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572" w:rsidRDefault="004A3572" w:rsidP="004A3572">
      <w:pPr>
        <w:shd w:val="clear" w:color="auto" w:fill="FFFFFF"/>
        <w:tabs>
          <w:tab w:val="left" w:pos="3544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y-KG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y-KG" w:eastAsia="ru-RU"/>
        </w:rPr>
        <w:t>ЖАРЫЯ</w:t>
      </w:r>
    </w:p>
    <w:p w:rsidR="004A3572" w:rsidRPr="000C251C" w:rsidRDefault="004A3572" w:rsidP="004A3572">
      <w:pPr>
        <w:shd w:val="clear" w:color="auto" w:fill="FFFFFF"/>
        <w:tabs>
          <w:tab w:val="left" w:pos="3544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y-KG" w:eastAsia="ru-RU"/>
        </w:rPr>
      </w:pPr>
    </w:p>
    <w:tbl>
      <w:tblPr>
        <w:tblStyle w:val="a4"/>
        <w:tblW w:w="9635" w:type="dxa"/>
        <w:tblInd w:w="-426" w:type="dxa"/>
        <w:tblBorders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5953"/>
      </w:tblGrid>
      <w:tr w:rsidR="004A3572" w:rsidRPr="00393544" w:rsidTr="00A861D7">
        <w:tc>
          <w:tcPr>
            <w:tcW w:w="9635" w:type="dxa"/>
            <w:gridSpan w:val="2"/>
            <w:tcBorders>
              <w:top w:val="nil"/>
              <w:bottom w:val="nil"/>
              <w:right w:val="nil"/>
            </w:tcBorders>
            <w:hideMark/>
          </w:tcPr>
          <w:p w:rsidR="004A3572" w:rsidRPr="00D460EF" w:rsidRDefault="004A3572" w:rsidP="00A861D7">
            <w:pPr>
              <w:tabs>
                <w:tab w:val="left" w:pos="354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y-KG" w:eastAsia="ru-RU"/>
              </w:rPr>
            </w:pPr>
            <w:r w:rsidRPr="00D460EF">
              <w:rPr>
                <w:rFonts w:ascii="Times New Roman" w:eastAsia="Times New Roman" w:hAnsi="Times New Roman"/>
                <w:b/>
                <w:sz w:val="28"/>
                <w:szCs w:val="28"/>
                <w:lang w:val="ky-KG" w:eastAsia="ru-RU"/>
              </w:rPr>
              <w:t>Кыргыз Республикасынын Агартуу министрлиги</w:t>
            </w:r>
          </w:p>
          <w:p w:rsidR="004A3572" w:rsidRDefault="004A3572" w:rsidP="00A861D7">
            <w:pPr>
              <w:tabs>
                <w:tab w:val="left" w:pos="354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y-KG" w:eastAsia="ru-RU"/>
              </w:rPr>
            </w:pPr>
            <w:r w:rsidRPr="00D460EF">
              <w:rPr>
                <w:rFonts w:ascii="Times New Roman" w:eastAsia="Times New Roman" w:hAnsi="Times New Roman"/>
                <w:b/>
                <w:sz w:val="28"/>
                <w:szCs w:val="28"/>
                <w:lang w:val="ky-KG" w:eastAsia="ru-RU"/>
              </w:rPr>
              <w:t>Бишкек шаары, Тыныстанов көчөсү, № 257</w:t>
            </w:r>
          </w:p>
          <w:p w:rsidR="004A3572" w:rsidRPr="00393544" w:rsidRDefault="004A3572" w:rsidP="00A861D7">
            <w:pPr>
              <w:tabs>
                <w:tab w:val="left" w:pos="354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</w:p>
        </w:tc>
      </w:tr>
      <w:tr w:rsidR="004A3572" w:rsidRPr="00D17F9D" w:rsidTr="00A861D7">
        <w:tc>
          <w:tcPr>
            <w:tcW w:w="9635" w:type="dxa"/>
            <w:gridSpan w:val="2"/>
            <w:tcBorders>
              <w:top w:val="nil"/>
              <w:bottom w:val="single" w:sz="4" w:space="0" w:color="auto"/>
              <w:right w:val="nil"/>
            </w:tcBorders>
            <w:hideMark/>
          </w:tcPr>
          <w:p w:rsidR="004A3572" w:rsidRPr="00393544" w:rsidRDefault="004A3572" w:rsidP="00A861D7">
            <w:pPr>
              <w:shd w:val="clear" w:color="auto" w:fill="FFFFFF"/>
              <w:tabs>
                <w:tab w:val="left" w:pos="3544"/>
              </w:tabs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     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Кыргыз Республикасынын Агартуу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министрлигинин борбордук аппаратынын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БАШКЫ </w:t>
            </w:r>
            <w:r w:rsidRPr="00274FCB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(башкармалыктын башчысы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, бөлүмдүн башчысы</w:t>
            </w:r>
            <w:r w:rsidRPr="00274FCB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)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 жана УЛУК </w:t>
            </w:r>
            <w:r w:rsidRPr="00274FCB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(сектор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дун</w:t>
            </w:r>
            <w:r w:rsidRPr="00274FCB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башчы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сы</w:t>
            </w:r>
            <w:r w:rsidRPr="00274FCB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, башкы адис)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административдик мамлекеттик кызмат орундарына кадрлар резервин түзүү максатында 202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6-жылды</w:t>
            </w:r>
            <w:r w:rsidR="00592BC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н 21-сентябрынан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тартып </w:t>
            </w:r>
            <w:r w:rsidR="00592BC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1-октябрына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чейин ачык конкурс жарыялайт.</w:t>
            </w:r>
          </w:p>
        </w:tc>
      </w:tr>
      <w:tr w:rsidR="004A3572" w:rsidRPr="00393544" w:rsidTr="00A861D7">
        <w:trPr>
          <w:trHeight w:val="316"/>
        </w:trPr>
        <w:tc>
          <w:tcPr>
            <w:tcW w:w="3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572" w:rsidRPr="0043561E" w:rsidRDefault="004A3572" w:rsidP="00A861D7">
            <w:pPr>
              <w:shd w:val="clear" w:color="auto" w:fill="FFFFFF"/>
              <w:tabs>
                <w:tab w:val="left" w:pos="354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</w:p>
          <w:p w:rsidR="004A3572" w:rsidRPr="0043561E" w:rsidRDefault="004A3572" w:rsidP="00A861D7">
            <w:pPr>
              <w:tabs>
                <w:tab w:val="left" w:pos="3544"/>
              </w:tabs>
              <w:spacing w:line="240" w:lineRule="auto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  <w:r w:rsidRPr="0043561E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КР Агартуу министрлигинин борбордук аппараты</w:t>
            </w:r>
          </w:p>
          <w:p w:rsidR="004A3572" w:rsidRPr="0043561E" w:rsidRDefault="004A3572" w:rsidP="00A861D7">
            <w:pPr>
              <w:shd w:val="clear" w:color="auto" w:fill="FFFFFF"/>
              <w:tabs>
                <w:tab w:val="left" w:pos="3544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  <w:r w:rsidRPr="0043561E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72" w:rsidRPr="0043561E" w:rsidRDefault="004A3572" w:rsidP="00A861D7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3544"/>
              </w:tabs>
              <w:spacing w:line="240" w:lineRule="auto"/>
              <w:ind w:left="720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  <w:r w:rsidRPr="0043561E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административдик мамлекеттик кызмат орундарынын башкы тобу</w:t>
            </w:r>
          </w:p>
        </w:tc>
      </w:tr>
      <w:tr w:rsidR="004A3572" w:rsidRPr="00393544" w:rsidTr="00A861D7">
        <w:trPr>
          <w:trHeight w:val="316"/>
        </w:trPr>
        <w:tc>
          <w:tcPr>
            <w:tcW w:w="3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572" w:rsidRPr="0043561E" w:rsidRDefault="004A3572" w:rsidP="00A861D7">
            <w:pPr>
              <w:shd w:val="clear" w:color="auto" w:fill="FFFFFF"/>
              <w:tabs>
                <w:tab w:val="left" w:pos="3544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72" w:rsidRPr="0043561E" w:rsidRDefault="004A3572" w:rsidP="00A861D7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3544"/>
              </w:tabs>
              <w:spacing w:line="240" w:lineRule="auto"/>
              <w:ind w:left="720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  <w:r w:rsidRPr="0043561E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административдик мамлекеттик кызмат орундарынын улук тобу</w:t>
            </w:r>
          </w:p>
        </w:tc>
      </w:tr>
      <w:tr w:rsidR="004A3572" w:rsidRPr="00393544" w:rsidTr="00A861D7">
        <w:tc>
          <w:tcPr>
            <w:tcW w:w="9635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4A3572" w:rsidRPr="00393544" w:rsidRDefault="004A3572" w:rsidP="00A861D7">
            <w:pPr>
              <w:spacing w:line="240" w:lineRule="auto"/>
              <w:ind w:firstLine="709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Кыргыз Республикасынын Агартуу министрлигинин административдик кызмат орундарынын башкы тобу үчүн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жалпы квалификациялык талаптар: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1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) кесиптик билимдин деңгээли:</w:t>
            </w:r>
          </w:p>
          <w:p w:rsidR="004A3572" w:rsidRPr="00393544" w:rsidRDefault="004A3572" w:rsidP="00A861D7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гуманитардык илимдер, «экономика жана башкаруу», педагогикалык, социалдык илимдер, физика-математикалык илимдер жана фундаменталдык информатика, табигы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й илимдер боюнча жогорку билими.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2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)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u w:val="single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иш стажы жана тажрыйбасы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: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- жалпысынан 3 жылдан кем эмес мамлекеттик жана/же муниципалдык кызмат стажы же тиешелүү кесиптик чөйрөдөгү 5 беш жылдан кем эмес иш стажы;</w:t>
            </w:r>
          </w:p>
          <w:p w:rsidR="004A3572" w:rsidRPr="00393544" w:rsidRDefault="004A3572" w:rsidP="00A861D7">
            <w:pPr>
              <w:shd w:val="clear" w:color="auto" w:fill="FFFFFF"/>
              <w:tabs>
                <w:tab w:val="left" w:pos="3544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 xml:space="preserve">3) </w:t>
            </w:r>
            <w:r w:rsidRPr="00B36CA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 xml:space="preserve">жалпы мыйзамдар: </w:t>
            </w:r>
          </w:p>
          <w:p w:rsidR="004A3572" w:rsidRPr="00601413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1</w:t>
            </w:r>
            <w:r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.   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 </w:t>
            </w:r>
            <w:r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Кыргыз Республикасынын Конституциясы;</w:t>
            </w:r>
          </w:p>
          <w:p w:rsidR="004A3572" w:rsidRDefault="004A3572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2.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«Кыргыз Республикасынын Министрлер Кабинети жөнүндө» Кыргыз Республикасынын Конституциялык Мыйзамы;</w:t>
            </w:r>
          </w:p>
          <w:p w:rsidR="00015040" w:rsidRPr="00601413" w:rsidRDefault="00782AEE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3. </w:t>
            </w:r>
            <w:r w:rsidRPr="00C53A56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</w:t>
            </w:r>
            <w:r w:rsidRPr="00C53A56">
              <w:rPr>
                <w:rFonts w:ascii="Times New Roman" w:eastAsia="Times New Roman" w:hAnsi="Times New Roman"/>
                <w:bCs/>
                <w:spacing w:val="5"/>
                <w:sz w:val="27"/>
                <w:szCs w:val="27"/>
                <w:shd w:val="clear" w:color="auto" w:fill="FFFFFF"/>
                <w:lang w:val="ky-KG" w:eastAsia="ru-RU"/>
              </w:rPr>
              <w:t>Кыргыз Республикасынын мам</w:t>
            </w:r>
            <w:r w:rsidRPr="00C53A56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лекеттик тил жөнүндө» Кыргыз Республикасынын Конституциялык Мыйзамы;</w:t>
            </w:r>
          </w:p>
          <w:p w:rsidR="004A3572" w:rsidRDefault="00782AEE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4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.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    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Кыргыз Республикасынын Эмгек Кодекси;</w:t>
            </w:r>
          </w:p>
          <w:p w:rsidR="00782AEE" w:rsidRDefault="00782AEE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5. </w:t>
            </w:r>
            <w:r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«Мамлекеттик жарандык кызмат жана муниципалдык кызмат жөнүндө» Кыргыз Республикасынын Мыйзамы;</w:t>
            </w:r>
          </w:p>
          <w:p w:rsidR="004A3572" w:rsidRPr="00601413" w:rsidRDefault="00782AEE" w:rsidP="00782AE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6. 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«Жарандардын кайрылууларын кароо тартиби жөнүндө» Кыргыз Республикасынын Мыйзамы;</w:t>
            </w:r>
          </w:p>
          <w:p w:rsidR="004A3572" w:rsidRPr="00601413" w:rsidRDefault="00782AEE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7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.  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«Кыргыз Республикасынын ченемдик укуктук актылары жөнүндө» Кыргыз Республикасынын Мыйзамы;</w:t>
            </w:r>
          </w:p>
          <w:p w:rsidR="004A3572" w:rsidRPr="00601413" w:rsidRDefault="00782AEE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8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.  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«Кызыкчылыктардын кагылышуусу жөнүндө» Кыргыз Республикасынын Мыйзамы;</w:t>
            </w:r>
          </w:p>
          <w:p w:rsidR="004A3572" w:rsidRDefault="00782AEE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9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.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     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</w:t>
            </w:r>
            <w:r w:rsidR="004A3572" w:rsidRPr="00601413">
              <w:rPr>
                <w:rFonts w:ascii="Times New Roman" w:hAnsi="Times New Roman"/>
                <w:bCs/>
                <w:sz w:val="27"/>
                <w:szCs w:val="27"/>
                <w:lang w:val="ky-KG"/>
              </w:rPr>
              <w:t>Маалымат алуу укугу жөнүндө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» Кыргыз Республикасынын Мыйзамы;</w:t>
            </w:r>
          </w:p>
          <w:p w:rsidR="004A3572" w:rsidRPr="00782AEE" w:rsidRDefault="00782AEE" w:rsidP="00782AE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10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.  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="004A3572"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«Коррупцияга каршы аракеттенүү жөнүндө» Кыргыз Республикасынын Мыйзамы;</w:t>
            </w:r>
          </w:p>
          <w:p w:rsidR="004A3572" w:rsidRPr="000005E0" w:rsidRDefault="004A3572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60141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1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1</w:t>
            </w:r>
            <w:r w:rsidRPr="00601413">
              <w:rPr>
                <w:rFonts w:ascii="Times New Roman" w:eastAsia="Times New Roman" w:hAnsi="Times New Roman"/>
                <w:i/>
                <w:sz w:val="27"/>
                <w:szCs w:val="27"/>
                <w:lang w:val="ky-KG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i/>
                <w:sz w:val="27"/>
                <w:szCs w:val="27"/>
                <w:lang w:val="ky-KG" w:eastAsia="ru-RU"/>
              </w:rPr>
              <w:t xml:space="preserve">   </w:t>
            </w:r>
            <w:r w:rsidRPr="000005E0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«Кыргыз Республикасында иш кагаздарын жүргүзүү боюнча типтүү нускама жөнүндө» Кыргыз Республикасынын Өкмөтүнүн 2020-жылдын 3-мартындагы №120 токтому.</w:t>
            </w:r>
          </w:p>
          <w:p w:rsidR="004A3572" w:rsidRPr="00C53A56" w:rsidRDefault="004A3572" w:rsidP="00A861D7">
            <w:pPr>
              <w:tabs>
                <w:tab w:val="left" w:pos="354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п</w:t>
            </w:r>
            <w:r w:rsidRPr="004E3015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 xml:space="preserve">редметтик мыйзамдар: </w:t>
            </w:r>
          </w:p>
          <w:p w:rsidR="004A3572" w:rsidRPr="00C53A56" w:rsidRDefault="004A3572" w:rsidP="00A861D7">
            <w:pPr>
              <w:pStyle w:val="a3"/>
              <w:numPr>
                <w:ilvl w:val="0"/>
                <w:numId w:val="2"/>
              </w:numPr>
              <w:spacing w:line="240" w:lineRule="auto"/>
              <w:ind w:hanging="682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C53A56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lastRenderedPageBreak/>
              <w:t>«Билим берүү жөнүндө» Кыргыз Республикасынын Мыйзамы;</w:t>
            </w:r>
          </w:p>
          <w:p w:rsidR="004A3572" w:rsidRDefault="004A3572" w:rsidP="00A861D7">
            <w:pPr>
              <w:pStyle w:val="a3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C53A56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</w:t>
            </w:r>
            <w:r w:rsidRPr="00C53A56">
              <w:rPr>
                <w:rFonts w:ascii="Times New Roman" w:eastAsia="Times New Roman" w:hAnsi="Times New Roman"/>
                <w:bCs/>
                <w:spacing w:val="5"/>
                <w:sz w:val="27"/>
                <w:szCs w:val="27"/>
                <w:shd w:val="clear" w:color="auto" w:fill="FFFFFF"/>
                <w:lang w:val="ky-KG" w:eastAsia="ru-RU"/>
              </w:rPr>
              <w:t>Кыргыз Республикасынын э</w:t>
            </w:r>
            <w:r w:rsidRPr="00C53A56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л аралык келишимдери жөнүндө» Кыргыз Республикасынын Мыйзамы;</w:t>
            </w:r>
          </w:p>
          <w:p w:rsidR="004A3572" w:rsidRDefault="004A3572" w:rsidP="00A861D7">
            <w:pPr>
              <w:pStyle w:val="a3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FF6170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Мамлекеттик 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сатып алуулар жөнүндө» Кыргыз Республикасынын Мыйзамы;</w:t>
            </w:r>
          </w:p>
          <w:p w:rsidR="004A3572" w:rsidRDefault="004A3572" w:rsidP="00A861D7">
            <w:pPr>
              <w:pStyle w:val="a3"/>
              <w:numPr>
                <w:ilvl w:val="0"/>
                <w:numId w:val="2"/>
              </w:numPr>
              <w:spacing w:line="240" w:lineRule="auto"/>
              <w:ind w:left="38" w:firstLine="0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F37DDA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</w:t>
            </w:r>
            <w:r w:rsidRPr="00F37DDA">
              <w:rPr>
                <w:rFonts w:ascii="Times New Roman" w:hAnsi="Times New Roman"/>
                <w:bCs/>
                <w:sz w:val="27"/>
                <w:szCs w:val="27"/>
                <w:lang w:val="ky-KG"/>
              </w:rPr>
              <w:t xml:space="preserve">Кыргыз Республикасынын мамлекеттик жарандык кызматчыларынын жана муниципалдык кызматчыларынын этика кодекси </w:t>
            </w:r>
            <w:r w:rsidRPr="00F37DDA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жөнүндө» Кыргыз Респу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бликасынын Президентинин Указы.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4)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билгичтиги: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2025-жылдан баштап мамлекеттик тилди билүү – (В1) орточо деңгээлинен төмөн эмес, ал эми 2027-жылдан – (В2)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ортодон жогору деңгээлинен кем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эмес;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- мыйзамдарда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каралган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учурларда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ишти жүзөгө ашыруу үчүн зарыл болгон көлөмдөгү расмий тилди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билүү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;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кызматтык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милдеттерди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аткаруу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үчүн зарыл болгон көлөмдө маалыматтык технологиялар (компьютердик сабаттуулук жана санариптик компетенттүүлүк) менен иштөө көндүмдөрүн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билүү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>;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- компьютердик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жана оргтехниканы, керектүү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программалык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продуктуларды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колдоно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билүү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;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proofErr w:type="spellStart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>компьютердик</w:t>
            </w:r>
            <w:proofErr w:type="spellEnd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>жана</w:t>
            </w:r>
            <w:proofErr w:type="spellEnd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>оргтехниканы</w:t>
            </w:r>
            <w:proofErr w:type="spellEnd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 xml:space="preserve">, </w:t>
            </w:r>
            <w:proofErr w:type="spellStart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>керектүү</w:t>
            </w:r>
            <w:proofErr w:type="spellEnd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>программалык</w:t>
            </w:r>
            <w:proofErr w:type="spellEnd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>продуктуларды</w:t>
            </w:r>
            <w:proofErr w:type="spellEnd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>колдоно</w:t>
            </w:r>
            <w:proofErr w:type="spellEnd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</w:rPr>
              <w:t>билүү</w:t>
            </w:r>
            <w:proofErr w:type="spellEnd"/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;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- статистикалык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маалыматтарды талдоо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жана чечим кабыл алуунун натыйжалуулугун колдоо үчүн маалымат өндүрүү.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тексттик, графикалык жана таблицалык редакторлор менен иштөө.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файлдарды жана папкаларды түзүү жана алар менен иштөө (атын өзгөртүү, көчүрүү, жылдыруу, жок кылуу жана оңдоо).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тышкы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перифериялык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түзүлүштөрдү туташтыруу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.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диск мейкиндигин тазалоо (архивдөө).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компьютердик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жана социалдык тармактарда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иштөө: маалыматтарды издөө, алмашуу жана сактоо (интернет, эл.почта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ж. б)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: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электрондук каттарды кабыл алуу жана жөнөтүү.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ар кандай браузерлер менен иштөө.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кеңсе техникасы менен иштей билүү.</w:t>
            </w:r>
          </w:p>
        </w:tc>
      </w:tr>
      <w:tr w:rsidR="004A3572" w:rsidRPr="00393544" w:rsidTr="00A861D7">
        <w:tc>
          <w:tcPr>
            <w:tcW w:w="9635" w:type="dxa"/>
            <w:gridSpan w:val="2"/>
            <w:tcBorders>
              <w:top w:val="nil"/>
              <w:bottom w:val="nil"/>
              <w:right w:val="nil"/>
            </w:tcBorders>
          </w:tcPr>
          <w:p w:rsidR="004A3572" w:rsidRPr="00393544" w:rsidRDefault="004A3572" w:rsidP="00A861D7">
            <w:pPr>
              <w:spacing w:line="240" w:lineRule="auto"/>
              <w:ind w:firstLine="709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lastRenderedPageBreak/>
              <w:t>Кыргыз Республикасынын Агартуу министрлигинин административдик кызмат орундарынын улук тобу үчүн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жалпы квалификациялык талаптар: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1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) кесиптик билимдин деңгээли:</w:t>
            </w:r>
          </w:p>
          <w:p w:rsidR="004A3572" w:rsidRPr="00393544" w:rsidRDefault="004A3572" w:rsidP="00A861D7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-гуманитардык илимдер, «экономика жана башкаруу», педагогикалык, социалдык илимдер, физика-математикалык илимдер жана фундаменталдык информатика, табигы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й илимдер боюнча жогорку билими.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2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)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u w:val="single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иш стажы жана тажрыйбасы: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жалпысынан 1 жылдан кем эмес мамлекеттик жана/же муниципалдык кызмат стажы же тийиштүү кесиптик чөйрөдө 3 жылдан кем эмес иш стажы;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3)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 xml:space="preserve">кесиптик компетенттүүлүгү: </w:t>
            </w:r>
          </w:p>
          <w:p w:rsidR="004A3572" w:rsidRPr="00393544" w:rsidRDefault="004A3572" w:rsidP="00A861D7">
            <w:pPr>
              <w:shd w:val="clear" w:color="auto" w:fill="FFFFFF"/>
              <w:tabs>
                <w:tab w:val="left" w:pos="3544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 xml:space="preserve">билими: </w:t>
            </w:r>
          </w:p>
          <w:p w:rsidR="004A3572" w:rsidRPr="00C82F03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1227FA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1</w:t>
            </w:r>
            <w:r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.   Кыргыз Республикасынын Конституциясы;</w:t>
            </w:r>
          </w:p>
          <w:p w:rsidR="003022AD" w:rsidRDefault="004A3572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lastRenderedPageBreak/>
              <w:t xml:space="preserve">2.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="003022AD" w:rsidRPr="00CA34FC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</w:t>
            </w:r>
            <w:r w:rsidR="003022AD" w:rsidRPr="00CA34FC">
              <w:rPr>
                <w:rFonts w:ascii="Times New Roman" w:eastAsia="Times New Roman" w:hAnsi="Times New Roman"/>
                <w:bCs/>
                <w:spacing w:val="5"/>
                <w:sz w:val="27"/>
                <w:szCs w:val="27"/>
                <w:shd w:val="clear" w:color="auto" w:fill="FFFFFF"/>
                <w:lang w:val="ky-KG" w:eastAsia="ru-RU"/>
              </w:rPr>
              <w:t>Кыргыз Республикасынын мам</w:t>
            </w:r>
            <w:r w:rsidR="003022AD" w:rsidRPr="00CA34FC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лекеттик тил жөнүндө» </w:t>
            </w:r>
            <w:r w:rsidR="003022AD" w:rsidRPr="004562DF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Кыргыз Республикасынын Конституциялык Мыйзамы</w:t>
            </w:r>
            <w:r w:rsidR="003022AD" w:rsidRPr="00CA34FC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;</w:t>
            </w:r>
          </w:p>
          <w:p w:rsidR="003022AD" w:rsidRDefault="003022AD" w:rsidP="003022AD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«Мамлекеттик жарандык кызмат жана муниципалдык кызмат жөнүндө» Кыргыз Республикасынын Мыйзамы;</w:t>
            </w:r>
          </w:p>
          <w:p w:rsidR="004A3572" w:rsidRDefault="003022AD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4. </w:t>
            </w:r>
            <w:r w:rsidR="004A3572"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«Жарандардын кайрылууларын кароо тартиби жөнүндө» Кыргыз Республикасынын Мыйзамы;</w:t>
            </w:r>
          </w:p>
          <w:p w:rsidR="004A3572" w:rsidRDefault="003022AD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5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.      </w:t>
            </w:r>
            <w:r w:rsidR="004A3572"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«Кыргыз Республикасынын ченемдик укуктук актылары жөнүндө» Кыргыз Республикасынын Мыйзамы;</w:t>
            </w:r>
          </w:p>
          <w:p w:rsidR="004A3572" w:rsidRPr="003022AD" w:rsidRDefault="003022AD" w:rsidP="003022AD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6</w:t>
            </w:r>
            <w:r w:rsidR="004A3572"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.  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="004A3572"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«Коррупцияга каршы аракеттенүү жөнүндө» Кыргыз Республикасынын Мыйзамы;</w:t>
            </w:r>
          </w:p>
          <w:p w:rsidR="004A3572" w:rsidRDefault="004A3572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7.      </w:t>
            </w:r>
            <w:r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«Кыргыз Республикасында иш кагаздарын жүргүзүү боюнча типтүү нускама жөнүндө» Кыргыз Республикасынын Өкмөтүнүн 2020-ж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ылдын 3-мартындагы №120 токтому.</w:t>
            </w:r>
          </w:p>
          <w:p w:rsidR="004A3572" w:rsidRPr="00C53A56" w:rsidRDefault="004A3572" w:rsidP="00A861D7">
            <w:pPr>
              <w:tabs>
                <w:tab w:val="left" w:pos="354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п</w:t>
            </w:r>
            <w:r w:rsidRPr="004E3015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 xml:space="preserve">редметтик мыйзамдар: </w:t>
            </w:r>
          </w:p>
          <w:p w:rsidR="004A3572" w:rsidRPr="004562DF" w:rsidRDefault="004A3572" w:rsidP="008456AE">
            <w:pPr>
              <w:pStyle w:val="a3"/>
              <w:numPr>
                <w:ilvl w:val="0"/>
                <w:numId w:val="3"/>
              </w:numPr>
              <w:spacing w:line="240" w:lineRule="auto"/>
              <w:ind w:hanging="682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4562DF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«Билим берүү жөнүндө» Кыргыз Республикасынын Мыйзамы;</w:t>
            </w:r>
          </w:p>
          <w:p w:rsidR="008456AE" w:rsidRDefault="004A3572" w:rsidP="008456AE">
            <w:pPr>
              <w:pStyle w:val="a3"/>
              <w:numPr>
                <w:ilvl w:val="0"/>
                <w:numId w:val="3"/>
              </w:numPr>
              <w:spacing w:line="240" w:lineRule="auto"/>
              <w:ind w:hanging="682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1D20CF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Мамлекеттик сатып алуулар жөнүндө» Кыргыз Республикасынын</w:t>
            </w:r>
          </w:p>
          <w:p w:rsidR="004A3572" w:rsidRPr="008456AE" w:rsidRDefault="004A3572" w:rsidP="008456AE">
            <w:pPr>
              <w:spacing w:line="240" w:lineRule="auto"/>
              <w:ind w:left="38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8456AE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Мыйзамы;</w:t>
            </w:r>
          </w:p>
          <w:p w:rsidR="004A3572" w:rsidRPr="004562DF" w:rsidRDefault="004A3572" w:rsidP="007944F9">
            <w:pPr>
              <w:pStyle w:val="a3"/>
              <w:numPr>
                <w:ilvl w:val="0"/>
                <w:numId w:val="3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4562DF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«</w:t>
            </w:r>
            <w:r w:rsidRPr="004562DF">
              <w:rPr>
                <w:rFonts w:ascii="Times New Roman" w:eastAsia="Times New Roman" w:hAnsi="Times New Roman"/>
                <w:bCs/>
                <w:spacing w:val="5"/>
                <w:sz w:val="27"/>
                <w:szCs w:val="27"/>
                <w:shd w:val="clear" w:color="auto" w:fill="FFFFFF"/>
                <w:lang w:val="ky-KG" w:eastAsia="ru-RU"/>
              </w:rPr>
              <w:t>Кыргыз Республикасынын э</w:t>
            </w:r>
            <w:r w:rsidRPr="004562DF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л аралык келишимдери жөнүндө» Кыргыз Республикасынын Мыйзамы;</w:t>
            </w:r>
          </w:p>
          <w:p w:rsidR="004A3572" w:rsidRPr="004562DF" w:rsidRDefault="00EA2D18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7"/>
                <w:szCs w:val="27"/>
                <w:lang w:val="ky-KG"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11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.</w:t>
            </w:r>
            <w:r w:rsidR="004A3572"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«</w:t>
            </w:r>
            <w:r w:rsidR="004A3572" w:rsidRPr="00C82F03">
              <w:rPr>
                <w:rFonts w:ascii="Times New Roman" w:hAnsi="Times New Roman"/>
                <w:bCs/>
                <w:sz w:val="27"/>
                <w:szCs w:val="27"/>
                <w:lang w:val="ky-KG"/>
              </w:rPr>
              <w:t xml:space="preserve">Кыргыз Республикасынын мамлекеттик жарандык кызматчыларынын жана муниципалдык кызматчыларынын этика кодекси </w:t>
            </w:r>
            <w:r w:rsidR="004A3572" w:rsidRPr="00C82F03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жөнүндө» Кыргыз Респ</w:t>
            </w:r>
            <w:r w:rsidR="004A3572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убликасынын Президентинин Указы.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4)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 w:eastAsia="ru-RU"/>
              </w:rPr>
              <w:t>билгичтиги: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2025-жылдан баштап мамлекеттик тилди билүү – (В1) орточо деңгээлинен төмөн эмес, ал эми 2027-жылдан – (В2) ортодон жогору деңгээлинен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кем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эмес;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мыйзамдарда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каралган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учурларда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ишти жүзөгө ашыруу үчүн зарыл болгон көлөмдөгү расмий тилди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билүү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;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кызматтык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милдеттерди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аткаруу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үчүн зарыл болгон көлөмдө маалыматтык технологиялар (компьютердик сабаттуулук жана санариптик компетенттүүлүк) менен иштөө көндүмдөрүн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билүү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>;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компьютердик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жана оргтехниканы, керектүү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программалык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продуктуларды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колдоно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билүү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;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- статистикалык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маалыматтарды талдоо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жана чечим кабыл алуунун натыйжалуулугун колдоо үчүн маалымат өндүрүү.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тексттик, графикалык жана таблицалык редакторлор менен иштөө.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файлдарды жана папкаларды түзүү жана алар менен иштөө (атын өзгөртүү, көчүрүү, жылдыруу, жок кылуу жана оңдоо).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тышкы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перифериялык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түзүлүштөрдү туташтыруу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.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диск мейкиндигин тазалоо (архивдөө).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компьютердик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жана социалдык тармактарда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иштөө: маалыматтарды издөө, алмашуу жана сактоо (интернет, эл.почта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ж. б)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: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электрондук каттарды кабыл алуу жана жөнөтүү.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ар кандай браузерлер менен иштөө.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393544">
              <w:rPr>
                <w:rStyle w:val="anegp0gi0b9av8jahpyh"/>
                <w:rFonts w:ascii="Times New Roman" w:hAnsi="Times New Roman"/>
                <w:sz w:val="27"/>
                <w:szCs w:val="27"/>
                <w:lang w:val="ky-KG"/>
              </w:rPr>
              <w:t>кеңсе техникасы менен иштей билүү.</w:t>
            </w:r>
          </w:p>
        </w:tc>
      </w:tr>
      <w:tr w:rsidR="004A3572" w:rsidRPr="00393544" w:rsidTr="00A861D7">
        <w:tc>
          <w:tcPr>
            <w:tcW w:w="9635" w:type="dxa"/>
            <w:gridSpan w:val="2"/>
            <w:tcBorders>
              <w:top w:val="nil"/>
              <w:bottom w:val="nil"/>
              <w:right w:val="nil"/>
            </w:tcBorders>
          </w:tcPr>
          <w:p w:rsidR="004A3572" w:rsidRPr="00393544" w:rsidRDefault="004A3572" w:rsidP="00A861D7">
            <w:pPr>
              <w:spacing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</w:p>
        </w:tc>
      </w:tr>
      <w:tr w:rsidR="004A3572" w:rsidRPr="00D17F9D" w:rsidTr="00A861D7">
        <w:tc>
          <w:tcPr>
            <w:tcW w:w="9635" w:type="dxa"/>
            <w:gridSpan w:val="2"/>
            <w:tcBorders>
              <w:top w:val="nil"/>
              <w:bottom w:val="nil"/>
              <w:right w:val="nil"/>
            </w:tcBorders>
            <w:hideMark/>
          </w:tcPr>
          <w:p w:rsidR="004A3572" w:rsidRDefault="004A3572" w:rsidP="00A861D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</w:p>
          <w:p w:rsidR="004A3572" w:rsidRPr="001D20CF" w:rsidRDefault="004A3572" w:rsidP="00A861D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  <w:r w:rsidRPr="001D20CF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lastRenderedPageBreak/>
              <w:t>Тандоого катышуу үчүн төмөнкү документтер тапшырылууга тийиш:</w:t>
            </w:r>
          </w:p>
        </w:tc>
      </w:tr>
      <w:tr w:rsidR="004A3572" w:rsidRPr="00D17F9D" w:rsidTr="00A861D7">
        <w:tc>
          <w:tcPr>
            <w:tcW w:w="9635" w:type="dxa"/>
            <w:gridSpan w:val="2"/>
            <w:tcBorders>
              <w:top w:val="nil"/>
              <w:bottom w:val="nil"/>
              <w:right w:val="nil"/>
            </w:tcBorders>
            <w:hideMark/>
          </w:tcPr>
          <w:p w:rsidR="004A3572" w:rsidRPr="00393544" w:rsidRDefault="004A3572" w:rsidP="00A861D7">
            <w:pPr>
              <w:spacing w:line="240" w:lineRule="auto"/>
              <w:ind w:firstLine="34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электрондук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жеке арызы;</w:t>
            </w:r>
          </w:p>
          <w:p w:rsidR="004A3572" w:rsidRPr="00393544" w:rsidRDefault="004A3572" w:rsidP="00A861D7">
            <w:pPr>
              <w:spacing w:line="240" w:lineRule="auto"/>
              <w:ind w:firstLine="34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өздүк баракча; </w:t>
            </w:r>
          </w:p>
          <w:p w:rsidR="004A3572" w:rsidRPr="00393544" w:rsidRDefault="004A3572" w:rsidP="00A861D7">
            <w:pPr>
              <w:spacing w:line="240" w:lineRule="auto"/>
              <w:ind w:firstLine="34"/>
              <w:jc w:val="both"/>
              <w:rPr>
                <w:rFonts w:ascii="Times New Roman" w:hAnsi="Times New Roman"/>
                <w:sz w:val="27"/>
                <w:szCs w:val="27"/>
                <w:shd w:val="clear" w:color="auto" w:fill="FFFFFF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- резюме (электрондук даректи көрсөтүү менен), өздүк таржымал (соттолбогондугу тууралуу маалымат);</w:t>
            </w:r>
            <w:r w:rsidRPr="00393544">
              <w:rPr>
                <w:rFonts w:ascii="Times New Roman" w:hAnsi="Times New Roman"/>
                <w:sz w:val="27"/>
                <w:szCs w:val="27"/>
                <w:shd w:val="clear" w:color="auto" w:fill="FFFFFF"/>
                <w:lang w:val="ky-KG"/>
              </w:rPr>
              <w:t xml:space="preserve"> </w:t>
            </w:r>
          </w:p>
          <w:p w:rsidR="004A3572" w:rsidRPr="00393544" w:rsidRDefault="004A3572" w:rsidP="00A861D7">
            <w:pPr>
              <w:spacing w:line="240" w:lineRule="auto"/>
              <w:ind w:firstLine="34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060500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негизги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жана</w:t>
            </w:r>
            <w:r w:rsidRPr="00060500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кошумча билими бар болсо ырастаган документтердин көчүрмөлөрү;</w:t>
            </w:r>
          </w:p>
          <w:p w:rsidR="004A3572" w:rsidRPr="00393544" w:rsidRDefault="004A3572" w:rsidP="00A861D7">
            <w:pPr>
              <w:spacing w:line="240" w:lineRule="auto"/>
              <w:ind w:firstLine="34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эмгек китепчесинин көчүрмөсү (иш стажы бар болсо);</w:t>
            </w:r>
          </w:p>
          <w:p w:rsidR="004A3572" w:rsidRPr="00393544" w:rsidRDefault="004A3572" w:rsidP="00A861D7">
            <w:pPr>
              <w:spacing w:line="240" w:lineRule="auto"/>
              <w:ind w:firstLine="34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- илимий даражаны жана илимий наамды (бар болсо)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ыйгаруу жөнүндө документтердин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көчүрмөлөрү;</w:t>
            </w:r>
          </w:p>
          <w:p w:rsidR="004A3572" w:rsidRPr="00393544" w:rsidRDefault="004A3572" w:rsidP="00A861D7">
            <w:pPr>
              <w:spacing w:line="240" w:lineRule="auto"/>
              <w:ind w:firstLine="34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паспорттун көчүрмөсү;</w:t>
            </w:r>
          </w:p>
          <w:p w:rsidR="004A3572" w:rsidRPr="00393544" w:rsidRDefault="004A3572" w:rsidP="00A861D7">
            <w:pPr>
              <w:spacing w:line="240" w:lineRule="auto"/>
              <w:ind w:firstLine="34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соттолбогондугу тууралуу ИИМ маалымкаты.  </w:t>
            </w:r>
          </w:p>
        </w:tc>
      </w:tr>
      <w:tr w:rsidR="004A3572" w:rsidRPr="00393544" w:rsidTr="00A861D7">
        <w:tc>
          <w:tcPr>
            <w:tcW w:w="9635" w:type="dxa"/>
            <w:gridSpan w:val="2"/>
            <w:tcBorders>
              <w:top w:val="nil"/>
              <w:bottom w:val="nil"/>
              <w:right w:val="nil"/>
            </w:tcBorders>
            <w:hideMark/>
          </w:tcPr>
          <w:p w:rsidR="004A3572" w:rsidRPr="001D20CF" w:rsidRDefault="004A3572" w:rsidP="00A861D7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</w:pPr>
            <w:r w:rsidRPr="001D20CF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Документтерди кабыл алуу убактысы </w:t>
            </w:r>
          </w:p>
        </w:tc>
      </w:tr>
      <w:tr w:rsidR="004A3572" w:rsidRPr="00D17F9D" w:rsidTr="00A861D7">
        <w:tc>
          <w:tcPr>
            <w:tcW w:w="9635" w:type="dxa"/>
            <w:gridSpan w:val="2"/>
            <w:tcBorders>
              <w:top w:val="nil"/>
              <w:bottom w:val="nil"/>
              <w:right w:val="nil"/>
            </w:tcBorders>
            <w:hideMark/>
          </w:tcPr>
          <w:p w:rsidR="004A3572" w:rsidRPr="00393544" w:rsidRDefault="004A3572" w:rsidP="00A861D7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Кыргыз Республикасынын Агартуу министрлиги.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Бишкек шаары, Тыныстанов көчөсү №257.</w:t>
            </w:r>
          </w:p>
          <w:p w:rsidR="00785594" w:rsidRDefault="004A3572" w:rsidP="003149C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Кабыл алуу мөөнөтү: 202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6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-жылдын </w:t>
            </w:r>
            <w:r w:rsidR="003149C0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21-сентябрынан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тартып </w:t>
            </w:r>
            <w:r w:rsidR="003149C0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1-октябрына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чейин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Байланыш телефону: (031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2) 62-05-09, </w:t>
            </w:r>
            <w:r w:rsidR="00B61C92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Документ</w:t>
            </w:r>
            <w:r w:rsidR="00981AE7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тер</w:t>
            </w:r>
            <w:r w:rsidR="00B61C92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 электрондук түрдө </w:t>
            </w:r>
            <w:r w:rsidR="00D12872" w:rsidRPr="00EA045F">
              <w:rPr>
                <w:rStyle w:val="a6"/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https://kyzmat.gov.kg/kg</w:t>
            </w:r>
            <w:r w:rsidR="00D12872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 </w:t>
            </w:r>
            <w:r w:rsidR="0020279F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м</w:t>
            </w:r>
            <w:r w:rsidR="00576D66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амлекеттик порталы </w:t>
            </w:r>
            <w:r w:rsidRPr="009F6F79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аркылуу</w:t>
            </w:r>
            <w:r w:rsidR="00B61C92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 xml:space="preserve"> </w:t>
            </w:r>
            <w:r w:rsidR="00576D66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кабыл алынат</w:t>
            </w:r>
            <w:r w:rsidRPr="009F6F79">
              <w:rPr>
                <w:rFonts w:ascii="Times New Roman" w:eastAsia="Times New Roman" w:hAnsi="Times New Roman"/>
                <w:b/>
                <w:sz w:val="27"/>
                <w:szCs w:val="27"/>
                <w:lang w:val="ky-KG" w:eastAsia="ru-RU"/>
              </w:rPr>
              <w:t>.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</w:t>
            </w:r>
          </w:p>
          <w:p w:rsidR="004A3572" w:rsidRPr="00393544" w:rsidRDefault="004A3572" w:rsidP="003149C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(КР Агартуу министрлигинин Адам ресурстарын башкаруу бө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лүмүнүн башкы адиси</w:t>
            </w:r>
            <w:r w:rsidR="003149C0"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 xml:space="preserve"> Эрмекова А.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 w:eastAsia="ru-RU"/>
              </w:rPr>
              <w:t>)</w:t>
            </w:r>
          </w:p>
        </w:tc>
      </w:tr>
    </w:tbl>
    <w:p w:rsidR="004A3572" w:rsidRDefault="004A3572" w:rsidP="004A357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b/>
          <w:sz w:val="27"/>
          <w:szCs w:val="27"/>
          <w:lang w:val="ky-KG" w:eastAsia="ru-RU"/>
        </w:rPr>
      </w:pPr>
    </w:p>
    <w:p w:rsidR="004A3572" w:rsidRDefault="004A3572" w:rsidP="004A357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b/>
          <w:sz w:val="27"/>
          <w:szCs w:val="27"/>
          <w:lang w:val="ky-KG" w:eastAsia="ru-RU"/>
        </w:rPr>
      </w:pPr>
    </w:p>
    <w:p w:rsidR="004A3572" w:rsidRDefault="004A3572" w:rsidP="004A3572">
      <w:pPr>
        <w:shd w:val="clear" w:color="auto" w:fill="FFFFFF"/>
        <w:spacing w:after="0" w:line="240" w:lineRule="auto"/>
        <w:ind w:left="360" w:hanging="1069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val="ky-KG" w:eastAsia="ru-RU"/>
        </w:rPr>
      </w:pPr>
    </w:p>
    <w:p w:rsidR="004A3572" w:rsidRPr="00393544" w:rsidRDefault="004A3572" w:rsidP="004A3572">
      <w:pPr>
        <w:shd w:val="clear" w:color="auto" w:fill="FFFFFF"/>
        <w:spacing w:after="0" w:line="240" w:lineRule="auto"/>
        <w:ind w:left="360" w:hanging="1069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val="ky-KG" w:eastAsia="ru-RU"/>
        </w:rPr>
      </w:pPr>
      <w:r w:rsidRPr="00393544">
        <w:rPr>
          <w:rFonts w:ascii="Times New Roman" w:eastAsia="Times New Roman" w:hAnsi="Times New Roman"/>
          <w:b/>
          <w:sz w:val="27"/>
          <w:szCs w:val="27"/>
          <w:lang w:val="ky-KG" w:eastAsia="ru-RU"/>
        </w:rPr>
        <w:t>ОБЪЯВЛЕНИЕ</w:t>
      </w:r>
    </w:p>
    <w:p w:rsidR="004A3572" w:rsidRPr="00393544" w:rsidRDefault="004A3572" w:rsidP="004A3572">
      <w:pPr>
        <w:shd w:val="clear" w:color="auto" w:fill="FFFFFF"/>
        <w:spacing w:after="0" w:line="240" w:lineRule="auto"/>
        <w:ind w:left="360" w:hanging="1069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val="ky-KG" w:eastAsia="ru-RU"/>
        </w:rPr>
      </w:pPr>
    </w:p>
    <w:tbl>
      <w:tblPr>
        <w:tblStyle w:val="a4"/>
        <w:tblW w:w="991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48"/>
      </w:tblGrid>
      <w:tr w:rsidR="004A3572" w:rsidRPr="00393544" w:rsidTr="00A861D7">
        <w:tc>
          <w:tcPr>
            <w:tcW w:w="9917" w:type="dxa"/>
            <w:gridSpan w:val="2"/>
            <w:hideMark/>
          </w:tcPr>
          <w:p w:rsidR="004A3572" w:rsidRPr="00D460EF" w:rsidRDefault="004A3572" w:rsidP="00A861D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y-KG"/>
              </w:rPr>
            </w:pPr>
            <w:r w:rsidRPr="00D460EF">
              <w:rPr>
                <w:rFonts w:ascii="Times New Roman" w:eastAsia="Times New Roman" w:hAnsi="Times New Roman"/>
                <w:b/>
                <w:sz w:val="28"/>
                <w:szCs w:val="28"/>
                <w:lang w:val="ky-KG"/>
              </w:rPr>
              <w:t>Министерство просвещения Кыргызской Республики</w:t>
            </w:r>
            <w:bookmarkStart w:id="0" w:name="_GoBack"/>
            <w:bookmarkEnd w:id="0"/>
          </w:p>
          <w:p w:rsidR="004A3572" w:rsidRPr="00393544" w:rsidRDefault="004A3572" w:rsidP="00A861D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 w:rsidRPr="00D460EF">
              <w:rPr>
                <w:rFonts w:ascii="Times New Roman" w:eastAsia="Times New Roman" w:hAnsi="Times New Roman"/>
                <w:b/>
                <w:sz w:val="28"/>
                <w:szCs w:val="28"/>
                <w:lang w:val="ky-KG"/>
              </w:rPr>
              <w:t>г.Бишкек, ул. Тыныстанова №257</w:t>
            </w:r>
          </w:p>
        </w:tc>
      </w:tr>
      <w:tr w:rsidR="004A3572" w:rsidRPr="00393544" w:rsidTr="00A861D7">
        <w:tc>
          <w:tcPr>
            <w:tcW w:w="9917" w:type="dxa"/>
            <w:gridSpan w:val="2"/>
            <w:tcBorders>
              <w:bottom w:val="single" w:sz="4" w:space="0" w:color="auto"/>
            </w:tcBorders>
            <w:hideMark/>
          </w:tcPr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      Министерство просвещения Кыргызской Республики объявляет открытый конкурс для формирования резерва кадров на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ГЛАВНУЮ </w:t>
            </w:r>
            <w:r w:rsidRPr="00084B1F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(начальник управления, з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аведующий отделом</w:t>
            </w:r>
            <w:r w:rsidRPr="00084B1F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)</w:t>
            </w:r>
            <w:r w:rsidRPr="00E83AC0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СТАРШУЮ </w:t>
            </w:r>
            <w:r w:rsidRPr="00084B1F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(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заведующий сектором</w:t>
            </w:r>
            <w:r w:rsidRPr="00084B1F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, главный специалист)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группу административных государственных д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олжностей центрального аппарата</w:t>
            </w:r>
            <w:r w:rsidR="003149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с 21 сентября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до </w:t>
            </w:r>
            <w:r w:rsidR="003149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1 октября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202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6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года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.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</w:t>
            </w:r>
          </w:p>
        </w:tc>
      </w:tr>
      <w:tr w:rsidR="004A3572" w:rsidRPr="00393544" w:rsidTr="00A861D7">
        <w:trPr>
          <w:trHeight w:val="339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72" w:rsidRPr="00E83AC0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 w:rsidRPr="00E83AC0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Центральный аппарат Министерства просвещения и науки КР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72" w:rsidRPr="00E83AC0" w:rsidRDefault="004A3572" w:rsidP="00A861D7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 w:rsidRPr="00E83AC0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главная группа административных государственных должностей</w:t>
            </w:r>
          </w:p>
        </w:tc>
      </w:tr>
      <w:tr w:rsidR="004A3572" w:rsidRPr="00393544" w:rsidTr="00A861D7">
        <w:trPr>
          <w:trHeight w:val="422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572" w:rsidRPr="00E83AC0" w:rsidRDefault="004A3572" w:rsidP="00A861D7">
            <w:pPr>
              <w:spacing w:line="240" w:lineRule="auto"/>
              <w:ind w:left="360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72" w:rsidRPr="00E83AC0" w:rsidRDefault="004A3572" w:rsidP="00A861D7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 w:rsidRPr="00E83AC0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старшая группа административных государственных должностей</w:t>
            </w:r>
          </w:p>
        </w:tc>
      </w:tr>
      <w:tr w:rsidR="004A3572" w:rsidRPr="00393544" w:rsidTr="00A861D7">
        <w:tc>
          <w:tcPr>
            <w:tcW w:w="9917" w:type="dxa"/>
            <w:gridSpan w:val="2"/>
            <w:tcBorders>
              <w:top w:val="single" w:sz="4" w:space="0" w:color="auto"/>
            </w:tcBorders>
          </w:tcPr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        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</w:rPr>
              <w:t xml:space="preserve">Общие квалификационные требования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для главной группы административных должностей Министерства просвещения Кыргызской Республики: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</w:rPr>
              <w:t xml:space="preserve">1)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</w:rPr>
              <w:t>уровень профессионального образования: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-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</w:rPr>
              <w:t xml:space="preserve">высшее образование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по направлениям: гуманитарные науки,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экономика и управление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>»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, педагогика, социальные науки, физико-математические науки и фундаментальная информатика,  естественные науки.</w:t>
            </w:r>
          </w:p>
          <w:p w:rsidR="004A3572" w:rsidRPr="00393544" w:rsidRDefault="004A3572" w:rsidP="00A861D7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</w:rPr>
              <w:t xml:space="preserve">2)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</w:rPr>
              <w:t>стаж и опыт работы:</w:t>
            </w:r>
          </w:p>
          <w:p w:rsidR="004A3572" w:rsidRPr="00393544" w:rsidRDefault="004A3572" w:rsidP="00A861D7">
            <w:pPr>
              <w:shd w:val="clear" w:color="auto" w:fill="FFFFFF"/>
              <w:tabs>
                <w:tab w:val="left" w:pos="142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</w:rPr>
              <w:t>стаж государственной и/или муниципальной службы по совокупности не менее 3 лет либо стаж работы в соответствующей профессиональной сфере не менее 5 лет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;</w:t>
            </w:r>
          </w:p>
          <w:p w:rsidR="004A3572" w:rsidRPr="00D15F52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</w:rPr>
              <w:lastRenderedPageBreak/>
              <w:t xml:space="preserve">3) 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/>
              </w:rPr>
              <w:t xml:space="preserve">общие законодательства: </w:t>
            </w:r>
          </w:p>
          <w:p w:rsidR="004A3572" w:rsidRPr="00E83AC0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eastAsia="Times New Roman" w:hAnsi="Times New Roman"/>
                <w:sz w:val="27"/>
                <w:szCs w:val="27"/>
              </w:rPr>
              <w:t xml:space="preserve">1)   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 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Конституция Кыргызской Республики;</w:t>
            </w:r>
          </w:p>
          <w:p w:rsidR="004A3572" w:rsidRPr="00E83AC0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>2)   Конституционный Закон Кыргызской Республики «О Кабинете Министров Кыргызской Республики»;</w:t>
            </w:r>
          </w:p>
          <w:p w:rsidR="004A3572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 xml:space="preserve">3)   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Трудовой кодекс Кыргызской Республики;</w:t>
            </w:r>
          </w:p>
          <w:p w:rsidR="004A3572" w:rsidRPr="00E83AC0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 xml:space="preserve">4) 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Закон Кыргызской Республики «О порядке рассмотрения обращений граждан»;</w:t>
            </w:r>
          </w:p>
          <w:p w:rsidR="004A3572" w:rsidRPr="00F24580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>5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)  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Закон Кыргызской Республики «О государственной гражданской службе и муниципальной службе»;</w:t>
            </w:r>
          </w:p>
          <w:p w:rsidR="004A3572" w:rsidRPr="00E83AC0" w:rsidRDefault="004A3572" w:rsidP="00A861D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 xml:space="preserve">6) 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Закон Кыргызской Республики «О нормативных правовых актах Кыргызской Республики»;</w:t>
            </w:r>
          </w:p>
          <w:p w:rsidR="004A3572" w:rsidRPr="00E83AC0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 xml:space="preserve">7) 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Закон Кыргызской Республики «О конфликте интересов»;</w:t>
            </w:r>
          </w:p>
          <w:p w:rsidR="004A3572" w:rsidRPr="00E83AC0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 xml:space="preserve">8)  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Закон Кыргызской Республики «</w:t>
            </w:r>
            <w:r w:rsidRPr="00E83AC0">
              <w:rPr>
                <w:rFonts w:ascii="Times New Roman" w:hAnsi="Times New Roman"/>
                <w:bCs/>
                <w:sz w:val="27"/>
                <w:szCs w:val="27"/>
              </w:rPr>
              <w:t>О праве на доступ к информации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»;</w:t>
            </w:r>
          </w:p>
          <w:p w:rsidR="004A3572" w:rsidRPr="00E83AC0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 xml:space="preserve">9) 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Закон Кыргызской Республики «О противодействии коррупции»;</w:t>
            </w:r>
          </w:p>
          <w:p w:rsidR="004A3572" w:rsidRPr="00E83AC0" w:rsidRDefault="004A3572" w:rsidP="00A861D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E83AC0">
              <w:rPr>
                <w:rFonts w:ascii="Times New Roman" w:hAnsi="Times New Roman"/>
                <w:sz w:val="27"/>
                <w:szCs w:val="27"/>
              </w:rPr>
              <w:t>1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>0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)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 xml:space="preserve">Типовая инструкция по делопроизводству в Кыргызской Республике, утвержденная постановлением Правительства Кыргызской Республики от 3 марта 2020 года № 120. 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A3572" w:rsidRPr="0009273A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b/>
                <w:sz w:val="27"/>
                <w:szCs w:val="27"/>
                <w:u w:val="single"/>
                <w:lang w:val="ky-KG"/>
              </w:rPr>
            </w:pPr>
            <w:r w:rsidRPr="0009273A">
              <w:rPr>
                <w:rFonts w:ascii="Times New Roman" w:hAnsi="Times New Roman"/>
                <w:b/>
                <w:sz w:val="27"/>
                <w:szCs w:val="27"/>
                <w:u w:val="single"/>
                <w:lang w:val="ky-KG"/>
              </w:rPr>
              <w:t xml:space="preserve">предметные законодательства: </w:t>
            </w:r>
          </w:p>
          <w:p w:rsidR="004A3572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 xml:space="preserve">11)     </w:t>
            </w:r>
            <w:r w:rsidRPr="00E83AC0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Закон Кыргызской Республики 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</w:t>
            </w:r>
            <w:r w:rsidRPr="00E83AC0">
              <w:rPr>
                <w:rFonts w:ascii="Times New Roman" w:hAnsi="Times New Roman"/>
                <w:sz w:val="27"/>
                <w:szCs w:val="27"/>
                <w:lang w:val="ky-KG"/>
              </w:rPr>
              <w:t>Об образовании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»</w:t>
            </w:r>
            <w:r w:rsidRPr="00E83AC0">
              <w:rPr>
                <w:rFonts w:ascii="Times New Roman" w:hAnsi="Times New Roman"/>
                <w:sz w:val="27"/>
                <w:szCs w:val="27"/>
                <w:lang w:val="ky-KG"/>
              </w:rPr>
              <w:t>;</w:t>
            </w:r>
          </w:p>
          <w:p w:rsidR="004A3572" w:rsidRDefault="004A3572" w:rsidP="00A861D7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  <w:sz w:val="27"/>
                <w:szCs w:val="27"/>
                <w:lang w:val="ky-KG"/>
              </w:rPr>
            </w:pPr>
            <w:r w:rsidRPr="00E83AC0">
              <w:rPr>
                <w:rFonts w:ascii="Times New Roman" w:hAnsi="Times New Roman"/>
                <w:sz w:val="27"/>
                <w:szCs w:val="27"/>
                <w:lang w:val="ky-KG"/>
              </w:rPr>
              <w:t>1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>2</w:t>
            </w:r>
            <w:r w:rsidRPr="00E83AC0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)    </w:t>
            </w:r>
            <w:r w:rsidRPr="00E83AC0"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 xml:space="preserve">Конституционный Закон Кыргызской Республики 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</w:t>
            </w:r>
            <w:r w:rsidRPr="00E83AC0"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>О государственном языке Кыргызской Республики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»</w:t>
            </w:r>
            <w:r w:rsidRPr="00E83AC0"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>;</w:t>
            </w:r>
          </w:p>
          <w:p w:rsidR="004A3572" w:rsidRPr="00E83AC0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83A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1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3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)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E83AC0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Закон Кыргызской Республики 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О государственных закупках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>»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;</w:t>
            </w:r>
          </w:p>
          <w:p w:rsidR="004A3572" w:rsidRDefault="004A3572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E83AC0">
              <w:rPr>
                <w:rFonts w:ascii="Times New Roman" w:hAnsi="Times New Roman"/>
                <w:sz w:val="27"/>
                <w:szCs w:val="27"/>
                <w:lang w:val="ky-KG"/>
              </w:rPr>
              <w:t>1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>4</w:t>
            </w:r>
            <w:r w:rsidRPr="00E83AC0">
              <w:rPr>
                <w:rFonts w:ascii="Times New Roman" w:hAnsi="Times New Roman"/>
                <w:sz w:val="27"/>
                <w:szCs w:val="27"/>
                <w:lang w:val="ky-KG"/>
              </w:rPr>
              <w:t>)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 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</w:rPr>
              <w:t xml:space="preserve">Закон Кыргызской Республики «О международных договорах </w:t>
            </w:r>
            <w:r w:rsidRPr="00E83AC0"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>Кыргызской Республики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</w:rPr>
              <w:t>»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;</w:t>
            </w:r>
          </w:p>
          <w:p w:rsidR="004A3572" w:rsidRPr="009D1FF6" w:rsidRDefault="004A3572" w:rsidP="00A861D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15) </w:t>
            </w:r>
            <w:r w:rsidRPr="00E83AC0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Указ </w:t>
            </w:r>
            <w:r w:rsidRPr="00E83AC0">
              <w:rPr>
                <w:rFonts w:ascii="Times New Roman" w:hAnsi="Times New Roman"/>
                <w:sz w:val="27"/>
                <w:szCs w:val="27"/>
              </w:rPr>
              <w:t xml:space="preserve">Президента Кыргызской Республики «Об утверждении </w:t>
            </w:r>
            <w:r w:rsidRPr="00E83AC0">
              <w:rPr>
                <w:rFonts w:ascii="Times New Roman" w:hAnsi="Times New Roman"/>
                <w:bCs/>
                <w:sz w:val="27"/>
                <w:szCs w:val="27"/>
              </w:rPr>
              <w:t>Кодекса</w:t>
            </w:r>
            <w:r w:rsidRPr="00E83AC0">
              <w:rPr>
                <w:rFonts w:ascii="Times New Roman" w:hAnsi="Times New Roman"/>
                <w:bCs/>
                <w:sz w:val="27"/>
                <w:szCs w:val="27"/>
              </w:rPr>
              <w:br/>
              <w:t>этики государственных гражданских служащих и муниципальных служащих Кыргызской Республики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». </w:t>
            </w:r>
          </w:p>
          <w:p w:rsidR="004A3572" w:rsidRPr="00393544" w:rsidRDefault="004A3572" w:rsidP="00A861D7">
            <w:pPr>
              <w:tabs>
                <w:tab w:val="left" w:pos="249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7"/>
                <w:szCs w:val="27"/>
                <w:u w:val="single"/>
              </w:rPr>
            </w:pPr>
            <w:r w:rsidRPr="00393544">
              <w:rPr>
                <w:rFonts w:ascii="Times New Roman" w:hAnsi="Times New Roman"/>
                <w:b/>
                <w:sz w:val="27"/>
                <w:szCs w:val="27"/>
                <w:lang w:val="ky-KG"/>
              </w:rPr>
              <w:t xml:space="preserve">4) </w:t>
            </w:r>
            <w:r>
              <w:rPr>
                <w:rFonts w:ascii="Times New Roman" w:hAnsi="Times New Roman"/>
                <w:b/>
                <w:sz w:val="27"/>
                <w:szCs w:val="27"/>
                <w:u w:val="single"/>
              </w:rPr>
              <w:t xml:space="preserve">умения: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владение государственным языком с 2025 года – не ниже среднего уровня (В1) с 2027 года – не ниже уровня выше среднего (В2);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владение государственным и официальными языками в объеме, необходимом для исполнения должностных обязанностей;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- знание навыков работы с информационными технологиями (компьютерная грамотность и цифровая компетентность) в объеме, необходимом для выполнения должностных обяханностей;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владение компьютерной и оргтехникой, необходимыми программными продуктами;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анализировать статистические данные и производить информацию для поддержки эффективности принятия решений.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работать с тестовыми, графическими и табличными редакторами.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создавать и работать с файлами и папками (переименовывать, копировать, перемещать, удалять и восстанавливать).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подключать внешние периферийные устройства.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>очищать (архивировать) дисковое пространство.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работа в компьютерных и социальных сетях: поиск, обмен и хранение информации (интернет, </w:t>
            </w:r>
            <w:proofErr w:type="spellStart"/>
            <w:proofErr w:type="gramStart"/>
            <w:r w:rsidRPr="00393544">
              <w:rPr>
                <w:rFonts w:ascii="Times New Roman" w:hAnsi="Times New Roman"/>
                <w:sz w:val="27"/>
                <w:szCs w:val="27"/>
              </w:rPr>
              <w:t>эл.почта</w:t>
            </w:r>
            <w:proofErr w:type="spellEnd"/>
            <w:proofErr w:type="gramEnd"/>
            <w:r w:rsidRPr="00393544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393544">
              <w:rPr>
                <w:rFonts w:ascii="Times New Roman" w:hAnsi="Times New Roman"/>
                <w:sz w:val="27"/>
                <w:szCs w:val="27"/>
              </w:rPr>
              <w:t>и.т.д</w:t>
            </w:r>
            <w:proofErr w:type="spellEnd"/>
            <w:r w:rsidRPr="00393544">
              <w:rPr>
                <w:rFonts w:ascii="Times New Roman" w:hAnsi="Times New Roman"/>
                <w:sz w:val="27"/>
                <w:szCs w:val="27"/>
              </w:rPr>
              <w:t xml:space="preserve">):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получать и отправлять электронные письма.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работать с различными браузерами.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умения работать с офисной техникой.  </w:t>
            </w:r>
          </w:p>
        </w:tc>
      </w:tr>
      <w:tr w:rsidR="004A3572" w:rsidRPr="00393544" w:rsidTr="00A861D7">
        <w:tc>
          <w:tcPr>
            <w:tcW w:w="9917" w:type="dxa"/>
            <w:gridSpan w:val="2"/>
          </w:tcPr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lastRenderedPageBreak/>
              <w:t xml:space="preserve">          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</w:rPr>
              <w:t xml:space="preserve">Общие квалификационные требования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для старшей группы административных должностей Министерства просвещения Кыргызской Республики: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1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</w:rPr>
              <w:t>)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</w:rPr>
              <w:t>уровень профессионального образования: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</w:rPr>
              <w:t xml:space="preserve">высшее образование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по направлениям: Гуманитарные науки, “экономика и управление”, педагогика, социальные науки, физико-математические науки и фундаментальная информатика,  естественные науки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</w:rPr>
              <w:t>;</w:t>
            </w:r>
          </w:p>
          <w:p w:rsidR="004A3572" w:rsidRPr="00393544" w:rsidRDefault="004A3572" w:rsidP="00A861D7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</w:rPr>
              <w:t xml:space="preserve">2) </w:t>
            </w: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</w:rPr>
              <w:t>стаж и опыт работы:</w:t>
            </w:r>
          </w:p>
          <w:p w:rsidR="004A3572" w:rsidRPr="00393544" w:rsidRDefault="004A3572" w:rsidP="00A861D7">
            <w:pPr>
              <w:shd w:val="clear" w:color="auto" w:fill="FFFFFF"/>
              <w:tabs>
                <w:tab w:val="left" w:pos="142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</w:rPr>
              <w:t>стаж государственной и/или муниципальной службы по совокупности не менее 1 года либо стаж работы в соответствующей профессиональной сфере не менее 3 лет.</w:t>
            </w:r>
          </w:p>
          <w:p w:rsidR="004A3572" w:rsidRPr="00D15F52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/>
              </w:rPr>
            </w:pPr>
            <w:r w:rsidRPr="00393544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3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u w:val="single"/>
                <w:lang w:val="ky-KG"/>
              </w:rPr>
              <w:t xml:space="preserve"> общие законодательства: </w:t>
            </w:r>
          </w:p>
          <w:p w:rsidR="004A3572" w:rsidRPr="001D20CF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</w:rPr>
              <w:t>1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</w:rPr>
              <w:t xml:space="preserve">)   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  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>Конституция Кыргызской Республики;</w:t>
            </w:r>
          </w:p>
          <w:p w:rsidR="004A3572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D20CF">
              <w:rPr>
                <w:rFonts w:ascii="Times New Roman" w:hAnsi="Times New Roman"/>
                <w:sz w:val="27"/>
                <w:szCs w:val="27"/>
              </w:rPr>
              <w:t>2)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ab/>
              <w:t>Закон Кыргызской Республики «О порядке рассмотрения обращений граждан»;</w:t>
            </w:r>
          </w:p>
          <w:p w:rsidR="004A3572" w:rsidRPr="001D20CF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D20CF">
              <w:rPr>
                <w:rFonts w:ascii="Times New Roman" w:hAnsi="Times New Roman"/>
                <w:sz w:val="27"/>
                <w:szCs w:val="27"/>
              </w:rPr>
              <w:t xml:space="preserve">3) 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>Закон Кыргызской Республики «О государственной гражданской службе и муниципальной службе»;</w:t>
            </w:r>
          </w:p>
          <w:p w:rsidR="004A3572" w:rsidRPr="001D20CF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D20CF">
              <w:rPr>
                <w:rFonts w:ascii="Times New Roman" w:hAnsi="Times New Roman"/>
                <w:sz w:val="27"/>
                <w:szCs w:val="27"/>
              </w:rPr>
              <w:t xml:space="preserve">4)  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>Закон Кыргызской Республики «О нормативных правовых актах Кыргызской Республики»;</w:t>
            </w:r>
          </w:p>
          <w:p w:rsidR="004A3572" w:rsidRPr="001D20CF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D20CF">
              <w:rPr>
                <w:rFonts w:ascii="Times New Roman" w:hAnsi="Times New Roman"/>
                <w:sz w:val="27"/>
                <w:szCs w:val="27"/>
              </w:rPr>
              <w:t>5)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 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>Закон Кыргызской Республики «О противодействии коррупции»;</w:t>
            </w:r>
          </w:p>
          <w:p w:rsidR="004A3572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  <w:lang w:val="ky-KG"/>
              </w:rPr>
              <w:t>6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>)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>Типовая инструкция по делопроизводству в Кыргызской Республике, утвержденная постановлением Правительства Кыргызской Республики от 3 марта 2020 года № 1</w:t>
            </w:r>
            <w:r>
              <w:rPr>
                <w:rFonts w:ascii="Times New Roman" w:hAnsi="Times New Roman"/>
                <w:sz w:val="27"/>
                <w:szCs w:val="27"/>
              </w:rPr>
              <w:t>20;</w:t>
            </w:r>
          </w:p>
          <w:p w:rsidR="004A3572" w:rsidRPr="0009273A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b/>
                <w:sz w:val="27"/>
                <w:szCs w:val="27"/>
                <w:u w:val="single"/>
                <w:lang w:val="ky-KG"/>
              </w:rPr>
            </w:pPr>
            <w:r w:rsidRPr="0009273A">
              <w:rPr>
                <w:rFonts w:ascii="Times New Roman" w:hAnsi="Times New Roman"/>
                <w:b/>
                <w:sz w:val="27"/>
                <w:szCs w:val="27"/>
                <w:u w:val="single"/>
                <w:lang w:val="ky-KG"/>
              </w:rPr>
              <w:t xml:space="preserve">предметные законодательства: </w:t>
            </w:r>
          </w:p>
          <w:p w:rsidR="004A3572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>
              <w:rPr>
                <w:rFonts w:ascii="Times New Roman" w:hAnsi="Times New Roman"/>
                <w:sz w:val="27"/>
                <w:szCs w:val="27"/>
                <w:lang w:val="ky-KG"/>
              </w:rPr>
              <w:t>7</w:t>
            </w:r>
            <w:r>
              <w:rPr>
                <w:rFonts w:ascii="Times New Roman" w:hAnsi="Times New Roman"/>
                <w:sz w:val="27"/>
                <w:szCs w:val="27"/>
              </w:rPr>
              <w:t>)</w:t>
            </w:r>
            <w:r w:rsidRPr="001D20CF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   </w:t>
            </w:r>
            <w:r w:rsidRPr="001D20CF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Закон Кыргызской Республики 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</w:t>
            </w:r>
            <w:r w:rsidRPr="001D20CF">
              <w:rPr>
                <w:rFonts w:ascii="Times New Roman" w:hAnsi="Times New Roman"/>
                <w:sz w:val="27"/>
                <w:szCs w:val="27"/>
                <w:lang w:val="ky-KG"/>
              </w:rPr>
              <w:t>Об образовании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>»</w:t>
            </w:r>
            <w:r w:rsidRPr="001D20CF">
              <w:rPr>
                <w:rFonts w:ascii="Times New Roman" w:hAnsi="Times New Roman"/>
                <w:sz w:val="27"/>
                <w:szCs w:val="27"/>
                <w:lang w:val="ky-KG"/>
              </w:rPr>
              <w:t>;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   </w:t>
            </w:r>
          </w:p>
          <w:p w:rsidR="004A3572" w:rsidRPr="001D20CF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  <w:lang w:val="ky-KG"/>
              </w:rPr>
              <w:t>8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 xml:space="preserve">)      </w:t>
            </w:r>
            <w:r w:rsidRPr="001D20CF"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 xml:space="preserve">Конституционный Закон Кыргызской Республики 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</w:t>
            </w:r>
            <w:r w:rsidRPr="001D20CF"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>О государственном языке Кыргызской Республики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»</w:t>
            </w:r>
            <w:r w:rsidRPr="001D20CF"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>;</w:t>
            </w:r>
          </w:p>
          <w:p w:rsidR="004A3572" w:rsidRPr="001D20CF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  <w:lang w:val="ky-KG"/>
              </w:rPr>
              <w:t>9)</w:t>
            </w:r>
            <w:r w:rsidRPr="001D20CF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  </w:t>
            </w:r>
            <w:r w:rsidRPr="001D20CF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Закон Кыргызской Республики 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О государственных закупках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>»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;</w:t>
            </w:r>
          </w:p>
          <w:p w:rsidR="004A3572" w:rsidRPr="00D15F52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>0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)   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</w:rPr>
              <w:t xml:space="preserve">Закон Кыргызской Республики «О международных договорах </w:t>
            </w:r>
            <w:r w:rsidRPr="001D20CF">
              <w:rPr>
                <w:rFonts w:ascii="Times New Roman" w:hAnsi="Times New Roman"/>
                <w:iCs/>
                <w:sz w:val="27"/>
                <w:szCs w:val="27"/>
                <w:lang w:val="ky-KG"/>
              </w:rPr>
              <w:t>Кыргызской Республики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</w:rPr>
              <w:t>»</w:t>
            </w:r>
            <w:r w:rsidRPr="001D20CF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;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                       </w:t>
            </w:r>
          </w:p>
          <w:p w:rsidR="004A3572" w:rsidRPr="001D20CF" w:rsidRDefault="004A3572" w:rsidP="00A861D7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11)  </w:t>
            </w:r>
            <w:r w:rsidRPr="001D20CF">
              <w:rPr>
                <w:rFonts w:ascii="Times New Roman" w:hAnsi="Times New Roman"/>
                <w:sz w:val="27"/>
                <w:szCs w:val="27"/>
              </w:rPr>
              <w:t xml:space="preserve">Указ Президента Кыргызской Республики «Об утверждении </w:t>
            </w:r>
            <w:r w:rsidRPr="001D20CF">
              <w:rPr>
                <w:rFonts w:ascii="Times New Roman" w:hAnsi="Times New Roman"/>
                <w:bCs/>
                <w:sz w:val="27"/>
                <w:szCs w:val="27"/>
              </w:rPr>
              <w:t>Кодекса</w:t>
            </w:r>
            <w:r w:rsidRPr="001D20CF">
              <w:rPr>
                <w:rFonts w:ascii="Times New Roman" w:hAnsi="Times New Roman"/>
                <w:bCs/>
                <w:sz w:val="27"/>
                <w:szCs w:val="27"/>
              </w:rPr>
              <w:br/>
              <w:t>этики государственных гражданских служащих и муниципальных служащих Кыргызской Республики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». </w:t>
            </w:r>
          </w:p>
          <w:p w:rsidR="004A3572" w:rsidRPr="00393544" w:rsidRDefault="004A3572" w:rsidP="00A861D7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7"/>
                <w:szCs w:val="27"/>
                <w:u w:val="single"/>
              </w:rPr>
            </w:pPr>
            <w:r w:rsidRPr="00393544">
              <w:rPr>
                <w:rFonts w:ascii="Times New Roman" w:hAnsi="Times New Roman"/>
                <w:b/>
                <w:sz w:val="27"/>
                <w:szCs w:val="27"/>
                <w:lang w:val="ky-KG"/>
              </w:rPr>
              <w:t xml:space="preserve">4) </w:t>
            </w:r>
            <w:r w:rsidRPr="00393544">
              <w:rPr>
                <w:rFonts w:ascii="Times New Roman" w:hAnsi="Times New Roman"/>
                <w:b/>
                <w:sz w:val="27"/>
                <w:szCs w:val="27"/>
                <w:u w:val="single"/>
              </w:rPr>
              <w:t>умения: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владение государственным языком с 2025 года – не ниже среднего уровня (В1) с 2027 года – не ниже уровня выше среднего (В2);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владение государственным и официальными языками в объеме, необходимом для исполнения должностных обязанностей;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>- знание навыков работы с информационными технологиями (компьютерная грамотность и цифровая компетентность) в объеме, необходимом для выполнения должностных обяханностей;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  <w:lang w:val="ky-KG"/>
              </w:rPr>
              <w:t>-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 владение компьютерной и оргтехникой, необходимыми программными продуктами;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анализировать статистические данные и производить информацию для поддержки эффективности принятия решений.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работать с тестовыми, графическими и табличными редакторами.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создавать и работать с файлами и папками (переименовывать, копировать, перемещать, удалять и восстанавливать).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подключать внешние периферийные устройства.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>очищать (архивировать) дисковое пространство.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работа в компьютерных и социальных сетях: поиск, обмен и хранение информации (интернет, </w:t>
            </w:r>
            <w:proofErr w:type="spellStart"/>
            <w:proofErr w:type="gramStart"/>
            <w:r w:rsidRPr="00393544">
              <w:rPr>
                <w:rFonts w:ascii="Times New Roman" w:hAnsi="Times New Roman"/>
                <w:sz w:val="27"/>
                <w:szCs w:val="27"/>
              </w:rPr>
              <w:t>эл.почта</w:t>
            </w:r>
            <w:proofErr w:type="spellEnd"/>
            <w:proofErr w:type="gramEnd"/>
            <w:r w:rsidRPr="00393544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393544">
              <w:rPr>
                <w:rFonts w:ascii="Times New Roman" w:hAnsi="Times New Roman"/>
                <w:sz w:val="27"/>
                <w:szCs w:val="27"/>
              </w:rPr>
              <w:t>и.т.д</w:t>
            </w:r>
            <w:proofErr w:type="spellEnd"/>
            <w:r w:rsidRPr="00393544">
              <w:rPr>
                <w:rFonts w:ascii="Times New Roman" w:hAnsi="Times New Roman"/>
                <w:sz w:val="27"/>
                <w:szCs w:val="27"/>
              </w:rPr>
              <w:t xml:space="preserve">):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получать и отправлять электронные письма.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работать с различными браузерами. </w:t>
            </w:r>
          </w:p>
          <w:p w:rsidR="004A3572" w:rsidRPr="00393544" w:rsidRDefault="004A3572" w:rsidP="00A861D7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93544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r w:rsidRPr="00393544">
              <w:rPr>
                <w:rFonts w:ascii="Times New Roman" w:hAnsi="Times New Roman"/>
                <w:sz w:val="27"/>
                <w:szCs w:val="27"/>
              </w:rPr>
              <w:t xml:space="preserve">умения работать с офисной техникой.  </w:t>
            </w:r>
          </w:p>
        </w:tc>
      </w:tr>
      <w:tr w:rsidR="004A3572" w:rsidRPr="00393544" w:rsidTr="00A861D7">
        <w:tc>
          <w:tcPr>
            <w:tcW w:w="9917" w:type="dxa"/>
            <w:gridSpan w:val="2"/>
            <w:hideMark/>
          </w:tcPr>
          <w:p w:rsidR="004A3572" w:rsidRPr="00777EEC" w:rsidRDefault="004A3572" w:rsidP="00A861D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 w:rsidRPr="00777EEC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lastRenderedPageBreak/>
              <w:t>Перечень документов, необходимых для участия в конкурсе:</w:t>
            </w:r>
          </w:p>
        </w:tc>
      </w:tr>
      <w:tr w:rsidR="004A3572" w:rsidRPr="00393544" w:rsidTr="00A861D7">
        <w:tc>
          <w:tcPr>
            <w:tcW w:w="9917" w:type="dxa"/>
            <w:gridSpan w:val="2"/>
            <w:hideMark/>
          </w:tcPr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электронное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личное заявление;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личный листок;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резюме (с указанием электронной почты), автобиография (с указанием сведений о наличии либо отсутствии судимости);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копии документов, подтверждающих основное, а также дополни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тельное образование при наличии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;  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копия трудовой книжки;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копия документов о присвоении ученой степени и ученого звания (при наличии);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копия паспорта;</w:t>
            </w:r>
          </w:p>
          <w:p w:rsidR="004A3572" w:rsidRPr="00393544" w:rsidRDefault="004A3572" w:rsidP="00A861D7">
            <w:pPr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справка МВД об отсутствии судимости. </w:t>
            </w:r>
          </w:p>
        </w:tc>
      </w:tr>
      <w:tr w:rsidR="004A3572" w:rsidRPr="00393544" w:rsidTr="00A861D7">
        <w:tc>
          <w:tcPr>
            <w:tcW w:w="9917" w:type="dxa"/>
            <w:gridSpan w:val="2"/>
            <w:hideMark/>
          </w:tcPr>
          <w:p w:rsidR="004A3572" w:rsidRPr="00777EEC" w:rsidRDefault="004A3572" w:rsidP="00A861D7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</w:pPr>
            <w:r w:rsidRPr="00777EEC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Время приема документов</w:t>
            </w:r>
          </w:p>
        </w:tc>
      </w:tr>
      <w:tr w:rsidR="004A3572" w:rsidRPr="00393544" w:rsidTr="00A861D7">
        <w:tc>
          <w:tcPr>
            <w:tcW w:w="9917" w:type="dxa"/>
            <w:gridSpan w:val="2"/>
            <w:hideMark/>
          </w:tcPr>
          <w:p w:rsidR="004A3572" w:rsidRPr="00393544" w:rsidRDefault="004A3572" w:rsidP="00A861D7">
            <w:pPr>
              <w:spacing w:line="240" w:lineRule="auto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Министерство просвещения Кыргызской Республики. </w:t>
            </w:r>
          </w:p>
          <w:p w:rsidR="004A3572" w:rsidRPr="00393544" w:rsidRDefault="004A3572" w:rsidP="00A861D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г. Бишкек, ул.Тыныстанова №257.</w:t>
            </w:r>
          </w:p>
          <w:p w:rsidR="007135F7" w:rsidRDefault="004A3572" w:rsidP="007135F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Срок приема документов: </w:t>
            </w:r>
            <w:r w:rsidR="007135F7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с 21 сентября до 1 октября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202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6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года</w:t>
            </w:r>
          </w:p>
          <w:p w:rsidR="004A3572" w:rsidRPr="00393544" w:rsidRDefault="004A3572" w:rsidP="007135F7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</w:pP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Телефоны для справок: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(0312) 62-05-09, </w:t>
            </w:r>
            <w:r w:rsidRPr="00686243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документы</w:t>
            </w:r>
            <w:r w:rsidR="00B61C92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 принимаются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 в электронном </w:t>
            </w:r>
            <w:r w:rsidR="00344601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виде</w:t>
            </w:r>
            <w:r w:rsidR="009723AB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 </w:t>
            </w:r>
            <w:r w:rsidR="007904C7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через</w:t>
            </w:r>
            <w:r w:rsidR="009723AB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 </w:t>
            </w:r>
            <w:r w:rsidR="00B61C92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государственн</w:t>
            </w:r>
            <w:r w:rsidR="007904C7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ый</w:t>
            </w:r>
            <w:r w:rsidR="00B61C92"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 портал </w:t>
            </w:r>
            <w:r w:rsidRPr="001E1208">
              <w:rPr>
                <w:rStyle w:val="a6"/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>https://kyzmat.gov.kg/ru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val="ky-KG"/>
              </w:rPr>
              <w:t xml:space="preserve"> </w:t>
            </w:r>
            <w:r w:rsidRPr="00393544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(главный специалист Отдела управления человеческими ресурсами МП</w:t>
            </w:r>
            <w:r w:rsidR="007135F7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КР Эрмекова А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>)</w:t>
            </w:r>
            <w:r w:rsidR="007135F7"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. </w:t>
            </w:r>
            <w:r>
              <w:rPr>
                <w:rFonts w:ascii="Times New Roman" w:eastAsia="Times New Roman" w:hAnsi="Times New Roman"/>
                <w:sz w:val="27"/>
                <w:szCs w:val="27"/>
                <w:lang w:val="ky-KG"/>
              </w:rPr>
              <w:t xml:space="preserve"> </w:t>
            </w:r>
          </w:p>
        </w:tc>
      </w:tr>
    </w:tbl>
    <w:p w:rsidR="004A3572" w:rsidRDefault="004A3572" w:rsidP="004A3572"/>
    <w:p w:rsidR="00EF4985" w:rsidRDefault="00EF4985"/>
    <w:p w:rsidR="007904C7" w:rsidRDefault="007904C7"/>
    <w:sectPr w:rsidR="00790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10774"/>
    <w:multiLevelType w:val="hybridMultilevel"/>
    <w:tmpl w:val="8B8C11A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120CB"/>
    <w:multiLevelType w:val="hybridMultilevel"/>
    <w:tmpl w:val="C1C430B0"/>
    <w:lvl w:ilvl="0" w:tplc="D7E299B8">
      <w:start w:val="2"/>
      <w:numFmt w:val="bullet"/>
      <w:lvlText w:val="-"/>
      <w:lvlJc w:val="left"/>
      <w:pPr>
        <w:ind w:left="75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A624C"/>
    <w:multiLevelType w:val="hybridMultilevel"/>
    <w:tmpl w:val="48B2501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572"/>
    <w:rsid w:val="00015040"/>
    <w:rsid w:val="0020279F"/>
    <w:rsid w:val="003022AD"/>
    <w:rsid w:val="003149C0"/>
    <w:rsid w:val="00344601"/>
    <w:rsid w:val="004A3572"/>
    <w:rsid w:val="00576D66"/>
    <w:rsid w:val="00592BC3"/>
    <w:rsid w:val="007135F7"/>
    <w:rsid w:val="00782AEE"/>
    <w:rsid w:val="00785594"/>
    <w:rsid w:val="007904C7"/>
    <w:rsid w:val="007944F9"/>
    <w:rsid w:val="008456AE"/>
    <w:rsid w:val="009723AB"/>
    <w:rsid w:val="00981AE7"/>
    <w:rsid w:val="00B61C92"/>
    <w:rsid w:val="00D12872"/>
    <w:rsid w:val="00D17F9D"/>
    <w:rsid w:val="00EA045F"/>
    <w:rsid w:val="00EA2D18"/>
    <w:rsid w:val="00EF4985"/>
    <w:rsid w:val="00FD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42B9"/>
  <w15:chartTrackingRefBased/>
  <w15:docId w15:val="{34C780B5-8B34-4023-86FA-BD2D4561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572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572"/>
    <w:pPr>
      <w:ind w:left="720"/>
      <w:contextualSpacing/>
    </w:pPr>
  </w:style>
  <w:style w:type="table" w:styleId="a4">
    <w:name w:val="Table Grid"/>
    <w:basedOn w:val="a1"/>
    <w:uiPriority w:val="39"/>
    <w:rsid w:val="004A35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99"/>
    <w:qFormat/>
    <w:rsid w:val="004A35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negp0gi0b9av8jahpyh">
    <w:name w:val="anegp0gi0b9av8jahpyh"/>
    <w:basedOn w:val="a0"/>
    <w:rsid w:val="004A3572"/>
  </w:style>
  <w:style w:type="character" w:styleId="a6">
    <w:name w:val="Hyperlink"/>
    <w:basedOn w:val="a0"/>
    <w:uiPriority w:val="99"/>
    <w:unhideWhenUsed/>
    <w:rsid w:val="004A3572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7904C7"/>
    <w:rPr>
      <w:b/>
      <w:bCs/>
    </w:rPr>
  </w:style>
  <w:style w:type="character" w:customStyle="1" w:styleId="ypks7kbdpwfgdykd3qb9">
    <w:name w:val="ypks7kbdpwfgdykd3qb9"/>
    <w:basedOn w:val="a0"/>
    <w:rsid w:val="00981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2627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Аида Эрмековна</dc:creator>
  <cp:keywords/>
  <dc:description/>
  <cp:lastModifiedBy>Аида Эрмековна</cp:lastModifiedBy>
  <cp:revision>22</cp:revision>
  <cp:lastPrinted>2026-09-18T06:15:00Z</cp:lastPrinted>
  <dcterms:created xsi:type="dcterms:W3CDTF">2026-09-17T08:34:00Z</dcterms:created>
  <dcterms:modified xsi:type="dcterms:W3CDTF">2026-09-21T11:56:00Z</dcterms:modified>
</cp:coreProperties>
</file>