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7091" w14:textId="100A0484" w:rsidR="005C180B" w:rsidRDefault="005C180B" w:rsidP="005C180B">
      <w:pPr>
        <w:shd w:val="clear" w:color="auto" w:fill="FFFFFF"/>
        <w:spacing w:after="0" w:line="240" w:lineRule="auto"/>
        <w:ind w:left="4253"/>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29</w:t>
      </w:r>
    </w:p>
    <w:p w14:paraId="7747D9B7" w14:textId="77777777" w:rsidR="005C180B" w:rsidRDefault="005C180B" w:rsidP="005C180B">
      <w:pPr>
        <w:shd w:val="clear" w:color="auto" w:fill="FFFFFF"/>
        <w:spacing w:after="0" w:line="240" w:lineRule="auto"/>
        <w:ind w:left="4253"/>
        <w:rPr>
          <w:rFonts w:ascii="Times New Roman" w:eastAsia="Times New Roman" w:hAnsi="Times New Roman" w:cs="Times New Roman"/>
          <w:color w:val="000000" w:themeColor="text1"/>
          <w:sz w:val="28"/>
          <w:szCs w:val="28"/>
          <w:lang w:val="ky-KG" w:eastAsia="ru-RU"/>
        </w:rPr>
      </w:pPr>
    </w:p>
    <w:p w14:paraId="4ADEBB7E" w14:textId="3C8207B5"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 xml:space="preserve">Кыргыз Республикасынын </w:t>
      </w:r>
    </w:p>
    <w:p w14:paraId="5DCB9D20"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 xml:space="preserve">Агартуу министрлигинин </w:t>
      </w:r>
    </w:p>
    <w:p w14:paraId="6757B1FC"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202___жылдын ________________</w:t>
      </w:r>
    </w:p>
    <w:p w14:paraId="2A53F6D3"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w:t>
      </w:r>
      <w:r w:rsidRPr="00395014">
        <w:rPr>
          <w:rFonts w:ascii="Times New Roman" w:eastAsia="Calibri" w:hAnsi="Times New Roman" w:cs="Times New Roman"/>
          <w:sz w:val="28"/>
          <w:szCs w:val="28"/>
          <w:lang w:val="ky-KG"/>
        </w:rPr>
        <w:t xml:space="preserve"> </w:t>
      </w:r>
      <w:r w:rsidRPr="00395014">
        <w:rPr>
          <w:rFonts w:ascii="Times New Roman" w:eastAsia="Times New Roman" w:hAnsi="Times New Roman" w:cs="Times New Roman"/>
          <w:color w:val="000000"/>
          <w:sz w:val="28"/>
          <w:szCs w:val="28"/>
          <w:lang w:val="ky-KG" w:eastAsia="ru-RU"/>
        </w:rPr>
        <w:t>________ буйругу менен бекитилди</w:t>
      </w:r>
    </w:p>
    <w:p w14:paraId="7230D42A" w14:textId="77777777" w:rsidR="00395014" w:rsidRPr="00395014" w:rsidRDefault="00395014" w:rsidP="00A0620D">
      <w:pPr>
        <w:shd w:val="clear" w:color="auto" w:fill="FFFFFF"/>
        <w:spacing w:after="0" w:line="240" w:lineRule="auto"/>
        <w:ind w:left="3544" w:firstLine="709"/>
        <w:rPr>
          <w:rFonts w:ascii="Times New Roman" w:eastAsia="Times New Roman" w:hAnsi="Times New Roman" w:cs="Times New Roman"/>
          <w:color w:val="000000"/>
          <w:sz w:val="28"/>
          <w:szCs w:val="28"/>
          <w:lang w:val="ky-KG" w:eastAsia="ru-RU"/>
        </w:rPr>
      </w:pPr>
      <w:r w:rsidRPr="00395014">
        <w:rPr>
          <w:rFonts w:ascii="Times New Roman" w:eastAsia="Times New Roman" w:hAnsi="Times New Roman" w:cs="Times New Roman"/>
          <w:color w:val="000000"/>
          <w:sz w:val="28"/>
          <w:szCs w:val="28"/>
          <w:lang w:val="ky-KG" w:eastAsia="ru-RU"/>
        </w:rPr>
        <w:t>Каттоо №_____________________</w:t>
      </w:r>
    </w:p>
    <w:p w14:paraId="56485574" w14:textId="77777777" w:rsidR="00395014" w:rsidRPr="00395014" w:rsidRDefault="00395014" w:rsidP="00A0620D">
      <w:pPr>
        <w:spacing w:after="0" w:line="240" w:lineRule="auto"/>
        <w:ind w:left="3544" w:firstLine="709"/>
        <w:rPr>
          <w:rFonts w:ascii="Times New Roman" w:eastAsia="Times New Roman" w:hAnsi="Times New Roman" w:cs="Times New Roman"/>
          <w:bCs/>
          <w:color w:val="2B2B2B"/>
          <w:sz w:val="28"/>
          <w:szCs w:val="28"/>
          <w:lang w:eastAsia="ru-RU"/>
        </w:rPr>
      </w:pPr>
      <w:r w:rsidRPr="00395014">
        <w:rPr>
          <w:rFonts w:ascii="Times New Roman" w:eastAsia="Times New Roman" w:hAnsi="Times New Roman" w:cs="Times New Roman"/>
          <w:color w:val="000000"/>
          <w:sz w:val="28"/>
          <w:szCs w:val="28"/>
          <w:lang w:val="ky-KG" w:eastAsia="ru-RU"/>
        </w:rPr>
        <w:t>Коду_________________________</w:t>
      </w:r>
    </w:p>
    <w:p w14:paraId="023D6A94" w14:textId="77777777" w:rsidR="00160896" w:rsidRPr="00395014" w:rsidRDefault="00160896" w:rsidP="00395014">
      <w:pPr>
        <w:shd w:val="clear" w:color="auto" w:fill="FFFFFF"/>
        <w:spacing w:after="0" w:line="240" w:lineRule="auto"/>
        <w:ind w:firstLine="709"/>
        <w:jc w:val="center"/>
        <w:rPr>
          <w:rFonts w:ascii="Times New Roman" w:hAnsi="Times New Roman" w:cs="Times New Roman"/>
          <w:b/>
          <w:sz w:val="28"/>
          <w:szCs w:val="28"/>
          <w:lang w:val="ky-KG"/>
        </w:rPr>
      </w:pPr>
    </w:p>
    <w:p w14:paraId="1F498AC4"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0E5833BC"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7715F655" w14:textId="77777777" w:rsidR="00395014" w:rsidRPr="00395014" w:rsidRDefault="00395014" w:rsidP="00395014">
      <w:pPr>
        <w:shd w:val="clear" w:color="auto" w:fill="FFFFFF"/>
        <w:spacing w:after="0" w:line="240" w:lineRule="auto"/>
        <w:ind w:firstLine="709"/>
        <w:jc w:val="center"/>
        <w:rPr>
          <w:rFonts w:ascii="Times New Roman" w:hAnsi="Times New Roman" w:cs="Times New Roman"/>
          <w:b/>
          <w:sz w:val="28"/>
          <w:szCs w:val="28"/>
          <w:lang w:val="ky-KG"/>
        </w:rPr>
      </w:pPr>
    </w:p>
    <w:p w14:paraId="05C6ECCB" w14:textId="04C11EA3" w:rsidR="00395014" w:rsidRDefault="00395014"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7FC0FCB9" w14:textId="77777777" w:rsidR="00C52356" w:rsidRPr="00395014" w:rsidRDefault="00C5235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1C12CAFF" w14:textId="5EE5D6C2" w:rsidR="008B02AD" w:rsidRPr="00395014" w:rsidRDefault="008B02AD" w:rsidP="00395014">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БАШТАЛГЫЧ </w:t>
      </w:r>
      <w:r w:rsidR="00DA68DA" w:rsidRPr="00395014">
        <w:rPr>
          <w:rFonts w:ascii="Times New Roman" w:eastAsia="Times New Roman" w:hAnsi="Times New Roman" w:cs="Times New Roman"/>
          <w:b/>
          <w:bCs/>
          <w:color w:val="000000" w:themeColor="text1"/>
          <w:sz w:val="28"/>
          <w:szCs w:val="28"/>
          <w:lang w:val="ky-KG" w:eastAsia="ru-RU"/>
        </w:rPr>
        <w:t xml:space="preserve">КЕСИПТИК </w:t>
      </w:r>
      <w:r w:rsidRPr="00395014">
        <w:rPr>
          <w:rFonts w:ascii="Times New Roman" w:eastAsia="Times New Roman" w:hAnsi="Times New Roman" w:cs="Times New Roman"/>
          <w:b/>
          <w:bCs/>
          <w:color w:val="000000" w:themeColor="text1"/>
          <w:sz w:val="28"/>
          <w:szCs w:val="28"/>
          <w:lang w:val="ky-KG" w:eastAsia="ru-RU"/>
        </w:rPr>
        <w:t>БИЛИМ БЕРҮҮНҮН</w:t>
      </w:r>
    </w:p>
    <w:p w14:paraId="18025375" w14:textId="77777777" w:rsidR="008B02AD" w:rsidRPr="00395014" w:rsidRDefault="008B02AD" w:rsidP="00395014">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092E6DE3" w14:textId="7FE555A0" w:rsidR="00160896" w:rsidRPr="00395014"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4D7E34E3" w14:textId="7871E4DA" w:rsidR="00160896"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44657EE0" w14:textId="29AC372D" w:rsidR="00C52356" w:rsidRDefault="00C5235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4ECD7776" w14:textId="77777777" w:rsidR="00C52356" w:rsidRPr="00395014" w:rsidRDefault="00C5235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7DBFD7F4" w14:textId="4E1D9919" w:rsidR="00F73C7B" w:rsidRPr="00395014" w:rsidRDefault="0084515B" w:rsidP="00395014">
      <w:pPr>
        <w:widowControl w:val="0"/>
        <w:autoSpaceDE w:val="0"/>
        <w:autoSpaceDN w:val="0"/>
        <w:adjustRightInd w:val="0"/>
        <w:spacing w:after="0" w:line="240" w:lineRule="auto"/>
        <w:ind w:firstLine="709"/>
        <w:jc w:val="center"/>
        <w:rPr>
          <w:rFonts w:ascii="Times New Roman" w:hAnsi="Times New Roman" w:cs="Times New Roman"/>
          <w:b/>
          <w:sz w:val="28"/>
          <w:szCs w:val="28"/>
          <w:lang w:val="ky-KG"/>
        </w:rPr>
      </w:pPr>
      <w:r w:rsidRPr="0084515B">
        <w:rPr>
          <w:rFonts w:ascii="Times New Roman" w:hAnsi="Times New Roman" w:cs="Times New Roman"/>
          <w:b/>
          <w:sz w:val="28"/>
          <w:szCs w:val="28"/>
          <w:lang w:val="ky-KG"/>
        </w:rPr>
        <w:t>Басма жабдууларынын оператору</w:t>
      </w:r>
    </w:p>
    <w:p w14:paraId="43CCB6A2" w14:textId="146629D6" w:rsidR="00160896" w:rsidRPr="00395014" w:rsidRDefault="0084515B" w:rsidP="00395014">
      <w:pPr>
        <w:shd w:val="clear" w:color="auto" w:fill="FFFFFF"/>
        <w:spacing w:after="0" w:line="240" w:lineRule="auto"/>
        <w:ind w:firstLine="709"/>
        <w:jc w:val="center"/>
        <w:rPr>
          <w:rFonts w:ascii="Times New Roman" w:hAnsi="Times New Roman" w:cs="Times New Roman"/>
          <w:b/>
          <w:sz w:val="28"/>
          <w:szCs w:val="28"/>
          <w:lang w:val="ky-KG"/>
        </w:rPr>
      </w:pPr>
      <w:proofErr w:type="spellStart"/>
      <w:r w:rsidRPr="0084515B">
        <w:rPr>
          <w:rFonts w:ascii="Times New Roman" w:hAnsi="Times New Roman" w:cs="Times New Roman"/>
          <w:b/>
          <w:sz w:val="28"/>
          <w:szCs w:val="28"/>
        </w:rPr>
        <w:t>Квалификациясы</w:t>
      </w:r>
      <w:proofErr w:type="spellEnd"/>
      <w:r w:rsidRPr="0084515B">
        <w:rPr>
          <w:rFonts w:ascii="Times New Roman" w:hAnsi="Times New Roman" w:cs="Times New Roman"/>
          <w:b/>
          <w:sz w:val="28"/>
          <w:szCs w:val="28"/>
        </w:rPr>
        <w:t xml:space="preserve">: 8269 Басма </w:t>
      </w:r>
      <w:proofErr w:type="spellStart"/>
      <w:r w:rsidRPr="0084515B">
        <w:rPr>
          <w:rFonts w:ascii="Times New Roman" w:hAnsi="Times New Roman" w:cs="Times New Roman"/>
          <w:b/>
          <w:sz w:val="28"/>
          <w:szCs w:val="28"/>
        </w:rPr>
        <w:t>жабдууларынын</w:t>
      </w:r>
      <w:proofErr w:type="spellEnd"/>
      <w:r w:rsidRPr="0084515B">
        <w:rPr>
          <w:rFonts w:ascii="Times New Roman" w:hAnsi="Times New Roman" w:cs="Times New Roman"/>
          <w:b/>
          <w:sz w:val="28"/>
          <w:szCs w:val="28"/>
        </w:rPr>
        <w:t xml:space="preserve"> оператору (</w:t>
      </w:r>
      <w:proofErr w:type="spellStart"/>
      <w:r w:rsidRPr="0084515B">
        <w:rPr>
          <w:rFonts w:ascii="Times New Roman" w:hAnsi="Times New Roman" w:cs="Times New Roman"/>
          <w:b/>
          <w:sz w:val="28"/>
          <w:szCs w:val="28"/>
        </w:rPr>
        <w:t>терүү-компьютердик</w:t>
      </w:r>
      <w:proofErr w:type="spellEnd"/>
      <w:r w:rsidRPr="0084515B">
        <w:rPr>
          <w:rFonts w:ascii="Times New Roman" w:hAnsi="Times New Roman" w:cs="Times New Roman"/>
          <w:b/>
          <w:sz w:val="28"/>
          <w:szCs w:val="28"/>
        </w:rPr>
        <w:t xml:space="preserve"> </w:t>
      </w:r>
      <w:proofErr w:type="spellStart"/>
      <w:r w:rsidRPr="0084515B">
        <w:rPr>
          <w:rFonts w:ascii="Times New Roman" w:hAnsi="Times New Roman" w:cs="Times New Roman"/>
          <w:b/>
          <w:sz w:val="28"/>
          <w:szCs w:val="28"/>
        </w:rPr>
        <w:t>техникада</w:t>
      </w:r>
      <w:proofErr w:type="spellEnd"/>
      <w:r w:rsidRPr="0084515B">
        <w:rPr>
          <w:rFonts w:ascii="Times New Roman" w:hAnsi="Times New Roman" w:cs="Times New Roman"/>
          <w:b/>
          <w:sz w:val="28"/>
          <w:szCs w:val="28"/>
        </w:rPr>
        <w:t>)</w:t>
      </w:r>
    </w:p>
    <w:p w14:paraId="578EA4DB" w14:textId="77777777" w:rsidR="00395014" w:rsidRPr="00395014" w:rsidRDefault="00395014" w:rsidP="00395014">
      <w:pPr>
        <w:spacing w:after="0" w:line="240" w:lineRule="auto"/>
        <w:ind w:firstLine="709"/>
        <w:rPr>
          <w:rFonts w:ascii="Times New Roman" w:hAnsi="Times New Roman" w:cs="Times New Roman"/>
          <w:b/>
          <w:sz w:val="28"/>
          <w:szCs w:val="28"/>
          <w:lang w:val="ky-KG"/>
        </w:rPr>
      </w:pPr>
      <w:r w:rsidRPr="00395014">
        <w:rPr>
          <w:rFonts w:ascii="Times New Roman" w:hAnsi="Times New Roman" w:cs="Times New Roman"/>
          <w:b/>
          <w:sz w:val="28"/>
          <w:szCs w:val="28"/>
          <w:lang w:val="ky-KG"/>
        </w:rPr>
        <w:br w:type="page"/>
      </w:r>
    </w:p>
    <w:p w14:paraId="14894E9D" w14:textId="41C38CDF" w:rsidR="00160896" w:rsidRDefault="00160896" w:rsidP="00395014">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r w:rsidRPr="00395014">
        <w:rPr>
          <w:rFonts w:ascii="Times New Roman" w:eastAsia="Times New Roman" w:hAnsi="Times New Roman" w:cs="Times New Roman"/>
          <w:b/>
          <w:bCs/>
          <w:color w:val="2B2B2B"/>
          <w:sz w:val="28"/>
          <w:szCs w:val="28"/>
          <w:lang w:val="ky-KG" w:eastAsia="ru-RU"/>
        </w:rPr>
        <w:lastRenderedPageBreak/>
        <w:t>1</w:t>
      </w:r>
      <w:r w:rsidR="00103A81" w:rsidRPr="00395014">
        <w:rPr>
          <w:rFonts w:ascii="Times New Roman" w:eastAsia="Times New Roman" w:hAnsi="Times New Roman" w:cs="Times New Roman"/>
          <w:b/>
          <w:bCs/>
          <w:color w:val="2B2B2B"/>
          <w:sz w:val="28"/>
          <w:szCs w:val="28"/>
          <w:lang w:val="ky-KG" w:eastAsia="ru-RU"/>
        </w:rPr>
        <w:t>-бөлүм</w:t>
      </w:r>
      <w:r w:rsidRPr="00395014">
        <w:rPr>
          <w:rFonts w:ascii="Times New Roman" w:eastAsia="Times New Roman" w:hAnsi="Times New Roman" w:cs="Times New Roman"/>
          <w:b/>
          <w:bCs/>
          <w:color w:val="2B2B2B"/>
          <w:sz w:val="28"/>
          <w:szCs w:val="28"/>
          <w:lang w:val="ky-KG" w:eastAsia="ru-RU"/>
        </w:rPr>
        <w:t xml:space="preserve">. </w:t>
      </w:r>
      <w:r w:rsidR="00103A81" w:rsidRPr="00395014">
        <w:rPr>
          <w:rFonts w:ascii="Times New Roman" w:eastAsia="Times New Roman" w:hAnsi="Times New Roman" w:cs="Times New Roman"/>
          <w:b/>
          <w:bCs/>
          <w:color w:val="2B2B2B"/>
          <w:sz w:val="28"/>
          <w:szCs w:val="28"/>
          <w:lang w:val="ky-KG" w:eastAsia="ru-RU"/>
        </w:rPr>
        <w:t>Жалпы жоболор</w:t>
      </w:r>
    </w:p>
    <w:p w14:paraId="06001325" w14:textId="77777777" w:rsidR="007B21C3" w:rsidRPr="00395014" w:rsidRDefault="007B21C3" w:rsidP="00395014">
      <w:pPr>
        <w:shd w:val="clear" w:color="auto" w:fill="FFFFFF"/>
        <w:spacing w:after="0" w:line="240" w:lineRule="auto"/>
        <w:ind w:firstLine="709"/>
        <w:jc w:val="center"/>
        <w:rPr>
          <w:rFonts w:ascii="Times New Roman" w:eastAsia="Times New Roman" w:hAnsi="Times New Roman" w:cs="Times New Roman"/>
          <w:color w:val="2B2B2B"/>
          <w:sz w:val="28"/>
          <w:szCs w:val="28"/>
          <w:lang w:val="ky-KG" w:eastAsia="ru-RU"/>
        </w:rPr>
      </w:pPr>
    </w:p>
    <w:p w14:paraId="25EC2225" w14:textId="4BAFE712" w:rsidR="008B02AD" w:rsidRPr="005C180B" w:rsidRDefault="00DA68DA" w:rsidP="005C180B">
      <w:pPr>
        <w:pStyle w:val="a5"/>
        <w:widowControl w:val="0"/>
        <w:numPr>
          <w:ilvl w:val="0"/>
          <w:numId w:val="39"/>
        </w:numPr>
        <w:autoSpaceDE w:val="0"/>
        <w:autoSpaceDN w:val="0"/>
        <w:adjustRightInd w:val="0"/>
        <w:spacing w:after="0" w:line="240" w:lineRule="auto"/>
        <w:ind w:left="0" w:firstLine="709"/>
        <w:jc w:val="both"/>
        <w:rPr>
          <w:rFonts w:ascii="Times New Roman" w:hAnsi="Times New Roman" w:cs="Times New Roman"/>
          <w:b/>
          <w:sz w:val="28"/>
          <w:szCs w:val="28"/>
          <w:lang w:val="ky-KG"/>
        </w:rPr>
      </w:pPr>
      <w:r>
        <w:rPr>
          <w:rFonts w:ascii="Times New Roman" w:eastAsia="Times New Roman" w:hAnsi="Times New Roman" w:cs="Times New Roman"/>
          <w:color w:val="000000" w:themeColor="text1"/>
          <w:sz w:val="28"/>
          <w:szCs w:val="28"/>
          <w:lang w:val="ky-KG" w:eastAsia="ru-RU"/>
        </w:rPr>
        <w:t>Б</w:t>
      </w:r>
      <w:r w:rsidR="008B02AD" w:rsidRPr="005C180B">
        <w:rPr>
          <w:rFonts w:ascii="Times New Roman" w:eastAsia="Times New Roman" w:hAnsi="Times New Roman" w:cs="Times New Roman"/>
          <w:color w:val="000000" w:themeColor="text1"/>
          <w:sz w:val="28"/>
          <w:szCs w:val="28"/>
          <w:lang w:val="ky-KG" w:eastAsia="ru-RU"/>
        </w:rPr>
        <w:t xml:space="preserve">ашталгыч </w:t>
      </w:r>
      <w:r>
        <w:rPr>
          <w:rFonts w:ascii="Times New Roman" w:eastAsia="Times New Roman" w:hAnsi="Times New Roman" w:cs="Times New Roman"/>
          <w:color w:val="000000" w:themeColor="text1"/>
          <w:sz w:val="28"/>
          <w:szCs w:val="28"/>
          <w:lang w:val="ky-KG" w:eastAsia="ru-RU"/>
        </w:rPr>
        <w:t>к</w:t>
      </w:r>
      <w:r w:rsidRPr="005C180B">
        <w:rPr>
          <w:rFonts w:ascii="Times New Roman" w:eastAsia="Times New Roman" w:hAnsi="Times New Roman" w:cs="Times New Roman"/>
          <w:color w:val="000000" w:themeColor="text1"/>
          <w:sz w:val="28"/>
          <w:szCs w:val="28"/>
          <w:lang w:val="ky-KG" w:eastAsia="ru-RU"/>
        </w:rPr>
        <w:t xml:space="preserve">есиптик </w:t>
      </w:r>
      <w:r w:rsidR="008B02AD" w:rsidRPr="005C180B">
        <w:rPr>
          <w:rFonts w:ascii="Times New Roman" w:eastAsia="Times New Roman" w:hAnsi="Times New Roman" w:cs="Times New Roman"/>
          <w:color w:val="000000" w:themeColor="text1"/>
          <w:sz w:val="28"/>
          <w:szCs w:val="28"/>
          <w:lang w:val="ky-KG" w:eastAsia="ru-RU"/>
        </w:rPr>
        <w:t xml:space="preserve">билим берүүнүн </w:t>
      </w:r>
      <w:r w:rsidR="0084515B" w:rsidRPr="005C180B">
        <w:rPr>
          <w:rFonts w:ascii="Times New Roman" w:hAnsi="Times New Roman" w:cs="Times New Roman"/>
          <w:sz w:val="28"/>
          <w:szCs w:val="28"/>
          <w:lang w:val="ky-KG"/>
        </w:rPr>
        <w:t>Басма жабдууларынын</w:t>
      </w:r>
      <w:r w:rsidR="005C180B">
        <w:rPr>
          <w:rFonts w:ascii="Times New Roman" w:hAnsi="Times New Roman" w:cs="Times New Roman"/>
          <w:sz w:val="28"/>
          <w:szCs w:val="28"/>
          <w:lang w:val="ky-KG"/>
        </w:rPr>
        <w:t xml:space="preserve"> </w:t>
      </w:r>
      <w:r w:rsidR="0084515B" w:rsidRPr="005C180B">
        <w:rPr>
          <w:rFonts w:ascii="Times New Roman" w:hAnsi="Times New Roman" w:cs="Times New Roman"/>
          <w:sz w:val="28"/>
          <w:szCs w:val="28"/>
          <w:lang w:val="ky-KG"/>
        </w:rPr>
        <w:t xml:space="preserve">оператору </w:t>
      </w:r>
      <w:r w:rsidR="008B02AD" w:rsidRPr="005C180B">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EE6B04B"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230618B2" w14:textId="1711719A" w:rsidR="008B02AD" w:rsidRPr="0084515B" w:rsidRDefault="008B02AD" w:rsidP="0084515B">
      <w:pPr>
        <w:pStyle w:val="a5"/>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84515B">
        <w:rPr>
          <w:rFonts w:ascii="Times New Roman" w:eastAsia="Times New Roman" w:hAnsi="Times New Roman" w:cs="Times New Roman"/>
          <w:color w:val="000000" w:themeColor="text1"/>
          <w:sz w:val="28"/>
          <w:szCs w:val="28"/>
          <w:lang w:val="ky-KG" w:eastAsia="ru-RU"/>
        </w:rPr>
        <w:t>Терминдер, аныктамалар, белгилөөлөр, кыска</w:t>
      </w:r>
      <w:r w:rsidR="00816ACA" w:rsidRPr="0084515B">
        <w:rPr>
          <w:rFonts w:ascii="Times New Roman" w:eastAsia="Times New Roman" w:hAnsi="Times New Roman" w:cs="Times New Roman"/>
          <w:color w:val="000000" w:themeColor="text1"/>
          <w:sz w:val="28"/>
          <w:szCs w:val="28"/>
          <w:lang w:val="ky-KG" w:eastAsia="ru-RU"/>
        </w:rPr>
        <w:t>р</w:t>
      </w:r>
      <w:r w:rsidRPr="0084515B">
        <w:rPr>
          <w:rFonts w:ascii="Times New Roman" w:eastAsia="Times New Roman" w:hAnsi="Times New Roman" w:cs="Times New Roman"/>
          <w:color w:val="000000" w:themeColor="text1"/>
          <w:sz w:val="28"/>
          <w:szCs w:val="28"/>
          <w:lang w:val="ky-KG" w:eastAsia="ru-RU"/>
        </w:rPr>
        <w:t>туулар:</w:t>
      </w:r>
    </w:p>
    <w:p w14:paraId="3BEE2A6C"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академиялык кредит</w:t>
      </w:r>
      <w:r w:rsidRPr="00395014">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3ADE4F32" w14:textId="52FC21E3" w:rsidR="008B02AD" w:rsidRPr="007B21C3" w:rsidRDefault="008B02AD" w:rsidP="007B21C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7B21C3">
        <w:rPr>
          <w:rFonts w:ascii="Times New Roman" w:eastAsia="Times New Roman" w:hAnsi="Times New Roman" w:cs="Times New Roman"/>
          <w:color w:val="000000" w:themeColor="text1"/>
          <w:sz w:val="28"/>
          <w:szCs w:val="28"/>
          <w:lang w:val="ky-KG" w:eastAsia="ru-RU"/>
        </w:rPr>
        <w:t>жүктөмүнүн көлөмүн өлчөөнү</w:t>
      </w:r>
      <w:r w:rsidR="00661E6B" w:rsidRPr="007B21C3">
        <w:rPr>
          <w:rFonts w:ascii="Times New Roman" w:eastAsia="Times New Roman" w:hAnsi="Times New Roman" w:cs="Times New Roman"/>
          <w:color w:val="000000" w:themeColor="text1"/>
          <w:sz w:val="28"/>
          <w:szCs w:val="28"/>
          <w:lang w:val="ky-KG" w:eastAsia="ru-RU"/>
        </w:rPr>
        <w:t>н</w:t>
      </w:r>
      <w:r w:rsidRPr="007B21C3">
        <w:rPr>
          <w:rFonts w:ascii="Times New Roman" w:eastAsia="Times New Roman" w:hAnsi="Times New Roman" w:cs="Times New Roman"/>
          <w:color w:val="000000" w:themeColor="text1"/>
          <w:sz w:val="28"/>
          <w:szCs w:val="28"/>
          <w:lang w:val="ky-KG" w:eastAsia="ru-RU"/>
        </w:rPr>
        <w:t xml:space="preserve"> шартуу бирдиги;</w:t>
      </w:r>
    </w:p>
    <w:p w14:paraId="3F1845C7" w14:textId="214FEEFD"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395014">
        <w:rPr>
          <w:rFonts w:ascii="Times New Roman" w:eastAsia="Times New Roman" w:hAnsi="Times New Roman" w:cs="Times New Roman"/>
          <w:color w:val="000000" w:themeColor="text1"/>
          <w:sz w:val="28"/>
          <w:szCs w:val="28"/>
          <w:lang w:val="ky-KG" w:eastAsia="ru-RU"/>
        </w:rPr>
        <w:t>эмгектин тектеш</w:t>
      </w:r>
      <w:r w:rsidRPr="00395014">
        <w:rPr>
          <w:rFonts w:ascii="Times New Roman" w:eastAsia="Times New Roman" w:hAnsi="Times New Roman" w:cs="Times New Roman"/>
          <w:b/>
          <w:bCs/>
          <w:sz w:val="28"/>
          <w:szCs w:val="28"/>
          <w:lang w:val="ky-KG" w:eastAsia="ru-RU"/>
        </w:rPr>
        <w:t xml:space="preserve"> </w:t>
      </w:r>
      <w:r w:rsidRPr="00395014">
        <w:rPr>
          <w:rFonts w:ascii="Times New Roman" w:eastAsia="Times New Roman" w:hAnsi="Times New Roman" w:cs="Times New Roman"/>
          <w:sz w:val="28"/>
          <w:szCs w:val="28"/>
          <w:lang w:val="ky-KG" w:eastAsia="ru-RU"/>
        </w:rPr>
        <w:t>мүнөзүнө,</w:t>
      </w:r>
      <w:r w:rsidR="007B21C3">
        <w:rPr>
          <w:rFonts w:ascii="Times New Roman" w:eastAsia="Times New Roman" w:hAnsi="Times New Roman" w:cs="Times New Roman"/>
          <w:b/>
          <w:bCs/>
          <w:sz w:val="28"/>
          <w:szCs w:val="28"/>
          <w:lang w:val="ky-KG" w:eastAsia="ru-RU"/>
        </w:rPr>
        <w:t xml:space="preserve"> </w:t>
      </w:r>
      <w:r w:rsidRPr="007B21C3">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7B21C3">
        <w:rPr>
          <w:rFonts w:ascii="Times New Roman" w:eastAsia="Times New Roman" w:hAnsi="Times New Roman" w:cs="Times New Roman"/>
          <w:b/>
          <w:bCs/>
          <w:sz w:val="28"/>
          <w:szCs w:val="28"/>
          <w:lang w:val="ky-KG" w:eastAsia="ru-RU"/>
        </w:rPr>
        <w:t xml:space="preserve"> </w:t>
      </w:r>
    </w:p>
    <w:p w14:paraId="40728381" w14:textId="212406AC"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 xml:space="preserve">экономикалык иштин түрү </w:t>
      </w:r>
      <w:r w:rsidRPr="00395014">
        <w:rPr>
          <w:rFonts w:ascii="Times New Roman" w:eastAsia="Times New Roman" w:hAnsi="Times New Roman" w:cs="Times New Roman"/>
          <w:sz w:val="28"/>
          <w:szCs w:val="28"/>
          <w:lang w:val="ky-KG" w:eastAsia="ru-RU"/>
        </w:rPr>
        <w:t xml:space="preserve">– иштин түрлөрүн классификациялоонун </w:t>
      </w:r>
      <w:r w:rsidRPr="007B21C3">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042BC974"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b/>
          <w:bCs/>
          <w:sz w:val="28"/>
          <w:szCs w:val="28"/>
          <w:lang w:val="ky-KG" w:eastAsia="ru-RU"/>
        </w:rPr>
        <w:t>мамлекеттик билим берүү стандарты</w:t>
      </w:r>
      <w:r w:rsidRPr="00395014">
        <w:rPr>
          <w:rFonts w:ascii="Times New Roman" w:eastAsia="Times New Roman" w:hAnsi="Times New Roman" w:cs="Times New Roman"/>
          <w:sz w:val="28"/>
          <w:szCs w:val="28"/>
          <w:lang w:val="ky-KG" w:eastAsia="ru-RU"/>
        </w:rPr>
        <w:t xml:space="preserve"> – окутуунун максаттарын </w:t>
      </w:r>
    </w:p>
    <w:p w14:paraId="1EDC1599" w14:textId="77777777" w:rsidR="008B02AD" w:rsidRPr="00395014" w:rsidRDefault="008B02AD" w:rsidP="007B21C3">
      <w:pPr>
        <w:pStyle w:val="a5"/>
        <w:shd w:val="clear" w:color="auto" w:fill="FFFFFF"/>
        <w:spacing w:after="0" w:line="240" w:lineRule="auto"/>
        <w:ind w:left="0"/>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C06242" w14:textId="0E0E7F6C"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 xml:space="preserve">гибриддик окутуу методу </w:t>
      </w:r>
      <w:r w:rsidRPr="00395014">
        <w:rPr>
          <w:rFonts w:ascii="Times New Roman" w:eastAsia="Times New Roman" w:hAnsi="Times New Roman" w:cs="Times New Roman"/>
          <w:sz w:val="28"/>
          <w:szCs w:val="28"/>
          <w:lang w:val="ky-KG" w:eastAsia="ru-RU"/>
        </w:rPr>
        <w:t xml:space="preserve">– окутуу процесси педагогдун жана билим </w:t>
      </w:r>
      <w:r w:rsidRPr="007B21C3">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1768FDB6" w14:textId="4CBF144D"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интеграцияланган программа</w:t>
      </w:r>
      <w:r w:rsidRPr="00395014">
        <w:rPr>
          <w:rFonts w:ascii="Times New Roman" w:eastAsia="Times New Roman" w:hAnsi="Times New Roman" w:cs="Times New Roman"/>
          <w:sz w:val="28"/>
          <w:szCs w:val="28"/>
          <w:lang w:val="ky-KG" w:eastAsia="ru-RU"/>
        </w:rPr>
        <w:t xml:space="preserve"> – бул негизги жалпы билим берүүнүн </w:t>
      </w:r>
      <w:r w:rsidRPr="007B21C3">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113257BC" w14:textId="38F6B97E"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квалификация</w:t>
      </w:r>
      <w:r w:rsidRPr="00395014">
        <w:rPr>
          <w:rFonts w:ascii="Times New Roman" w:eastAsia="Times New Roman" w:hAnsi="Times New Roman" w:cs="Times New Roman"/>
          <w:sz w:val="28"/>
          <w:szCs w:val="28"/>
          <w:lang w:val="ky-KG" w:eastAsia="ru-RU"/>
        </w:rPr>
        <w:t xml:space="preserve"> – белгиленген үлгүдөгү документ менен </w:t>
      </w:r>
      <w:r w:rsidRPr="007B21C3">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3CEC0E8A" w14:textId="7C67FE86" w:rsidR="00E910BD" w:rsidRPr="00395014" w:rsidRDefault="00E910BD" w:rsidP="00E910BD">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даярдоо багыты</w:t>
      </w:r>
      <w:r w:rsidRPr="00395014">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r>
        <w:rPr>
          <w:rFonts w:ascii="Times New Roman" w:eastAsia="Times New Roman" w:hAnsi="Times New Roman" w:cs="Times New Roman"/>
          <w:sz w:val="28"/>
          <w:szCs w:val="28"/>
          <w:lang w:val="ky-KG" w:eastAsia="ru-RU"/>
        </w:rPr>
        <w:t>;</w:t>
      </w:r>
    </w:p>
    <w:p w14:paraId="20573327" w14:textId="1B592358" w:rsidR="008B02AD" w:rsidRPr="007B21C3" w:rsidRDefault="008B02AD" w:rsidP="007B21C3">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lastRenderedPageBreak/>
        <w:t>компетенция</w:t>
      </w:r>
      <w:r w:rsidRPr="00395014">
        <w:rPr>
          <w:rFonts w:ascii="Times New Roman" w:eastAsia="Times New Roman" w:hAnsi="Times New Roman" w:cs="Times New Roman"/>
          <w:sz w:val="28"/>
          <w:szCs w:val="28"/>
          <w:lang w:val="ky-KG" w:eastAsia="ru-RU"/>
        </w:rPr>
        <w:t xml:space="preserve"> – билим алуучунун белгилүү бир чөйрөдө анын </w:t>
      </w:r>
      <w:r w:rsidRPr="007B21C3">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05AD3E14" w14:textId="495930FB"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модуль</w:t>
      </w:r>
      <w:r w:rsidRPr="00395014">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54E1F4BB" w14:textId="3983CC96"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395014">
        <w:rPr>
          <w:rFonts w:ascii="Times New Roman" w:eastAsia="Times New Roman" w:hAnsi="Times New Roman" w:cs="Times New Roman"/>
          <w:color w:val="000000" w:themeColor="text1"/>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75CC158C"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кесиптик иштин объекти</w:t>
      </w:r>
      <w:r w:rsidRPr="00395014">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31638582" w14:textId="77777777" w:rsidR="008B02AD" w:rsidRPr="007B21C3" w:rsidRDefault="008B02AD" w:rsidP="007B21C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7B21C3">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5205AA8F" w14:textId="77777777"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билим берүү программасы</w:t>
      </w:r>
      <w:r w:rsidRPr="00395014">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7C0E4EA8" w14:textId="6AE32D0B" w:rsidR="008B02AD" w:rsidRPr="00395014" w:rsidRDefault="008B02AD" w:rsidP="007B21C3">
      <w:pPr>
        <w:pStyle w:val="a5"/>
        <w:shd w:val="clear" w:color="auto" w:fill="FFFFFF"/>
        <w:spacing w:after="0" w:line="240" w:lineRule="auto"/>
        <w:ind w:left="0"/>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4D1433B7" w14:textId="6F69E782"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жумуш ордунда окутуу</w:t>
      </w:r>
      <w:r w:rsidRPr="00395014">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395014">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7100192C" w14:textId="49915D79"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кесиптик стандарт</w:t>
      </w:r>
      <w:r w:rsidRPr="00395014">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EB7672D" w14:textId="76A0CE8D"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395014">
        <w:rPr>
          <w:rFonts w:ascii="Times New Roman" w:eastAsia="Times New Roman" w:hAnsi="Times New Roman" w:cs="Times New Roman"/>
          <w:b/>
          <w:bCs/>
          <w:sz w:val="28"/>
          <w:szCs w:val="28"/>
          <w:lang w:val="ky-KG" w:eastAsia="ru-RU"/>
        </w:rPr>
        <w:t>окутуунун натыйжалары</w:t>
      </w:r>
      <w:r w:rsidRPr="00395014">
        <w:rPr>
          <w:rFonts w:ascii="Times New Roman" w:eastAsia="Times New Roman" w:hAnsi="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7332E639" w14:textId="60FB88D1"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кесип</w:t>
      </w:r>
      <w:r w:rsidRPr="00395014">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460F8B49" w14:textId="307D8DB9" w:rsidR="008B02AD" w:rsidRPr="00395014" w:rsidRDefault="008B02AD" w:rsidP="00395014">
      <w:pPr>
        <w:pStyle w:val="a5"/>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b/>
          <w:bCs/>
          <w:sz w:val="28"/>
          <w:szCs w:val="28"/>
          <w:lang w:val="ky-KG" w:eastAsia="ru-RU"/>
        </w:rPr>
        <w:t>дисциплиналардын цикли</w:t>
      </w:r>
      <w:r w:rsidRPr="00395014">
        <w:rPr>
          <w:rFonts w:ascii="Times New Roman" w:eastAsia="Times New Roman" w:hAnsi="Times New Roman" w:cs="Times New Roman"/>
          <w:sz w:val="28"/>
          <w:szCs w:val="28"/>
          <w:lang w:val="ky-KG" w:eastAsia="ru-RU"/>
        </w:rPr>
        <w:t xml:space="preserve"> – окутуунун, тарбиялоонун</w:t>
      </w:r>
      <w:r w:rsidR="00395014" w:rsidRPr="00395014">
        <w:rPr>
          <w:rFonts w:ascii="Times New Roman" w:eastAsia="Times New Roman" w:hAnsi="Times New Roman" w:cs="Times New Roman"/>
          <w:sz w:val="28"/>
          <w:szCs w:val="28"/>
          <w:lang w:val="ky-KG" w:eastAsia="ru-RU"/>
        </w:rPr>
        <w:t xml:space="preserve"> </w:t>
      </w:r>
      <w:r w:rsidRPr="00395014">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395014">
        <w:rPr>
          <w:rFonts w:ascii="Times New Roman" w:eastAsia="Times New Roman" w:hAnsi="Times New Roman" w:cs="Times New Roman"/>
          <w:sz w:val="28"/>
          <w:szCs w:val="28"/>
          <w:lang w:val="ky-KG" w:eastAsia="ru-RU"/>
        </w:rPr>
        <w:tab/>
      </w:r>
    </w:p>
    <w:bookmarkEnd w:id="0"/>
    <w:p w14:paraId="5D5F3ECB"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9F8E955"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МБС- мамлекеттик билим берүү стандарты;</w:t>
      </w:r>
    </w:p>
    <w:p w14:paraId="4D1C37D2" w14:textId="4FFAAA26" w:rsidR="008B02AD" w:rsidRDefault="00E910B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Ж</w:t>
      </w:r>
      <w:r w:rsidR="008B02AD" w:rsidRPr="00395014">
        <w:rPr>
          <w:rFonts w:ascii="Times New Roman" w:eastAsia="Times New Roman" w:hAnsi="Times New Roman" w:cs="Times New Roman"/>
          <w:sz w:val="28"/>
          <w:szCs w:val="28"/>
          <w:lang w:val="ky-KG" w:eastAsia="ru-RU"/>
        </w:rPr>
        <w:t>КБ</w:t>
      </w:r>
      <w:r>
        <w:rPr>
          <w:rFonts w:ascii="Times New Roman" w:eastAsia="Times New Roman" w:hAnsi="Times New Roman" w:cs="Times New Roman"/>
          <w:sz w:val="28"/>
          <w:szCs w:val="28"/>
          <w:lang w:val="ky-KG" w:eastAsia="ru-RU"/>
        </w:rPr>
        <w:t>Б</w:t>
      </w:r>
      <w:r w:rsidR="008B02AD" w:rsidRPr="00395014">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жогорку</w:t>
      </w:r>
      <w:r w:rsidR="008B02AD" w:rsidRPr="00395014">
        <w:rPr>
          <w:rFonts w:ascii="Times New Roman" w:eastAsia="Times New Roman" w:hAnsi="Times New Roman" w:cs="Times New Roman"/>
          <w:sz w:val="28"/>
          <w:szCs w:val="28"/>
          <w:lang w:val="ky-KG" w:eastAsia="ru-RU"/>
        </w:rPr>
        <w:t xml:space="preserve"> кесиптик билим берүү;</w:t>
      </w:r>
    </w:p>
    <w:p w14:paraId="5EE0332B" w14:textId="7F4EC8C2" w:rsidR="00E910BD" w:rsidRPr="00395014" w:rsidRDefault="00E910BD" w:rsidP="00E910B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w:t>
      </w:r>
      <w:r w:rsidRPr="00395014">
        <w:rPr>
          <w:rFonts w:ascii="Times New Roman" w:eastAsia="Times New Roman" w:hAnsi="Times New Roman" w:cs="Times New Roman"/>
          <w:sz w:val="28"/>
          <w:szCs w:val="28"/>
          <w:lang w:val="ky-KG" w:eastAsia="ru-RU"/>
        </w:rPr>
        <w:t>КБ</w:t>
      </w:r>
      <w:r>
        <w:rPr>
          <w:rFonts w:ascii="Times New Roman" w:eastAsia="Times New Roman" w:hAnsi="Times New Roman" w:cs="Times New Roman"/>
          <w:sz w:val="28"/>
          <w:szCs w:val="28"/>
          <w:lang w:val="ky-KG" w:eastAsia="ru-RU"/>
        </w:rPr>
        <w:t>Б</w:t>
      </w:r>
      <w:r w:rsidRPr="00395014">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 орто</w:t>
      </w:r>
      <w:r w:rsidRPr="00395014">
        <w:rPr>
          <w:rFonts w:ascii="Times New Roman" w:eastAsia="Times New Roman" w:hAnsi="Times New Roman" w:cs="Times New Roman"/>
          <w:sz w:val="28"/>
          <w:szCs w:val="28"/>
          <w:lang w:val="ky-KG" w:eastAsia="ru-RU"/>
        </w:rPr>
        <w:t xml:space="preserve"> кесиптик билим берүү;</w:t>
      </w:r>
    </w:p>
    <w:p w14:paraId="13B6978A" w14:textId="0C78C4DF" w:rsidR="00E910BD" w:rsidRPr="00395014" w:rsidRDefault="00E910BD" w:rsidP="00E910B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БКБ</w:t>
      </w:r>
      <w:r>
        <w:rPr>
          <w:rFonts w:ascii="Times New Roman" w:eastAsia="Times New Roman" w:hAnsi="Times New Roman" w:cs="Times New Roman"/>
          <w:sz w:val="28"/>
          <w:szCs w:val="28"/>
          <w:lang w:val="ky-KG" w:eastAsia="ru-RU"/>
        </w:rPr>
        <w:t>Б</w:t>
      </w:r>
      <w:r w:rsidRPr="00395014">
        <w:rPr>
          <w:rFonts w:ascii="Times New Roman" w:eastAsia="Times New Roman" w:hAnsi="Times New Roman" w:cs="Times New Roman"/>
          <w:sz w:val="28"/>
          <w:szCs w:val="28"/>
          <w:lang w:val="ky-KG" w:eastAsia="ru-RU"/>
        </w:rPr>
        <w:t xml:space="preserve"> -башталгыч кесиптик билим берүү;</w:t>
      </w:r>
    </w:p>
    <w:p w14:paraId="4E965A3D"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7910C606" w14:textId="77777777" w:rsidR="008B02AD" w:rsidRPr="00395014"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алкагы;</w:t>
      </w:r>
    </w:p>
    <w:p w14:paraId="1BCB2E19" w14:textId="60778256" w:rsidR="00160896" w:rsidRDefault="008B02A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ОМБ – окуу-методикалык бирикмелер.</w:t>
      </w:r>
    </w:p>
    <w:p w14:paraId="15EE4168" w14:textId="77777777" w:rsidR="00A0620D" w:rsidRPr="00395014" w:rsidRDefault="00A0620D"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DD4B870" w14:textId="1CB62832" w:rsidR="008B02AD" w:rsidRDefault="008B02AD"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1" w:name="g2"/>
      <w:bookmarkEnd w:id="1"/>
      <w:r w:rsidRPr="00395014">
        <w:rPr>
          <w:rFonts w:ascii="Times New Roman" w:eastAsia="Times New Roman" w:hAnsi="Times New Roman" w:cs="Times New Roman"/>
          <w:b/>
          <w:bCs/>
          <w:color w:val="000000" w:themeColor="text1"/>
          <w:sz w:val="28"/>
          <w:szCs w:val="28"/>
          <w:lang w:val="ky-KG" w:eastAsia="ru-RU"/>
        </w:rPr>
        <w:t>2-бөлүм. Колдонуу чөйрөсү</w:t>
      </w:r>
    </w:p>
    <w:p w14:paraId="1330D1EB" w14:textId="77777777" w:rsidR="007B21C3" w:rsidRPr="00395014" w:rsidRDefault="007B21C3" w:rsidP="00395014">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64B4914E" w14:textId="1025655F" w:rsidR="008B02AD" w:rsidRPr="005C180B" w:rsidRDefault="008B02AD" w:rsidP="005C180B">
      <w:pPr>
        <w:pStyle w:val="a5"/>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ky-KG"/>
        </w:rPr>
      </w:pPr>
      <w:r w:rsidRPr="005C180B">
        <w:rPr>
          <w:rFonts w:ascii="Times New Roman" w:eastAsia="Times New Roman" w:hAnsi="Times New Roman" w:cs="Times New Roman"/>
          <w:color w:val="000000" w:themeColor="text1"/>
          <w:sz w:val="28"/>
          <w:szCs w:val="28"/>
          <w:lang w:val="ky-KG" w:eastAsia="ru-RU"/>
        </w:rPr>
        <w:t xml:space="preserve">Ушул МБС </w:t>
      </w:r>
      <w:bookmarkStart w:id="2" w:name="_Hlk224388714"/>
      <w:r w:rsidR="003E5367" w:rsidRPr="005C180B">
        <w:rPr>
          <w:rFonts w:ascii="Times New Roman" w:hAnsi="Times New Roman" w:cs="Times New Roman"/>
          <w:sz w:val="28"/>
          <w:szCs w:val="28"/>
          <w:lang w:val="ky-KG"/>
        </w:rPr>
        <w:t xml:space="preserve">Басма жабдууларынын оператору </w:t>
      </w:r>
      <w:bookmarkEnd w:id="2"/>
      <w:r w:rsidR="00C52356" w:rsidRPr="005C180B">
        <w:rPr>
          <w:rFonts w:ascii="Times New Roman" w:hAnsi="Times New Roman" w:cs="Times New Roman"/>
          <w:sz w:val="28"/>
          <w:szCs w:val="28"/>
          <w:lang w:val="ky-KG"/>
        </w:rPr>
        <w:t xml:space="preserve"> </w:t>
      </w:r>
      <w:r w:rsidRPr="005C180B">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E373779" w14:textId="05AEB67F" w:rsidR="008B02AD" w:rsidRPr="005C180B" w:rsidRDefault="003E5367" w:rsidP="005C180B">
      <w:pPr>
        <w:pStyle w:val="a5"/>
        <w:widowControl w:val="0"/>
        <w:numPr>
          <w:ilvl w:val="0"/>
          <w:numId w:val="39"/>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3" w:name="_Hlk224580283"/>
      <w:r w:rsidRPr="005C180B">
        <w:rPr>
          <w:rFonts w:ascii="Times New Roman" w:hAnsi="Times New Roman" w:cs="Times New Roman"/>
          <w:sz w:val="28"/>
          <w:szCs w:val="28"/>
          <w:lang w:val="ky-KG"/>
        </w:rPr>
        <w:t xml:space="preserve">Басма жабдууларынын оператору </w:t>
      </w:r>
      <w:bookmarkEnd w:id="3"/>
      <w:r w:rsidR="008B02AD" w:rsidRPr="005C180B">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27580A81" w14:textId="1A9BD678" w:rsidR="008B02AD" w:rsidRPr="00395014" w:rsidRDefault="008B02AD" w:rsidP="005C180B">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 xml:space="preserve">өздөрүнүн билим берүү уюмдарында </w:t>
      </w:r>
      <w:r w:rsidR="004F7983" w:rsidRPr="005C180B">
        <w:rPr>
          <w:rFonts w:ascii="Times New Roman" w:eastAsia="Times New Roman" w:hAnsi="Times New Roman" w:cs="Times New Roman"/>
          <w:bCs/>
          <w:color w:val="000000" w:themeColor="text1"/>
          <w:sz w:val="28"/>
          <w:szCs w:val="28"/>
          <w:lang w:val="ky-KG" w:eastAsia="ru-RU"/>
        </w:rPr>
        <w:t xml:space="preserve">Басма жабдууларынын оператору </w:t>
      </w:r>
      <w:r w:rsidRPr="005C180B">
        <w:rPr>
          <w:rFonts w:ascii="Times New Roman" w:eastAsia="Times New Roman" w:hAnsi="Times New Roman" w:cs="Times New Roman"/>
          <w:color w:val="000000" w:themeColor="text1"/>
          <w:sz w:val="28"/>
          <w:szCs w:val="28"/>
          <w:lang w:val="ky-KG" w:eastAsia="ru-RU"/>
        </w:rPr>
        <w:t xml:space="preserve"> кеси</w:t>
      </w:r>
      <w:r w:rsidR="004F7983" w:rsidRPr="005C180B">
        <w:rPr>
          <w:rFonts w:ascii="Times New Roman" w:eastAsia="Times New Roman" w:hAnsi="Times New Roman" w:cs="Times New Roman"/>
          <w:color w:val="000000" w:themeColor="text1"/>
          <w:sz w:val="28"/>
          <w:szCs w:val="28"/>
          <w:lang w:val="ky-KG" w:eastAsia="ru-RU"/>
        </w:rPr>
        <w:t>би</w:t>
      </w:r>
      <w:r w:rsidRPr="005C180B">
        <w:rPr>
          <w:rFonts w:ascii="Times New Roman" w:eastAsia="Times New Roman" w:hAnsi="Times New Roman" w:cs="Times New Roman"/>
          <w:color w:val="000000" w:themeColor="text1"/>
          <w:sz w:val="28"/>
          <w:szCs w:val="28"/>
          <w:lang w:val="ky-KG" w:eastAsia="ru-RU"/>
        </w:rPr>
        <w:t xml:space="preserve"> боюнча илимдин, техниканын жана социалдык чөйрөнүн жетишкендиктерин эске алуу менен билим берүү</w:t>
      </w:r>
      <w:r w:rsidRPr="00395014">
        <w:rPr>
          <w:rFonts w:ascii="Times New Roman" w:eastAsia="Times New Roman" w:hAnsi="Times New Roman" w:cs="Times New Roman"/>
          <w:color w:val="000000" w:themeColor="text1"/>
          <w:sz w:val="28"/>
          <w:szCs w:val="28"/>
          <w:lang w:val="ky-KG" w:eastAsia="ru-RU"/>
        </w:rPr>
        <w:t xml:space="preserve"> программаларын иштеп чыгуу, натыйжалуу ишке ашыруу жана жаңылоо үчүн жооптуу болгон администрацияы жана педагогикалык курам;</w:t>
      </w:r>
    </w:p>
    <w:p w14:paraId="7797BFEA" w14:textId="1F70F2BD"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ушул </w:t>
      </w:r>
      <w:r w:rsidR="00E910BD" w:rsidRPr="005C180B">
        <w:rPr>
          <w:rFonts w:ascii="Times New Roman" w:eastAsia="Times New Roman" w:hAnsi="Times New Roman" w:cs="Times New Roman"/>
          <w:bCs/>
          <w:color w:val="000000" w:themeColor="text1"/>
          <w:sz w:val="28"/>
          <w:szCs w:val="28"/>
          <w:lang w:val="ky-KG" w:eastAsia="ru-RU"/>
        </w:rPr>
        <w:t xml:space="preserve">Басма жабдууларынын оператору </w:t>
      </w:r>
      <w:r w:rsidRPr="00395014">
        <w:rPr>
          <w:rFonts w:ascii="Times New Roman" w:eastAsia="Times New Roman" w:hAnsi="Times New Roman" w:cs="Times New Roman"/>
          <w:color w:val="000000" w:themeColor="text1"/>
          <w:sz w:val="28"/>
          <w:szCs w:val="28"/>
          <w:lang w:val="ky-KG" w:eastAsia="ru-RU"/>
        </w:rPr>
        <w:t xml:space="preserve">кесип боюнча билим берүү программасын өздөштүрүү боюнча өзүнүн окуу ишин наьыйжалуу ишкек ашыруу үчүн жооптуу билим алуучулар; </w:t>
      </w:r>
    </w:p>
    <w:p w14:paraId="13AA7809" w14:textId="6B037AB7"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тиешелүү кесиптик иш чөйрөсүндөгү иш берүүчүлөр;</w:t>
      </w:r>
    </w:p>
    <w:p w14:paraId="0DCBA6D9" w14:textId="1EB3083C"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58CC8170" w14:textId="280E577D"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388E7EC7" w14:textId="084EBBFA" w:rsidR="008B02AD" w:rsidRPr="00395014" w:rsidRDefault="008B02AD" w:rsidP="00395014">
      <w:pPr>
        <w:pStyle w:val="a5"/>
        <w:numPr>
          <w:ilvl w:val="1"/>
          <w:numId w:val="3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25F7A400" w14:textId="77777777" w:rsidR="00160896" w:rsidRDefault="00160896"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p w14:paraId="3632230F" w14:textId="75638346" w:rsidR="00F06EAC" w:rsidRPr="00395014" w:rsidRDefault="007B21C3" w:rsidP="00F06EAC">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val="ky-KG" w:eastAsia="ru-RU"/>
        </w:rPr>
      </w:pPr>
      <w:bookmarkStart w:id="4" w:name="_Hlk221194359"/>
      <w:r w:rsidRPr="004354DF">
        <w:rPr>
          <w:rFonts w:ascii="Times New Roman" w:eastAsia="Times New Roman" w:hAnsi="Times New Roman" w:cs="Times New Roman"/>
          <w:b/>
          <w:bCs/>
          <w:color w:val="000000" w:themeColor="text1"/>
          <w:sz w:val="28"/>
          <w:szCs w:val="28"/>
          <w:lang w:val="ky-KG" w:eastAsia="ru-RU"/>
        </w:rPr>
        <w:t xml:space="preserve">3-бөлүм.  </w:t>
      </w:r>
      <w:bookmarkEnd w:id="4"/>
      <w:r w:rsidR="000519FE" w:rsidRPr="004354DF">
        <w:rPr>
          <w:rFonts w:ascii="Times New Roman" w:hAnsi="Times New Roman" w:cs="Times New Roman"/>
          <w:b/>
          <w:sz w:val="28"/>
          <w:szCs w:val="28"/>
          <w:lang w:val="ky-KG"/>
        </w:rPr>
        <w:t xml:space="preserve">Басма жабдууларынын оператору </w:t>
      </w:r>
    </w:p>
    <w:p w14:paraId="5B4FFFA0" w14:textId="155A72E0" w:rsidR="008B02AD" w:rsidRDefault="008B02AD" w:rsidP="000519FE">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кесибинин жалпы мүнөздөмөсү</w:t>
      </w:r>
    </w:p>
    <w:p w14:paraId="0E32C118" w14:textId="77777777" w:rsidR="007B21C3" w:rsidRPr="007B21C3" w:rsidRDefault="007B21C3" w:rsidP="007B21C3">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511F4413" w14:textId="36408085" w:rsidR="00A3176D" w:rsidRPr="005C180B" w:rsidRDefault="00853ADC" w:rsidP="005C180B">
      <w:pPr>
        <w:pStyle w:val="a5"/>
        <w:widowControl w:val="0"/>
        <w:numPr>
          <w:ilvl w:val="0"/>
          <w:numId w:val="39"/>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hAnsi="Times New Roman" w:cs="Times New Roman"/>
          <w:sz w:val="28"/>
          <w:szCs w:val="28"/>
          <w:lang w:val="ky-KG"/>
        </w:rPr>
        <w:t xml:space="preserve">Басма жабдууларынын оператору </w:t>
      </w:r>
      <w:r w:rsidR="00A3176D" w:rsidRPr="005C180B">
        <w:rPr>
          <w:rFonts w:ascii="Times New Roman" w:eastAsia="Times New Roman" w:hAnsi="Times New Roman" w:cs="Times New Roman"/>
          <w:color w:val="000000" w:themeColor="text1"/>
          <w:sz w:val="28"/>
          <w:szCs w:val="28"/>
          <w:lang w:val="ky-KG" w:eastAsia="ru-RU"/>
        </w:rPr>
        <w:t>кесиби</w:t>
      </w:r>
      <w:r w:rsidR="00C52356" w:rsidRPr="005C180B">
        <w:rPr>
          <w:rFonts w:ascii="Times New Roman" w:eastAsia="Times New Roman" w:hAnsi="Times New Roman" w:cs="Times New Roman"/>
          <w:color w:val="000000" w:themeColor="text1"/>
          <w:sz w:val="28"/>
          <w:szCs w:val="28"/>
          <w:lang w:val="ky-KG" w:eastAsia="ru-RU"/>
        </w:rPr>
        <w:t xml:space="preserve"> </w:t>
      </w:r>
      <w:r w:rsidR="005C180B">
        <w:rPr>
          <w:rFonts w:ascii="Times New Roman" w:eastAsia="Times New Roman" w:hAnsi="Times New Roman" w:cs="Times New Roman"/>
          <w:color w:val="000000" w:themeColor="text1"/>
          <w:sz w:val="28"/>
          <w:szCs w:val="28"/>
          <w:lang w:val="ky-KG" w:eastAsia="ru-RU"/>
        </w:rPr>
        <w:t xml:space="preserve"> </w:t>
      </w:r>
      <w:r w:rsidR="00A3176D" w:rsidRPr="005C180B">
        <w:rPr>
          <w:rFonts w:ascii="Times New Roman" w:eastAsia="Times New Roman" w:hAnsi="Times New Roman" w:cs="Times New Roman"/>
          <w:color w:val="000000" w:themeColor="text1"/>
          <w:sz w:val="28"/>
          <w:szCs w:val="28"/>
          <w:lang w:val="ky-KG" w:eastAsia="ru-RU"/>
        </w:rPr>
        <w:t>боюнча билим берүү программасын өздөштүрүүнүн формалары:</w:t>
      </w:r>
    </w:p>
    <w:p w14:paraId="37836C23"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күндүзгү; </w:t>
      </w:r>
    </w:p>
    <w:p w14:paraId="47D84F62" w14:textId="4B1CFB26"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күндүзгү- (кечки).</w:t>
      </w:r>
    </w:p>
    <w:p w14:paraId="247328D6" w14:textId="1E997DBC" w:rsidR="00C52356" w:rsidRPr="0076328B" w:rsidRDefault="00A3176D" w:rsidP="0076328B">
      <w:pPr>
        <w:pStyle w:val="a5"/>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76328B">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w:t>
      </w:r>
      <w:r w:rsidR="00C52356" w:rsidRPr="0076328B">
        <w:rPr>
          <w:rFonts w:ascii="Times New Roman" w:eastAsia="Times New Roman" w:hAnsi="Times New Roman" w:cs="Times New Roman"/>
          <w:color w:val="000000" w:themeColor="text1"/>
          <w:sz w:val="28"/>
          <w:szCs w:val="28"/>
          <w:lang w:val="ky-KG" w:eastAsia="ru-RU"/>
        </w:rPr>
        <w:t xml:space="preserve"> </w:t>
      </w:r>
    </w:p>
    <w:p w14:paraId="506A462E" w14:textId="1C5282DD" w:rsidR="00A3176D" w:rsidRPr="00C52356" w:rsidRDefault="00A3176D" w:rsidP="00C5235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C52356">
        <w:rPr>
          <w:rFonts w:ascii="Times New Roman" w:eastAsia="Times New Roman" w:hAnsi="Times New Roman" w:cs="Times New Roman"/>
          <w:color w:val="000000" w:themeColor="text1"/>
          <w:sz w:val="28"/>
          <w:szCs w:val="28"/>
          <w:lang w:val="ky-KG" w:eastAsia="ru-RU"/>
        </w:rPr>
        <w:lastRenderedPageBreak/>
        <w:t>болууга тийиш:</w:t>
      </w:r>
    </w:p>
    <w:p w14:paraId="18133BEA" w14:textId="5A94211C" w:rsidR="00A3176D" w:rsidRPr="00395014" w:rsidRDefault="007439EF"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37217">
        <w:rPr>
          <w:rFonts w:ascii="Times New Roman" w:eastAsia="Times New Roman" w:hAnsi="Times New Roman" w:cs="Times New Roman"/>
          <w:sz w:val="28"/>
          <w:szCs w:val="28"/>
          <w:lang w:val="ky-KG" w:eastAsia="ru-RU"/>
        </w:rPr>
        <w:t>БКБ</w:t>
      </w:r>
      <w:r w:rsidRPr="000415B2">
        <w:rPr>
          <w:rFonts w:ascii="Times New Roman" w:eastAsia="Times New Roman" w:hAnsi="Times New Roman" w:cs="Times New Roman"/>
          <w:color w:val="000000" w:themeColor="text1"/>
          <w:sz w:val="28"/>
          <w:szCs w:val="28"/>
          <w:lang w:val="ky-KG" w:eastAsia="ru-RU"/>
        </w:rPr>
        <w:t xml:space="preserve"> </w:t>
      </w:r>
      <w:r w:rsidR="00A3176D" w:rsidRPr="000415B2">
        <w:rPr>
          <w:rFonts w:ascii="Times New Roman" w:eastAsia="Times New Roman" w:hAnsi="Times New Roman" w:cs="Times New Roman"/>
          <w:color w:val="000000" w:themeColor="text1"/>
          <w:sz w:val="28"/>
          <w:szCs w:val="28"/>
          <w:lang w:val="ky-KG" w:eastAsia="ru-RU"/>
        </w:rPr>
        <w:t>билим</w:t>
      </w:r>
      <w:r w:rsidR="00A3176D" w:rsidRPr="00395014">
        <w:rPr>
          <w:rFonts w:ascii="Times New Roman" w:eastAsia="Times New Roman" w:hAnsi="Times New Roman" w:cs="Times New Roman"/>
          <w:color w:val="000000" w:themeColor="text1"/>
          <w:sz w:val="28"/>
          <w:szCs w:val="28"/>
          <w:lang w:val="ky-KG" w:eastAsia="ru-RU"/>
        </w:rPr>
        <w:t xml:space="preserve"> берүү программасына:</w:t>
      </w:r>
    </w:p>
    <w:p w14:paraId="34EE3462"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315C6C2B"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41AE7BEC"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39B991DA" w14:textId="31DBCD61" w:rsidR="00A3176D" w:rsidRPr="005C180B" w:rsidRDefault="00853ADC" w:rsidP="005C180B">
      <w:pPr>
        <w:pStyle w:val="a5"/>
        <w:widowControl w:val="0"/>
        <w:numPr>
          <w:ilvl w:val="0"/>
          <w:numId w:val="39"/>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5" w:name="_Hlk224584044"/>
      <w:r w:rsidRPr="005C180B">
        <w:rPr>
          <w:rFonts w:ascii="Times New Roman" w:hAnsi="Times New Roman" w:cs="Times New Roman"/>
          <w:sz w:val="28"/>
          <w:szCs w:val="28"/>
          <w:lang w:val="ky-KG"/>
        </w:rPr>
        <w:t xml:space="preserve">Басма жабдууларынын оператору </w:t>
      </w:r>
      <w:bookmarkEnd w:id="5"/>
      <w:r w:rsidR="00A3176D" w:rsidRPr="005C180B">
        <w:rPr>
          <w:rFonts w:ascii="Times New Roman" w:eastAsia="Times New Roman" w:hAnsi="Times New Roman" w:cs="Times New Roman"/>
          <w:color w:val="000000" w:themeColor="text1"/>
          <w:sz w:val="28"/>
          <w:szCs w:val="28"/>
          <w:lang w:val="ky-KG" w:eastAsia="ru-RU"/>
        </w:rPr>
        <w:t>кесиби</w:t>
      </w:r>
      <w:r w:rsidR="00C52356" w:rsidRPr="005C180B">
        <w:rPr>
          <w:rFonts w:ascii="Times New Roman" w:eastAsia="Times New Roman" w:hAnsi="Times New Roman" w:cs="Times New Roman"/>
          <w:color w:val="000000" w:themeColor="text1"/>
          <w:sz w:val="28"/>
          <w:szCs w:val="28"/>
          <w:lang w:val="ky-KG" w:eastAsia="ru-RU"/>
        </w:rPr>
        <w:t xml:space="preserve"> </w:t>
      </w:r>
      <w:r w:rsidR="005C180B" w:rsidRPr="005C180B">
        <w:rPr>
          <w:rFonts w:ascii="Times New Roman" w:eastAsia="Times New Roman" w:hAnsi="Times New Roman" w:cs="Times New Roman"/>
          <w:color w:val="000000" w:themeColor="text1"/>
          <w:sz w:val="28"/>
          <w:szCs w:val="28"/>
          <w:lang w:val="ky-KG" w:eastAsia="ru-RU"/>
        </w:rPr>
        <w:t xml:space="preserve"> </w:t>
      </w:r>
      <w:r w:rsidR="00A3176D" w:rsidRPr="005C180B">
        <w:rPr>
          <w:rFonts w:ascii="Times New Roman" w:eastAsia="Times New Roman" w:hAnsi="Times New Roman" w:cs="Times New Roman"/>
          <w:color w:val="000000" w:themeColor="text1"/>
          <w:sz w:val="28"/>
          <w:szCs w:val="28"/>
          <w:lang w:val="ky-KG" w:eastAsia="ru-RU"/>
        </w:rPr>
        <w:t>боюнча билим берүү программасын өздөштүрүүнүн ченемдик мөөнөтү күндүзгү окуу формасында:</w:t>
      </w:r>
    </w:p>
    <w:p w14:paraId="19CC3592" w14:textId="6F0A630C" w:rsidR="001E4E76" w:rsidRPr="00395014" w:rsidRDefault="001E4E76"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жалпы орто билим берүүнүн базасында </w:t>
      </w:r>
      <w:r w:rsidR="00E910BD">
        <w:rPr>
          <w:rFonts w:ascii="Times New Roman" w:eastAsia="Times New Roman" w:hAnsi="Times New Roman" w:cs="Times New Roman"/>
          <w:color w:val="000000" w:themeColor="text1"/>
          <w:sz w:val="28"/>
          <w:szCs w:val="28"/>
          <w:lang w:val="ky-KG" w:eastAsia="ru-RU"/>
        </w:rPr>
        <w:t>–</w:t>
      </w:r>
      <w:r w:rsidRPr="00395014">
        <w:rPr>
          <w:rFonts w:ascii="Times New Roman" w:eastAsia="Times New Roman" w:hAnsi="Times New Roman" w:cs="Times New Roman"/>
          <w:color w:val="000000" w:themeColor="text1"/>
          <w:sz w:val="28"/>
          <w:szCs w:val="28"/>
          <w:lang w:val="ky-KG" w:eastAsia="ru-RU"/>
        </w:rPr>
        <w:t xml:space="preserve"> </w:t>
      </w:r>
      <w:r w:rsidR="00E910BD">
        <w:rPr>
          <w:rFonts w:ascii="Times New Roman" w:eastAsia="Times New Roman" w:hAnsi="Times New Roman" w:cs="Times New Roman"/>
          <w:color w:val="000000" w:themeColor="text1"/>
          <w:sz w:val="28"/>
          <w:szCs w:val="28"/>
          <w:lang w:val="ky-KG" w:eastAsia="ru-RU"/>
        </w:rPr>
        <w:t>10 айды</w:t>
      </w:r>
      <w:r w:rsidRPr="00395014">
        <w:rPr>
          <w:rFonts w:ascii="Times New Roman" w:eastAsia="Times New Roman" w:hAnsi="Times New Roman" w:cs="Times New Roman"/>
          <w:color w:val="000000" w:themeColor="text1"/>
          <w:sz w:val="28"/>
          <w:szCs w:val="28"/>
          <w:lang w:val="ky-KG" w:eastAsia="ru-RU"/>
        </w:rPr>
        <w:t xml:space="preserve"> түзөт. </w:t>
      </w:r>
    </w:p>
    <w:p w14:paraId="1F1D1D48" w14:textId="548890FE"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 берүүнүн базасында жалпы орто билим алуу менен - 2 жылды;</w:t>
      </w:r>
    </w:p>
    <w:p w14:paraId="0137E73B"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Кесиптик башталгыч билим берүү уюмдарында төмөнкүдөй негизги билим берүү программалары ишке ашырылат:</w:t>
      </w:r>
    </w:p>
    <w:p w14:paraId="58AE759C"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37E2BDD6"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109989B8"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451C8D"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F653CB8"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0223DFF1" w14:textId="77777777" w:rsidR="00C52356" w:rsidRDefault="00A3176D" w:rsidP="0076328B">
      <w:pPr>
        <w:pStyle w:val="a5"/>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кесиптик </w:t>
      </w:r>
    </w:p>
    <w:p w14:paraId="48518495" w14:textId="05A4FB94" w:rsidR="003E5367" w:rsidRPr="00C52356" w:rsidRDefault="00A3176D" w:rsidP="00C5235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C52356">
        <w:rPr>
          <w:rFonts w:ascii="Times New Roman" w:eastAsia="Times New Roman" w:hAnsi="Times New Roman" w:cs="Times New Roman"/>
          <w:color w:val="000000" w:themeColor="text1"/>
          <w:sz w:val="28"/>
          <w:szCs w:val="28"/>
          <w:lang w:val="ky-KG" w:eastAsia="ru-RU"/>
        </w:rPr>
        <w:t xml:space="preserve">башталгыч билим берүү программасынын түзүмүнө ылайык </w:t>
      </w:r>
      <w:r w:rsidR="00E910BD" w:rsidRPr="005C180B">
        <w:rPr>
          <w:rFonts w:ascii="Times New Roman" w:eastAsia="Times New Roman" w:hAnsi="Times New Roman" w:cs="Times New Roman"/>
          <w:bCs/>
          <w:color w:val="000000" w:themeColor="text1"/>
          <w:sz w:val="28"/>
          <w:szCs w:val="28"/>
          <w:lang w:val="ky-KG" w:eastAsia="ru-RU"/>
        </w:rPr>
        <w:t xml:space="preserve">Басма жабдууларынын оператору </w:t>
      </w:r>
      <w:r w:rsidR="00E910BD">
        <w:rPr>
          <w:rFonts w:ascii="Times New Roman" w:eastAsia="Times New Roman" w:hAnsi="Times New Roman" w:cs="Times New Roman"/>
          <w:bCs/>
          <w:color w:val="000000" w:themeColor="text1"/>
          <w:sz w:val="28"/>
          <w:szCs w:val="28"/>
          <w:lang w:val="ky-KG" w:eastAsia="ru-RU"/>
        </w:rPr>
        <w:t>кесиби боюнча</w:t>
      </w:r>
      <w:r w:rsidRPr="00C52356">
        <w:rPr>
          <w:rFonts w:ascii="Times New Roman" w:eastAsia="Times New Roman" w:hAnsi="Times New Roman" w:cs="Times New Roman"/>
          <w:color w:val="000000" w:themeColor="text1"/>
          <w:sz w:val="28"/>
          <w:szCs w:val="28"/>
          <w:lang w:val="ky-KG" w:eastAsia="ru-RU"/>
        </w:rPr>
        <w:t xml:space="preserve">(1-тиркеме), окуу жылы үчүн (стандарттык окутуу учурунда 10 ай) 52ден кем эмес кредитти түзөт (52 кр </w:t>
      </w:r>
      <w:r w:rsidRPr="00C52356">
        <w:rPr>
          <w:rFonts w:ascii="Cambria Math" w:eastAsia="Times New Roman" w:hAnsi="Cambria Math" w:cs="Cambria Math"/>
          <w:color w:val="000000" w:themeColor="text1"/>
          <w:sz w:val="28"/>
          <w:szCs w:val="28"/>
          <w:lang w:val="ky-KG" w:eastAsia="ru-RU"/>
        </w:rPr>
        <w:t>⨯</w:t>
      </w:r>
      <w:r w:rsidRPr="00C52356">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w:t>
      </w:r>
    </w:p>
    <w:p w14:paraId="39D71D1C" w14:textId="2BE3416C" w:rsidR="00A3176D" w:rsidRPr="003E5367" w:rsidRDefault="00A3176D" w:rsidP="003E5367">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3E5367">
        <w:rPr>
          <w:rFonts w:ascii="Times New Roman" w:eastAsia="Times New Roman" w:hAnsi="Times New Roman" w:cs="Times New Roman"/>
          <w:color w:val="000000" w:themeColor="text1"/>
          <w:sz w:val="28"/>
          <w:szCs w:val="28"/>
          <w:lang w:val="ky-KG" w:eastAsia="ru-RU"/>
        </w:rPr>
        <w:t xml:space="preserve">эске алуу менен башталгыч кесиптик билим берүү программасынын сыйымдуулугу </w:t>
      </w:r>
      <w:bookmarkStart w:id="6" w:name="_Hlk166639450"/>
      <w:r w:rsidRPr="003E5367">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6"/>
      <w:r w:rsidRPr="003E5367">
        <w:rPr>
          <w:rFonts w:ascii="Times New Roman" w:eastAsia="Times New Roman" w:hAnsi="Times New Roman" w:cs="Times New Roman"/>
          <w:color w:val="000000" w:themeColor="text1"/>
          <w:sz w:val="28"/>
          <w:szCs w:val="28"/>
          <w:lang w:val="ky-KG" w:eastAsia="ru-RU"/>
        </w:rPr>
        <w:t>60 кредиттен ашпоого тийиш. Мында бир кредит окуучунун окуу ишинин 30 саатына барабар.</w:t>
      </w:r>
    </w:p>
    <w:p w14:paraId="0C8492D7" w14:textId="77777777"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55020983" w14:textId="599C52E1" w:rsidR="00A3176D" w:rsidRPr="00395014" w:rsidRDefault="00A3176D"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w:t>
      </w:r>
      <w:r w:rsidRPr="00395014">
        <w:rPr>
          <w:rFonts w:ascii="Times New Roman" w:eastAsia="Times New Roman" w:hAnsi="Times New Roman" w:cs="Times New Roman"/>
          <w:color w:val="000000" w:themeColor="text1"/>
          <w:sz w:val="28"/>
          <w:szCs w:val="28"/>
          <w:lang w:val="ky-KG" w:eastAsia="ru-RU"/>
        </w:rPr>
        <w:lastRenderedPageBreak/>
        <w:t xml:space="preserve">түрү болуп саналат. </w:t>
      </w:r>
      <w:r w:rsidR="00F06EAC">
        <w:rPr>
          <w:rFonts w:ascii="Times New Roman" w:eastAsia="Times New Roman" w:hAnsi="Times New Roman" w:cs="Times New Roman"/>
          <w:color w:val="000000" w:themeColor="text1"/>
          <w:sz w:val="28"/>
          <w:szCs w:val="28"/>
          <w:lang w:val="ky-KG" w:eastAsia="ru-RU"/>
        </w:rPr>
        <w:t>Б</w:t>
      </w:r>
      <w:r w:rsidRPr="00395014">
        <w:rPr>
          <w:rFonts w:ascii="Times New Roman" w:eastAsia="Times New Roman" w:hAnsi="Times New Roman" w:cs="Times New Roman"/>
          <w:color w:val="000000" w:themeColor="text1"/>
          <w:sz w:val="28"/>
          <w:szCs w:val="28"/>
          <w:lang w:val="ky-KG" w:eastAsia="ru-RU"/>
        </w:rPr>
        <w:t xml:space="preserve">ашталгыч </w:t>
      </w:r>
      <w:r w:rsidR="00F06EAC">
        <w:rPr>
          <w:rFonts w:ascii="Times New Roman" w:eastAsia="Times New Roman" w:hAnsi="Times New Roman" w:cs="Times New Roman"/>
          <w:color w:val="000000" w:themeColor="text1"/>
          <w:sz w:val="28"/>
          <w:szCs w:val="28"/>
          <w:lang w:val="ky-KG" w:eastAsia="ru-RU"/>
        </w:rPr>
        <w:t>к</w:t>
      </w:r>
      <w:r w:rsidR="00F06EAC" w:rsidRPr="00395014">
        <w:rPr>
          <w:rFonts w:ascii="Times New Roman" w:eastAsia="Times New Roman" w:hAnsi="Times New Roman" w:cs="Times New Roman"/>
          <w:color w:val="000000" w:themeColor="text1"/>
          <w:sz w:val="28"/>
          <w:szCs w:val="28"/>
          <w:lang w:val="ky-KG" w:eastAsia="ru-RU"/>
        </w:rPr>
        <w:t>есиптик</w:t>
      </w:r>
      <w:r w:rsidR="00F06EAC" w:rsidRPr="00395014">
        <w:rPr>
          <w:rFonts w:ascii="Times New Roman" w:eastAsia="Times New Roman" w:hAnsi="Times New Roman" w:cs="Times New Roman"/>
          <w:color w:val="000000" w:themeColor="text1"/>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6F845F8" w14:textId="25541184" w:rsidR="00A3176D" w:rsidRPr="005C180B" w:rsidRDefault="007E6979" w:rsidP="005C180B">
      <w:pPr>
        <w:pStyle w:val="a5"/>
        <w:widowControl w:val="0"/>
        <w:numPr>
          <w:ilvl w:val="0"/>
          <w:numId w:val="39"/>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hAnsi="Times New Roman" w:cs="Times New Roman"/>
          <w:sz w:val="28"/>
          <w:szCs w:val="28"/>
          <w:lang w:val="ky-KG"/>
        </w:rPr>
        <w:t xml:space="preserve">Басма жабдууларынын оператору </w:t>
      </w:r>
      <w:r w:rsidR="00A3176D" w:rsidRPr="005C180B">
        <w:rPr>
          <w:rFonts w:ascii="Times New Roman" w:eastAsia="Times New Roman" w:hAnsi="Times New Roman" w:cs="Times New Roman"/>
          <w:color w:val="000000" w:themeColor="text1"/>
          <w:sz w:val="28"/>
          <w:szCs w:val="28"/>
          <w:lang w:val="ky-KG" w:eastAsia="ru-RU"/>
        </w:rPr>
        <w:t>кесиби</w:t>
      </w:r>
      <w:r w:rsidR="003E5367" w:rsidRPr="005C180B">
        <w:rPr>
          <w:rFonts w:ascii="Times New Roman" w:eastAsia="Times New Roman" w:hAnsi="Times New Roman" w:cs="Times New Roman"/>
          <w:color w:val="000000" w:themeColor="text1"/>
          <w:sz w:val="28"/>
          <w:szCs w:val="28"/>
          <w:lang w:val="ky-KG" w:eastAsia="ru-RU"/>
        </w:rPr>
        <w:t xml:space="preserve"> </w:t>
      </w:r>
      <w:r w:rsidR="005C180B">
        <w:rPr>
          <w:rFonts w:ascii="Times New Roman" w:eastAsia="Times New Roman" w:hAnsi="Times New Roman" w:cs="Times New Roman"/>
          <w:color w:val="000000" w:themeColor="text1"/>
          <w:sz w:val="28"/>
          <w:szCs w:val="28"/>
          <w:lang w:val="ky-KG" w:eastAsia="ru-RU"/>
        </w:rPr>
        <w:t xml:space="preserve"> </w:t>
      </w:r>
      <w:r w:rsidR="00A3176D" w:rsidRPr="005C180B">
        <w:rPr>
          <w:rFonts w:ascii="Times New Roman" w:eastAsia="Times New Roman" w:hAnsi="Times New Roman" w:cs="Times New Roman"/>
          <w:color w:val="000000" w:themeColor="text1"/>
          <w:sz w:val="28"/>
          <w:szCs w:val="28"/>
          <w:lang w:val="ky-KG" w:eastAsia="ru-RU"/>
        </w:rPr>
        <w:t>боюнча башталгыч кесиптик билим берүү программасынын максаттары:</w:t>
      </w:r>
    </w:p>
    <w:p w14:paraId="2A16EDCA" w14:textId="52E0AF20" w:rsidR="00A3176D" w:rsidRPr="00395014" w:rsidRDefault="00A3176D" w:rsidP="00395014">
      <w:pPr>
        <w:pStyle w:val="a5"/>
        <w:numPr>
          <w:ilvl w:val="1"/>
          <w:numId w:val="33"/>
        </w:numPr>
        <w:shd w:val="clear" w:color="auto" w:fill="FFFFFF"/>
        <w:spacing w:after="0" w:line="240" w:lineRule="auto"/>
        <w:ind w:left="0" w:firstLine="709"/>
        <w:jc w:val="both"/>
        <w:rPr>
          <w:rFonts w:ascii="Times New Roman" w:eastAsia="Times New Roman" w:hAnsi="Times New Roman" w:cs="Times New Roman"/>
          <w:color w:val="2B2B2B"/>
          <w:sz w:val="28"/>
          <w:szCs w:val="28"/>
          <w:lang w:val="ky-KG" w:eastAsia="ru-RU"/>
        </w:rPr>
      </w:pPr>
      <w:r w:rsidRPr="00395014">
        <w:rPr>
          <w:rFonts w:ascii="Times New Roman" w:eastAsia="Times New Roman" w:hAnsi="Times New Roman" w:cs="Times New Roman"/>
          <w:color w:val="2B2B2B"/>
          <w:sz w:val="28"/>
          <w:szCs w:val="28"/>
          <w:lang w:val="ky-KG" w:eastAsia="ru-RU"/>
        </w:rPr>
        <w:t>билим берүү тармагында коомдук тамак-аш продукцияларын даярдоо үчүн квалификациялуу жумушчу кадрларды даярдоо болуп саналат;</w:t>
      </w:r>
    </w:p>
    <w:p w14:paraId="69D4BC7F" w14:textId="362AC58D" w:rsidR="00A3176D" w:rsidRPr="00395014" w:rsidRDefault="00A3176D" w:rsidP="00395014">
      <w:pPr>
        <w:pStyle w:val="a5"/>
        <w:numPr>
          <w:ilvl w:val="1"/>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45C7384D" w14:textId="77777777" w:rsidR="0018630F" w:rsidRDefault="00A3176D" w:rsidP="0018630F">
      <w:pPr>
        <w:pStyle w:val="a5"/>
        <w:numPr>
          <w:ilvl w:val="0"/>
          <w:numId w:val="39"/>
        </w:numPr>
        <w:shd w:val="clear" w:color="auto" w:fill="FFFFFF"/>
        <w:spacing w:after="0" w:line="240" w:lineRule="auto"/>
        <w:jc w:val="both"/>
        <w:rPr>
          <w:rFonts w:ascii="Times New Roman" w:eastAsia="Times New Roman" w:hAnsi="Times New Roman" w:cs="Times New Roman"/>
          <w:bCs/>
          <w:sz w:val="28"/>
          <w:szCs w:val="28"/>
          <w:lang w:val="ky-KG" w:eastAsia="ru-RU"/>
        </w:rPr>
      </w:pPr>
      <w:bookmarkStart w:id="7" w:name="_Hlk219474796"/>
      <w:r w:rsidRPr="00395014">
        <w:rPr>
          <w:rFonts w:ascii="Times New Roman" w:eastAsia="Times New Roman" w:hAnsi="Times New Roman" w:cs="Times New Roman"/>
          <w:color w:val="000000" w:themeColor="text1"/>
          <w:sz w:val="28"/>
          <w:szCs w:val="28"/>
          <w:lang w:val="ky-KG" w:eastAsia="ru-RU"/>
        </w:rPr>
        <w:t>Экономикалык иштин түрү:</w:t>
      </w:r>
      <w:r w:rsidR="00160896" w:rsidRPr="0076328B">
        <w:rPr>
          <w:rFonts w:ascii="Times New Roman" w:eastAsia="Times New Roman" w:hAnsi="Times New Roman" w:cs="Times New Roman"/>
          <w:bCs/>
          <w:sz w:val="28"/>
          <w:szCs w:val="28"/>
          <w:lang w:val="ky-KG" w:eastAsia="ru-RU"/>
        </w:rPr>
        <w:t xml:space="preserve"> </w:t>
      </w:r>
      <w:r w:rsidR="0018630F" w:rsidRPr="0018630F">
        <w:rPr>
          <w:rFonts w:ascii="Times New Roman" w:eastAsia="Times New Roman" w:hAnsi="Times New Roman" w:cs="Times New Roman"/>
          <w:bCs/>
          <w:sz w:val="28"/>
          <w:szCs w:val="28"/>
          <w:lang w:val="ky-KG" w:eastAsia="ru-RU"/>
        </w:rPr>
        <w:t xml:space="preserve">Полиграфиялык ишмердүүлүк жана </w:t>
      </w:r>
    </w:p>
    <w:p w14:paraId="77E5D464" w14:textId="123CE91A" w:rsidR="0076328B" w:rsidRPr="0018630F" w:rsidRDefault="0018630F" w:rsidP="0018630F">
      <w:pPr>
        <w:shd w:val="clear" w:color="auto" w:fill="FFFFFF"/>
        <w:spacing w:after="0" w:line="240" w:lineRule="auto"/>
        <w:jc w:val="both"/>
        <w:rPr>
          <w:rFonts w:ascii="Times New Roman" w:eastAsia="Times New Roman" w:hAnsi="Times New Roman" w:cs="Times New Roman"/>
          <w:bCs/>
          <w:sz w:val="28"/>
          <w:szCs w:val="28"/>
          <w:lang w:val="ky-KG" w:eastAsia="ru-RU"/>
        </w:rPr>
      </w:pPr>
      <w:r w:rsidRPr="0018630F">
        <w:rPr>
          <w:rFonts w:ascii="Times New Roman" w:eastAsia="Times New Roman" w:hAnsi="Times New Roman" w:cs="Times New Roman"/>
          <w:bCs/>
          <w:sz w:val="28"/>
          <w:szCs w:val="28"/>
          <w:lang w:val="ky-KG" w:eastAsia="ru-RU"/>
        </w:rPr>
        <w:t>бул тармакта кызмат көрсөтүү. Башка полиграфиялык продукцияны басып чыгаруу (китептер, журналдар, жарнама, таңгак). Басма формаларын даярдоо жана даярдоо ишмердүүлүгү (басмага чейинки даярдоо). Китепче-мукабалоо жана жасалгалоо ишмердүүлүгү.</w:t>
      </w:r>
      <w:r w:rsidR="0076328B" w:rsidRPr="0018630F">
        <w:rPr>
          <w:rFonts w:ascii="Times New Roman" w:eastAsia="Times New Roman" w:hAnsi="Times New Roman" w:cs="Times New Roman"/>
          <w:bCs/>
          <w:sz w:val="28"/>
          <w:szCs w:val="28"/>
          <w:lang w:val="ky-KG" w:eastAsia="ru-RU"/>
        </w:rPr>
        <w:t>.</w:t>
      </w:r>
    </w:p>
    <w:p w14:paraId="60D0675B" w14:textId="0E5CAD48" w:rsidR="0018630F" w:rsidRPr="0018630F" w:rsidRDefault="00A3176D" w:rsidP="0018630F">
      <w:pPr>
        <w:pStyle w:val="a5"/>
        <w:numPr>
          <w:ilvl w:val="0"/>
          <w:numId w:val="39"/>
        </w:numPr>
        <w:shd w:val="clear" w:color="auto" w:fill="FFFFFF"/>
        <w:spacing w:after="0" w:line="240" w:lineRule="auto"/>
        <w:jc w:val="both"/>
        <w:rPr>
          <w:rFonts w:ascii="Times New Roman" w:hAnsi="Times New Roman" w:cs="Times New Roman"/>
          <w:sz w:val="28"/>
          <w:szCs w:val="28"/>
          <w:lang w:val="ky-KG"/>
        </w:rPr>
      </w:pPr>
      <w:r w:rsidRPr="0076328B">
        <w:rPr>
          <w:rFonts w:ascii="Times New Roman" w:eastAsia="Times New Roman" w:hAnsi="Times New Roman" w:cs="Times New Roman"/>
          <w:color w:val="000000" w:themeColor="text1"/>
          <w:sz w:val="28"/>
          <w:szCs w:val="28"/>
          <w:lang w:val="ky-KG" w:eastAsia="ru-RU"/>
        </w:rPr>
        <w:t>Бүтүрүүчүлөрдүн кесиптик ишмердүүлүгүнүн чөйрөлөрү:</w:t>
      </w:r>
    </w:p>
    <w:p w14:paraId="5595CF0F" w14:textId="510EE979" w:rsidR="0018630F" w:rsidRPr="0018630F" w:rsidRDefault="0018630F" w:rsidP="0018630F">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w:t>
      </w:r>
      <w:r w:rsidRPr="0018630F">
        <w:rPr>
          <w:rFonts w:ascii="Times New Roman" w:hAnsi="Times New Roman" w:cs="Times New Roman"/>
          <w:sz w:val="28"/>
          <w:szCs w:val="28"/>
          <w:lang w:val="ky-KG"/>
        </w:rPr>
        <w:t>ексттик жана сүрөттүк продукцияны көбөйтүү. Өзгөрүлмө маалыматтарды басып чыгаруу (штрих-коддор, QR). Санарип, офсеттик жана флексографиялык машиналар менен иштөө. Жабдууларды жана керектелүүчү материалдарды (боёктор, формалар, кагаз) даярдоо, ылдамдыкты жана кездеменин тартылышын жөнгө салуу, даяр продукциянын сапатын көзөмөлдөө.</w:t>
      </w:r>
    </w:p>
    <w:p w14:paraId="41DDE873" w14:textId="6B9E7F46" w:rsidR="0076328B" w:rsidRPr="0018630F" w:rsidRDefault="00A3176D" w:rsidP="0018630F">
      <w:pPr>
        <w:pStyle w:val="a5"/>
        <w:numPr>
          <w:ilvl w:val="0"/>
          <w:numId w:val="39"/>
        </w:numPr>
        <w:shd w:val="clear" w:color="auto" w:fill="FFFFFF"/>
        <w:spacing w:after="0" w:line="240" w:lineRule="auto"/>
        <w:jc w:val="both"/>
        <w:rPr>
          <w:rFonts w:ascii="Times New Roman" w:hAnsi="Times New Roman" w:cs="Times New Roman"/>
          <w:sz w:val="28"/>
          <w:szCs w:val="28"/>
          <w:lang w:val="ky-KG"/>
        </w:rPr>
      </w:pPr>
      <w:r w:rsidRPr="0018630F">
        <w:rPr>
          <w:rFonts w:ascii="Times New Roman" w:eastAsia="Times New Roman" w:hAnsi="Times New Roman" w:cs="Times New Roman"/>
          <w:color w:val="000000" w:themeColor="text1"/>
          <w:sz w:val="28"/>
          <w:szCs w:val="28"/>
          <w:lang w:val="ky-KG" w:eastAsia="ru-RU"/>
        </w:rPr>
        <w:t>Кесиптик ишмердүүлүктүн объектилери:</w:t>
      </w:r>
      <w:r w:rsidR="00160896" w:rsidRPr="0018630F">
        <w:rPr>
          <w:rFonts w:ascii="Times New Roman" w:eastAsia="Times New Roman" w:hAnsi="Times New Roman" w:cs="Times New Roman"/>
          <w:color w:val="2B2B2B"/>
          <w:sz w:val="28"/>
          <w:szCs w:val="28"/>
          <w:lang w:val="ky-KG" w:eastAsia="ru-RU"/>
        </w:rPr>
        <w:t xml:space="preserve"> </w:t>
      </w:r>
      <w:r w:rsidR="0076328B" w:rsidRPr="0018630F">
        <w:rPr>
          <w:rFonts w:ascii="Times New Roman" w:hAnsi="Times New Roman" w:cs="Times New Roman"/>
          <w:sz w:val="28"/>
          <w:szCs w:val="28"/>
          <w:lang w:val="ky-KG"/>
        </w:rPr>
        <w:t xml:space="preserve">Жасалма офсеттик басып </w:t>
      </w:r>
    </w:p>
    <w:p w14:paraId="3E5FDE2D" w14:textId="1D29BA4D" w:rsidR="008928D0" w:rsidRPr="0076328B" w:rsidRDefault="0076328B" w:rsidP="0076328B">
      <w:pPr>
        <w:shd w:val="clear" w:color="auto" w:fill="FFFFFF"/>
        <w:spacing w:after="0" w:line="240" w:lineRule="auto"/>
        <w:jc w:val="both"/>
        <w:rPr>
          <w:rFonts w:ascii="Times New Roman" w:hAnsi="Times New Roman" w:cs="Times New Roman"/>
          <w:sz w:val="28"/>
          <w:szCs w:val="28"/>
          <w:lang w:val="ky-KG"/>
        </w:rPr>
      </w:pPr>
      <w:r w:rsidRPr="0076328B">
        <w:rPr>
          <w:rFonts w:ascii="Times New Roman" w:hAnsi="Times New Roman" w:cs="Times New Roman"/>
          <w:sz w:val="28"/>
          <w:szCs w:val="28"/>
          <w:lang w:val="ky-KG"/>
        </w:rPr>
        <w:t>чыгаруу жабдууларында басып чыгаруу иштерин аткаруу үчүн чыгымдалуучу материалдарды, технологиялык жабдууларды, шаймандарды жана түзүлүштөрдү тапшырманын талаптарына ылайык даярдоо, нормативдик-техникалык жана технологиялык документтер.</w:t>
      </w:r>
    </w:p>
    <w:p w14:paraId="49FA3D62" w14:textId="14706206" w:rsidR="00160896" w:rsidRPr="005C180B" w:rsidRDefault="007E6979" w:rsidP="005C180B">
      <w:pPr>
        <w:pStyle w:val="a5"/>
        <w:widowControl w:val="0"/>
        <w:numPr>
          <w:ilvl w:val="0"/>
          <w:numId w:val="39"/>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2B2B2B"/>
          <w:sz w:val="28"/>
          <w:szCs w:val="28"/>
          <w:lang w:val="ky-KG" w:eastAsia="ru-RU"/>
        </w:rPr>
      </w:pPr>
      <w:bookmarkStart w:id="8" w:name="_Hlk224586847"/>
      <w:r w:rsidRPr="005C180B">
        <w:rPr>
          <w:rFonts w:ascii="Times New Roman" w:hAnsi="Times New Roman" w:cs="Times New Roman"/>
          <w:sz w:val="28"/>
          <w:szCs w:val="28"/>
          <w:lang w:val="ky-KG"/>
        </w:rPr>
        <w:t xml:space="preserve">Басма жабдууларынын оператору </w:t>
      </w:r>
      <w:bookmarkEnd w:id="8"/>
      <w:r w:rsidR="008928D0" w:rsidRPr="005C180B">
        <w:rPr>
          <w:rFonts w:ascii="Times New Roman" w:eastAsia="Times New Roman" w:hAnsi="Times New Roman" w:cs="Times New Roman"/>
          <w:color w:val="000000" w:themeColor="text1"/>
          <w:sz w:val="28"/>
          <w:szCs w:val="28"/>
          <w:lang w:val="ky-KG" w:eastAsia="ru-RU"/>
        </w:rPr>
        <w:t xml:space="preserve">кесиби </w:t>
      </w:r>
      <w:r w:rsidR="005C180B">
        <w:rPr>
          <w:rFonts w:ascii="Times New Roman" w:eastAsia="Times New Roman" w:hAnsi="Times New Roman" w:cs="Times New Roman"/>
          <w:color w:val="000000" w:themeColor="text1"/>
          <w:sz w:val="28"/>
          <w:szCs w:val="28"/>
          <w:lang w:val="ky-KG" w:eastAsia="ru-RU"/>
        </w:rPr>
        <w:t xml:space="preserve"> </w:t>
      </w:r>
      <w:r w:rsidR="008928D0" w:rsidRPr="005C180B">
        <w:rPr>
          <w:rFonts w:ascii="Times New Roman" w:eastAsia="Times New Roman" w:hAnsi="Times New Roman" w:cs="Times New Roman"/>
          <w:color w:val="000000" w:themeColor="text1"/>
          <w:sz w:val="28"/>
          <w:szCs w:val="28"/>
          <w:lang w:val="ky-KG" w:eastAsia="ru-RU"/>
        </w:rPr>
        <w:t>боюнча башталгыч кесиптик билим берүү программасын өздөштүргөн бүтүрүүчү төмөнкүлөргө даярдалган</w:t>
      </w:r>
      <w:r w:rsidR="00160896" w:rsidRPr="005C180B">
        <w:rPr>
          <w:rFonts w:ascii="Times New Roman" w:eastAsia="Times New Roman" w:hAnsi="Times New Roman" w:cs="Times New Roman"/>
          <w:color w:val="2B2B2B"/>
          <w:sz w:val="28"/>
          <w:szCs w:val="28"/>
          <w:lang w:val="ky-KG" w:eastAsia="ru-RU"/>
        </w:rPr>
        <w:t>:</w:t>
      </w:r>
    </w:p>
    <w:bookmarkEnd w:id="7"/>
    <w:p w14:paraId="0AFFED28" w14:textId="0BB9CBC2" w:rsidR="008928D0" w:rsidRPr="00395014" w:rsidRDefault="008928D0"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w:t>
      </w:r>
      <w:r w:rsidR="004F7983">
        <w:rPr>
          <w:rFonts w:ascii="Times New Roman" w:eastAsia="Times New Roman" w:hAnsi="Times New Roman" w:cs="Times New Roman"/>
          <w:color w:val="000000" w:themeColor="text1"/>
          <w:sz w:val="28"/>
          <w:szCs w:val="28"/>
          <w:lang w:val="ky-KG" w:eastAsia="ru-RU"/>
        </w:rPr>
        <w:t>полиграфия</w:t>
      </w:r>
      <w:r w:rsidRPr="00395014">
        <w:rPr>
          <w:rFonts w:ascii="Times New Roman" w:eastAsia="Times New Roman" w:hAnsi="Times New Roman" w:cs="Times New Roman"/>
          <w:color w:val="000000" w:themeColor="text1"/>
          <w:sz w:val="28"/>
          <w:szCs w:val="28"/>
          <w:lang w:val="ky-KG" w:eastAsia="ru-RU"/>
        </w:rPr>
        <w:t xml:space="preserve"> тармагында кесиптик ишмердүүлүккө; </w:t>
      </w:r>
    </w:p>
    <w:p w14:paraId="1739E084" w14:textId="74785CE5" w:rsidR="008928D0" w:rsidRPr="00395014" w:rsidRDefault="008928D0" w:rsidP="0018630F">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w:t>
      </w:r>
      <w:r w:rsidR="0018630F" w:rsidRPr="0018630F">
        <w:rPr>
          <w:rFonts w:ascii="Times New Roman" w:eastAsia="Times New Roman" w:hAnsi="Times New Roman" w:cs="Times New Roman"/>
          <w:color w:val="000000" w:themeColor="text1"/>
          <w:sz w:val="28"/>
          <w:szCs w:val="28"/>
          <w:lang w:val="ky-KG" w:eastAsia="ru-RU"/>
        </w:rPr>
        <w:t>ОКББ жана ЖКББ программаларын, анын ичинде тиешелүү профилдеги ОКББ программаларын тездетилген программалар боюнча өздөштүрүүгө.</w:t>
      </w:r>
    </w:p>
    <w:p w14:paraId="18BBB523" w14:textId="77777777" w:rsidR="00160896" w:rsidRPr="00395014" w:rsidRDefault="00160896"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p w14:paraId="376D279F" w14:textId="77777777" w:rsidR="00734ED4" w:rsidRPr="0039501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bookmarkStart w:id="9" w:name="g4"/>
      <w:bookmarkEnd w:id="9"/>
      <w:r w:rsidRPr="00395014">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 ш</w:t>
      </w:r>
    </w:p>
    <w:p w14:paraId="7195DC7F" w14:textId="6323C9D6" w:rsidR="00734ED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арттарына карата жалпы талаптар</w:t>
      </w:r>
    </w:p>
    <w:p w14:paraId="6F030376" w14:textId="77777777" w:rsidR="00750547" w:rsidRPr="00395014" w:rsidRDefault="00750547" w:rsidP="00395014">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p>
    <w:p w14:paraId="7CB6C9E3" w14:textId="77777777" w:rsidR="0018630F" w:rsidRDefault="0018630F" w:rsidP="00C52356">
      <w:pPr>
        <w:pStyle w:val="a5"/>
        <w:numPr>
          <w:ilvl w:val="0"/>
          <w:numId w:val="39"/>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734ED4" w:rsidRPr="00395014">
        <w:rPr>
          <w:rFonts w:ascii="Times New Roman" w:eastAsia="Times New Roman" w:hAnsi="Times New Roman" w:cs="Times New Roman"/>
          <w:color w:val="000000" w:themeColor="text1"/>
          <w:sz w:val="28"/>
          <w:szCs w:val="28"/>
          <w:lang w:val="ky-KG" w:eastAsia="ru-RU"/>
        </w:rPr>
        <w:t xml:space="preserve">Билим билим берүү уюмдары эмгек рыногунун керектөөлөрүн </w:t>
      </w:r>
    </w:p>
    <w:p w14:paraId="47F4C47F" w14:textId="4662D71F" w:rsidR="00BC1AA7" w:rsidRPr="0018630F" w:rsidRDefault="00734ED4" w:rsidP="0018630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эске алуу менен кесиптик билим берүүнүн тиешел</w:t>
      </w:r>
      <w:r w:rsidRPr="0018630F">
        <w:rPr>
          <w:rFonts w:ascii="Times New Roman" w:eastAsia="Times New Roman" w:hAnsi="Times New Roman" w:cs="Times New Roman"/>
          <w:sz w:val="28"/>
          <w:szCs w:val="28"/>
          <w:lang w:val="ky-KG" w:eastAsia="ru-RU"/>
        </w:rPr>
        <w:t xml:space="preserve">үү </w:t>
      </w:r>
      <w:r w:rsidRPr="0018630F">
        <w:rPr>
          <w:rFonts w:ascii="Times New Roman" w:eastAsia="Times New Roman" w:hAnsi="Times New Roman" w:cs="Times New Roman"/>
          <w:color w:val="000000" w:themeColor="text1"/>
          <w:sz w:val="28"/>
          <w:szCs w:val="28"/>
          <w:lang w:val="ky-KG" w:eastAsia="ru-RU"/>
        </w:rPr>
        <w:t xml:space="preserve">денгээлиндеги билим берүү программаларын өз алдынча иштеп чыгышат. </w:t>
      </w:r>
    </w:p>
    <w:p w14:paraId="1D38D6E5" w14:textId="4983BE15" w:rsidR="00734ED4" w:rsidRPr="00C52356" w:rsidRDefault="00BC1AA7" w:rsidP="00BC1AA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lastRenderedPageBreak/>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r w:rsidR="00734ED4" w:rsidRPr="00C52356">
        <w:rPr>
          <w:rFonts w:ascii="Times New Roman" w:eastAsia="Times New Roman" w:hAnsi="Times New Roman" w:cs="Times New Roman"/>
          <w:color w:val="000000" w:themeColor="text1"/>
          <w:sz w:val="28"/>
          <w:szCs w:val="28"/>
          <w:lang w:val="ky-KG" w:eastAsia="ru-RU"/>
        </w:rPr>
        <w:t xml:space="preserve"> </w:t>
      </w:r>
    </w:p>
    <w:p w14:paraId="3031C1D6" w14:textId="77777777" w:rsidR="00C52356" w:rsidRDefault="00734ED4" w:rsidP="0076328B">
      <w:pPr>
        <w:pStyle w:val="a5"/>
        <w:numPr>
          <w:ilvl w:val="0"/>
          <w:numId w:val="39"/>
        </w:numPr>
        <w:shd w:val="clear" w:color="auto" w:fill="FFFFFF"/>
        <w:spacing w:after="0" w:line="240" w:lineRule="auto"/>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09C6D0E6" w14:textId="2E062FD8" w:rsidR="00734ED4" w:rsidRPr="00C52356" w:rsidRDefault="00734ED4" w:rsidP="00C52356">
      <w:pPr>
        <w:shd w:val="clear" w:color="auto" w:fill="FFFFFF"/>
        <w:spacing w:after="0" w:line="240" w:lineRule="auto"/>
        <w:jc w:val="both"/>
        <w:rPr>
          <w:rFonts w:ascii="Times New Roman" w:eastAsia="Times New Roman" w:hAnsi="Times New Roman" w:cs="Times New Roman"/>
          <w:sz w:val="28"/>
          <w:szCs w:val="28"/>
          <w:lang w:val="ky-KG" w:eastAsia="ru-RU"/>
        </w:rPr>
      </w:pPr>
      <w:r w:rsidRPr="00C52356">
        <w:rPr>
          <w:rFonts w:ascii="Times New Roman" w:eastAsia="Times New Roman" w:hAnsi="Times New Roman" w:cs="Times New Roman"/>
          <w:sz w:val="28"/>
          <w:szCs w:val="28"/>
          <w:lang w:val="ky-KG" w:eastAsia="ru-RU"/>
        </w:rPr>
        <w:t xml:space="preserve">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18630F">
        <w:rPr>
          <w:rFonts w:ascii="Times New Roman" w:eastAsia="Times New Roman" w:hAnsi="Times New Roman" w:cs="Times New Roman"/>
          <w:sz w:val="28"/>
          <w:szCs w:val="28"/>
          <w:lang w:val="ky-KG" w:eastAsia="ru-RU"/>
        </w:rPr>
        <w:t>1</w:t>
      </w:r>
      <w:r w:rsidRPr="00C52356">
        <w:rPr>
          <w:rFonts w:ascii="Times New Roman" w:eastAsia="Times New Roman" w:hAnsi="Times New Roman" w:cs="Times New Roman"/>
          <w:sz w:val="28"/>
          <w:szCs w:val="28"/>
          <w:lang w:val="ky-KG" w:eastAsia="ru-RU"/>
        </w:rPr>
        <w:t xml:space="preserve"> жылда бир жолудан кем эмес жаңылайт.</w:t>
      </w:r>
    </w:p>
    <w:p w14:paraId="2B48AD65"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0E2BA0DA" w14:textId="77777777" w:rsidR="0018630F"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 xml:space="preserve">1) санариптик технологияларды интеграциялоо, автоматташтыруу, жаңы боёктор менен иштөө жана өнөр жай стандарттарын киргизүү; </w:t>
      </w:r>
    </w:p>
    <w:p w14:paraId="6BBCE0BE" w14:textId="77777777" w:rsidR="0018630F"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 xml:space="preserve">2) заманбап полиграфиялык, текстилдик жана 3D-басып чыгаруу комплекстерин натыйжалуу башкаруу; </w:t>
      </w:r>
    </w:p>
    <w:p w14:paraId="44D1D0FB" w14:textId="77777777" w:rsidR="0018630F"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 xml:space="preserve">3) макеттерди даярдоо, түстөрдү калибрлөө жана RIP-станцияларын башкаруу программаларын үйрөнүү (мисалы, Mimaki, G!Digital маркасындагы санариптик машиналар үчүн); </w:t>
      </w:r>
    </w:p>
    <w:p w14:paraId="1756BA01" w14:textId="77777777" w:rsidR="0018630F"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 xml:space="preserve">4) жаңы материалдар менен иштөө: текстилдин заманбап түрлөрү, эко-сыялар жана пленкалар менен иштөө үчүн басып чыгаруу режимдерин жөндөө; </w:t>
      </w:r>
    </w:p>
    <w:p w14:paraId="78B6FA6B" w14:textId="77777777" w:rsidR="0018630F"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5) санариптик моделдерди даярдоо жана аддитивдик технологиялар менен иштөө;</w:t>
      </w:r>
    </w:p>
    <w:p w14:paraId="372C302F" w14:textId="505097D1" w:rsidR="00734ED4" w:rsidRPr="00C52356" w:rsidRDefault="0018630F" w:rsidP="0018630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16. Билим алуучуларды</w:t>
      </w:r>
      <w:r w:rsidR="00734ED4" w:rsidRPr="0018630F">
        <w:rPr>
          <w:rFonts w:ascii="Times New Roman" w:eastAsia="Times New Roman" w:hAnsi="Times New Roman" w:cs="Times New Roman"/>
          <w:color w:val="000000" w:themeColor="text1"/>
          <w:sz w:val="28"/>
          <w:szCs w:val="28"/>
          <w:lang w:val="ky-KG" w:eastAsia="ru-RU"/>
        </w:rPr>
        <w:t xml:space="preserve"> жана бүтүрүүчүлөрдү даярдоонун сапатын баалоо </w:t>
      </w:r>
      <w:r w:rsidR="00734ED4" w:rsidRPr="00C52356">
        <w:rPr>
          <w:rFonts w:ascii="Times New Roman" w:eastAsia="Times New Roman" w:hAnsi="Times New Roman" w:cs="Times New Roman"/>
          <w:color w:val="000000" w:themeColor="text1"/>
          <w:sz w:val="28"/>
          <w:szCs w:val="28"/>
          <w:lang w:val="ky-KG" w:eastAsia="ru-RU"/>
        </w:rPr>
        <w:t>аларды учурдагы, орто аралык жана жыйынтыктоочу мамлекеттик аттестациялоону камтууга тийиш.</w:t>
      </w:r>
    </w:p>
    <w:p w14:paraId="6C48EDF2" w14:textId="24FB02C1" w:rsidR="00C52356" w:rsidRPr="0018630F" w:rsidRDefault="00734ED4" w:rsidP="0018630F">
      <w:pPr>
        <w:pStyle w:val="a5"/>
        <w:numPr>
          <w:ilvl w:val="2"/>
          <w:numId w:val="33"/>
        </w:numPr>
        <w:shd w:val="clear" w:color="auto" w:fill="FFFFFF"/>
        <w:spacing w:after="0" w:line="240" w:lineRule="auto"/>
        <w:ind w:left="993"/>
        <w:jc w:val="both"/>
        <w:rPr>
          <w:rFonts w:ascii="Times New Roman" w:eastAsia="Times New Roman" w:hAnsi="Times New Roman" w:cs="Times New Roman"/>
          <w:color w:val="000000" w:themeColor="text1"/>
          <w:sz w:val="28"/>
          <w:szCs w:val="28"/>
          <w:lang w:val="ky-KG" w:eastAsia="ru-RU"/>
        </w:rPr>
      </w:pPr>
      <w:r w:rsidRPr="0018630F">
        <w:rPr>
          <w:rFonts w:ascii="Times New Roman" w:eastAsia="Times New Roman" w:hAnsi="Times New Roman" w:cs="Times New Roman"/>
          <w:color w:val="000000" w:themeColor="text1"/>
          <w:sz w:val="28"/>
          <w:szCs w:val="28"/>
          <w:lang w:val="ky-KG" w:eastAsia="ru-RU"/>
        </w:rPr>
        <w:t xml:space="preserve">Билим алуучуларды учурдагы аттестациялоо кесиптик билим </w:t>
      </w:r>
    </w:p>
    <w:p w14:paraId="35413A04" w14:textId="60E5D5D3" w:rsidR="00734ED4" w:rsidRPr="00C52356" w:rsidRDefault="00734ED4" w:rsidP="00C5235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C52356">
        <w:rPr>
          <w:rFonts w:ascii="Times New Roman" w:eastAsia="Times New Roman" w:hAnsi="Times New Roman" w:cs="Times New Roman"/>
          <w:color w:val="000000" w:themeColor="text1"/>
          <w:sz w:val="28"/>
          <w:szCs w:val="28"/>
          <w:lang w:val="ky-KG" w:eastAsia="ru-RU"/>
        </w:rPr>
        <w:t>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7707907" w14:textId="77777777" w:rsidR="00551323" w:rsidRDefault="00750547" w:rsidP="0018630F">
      <w:pPr>
        <w:pStyle w:val="a5"/>
        <w:numPr>
          <w:ilvl w:val="2"/>
          <w:numId w:val="33"/>
        </w:numPr>
        <w:spacing w:after="0" w:line="240" w:lineRule="auto"/>
        <w:ind w:left="993"/>
        <w:jc w:val="both"/>
        <w:rPr>
          <w:rFonts w:ascii="Times New Roman" w:eastAsia="Times New Roman" w:hAnsi="Times New Roman" w:cs="Times New Roman"/>
          <w:sz w:val="28"/>
          <w:szCs w:val="28"/>
          <w:lang w:val="ky-KG" w:eastAsia="ru-RU"/>
        </w:rPr>
      </w:pPr>
      <w:bookmarkStart w:id="10" w:name="_Hlk223606150"/>
      <w:r w:rsidRPr="0018630F">
        <w:rPr>
          <w:rFonts w:ascii="Times New Roman" w:eastAsia="Times New Roman" w:hAnsi="Times New Roman" w:cs="Times New Roman"/>
          <w:sz w:val="28"/>
          <w:szCs w:val="28"/>
          <w:lang w:val="ky-KG" w:eastAsia="ru-RU"/>
        </w:rPr>
        <w:t>Окуучулардын аралык аттестациясы окуу жарым жылдыгынын</w:t>
      </w:r>
      <w:r w:rsidR="005C180B" w:rsidRPr="0018630F">
        <w:rPr>
          <w:rFonts w:ascii="Times New Roman" w:eastAsia="Times New Roman" w:hAnsi="Times New Roman" w:cs="Times New Roman"/>
          <w:sz w:val="28"/>
          <w:szCs w:val="28"/>
          <w:lang w:val="ky-KG" w:eastAsia="ru-RU"/>
        </w:rPr>
        <w:t xml:space="preserve"> </w:t>
      </w:r>
    </w:p>
    <w:p w14:paraId="5A4D5F5D" w14:textId="54973246" w:rsidR="00750547" w:rsidRPr="00551323" w:rsidRDefault="00750547" w:rsidP="00551323">
      <w:pPr>
        <w:spacing w:after="0" w:line="240" w:lineRule="auto"/>
        <w:jc w:val="both"/>
        <w:rPr>
          <w:rFonts w:ascii="Times New Roman" w:eastAsia="Times New Roman" w:hAnsi="Times New Roman" w:cs="Times New Roman"/>
          <w:sz w:val="28"/>
          <w:szCs w:val="28"/>
          <w:lang w:val="ky-KG" w:eastAsia="ru-RU"/>
        </w:rPr>
      </w:pPr>
      <w:r w:rsidRPr="00551323">
        <w:rPr>
          <w:rFonts w:ascii="Times New Roman" w:eastAsia="Times New Roman" w:hAnsi="Times New Roman" w:cs="Times New Roman"/>
          <w:sz w:val="28"/>
          <w:szCs w:val="28"/>
          <w:lang w:val="ky-KG" w:eastAsia="ru-RU"/>
        </w:rPr>
        <w:t>жыйынтыгы боюнча бардык дисциплиналар/модулдар боюнча өткөрүлөт, жарым жылдыктагы учурдагы аттестациянын жыйынтыгы боюнча баалар коюлат.</w:t>
      </w:r>
    </w:p>
    <w:bookmarkEnd w:id="10"/>
    <w:p w14:paraId="225B751C" w14:textId="422ADB79" w:rsidR="00734ED4" w:rsidRPr="00750547" w:rsidRDefault="00734ED4" w:rsidP="00750547">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50547">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7EBE320F" w14:textId="58024E09" w:rsidR="00C52356" w:rsidRPr="00551323" w:rsidRDefault="00734ED4" w:rsidP="00551323">
      <w:pPr>
        <w:pStyle w:val="a5"/>
        <w:numPr>
          <w:ilvl w:val="2"/>
          <w:numId w:val="33"/>
        </w:numPr>
        <w:shd w:val="clear" w:color="auto" w:fill="FFFFFF"/>
        <w:spacing w:after="0" w:line="240" w:lineRule="auto"/>
        <w:ind w:left="993"/>
        <w:jc w:val="both"/>
        <w:rPr>
          <w:rFonts w:ascii="Times New Roman" w:eastAsia="Times New Roman" w:hAnsi="Times New Roman" w:cs="Times New Roman"/>
          <w:sz w:val="28"/>
          <w:szCs w:val="28"/>
          <w:lang w:val="ky-KG" w:eastAsia="ru-RU"/>
        </w:rPr>
      </w:pPr>
      <w:r w:rsidRPr="00551323">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w:t>
      </w:r>
    </w:p>
    <w:p w14:paraId="1B84029D" w14:textId="77777777" w:rsidR="00551323" w:rsidRDefault="00734ED4" w:rsidP="00C52356">
      <w:pPr>
        <w:shd w:val="clear" w:color="auto" w:fill="FFFFFF"/>
        <w:spacing w:after="0" w:line="240" w:lineRule="auto"/>
        <w:jc w:val="both"/>
        <w:rPr>
          <w:rFonts w:ascii="Times New Roman" w:eastAsia="Times New Roman" w:hAnsi="Times New Roman" w:cs="Times New Roman"/>
          <w:sz w:val="28"/>
          <w:szCs w:val="28"/>
          <w:lang w:val="ky-KG" w:eastAsia="ru-RU"/>
        </w:rPr>
      </w:pPr>
      <w:r w:rsidRPr="00C52356">
        <w:rPr>
          <w:rFonts w:ascii="Times New Roman" w:eastAsia="Times New Roman" w:hAnsi="Times New Roman" w:cs="Times New Roman"/>
          <w:sz w:val="28"/>
          <w:szCs w:val="28"/>
          <w:lang w:val="ky-KG" w:eastAsia="ru-RU"/>
        </w:rPr>
        <w:t xml:space="preserve">толук окуу курсун аяктагандан кийин жүргүзүлөт. </w:t>
      </w:r>
    </w:p>
    <w:p w14:paraId="718FE7EB" w14:textId="77777777" w:rsidR="00551323" w:rsidRPr="00551323" w:rsidRDefault="00551323" w:rsidP="00551323">
      <w:pPr>
        <w:pStyle w:val="HTML"/>
        <w:tabs>
          <w:tab w:val="clear" w:pos="1832"/>
          <w:tab w:val="left" w:pos="1276"/>
        </w:tabs>
        <w:ind w:left="709"/>
        <w:jc w:val="both"/>
        <w:rPr>
          <w:rFonts w:ascii="Times New Roman" w:hAnsi="Times New Roman" w:cs="Times New Roman"/>
          <w:sz w:val="28"/>
          <w:szCs w:val="28"/>
          <w:lang w:val="ky-KG"/>
        </w:rPr>
      </w:pPr>
      <w:r w:rsidRPr="00551323">
        <w:rPr>
          <w:rFonts w:ascii="Times New Roman" w:hAnsi="Times New Roman" w:cs="Times New Roman"/>
          <w:sz w:val="28"/>
          <w:szCs w:val="28"/>
          <w:lang w:val="ky-KG"/>
        </w:rPr>
        <w:t xml:space="preserve">Окуучулардын жыйынтыктоочу мамлекеттик аттестациясы билим </w:t>
      </w:r>
    </w:p>
    <w:p w14:paraId="38C118D5" w14:textId="77777777" w:rsidR="00551323" w:rsidRPr="00551323" w:rsidRDefault="00551323" w:rsidP="00551323">
      <w:pPr>
        <w:pStyle w:val="HTML"/>
        <w:tabs>
          <w:tab w:val="clear" w:pos="1832"/>
          <w:tab w:val="left" w:pos="1276"/>
        </w:tabs>
        <w:jc w:val="both"/>
        <w:rPr>
          <w:rFonts w:ascii="Times New Roman" w:hAnsi="Times New Roman" w:cs="Times New Roman"/>
          <w:sz w:val="28"/>
          <w:szCs w:val="28"/>
          <w:lang w:val="ky-KG"/>
        </w:rPr>
      </w:pPr>
      <w:r w:rsidRPr="00551323">
        <w:rPr>
          <w:rFonts w:ascii="Times New Roman" w:hAnsi="Times New Roman" w:cs="Times New Roman"/>
          <w:sz w:val="28"/>
          <w:szCs w:val="28"/>
          <w:lang w:val="ky-KG"/>
        </w:rPr>
        <w:t xml:space="preserve">берүү жаатындагы ыйгарым укуктуу мамлекеттик орган тарабынан бекитилген "Кыргыз Республикасынын бардык түрлөрүндөгү жана менчик формаларындагы жалпы билим берүү уюмдарында негизги жалпы жана </w:t>
      </w:r>
      <w:r w:rsidRPr="00551323">
        <w:rPr>
          <w:rFonts w:ascii="Times New Roman" w:hAnsi="Times New Roman" w:cs="Times New Roman"/>
          <w:sz w:val="28"/>
          <w:szCs w:val="28"/>
          <w:lang w:val="ky-KG"/>
        </w:rPr>
        <w:lastRenderedPageBreak/>
        <w:t xml:space="preserve">орто жалпы билим берүү программалары боюнча жыйынтыктоочу мамлекеттик аттестацияны өткөрүү жөнүндө" Жобого ылайык жүргүзүлөт. </w:t>
      </w:r>
    </w:p>
    <w:p w14:paraId="62E283F6" w14:textId="77777777" w:rsidR="00551323" w:rsidRPr="00551323" w:rsidRDefault="00551323" w:rsidP="00551323">
      <w:pPr>
        <w:pStyle w:val="HTML"/>
        <w:tabs>
          <w:tab w:val="clear" w:pos="1832"/>
          <w:tab w:val="left" w:pos="1276"/>
        </w:tabs>
        <w:jc w:val="both"/>
        <w:rPr>
          <w:rFonts w:ascii="Times New Roman" w:hAnsi="Times New Roman" w:cs="Times New Roman"/>
          <w:sz w:val="28"/>
          <w:szCs w:val="28"/>
          <w:lang w:val="ky-KG"/>
        </w:rPr>
      </w:pPr>
      <w:r w:rsidRPr="00551323">
        <w:rPr>
          <w:rFonts w:ascii="Times New Roman" w:hAnsi="Times New Roman" w:cs="Times New Roman"/>
          <w:sz w:val="28"/>
          <w:szCs w:val="28"/>
          <w:lang w:val="ky-KG"/>
        </w:rPr>
        <w:tab/>
        <w:t xml:space="preserve">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 </w:t>
      </w:r>
    </w:p>
    <w:p w14:paraId="26ED5361" w14:textId="0A825BB3" w:rsidR="00551323" w:rsidRPr="00551323" w:rsidRDefault="00551323" w:rsidP="00551323">
      <w:pPr>
        <w:pStyle w:val="HTML"/>
        <w:tabs>
          <w:tab w:val="clear" w:pos="1832"/>
          <w:tab w:val="left" w:pos="1276"/>
        </w:tabs>
        <w:jc w:val="both"/>
        <w:rPr>
          <w:rFonts w:ascii="Times New Roman" w:hAnsi="Times New Roman" w:cs="Times New Roman"/>
          <w:sz w:val="28"/>
          <w:szCs w:val="28"/>
          <w:lang w:val="ky-KG"/>
        </w:rPr>
      </w:pPr>
      <w:r w:rsidRPr="00551323">
        <w:rPr>
          <w:rFonts w:ascii="Times New Roman" w:hAnsi="Times New Roman" w:cs="Times New Roman"/>
          <w:sz w:val="28"/>
          <w:szCs w:val="28"/>
          <w:lang w:val="ky-KG"/>
        </w:rPr>
        <w:tab/>
        <w:t>Башталгыч кесиптик билим берүү системасынын окуу жайларындагы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w:t>
      </w:r>
      <w:r w:rsidR="00DA68DA">
        <w:rPr>
          <w:rFonts w:ascii="Times New Roman" w:hAnsi="Times New Roman" w:cs="Times New Roman"/>
          <w:sz w:val="28"/>
          <w:szCs w:val="28"/>
          <w:lang w:val="ky-KG"/>
        </w:rPr>
        <w:t>д</w:t>
      </w:r>
      <w:r w:rsidRPr="00551323">
        <w:rPr>
          <w:rFonts w:ascii="Times New Roman" w:hAnsi="Times New Roman" w:cs="Times New Roman"/>
          <w:sz w:val="28"/>
          <w:szCs w:val="28"/>
          <w:lang w:val="ky-KG"/>
        </w:rPr>
        <w:t xml:space="preserve">и уюштуруу жана өткөрүү жөнүндө" Жобого ылайык, окуу жайдын графигине ылайык жүргүзүлөт. </w:t>
      </w:r>
    </w:p>
    <w:p w14:paraId="79A47000" w14:textId="77777777" w:rsidR="00551323" w:rsidRDefault="00551323" w:rsidP="00551323">
      <w:pPr>
        <w:shd w:val="clear" w:color="auto" w:fill="FFFFFF"/>
        <w:spacing w:after="0" w:line="240" w:lineRule="auto"/>
        <w:ind w:firstLine="708"/>
        <w:jc w:val="both"/>
        <w:rPr>
          <w:rFonts w:ascii="Times New Roman" w:hAnsi="Times New Roman" w:cs="Times New Roman"/>
          <w:sz w:val="28"/>
          <w:szCs w:val="28"/>
          <w:lang w:val="ky-KG"/>
        </w:rPr>
      </w:pPr>
      <w:r w:rsidRPr="00551323">
        <w:rPr>
          <w:rFonts w:ascii="Times New Roman" w:hAnsi="Times New Roman" w:cs="Times New Roman"/>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жана көндүмдөрүн, алган билимдерин көрсөтүүнү болжолдойт</w:t>
      </w:r>
    </w:p>
    <w:p w14:paraId="198F3740" w14:textId="6B52E402" w:rsidR="00C52356" w:rsidRPr="00551323" w:rsidRDefault="00734ED4" w:rsidP="00551323">
      <w:pPr>
        <w:pStyle w:val="a5"/>
        <w:numPr>
          <w:ilvl w:val="2"/>
          <w:numId w:val="33"/>
        </w:numPr>
        <w:shd w:val="clear" w:color="auto" w:fill="FFFFFF"/>
        <w:spacing w:after="0" w:line="240" w:lineRule="auto"/>
        <w:ind w:left="993"/>
        <w:jc w:val="both"/>
        <w:rPr>
          <w:rFonts w:ascii="Times New Roman" w:eastAsia="Times New Roman" w:hAnsi="Times New Roman" w:cs="Times New Roman"/>
          <w:color w:val="000000" w:themeColor="text1"/>
          <w:sz w:val="28"/>
          <w:szCs w:val="28"/>
          <w:lang w:val="ky-KG" w:eastAsia="ru-RU"/>
        </w:rPr>
      </w:pPr>
      <w:r w:rsidRPr="00551323">
        <w:rPr>
          <w:rFonts w:ascii="Times New Roman" w:eastAsia="Times New Roman" w:hAnsi="Times New Roman" w:cs="Times New Roman"/>
          <w:sz w:val="28"/>
          <w:szCs w:val="28"/>
          <w:lang w:val="ky-KG" w:eastAsia="ru-RU"/>
        </w:rPr>
        <w:t xml:space="preserve">Билим алуучулардын </w:t>
      </w:r>
      <w:r w:rsidRPr="00551323">
        <w:rPr>
          <w:rFonts w:ascii="Times New Roman" w:eastAsia="Times New Roman" w:hAnsi="Times New Roman" w:cs="Times New Roman"/>
          <w:color w:val="000000" w:themeColor="text1"/>
          <w:sz w:val="28"/>
          <w:szCs w:val="28"/>
          <w:lang w:val="ky-KG" w:eastAsia="ru-RU"/>
        </w:rPr>
        <w:t xml:space="preserve">жеке жетишкендиктеринин тиешелүү </w:t>
      </w:r>
    </w:p>
    <w:p w14:paraId="3FA43B61" w14:textId="5CA0A2B7" w:rsidR="00734ED4" w:rsidRPr="00C52356" w:rsidRDefault="00734ED4" w:rsidP="00C5235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C52356">
        <w:rPr>
          <w:rFonts w:ascii="Times New Roman" w:eastAsia="Times New Roman" w:hAnsi="Times New Roman" w:cs="Times New Roman"/>
          <w:color w:val="000000" w:themeColor="text1"/>
          <w:sz w:val="28"/>
          <w:szCs w:val="28"/>
          <w:lang w:val="ky-KG" w:eastAsia="ru-RU"/>
        </w:rPr>
        <w:t>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2163D4AE" w14:textId="09E6F86B" w:rsidR="00C52356" w:rsidRPr="00551323" w:rsidRDefault="00551323" w:rsidP="00551323">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21. </w:t>
      </w:r>
      <w:r w:rsidR="00734ED4" w:rsidRPr="00551323">
        <w:rPr>
          <w:rFonts w:ascii="Times New Roman" w:eastAsia="Times New Roman" w:hAnsi="Times New Roman" w:cs="Times New Roman"/>
          <w:sz w:val="28"/>
          <w:szCs w:val="28"/>
          <w:lang w:val="ky-KG" w:eastAsia="ru-RU"/>
        </w:rPr>
        <w:t xml:space="preserve">Билим берүү программасында бүтүрүүчүлөрдүн жалпы </w:t>
      </w:r>
    </w:p>
    <w:p w14:paraId="1A86C245" w14:textId="479188C6" w:rsidR="00734ED4" w:rsidRPr="00C52356" w:rsidRDefault="00734ED4" w:rsidP="00C52356">
      <w:pPr>
        <w:shd w:val="clear" w:color="auto" w:fill="FFFFFF"/>
        <w:spacing w:after="0" w:line="240" w:lineRule="auto"/>
        <w:jc w:val="both"/>
        <w:rPr>
          <w:rFonts w:ascii="Times New Roman" w:eastAsia="Times New Roman" w:hAnsi="Times New Roman" w:cs="Times New Roman"/>
          <w:sz w:val="28"/>
          <w:szCs w:val="28"/>
          <w:lang w:val="ky-KG" w:eastAsia="ru-RU"/>
        </w:rPr>
      </w:pPr>
      <w:r w:rsidRPr="00C52356">
        <w:rPr>
          <w:rFonts w:ascii="Times New Roman" w:eastAsia="Times New Roman" w:hAnsi="Times New Roman" w:cs="Times New Roman"/>
          <w:sz w:val="28"/>
          <w:szCs w:val="28"/>
          <w:lang w:val="ky-KG" w:eastAsia="ru-RU"/>
        </w:rPr>
        <w:t>компетенцияларын калыптандыруу үчүн жетиштүү болгон кесиптик билим берүүнүн тийиштүү деңгээлиндеги билим берүү программасын ишке ашыруучу окуу-методикалык камсыздалышы көрсөтүлүүгө тийиш.</w:t>
      </w:r>
    </w:p>
    <w:p w14:paraId="75733966" w14:textId="77777777" w:rsidR="00551323" w:rsidRDefault="00734ED4" w:rsidP="00C52356">
      <w:pPr>
        <w:pStyle w:val="a5"/>
        <w:numPr>
          <w:ilvl w:val="0"/>
          <w:numId w:val="45"/>
        </w:numPr>
        <w:shd w:val="clear" w:color="auto" w:fill="FFFFFF"/>
        <w:spacing w:after="0" w:line="240" w:lineRule="auto"/>
        <w:ind w:hanging="153"/>
        <w:jc w:val="both"/>
        <w:rPr>
          <w:rFonts w:ascii="Times New Roman" w:eastAsia="Times New Roman" w:hAnsi="Times New Roman" w:cs="Times New Roman"/>
          <w:color w:val="000000" w:themeColor="text1"/>
          <w:sz w:val="28"/>
          <w:szCs w:val="28"/>
          <w:lang w:val="ky-KG" w:eastAsia="ru-RU"/>
        </w:rPr>
      </w:pPr>
      <w:r w:rsidRPr="00551323">
        <w:rPr>
          <w:rFonts w:ascii="Times New Roman" w:eastAsia="Times New Roman" w:hAnsi="Times New Roman" w:cs="Times New Roman"/>
          <w:color w:val="000000" w:themeColor="text1"/>
          <w:sz w:val="28"/>
          <w:szCs w:val="28"/>
          <w:lang w:val="ky-KG" w:eastAsia="ru-RU"/>
        </w:rPr>
        <w:t>Кесиптик билим берүүнүн тиешелуу денгээлиндеги билим</w:t>
      </w:r>
      <w:r w:rsidR="00551323">
        <w:rPr>
          <w:rFonts w:ascii="Times New Roman" w:eastAsia="Times New Roman" w:hAnsi="Times New Roman" w:cs="Times New Roman"/>
          <w:color w:val="000000" w:themeColor="text1"/>
          <w:sz w:val="28"/>
          <w:szCs w:val="28"/>
          <w:lang w:val="ky-KG" w:eastAsia="ru-RU"/>
        </w:rPr>
        <w:t xml:space="preserve"> </w:t>
      </w:r>
    </w:p>
    <w:p w14:paraId="3ED7963A" w14:textId="44EDE4E7" w:rsidR="00734ED4" w:rsidRPr="00551323" w:rsidRDefault="00734ED4" w:rsidP="0055132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51323">
        <w:rPr>
          <w:rFonts w:ascii="Times New Roman" w:eastAsia="Times New Roman" w:hAnsi="Times New Roman" w:cs="Times New Roman"/>
          <w:color w:val="000000" w:themeColor="text1"/>
          <w:sz w:val="28"/>
          <w:szCs w:val="28"/>
          <w:lang w:val="ky-KG" w:eastAsia="ru-RU"/>
        </w:rPr>
        <w:t>берүү</w:t>
      </w:r>
      <w:r w:rsidR="00551323" w:rsidRPr="00551323">
        <w:rPr>
          <w:rFonts w:ascii="Times New Roman" w:eastAsia="Times New Roman" w:hAnsi="Times New Roman" w:cs="Times New Roman"/>
          <w:color w:val="000000" w:themeColor="text1"/>
          <w:sz w:val="28"/>
          <w:szCs w:val="28"/>
          <w:lang w:val="ky-KG" w:eastAsia="ru-RU"/>
        </w:rPr>
        <w:t xml:space="preserve"> </w:t>
      </w:r>
      <w:r w:rsidRPr="00551323">
        <w:rPr>
          <w:rFonts w:ascii="Times New Roman" w:eastAsia="Times New Roman" w:hAnsi="Times New Roman" w:cs="Times New Roman"/>
          <w:color w:val="000000" w:themeColor="text1"/>
          <w:sz w:val="28"/>
          <w:szCs w:val="28"/>
          <w:lang w:val="ky-KG" w:eastAsia="ru-RU"/>
        </w:rPr>
        <w:t>программасын ишке ашыруучу билим берүү уюму төмөнкүлөргө милдетүү:</w:t>
      </w:r>
    </w:p>
    <w:p w14:paraId="6FAAFBA5" w14:textId="4BD58662"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социалдык-маданий чөйрөнү түзүүгө;</w:t>
      </w:r>
    </w:p>
    <w:p w14:paraId="0D84DB36" w14:textId="5EC05168"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05345E7A" w14:textId="3F4535C9" w:rsidR="00734ED4" w:rsidRPr="00395014" w:rsidRDefault="00734ED4" w:rsidP="00395014">
      <w:pPr>
        <w:pStyle w:val="a5"/>
        <w:numPr>
          <w:ilvl w:val="1"/>
          <w:numId w:val="3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Pr="00395014">
        <w:rPr>
          <w:rFonts w:ascii="Times New Roman" w:eastAsia="Times New Roman" w:hAnsi="Times New Roman" w:cs="Times New Roman"/>
          <w:sz w:val="28"/>
          <w:szCs w:val="28"/>
          <w:lang w:val="ky-KG" w:eastAsia="ru-RU"/>
        </w:rPr>
        <w:t xml:space="preserve"> </w:t>
      </w:r>
    </w:p>
    <w:p w14:paraId="2F500787" w14:textId="77777777" w:rsidR="000519FE" w:rsidRDefault="00734ED4" w:rsidP="00551323">
      <w:pPr>
        <w:pStyle w:val="a5"/>
        <w:numPr>
          <w:ilvl w:val="0"/>
          <w:numId w:val="45"/>
        </w:numPr>
        <w:shd w:val="clear" w:color="auto" w:fill="FFFFFF"/>
        <w:spacing w:after="0" w:line="240" w:lineRule="auto"/>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lastRenderedPageBreak/>
        <w:t xml:space="preserve">БКБ билим берүү программасы билим берүү уюмунун каалоосу </w:t>
      </w:r>
    </w:p>
    <w:p w14:paraId="0943751C" w14:textId="4E946E15" w:rsidR="00734ED4" w:rsidRPr="000519FE" w:rsidRDefault="00734ED4" w:rsidP="000519FE">
      <w:pPr>
        <w:shd w:val="clear" w:color="auto" w:fill="FFFFFF"/>
        <w:spacing w:after="0" w:line="240" w:lineRule="auto"/>
        <w:jc w:val="both"/>
        <w:rPr>
          <w:rFonts w:ascii="Times New Roman" w:eastAsia="Times New Roman" w:hAnsi="Times New Roman" w:cs="Times New Roman"/>
          <w:sz w:val="28"/>
          <w:szCs w:val="28"/>
          <w:lang w:val="ky-KG" w:eastAsia="ru-RU"/>
        </w:rPr>
      </w:pPr>
      <w:r w:rsidRPr="000519FE">
        <w:rPr>
          <w:rFonts w:ascii="Times New Roman" w:eastAsia="Times New Roman" w:hAnsi="Times New Roman" w:cs="Times New Roman"/>
          <w:sz w:val="28"/>
          <w:szCs w:val="28"/>
          <w:lang w:val="ky-KG" w:eastAsia="ru-RU"/>
        </w:rPr>
        <w:t>боюнча, билим алуучунун тандоосу боюнча дисциплиналарды камтышы мүмкүн.</w:t>
      </w:r>
    </w:p>
    <w:p w14:paraId="7BF072C8" w14:textId="1DFB06F7" w:rsidR="00734ED4" w:rsidRPr="005C180B" w:rsidRDefault="00734ED4"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 xml:space="preserve">Билим берүү уюму билим алуучуларга билим берүү </w:t>
      </w:r>
      <w:r w:rsid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программасынын, окуу курстарынын (</w:t>
      </w:r>
      <w:r w:rsidRPr="005C180B">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52706B06" w14:textId="1EBA2BC7" w:rsidR="00734ED4" w:rsidRPr="005C180B" w:rsidRDefault="00734ED4"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sz w:val="28"/>
          <w:szCs w:val="28"/>
          <w:lang w:val="ky-KG" w:eastAsia="ru-RU"/>
        </w:rPr>
        <w:t>Билим берүү уюму билим берүү программасын түзүүдө билим</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 xml:space="preserve">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B2DADB2" w14:textId="7AA91CA4" w:rsidR="00734ED4" w:rsidRPr="005C180B" w:rsidRDefault="00734ED4"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1" w:name="g5"/>
      <w:bookmarkStart w:id="12" w:name="_Hlk180659642"/>
      <w:bookmarkStart w:id="13" w:name="_Hlk180674010"/>
      <w:bookmarkEnd w:id="11"/>
      <w:r w:rsidRPr="005C180B">
        <w:rPr>
          <w:rFonts w:ascii="Times New Roman" w:eastAsia="Times New Roman" w:hAnsi="Times New Roman" w:cs="Times New Roman"/>
          <w:sz w:val="28"/>
          <w:szCs w:val="28"/>
          <w:lang w:val="ky-KG" w:eastAsia="ru-RU"/>
        </w:rPr>
        <w:t xml:space="preserve">Билим берүү уюму билим берүү программасын иштеп чыгууда </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372FCEA9"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6E0E30E" w14:textId="77777777" w:rsidR="00734ED4" w:rsidRPr="00395014" w:rsidRDefault="00734ED4"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4" w:name="_Hlk219730739"/>
      <w:bookmarkEnd w:id="12"/>
      <w:r w:rsidRPr="00395014">
        <w:rPr>
          <w:rFonts w:ascii="Times New Roman" w:eastAsia="Times New Roman" w:hAnsi="Times New Roman" w:cs="Times New Roman"/>
          <w:b/>
          <w:bCs/>
          <w:sz w:val="28"/>
          <w:szCs w:val="28"/>
          <w:lang w:val="ky-KG" w:eastAsia="ru-RU"/>
        </w:rPr>
        <w:t>5-бөлүм.</w:t>
      </w:r>
      <w:bookmarkStart w:id="15" w:name="_Hlk182209907"/>
      <w:r w:rsidRPr="00395014">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C739084" w14:textId="1B1B5EEB" w:rsidR="00734ED4" w:rsidRDefault="00734ED4"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95014">
        <w:rPr>
          <w:rFonts w:ascii="Times New Roman" w:eastAsia="Times New Roman" w:hAnsi="Times New Roman" w:cs="Times New Roman"/>
          <w:b/>
          <w:bCs/>
          <w:sz w:val="28"/>
          <w:szCs w:val="28"/>
          <w:lang w:val="ky-KG" w:eastAsia="ru-RU"/>
        </w:rPr>
        <w:t>жалпы талаптар</w:t>
      </w:r>
    </w:p>
    <w:p w14:paraId="04151AF7" w14:textId="77777777" w:rsidR="00BB3DEE" w:rsidRPr="00395014" w:rsidRDefault="00BB3DEE"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5"/>
    <w:p w14:paraId="687BD850" w14:textId="690C587E" w:rsidR="00734ED4" w:rsidRPr="005C180B" w:rsidRDefault="00734ED4" w:rsidP="00551323">
      <w:pPr>
        <w:pStyle w:val="a5"/>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sz w:val="28"/>
          <w:szCs w:val="28"/>
          <w:lang w:val="ky-KG" w:eastAsia="ru-RU"/>
        </w:rPr>
        <w:t>Өзүнүн жеке билим берүү траекториясын түзүүдө билим алуучу</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билим берүү уюмунан дисциплиналарды тандоо жана алардын келечектеги кесипке тийгизген таасири боюнча консультация алууга укуктуу.</w:t>
      </w:r>
    </w:p>
    <w:p w14:paraId="72267663" w14:textId="3A68E21C" w:rsidR="00734ED4" w:rsidRPr="005C180B" w:rsidRDefault="00734ED4" w:rsidP="00551323">
      <w:pPr>
        <w:pStyle w:val="a5"/>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sz w:val="28"/>
          <w:szCs w:val="28"/>
          <w:lang w:val="ky-KG" w:eastAsia="ru-RU"/>
        </w:rPr>
        <w:t xml:space="preserve">Компетенцияларды өнүктүрүү бөлүгүндө билим берүү </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4898A16F" w14:textId="40FC905C" w:rsidR="00734ED4" w:rsidRPr="005C180B" w:rsidRDefault="00734ED4" w:rsidP="00551323">
      <w:pPr>
        <w:pStyle w:val="a5"/>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sz w:val="28"/>
          <w:szCs w:val="28"/>
          <w:lang w:val="ky-KG" w:eastAsia="ru-RU"/>
        </w:rPr>
        <w:t xml:space="preserve">Билим алуучулар билим берүү программасында каралган бардык </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тапшырмаларды белгиленген мөөнөттө аткарууга милдеттүү.</w:t>
      </w:r>
    </w:p>
    <w:p w14:paraId="227607B4" w14:textId="2EE21DCF" w:rsidR="00734ED4" w:rsidRPr="005C180B" w:rsidRDefault="00734ED4" w:rsidP="00551323">
      <w:pPr>
        <w:pStyle w:val="a5"/>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eastAsia="Times New Roman" w:hAnsi="Times New Roman" w:cs="Times New Roman"/>
          <w:sz w:val="28"/>
          <w:szCs w:val="28"/>
          <w:lang w:val="ky-KG" w:eastAsia="ru-RU"/>
        </w:rPr>
        <w:t>Негизги жалпы билим берүү деңгээли менен окуган билим</w:t>
      </w:r>
      <w:r w:rsidR="007E6979" w:rsidRPr="005C180B">
        <w:rPr>
          <w:rFonts w:ascii="Times New Roman" w:eastAsia="Times New Roman" w:hAnsi="Times New Roman" w:cs="Times New Roman"/>
          <w:sz w:val="28"/>
          <w:szCs w:val="28"/>
          <w:lang w:val="ky-KG" w:eastAsia="ru-RU"/>
        </w:rPr>
        <w:t xml:space="preserve"> </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 xml:space="preserve">алуучулардын окуу жүктөмүнүн көлөмү 2 жыл окутуу мөөнөтүндө жумасына </w:t>
      </w:r>
      <w:r w:rsidR="00551323">
        <w:rPr>
          <w:rFonts w:ascii="Times New Roman" w:eastAsia="Times New Roman" w:hAnsi="Times New Roman" w:cs="Times New Roman"/>
          <w:sz w:val="28"/>
          <w:szCs w:val="28"/>
          <w:lang w:val="ky-KG" w:eastAsia="ru-RU"/>
        </w:rPr>
        <w:t>(</w:t>
      </w:r>
      <w:r w:rsidRPr="005C180B">
        <w:rPr>
          <w:rFonts w:ascii="Times New Roman" w:eastAsia="Times New Roman" w:hAnsi="Times New Roman" w:cs="Times New Roman"/>
          <w:sz w:val="28"/>
          <w:szCs w:val="28"/>
          <w:lang w:val="ky-KG" w:eastAsia="ru-RU"/>
        </w:rPr>
        <w:t>минималдуу 36 академиялык саат жана максималдуу – 39 саат</w:t>
      </w:r>
      <w:r w:rsidR="00551323">
        <w:rPr>
          <w:rFonts w:ascii="Times New Roman" w:eastAsia="Times New Roman" w:hAnsi="Times New Roman" w:cs="Times New Roman"/>
          <w:sz w:val="28"/>
          <w:szCs w:val="28"/>
          <w:lang w:val="ky-KG" w:eastAsia="ru-RU"/>
        </w:rPr>
        <w:t xml:space="preserve">), </w:t>
      </w:r>
      <w:bookmarkStart w:id="16" w:name="_Hlk230603832"/>
      <w:bookmarkStart w:id="17" w:name="_Hlk230597787"/>
      <w:r w:rsidR="00551323">
        <w:rPr>
          <w:rFonts w:ascii="Times New Roman" w:eastAsia="Times New Roman" w:hAnsi="Times New Roman" w:cs="Times New Roman"/>
          <w:sz w:val="28"/>
          <w:szCs w:val="28"/>
          <w:lang w:val="ky-KG" w:eastAsia="ru-RU"/>
        </w:rPr>
        <w:t xml:space="preserve">жалпы </w:t>
      </w:r>
      <w:r w:rsidR="00551323" w:rsidRPr="00551323">
        <w:rPr>
          <w:rFonts w:ascii="Times New Roman" w:eastAsia="Times New Roman" w:hAnsi="Times New Roman" w:cs="Times New Roman"/>
          <w:sz w:val="28"/>
          <w:szCs w:val="28"/>
          <w:lang w:val="ky-KG" w:eastAsia="ru-RU"/>
        </w:rPr>
        <w:t>орто билим базасында 10 ай окутуу мөөнөтүндө  (минималдуу 39 саат, өндүрүштөгү практиканы эске алуу менен максималдуу - 40 саат)</w:t>
      </w:r>
      <w:bookmarkEnd w:id="16"/>
      <w:r w:rsidR="00551323" w:rsidRPr="00551323">
        <w:rPr>
          <w:rFonts w:ascii="Times New Roman" w:eastAsia="Times New Roman" w:hAnsi="Times New Roman" w:cs="Times New Roman"/>
          <w:sz w:val="28"/>
          <w:szCs w:val="28"/>
          <w:lang w:val="ky-KG" w:eastAsia="ru-RU"/>
        </w:rPr>
        <w:t>. белгиленет</w:t>
      </w:r>
      <w:bookmarkEnd w:id="17"/>
      <w:r w:rsidRPr="005C180B">
        <w:rPr>
          <w:rFonts w:ascii="Times New Roman" w:eastAsia="Times New Roman" w:hAnsi="Times New Roman" w:cs="Times New Roman"/>
          <w:sz w:val="28"/>
          <w:szCs w:val="28"/>
          <w:lang w:val="ky-KG" w:eastAsia="ru-RU"/>
        </w:rPr>
        <w:t xml:space="preserve"> белгиленет. </w:t>
      </w:r>
    </w:p>
    <w:p w14:paraId="251238D8" w14:textId="74E56E64" w:rsidR="00734ED4" w:rsidRPr="005C180B" w:rsidRDefault="00734ED4" w:rsidP="00551323">
      <w:pPr>
        <w:pStyle w:val="a5"/>
        <w:numPr>
          <w:ilvl w:val="0"/>
          <w:numId w:val="4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w:t>
      </w:r>
      <w:r w:rsidR="005C180B" w:rsidRP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 xml:space="preserve">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w:t>
      </w:r>
      <w:r w:rsid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боюнча бөлүштүрүлөт).</w:t>
      </w:r>
    </w:p>
    <w:p w14:paraId="471B6FA4"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7E02148D" w14:textId="76A38150" w:rsidR="00C52356" w:rsidRDefault="00734ED4" w:rsidP="00551323">
      <w:pPr>
        <w:pStyle w:val="a5"/>
        <w:numPr>
          <w:ilvl w:val="0"/>
          <w:numId w:val="45"/>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lastRenderedPageBreak/>
        <w:t>Күндүзгү-</w:t>
      </w:r>
      <w:r w:rsidR="00551323">
        <w:rPr>
          <w:rFonts w:ascii="Times New Roman" w:eastAsia="Times New Roman" w:hAnsi="Times New Roman" w:cs="Times New Roman"/>
          <w:color w:val="000000" w:themeColor="text1"/>
          <w:sz w:val="28"/>
          <w:szCs w:val="28"/>
          <w:lang w:val="ky-KG" w:eastAsia="ru-RU"/>
        </w:rPr>
        <w:t>кечки</w:t>
      </w:r>
      <w:r w:rsidRPr="00395014">
        <w:rPr>
          <w:rFonts w:ascii="Times New Roman" w:eastAsia="Times New Roman" w:hAnsi="Times New Roman" w:cs="Times New Roman"/>
          <w:color w:val="000000" w:themeColor="text1"/>
          <w:sz w:val="28"/>
          <w:szCs w:val="28"/>
          <w:lang w:val="ky-KG" w:eastAsia="ru-RU"/>
        </w:rPr>
        <w:t xml:space="preserve"> билим алуу формасында (анын ичинде түзөтүү </w:t>
      </w:r>
    </w:p>
    <w:p w14:paraId="0296B0C3" w14:textId="10894AAA" w:rsidR="00734ED4" w:rsidRPr="00C52356" w:rsidRDefault="00734ED4" w:rsidP="00C52356">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C52356">
        <w:rPr>
          <w:rFonts w:ascii="Times New Roman" w:eastAsia="Times New Roman" w:hAnsi="Times New Roman" w:cs="Times New Roman"/>
          <w:color w:val="000000" w:themeColor="text1"/>
          <w:sz w:val="28"/>
          <w:szCs w:val="28"/>
          <w:lang w:val="ky-KG" w:eastAsia="ru-RU"/>
        </w:rPr>
        <w:t>мекемелериндеги окуу жайлар үчүн) аудиториялык окуу жүктөмүнүн максималдуу көлөмү жумасына 16 академиялык саатты түзөт.</w:t>
      </w:r>
    </w:p>
    <w:p w14:paraId="6A07D592" w14:textId="71094A6A" w:rsidR="00734ED4" w:rsidRPr="005C180B" w:rsidRDefault="00734ED4"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 xml:space="preserve">Окуу мөөнөтү 1 жыл болгон учурда каникулдардын жалпы </w:t>
      </w:r>
      <w:r w:rsid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узактыгы окуу жылында 11 жуманы түзөт жана окуу мөөнөтү 1 жыл болгон учурда кыш мезгилинде 2 жумадан кем эмес.</w:t>
      </w:r>
    </w:p>
    <w:p w14:paraId="245A81DF" w14:textId="7CF1C318" w:rsidR="00DE287B" w:rsidRPr="00395014" w:rsidRDefault="00DE287B"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p>
    <w:bookmarkEnd w:id="13"/>
    <w:bookmarkEnd w:id="14"/>
    <w:p w14:paraId="390F5307" w14:textId="79A4C8E1" w:rsidR="00734ED4" w:rsidRDefault="00734ED4"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6-бөлүм. </w:t>
      </w:r>
      <w:r w:rsidR="005C180B">
        <w:rPr>
          <w:rFonts w:ascii="Times New Roman" w:eastAsia="Times New Roman" w:hAnsi="Times New Roman" w:cs="Times New Roman"/>
          <w:b/>
          <w:bCs/>
          <w:color w:val="000000" w:themeColor="text1"/>
          <w:sz w:val="28"/>
          <w:szCs w:val="28"/>
          <w:lang w:val="ky-KG" w:eastAsia="ru-RU"/>
        </w:rPr>
        <w:t>“</w:t>
      </w:r>
      <w:r w:rsidR="00C02538" w:rsidRPr="00C02538">
        <w:rPr>
          <w:rFonts w:ascii="Times New Roman" w:eastAsia="Times New Roman" w:hAnsi="Times New Roman" w:cs="Times New Roman"/>
          <w:b/>
          <w:bCs/>
          <w:color w:val="000000" w:themeColor="text1"/>
          <w:sz w:val="28"/>
          <w:szCs w:val="28"/>
          <w:lang w:val="ky-KG" w:eastAsia="ru-RU"/>
        </w:rPr>
        <w:t>Басма жабдууларынын оператору</w:t>
      </w:r>
      <w:r w:rsidR="00C02538">
        <w:rPr>
          <w:rFonts w:ascii="Times New Roman" w:eastAsia="Times New Roman" w:hAnsi="Times New Roman" w:cs="Times New Roman"/>
          <w:b/>
          <w:bCs/>
          <w:color w:val="000000" w:themeColor="text1"/>
          <w:sz w:val="28"/>
          <w:szCs w:val="28"/>
          <w:lang w:val="ky-KG" w:eastAsia="ru-RU"/>
        </w:rPr>
        <w:t xml:space="preserve"> </w:t>
      </w:r>
      <w:r w:rsidR="00C02538" w:rsidRPr="00C02538">
        <w:rPr>
          <w:rFonts w:ascii="Times New Roman" w:eastAsia="Times New Roman" w:hAnsi="Times New Roman" w:cs="Times New Roman"/>
          <w:b/>
          <w:bCs/>
          <w:color w:val="000000" w:themeColor="text1"/>
          <w:sz w:val="28"/>
          <w:szCs w:val="28"/>
          <w:lang w:val="ky-KG" w:eastAsia="ru-RU"/>
        </w:rPr>
        <w:t xml:space="preserve">кесиби боюнча билим берүү программасынын мазмунуна коюлуучу талаптар </w:t>
      </w:r>
    </w:p>
    <w:p w14:paraId="2D8597A5" w14:textId="77777777" w:rsidR="00C02538" w:rsidRPr="00395014" w:rsidRDefault="00C02538" w:rsidP="0039501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p>
    <w:p w14:paraId="40034F9E" w14:textId="5DD2B860" w:rsidR="00734ED4" w:rsidRPr="00551323" w:rsidRDefault="0093086D" w:rsidP="00551323">
      <w:pPr>
        <w:pStyle w:val="a5"/>
        <w:widowControl w:val="0"/>
        <w:numPr>
          <w:ilvl w:val="0"/>
          <w:numId w:val="45"/>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bCs/>
          <w:color w:val="FF0000"/>
          <w:sz w:val="28"/>
          <w:szCs w:val="28"/>
          <w:lang w:val="ky-KG" w:eastAsia="ru-RU"/>
        </w:rPr>
      </w:pPr>
      <w:r w:rsidRPr="005C180B">
        <w:rPr>
          <w:rFonts w:ascii="Times New Roman" w:hAnsi="Times New Roman" w:cs="Times New Roman"/>
          <w:sz w:val="28"/>
          <w:szCs w:val="28"/>
          <w:lang w:val="ky-KG"/>
        </w:rPr>
        <w:t xml:space="preserve">Басма жабдууларынын оператору </w:t>
      </w:r>
      <w:r w:rsidRPr="005C180B">
        <w:rPr>
          <w:rFonts w:ascii="Times New Roman" w:hAnsi="Times New Roman" w:cs="Times New Roman"/>
          <w:b/>
          <w:sz w:val="28"/>
          <w:szCs w:val="28"/>
          <w:lang w:val="ky-KG"/>
        </w:rPr>
        <w:t xml:space="preserve"> </w:t>
      </w:r>
      <w:r w:rsidR="00734ED4" w:rsidRPr="005C180B">
        <w:rPr>
          <w:rFonts w:ascii="Times New Roman" w:eastAsia="Times New Roman" w:hAnsi="Times New Roman" w:cs="Times New Roman"/>
          <w:color w:val="000000" w:themeColor="text1"/>
          <w:sz w:val="28"/>
          <w:szCs w:val="28"/>
          <w:lang w:val="ky-KG" w:eastAsia="ru-RU"/>
        </w:rPr>
        <w:t xml:space="preserve">кесиби </w:t>
      </w:r>
      <w:r w:rsidR="005C180B">
        <w:rPr>
          <w:rFonts w:ascii="Times New Roman" w:eastAsia="Times New Roman" w:hAnsi="Times New Roman" w:cs="Times New Roman"/>
          <w:color w:val="000000" w:themeColor="text1"/>
          <w:sz w:val="28"/>
          <w:szCs w:val="28"/>
          <w:lang w:val="ky-KG" w:eastAsia="ru-RU"/>
        </w:rPr>
        <w:t xml:space="preserve"> </w:t>
      </w:r>
      <w:r w:rsidR="00734ED4" w:rsidRPr="005C180B">
        <w:rPr>
          <w:rFonts w:ascii="Times New Roman" w:eastAsia="Times New Roman" w:hAnsi="Times New Roman" w:cs="Times New Roman"/>
          <w:color w:val="000000" w:themeColor="text1"/>
          <w:sz w:val="28"/>
          <w:szCs w:val="28"/>
          <w:lang w:val="ky-KG" w:eastAsia="ru-RU"/>
        </w:rPr>
        <w:t>боюнча бүтүрүүчү</w:t>
      </w:r>
      <w:r w:rsidR="00734ED4" w:rsidRPr="005C180B">
        <w:rPr>
          <w:rFonts w:ascii="Times New Roman" w:eastAsia="Times New Roman" w:hAnsi="Times New Roman" w:cs="Times New Roman"/>
          <w:b/>
          <w:bCs/>
          <w:color w:val="000000" w:themeColor="text1"/>
          <w:sz w:val="28"/>
          <w:szCs w:val="28"/>
          <w:lang w:val="ky-KG" w:eastAsia="ru-RU"/>
        </w:rPr>
        <w:t xml:space="preserve"> </w:t>
      </w:r>
      <w:r w:rsidR="00734ED4" w:rsidRPr="005C180B">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551323">
        <w:rPr>
          <w:rFonts w:ascii="Times New Roman" w:eastAsia="Times New Roman" w:hAnsi="Times New Roman" w:cs="Times New Roman"/>
          <w:bCs/>
          <w:color w:val="000000" w:themeColor="text1"/>
          <w:sz w:val="28"/>
          <w:szCs w:val="28"/>
          <w:lang w:val="ky-KG" w:eastAsia="ru-RU"/>
        </w:rPr>
        <w:t>:</w:t>
      </w:r>
    </w:p>
    <w:p w14:paraId="77F81C21" w14:textId="3AF4EA94" w:rsidR="00551323" w:rsidRPr="005C180B" w:rsidRDefault="00551323" w:rsidP="00551323">
      <w:pPr>
        <w:pStyle w:val="a5"/>
        <w:widowControl w:val="0"/>
        <w:shd w:val="clear" w:color="auto" w:fill="FFFFFF"/>
        <w:autoSpaceDE w:val="0"/>
        <w:autoSpaceDN w:val="0"/>
        <w:adjustRightInd w:val="0"/>
        <w:spacing w:after="0" w:line="240" w:lineRule="auto"/>
        <w:ind w:left="709"/>
        <w:jc w:val="both"/>
        <w:rPr>
          <w:rFonts w:ascii="Times New Roman" w:eastAsia="Times New Roman" w:hAnsi="Times New Roman" w:cs="Times New Roman"/>
          <w:bCs/>
          <w:color w:val="FF0000"/>
          <w:sz w:val="28"/>
          <w:szCs w:val="28"/>
          <w:lang w:val="ky-KG" w:eastAsia="ru-RU"/>
        </w:rPr>
      </w:pPr>
      <w:r>
        <w:rPr>
          <w:rFonts w:ascii="Times New Roman" w:hAnsi="Times New Roman" w:cs="Times New Roman"/>
          <w:sz w:val="28"/>
          <w:szCs w:val="28"/>
          <w:lang w:val="ky-KG"/>
        </w:rPr>
        <w:t>жалпы:</w:t>
      </w:r>
    </w:p>
    <w:p w14:paraId="5A12306C"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06D878C7"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399E2018"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241FC3C"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38763029"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29226EBD" w14:textId="77777777" w:rsidR="00734ED4" w:rsidRPr="00395014" w:rsidRDefault="00734ED4"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775EA3B2" w14:textId="7DE522DD" w:rsidR="00160896" w:rsidRPr="00395014" w:rsidRDefault="00160896" w:rsidP="00395014">
      <w:pPr>
        <w:shd w:val="clear" w:color="auto" w:fill="FFFFFF"/>
        <w:spacing w:after="0" w:line="240" w:lineRule="auto"/>
        <w:ind w:firstLine="709"/>
        <w:jc w:val="both"/>
        <w:rPr>
          <w:rFonts w:ascii="Times New Roman" w:eastAsia="Times New Roman" w:hAnsi="Times New Roman" w:cs="Times New Roman"/>
          <w:b/>
          <w:color w:val="2B2B2B"/>
          <w:sz w:val="28"/>
          <w:szCs w:val="28"/>
          <w:lang w:val="ky-KG" w:eastAsia="ru-RU"/>
        </w:rPr>
      </w:pPr>
      <w:r w:rsidRPr="00395014">
        <w:rPr>
          <w:rFonts w:ascii="Times New Roman" w:eastAsia="Times New Roman" w:hAnsi="Times New Roman" w:cs="Times New Roman"/>
          <w:color w:val="2B2B2B"/>
          <w:sz w:val="28"/>
          <w:szCs w:val="28"/>
          <w:lang w:val="ky-KG" w:eastAsia="ru-RU"/>
        </w:rPr>
        <w:t xml:space="preserve">- </w:t>
      </w:r>
      <w:r w:rsidR="00551323" w:rsidRPr="00551323">
        <w:rPr>
          <w:rFonts w:ascii="Times New Roman" w:eastAsia="Times New Roman" w:hAnsi="Times New Roman" w:cs="Times New Roman"/>
          <w:bCs/>
          <w:color w:val="2B2B2B"/>
          <w:sz w:val="28"/>
          <w:szCs w:val="28"/>
          <w:lang w:val="ky-KG" w:eastAsia="ru-RU"/>
        </w:rPr>
        <w:t>кесиптик:</w:t>
      </w:r>
      <w:r w:rsidRPr="00395014">
        <w:rPr>
          <w:rFonts w:ascii="Times New Roman" w:eastAsia="Times New Roman" w:hAnsi="Times New Roman" w:cs="Times New Roman"/>
          <w:b/>
          <w:color w:val="2B2B2B"/>
          <w:sz w:val="28"/>
          <w:szCs w:val="28"/>
          <w:lang w:val="ky-KG" w:eastAsia="ru-RU"/>
        </w:rPr>
        <w:t xml:space="preserve"> </w:t>
      </w:r>
    </w:p>
    <w:p w14:paraId="4E7BDFF7" w14:textId="4072FD81" w:rsidR="007837CC"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8" w:name="_Hlk219730863"/>
      <w:r w:rsidRPr="00395014">
        <w:rPr>
          <w:rFonts w:ascii="Times New Roman" w:eastAsia="Times New Roman" w:hAnsi="Times New Roman" w:cs="Times New Roman"/>
          <w:sz w:val="28"/>
          <w:szCs w:val="28"/>
          <w:lang w:val="ky-KG" w:eastAsia="ru-RU"/>
        </w:rPr>
        <w:t xml:space="preserve">КК-1. </w:t>
      </w:r>
      <w:r w:rsidR="007837CC" w:rsidRPr="007837CC">
        <w:rPr>
          <w:rFonts w:ascii="Times New Roman" w:eastAsia="Times New Roman" w:hAnsi="Times New Roman" w:cs="Times New Roman"/>
          <w:sz w:val="28"/>
          <w:szCs w:val="28"/>
          <w:lang w:val="ky-KG" w:eastAsia="ru-RU"/>
        </w:rPr>
        <w:t>Жалпак офсеттик басып чыгаруу жабдууларында тапшырманы аткаруу үчүн зарыл болгон чыгымдалуучу материалдарды кабыл алууга жумушчу аймакты даярдоого жөндөмдүү</w:t>
      </w:r>
      <w:r w:rsidRPr="00395014">
        <w:rPr>
          <w:rFonts w:ascii="Times New Roman" w:eastAsia="Times New Roman" w:hAnsi="Times New Roman" w:cs="Times New Roman"/>
          <w:sz w:val="28"/>
          <w:szCs w:val="28"/>
          <w:lang w:val="ky-KG" w:eastAsia="ru-RU"/>
        </w:rPr>
        <w:t xml:space="preserve">; </w:t>
      </w:r>
    </w:p>
    <w:p w14:paraId="1A890C2E" w14:textId="469BA17D"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КК-2. </w:t>
      </w:r>
      <w:r w:rsidR="007837CC" w:rsidRPr="007837CC">
        <w:rPr>
          <w:rFonts w:ascii="Times New Roman" w:eastAsia="Times New Roman" w:hAnsi="Times New Roman" w:cs="Times New Roman"/>
          <w:sz w:val="28"/>
          <w:szCs w:val="28"/>
          <w:lang w:val="ky-KG" w:eastAsia="ru-RU"/>
        </w:rPr>
        <w:t>Жалпак офсеттик басып чыгаруу жабдууларында тапшырманы аткаруу үчүн зарыл болгон чыгымдалуучу материалдардын тапшырманын талаптарына шайкештигин текшере алат</w:t>
      </w:r>
      <w:r w:rsidRPr="00395014">
        <w:rPr>
          <w:rFonts w:ascii="Times New Roman" w:eastAsia="Times New Roman" w:hAnsi="Times New Roman" w:cs="Times New Roman"/>
          <w:sz w:val="28"/>
          <w:szCs w:val="28"/>
          <w:lang w:val="ky-KG" w:eastAsia="ru-RU"/>
        </w:rPr>
        <w:t xml:space="preserve">; </w:t>
      </w:r>
    </w:p>
    <w:p w14:paraId="218BFEFE" w14:textId="76A6CD87" w:rsidR="002F32D1" w:rsidRPr="00395014"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95014">
        <w:rPr>
          <w:rFonts w:ascii="Times New Roman" w:eastAsia="Times New Roman" w:hAnsi="Times New Roman" w:cs="Times New Roman"/>
          <w:sz w:val="28"/>
          <w:szCs w:val="28"/>
          <w:lang w:val="ky-KG" w:eastAsia="ru-RU"/>
        </w:rPr>
        <w:t xml:space="preserve">КК-3. </w:t>
      </w:r>
      <w:r w:rsidR="007837CC" w:rsidRPr="007837CC">
        <w:rPr>
          <w:rFonts w:ascii="Times New Roman" w:eastAsia="Times New Roman" w:hAnsi="Times New Roman" w:cs="Times New Roman"/>
          <w:sz w:val="28"/>
          <w:szCs w:val="28"/>
          <w:lang w:val="ky-KG" w:eastAsia="ru-RU"/>
        </w:rPr>
        <w:t>Жалпак офсеттик басып чыгаруу жабдууларында тапшырманы аткаруу үчүн зарыл болгон технологиялык жабдуулардын, шаймандардын жана түзүлүштөрдүн болушун жана оң абалын көзөмөлдөй алат, басма формаларын даярдай алат</w:t>
      </w:r>
      <w:r w:rsidRPr="00395014">
        <w:rPr>
          <w:rFonts w:ascii="Times New Roman" w:eastAsia="Times New Roman" w:hAnsi="Times New Roman" w:cs="Times New Roman"/>
          <w:sz w:val="28"/>
          <w:szCs w:val="28"/>
          <w:lang w:val="ky-KG" w:eastAsia="ru-RU"/>
        </w:rPr>
        <w:t xml:space="preserve">; </w:t>
      </w:r>
    </w:p>
    <w:p w14:paraId="33AF11A9" w14:textId="0B486686" w:rsidR="002F32D1" w:rsidRPr="00310A69"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10A69">
        <w:rPr>
          <w:rFonts w:ascii="Times New Roman" w:eastAsia="Times New Roman" w:hAnsi="Times New Roman" w:cs="Times New Roman"/>
          <w:sz w:val="28"/>
          <w:szCs w:val="28"/>
          <w:lang w:val="ky-KG" w:eastAsia="ru-RU"/>
        </w:rPr>
        <w:t xml:space="preserve">КК-4. </w:t>
      </w:r>
      <w:r w:rsidR="007837CC" w:rsidRPr="00310A69">
        <w:rPr>
          <w:rFonts w:ascii="Times New Roman" w:eastAsia="Times New Roman" w:hAnsi="Times New Roman" w:cs="Times New Roman"/>
          <w:sz w:val="28"/>
          <w:szCs w:val="28"/>
          <w:lang w:val="ky-KG" w:eastAsia="ru-RU"/>
        </w:rPr>
        <w:t>Тапшырманы аткаруу үчүн сарпталуучу материалдарды, офсеттик басма формаларын, офсеттик резина-кездеме кездемелерин даярдоого жөндөмдүү</w:t>
      </w:r>
      <w:r w:rsidRPr="00310A69">
        <w:rPr>
          <w:rFonts w:ascii="Times New Roman" w:eastAsia="Times New Roman" w:hAnsi="Times New Roman" w:cs="Times New Roman"/>
          <w:sz w:val="28"/>
          <w:szCs w:val="28"/>
          <w:lang w:val="ky-KG" w:eastAsia="ru-RU"/>
        </w:rPr>
        <w:t xml:space="preserve">; </w:t>
      </w:r>
    </w:p>
    <w:p w14:paraId="58218401" w14:textId="0600C34C" w:rsidR="002F32D1" w:rsidRPr="00310A69"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10A69">
        <w:rPr>
          <w:rFonts w:ascii="Times New Roman" w:eastAsia="Times New Roman" w:hAnsi="Times New Roman" w:cs="Times New Roman"/>
          <w:sz w:val="28"/>
          <w:szCs w:val="28"/>
          <w:lang w:val="ky-KG" w:eastAsia="ru-RU"/>
        </w:rPr>
        <w:t xml:space="preserve">КК-5. </w:t>
      </w:r>
      <w:r w:rsidR="007837CC" w:rsidRPr="00310A69">
        <w:rPr>
          <w:rFonts w:ascii="Times New Roman" w:eastAsia="Times New Roman" w:hAnsi="Times New Roman" w:cs="Times New Roman"/>
          <w:sz w:val="28"/>
          <w:szCs w:val="28"/>
          <w:lang w:val="ky-KG" w:eastAsia="ru-RU"/>
        </w:rPr>
        <w:t>Тапшырманын талаптарына ылайык чыгымдалуучу материалдардын сапатын баалай алат</w:t>
      </w:r>
      <w:r w:rsidRPr="00310A69">
        <w:rPr>
          <w:rFonts w:ascii="Times New Roman" w:eastAsia="Times New Roman" w:hAnsi="Times New Roman" w:cs="Times New Roman"/>
          <w:sz w:val="28"/>
          <w:szCs w:val="28"/>
          <w:lang w:val="ky-KG" w:eastAsia="ru-RU"/>
        </w:rPr>
        <w:t xml:space="preserve">; </w:t>
      </w:r>
    </w:p>
    <w:p w14:paraId="4FCD9538" w14:textId="2C27DFA1" w:rsidR="002F32D1" w:rsidRPr="00310A69" w:rsidRDefault="002F32D1"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10A69">
        <w:rPr>
          <w:rFonts w:ascii="Times New Roman" w:eastAsia="Times New Roman" w:hAnsi="Times New Roman" w:cs="Times New Roman"/>
          <w:sz w:val="28"/>
          <w:szCs w:val="28"/>
          <w:lang w:val="ky-KG" w:eastAsia="ru-RU"/>
        </w:rPr>
        <w:lastRenderedPageBreak/>
        <w:t xml:space="preserve">КК-6. </w:t>
      </w:r>
      <w:r w:rsidR="007837CC" w:rsidRPr="00310A69">
        <w:rPr>
          <w:rFonts w:ascii="Times New Roman" w:eastAsia="Times New Roman" w:hAnsi="Times New Roman" w:cs="Times New Roman"/>
          <w:sz w:val="28"/>
          <w:szCs w:val="28"/>
          <w:lang w:val="ky-KG" w:eastAsia="ru-RU"/>
        </w:rPr>
        <w:t>Жалпак офсеттик басып чыгаруунун сарпталуучу материалдары менен иштөөдө колдонулган технологиялык жабдуулардын, шаймандардын жана түзүлүштөрдүн бар экендигин жана оңдолушун текшере алат</w:t>
      </w:r>
      <w:r w:rsidRPr="00310A69">
        <w:rPr>
          <w:rFonts w:ascii="Times New Roman" w:eastAsia="Times New Roman" w:hAnsi="Times New Roman" w:cs="Times New Roman"/>
          <w:sz w:val="28"/>
          <w:szCs w:val="28"/>
          <w:lang w:val="ky-KG" w:eastAsia="ru-RU"/>
        </w:rPr>
        <w:t xml:space="preserve">; </w:t>
      </w:r>
    </w:p>
    <w:p w14:paraId="0263EE7B" w14:textId="2E786197" w:rsidR="002F32D1" w:rsidRPr="00310A69" w:rsidRDefault="007837CC" w:rsidP="0039501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310A69">
        <w:rPr>
          <w:rFonts w:ascii="Times New Roman" w:eastAsia="Times New Roman" w:hAnsi="Times New Roman" w:cs="Times New Roman"/>
          <w:sz w:val="28"/>
          <w:szCs w:val="28"/>
          <w:lang w:val="ky-KG" w:eastAsia="ru-RU"/>
        </w:rPr>
        <w:t>К</w:t>
      </w:r>
      <w:r w:rsidR="002F32D1" w:rsidRPr="00310A69">
        <w:rPr>
          <w:rFonts w:ascii="Times New Roman" w:eastAsia="Times New Roman" w:hAnsi="Times New Roman" w:cs="Times New Roman"/>
          <w:sz w:val="28"/>
          <w:szCs w:val="28"/>
          <w:lang w:val="ky-KG" w:eastAsia="ru-RU"/>
        </w:rPr>
        <w:t xml:space="preserve">К-7. </w:t>
      </w:r>
      <w:r w:rsidRPr="00310A69">
        <w:rPr>
          <w:rFonts w:ascii="Times New Roman" w:eastAsia="Times New Roman" w:hAnsi="Times New Roman" w:cs="Times New Roman"/>
          <w:sz w:val="28"/>
          <w:szCs w:val="28"/>
          <w:lang w:val="ky-KG" w:eastAsia="ru-RU"/>
        </w:rPr>
        <w:t>Жалпак офсеттик басма үчүн колдонулган боёктордун, нымдагыч эритменин мүнөздөмөлөрүн оңдой алат</w:t>
      </w:r>
      <w:r w:rsidR="002F32D1" w:rsidRPr="00310A69">
        <w:rPr>
          <w:rFonts w:ascii="Times New Roman" w:eastAsia="Times New Roman" w:hAnsi="Times New Roman" w:cs="Times New Roman"/>
          <w:sz w:val="28"/>
          <w:szCs w:val="28"/>
          <w:lang w:val="ky-KG" w:eastAsia="ru-RU"/>
        </w:rPr>
        <w:t>;</w:t>
      </w:r>
    </w:p>
    <w:p w14:paraId="5D1D9A41" w14:textId="4404ACEC" w:rsidR="007837CC" w:rsidRDefault="007837CC" w:rsidP="0039501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КК-8. </w:t>
      </w:r>
      <w:proofErr w:type="spellStart"/>
      <w:r w:rsidR="003B75D8" w:rsidRPr="003B75D8">
        <w:rPr>
          <w:rFonts w:ascii="Times New Roman" w:eastAsia="Times New Roman" w:hAnsi="Times New Roman" w:cs="Times New Roman"/>
          <w:sz w:val="28"/>
          <w:szCs w:val="28"/>
          <w:lang w:eastAsia="ru-RU"/>
        </w:rPr>
        <w:t>Компьютердик-технологиялык</w:t>
      </w:r>
      <w:proofErr w:type="spellEnd"/>
      <w:r w:rsidR="003B75D8" w:rsidRPr="003B75D8">
        <w:rPr>
          <w:rFonts w:ascii="Times New Roman" w:eastAsia="Times New Roman" w:hAnsi="Times New Roman" w:cs="Times New Roman"/>
          <w:sz w:val="28"/>
          <w:szCs w:val="28"/>
          <w:lang w:eastAsia="ru-RU"/>
        </w:rPr>
        <w:t xml:space="preserve"> </w:t>
      </w:r>
      <w:proofErr w:type="spellStart"/>
      <w:r w:rsidR="003B75D8" w:rsidRPr="003B75D8">
        <w:rPr>
          <w:rFonts w:ascii="Times New Roman" w:eastAsia="Times New Roman" w:hAnsi="Times New Roman" w:cs="Times New Roman"/>
          <w:sz w:val="28"/>
          <w:szCs w:val="28"/>
          <w:lang w:eastAsia="ru-RU"/>
        </w:rPr>
        <w:t>процесстерди</w:t>
      </w:r>
      <w:proofErr w:type="spellEnd"/>
      <w:r w:rsidR="003B75D8" w:rsidRPr="003B75D8">
        <w:rPr>
          <w:rFonts w:ascii="Times New Roman" w:eastAsia="Times New Roman" w:hAnsi="Times New Roman" w:cs="Times New Roman"/>
          <w:sz w:val="28"/>
          <w:szCs w:val="28"/>
          <w:lang w:eastAsia="ru-RU"/>
        </w:rPr>
        <w:t xml:space="preserve"> </w:t>
      </w:r>
      <w:proofErr w:type="spellStart"/>
      <w:r w:rsidR="003B75D8" w:rsidRPr="003B75D8">
        <w:rPr>
          <w:rFonts w:ascii="Times New Roman" w:eastAsia="Times New Roman" w:hAnsi="Times New Roman" w:cs="Times New Roman"/>
          <w:sz w:val="28"/>
          <w:szCs w:val="28"/>
          <w:lang w:eastAsia="ru-RU"/>
        </w:rPr>
        <w:t>аткарууга</w:t>
      </w:r>
      <w:proofErr w:type="spellEnd"/>
      <w:r w:rsidR="003B75D8" w:rsidRPr="003B75D8">
        <w:rPr>
          <w:rFonts w:ascii="Times New Roman" w:eastAsia="Times New Roman" w:hAnsi="Times New Roman" w:cs="Times New Roman"/>
          <w:sz w:val="28"/>
          <w:szCs w:val="28"/>
          <w:lang w:eastAsia="ru-RU"/>
        </w:rPr>
        <w:t xml:space="preserve"> </w:t>
      </w:r>
      <w:proofErr w:type="spellStart"/>
      <w:r w:rsidR="003B75D8" w:rsidRPr="003B75D8">
        <w:rPr>
          <w:rFonts w:ascii="Times New Roman" w:eastAsia="Times New Roman" w:hAnsi="Times New Roman" w:cs="Times New Roman"/>
          <w:sz w:val="28"/>
          <w:szCs w:val="28"/>
          <w:lang w:eastAsia="ru-RU"/>
        </w:rPr>
        <w:t>жөндөмдүү</w:t>
      </w:r>
      <w:proofErr w:type="spellEnd"/>
      <w:r w:rsidR="003B75D8">
        <w:rPr>
          <w:rFonts w:ascii="Times New Roman" w:eastAsia="Times New Roman" w:hAnsi="Times New Roman" w:cs="Times New Roman"/>
          <w:sz w:val="28"/>
          <w:szCs w:val="28"/>
          <w:lang w:eastAsia="ru-RU"/>
        </w:rPr>
        <w:t>;</w:t>
      </w:r>
    </w:p>
    <w:p w14:paraId="7FB1E973" w14:textId="77777777" w:rsidR="004F7983" w:rsidRDefault="003B75D8" w:rsidP="001B321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КК-9. </w:t>
      </w:r>
      <w:r w:rsidR="001B3214" w:rsidRPr="001B3214">
        <w:rPr>
          <w:rFonts w:ascii="Times New Roman" w:eastAsia="Times New Roman" w:hAnsi="Times New Roman" w:cs="Times New Roman"/>
          <w:sz w:val="28"/>
          <w:szCs w:val="28"/>
          <w:lang w:eastAsia="ru-RU"/>
        </w:rPr>
        <w:t xml:space="preserve">Windows ОС </w:t>
      </w:r>
      <w:proofErr w:type="spellStart"/>
      <w:r w:rsidR="001B3214" w:rsidRPr="001B3214">
        <w:rPr>
          <w:rFonts w:ascii="Times New Roman" w:eastAsia="Times New Roman" w:hAnsi="Times New Roman" w:cs="Times New Roman"/>
          <w:sz w:val="28"/>
          <w:szCs w:val="28"/>
          <w:lang w:eastAsia="ru-RU"/>
        </w:rPr>
        <w:t>программалык</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камсыздоосун</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вектордук</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жана</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графикалык</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программаларды</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колдоно</w:t>
      </w:r>
      <w:proofErr w:type="spellEnd"/>
      <w:r w:rsidR="001B3214" w:rsidRPr="001B3214">
        <w:rPr>
          <w:rFonts w:ascii="Times New Roman" w:eastAsia="Times New Roman" w:hAnsi="Times New Roman" w:cs="Times New Roman"/>
          <w:sz w:val="28"/>
          <w:szCs w:val="28"/>
          <w:lang w:eastAsia="ru-RU"/>
        </w:rPr>
        <w:t xml:space="preserve"> </w:t>
      </w:r>
      <w:proofErr w:type="spellStart"/>
      <w:r w:rsidR="001B3214" w:rsidRPr="001B3214">
        <w:rPr>
          <w:rFonts w:ascii="Times New Roman" w:eastAsia="Times New Roman" w:hAnsi="Times New Roman" w:cs="Times New Roman"/>
          <w:sz w:val="28"/>
          <w:szCs w:val="28"/>
          <w:lang w:eastAsia="ru-RU"/>
        </w:rPr>
        <w:t>алат</w:t>
      </w:r>
      <w:proofErr w:type="spellEnd"/>
      <w:r w:rsidR="001B3214" w:rsidRPr="001B3214">
        <w:rPr>
          <w:rFonts w:ascii="Times New Roman" w:eastAsia="Times New Roman" w:hAnsi="Times New Roman" w:cs="Times New Roman"/>
          <w:sz w:val="28"/>
          <w:szCs w:val="28"/>
          <w:lang w:eastAsia="ru-RU"/>
        </w:rPr>
        <w:t>.</w:t>
      </w:r>
    </w:p>
    <w:p w14:paraId="588E46FD" w14:textId="16CAA8B7" w:rsidR="00B12989" w:rsidRPr="005C180B" w:rsidRDefault="00B12989"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color w:val="FF0000"/>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Б</w:t>
      </w:r>
      <w:r w:rsidRPr="005C180B">
        <w:rPr>
          <w:rFonts w:ascii="Times New Roman" w:eastAsia="Times New Roman" w:hAnsi="Times New Roman" w:cs="Times New Roman"/>
          <w:sz w:val="28"/>
          <w:szCs w:val="28"/>
          <w:lang w:val="ky-KG" w:eastAsia="ru-RU"/>
        </w:rPr>
        <w:t xml:space="preserve">ашталгыч кесиптик билим берүү программасы ушул МБСга </w:t>
      </w:r>
      <w:r w:rsidR="005C180B">
        <w:rPr>
          <w:rFonts w:ascii="Times New Roman" w:eastAsia="Times New Roman" w:hAnsi="Times New Roman" w:cs="Times New Roman"/>
          <w:sz w:val="28"/>
          <w:szCs w:val="28"/>
          <w:lang w:val="ky-KG" w:eastAsia="ru-RU"/>
        </w:rPr>
        <w:t xml:space="preserve"> </w:t>
      </w:r>
      <w:r w:rsidRPr="005C180B">
        <w:rPr>
          <w:rFonts w:ascii="Times New Roman" w:eastAsia="Times New Roman" w:hAnsi="Times New Roman" w:cs="Times New Roman"/>
          <w:sz w:val="28"/>
          <w:szCs w:val="28"/>
          <w:lang w:val="ky-KG" w:eastAsia="ru-RU"/>
        </w:rPr>
        <w:t xml:space="preserve">тиркелген (1-тиркеме) түзүмгө ылайык кесиптик билим берүүнүн деңгээлин эске алуу менен иштелип чыгат. </w:t>
      </w:r>
    </w:p>
    <w:p w14:paraId="654637F7" w14:textId="63CDF6F7" w:rsidR="00B12989" w:rsidRPr="005C180B" w:rsidRDefault="00B12989"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w:t>
      </w:r>
      <w:r w:rsid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 xml:space="preserve">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1DDF9B0" w14:textId="77777777" w:rsidR="00B12989" w:rsidRPr="00395014" w:rsidRDefault="00B12989"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4BC0B18C" w14:textId="322DFD5F" w:rsidR="00B12989" w:rsidRPr="005C180B" w:rsidRDefault="00B12989"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5C180B">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w:t>
      </w:r>
      <w:r w:rsidR="005C180B">
        <w:rPr>
          <w:rFonts w:ascii="Times New Roman" w:eastAsia="Times New Roman" w:hAnsi="Times New Roman" w:cs="Times New Roman"/>
          <w:color w:val="000000" w:themeColor="text1"/>
          <w:sz w:val="28"/>
          <w:szCs w:val="28"/>
          <w:lang w:val="ky-KG" w:eastAsia="ru-RU"/>
        </w:rPr>
        <w:t xml:space="preserve"> </w:t>
      </w:r>
      <w:r w:rsidRPr="005C180B">
        <w:rPr>
          <w:rFonts w:ascii="Times New Roman" w:eastAsia="Times New Roman" w:hAnsi="Times New Roman" w:cs="Times New Roman"/>
          <w:color w:val="000000" w:themeColor="text1"/>
          <w:sz w:val="28"/>
          <w:szCs w:val="28"/>
          <w:lang w:val="ky-KG" w:eastAsia="ru-RU"/>
        </w:rPr>
        <w:t>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1B8405F0"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2271EAE3" w14:textId="458B6D6E" w:rsidR="00B12989" w:rsidRDefault="00B12989"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9" w:name="g6"/>
      <w:bookmarkEnd w:id="18"/>
      <w:bookmarkEnd w:id="19"/>
      <w:r w:rsidRPr="00395014">
        <w:rPr>
          <w:rFonts w:ascii="Times New Roman" w:eastAsia="Times New Roman" w:hAnsi="Times New Roman" w:cs="Times New Roman"/>
          <w:b/>
          <w:bCs/>
          <w:sz w:val="28"/>
          <w:szCs w:val="28"/>
          <w:lang w:val="ky-KG" w:eastAsia="ru-RU"/>
        </w:rPr>
        <w:t>7 – бөлүм. Окуу процессин кадрлар менен камсыз кылуу</w:t>
      </w:r>
    </w:p>
    <w:p w14:paraId="57A73244" w14:textId="77777777" w:rsidR="00BB3DEE" w:rsidRPr="00395014" w:rsidRDefault="00BB3DEE" w:rsidP="0039501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39933D6" w14:textId="77777777" w:rsidR="00813724" w:rsidRPr="00813724" w:rsidRDefault="00D71E1B"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C180B">
        <w:rPr>
          <w:rFonts w:ascii="Times New Roman"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68353133" w14:textId="77777777" w:rsidR="00813724" w:rsidRPr="00813724" w:rsidRDefault="00813724" w:rsidP="00813724">
      <w:pPr>
        <w:spacing w:after="0" w:line="240" w:lineRule="auto"/>
        <w:ind w:firstLine="708"/>
        <w:jc w:val="both"/>
        <w:rPr>
          <w:rFonts w:ascii="Times New Roman" w:hAnsi="Times New Roman" w:cs="Times New Roman"/>
          <w:sz w:val="28"/>
          <w:szCs w:val="28"/>
          <w:lang w:val="ky-KG"/>
        </w:rPr>
      </w:pPr>
      <w:r w:rsidRPr="00813724">
        <w:rPr>
          <w:rFonts w:ascii="Times New Roman" w:hAnsi="Times New Roman" w:cs="Times New Roman"/>
          <w:sz w:val="28"/>
          <w:szCs w:val="28"/>
          <w:lang w:val="ky-KG"/>
        </w:rPr>
        <w:t xml:space="preserve">Жалпы билим берүүчү дисциплиналардын окутуучулары жогорку </w:t>
      </w:r>
    </w:p>
    <w:p w14:paraId="373B73A3" w14:textId="35E06E3A" w:rsidR="00813724" w:rsidRDefault="00813724" w:rsidP="00813724">
      <w:pPr>
        <w:spacing w:after="0" w:line="240" w:lineRule="auto"/>
        <w:jc w:val="both"/>
        <w:rPr>
          <w:rFonts w:ascii="Times New Roman" w:hAnsi="Times New Roman" w:cs="Times New Roman"/>
          <w:sz w:val="28"/>
          <w:szCs w:val="28"/>
          <w:lang w:val="ky-KG"/>
        </w:rPr>
      </w:pPr>
      <w:r w:rsidRPr="00443BF1">
        <w:rPr>
          <w:rFonts w:ascii="Times New Roman" w:hAnsi="Times New Roman" w:cs="Times New Roman"/>
          <w:sz w:val="28"/>
          <w:szCs w:val="28"/>
          <w:lang w:val="ky-KG"/>
        </w:rPr>
        <w:t>педагогикалык билими (же окутулган дисциплинанын профили боюнча кесиптик билими) болушу керек.</w:t>
      </w:r>
    </w:p>
    <w:p w14:paraId="31E03F5D" w14:textId="77777777" w:rsidR="00813724" w:rsidRDefault="00D71E1B" w:rsidP="00813724">
      <w:pPr>
        <w:shd w:val="clear" w:color="auto" w:fill="FFFFFF"/>
        <w:spacing w:after="0" w:line="240" w:lineRule="auto"/>
        <w:ind w:firstLine="708"/>
        <w:jc w:val="both"/>
        <w:rPr>
          <w:rFonts w:ascii="Times New Roman" w:hAnsi="Times New Roman" w:cs="Times New Roman"/>
          <w:sz w:val="28"/>
          <w:szCs w:val="28"/>
          <w:lang w:val="ky-KG"/>
        </w:rPr>
      </w:pPr>
      <w:r w:rsidRPr="00813724">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w:t>
      </w:r>
      <w:r w:rsidR="0093086D" w:rsidRPr="00813724">
        <w:rPr>
          <w:rFonts w:ascii="Times New Roman" w:hAnsi="Times New Roman" w:cs="Times New Roman"/>
          <w:sz w:val="28"/>
          <w:szCs w:val="28"/>
          <w:lang w:val="ky-KG"/>
        </w:rPr>
        <w:t>техник-программист</w:t>
      </w:r>
      <w:r w:rsidRPr="00813724">
        <w:rPr>
          <w:rFonts w:ascii="Times New Roman" w:hAnsi="Times New Roman" w:cs="Times New Roman"/>
          <w:sz w:val="28"/>
          <w:szCs w:val="28"/>
          <w:lang w:val="ky-KG"/>
        </w:rPr>
        <w:t xml:space="preserve">) же жогорку кесиптик билими (бакалавр, магистр) болууга тийиш.  </w:t>
      </w:r>
    </w:p>
    <w:p w14:paraId="2CA28FED" w14:textId="130885C2" w:rsidR="00D71E1B" w:rsidRPr="00813724" w:rsidRDefault="00D71E1B" w:rsidP="0081372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813724">
        <w:rPr>
          <w:rFonts w:ascii="Times New Roman" w:hAnsi="Times New Roman" w:cs="Times New Roman"/>
          <w:sz w:val="28"/>
          <w:szCs w:val="28"/>
          <w:lang w:val="ky-KG"/>
        </w:rPr>
        <w:t xml:space="preserve">Кесиптик циклдин окутуучуларынын сапаттык курамын баалоодо орто кесиптик (ОКББ) жана жогорку кесиптик (ЖКББ) окуу жайларынын </w:t>
      </w:r>
      <w:r w:rsidRPr="00813724">
        <w:rPr>
          <w:rFonts w:ascii="Times New Roman" w:hAnsi="Times New Roman" w:cs="Times New Roman"/>
          <w:sz w:val="28"/>
          <w:szCs w:val="28"/>
          <w:lang w:val="ky-KG"/>
        </w:rPr>
        <w:lastRenderedPageBreak/>
        <w:t>бүтүрүүчүлөрү</w:t>
      </w:r>
      <w:r w:rsidR="00813724">
        <w:rPr>
          <w:rFonts w:ascii="Times New Roman" w:hAnsi="Times New Roman" w:cs="Times New Roman"/>
          <w:sz w:val="28"/>
          <w:szCs w:val="28"/>
          <w:lang w:val="ky-KG"/>
        </w:rPr>
        <w:t xml:space="preserve"> </w:t>
      </w:r>
      <w:r w:rsidRPr="00813724">
        <w:rPr>
          <w:rFonts w:ascii="Times New Roman" w:hAnsi="Times New Roman" w:cs="Times New Roman"/>
          <w:sz w:val="28"/>
          <w:szCs w:val="28"/>
          <w:lang w:val="ky-KG"/>
        </w:rPr>
        <w:t>эске алынат</w:t>
      </w:r>
      <w:r w:rsidR="00540CCC">
        <w:rPr>
          <w:rFonts w:ascii="Times New Roman" w:hAnsi="Times New Roman" w:cs="Times New Roman"/>
          <w:sz w:val="28"/>
          <w:szCs w:val="28"/>
          <w:lang w:val="ky-KG"/>
        </w:rPr>
        <w:t xml:space="preserve"> </w:t>
      </w:r>
      <w:r w:rsidR="00540CCC" w:rsidRPr="00F87C82">
        <w:rPr>
          <w:rFonts w:ascii="Times New Roman"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Pr="00813724">
        <w:rPr>
          <w:rFonts w:ascii="Times New Roman" w:hAnsi="Times New Roman" w:cs="Times New Roman"/>
          <w:sz w:val="28"/>
          <w:szCs w:val="28"/>
          <w:lang w:val="ky-KG"/>
        </w:rPr>
        <w:t xml:space="preserve">. </w:t>
      </w:r>
    </w:p>
    <w:p w14:paraId="73783210"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5258E24" w14:textId="77777777"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6CCADE81" w14:textId="27B1162B" w:rsidR="00D71E1B" w:rsidRPr="000606DE"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0606D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w:t>
      </w:r>
      <w:r w:rsidR="00813724">
        <w:rPr>
          <w:rFonts w:ascii="Times New Roman" w:hAnsi="Times New Roman" w:cs="Times New Roman"/>
          <w:sz w:val="28"/>
          <w:szCs w:val="28"/>
          <w:lang w:val="ky-KG"/>
        </w:rPr>
        <w:t>5</w:t>
      </w:r>
      <w:r w:rsidRPr="000606DE">
        <w:rPr>
          <w:rFonts w:ascii="Times New Roman" w:hAnsi="Times New Roman" w:cs="Times New Roman"/>
          <w:sz w:val="28"/>
          <w:szCs w:val="28"/>
          <w:lang w:val="ky-KG"/>
        </w:rPr>
        <w:t>0%ын түзүүгө тийиш. Атайын предметтин окутуучусу/окуучу катышы – 1:</w:t>
      </w:r>
      <w:r w:rsidR="00813724">
        <w:rPr>
          <w:rFonts w:ascii="Times New Roman" w:hAnsi="Times New Roman" w:cs="Times New Roman"/>
          <w:sz w:val="28"/>
          <w:szCs w:val="28"/>
          <w:lang w:val="ky-KG"/>
        </w:rPr>
        <w:t>25те</w:t>
      </w:r>
      <w:r w:rsidRPr="000606DE">
        <w:rPr>
          <w:rFonts w:ascii="Times New Roman" w:hAnsi="Times New Roman" w:cs="Times New Roman"/>
          <w:sz w:val="28"/>
          <w:szCs w:val="28"/>
          <w:lang w:val="ky-KG"/>
        </w:rPr>
        <w:t xml:space="preserve">н ашпаган жана өндүрүштүк окутуунун </w:t>
      </w:r>
      <w:r>
        <w:rPr>
          <w:rFonts w:ascii="Times New Roman" w:hAnsi="Times New Roman" w:cs="Times New Roman"/>
          <w:sz w:val="28"/>
          <w:szCs w:val="28"/>
          <w:lang w:val="ky-KG"/>
        </w:rPr>
        <w:t>устаты</w:t>
      </w:r>
      <w:r w:rsidRPr="000606DE">
        <w:rPr>
          <w:rFonts w:ascii="Times New Roman" w:hAnsi="Times New Roman" w:cs="Times New Roman"/>
          <w:sz w:val="28"/>
          <w:szCs w:val="28"/>
          <w:lang w:val="ky-KG"/>
        </w:rPr>
        <w:t xml:space="preserve">/окуучу - 1:12-15тен ашпаган. </w:t>
      </w:r>
    </w:p>
    <w:p w14:paraId="3DC6FC7D" w14:textId="15FE8B7C" w:rsidR="00D71E1B" w:rsidRDefault="00D71E1B" w:rsidP="00D71E1B">
      <w:pPr>
        <w:spacing w:after="0"/>
        <w:ind w:firstLine="708"/>
        <w:jc w:val="both"/>
        <w:rPr>
          <w:rFonts w:ascii="Times New Roman" w:hAnsi="Times New Roman" w:cs="Times New Roman"/>
          <w:sz w:val="28"/>
          <w:szCs w:val="28"/>
          <w:lang w:val="ky-KG"/>
        </w:rPr>
      </w:pPr>
      <w:r w:rsidRPr="000606DE">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009F7134">
        <w:rPr>
          <w:rFonts w:ascii="Times New Roman" w:hAnsi="Times New Roman" w:cs="Times New Roman"/>
          <w:sz w:val="28"/>
          <w:szCs w:val="28"/>
          <w:lang w:val="ky-KG"/>
        </w:rPr>
        <w:t xml:space="preserve"> квалификациясын</w:t>
      </w:r>
      <w:r w:rsidRPr="000606DE">
        <w:rPr>
          <w:rFonts w:ascii="Times New Roman" w:hAnsi="Times New Roman" w:cs="Times New Roman"/>
          <w:sz w:val="28"/>
          <w:szCs w:val="28"/>
          <w:lang w:val="ky-KG"/>
        </w:rPr>
        <w:t xml:space="preserve"> 3 жылда 1 жолудан кем эмес </w:t>
      </w:r>
      <w:r w:rsidR="009F7134">
        <w:rPr>
          <w:rFonts w:ascii="Times New Roman" w:hAnsi="Times New Roman" w:cs="Times New Roman"/>
          <w:sz w:val="28"/>
          <w:szCs w:val="28"/>
          <w:lang w:val="ky-KG"/>
        </w:rPr>
        <w:t>жогорулатуудан</w:t>
      </w:r>
      <w:r w:rsidRPr="000606DE">
        <w:rPr>
          <w:rFonts w:ascii="Times New Roman" w:hAnsi="Times New Roman" w:cs="Times New Roman"/>
          <w:sz w:val="28"/>
          <w:szCs w:val="28"/>
          <w:lang w:val="ky-KG"/>
        </w:rPr>
        <w:t xml:space="preserve"> өтүүгө тийиш.</w:t>
      </w:r>
    </w:p>
    <w:p w14:paraId="6139CB31" w14:textId="60CD48F3" w:rsidR="009F7134" w:rsidRPr="000606DE" w:rsidRDefault="009F7134" w:rsidP="009F7134">
      <w:pPr>
        <w:shd w:val="clear" w:color="auto" w:fill="FFFFFF"/>
        <w:spacing w:after="0" w:line="240" w:lineRule="auto"/>
        <w:ind w:firstLine="708"/>
        <w:jc w:val="both"/>
        <w:rPr>
          <w:rFonts w:ascii="Times New Roman" w:hAnsi="Times New Roman" w:cs="Times New Roman"/>
          <w:sz w:val="28"/>
          <w:szCs w:val="28"/>
          <w:lang w:val="ky-KG"/>
        </w:rPr>
      </w:pPr>
      <w:bookmarkStart w:id="20" w:name="_Hlk230604509"/>
      <w:r w:rsidRPr="009F7134">
        <w:rPr>
          <w:rFonts w:ascii="Times New Roman" w:hAnsi="Times New Roman" w:cs="Times New Roman"/>
          <w:sz w:val="28"/>
          <w:szCs w:val="28"/>
          <w:lang w:val="ky-KG"/>
        </w:rPr>
        <w:t>Өндүрүштүк окутуу устаттары ишканаларда, мекемелерде (тез өзгөрүп жаткан техниканы, технологияларды жана өндүрүш шартын эске алуу менен), стажировка (кесиптик билим берүү уюмдарындагы зарылдыгына жараша) жылына бир жолудан кем эмес өткөрүлөт.</w:t>
      </w:r>
      <w:bookmarkEnd w:id="20"/>
    </w:p>
    <w:p w14:paraId="1E618F95" w14:textId="404F89E7" w:rsidR="00264EC2" w:rsidRPr="00A0620D" w:rsidRDefault="00B12989" w:rsidP="00395014">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sidRPr="00395014">
        <w:rPr>
          <w:rFonts w:ascii="Times New Roman" w:eastAsia="Times New Roman" w:hAnsi="Times New Roman" w:cs="Times New Roman"/>
          <w:color w:val="FF0000"/>
          <w:sz w:val="28"/>
          <w:szCs w:val="28"/>
          <w:lang w:val="ky-KG" w:eastAsia="ru-RU"/>
        </w:rPr>
        <w:tab/>
      </w:r>
    </w:p>
    <w:p w14:paraId="57FF4353" w14:textId="78F0FB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r w:rsidRPr="00956C09">
        <w:rPr>
          <w:rFonts w:ascii="Times New Roman" w:eastAsia="Times New Roman" w:hAnsi="Times New Roman" w:cs="Times New Roman"/>
          <w:b/>
          <w:bCs/>
          <w:color w:val="2B2B2B"/>
          <w:sz w:val="28"/>
          <w:szCs w:val="28"/>
          <w:lang w:eastAsia="ru-RU"/>
        </w:rPr>
        <w:t>8-</w:t>
      </w:r>
      <w:r>
        <w:rPr>
          <w:rFonts w:ascii="Times New Roman" w:eastAsia="Times New Roman" w:hAnsi="Times New Roman" w:cs="Times New Roman"/>
          <w:b/>
          <w:bCs/>
          <w:color w:val="2B2B2B"/>
          <w:sz w:val="28"/>
          <w:szCs w:val="28"/>
          <w:lang w:val="ky-KG" w:eastAsia="ru-RU"/>
        </w:rPr>
        <w:t>бөлүк</w:t>
      </w:r>
      <w:r w:rsidRPr="00956C09">
        <w:rPr>
          <w:rFonts w:ascii="Times New Roman" w:eastAsia="Times New Roman" w:hAnsi="Times New Roman" w:cs="Times New Roman"/>
          <w:b/>
          <w:bCs/>
          <w:color w:val="2B2B2B"/>
          <w:sz w:val="28"/>
          <w:szCs w:val="28"/>
          <w:lang w:eastAsia="ru-RU"/>
        </w:rPr>
        <w:t>.</w:t>
      </w:r>
      <w:r>
        <w:rPr>
          <w:rFonts w:ascii="Times New Roman" w:eastAsia="Times New Roman" w:hAnsi="Times New Roman" w:cs="Times New Roman"/>
          <w:b/>
          <w:bCs/>
          <w:color w:val="2B2B2B"/>
          <w:sz w:val="28"/>
          <w:szCs w:val="28"/>
          <w:lang w:val="ky-KG" w:eastAsia="ru-RU"/>
        </w:rPr>
        <w:t xml:space="preserve"> </w:t>
      </w:r>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Окуу</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процессин</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окуу-методикалык</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жана</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маалыматтык</w:t>
      </w:r>
      <w:proofErr w:type="spellEnd"/>
      <w:r w:rsidRPr="00956C09">
        <w:rPr>
          <w:rFonts w:ascii="Times New Roman" w:eastAsia="Times New Roman" w:hAnsi="Times New Roman" w:cs="Times New Roman"/>
          <w:b/>
          <w:bCs/>
          <w:color w:val="2B2B2B"/>
          <w:sz w:val="28"/>
          <w:szCs w:val="28"/>
          <w:lang w:eastAsia="ru-RU"/>
        </w:rPr>
        <w:t xml:space="preserve"> </w:t>
      </w:r>
      <w:proofErr w:type="spellStart"/>
      <w:r w:rsidRPr="00956C09">
        <w:rPr>
          <w:rFonts w:ascii="Times New Roman" w:eastAsia="Times New Roman" w:hAnsi="Times New Roman" w:cs="Times New Roman"/>
          <w:b/>
          <w:bCs/>
          <w:color w:val="2B2B2B"/>
          <w:sz w:val="28"/>
          <w:szCs w:val="28"/>
          <w:lang w:eastAsia="ru-RU"/>
        </w:rPr>
        <w:t>камсыздоо</w:t>
      </w:r>
      <w:proofErr w:type="spellEnd"/>
      <w:r>
        <w:rPr>
          <w:rFonts w:ascii="Times New Roman" w:eastAsia="Times New Roman" w:hAnsi="Times New Roman" w:cs="Times New Roman"/>
          <w:b/>
          <w:bCs/>
          <w:color w:val="2B2B2B"/>
          <w:sz w:val="28"/>
          <w:szCs w:val="28"/>
          <w:lang w:val="ky-KG" w:eastAsia="ru-RU"/>
        </w:rPr>
        <w:t xml:space="preserve"> </w:t>
      </w:r>
    </w:p>
    <w:p w14:paraId="4FEBFD77" w14:textId="777777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val="ky-KG" w:eastAsia="ru-RU"/>
        </w:rPr>
      </w:pPr>
    </w:p>
    <w:p w14:paraId="3C958B25" w14:textId="43BE04AC" w:rsidR="00B12989" w:rsidRPr="005C180B" w:rsidRDefault="0093086D" w:rsidP="00551323">
      <w:pPr>
        <w:pStyle w:val="a5"/>
        <w:widowControl w:val="0"/>
        <w:numPr>
          <w:ilvl w:val="0"/>
          <w:numId w:val="45"/>
        </w:numPr>
        <w:shd w:val="clear" w:color="auto" w:fill="FFFFFF"/>
        <w:autoSpaceDE w:val="0"/>
        <w:autoSpaceDN w:val="0"/>
        <w:adjustRightInd w:val="0"/>
        <w:spacing w:after="0" w:line="240" w:lineRule="auto"/>
        <w:ind w:left="0" w:firstLine="709"/>
        <w:jc w:val="both"/>
        <w:rPr>
          <w:rFonts w:ascii="Times New Roman" w:eastAsia="Calibri" w:hAnsi="Times New Roman" w:cs="Times New Roman"/>
          <w:color w:val="000000" w:themeColor="text1"/>
          <w:sz w:val="28"/>
          <w:szCs w:val="28"/>
          <w:lang w:val="ky-KG"/>
        </w:rPr>
      </w:pPr>
      <w:bookmarkStart w:id="21" w:name="_Hlk219475592"/>
      <w:r w:rsidRPr="005C180B">
        <w:rPr>
          <w:rFonts w:ascii="Times New Roman" w:hAnsi="Times New Roman" w:cs="Times New Roman"/>
          <w:sz w:val="28"/>
          <w:szCs w:val="28"/>
          <w:lang w:val="ky-KG"/>
        </w:rPr>
        <w:t>Басма жабдууларынын оператору</w:t>
      </w:r>
      <w:r w:rsidRPr="005C180B">
        <w:rPr>
          <w:rFonts w:ascii="Times New Roman" w:hAnsi="Times New Roman" w:cs="Times New Roman"/>
          <w:b/>
          <w:sz w:val="28"/>
          <w:szCs w:val="28"/>
          <w:lang w:val="ky-KG"/>
        </w:rPr>
        <w:t xml:space="preserve"> </w:t>
      </w:r>
      <w:r w:rsidR="00B12989" w:rsidRPr="005C180B">
        <w:rPr>
          <w:rFonts w:ascii="Times New Roman" w:eastAsia="Times New Roman" w:hAnsi="Times New Roman" w:cs="Times New Roman"/>
          <w:sz w:val="28"/>
          <w:szCs w:val="28"/>
          <w:lang w:val="ky-KG" w:eastAsia="ru-RU"/>
        </w:rPr>
        <w:t>к</w:t>
      </w:r>
      <w:r w:rsidR="00B12989" w:rsidRPr="005C180B">
        <w:rPr>
          <w:rFonts w:ascii="Times New Roman" w:eastAsia="Calibri" w:hAnsi="Times New Roman" w:cs="Times New Roman"/>
          <w:sz w:val="28"/>
          <w:szCs w:val="28"/>
          <w:lang w:val="ky-KG"/>
        </w:rPr>
        <w:t xml:space="preserve">есиби </w:t>
      </w:r>
      <w:r w:rsidR="005C180B">
        <w:rPr>
          <w:rFonts w:ascii="Times New Roman" w:eastAsia="Calibri" w:hAnsi="Times New Roman" w:cs="Times New Roman"/>
          <w:sz w:val="28"/>
          <w:szCs w:val="28"/>
          <w:lang w:val="ky-KG"/>
        </w:rPr>
        <w:t xml:space="preserve"> </w:t>
      </w:r>
      <w:r w:rsidR="00B12989" w:rsidRPr="005C180B">
        <w:rPr>
          <w:rFonts w:ascii="Times New Roman" w:eastAsia="Calibri" w:hAnsi="Times New Roman" w:cs="Times New Roman"/>
          <w:sz w:val="28"/>
          <w:szCs w:val="28"/>
          <w:lang w:val="ky-KG"/>
        </w:rPr>
        <w:t xml:space="preserve">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00B12989" w:rsidRPr="005C180B">
        <w:rPr>
          <w:rFonts w:ascii="Times New Roman" w:eastAsia="Calibri" w:hAnsi="Times New Roman" w:cs="Times New Roman"/>
          <w:color w:val="000000" w:themeColor="text1"/>
          <w:sz w:val="28"/>
          <w:szCs w:val="28"/>
          <w:lang w:val="ky-KG"/>
        </w:rPr>
        <w:t>жеткиликтүү камсыз кылынууга тийиш.</w:t>
      </w:r>
    </w:p>
    <w:bookmarkEnd w:id="21"/>
    <w:p w14:paraId="139D0790" w14:textId="3C57FD25" w:rsidR="000519FE" w:rsidRDefault="009F7134" w:rsidP="009F7134">
      <w:pPr>
        <w:pStyle w:val="a5"/>
        <w:numPr>
          <w:ilvl w:val="0"/>
          <w:numId w:val="45"/>
        </w:numPr>
        <w:shd w:val="clear" w:color="auto" w:fill="FFFFFF"/>
        <w:spacing w:after="0" w:line="240" w:lineRule="auto"/>
        <w:ind w:hanging="153"/>
        <w:jc w:val="both"/>
        <w:rPr>
          <w:rFonts w:ascii="Times New Roman" w:eastAsia="Calibri" w:hAnsi="Times New Roman" w:cs="Times New Roman"/>
          <w:color w:val="000000" w:themeColor="text1"/>
          <w:sz w:val="28"/>
          <w:szCs w:val="28"/>
          <w:lang w:val="ky-KG"/>
        </w:rPr>
      </w:pPr>
      <w:r>
        <w:rPr>
          <w:rFonts w:ascii="Times New Roman" w:eastAsia="Calibri" w:hAnsi="Times New Roman" w:cs="Times New Roman"/>
          <w:color w:val="000000" w:themeColor="text1"/>
          <w:sz w:val="28"/>
          <w:szCs w:val="28"/>
          <w:lang w:val="ky-KG"/>
        </w:rPr>
        <w:t xml:space="preserve"> </w:t>
      </w:r>
      <w:r w:rsidR="00B12989" w:rsidRPr="00395014">
        <w:rPr>
          <w:rFonts w:ascii="Times New Roman" w:eastAsia="Calibri" w:hAnsi="Times New Roman" w:cs="Times New Roman"/>
          <w:color w:val="000000" w:themeColor="text1"/>
          <w:sz w:val="28"/>
          <w:szCs w:val="28"/>
          <w:lang w:val="ky-KG"/>
        </w:rPr>
        <w:t xml:space="preserve">Милдеттүү окуу китептеринин жана методикалык куралдардын </w:t>
      </w:r>
    </w:p>
    <w:p w14:paraId="4A935925" w14:textId="70E4C66C" w:rsidR="00B12989" w:rsidRPr="000519FE" w:rsidRDefault="00B12989" w:rsidP="000519FE">
      <w:pPr>
        <w:shd w:val="clear" w:color="auto" w:fill="FFFFFF"/>
        <w:spacing w:after="0" w:line="240" w:lineRule="auto"/>
        <w:jc w:val="both"/>
        <w:rPr>
          <w:rFonts w:ascii="Times New Roman" w:eastAsia="Calibri" w:hAnsi="Times New Roman" w:cs="Times New Roman"/>
          <w:color w:val="000000" w:themeColor="text1"/>
          <w:sz w:val="28"/>
          <w:szCs w:val="28"/>
          <w:lang w:val="ky-KG"/>
        </w:rPr>
      </w:pPr>
      <w:r w:rsidRPr="000519FE">
        <w:rPr>
          <w:rFonts w:ascii="Times New Roman" w:eastAsia="Calibri" w:hAnsi="Times New Roman" w:cs="Times New Roman"/>
          <w:color w:val="000000" w:themeColor="text1"/>
          <w:sz w:val="28"/>
          <w:szCs w:val="28"/>
          <w:lang w:val="ky-KG"/>
        </w:rPr>
        <w:t>тизмеги лицензиялык талаптарга ылайык билим берүү уюму тарабынан аныкталат.</w:t>
      </w:r>
    </w:p>
    <w:p w14:paraId="5DAEB40A" w14:textId="77777777" w:rsidR="009F7134" w:rsidRDefault="009F7134" w:rsidP="009F7134">
      <w:pPr>
        <w:shd w:val="clear" w:color="auto" w:fill="FFFFFF"/>
        <w:spacing w:after="0" w:line="240" w:lineRule="auto"/>
        <w:ind w:firstLine="709"/>
        <w:jc w:val="both"/>
        <w:rPr>
          <w:rFonts w:ascii="Times New Roman" w:eastAsia="Calibri" w:hAnsi="Times New Roman" w:cs="Times New Roman"/>
          <w:bCs/>
          <w:sz w:val="28"/>
          <w:szCs w:val="28"/>
          <w:lang w:val="ky-KG"/>
        </w:rPr>
      </w:pPr>
      <w:bookmarkStart w:id="22" w:name="_Hlk230598570"/>
      <w:r w:rsidRPr="009F7134">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bookmarkEnd w:id="22"/>
    <w:p w14:paraId="6AF3F16A" w14:textId="64B9FCAD"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r>
        <w:rPr>
          <w:rFonts w:ascii="Times New Roman" w:eastAsia="Times New Roman" w:hAnsi="Times New Roman" w:cs="Times New Roman"/>
          <w:iCs/>
          <w:color w:val="2B2B2B"/>
          <w:sz w:val="28"/>
          <w:szCs w:val="28"/>
          <w:lang w:eastAsia="ru-RU"/>
        </w:rPr>
        <w:t xml:space="preserve">Орлова </w:t>
      </w:r>
      <w:r w:rsidR="009F7134">
        <w:rPr>
          <w:rFonts w:ascii="Times New Roman" w:eastAsia="Times New Roman" w:hAnsi="Times New Roman" w:cs="Times New Roman"/>
          <w:iCs/>
          <w:color w:val="2B2B2B"/>
          <w:sz w:val="28"/>
          <w:szCs w:val="28"/>
          <w:lang w:eastAsia="ru-RU"/>
        </w:rPr>
        <w:t>Е.Ю.</w:t>
      </w:r>
      <w:r w:rsidR="002E0E83">
        <w:rPr>
          <w:rFonts w:ascii="Times New Roman" w:eastAsia="Times New Roman" w:hAnsi="Times New Roman" w:cs="Times New Roman"/>
          <w:iCs/>
          <w:color w:val="2B2B2B"/>
          <w:sz w:val="28"/>
          <w:szCs w:val="28"/>
          <w:lang w:val="ky-KG" w:eastAsia="ru-RU"/>
        </w:rPr>
        <w:t>-</w:t>
      </w:r>
      <w:proofErr w:type="spellStart"/>
      <w:r w:rsidR="002E0E83">
        <w:rPr>
          <w:rFonts w:ascii="Times New Roman" w:eastAsia="Times New Roman" w:hAnsi="Times New Roman" w:cs="Times New Roman"/>
          <w:iCs/>
          <w:color w:val="2B2B2B"/>
          <w:sz w:val="28"/>
          <w:szCs w:val="28"/>
          <w:lang w:eastAsia="ru-RU"/>
        </w:rPr>
        <w:t>Полиграфиялык</w:t>
      </w:r>
      <w:proofErr w:type="spellEnd"/>
      <w:r w:rsidR="002E0E83">
        <w:rPr>
          <w:rFonts w:ascii="Times New Roman" w:eastAsia="Times New Roman" w:hAnsi="Times New Roman" w:cs="Times New Roman"/>
          <w:iCs/>
          <w:color w:val="2B2B2B"/>
          <w:sz w:val="28"/>
          <w:szCs w:val="28"/>
          <w:lang w:eastAsia="ru-RU"/>
        </w:rPr>
        <w:t xml:space="preserve"> </w:t>
      </w:r>
      <w:proofErr w:type="spellStart"/>
      <w:r w:rsidR="002E0E83">
        <w:rPr>
          <w:rFonts w:ascii="Times New Roman" w:eastAsia="Times New Roman" w:hAnsi="Times New Roman" w:cs="Times New Roman"/>
          <w:iCs/>
          <w:color w:val="2B2B2B"/>
          <w:sz w:val="28"/>
          <w:szCs w:val="28"/>
          <w:lang w:eastAsia="ru-RU"/>
        </w:rPr>
        <w:t>жабдыктарды</w:t>
      </w:r>
      <w:proofErr w:type="spellEnd"/>
      <w:r w:rsidR="002E0E83">
        <w:rPr>
          <w:rFonts w:ascii="Times New Roman" w:eastAsia="Times New Roman" w:hAnsi="Times New Roman" w:cs="Times New Roman"/>
          <w:iCs/>
          <w:color w:val="2B2B2B"/>
          <w:sz w:val="28"/>
          <w:szCs w:val="28"/>
          <w:lang w:eastAsia="ru-RU"/>
        </w:rPr>
        <w:t xml:space="preserve"> </w:t>
      </w:r>
      <w:proofErr w:type="spellStart"/>
      <w:r w:rsidR="002E0E83">
        <w:rPr>
          <w:rFonts w:ascii="Times New Roman" w:eastAsia="Times New Roman" w:hAnsi="Times New Roman" w:cs="Times New Roman"/>
          <w:iCs/>
          <w:color w:val="2B2B2B"/>
          <w:sz w:val="28"/>
          <w:szCs w:val="28"/>
          <w:lang w:eastAsia="ru-RU"/>
        </w:rPr>
        <w:t>технологиялык</w:t>
      </w:r>
      <w:proofErr w:type="spellEnd"/>
      <w:r w:rsidR="002E0E83">
        <w:rPr>
          <w:rFonts w:ascii="Times New Roman" w:eastAsia="Times New Roman" w:hAnsi="Times New Roman" w:cs="Times New Roman"/>
          <w:iCs/>
          <w:color w:val="2B2B2B"/>
          <w:sz w:val="28"/>
          <w:szCs w:val="28"/>
          <w:lang w:eastAsia="ru-RU"/>
        </w:rPr>
        <w:t xml:space="preserve"> </w:t>
      </w:r>
      <w:proofErr w:type="spellStart"/>
      <w:r w:rsidR="002E0E83">
        <w:rPr>
          <w:rFonts w:ascii="Times New Roman" w:eastAsia="Times New Roman" w:hAnsi="Times New Roman" w:cs="Times New Roman"/>
          <w:iCs/>
          <w:color w:val="2B2B2B"/>
          <w:sz w:val="28"/>
          <w:szCs w:val="28"/>
          <w:lang w:eastAsia="ru-RU"/>
        </w:rPr>
        <w:t>тейл</w:t>
      </w:r>
      <w:proofErr w:type="spellEnd"/>
      <w:r w:rsidR="002E0E83">
        <w:rPr>
          <w:rFonts w:ascii="Times New Roman" w:eastAsia="Times New Roman" w:hAnsi="Times New Roman" w:cs="Times New Roman"/>
          <w:iCs/>
          <w:color w:val="2B2B2B"/>
          <w:sz w:val="28"/>
          <w:szCs w:val="28"/>
          <w:lang w:val="ky-KG" w:eastAsia="ru-RU"/>
        </w:rPr>
        <w:t>өө</w:t>
      </w:r>
      <w:r w:rsidR="00F06EAC">
        <w:rPr>
          <w:rFonts w:ascii="Times New Roman" w:eastAsia="Times New Roman" w:hAnsi="Times New Roman" w:cs="Times New Roman"/>
          <w:iCs/>
          <w:color w:val="2B2B2B"/>
          <w:sz w:val="28"/>
          <w:szCs w:val="28"/>
          <w:lang w:val="ky-KG" w:eastAsia="ru-RU"/>
        </w:rPr>
        <w:t>. М.: Басм. Юрайт 2021.</w:t>
      </w:r>
    </w:p>
    <w:p w14:paraId="2B815629" w14:textId="5CF4E92F"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r>
        <w:rPr>
          <w:rFonts w:ascii="Times New Roman" w:eastAsia="Times New Roman" w:hAnsi="Times New Roman" w:cs="Times New Roman"/>
          <w:iCs/>
          <w:color w:val="2B2B2B"/>
          <w:sz w:val="28"/>
          <w:szCs w:val="28"/>
          <w:lang w:eastAsia="ru-RU"/>
        </w:rPr>
        <w:t>Каледина</w:t>
      </w:r>
      <w:r w:rsidR="009F7134" w:rsidRPr="009F7134">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Н.Б.</w:t>
      </w:r>
      <w:r>
        <w:rPr>
          <w:rFonts w:ascii="Times New Roman" w:eastAsia="Times New Roman" w:hAnsi="Times New Roman" w:cs="Times New Roman"/>
          <w:iCs/>
          <w:color w:val="2B2B2B"/>
          <w:sz w:val="28"/>
          <w:szCs w:val="28"/>
          <w:lang w:eastAsia="ru-RU"/>
        </w:rPr>
        <w:t xml:space="preserve">, Новосельская </w:t>
      </w:r>
      <w:r w:rsidR="009F7134">
        <w:rPr>
          <w:rFonts w:ascii="Times New Roman" w:eastAsia="Times New Roman" w:hAnsi="Times New Roman" w:cs="Times New Roman"/>
          <w:iCs/>
          <w:color w:val="2B2B2B"/>
          <w:sz w:val="28"/>
          <w:szCs w:val="28"/>
          <w:lang w:eastAsia="ru-RU"/>
        </w:rPr>
        <w:t>О.А.</w:t>
      </w:r>
      <w:r w:rsidR="002E0E83">
        <w:rPr>
          <w:rFonts w:ascii="Times New Roman" w:eastAsia="Times New Roman" w:hAnsi="Times New Roman" w:cs="Times New Roman"/>
          <w:iCs/>
          <w:color w:val="2B2B2B"/>
          <w:sz w:val="28"/>
          <w:szCs w:val="28"/>
          <w:lang w:val="ky-KG" w:eastAsia="ru-RU"/>
        </w:rPr>
        <w:t>-Полиграфиялык өндүрүштүн негиздери</w:t>
      </w:r>
      <w:r w:rsidR="00F06EAC">
        <w:rPr>
          <w:rFonts w:ascii="Times New Roman" w:eastAsia="Times New Roman" w:hAnsi="Times New Roman" w:cs="Times New Roman"/>
          <w:iCs/>
          <w:color w:val="2B2B2B"/>
          <w:sz w:val="28"/>
          <w:szCs w:val="28"/>
          <w:lang w:val="ky-KG" w:eastAsia="ru-RU"/>
        </w:rPr>
        <w:t>. Минск 2011.</w:t>
      </w:r>
    </w:p>
    <w:p w14:paraId="1BD3370B" w14:textId="6AA93BBE" w:rsidR="000519FE" w:rsidRPr="00540CCC"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proofErr w:type="spellStart"/>
      <w:r>
        <w:rPr>
          <w:rFonts w:ascii="Times New Roman" w:eastAsia="Times New Roman" w:hAnsi="Times New Roman" w:cs="Times New Roman"/>
          <w:iCs/>
          <w:color w:val="2B2B2B"/>
          <w:sz w:val="28"/>
          <w:szCs w:val="28"/>
          <w:lang w:eastAsia="ru-RU"/>
        </w:rPr>
        <w:t>Хайди</w:t>
      </w:r>
      <w:proofErr w:type="spellEnd"/>
      <w:r>
        <w:rPr>
          <w:rFonts w:ascii="Times New Roman" w:eastAsia="Times New Roman" w:hAnsi="Times New Roman" w:cs="Times New Roman"/>
          <w:iCs/>
          <w:color w:val="2B2B2B"/>
          <w:sz w:val="28"/>
          <w:szCs w:val="28"/>
          <w:lang w:eastAsia="ru-RU"/>
        </w:rPr>
        <w:t xml:space="preserve"> </w:t>
      </w:r>
      <w:proofErr w:type="spellStart"/>
      <w:r>
        <w:rPr>
          <w:rFonts w:ascii="Times New Roman" w:eastAsia="Times New Roman" w:hAnsi="Times New Roman" w:cs="Times New Roman"/>
          <w:iCs/>
          <w:color w:val="2B2B2B"/>
          <w:sz w:val="28"/>
          <w:szCs w:val="28"/>
          <w:lang w:eastAsia="ru-RU"/>
        </w:rPr>
        <w:t>Толивер-Нигро</w:t>
      </w:r>
      <w:proofErr w:type="spellEnd"/>
      <w:r>
        <w:rPr>
          <w:rFonts w:ascii="Times New Roman" w:eastAsia="Times New Roman" w:hAnsi="Times New Roman" w:cs="Times New Roman"/>
          <w:iCs/>
          <w:color w:val="2B2B2B"/>
          <w:sz w:val="28"/>
          <w:szCs w:val="28"/>
          <w:lang w:eastAsia="ru-RU"/>
        </w:rPr>
        <w:t xml:space="preserve"> </w:t>
      </w:r>
      <w:r w:rsidR="005C180B">
        <w:rPr>
          <w:rFonts w:ascii="Times New Roman" w:eastAsia="Times New Roman" w:hAnsi="Times New Roman" w:cs="Times New Roman"/>
          <w:iCs/>
          <w:color w:val="2B2B2B"/>
          <w:sz w:val="28"/>
          <w:szCs w:val="28"/>
          <w:lang w:eastAsia="ru-RU"/>
        </w:rPr>
        <w:t>–</w:t>
      </w:r>
      <w:r>
        <w:rPr>
          <w:rFonts w:ascii="Times New Roman" w:eastAsia="Times New Roman" w:hAnsi="Times New Roman" w:cs="Times New Roman"/>
          <w:iCs/>
          <w:color w:val="2B2B2B"/>
          <w:sz w:val="28"/>
          <w:szCs w:val="28"/>
          <w:lang w:eastAsia="ru-RU"/>
        </w:rPr>
        <w:t xml:space="preserve"> </w:t>
      </w:r>
      <w:r w:rsidR="002E0E83">
        <w:rPr>
          <w:rFonts w:ascii="Times New Roman" w:eastAsia="Times New Roman" w:hAnsi="Times New Roman" w:cs="Times New Roman"/>
          <w:iCs/>
          <w:color w:val="2B2B2B"/>
          <w:sz w:val="28"/>
          <w:szCs w:val="28"/>
          <w:lang w:val="ky-KG" w:eastAsia="ru-RU"/>
        </w:rPr>
        <w:t>Басма технологиясы</w:t>
      </w:r>
      <w:r w:rsidR="00F06EAC">
        <w:rPr>
          <w:rFonts w:ascii="Times New Roman" w:eastAsia="Times New Roman" w:hAnsi="Times New Roman" w:cs="Times New Roman"/>
          <w:iCs/>
          <w:color w:val="2B2B2B"/>
          <w:sz w:val="28"/>
          <w:szCs w:val="28"/>
          <w:lang w:val="ky-KG" w:eastAsia="ru-RU"/>
        </w:rPr>
        <w:t xml:space="preserve">. </w:t>
      </w:r>
      <w:bookmarkStart w:id="23" w:name="_Hlk230696880"/>
      <w:r w:rsidR="00F06EAC">
        <w:rPr>
          <w:rFonts w:ascii="Times New Roman" w:eastAsia="Times New Roman" w:hAnsi="Times New Roman" w:cs="Times New Roman"/>
          <w:iCs/>
          <w:color w:val="2B2B2B"/>
          <w:sz w:val="28"/>
          <w:szCs w:val="28"/>
          <w:lang w:val="ky-KG" w:eastAsia="ru-RU"/>
        </w:rPr>
        <w:t xml:space="preserve">М.: Басм.  </w:t>
      </w:r>
      <w:bookmarkStart w:id="24" w:name="_Hlk230696903"/>
      <w:proofErr w:type="spellStart"/>
      <w:r w:rsidR="00540CCC" w:rsidRPr="00540CCC">
        <w:rPr>
          <w:rFonts w:ascii="Times New Roman" w:hAnsi="Times New Roman" w:cs="Times New Roman"/>
          <w:sz w:val="28"/>
          <w:szCs w:val="28"/>
        </w:rPr>
        <w:t>ПринтМедиаЦентр</w:t>
      </w:r>
      <w:proofErr w:type="spellEnd"/>
      <w:r w:rsidR="00540CCC">
        <w:rPr>
          <w:rFonts w:ascii="Times New Roman" w:hAnsi="Times New Roman" w:cs="Times New Roman"/>
          <w:sz w:val="28"/>
          <w:szCs w:val="28"/>
          <w:lang w:val="ky-KG"/>
        </w:rPr>
        <w:t>. 2006.</w:t>
      </w:r>
      <w:bookmarkEnd w:id="24"/>
    </w:p>
    <w:bookmarkEnd w:id="23"/>
    <w:p w14:paraId="10F353CD" w14:textId="50A1BD60"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proofErr w:type="spellStart"/>
      <w:r>
        <w:rPr>
          <w:rFonts w:ascii="Times New Roman" w:eastAsia="Times New Roman" w:hAnsi="Times New Roman" w:cs="Times New Roman"/>
          <w:iCs/>
          <w:color w:val="2B2B2B"/>
          <w:sz w:val="28"/>
          <w:szCs w:val="28"/>
          <w:lang w:eastAsia="ru-RU"/>
        </w:rPr>
        <w:t>Румянцова</w:t>
      </w:r>
      <w:proofErr w:type="spellEnd"/>
      <w:r>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В.Н.</w:t>
      </w:r>
      <w:r w:rsidR="00F06EAC">
        <w:rPr>
          <w:rFonts w:ascii="Times New Roman" w:eastAsia="Times New Roman" w:hAnsi="Times New Roman" w:cs="Times New Roman"/>
          <w:iCs/>
          <w:color w:val="2B2B2B"/>
          <w:sz w:val="28"/>
          <w:szCs w:val="28"/>
          <w:lang w:val="ky-KG" w:eastAsia="ru-RU"/>
        </w:rPr>
        <w:t xml:space="preserve"> Барактык </w:t>
      </w:r>
      <w:r>
        <w:rPr>
          <w:rFonts w:ascii="Times New Roman" w:eastAsia="Times New Roman" w:hAnsi="Times New Roman" w:cs="Times New Roman"/>
          <w:iCs/>
          <w:color w:val="2B2B2B"/>
          <w:sz w:val="28"/>
          <w:szCs w:val="28"/>
          <w:lang w:eastAsia="ru-RU"/>
        </w:rPr>
        <w:t>офсет машина</w:t>
      </w:r>
      <w:r w:rsidR="00F06EAC">
        <w:rPr>
          <w:rFonts w:ascii="Times New Roman" w:eastAsia="Times New Roman" w:hAnsi="Times New Roman" w:cs="Times New Roman"/>
          <w:iCs/>
          <w:color w:val="2B2B2B"/>
          <w:sz w:val="28"/>
          <w:szCs w:val="28"/>
          <w:lang w:val="ky-KG" w:eastAsia="ru-RU"/>
        </w:rPr>
        <w:t>сы</w:t>
      </w:r>
      <w:r>
        <w:rPr>
          <w:rFonts w:ascii="Times New Roman" w:eastAsia="Times New Roman" w:hAnsi="Times New Roman" w:cs="Times New Roman"/>
          <w:iCs/>
          <w:color w:val="2B2B2B"/>
          <w:sz w:val="28"/>
          <w:szCs w:val="28"/>
          <w:lang w:eastAsia="ru-RU"/>
        </w:rPr>
        <w:t>: механизм</w:t>
      </w:r>
      <w:r w:rsidR="00F06EAC">
        <w:rPr>
          <w:rFonts w:ascii="Times New Roman" w:eastAsia="Times New Roman" w:hAnsi="Times New Roman" w:cs="Times New Roman"/>
          <w:iCs/>
          <w:color w:val="2B2B2B"/>
          <w:sz w:val="28"/>
          <w:szCs w:val="28"/>
          <w:lang w:val="ky-KG" w:eastAsia="ru-RU"/>
        </w:rPr>
        <w:t>дери</w:t>
      </w:r>
      <w:r>
        <w:rPr>
          <w:rFonts w:ascii="Times New Roman" w:eastAsia="Times New Roman" w:hAnsi="Times New Roman" w:cs="Times New Roman"/>
          <w:iCs/>
          <w:color w:val="2B2B2B"/>
          <w:sz w:val="28"/>
          <w:szCs w:val="28"/>
          <w:lang w:eastAsia="ru-RU"/>
        </w:rPr>
        <w:t xml:space="preserve">, </w:t>
      </w:r>
      <w:proofErr w:type="spellStart"/>
      <w:r>
        <w:rPr>
          <w:rFonts w:ascii="Times New Roman" w:eastAsia="Times New Roman" w:hAnsi="Times New Roman" w:cs="Times New Roman"/>
          <w:iCs/>
          <w:color w:val="2B2B2B"/>
          <w:sz w:val="28"/>
          <w:szCs w:val="28"/>
          <w:lang w:eastAsia="ru-RU"/>
        </w:rPr>
        <w:t>эксплуатаци</w:t>
      </w:r>
      <w:proofErr w:type="spellEnd"/>
      <w:r w:rsidR="00F06EAC">
        <w:rPr>
          <w:rFonts w:ascii="Times New Roman" w:eastAsia="Times New Roman" w:hAnsi="Times New Roman" w:cs="Times New Roman"/>
          <w:iCs/>
          <w:color w:val="2B2B2B"/>
          <w:sz w:val="28"/>
          <w:szCs w:val="28"/>
          <w:lang w:val="ky-KG" w:eastAsia="ru-RU"/>
        </w:rPr>
        <w:t>ялоо</w:t>
      </w:r>
      <w:r>
        <w:rPr>
          <w:rFonts w:ascii="Times New Roman" w:eastAsia="Times New Roman" w:hAnsi="Times New Roman" w:cs="Times New Roman"/>
          <w:iCs/>
          <w:color w:val="2B2B2B"/>
          <w:sz w:val="28"/>
          <w:szCs w:val="28"/>
          <w:lang w:eastAsia="ru-RU"/>
        </w:rPr>
        <w:t xml:space="preserve">, </w:t>
      </w:r>
      <w:r w:rsidR="00F06EAC">
        <w:rPr>
          <w:rFonts w:ascii="Times New Roman" w:eastAsia="Times New Roman" w:hAnsi="Times New Roman" w:cs="Times New Roman"/>
          <w:iCs/>
          <w:color w:val="2B2B2B"/>
          <w:sz w:val="28"/>
          <w:szCs w:val="28"/>
          <w:lang w:val="ky-KG" w:eastAsia="ru-RU"/>
        </w:rPr>
        <w:t>тейлөө</w:t>
      </w:r>
      <w:r w:rsidR="00540CCC">
        <w:rPr>
          <w:rFonts w:ascii="Times New Roman" w:eastAsia="Times New Roman" w:hAnsi="Times New Roman" w:cs="Times New Roman"/>
          <w:iCs/>
          <w:color w:val="2B2B2B"/>
          <w:sz w:val="28"/>
          <w:szCs w:val="28"/>
          <w:lang w:val="ky-KG" w:eastAsia="ru-RU"/>
        </w:rPr>
        <w:t xml:space="preserve">. М.: Басм. </w:t>
      </w:r>
      <w:proofErr w:type="spellStart"/>
      <w:r w:rsidR="00540CCC" w:rsidRPr="00540CCC">
        <w:rPr>
          <w:rFonts w:ascii="Times New Roman" w:hAnsi="Times New Roman" w:cs="Times New Roman"/>
          <w:sz w:val="28"/>
          <w:szCs w:val="28"/>
        </w:rPr>
        <w:t>ПринтМедиаЦентр</w:t>
      </w:r>
      <w:proofErr w:type="spellEnd"/>
      <w:r w:rsidR="00540CCC">
        <w:rPr>
          <w:rFonts w:ascii="Times New Roman" w:hAnsi="Times New Roman" w:cs="Times New Roman"/>
          <w:sz w:val="28"/>
          <w:szCs w:val="28"/>
          <w:lang w:val="ky-KG"/>
        </w:rPr>
        <w:t>. 2006.</w:t>
      </w:r>
    </w:p>
    <w:p w14:paraId="61E298CB" w14:textId="06A10E99"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r>
        <w:rPr>
          <w:rFonts w:ascii="Times New Roman" w:eastAsia="Times New Roman" w:hAnsi="Times New Roman" w:cs="Times New Roman"/>
          <w:iCs/>
          <w:color w:val="2B2B2B"/>
          <w:sz w:val="28"/>
          <w:szCs w:val="28"/>
          <w:lang w:eastAsia="ru-RU"/>
        </w:rPr>
        <w:lastRenderedPageBreak/>
        <w:t xml:space="preserve">Усманова </w:t>
      </w:r>
      <w:r w:rsidR="009F7134">
        <w:rPr>
          <w:rFonts w:ascii="Times New Roman" w:eastAsia="Times New Roman" w:hAnsi="Times New Roman" w:cs="Times New Roman"/>
          <w:iCs/>
          <w:color w:val="2B2B2B"/>
          <w:sz w:val="28"/>
          <w:szCs w:val="28"/>
          <w:lang w:eastAsia="ru-RU"/>
        </w:rPr>
        <w:t>Е.А.</w:t>
      </w:r>
      <w:r w:rsidR="00F06EAC">
        <w:rPr>
          <w:rFonts w:ascii="Times New Roman" w:eastAsia="Times New Roman" w:hAnsi="Times New Roman" w:cs="Times New Roman"/>
          <w:iCs/>
          <w:color w:val="2B2B2B"/>
          <w:sz w:val="28"/>
          <w:szCs w:val="28"/>
          <w:lang w:val="ky-KG" w:eastAsia="ru-RU"/>
        </w:rPr>
        <w:t xml:space="preserve"> Т</w:t>
      </w:r>
      <w:proofErr w:type="spellStart"/>
      <w:r>
        <w:rPr>
          <w:rFonts w:ascii="Times New Roman" w:eastAsia="Times New Roman" w:hAnsi="Times New Roman" w:cs="Times New Roman"/>
          <w:iCs/>
          <w:color w:val="2B2B2B"/>
          <w:sz w:val="28"/>
          <w:szCs w:val="28"/>
          <w:lang w:eastAsia="ru-RU"/>
        </w:rPr>
        <w:t>ипограф</w:t>
      </w:r>
      <w:proofErr w:type="spellEnd"/>
      <w:r w:rsidR="00F06EAC">
        <w:rPr>
          <w:rFonts w:ascii="Times New Roman" w:eastAsia="Times New Roman" w:hAnsi="Times New Roman" w:cs="Times New Roman"/>
          <w:iCs/>
          <w:color w:val="2B2B2B"/>
          <w:sz w:val="28"/>
          <w:szCs w:val="28"/>
          <w:lang w:val="ky-KG" w:eastAsia="ru-RU"/>
        </w:rPr>
        <w:t>иялык</w:t>
      </w:r>
      <w:r>
        <w:rPr>
          <w:rFonts w:ascii="Times New Roman" w:eastAsia="Times New Roman" w:hAnsi="Times New Roman" w:cs="Times New Roman"/>
          <w:iCs/>
          <w:color w:val="2B2B2B"/>
          <w:sz w:val="28"/>
          <w:szCs w:val="28"/>
          <w:lang w:eastAsia="ru-RU"/>
        </w:rPr>
        <w:t xml:space="preserve"> </w:t>
      </w:r>
      <w:r w:rsidR="00F06EAC">
        <w:rPr>
          <w:rFonts w:ascii="Times New Roman" w:eastAsia="Times New Roman" w:hAnsi="Times New Roman" w:cs="Times New Roman"/>
          <w:iCs/>
          <w:color w:val="2B2B2B"/>
          <w:sz w:val="28"/>
          <w:szCs w:val="28"/>
          <w:lang w:val="ky-KG" w:eastAsia="ru-RU"/>
        </w:rPr>
        <w:t>басма</w:t>
      </w:r>
      <w:r>
        <w:rPr>
          <w:rFonts w:ascii="Times New Roman" w:eastAsia="Times New Roman" w:hAnsi="Times New Roman" w:cs="Times New Roman"/>
          <w:iCs/>
          <w:color w:val="2B2B2B"/>
          <w:sz w:val="28"/>
          <w:szCs w:val="28"/>
          <w:lang w:eastAsia="ru-RU"/>
        </w:rPr>
        <w:t xml:space="preserve"> машина</w:t>
      </w:r>
      <w:r w:rsidR="00F06EAC">
        <w:rPr>
          <w:rFonts w:ascii="Times New Roman" w:eastAsia="Times New Roman" w:hAnsi="Times New Roman" w:cs="Times New Roman"/>
          <w:iCs/>
          <w:color w:val="2B2B2B"/>
          <w:sz w:val="28"/>
          <w:szCs w:val="28"/>
          <w:lang w:val="ky-KG" w:eastAsia="ru-RU"/>
        </w:rPr>
        <w:t>ларда аткарылуучу жумуштар.</w:t>
      </w:r>
      <w:r w:rsidR="00540CCC">
        <w:rPr>
          <w:rFonts w:ascii="Times New Roman" w:eastAsia="Times New Roman" w:hAnsi="Times New Roman" w:cs="Times New Roman"/>
          <w:iCs/>
          <w:color w:val="2B2B2B"/>
          <w:sz w:val="28"/>
          <w:szCs w:val="28"/>
          <w:lang w:val="ky-KG" w:eastAsia="ru-RU"/>
        </w:rPr>
        <w:t xml:space="preserve"> М.: Басм. Китеп. 1975.</w:t>
      </w:r>
    </w:p>
    <w:p w14:paraId="4D0C7BDC" w14:textId="79BADBEC"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proofErr w:type="spellStart"/>
      <w:r>
        <w:rPr>
          <w:rFonts w:ascii="Times New Roman" w:eastAsia="Times New Roman" w:hAnsi="Times New Roman" w:cs="Times New Roman"/>
          <w:iCs/>
          <w:color w:val="2B2B2B"/>
          <w:sz w:val="28"/>
          <w:szCs w:val="28"/>
          <w:lang w:eastAsia="ru-RU"/>
        </w:rPr>
        <w:t>Спихнулин</w:t>
      </w:r>
      <w:proofErr w:type="spellEnd"/>
      <w:r>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Н.И.</w:t>
      </w:r>
      <w:r w:rsidR="00F06EAC">
        <w:rPr>
          <w:rFonts w:ascii="Times New Roman" w:eastAsia="Times New Roman" w:hAnsi="Times New Roman" w:cs="Times New Roman"/>
          <w:iCs/>
          <w:color w:val="2B2B2B"/>
          <w:sz w:val="28"/>
          <w:szCs w:val="28"/>
          <w:lang w:val="ky-KG" w:eastAsia="ru-RU"/>
        </w:rPr>
        <w:t xml:space="preserve"> </w:t>
      </w:r>
      <w:r w:rsidR="00540CCC">
        <w:rPr>
          <w:rFonts w:ascii="Times New Roman" w:eastAsia="Times New Roman" w:hAnsi="Times New Roman" w:cs="Times New Roman"/>
          <w:iCs/>
          <w:color w:val="2B2B2B"/>
          <w:sz w:val="28"/>
          <w:szCs w:val="28"/>
          <w:lang w:val="ky-KG" w:eastAsia="ru-RU"/>
        </w:rPr>
        <w:t>Калыптык</w:t>
      </w:r>
      <w:r>
        <w:rPr>
          <w:rFonts w:ascii="Times New Roman" w:eastAsia="Times New Roman" w:hAnsi="Times New Roman" w:cs="Times New Roman"/>
          <w:iCs/>
          <w:color w:val="2B2B2B"/>
          <w:sz w:val="28"/>
          <w:szCs w:val="28"/>
          <w:lang w:eastAsia="ru-RU"/>
        </w:rPr>
        <w:t xml:space="preserve"> </w:t>
      </w:r>
      <w:r w:rsidR="00F06EAC">
        <w:rPr>
          <w:rFonts w:ascii="Times New Roman" w:eastAsia="Times New Roman" w:hAnsi="Times New Roman" w:cs="Times New Roman"/>
          <w:iCs/>
          <w:color w:val="2B2B2B"/>
          <w:sz w:val="28"/>
          <w:szCs w:val="28"/>
          <w:lang w:val="ky-KG" w:eastAsia="ru-RU"/>
        </w:rPr>
        <w:t>жана</w:t>
      </w:r>
      <w:r>
        <w:rPr>
          <w:rFonts w:ascii="Times New Roman" w:eastAsia="Times New Roman" w:hAnsi="Times New Roman" w:cs="Times New Roman"/>
          <w:iCs/>
          <w:color w:val="2B2B2B"/>
          <w:sz w:val="28"/>
          <w:szCs w:val="28"/>
          <w:lang w:eastAsia="ru-RU"/>
        </w:rPr>
        <w:t xml:space="preserve"> </w:t>
      </w:r>
      <w:r w:rsidR="00F06EAC">
        <w:rPr>
          <w:rFonts w:ascii="Times New Roman" w:eastAsia="Times New Roman" w:hAnsi="Times New Roman" w:cs="Times New Roman"/>
          <w:iCs/>
          <w:color w:val="2B2B2B"/>
          <w:sz w:val="28"/>
          <w:szCs w:val="28"/>
          <w:lang w:val="ky-KG" w:eastAsia="ru-RU"/>
        </w:rPr>
        <w:t xml:space="preserve">басма </w:t>
      </w:r>
      <w:r>
        <w:rPr>
          <w:rFonts w:ascii="Times New Roman" w:eastAsia="Times New Roman" w:hAnsi="Times New Roman" w:cs="Times New Roman"/>
          <w:iCs/>
          <w:color w:val="2B2B2B"/>
          <w:sz w:val="28"/>
          <w:szCs w:val="28"/>
          <w:lang w:eastAsia="ru-RU"/>
        </w:rPr>
        <w:t>процесс</w:t>
      </w:r>
      <w:r w:rsidR="00F06EAC">
        <w:rPr>
          <w:rFonts w:ascii="Times New Roman" w:eastAsia="Times New Roman" w:hAnsi="Times New Roman" w:cs="Times New Roman"/>
          <w:iCs/>
          <w:color w:val="2B2B2B"/>
          <w:sz w:val="28"/>
          <w:szCs w:val="28"/>
          <w:lang w:val="ky-KG" w:eastAsia="ru-RU"/>
        </w:rPr>
        <w:t>тер</w:t>
      </w:r>
      <w:r w:rsidR="00540CCC">
        <w:rPr>
          <w:rFonts w:ascii="Times New Roman" w:eastAsia="Times New Roman" w:hAnsi="Times New Roman" w:cs="Times New Roman"/>
          <w:iCs/>
          <w:color w:val="2B2B2B"/>
          <w:sz w:val="28"/>
          <w:szCs w:val="28"/>
          <w:lang w:val="ky-KG" w:eastAsia="ru-RU"/>
        </w:rPr>
        <w:t>и</w:t>
      </w:r>
      <w:r w:rsidR="00F06EAC">
        <w:rPr>
          <w:rFonts w:ascii="Times New Roman" w:eastAsia="Times New Roman" w:hAnsi="Times New Roman" w:cs="Times New Roman"/>
          <w:iCs/>
          <w:color w:val="2B2B2B"/>
          <w:sz w:val="28"/>
          <w:szCs w:val="28"/>
          <w:lang w:val="ky-KG" w:eastAsia="ru-RU"/>
        </w:rPr>
        <w:t>.</w:t>
      </w:r>
      <w:r w:rsidR="00540CCC">
        <w:rPr>
          <w:rFonts w:ascii="Times New Roman" w:eastAsia="Times New Roman" w:hAnsi="Times New Roman" w:cs="Times New Roman"/>
          <w:iCs/>
          <w:color w:val="2B2B2B"/>
          <w:sz w:val="28"/>
          <w:szCs w:val="28"/>
          <w:lang w:val="ky-KG" w:eastAsia="ru-RU"/>
        </w:rPr>
        <w:t xml:space="preserve"> М.: Китеп. 1989.</w:t>
      </w:r>
    </w:p>
    <w:p w14:paraId="72F89823" w14:textId="28D38E45" w:rsid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proofErr w:type="spellStart"/>
      <w:r>
        <w:rPr>
          <w:rFonts w:ascii="Times New Roman" w:eastAsia="Times New Roman" w:hAnsi="Times New Roman" w:cs="Times New Roman"/>
          <w:iCs/>
          <w:color w:val="2B2B2B"/>
          <w:sz w:val="28"/>
          <w:szCs w:val="28"/>
          <w:lang w:eastAsia="ru-RU"/>
        </w:rPr>
        <w:t>Шахнельдан</w:t>
      </w:r>
      <w:proofErr w:type="spellEnd"/>
      <w:r w:rsidR="009F7134" w:rsidRPr="009F7134">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Б.Н.</w:t>
      </w:r>
      <w:r>
        <w:rPr>
          <w:rFonts w:ascii="Times New Roman" w:eastAsia="Times New Roman" w:hAnsi="Times New Roman" w:cs="Times New Roman"/>
          <w:iCs/>
          <w:color w:val="2B2B2B"/>
          <w:sz w:val="28"/>
          <w:szCs w:val="28"/>
          <w:lang w:eastAsia="ru-RU"/>
        </w:rPr>
        <w:t xml:space="preserve">, </w:t>
      </w:r>
      <w:proofErr w:type="spellStart"/>
      <w:r>
        <w:rPr>
          <w:rFonts w:ascii="Times New Roman" w:eastAsia="Times New Roman" w:hAnsi="Times New Roman" w:cs="Times New Roman"/>
          <w:iCs/>
          <w:color w:val="2B2B2B"/>
          <w:sz w:val="28"/>
          <w:szCs w:val="28"/>
          <w:lang w:eastAsia="ru-RU"/>
        </w:rPr>
        <w:t>Загаринская</w:t>
      </w:r>
      <w:proofErr w:type="spellEnd"/>
      <w:r>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Л.А.</w:t>
      </w:r>
      <w:r w:rsidR="00F06EAC">
        <w:rPr>
          <w:rFonts w:ascii="Times New Roman" w:eastAsia="Times New Roman" w:hAnsi="Times New Roman" w:cs="Times New Roman"/>
          <w:iCs/>
          <w:color w:val="2B2B2B"/>
          <w:sz w:val="28"/>
          <w:szCs w:val="28"/>
          <w:lang w:val="ky-KG" w:eastAsia="ru-RU"/>
        </w:rPr>
        <w:t xml:space="preserve"> </w:t>
      </w:r>
      <w:proofErr w:type="spellStart"/>
      <w:r>
        <w:rPr>
          <w:rFonts w:ascii="Times New Roman" w:eastAsia="Times New Roman" w:hAnsi="Times New Roman" w:cs="Times New Roman"/>
          <w:iCs/>
          <w:color w:val="2B2B2B"/>
          <w:sz w:val="28"/>
          <w:szCs w:val="28"/>
          <w:lang w:eastAsia="ru-RU"/>
        </w:rPr>
        <w:t>Полиграфи</w:t>
      </w:r>
      <w:proofErr w:type="spellEnd"/>
      <w:r w:rsidR="00F06EAC">
        <w:rPr>
          <w:rFonts w:ascii="Times New Roman" w:eastAsia="Times New Roman" w:hAnsi="Times New Roman" w:cs="Times New Roman"/>
          <w:iCs/>
          <w:color w:val="2B2B2B"/>
          <w:sz w:val="28"/>
          <w:szCs w:val="28"/>
          <w:lang w:val="ky-KG" w:eastAsia="ru-RU"/>
        </w:rPr>
        <w:t>ялык</w:t>
      </w:r>
      <w:r>
        <w:rPr>
          <w:rFonts w:ascii="Times New Roman" w:eastAsia="Times New Roman" w:hAnsi="Times New Roman" w:cs="Times New Roman"/>
          <w:iCs/>
          <w:color w:val="2B2B2B"/>
          <w:sz w:val="28"/>
          <w:szCs w:val="28"/>
          <w:lang w:eastAsia="ru-RU"/>
        </w:rPr>
        <w:t xml:space="preserve"> материал</w:t>
      </w:r>
      <w:r w:rsidR="00F06EAC">
        <w:rPr>
          <w:rFonts w:ascii="Times New Roman" w:eastAsia="Times New Roman" w:hAnsi="Times New Roman" w:cs="Times New Roman"/>
          <w:iCs/>
          <w:color w:val="2B2B2B"/>
          <w:sz w:val="28"/>
          <w:szCs w:val="28"/>
          <w:lang w:val="ky-KG" w:eastAsia="ru-RU"/>
        </w:rPr>
        <w:t xml:space="preserve">дар. Басм. </w:t>
      </w:r>
      <w:r w:rsidR="00540CCC">
        <w:rPr>
          <w:rFonts w:ascii="Times New Roman" w:eastAsia="Times New Roman" w:hAnsi="Times New Roman" w:cs="Times New Roman"/>
          <w:iCs/>
          <w:color w:val="2B2B2B"/>
          <w:sz w:val="28"/>
          <w:szCs w:val="28"/>
          <w:lang w:val="ky-KG" w:eastAsia="ru-RU"/>
        </w:rPr>
        <w:t>Китеп. 1988.</w:t>
      </w:r>
    </w:p>
    <w:p w14:paraId="32864589" w14:textId="7EF9F19B" w:rsidR="000519FE" w:rsidRPr="000519FE" w:rsidRDefault="000519FE" w:rsidP="005C180B">
      <w:pPr>
        <w:pStyle w:val="a5"/>
        <w:numPr>
          <w:ilvl w:val="0"/>
          <w:numId w:val="41"/>
        </w:numPr>
        <w:shd w:val="clear" w:color="auto" w:fill="FFFFFF"/>
        <w:tabs>
          <w:tab w:val="left" w:pos="993"/>
        </w:tabs>
        <w:spacing w:after="0" w:line="240" w:lineRule="auto"/>
        <w:ind w:left="0" w:firstLine="709"/>
        <w:jc w:val="both"/>
        <w:rPr>
          <w:rFonts w:ascii="Times New Roman" w:eastAsia="Times New Roman" w:hAnsi="Times New Roman" w:cs="Times New Roman"/>
          <w:iCs/>
          <w:color w:val="2B2B2B"/>
          <w:sz w:val="28"/>
          <w:szCs w:val="28"/>
          <w:lang w:eastAsia="ru-RU"/>
        </w:rPr>
      </w:pPr>
      <w:r>
        <w:rPr>
          <w:rFonts w:ascii="Times New Roman" w:eastAsia="Times New Roman" w:hAnsi="Times New Roman" w:cs="Times New Roman"/>
          <w:iCs/>
          <w:color w:val="2B2B2B"/>
          <w:sz w:val="28"/>
          <w:szCs w:val="28"/>
          <w:lang w:eastAsia="ru-RU"/>
        </w:rPr>
        <w:t>Раскин</w:t>
      </w:r>
      <w:r w:rsidR="009F7134" w:rsidRPr="009F7134">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А.Н.</w:t>
      </w:r>
      <w:r>
        <w:rPr>
          <w:rFonts w:ascii="Times New Roman" w:eastAsia="Times New Roman" w:hAnsi="Times New Roman" w:cs="Times New Roman"/>
          <w:iCs/>
          <w:color w:val="2B2B2B"/>
          <w:sz w:val="28"/>
          <w:szCs w:val="28"/>
          <w:lang w:eastAsia="ru-RU"/>
        </w:rPr>
        <w:t>, Ромейков</w:t>
      </w:r>
      <w:r w:rsidR="009F7134" w:rsidRPr="009F7134">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И.В.</w:t>
      </w:r>
      <w:r>
        <w:rPr>
          <w:rFonts w:ascii="Times New Roman" w:eastAsia="Times New Roman" w:hAnsi="Times New Roman" w:cs="Times New Roman"/>
          <w:iCs/>
          <w:color w:val="2B2B2B"/>
          <w:sz w:val="28"/>
          <w:szCs w:val="28"/>
          <w:lang w:eastAsia="ru-RU"/>
        </w:rPr>
        <w:t>, Бирюкова</w:t>
      </w:r>
      <w:r w:rsidR="009F7134" w:rsidRPr="009F7134">
        <w:rPr>
          <w:rFonts w:ascii="Times New Roman" w:eastAsia="Times New Roman" w:hAnsi="Times New Roman" w:cs="Times New Roman"/>
          <w:iCs/>
          <w:color w:val="2B2B2B"/>
          <w:sz w:val="28"/>
          <w:szCs w:val="28"/>
          <w:lang w:eastAsia="ru-RU"/>
        </w:rPr>
        <w:t xml:space="preserve"> </w:t>
      </w:r>
      <w:r w:rsidR="009F7134">
        <w:rPr>
          <w:rFonts w:ascii="Times New Roman" w:eastAsia="Times New Roman" w:hAnsi="Times New Roman" w:cs="Times New Roman"/>
          <w:iCs/>
          <w:color w:val="2B2B2B"/>
          <w:sz w:val="28"/>
          <w:szCs w:val="28"/>
          <w:lang w:eastAsia="ru-RU"/>
        </w:rPr>
        <w:t>Н.Д.</w:t>
      </w:r>
      <w:r>
        <w:rPr>
          <w:rFonts w:ascii="Times New Roman" w:eastAsia="Times New Roman" w:hAnsi="Times New Roman" w:cs="Times New Roman"/>
          <w:iCs/>
          <w:color w:val="2B2B2B"/>
          <w:sz w:val="28"/>
          <w:szCs w:val="28"/>
          <w:lang w:eastAsia="ru-RU"/>
        </w:rPr>
        <w:t xml:space="preserve">, Муратов </w:t>
      </w:r>
      <w:r w:rsidR="009F7134">
        <w:rPr>
          <w:rFonts w:ascii="Times New Roman" w:eastAsia="Times New Roman" w:hAnsi="Times New Roman" w:cs="Times New Roman"/>
          <w:iCs/>
          <w:color w:val="2B2B2B"/>
          <w:sz w:val="28"/>
          <w:szCs w:val="28"/>
          <w:lang w:eastAsia="ru-RU"/>
        </w:rPr>
        <w:t xml:space="preserve">Ю.А. </w:t>
      </w:r>
      <w:r>
        <w:rPr>
          <w:rFonts w:ascii="Times New Roman" w:eastAsia="Times New Roman" w:hAnsi="Times New Roman" w:cs="Times New Roman"/>
          <w:iCs/>
          <w:color w:val="2B2B2B"/>
          <w:sz w:val="28"/>
          <w:szCs w:val="28"/>
          <w:lang w:eastAsia="ru-RU"/>
        </w:rPr>
        <w:t xml:space="preserve">Ефремова </w:t>
      </w:r>
      <w:r w:rsidR="009F7134">
        <w:rPr>
          <w:rFonts w:ascii="Times New Roman" w:eastAsia="Times New Roman" w:hAnsi="Times New Roman" w:cs="Times New Roman"/>
          <w:iCs/>
          <w:color w:val="2B2B2B"/>
          <w:sz w:val="28"/>
          <w:szCs w:val="28"/>
          <w:lang w:eastAsia="ru-RU"/>
        </w:rPr>
        <w:t>А.Н.</w:t>
      </w:r>
      <w:r w:rsidR="00540CCC" w:rsidRPr="00540CCC">
        <w:t xml:space="preserve"> </w:t>
      </w:r>
      <w:r w:rsidR="00540CCC" w:rsidRPr="00540CCC">
        <w:rPr>
          <w:rFonts w:ascii="Times New Roman" w:hAnsi="Times New Roman" w:cs="Times New Roman"/>
          <w:sz w:val="28"/>
          <w:szCs w:val="28"/>
        </w:rPr>
        <w:t xml:space="preserve">Басма </w:t>
      </w:r>
      <w:proofErr w:type="spellStart"/>
      <w:r w:rsidR="00540CCC" w:rsidRPr="00540CCC">
        <w:rPr>
          <w:rFonts w:ascii="Times New Roman" w:hAnsi="Times New Roman" w:cs="Times New Roman"/>
          <w:sz w:val="28"/>
          <w:szCs w:val="28"/>
        </w:rPr>
        <w:t>процесстеринин</w:t>
      </w:r>
      <w:proofErr w:type="spellEnd"/>
      <w:r w:rsidR="00540CCC" w:rsidRPr="00540CCC">
        <w:rPr>
          <w:rFonts w:ascii="Times New Roman" w:hAnsi="Times New Roman" w:cs="Times New Roman"/>
          <w:sz w:val="28"/>
          <w:szCs w:val="28"/>
        </w:rPr>
        <w:t xml:space="preserve"> </w:t>
      </w:r>
      <w:proofErr w:type="spellStart"/>
      <w:r w:rsidR="00540CCC" w:rsidRPr="00540CCC">
        <w:rPr>
          <w:rFonts w:ascii="Times New Roman" w:hAnsi="Times New Roman" w:cs="Times New Roman"/>
          <w:sz w:val="28"/>
          <w:szCs w:val="28"/>
        </w:rPr>
        <w:t>технологиясы</w:t>
      </w:r>
      <w:proofErr w:type="spellEnd"/>
      <w:r w:rsidR="00540CCC">
        <w:rPr>
          <w:rFonts w:ascii="Times New Roman" w:hAnsi="Times New Roman" w:cs="Times New Roman"/>
          <w:sz w:val="28"/>
          <w:szCs w:val="28"/>
          <w:lang w:val="ky-KG"/>
        </w:rPr>
        <w:t>.</w:t>
      </w:r>
      <w:r w:rsidR="00540CCC" w:rsidRPr="00540CCC">
        <w:rPr>
          <w:rFonts w:ascii="Times New Roman" w:hAnsi="Times New Roman" w:cs="Times New Roman"/>
          <w:sz w:val="28"/>
          <w:szCs w:val="28"/>
        </w:rPr>
        <w:t xml:space="preserve"> Москва, Книга, 1989</w:t>
      </w:r>
      <w:r w:rsidR="00540CCC">
        <w:rPr>
          <w:rFonts w:ascii="Times New Roman" w:hAnsi="Times New Roman" w:cs="Times New Roman"/>
          <w:sz w:val="28"/>
          <w:szCs w:val="28"/>
          <w:lang w:val="ky-KG"/>
        </w:rPr>
        <w:t>.</w:t>
      </w:r>
    </w:p>
    <w:p w14:paraId="67AE65CD" w14:textId="344E96A2" w:rsidR="00E7424F" w:rsidRPr="005C180B" w:rsidRDefault="00E7424F" w:rsidP="00551323">
      <w:pPr>
        <w:pStyle w:val="a5"/>
        <w:numPr>
          <w:ilvl w:val="0"/>
          <w:numId w:val="45"/>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bookmarkStart w:id="25" w:name="_Hlk220943364"/>
      <w:r w:rsidRPr="005C180B">
        <w:rPr>
          <w:rFonts w:ascii="Times New Roman" w:eastAsia="Times New Roman" w:hAnsi="Times New Roman" w:cs="Times New Roman"/>
          <w:color w:val="000000" w:themeColor="text1"/>
          <w:sz w:val="28"/>
          <w:szCs w:val="28"/>
          <w:lang w:val="ky-KG" w:eastAsia="ru-RU"/>
        </w:rPr>
        <w:t>Билим алуучулардын б</w:t>
      </w:r>
      <w:r w:rsidRPr="005C180B">
        <w:rPr>
          <w:rFonts w:ascii="Times New Roman" w:eastAsia="Calibri" w:hAnsi="Times New Roman" w:cs="Times New Roman"/>
          <w:color w:val="000000" w:themeColor="text1"/>
          <w:sz w:val="28"/>
          <w:szCs w:val="28"/>
          <w:lang w:val="ky-KG"/>
        </w:rPr>
        <w:t>илим берүү программасын ишке ашыруу</w:t>
      </w:r>
      <w:r w:rsidR="005C180B" w:rsidRPr="005C180B">
        <w:rPr>
          <w:rFonts w:ascii="Times New Roman" w:eastAsia="Calibri" w:hAnsi="Times New Roman" w:cs="Times New Roman"/>
          <w:color w:val="000000" w:themeColor="text1"/>
          <w:sz w:val="28"/>
          <w:szCs w:val="28"/>
          <w:lang w:val="ky-KG"/>
        </w:rPr>
        <w:t xml:space="preserve"> </w:t>
      </w:r>
      <w:r w:rsidR="005C180B">
        <w:rPr>
          <w:rFonts w:ascii="Times New Roman" w:eastAsia="Calibri" w:hAnsi="Times New Roman" w:cs="Times New Roman"/>
          <w:color w:val="000000" w:themeColor="text1"/>
          <w:sz w:val="28"/>
          <w:szCs w:val="28"/>
          <w:lang w:val="ky-KG"/>
        </w:rPr>
        <w:t xml:space="preserve"> </w:t>
      </w:r>
      <w:r w:rsidRPr="005C180B">
        <w:rPr>
          <w:rFonts w:ascii="Times New Roman" w:eastAsia="Calibri" w:hAnsi="Times New Roman" w:cs="Times New Roman"/>
          <w:color w:val="000000" w:themeColor="text1"/>
          <w:sz w:val="28"/>
          <w:szCs w:val="28"/>
          <w:lang w:val="ky-KG"/>
        </w:rPr>
        <w:t>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19F7415" w14:textId="77777777" w:rsidR="000519FE" w:rsidRDefault="00E7424F" w:rsidP="00551323">
      <w:pPr>
        <w:pStyle w:val="a5"/>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Билим берүү процессинде ченемдик укуктук актылар, локалдык </w:t>
      </w:r>
    </w:p>
    <w:p w14:paraId="28845838" w14:textId="20F8BE0B" w:rsidR="00E7424F" w:rsidRPr="000519FE" w:rsidRDefault="00E7424F" w:rsidP="009F71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0519FE">
        <w:rPr>
          <w:rFonts w:ascii="Times New Roman" w:eastAsia="Times New Roman" w:hAnsi="Times New Roman" w:cs="Times New Roman"/>
          <w:color w:val="000000" w:themeColor="text1"/>
          <w:sz w:val="28"/>
          <w:szCs w:val="28"/>
          <w:lang w:val="ky-KG" w:eastAsia="ru-RU"/>
        </w:rPr>
        <w:t>актылар, кесиптик багыттагы мезгилдүү басылмалардын материалдары пайдаланылууга тийиш.</w:t>
      </w:r>
    </w:p>
    <w:p w14:paraId="7533A9F0" w14:textId="77777777" w:rsidR="00A0620D" w:rsidRPr="00395014" w:rsidRDefault="00A0620D" w:rsidP="00A0620D">
      <w:pPr>
        <w:pStyle w:val="a5"/>
        <w:shd w:val="clear" w:color="auto" w:fill="FFFFFF"/>
        <w:spacing w:after="0" w:line="240" w:lineRule="auto"/>
        <w:ind w:left="709"/>
        <w:jc w:val="both"/>
        <w:rPr>
          <w:rFonts w:ascii="Times New Roman" w:eastAsia="Times New Roman" w:hAnsi="Times New Roman" w:cs="Times New Roman"/>
          <w:color w:val="000000" w:themeColor="text1"/>
          <w:sz w:val="28"/>
          <w:szCs w:val="28"/>
          <w:lang w:val="ky-KG" w:eastAsia="ru-RU"/>
        </w:rPr>
      </w:pPr>
    </w:p>
    <w:p w14:paraId="2156F969" w14:textId="6DA279F8"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bookmarkStart w:id="26" w:name="g7"/>
      <w:bookmarkEnd w:id="25"/>
      <w:bookmarkEnd w:id="26"/>
      <w:r w:rsidRPr="00C22F0A">
        <w:rPr>
          <w:rFonts w:ascii="Times New Roman" w:eastAsia="Times New Roman" w:hAnsi="Times New Roman" w:cs="Times New Roman"/>
          <w:b/>
          <w:bCs/>
          <w:color w:val="2B2B2B"/>
          <w:sz w:val="28"/>
          <w:szCs w:val="28"/>
          <w:lang w:eastAsia="ru-RU"/>
        </w:rPr>
        <w:t xml:space="preserve">9-бөлүм. </w:t>
      </w:r>
      <w:proofErr w:type="spellStart"/>
      <w:r w:rsidRPr="00C22F0A">
        <w:rPr>
          <w:rFonts w:ascii="Times New Roman" w:eastAsia="Times New Roman" w:hAnsi="Times New Roman" w:cs="Times New Roman"/>
          <w:b/>
          <w:bCs/>
          <w:color w:val="2B2B2B"/>
          <w:sz w:val="28"/>
          <w:szCs w:val="28"/>
          <w:lang w:eastAsia="ru-RU"/>
        </w:rPr>
        <w:t>Окуу</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процессин</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материалдык-техникалык</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жактан</w:t>
      </w:r>
      <w:proofErr w:type="spellEnd"/>
      <w:r w:rsidRPr="00C22F0A">
        <w:rPr>
          <w:rFonts w:ascii="Times New Roman" w:eastAsia="Times New Roman" w:hAnsi="Times New Roman" w:cs="Times New Roman"/>
          <w:b/>
          <w:bCs/>
          <w:color w:val="2B2B2B"/>
          <w:sz w:val="28"/>
          <w:szCs w:val="28"/>
          <w:lang w:eastAsia="ru-RU"/>
        </w:rPr>
        <w:t xml:space="preserve"> </w:t>
      </w:r>
      <w:proofErr w:type="spellStart"/>
      <w:r w:rsidRPr="00C22F0A">
        <w:rPr>
          <w:rFonts w:ascii="Times New Roman" w:eastAsia="Times New Roman" w:hAnsi="Times New Roman" w:cs="Times New Roman"/>
          <w:b/>
          <w:bCs/>
          <w:color w:val="2B2B2B"/>
          <w:sz w:val="28"/>
          <w:szCs w:val="28"/>
          <w:lang w:eastAsia="ru-RU"/>
        </w:rPr>
        <w:t>камсыздоо</w:t>
      </w:r>
      <w:proofErr w:type="spellEnd"/>
    </w:p>
    <w:p w14:paraId="0D2E14E2" w14:textId="77777777" w:rsidR="00BB3DEE" w:rsidRDefault="00BB3DEE" w:rsidP="00BB3DEE">
      <w:pPr>
        <w:shd w:val="clear" w:color="auto" w:fill="FFFFFF"/>
        <w:spacing w:after="0" w:line="240" w:lineRule="auto"/>
        <w:ind w:firstLine="709"/>
        <w:jc w:val="center"/>
        <w:rPr>
          <w:rFonts w:ascii="Times New Roman" w:eastAsia="Times New Roman" w:hAnsi="Times New Roman" w:cs="Times New Roman"/>
          <w:b/>
          <w:bCs/>
          <w:color w:val="2B2B2B"/>
          <w:sz w:val="28"/>
          <w:szCs w:val="28"/>
          <w:lang w:eastAsia="ru-RU"/>
        </w:rPr>
      </w:pPr>
    </w:p>
    <w:p w14:paraId="59736F82" w14:textId="77777777" w:rsidR="0093086D" w:rsidRPr="0093086D" w:rsidRDefault="0093086D" w:rsidP="00551323">
      <w:pPr>
        <w:pStyle w:val="a5"/>
        <w:widowControl w:val="0"/>
        <w:numPr>
          <w:ilvl w:val="0"/>
          <w:numId w:val="45"/>
        </w:numPr>
        <w:autoSpaceDE w:val="0"/>
        <w:autoSpaceDN w:val="0"/>
        <w:adjustRightInd w:val="0"/>
        <w:spacing w:after="0" w:line="240" w:lineRule="auto"/>
        <w:jc w:val="both"/>
        <w:rPr>
          <w:rFonts w:ascii="Times New Roman" w:hAnsi="Times New Roman" w:cs="Times New Roman"/>
          <w:b/>
          <w:sz w:val="28"/>
          <w:szCs w:val="28"/>
          <w:lang w:val="ky-KG"/>
        </w:rPr>
      </w:pPr>
      <w:bookmarkStart w:id="27" w:name="_Hlk219731136"/>
      <w:bookmarkStart w:id="28" w:name="_Hlk219475812"/>
      <w:r w:rsidRPr="0093086D">
        <w:rPr>
          <w:rFonts w:ascii="Times New Roman" w:eastAsia="Times New Roman" w:hAnsi="Times New Roman" w:cs="Times New Roman"/>
          <w:color w:val="000000" w:themeColor="text1"/>
          <w:sz w:val="28"/>
          <w:szCs w:val="28"/>
          <w:lang w:val="ky-KG" w:eastAsia="ru-RU"/>
        </w:rPr>
        <w:t xml:space="preserve">Башталгыч кесиптик билим берүү программасын ишке ашыруучу </w:t>
      </w:r>
    </w:p>
    <w:p w14:paraId="204E3BCE" w14:textId="55B6CC3B" w:rsidR="000B71F8" w:rsidRPr="0093086D" w:rsidRDefault="0093086D" w:rsidP="0093086D">
      <w:pPr>
        <w:widowControl w:val="0"/>
        <w:autoSpaceDE w:val="0"/>
        <w:autoSpaceDN w:val="0"/>
        <w:adjustRightInd w:val="0"/>
        <w:spacing w:after="0" w:line="240" w:lineRule="auto"/>
        <w:jc w:val="both"/>
        <w:rPr>
          <w:rFonts w:ascii="Times New Roman" w:hAnsi="Times New Roman" w:cs="Times New Roman"/>
          <w:b/>
          <w:sz w:val="28"/>
          <w:szCs w:val="28"/>
          <w:lang w:val="ky-KG"/>
        </w:rPr>
      </w:pPr>
      <w:r w:rsidRPr="0093086D">
        <w:rPr>
          <w:rFonts w:ascii="Times New Roman" w:eastAsia="Times New Roman" w:hAnsi="Times New Roman" w:cs="Times New Roman"/>
          <w:color w:val="000000" w:themeColor="text1"/>
          <w:sz w:val="28"/>
          <w:szCs w:val="28"/>
          <w:lang w:val="ky-KG" w:eastAsia="ru-RU"/>
        </w:rPr>
        <w:t xml:space="preserve">билим берүү уюму </w:t>
      </w:r>
      <w:bookmarkStart w:id="29" w:name="_Hlk224587405"/>
      <w:r w:rsidRPr="005C180B">
        <w:rPr>
          <w:rFonts w:ascii="Times New Roman" w:hAnsi="Times New Roman" w:cs="Times New Roman"/>
          <w:sz w:val="28"/>
          <w:szCs w:val="28"/>
          <w:lang w:val="ky-KG"/>
        </w:rPr>
        <w:t xml:space="preserve">Басма жабдууларынын оператору </w:t>
      </w:r>
      <w:bookmarkEnd w:id="29"/>
      <w:r w:rsidRPr="0093086D">
        <w:rPr>
          <w:rFonts w:ascii="Times New Roman" w:eastAsia="Times New Roman" w:hAnsi="Times New Roman" w:cs="Times New Roman"/>
          <w:color w:val="000000" w:themeColor="text1"/>
          <w:sz w:val="28"/>
          <w:szCs w:val="28"/>
          <w:lang w:val="ky-KG" w:eastAsia="ru-RU"/>
        </w:rPr>
        <w:t xml:space="preserve"> билим берүү уюмунун окуу планында каралган окуучулардын лабораториялык, дисциплинардык, дисциплиналар аралык даярдыгынын жана практикалык иштеринин бардык түрлөрүн өткөрүүнү камсыз кылуучу тиешелүү материалдык-техникалык базага ээ болууга тийиш, санитардык жана өрткө каршы эрежелерге жана ченемдерге ылайык</w:t>
      </w:r>
      <w:r w:rsidR="00E7424F" w:rsidRPr="000519FE">
        <w:rPr>
          <w:rFonts w:ascii="Times New Roman" w:eastAsia="Times New Roman" w:hAnsi="Times New Roman" w:cs="Times New Roman"/>
          <w:color w:val="000000" w:themeColor="text1"/>
          <w:sz w:val="28"/>
          <w:szCs w:val="28"/>
          <w:lang w:val="ky-KG" w:eastAsia="ru-RU"/>
        </w:rPr>
        <w:t>:</w:t>
      </w:r>
    </w:p>
    <w:p w14:paraId="09BCE77C" w14:textId="426C5CDE"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hAnsi="Times New Roman" w:cs="Times New Roman"/>
          <w:sz w:val="28"/>
          <w:szCs w:val="28"/>
          <w:lang w:val="ky-KG"/>
        </w:rPr>
        <w:t xml:space="preserve"> </w:t>
      </w:r>
      <w:r w:rsidRPr="00395014">
        <w:rPr>
          <w:rFonts w:ascii="Times New Roman" w:eastAsia="Times New Roman" w:hAnsi="Times New Roman" w:cs="Times New Roman"/>
          <w:b/>
          <w:bCs/>
          <w:color w:val="000000" w:themeColor="text1"/>
          <w:sz w:val="28"/>
          <w:szCs w:val="28"/>
          <w:lang w:val="ky-KG" w:eastAsia="ru-RU"/>
        </w:rPr>
        <w:t xml:space="preserve">- </w:t>
      </w:r>
      <w:r w:rsidR="00561B11" w:rsidRPr="002E0E83">
        <w:rPr>
          <w:rFonts w:ascii="Times New Roman" w:eastAsia="Times New Roman" w:hAnsi="Times New Roman" w:cs="Times New Roman"/>
          <w:color w:val="000000" w:themeColor="text1"/>
          <w:sz w:val="28"/>
          <w:szCs w:val="28"/>
          <w:lang w:val="ky-KG" w:eastAsia="ru-RU"/>
        </w:rPr>
        <w:t>окуу-өндүрүштүк цех (устакана):</w:t>
      </w:r>
      <w:r w:rsidR="00561B11">
        <w:rPr>
          <w:rFonts w:ascii="Times New Roman" w:eastAsia="Times New Roman" w:hAnsi="Times New Roman" w:cs="Times New Roman"/>
          <w:b/>
          <w:bCs/>
          <w:color w:val="000000" w:themeColor="text1"/>
          <w:sz w:val="28"/>
          <w:szCs w:val="28"/>
          <w:lang w:val="ky-KG" w:eastAsia="ru-RU"/>
        </w:rPr>
        <w:t xml:space="preserve"> </w:t>
      </w:r>
      <w:r w:rsidR="00561B11" w:rsidRPr="00561B11">
        <w:rPr>
          <w:rFonts w:ascii="Times New Roman" w:eastAsia="Times New Roman" w:hAnsi="Times New Roman" w:cs="Times New Roman"/>
          <w:color w:val="000000" w:themeColor="text1"/>
          <w:sz w:val="28"/>
          <w:szCs w:val="28"/>
          <w:lang w:val="ky-KG" w:eastAsia="ru-RU"/>
        </w:rPr>
        <w:t>басма жана компьютердик жабдууларды, инвентарларды, шаймандарды тамак-аш уюмунун нускамаларына жана регламенттерине, эмгекти коргоо жана коопсуздук, ошондой эле өрт коопсуздугу эрежелерин сактоо менен тамак даярдоонун технологиялык процессине ылайык;</w:t>
      </w:r>
      <w:r w:rsidRPr="00395014">
        <w:rPr>
          <w:rFonts w:ascii="Times New Roman" w:eastAsia="Times New Roman" w:hAnsi="Times New Roman" w:cs="Times New Roman"/>
          <w:color w:val="000000" w:themeColor="text1"/>
          <w:sz w:val="28"/>
          <w:szCs w:val="28"/>
          <w:lang w:val="ky-KG" w:eastAsia="ru-RU"/>
        </w:rPr>
        <w:t xml:space="preserve"> </w:t>
      </w:r>
    </w:p>
    <w:p w14:paraId="5B52C1BF" w14:textId="77777777" w:rsidR="002E0E83"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b/>
          <w:bCs/>
          <w:color w:val="000000" w:themeColor="text1"/>
          <w:sz w:val="28"/>
          <w:szCs w:val="28"/>
          <w:lang w:val="ky-KG" w:eastAsia="ru-RU"/>
        </w:rPr>
        <w:t xml:space="preserve">- </w:t>
      </w:r>
      <w:r w:rsidRPr="002E0E83">
        <w:rPr>
          <w:rFonts w:ascii="Times New Roman" w:eastAsia="Times New Roman" w:hAnsi="Times New Roman" w:cs="Times New Roman"/>
          <w:color w:val="000000" w:themeColor="text1"/>
          <w:sz w:val="28"/>
          <w:szCs w:val="28"/>
          <w:lang w:val="ky-KG" w:eastAsia="ru-RU"/>
        </w:rPr>
        <w:t>практикалык сабактар үчүн лаборатория:</w:t>
      </w:r>
      <w:r w:rsidRPr="00395014">
        <w:rPr>
          <w:rFonts w:ascii="Times New Roman" w:eastAsia="Times New Roman" w:hAnsi="Times New Roman" w:cs="Times New Roman"/>
          <w:color w:val="000000" w:themeColor="text1"/>
          <w:sz w:val="28"/>
          <w:szCs w:val="28"/>
          <w:lang w:val="ky-KG" w:eastAsia="ru-RU"/>
        </w:rPr>
        <w:t xml:space="preserve"> </w:t>
      </w:r>
      <w:r w:rsidR="00561B11" w:rsidRPr="00561B11">
        <w:rPr>
          <w:rFonts w:ascii="Times New Roman" w:eastAsia="Times New Roman" w:hAnsi="Times New Roman" w:cs="Times New Roman"/>
          <w:color w:val="000000" w:themeColor="text1"/>
          <w:sz w:val="28"/>
          <w:szCs w:val="28"/>
          <w:lang w:val="ky-KG" w:eastAsia="ru-RU"/>
        </w:rPr>
        <w:t>технологиялык, басма жана компьютердик жабдуулар, шаймандар, инвентарь, приборлор</w:t>
      </w:r>
      <w:r w:rsidR="002E0E83">
        <w:rPr>
          <w:rFonts w:ascii="Times New Roman" w:eastAsia="Times New Roman" w:hAnsi="Times New Roman" w:cs="Times New Roman"/>
          <w:color w:val="000000" w:themeColor="text1"/>
          <w:sz w:val="28"/>
          <w:szCs w:val="28"/>
          <w:lang w:val="ky-KG" w:eastAsia="ru-RU"/>
        </w:rPr>
        <w:t>;</w:t>
      </w:r>
    </w:p>
    <w:p w14:paraId="78BD7DFE" w14:textId="2DAE6F12" w:rsidR="00561B11" w:rsidRDefault="002E0E83"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окуу кабинеттери:</w:t>
      </w:r>
      <w:r w:rsidR="00561B11" w:rsidRPr="00561B11">
        <w:rPr>
          <w:rFonts w:ascii="Times New Roman" w:eastAsia="Times New Roman" w:hAnsi="Times New Roman" w:cs="Times New Roman"/>
          <w:color w:val="000000" w:themeColor="text1"/>
          <w:sz w:val="28"/>
          <w:szCs w:val="28"/>
          <w:lang w:val="ky-KG" w:eastAsia="ru-RU"/>
        </w:rPr>
        <w:t xml:space="preserve"> </w:t>
      </w:r>
    </w:p>
    <w:p w14:paraId="32DF1B87" w14:textId="7885243A" w:rsidR="002E0E83"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w:t>
      </w:r>
      <w:r w:rsidR="002E0E83" w:rsidRPr="002E0E83">
        <w:rPr>
          <w:rFonts w:ascii="Times New Roman" w:eastAsia="Times New Roman" w:hAnsi="Times New Roman" w:cs="Times New Roman"/>
          <w:color w:val="000000" w:themeColor="text1"/>
          <w:sz w:val="28"/>
          <w:szCs w:val="28"/>
          <w:lang w:val="ky-KG" w:eastAsia="ru-RU"/>
        </w:rPr>
        <w:t>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65D2F076" w14:textId="29E7A210" w:rsidR="000B71F8" w:rsidRPr="00395014" w:rsidRDefault="002E0E83"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0B71F8" w:rsidRPr="002E0E83">
        <w:rPr>
          <w:rFonts w:ascii="Times New Roman" w:eastAsia="Times New Roman" w:hAnsi="Times New Roman" w:cs="Times New Roman"/>
          <w:color w:val="000000" w:themeColor="text1"/>
          <w:sz w:val="28"/>
          <w:szCs w:val="28"/>
          <w:lang w:val="ky-KG" w:eastAsia="ru-RU"/>
        </w:rPr>
        <w:t>атайын дисциплиналар боюнча окуу кабинети</w:t>
      </w:r>
      <w:r w:rsidR="00561B11" w:rsidRPr="002E0E83">
        <w:rPr>
          <w:rFonts w:ascii="Times New Roman" w:eastAsia="Times New Roman" w:hAnsi="Times New Roman" w:cs="Times New Roman"/>
          <w:color w:val="000000" w:themeColor="text1"/>
          <w:sz w:val="28"/>
          <w:szCs w:val="28"/>
          <w:lang w:val="ky-KG" w:eastAsia="ru-RU"/>
        </w:rPr>
        <w:t>:</w:t>
      </w:r>
      <w:r w:rsidR="00561B11" w:rsidRPr="00561B11">
        <w:rPr>
          <w:lang w:val="ky-KG"/>
        </w:rPr>
        <w:t xml:space="preserve"> </w:t>
      </w:r>
      <w:r w:rsidR="00561B11" w:rsidRPr="00561B11">
        <w:rPr>
          <w:rFonts w:ascii="Times New Roman" w:eastAsia="Times New Roman" w:hAnsi="Times New Roman" w:cs="Times New Roman"/>
          <w:color w:val="000000" w:themeColor="text1"/>
          <w:sz w:val="28"/>
          <w:szCs w:val="28"/>
          <w:lang w:val="ky-KG" w:eastAsia="ru-RU"/>
        </w:rPr>
        <w:t>(басма жана компьютердик технологиялар) окуу китептери, дидактикалык материалдар, плакаттар, видеоматериалдар, технологиялык карталар менен жабдылган</w:t>
      </w:r>
      <w:r w:rsidR="000B71F8" w:rsidRPr="00395014">
        <w:rPr>
          <w:rFonts w:ascii="Times New Roman" w:eastAsia="Times New Roman" w:hAnsi="Times New Roman" w:cs="Times New Roman"/>
          <w:color w:val="000000" w:themeColor="text1"/>
          <w:sz w:val="28"/>
          <w:szCs w:val="28"/>
          <w:lang w:val="ky-KG" w:eastAsia="ru-RU"/>
        </w:rPr>
        <w:t xml:space="preserve">. </w:t>
      </w:r>
    </w:p>
    <w:p w14:paraId="7EF26B19" w14:textId="77777777"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компьютер классы (компьютерлердин саны 1:12), мультимедиялык каражаттары. </w:t>
      </w:r>
    </w:p>
    <w:bookmarkEnd w:id="27"/>
    <w:bookmarkEnd w:id="28"/>
    <w:p w14:paraId="49CFC041" w14:textId="77777777" w:rsidR="009F7134" w:rsidRPr="004E0342" w:rsidRDefault="009F7134" w:rsidP="009F71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F7134">
        <w:rPr>
          <w:rFonts w:ascii="Times New Roman" w:eastAsia="Times New Roman" w:hAnsi="Times New Roman" w:cs="Times New Roman"/>
          <w:bCs/>
          <w:sz w:val="28"/>
          <w:szCs w:val="28"/>
          <w:lang w:val="ky-KG" w:eastAsia="ru-RU"/>
        </w:rPr>
        <w:lastRenderedPageBreak/>
        <w:t xml:space="preserve">залдар: </w:t>
      </w:r>
      <w:bookmarkStart w:id="30" w:name="_Hlk230599107"/>
      <w:r w:rsidRPr="009F7134">
        <w:rPr>
          <w:rFonts w:ascii="Times New Roman" w:eastAsia="Times New Roman" w:hAnsi="Times New Roman" w:cs="Times New Roman"/>
          <w:bCs/>
          <w:sz w:val="28"/>
          <w:szCs w:val="28"/>
          <w:lang w:val="ky-KG" w:eastAsia="ru-RU"/>
        </w:rPr>
        <w:t>китепкана, окуу залы менен бирге жана Интернетке кирүү мүмкүнчүлүгү бар; спорттук зал менен бирге акт залы. Ошондой эле медициналык пункт жана ашкана</w:t>
      </w:r>
      <w:r w:rsidRPr="009F7134">
        <w:rPr>
          <w:rFonts w:ascii="Times New Roman" w:eastAsia="Times New Roman" w:hAnsi="Times New Roman" w:cs="Times New Roman"/>
          <w:b/>
          <w:sz w:val="28"/>
          <w:szCs w:val="28"/>
          <w:lang w:val="ky-KG" w:eastAsia="ru-RU"/>
        </w:rPr>
        <w:t xml:space="preserve"> </w:t>
      </w:r>
      <w:r w:rsidRPr="009F7134">
        <w:rPr>
          <w:rFonts w:ascii="Times New Roman" w:eastAsia="Times New Roman" w:hAnsi="Times New Roman" w:cs="Times New Roman"/>
          <w:bCs/>
          <w:sz w:val="28"/>
          <w:szCs w:val="28"/>
          <w:lang w:val="ky-KG" w:eastAsia="ru-RU"/>
        </w:rPr>
        <w:t>бар.</w:t>
      </w:r>
      <w:r w:rsidRPr="00E23ED5">
        <w:rPr>
          <w:rFonts w:ascii="Times New Roman" w:eastAsia="Times New Roman" w:hAnsi="Times New Roman" w:cs="Times New Roman"/>
          <w:sz w:val="28"/>
          <w:szCs w:val="28"/>
          <w:lang w:val="ky-KG" w:eastAsia="ru-RU"/>
        </w:rPr>
        <w:t xml:space="preserve"> </w:t>
      </w:r>
    </w:p>
    <w:bookmarkEnd w:id="30"/>
    <w:p w14:paraId="688AAEF3"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ашыруунун сапатын баалоо. </w:t>
      </w:r>
    </w:p>
    <w:p w14:paraId="5CD12302" w14:textId="0C8667B3" w:rsidR="000B71F8" w:rsidRPr="00395014" w:rsidRDefault="000B71F8" w:rsidP="00395014">
      <w:pPr>
        <w:shd w:val="clear" w:color="auto" w:fill="FFFFFF"/>
        <w:spacing w:after="0" w:line="240" w:lineRule="auto"/>
        <w:ind w:firstLine="709"/>
        <w:jc w:val="both"/>
        <w:rPr>
          <w:rFonts w:ascii="Times New Roman" w:eastAsia="Times New Roman" w:hAnsi="Times New Roman" w:cs="Times New Roman"/>
          <w:color w:val="2B2B2B"/>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Бүтүрүүчүнүн кесиптик компетенттүүлүгүнүн далилдери жумуш ордундагы операцияларга тиешелүү болууга,</w:t>
      </w:r>
      <w:r w:rsidRPr="00395014">
        <w:rPr>
          <w:rFonts w:ascii="Times New Roman" w:hAnsi="Times New Roman" w:cs="Times New Roman"/>
          <w:b/>
          <w:sz w:val="28"/>
          <w:szCs w:val="28"/>
          <w:lang w:val="ky-KG"/>
        </w:rPr>
        <w:t xml:space="preserve"> </w:t>
      </w:r>
      <w:r w:rsidR="00561B11" w:rsidRPr="005C180B">
        <w:rPr>
          <w:rFonts w:ascii="Times New Roman" w:hAnsi="Times New Roman" w:cs="Times New Roman"/>
          <w:sz w:val="28"/>
          <w:szCs w:val="28"/>
          <w:lang w:val="ky-KG"/>
        </w:rPr>
        <w:t xml:space="preserve">Басма жабдууларынын оператору </w:t>
      </w:r>
      <w:r w:rsidRPr="00395014">
        <w:rPr>
          <w:rFonts w:ascii="Times New Roman" w:eastAsia="Times New Roman" w:hAnsi="Times New Roman" w:cs="Times New Roman"/>
          <w:sz w:val="28"/>
          <w:szCs w:val="28"/>
          <w:lang w:val="ky-KG" w:eastAsia="ru-RU"/>
        </w:rPr>
        <w:t>кесиптик стандартынын</w:t>
      </w:r>
      <w:r w:rsidRPr="00395014">
        <w:rPr>
          <w:rFonts w:ascii="Times New Roman" w:eastAsia="Times New Roman" w:hAnsi="Times New Roman" w:cs="Times New Roman"/>
          <w:b/>
          <w:bCs/>
          <w:sz w:val="28"/>
          <w:szCs w:val="28"/>
          <w:lang w:val="ky-KG" w:eastAsia="ru-RU"/>
        </w:rPr>
        <w:t xml:space="preserve"> </w:t>
      </w:r>
      <w:r w:rsidRPr="00395014">
        <w:rPr>
          <w:rFonts w:ascii="Times New Roman" w:eastAsia="Times New Roman" w:hAnsi="Times New Roman" w:cs="Times New Roman"/>
          <w:color w:val="000000" w:themeColor="text1"/>
          <w:sz w:val="28"/>
          <w:szCs w:val="28"/>
          <w:lang w:val="ky-KG" w:eastAsia="ru-RU"/>
        </w:rPr>
        <w:t xml:space="preserve">компетенттүү иштин критерийлеринин талаптарына ылайык келүүгө тийиш. </w:t>
      </w:r>
    </w:p>
    <w:p w14:paraId="5E38F0E5"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497E73FB" w14:textId="77777777" w:rsidR="000B71F8" w:rsidRPr="00395014"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13344884" w14:textId="10685964" w:rsidR="00BB3DEE" w:rsidRDefault="000B71F8" w:rsidP="00395014">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95014">
        <w:rPr>
          <w:rFonts w:ascii="Times New Roman" w:eastAsia="Times New Roman" w:hAnsi="Times New Roman" w:cs="Times New Roman"/>
          <w:color w:val="000000" w:themeColor="text1"/>
          <w:sz w:val="28"/>
          <w:szCs w:val="28"/>
          <w:lang w:val="ky-KG" w:eastAsia="ru-RU"/>
        </w:rPr>
        <w:t>- окуучулардын зарыл болгон билимдерин жазуу жүзүндө жана/же оозеки баалоо.</w:t>
      </w:r>
    </w:p>
    <w:p w14:paraId="0E39FCB7" w14:textId="77777777" w:rsidR="00BB3DEE" w:rsidRDefault="00BB3DEE">
      <w:pP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104C029F" w14:textId="38446EE8" w:rsidR="009F7134" w:rsidRPr="008F4151" w:rsidRDefault="00561B11" w:rsidP="009F7134">
      <w:pPr>
        <w:shd w:val="clear" w:color="auto" w:fill="FFFFFF"/>
        <w:spacing w:after="0" w:line="240" w:lineRule="auto"/>
        <w:ind w:right="-1" w:firstLine="567"/>
        <w:jc w:val="both"/>
        <w:rPr>
          <w:rFonts w:ascii="Times New Roman" w:hAnsi="Times New Roman" w:cs="Times New Roman"/>
          <w:sz w:val="28"/>
          <w:szCs w:val="28"/>
          <w:lang w:val="ky-KG"/>
        </w:rPr>
      </w:pPr>
      <w:r w:rsidRPr="005C180B">
        <w:rPr>
          <w:rFonts w:ascii="Times New Roman" w:hAnsi="Times New Roman" w:cs="Times New Roman"/>
          <w:sz w:val="28"/>
          <w:szCs w:val="28"/>
          <w:lang w:val="ky-KG"/>
        </w:rPr>
        <w:lastRenderedPageBreak/>
        <w:t xml:space="preserve">Басма жабдууларынын оператору </w:t>
      </w:r>
      <w:r w:rsidR="00DA68DA">
        <w:rPr>
          <w:rFonts w:ascii="Times New Roman" w:hAnsi="Times New Roman" w:cs="Times New Roman"/>
          <w:sz w:val="28"/>
          <w:szCs w:val="28"/>
          <w:lang w:val="ky-KG"/>
        </w:rPr>
        <w:t>м</w:t>
      </w:r>
      <w:r w:rsidR="009F7134" w:rsidRPr="009F7134">
        <w:rPr>
          <w:rFonts w:ascii="Times New Roman" w:hAnsi="Times New Roman" w:cs="Times New Roman"/>
          <w:bCs/>
          <w:sz w:val="28"/>
          <w:szCs w:val="28"/>
          <w:lang w:val="ky-KG"/>
        </w:rPr>
        <w:t>амлекеттик билим берүү стандарты өндүрүш өкүлдөрүнүн жана баштапкы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009F7134" w:rsidRPr="008F4151">
        <w:rPr>
          <w:rFonts w:ascii="Times New Roman" w:hAnsi="Times New Roman" w:cs="Times New Roman"/>
          <w:bCs/>
          <w:sz w:val="28"/>
          <w:szCs w:val="28"/>
          <w:lang w:val="ky-KG"/>
        </w:rPr>
        <w:t xml:space="preserve"> </w:t>
      </w:r>
    </w:p>
    <w:p w14:paraId="7641C335" w14:textId="4F0D53E5" w:rsidR="00BB3DEE" w:rsidRPr="002B19E4" w:rsidRDefault="00BB3DEE" w:rsidP="009F7134">
      <w:pPr>
        <w:shd w:val="clear" w:color="auto" w:fill="FFFFFF"/>
        <w:spacing w:after="0" w:line="240" w:lineRule="auto"/>
        <w:ind w:right="-1" w:firstLine="709"/>
        <w:jc w:val="both"/>
        <w:rPr>
          <w:rStyle w:val="FontStyle74"/>
          <w:rFonts w:eastAsia="Calibri"/>
          <w:color w:val="000000" w:themeColor="text1"/>
          <w:sz w:val="28"/>
          <w:szCs w:val="28"/>
          <w:lang w:val="ky-KG"/>
        </w:rPr>
      </w:pPr>
    </w:p>
    <w:tbl>
      <w:tblPr>
        <w:tblStyle w:val="10"/>
        <w:tblW w:w="98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4"/>
      </w:tblGrid>
      <w:tr w:rsidR="00561B11" w:rsidRPr="00561B11" w14:paraId="72C0BCCC" w14:textId="77777777" w:rsidTr="00F947F5">
        <w:tc>
          <w:tcPr>
            <w:tcW w:w="9894" w:type="dxa"/>
          </w:tcPr>
          <w:tbl>
            <w:tblPr>
              <w:tblStyle w:val="10"/>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4110"/>
              <w:gridCol w:w="2694"/>
            </w:tblGrid>
            <w:tr w:rsidR="00561B11" w:rsidRPr="00561B11" w14:paraId="3660C497" w14:textId="77777777" w:rsidTr="00F947F5">
              <w:tc>
                <w:tcPr>
                  <w:tcW w:w="2874" w:type="dxa"/>
                </w:tcPr>
                <w:p w14:paraId="6CBB25E4"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roofErr w:type="spellStart"/>
                  <w:r w:rsidRPr="00561B11">
                    <w:rPr>
                      <w:rFonts w:ascii="Times New Roman" w:eastAsia="Calibri" w:hAnsi="Times New Roman" w:cs="Times New Roman"/>
                      <w:color w:val="000000" w:themeColor="text1"/>
                      <w:sz w:val="28"/>
                      <w:szCs w:val="28"/>
                      <w:lang w:eastAsia="ru-RU"/>
                    </w:rPr>
                    <w:t>Саттарова</w:t>
                  </w:r>
                  <w:proofErr w:type="spellEnd"/>
                  <w:r w:rsidRPr="00561B11">
                    <w:rPr>
                      <w:rFonts w:ascii="Times New Roman" w:eastAsia="Calibri" w:hAnsi="Times New Roman" w:cs="Times New Roman"/>
                      <w:color w:val="000000" w:themeColor="text1"/>
                      <w:sz w:val="28"/>
                      <w:szCs w:val="28"/>
                      <w:lang w:eastAsia="ru-RU"/>
                    </w:rPr>
                    <w:t xml:space="preserve"> </w:t>
                  </w:r>
                  <w:proofErr w:type="spellStart"/>
                  <w:r w:rsidRPr="00561B11">
                    <w:rPr>
                      <w:rFonts w:ascii="Times New Roman" w:eastAsia="Calibri" w:hAnsi="Times New Roman" w:cs="Times New Roman"/>
                      <w:color w:val="000000" w:themeColor="text1"/>
                      <w:sz w:val="28"/>
                      <w:szCs w:val="28"/>
                      <w:lang w:eastAsia="ru-RU"/>
                    </w:rPr>
                    <w:t>Алымкан</w:t>
                  </w:r>
                  <w:proofErr w:type="spellEnd"/>
                  <w:r w:rsidRPr="00561B11">
                    <w:rPr>
                      <w:rFonts w:ascii="Times New Roman" w:eastAsia="Calibri" w:hAnsi="Times New Roman" w:cs="Times New Roman"/>
                      <w:color w:val="000000" w:themeColor="text1"/>
                      <w:sz w:val="28"/>
                      <w:szCs w:val="28"/>
                      <w:lang w:eastAsia="ru-RU"/>
                    </w:rPr>
                    <w:t xml:space="preserve"> </w:t>
                  </w:r>
                  <w:proofErr w:type="spellStart"/>
                  <w:r w:rsidRPr="00561B11">
                    <w:rPr>
                      <w:rFonts w:ascii="Times New Roman" w:eastAsia="Calibri" w:hAnsi="Times New Roman" w:cs="Times New Roman"/>
                      <w:color w:val="000000" w:themeColor="text1"/>
                      <w:sz w:val="28"/>
                      <w:szCs w:val="28"/>
                      <w:lang w:eastAsia="ru-RU"/>
                    </w:rPr>
                    <w:t>Ногойбековна</w:t>
                  </w:r>
                  <w:proofErr w:type="spellEnd"/>
                </w:p>
              </w:tc>
              <w:tc>
                <w:tcPr>
                  <w:tcW w:w="4110" w:type="dxa"/>
                </w:tcPr>
                <w:p w14:paraId="1AEE690B" w14:textId="7C02F4CD"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 xml:space="preserve">   - </w:t>
                  </w:r>
                  <w:r>
                    <w:rPr>
                      <w:rFonts w:ascii="Times New Roman" w:eastAsia="Calibri" w:hAnsi="Times New Roman" w:cs="Times New Roman"/>
                      <w:color w:val="000000" w:themeColor="text1"/>
                      <w:sz w:val="28"/>
                      <w:szCs w:val="28"/>
                      <w:lang w:val="ky-KG" w:eastAsia="ru-RU"/>
                    </w:rPr>
                    <w:t>КР Агартуу</w:t>
                  </w:r>
                  <w:r w:rsidRPr="00561B11">
                    <w:rPr>
                      <w:rFonts w:ascii="Times New Roman" w:eastAsia="Calibri" w:hAnsi="Times New Roman" w:cs="Times New Roman"/>
                      <w:color w:val="000000" w:themeColor="text1"/>
                      <w:sz w:val="28"/>
                      <w:szCs w:val="28"/>
                      <w:lang w:eastAsia="ru-RU"/>
                    </w:rPr>
                    <w:t xml:space="preserve"> </w:t>
                  </w:r>
                  <w:proofErr w:type="spellStart"/>
                  <w:r w:rsidRPr="00561B11">
                    <w:rPr>
                      <w:rFonts w:ascii="Times New Roman" w:eastAsia="Calibri" w:hAnsi="Times New Roman" w:cs="Times New Roman"/>
                      <w:color w:val="000000" w:themeColor="text1"/>
                      <w:sz w:val="28"/>
                      <w:szCs w:val="28"/>
                      <w:lang w:eastAsia="ru-RU"/>
                    </w:rPr>
                    <w:t>Минист</w:t>
                  </w:r>
                  <w:proofErr w:type="spellEnd"/>
                  <w:r>
                    <w:rPr>
                      <w:rFonts w:ascii="Times New Roman" w:eastAsia="Calibri" w:hAnsi="Times New Roman" w:cs="Times New Roman"/>
                      <w:color w:val="000000" w:themeColor="text1"/>
                      <w:sz w:val="28"/>
                      <w:szCs w:val="28"/>
                      <w:lang w:val="ky-KG" w:eastAsia="ru-RU"/>
                    </w:rPr>
                    <w:t>рлигине</w:t>
                  </w:r>
                  <w:r w:rsidRPr="00561B11">
                    <w:rPr>
                      <w:rFonts w:ascii="Times New Roman" w:eastAsia="Calibri" w:hAnsi="Times New Roman" w:cs="Times New Roman"/>
                      <w:color w:val="000000" w:themeColor="text1"/>
                      <w:sz w:val="28"/>
                      <w:szCs w:val="28"/>
                      <w:lang w:eastAsia="ru-RU"/>
                    </w:rPr>
                    <w:t xml:space="preserve"> </w:t>
                  </w:r>
                </w:p>
                <w:p w14:paraId="3981BD05" w14:textId="77777777" w:rsid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18"/>
                      <w:szCs w:val="18"/>
                      <w:lang w:eastAsia="ru-RU"/>
                    </w:rPr>
                    <w:t xml:space="preserve">     </w:t>
                  </w:r>
                  <w:r>
                    <w:rPr>
                      <w:rFonts w:ascii="Times New Roman" w:eastAsia="Calibri" w:hAnsi="Times New Roman" w:cs="Times New Roman"/>
                      <w:color w:val="000000" w:themeColor="text1"/>
                      <w:sz w:val="28"/>
                      <w:szCs w:val="28"/>
                      <w:lang w:val="ky-KG" w:eastAsia="ru-RU"/>
                    </w:rPr>
                    <w:t xml:space="preserve">Караштуу РИМБдун </w:t>
                  </w:r>
                </w:p>
                <w:p w14:paraId="47407EB2" w14:textId="07F8EAD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val="ky-KG" w:eastAsia="ru-RU"/>
                    </w:rPr>
                    <w:t xml:space="preserve">   директорунун орун басары</w:t>
                  </w:r>
                  <w:r w:rsidRPr="00561B11">
                    <w:rPr>
                      <w:rFonts w:ascii="Times New Roman" w:eastAsia="Calibri" w:hAnsi="Times New Roman" w:cs="Times New Roman"/>
                      <w:color w:val="000000" w:themeColor="text1"/>
                      <w:sz w:val="28"/>
                      <w:szCs w:val="28"/>
                      <w:lang w:eastAsia="ru-RU"/>
                    </w:rPr>
                    <w:t xml:space="preserve">, </w:t>
                  </w:r>
                </w:p>
                <w:p w14:paraId="1049593E" w14:textId="7FB15298"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28"/>
                      <w:szCs w:val="28"/>
                      <w:lang w:eastAsia="ru-RU"/>
                    </w:rPr>
                    <w:t xml:space="preserve">   УМО</w:t>
                  </w:r>
                  <w:r>
                    <w:rPr>
                      <w:rFonts w:ascii="Times New Roman" w:eastAsia="Calibri" w:hAnsi="Times New Roman" w:cs="Times New Roman"/>
                      <w:color w:val="000000" w:themeColor="text1"/>
                      <w:sz w:val="28"/>
                      <w:szCs w:val="28"/>
                      <w:lang w:val="ky-KG" w:eastAsia="ru-RU"/>
                    </w:rPr>
                    <w:t>нун төрайымы</w:t>
                  </w:r>
                </w:p>
              </w:tc>
              <w:tc>
                <w:tcPr>
                  <w:tcW w:w="2694" w:type="dxa"/>
                </w:tcPr>
                <w:p w14:paraId="68F16C8C"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p w14:paraId="10DE2C93"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_______________</w:t>
                  </w:r>
                </w:p>
              </w:tc>
            </w:tr>
            <w:tr w:rsidR="00561B11" w:rsidRPr="00561B11" w14:paraId="6A3A532F" w14:textId="77777777" w:rsidTr="00F947F5">
              <w:tc>
                <w:tcPr>
                  <w:tcW w:w="2874" w:type="dxa"/>
                </w:tcPr>
                <w:p w14:paraId="3962AFBF"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b/>
                      <w:color w:val="000000" w:themeColor="text1"/>
                      <w:sz w:val="28"/>
                      <w:szCs w:val="28"/>
                      <w:lang w:eastAsia="ru-RU"/>
                    </w:rPr>
                  </w:pPr>
                </w:p>
                <w:p w14:paraId="19FCF287"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b/>
                      <w:color w:val="000000" w:themeColor="text1"/>
                      <w:sz w:val="28"/>
                      <w:szCs w:val="28"/>
                      <w:lang w:eastAsia="ru-RU"/>
                    </w:rPr>
                  </w:pPr>
                  <w:r w:rsidRPr="00561B11">
                    <w:rPr>
                      <w:rFonts w:ascii="Times New Roman" w:eastAsia="Calibri" w:hAnsi="Times New Roman" w:cs="Times New Roman"/>
                      <w:b/>
                      <w:color w:val="000000" w:themeColor="text1"/>
                      <w:sz w:val="28"/>
                      <w:szCs w:val="28"/>
                      <w:lang w:eastAsia="ru-RU"/>
                    </w:rPr>
                    <w:t>Члены УМО:</w:t>
                  </w:r>
                </w:p>
              </w:tc>
              <w:tc>
                <w:tcPr>
                  <w:tcW w:w="4110" w:type="dxa"/>
                </w:tcPr>
                <w:p w14:paraId="17F0EB1B"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tc>
              <w:tc>
                <w:tcPr>
                  <w:tcW w:w="2694" w:type="dxa"/>
                </w:tcPr>
                <w:p w14:paraId="107817EB"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tc>
            </w:tr>
            <w:tr w:rsidR="00561B11" w:rsidRPr="00561B11" w14:paraId="6AF4E21C" w14:textId="77777777" w:rsidTr="00F947F5">
              <w:tc>
                <w:tcPr>
                  <w:tcW w:w="2874" w:type="dxa"/>
                </w:tcPr>
                <w:p w14:paraId="5A96107C"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highlight w:val="yellow"/>
                      <w:lang w:eastAsia="ru-RU"/>
                    </w:rPr>
                  </w:pPr>
                  <w:proofErr w:type="spellStart"/>
                  <w:r w:rsidRPr="00561B11">
                    <w:rPr>
                      <w:rFonts w:ascii="Times New Roman" w:eastAsia="Times New Roman" w:hAnsi="Times New Roman" w:cs="Times New Roman"/>
                      <w:color w:val="000000"/>
                      <w:sz w:val="28"/>
                      <w:szCs w:val="28"/>
                      <w:lang w:eastAsia="ru-RU"/>
                    </w:rPr>
                    <w:t>Сыдыков</w:t>
                  </w:r>
                  <w:proofErr w:type="spellEnd"/>
                  <w:r w:rsidRPr="00561B11">
                    <w:rPr>
                      <w:rFonts w:ascii="Times New Roman" w:eastAsia="Times New Roman" w:hAnsi="Times New Roman" w:cs="Times New Roman"/>
                      <w:color w:val="000000"/>
                      <w:sz w:val="28"/>
                      <w:szCs w:val="28"/>
                      <w:lang w:eastAsia="ru-RU"/>
                    </w:rPr>
                    <w:t xml:space="preserve"> Исламбек </w:t>
                  </w:r>
                  <w:proofErr w:type="spellStart"/>
                  <w:r w:rsidRPr="00561B11">
                    <w:rPr>
                      <w:rFonts w:ascii="Times New Roman" w:eastAsia="Times New Roman" w:hAnsi="Times New Roman" w:cs="Times New Roman"/>
                      <w:color w:val="000000"/>
                      <w:sz w:val="28"/>
                      <w:szCs w:val="28"/>
                      <w:lang w:eastAsia="ru-RU"/>
                    </w:rPr>
                    <w:t>Салмоорбекович</w:t>
                  </w:r>
                  <w:proofErr w:type="spellEnd"/>
                </w:p>
              </w:tc>
              <w:tc>
                <w:tcPr>
                  <w:tcW w:w="4110" w:type="dxa"/>
                </w:tcPr>
                <w:p w14:paraId="6777638A" w14:textId="19A00824" w:rsidR="00561B11" w:rsidRPr="00561B11" w:rsidRDefault="00561B11" w:rsidP="005C180B">
                  <w:pPr>
                    <w:tabs>
                      <w:tab w:val="left" w:pos="624"/>
                    </w:tabs>
                    <w:autoSpaceDE w:val="0"/>
                    <w:autoSpaceDN w:val="0"/>
                    <w:adjustRightInd w:val="0"/>
                    <w:rPr>
                      <w:rFonts w:ascii="Times New Roman" w:eastAsia="Times New Roman" w:hAnsi="Times New Roman" w:cs="Times New Roman"/>
                      <w:sz w:val="28"/>
                      <w:szCs w:val="28"/>
                      <w:lang w:eastAsia="ru-RU"/>
                    </w:rPr>
                  </w:pPr>
                  <w:r w:rsidRPr="00561B11">
                    <w:rPr>
                      <w:rFonts w:ascii="Times New Roman" w:hAnsi="Times New Roman" w:cs="Times New Roman"/>
                      <w:sz w:val="28"/>
                      <w:szCs w:val="28"/>
                    </w:rPr>
                    <w:t xml:space="preserve"> </w:t>
                  </w:r>
                  <w:r w:rsidRPr="00561B11">
                    <w:rPr>
                      <w:rFonts w:ascii="Times New Roman" w:hAnsi="Times New Roman" w:cs="Times New Roman"/>
                      <w:sz w:val="24"/>
                      <w:szCs w:val="24"/>
                    </w:rPr>
                    <w:t xml:space="preserve"> </w:t>
                  </w:r>
                  <w:r w:rsidRPr="00561B11">
                    <w:rPr>
                      <w:rFonts w:ascii="Times New Roman" w:hAnsi="Times New Roman" w:cs="Times New Roman"/>
                      <w:sz w:val="28"/>
                      <w:szCs w:val="28"/>
                    </w:rPr>
                    <w:t xml:space="preserve">- </w:t>
                  </w:r>
                  <w:r w:rsidR="005C180B">
                    <w:rPr>
                      <w:rFonts w:ascii="Times New Roman" w:hAnsi="Times New Roman" w:cs="Times New Roman"/>
                      <w:color w:val="000000"/>
                      <w:sz w:val="28"/>
                      <w:szCs w:val="28"/>
                      <w:lang w:val="ky-KG"/>
                    </w:rPr>
                    <w:t>“</w:t>
                  </w:r>
                  <w:proofErr w:type="spellStart"/>
                  <w:r w:rsidRPr="00561B11">
                    <w:rPr>
                      <w:rFonts w:ascii="Times New Roman" w:hAnsi="Times New Roman" w:cs="Times New Roman"/>
                      <w:color w:val="000000"/>
                      <w:sz w:val="28"/>
                      <w:szCs w:val="28"/>
                    </w:rPr>
                    <w:t>Учкун</w:t>
                  </w:r>
                  <w:proofErr w:type="spellEnd"/>
                  <w:r w:rsidR="005C180B">
                    <w:rPr>
                      <w:rFonts w:ascii="Times New Roman" w:hAnsi="Times New Roman" w:cs="Times New Roman"/>
                      <w:color w:val="000000"/>
                      <w:sz w:val="28"/>
                      <w:szCs w:val="28"/>
                      <w:lang w:val="ky-KG"/>
                    </w:rPr>
                    <w:t>”</w:t>
                  </w:r>
                  <w:r w:rsidRPr="00561B11">
                    <w:rPr>
                      <w:rFonts w:ascii="Times New Roman" w:hAnsi="Times New Roman" w:cs="Times New Roman"/>
                      <w:color w:val="000000"/>
                      <w:sz w:val="28"/>
                      <w:szCs w:val="28"/>
                    </w:rPr>
                    <w:t xml:space="preserve"> ААК </w:t>
                  </w:r>
                  <w:proofErr w:type="spellStart"/>
                  <w:r w:rsidRPr="00561B11">
                    <w:rPr>
                      <w:rFonts w:ascii="Times New Roman" w:hAnsi="Times New Roman" w:cs="Times New Roman"/>
                      <w:color w:val="000000"/>
                      <w:sz w:val="28"/>
                      <w:szCs w:val="28"/>
                    </w:rPr>
                    <w:t>басмакана</w:t>
                  </w:r>
                  <w:proofErr w:type="spellEnd"/>
                  <w:r w:rsidRPr="00561B11">
                    <w:rPr>
                      <w:rFonts w:ascii="Times New Roman" w:hAnsi="Times New Roman" w:cs="Times New Roman"/>
                      <w:color w:val="000000"/>
                      <w:sz w:val="28"/>
                      <w:szCs w:val="28"/>
                    </w:rPr>
                    <w:t xml:space="preserve"> </w:t>
                  </w:r>
                  <w:proofErr w:type="spellStart"/>
                  <w:r w:rsidRPr="00561B11">
                    <w:rPr>
                      <w:rFonts w:ascii="Times New Roman" w:hAnsi="Times New Roman" w:cs="Times New Roman"/>
                      <w:color w:val="000000"/>
                      <w:sz w:val="28"/>
                      <w:szCs w:val="28"/>
                    </w:rPr>
                    <w:t>цехинин</w:t>
                  </w:r>
                  <w:proofErr w:type="spellEnd"/>
                  <w:r w:rsidRPr="00561B11">
                    <w:rPr>
                      <w:rFonts w:ascii="Times New Roman" w:hAnsi="Times New Roman" w:cs="Times New Roman"/>
                      <w:color w:val="000000"/>
                      <w:sz w:val="28"/>
                      <w:szCs w:val="28"/>
                    </w:rPr>
                    <w:t xml:space="preserve"> </w:t>
                  </w:r>
                  <w:proofErr w:type="spellStart"/>
                  <w:r w:rsidRPr="00561B11">
                    <w:rPr>
                      <w:rFonts w:ascii="Times New Roman" w:hAnsi="Times New Roman" w:cs="Times New Roman"/>
                      <w:color w:val="000000"/>
                      <w:sz w:val="28"/>
                      <w:szCs w:val="28"/>
                    </w:rPr>
                    <w:t>басмачылар</w:t>
                  </w:r>
                  <w:proofErr w:type="spellEnd"/>
                  <w:r w:rsidR="00CD52BE">
                    <w:rPr>
                      <w:rFonts w:ascii="Times New Roman" w:hAnsi="Times New Roman" w:cs="Times New Roman"/>
                      <w:color w:val="000000"/>
                      <w:sz w:val="28"/>
                      <w:szCs w:val="28"/>
                      <w:lang w:val="ky-KG"/>
                    </w:rPr>
                    <w:t>ынын</w:t>
                  </w:r>
                  <w:r w:rsidRPr="00561B11">
                    <w:rPr>
                      <w:rFonts w:ascii="Times New Roman" w:hAnsi="Times New Roman" w:cs="Times New Roman"/>
                      <w:color w:val="000000"/>
                      <w:sz w:val="28"/>
                      <w:szCs w:val="28"/>
                    </w:rPr>
                    <w:t xml:space="preserve"> </w:t>
                  </w:r>
                  <w:proofErr w:type="spellStart"/>
                  <w:r w:rsidRPr="00561B11">
                    <w:rPr>
                      <w:rFonts w:ascii="Times New Roman" w:hAnsi="Times New Roman" w:cs="Times New Roman"/>
                      <w:color w:val="000000"/>
                      <w:sz w:val="28"/>
                      <w:szCs w:val="28"/>
                    </w:rPr>
                    <w:t>бригадири</w:t>
                  </w:r>
                  <w:proofErr w:type="spellEnd"/>
                </w:p>
              </w:tc>
              <w:tc>
                <w:tcPr>
                  <w:tcW w:w="2694" w:type="dxa"/>
                </w:tcPr>
                <w:p w14:paraId="6A328051"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p w14:paraId="2E71A5CD"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________________</w:t>
                  </w:r>
                </w:p>
                <w:p w14:paraId="58F28569"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tc>
            </w:tr>
            <w:tr w:rsidR="00561B11" w:rsidRPr="00561B11" w14:paraId="720F1034" w14:textId="77777777" w:rsidTr="00F947F5">
              <w:trPr>
                <w:trHeight w:val="948"/>
              </w:trPr>
              <w:tc>
                <w:tcPr>
                  <w:tcW w:w="2874" w:type="dxa"/>
                </w:tcPr>
                <w:p w14:paraId="4F934BA0" w14:textId="77777777"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sz w:val="28"/>
                      <w:szCs w:val="28"/>
                      <w:lang w:eastAsia="ru-RU"/>
                    </w:rPr>
                  </w:pPr>
                </w:p>
                <w:p w14:paraId="60C911EA"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proofErr w:type="spellStart"/>
                  <w:r w:rsidRPr="00561B11">
                    <w:rPr>
                      <w:rFonts w:ascii="Times New Roman" w:eastAsia="Times New Roman" w:hAnsi="Times New Roman" w:cs="Times New Roman"/>
                      <w:color w:val="000000"/>
                      <w:sz w:val="28"/>
                      <w:szCs w:val="28"/>
                      <w:lang w:eastAsia="ru-RU"/>
                    </w:rPr>
                    <w:t>Мамбетсадыков</w:t>
                  </w:r>
                  <w:proofErr w:type="spellEnd"/>
                  <w:r w:rsidRPr="00561B11">
                    <w:rPr>
                      <w:rFonts w:ascii="Times New Roman" w:eastAsia="Times New Roman" w:hAnsi="Times New Roman" w:cs="Times New Roman"/>
                      <w:color w:val="000000"/>
                      <w:sz w:val="28"/>
                      <w:szCs w:val="28"/>
                      <w:lang w:eastAsia="ru-RU"/>
                    </w:rPr>
                    <w:t xml:space="preserve"> Алмазбек </w:t>
                  </w:r>
                  <w:proofErr w:type="spellStart"/>
                  <w:r w:rsidRPr="00561B11">
                    <w:rPr>
                      <w:rFonts w:ascii="Times New Roman" w:eastAsia="Times New Roman" w:hAnsi="Times New Roman" w:cs="Times New Roman"/>
                      <w:color w:val="000000"/>
                      <w:sz w:val="28"/>
                      <w:szCs w:val="28"/>
                      <w:lang w:eastAsia="ru-RU"/>
                    </w:rPr>
                    <w:t>Асанкулович</w:t>
                  </w:r>
                  <w:proofErr w:type="spellEnd"/>
                </w:p>
              </w:tc>
              <w:tc>
                <w:tcPr>
                  <w:tcW w:w="4110" w:type="dxa"/>
                </w:tcPr>
                <w:p w14:paraId="1CC12137" w14:textId="77777777"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p>
                <w:p w14:paraId="38240157" w14:textId="09F94F9E"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r w:rsidRPr="00561B11">
                    <w:rPr>
                      <w:rFonts w:ascii="Times New Roman" w:eastAsia="Times New Roman" w:hAnsi="Times New Roman" w:cs="Times New Roman"/>
                      <w:color w:val="000000"/>
                      <w:sz w:val="28"/>
                      <w:szCs w:val="28"/>
                      <w:lang w:eastAsia="ru-RU"/>
                    </w:rPr>
                    <w:t xml:space="preserve">  - </w:t>
                  </w:r>
                  <w:r w:rsidR="00CD52BE">
                    <w:rPr>
                      <w:rFonts w:ascii="Times New Roman" w:eastAsia="Times New Roman" w:hAnsi="Times New Roman" w:cs="Times New Roman"/>
                      <w:color w:val="000000"/>
                      <w:sz w:val="28"/>
                      <w:szCs w:val="28"/>
                      <w:lang w:val="ky-KG" w:eastAsia="ru-RU"/>
                    </w:rPr>
                    <w:t>КР Агартуу м</w:t>
                  </w:r>
                  <w:proofErr w:type="spellStart"/>
                  <w:r w:rsidRPr="00561B11">
                    <w:rPr>
                      <w:rFonts w:ascii="Times New Roman" w:eastAsia="Times New Roman" w:hAnsi="Times New Roman" w:cs="Times New Roman"/>
                      <w:color w:val="000000"/>
                      <w:sz w:val="28"/>
                      <w:szCs w:val="28"/>
                      <w:lang w:eastAsia="ru-RU"/>
                    </w:rPr>
                    <w:t>инистр</w:t>
                  </w:r>
                  <w:proofErr w:type="spellEnd"/>
                  <w:r w:rsidR="00CD52BE">
                    <w:rPr>
                      <w:rFonts w:ascii="Times New Roman" w:eastAsia="Times New Roman" w:hAnsi="Times New Roman" w:cs="Times New Roman"/>
                      <w:color w:val="000000"/>
                      <w:sz w:val="28"/>
                      <w:szCs w:val="28"/>
                      <w:lang w:val="ky-KG" w:eastAsia="ru-RU"/>
                    </w:rPr>
                    <w:t>лигинин</w:t>
                  </w:r>
                  <w:r w:rsidRPr="00561B11">
                    <w:rPr>
                      <w:rFonts w:ascii="Times New Roman" w:eastAsia="Times New Roman" w:hAnsi="Times New Roman" w:cs="Times New Roman"/>
                      <w:color w:val="000000"/>
                      <w:sz w:val="28"/>
                      <w:szCs w:val="28"/>
                      <w:lang w:eastAsia="ru-RU"/>
                    </w:rPr>
                    <w:t xml:space="preserve">   </w:t>
                  </w:r>
                </w:p>
                <w:p w14:paraId="58542F96" w14:textId="2DB95BCF"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sz w:val="28"/>
                      <w:szCs w:val="28"/>
                      <w:lang w:val="ky-KG" w:eastAsia="ru-RU"/>
                    </w:rPr>
                  </w:pPr>
                  <w:r w:rsidRPr="00561B11">
                    <w:rPr>
                      <w:rFonts w:ascii="Times New Roman" w:eastAsia="Times New Roman" w:hAnsi="Times New Roman" w:cs="Times New Roman"/>
                      <w:color w:val="000000"/>
                      <w:sz w:val="28"/>
                      <w:szCs w:val="28"/>
                      <w:lang w:eastAsia="ru-RU"/>
                    </w:rPr>
                    <w:t xml:space="preserve">   </w:t>
                  </w:r>
                  <w:r w:rsidR="00CD52BE" w:rsidRPr="00561B11">
                    <w:rPr>
                      <w:rFonts w:ascii="Times New Roman" w:eastAsia="Times New Roman" w:hAnsi="Times New Roman" w:cs="Times New Roman"/>
                      <w:color w:val="000000"/>
                      <w:sz w:val="28"/>
                      <w:szCs w:val="28"/>
                      <w:lang w:eastAsia="ru-RU"/>
                    </w:rPr>
                    <w:t xml:space="preserve">НСТ </w:t>
                  </w:r>
                  <w:r w:rsidRPr="00561B11">
                    <w:rPr>
                      <w:rFonts w:ascii="Times New Roman" w:eastAsia="Times New Roman" w:hAnsi="Times New Roman" w:cs="Times New Roman"/>
                      <w:color w:val="000000"/>
                      <w:sz w:val="28"/>
                      <w:szCs w:val="28"/>
                      <w:lang w:eastAsia="ru-RU"/>
                    </w:rPr>
                    <w:t xml:space="preserve">- </w:t>
                  </w:r>
                  <w:r w:rsidR="00CD52BE">
                    <w:rPr>
                      <w:rFonts w:ascii="Times New Roman" w:eastAsia="Times New Roman" w:hAnsi="Times New Roman" w:cs="Times New Roman"/>
                      <w:color w:val="000000"/>
                      <w:sz w:val="28"/>
                      <w:szCs w:val="28"/>
                      <w:lang w:val="ky-KG" w:eastAsia="ru-RU"/>
                    </w:rPr>
                    <w:t>басмачы</w:t>
                  </w:r>
                </w:p>
              </w:tc>
              <w:tc>
                <w:tcPr>
                  <w:tcW w:w="2694" w:type="dxa"/>
                </w:tcPr>
                <w:p w14:paraId="30B2642F"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p w14:paraId="46BA3EFB"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________________</w:t>
                  </w:r>
                </w:p>
              </w:tc>
            </w:tr>
            <w:tr w:rsidR="00561B11" w:rsidRPr="00561B11" w14:paraId="531A41C0" w14:textId="77777777" w:rsidTr="00F947F5">
              <w:trPr>
                <w:trHeight w:val="1061"/>
              </w:trPr>
              <w:tc>
                <w:tcPr>
                  <w:tcW w:w="2874" w:type="dxa"/>
                </w:tcPr>
                <w:p w14:paraId="46ED7FBE" w14:textId="77777777"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p>
                <w:p w14:paraId="204A88BF" w14:textId="77777777" w:rsidR="00561B11" w:rsidRPr="00561B11" w:rsidRDefault="00561B11" w:rsidP="00561B11">
                  <w:pPr>
                    <w:tabs>
                      <w:tab w:val="left" w:pos="624"/>
                    </w:tabs>
                    <w:autoSpaceDE w:val="0"/>
                    <w:autoSpaceDN w:val="0"/>
                    <w:adjustRightInd w:val="0"/>
                    <w:rPr>
                      <w:rFonts w:ascii="Times New Roman" w:eastAsia="Times New Roman" w:hAnsi="Times New Roman" w:cs="Times New Roman"/>
                      <w:color w:val="000000"/>
                      <w:sz w:val="28"/>
                      <w:szCs w:val="28"/>
                      <w:lang w:eastAsia="ru-RU"/>
                    </w:rPr>
                  </w:pPr>
                  <w:proofErr w:type="spellStart"/>
                  <w:r w:rsidRPr="00561B11">
                    <w:rPr>
                      <w:rFonts w:ascii="Times New Roman" w:eastAsia="Times New Roman" w:hAnsi="Times New Roman" w:cs="Times New Roman"/>
                      <w:color w:val="000000"/>
                      <w:sz w:val="28"/>
                      <w:szCs w:val="28"/>
                      <w:lang w:eastAsia="ru-RU"/>
                    </w:rPr>
                    <w:t>Фадин</w:t>
                  </w:r>
                  <w:proofErr w:type="spellEnd"/>
                  <w:r w:rsidRPr="00561B11">
                    <w:rPr>
                      <w:rFonts w:ascii="Times New Roman" w:eastAsia="Times New Roman" w:hAnsi="Times New Roman" w:cs="Times New Roman"/>
                      <w:color w:val="000000"/>
                      <w:sz w:val="28"/>
                      <w:szCs w:val="28"/>
                      <w:lang w:eastAsia="ru-RU"/>
                    </w:rPr>
                    <w:t xml:space="preserve"> Иван Николаевич</w:t>
                  </w:r>
                </w:p>
              </w:tc>
              <w:tc>
                <w:tcPr>
                  <w:tcW w:w="4110" w:type="dxa"/>
                </w:tcPr>
                <w:p w14:paraId="666CD05D" w14:textId="77777777" w:rsidR="00561B11" w:rsidRPr="00561B11" w:rsidRDefault="00561B11" w:rsidP="00561B11">
                  <w:pPr>
                    <w:tabs>
                      <w:tab w:val="left" w:pos="624"/>
                    </w:tabs>
                    <w:autoSpaceDE w:val="0"/>
                    <w:autoSpaceDN w:val="0"/>
                    <w:adjustRightInd w:val="0"/>
                    <w:ind w:firstLine="389"/>
                    <w:jc w:val="both"/>
                    <w:rPr>
                      <w:rFonts w:ascii="Times New Roman" w:eastAsia="Calibri" w:hAnsi="Times New Roman" w:cs="Times New Roman"/>
                      <w:color w:val="000000" w:themeColor="text1"/>
                      <w:sz w:val="28"/>
                      <w:szCs w:val="28"/>
                      <w:lang w:val="ky-KG" w:eastAsia="ru-RU"/>
                    </w:rPr>
                  </w:pPr>
                </w:p>
                <w:p w14:paraId="77827CD6" w14:textId="606AB834" w:rsidR="00561B11" w:rsidRPr="005C180B" w:rsidRDefault="00561B11" w:rsidP="00561B11">
                  <w:pPr>
                    <w:ind w:right="-2"/>
                    <w:contextualSpacing/>
                    <w:rPr>
                      <w:rFonts w:ascii="Times New Roman" w:hAnsi="Times New Roman" w:cs="Times New Roman"/>
                      <w:color w:val="000000"/>
                      <w:sz w:val="28"/>
                      <w:szCs w:val="28"/>
                      <w:lang w:val="ky-KG"/>
                    </w:rPr>
                  </w:pPr>
                  <w:r w:rsidRPr="00561B11">
                    <w:rPr>
                      <w:rFonts w:ascii="Times New Roman" w:hAnsi="Times New Roman" w:cs="Times New Roman"/>
                      <w:color w:val="000000"/>
                      <w:sz w:val="28"/>
                      <w:szCs w:val="28"/>
                      <w:lang w:val="en-US"/>
                    </w:rPr>
                    <w:t xml:space="preserve">  - </w:t>
                  </w:r>
                  <w:proofErr w:type="spellStart"/>
                  <w:r w:rsidRPr="00561B11">
                    <w:rPr>
                      <w:rFonts w:ascii="Times New Roman" w:hAnsi="Times New Roman" w:cs="Times New Roman"/>
                      <w:color w:val="000000"/>
                      <w:sz w:val="28"/>
                      <w:szCs w:val="28"/>
                    </w:rPr>
                    <w:t>ОсОО</w:t>
                  </w:r>
                  <w:proofErr w:type="spellEnd"/>
                  <w:r w:rsidRPr="00561B11">
                    <w:rPr>
                      <w:rFonts w:ascii="Times New Roman" w:hAnsi="Times New Roman" w:cs="Times New Roman"/>
                      <w:color w:val="000000"/>
                      <w:sz w:val="28"/>
                      <w:szCs w:val="28"/>
                      <w:lang w:val="en-US"/>
                    </w:rPr>
                    <w:t xml:space="preserve"> </w:t>
                  </w:r>
                  <w:r w:rsidR="005C180B">
                    <w:rPr>
                      <w:rFonts w:ascii="Times New Roman" w:hAnsi="Times New Roman" w:cs="Times New Roman"/>
                      <w:color w:val="000000"/>
                      <w:sz w:val="28"/>
                      <w:szCs w:val="28"/>
                      <w:lang w:val="ky-KG"/>
                    </w:rPr>
                    <w:t>“</w:t>
                  </w:r>
                  <w:r w:rsidRPr="00561B11">
                    <w:rPr>
                      <w:rFonts w:ascii="Times New Roman" w:hAnsi="Times New Roman" w:cs="Times New Roman"/>
                      <w:color w:val="000000"/>
                      <w:sz w:val="28"/>
                      <w:szCs w:val="28"/>
                      <w:lang w:val="en-US"/>
                    </w:rPr>
                    <w:t>ST Art LTD</w:t>
                  </w:r>
                  <w:r w:rsidR="005C180B">
                    <w:rPr>
                      <w:rFonts w:ascii="Times New Roman" w:hAnsi="Times New Roman" w:cs="Times New Roman"/>
                      <w:color w:val="000000"/>
                      <w:sz w:val="28"/>
                      <w:szCs w:val="28"/>
                      <w:lang w:val="ky-KG"/>
                    </w:rPr>
                    <w:t>”</w:t>
                  </w:r>
                </w:p>
                <w:p w14:paraId="63FC2403" w14:textId="77777777" w:rsidR="00561B11" w:rsidRPr="00561B11" w:rsidRDefault="00561B11" w:rsidP="00561B11">
                  <w:pPr>
                    <w:ind w:right="-2"/>
                    <w:contextualSpacing/>
                    <w:rPr>
                      <w:rFonts w:ascii="Times New Roman" w:hAnsi="Times New Roman" w:cs="Times New Roman"/>
                      <w:color w:val="000000"/>
                      <w:sz w:val="28"/>
                      <w:szCs w:val="28"/>
                      <w:lang w:val="en-US"/>
                    </w:rPr>
                  </w:pPr>
                  <w:r w:rsidRPr="00561B11">
                    <w:rPr>
                      <w:rFonts w:ascii="Times New Roman" w:hAnsi="Times New Roman" w:cs="Times New Roman"/>
                      <w:color w:val="000000"/>
                      <w:sz w:val="28"/>
                      <w:szCs w:val="28"/>
                      <w:lang w:val="en-US"/>
                    </w:rPr>
                    <w:t xml:space="preserve">    </w:t>
                  </w:r>
                  <w:r w:rsidRPr="00561B11">
                    <w:rPr>
                      <w:rFonts w:ascii="Times New Roman" w:hAnsi="Times New Roman" w:cs="Times New Roman"/>
                      <w:color w:val="000000"/>
                      <w:sz w:val="28"/>
                      <w:szCs w:val="28"/>
                    </w:rPr>
                    <w:t>менеджер</w:t>
                  </w:r>
                </w:p>
              </w:tc>
              <w:tc>
                <w:tcPr>
                  <w:tcW w:w="2694" w:type="dxa"/>
                </w:tcPr>
                <w:p w14:paraId="5AFE741C"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en-US" w:eastAsia="ru-RU"/>
                    </w:rPr>
                  </w:pPr>
                </w:p>
                <w:p w14:paraId="6EB93B06"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________________</w:t>
                  </w:r>
                </w:p>
              </w:tc>
            </w:tr>
            <w:tr w:rsidR="00561B11" w:rsidRPr="00561B11" w14:paraId="50CEB6A3" w14:textId="77777777" w:rsidTr="00F947F5">
              <w:tc>
                <w:tcPr>
                  <w:tcW w:w="2874" w:type="dxa"/>
                </w:tcPr>
                <w:p w14:paraId="1DA80BA6" w14:textId="77777777" w:rsidR="00CD52BE" w:rsidRDefault="00CD52BE"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p>
                <w:p w14:paraId="3159443C" w14:textId="3B03D8FC"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proofErr w:type="spellStart"/>
                  <w:r w:rsidRPr="00561B11">
                    <w:rPr>
                      <w:rFonts w:ascii="Times New Roman" w:eastAsia="Times New Roman" w:hAnsi="Times New Roman" w:cs="Times New Roman"/>
                      <w:color w:val="000000"/>
                      <w:sz w:val="28"/>
                      <w:szCs w:val="28"/>
                      <w:lang w:eastAsia="ru-RU"/>
                    </w:rPr>
                    <w:t>Кененбаева</w:t>
                  </w:r>
                  <w:proofErr w:type="spellEnd"/>
                  <w:r w:rsidRPr="00561B11">
                    <w:rPr>
                      <w:rFonts w:ascii="Times New Roman" w:eastAsia="Times New Roman" w:hAnsi="Times New Roman" w:cs="Times New Roman"/>
                      <w:color w:val="000000"/>
                      <w:sz w:val="28"/>
                      <w:szCs w:val="28"/>
                      <w:lang w:eastAsia="ru-RU"/>
                    </w:rPr>
                    <w:t xml:space="preserve"> </w:t>
                  </w:r>
                  <w:proofErr w:type="spellStart"/>
                  <w:r w:rsidRPr="00561B11">
                    <w:rPr>
                      <w:rFonts w:ascii="Times New Roman" w:eastAsia="Times New Roman" w:hAnsi="Times New Roman" w:cs="Times New Roman"/>
                      <w:color w:val="000000"/>
                      <w:sz w:val="28"/>
                      <w:szCs w:val="28"/>
                      <w:lang w:eastAsia="ru-RU"/>
                    </w:rPr>
                    <w:t>Гулиза</w:t>
                  </w:r>
                  <w:proofErr w:type="spellEnd"/>
                  <w:r w:rsidRPr="00561B11">
                    <w:rPr>
                      <w:rFonts w:ascii="Times New Roman" w:eastAsia="Times New Roman" w:hAnsi="Times New Roman" w:cs="Times New Roman"/>
                      <w:color w:val="000000"/>
                      <w:sz w:val="28"/>
                      <w:szCs w:val="28"/>
                      <w:lang w:eastAsia="ru-RU"/>
                    </w:rPr>
                    <w:t xml:space="preserve"> </w:t>
                  </w:r>
                  <w:proofErr w:type="spellStart"/>
                  <w:r w:rsidRPr="00561B11">
                    <w:rPr>
                      <w:rFonts w:ascii="Times New Roman" w:eastAsia="Times New Roman" w:hAnsi="Times New Roman" w:cs="Times New Roman"/>
                      <w:color w:val="000000"/>
                      <w:sz w:val="28"/>
                      <w:szCs w:val="28"/>
                      <w:lang w:eastAsia="ru-RU"/>
                    </w:rPr>
                    <w:t>Абдылдаевна</w:t>
                  </w:r>
                  <w:proofErr w:type="spellEnd"/>
                </w:p>
                <w:p w14:paraId="489B7156"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p>
              </w:tc>
              <w:tc>
                <w:tcPr>
                  <w:tcW w:w="4110" w:type="dxa"/>
                </w:tcPr>
                <w:p w14:paraId="0E57CB49"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28"/>
                      <w:szCs w:val="28"/>
                      <w:lang w:val="ky-KG" w:eastAsia="ru-RU"/>
                    </w:rPr>
                    <w:t xml:space="preserve">  </w:t>
                  </w:r>
                </w:p>
                <w:p w14:paraId="7C05569C" w14:textId="109F701D"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28"/>
                      <w:szCs w:val="28"/>
                      <w:lang w:val="ky-KG" w:eastAsia="ru-RU"/>
                    </w:rPr>
                    <w:t xml:space="preserve">- </w:t>
                  </w:r>
                  <w:r w:rsidR="00CD52BE" w:rsidRPr="00561B11">
                    <w:rPr>
                      <w:rFonts w:ascii="Times New Roman" w:eastAsia="Calibri" w:hAnsi="Times New Roman" w:cs="Times New Roman"/>
                      <w:color w:val="000000" w:themeColor="text1"/>
                      <w:sz w:val="28"/>
                      <w:szCs w:val="28"/>
                      <w:lang w:val="ky-KG" w:eastAsia="ru-RU"/>
                    </w:rPr>
                    <w:t>№ 3</w:t>
                  </w:r>
                  <w:r w:rsidR="00CD52BE">
                    <w:rPr>
                      <w:rFonts w:ascii="Times New Roman" w:eastAsia="Calibri" w:hAnsi="Times New Roman" w:cs="Times New Roman"/>
                      <w:color w:val="000000" w:themeColor="text1"/>
                      <w:sz w:val="28"/>
                      <w:szCs w:val="28"/>
                      <w:lang w:val="ky-KG" w:eastAsia="ru-RU"/>
                    </w:rPr>
                    <w:t xml:space="preserve"> КЛдин ОӨУ иштер боюнча директордун орун басары</w:t>
                  </w:r>
                </w:p>
                <w:p w14:paraId="73D89940"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18"/>
                      <w:szCs w:val="18"/>
                      <w:lang w:val="ky-KG" w:eastAsia="ru-RU"/>
                    </w:rPr>
                  </w:pPr>
                </w:p>
              </w:tc>
              <w:tc>
                <w:tcPr>
                  <w:tcW w:w="2694" w:type="dxa"/>
                </w:tcPr>
                <w:p w14:paraId="577C32BF"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p w14:paraId="52B3A506"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28"/>
                      <w:szCs w:val="28"/>
                      <w:lang w:eastAsia="ru-RU"/>
                    </w:rPr>
                    <w:t>________________</w:t>
                  </w:r>
                </w:p>
              </w:tc>
            </w:tr>
            <w:tr w:rsidR="00561B11" w:rsidRPr="00561B11" w14:paraId="6D29BAD4" w14:textId="77777777" w:rsidTr="00F947F5">
              <w:tc>
                <w:tcPr>
                  <w:tcW w:w="2874" w:type="dxa"/>
                </w:tcPr>
                <w:p w14:paraId="254174CA" w14:textId="77777777"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sz w:val="28"/>
                      <w:szCs w:val="28"/>
                      <w:lang w:eastAsia="ru-RU"/>
                    </w:rPr>
                  </w:pPr>
                  <w:proofErr w:type="spellStart"/>
                  <w:r w:rsidRPr="00561B11">
                    <w:rPr>
                      <w:rFonts w:ascii="Times New Roman" w:eastAsia="Times New Roman" w:hAnsi="Times New Roman" w:cs="Times New Roman"/>
                      <w:color w:val="000000"/>
                      <w:sz w:val="28"/>
                      <w:szCs w:val="28"/>
                      <w:lang w:eastAsia="ru-RU"/>
                    </w:rPr>
                    <w:t>Далбаев</w:t>
                  </w:r>
                  <w:proofErr w:type="spellEnd"/>
                  <w:r w:rsidRPr="00561B11">
                    <w:rPr>
                      <w:rFonts w:ascii="Times New Roman" w:eastAsia="Times New Roman" w:hAnsi="Times New Roman" w:cs="Times New Roman"/>
                      <w:color w:val="000000"/>
                      <w:sz w:val="28"/>
                      <w:szCs w:val="28"/>
                      <w:lang w:eastAsia="ru-RU"/>
                    </w:rPr>
                    <w:t xml:space="preserve"> Джаныбек </w:t>
                  </w:r>
                  <w:proofErr w:type="spellStart"/>
                  <w:r w:rsidRPr="00561B11">
                    <w:rPr>
                      <w:rFonts w:ascii="Times New Roman" w:eastAsia="Times New Roman" w:hAnsi="Times New Roman" w:cs="Times New Roman"/>
                      <w:color w:val="000000"/>
                      <w:sz w:val="28"/>
                      <w:szCs w:val="28"/>
                      <w:lang w:eastAsia="ru-RU"/>
                    </w:rPr>
                    <w:t>Салбарбекович</w:t>
                  </w:r>
                  <w:proofErr w:type="spellEnd"/>
                </w:p>
              </w:tc>
              <w:tc>
                <w:tcPr>
                  <w:tcW w:w="4110" w:type="dxa"/>
                </w:tcPr>
                <w:p w14:paraId="7EFD17E7" w14:textId="3A56C175"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28"/>
                      <w:szCs w:val="28"/>
                      <w:lang w:val="ky-KG" w:eastAsia="ru-RU"/>
                    </w:rPr>
                    <w:t>- № 3</w:t>
                  </w:r>
                  <w:r w:rsidR="00CD52BE">
                    <w:rPr>
                      <w:rFonts w:ascii="Times New Roman" w:eastAsia="Calibri" w:hAnsi="Times New Roman" w:cs="Times New Roman"/>
                      <w:color w:val="000000" w:themeColor="text1"/>
                      <w:sz w:val="28"/>
                      <w:szCs w:val="28"/>
                      <w:lang w:val="ky-KG" w:eastAsia="ru-RU"/>
                    </w:rPr>
                    <w:t xml:space="preserve"> КЛдин өндүрүштүк окутуу устаты </w:t>
                  </w:r>
                </w:p>
                <w:p w14:paraId="4E8AEF74" w14:textId="77777777" w:rsidR="00561B11" w:rsidRPr="00561B11" w:rsidRDefault="00561B11" w:rsidP="00561B11">
                  <w:pPr>
                    <w:tabs>
                      <w:tab w:val="left" w:pos="624"/>
                    </w:tabs>
                    <w:autoSpaceDE w:val="0"/>
                    <w:autoSpaceDN w:val="0"/>
                    <w:adjustRightInd w:val="0"/>
                    <w:ind w:firstLine="389"/>
                    <w:jc w:val="both"/>
                    <w:rPr>
                      <w:rFonts w:ascii="Times New Roman" w:eastAsia="Calibri" w:hAnsi="Times New Roman" w:cs="Times New Roman"/>
                      <w:color w:val="000000" w:themeColor="text1"/>
                      <w:sz w:val="28"/>
                      <w:szCs w:val="28"/>
                      <w:lang w:val="ky-KG" w:eastAsia="ru-RU"/>
                    </w:rPr>
                  </w:pPr>
                </w:p>
              </w:tc>
              <w:tc>
                <w:tcPr>
                  <w:tcW w:w="2694" w:type="dxa"/>
                </w:tcPr>
                <w:p w14:paraId="43111CC4"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p w14:paraId="02896D10"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r w:rsidRPr="00561B11">
                    <w:rPr>
                      <w:rFonts w:ascii="Times New Roman" w:eastAsia="Calibri" w:hAnsi="Times New Roman" w:cs="Times New Roman"/>
                      <w:color w:val="000000" w:themeColor="text1"/>
                      <w:sz w:val="18"/>
                      <w:szCs w:val="18"/>
                      <w:lang w:eastAsia="ru-RU"/>
                    </w:rPr>
                    <w:t>___________________________</w:t>
                  </w:r>
                </w:p>
              </w:tc>
            </w:tr>
            <w:tr w:rsidR="00561B11" w:rsidRPr="00561B11" w14:paraId="1A4650AD" w14:textId="77777777" w:rsidTr="00F947F5">
              <w:tc>
                <w:tcPr>
                  <w:tcW w:w="2874" w:type="dxa"/>
                </w:tcPr>
                <w:p w14:paraId="74F143D0" w14:textId="77777777" w:rsidR="00561B11" w:rsidRPr="00561B11" w:rsidRDefault="00561B11" w:rsidP="00561B11">
                  <w:pPr>
                    <w:tabs>
                      <w:tab w:val="left" w:pos="624"/>
                    </w:tabs>
                    <w:autoSpaceDE w:val="0"/>
                    <w:autoSpaceDN w:val="0"/>
                    <w:adjustRightInd w:val="0"/>
                    <w:jc w:val="both"/>
                    <w:rPr>
                      <w:rFonts w:ascii="Times New Roman" w:eastAsia="Times New Roman" w:hAnsi="Times New Roman" w:cs="Times New Roman"/>
                      <w:color w:val="000000"/>
                      <w:sz w:val="28"/>
                      <w:szCs w:val="28"/>
                      <w:lang w:eastAsia="ru-RU"/>
                    </w:rPr>
                  </w:pPr>
                  <w:proofErr w:type="spellStart"/>
                  <w:r w:rsidRPr="00561B11">
                    <w:rPr>
                      <w:rFonts w:ascii="Times New Roman" w:eastAsia="Times New Roman" w:hAnsi="Times New Roman" w:cs="Times New Roman"/>
                      <w:color w:val="000000"/>
                      <w:sz w:val="28"/>
                      <w:szCs w:val="28"/>
                      <w:lang w:eastAsia="ru-RU"/>
                    </w:rPr>
                    <w:t>Алибаев</w:t>
                  </w:r>
                  <w:proofErr w:type="spellEnd"/>
                  <w:r w:rsidRPr="00561B11">
                    <w:rPr>
                      <w:rFonts w:ascii="Times New Roman" w:eastAsia="Times New Roman" w:hAnsi="Times New Roman" w:cs="Times New Roman"/>
                      <w:color w:val="000000"/>
                      <w:sz w:val="28"/>
                      <w:szCs w:val="28"/>
                      <w:lang w:eastAsia="ru-RU"/>
                    </w:rPr>
                    <w:t xml:space="preserve"> </w:t>
                  </w:r>
                  <w:proofErr w:type="spellStart"/>
                  <w:r w:rsidRPr="00561B11">
                    <w:rPr>
                      <w:rFonts w:ascii="Times New Roman" w:eastAsia="Times New Roman" w:hAnsi="Times New Roman" w:cs="Times New Roman"/>
                      <w:color w:val="000000"/>
                      <w:sz w:val="28"/>
                      <w:szCs w:val="28"/>
                      <w:lang w:eastAsia="ru-RU"/>
                    </w:rPr>
                    <w:t>Абдижалил</w:t>
                  </w:r>
                  <w:proofErr w:type="spellEnd"/>
                  <w:r w:rsidRPr="00561B11">
                    <w:rPr>
                      <w:rFonts w:ascii="Times New Roman" w:eastAsia="Times New Roman" w:hAnsi="Times New Roman" w:cs="Times New Roman"/>
                      <w:color w:val="000000"/>
                      <w:sz w:val="28"/>
                      <w:szCs w:val="28"/>
                      <w:lang w:eastAsia="ru-RU"/>
                    </w:rPr>
                    <w:t xml:space="preserve"> </w:t>
                  </w:r>
                  <w:proofErr w:type="spellStart"/>
                  <w:r w:rsidRPr="00561B11">
                    <w:rPr>
                      <w:rFonts w:ascii="Times New Roman" w:eastAsia="Times New Roman" w:hAnsi="Times New Roman" w:cs="Times New Roman"/>
                      <w:color w:val="000000"/>
                      <w:sz w:val="28"/>
                      <w:szCs w:val="28"/>
                      <w:lang w:eastAsia="ru-RU"/>
                    </w:rPr>
                    <w:t>Эргешович</w:t>
                  </w:r>
                  <w:proofErr w:type="spellEnd"/>
                </w:p>
              </w:tc>
              <w:tc>
                <w:tcPr>
                  <w:tcW w:w="4110" w:type="dxa"/>
                </w:tcPr>
                <w:p w14:paraId="04B4D160" w14:textId="532235EC"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val="ky-KG" w:eastAsia="ru-RU"/>
                    </w:rPr>
                  </w:pPr>
                  <w:r w:rsidRPr="00561B11">
                    <w:rPr>
                      <w:rFonts w:ascii="Times New Roman" w:eastAsia="Calibri" w:hAnsi="Times New Roman" w:cs="Times New Roman"/>
                      <w:color w:val="000000" w:themeColor="text1"/>
                      <w:sz w:val="28"/>
                      <w:szCs w:val="28"/>
                      <w:lang w:val="ky-KG" w:eastAsia="ru-RU"/>
                    </w:rPr>
                    <w:t xml:space="preserve">- </w:t>
                  </w:r>
                  <w:r w:rsidR="00CD52BE" w:rsidRPr="00561B11">
                    <w:rPr>
                      <w:rFonts w:ascii="Times New Roman" w:eastAsia="Calibri" w:hAnsi="Times New Roman" w:cs="Times New Roman"/>
                      <w:color w:val="000000" w:themeColor="text1"/>
                      <w:sz w:val="28"/>
                      <w:szCs w:val="28"/>
                      <w:lang w:val="ky-KG" w:eastAsia="ru-RU"/>
                    </w:rPr>
                    <w:t>№ 3</w:t>
                  </w:r>
                  <w:r w:rsidR="00CD52BE">
                    <w:rPr>
                      <w:rFonts w:ascii="Times New Roman" w:eastAsia="Calibri" w:hAnsi="Times New Roman" w:cs="Times New Roman"/>
                      <w:color w:val="000000" w:themeColor="text1"/>
                      <w:sz w:val="28"/>
                      <w:szCs w:val="28"/>
                      <w:lang w:val="ky-KG" w:eastAsia="ru-RU"/>
                    </w:rPr>
                    <w:t xml:space="preserve"> КЛдин өндүрүштүк окутуу устаты </w:t>
                  </w:r>
                </w:p>
              </w:tc>
              <w:tc>
                <w:tcPr>
                  <w:tcW w:w="2694" w:type="dxa"/>
                </w:tcPr>
                <w:p w14:paraId="27D10F57" w14:textId="77777777" w:rsidR="00561B11" w:rsidRPr="00561B11" w:rsidRDefault="00561B11" w:rsidP="00561B11">
                  <w:pPr>
                    <w:tabs>
                      <w:tab w:val="left" w:pos="624"/>
                    </w:tabs>
                    <w:autoSpaceDE w:val="0"/>
                    <w:autoSpaceDN w:val="0"/>
                    <w:adjustRightInd w:val="0"/>
                    <w:jc w:val="both"/>
                    <w:rPr>
                      <w:rFonts w:ascii="Times New Roman" w:eastAsia="Calibri" w:hAnsi="Times New Roman" w:cs="Times New Roman"/>
                      <w:color w:val="000000" w:themeColor="text1"/>
                      <w:sz w:val="28"/>
                      <w:szCs w:val="28"/>
                      <w:lang w:eastAsia="ru-RU"/>
                    </w:rPr>
                  </w:pPr>
                </w:p>
              </w:tc>
            </w:tr>
          </w:tbl>
          <w:p w14:paraId="1691CF0C" w14:textId="77777777" w:rsidR="00561B11" w:rsidRPr="00561B11" w:rsidRDefault="00561B11" w:rsidP="00561B11">
            <w:pPr>
              <w:tabs>
                <w:tab w:val="left" w:pos="624"/>
              </w:tabs>
              <w:autoSpaceDE w:val="0"/>
              <w:autoSpaceDN w:val="0"/>
              <w:adjustRightInd w:val="0"/>
              <w:spacing w:line="276" w:lineRule="auto"/>
              <w:jc w:val="both"/>
              <w:rPr>
                <w:rFonts w:ascii="Times New Roman" w:eastAsia="Times New Roman" w:hAnsi="Times New Roman" w:cs="Times New Roman"/>
                <w:sz w:val="28"/>
                <w:szCs w:val="28"/>
                <w:lang w:eastAsia="ru-RU"/>
              </w:rPr>
            </w:pPr>
          </w:p>
        </w:tc>
      </w:tr>
    </w:tbl>
    <w:p w14:paraId="6EE2DDEA" w14:textId="75D0E65C" w:rsidR="00BB3DEE" w:rsidRDefault="00BB3DEE">
      <w:pPr>
        <w:rPr>
          <w:rFonts w:ascii="Times New Roman" w:eastAsia="Calibri" w:hAnsi="Times New Roman" w:cs="Times New Roman"/>
          <w:color w:val="000000" w:themeColor="text1"/>
          <w:sz w:val="28"/>
          <w:szCs w:val="28"/>
          <w:lang w:val="ky-KG"/>
        </w:rPr>
      </w:pPr>
    </w:p>
    <w:p w14:paraId="2AA86DBA" w14:textId="77777777" w:rsidR="000B71F8" w:rsidRPr="00395014" w:rsidRDefault="000B71F8" w:rsidP="00395014">
      <w:pPr>
        <w:spacing w:after="0" w:line="240" w:lineRule="auto"/>
        <w:ind w:firstLine="709"/>
        <w:jc w:val="both"/>
        <w:rPr>
          <w:rFonts w:ascii="Times New Roman" w:eastAsia="Calibri" w:hAnsi="Times New Roman" w:cs="Times New Roman"/>
          <w:color w:val="000000" w:themeColor="text1"/>
          <w:sz w:val="28"/>
          <w:szCs w:val="28"/>
          <w:lang w:val="ky-KG"/>
        </w:rPr>
        <w:sectPr w:rsidR="000B71F8" w:rsidRPr="00395014" w:rsidSect="00395014">
          <w:footerReference w:type="default" r:id="rId8"/>
          <w:pgSz w:w="11906" w:h="16838"/>
          <w:pgMar w:top="1134" w:right="1134" w:bottom="1134" w:left="1701" w:header="708" w:footer="708" w:gutter="0"/>
          <w:cols w:space="708"/>
          <w:titlePg/>
          <w:docGrid w:linePitch="360"/>
        </w:sectPr>
      </w:pPr>
    </w:p>
    <w:tbl>
      <w:tblPr>
        <w:tblW w:w="5254" w:type="pct"/>
        <w:shd w:val="clear" w:color="auto" w:fill="FFFFFF"/>
        <w:tblCellMar>
          <w:left w:w="0" w:type="dxa"/>
          <w:right w:w="0" w:type="dxa"/>
        </w:tblCellMar>
        <w:tblLook w:val="04A0" w:firstRow="1" w:lastRow="0" w:firstColumn="1" w:lastColumn="0" w:noHBand="0" w:noVBand="1"/>
      </w:tblPr>
      <w:tblGrid>
        <w:gridCol w:w="5098"/>
        <w:gridCol w:w="4373"/>
        <w:gridCol w:w="5839"/>
      </w:tblGrid>
      <w:tr w:rsidR="00160896" w:rsidRPr="00F06EAC" w14:paraId="5CDD7DBD" w14:textId="77777777" w:rsidTr="00A41E87">
        <w:tc>
          <w:tcPr>
            <w:tcW w:w="1665" w:type="pct"/>
            <w:shd w:val="clear" w:color="auto" w:fill="FFFFFF"/>
            <w:tcMar>
              <w:top w:w="0" w:type="dxa"/>
              <w:left w:w="108" w:type="dxa"/>
              <w:bottom w:w="0" w:type="dxa"/>
              <w:right w:w="108" w:type="dxa"/>
            </w:tcMar>
            <w:hideMark/>
          </w:tcPr>
          <w:p w14:paraId="1CDD838C" w14:textId="77777777" w:rsidR="00160896" w:rsidRPr="00BB3DEE" w:rsidRDefault="00160896" w:rsidP="00345058">
            <w:pPr>
              <w:spacing w:after="0" w:line="240" w:lineRule="auto"/>
              <w:jc w:val="both"/>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lastRenderedPageBreak/>
              <w:t> </w:t>
            </w:r>
          </w:p>
        </w:tc>
        <w:tc>
          <w:tcPr>
            <w:tcW w:w="1428" w:type="pct"/>
            <w:shd w:val="clear" w:color="auto" w:fill="FFFFFF"/>
            <w:tcMar>
              <w:top w:w="0" w:type="dxa"/>
              <w:left w:w="108" w:type="dxa"/>
              <w:bottom w:w="0" w:type="dxa"/>
              <w:right w:w="108" w:type="dxa"/>
            </w:tcMar>
            <w:hideMark/>
          </w:tcPr>
          <w:p w14:paraId="790C40FC" w14:textId="77777777" w:rsidR="00160896" w:rsidRPr="00BB3DEE" w:rsidRDefault="00160896" w:rsidP="00345058">
            <w:pPr>
              <w:spacing w:after="0" w:line="240" w:lineRule="auto"/>
              <w:jc w:val="both"/>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 </w:t>
            </w:r>
          </w:p>
        </w:tc>
        <w:tc>
          <w:tcPr>
            <w:tcW w:w="1907" w:type="pct"/>
            <w:shd w:val="clear" w:color="auto" w:fill="FFFFFF"/>
            <w:tcMar>
              <w:top w:w="0" w:type="dxa"/>
              <w:left w:w="108" w:type="dxa"/>
              <w:bottom w:w="0" w:type="dxa"/>
              <w:right w:w="108" w:type="dxa"/>
            </w:tcMar>
            <w:hideMark/>
          </w:tcPr>
          <w:p w14:paraId="032F9FF8" w14:textId="77777777" w:rsidR="000B71F8" w:rsidRPr="00BB3DEE"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 xml:space="preserve">Кыргыз Республикасынын </w:t>
            </w:r>
          </w:p>
          <w:p w14:paraId="55188EF6" w14:textId="7B8AD1AF" w:rsidR="000B71F8" w:rsidRPr="00BB3DEE" w:rsidRDefault="000B71F8" w:rsidP="00BB3DEE">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Кесиптик башталгыч билим берүүсүнүн мамлекеттик билим берүү стандартына</w:t>
            </w:r>
            <w:r w:rsidR="00BB3DEE">
              <w:rPr>
                <w:rFonts w:ascii="Times New Roman" w:eastAsia="Times New Roman" w:hAnsi="Times New Roman" w:cs="Times New Roman"/>
                <w:color w:val="2B2B2B"/>
                <w:sz w:val="24"/>
                <w:szCs w:val="24"/>
                <w:lang w:val="ky-KG" w:eastAsia="ru-RU"/>
              </w:rPr>
              <w:t xml:space="preserve"> </w:t>
            </w:r>
            <w:r w:rsidRPr="00BB3DEE">
              <w:rPr>
                <w:rFonts w:ascii="Times New Roman" w:eastAsia="Times New Roman" w:hAnsi="Times New Roman" w:cs="Times New Roman"/>
                <w:color w:val="2B2B2B"/>
                <w:sz w:val="24"/>
                <w:szCs w:val="24"/>
                <w:lang w:val="ky-KG" w:eastAsia="ru-RU"/>
              </w:rPr>
              <w:t>1-тиркеме</w:t>
            </w:r>
          </w:p>
          <w:p w14:paraId="66260D6A" w14:textId="2A31511B" w:rsidR="00160896" w:rsidRPr="00BB3DEE" w:rsidRDefault="000B71F8" w:rsidP="000B71F8">
            <w:pPr>
              <w:spacing w:after="0" w:line="240" w:lineRule="auto"/>
              <w:jc w:val="center"/>
              <w:rPr>
                <w:rFonts w:ascii="Times New Roman" w:eastAsia="Times New Roman" w:hAnsi="Times New Roman" w:cs="Times New Roman"/>
                <w:color w:val="2B2B2B"/>
                <w:sz w:val="24"/>
                <w:szCs w:val="24"/>
                <w:lang w:val="ky-KG" w:eastAsia="ru-RU"/>
              </w:rPr>
            </w:pPr>
            <w:r w:rsidRPr="00BB3DEE">
              <w:rPr>
                <w:rFonts w:ascii="Times New Roman" w:eastAsia="Times New Roman" w:hAnsi="Times New Roman" w:cs="Times New Roman"/>
                <w:color w:val="2B2B2B"/>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29644CFB" w14:textId="3AA479D0" w:rsidR="00156EF3" w:rsidRPr="00BB3DEE" w:rsidRDefault="00160896" w:rsidP="007A19C3">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BB3DEE">
        <w:rPr>
          <w:rFonts w:ascii="Times New Roman" w:eastAsia="Times New Roman" w:hAnsi="Times New Roman" w:cs="Times New Roman"/>
          <w:b/>
          <w:bCs/>
          <w:color w:val="2B2B2B"/>
          <w:sz w:val="24"/>
          <w:szCs w:val="24"/>
          <w:lang w:val="ky-KG" w:eastAsia="ru-RU"/>
        </w:rPr>
        <w:t>СТРУКТУРА</w:t>
      </w:r>
      <w:r w:rsidRPr="00BB3DEE">
        <w:rPr>
          <w:rFonts w:ascii="Times New Roman" w:eastAsia="Times New Roman" w:hAnsi="Times New Roman" w:cs="Times New Roman"/>
          <w:b/>
          <w:bCs/>
          <w:color w:val="2B2B2B"/>
          <w:sz w:val="24"/>
          <w:szCs w:val="24"/>
          <w:lang w:val="ky-KG" w:eastAsia="ru-RU"/>
        </w:rPr>
        <w:br/>
      </w:r>
      <w:r w:rsidR="00937BFB" w:rsidRPr="00937BFB">
        <w:rPr>
          <w:rFonts w:ascii="Times New Roman" w:hAnsi="Times New Roman" w:cs="Times New Roman"/>
          <w:b/>
          <w:sz w:val="24"/>
          <w:szCs w:val="24"/>
          <w:lang w:val="ky-KG"/>
        </w:rPr>
        <w:t xml:space="preserve">Басма жабдууларынын оператору </w:t>
      </w:r>
      <w:bookmarkStart w:id="31" w:name="_Hlk221198816"/>
      <w:r w:rsidR="00156EF3" w:rsidRPr="00BB3DEE">
        <w:rPr>
          <w:rFonts w:ascii="Times New Roman" w:eastAsia="Times New Roman" w:hAnsi="Times New Roman" w:cs="Times New Roman"/>
          <w:b/>
          <w:bCs/>
          <w:color w:val="000000" w:themeColor="text1"/>
          <w:sz w:val="24"/>
          <w:szCs w:val="24"/>
          <w:lang w:val="ky-KG" w:eastAsia="ru-RU"/>
        </w:rPr>
        <w:t>кесиби боюнча башталгыч кесиптик билим берүү программасынын</w:t>
      </w:r>
    </w:p>
    <w:p w14:paraId="07E9F62E" w14:textId="77777777" w:rsidR="00156EF3" w:rsidRPr="00BB3DEE" w:rsidRDefault="00156EF3" w:rsidP="00156EF3">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BB3DEE">
        <w:rPr>
          <w:rFonts w:ascii="Times New Roman" w:eastAsia="Times New Roman" w:hAnsi="Times New Roman" w:cs="Times New Roman"/>
          <w:b/>
          <w:bCs/>
          <w:color w:val="000000" w:themeColor="text1"/>
          <w:sz w:val="24"/>
          <w:szCs w:val="24"/>
          <w:lang w:val="ky-KG" w:eastAsia="ru-RU"/>
        </w:rPr>
        <w:t>ТҮЗҮМҮ</w:t>
      </w:r>
    </w:p>
    <w:tbl>
      <w:tblPr>
        <w:tblW w:w="5504"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275"/>
        <w:gridCol w:w="5814"/>
        <w:gridCol w:w="1422"/>
        <w:gridCol w:w="1422"/>
        <w:gridCol w:w="1269"/>
        <w:gridCol w:w="1131"/>
        <w:gridCol w:w="1983"/>
        <w:gridCol w:w="1134"/>
      </w:tblGrid>
      <w:tr w:rsidR="00845539" w:rsidRPr="00A816E7" w14:paraId="5F361716" w14:textId="77777777" w:rsidTr="00F30C56">
        <w:trPr>
          <w:cantSplit/>
          <w:trHeight w:val="2467"/>
        </w:trPr>
        <w:tc>
          <w:tcPr>
            <w:tcW w:w="17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31"/>
          <w:p w14:paraId="7FEC250B" w14:textId="77777777"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w:t>
            </w:r>
          </w:p>
        </w:tc>
        <w:tc>
          <w:tcPr>
            <w:tcW w:w="3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5624B0" w14:textId="08C63DF0" w:rsidR="00160896" w:rsidRPr="00A816E7" w:rsidRDefault="005765FD" w:rsidP="00DD53B1">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ДЦ коддору</w:t>
            </w:r>
          </w:p>
        </w:tc>
        <w:tc>
          <w:tcPr>
            <w:tcW w:w="181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CA3A00" w14:textId="623158B1"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888"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F355FD" w14:textId="1B442487"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3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673C36" w14:textId="37ACDC98" w:rsidR="005765FD" w:rsidRPr="00662481" w:rsidRDefault="005765FD" w:rsidP="00DD53B1">
            <w:pPr>
              <w:spacing w:after="0" w:line="240" w:lineRule="auto"/>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 xml:space="preserve">Жалпы орто билимдин базасында </w:t>
            </w:r>
            <w:r>
              <w:rPr>
                <w:rFonts w:ascii="Times New Roman" w:eastAsia="Times New Roman" w:hAnsi="Times New Roman" w:cs="Times New Roman"/>
                <w:b/>
                <w:bCs/>
                <w:color w:val="000000" w:themeColor="text1"/>
                <w:lang w:val="ky-KG" w:eastAsia="ru-RU"/>
              </w:rPr>
              <w:t xml:space="preserve">    </w:t>
            </w:r>
            <w:r w:rsidRPr="00662481">
              <w:rPr>
                <w:rFonts w:ascii="Times New Roman" w:eastAsia="Times New Roman" w:hAnsi="Times New Roman" w:cs="Times New Roman"/>
                <w:b/>
                <w:bCs/>
                <w:color w:val="000000" w:themeColor="text1"/>
                <w:lang w:val="ky-KG" w:eastAsia="ru-RU"/>
              </w:rPr>
              <w:t>(11-кл.)</w:t>
            </w:r>
          </w:p>
          <w:p w14:paraId="397DDBF4" w14:textId="77777777" w:rsidR="005765FD" w:rsidRPr="00662481" w:rsidRDefault="005765FD" w:rsidP="00DD53B1">
            <w:pPr>
              <w:spacing w:after="0" w:line="240" w:lineRule="auto"/>
              <w:jc w:val="center"/>
              <w:rPr>
                <w:rFonts w:ascii="Times New Roman" w:eastAsia="Times New Roman" w:hAnsi="Times New Roman" w:cs="Times New Roman"/>
                <w:b/>
                <w:bCs/>
                <w:color w:val="000000" w:themeColor="text1"/>
                <w:lang w:val="ky-KG" w:eastAsia="ru-RU"/>
              </w:rPr>
            </w:pPr>
            <w:r w:rsidRPr="00662481">
              <w:rPr>
                <w:rFonts w:ascii="Times New Roman" w:eastAsia="Times New Roman" w:hAnsi="Times New Roman" w:cs="Times New Roman"/>
                <w:b/>
                <w:bCs/>
                <w:color w:val="000000" w:themeColor="text1"/>
                <w:lang w:val="ky-KG" w:eastAsia="ru-RU"/>
              </w:rPr>
              <w:t>Сыйымдуулугу**</w:t>
            </w:r>
          </w:p>
          <w:p w14:paraId="1B0291F7" w14:textId="2C6BEE8B" w:rsidR="00160896" w:rsidRPr="00A816E7" w:rsidRDefault="005765FD" w:rsidP="00DD53B1">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(кредит-сааттар)</w:t>
            </w:r>
          </w:p>
        </w:tc>
        <w:tc>
          <w:tcPr>
            <w:tcW w:w="35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A67B49" w14:textId="0300A53F" w:rsidR="00160896" w:rsidRPr="00A816E7" w:rsidRDefault="005765FD" w:rsidP="00DD53B1">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lang w:val="ky-KG" w:eastAsia="ru-RU"/>
              </w:rPr>
              <w:t>Жалпы орто билим албастан</w:t>
            </w:r>
          </w:p>
        </w:tc>
        <w:tc>
          <w:tcPr>
            <w:tcW w:w="61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D46F18" w14:textId="048F265C" w:rsidR="00160896" w:rsidRPr="00A816E7" w:rsidRDefault="005765FD" w:rsidP="00345058">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color w:val="000000" w:themeColor="text1"/>
                <w:sz w:val="24"/>
                <w:szCs w:val="24"/>
                <w:lang w:val="ky-KG" w:eastAsia="ru-RU"/>
              </w:rPr>
              <w:t>Болжолдуу программалар</w:t>
            </w:r>
            <w:r w:rsidR="00F30C56">
              <w:rPr>
                <w:rFonts w:ascii="Times New Roman" w:eastAsia="Times New Roman" w:hAnsi="Times New Roman" w:cs="Times New Roman"/>
                <w:b/>
                <w:bCs/>
                <w:color w:val="000000" w:themeColor="text1"/>
                <w:sz w:val="24"/>
                <w:szCs w:val="24"/>
                <w:lang w:val="ky-KG" w:eastAsia="ru-RU"/>
              </w:rPr>
              <w:t>-</w:t>
            </w:r>
            <w:r w:rsidRPr="00662481">
              <w:rPr>
                <w:rFonts w:ascii="Times New Roman" w:eastAsia="Times New Roman" w:hAnsi="Times New Roman" w:cs="Times New Roman"/>
                <w:b/>
                <w:bCs/>
                <w:color w:val="000000" w:themeColor="text1"/>
                <w:sz w:val="24"/>
                <w:szCs w:val="24"/>
                <w:lang w:val="ky-KG" w:eastAsia="ru-RU"/>
              </w:rPr>
              <w:t>ды иштеп чыгуу үчүн дисциплиналардын тизмеси</w:t>
            </w:r>
          </w:p>
        </w:tc>
        <w:tc>
          <w:tcPr>
            <w:tcW w:w="35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8C4104" w14:textId="77777777" w:rsidR="00F30C56" w:rsidRDefault="005765FD" w:rsidP="00F30C56">
            <w:pPr>
              <w:spacing w:after="0" w:line="240" w:lineRule="auto"/>
              <w:jc w:val="center"/>
              <w:rPr>
                <w:rFonts w:ascii="Times New Roman" w:eastAsia="Times New Roman" w:hAnsi="Times New Roman" w:cs="Times New Roman"/>
                <w:b/>
                <w:bCs/>
                <w:color w:val="000000" w:themeColor="text1"/>
                <w:sz w:val="24"/>
                <w:szCs w:val="24"/>
                <w:lang w:val="ky-KG" w:eastAsia="ru-RU"/>
              </w:rPr>
            </w:pPr>
            <w:r w:rsidRPr="00662481">
              <w:rPr>
                <w:rFonts w:ascii="Times New Roman" w:eastAsia="Times New Roman" w:hAnsi="Times New Roman" w:cs="Times New Roman"/>
                <w:b/>
                <w:bCs/>
                <w:color w:val="000000" w:themeColor="text1"/>
                <w:sz w:val="24"/>
                <w:szCs w:val="24"/>
                <w:lang w:val="ky-KG" w:eastAsia="ru-RU"/>
              </w:rPr>
              <w:t>Калып</w:t>
            </w:r>
            <w:r w:rsidR="00F30C56">
              <w:rPr>
                <w:rFonts w:ascii="Times New Roman" w:eastAsia="Times New Roman" w:hAnsi="Times New Roman" w:cs="Times New Roman"/>
                <w:b/>
                <w:bCs/>
                <w:color w:val="000000" w:themeColor="text1"/>
                <w:sz w:val="24"/>
                <w:szCs w:val="24"/>
                <w:lang w:val="ky-KG" w:eastAsia="ru-RU"/>
              </w:rPr>
              <w:t>-</w:t>
            </w:r>
            <w:r w:rsidRPr="00662481">
              <w:rPr>
                <w:rFonts w:ascii="Times New Roman" w:eastAsia="Times New Roman" w:hAnsi="Times New Roman" w:cs="Times New Roman"/>
                <w:b/>
                <w:bCs/>
                <w:color w:val="000000" w:themeColor="text1"/>
                <w:sz w:val="24"/>
                <w:szCs w:val="24"/>
                <w:lang w:val="ky-KG" w:eastAsia="ru-RU"/>
              </w:rPr>
              <w:t>тануучу компе</w:t>
            </w:r>
          </w:p>
          <w:p w14:paraId="55B6C1CF" w14:textId="62A9CC23" w:rsidR="00160896" w:rsidRPr="00A816E7" w:rsidRDefault="00F30C56" w:rsidP="00F30C56">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т</w:t>
            </w:r>
            <w:r w:rsidR="005765FD" w:rsidRPr="00662481">
              <w:rPr>
                <w:rFonts w:ascii="Times New Roman" w:eastAsia="Times New Roman" w:hAnsi="Times New Roman" w:cs="Times New Roman"/>
                <w:b/>
                <w:bCs/>
                <w:color w:val="000000" w:themeColor="text1"/>
                <w:sz w:val="24"/>
                <w:szCs w:val="24"/>
                <w:lang w:val="ky-KG" w:eastAsia="ru-RU"/>
              </w:rPr>
              <w:t>енция</w:t>
            </w:r>
            <w:r>
              <w:rPr>
                <w:rFonts w:ascii="Times New Roman" w:eastAsia="Times New Roman" w:hAnsi="Times New Roman" w:cs="Times New Roman"/>
                <w:b/>
                <w:bCs/>
                <w:color w:val="000000" w:themeColor="text1"/>
                <w:sz w:val="24"/>
                <w:szCs w:val="24"/>
                <w:lang w:val="ky-KG" w:eastAsia="ru-RU"/>
              </w:rPr>
              <w:t>-</w:t>
            </w:r>
            <w:r w:rsidR="005765FD" w:rsidRPr="00662481">
              <w:rPr>
                <w:rFonts w:ascii="Times New Roman" w:eastAsia="Times New Roman" w:hAnsi="Times New Roman" w:cs="Times New Roman"/>
                <w:b/>
                <w:bCs/>
                <w:color w:val="000000" w:themeColor="text1"/>
                <w:sz w:val="24"/>
                <w:szCs w:val="24"/>
                <w:lang w:val="ky-KG" w:eastAsia="ru-RU"/>
              </w:rPr>
              <w:t>лардын коддору</w:t>
            </w:r>
          </w:p>
        </w:tc>
      </w:tr>
      <w:tr w:rsidR="00525FB4" w:rsidRPr="00A816E7" w14:paraId="3B5DAC28" w14:textId="77777777" w:rsidTr="00F30C56">
        <w:trPr>
          <w:trHeight w:val="415"/>
        </w:trPr>
        <w:tc>
          <w:tcPr>
            <w:tcW w:w="17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9208E9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98" w:type="pct"/>
            <w:vMerge/>
            <w:tcBorders>
              <w:top w:val="single" w:sz="8" w:space="0" w:color="auto"/>
              <w:left w:val="nil"/>
              <w:bottom w:val="single" w:sz="8" w:space="0" w:color="auto"/>
              <w:right w:val="single" w:sz="8" w:space="0" w:color="auto"/>
            </w:tcBorders>
            <w:shd w:val="clear" w:color="auto" w:fill="FFFFFF"/>
            <w:vAlign w:val="center"/>
            <w:hideMark/>
          </w:tcPr>
          <w:p w14:paraId="310C2542"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1815" w:type="pct"/>
            <w:vMerge/>
            <w:tcBorders>
              <w:top w:val="single" w:sz="8" w:space="0" w:color="auto"/>
              <w:left w:val="nil"/>
              <w:bottom w:val="single" w:sz="8" w:space="0" w:color="auto"/>
              <w:right w:val="single" w:sz="8" w:space="0" w:color="auto"/>
            </w:tcBorders>
            <w:shd w:val="clear" w:color="auto" w:fill="FFFFFF"/>
            <w:vAlign w:val="center"/>
            <w:hideMark/>
          </w:tcPr>
          <w:p w14:paraId="39FE10FF"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ECD11" w14:textId="08983621"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DFB7E" w14:textId="781B4143"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3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5BCFB" w14:textId="22271B0E"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10 </w:t>
            </w:r>
            <w:r w:rsidR="005765FD">
              <w:rPr>
                <w:rFonts w:ascii="Times New Roman" w:eastAsia="Times New Roman" w:hAnsi="Times New Roman" w:cs="Times New Roman"/>
                <w:b/>
                <w:bCs/>
                <w:color w:val="2B2B2B"/>
                <w:sz w:val="24"/>
                <w:szCs w:val="24"/>
                <w:lang w:val="ky-KG" w:eastAsia="ru-RU"/>
              </w:rPr>
              <w:t>ай</w:t>
            </w:r>
            <w:r w:rsidRPr="00A816E7">
              <w:rPr>
                <w:rFonts w:ascii="Times New Roman" w:eastAsia="Times New Roman" w:hAnsi="Times New Roman" w:cs="Times New Roman"/>
                <w:b/>
                <w:bCs/>
                <w:color w:val="2B2B2B"/>
                <w:sz w:val="24"/>
                <w:szCs w:val="24"/>
                <w:lang w:eastAsia="ru-RU"/>
              </w:rPr>
              <w:t>.</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FC977" w14:textId="7A78866C" w:rsidR="00160896" w:rsidRPr="00A816E7" w:rsidRDefault="00160896" w:rsidP="00345058">
            <w:pPr>
              <w:spacing w:after="0" w:line="240" w:lineRule="auto"/>
              <w:jc w:val="center"/>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b/>
                <w:bCs/>
                <w:color w:val="2B2B2B"/>
                <w:sz w:val="24"/>
                <w:szCs w:val="24"/>
                <w:lang w:eastAsia="ru-RU"/>
              </w:rPr>
              <w:t xml:space="preserve">2 </w:t>
            </w:r>
            <w:r w:rsidR="005765FD">
              <w:rPr>
                <w:rFonts w:ascii="Times New Roman" w:eastAsia="Times New Roman" w:hAnsi="Times New Roman" w:cs="Times New Roman"/>
                <w:b/>
                <w:bCs/>
                <w:color w:val="2B2B2B"/>
                <w:sz w:val="24"/>
                <w:szCs w:val="24"/>
                <w:lang w:val="ky-KG" w:eastAsia="ru-RU"/>
              </w:rPr>
              <w:t>ж</w:t>
            </w:r>
            <w:r w:rsidRPr="00A816E7">
              <w:rPr>
                <w:rFonts w:ascii="Times New Roman" w:eastAsia="Times New Roman" w:hAnsi="Times New Roman" w:cs="Times New Roman"/>
                <w:b/>
                <w:bCs/>
                <w:color w:val="2B2B2B"/>
                <w:sz w:val="24"/>
                <w:szCs w:val="24"/>
                <w:lang w:eastAsia="ru-RU"/>
              </w:rPr>
              <w:t>.</w:t>
            </w:r>
          </w:p>
        </w:tc>
        <w:tc>
          <w:tcPr>
            <w:tcW w:w="619" w:type="pct"/>
            <w:vMerge/>
            <w:tcBorders>
              <w:top w:val="single" w:sz="8" w:space="0" w:color="auto"/>
              <w:left w:val="nil"/>
              <w:bottom w:val="single" w:sz="8" w:space="0" w:color="auto"/>
              <w:right w:val="single" w:sz="8" w:space="0" w:color="auto"/>
            </w:tcBorders>
            <w:shd w:val="clear" w:color="auto" w:fill="FFFFFF"/>
            <w:vAlign w:val="center"/>
            <w:hideMark/>
          </w:tcPr>
          <w:p w14:paraId="0C20C3BC"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c>
          <w:tcPr>
            <w:tcW w:w="354" w:type="pct"/>
            <w:vMerge/>
            <w:tcBorders>
              <w:top w:val="single" w:sz="8" w:space="0" w:color="auto"/>
              <w:left w:val="nil"/>
              <w:bottom w:val="single" w:sz="8" w:space="0" w:color="auto"/>
              <w:right w:val="single" w:sz="8" w:space="0" w:color="auto"/>
            </w:tcBorders>
            <w:shd w:val="clear" w:color="auto" w:fill="FFFFFF"/>
            <w:vAlign w:val="center"/>
            <w:hideMark/>
          </w:tcPr>
          <w:p w14:paraId="6001AD2E" w14:textId="77777777" w:rsidR="00160896" w:rsidRPr="00A816E7" w:rsidRDefault="00160896" w:rsidP="00345058">
            <w:pPr>
              <w:spacing w:after="0" w:line="240" w:lineRule="auto"/>
              <w:rPr>
                <w:rFonts w:ascii="Times New Roman" w:eastAsia="Times New Roman" w:hAnsi="Times New Roman" w:cs="Times New Roman"/>
                <w:color w:val="2B2B2B"/>
                <w:sz w:val="24"/>
                <w:szCs w:val="24"/>
                <w:lang w:eastAsia="ru-RU"/>
              </w:rPr>
            </w:pPr>
          </w:p>
        </w:tc>
      </w:tr>
      <w:tr w:rsidR="005765FD" w:rsidRPr="00A816E7" w14:paraId="640D421B"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A24A55" w14:textId="6139EAA8"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Cs/>
                <w:color w:val="000000" w:themeColor="text1"/>
                <w:sz w:val="24"/>
                <w:szCs w:val="24"/>
                <w:lang w:val="ky-KG" w:eastAsia="ru-RU"/>
              </w:rPr>
              <w:t>1</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8A86B" w14:textId="6ED947EC" w:rsidR="005765FD" w:rsidRPr="00662481" w:rsidRDefault="00DD53B1"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БКББ 1</w:t>
            </w:r>
          </w:p>
          <w:p w14:paraId="7441E8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F6E9E7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C14F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21799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F42B1EE"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CB0DF0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86850F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F76D6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2CAF1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44587F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7E695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9D3C6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122FB8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19630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6F817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9EC05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345A80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24B763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40246B7"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5F993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C84EE4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B5EED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89867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9D2F81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D8380D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8F36C3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8B29DB"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D1B96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C1C423"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E3CE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C2F04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890B39"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6802FF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EBE1C82"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E587D0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43C101D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E701A20"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A71DF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3616A6"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390FD0CC"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2EC9EA91"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33888F5"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EACF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15504F"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5B6977A"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E06A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B2EF24"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D1F2D"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0A6383" w14:textId="05EC2BCA"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5408" w14:textId="77777777" w:rsidR="005765FD" w:rsidRPr="00662481" w:rsidRDefault="005765FD" w:rsidP="005765FD">
            <w:pPr>
              <w:spacing w:after="0" w:line="240" w:lineRule="auto"/>
              <w:jc w:val="both"/>
              <w:rPr>
                <w:rFonts w:ascii="Times New Roman" w:eastAsia="Times New Roman" w:hAnsi="Times New Roman" w:cs="Times New Roman"/>
                <w:bCs/>
                <w:color w:val="000000" w:themeColor="text1"/>
                <w:sz w:val="24"/>
                <w:szCs w:val="24"/>
                <w:lang w:val="ky-KG" w:eastAsia="ru-RU"/>
              </w:rPr>
            </w:pPr>
            <w:r w:rsidRPr="00662481">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2DEB1A19" w14:textId="037AE2EB" w:rsidR="000953F5"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1C5FFEEE" w14:textId="77777777" w:rsidR="00FA2F44" w:rsidRPr="00FA2F44" w:rsidRDefault="00FA2F44"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8CA64DD" w14:textId="4693C4A0"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color w:val="000000" w:themeColor="text1"/>
                <w:sz w:val="24"/>
                <w:szCs w:val="24"/>
                <w:lang w:val="ky-KG" w:eastAsia="ru-RU"/>
              </w:rPr>
              <w:t xml:space="preserve">- </w:t>
            </w:r>
            <w:r w:rsidRPr="00662481">
              <w:rPr>
                <w:rFonts w:ascii="Times New Roman" w:eastAsia="Times New Roman" w:hAnsi="Times New Roman" w:cs="Times New Roman"/>
                <w:b/>
                <w:i/>
                <w:iCs/>
                <w:color w:val="000000" w:themeColor="text1"/>
                <w:sz w:val="24"/>
                <w:szCs w:val="24"/>
                <w:lang w:val="ky-KG" w:eastAsia="ru-RU"/>
              </w:rPr>
              <w:t>билүүгө тийиш:</w:t>
            </w:r>
          </w:p>
          <w:p w14:paraId="078C620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2F98939C"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0B6399F2"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07159D54"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63414CC5"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кесиптик иштин алкагында сүйлөө темаларынын минимумун;</w:t>
            </w:r>
          </w:p>
          <w:p w14:paraId="5B2B16AE" w14:textId="77777777" w:rsidR="005765FD" w:rsidRPr="00662481" w:rsidRDefault="005765FD" w:rsidP="005765FD">
            <w:pPr>
              <w:spacing w:after="0" w:line="240" w:lineRule="auto"/>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F11E761"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sidRPr="00662481">
              <w:rPr>
                <w:rFonts w:ascii="Times New Roman" w:eastAsia="Times New Roman" w:hAnsi="Times New Roman" w:cs="Times New Roman"/>
                <w:b/>
                <w:i/>
                <w:color w:val="000000" w:themeColor="text1"/>
                <w:sz w:val="24"/>
                <w:szCs w:val="24"/>
                <w:lang w:val="ky-KG" w:eastAsia="ru-RU"/>
              </w:rPr>
              <w:t xml:space="preserve">  </w:t>
            </w:r>
          </w:p>
          <w:p w14:paraId="0CE649BC" w14:textId="77777777" w:rsidR="005765FD" w:rsidRPr="00662481" w:rsidRDefault="005765FD" w:rsidP="005765FD">
            <w:pPr>
              <w:spacing w:after="0" w:line="240" w:lineRule="auto"/>
              <w:jc w:val="both"/>
              <w:rPr>
                <w:rFonts w:ascii="Times New Roman" w:eastAsia="Times New Roman" w:hAnsi="Times New Roman" w:cs="Times New Roman"/>
                <w:b/>
                <w:i/>
                <w:color w:val="000000" w:themeColor="text1"/>
                <w:sz w:val="24"/>
                <w:szCs w:val="24"/>
                <w:lang w:val="ky-KG" w:eastAsia="ru-RU"/>
              </w:rPr>
            </w:pPr>
            <w:r w:rsidRPr="00662481">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14:paraId="79A76E6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2744A0EC"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0EDE364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DD62D7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1C9C2ED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2EBDAF85" w14:textId="77777777" w:rsidR="005765FD" w:rsidRPr="00662481" w:rsidRDefault="005765FD" w:rsidP="005765FD">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662481">
              <w:rPr>
                <w:rFonts w:ascii="Times New Roman" w:eastAsia="Times New Roman" w:hAnsi="Times New Roman" w:cs="Times New Roman"/>
                <w:b/>
                <w:i/>
                <w:iCs/>
                <w:color w:val="000000" w:themeColor="text1"/>
                <w:sz w:val="24"/>
                <w:szCs w:val="24"/>
                <w:lang w:val="ky-KG" w:eastAsia="ru-RU"/>
              </w:rPr>
              <w:t>- билүүгө тийиш:</w:t>
            </w:r>
          </w:p>
          <w:p w14:paraId="3E034ABF"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1F575B87" w14:textId="77777777" w:rsidR="005765FD" w:rsidRPr="00662481" w:rsidRDefault="005765FD" w:rsidP="005765FD">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755F113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5B24A6F9" w14:textId="77777777" w:rsidR="005765FD" w:rsidRPr="00662481" w:rsidRDefault="005765FD" w:rsidP="005765FD">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662481">
              <w:rPr>
                <w:rFonts w:ascii="Times New Roman" w:eastAsia="Times New Roman" w:hAnsi="Times New Roman" w:cs="Times New Roman"/>
                <w:b/>
                <w:i/>
                <w:color w:val="000000" w:themeColor="text1"/>
                <w:sz w:val="24"/>
                <w:szCs w:val="24"/>
                <w:lang w:val="ky-KG" w:eastAsia="ru-RU"/>
              </w:rPr>
              <w:t>- көндүмдөргө ээ болууга тийиш:</w:t>
            </w:r>
          </w:p>
          <w:p w14:paraId="2826949F"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зыяндуу адаттардан баш тартууга;</w:t>
            </w:r>
          </w:p>
          <w:p w14:paraId="6B205C65"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сергек жашоо мүнөзүн камсыз кылуу каражаттарынын жана методдорунун жалпы топтомун иш жүзүнө ашырууга;</w:t>
            </w:r>
          </w:p>
          <w:p w14:paraId="53857737"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жашоонун рационалдуу режимин сактоого;</w:t>
            </w:r>
          </w:p>
          <w:p w14:paraId="423B61CE" w14:textId="77777777" w:rsidR="005765FD" w:rsidRPr="00662481" w:rsidRDefault="005765FD" w:rsidP="005765FD">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рационалдуу тамактанууну сактоого;</w:t>
            </w:r>
          </w:p>
          <w:p w14:paraId="3AFFC8EA" w14:textId="7B23FA18" w:rsidR="005765FD" w:rsidRPr="00A816E7" w:rsidRDefault="005765FD" w:rsidP="005765FD">
            <w:pPr>
              <w:spacing w:after="0" w:line="240" w:lineRule="auto"/>
              <w:jc w:val="both"/>
              <w:rPr>
                <w:rFonts w:ascii="Times New Roman" w:eastAsia="Times New Roman" w:hAnsi="Times New Roman"/>
                <w:sz w:val="24"/>
                <w:szCs w:val="24"/>
                <w:lang w:val="ky-KG" w:eastAsia="ru-RU"/>
              </w:rPr>
            </w:pPr>
            <w:r w:rsidRPr="00662481">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E9255"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*1</w:t>
            </w:r>
            <w:r>
              <w:rPr>
                <w:rFonts w:ascii="Times New Roman" w:eastAsia="Times New Roman" w:hAnsi="Times New Roman" w:cs="Times New Roman"/>
                <w:color w:val="000000" w:themeColor="text1"/>
                <w:sz w:val="24"/>
                <w:szCs w:val="24"/>
                <w:lang w:val="ky-KG" w:eastAsia="ru-RU"/>
              </w:rPr>
              <w:t>802</w:t>
            </w:r>
            <w:r w:rsidRPr="00662481">
              <w:rPr>
                <w:rFonts w:ascii="Times New Roman" w:eastAsia="Times New Roman" w:hAnsi="Times New Roman" w:cs="Times New Roman"/>
                <w:color w:val="000000" w:themeColor="text1"/>
                <w:sz w:val="24"/>
                <w:szCs w:val="24"/>
                <w:lang w:val="ky-KG" w:eastAsia="ru-RU"/>
              </w:rPr>
              <w:t xml:space="preserve"> с.</w:t>
            </w:r>
          </w:p>
          <w:p w14:paraId="779FB997" w14:textId="14FC3B76"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(10 -кл;11кл.)</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852DD9" w14:textId="77777777" w:rsidR="005765FD" w:rsidRPr="00662481" w:rsidRDefault="005765FD" w:rsidP="005765FD">
            <w:pPr>
              <w:spacing w:after="0" w:line="240" w:lineRule="auto"/>
              <w:jc w:val="center"/>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*2006 с.</w:t>
            </w:r>
          </w:p>
          <w:p w14:paraId="1EE6F182" w14:textId="4D3CB69F" w:rsidR="005765FD" w:rsidRPr="008433F3" w:rsidRDefault="005765FD" w:rsidP="005765FD">
            <w:pPr>
              <w:spacing w:after="0" w:line="240" w:lineRule="auto"/>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(10-кл;11-кл.)</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64E66" w14:textId="2B94F474"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3 кр/90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A5BD3" w14:textId="2B80AEF5" w:rsidR="005765FD" w:rsidRPr="00A816E7" w:rsidRDefault="005765FD" w:rsidP="005765FD">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240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1E553D" w14:textId="77777777" w:rsidR="005765FD"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3635E1" w14:textId="33E6E318"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кыргыз/орус тилдери.</w:t>
            </w:r>
          </w:p>
          <w:p w14:paraId="33BDDD9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5EAED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0A36D4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8A502B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669F2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509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723F9D"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4FF3AC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E7FE9B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C352AF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EBEA67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040D0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D738B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BE40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673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F71AE2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73216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793701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41404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84B0C8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22B735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7F415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9E64A5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2BDD1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7287C8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73E02D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0FFA3A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B184258"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3D5C7C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7211ED4" w14:textId="77777777" w:rsidR="00BB3DEE" w:rsidRDefault="00BB3DEE"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C4A85D8" w14:textId="77777777" w:rsidR="00BB3DEE" w:rsidRDefault="00BB3DEE"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416808F" w14:textId="4CA8A18D" w:rsidR="005765FD" w:rsidRPr="00521D19" w:rsidRDefault="005765FD" w:rsidP="005765FD">
            <w:pPr>
              <w:spacing w:after="0" w:line="240" w:lineRule="auto"/>
              <w:jc w:val="both"/>
              <w:rPr>
                <w:rFonts w:ascii="Times New Roman" w:eastAsia="Times New Roman" w:hAnsi="Times New Roman" w:cs="Times New Roman"/>
                <w:color w:val="2B2B2B"/>
                <w:lang w:eastAsia="ru-RU"/>
              </w:rPr>
            </w:pPr>
            <w:r w:rsidRPr="00662481">
              <w:rPr>
                <w:rFonts w:ascii="Times New Roman" w:eastAsia="Times New Roman" w:hAnsi="Times New Roman" w:cs="Times New Roman"/>
                <w:color w:val="000000" w:themeColor="text1"/>
                <w:sz w:val="24"/>
                <w:szCs w:val="24"/>
                <w:lang w:val="ky-KG" w:eastAsia="ru-RU"/>
              </w:rPr>
              <w:t>Коопсуз сергек жашоо мүнөзү.</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84B7D"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B858E15"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CF88F06"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96BA3E" w14:textId="4DA8BA1B"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2-3</w:t>
            </w:r>
          </w:p>
          <w:p w14:paraId="257390C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D84E06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DA0BFC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AEA2DA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4E5486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16E21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7EB99C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77BEA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D94E6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BA1A1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2BAD4E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4865C0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18539F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0D356F"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8C7BD77"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1BC456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EBFBC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CABFE3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7D45017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B55F88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C2BA21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0F71B4A"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2DE96D0"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04C747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201DDD54"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C0AFB1"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20DA6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67E86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F4C8838"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E7B0212"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B7DEA14" w14:textId="77777777" w:rsidR="000953F5" w:rsidRDefault="000953F5"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612B864" w14:textId="100B45B5"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1-3</w:t>
            </w:r>
          </w:p>
          <w:p w14:paraId="5738AB52"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4113E35"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148C53C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667752BC"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0AADD4C9"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49C8D85E"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9217493"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38210DB"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3FCD7926" w14:textId="77777777" w:rsidR="005765FD" w:rsidRPr="00662481" w:rsidRDefault="005765FD" w:rsidP="005765FD">
            <w:pPr>
              <w:spacing w:after="0" w:line="240" w:lineRule="auto"/>
              <w:jc w:val="both"/>
              <w:rPr>
                <w:rFonts w:ascii="Times New Roman" w:eastAsia="Times New Roman" w:hAnsi="Times New Roman" w:cs="Times New Roman"/>
                <w:color w:val="000000" w:themeColor="text1"/>
                <w:sz w:val="24"/>
                <w:szCs w:val="24"/>
                <w:lang w:val="ky-KG" w:eastAsia="ru-RU"/>
              </w:rPr>
            </w:pPr>
          </w:p>
          <w:p w14:paraId="5FC001AD" w14:textId="2BD0CEB5" w:rsidR="005765FD" w:rsidRPr="00A816E7" w:rsidRDefault="005765FD" w:rsidP="005765FD">
            <w:pPr>
              <w:spacing w:after="0" w:line="240" w:lineRule="auto"/>
              <w:jc w:val="both"/>
              <w:rPr>
                <w:rFonts w:ascii="Times New Roman" w:eastAsia="Times New Roman" w:hAnsi="Times New Roman" w:cs="Times New Roman"/>
                <w:color w:val="2B2B2B"/>
                <w:sz w:val="24"/>
                <w:szCs w:val="24"/>
                <w:lang w:eastAsia="ru-RU"/>
              </w:rPr>
            </w:pPr>
          </w:p>
        </w:tc>
      </w:tr>
      <w:tr w:rsidR="000953F5" w:rsidRPr="00A816E7" w14:paraId="6316E8B4"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DF41A" w14:textId="6BAFD472"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lastRenderedPageBreak/>
              <w:t>2</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A71AD" w14:textId="7D9C12FD" w:rsidR="000953F5" w:rsidRPr="00A816E7" w:rsidRDefault="00DD53B1" w:rsidP="000953F5">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БКББ 2</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67A06F" w14:textId="1D5B39AD" w:rsidR="000953F5" w:rsidRPr="00A816E7" w:rsidRDefault="00DD53B1" w:rsidP="000953F5">
            <w:pPr>
              <w:spacing w:after="0" w:line="240" w:lineRule="auto"/>
              <w:jc w:val="both"/>
              <w:rPr>
                <w:rFonts w:ascii="Times New Roman" w:eastAsia="Times New Roman" w:hAnsi="Times New Roman" w:cs="Times New Roman"/>
                <w:color w:val="2B2B2B"/>
                <w:sz w:val="24"/>
                <w:szCs w:val="24"/>
                <w:lang w:eastAsia="ru-RU"/>
              </w:rPr>
            </w:pPr>
            <w:r w:rsidRPr="00DD53B1">
              <w:rPr>
                <w:rFonts w:ascii="Times New Roman" w:eastAsia="Times New Roman" w:hAnsi="Times New Roman" w:cs="Times New Roman"/>
                <w:bCs/>
                <w:sz w:val="24"/>
                <w:szCs w:val="24"/>
                <w:lang w:val="ky-KG" w:eastAsia="ru-RU"/>
              </w:rPr>
              <w:t>Кесиптик цикл (ЖТЦ жана ЖКЦ, КЦ дисциплиналары)**</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82B111" w14:textId="0EAEDAC8"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1</w:t>
            </w:r>
            <w:r>
              <w:rPr>
                <w:rFonts w:ascii="Times New Roman" w:eastAsia="Times New Roman" w:hAnsi="Times New Roman" w:cs="Times New Roman"/>
                <w:color w:val="000000" w:themeColor="text1"/>
                <w:sz w:val="24"/>
                <w:szCs w:val="24"/>
                <w:lang w:val="ky-KG" w:eastAsia="ru-RU"/>
              </w:rPr>
              <w:t>198</w:t>
            </w:r>
            <w:r w:rsidRPr="00662481">
              <w:rPr>
                <w:rFonts w:ascii="Times New Roman" w:eastAsia="Times New Roman" w:hAnsi="Times New Roman" w:cs="Times New Roman"/>
                <w:color w:val="000000" w:themeColor="text1"/>
                <w:sz w:val="24"/>
                <w:szCs w:val="24"/>
                <w:lang w:val="ky-KG" w:eastAsia="ru-RU"/>
              </w:rPr>
              <w:t>2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FC4FF" w14:textId="1560B87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2434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154C7" w14:textId="1B3A272C"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xml:space="preserve">56 кр /1680 с.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EE0B58" w14:textId="36492374"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2532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5F986" w14:textId="2D9AD433"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B25940" w14:textId="11665620"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DD53B1" w:rsidRPr="00DD53B1" w14:paraId="5DDD7AB3"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187FAE" w14:textId="77777777" w:rsidR="00DD53B1" w:rsidRPr="00662481" w:rsidRDefault="00DD53B1" w:rsidP="000953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E7101F" w14:textId="5E547FDC" w:rsidR="00DD53B1" w:rsidRPr="0066248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ЖТЦ</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03A5D3" w14:textId="77777777" w:rsidR="00DD53B1" w:rsidRPr="00E23ED5" w:rsidRDefault="00DD53B1" w:rsidP="00DD53B1">
            <w:pPr>
              <w:spacing w:after="0" w:line="240" w:lineRule="auto"/>
              <w:jc w:val="both"/>
              <w:rPr>
                <w:rFonts w:ascii="Times New Roman" w:eastAsia="Times New Roman" w:hAnsi="Times New Roman" w:cs="Times New Roman"/>
                <w:b/>
                <w:iCs/>
                <w:sz w:val="24"/>
                <w:szCs w:val="24"/>
                <w:lang w:val="ky-KG" w:eastAsia="ru-RU"/>
              </w:rPr>
            </w:pPr>
            <w:r w:rsidRPr="00E23ED5">
              <w:rPr>
                <w:rFonts w:ascii="Times New Roman" w:eastAsia="Times New Roman" w:hAnsi="Times New Roman" w:cs="Times New Roman"/>
                <w:b/>
                <w:iCs/>
                <w:sz w:val="24"/>
                <w:szCs w:val="24"/>
                <w:lang w:val="ky-KG" w:eastAsia="ru-RU"/>
              </w:rPr>
              <w:t>Жалпы техникалык цикл</w:t>
            </w:r>
          </w:p>
          <w:p w14:paraId="6AFD5C01" w14:textId="77777777" w:rsidR="00DD53B1" w:rsidRPr="00E23ED5" w:rsidRDefault="00DD53B1" w:rsidP="00DD53B1">
            <w:pPr>
              <w:spacing w:after="0" w:line="240" w:lineRule="auto"/>
              <w:jc w:val="both"/>
              <w:rPr>
                <w:rFonts w:ascii="Times New Roman" w:eastAsia="Times New Roman" w:hAnsi="Times New Roman" w:cs="Times New Roman"/>
                <w:sz w:val="24"/>
                <w:szCs w:val="24"/>
                <w:lang w:val="ky-KG" w:eastAsia="ru-RU"/>
              </w:rPr>
            </w:pPr>
            <w:r w:rsidRPr="00E23ED5">
              <w:rPr>
                <w:rFonts w:ascii="Times New Roman" w:eastAsia="Times New Roman" w:hAnsi="Times New Roman" w:cs="Times New Roman"/>
                <w:sz w:val="24"/>
                <w:szCs w:val="24"/>
                <w:lang w:val="ky-KG" w:eastAsia="ru-RU"/>
              </w:rPr>
              <w:t>Циклди өздөштүрүүнүн натыйжасында окуучу:</w:t>
            </w:r>
          </w:p>
          <w:p w14:paraId="633B7EE9" w14:textId="77777777" w:rsidR="00DD53B1" w:rsidRDefault="00DD53B1" w:rsidP="00DD53B1">
            <w:pPr>
              <w:spacing w:after="0" w:line="240" w:lineRule="auto"/>
              <w:jc w:val="both"/>
              <w:rPr>
                <w:rFonts w:ascii="Times New Roman" w:eastAsia="Times New Roman" w:hAnsi="Times New Roman" w:cs="Times New Roman"/>
                <w:b/>
                <w:i/>
                <w:sz w:val="24"/>
                <w:szCs w:val="24"/>
                <w:lang w:val="ky-KG" w:eastAsia="ru-RU"/>
              </w:rPr>
            </w:pPr>
          </w:p>
          <w:p w14:paraId="08B2B452" w14:textId="7AA691FD" w:rsidR="00DD53B1" w:rsidRPr="00E23ED5" w:rsidRDefault="00DD53B1" w:rsidP="00DD53B1">
            <w:pPr>
              <w:spacing w:after="0" w:line="240" w:lineRule="auto"/>
              <w:jc w:val="both"/>
              <w:rPr>
                <w:rFonts w:ascii="Times New Roman" w:eastAsia="Times New Roman" w:hAnsi="Times New Roman" w:cs="Times New Roman"/>
                <w:b/>
                <w:i/>
                <w:sz w:val="24"/>
                <w:szCs w:val="24"/>
                <w:lang w:val="ky-KG" w:eastAsia="ru-RU"/>
              </w:rPr>
            </w:pPr>
            <w:r w:rsidRPr="00E23ED5">
              <w:rPr>
                <w:rFonts w:ascii="Times New Roman" w:eastAsia="Times New Roman" w:hAnsi="Times New Roman" w:cs="Times New Roman"/>
                <w:b/>
                <w:i/>
                <w:sz w:val="24"/>
                <w:szCs w:val="24"/>
                <w:lang w:val="ky-KG" w:eastAsia="ru-RU"/>
              </w:rPr>
              <w:t>билүүгө тийиш:</w:t>
            </w:r>
          </w:p>
          <w:p w14:paraId="4ABC756C"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xml:space="preserve">- </w:t>
            </w:r>
            <w:r w:rsidRPr="00E23ED5">
              <w:rPr>
                <w:rFonts w:ascii="Times New Roman" w:eastAsia="Times New Roman" w:hAnsi="Times New Roman" w:cs="Times New Roman"/>
                <w:bCs/>
                <w:iCs/>
                <w:sz w:val="24"/>
                <w:szCs w:val="24"/>
                <w:lang w:val="ky-KG" w:eastAsia="ru-RU"/>
              </w:rPr>
              <w:t>электр схемаларынын элементтеринин аныктамасы</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жана белгилениши, алардын туташуу түрлөрү</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3AF17C96"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электрдик өлчөөлөрдүн түрлөрү жана ыкмалары</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5D4563DA"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токтун күчүнүн, чыңалуунун, электр тогунун кубаттуулугунун жана өткөргүчтөрдүн каршылыгынын өлчөө бирдиктери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4A148879"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жөнөкөй электрдик, магниттик жана электрондук чынжырлардын негизги параметрлерин эсептөө жана өлчөө ыкмалары</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10C4617A"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туруктуу жана өзгөрмө токтун касиеттери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58DC3ECA"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өткөргүчтөрдү жана ток булактарын удаалаш жана параллель туташтыруу принциптери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1461B170"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электр өлчөөчү приборлор (амперметр, вольтметр), алардын түзүлүшү, иштөө принциби жана электр чынжырына кошуу эрежелери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02E0D84E"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магнит талаасынын касиеттери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06D6C7CF"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-туруктуу жана өзгөрмө токтун кыймылдаткычтарынын түзүлүшү жана иштөө принциби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78BC0EC3"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t>- иштетилип жаткан жабдууларга орнотулган электр кыймылдаткычтарын ишке киргизүү, токтотуу эрежелери</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xml:space="preserve">; </w:t>
            </w:r>
          </w:p>
          <w:p w14:paraId="618F595F" w14:textId="77777777" w:rsidR="00DD53B1" w:rsidRPr="00E23ED5" w:rsidRDefault="00DD53B1" w:rsidP="00DD53B1">
            <w:pPr>
              <w:spacing w:after="0" w:line="240" w:lineRule="auto"/>
              <w:jc w:val="both"/>
              <w:rPr>
                <w:rFonts w:ascii="Times New Roman" w:eastAsia="Times New Roman" w:hAnsi="Times New Roman" w:cs="Times New Roman"/>
                <w:bCs/>
                <w:iCs/>
                <w:sz w:val="24"/>
                <w:szCs w:val="24"/>
                <w:lang w:val="ky-KG" w:eastAsia="ru-RU"/>
              </w:rPr>
            </w:pPr>
            <w:r w:rsidRPr="00E23ED5">
              <w:rPr>
                <w:rFonts w:ascii="Times New Roman" w:eastAsia="Times New Roman" w:hAnsi="Times New Roman" w:cs="Times New Roman"/>
                <w:bCs/>
                <w:iCs/>
                <w:sz w:val="24"/>
                <w:szCs w:val="24"/>
                <w:lang w:val="ky-KG" w:eastAsia="ru-RU"/>
              </w:rPr>
              <w:lastRenderedPageBreak/>
              <w:t>- электрдик орнотмолордогу коопсуздук чаралары</w:t>
            </w:r>
            <w:r>
              <w:rPr>
                <w:rFonts w:ascii="Times New Roman" w:eastAsia="Times New Roman" w:hAnsi="Times New Roman" w:cs="Times New Roman"/>
                <w:bCs/>
                <w:iCs/>
                <w:sz w:val="24"/>
                <w:szCs w:val="24"/>
                <w:lang w:val="ky-KG" w:eastAsia="ru-RU"/>
              </w:rPr>
              <w:t>н</w:t>
            </w:r>
            <w:r w:rsidRPr="00E23ED5">
              <w:rPr>
                <w:rFonts w:ascii="Times New Roman" w:eastAsia="Times New Roman" w:hAnsi="Times New Roman" w:cs="Times New Roman"/>
                <w:bCs/>
                <w:iCs/>
                <w:sz w:val="24"/>
                <w:szCs w:val="24"/>
                <w:lang w:val="ky-KG" w:eastAsia="ru-RU"/>
              </w:rPr>
              <w:t>, жабырлануучуга биринчи жардам көрсөтүү</w:t>
            </w:r>
            <w:r>
              <w:rPr>
                <w:rFonts w:ascii="Times New Roman" w:eastAsia="Times New Roman" w:hAnsi="Times New Roman" w:cs="Times New Roman"/>
                <w:bCs/>
                <w:iCs/>
                <w:sz w:val="24"/>
                <w:szCs w:val="24"/>
                <w:lang w:val="ky-KG" w:eastAsia="ru-RU"/>
              </w:rPr>
              <w:t>нү</w:t>
            </w:r>
            <w:r w:rsidRPr="00E23ED5">
              <w:rPr>
                <w:rFonts w:ascii="Times New Roman" w:eastAsia="Times New Roman" w:hAnsi="Times New Roman" w:cs="Times New Roman"/>
                <w:bCs/>
                <w:iCs/>
                <w:sz w:val="24"/>
                <w:szCs w:val="24"/>
                <w:lang w:val="ky-KG" w:eastAsia="ru-RU"/>
              </w:rPr>
              <w:t>.</w:t>
            </w:r>
          </w:p>
          <w:p w14:paraId="53647CE2" w14:textId="77777777" w:rsidR="00DD53B1" w:rsidRPr="00E23ED5" w:rsidRDefault="00DD53B1" w:rsidP="00DD53B1">
            <w:pPr>
              <w:spacing w:after="0" w:line="240" w:lineRule="auto"/>
              <w:jc w:val="both"/>
              <w:rPr>
                <w:rFonts w:ascii="Times New Roman" w:eastAsia="Times New Roman" w:hAnsi="Times New Roman" w:cs="Times New Roman"/>
                <w:b/>
                <w:i/>
                <w:sz w:val="24"/>
                <w:szCs w:val="24"/>
                <w:lang w:val="ky-KG" w:eastAsia="ru-RU"/>
              </w:rPr>
            </w:pPr>
            <w:r w:rsidRPr="00E23ED5">
              <w:rPr>
                <w:rFonts w:ascii="Times New Roman" w:eastAsia="Times New Roman" w:hAnsi="Times New Roman" w:cs="Times New Roman"/>
                <w:b/>
                <w:i/>
                <w:sz w:val="24"/>
                <w:szCs w:val="24"/>
                <w:lang w:val="ky-KG" w:eastAsia="ru-RU"/>
              </w:rPr>
              <w:t xml:space="preserve">- </w:t>
            </w:r>
            <w:r w:rsidRPr="00E23ED5">
              <w:rPr>
                <w:rFonts w:ascii="Times New Roman" w:eastAsia="Calibri" w:hAnsi="Times New Roman" w:cs="Times New Roman"/>
                <w:b/>
                <w:i/>
                <w:sz w:val="24"/>
                <w:szCs w:val="24"/>
                <w:lang w:val="ky-KG"/>
              </w:rPr>
              <w:t>көндүмдөргө ээ</w:t>
            </w:r>
            <w:r w:rsidRPr="00E23ED5">
              <w:rPr>
                <w:rFonts w:ascii="Times New Roman" w:eastAsia="Times New Roman" w:hAnsi="Times New Roman" w:cs="Times New Roman"/>
                <w:b/>
                <w:i/>
                <w:sz w:val="24"/>
                <w:szCs w:val="24"/>
                <w:lang w:val="ky-KG" w:eastAsia="ru-RU"/>
              </w:rPr>
              <w:t xml:space="preserve"> болууга тийиш:</w:t>
            </w:r>
          </w:p>
          <w:p w14:paraId="5117CF1B" w14:textId="77777777" w:rsidR="00DD53B1" w:rsidRPr="00E23ED5" w:rsidRDefault="00DD53B1" w:rsidP="00DD53B1">
            <w:pPr>
              <w:spacing w:after="0" w:line="240" w:lineRule="auto"/>
              <w:jc w:val="both"/>
              <w:rPr>
                <w:rFonts w:ascii="Times New Roman" w:eastAsia="Times New Roman" w:hAnsi="Times New Roman" w:cs="Times New Roman"/>
                <w:iCs/>
                <w:sz w:val="24"/>
                <w:szCs w:val="24"/>
                <w:lang w:val="ky-KG" w:eastAsia="ru-RU"/>
              </w:rPr>
            </w:pPr>
            <w:r w:rsidRPr="00E23ED5">
              <w:rPr>
                <w:rFonts w:ascii="Times New Roman" w:eastAsia="Times New Roman" w:hAnsi="Times New Roman" w:cs="Times New Roman"/>
                <w:iCs/>
                <w:sz w:val="24"/>
                <w:szCs w:val="24"/>
                <w:lang w:val="ky-KG" w:eastAsia="ru-RU"/>
              </w:rPr>
              <w:t xml:space="preserve">- төмөнкү көндүмдөргө ээ болуу: </w:t>
            </w:r>
          </w:p>
          <w:p w14:paraId="197112F5" w14:textId="77777777" w:rsidR="00DD53B1" w:rsidRPr="00E23ED5" w:rsidRDefault="00DD53B1" w:rsidP="00DD53B1">
            <w:pPr>
              <w:spacing w:after="0" w:line="240" w:lineRule="auto"/>
              <w:jc w:val="both"/>
              <w:rPr>
                <w:rFonts w:ascii="Times New Roman" w:eastAsia="Times New Roman" w:hAnsi="Times New Roman" w:cs="Times New Roman"/>
                <w:iCs/>
                <w:sz w:val="24"/>
                <w:szCs w:val="24"/>
                <w:lang w:val="ky-KG" w:eastAsia="ru-RU"/>
              </w:rPr>
            </w:pPr>
            <w:r w:rsidRPr="00E23ED5">
              <w:rPr>
                <w:rFonts w:ascii="Times New Roman" w:eastAsia="Times New Roman" w:hAnsi="Times New Roman" w:cs="Times New Roman"/>
                <w:iCs/>
                <w:sz w:val="24"/>
                <w:szCs w:val="24"/>
                <w:lang w:val="ky-KG" w:eastAsia="ru-RU"/>
              </w:rPr>
              <w:t>- структуралык, монтаждык жана жөнөкөй принципиалдуу электр схемаларын окуу</w:t>
            </w:r>
            <w:r>
              <w:rPr>
                <w:rFonts w:ascii="Times New Roman" w:eastAsia="Times New Roman" w:hAnsi="Times New Roman" w:cs="Times New Roman"/>
                <w:iCs/>
                <w:sz w:val="24"/>
                <w:szCs w:val="24"/>
                <w:lang w:val="ky-KG" w:eastAsia="ru-RU"/>
              </w:rPr>
              <w:t>га</w:t>
            </w:r>
            <w:r w:rsidRPr="00E23ED5">
              <w:rPr>
                <w:rFonts w:ascii="Times New Roman" w:eastAsia="Times New Roman" w:hAnsi="Times New Roman" w:cs="Times New Roman"/>
                <w:iCs/>
                <w:sz w:val="24"/>
                <w:szCs w:val="24"/>
                <w:lang w:val="ky-KG" w:eastAsia="ru-RU"/>
              </w:rPr>
              <w:t xml:space="preserve">; </w:t>
            </w:r>
          </w:p>
          <w:p w14:paraId="21F0F3CF" w14:textId="77777777" w:rsidR="00DD53B1" w:rsidRPr="00E23ED5" w:rsidRDefault="00DD53B1" w:rsidP="00DD53B1">
            <w:pPr>
              <w:spacing w:after="0" w:line="240" w:lineRule="auto"/>
              <w:jc w:val="both"/>
              <w:rPr>
                <w:rFonts w:ascii="Times New Roman" w:eastAsia="Times New Roman" w:hAnsi="Times New Roman" w:cs="Times New Roman"/>
                <w:iCs/>
                <w:sz w:val="24"/>
                <w:szCs w:val="24"/>
                <w:lang w:val="ky-KG" w:eastAsia="ru-RU"/>
              </w:rPr>
            </w:pPr>
            <w:r w:rsidRPr="00E23ED5">
              <w:rPr>
                <w:rFonts w:ascii="Times New Roman" w:eastAsia="Times New Roman" w:hAnsi="Times New Roman" w:cs="Times New Roman"/>
                <w:iCs/>
                <w:sz w:val="24"/>
                <w:szCs w:val="24"/>
                <w:lang w:val="ky-KG" w:eastAsia="ru-RU"/>
              </w:rPr>
              <w:t>- электрдик, магниттик жана жөнөкөй электрондук чынжырлардын негизги параметрлерин эсептөө жана өлчөө</w:t>
            </w:r>
            <w:r>
              <w:rPr>
                <w:rFonts w:ascii="Times New Roman" w:eastAsia="Times New Roman" w:hAnsi="Times New Roman" w:cs="Times New Roman"/>
                <w:iCs/>
                <w:sz w:val="24"/>
                <w:szCs w:val="24"/>
                <w:lang w:val="ky-KG" w:eastAsia="ru-RU"/>
              </w:rPr>
              <w:t>гө</w:t>
            </w:r>
            <w:r w:rsidRPr="00E23ED5">
              <w:rPr>
                <w:rFonts w:ascii="Times New Roman" w:eastAsia="Times New Roman" w:hAnsi="Times New Roman" w:cs="Times New Roman"/>
                <w:iCs/>
                <w:sz w:val="24"/>
                <w:szCs w:val="24"/>
                <w:lang w:val="ky-KG" w:eastAsia="ru-RU"/>
              </w:rPr>
              <w:t xml:space="preserve">; </w:t>
            </w:r>
          </w:p>
          <w:p w14:paraId="33C60585" w14:textId="77777777" w:rsidR="00DD53B1" w:rsidRPr="00E23ED5" w:rsidRDefault="00DD53B1" w:rsidP="00DD53B1">
            <w:pPr>
              <w:spacing w:after="0" w:line="240" w:lineRule="auto"/>
              <w:jc w:val="both"/>
              <w:rPr>
                <w:rFonts w:ascii="Times New Roman" w:eastAsia="Times New Roman" w:hAnsi="Times New Roman" w:cs="Times New Roman"/>
                <w:iCs/>
                <w:sz w:val="24"/>
                <w:szCs w:val="24"/>
                <w:lang w:val="ky-KG" w:eastAsia="ru-RU"/>
              </w:rPr>
            </w:pPr>
            <w:r w:rsidRPr="00E23ED5">
              <w:rPr>
                <w:rFonts w:ascii="Times New Roman" w:eastAsia="Times New Roman" w:hAnsi="Times New Roman" w:cs="Times New Roman"/>
                <w:iCs/>
                <w:sz w:val="24"/>
                <w:szCs w:val="24"/>
                <w:lang w:val="ky-KG" w:eastAsia="ru-RU"/>
              </w:rPr>
              <w:t>- жумушта электр өлчөөчү приборлорду колдонуу</w:t>
            </w:r>
            <w:r>
              <w:rPr>
                <w:rFonts w:ascii="Times New Roman" w:eastAsia="Times New Roman" w:hAnsi="Times New Roman" w:cs="Times New Roman"/>
                <w:iCs/>
                <w:sz w:val="24"/>
                <w:szCs w:val="24"/>
                <w:lang w:val="ky-KG" w:eastAsia="ru-RU"/>
              </w:rPr>
              <w:t>га</w:t>
            </w:r>
            <w:r w:rsidRPr="00E23ED5">
              <w:rPr>
                <w:rFonts w:ascii="Times New Roman" w:eastAsia="Times New Roman" w:hAnsi="Times New Roman" w:cs="Times New Roman"/>
                <w:iCs/>
                <w:sz w:val="24"/>
                <w:szCs w:val="24"/>
                <w:lang w:val="ky-KG" w:eastAsia="ru-RU"/>
              </w:rPr>
              <w:t xml:space="preserve">; </w:t>
            </w:r>
          </w:p>
          <w:p w14:paraId="31627444" w14:textId="4ECE976E" w:rsidR="00DD53B1" w:rsidRPr="00662481" w:rsidRDefault="00DD53B1" w:rsidP="00DD53B1">
            <w:pPr>
              <w:spacing w:after="0" w:line="240" w:lineRule="auto"/>
              <w:jc w:val="both"/>
              <w:rPr>
                <w:rFonts w:ascii="Times New Roman" w:eastAsia="Times New Roman" w:hAnsi="Times New Roman" w:cs="Times New Roman"/>
                <w:bCs/>
                <w:color w:val="000000" w:themeColor="text1"/>
                <w:sz w:val="24"/>
                <w:szCs w:val="24"/>
                <w:lang w:val="ky-KG" w:eastAsia="ru-RU"/>
              </w:rPr>
            </w:pPr>
            <w:r w:rsidRPr="00E23ED5">
              <w:rPr>
                <w:rFonts w:ascii="Times New Roman" w:eastAsia="Times New Roman" w:hAnsi="Times New Roman" w:cs="Times New Roman"/>
                <w:iCs/>
                <w:sz w:val="24"/>
                <w:szCs w:val="24"/>
                <w:lang w:val="ky-KG" w:eastAsia="ru-RU"/>
              </w:rPr>
              <w:t>- иштетилип жаткан жабдууларга орнотулган электр кыймылдаткычтарын ишке киргизүү</w:t>
            </w:r>
            <w:r>
              <w:rPr>
                <w:rFonts w:ascii="Times New Roman" w:eastAsia="Times New Roman" w:hAnsi="Times New Roman" w:cs="Times New Roman"/>
                <w:iCs/>
                <w:sz w:val="24"/>
                <w:szCs w:val="24"/>
                <w:lang w:val="ky-KG" w:eastAsia="ru-RU"/>
              </w:rPr>
              <w:t>гө</w:t>
            </w:r>
            <w:r w:rsidRPr="00E23ED5">
              <w:rPr>
                <w:rFonts w:ascii="Times New Roman" w:eastAsia="Times New Roman" w:hAnsi="Times New Roman" w:cs="Times New Roman"/>
                <w:iCs/>
                <w:sz w:val="24"/>
                <w:szCs w:val="24"/>
                <w:lang w:val="ky-KG" w:eastAsia="ru-RU"/>
              </w:rPr>
              <w:t xml:space="preserve"> жана токтотуу</w:t>
            </w:r>
            <w:r>
              <w:rPr>
                <w:rFonts w:ascii="Times New Roman" w:eastAsia="Times New Roman" w:hAnsi="Times New Roman" w:cs="Times New Roman"/>
                <w:iCs/>
                <w:sz w:val="24"/>
                <w:szCs w:val="24"/>
                <w:lang w:val="ky-KG" w:eastAsia="ru-RU"/>
              </w:rPr>
              <w:t>га</w:t>
            </w:r>
            <w:r w:rsidRPr="00E23ED5">
              <w:rPr>
                <w:rFonts w:ascii="Times New Roman" w:eastAsia="Times New Roman" w:hAnsi="Times New Roman" w:cs="Times New Roman"/>
                <w:iCs/>
                <w:sz w:val="24"/>
                <w:szCs w:val="24"/>
                <w:lang w:val="ky-KG" w:eastAsia="ru-RU"/>
              </w:rPr>
              <w:t>.</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132A0C" w14:textId="77777777" w:rsidR="00DD53B1" w:rsidRPr="00662481" w:rsidRDefault="00DD53B1" w:rsidP="000953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40E3ED" w14:textId="77777777" w:rsidR="00DD53B1" w:rsidRPr="00662481" w:rsidRDefault="00DD53B1" w:rsidP="000953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74E592" w14:textId="77777777" w:rsidR="00DD53B1" w:rsidRPr="00662481" w:rsidRDefault="00DD53B1" w:rsidP="000953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7F026" w14:textId="77777777" w:rsidR="00DD53B1" w:rsidRPr="00662481" w:rsidRDefault="00DD53B1" w:rsidP="000953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2060CD" w14:textId="77777777" w:rsidR="00DD53B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5990F9" w14:textId="77777777" w:rsidR="00DD53B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6AEB0C" w14:textId="77777777" w:rsidR="00DD53B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BB392C9" w14:textId="77777777" w:rsidR="00DD53B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E4C109" w14:textId="344F0A5E" w:rsidR="00DD53B1" w:rsidRPr="00662481" w:rsidRDefault="00DD53B1"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E23ED5">
              <w:rPr>
                <w:rFonts w:ascii="Times New Roman" w:eastAsia="Times New Roman" w:hAnsi="Times New Roman" w:cs="Times New Roman"/>
                <w:sz w:val="24"/>
                <w:szCs w:val="24"/>
                <w:lang w:val="ky-KG" w:eastAsia="ru-RU"/>
              </w:rPr>
              <w:t>Электротехника</w:t>
            </w:r>
            <w:r>
              <w:rPr>
                <w:rFonts w:ascii="Times New Roman" w:eastAsia="Times New Roman" w:hAnsi="Times New Roman" w:cs="Times New Roman"/>
                <w:sz w:val="24"/>
                <w:szCs w:val="24"/>
                <w:lang w:val="ky-KG" w:eastAsia="ru-RU"/>
              </w:rPr>
              <w:t>-</w:t>
            </w:r>
            <w:r w:rsidRPr="00E23ED5">
              <w:rPr>
                <w:rFonts w:ascii="Times New Roman" w:eastAsia="Times New Roman" w:hAnsi="Times New Roman" w:cs="Times New Roman"/>
                <w:sz w:val="24"/>
                <w:szCs w:val="24"/>
                <w:lang w:val="ky-KG" w:eastAsia="ru-RU"/>
              </w:rPr>
              <w:t>нын</w:t>
            </w:r>
            <w:r>
              <w:rPr>
                <w:rFonts w:ascii="Times New Roman" w:eastAsia="Times New Roman" w:hAnsi="Times New Roman" w:cs="Times New Roman"/>
                <w:sz w:val="24"/>
                <w:szCs w:val="24"/>
                <w:lang w:val="ky-KG" w:eastAsia="ru-RU"/>
              </w:rPr>
              <w:t xml:space="preserve"> </w:t>
            </w:r>
            <w:r w:rsidRPr="00E23ED5">
              <w:rPr>
                <w:rFonts w:ascii="Times New Roman" w:eastAsia="Times New Roman" w:hAnsi="Times New Roman" w:cs="Times New Roman"/>
                <w:sz w:val="24"/>
                <w:szCs w:val="24"/>
                <w:lang w:val="ky-KG" w:eastAsia="ru-RU"/>
              </w:rPr>
              <w:t>жана электрониканын негиздери</w:t>
            </w:r>
          </w:p>
        </w:tc>
        <w:tc>
          <w:tcPr>
            <w:tcW w:w="35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815F279" w14:textId="77777777" w:rsidR="00DD53B1" w:rsidRDefault="00DD53B1" w:rsidP="000953F5">
            <w:pPr>
              <w:spacing w:after="0" w:line="240" w:lineRule="auto"/>
              <w:jc w:val="both"/>
              <w:rPr>
                <w:rFonts w:ascii="Times New Roman" w:eastAsia="Times New Roman" w:hAnsi="Times New Roman" w:cs="Times New Roman"/>
                <w:color w:val="2B2B2B"/>
                <w:sz w:val="24"/>
                <w:szCs w:val="24"/>
                <w:lang w:val="ky-KG" w:eastAsia="ru-RU"/>
              </w:rPr>
            </w:pPr>
          </w:p>
          <w:p w14:paraId="0DC0E4AD" w14:textId="77777777" w:rsidR="00F30C56" w:rsidRDefault="00F30C56" w:rsidP="000953F5">
            <w:pPr>
              <w:spacing w:after="0" w:line="240" w:lineRule="auto"/>
              <w:jc w:val="both"/>
              <w:rPr>
                <w:rFonts w:ascii="Times New Roman" w:eastAsia="Times New Roman" w:hAnsi="Times New Roman" w:cs="Times New Roman"/>
                <w:color w:val="2B2B2B"/>
                <w:sz w:val="24"/>
                <w:szCs w:val="24"/>
                <w:lang w:val="ky-KG" w:eastAsia="ru-RU"/>
              </w:rPr>
            </w:pPr>
          </w:p>
          <w:p w14:paraId="04D0A404" w14:textId="77777777" w:rsidR="00F30C56" w:rsidRDefault="00F30C56" w:rsidP="000953F5">
            <w:pPr>
              <w:spacing w:after="0" w:line="240" w:lineRule="auto"/>
              <w:jc w:val="both"/>
              <w:rPr>
                <w:rFonts w:ascii="Times New Roman" w:eastAsia="Times New Roman" w:hAnsi="Times New Roman" w:cs="Times New Roman"/>
                <w:color w:val="2B2B2B"/>
                <w:sz w:val="24"/>
                <w:szCs w:val="24"/>
                <w:lang w:val="ky-KG" w:eastAsia="ru-RU"/>
              </w:rPr>
            </w:pPr>
          </w:p>
          <w:p w14:paraId="17FABC10" w14:textId="77777777" w:rsidR="00F30C56" w:rsidRDefault="00F30C56" w:rsidP="000953F5">
            <w:pPr>
              <w:spacing w:after="0" w:line="240" w:lineRule="auto"/>
              <w:jc w:val="both"/>
              <w:rPr>
                <w:rFonts w:ascii="Times New Roman" w:eastAsia="Times New Roman" w:hAnsi="Times New Roman" w:cs="Times New Roman"/>
                <w:color w:val="2B2B2B"/>
                <w:sz w:val="24"/>
                <w:szCs w:val="24"/>
                <w:lang w:val="ky-KG" w:eastAsia="ru-RU"/>
              </w:rPr>
            </w:pPr>
          </w:p>
          <w:p w14:paraId="6A318EC9" w14:textId="77777777" w:rsidR="00F30C56" w:rsidRDefault="00F30C56" w:rsidP="000953F5">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 1-3</w:t>
            </w:r>
          </w:p>
          <w:p w14:paraId="6FCE714D" w14:textId="7D344B65" w:rsidR="00F30C56" w:rsidRPr="00DD53B1" w:rsidRDefault="00F30C56" w:rsidP="000953F5">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КК - 1</w:t>
            </w:r>
          </w:p>
        </w:tc>
      </w:tr>
      <w:tr w:rsidR="000953F5" w:rsidRPr="00A816E7" w14:paraId="707DBC5E" w14:textId="77777777" w:rsidTr="00F30C56">
        <w:trPr>
          <w:trHeight w:val="3524"/>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A3648" w14:textId="72E4CCED" w:rsidR="000953F5" w:rsidRPr="00A816E7" w:rsidRDefault="000953F5" w:rsidP="000953F5">
            <w:pPr>
              <w:spacing w:after="0" w:line="240" w:lineRule="auto"/>
              <w:jc w:val="center"/>
              <w:rPr>
                <w:rFonts w:ascii="Times New Roman" w:eastAsia="Times New Roman" w:hAnsi="Times New Roman" w:cs="Times New Roman"/>
                <w:color w:val="2B2B2B"/>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0ECFBA" w14:textId="59D59C94" w:rsidR="000953F5" w:rsidRPr="00FA2F44" w:rsidRDefault="000953F5" w:rsidP="000953F5">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color w:val="000000" w:themeColor="text1"/>
                <w:lang w:val="ky-KG" w:eastAsia="ru-RU"/>
              </w:rPr>
              <w:t>ЖКЦ</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D9792" w14:textId="77777777" w:rsidR="00F30C56" w:rsidRPr="00F30C56" w:rsidRDefault="00F30C56" w:rsidP="000953F5">
            <w:pPr>
              <w:spacing w:after="0" w:line="240" w:lineRule="auto"/>
              <w:jc w:val="both"/>
              <w:rPr>
                <w:rFonts w:ascii="Times New Roman" w:eastAsia="Times New Roman" w:hAnsi="Times New Roman" w:cs="Times New Roman"/>
                <w:b/>
                <w:bCs/>
                <w:color w:val="000000" w:themeColor="text1"/>
                <w:sz w:val="24"/>
                <w:szCs w:val="24"/>
                <w:lang w:val="ky-KG" w:eastAsia="ru-RU"/>
              </w:rPr>
            </w:pPr>
            <w:r w:rsidRPr="00F30C56">
              <w:rPr>
                <w:rFonts w:ascii="Times New Roman" w:eastAsia="Times New Roman" w:hAnsi="Times New Roman" w:cs="Times New Roman"/>
                <w:b/>
                <w:bCs/>
                <w:color w:val="000000" w:themeColor="text1"/>
                <w:sz w:val="24"/>
                <w:szCs w:val="24"/>
                <w:lang w:val="ky-KG" w:eastAsia="ru-RU"/>
              </w:rPr>
              <w:t>Жалпы кесиптик</w:t>
            </w:r>
            <w:r w:rsidR="000953F5" w:rsidRPr="00F30C56">
              <w:rPr>
                <w:rFonts w:ascii="Times New Roman" w:eastAsia="Times New Roman" w:hAnsi="Times New Roman" w:cs="Times New Roman"/>
                <w:b/>
                <w:bCs/>
                <w:color w:val="000000" w:themeColor="text1"/>
                <w:sz w:val="24"/>
                <w:szCs w:val="24"/>
                <w:lang w:val="ky-KG" w:eastAsia="ru-RU"/>
              </w:rPr>
              <w:t xml:space="preserve"> цикл</w:t>
            </w:r>
          </w:p>
          <w:p w14:paraId="55A8C259" w14:textId="0C4710EF" w:rsidR="000953F5" w:rsidRPr="00662481" w:rsidRDefault="00F30C56" w:rsidP="000953F5">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Циклди</w:t>
            </w:r>
            <w:r w:rsidR="000953F5" w:rsidRPr="00662481">
              <w:rPr>
                <w:rFonts w:ascii="Times New Roman" w:eastAsia="Times New Roman" w:hAnsi="Times New Roman" w:cs="Times New Roman"/>
                <w:color w:val="000000" w:themeColor="text1"/>
                <w:sz w:val="24"/>
                <w:szCs w:val="24"/>
                <w:lang w:val="ky-KG" w:eastAsia="ru-RU"/>
              </w:rPr>
              <w:t xml:space="preserve"> өздөштүрүүнүн натыйжасында окуучу төмөнкүлөргө милдеттүү:</w:t>
            </w:r>
          </w:p>
          <w:p w14:paraId="1ED1D722" w14:textId="600C47B7" w:rsidR="000953F5" w:rsidRPr="00662481" w:rsidRDefault="00F30C56"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w:t>
            </w:r>
            <w:r w:rsidR="000953F5" w:rsidRPr="00662481">
              <w:rPr>
                <w:rFonts w:ascii="Times New Roman" w:eastAsia="Times New Roman" w:hAnsi="Times New Roman" w:cs="Times New Roman"/>
                <w:b/>
                <w:i/>
                <w:color w:val="000000" w:themeColor="text1"/>
                <w:sz w:val="24"/>
                <w:szCs w:val="24"/>
                <w:lang w:val="ky-KG" w:eastAsia="ru-RU"/>
              </w:rPr>
              <w:t>илүүгө</w:t>
            </w:r>
            <w:r>
              <w:rPr>
                <w:rFonts w:ascii="Times New Roman" w:eastAsia="Times New Roman" w:hAnsi="Times New Roman" w:cs="Times New Roman"/>
                <w:b/>
                <w:i/>
                <w:color w:val="000000" w:themeColor="text1"/>
                <w:sz w:val="24"/>
                <w:szCs w:val="24"/>
                <w:lang w:val="ky-KG" w:eastAsia="ru-RU"/>
              </w:rPr>
              <w:t xml:space="preserve"> тийиш</w:t>
            </w:r>
            <w:r w:rsidR="000953F5" w:rsidRPr="00662481">
              <w:rPr>
                <w:rFonts w:ascii="Times New Roman" w:eastAsia="Times New Roman" w:hAnsi="Times New Roman" w:cs="Times New Roman"/>
                <w:b/>
                <w:i/>
                <w:color w:val="000000" w:themeColor="text1"/>
                <w:sz w:val="24"/>
                <w:szCs w:val="24"/>
                <w:lang w:val="ky-KG" w:eastAsia="ru-RU"/>
              </w:rPr>
              <w:t>:</w:t>
            </w:r>
          </w:p>
          <w:p w14:paraId="7336FD7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1FA63DA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4797384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0F57FAF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3D441F3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796E450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165A8199" w14:textId="56F7CDCF"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r w:rsidR="00F30C56">
              <w:rPr>
                <w:rFonts w:ascii="Times New Roman" w:eastAsia="Times New Roman" w:hAnsi="Times New Roman" w:cs="Times New Roman"/>
                <w:b/>
                <w:i/>
                <w:color w:val="000000" w:themeColor="text1"/>
                <w:sz w:val="24"/>
                <w:szCs w:val="24"/>
                <w:lang w:val="ky-KG" w:eastAsia="ru-RU"/>
              </w:rPr>
              <w:t xml:space="preserve"> тийиш</w:t>
            </w:r>
            <w:r w:rsidRPr="00662481">
              <w:rPr>
                <w:rFonts w:ascii="Times New Roman" w:eastAsia="Times New Roman" w:hAnsi="Times New Roman" w:cs="Times New Roman"/>
                <w:b/>
                <w:i/>
                <w:color w:val="000000" w:themeColor="text1"/>
                <w:sz w:val="24"/>
                <w:szCs w:val="24"/>
                <w:lang w:val="ky-KG" w:eastAsia="ru-RU"/>
              </w:rPr>
              <w:t>:</w:t>
            </w:r>
          </w:p>
          <w:p w14:paraId="292A87A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5FA2C691"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02A88BA9"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170283D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рынокту изилдөөнүн ар кандай ыкмаларын колдонуу;</w:t>
            </w:r>
          </w:p>
          <w:p w14:paraId="5688F12D"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башкаруучулук чечимдерди кабыл алуу;</w:t>
            </w:r>
          </w:p>
          <w:p w14:paraId="5E9937E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370313C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экономикалык эсептөөлөрдү жүргүзүү;</w:t>
            </w:r>
          </w:p>
          <w:p w14:paraId="0C1A983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өндүрүштүк ишти пландаштыруу;</w:t>
            </w:r>
          </w:p>
          <w:p w14:paraId="734EC83A"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бизнес-планды иштеп чыгуу;</w:t>
            </w:r>
          </w:p>
          <w:p w14:paraId="30644D2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презентация өткөрүү.</w:t>
            </w:r>
          </w:p>
          <w:p w14:paraId="12EFF921" w14:textId="77777777" w:rsidR="000953F5" w:rsidRPr="00662481" w:rsidRDefault="000953F5"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p>
          <w:p w14:paraId="1B35306C" w14:textId="6E7DBB99" w:rsidR="000953F5" w:rsidRPr="00662481" w:rsidRDefault="00F30C56"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w:t>
            </w:r>
            <w:r w:rsidR="000953F5" w:rsidRPr="00662481">
              <w:rPr>
                <w:rFonts w:ascii="Times New Roman" w:eastAsia="Times New Roman" w:hAnsi="Times New Roman" w:cs="Times New Roman"/>
                <w:b/>
                <w:i/>
                <w:color w:val="000000" w:themeColor="text1"/>
                <w:sz w:val="24"/>
                <w:szCs w:val="24"/>
                <w:lang w:val="ky-KG" w:eastAsia="ru-RU"/>
              </w:rPr>
              <w:t>илүүгө</w:t>
            </w:r>
            <w:r>
              <w:rPr>
                <w:rFonts w:ascii="Times New Roman" w:eastAsia="Times New Roman" w:hAnsi="Times New Roman" w:cs="Times New Roman"/>
                <w:b/>
                <w:i/>
                <w:color w:val="000000" w:themeColor="text1"/>
                <w:sz w:val="24"/>
                <w:szCs w:val="24"/>
                <w:lang w:val="ky-KG" w:eastAsia="ru-RU"/>
              </w:rPr>
              <w:t xml:space="preserve"> тийиш</w:t>
            </w:r>
            <w:r w:rsidR="000953F5" w:rsidRPr="00662481">
              <w:rPr>
                <w:rFonts w:ascii="Times New Roman" w:eastAsia="Times New Roman" w:hAnsi="Times New Roman" w:cs="Times New Roman"/>
                <w:b/>
                <w:i/>
                <w:color w:val="000000" w:themeColor="text1"/>
                <w:sz w:val="24"/>
                <w:szCs w:val="24"/>
                <w:lang w:val="ky-KG" w:eastAsia="ru-RU"/>
              </w:rPr>
              <w:t>:</w:t>
            </w:r>
          </w:p>
          <w:p w14:paraId="628F530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F70614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05508357"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CCB49F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DE16CC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6C163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2BE9DC82" w14:textId="51562BB2"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r w:rsidR="00F30C56">
              <w:rPr>
                <w:rFonts w:ascii="Times New Roman" w:eastAsia="Times New Roman" w:hAnsi="Times New Roman" w:cs="Times New Roman"/>
                <w:b/>
                <w:i/>
                <w:color w:val="000000" w:themeColor="text1"/>
                <w:sz w:val="24"/>
                <w:szCs w:val="24"/>
                <w:lang w:val="ky-KG" w:eastAsia="ru-RU"/>
              </w:rPr>
              <w:t xml:space="preserve"> тийиш</w:t>
            </w:r>
            <w:r w:rsidRPr="00662481">
              <w:rPr>
                <w:rFonts w:ascii="Times New Roman" w:eastAsia="Times New Roman" w:hAnsi="Times New Roman" w:cs="Times New Roman"/>
                <w:b/>
                <w:i/>
                <w:color w:val="000000" w:themeColor="text1"/>
                <w:sz w:val="24"/>
                <w:szCs w:val="24"/>
                <w:lang w:val="ky-KG" w:eastAsia="ru-RU"/>
              </w:rPr>
              <w:t>:</w:t>
            </w:r>
          </w:p>
          <w:p w14:paraId="45BD3E1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803000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7624A498"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lastRenderedPageBreak/>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76CB40D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6E829DD0"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23ED3990" w14:textId="77777777" w:rsidR="000953F5" w:rsidRPr="00662481" w:rsidRDefault="000953F5" w:rsidP="000953F5">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5EC60CAC" w14:textId="27706D0C" w:rsidR="000953F5" w:rsidRPr="00662481" w:rsidRDefault="00F30C56" w:rsidP="000953F5">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w:t>
            </w:r>
            <w:r w:rsidR="000953F5" w:rsidRPr="00662481">
              <w:rPr>
                <w:rFonts w:ascii="Times New Roman" w:eastAsia="Times New Roman" w:hAnsi="Times New Roman" w:cs="Times New Roman"/>
                <w:b/>
                <w:i/>
                <w:color w:val="000000" w:themeColor="text1"/>
                <w:sz w:val="24"/>
                <w:szCs w:val="24"/>
                <w:lang w:val="ky-KG" w:eastAsia="ru-RU"/>
              </w:rPr>
              <w:t>илүүгө</w:t>
            </w:r>
            <w:r>
              <w:rPr>
                <w:rFonts w:ascii="Times New Roman" w:eastAsia="Times New Roman" w:hAnsi="Times New Roman" w:cs="Times New Roman"/>
                <w:b/>
                <w:i/>
                <w:color w:val="000000" w:themeColor="text1"/>
                <w:sz w:val="24"/>
                <w:szCs w:val="24"/>
                <w:lang w:val="ky-KG" w:eastAsia="ru-RU"/>
              </w:rPr>
              <w:t xml:space="preserve"> тийиш</w:t>
            </w:r>
            <w:r w:rsidR="000953F5" w:rsidRPr="00662481">
              <w:rPr>
                <w:rFonts w:ascii="Times New Roman" w:eastAsia="Times New Roman" w:hAnsi="Times New Roman" w:cs="Times New Roman"/>
                <w:b/>
                <w:i/>
                <w:color w:val="000000" w:themeColor="text1"/>
                <w:sz w:val="24"/>
                <w:szCs w:val="24"/>
                <w:lang w:val="ky-KG" w:eastAsia="ru-RU"/>
              </w:rPr>
              <w:t>:</w:t>
            </w:r>
          </w:p>
          <w:p w14:paraId="6EE107A3"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49EEDA4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B39669B"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эмгек акыны түзүү механизмдерин; </w:t>
            </w:r>
          </w:p>
          <w:p w14:paraId="14222FB6"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эмгек акы төлөө формаларын.</w:t>
            </w:r>
          </w:p>
          <w:p w14:paraId="7E8D2611" w14:textId="22B20323"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Calibri" w:hAnsi="Times New Roman" w:cs="Times New Roman"/>
                <w:b/>
                <w:i/>
                <w:color w:val="000000" w:themeColor="text1"/>
                <w:sz w:val="24"/>
                <w:szCs w:val="24"/>
                <w:lang w:val="ky-KG"/>
              </w:rPr>
              <w:t>к</w:t>
            </w:r>
            <w:r w:rsidRPr="00662481">
              <w:rPr>
                <w:rFonts w:ascii="Times New Roman" w:eastAsia="Times New Roman" w:hAnsi="Times New Roman" w:cs="Times New Roman"/>
                <w:b/>
                <w:i/>
                <w:color w:val="000000" w:themeColor="text1"/>
                <w:sz w:val="24"/>
                <w:szCs w:val="24"/>
                <w:lang w:val="ky-KG" w:eastAsia="ru-RU"/>
              </w:rPr>
              <w:t>өндүмдөргө ээ болууга</w:t>
            </w:r>
            <w:r w:rsidR="00F30C56">
              <w:rPr>
                <w:rFonts w:ascii="Times New Roman" w:eastAsia="Times New Roman" w:hAnsi="Times New Roman" w:cs="Times New Roman"/>
                <w:b/>
                <w:i/>
                <w:color w:val="000000" w:themeColor="text1"/>
                <w:sz w:val="24"/>
                <w:szCs w:val="24"/>
                <w:lang w:val="ky-KG" w:eastAsia="ru-RU"/>
              </w:rPr>
              <w:t xml:space="preserve"> тийиш</w:t>
            </w:r>
            <w:r w:rsidRPr="00662481">
              <w:rPr>
                <w:rFonts w:ascii="Times New Roman" w:eastAsia="Times New Roman" w:hAnsi="Times New Roman" w:cs="Times New Roman"/>
                <w:b/>
                <w:i/>
                <w:color w:val="000000" w:themeColor="text1"/>
                <w:sz w:val="24"/>
                <w:szCs w:val="24"/>
                <w:lang w:val="ky-KG" w:eastAsia="ru-RU"/>
              </w:rPr>
              <w:t>:</w:t>
            </w:r>
          </w:p>
          <w:p w14:paraId="07FA48EC"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27CC4B32" w14:textId="77777777" w:rsidR="000953F5" w:rsidRPr="00662481" w:rsidRDefault="000953F5" w:rsidP="000953F5">
            <w:pPr>
              <w:spacing w:after="0" w:line="240" w:lineRule="auto"/>
              <w:jc w:val="both"/>
              <w:rPr>
                <w:rFonts w:ascii="Times New Roman" w:eastAsia="Calibri" w:hAnsi="Times New Roman" w:cs="Times New Roman"/>
                <w:color w:val="000000" w:themeColor="text1"/>
                <w:sz w:val="24"/>
                <w:szCs w:val="24"/>
                <w:lang w:val="ky-KG"/>
              </w:rPr>
            </w:pPr>
            <w:r w:rsidRPr="00662481">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66D5520B" w14:textId="636D7F40" w:rsidR="000953F5" w:rsidRPr="000953F5" w:rsidRDefault="000953F5" w:rsidP="000953F5">
            <w:pPr>
              <w:widowControl w:val="0"/>
              <w:autoSpaceDE w:val="0"/>
              <w:autoSpaceDN w:val="0"/>
              <w:adjustRightInd w:val="0"/>
              <w:spacing w:after="0" w:line="240" w:lineRule="auto"/>
              <w:jc w:val="both"/>
              <w:rPr>
                <w:rFonts w:ascii="Times New Roman" w:eastAsia="Calibri" w:hAnsi="Times New Roman" w:cs="Times New Roman"/>
                <w:sz w:val="24"/>
                <w:szCs w:val="24"/>
                <w:lang w:val="ky-KG"/>
              </w:rPr>
            </w:pPr>
            <w:r w:rsidRPr="00662481">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B95587" w14:textId="70E9BA51"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12D43E" w14:textId="28034D9F"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50AD7" w14:textId="21C58376"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DBC6A" w14:textId="0DEA0F12" w:rsidR="000953F5" w:rsidRPr="000953F5" w:rsidRDefault="000953F5" w:rsidP="000953F5">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EB85E"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B03B67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B64D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0D8911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56C9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2979E9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089F7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D9C38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303B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640BB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D22BD9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CFBCE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8E66C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097BA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4D927E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DBD2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131252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6B50B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0446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14B49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62003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7AF3C2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8A256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D442D9"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155800"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5DDB1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4E86EE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3F3852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04754C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B8D021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B95AFA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58807335"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D0946A"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A90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E1CC54"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688C5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DD50B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C6EEF5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E0116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0781F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412B941"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D59AD4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9859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967A59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484556"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989F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2DBD9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6CFFE4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45A1C18"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FF490B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45FDD8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C3186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8B16E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F9A72F"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8F69B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DD6D7A3"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1B595C"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24013C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42E48D"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446BE6D"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9044733"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42C1CB7"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B5639E6"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5F806D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72B6197"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2E9C522B" w14:textId="6750DD82" w:rsidR="000953F5" w:rsidRPr="000953F5" w:rsidRDefault="000953F5" w:rsidP="000953F5">
            <w:pPr>
              <w:spacing w:after="0" w:line="240" w:lineRule="auto"/>
              <w:jc w:val="both"/>
              <w:rPr>
                <w:rFonts w:ascii="Times New Roman" w:eastAsia="Times New Roman" w:hAnsi="Times New Roman" w:cs="Times New Roman"/>
                <w:color w:val="2B2B2B"/>
                <w:lang w:val="ky-KG" w:eastAsia="ru-RU"/>
              </w:rPr>
            </w:pPr>
          </w:p>
        </w:tc>
        <w:tc>
          <w:tcPr>
            <w:tcW w:w="35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D5A2D4"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59F8818"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8922A11"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AD0FEA5" w14:textId="77777777"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6E5A145" w14:textId="6EC5F653"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ЖК-4</w:t>
            </w:r>
          </w:p>
          <w:p w14:paraId="6268CEF2"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ЖК-5</w:t>
            </w:r>
          </w:p>
          <w:p w14:paraId="69D815EB" w14:textId="77777777" w:rsidR="000953F5" w:rsidRPr="00662481"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ЖК-6</w:t>
            </w:r>
          </w:p>
          <w:p w14:paraId="21CDC9D1" w14:textId="2A3753CF" w:rsidR="000953F5" w:rsidRDefault="000953F5" w:rsidP="000953F5">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8-9</w:t>
            </w:r>
          </w:p>
          <w:p w14:paraId="2796F841" w14:textId="65BE971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BB790D8" w14:textId="2C3C847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8B376F8" w14:textId="07E7CD7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2C2A2CD" w14:textId="5FEC786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DD2D5EB" w14:textId="6C65401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35849D0" w14:textId="6D145E7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79EEE0" w14:textId="7DCDDED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DE9D0CA" w14:textId="6DFBBFB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DF652ED" w14:textId="1DD835B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1DC24" w14:textId="18B7141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89927D" w14:textId="32C595B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10E1C58" w14:textId="75624E0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7578E19" w14:textId="54F33A2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20B1203" w14:textId="4DBEABC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6D084A0" w14:textId="287CC2B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546E974" w14:textId="1C76F47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A8D2D3C" w14:textId="350D0C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A62D39" w14:textId="1221B48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218850D" w14:textId="71B518E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B89B701" w14:textId="7D3E6DB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F03E2D7" w14:textId="33223889"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DF9EDC" w14:textId="17DE3584"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B7C964" w14:textId="1FB5E34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DC4454" w14:textId="60360CD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90E9B1"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162018B"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1-3</w:t>
            </w:r>
          </w:p>
          <w:p w14:paraId="7A80D5A4" w14:textId="67E20DF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3E4F63" w14:textId="7F786B9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9C39B60" w14:textId="702C9BE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65A137" w14:textId="27E6B3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87159C9" w14:textId="0F8E6B7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BD2F82" w14:textId="25D47D6C"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3DC60FD" w14:textId="1881B210"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298D5B9" w14:textId="7C4BDFB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5D34515" w14:textId="150DEE0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7058C1" w14:textId="3B09CD6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1930AD" w14:textId="1B6D0AE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1491B23" w14:textId="2CA2F3E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2744EEC" w14:textId="4304715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C7C62D6" w14:textId="6AE86283"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0183353" w14:textId="6B75DB2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2366606F" w14:textId="298E4B6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EEA5E6" w14:textId="285F445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CDAB00" w14:textId="1226005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6E794D8" w14:textId="0D4605C1"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2576413" w14:textId="7DA7181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E555AB2" w14:textId="7B8514D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B7D3C18" w14:textId="4E77435A"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505FBD58" w14:textId="03EFB72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E52395F" w14:textId="536FC20F"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1749D68" w14:textId="71C75E18"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871AB38" w14:textId="0BC242F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368F9303" w14:textId="3D07A4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92D1E8C" w14:textId="02F9D7ED"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5DD4443" w14:textId="54909BC7"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4AB4FF2E" w14:textId="1CAE520B"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68E2AAA" w14:textId="77079E36"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7A4D7161" w14:textId="08038882"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0A9896DB" w14:textId="1AE008CE"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1FBE97FC" w14:textId="6DD96D85" w:rsidR="00127C9F" w:rsidRDefault="00127C9F" w:rsidP="000953F5">
            <w:pPr>
              <w:spacing w:after="0" w:line="240" w:lineRule="auto"/>
              <w:jc w:val="both"/>
              <w:rPr>
                <w:rFonts w:ascii="Times New Roman" w:eastAsia="Times New Roman" w:hAnsi="Times New Roman" w:cs="Times New Roman"/>
                <w:color w:val="000000" w:themeColor="text1"/>
                <w:sz w:val="24"/>
                <w:szCs w:val="24"/>
                <w:lang w:val="ky-KG" w:eastAsia="ru-RU"/>
              </w:rPr>
            </w:pPr>
          </w:p>
          <w:p w14:paraId="658BC1F4" w14:textId="77777777"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ЖК 1-5</w:t>
            </w:r>
          </w:p>
          <w:p w14:paraId="494B7264" w14:textId="3D9C9185" w:rsidR="00127C9F" w:rsidRPr="00662481"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КК 1</w:t>
            </w:r>
          </w:p>
          <w:p w14:paraId="3BA97F19" w14:textId="086A73B5" w:rsidR="000953F5" w:rsidRPr="00A816E7" w:rsidRDefault="000953F5" w:rsidP="000953F5">
            <w:pPr>
              <w:spacing w:after="0" w:line="240" w:lineRule="auto"/>
              <w:jc w:val="both"/>
              <w:rPr>
                <w:rFonts w:ascii="Times New Roman" w:eastAsia="Times New Roman" w:hAnsi="Times New Roman" w:cs="Times New Roman"/>
                <w:color w:val="2B2B2B"/>
                <w:sz w:val="24"/>
                <w:szCs w:val="24"/>
                <w:lang w:eastAsia="ru-RU"/>
              </w:rPr>
            </w:pPr>
          </w:p>
        </w:tc>
      </w:tr>
      <w:tr w:rsidR="00127C9F" w:rsidRPr="00A816E7" w14:paraId="43EC8C21" w14:textId="77777777" w:rsidTr="00F30C56">
        <w:trPr>
          <w:trHeight w:val="1542"/>
        </w:trPr>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C0B556C" w14:textId="77777777" w:rsidR="00127C9F" w:rsidRPr="00A816E7" w:rsidRDefault="00127C9F" w:rsidP="00127C9F">
            <w:pPr>
              <w:spacing w:after="0" w:line="240" w:lineRule="auto"/>
              <w:jc w:val="center"/>
              <w:rPr>
                <w:rFonts w:ascii="Times New Roman" w:eastAsia="Times New Roman" w:hAnsi="Times New Roman" w:cs="Times New Roman"/>
                <w:color w:val="2B2B2B"/>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90413" w14:textId="77777777" w:rsidR="00127C9F" w:rsidRPr="00A816E7" w:rsidRDefault="00127C9F" w:rsidP="00127C9F">
            <w:pPr>
              <w:spacing w:after="0" w:line="240" w:lineRule="auto"/>
              <w:jc w:val="both"/>
              <w:rPr>
                <w:rFonts w:ascii="Times New Roman" w:eastAsia="Times New Roman" w:hAnsi="Times New Roman" w:cs="Times New Roman"/>
                <w:color w:val="2B2B2B"/>
                <w:sz w:val="24"/>
                <w:szCs w:val="24"/>
                <w:lan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7DD68B" w14:textId="7C25714B" w:rsidR="00127C9F" w:rsidRDefault="00F30C56"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б</w:t>
            </w:r>
            <w:r w:rsidR="00127C9F" w:rsidRPr="00977A2C">
              <w:rPr>
                <w:rFonts w:ascii="Times New Roman" w:eastAsia="Times New Roman" w:hAnsi="Times New Roman" w:cs="Times New Roman"/>
                <w:b/>
                <w:i/>
                <w:iCs/>
                <w:color w:val="000000" w:themeColor="text1"/>
                <w:sz w:val="24"/>
                <w:szCs w:val="24"/>
                <w:lang w:val="ky-KG" w:eastAsia="ru-RU"/>
              </w:rPr>
              <w:t>илүүгө</w:t>
            </w:r>
            <w:r>
              <w:rPr>
                <w:rFonts w:ascii="Times New Roman" w:eastAsia="Times New Roman" w:hAnsi="Times New Roman" w:cs="Times New Roman"/>
                <w:b/>
                <w:i/>
                <w:iCs/>
                <w:color w:val="000000" w:themeColor="text1"/>
                <w:sz w:val="24"/>
                <w:szCs w:val="24"/>
                <w:lang w:val="ky-KG" w:eastAsia="ru-RU"/>
              </w:rPr>
              <w:t xml:space="preserve"> тийиш</w:t>
            </w:r>
            <w:r w:rsidR="00127C9F" w:rsidRPr="00977A2C">
              <w:rPr>
                <w:rFonts w:ascii="Times New Roman" w:eastAsia="Times New Roman" w:hAnsi="Times New Roman" w:cs="Times New Roman"/>
                <w:b/>
                <w:i/>
                <w:iCs/>
                <w:color w:val="000000" w:themeColor="text1"/>
                <w:sz w:val="24"/>
                <w:szCs w:val="24"/>
                <w:lang w:val="ky-KG" w:eastAsia="ru-RU"/>
              </w:rPr>
              <w:t>:</w:t>
            </w:r>
            <w:r w:rsidR="00127C9F" w:rsidRPr="00977A2C">
              <w:rPr>
                <w:rFonts w:ascii="Times New Roman" w:eastAsia="Times New Roman" w:hAnsi="Times New Roman" w:cs="Times New Roman"/>
                <w:bCs/>
                <w:color w:val="000000" w:themeColor="text1"/>
                <w:sz w:val="24"/>
                <w:szCs w:val="24"/>
                <w:lang w:val="ky-KG" w:eastAsia="ru-RU"/>
              </w:rPr>
              <w:t xml:space="preserve"> </w:t>
            </w:r>
          </w:p>
          <w:p w14:paraId="0E9C99F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8CB822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224D01D0"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lastRenderedPageBreak/>
              <w:t xml:space="preserve">- жөнөкөй тексттерди терүү, түзөтүү жана форматтоо үчүн тексттик редакторду; </w:t>
            </w:r>
          </w:p>
          <w:p w14:paraId="7F4B54C3"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07FFB2A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777492A4"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санариптик чөйрөдө маалыматтарды, маалыматты жана контентти сактоону жана алууну;</w:t>
            </w:r>
          </w:p>
          <w:p w14:paraId="4E2A9AB5" w14:textId="35157A3A" w:rsidR="00127C9F" w:rsidRPr="00977A2C" w:rsidRDefault="00127C9F" w:rsidP="00127C9F">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977A2C">
              <w:rPr>
                <w:rFonts w:ascii="Times New Roman" w:eastAsia="Times New Roman" w:hAnsi="Times New Roman" w:cs="Times New Roman"/>
                <w:b/>
                <w:i/>
                <w:iCs/>
                <w:color w:val="000000" w:themeColor="text1"/>
                <w:sz w:val="24"/>
                <w:szCs w:val="24"/>
                <w:lang w:val="ky-KG" w:eastAsia="ru-RU"/>
              </w:rPr>
              <w:t>көндүмдөргө ээ болууга</w:t>
            </w:r>
            <w:r w:rsidR="00F30C56">
              <w:rPr>
                <w:rFonts w:ascii="Times New Roman" w:eastAsia="Times New Roman" w:hAnsi="Times New Roman" w:cs="Times New Roman"/>
                <w:b/>
                <w:i/>
                <w:iCs/>
                <w:color w:val="000000" w:themeColor="text1"/>
                <w:sz w:val="24"/>
                <w:szCs w:val="24"/>
                <w:lang w:val="ky-KG" w:eastAsia="ru-RU"/>
              </w:rPr>
              <w:t xml:space="preserve"> тийиш</w:t>
            </w:r>
            <w:r w:rsidRPr="00977A2C">
              <w:rPr>
                <w:rFonts w:ascii="Times New Roman" w:eastAsia="Times New Roman" w:hAnsi="Times New Roman" w:cs="Times New Roman"/>
                <w:b/>
                <w:i/>
                <w:iCs/>
                <w:color w:val="000000" w:themeColor="text1"/>
                <w:sz w:val="24"/>
                <w:szCs w:val="24"/>
                <w:lang w:val="ky-KG" w:eastAsia="ru-RU"/>
              </w:rPr>
              <w:t>:</w:t>
            </w:r>
          </w:p>
          <w:p w14:paraId="537DF8C8"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-маалымат издөө боюнча өз стратегияларын түзүү жана алмашуу; </w:t>
            </w:r>
          </w:p>
          <w:p w14:paraId="22BDE12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-аларды структураланган чөйрөдө уюштуруу жана иштеп чыгуу; </w:t>
            </w:r>
          </w:p>
          <w:p w14:paraId="69728BF9"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-маалыматтарды, маалыматты жана санариптик контентти талдоо, чечмелөө жана сын көз менен баалоо;</w:t>
            </w:r>
          </w:p>
          <w:p w14:paraId="6A70B941"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017FDEBD"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190B042" w14:textId="77777777" w:rsidR="00127C9F" w:rsidRDefault="00127C9F" w:rsidP="00127C9F">
            <w:pPr>
              <w:spacing w:after="0" w:line="240" w:lineRule="auto"/>
              <w:jc w:val="both"/>
              <w:rPr>
                <w:rFonts w:ascii="Times New Roman" w:eastAsia="Times New Roman" w:hAnsi="Times New Roman" w:cs="Times New Roman"/>
                <w:bCs/>
                <w:color w:val="000000" w:themeColor="text1"/>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 xml:space="preserve">-сүрөттөрдү түзүү жана түзөтүү үчүн жөнөкөй графикалык редакторлордун куралдарын колдонуу; </w:t>
            </w:r>
          </w:p>
          <w:p w14:paraId="757E1FD8" w14:textId="46C6A546"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sidRPr="00977A2C">
              <w:rPr>
                <w:rFonts w:ascii="Times New Roman" w:eastAsia="Times New Roman" w:hAnsi="Times New Roman" w:cs="Times New Roman"/>
                <w:bCs/>
                <w:color w:val="000000" w:themeColor="text1"/>
                <w:sz w:val="24"/>
                <w:szCs w:val="24"/>
                <w:lang w:val="ky-KG" w:eastAsia="ru-RU"/>
              </w:rPr>
              <w:t>-өз сөздөрүн колдоо үчүн жөнөкөй мультимедиялык презентацияларды түзүү.</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98A499"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F3043"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1B5A66"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7E6A7" w14:textId="77777777" w:rsidR="00127C9F" w:rsidRPr="00127C9F" w:rsidRDefault="00127C9F" w:rsidP="00127C9F">
            <w:pPr>
              <w:spacing w:after="0" w:line="240" w:lineRule="auto"/>
              <w:jc w:val="both"/>
              <w:rPr>
                <w:rFonts w:ascii="Times New Roman" w:eastAsia="Times New Roman" w:hAnsi="Times New Roman" w:cs="Times New Roman"/>
                <w:color w:val="2B2B2B"/>
                <w:sz w:val="24"/>
                <w:szCs w:val="24"/>
                <w:lang w:val="ky-KG" w:eastAsia="ru-RU"/>
              </w:rPr>
            </w:pP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086836" w14:textId="4073678C" w:rsidR="00127C9F" w:rsidRPr="00DD3113" w:rsidRDefault="00127C9F" w:rsidP="00127C9F">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64771" w14:textId="77777777" w:rsidR="00127C9F" w:rsidRDefault="00127C9F" w:rsidP="00127C9F">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 1-5</w:t>
            </w:r>
          </w:p>
          <w:p w14:paraId="3D92CDC3" w14:textId="7A3F8B32" w:rsidR="00127C9F" w:rsidRPr="00DD3113" w:rsidRDefault="00127C9F" w:rsidP="00127C9F">
            <w:pPr>
              <w:spacing w:after="0" w:line="240" w:lineRule="auto"/>
              <w:jc w:val="both"/>
              <w:rPr>
                <w:rFonts w:ascii="Times New Roman" w:eastAsia="Times New Roman" w:hAnsi="Times New Roman" w:cs="Times New Roman"/>
                <w:color w:val="FF0000"/>
                <w:sz w:val="24"/>
                <w:szCs w:val="24"/>
                <w:lang w:val="ky-KG" w:eastAsia="ru-RU"/>
              </w:rPr>
            </w:pPr>
            <w:r>
              <w:rPr>
                <w:rFonts w:ascii="Times New Roman" w:eastAsia="Times New Roman" w:hAnsi="Times New Roman" w:cs="Times New Roman"/>
                <w:color w:val="000000" w:themeColor="text1"/>
                <w:sz w:val="24"/>
                <w:szCs w:val="24"/>
                <w:lang w:val="ky-KG" w:eastAsia="ru-RU"/>
              </w:rPr>
              <w:t>КК 1-4</w:t>
            </w:r>
          </w:p>
        </w:tc>
      </w:tr>
      <w:tr w:rsidR="00F064F8" w:rsidRPr="00A816E7" w14:paraId="2149459E" w14:textId="77777777" w:rsidTr="00F30C56">
        <w:trPr>
          <w:trHeight w:val="833"/>
        </w:trPr>
        <w:tc>
          <w:tcPr>
            <w:tcW w:w="177"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05DA2" w14:textId="445860FC" w:rsidR="00F064F8" w:rsidRPr="00A816E7" w:rsidRDefault="00F064F8" w:rsidP="00345058">
            <w:pPr>
              <w:spacing w:after="0" w:line="240" w:lineRule="auto"/>
              <w:jc w:val="center"/>
              <w:rPr>
                <w:rFonts w:ascii="Times New Roman" w:eastAsia="Times New Roman" w:hAnsi="Times New Roman" w:cs="Times New Roman"/>
                <w:color w:val="2B2B2B"/>
                <w:sz w:val="24"/>
                <w:szCs w:val="24"/>
                <w:lang w:eastAsia="ru-RU"/>
              </w:rPr>
            </w:pPr>
          </w:p>
        </w:tc>
        <w:tc>
          <w:tcPr>
            <w:tcW w:w="398"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0286D" w14:textId="65137197" w:rsidR="00F064F8" w:rsidRPr="00FA2F44" w:rsidRDefault="00F30C56" w:rsidP="00345058">
            <w:pPr>
              <w:spacing w:after="0" w:line="240" w:lineRule="auto"/>
              <w:jc w:val="both"/>
              <w:rPr>
                <w:rFonts w:ascii="Times New Roman" w:eastAsia="Times New Roman" w:hAnsi="Times New Roman" w:cs="Times New Roman"/>
                <w:color w:val="2B2B2B"/>
                <w:lang w:eastAsia="ru-RU"/>
              </w:rPr>
            </w:pPr>
            <w:r>
              <w:rPr>
                <w:rFonts w:ascii="Times New Roman" w:eastAsia="Times New Roman" w:hAnsi="Times New Roman" w:cs="Times New Roman"/>
                <w:color w:val="2B2B2B"/>
                <w:sz w:val="24"/>
                <w:szCs w:val="24"/>
                <w:lang w:val="ky-KG" w:eastAsia="ru-RU"/>
              </w:rPr>
              <w:t>КЦ</w:t>
            </w:r>
          </w:p>
        </w:tc>
        <w:tc>
          <w:tcPr>
            <w:tcW w:w="1815" w:type="pct"/>
            <w:tcBorders>
              <w:top w:val="nil"/>
              <w:left w:val="nil"/>
              <w:bottom w:val="nil"/>
              <w:right w:val="single" w:sz="8" w:space="0" w:color="auto"/>
            </w:tcBorders>
            <w:shd w:val="clear" w:color="auto" w:fill="FFFFFF"/>
            <w:tcMar>
              <w:top w:w="0" w:type="dxa"/>
              <w:left w:w="108" w:type="dxa"/>
              <w:bottom w:w="0" w:type="dxa"/>
              <w:right w:w="108" w:type="dxa"/>
            </w:tcMar>
            <w:hideMark/>
          </w:tcPr>
          <w:p w14:paraId="48DBBA95" w14:textId="4005A91F" w:rsidR="00F064F8" w:rsidRPr="00A816E7" w:rsidRDefault="00127C9F"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Дисциплиналардын кесиптик цикли</w:t>
            </w:r>
            <w:r w:rsidR="00F064F8" w:rsidRPr="00A816E7">
              <w:rPr>
                <w:rFonts w:ascii="Times New Roman" w:eastAsia="Times New Roman" w:hAnsi="Times New Roman" w:cs="Times New Roman"/>
                <w:color w:val="2B2B2B"/>
                <w:sz w:val="24"/>
                <w:szCs w:val="24"/>
                <w:lang w:eastAsia="ru-RU"/>
              </w:rPr>
              <w:t>.</w:t>
            </w:r>
          </w:p>
          <w:p w14:paraId="3091CFEE" w14:textId="460429C9"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База</w:t>
            </w:r>
            <w:r w:rsidR="00127C9F">
              <w:rPr>
                <w:rFonts w:ascii="Times New Roman" w:eastAsia="Times New Roman" w:hAnsi="Times New Roman" w:cs="Times New Roman"/>
                <w:color w:val="2B2B2B"/>
                <w:sz w:val="24"/>
                <w:szCs w:val="24"/>
                <w:lang w:val="ky-KG" w:eastAsia="ru-RU"/>
              </w:rPr>
              <w:t>лык</w:t>
            </w:r>
            <w:r w:rsidRPr="00A816E7">
              <w:rPr>
                <w:rFonts w:ascii="Times New Roman" w:eastAsia="Times New Roman" w:hAnsi="Times New Roman" w:cs="Times New Roman"/>
                <w:color w:val="2B2B2B"/>
                <w:sz w:val="24"/>
                <w:szCs w:val="24"/>
                <w:lang w:eastAsia="ru-RU"/>
              </w:rPr>
              <w:t xml:space="preserve"> </w:t>
            </w:r>
            <w:r w:rsidR="00127C9F">
              <w:rPr>
                <w:rFonts w:ascii="Times New Roman" w:eastAsia="Times New Roman" w:hAnsi="Times New Roman" w:cs="Times New Roman"/>
                <w:color w:val="2B2B2B"/>
                <w:sz w:val="24"/>
                <w:szCs w:val="24"/>
                <w:lang w:val="ky-KG" w:eastAsia="ru-RU"/>
              </w:rPr>
              <w:t>бөлү</w:t>
            </w:r>
            <w:r w:rsidR="00F30C56">
              <w:rPr>
                <w:rFonts w:ascii="Times New Roman" w:eastAsia="Times New Roman" w:hAnsi="Times New Roman" w:cs="Times New Roman"/>
                <w:color w:val="2B2B2B"/>
                <w:sz w:val="24"/>
                <w:szCs w:val="24"/>
                <w:lang w:val="ky-KG" w:eastAsia="ru-RU"/>
              </w:rPr>
              <w:t>к:</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4E2A338"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444"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659C794D"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396"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3EE676A2" w14:textId="0BB8BC33" w:rsidR="00F064F8" w:rsidRPr="00BB7B32" w:rsidRDefault="00F064F8" w:rsidP="000976E5">
            <w:pPr>
              <w:spacing w:after="0" w:line="240" w:lineRule="auto"/>
              <w:jc w:val="center"/>
              <w:rPr>
                <w:rFonts w:ascii="Times New Roman" w:eastAsia="Times New Roman" w:hAnsi="Times New Roman" w:cs="Times New Roman"/>
                <w:i/>
                <w:iCs/>
                <w:color w:val="2B2B2B"/>
                <w:sz w:val="24"/>
                <w:szCs w:val="24"/>
                <w:lang w:eastAsia="ru-RU"/>
              </w:rPr>
            </w:pPr>
          </w:p>
        </w:tc>
        <w:tc>
          <w:tcPr>
            <w:tcW w:w="353" w:type="pct"/>
            <w:vMerge w:val="restart"/>
            <w:tcBorders>
              <w:top w:val="nil"/>
              <w:left w:val="nil"/>
              <w:right w:val="single" w:sz="8" w:space="0" w:color="auto"/>
            </w:tcBorders>
            <w:shd w:val="clear" w:color="auto" w:fill="FFFFFF"/>
            <w:tcMar>
              <w:top w:w="0" w:type="dxa"/>
              <w:left w:w="108" w:type="dxa"/>
              <w:bottom w:w="0" w:type="dxa"/>
              <w:right w:w="108" w:type="dxa"/>
            </w:tcMar>
            <w:hideMark/>
          </w:tcPr>
          <w:p w14:paraId="2A6201C4" w14:textId="77777777" w:rsidR="00F064F8" w:rsidRPr="00A816E7" w:rsidRDefault="00F064F8" w:rsidP="00345058">
            <w:pPr>
              <w:spacing w:after="0" w:line="240" w:lineRule="auto"/>
              <w:jc w:val="both"/>
              <w:rPr>
                <w:rFonts w:ascii="Times New Roman" w:eastAsia="Times New Roman" w:hAnsi="Times New Roman" w:cs="Times New Roman"/>
                <w:color w:val="2B2B2B"/>
                <w:sz w:val="24"/>
                <w:szCs w:val="24"/>
                <w:lang w:eastAsia="ru-RU"/>
              </w:rPr>
            </w:pPr>
            <w:r w:rsidRPr="00A816E7">
              <w:rPr>
                <w:rFonts w:ascii="Times New Roman" w:eastAsia="Times New Roman" w:hAnsi="Times New Roman" w:cs="Times New Roman"/>
                <w:color w:val="2B2B2B"/>
                <w:sz w:val="24"/>
                <w:szCs w:val="24"/>
                <w:lang w:eastAsia="ru-RU"/>
              </w:rPr>
              <w:t> </w:t>
            </w:r>
          </w:p>
        </w:tc>
        <w:tc>
          <w:tcPr>
            <w:tcW w:w="61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EA78A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2428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2D55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30F2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6CD720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EA6599B" w14:textId="77777777" w:rsidR="00F064F8" w:rsidRDefault="00F064F8" w:rsidP="00345058">
            <w:pPr>
              <w:spacing w:after="0" w:line="240" w:lineRule="auto"/>
              <w:jc w:val="both"/>
              <w:rPr>
                <w:rFonts w:ascii="Times New Roman" w:eastAsia="Times New Roman" w:hAnsi="Times New Roman" w:cs="Times New Roman"/>
                <w:color w:val="2B2B2B"/>
                <w:lang w:eastAsia="ru-RU"/>
              </w:rPr>
            </w:pPr>
          </w:p>
          <w:p w14:paraId="68ADFAF9" w14:textId="0D88AA08" w:rsidR="00F064F8" w:rsidRPr="00D47AFB" w:rsidRDefault="00C02538" w:rsidP="00345058">
            <w:pPr>
              <w:spacing w:after="0" w:line="240" w:lineRule="auto"/>
              <w:jc w:val="both"/>
              <w:rPr>
                <w:rFonts w:ascii="Times New Roman" w:eastAsia="Times New Roman" w:hAnsi="Times New Roman" w:cs="Times New Roman"/>
                <w:color w:val="2B2B2B"/>
                <w:sz w:val="24"/>
                <w:szCs w:val="24"/>
                <w:lang w:eastAsia="ru-RU"/>
              </w:rPr>
            </w:pPr>
            <w:r w:rsidRPr="00C02538">
              <w:rPr>
                <w:rFonts w:ascii="Times New Roman" w:hAnsi="Times New Roman" w:cs="Times New Roman"/>
                <w:lang w:val="ky-KG"/>
              </w:rPr>
              <w:t>Басма процесстеринин технологиясы</w:t>
            </w:r>
          </w:p>
          <w:p w14:paraId="7582036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7C9D4F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4FD0C3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ACB2C3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F6C32B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4E17B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95571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DF32C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4F0E75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8E90B3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611A5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B3D87F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296572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C9ABBD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724782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2141B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E3A8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BC53E1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8EB427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6251E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EC25D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07481A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9F71C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FDCFED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C2866C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4FAB0E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060C5D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B9286A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F43607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52FF11" w14:textId="6CE4CF6E"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F69A56" w14:textId="2F8B93F5" w:rsidR="00BC2E99" w:rsidRDefault="00BC2E99" w:rsidP="00345058">
            <w:pPr>
              <w:spacing w:after="0" w:line="240" w:lineRule="auto"/>
              <w:jc w:val="both"/>
              <w:rPr>
                <w:rFonts w:ascii="Times New Roman" w:eastAsia="Times New Roman" w:hAnsi="Times New Roman" w:cs="Times New Roman"/>
                <w:color w:val="2B2B2B"/>
                <w:sz w:val="24"/>
                <w:szCs w:val="24"/>
                <w:lang w:eastAsia="ru-RU"/>
              </w:rPr>
            </w:pPr>
          </w:p>
          <w:p w14:paraId="3E82F68A" w14:textId="77777777" w:rsidR="00D663D4" w:rsidRDefault="00D663D4" w:rsidP="00C37CF4">
            <w:pPr>
              <w:spacing w:after="0" w:line="240" w:lineRule="auto"/>
              <w:jc w:val="both"/>
              <w:rPr>
                <w:rFonts w:ascii="Times New Roman" w:hAnsi="Times New Roman" w:cs="Times New Roman"/>
                <w:sz w:val="24"/>
                <w:szCs w:val="24"/>
              </w:rPr>
            </w:pPr>
          </w:p>
          <w:p w14:paraId="3F0DC0CA" w14:textId="77777777" w:rsidR="002A75F6" w:rsidRDefault="002A75F6" w:rsidP="00C37CF4">
            <w:pPr>
              <w:spacing w:after="0" w:line="240" w:lineRule="auto"/>
              <w:jc w:val="both"/>
              <w:rPr>
                <w:rFonts w:ascii="Times New Roman" w:hAnsi="Times New Roman" w:cs="Times New Roman"/>
              </w:rPr>
            </w:pPr>
          </w:p>
          <w:p w14:paraId="45FFC0BF" w14:textId="77777777" w:rsidR="002A75F6" w:rsidRDefault="002A75F6" w:rsidP="00C37CF4">
            <w:pPr>
              <w:spacing w:after="0" w:line="240" w:lineRule="auto"/>
              <w:jc w:val="both"/>
              <w:rPr>
                <w:rFonts w:ascii="Times New Roman" w:hAnsi="Times New Roman" w:cs="Times New Roman"/>
              </w:rPr>
            </w:pPr>
          </w:p>
          <w:p w14:paraId="25F54B67" w14:textId="77777777" w:rsidR="002A75F6" w:rsidRDefault="002A75F6" w:rsidP="00C37CF4">
            <w:pPr>
              <w:spacing w:after="0" w:line="240" w:lineRule="auto"/>
              <w:jc w:val="both"/>
              <w:rPr>
                <w:rFonts w:ascii="Times New Roman" w:hAnsi="Times New Roman" w:cs="Times New Roman"/>
              </w:rPr>
            </w:pPr>
          </w:p>
          <w:p w14:paraId="7E41CAA6" w14:textId="77777777" w:rsidR="002A75F6" w:rsidRDefault="002A75F6" w:rsidP="00C37CF4">
            <w:pPr>
              <w:spacing w:after="0" w:line="240" w:lineRule="auto"/>
              <w:jc w:val="both"/>
              <w:rPr>
                <w:rFonts w:ascii="Times New Roman" w:hAnsi="Times New Roman" w:cs="Times New Roman"/>
              </w:rPr>
            </w:pPr>
          </w:p>
          <w:p w14:paraId="030E6E68" w14:textId="77777777" w:rsidR="002A75F6" w:rsidRDefault="002A75F6" w:rsidP="00C37CF4">
            <w:pPr>
              <w:spacing w:after="0" w:line="240" w:lineRule="auto"/>
              <w:jc w:val="both"/>
              <w:rPr>
                <w:rFonts w:ascii="Times New Roman" w:hAnsi="Times New Roman" w:cs="Times New Roman"/>
              </w:rPr>
            </w:pPr>
          </w:p>
          <w:p w14:paraId="455C088F" w14:textId="77777777" w:rsidR="002A75F6" w:rsidRDefault="002A75F6" w:rsidP="00C37CF4">
            <w:pPr>
              <w:spacing w:after="0" w:line="240" w:lineRule="auto"/>
              <w:jc w:val="both"/>
              <w:rPr>
                <w:rFonts w:ascii="Times New Roman" w:hAnsi="Times New Roman" w:cs="Times New Roman"/>
              </w:rPr>
            </w:pPr>
          </w:p>
          <w:p w14:paraId="6B2DF73E" w14:textId="77777777" w:rsidR="002A75F6" w:rsidRDefault="002A75F6" w:rsidP="00C37CF4">
            <w:pPr>
              <w:spacing w:after="0" w:line="240" w:lineRule="auto"/>
              <w:jc w:val="both"/>
              <w:rPr>
                <w:rFonts w:ascii="Times New Roman" w:hAnsi="Times New Roman" w:cs="Times New Roman"/>
              </w:rPr>
            </w:pPr>
          </w:p>
          <w:p w14:paraId="417DC8CA" w14:textId="6E70EA38" w:rsidR="002A75F6" w:rsidRDefault="002A75F6" w:rsidP="00C37CF4">
            <w:pPr>
              <w:spacing w:after="0" w:line="240" w:lineRule="auto"/>
              <w:jc w:val="both"/>
              <w:rPr>
                <w:rFonts w:ascii="Times New Roman" w:eastAsia="Times New Roman" w:hAnsi="Times New Roman" w:cs="Times New Roman"/>
                <w:color w:val="2B2B2B"/>
                <w:lang w:eastAsia="ru-RU"/>
              </w:rPr>
            </w:pPr>
          </w:p>
          <w:p w14:paraId="7CD653A9" w14:textId="45547B32" w:rsidR="00C02538" w:rsidRDefault="00C02538" w:rsidP="00C37CF4">
            <w:pPr>
              <w:spacing w:after="0" w:line="240" w:lineRule="auto"/>
              <w:jc w:val="both"/>
              <w:rPr>
                <w:rFonts w:ascii="Times New Roman" w:eastAsia="Times New Roman" w:hAnsi="Times New Roman" w:cs="Times New Roman"/>
                <w:color w:val="2B2B2B"/>
                <w:lang w:eastAsia="ru-RU"/>
              </w:rPr>
            </w:pPr>
          </w:p>
          <w:p w14:paraId="5507104B" w14:textId="0B08F301" w:rsidR="00C02538" w:rsidRDefault="00C02538" w:rsidP="00C37CF4">
            <w:pPr>
              <w:spacing w:after="0" w:line="240" w:lineRule="auto"/>
              <w:jc w:val="both"/>
              <w:rPr>
                <w:rFonts w:ascii="Times New Roman" w:eastAsia="Times New Roman" w:hAnsi="Times New Roman" w:cs="Times New Roman"/>
                <w:color w:val="2B2B2B"/>
                <w:lang w:eastAsia="ru-RU"/>
              </w:rPr>
            </w:pPr>
          </w:p>
          <w:p w14:paraId="715F1419" w14:textId="6792FFC3" w:rsidR="00C02538" w:rsidRDefault="00C02538" w:rsidP="00C37CF4">
            <w:pPr>
              <w:spacing w:after="0" w:line="240" w:lineRule="auto"/>
              <w:jc w:val="both"/>
              <w:rPr>
                <w:rFonts w:ascii="Times New Roman" w:eastAsia="Times New Roman" w:hAnsi="Times New Roman" w:cs="Times New Roman"/>
                <w:color w:val="2B2B2B"/>
                <w:lang w:eastAsia="ru-RU"/>
              </w:rPr>
            </w:pPr>
          </w:p>
          <w:p w14:paraId="0D6ABF46" w14:textId="53389554" w:rsidR="00C02538" w:rsidRDefault="00C02538" w:rsidP="00C37CF4">
            <w:pPr>
              <w:spacing w:after="0" w:line="240" w:lineRule="auto"/>
              <w:jc w:val="both"/>
              <w:rPr>
                <w:rFonts w:ascii="Times New Roman" w:eastAsia="Times New Roman" w:hAnsi="Times New Roman" w:cs="Times New Roman"/>
                <w:color w:val="2B2B2B"/>
                <w:lang w:eastAsia="ru-RU"/>
              </w:rPr>
            </w:pPr>
          </w:p>
          <w:p w14:paraId="3CC59A7F" w14:textId="03C4D1F5" w:rsidR="00C02538" w:rsidRDefault="00C02538" w:rsidP="00C37CF4">
            <w:pPr>
              <w:spacing w:after="0" w:line="240" w:lineRule="auto"/>
              <w:jc w:val="both"/>
              <w:rPr>
                <w:rFonts w:ascii="Times New Roman" w:eastAsia="Times New Roman" w:hAnsi="Times New Roman" w:cs="Times New Roman"/>
                <w:color w:val="2B2B2B"/>
                <w:lang w:eastAsia="ru-RU"/>
              </w:rPr>
            </w:pPr>
          </w:p>
          <w:p w14:paraId="30B752FC" w14:textId="03F7631E" w:rsidR="00C02538" w:rsidRDefault="00C02538" w:rsidP="00C37CF4">
            <w:pPr>
              <w:spacing w:after="0" w:line="240" w:lineRule="auto"/>
              <w:jc w:val="both"/>
              <w:rPr>
                <w:rFonts w:ascii="Times New Roman" w:eastAsia="Times New Roman" w:hAnsi="Times New Roman" w:cs="Times New Roman"/>
                <w:color w:val="2B2B2B"/>
                <w:lang w:eastAsia="ru-RU"/>
              </w:rPr>
            </w:pPr>
          </w:p>
          <w:p w14:paraId="44A23A02" w14:textId="1E983CD7" w:rsidR="00C02538" w:rsidRDefault="00C02538" w:rsidP="00C37CF4">
            <w:pPr>
              <w:spacing w:after="0" w:line="240" w:lineRule="auto"/>
              <w:jc w:val="both"/>
              <w:rPr>
                <w:rFonts w:ascii="Times New Roman" w:eastAsia="Times New Roman" w:hAnsi="Times New Roman" w:cs="Times New Roman"/>
                <w:color w:val="2B2B2B"/>
                <w:lang w:eastAsia="ru-RU"/>
              </w:rPr>
            </w:pPr>
          </w:p>
          <w:p w14:paraId="5162BCFA" w14:textId="53F8977D" w:rsidR="00C02538" w:rsidRDefault="00C02538" w:rsidP="00C37CF4">
            <w:pPr>
              <w:spacing w:after="0" w:line="240" w:lineRule="auto"/>
              <w:jc w:val="both"/>
              <w:rPr>
                <w:rFonts w:ascii="Times New Roman" w:eastAsia="Times New Roman" w:hAnsi="Times New Roman" w:cs="Times New Roman"/>
                <w:color w:val="2B2B2B"/>
                <w:lang w:eastAsia="ru-RU"/>
              </w:rPr>
            </w:pPr>
          </w:p>
          <w:p w14:paraId="02D879FE" w14:textId="45CCC81C" w:rsidR="00C02538" w:rsidRDefault="00C02538" w:rsidP="00C37CF4">
            <w:pPr>
              <w:spacing w:after="0" w:line="240" w:lineRule="auto"/>
              <w:jc w:val="both"/>
              <w:rPr>
                <w:rFonts w:ascii="Times New Roman" w:eastAsia="Times New Roman" w:hAnsi="Times New Roman" w:cs="Times New Roman"/>
                <w:color w:val="2B2B2B"/>
                <w:lang w:eastAsia="ru-RU"/>
              </w:rPr>
            </w:pPr>
          </w:p>
          <w:p w14:paraId="11518938" w14:textId="26ED9A0B" w:rsidR="00C02538" w:rsidRDefault="00C02538" w:rsidP="00C37CF4">
            <w:pPr>
              <w:spacing w:after="0" w:line="240" w:lineRule="auto"/>
              <w:jc w:val="both"/>
              <w:rPr>
                <w:rFonts w:ascii="Times New Roman" w:eastAsia="Times New Roman" w:hAnsi="Times New Roman" w:cs="Times New Roman"/>
                <w:color w:val="2B2B2B"/>
                <w:lang w:eastAsia="ru-RU"/>
              </w:rPr>
            </w:pPr>
            <w:proofErr w:type="spellStart"/>
            <w:r w:rsidRPr="00C02538">
              <w:rPr>
                <w:rFonts w:ascii="Times New Roman" w:eastAsia="Times New Roman" w:hAnsi="Times New Roman" w:cs="Times New Roman"/>
                <w:color w:val="2B2B2B"/>
                <w:lang w:eastAsia="ru-RU"/>
              </w:rPr>
              <w:t>Кесиптик</w:t>
            </w:r>
            <w:proofErr w:type="spellEnd"/>
            <w:r w:rsidRPr="00C02538">
              <w:rPr>
                <w:rFonts w:ascii="Times New Roman" w:eastAsia="Times New Roman" w:hAnsi="Times New Roman" w:cs="Times New Roman"/>
                <w:color w:val="2B2B2B"/>
                <w:lang w:eastAsia="ru-RU"/>
              </w:rPr>
              <w:t xml:space="preserve"> </w:t>
            </w:r>
            <w:proofErr w:type="spellStart"/>
            <w:r w:rsidRPr="00C02538">
              <w:rPr>
                <w:rFonts w:ascii="Times New Roman" w:eastAsia="Times New Roman" w:hAnsi="Times New Roman" w:cs="Times New Roman"/>
                <w:color w:val="2B2B2B"/>
                <w:lang w:eastAsia="ru-RU"/>
              </w:rPr>
              <w:t>ишмердүүлүктөгү</w:t>
            </w:r>
            <w:proofErr w:type="spellEnd"/>
            <w:r w:rsidRPr="00C02538">
              <w:rPr>
                <w:rFonts w:ascii="Times New Roman" w:eastAsia="Times New Roman" w:hAnsi="Times New Roman" w:cs="Times New Roman"/>
                <w:color w:val="2B2B2B"/>
                <w:lang w:eastAsia="ru-RU"/>
              </w:rPr>
              <w:t xml:space="preserve"> </w:t>
            </w:r>
            <w:proofErr w:type="spellStart"/>
            <w:r w:rsidRPr="00C02538">
              <w:rPr>
                <w:rFonts w:ascii="Times New Roman" w:eastAsia="Times New Roman" w:hAnsi="Times New Roman" w:cs="Times New Roman"/>
                <w:color w:val="2B2B2B"/>
                <w:lang w:eastAsia="ru-RU"/>
              </w:rPr>
              <w:t>маалыматтык</w:t>
            </w:r>
            <w:proofErr w:type="spellEnd"/>
            <w:r w:rsidRPr="00C02538">
              <w:rPr>
                <w:rFonts w:ascii="Times New Roman" w:eastAsia="Times New Roman" w:hAnsi="Times New Roman" w:cs="Times New Roman"/>
                <w:color w:val="2B2B2B"/>
                <w:lang w:eastAsia="ru-RU"/>
              </w:rPr>
              <w:t xml:space="preserve"> </w:t>
            </w:r>
            <w:proofErr w:type="spellStart"/>
            <w:r w:rsidRPr="00C02538">
              <w:rPr>
                <w:rFonts w:ascii="Times New Roman" w:eastAsia="Times New Roman" w:hAnsi="Times New Roman" w:cs="Times New Roman"/>
                <w:color w:val="2B2B2B"/>
                <w:lang w:eastAsia="ru-RU"/>
              </w:rPr>
              <w:t>технологиялар</w:t>
            </w:r>
            <w:proofErr w:type="spellEnd"/>
          </w:p>
          <w:p w14:paraId="62111860"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820FF3D"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2F1291E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C9736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8F7A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4DCB28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756517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46D9E5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B90F03C"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3FE00C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078B45E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42D787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7968B64"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705C771E"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A285DC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449AB96"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5B4F828"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73B8BD5"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D2E8DE1"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F72DED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5C80148B"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16126A2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526FA02"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BC21873"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3BE8312A"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95E0487"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6154DDEF" w14:textId="77777777" w:rsidR="002A75F6" w:rsidRDefault="002A75F6" w:rsidP="00C37CF4">
            <w:pPr>
              <w:spacing w:after="0" w:line="240" w:lineRule="auto"/>
              <w:jc w:val="both"/>
              <w:rPr>
                <w:rFonts w:ascii="Times New Roman" w:eastAsia="Times New Roman" w:hAnsi="Times New Roman" w:cs="Times New Roman"/>
                <w:color w:val="2B2B2B"/>
                <w:lang w:eastAsia="ru-RU"/>
              </w:rPr>
            </w:pPr>
          </w:p>
          <w:p w14:paraId="4AB5A542" w14:textId="77777777" w:rsidR="00937BFB" w:rsidRDefault="00937BFB" w:rsidP="00C37CF4">
            <w:pPr>
              <w:spacing w:after="0" w:line="240" w:lineRule="auto"/>
              <w:jc w:val="both"/>
              <w:rPr>
                <w:rFonts w:ascii="Times New Roman" w:eastAsia="Times New Roman" w:hAnsi="Times New Roman" w:cs="Times New Roman"/>
                <w:color w:val="2B2B2B"/>
                <w:lang w:eastAsia="ru-RU"/>
              </w:rPr>
            </w:pPr>
          </w:p>
          <w:p w14:paraId="0DDEC907" w14:textId="146D9339" w:rsidR="00C37CF4" w:rsidRDefault="0006759D" w:rsidP="00C37CF4">
            <w:pPr>
              <w:spacing w:after="0" w:line="240" w:lineRule="auto"/>
              <w:jc w:val="both"/>
              <w:rPr>
                <w:rFonts w:ascii="Times New Roman" w:eastAsia="Times New Roman" w:hAnsi="Times New Roman" w:cs="Times New Roman"/>
                <w:color w:val="2B2B2B"/>
                <w:sz w:val="24"/>
                <w:szCs w:val="24"/>
                <w:lang w:eastAsia="ru-RU"/>
              </w:rPr>
            </w:pPr>
            <w:proofErr w:type="spellStart"/>
            <w:r w:rsidRPr="0006759D">
              <w:rPr>
                <w:rFonts w:ascii="Times New Roman" w:eastAsia="Times New Roman" w:hAnsi="Times New Roman" w:cs="Times New Roman"/>
                <w:color w:val="2B2B2B"/>
                <w:lang w:eastAsia="ru-RU"/>
              </w:rPr>
              <w:t>Полиграфиялык</w:t>
            </w:r>
            <w:proofErr w:type="spellEnd"/>
            <w:r w:rsidRPr="0006759D">
              <w:rPr>
                <w:rFonts w:ascii="Times New Roman" w:eastAsia="Times New Roman" w:hAnsi="Times New Roman" w:cs="Times New Roman"/>
                <w:color w:val="2B2B2B"/>
                <w:lang w:eastAsia="ru-RU"/>
              </w:rPr>
              <w:t xml:space="preserve"> </w:t>
            </w:r>
            <w:proofErr w:type="spellStart"/>
            <w:r w:rsidRPr="0006759D">
              <w:rPr>
                <w:rFonts w:ascii="Times New Roman" w:eastAsia="Times New Roman" w:hAnsi="Times New Roman" w:cs="Times New Roman"/>
                <w:color w:val="2B2B2B"/>
                <w:lang w:eastAsia="ru-RU"/>
              </w:rPr>
              <w:t>өндүрүштүн</w:t>
            </w:r>
            <w:proofErr w:type="spellEnd"/>
            <w:r w:rsidRPr="0006759D">
              <w:rPr>
                <w:rFonts w:ascii="Times New Roman" w:eastAsia="Times New Roman" w:hAnsi="Times New Roman" w:cs="Times New Roman"/>
                <w:color w:val="2B2B2B"/>
                <w:lang w:eastAsia="ru-RU"/>
              </w:rPr>
              <w:t xml:space="preserve"> </w:t>
            </w:r>
            <w:proofErr w:type="spellStart"/>
            <w:r w:rsidRPr="0006759D">
              <w:rPr>
                <w:rFonts w:ascii="Times New Roman" w:eastAsia="Times New Roman" w:hAnsi="Times New Roman" w:cs="Times New Roman"/>
                <w:color w:val="2B2B2B"/>
                <w:lang w:eastAsia="ru-RU"/>
              </w:rPr>
              <w:t>негиздери</w:t>
            </w:r>
            <w:proofErr w:type="spellEnd"/>
          </w:p>
          <w:p w14:paraId="528FE654" w14:textId="66834B88"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55F59C90" w14:textId="4A841954"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48CC7D43" w14:textId="67EE53B2"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3D0DC422" w14:textId="542A187A"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6DF9EF23" w14:textId="2858045B"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53ABED9A" w14:textId="05C6FEEC"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3E2E4C45" w14:textId="1130D72C"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19BB803D" w14:textId="4933620D"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534567E9" w14:textId="28B031A9"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0A6DD5F9" w14:textId="32B66010"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19901EE8" w14:textId="48FE5CA2"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61348F16" w14:textId="38622FD6"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29D1ED59" w14:textId="758B498B"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7B914E02" w14:textId="106A8DF4"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62D47A6B" w14:textId="0C693E3B"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3C850B5D" w14:textId="5711D5E3"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p>
          <w:p w14:paraId="62473CE8" w14:textId="179B1D07" w:rsidR="002264A7" w:rsidRDefault="002264A7"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xml:space="preserve">Материал </w:t>
            </w:r>
            <w:proofErr w:type="spellStart"/>
            <w:r>
              <w:rPr>
                <w:rFonts w:ascii="Times New Roman" w:eastAsia="Times New Roman" w:hAnsi="Times New Roman" w:cs="Times New Roman"/>
                <w:color w:val="2B2B2B"/>
                <w:sz w:val="24"/>
                <w:szCs w:val="24"/>
                <w:lang w:eastAsia="ru-RU"/>
              </w:rPr>
              <w:t>таануу</w:t>
            </w:r>
            <w:proofErr w:type="spellEnd"/>
          </w:p>
          <w:p w14:paraId="6642BDE4"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8F6087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893DB97"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4D004A2"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B475A0C"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2DAD09CE"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A248FAB"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019B35"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7C1942ED"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2DF21B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56924DF"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F3C0E29"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0ED35DE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AC8D77A"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8C0C34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275FD70"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682F8DC8"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49297CF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7ABEEE3" w14:textId="77777777" w:rsidR="00F064F8" w:rsidRPr="00D47AFB" w:rsidRDefault="00F064F8" w:rsidP="00345058">
            <w:pPr>
              <w:pStyle w:val="a5"/>
              <w:spacing w:after="0" w:line="240" w:lineRule="auto"/>
              <w:ind w:left="458"/>
              <w:jc w:val="both"/>
              <w:rPr>
                <w:rFonts w:ascii="Times New Roman" w:eastAsia="Times New Roman" w:hAnsi="Times New Roman" w:cs="Times New Roman"/>
                <w:color w:val="2B2B2B"/>
                <w:sz w:val="24"/>
                <w:szCs w:val="24"/>
                <w:lang w:eastAsia="ru-RU"/>
              </w:rPr>
            </w:pPr>
          </w:p>
        </w:tc>
        <w:tc>
          <w:tcPr>
            <w:tcW w:w="35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F86E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AB518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8319D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83781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EA2F78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FEC27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7FCDBA" w14:textId="77777777" w:rsidR="00C02538" w:rsidRDefault="00C02538" w:rsidP="00345058">
            <w:pPr>
              <w:spacing w:after="0" w:line="240" w:lineRule="auto"/>
              <w:jc w:val="both"/>
              <w:rPr>
                <w:rFonts w:ascii="Times New Roman" w:eastAsia="Times New Roman" w:hAnsi="Times New Roman" w:cs="Times New Roman"/>
                <w:color w:val="2B2B2B"/>
                <w:sz w:val="24"/>
                <w:szCs w:val="24"/>
                <w:lang w:val="ky-KG" w:eastAsia="ru-RU"/>
              </w:rPr>
            </w:pPr>
          </w:p>
          <w:p w14:paraId="147759ED" w14:textId="4EEFB857"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F064F8" w:rsidRPr="00D47AFB">
              <w:rPr>
                <w:rFonts w:ascii="Times New Roman" w:eastAsia="Times New Roman" w:hAnsi="Times New Roman" w:cs="Times New Roman"/>
                <w:color w:val="2B2B2B"/>
                <w:sz w:val="24"/>
                <w:szCs w:val="24"/>
                <w:lang w:eastAsia="ru-RU"/>
              </w:rPr>
              <w:t xml:space="preserve">К </w:t>
            </w:r>
            <w:r w:rsidR="00F064F8">
              <w:rPr>
                <w:rFonts w:ascii="Times New Roman" w:eastAsia="Times New Roman" w:hAnsi="Times New Roman" w:cs="Times New Roman"/>
                <w:color w:val="2B2B2B"/>
                <w:sz w:val="24"/>
                <w:szCs w:val="24"/>
                <w:lang w:eastAsia="ru-RU"/>
              </w:rPr>
              <w:t>1</w:t>
            </w:r>
            <w:r w:rsidR="00F064F8" w:rsidRPr="00D47AFB">
              <w:rPr>
                <w:rFonts w:ascii="Times New Roman" w:eastAsia="Times New Roman" w:hAnsi="Times New Roman" w:cs="Times New Roman"/>
                <w:color w:val="2B2B2B"/>
                <w:sz w:val="24"/>
                <w:szCs w:val="24"/>
                <w:lang w:eastAsia="ru-RU"/>
              </w:rPr>
              <w:t>-</w:t>
            </w:r>
            <w:r w:rsidR="00065768">
              <w:rPr>
                <w:rFonts w:ascii="Times New Roman" w:eastAsia="Times New Roman" w:hAnsi="Times New Roman" w:cs="Times New Roman"/>
                <w:color w:val="2B2B2B"/>
                <w:sz w:val="24"/>
                <w:szCs w:val="24"/>
                <w:lang w:eastAsia="ru-RU"/>
              </w:rPr>
              <w:t>6</w:t>
            </w:r>
          </w:p>
          <w:p w14:paraId="41C194E4" w14:textId="08214C73" w:rsidR="00F064F8" w:rsidRPr="00D47AFB"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F064F8" w:rsidRPr="00D47AFB">
              <w:rPr>
                <w:rFonts w:ascii="Times New Roman" w:eastAsia="Times New Roman" w:hAnsi="Times New Roman" w:cs="Times New Roman"/>
                <w:color w:val="2B2B2B"/>
                <w:sz w:val="24"/>
                <w:szCs w:val="24"/>
                <w:lang w:eastAsia="ru-RU"/>
              </w:rPr>
              <w:t>К 1-</w:t>
            </w:r>
            <w:r w:rsidR="00065768">
              <w:rPr>
                <w:rFonts w:ascii="Times New Roman" w:eastAsia="Times New Roman" w:hAnsi="Times New Roman" w:cs="Times New Roman"/>
                <w:color w:val="2B2B2B"/>
                <w:sz w:val="24"/>
                <w:szCs w:val="24"/>
                <w:lang w:eastAsia="ru-RU"/>
              </w:rPr>
              <w:t>2</w:t>
            </w:r>
          </w:p>
          <w:p w14:paraId="3A79C6B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C95D2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0798FB"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8499B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0AEF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295EDA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CCA5D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3AF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D5C2C2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415D3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4718CB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330F89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BE839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FCB088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B13FB3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9844D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495D53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220C4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C3DE37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D4B7C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3F74D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16E8EB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9653B9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BAC3C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9A7D3C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674964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1B59D3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5D6A7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DCA8AD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3CF647"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C0E70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A6B93D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14787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85DB49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5AC0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F05FBC3"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9832B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DD9BC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0ACDA5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3C7189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0D2D1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09CA61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BE6BD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EEF4263" w14:textId="77777777" w:rsidR="00F17D93" w:rsidRDefault="00F17D93" w:rsidP="00345058">
            <w:pPr>
              <w:spacing w:after="0" w:line="240" w:lineRule="auto"/>
              <w:jc w:val="both"/>
              <w:rPr>
                <w:rFonts w:ascii="Times New Roman" w:eastAsia="Times New Roman" w:hAnsi="Times New Roman" w:cs="Times New Roman"/>
                <w:color w:val="2B2B2B"/>
                <w:sz w:val="24"/>
                <w:szCs w:val="24"/>
                <w:lang w:eastAsia="ru-RU"/>
              </w:rPr>
            </w:pPr>
          </w:p>
          <w:p w14:paraId="12ED4010"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72CE3DAC"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231DDA38"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5A649820" w14:textId="77777777" w:rsidR="002A75F6" w:rsidRDefault="002A75F6" w:rsidP="00345058">
            <w:pPr>
              <w:spacing w:after="0" w:line="240" w:lineRule="auto"/>
              <w:jc w:val="both"/>
              <w:rPr>
                <w:rFonts w:ascii="Times New Roman" w:eastAsia="Times New Roman" w:hAnsi="Times New Roman" w:cs="Times New Roman"/>
                <w:color w:val="2B2B2B"/>
                <w:sz w:val="24"/>
                <w:szCs w:val="24"/>
                <w:lang w:eastAsia="ru-RU"/>
              </w:rPr>
            </w:pPr>
          </w:p>
          <w:p w14:paraId="1B318267" w14:textId="77777777" w:rsidR="00FA2F44" w:rsidRDefault="00FA2F44" w:rsidP="00345058">
            <w:pPr>
              <w:spacing w:after="0" w:line="240" w:lineRule="auto"/>
              <w:jc w:val="both"/>
              <w:rPr>
                <w:rFonts w:ascii="Times New Roman" w:eastAsia="Times New Roman" w:hAnsi="Times New Roman" w:cs="Times New Roman"/>
                <w:color w:val="2B2B2B"/>
                <w:sz w:val="24"/>
                <w:szCs w:val="24"/>
                <w:lang w:val="ky-KG" w:eastAsia="ru-RU"/>
              </w:rPr>
            </w:pPr>
          </w:p>
          <w:p w14:paraId="682D80CB" w14:textId="2636B103" w:rsidR="00F064F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065768">
              <w:rPr>
                <w:rFonts w:ascii="Times New Roman" w:eastAsia="Times New Roman" w:hAnsi="Times New Roman" w:cs="Times New Roman"/>
                <w:color w:val="2B2B2B"/>
                <w:sz w:val="24"/>
                <w:szCs w:val="24"/>
                <w:lang w:eastAsia="ru-RU"/>
              </w:rPr>
              <w:t>К 1-6</w:t>
            </w:r>
          </w:p>
          <w:p w14:paraId="6EB741CA" w14:textId="4A8654C0" w:rsidR="00065768" w:rsidRDefault="002A75F6"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065768">
              <w:rPr>
                <w:rFonts w:ascii="Times New Roman" w:eastAsia="Times New Roman" w:hAnsi="Times New Roman" w:cs="Times New Roman"/>
                <w:color w:val="2B2B2B"/>
                <w:sz w:val="24"/>
                <w:szCs w:val="24"/>
                <w:lang w:eastAsia="ru-RU"/>
              </w:rPr>
              <w:t xml:space="preserve">К </w:t>
            </w:r>
            <w:r w:rsidR="005232F0">
              <w:rPr>
                <w:rFonts w:ascii="Times New Roman" w:eastAsia="Times New Roman" w:hAnsi="Times New Roman" w:cs="Times New Roman"/>
                <w:color w:val="2B2B2B"/>
                <w:sz w:val="24"/>
                <w:szCs w:val="24"/>
                <w:lang w:eastAsia="ru-RU"/>
              </w:rPr>
              <w:t>1-10</w:t>
            </w:r>
          </w:p>
          <w:p w14:paraId="4A75301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7C5EC0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36E6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5C2E5F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638AE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F58791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973D16D"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87A576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3DD2D2"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AC5634E"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A065A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1BB0AC"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DE31EA4"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F0CCDA"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5F8B14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403C43"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07C62F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5815FA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23F536"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C4E2537"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1195ABF" w14:textId="77777777" w:rsidR="00F064F8"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3EC45C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A3EB35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2732A0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7215B4A"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5B7F7A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DA6B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EE4780D" w14:textId="3DD2FAC9"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К 1-6</w:t>
            </w:r>
          </w:p>
          <w:p w14:paraId="5DDE4E15" w14:textId="569BBABD" w:rsidR="00055670" w:rsidRDefault="00055670" w:rsidP="00055670">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eastAsia="ru-RU"/>
              </w:rPr>
              <w:t xml:space="preserve">К </w:t>
            </w:r>
            <w:r>
              <w:rPr>
                <w:rFonts w:ascii="Times New Roman" w:eastAsia="Times New Roman" w:hAnsi="Times New Roman" w:cs="Times New Roman"/>
                <w:color w:val="2B2B2B"/>
                <w:sz w:val="24"/>
                <w:szCs w:val="24"/>
                <w:lang w:val="ky-KG" w:eastAsia="ru-RU"/>
              </w:rPr>
              <w:t>3</w:t>
            </w:r>
            <w:r>
              <w:rPr>
                <w:rFonts w:ascii="Times New Roman" w:eastAsia="Times New Roman" w:hAnsi="Times New Roman" w:cs="Times New Roman"/>
                <w:color w:val="2B2B2B"/>
                <w:sz w:val="24"/>
                <w:szCs w:val="24"/>
                <w:lang w:eastAsia="ru-RU"/>
              </w:rPr>
              <w:t>-10</w:t>
            </w:r>
          </w:p>
          <w:p w14:paraId="70C4C6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8063C0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323AA5E6"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EFB46F8"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8DE467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2427A8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2B628BF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9F77A9"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6BE89CD"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16B95D9C"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048DEDF"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69AE980"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5FFCC132"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E8C7201"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6CFE7E35"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7A3C9C2E"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02408454" w14:textId="77777777" w:rsidR="00F064F8" w:rsidRPr="00D47AFB" w:rsidRDefault="00F064F8" w:rsidP="00345058">
            <w:pPr>
              <w:spacing w:after="0" w:line="240" w:lineRule="auto"/>
              <w:jc w:val="both"/>
              <w:rPr>
                <w:rFonts w:ascii="Times New Roman" w:eastAsia="Times New Roman" w:hAnsi="Times New Roman" w:cs="Times New Roman"/>
                <w:color w:val="2B2B2B"/>
                <w:sz w:val="24"/>
                <w:szCs w:val="24"/>
                <w:lang w:eastAsia="ru-RU"/>
              </w:rPr>
            </w:pPr>
          </w:p>
          <w:p w14:paraId="43394800" w14:textId="30BE5BAB" w:rsidR="00F064F8" w:rsidRPr="00D47AFB" w:rsidRDefault="00937BFB"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Ж</w:t>
            </w:r>
            <w:r w:rsidR="00F064F8" w:rsidRPr="00D47AFB">
              <w:rPr>
                <w:rFonts w:ascii="Times New Roman" w:eastAsia="Times New Roman" w:hAnsi="Times New Roman" w:cs="Times New Roman"/>
                <w:color w:val="2B2B2B"/>
                <w:sz w:val="24"/>
                <w:szCs w:val="24"/>
                <w:lang w:eastAsia="ru-RU"/>
              </w:rPr>
              <w:t>К 3-6</w:t>
            </w:r>
          </w:p>
          <w:p w14:paraId="078C0284" w14:textId="6016EA70" w:rsidR="00F064F8" w:rsidRPr="00D47AFB" w:rsidRDefault="00937BFB" w:rsidP="00345058">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К</w:t>
            </w:r>
            <w:r w:rsidR="00F064F8" w:rsidRPr="00D47AFB">
              <w:rPr>
                <w:rFonts w:ascii="Times New Roman" w:eastAsia="Times New Roman" w:hAnsi="Times New Roman" w:cs="Times New Roman"/>
                <w:color w:val="2B2B2B"/>
                <w:sz w:val="24"/>
                <w:szCs w:val="24"/>
                <w:lang w:eastAsia="ru-RU"/>
              </w:rPr>
              <w:t xml:space="preserve">К </w:t>
            </w:r>
            <w:r w:rsidR="00F17D93">
              <w:rPr>
                <w:rFonts w:ascii="Times New Roman" w:eastAsia="Times New Roman" w:hAnsi="Times New Roman" w:cs="Times New Roman"/>
                <w:color w:val="2B2B2B"/>
                <w:sz w:val="24"/>
                <w:szCs w:val="24"/>
                <w:lang w:eastAsia="ru-RU"/>
              </w:rPr>
              <w:t>2</w:t>
            </w:r>
            <w:r w:rsidR="00F064F8" w:rsidRPr="00D47AFB">
              <w:rPr>
                <w:rFonts w:ascii="Times New Roman" w:eastAsia="Times New Roman" w:hAnsi="Times New Roman" w:cs="Times New Roman"/>
                <w:color w:val="2B2B2B"/>
                <w:sz w:val="24"/>
                <w:szCs w:val="24"/>
                <w:lang w:eastAsia="ru-RU"/>
              </w:rPr>
              <w:t>-</w:t>
            </w:r>
            <w:r w:rsidR="00F17D93">
              <w:rPr>
                <w:rFonts w:ascii="Times New Roman" w:eastAsia="Times New Roman" w:hAnsi="Times New Roman" w:cs="Times New Roman"/>
                <w:color w:val="2B2B2B"/>
                <w:sz w:val="24"/>
                <w:szCs w:val="24"/>
                <w:lang w:eastAsia="ru-RU"/>
              </w:rPr>
              <w:t>10</w:t>
            </w:r>
          </w:p>
        </w:tc>
      </w:tr>
      <w:tr w:rsidR="00F064F8" w:rsidRPr="00F06EAC" w14:paraId="4100D269" w14:textId="77777777" w:rsidTr="00F30C56">
        <w:tc>
          <w:tcPr>
            <w:tcW w:w="177" w:type="pct"/>
            <w:vMerge/>
            <w:tcBorders>
              <w:top w:val="nil"/>
              <w:left w:val="single" w:sz="8" w:space="0" w:color="auto"/>
              <w:bottom w:val="single" w:sz="8" w:space="0" w:color="auto"/>
              <w:right w:val="single" w:sz="8" w:space="0" w:color="auto"/>
            </w:tcBorders>
            <w:shd w:val="clear" w:color="auto" w:fill="FFFFFF"/>
            <w:vAlign w:val="center"/>
            <w:hideMark/>
          </w:tcPr>
          <w:p w14:paraId="130072B4"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398" w:type="pct"/>
            <w:vMerge/>
            <w:tcBorders>
              <w:top w:val="nil"/>
              <w:left w:val="nil"/>
              <w:bottom w:val="single" w:sz="8" w:space="0" w:color="auto"/>
              <w:right w:val="single" w:sz="8" w:space="0" w:color="auto"/>
            </w:tcBorders>
            <w:shd w:val="clear" w:color="auto" w:fill="FFFFFF"/>
            <w:vAlign w:val="center"/>
            <w:hideMark/>
          </w:tcPr>
          <w:p w14:paraId="133D0EA1" w14:textId="77777777" w:rsidR="00F064F8" w:rsidRPr="00A816E7" w:rsidRDefault="00F064F8" w:rsidP="00345058">
            <w:pPr>
              <w:spacing w:after="0" w:line="240" w:lineRule="auto"/>
              <w:rPr>
                <w:rFonts w:ascii="Times New Roman" w:eastAsia="Times New Roman" w:hAnsi="Times New Roman" w:cs="Times New Roman"/>
                <w:color w:val="2B2B2B"/>
                <w:sz w:val="24"/>
                <w:szCs w:val="24"/>
                <w:lang w:eastAsia="ru-RU"/>
              </w:rPr>
            </w:pP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79492" w14:textId="77777777" w:rsidR="00F402B0" w:rsidRP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proofErr w:type="spellStart"/>
            <w:r w:rsidRPr="00F402B0">
              <w:rPr>
                <w:rFonts w:ascii="Times New Roman" w:eastAsia="Times New Roman" w:hAnsi="Times New Roman" w:cs="Times New Roman"/>
                <w:color w:val="2B2B2B"/>
                <w:sz w:val="24"/>
                <w:szCs w:val="24"/>
                <w:lang w:eastAsia="ru-RU"/>
              </w:rPr>
              <w:t>Кесиптик</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модулдарды</w:t>
            </w:r>
            <w:proofErr w:type="spellEnd"/>
            <w:r w:rsidRPr="00F402B0">
              <w:rPr>
                <w:rFonts w:ascii="Times New Roman" w:eastAsia="Times New Roman" w:hAnsi="Times New Roman" w:cs="Times New Roman"/>
                <w:color w:val="2B2B2B"/>
                <w:sz w:val="24"/>
                <w:szCs w:val="24"/>
                <w:lang w:eastAsia="ru-RU"/>
              </w:rPr>
              <w:t xml:space="preserve"> окуп </w:t>
            </w:r>
            <w:proofErr w:type="spellStart"/>
            <w:r w:rsidRPr="00F402B0">
              <w:rPr>
                <w:rFonts w:ascii="Times New Roman" w:eastAsia="Times New Roman" w:hAnsi="Times New Roman" w:cs="Times New Roman"/>
                <w:color w:val="2B2B2B"/>
                <w:sz w:val="24"/>
                <w:szCs w:val="24"/>
                <w:lang w:eastAsia="ru-RU"/>
              </w:rPr>
              <w:t>үйрөнүүнүн</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lastRenderedPageBreak/>
              <w:t>натыйжасында</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окуучу</w:t>
            </w:r>
            <w:proofErr w:type="spellEnd"/>
            <w:r w:rsidRPr="00F402B0">
              <w:rPr>
                <w:rFonts w:ascii="Times New Roman" w:eastAsia="Times New Roman" w:hAnsi="Times New Roman" w:cs="Times New Roman"/>
                <w:color w:val="2B2B2B"/>
                <w:sz w:val="24"/>
                <w:szCs w:val="24"/>
                <w:lang w:eastAsia="ru-RU"/>
              </w:rPr>
              <w:t xml:space="preserve"> </w:t>
            </w:r>
            <w:proofErr w:type="spellStart"/>
            <w:r w:rsidRPr="00F402B0">
              <w:rPr>
                <w:rFonts w:ascii="Times New Roman" w:eastAsia="Times New Roman" w:hAnsi="Times New Roman" w:cs="Times New Roman"/>
                <w:color w:val="2B2B2B"/>
                <w:sz w:val="24"/>
                <w:szCs w:val="24"/>
                <w:lang w:eastAsia="ru-RU"/>
              </w:rPr>
              <w:t>төмөнкүлөр</w:t>
            </w:r>
            <w:proofErr w:type="spellEnd"/>
            <w:r w:rsidR="00F402B0" w:rsidRPr="00F402B0">
              <w:rPr>
                <w:rFonts w:ascii="Times New Roman" w:eastAsia="Times New Roman" w:hAnsi="Times New Roman" w:cs="Times New Roman"/>
                <w:color w:val="2B2B2B"/>
                <w:sz w:val="24"/>
                <w:szCs w:val="24"/>
                <w:lang w:val="ky-KG" w:eastAsia="ru-RU"/>
              </w:rPr>
              <w:t>гө</w:t>
            </w:r>
            <w:r w:rsidRPr="00F402B0">
              <w:rPr>
                <w:rFonts w:ascii="Times New Roman" w:eastAsia="Times New Roman" w:hAnsi="Times New Roman" w:cs="Times New Roman"/>
                <w:color w:val="2B2B2B"/>
                <w:sz w:val="24"/>
                <w:szCs w:val="24"/>
                <w:lang w:eastAsia="ru-RU"/>
              </w:rPr>
              <w:t xml:space="preserve"> </w:t>
            </w:r>
            <w:r w:rsidR="00F402B0" w:rsidRPr="00F402B0">
              <w:rPr>
                <w:rFonts w:ascii="Times New Roman" w:eastAsia="Times New Roman" w:hAnsi="Times New Roman" w:cs="Times New Roman"/>
                <w:color w:val="2B2B2B"/>
                <w:sz w:val="24"/>
                <w:szCs w:val="24"/>
                <w:lang w:val="ky-KG" w:eastAsia="ru-RU"/>
              </w:rPr>
              <w:t>милдеттүү:</w:t>
            </w:r>
          </w:p>
          <w:p w14:paraId="11D2D737" w14:textId="5F76F817" w:rsidR="00F402B0" w:rsidRPr="00F402B0" w:rsidRDefault="00F30C56" w:rsidP="00D663D4">
            <w:pPr>
              <w:widowControl w:val="0"/>
              <w:autoSpaceDE w:val="0"/>
              <w:autoSpaceDN w:val="0"/>
              <w:adjustRightInd w:val="0"/>
              <w:spacing w:after="0" w:line="240" w:lineRule="auto"/>
              <w:rPr>
                <w:rFonts w:ascii="Times New Roman" w:eastAsia="Times New Roman" w:hAnsi="Times New Roman" w:cs="Times New Roman"/>
                <w:b/>
                <w:bCs/>
                <w:color w:val="2B2B2B"/>
                <w:sz w:val="24"/>
                <w:szCs w:val="24"/>
                <w:lang w:val="ky-KG" w:eastAsia="ru-RU"/>
              </w:rPr>
            </w:pPr>
            <w:r>
              <w:rPr>
                <w:rFonts w:ascii="Times New Roman" w:eastAsia="Times New Roman" w:hAnsi="Times New Roman" w:cs="Times New Roman"/>
                <w:b/>
                <w:bCs/>
                <w:color w:val="2B2B2B"/>
                <w:sz w:val="24"/>
                <w:szCs w:val="24"/>
                <w:lang w:val="ky-KG" w:eastAsia="ru-RU"/>
              </w:rPr>
              <w:t>б</w:t>
            </w:r>
            <w:r w:rsidR="00127C9F" w:rsidRPr="00F402B0">
              <w:rPr>
                <w:rFonts w:ascii="Times New Roman" w:eastAsia="Times New Roman" w:hAnsi="Times New Roman" w:cs="Times New Roman"/>
                <w:b/>
                <w:bCs/>
                <w:color w:val="2B2B2B"/>
                <w:sz w:val="24"/>
                <w:szCs w:val="24"/>
                <w:lang w:val="ky-KG" w:eastAsia="ru-RU"/>
              </w:rPr>
              <w:t>ил</w:t>
            </w:r>
            <w:r w:rsidR="00F402B0" w:rsidRPr="00F402B0">
              <w:rPr>
                <w:rFonts w:ascii="Times New Roman" w:eastAsia="Times New Roman" w:hAnsi="Times New Roman" w:cs="Times New Roman"/>
                <w:b/>
                <w:bCs/>
                <w:color w:val="2B2B2B"/>
                <w:sz w:val="24"/>
                <w:szCs w:val="24"/>
                <w:lang w:val="ky-KG" w:eastAsia="ru-RU"/>
              </w:rPr>
              <w:t>үүгө</w:t>
            </w:r>
            <w:r>
              <w:rPr>
                <w:rFonts w:ascii="Times New Roman" w:eastAsia="Times New Roman" w:hAnsi="Times New Roman" w:cs="Times New Roman"/>
                <w:b/>
                <w:bCs/>
                <w:color w:val="2B2B2B"/>
                <w:sz w:val="24"/>
                <w:szCs w:val="24"/>
                <w:lang w:val="ky-KG" w:eastAsia="ru-RU"/>
              </w:rPr>
              <w:t xml:space="preserve"> тийиш</w:t>
            </w:r>
            <w:r w:rsidR="00127C9F" w:rsidRPr="00F402B0">
              <w:rPr>
                <w:rFonts w:ascii="Times New Roman" w:eastAsia="Times New Roman" w:hAnsi="Times New Roman" w:cs="Times New Roman"/>
                <w:b/>
                <w:bCs/>
                <w:color w:val="2B2B2B"/>
                <w:sz w:val="24"/>
                <w:szCs w:val="24"/>
                <w:lang w:val="ky-KG" w:eastAsia="ru-RU"/>
              </w:rPr>
              <w:t xml:space="preserve">: </w:t>
            </w:r>
          </w:p>
          <w:p w14:paraId="21EF66F6"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жабдууларынын иштөө принциптери жана түзүлүшү; </w:t>
            </w:r>
          </w:p>
          <w:p w14:paraId="589C4A8E"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басмада колдонулган сарпталуучу материалдардын түрлөрү жана касиеттери; </w:t>
            </w:r>
          </w:p>
          <w:p w14:paraId="374A8A06"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үчүн колдонулган полиграфиялык материалдарды акклиматизациялоо шарттары; </w:t>
            </w:r>
          </w:p>
          <w:p w14:paraId="5E9EC663"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жалпак офсеттик басма жабдуулары жаатындагы кесиптик терминология;</w:t>
            </w:r>
          </w:p>
          <w:p w14:paraId="109ADB08"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эмгекти коргоо, өндүрүштүк санитария, электр коопсуздугу жана өрт коопсуздугу боюнча талаптар; </w:t>
            </w:r>
          </w:p>
          <w:p w14:paraId="439F0A9B"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жабдууларынын иштөө принциптери, түзүлүшү жана өзгөчөлүктөрү (басылуучу материалды барак же түрмөк менен берүү менен); </w:t>
            </w:r>
          </w:p>
          <w:p w14:paraId="4C4C6B9F"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жабдууларын пайдалануу эрежелери; </w:t>
            </w:r>
          </w:p>
          <w:p w14:paraId="102F6C9D"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жабдууларынын басма секцияларынын ишиндеги мүнөздүү бузулуулар жана аларды жоюу жолдору; </w:t>
            </w:r>
          </w:p>
          <w:p w14:paraId="248CA960"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жабдууларынын басма секцияларын башкаруу системасы менен иштөө принциптери; </w:t>
            </w:r>
          </w:p>
          <w:p w14:paraId="1DEC0088" w14:textId="19A7D194"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жалпак офсеттик басма жабдуулары жаатындагы кесиптик терминология</w:t>
            </w:r>
            <w:r>
              <w:rPr>
                <w:rFonts w:ascii="Times New Roman" w:eastAsia="Times New Roman" w:hAnsi="Times New Roman" w:cs="Times New Roman"/>
                <w:color w:val="2B2B2B"/>
                <w:sz w:val="24"/>
                <w:szCs w:val="24"/>
                <w:lang w:val="ky-KG" w:eastAsia="ru-RU"/>
              </w:rPr>
              <w:t>.</w:t>
            </w:r>
          </w:p>
          <w:p w14:paraId="155F268B" w14:textId="354C69EB" w:rsidR="00F402B0" w:rsidRDefault="00127C9F"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F402B0">
              <w:rPr>
                <w:rFonts w:ascii="Times New Roman" w:eastAsia="Times New Roman" w:hAnsi="Times New Roman" w:cs="Times New Roman"/>
                <w:b/>
                <w:bCs/>
                <w:color w:val="2B2B2B"/>
                <w:sz w:val="24"/>
                <w:szCs w:val="24"/>
                <w:lang w:val="ky-KG" w:eastAsia="ru-RU"/>
              </w:rPr>
              <w:t>көндүмдөргө ээ болуу</w:t>
            </w:r>
            <w:r w:rsidR="00F402B0" w:rsidRPr="00F402B0">
              <w:rPr>
                <w:rFonts w:ascii="Times New Roman" w:eastAsia="Times New Roman" w:hAnsi="Times New Roman" w:cs="Times New Roman"/>
                <w:b/>
                <w:bCs/>
                <w:color w:val="2B2B2B"/>
                <w:sz w:val="24"/>
                <w:szCs w:val="24"/>
                <w:lang w:val="ky-KG" w:eastAsia="ru-RU"/>
              </w:rPr>
              <w:t>га</w:t>
            </w:r>
            <w:r w:rsidR="00F30C56">
              <w:rPr>
                <w:rFonts w:ascii="Times New Roman" w:eastAsia="Times New Roman" w:hAnsi="Times New Roman" w:cs="Times New Roman"/>
                <w:b/>
                <w:bCs/>
                <w:color w:val="2B2B2B"/>
                <w:sz w:val="24"/>
                <w:szCs w:val="24"/>
                <w:lang w:val="ky-KG" w:eastAsia="ru-RU"/>
              </w:rPr>
              <w:t xml:space="preserve"> тийиш</w:t>
            </w:r>
            <w:r w:rsidRPr="00F402B0">
              <w:rPr>
                <w:rFonts w:ascii="Times New Roman" w:eastAsia="Times New Roman" w:hAnsi="Times New Roman" w:cs="Times New Roman"/>
                <w:b/>
                <w:bCs/>
                <w:color w:val="2B2B2B"/>
                <w:sz w:val="24"/>
                <w:szCs w:val="24"/>
                <w:lang w:val="ky-KG" w:eastAsia="ru-RU"/>
              </w:rPr>
              <w:t>:</w:t>
            </w:r>
            <w:r w:rsidRPr="00F402B0">
              <w:rPr>
                <w:rFonts w:ascii="Times New Roman" w:eastAsia="Times New Roman" w:hAnsi="Times New Roman" w:cs="Times New Roman"/>
                <w:color w:val="2B2B2B"/>
                <w:sz w:val="24"/>
                <w:szCs w:val="24"/>
                <w:lang w:val="ky-KG" w:eastAsia="ru-RU"/>
              </w:rPr>
              <w:t xml:space="preserve"> </w:t>
            </w:r>
          </w:p>
          <w:p w14:paraId="556C4DC1"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тапшырманы аткаруу үчүн керектүү материалдарды, офсеттик басма формаларды, резина-ткандын офсеттик кездемелерин даярдоону жүргүзүү; </w:t>
            </w:r>
          </w:p>
          <w:p w14:paraId="27691DB6"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чыгым материалдарынын сапатын тапшырманын талаптарына ылайык баалоого; </w:t>
            </w:r>
          </w:p>
          <w:p w14:paraId="179846FF"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офсетттик басып чыгаруунун керектүү материалдары менен иштөөдө колдонулуучу </w:t>
            </w:r>
            <w:r w:rsidRPr="00C02538">
              <w:rPr>
                <w:rFonts w:ascii="Times New Roman" w:eastAsia="Times New Roman" w:hAnsi="Times New Roman" w:cs="Times New Roman"/>
                <w:color w:val="2B2B2B"/>
                <w:sz w:val="24"/>
                <w:szCs w:val="24"/>
                <w:lang w:val="ky-KG" w:eastAsia="ru-RU"/>
              </w:rPr>
              <w:lastRenderedPageBreak/>
              <w:t xml:space="preserve">технологиялык жабдуулардын, шаймандардын жана приспособлениелердин бар экендигин жана жарамдуулугун текшерүү; </w:t>
            </w:r>
          </w:p>
          <w:p w14:paraId="38245B39"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жалпак офсеттик басма үчүн колдонулган боёктордун, нымдаткыч эритмелердин мүнөздөмөлөрүн өзгөртүү; </w:t>
            </w:r>
          </w:p>
          <w:p w14:paraId="708D871D"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басма секцияларынын түйүндөрүн жана жалпак офсеттик басма жабдууларынын көмөкчү түзүлүштөрүн тапшырманы басып чыгарууга даярдоону аткарууга; </w:t>
            </w:r>
          </w:p>
          <w:p w14:paraId="1672F0E1"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офсеттик басма формалардын жана резина-топурактагы кездемелердин сапатынын тапшырмага ылайыктуулугун баалоого; </w:t>
            </w:r>
          </w:p>
          <w:p w14:paraId="6A454A06"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офсеттик басма формаларды жана резина-топурактагы офсеттик кездемелерди жарактуу абалда кармап турууга; </w:t>
            </w:r>
          </w:p>
          <w:p w14:paraId="49197A07" w14:textId="77777777"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xml:space="preserve">- боёкту жана нымдаткыч эритмени офсеттик басма формага берүү балансын көзөмөлдөө; </w:t>
            </w:r>
          </w:p>
          <w:p w14:paraId="3C2D78F1" w14:textId="1A9E3835" w:rsidR="00C02538" w:rsidRDefault="00C02538" w:rsidP="00F402B0">
            <w:pPr>
              <w:widowControl w:val="0"/>
              <w:autoSpaceDE w:val="0"/>
              <w:autoSpaceDN w:val="0"/>
              <w:adjustRightInd w:val="0"/>
              <w:spacing w:after="0" w:line="240" w:lineRule="auto"/>
              <w:jc w:val="both"/>
              <w:rPr>
                <w:rFonts w:ascii="Times New Roman" w:eastAsia="Times New Roman" w:hAnsi="Times New Roman" w:cs="Times New Roman"/>
                <w:color w:val="2B2B2B"/>
                <w:sz w:val="24"/>
                <w:szCs w:val="24"/>
                <w:lang w:val="ky-KG" w:eastAsia="ru-RU"/>
              </w:rPr>
            </w:pPr>
            <w:r w:rsidRPr="00C02538">
              <w:rPr>
                <w:rFonts w:ascii="Times New Roman" w:eastAsia="Times New Roman" w:hAnsi="Times New Roman" w:cs="Times New Roman"/>
                <w:color w:val="2B2B2B"/>
                <w:sz w:val="24"/>
                <w:szCs w:val="24"/>
                <w:lang w:val="ky-KG" w:eastAsia="ru-RU"/>
              </w:rPr>
              <w:t>- офсеттик басма формаларды жана резина-ткань полотендерин жууп туруу</w:t>
            </w:r>
            <w:r>
              <w:rPr>
                <w:rFonts w:ascii="Times New Roman" w:eastAsia="Times New Roman" w:hAnsi="Times New Roman" w:cs="Times New Roman"/>
                <w:color w:val="2B2B2B"/>
                <w:sz w:val="24"/>
                <w:szCs w:val="24"/>
                <w:lang w:val="ky-KG" w:eastAsia="ru-RU"/>
              </w:rPr>
              <w:t>.</w:t>
            </w:r>
          </w:p>
          <w:p w14:paraId="3183380F" w14:textId="28E61583" w:rsidR="00D663D4" w:rsidRPr="002A75F6" w:rsidRDefault="00F30C56" w:rsidP="00F402B0">
            <w:pPr>
              <w:widowControl w:val="0"/>
              <w:autoSpaceDE w:val="0"/>
              <w:autoSpaceDN w:val="0"/>
              <w:adjustRightInd w:val="0"/>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w:t>
            </w:r>
            <w:r w:rsidR="002A75F6">
              <w:rPr>
                <w:rFonts w:ascii="Times New Roman" w:hAnsi="Times New Roman" w:cs="Times New Roman"/>
                <w:b/>
                <w:i/>
                <w:sz w:val="24"/>
                <w:szCs w:val="24"/>
                <w:lang w:val="ky-KG"/>
              </w:rPr>
              <w:t>илүүгө</w:t>
            </w:r>
            <w:r>
              <w:rPr>
                <w:rFonts w:ascii="Times New Roman" w:hAnsi="Times New Roman" w:cs="Times New Roman"/>
                <w:b/>
                <w:i/>
                <w:sz w:val="24"/>
                <w:szCs w:val="24"/>
                <w:lang w:val="ky-KG"/>
              </w:rPr>
              <w:t xml:space="preserve"> тийиш</w:t>
            </w:r>
            <w:r w:rsidR="00D663D4" w:rsidRPr="002A75F6">
              <w:rPr>
                <w:rFonts w:ascii="Times New Roman" w:hAnsi="Times New Roman" w:cs="Times New Roman"/>
                <w:b/>
                <w:i/>
                <w:sz w:val="24"/>
                <w:szCs w:val="24"/>
                <w:lang w:val="ky-KG"/>
              </w:rPr>
              <w:t>:</w:t>
            </w:r>
          </w:p>
          <w:p w14:paraId="00D8EA03"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w:t>
            </w:r>
            <w:r w:rsidRPr="0006759D">
              <w:rPr>
                <w:rFonts w:ascii="Times New Roman" w:hAnsi="Times New Roman" w:cs="Times New Roman"/>
                <w:sz w:val="24"/>
                <w:szCs w:val="24"/>
                <w:lang w:val="ky-KG"/>
              </w:rPr>
              <w:t xml:space="preserve">маалыматтык системанын иштөө принциптери жана компьютердик техниканы кесиптик ишмердүүлүктө колдонуу; </w:t>
            </w:r>
          </w:p>
          <w:p w14:paraId="49D27B00"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санариптик басма жабдууларынын иштөө принциптери; </w:t>
            </w:r>
          </w:p>
          <w:p w14:paraId="7876F25B"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маалымат технологиясынын техникалык каражаттары; </w:t>
            </w:r>
          </w:p>
          <w:p w14:paraId="5D68850C"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көп функциялуу басма куралдар; </w:t>
            </w:r>
          </w:p>
          <w:p w14:paraId="5D2E98F1"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маалымат технологияларын программалык камсыздоо; </w:t>
            </w:r>
          </w:p>
          <w:p w14:paraId="39DB2FCD"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базалык программалык камсыздоо; </w:t>
            </w:r>
          </w:p>
          <w:p w14:paraId="3FABF386"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маалыматты жана маалыматтык системаларды коргоо; </w:t>
            </w:r>
          </w:p>
          <w:p w14:paraId="13840724"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xml:space="preserve">- Windows операциондук тутумунун стандарттык </w:t>
            </w:r>
            <w:r w:rsidRPr="0006759D">
              <w:rPr>
                <w:rFonts w:ascii="Times New Roman" w:hAnsi="Times New Roman" w:cs="Times New Roman"/>
                <w:sz w:val="24"/>
                <w:szCs w:val="24"/>
                <w:lang w:val="ky-KG"/>
              </w:rPr>
              <w:lastRenderedPageBreak/>
              <w:t xml:space="preserve">программалары </w:t>
            </w:r>
          </w:p>
          <w:p w14:paraId="28FEC362" w14:textId="77777777" w:rsidR="0006759D" w:rsidRDefault="0006759D" w:rsidP="00D663D4">
            <w:pPr>
              <w:widowControl w:val="0"/>
              <w:autoSpaceDE w:val="0"/>
              <w:autoSpaceDN w:val="0"/>
              <w:adjustRightInd w:val="0"/>
              <w:spacing w:after="0" w:line="240" w:lineRule="auto"/>
              <w:rPr>
                <w:rFonts w:ascii="Times New Roman" w:hAnsi="Times New Roman" w:cs="Times New Roman"/>
                <w:sz w:val="24"/>
                <w:szCs w:val="24"/>
                <w:lang w:val="ky-KG"/>
              </w:rPr>
            </w:pPr>
            <w:r w:rsidRPr="0006759D">
              <w:rPr>
                <w:rFonts w:ascii="Times New Roman" w:hAnsi="Times New Roman" w:cs="Times New Roman"/>
                <w:sz w:val="24"/>
                <w:szCs w:val="24"/>
                <w:lang w:val="ky-KG"/>
              </w:rPr>
              <w:t>- вектордук жана графикалык программалар.</w:t>
            </w:r>
          </w:p>
          <w:p w14:paraId="482D5ACA" w14:textId="24CC406D" w:rsidR="00D663D4" w:rsidRPr="002A75F6" w:rsidRDefault="002A75F6" w:rsidP="00D663D4">
            <w:pPr>
              <w:widowControl w:val="0"/>
              <w:autoSpaceDE w:val="0"/>
              <w:autoSpaceDN w:val="0"/>
              <w:adjustRightInd w:val="0"/>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көндүмдөргө ээ болууга</w:t>
            </w:r>
            <w:r w:rsidR="00F30C56">
              <w:rPr>
                <w:rFonts w:ascii="Times New Roman" w:hAnsi="Times New Roman" w:cs="Times New Roman"/>
                <w:b/>
                <w:i/>
                <w:sz w:val="24"/>
                <w:szCs w:val="24"/>
                <w:lang w:val="ky-KG"/>
              </w:rPr>
              <w:t xml:space="preserve"> тийиш</w:t>
            </w:r>
            <w:r w:rsidR="00D663D4" w:rsidRPr="002A75F6">
              <w:rPr>
                <w:rFonts w:ascii="Times New Roman" w:hAnsi="Times New Roman" w:cs="Times New Roman"/>
                <w:b/>
                <w:i/>
                <w:sz w:val="24"/>
                <w:szCs w:val="24"/>
                <w:lang w:val="ky-KG"/>
              </w:rPr>
              <w:t>:</w:t>
            </w:r>
          </w:p>
          <w:p w14:paraId="5CC20B1D" w14:textId="77777777" w:rsidR="0006759D" w:rsidRDefault="0006759D" w:rsidP="00EB1ADD">
            <w:pPr>
              <w:pStyle w:val="19"/>
              <w:shd w:val="clear" w:color="auto" w:fill="auto"/>
              <w:spacing w:line="240" w:lineRule="auto"/>
              <w:ind w:firstLine="360"/>
              <w:jc w:val="both"/>
              <w:rPr>
                <w:rFonts w:eastAsiaTheme="minorHAnsi"/>
                <w:sz w:val="24"/>
                <w:szCs w:val="24"/>
                <w:lang w:val="ky-KG"/>
              </w:rPr>
            </w:pPr>
            <w:r w:rsidRPr="0006759D">
              <w:rPr>
                <w:rFonts w:eastAsiaTheme="minorHAnsi"/>
                <w:sz w:val="24"/>
                <w:szCs w:val="24"/>
                <w:lang w:val="ky-KG"/>
              </w:rPr>
              <w:t xml:space="preserve">- компьютердик техниканын тутумдарын жана жабдууларын пайдаланууга; </w:t>
            </w:r>
          </w:p>
          <w:p w14:paraId="4D36B3E5" w14:textId="77777777" w:rsidR="0006759D" w:rsidRDefault="0006759D" w:rsidP="0006759D">
            <w:pPr>
              <w:pStyle w:val="19"/>
              <w:shd w:val="clear" w:color="auto" w:fill="auto"/>
              <w:spacing w:line="240" w:lineRule="auto"/>
              <w:ind w:firstLine="0"/>
              <w:jc w:val="both"/>
              <w:rPr>
                <w:rFonts w:eastAsiaTheme="minorHAnsi"/>
                <w:sz w:val="24"/>
                <w:szCs w:val="24"/>
                <w:lang w:val="ky-KG"/>
              </w:rPr>
            </w:pPr>
            <w:r w:rsidRPr="0006759D">
              <w:rPr>
                <w:rFonts w:eastAsiaTheme="minorHAnsi"/>
                <w:sz w:val="24"/>
                <w:szCs w:val="24"/>
                <w:lang w:val="ky-KG"/>
              </w:rPr>
              <w:t xml:space="preserve">- санариптик басма сөз жабдууларын пайдаланууга; </w:t>
            </w:r>
          </w:p>
          <w:p w14:paraId="0B10CA0E" w14:textId="77777777" w:rsidR="0006759D" w:rsidRDefault="0006759D" w:rsidP="0006759D">
            <w:pPr>
              <w:pStyle w:val="19"/>
              <w:shd w:val="clear" w:color="auto" w:fill="auto"/>
              <w:spacing w:line="240" w:lineRule="auto"/>
              <w:ind w:firstLine="0"/>
              <w:jc w:val="both"/>
              <w:rPr>
                <w:rFonts w:eastAsiaTheme="minorHAnsi"/>
                <w:sz w:val="24"/>
                <w:szCs w:val="24"/>
                <w:lang w:val="ky-KG"/>
              </w:rPr>
            </w:pPr>
            <w:r w:rsidRPr="0006759D">
              <w:rPr>
                <w:rFonts w:eastAsiaTheme="minorHAnsi"/>
                <w:sz w:val="24"/>
                <w:szCs w:val="24"/>
                <w:lang w:val="ky-KG"/>
              </w:rPr>
              <w:t xml:space="preserve">- көп функциялуу басма жабдууларын колдонууга; </w:t>
            </w:r>
          </w:p>
          <w:p w14:paraId="6E6B6CDA" w14:textId="77777777" w:rsidR="0006759D" w:rsidRDefault="0006759D" w:rsidP="0006759D">
            <w:pPr>
              <w:pStyle w:val="19"/>
              <w:shd w:val="clear" w:color="auto" w:fill="auto"/>
              <w:spacing w:line="240" w:lineRule="auto"/>
              <w:ind w:firstLine="0"/>
              <w:jc w:val="both"/>
              <w:rPr>
                <w:rFonts w:eastAsiaTheme="minorHAnsi"/>
                <w:sz w:val="24"/>
                <w:szCs w:val="24"/>
                <w:lang w:val="ky-KG"/>
              </w:rPr>
            </w:pPr>
            <w:r w:rsidRPr="0006759D">
              <w:rPr>
                <w:rFonts w:eastAsiaTheme="minorHAnsi"/>
                <w:sz w:val="24"/>
                <w:szCs w:val="24"/>
                <w:lang w:val="ky-KG"/>
              </w:rPr>
              <w:t xml:space="preserve">- маалымат технологияларынын программалык камсыздоосун, базалык программалык камсыздандырууну колдонуу; </w:t>
            </w:r>
          </w:p>
          <w:p w14:paraId="53D34C49" w14:textId="77777777" w:rsidR="0006759D" w:rsidRDefault="0006759D" w:rsidP="0006759D">
            <w:pPr>
              <w:pStyle w:val="19"/>
              <w:shd w:val="clear" w:color="auto" w:fill="auto"/>
              <w:spacing w:line="240" w:lineRule="auto"/>
              <w:ind w:firstLine="0"/>
              <w:jc w:val="both"/>
              <w:rPr>
                <w:rFonts w:eastAsiaTheme="minorHAnsi"/>
                <w:sz w:val="24"/>
                <w:szCs w:val="24"/>
                <w:lang w:val="ky-KG"/>
              </w:rPr>
            </w:pPr>
            <w:r w:rsidRPr="0006759D">
              <w:rPr>
                <w:rFonts w:eastAsiaTheme="minorHAnsi"/>
                <w:sz w:val="24"/>
                <w:szCs w:val="24"/>
                <w:lang w:val="ky-KG"/>
              </w:rPr>
              <w:t>- маалыматтарды жана маалыматтык системаларды коргоо, Windows ОС стандарттуу программаларын жана вектордук программаларды колдонуу.</w:t>
            </w:r>
          </w:p>
          <w:p w14:paraId="00363828" w14:textId="77777777" w:rsidR="0006759D" w:rsidRDefault="0006759D" w:rsidP="0006759D">
            <w:pPr>
              <w:pStyle w:val="19"/>
              <w:shd w:val="clear" w:color="auto" w:fill="auto"/>
              <w:spacing w:line="240" w:lineRule="auto"/>
              <w:ind w:firstLine="0"/>
              <w:jc w:val="both"/>
              <w:rPr>
                <w:rFonts w:eastAsiaTheme="minorHAnsi"/>
                <w:b/>
                <w:i/>
                <w:sz w:val="24"/>
                <w:szCs w:val="24"/>
                <w:lang w:val="ky-KG"/>
              </w:rPr>
            </w:pPr>
          </w:p>
          <w:p w14:paraId="1B58028F" w14:textId="4C4D17B2" w:rsidR="00EB1ADD" w:rsidRPr="002A75F6" w:rsidRDefault="00F30C56" w:rsidP="0006759D">
            <w:pPr>
              <w:pStyle w:val="19"/>
              <w:shd w:val="clear" w:color="auto" w:fill="auto"/>
              <w:spacing w:line="240" w:lineRule="auto"/>
              <w:ind w:firstLine="0"/>
              <w:jc w:val="both"/>
              <w:rPr>
                <w:b/>
                <w:i/>
                <w:sz w:val="24"/>
                <w:szCs w:val="24"/>
                <w:lang w:val="ky-KG"/>
              </w:rPr>
            </w:pPr>
            <w:r>
              <w:rPr>
                <w:b/>
                <w:i/>
                <w:sz w:val="24"/>
                <w:szCs w:val="24"/>
                <w:lang w:val="ky-KG"/>
              </w:rPr>
              <w:t>б</w:t>
            </w:r>
            <w:r w:rsidR="002A75F6">
              <w:rPr>
                <w:b/>
                <w:i/>
                <w:sz w:val="24"/>
                <w:szCs w:val="24"/>
                <w:lang w:val="ky-KG"/>
              </w:rPr>
              <w:t>илүүгө</w:t>
            </w:r>
            <w:r>
              <w:rPr>
                <w:b/>
                <w:i/>
                <w:sz w:val="24"/>
                <w:szCs w:val="24"/>
                <w:lang w:val="ky-KG"/>
              </w:rPr>
              <w:t xml:space="preserve"> тийиш</w:t>
            </w:r>
            <w:r w:rsidR="002A75F6">
              <w:rPr>
                <w:b/>
                <w:i/>
                <w:sz w:val="24"/>
                <w:szCs w:val="24"/>
                <w:lang w:val="ky-KG"/>
              </w:rPr>
              <w:t>:</w:t>
            </w:r>
          </w:p>
          <w:p w14:paraId="4E38D249" w14:textId="77777777" w:rsidR="00DF4BE3" w:rsidRDefault="00DF4BE3" w:rsidP="00F565A2">
            <w:pPr>
              <w:pStyle w:val="Default"/>
              <w:jc w:val="both"/>
              <w:rPr>
                <w:rFonts w:eastAsia="Times New Roman"/>
                <w:color w:val="auto"/>
                <w:lang w:val="ky-KG"/>
              </w:rPr>
            </w:pPr>
            <w:r w:rsidRPr="00DF4BE3">
              <w:rPr>
                <w:rFonts w:eastAsia="Times New Roman"/>
                <w:color w:val="auto"/>
                <w:lang w:val="ky-KG"/>
              </w:rPr>
              <w:t xml:space="preserve">- полиграфия өндүрүшүнүн негиздери; - полиграфиялык продукция; </w:t>
            </w:r>
          </w:p>
          <w:p w14:paraId="09AEF913" w14:textId="189610F7" w:rsidR="00DF4BE3" w:rsidRDefault="00DF4BE3" w:rsidP="00F565A2">
            <w:pPr>
              <w:pStyle w:val="Default"/>
              <w:jc w:val="both"/>
              <w:rPr>
                <w:rFonts w:eastAsia="Times New Roman"/>
                <w:color w:val="auto"/>
                <w:lang w:val="ky-KG"/>
              </w:rPr>
            </w:pPr>
            <w:r w:rsidRPr="00DF4BE3">
              <w:rPr>
                <w:rFonts w:eastAsia="Times New Roman"/>
                <w:color w:val="auto"/>
                <w:lang w:val="ky-KG"/>
              </w:rPr>
              <w:t xml:space="preserve">-полиграфикалык технологиянын жана басма технологиясынын элементтери; </w:t>
            </w:r>
          </w:p>
          <w:p w14:paraId="1E5AC86B" w14:textId="705665DD" w:rsidR="00DF4BE3" w:rsidRDefault="00DF4BE3" w:rsidP="00F565A2">
            <w:pPr>
              <w:pStyle w:val="Default"/>
              <w:jc w:val="both"/>
              <w:rPr>
                <w:rFonts w:eastAsia="Times New Roman"/>
                <w:color w:val="auto"/>
                <w:lang w:val="ky-KG"/>
              </w:rPr>
            </w:pPr>
            <w:r w:rsidRPr="00DF4BE3">
              <w:rPr>
                <w:rFonts w:eastAsia="Times New Roman"/>
                <w:color w:val="auto"/>
                <w:lang w:val="ky-KG"/>
              </w:rPr>
              <w:t>- басма формалары жана басма формаларынын түрлөрү; - полиграфикалык материалдар.</w:t>
            </w:r>
          </w:p>
          <w:p w14:paraId="73A301FC" w14:textId="1D7E2F0E" w:rsidR="00055670" w:rsidRDefault="00055670" w:rsidP="00F565A2">
            <w:pPr>
              <w:pStyle w:val="Default"/>
              <w:jc w:val="both"/>
              <w:rPr>
                <w:rFonts w:eastAsia="Times New Roman"/>
                <w:color w:val="auto"/>
                <w:lang w:val="ky-KG"/>
              </w:rPr>
            </w:pPr>
            <w:r w:rsidRPr="00055670">
              <w:rPr>
                <w:rFonts w:eastAsia="Times New Roman"/>
                <w:b/>
                <w:bCs/>
                <w:color w:val="auto"/>
                <w:lang w:val="ky-KG"/>
              </w:rPr>
              <w:t>көндүмдөргө ээ болуу</w:t>
            </w:r>
            <w:r>
              <w:rPr>
                <w:rFonts w:eastAsia="Times New Roman"/>
                <w:b/>
                <w:bCs/>
                <w:color w:val="auto"/>
                <w:lang w:val="ky-KG"/>
              </w:rPr>
              <w:t>га</w:t>
            </w:r>
            <w:r w:rsidR="00F30C56">
              <w:rPr>
                <w:rFonts w:eastAsia="Times New Roman"/>
                <w:b/>
                <w:bCs/>
                <w:color w:val="auto"/>
                <w:lang w:val="ky-KG"/>
              </w:rPr>
              <w:t xml:space="preserve"> тийиш</w:t>
            </w:r>
            <w:r w:rsidRPr="00055670">
              <w:rPr>
                <w:rFonts w:eastAsia="Times New Roman"/>
                <w:b/>
                <w:bCs/>
                <w:color w:val="auto"/>
                <w:lang w:val="ky-KG"/>
              </w:rPr>
              <w:t>:</w:t>
            </w:r>
            <w:r w:rsidRPr="00055670">
              <w:rPr>
                <w:rFonts w:eastAsia="Times New Roman"/>
                <w:color w:val="auto"/>
                <w:lang w:val="ky-KG"/>
              </w:rPr>
              <w:t xml:space="preserve"> </w:t>
            </w:r>
          </w:p>
          <w:p w14:paraId="2C8A2292" w14:textId="77777777" w:rsidR="002264A7" w:rsidRDefault="002264A7" w:rsidP="00F565A2">
            <w:pPr>
              <w:pStyle w:val="Default"/>
              <w:jc w:val="both"/>
              <w:rPr>
                <w:rFonts w:eastAsia="Times New Roman"/>
                <w:color w:val="auto"/>
                <w:lang w:val="ky-KG"/>
              </w:rPr>
            </w:pPr>
            <w:r w:rsidRPr="002264A7">
              <w:rPr>
                <w:rFonts w:eastAsia="Times New Roman"/>
                <w:color w:val="auto"/>
                <w:lang w:val="ky-KG"/>
              </w:rPr>
              <w:t xml:space="preserve">- полиграфиялык продукциянын түрлөрүн баалоо жана аныктоо; </w:t>
            </w:r>
          </w:p>
          <w:p w14:paraId="3ADA1581" w14:textId="77777777" w:rsidR="002264A7" w:rsidRDefault="002264A7" w:rsidP="00F565A2">
            <w:pPr>
              <w:pStyle w:val="Default"/>
              <w:jc w:val="both"/>
              <w:rPr>
                <w:rFonts w:eastAsia="Times New Roman"/>
                <w:color w:val="auto"/>
                <w:lang w:val="ky-KG"/>
              </w:rPr>
            </w:pPr>
            <w:r w:rsidRPr="002264A7">
              <w:rPr>
                <w:rFonts w:eastAsia="Times New Roman"/>
                <w:color w:val="auto"/>
                <w:lang w:val="ky-KG"/>
              </w:rPr>
              <w:t xml:space="preserve">-полиграфия технологиясынын жана басма технологиясынын элементтерин колдонуу жана колдонуу; </w:t>
            </w:r>
          </w:p>
          <w:p w14:paraId="5371F4E4" w14:textId="77777777" w:rsidR="002264A7" w:rsidRDefault="002264A7" w:rsidP="00F565A2">
            <w:pPr>
              <w:pStyle w:val="Default"/>
              <w:jc w:val="both"/>
              <w:rPr>
                <w:rFonts w:eastAsia="Times New Roman"/>
                <w:color w:val="auto"/>
                <w:lang w:val="ky-KG"/>
              </w:rPr>
            </w:pPr>
            <w:r w:rsidRPr="002264A7">
              <w:rPr>
                <w:rFonts w:eastAsia="Times New Roman"/>
                <w:color w:val="auto"/>
                <w:lang w:val="ky-KG"/>
              </w:rPr>
              <w:t xml:space="preserve">-басма формаларын жана басма формаларынын түрлөрүн колдонуу; </w:t>
            </w:r>
          </w:p>
          <w:p w14:paraId="08E95C89" w14:textId="55CCB986" w:rsidR="00055670" w:rsidRDefault="002264A7" w:rsidP="00F565A2">
            <w:pPr>
              <w:pStyle w:val="Default"/>
              <w:jc w:val="both"/>
              <w:rPr>
                <w:rFonts w:eastAsia="Times New Roman"/>
                <w:color w:val="auto"/>
                <w:lang w:val="ky-KG"/>
              </w:rPr>
            </w:pPr>
            <w:r w:rsidRPr="002264A7">
              <w:rPr>
                <w:rFonts w:eastAsia="Times New Roman"/>
                <w:color w:val="auto"/>
                <w:lang w:val="ky-KG"/>
              </w:rPr>
              <w:t>- полиграфикалык материалдарды колдонуу жана колдонуу.</w:t>
            </w:r>
          </w:p>
          <w:p w14:paraId="29F63CB2" w14:textId="77777777" w:rsidR="002264A7" w:rsidRDefault="002264A7" w:rsidP="00F565A2">
            <w:pPr>
              <w:pStyle w:val="Default"/>
              <w:jc w:val="both"/>
              <w:rPr>
                <w:b/>
                <w:bCs/>
                <w:lang w:val="ky-KG"/>
              </w:rPr>
            </w:pPr>
          </w:p>
          <w:p w14:paraId="5B876075" w14:textId="652322E8" w:rsidR="00F064F8" w:rsidRDefault="00F30C56" w:rsidP="00F565A2">
            <w:pPr>
              <w:pStyle w:val="Default"/>
              <w:jc w:val="both"/>
              <w:rPr>
                <w:b/>
                <w:bCs/>
                <w:lang w:val="ky-KG"/>
              </w:rPr>
            </w:pPr>
            <w:r>
              <w:rPr>
                <w:b/>
                <w:bCs/>
                <w:lang w:val="ky-KG"/>
              </w:rPr>
              <w:t>б</w:t>
            </w:r>
            <w:r w:rsidR="00055670">
              <w:rPr>
                <w:b/>
                <w:bCs/>
                <w:lang w:val="ky-KG"/>
              </w:rPr>
              <w:t>илүүгө</w:t>
            </w:r>
            <w:r>
              <w:rPr>
                <w:b/>
                <w:bCs/>
                <w:lang w:val="ky-KG"/>
              </w:rPr>
              <w:t xml:space="preserve"> тийиш</w:t>
            </w:r>
            <w:r w:rsidR="00055670">
              <w:rPr>
                <w:b/>
                <w:bCs/>
                <w:lang w:val="ky-KG"/>
              </w:rPr>
              <w:t>:</w:t>
            </w:r>
          </w:p>
          <w:p w14:paraId="0179E0EC" w14:textId="77777777" w:rsidR="002264A7" w:rsidRDefault="002264A7" w:rsidP="00F565A2">
            <w:pPr>
              <w:pStyle w:val="Default"/>
              <w:jc w:val="both"/>
              <w:rPr>
                <w:rFonts w:eastAsia="Times New Roman"/>
                <w:bCs/>
                <w:iCs/>
                <w:lang w:val="ky-KG" w:eastAsia="ru-RU"/>
              </w:rPr>
            </w:pPr>
            <w:r w:rsidRPr="002264A7">
              <w:rPr>
                <w:rFonts w:eastAsia="Times New Roman"/>
                <w:bCs/>
                <w:iCs/>
                <w:lang w:val="ky-KG" w:eastAsia="ru-RU"/>
              </w:rPr>
              <w:t xml:space="preserve">- полиграфия өндүрүшүнүн металлдары жана эритмелери; </w:t>
            </w:r>
          </w:p>
          <w:p w14:paraId="6010E293" w14:textId="77777777" w:rsidR="002264A7" w:rsidRDefault="002264A7" w:rsidP="00F565A2">
            <w:pPr>
              <w:pStyle w:val="Default"/>
              <w:jc w:val="both"/>
              <w:rPr>
                <w:rFonts w:eastAsia="Times New Roman"/>
                <w:bCs/>
                <w:iCs/>
                <w:lang w:val="ky-KG" w:eastAsia="ru-RU"/>
              </w:rPr>
            </w:pPr>
            <w:r w:rsidRPr="002264A7">
              <w:rPr>
                <w:rFonts w:eastAsia="Times New Roman"/>
                <w:bCs/>
                <w:iCs/>
                <w:lang w:val="ky-KG" w:eastAsia="ru-RU"/>
              </w:rPr>
              <w:lastRenderedPageBreak/>
              <w:t xml:space="preserve">- полиграфиялык өндүрүш үчүн кагаздын жана картондун түрлөрү; </w:t>
            </w:r>
          </w:p>
          <w:p w14:paraId="2917AA9B" w14:textId="77777777" w:rsidR="002264A7" w:rsidRDefault="002264A7" w:rsidP="00F565A2">
            <w:pPr>
              <w:pStyle w:val="Default"/>
              <w:jc w:val="both"/>
              <w:rPr>
                <w:rFonts w:eastAsia="Times New Roman"/>
                <w:bCs/>
                <w:iCs/>
                <w:lang w:val="ky-KG" w:eastAsia="ru-RU"/>
              </w:rPr>
            </w:pPr>
            <w:r w:rsidRPr="002264A7">
              <w:rPr>
                <w:rFonts w:eastAsia="Times New Roman"/>
                <w:bCs/>
                <w:iCs/>
                <w:lang w:val="ky-KG" w:eastAsia="ru-RU"/>
              </w:rPr>
              <w:t xml:space="preserve">- полиграфикалык өндүрүштө колдонулуучу боёктордун түрлөрүн; </w:t>
            </w:r>
          </w:p>
          <w:p w14:paraId="63C39DE9" w14:textId="4A854679" w:rsidR="002264A7" w:rsidRDefault="002264A7" w:rsidP="00F565A2">
            <w:pPr>
              <w:pStyle w:val="Default"/>
              <w:jc w:val="both"/>
              <w:rPr>
                <w:rFonts w:eastAsia="Times New Roman"/>
                <w:bCs/>
                <w:iCs/>
                <w:lang w:val="ky-KG" w:eastAsia="ru-RU"/>
              </w:rPr>
            </w:pPr>
            <w:r w:rsidRPr="002264A7">
              <w:rPr>
                <w:rFonts w:eastAsia="Times New Roman"/>
                <w:bCs/>
                <w:iCs/>
                <w:lang w:val="ky-KG" w:eastAsia="ru-RU"/>
              </w:rPr>
              <w:t>- каптоочу материалдардын түрлөрүн</w:t>
            </w:r>
            <w:r>
              <w:rPr>
                <w:rFonts w:eastAsia="Times New Roman"/>
                <w:bCs/>
                <w:iCs/>
                <w:lang w:val="ky-KG" w:eastAsia="ru-RU"/>
              </w:rPr>
              <w:t>;</w:t>
            </w:r>
          </w:p>
          <w:p w14:paraId="731C73D6" w14:textId="21E76C9F" w:rsidR="002264A7" w:rsidRDefault="002264A7" w:rsidP="00F565A2">
            <w:pPr>
              <w:pStyle w:val="Default"/>
              <w:jc w:val="both"/>
              <w:rPr>
                <w:rFonts w:eastAsia="Times New Roman"/>
                <w:bCs/>
                <w:iCs/>
                <w:lang w:val="ky-KG" w:eastAsia="ru-RU"/>
              </w:rPr>
            </w:pPr>
            <w:r w:rsidRPr="002264A7">
              <w:rPr>
                <w:rFonts w:eastAsia="Times New Roman"/>
                <w:bCs/>
                <w:iCs/>
                <w:lang w:val="ky-KG" w:eastAsia="ru-RU"/>
              </w:rPr>
              <w:t>- каптолуучу чаптамалардын түрлөрүн.</w:t>
            </w:r>
          </w:p>
          <w:p w14:paraId="130A61EA" w14:textId="64481678" w:rsidR="002264A7" w:rsidRPr="002264A7" w:rsidRDefault="002264A7" w:rsidP="00F565A2">
            <w:pPr>
              <w:pStyle w:val="Default"/>
              <w:jc w:val="both"/>
              <w:rPr>
                <w:rFonts w:eastAsia="Times New Roman"/>
                <w:color w:val="auto"/>
                <w:lang w:val="ky-KG"/>
              </w:rPr>
            </w:pPr>
            <w:r w:rsidRPr="00055670">
              <w:rPr>
                <w:rFonts w:eastAsia="Times New Roman"/>
                <w:b/>
                <w:bCs/>
                <w:color w:val="auto"/>
                <w:lang w:val="ky-KG"/>
              </w:rPr>
              <w:t>көндүмдөргө ээ болуу</w:t>
            </w:r>
            <w:r>
              <w:rPr>
                <w:rFonts w:eastAsia="Times New Roman"/>
                <w:b/>
                <w:bCs/>
                <w:color w:val="auto"/>
                <w:lang w:val="ky-KG"/>
              </w:rPr>
              <w:t>га</w:t>
            </w:r>
            <w:r w:rsidR="00F30C56">
              <w:rPr>
                <w:rFonts w:eastAsia="Times New Roman"/>
                <w:b/>
                <w:bCs/>
                <w:color w:val="auto"/>
                <w:lang w:val="ky-KG"/>
              </w:rPr>
              <w:t xml:space="preserve"> тийиш</w:t>
            </w:r>
            <w:r w:rsidRPr="00055670">
              <w:rPr>
                <w:rFonts w:eastAsia="Times New Roman"/>
                <w:b/>
                <w:bCs/>
                <w:color w:val="auto"/>
                <w:lang w:val="ky-KG"/>
              </w:rPr>
              <w:t>:</w:t>
            </w:r>
            <w:r w:rsidRPr="00055670">
              <w:rPr>
                <w:rFonts w:eastAsia="Times New Roman"/>
                <w:color w:val="auto"/>
                <w:lang w:val="ky-KG"/>
              </w:rPr>
              <w:t xml:space="preserve"> </w:t>
            </w:r>
          </w:p>
          <w:p w14:paraId="6E686E55" w14:textId="77777777" w:rsidR="002264A7" w:rsidRDefault="002264A7" w:rsidP="00F565A2">
            <w:pPr>
              <w:pStyle w:val="Default"/>
              <w:jc w:val="both"/>
              <w:rPr>
                <w:lang w:val="ky-KG"/>
              </w:rPr>
            </w:pPr>
            <w:r w:rsidRPr="002264A7">
              <w:rPr>
                <w:lang w:val="ky-KG"/>
              </w:rPr>
              <w:t xml:space="preserve">- полиграфиялык металлдардын жана эритмелердин түрлөрүн баалоо жана аныктоо; </w:t>
            </w:r>
          </w:p>
          <w:p w14:paraId="1DAC80D5" w14:textId="77777777" w:rsidR="002264A7" w:rsidRDefault="002264A7" w:rsidP="00F565A2">
            <w:pPr>
              <w:pStyle w:val="Default"/>
              <w:jc w:val="both"/>
              <w:rPr>
                <w:lang w:val="ky-KG"/>
              </w:rPr>
            </w:pPr>
            <w:r w:rsidRPr="002264A7">
              <w:rPr>
                <w:lang w:val="ky-KG"/>
              </w:rPr>
              <w:t xml:space="preserve">- полиграфиялык технологияда жана басма технологиясында кагаздын жана картондун түрлөрүн пайдаланууга жана колдонууга; </w:t>
            </w:r>
          </w:p>
          <w:p w14:paraId="44A17CDF" w14:textId="77777777" w:rsidR="002264A7" w:rsidRDefault="002264A7" w:rsidP="00F565A2">
            <w:pPr>
              <w:pStyle w:val="Default"/>
              <w:jc w:val="both"/>
              <w:rPr>
                <w:lang w:val="ky-KG"/>
              </w:rPr>
            </w:pPr>
            <w:r w:rsidRPr="002264A7">
              <w:rPr>
                <w:lang w:val="ky-KG"/>
              </w:rPr>
              <w:t xml:space="preserve">- полиграфиялык өндүрүш үчүн боёктордун түрлөрүн колдонууга; </w:t>
            </w:r>
          </w:p>
          <w:p w14:paraId="40353154" w14:textId="6A2CA86C" w:rsidR="00F17D93" w:rsidRPr="00A9001B" w:rsidRDefault="002264A7" w:rsidP="002264A7">
            <w:pPr>
              <w:pStyle w:val="Default"/>
              <w:jc w:val="both"/>
              <w:rPr>
                <w:lang w:val="ky-KG"/>
              </w:rPr>
            </w:pPr>
            <w:r w:rsidRPr="002264A7">
              <w:rPr>
                <w:lang w:val="ky-KG"/>
              </w:rPr>
              <w:t>- полиграфиялык продукцияларды даярдоодо каптоочу материалдардын түрлөрүн жана каптоочү чаптамалардын түрлөрүн пайдаланууга жана колдонууга.</w:t>
            </w:r>
          </w:p>
        </w:tc>
        <w:tc>
          <w:tcPr>
            <w:tcW w:w="444"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6FF6D700"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444" w:type="pct"/>
            <w:vMerge/>
            <w:tcBorders>
              <w:left w:val="nil"/>
              <w:bottom w:val="single" w:sz="8" w:space="0" w:color="auto"/>
              <w:right w:val="single" w:sz="8" w:space="0" w:color="auto"/>
            </w:tcBorders>
            <w:shd w:val="clear" w:color="auto" w:fill="FFFFFF"/>
          </w:tcPr>
          <w:p w14:paraId="53B2399B" w14:textId="1777F4CB"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96" w:type="pct"/>
            <w:vMerge/>
            <w:tcBorders>
              <w:left w:val="nil"/>
              <w:bottom w:val="single" w:sz="8" w:space="0" w:color="auto"/>
              <w:right w:val="single" w:sz="8" w:space="0" w:color="auto"/>
            </w:tcBorders>
            <w:shd w:val="clear" w:color="auto" w:fill="FFFFFF"/>
            <w:tcMar>
              <w:top w:w="0" w:type="dxa"/>
              <w:left w:w="108" w:type="dxa"/>
              <w:bottom w:w="0" w:type="dxa"/>
              <w:right w:w="108" w:type="dxa"/>
            </w:tcMar>
            <w:hideMark/>
          </w:tcPr>
          <w:p w14:paraId="31216131" w14:textId="77777777"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353" w:type="pct"/>
            <w:vMerge/>
            <w:tcBorders>
              <w:left w:val="nil"/>
              <w:bottom w:val="single" w:sz="8" w:space="0" w:color="auto"/>
              <w:right w:val="single" w:sz="8" w:space="0" w:color="auto"/>
            </w:tcBorders>
            <w:shd w:val="clear" w:color="auto" w:fill="FFFFFF"/>
          </w:tcPr>
          <w:p w14:paraId="7758E432" w14:textId="6C8478F6" w:rsidR="00F064F8" w:rsidRPr="00A9001B" w:rsidRDefault="00F064F8" w:rsidP="00345058">
            <w:pPr>
              <w:spacing w:after="0" w:line="240" w:lineRule="auto"/>
              <w:jc w:val="both"/>
              <w:rPr>
                <w:rFonts w:ascii="Times New Roman" w:eastAsia="Times New Roman" w:hAnsi="Times New Roman" w:cs="Times New Roman"/>
                <w:color w:val="2B2B2B"/>
                <w:sz w:val="24"/>
                <w:szCs w:val="24"/>
                <w:lang w:val="ky-KG" w:eastAsia="ru-RU"/>
              </w:rPr>
            </w:pPr>
          </w:p>
        </w:tc>
        <w:tc>
          <w:tcPr>
            <w:tcW w:w="619" w:type="pct"/>
            <w:vMerge/>
            <w:tcBorders>
              <w:top w:val="nil"/>
              <w:left w:val="nil"/>
              <w:bottom w:val="single" w:sz="8" w:space="0" w:color="auto"/>
              <w:right w:val="single" w:sz="8" w:space="0" w:color="auto"/>
            </w:tcBorders>
            <w:shd w:val="clear" w:color="auto" w:fill="FFFFFF"/>
            <w:vAlign w:val="center"/>
            <w:hideMark/>
          </w:tcPr>
          <w:p w14:paraId="283739CB"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c>
          <w:tcPr>
            <w:tcW w:w="354" w:type="pct"/>
            <w:vMerge/>
            <w:tcBorders>
              <w:top w:val="nil"/>
              <w:left w:val="nil"/>
              <w:bottom w:val="single" w:sz="8" w:space="0" w:color="auto"/>
              <w:right w:val="single" w:sz="8" w:space="0" w:color="auto"/>
            </w:tcBorders>
            <w:shd w:val="clear" w:color="auto" w:fill="FFFFFF"/>
            <w:vAlign w:val="center"/>
            <w:hideMark/>
          </w:tcPr>
          <w:p w14:paraId="69B0DC50" w14:textId="77777777" w:rsidR="00F064F8" w:rsidRPr="00A9001B" w:rsidRDefault="00F064F8" w:rsidP="00345058">
            <w:pPr>
              <w:spacing w:after="0" w:line="240" w:lineRule="auto"/>
              <w:rPr>
                <w:rFonts w:ascii="Times New Roman" w:eastAsia="Times New Roman" w:hAnsi="Times New Roman" w:cs="Times New Roman"/>
                <w:color w:val="2B2B2B"/>
                <w:sz w:val="24"/>
                <w:szCs w:val="24"/>
                <w:lang w:val="ky-KG" w:eastAsia="ru-RU"/>
              </w:rPr>
            </w:pPr>
          </w:p>
        </w:tc>
      </w:tr>
      <w:tr w:rsidR="00A9001B" w:rsidRPr="00A816E7" w14:paraId="62650FED"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94EED1" w14:textId="218E7AEC" w:rsidR="00A9001B" w:rsidRPr="00DA68DA" w:rsidRDefault="00A9001B" w:rsidP="00A9001B">
            <w:pPr>
              <w:spacing w:after="0" w:line="240" w:lineRule="auto"/>
              <w:jc w:val="center"/>
              <w:rPr>
                <w:rFonts w:ascii="Times New Roman" w:eastAsia="Times New Roman" w:hAnsi="Times New Roman" w:cs="Times New Roman"/>
                <w:color w:val="2B2B2B"/>
                <w:sz w:val="24"/>
                <w:szCs w:val="24"/>
                <w:lang w:val="ky-K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ABE9E" w14:textId="3D85B19E"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ВБ</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8F5C15" w14:textId="74FE4ED6" w:rsidR="00A9001B" w:rsidRPr="00A9001B" w:rsidRDefault="00A9001B" w:rsidP="00A9001B">
            <w:pPr>
              <w:spacing w:after="0" w:line="240" w:lineRule="auto"/>
              <w:jc w:val="both"/>
              <w:rPr>
                <w:rFonts w:ascii="Times New Roman" w:eastAsia="Times New Roman" w:hAnsi="Times New Roman" w:cs="Times New Roman"/>
                <w:color w:val="2B2B2B"/>
                <w:sz w:val="24"/>
                <w:szCs w:val="24"/>
                <w:lang w:val="ky-KG" w:eastAsia="ru-RU"/>
              </w:rPr>
            </w:pPr>
            <w:r w:rsidRPr="0066248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8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83AB" w14:textId="7785AA2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74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4227E" w14:textId="375348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sz w:val="24"/>
                <w:szCs w:val="24"/>
                <w:lang w:val="ky-KG" w:eastAsia="ru-RU"/>
              </w:rPr>
              <w:t>кесиптик компоненттин 10%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C20C6" w14:textId="1A9A566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color w:val="000000" w:themeColor="text1"/>
                <w:sz w:val="24"/>
                <w:szCs w:val="24"/>
                <w:lang w:val="ky-KG" w:eastAsia="ru-RU"/>
              </w:rPr>
              <w:t> </w:t>
            </w: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24671" w14:textId="77777777"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r>
      <w:tr w:rsidR="00A9001B" w:rsidRPr="00A816E7" w14:paraId="4EDA18B1"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20DDC0" w14:textId="327ACBDB" w:rsidR="00A9001B" w:rsidRPr="00A816E7" w:rsidRDefault="00F30C56" w:rsidP="00A9001B">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E7E2BF" w14:textId="56915C4B" w:rsidR="00A9001B" w:rsidRPr="00A816E7" w:rsidRDefault="00F30C56" w:rsidP="00A9001B">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sz w:val="24"/>
                <w:szCs w:val="24"/>
                <w:lang w:val="ky-KG" w:eastAsia="ru-RU"/>
              </w:rPr>
              <w:t>БКББ 3</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2849E" w14:textId="4C06BCC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D662F5" w14:textId="392250B6"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F4EBB" w14:textId="4D098B11"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9C5432" w14:textId="78530D37"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50-60%28-30 кр./840-900</w:t>
            </w:r>
            <w:r>
              <w:rPr>
                <w:rFonts w:ascii="Times New Roman" w:eastAsia="Times New Roman" w:hAnsi="Times New Roman" w:cs="Times New Roman"/>
                <w:sz w:val="20"/>
                <w:szCs w:val="20"/>
                <w:lang w:val="ky-KG" w:eastAsia="ru-RU"/>
              </w:rPr>
              <w:t xml:space="preserve"> </w:t>
            </w:r>
            <w:r w:rsidRPr="00662481">
              <w:rPr>
                <w:rFonts w:ascii="Times New Roman" w:eastAsia="Times New Roman" w:hAnsi="Times New Roman" w:cs="Times New Roman"/>
                <w:sz w:val="20"/>
                <w:szCs w:val="20"/>
                <w:lang w:val="ky-KG" w:eastAsia="ru-RU"/>
              </w:rPr>
              <w:t>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6CA2C" w14:textId="479C9429" w:rsidR="00A9001B" w:rsidRPr="00F5550F"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662481">
              <w:rPr>
                <w:rFonts w:ascii="Times New Roman" w:eastAsia="Times New Roman" w:hAnsi="Times New Roman" w:cs="Times New Roman"/>
                <w:sz w:val="20"/>
                <w:szCs w:val="20"/>
                <w:lang w:val="ky-KG" w:eastAsia="ru-RU"/>
              </w:rPr>
              <w:t>Дисциплиналардын кесиптик компонентинин 50-60%</w:t>
            </w:r>
          </w:p>
        </w:tc>
        <w:tc>
          <w:tcPr>
            <w:tcW w:w="6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96C2D0" w14:textId="252EE05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A0BF5D" w14:textId="08BF9BC9"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ӨБ; ӨП</w:t>
            </w:r>
          </w:p>
        </w:tc>
      </w:tr>
      <w:tr w:rsidR="00A9001B" w:rsidRPr="00A816E7" w14:paraId="4CADD09C"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2A33" w14:textId="2CEFA111"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9AF96" w14:textId="3BBF1DF0"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1C4CA" w14:textId="5FF8C832"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Дене тарбия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7552B" w14:textId="3660E24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68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9B4004" w14:textId="73CEA5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136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F3BAC8" w14:textId="5E679A49"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54с.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88FD" w14:textId="0009617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108 с.</w:t>
            </w:r>
          </w:p>
        </w:tc>
        <w:tc>
          <w:tcPr>
            <w:tcW w:w="6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10EFA" w14:textId="1260DF58"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A86814" w14:textId="1DB76736"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ДТ</w:t>
            </w:r>
          </w:p>
        </w:tc>
      </w:tr>
      <w:tr w:rsidR="00A9001B" w:rsidRPr="00A816E7" w14:paraId="4DDAFA05"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8C890" w14:textId="77D7F264" w:rsidR="00A9001B" w:rsidRPr="00F30C56" w:rsidRDefault="00F30C56" w:rsidP="00A9001B">
            <w:pPr>
              <w:spacing w:after="0" w:line="240" w:lineRule="auto"/>
              <w:jc w:val="center"/>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4</w:t>
            </w:r>
            <w:r>
              <w:rPr>
                <w:rFonts w:ascii="Times New Roman" w:eastAsia="Times New Roman" w:hAnsi="Times New Roman" w:cs="Times New Roman"/>
                <w:color w:val="2B2B2B"/>
                <w:sz w:val="24"/>
                <w:szCs w:val="24"/>
                <w:lang w:val="ky-KG" w:eastAsia="ru-RU"/>
              </w:rPr>
              <w:t>.</w:t>
            </w: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318A1" w14:textId="4EE2529A" w:rsidR="00A9001B" w:rsidRPr="00A816E7" w:rsidRDefault="00F30C56" w:rsidP="00A9001B">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sz w:val="24"/>
                <w:szCs w:val="24"/>
                <w:lang w:val="ky-KG" w:eastAsia="ru-RU"/>
              </w:rPr>
              <w:t>БКББ 4</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48393" w14:textId="57C2140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Жыйынтыктоочу мамлекеттик аттестация</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862E3" w14:textId="478147C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6790F" w14:textId="7D70FB2B"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6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ED8B8" w14:textId="7CB3B6AD" w:rsidR="00A9001B" w:rsidRPr="00A816E7" w:rsidRDefault="00A9001B" w:rsidP="00A9001B">
            <w:pPr>
              <w:spacing w:after="0" w:line="240" w:lineRule="auto"/>
              <w:ind w:hanging="113"/>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1 кр/30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4CBB05" w14:textId="1FAAC58A"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30 с.</w:t>
            </w:r>
          </w:p>
        </w:tc>
        <w:tc>
          <w:tcPr>
            <w:tcW w:w="6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AFA728" w14:textId="2964EADE"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C5237" w14:textId="3430EB5C"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lang w:val="ky-KG" w:eastAsia="ru-RU"/>
              </w:rPr>
              <w:t>ЖМА***</w:t>
            </w:r>
          </w:p>
        </w:tc>
      </w:tr>
      <w:tr w:rsidR="00A9001B" w:rsidRPr="00A816E7" w14:paraId="4FAAEA22"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7D30" w14:textId="5B87AAF8"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D7F71" w14:textId="0B59A581" w:rsidR="00A9001B" w:rsidRPr="00F30C56" w:rsidRDefault="00A9001B" w:rsidP="00A9001B">
            <w:pPr>
              <w:spacing w:after="0" w:line="240" w:lineRule="auto"/>
              <w:jc w:val="both"/>
              <w:rPr>
                <w:rFonts w:ascii="Times New Roman" w:eastAsia="Times New Roman" w:hAnsi="Times New Roman" w:cs="Times New Roman"/>
                <w:color w:val="2B2B2B"/>
                <w:sz w:val="20"/>
                <w:szCs w:val="20"/>
                <w:lang w:eastAsia="ru-RU"/>
              </w:rPr>
            </w:pPr>
            <w:r w:rsidRPr="00F30C56">
              <w:rPr>
                <w:rFonts w:ascii="Times New Roman" w:eastAsia="Times New Roman" w:hAnsi="Times New Roman" w:cs="Times New Roman"/>
                <w:b/>
                <w:bCs/>
                <w:sz w:val="20"/>
                <w:szCs w:val="20"/>
                <w:lang w:val="ky-KG" w:eastAsia="ru-RU"/>
              </w:rPr>
              <w:t>БАРДЫГЫ</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3EE631" w14:textId="54C45A0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 xml:space="preserve">БПнын жалпы сыйымдуулугу </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1E553" w14:textId="59ACD31F"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3000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97A759" w14:textId="76D58414"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4440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E776" w14:textId="784988F4" w:rsidR="00A9001B" w:rsidRPr="00A816E7" w:rsidRDefault="00A9001B" w:rsidP="00FA2F44">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60 кр/</w:t>
            </w:r>
            <w:r w:rsidR="00FA2F44">
              <w:rPr>
                <w:rFonts w:ascii="Times New Roman" w:eastAsia="Times New Roman" w:hAnsi="Times New Roman" w:cs="Times New Roman"/>
                <w:b/>
                <w:bCs/>
                <w:sz w:val="24"/>
                <w:szCs w:val="24"/>
                <w:lang w:val="ky-KG" w:eastAsia="ru-RU"/>
              </w:rPr>
              <w:t xml:space="preserve"> </w:t>
            </w:r>
            <w:r w:rsidRPr="00662481">
              <w:rPr>
                <w:rFonts w:ascii="Times New Roman" w:eastAsia="Times New Roman" w:hAnsi="Times New Roman" w:cs="Times New Roman"/>
                <w:b/>
                <w:bCs/>
                <w:sz w:val="24"/>
                <w:szCs w:val="24"/>
                <w:lang w:val="ky-KG" w:eastAsia="ru-RU"/>
              </w:rPr>
              <w:t>1800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B6372" w14:textId="415DB417"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2880 с.</w:t>
            </w:r>
          </w:p>
        </w:tc>
        <w:tc>
          <w:tcPr>
            <w:tcW w:w="6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52F47E" w14:textId="1F930D75"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A44B7" w14:textId="0948869E" w:rsidR="00A9001B" w:rsidRPr="00FA2F44" w:rsidRDefault="00A9001B" w:rsidP="00A9001B">
            <w:pPr>
              <w:spacing w:after="0" w:line="240" w:lineRule="auto"/>
              <w:jc w:val="both"/>
              <w:rPr>
                <w:rFonts w:ascii="Times New Roman" w:eastAsia="Times New Roman" w:hAnsi="Times New Roman" w:cs="Times New Roman"/>
                <w:color w:val="2B2B2B"/>
                <w:lang w:eastAsia="ru-RU"/>
              </w:rPr>
            </w:pPr>
            <w:r w:rsidRPr="00FA2F44">
              <w:rPr>
                <w:rFonts w:ascii="Times New Roman" w:eastAsia="Times New Roman" w:hAnsi="Times New Roman" w:cs="Times New Roman"/>
                <w:b/>
                <w:bCs/>
                <w:lang w:val="ky-KG" w:eastAsia="ru-RU"/>
              </w:rPr>
              <w:t>БАРДЫГЫ</w:t>
            </w:r>
          </w:p>
        </w:tc>
      </w:tr>
      <w:tr w:rsidR="00A9001B" w:rsidRPr="00A816E7" w14:paraId="4615AFA7" w14:textId="77777777" w:rsidTr="00F30C56">
        <w:tc>
          <w:tcPr>
            <w:tcW w:w="17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E50965" w14:textId="49018363"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p>
        </w:tc>
        <w:tc>
          <w:tcPr>
            <w:tcW w:w="3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A648DF" w14:textId="5B43C63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c>
          <w:tcPr>
            <w:tcW w:w="18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46837A" w14:textId="1CBBC05F"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Жумалык жүктөм</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D1E4" w14:textId="602F081D"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6C0E3" w14:textId="3727FDAE"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36/39 с.</w:t>
            </w:r>
          </w:p>
        </w:tc>
        <w:tc>
          <w:tcPr>
            <w:tcW w:w="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B2FC" w14:textId="56CEBF8C"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39 с.</w:t>
            </w:r>
          </w:p>
        </w:tc>
        <w:tc>
          <w:tcPr>
            <w:tcW w:w="3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4FEE" w14:textId="4BD87651" w:rsidR="00A9001B" w:rsidRPr="00A816E7" w:rsidRDefault="00A9001B" w:rsidP="00A9001B">
            <w:pPr>
              <w:spacing w:after="0" w:line="240" w:lineRule="auto"/>
              <w:jc w:val="center"/>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b/>
                <w:bCs/>
                <w:sz w:val="24"/>
                <w:szCs w:val="24"/>
                <w:lang w:val="ky-KG" w:eastAsia="ru-RU"/>
              </w:rPr>
              <w:t>36 с.</w:t>
            </w:r>
          </w:p>
        </w:tc>
        <w:tc>
          <w:tcPr>
            <w:tcW w:w="6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AC23E6" w14:textId="1D070EA1"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p>
        </w:tc>
        <w:tc>
          <w:tcPr>
            <w:tcW w:w="35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9D824" w14:textId="1860B4FC" w:rsidR="00A9001B" w:rsidRPr="00A816E7" w:rsidRDefault="00A9001B" w:rsidP="00A9001B">
            <w:pPr>
              <w:spacing w:after="0" w:line="240" w:lineRule="auto"/>
              <w:jc w:val="both"/>
              <w:rPr>
                <w:rFonts w:ascii="Times New Roman" w:eastAsia="Times New Roman" w:hAnsi="Times New Roman" w:cs="Times New Roman"/>
                <w:color w:val="2B2B2B"/>
                <w:sz w:val="24"/>
                <w:szCs w:val="24"/>
                <w:lang w:eastAsia="ru-RU"/>
              </w:rPr>
            </w:pPr>
            <w:r w:rsidRPr="00662481">
              <w:rPr>
                <w:rFonts w:ascii="Times New Roman" w:eastAsia="Times New Roman" w:hAnsi="Times New Roman" w:cs="Times New Roman"/>
                <w:sz w:val="24"/>
                <w:szCs w:val="24"/>
                <w:lang w:val="ky-KG" w:eastAsia="ru-RU"/>
              </w:rPr>
              <w:t> </w:t>
            </w:r>
          </w:p>
        </w:tc>
      </w:tr>
    </w:tbl>
    <w:p w14:paraId="3D53ED22" w14:textId="77777777" w:rsidR="00FA2F44" w:rsidRPr="00662481" w:rsidRDefault="00FA2F44" w:rsidP="00FA2F44">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32" w:name="_Hlk221203403"/>
      <w:r w:rsidRPr="00662481">
        <w:rPr>
          <w:rFonts w:ascii="Times New Roman" w:eastAsia="Times New Roman" w:hAnsi="Times New Roman" w:cs="Times New Roman"/>
          <w:color w:val="000000" w:themeColor="text1"/>
          <w:sz w:val="24"/>
          <w:szCs w:val="24"/>
          <w:lang w:val="ky-KG" w:eastAsia="ru-RU"/>
        </w:rPr>
        <w:t>Эскертүү:</w:t>
      </w:r>
    </w:p>
    <w:p w14:paraId="57BD17B4"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C4332E1" w14:textId="77777777" w:rsidR="00FA2F44" w:rsidRPr="00662481" w:rsidRDefault="00FA2F44" w:rsidP="00FA2F4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lastRenderedPageBreak/>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09039717" w14:textId="737EE2C9" w:rsidR="00FA2F44" w:rsidRPr="00662481" w:rsidRDefault="00FA2F44" w:rsidP="00327A7D">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662481">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32"/>
    <w:p w14:paraId="6119C502" w14:textId="4D94C72C" w:rsidR="00FA2F44" w:rsidRPr="00327A7D" w:rsidRDefault="00FA2F44" w:rsidP="00FA2F44">
      <w:pPr>
        <w:shd w:val="clear" w:color="auto" w:fill="FFFFFF"/>
        <w:spacing w:after="0" w:line="240" w:lineRule="auto"/>
        <w:ind w:firstLine="567"/>
        <w:jc w:val="both"/>
        <w:rPr>
          <w:rFonts w:ascii="Times New Roman" w:eastAsia="Times New Roman" w:hAnsi="Times New Roman" w:cs="Times New Roman"/>
          <w:color w:val="2B2B2B"/>
          <w:sz w:val="24"/>
          <w:szCs w:val="24"/>
          <w:lang w:val="ky-KG" w:eastAsia="ru-RU"/>
        </w:rPr>
        <w:sectPr w:rsidR="00FA2F44" w:rsidRPr="00327A7D" w:rsidSect="00395014">
          <w:footerReference w:type="default" r:id="rId9"/>
          <w:pgSz w:w="16838" w:h="11906" w:orient="landscape"/>
          <w:pgMar w:top="851" w:right="1134" w:bottom="426" w:left="1134" w:header="709" w:footer="709" w:gutter="0"/>
          <w:pgNumType w:start="1"/>
          <w:cols w:space="708"/>
          <w:docGrid w:linePitch="360"/>
        </w:sectPr>
      </w:pPr>
    </w:p>
    <w:p w14:paraId="34A7CCFF" w14:textId="77777777" w:rsidR="00160896" w:rsidRPr="00FA2F44" w:rsidRDefault="00160896" w:rsidP="00345058">
      <w:pPr>
        <w:spacing w:after="0" w:line="240" w:lineRule="auto"/>
        <w:rPr>
          <w:rFonts w:ascii="Times New Roman" w:hAnsi="Times New Roman" w:cs="Times New Roman"/>
          <w:sz w:val="28"/>
          <w:szCs w:val="28"/>
          <w:lang w:val="ky-KG"/>
        </w:rPr>
      </w:pPr>
    </w:p>
    <w:p w14:paraId="378DC04A" w14:textId="68EF4CEB" w:rsidR="00FE0EBF" w:rsidRPr="003A3E33" w:rsidRDefault="00FE0EBF" w:rsidP="00BB3DEE">
      <w:pPr>
        <w:shd w:val="clear" w:color="auto" w:fill="FFFFFF"/>
        <w:spacing w:after="0" w:line="240" w:lineRule="auto"/>
        <w:ind w:right="-1" w:firstLine="567"/>
        <w:jc w:val="both"/>
        <w:rPr>
          <w:rStyle w:val="FontStyle74"/>
          <w:rFonts w:eastAsia="Calibri"/>
          <w:color w:val="000000" w:themeColor="text1"/>
          <w:sz w:val="28"/>
          <w:szCs w:val="28"/>
          <w:lang w:val="ky-KG"/>
        </w:rPr>
      </w:pPr>
      <w:r w:rsidRPr="00FA2F44">
        <w:rPr>
          <w:color w:val="2B2B2B"/>
          <w:sz w:val="28"/>
          <w:szCs w:val="28"/>
          <w:lang w:val="ky-KG"/>
        </w:rPr>
        <w:t> </w:t>
      </w:r>
    </w:p>
    <w:p w14:paraId="54169F43" w14:textId="77777777" w:rsidR="00FE0EBF" w:rsidRPr="003A3E33" w:rsidRDefault="00FE0EBF" w:rsidP="00FE0EBF">
      <w:pPr>
        <w:pStyle w:val="Style30"/>
        <w:widowControl/>
        <w:tabs>
          <w:tab w:val="left" w:pos="624"/>
        </w:tabs>
        <w:spacing w:line="240" w:lineRule="auto"/>
        <w:ind w:firstLine="374"/>
        <w:rPr>
          <w:rStyle w:val="FontStyle74"/>
          <w:rFonts w:eastAsia="Calibri"/>
          <w:color w:val="000000" w:themeColor="text1"/>
          <w:sz w:val="28"/>
          <w:szCs w:val="28"/>
          <w:lang w:val="ky-KG"/>
        </w:rPr>
      </w:pPr>
    </w:p>
    <w:p w14:paraId="02E8B904" w14:textId="77777777" w:rsidR="00EF4F5F" w:rsidRPr="003A3E33" w:rsidRDefault="00EF4F5F" w:rsidP="00345058">
      <w:pPr>
        <w:spacing w:after="0" w:line="240" w:lineRule="auto"/>
        <w:rPr>
          <w:lang w:val="ky-KG"/>
        </w:rPr>
      </w:pPr>
    </w:p>
    <w:sectPr w:rsidR="00EF4F5F" w:rsidRPr="003A3E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7276C" w14:textId="77777777" w:rsidR="003E28C8" w:rsidRDefault="003E28C8" w:rsidP="00395014">
      <w:pPr>
        <w:spacing w:after="0" w:line="240" w:lineRule="auto"/>
      </w:pPr>
      <w:r>
        <w:separator/>
      </w:r>
    </w:p>
  </w:endnote>
  <w:endnote w:type="continuationSeparator" w:id="0">
    <w:p w14:paraId="10FFDE3E" w14:textId="77777777" w:rsidR="003E28C8" w:rsidRDefault="003E28C8" w:rsidP="0039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33580"/>
      <w:docPartObj>
        <w:docPartGallery w:val="Page Numbers (Bottom of Page)"/>
        <w:docPartUnique/>
      </w:docPartObj>
    </w:sdtPr>
    <w:sdtEndPr>
      <w:rPr>
        <w:rFonts w:ascii="Times New Roman" w:hAnsi="Times New Roman" w:cs="Times New Roman"/>
        <w:sz w:val="24"/>
      </w:rPr>
    </w:sdtEndPr>
    <w:sdtContent>
      <w:p w14:paraId="17E56627" w14:textId="21F06FDC" w:rsidR="00395014" w:rsidRPr="005C180B" w:rsidRDefault="00395014">
        <w:pPr>
          <w:pStyle w:val="af1"/>
          <w:jc w:val="right"/>
          <w:rPr>
            <w:rFonts w:ascii="Times New Roman" w:hAnsi="Times New Roman" w:cs="Times New Roman"/>
            <w:sz w:val="24"/>
          </w:rPr>
        </w:pPr>
        <w:r w:rsidRPr="005C180B">
          <w:rPr>
            <w:rFonts w:ascii="Times New Roman" w:hAnsi="Times New Roman" w:cs="Times New Roman"/>
            <w:sz w:val="24"/>
          </w:rPr>
          <w:fldChar w:fldCharType="begin"/>
        </w:r>
        <w:r w:rsidRPr="005C180B">
          <w:rPr>
            <w:rFonts w:ascii="Times New Roman" w:hAnsi="Times New Roman" w:cs="Times New Roman"/>
            <w:sz w:val="24"/>
          </w:rPr>
          <w:instrText>PAGE   \* MERGEFORMAT</w:instrText>
        </w:r>
        <w:r w:rsidRPr="005C180B">
          <w:rPr>
            <w:rFonts w:ascii="Times New Roman" w:hAnsi="Times New Roman" w:cs="Times New Roman"/>
            <w:sz w:val="24"/>
          </w:rPr>
          <w:fldChar w:fldCharType="separate"/>
        </w:r>
        <w:r w:rsidR="005C180B">
          <w:rPr>
            <w:rFonts w:ascii="Times New Roman" w:hAnsi="Times New Roman" w:cs="Times New Roman"/>
            <w:noProof/>
            <w:sz w:val="24"/>
          </w:rPr>
          <w:t>14</w:t>
        </w:r>
        <w:r w:rsidRPr="005C180B">
          <w:rPr>
            <w:rFonts w:ascii="Times New Roman" w:hAnsi="Times New Roman" w:cs="Times New Roman"/>
            <w:sz w:val="24"/>
          </w:rPr>
          <w:fldChar w:fldCharType="end"/>
        </w:r>
      </w:p>
    </w:sdtContent>
  </w:sdt>
  <w:p w14:paraId="3A01B379" w14:textId="77777777" w:rsidR="00395014" w:rsidRDefault="0039501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73167"/>
      <w:docPartObj>
        <w:docPartGallery w:val="Page Numbers (Bottom of Page)"/>
        <w:docPartUnique/>
      </w:docPartObj>
    </w:sdtPr>
    <w:sdtEndPr/>
    <w:sdtContent>
      <w:p w14:paraId="1EE75C2C" w14:textId="77777777" w:rsidR="00395014" w:rsidRDefault="00395014">
        <w:pPr>
          <w:pStyle w:val="af1"/>
          <w:jc w:val="right"/>
        </w:pPr>
        <w:r>
          <w:fldChar w:fldCharType="begin"/>
        </w:r>
        <w:r>
          <w:instrText>PAGE   \* MERGEFORMAT</w:instrText>
        </w:r>
        <w:r>
          <w:fldChar w:fldCharType="separate"/>
        </w:r>
        <w:r w:rsidR="005C180B">
          <w:rPr>
            <w:noProof/>
          </w:rPr>
          <w:t>11</w:t>
        </w:r>
        <w:r>
          <w:fldChar w:fldCharType="end"/>
        </w:r>
      </w:p>
    </w:sdtContent>
  </w:sdt>
  <w:p w14:paraId="2CC7D120" w14:textId="77777777" w:rsidR="00395014" w:rsidRDefault="0039501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B990" w14:textId="77777777" w:rsidR="003E28C8" w:rsidRDefault="003E28C8" w:rsidP="00395014">
      <w:pPr>
        <w:spacing w:after="0" w:line="240" w:lineRule="auto"/>
      </w:pPr>
      <w:r>
        <w:separator/>
      </w:r>
    </w:p>
  </w:footnote>
  <w:footnote w:type="continuationSeparator" w:id="0">
    <w:p w14:paraId="3BE65E41" w14:textId="77777777" w:rsidR="003E28C8" w:rsidRDefault="003E28C8" w:rsidP="0039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4C7"/>
    <w:multiLevelType w:val="hybridMultilevel"/>
    <w:tmpl w:val="97168DCC"/>
    <w:lvl w:ilvl="0" w:tplc="E55CC04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959C8"/>
    <w:multiLevelType w:val="hybridMultilevel"/>
    <w:tmpl w:val="17C2DF60"/>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FE7DE1"/>
    <w:multiLevelType w:val="hybridMultilevel"/>
    <w:tmpl w:val="74BA63C4"/>
    <w:lvl w:ilvl="0" w:tplc="FFFFFFFF">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 w15:restartNumberingAfterBreak="0">
    <w:nsid w:val="1249355E"/>
    <w:multiLevelType w:val="hybridMultilevel"/>
    <w:tmpl w:val="23AE2CD4"/>
    <w:lvl w:ilvl="0" w:tplc="372CEEC8">
      <w:numFmt w:val="bullet"/>
      <w:lvlText w:val="-"/>
      <w:lvlJc w:val="left"/>
      <w:pPr>
        <w:ind w:left="352"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072" w:hanging="360"/>
      </w:pPr>
      <w:rPr>
        <w:rFonts w:ascii="Courier New" w:hAnsi="Courier New" w:cs="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cs="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cs="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4" w15:restartNumberingAfterBreak="0">
    <w:nsid w:val="134A2A62"/>
    <w:multiLevelType w:val="hybridMultilevel"/>
    <w:tmpl w:val="3694530C"/>
    <w:lvl w:ilvl="0" w:tplc="88C43252">
      <w:start w:val="1"/>
      <w:numFmt w:val="decimal"/>
      <w:lvlText w:val="%1."/>
      <w:lvlJc w:val="left"/>
      <w:pPr>
        <w:ind w:left="1443" w:hanging="375"/>
      </w:pPr>
      <w:rPr>
        <w:rFonts w:eastAsia="Times New Roman" w:hint="default"/>
        <w:b w:val="0"/>
        <w:color w:val="2B2B2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9AC081D"/>
    <w:multiLevelType w:val="hybridMultilevel"/>
    <w:tmpl w:val="FE268AA8"/>
    <w:lvl w:ilvl="0" w:tplc="C4243510">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82734C"/>
    <w:multiLevelType w:val="hybridMultilevel"/>
    <w:tmpl w:val="E5742838"/>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DB96CBB"/>
    <w:multiLevelType w:val="hybridMultilevel"/>
    <w:tmpl w:val="F16EC746"/>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F761817"/>
    <w:multiLevelType w:val="hybridMultilevel"/>
    <w:tmpl w:val="88DE2816"/>
    <w:lvl w:ilvl="0" w:tplc="FFFFFFFF">
      <w:start w:val="1"/>
      <w:numFmt w:val="decimal"/>
      <w:lvlText w:val="%1)"/>
      <w:lvlJc w:val="left"/>
      <w:pPr>
        <w:ind w:left="1429" w:hanging="360"/>
      </w:pPr>
      <w:rPr>
        <w:rFonts w:hint="default"/>
        <w:b w:val="0"/>
        <w:bCs w:val="0"/>
      </w:rPr>
    </w:lvl>
    <w:lvl w:ilvl="1" w:tplc="EE5CDD3A">
      <w:start w:val="1"/>
      <w:numFmt w:val="decimal"/>
      <w:suff w:val="space"/>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5C120D3"/>
    <w:multiLevelType w:val="hybridMultilevel"/>
    <w:tmpl w:val="078AA5B2"/>
    <w:lvl w:ilvl="0" w:tplc="2E000018">
      <w:start w:val="6"/>
      <w:numFmt w:val="bullet"/>
      <w:lvlText w:val="—"/>
      <w:lvlJc w:val="left"/>
      <w:pPr>
        <w:ind w:left="720" w:hanging="360"/>
      </w:pPr>
      <w:rPr>
        <w:rFonts w:ascii="Agency FB" w:eastAsia="Calibri" w:hAnsi="Agency FB"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B19C3"/>
    <w:multiLevelType w:val="hybridMultilevel"/>
    <w:tmpl w:val="FAE0F1A8"/>
    <w:lvl w:ilvl="0" w:tplc="A126D506">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0711A9"/>
    <w:multiLevelType w:val="hybridMultilevel"/>
    <w:tmpl w:val="4D58BF88"/>
    <w:lvl w:ilvl="0" w:tplc="5A387A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410645"/>
    <w:multiLevelType w:val="hybridMultilevel"/>
    <w:tmpl w:val="E182B3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B6A4A79"/>
    <w:multiLevelType w:val="hybridMultilevel"/>
    <w:tmpl w:val="8F948AF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EF032E"/>
    <w:multiLevelType w:val="hybridMultilevel"/>
    <w:tmpl w:val="49C0C58E"/>
    <w:lvl w:ilvl="0" w:tplc="E55CC04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06084A"/>
    <w:multiLevelType w:val="hybridMultilevel"/>
    <w:tmpl w:val="36D058FC"/>
    <w:lvl w:ilvl="0" w:tplc="A504F2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394A99"/>
    <w:multiLevelType w:val="hybridMultilevel"/>
    <w:tmpl w:val="123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D942C3"/>
    <w:multiLevelType w:val="hybridMultilevel"/>
    <w:tmpl w:val="27624E78"/>
    <w:lvl w:ilvl="0" w:tplc="C4243510">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3A33153"/>
    <w:multiLevelType w:val="hybridMultilevel"/>
    <w:tmpl w:val="07A8F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F29E4"/>
    <w:multiLevelType w:val="hybridMultilevel"/>
    <w:tmpl w:val="8CD42500"/>
    <w:lvl w:ilvl="0" w:tplc="3032627A">
      <w:start w:val="1"/>
      <w:numFmt w:val="decimal"/>
      <w:suff w:val="space"/>
      <w:lvlText w:val="%1."/>
      <w:lvlJc w:val="left"/>
      <w:pPr>
        <w:ind w:left="795" w:hanging="435"/>
      </w:pPr>
      <w:rPr>
        <w:rFonts w:hint="default"/>
        <w:color w:val="2B2B2B"/>
      </w:rPr>
    </w:lvl>
    <w:lvl w:ilvl="1" w:tplc="C83069B2">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276187"/>
    <w:multiLevelType w:val="hybridMultilevel"/>
    <w:tmpl w:val="74BA63C4"/>
    <w:lvl w:ilvl="0" w:tplc="EBBE5BD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5" w15:restartNumberingAfterBreak="0">
    <w:nsid w:val="41964E15"/>
    <w:multiLevelType w:val="hybridMultilevel"/>
    <w:tmpl w:val="642208F4"/>
    <w:lvl w:ilvl="0" w:tplc="FFFFFFFF">
      <w:start w:val="1"/>
      <w:numFmt w:val="decimal"/>
      <w:lvlText w:val="%1)"/>
      <w:lvlJc w:val="left"/>
      <w:pPr>
        <w:ind w:left="720" w:hanging="360"/>
      </w:pPr>
      <w:rPr>
        <w:rFonts w:hint="default"/>
        <w:b w:val="0"/>
        <w:bCs w:val="0"/>
      </w:rPr>
    </w:lvl>
    <w:lvl w:ilvl="1" w:tplc="088AF070">
      <w:start w:val="1"/>
      <w:numFmt w:val="decimal"/>
      <w:suff w:val="space"/>
      <w:lvlText w:val="%2)"/>
      <w:lvlJc w:val="left"/>
      <w:pPr>
        <w:ind w:left="2007"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0534D9"/>
    <w:multiLevelType w:val="hybridMultilevel"/>
    <w:tmpl w:val="EB362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8764AB"/>
    <w:multiLevelType w:val="hybridMultilevel"/>
    <w:tmpl w:val="887A2B7E"/>
    <w:lvl w:ilvl="0" w:tplc="E55CC04C">
      <w:start w:val="1"/>
      <w:numFmt w:val="decimal"/>
      <w:lvlText w:val="%1)"/>
      <w:lvlJc w:val="left"/>
      <w:pPr>
        <w:ind w:left="1429" w:hanging="360"/>
      </w:pPr>
      <w:rPr>
        <w:rFonts w:hint="default"/>
        <w:b w:val="0"/>
        <w:bCs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C3607EB"/>
    <w:multiLevelType w:val="hybridMultilevel"/>
    <w:tmpl w:val="28083962"/>
    <w:lvl w:ilvl="0" w:tplc="C4243510">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D114520"/>
    <w:multiLevelType w:val="hybridMultilevel"/>
    <w:tmpl w:val="4D58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F27A20"/>
    <w:multiLevelType w:val="hybridMultilevel"/>
    <w:tmpl w:val="FB9AD31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1EB6492"/>
    <w:multiLevelType w:val="hybridMultilevel"/>
    <w:tmpl w:val="0DB43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767AC2"/>
    <w:multiLevelType w:val="hybridMultilevel"/>
    <w:tmpl w:val="66B8F9E4"/>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5974BF9"/>
    <w:multiLevelType w:val="hybridMultilevel"/>
    <w:tmpl w:val="883607B2"/>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85F70D1"/>
    <w:multiLevelType w:val="hybridMultilevel"/>
    <w:tmpl w:val="8A1A8168"/>
    <w:lvl w:ilvl="0" w:tplc="FD843A92">
      <w:start w:val="22"/>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1E66CF"/>
    <w:multiLevelType w:val="hybridMultilevel"/>
    <w:tmpl w:val="0F5CA658"/>
    <w:lvl w:ilvl="0" w:tplc="C4243510">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B6D2059"/>
    <w:multiLevelType w:val="hybridMultilevel"/>
    <w:tmpl w:val="2C6A69AE"/>
    <w:lvl w:ilvl="0" w:tplc="FFFFFFFF">
      <w:start w:val="1"/>
      <w:numFmt w:val="decimal"/>
      <w:lvlText w:val="%1)"/>
      <w:lvlJc w:val="left"/>
      <w:pPr>
        <w:ind w:left="1287" w:hanging="360"/>
      </w:pPr>
      <w:rPr>
        <w:rFonts w:hint="default"/>
        <w:b w:val="0"/>
        <w:bCs w:val="0"/>
      </w:rPr>
    </w:lvl>
    <w:lvl w:ilvl="1" w:tplc="E55CC04C">
      <w:start w:val="1"/>
      <w:numFmt w:val="decimal"/>
      <w:lvlText w:val="%2)"/>
      <w:lvlJc w:val="left"/>
      <w:pPr>
        <w:ind w:left="2007" w:hanging="360"/>
      </w:pPr>
      <w:rPr>
        <w:rFonts w:hint="default"/>
        <w:b w:val="0"/>
        <w:bCs w:val="0"/>
      </w:rPr>
    </w:lvl>
    <w:lvl w:ilvl="2" w:tplc="58144B00">
      <w:start w:val="17"/>
      <w:numFmt w:val="decimal"/>
      <w:lvlText w:val="%3."/>
      <w:lvlJc w:val="left"/>
      <w:pPr>
        <w:ind w:left="2907" w:hanging="360"/>
      </w:pPr>
      <w:rPr>
        <w:rFonts w:hint="default"/>
      </w:rPr>
    </w:lvl>
    <w:lvl w:ilvl="3" w:tplc="C344B7AE">
      <w:start w:val="21"/>
      <w:numFmt w:val="decimal"/>
      <w:lvlText w:val="%4"/>
      <w:lvlJc w:val="left"/>
      <w:pPr>
        <w:ind w:left="3447"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67FD2776"/>
    <w:multiLevelType w:val="hybridMultilevel"/>
    <w:tmpl w:val="37F62814"/>
    <w:lvl w:ilvl="0" w:tplc="C4243510">
      <w:start w:val="1"/>
      <w:numFmt w:val="decimal"/>
      <w:lvlText w:val="%1."/>
      <w:lvlJc w:val="left"/>
      <w:pPr>
        <w:ind w:left="1069" w:hanging="360"/>
      </w:pPr>
      <w:rPr>
        <w:rFonts w:eastAsia="Times New Roman"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ECC5980"/>
    <w:multiLevelType w:val="hybridMultilevel"/>
    <w:tmpl w:val="A314E682"/>
    <w:lvl w:ilvl="0" w:tplc="52D64070">
      <w:start w:val="1"/>
      <w:numFmt w:val="decimal"/>
      <w:suff w:val="space"/>
      <w:lvlText w:val="%1."/>
      <w:lvlJc w:val="left"/>
      <w:pPr>
        <w:ind w:left="7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F363637"/>
    <w:multiLevelType w:val="hybridMultilevel"/>
    <w:tmpl w:val="4C9C8E2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22E0E3D"/>
    <w:multiLevelType w:val="hybridMultilevel"/>
    <w:tmpl w:val="3910871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697681"/>
    <w:multiLevelType w:val="hybridMultilevel"/>
    <w:tmpl w:val="F2B00F66"/>
    <w:lvl w:ilvl="0" w:tplc="88C43252">
      <w:start w:val="1"/>
      <w:numFmt w:val="decimal"/>
      <w:lvlText w:val="%1."/>
      <w:lvlJc w:val="left"/>
      <w:pPr>
        <w:ind w:left="1444" w:hanging="375"/>
      </w:pPr>
      <w:rPr>
        <w:rFonts w:eastAsia="Times New Roman" w:hint="default"/>
        <w:b w:val="0"/>
        <w:color w:val="2B2B2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594759"/>
    <w:multiLevelType w:val="hybridMultilevel"/>
    <w:tmpl w:val="C9FE9DA0"/>
    <w:lvl w:ilvl="0" w:tplc="E55CC04C">
      <w:start w:val="1"/>
      <w:numFmt w:val="decimal"/>
      <w:lvlText w:val="%1)"/>
      <w:lvlJc w:val="left"/>
      <w:pPr>
        <w:ind w:left="1287" w:hanging="360"/>
      </w:pPr>
      <w:rPr>
        <w:rFonts w:hint="default"/>
        <w:b w:val="0"/>
        <w:bCs w:val="0"/>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E58563F"/>
    <w:multiLevelType w:val="hybridMultilevel"/>
    <w:tmpl w:val="ED2C62DC"/>
    <w:lvl w:ilvl="0" w:tplc="FFFFFFFF">
      <w:start w:val="1"/>
      <w:numFmt w:val="decimal"/>
      <w:lvlText w:val="%1)"/>
      <w:lvlJc w:val="left"/>
      <w:pPr>
        <w:ind w:left="720" w:hanging="360"/>
      </w:pPr>
      <w:rPr>
        <w:rFonts w:hint="default"/>
        <w:b w:val="0"/>
        <w:bCs w:val="0"/>
      </w:rPr>
    </w:lvl>
    <w:lvl w:ilvl="1" w:tplc="5678BB2A">
      <w:start w:val="1"/>
      <w:numFmt w:val="decimal"/>
      <w:suff w:val="space"/>
      <w:lvlText w:val="%2)"/>
      <w:lvlJc w:val="left"/>
      <w:pPr>
        <w:ind w:left="2007"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0"/>
  </w:num>
  <w:num w:numId="2">
    <w:abstractNumId w:val="38"/>
  </w:num>
  <w:num w:numId="3">
    <w:abstractNumId w:val="19"/>
  </w:num>
  <w:num w:numId="4">
    <w:abstractNumId w:val="26"/>
  </w:num>
  <w:num w:numId="5">
    <w:abstractNumId w:val="40"/>
  </w:num>
  <w:num w:numId="6">
    <w:abstractNumId w:val="18"/>
  </w:num>
  <w:num w:numId="7">
    <w:abstractNumId w:val="29"/>
  </w:num>
  <w:num w:numId="8">
    <w:abstractNumId w:val="16"/>
  </w:num>
  <w:num w:numId="9">
    <w:abstractNumId w:val="3"/>
  </w:num>
  <w:num w:numId="10">
    <w:abstractNumId w:val="11"/>
  </w:num>
  <w:num w:numId="11">
    <w:abstractNumId w:val="13"/>
  </w:num>
  <w:num w:numId="12">
    <w:abstractNumId w:val="31"/>
  </w:num>
  <w:num w:numId="13">
    <w:abstractNumId w:val="44"/>
  </w:num>
  <w:num w:numId="14">
    <w:abstractNumId w:val="9"/>
  </w:num>
  <w:num w:numId="15">
    <w:abstractNumId w:val="7"/>
  </w:num>
  <w:num w:numId="16">
    <w:abstractNumId w:val="21"/>
  </w:num>
  <w:num w:numId="17">
    <w:abstractNumId w:val="23"/>
  </w:num>
  <w:num w:numId="18">
    <w:abstractNumId w:val="12"/>
  </w:num>
  <w:num w:numId="19">
    <w:abstractNumId w:val="24"/>
  </w:num>
  <w:num w:numId="20">
    <w:abstractNumId w:val="2"/>
  </w:num>
  <w:num w:numId="21">
    <w:abstractNumId w:val="32"/>
  </w:num>
  <w:num w:numId="22">
    <w:abstractNumId w:val="41"/>
  </w:num>
  <w:num w:numId="23">
    <w:abstractNumId w:val="39"/>
  </w:num>
  <w:num w:numId="24">
    <w:abstractNumId w:val="6"/>
  </w:num>
  <w:num w:numId="25">
    <w:abstractNumId w:val="1"/>
  </w:num>
  <w:num w:numId="26">
    <w:abstractNumId w:val="4"/>
  </w:num>
  <w:num w:numId="27">
    <w:abstractNumId w:val="15"/>
  </w:num>
  <w:num w:numId="28">
    <w:abstractNumId w:val="30"/>
  </w:num>
  <w:num w:numId="29">
    <w:abstractNumId w:val="33"/>
  </w:num>
  <w:num w:numId="30">
    <w:abstractNumId w:val="27"/>
  </w:num>
  <w:num w:numId="31">
    <w:abstractNumId w:val="8"/>
  </w:num>
  <w:num w:numId="32">
    <w:abstractNumId w:val="42"/>
  </w:num>
  <w:num w:numId="33">
    <w:abstractNumId w:val="36"/>
  </w:num>
  <w:num w:numId="34">
    <w:abstractNumId w:val="17"/>
  </w:num>
  <w:num w:numId="35">
    <w:abstractNumId w:val="25"/>
  </w:num>
  <w:num w:numId="36">
    <w:abstractNumId w:val="0"/>
  </w:num>
  <w:num w:numId="37">
    <w:abstractNumId w:val="43"/>
  </w:num>
  <w:num w:numId="38">
    <w:abstractNumId w:val="22"/>
  </w:num>
  <w:num w:numId="39">
    <w:abstractNumId w:val="20"/>
  </w:num>
  <w:num w:numId="40">
    <w:abstractNumId w:val="3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5"/>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96"/>
    <w:rsid w:val="000135AD"/>
    <w:rsid w:val="00016788"/>
    <w:rsid w:val="00021983"/>
    <w:rsid w:val="00025721"/>
    <w:rsid w:val="00030DB5"/>
    <w:rsid w:val="0003171C"/>
    <w:rsid w:val="00036F39"/>
    <w:rsid w:val="000415B2"/>
    <w:rsid w:val="00045C68"/>
    <w:rsid w:val="000519FE"/>
    <w:rsid w:val="000552D8"/>
    <w:rsid w:val="00055670"/>
    <w:rsid w:val="00060530"/>
    <w:rsid w:val="00065768"/>
    <w:rsid w:val="00065936"/>
    <w:rsid w:val="0006759D"/>
    <w:rsid w:val="00070EA1"/>
    <w:rsid w:val="000727CC"/>
    <w:rsid w:val="0007656C"/>
    <w:rsid w:val="000877AA"/>
    <w:rsid w:val="000953F5"/>
    <w:rsid w:val="000976E5"/>
    <w:rsid w:val="000A64CB"/>
    <w:rsid w:val="000B4799"/>
    <w:rsid w:val="000B5D50"/>
    <w:rsid w:val="000B71F8"/>
    <w:rsid w:val="000C255B"/>
    <w:rsid w:val="000D25A8"/>
    <w:rsid w:val="000D3068"/>
    <w:rsid w:val="000D4CE2"/>
    <w:rsid w:val="000D516C"/>
    <w:rsid w:val="000D60A2"/>
    <w:rsid w:val="000E0718"/>
    <w:rsid w:val="000E3403"/>
    <w:rsid w:val="000F5697"/>
    <w:rsid w:val="00103A81"/>
    <w:rsid w:val="00103C3F"/>
    <w:rsid w:val="00105FFC"/>
    <w:rsid w:val="001259DB"/>
    <w:rsid w:val="00126173"/>
    <w:rsid w:val="00127C9F"/>
    <w:rsid w:val="001303AE"/>
    <w:rsid w:val="001317DF"/>
    <w:rsid w:val="001340BE"/>
    <w:rsid w:val="001346BD"/>
    <w:rsid w:val="0014511D"/>
    <w:rsid w:val="0015062E"/>
    <w:rsid w:val="00156BB4"/>
    <w:rsid w:val="00156EF3"/>
    <w:rsid w:val="00160896"/>
    <w:rsid w:val="00162ED1"/>
    <w:rsid w:val="00173545"/>
    <w:rsid w:val="0018630F"/>
    <w:rsid w:val="001A26B5"/>
    <w:rsid w:val="001A314E"/>
    <w:rsid w:val="001A3B0F"/>
    <w:rsid w:val="001B0022"/>
    <w:rsid w:val="001B3214"/>
    <w:rsid w:val="001B3E5E"/>
    <w:rsid w:val="001C716F"/>
    <w:rsid w:val="001E4E76"/>
    <w:rsid w:val="001F0CC4"/>
    <w:rsid w:val="001F20CC"/>
    <w:rsid w:val="00206EB8"/>
    <w:rsid w:val="00214544"/>
    <w:rsid w:val="00223675"/>
    <w:rsid w:val="002264A7"/>
    <w:rsid w:val="002361BC"/>
    <w:rsid w:val="00243575"/>
    <w:rsid w:val="00250BA4"/>
    <w:rsid w:val="00256132"/>
    <w:rsid w:val="00256388"/>
    <w:rsid w:val="00264EC2"/>
    <w:rsid w:val="002763D9"/>
    <w:rsid w:val="00276F8E"/>
    <w:rsid w:val="002A0501"/>
    <w:rsid w:val="002A0665"/>
    <w:rsid w:val="002A75F6"/>
    <w:rsid w:val="002B25D6"/>
    <w:rsid w:val="002B5917"/>
    <w:rsid w:val="002C3DF1"/>
    <w:rsid w:val="002D3A41"/>
    <w:rsid w:val="002D41AD"/>
    <w:rsid w:val="002E0E83"/>
    <w:rsid w:val="002E3F33"/>
    <w:rsid w:val="002E5ECB"/>
    <w:rsid w:val="002F19AE"/>
    <w:rsid w:val="002F32D1"/>
    <w:rsid w:val="00310A69"/>
    <w:rsid w:val="003222B5"/>
    <w:rsid w:val="00324549"/>
    <w:rsid w:val="00327A7D"/>
    <w:rsid w:val="00332521"/>
    <w:rsid w:val="00345058"/>
    <w:rsid w:val="003618E9"/>
    <w:rsid w:val="00371145"/>
    <w:rsid w:val="00395014"/>
    <w:rsid w:val="003A2313"/>
    <w:rsid w:val="003A3E33"/>
    <w:rsid w:val="003B1773"/>
    <w:rsid w:val="003B75D8"/>
    <w:rsid w:val="003D0618"/>
    <w:rsid w:val="003E246B"/>
    <w:rsid w:val="003E28C8"/>
    <w:rsid w:val="003E5367"/>
    <w:rsid w:val="003E77F0"/>
    <w:rsid w:val="003F24F8"/>
    <w:rsid w:val="003F2CAB"/>
    <w:rsid w:val="003F7C6E"/>
    <w:rsid w:val="004038D2"/>
    <w:rsid w:val="00417866"/>
    <w:rsid w:val="00425E04"/>
    <w:rsid w:val="00426058"/>
    <w:rsid w:val="00431921"/>
    <w:rsid w:val="004354DF"/>
    <w:rsid w:val="0043669A"/>
    <w:rsid w:val="00437CD1"/>
    <w:rsid w:val="004409D9"/>
    <w:rsid w:val="00452A5D"/>
    <w:rsid w:val="004613C0"/>
    <w:rsid w:val="00471464"/>
    <w:rsid w:val="00476354"/>
    <w:rsid w:val="00490558"/>
    <w:rsid w:val="0049128A"/>
    <w:rsid w:val="004A03EF"/>
    <w:rsid w:val="004A3DDB"/>
    <w:rsid w:val="004A659E"/>
    <w:rsid w:val="004B02C7"/>
    <w:rsid w:val="004B3882"/>
    <w:rsid w:val="004C6777"/>
    <w:rsid w:val="004E35D6"/>
    <w:rsid w:val="004F0E5A"/>
    <w:rsid w:val="004F64DF"/>
    <w:rsid w:val="004F7983"/>
    <w:rsid w:val="00521D19"/>
    <w:rsid w:val="005232F0"/>
    <w:rsid w:val="00525FB4"/>
    <w:rsid w:val="00526A87"/>
    <w:rsid w:val="00540CCC"/>
    <w:rsid w:val="00545203"/>
    <w:rsid w:val="00551323"/>
    <w:rsid w:val="00561B11"/>
    <w:rsid w:val="00562628"/>
    <w:rsid w:val="005765FD"/>
    <w:rsid w:val="00590D78"/>
    <w:rsid w:val="00591EA4"/>
    <w:rsid w:val="00594BD5"/>
    <w:rsid w:val="00595767"/>
    <w:rsid w:val="00595D5A"/>
    <w:rsid w:val="005A36DB"/>
    <w:rsid w:val="005A69F1"/>
    <w:rsid w:val="005B1A84"/>
    <w:rsid w:val="005B364F"/>
    <w:rsid w:val="005B556F"/>
    <w:rsid w:val="005C0CD9"/>
    <w:rsid w:val="005C180B"/>
    <w:rsid w:val="005D0726"/>
    <w:rsid w:val="005D21AB"/>
    <w:rsid w:val="005E6BE2"/>
    <w:rsid w:val="005F0519"/>
    <w:rsid w:val="005F7652"/>
    <w:rsid w:val="00600E9B"/>
    <w:rsid w:val="00612625"/>
    <w:rsid w:val="00612901"/>
    <w:rsid w:val="006172B6"/>
    <w:rsid w:val="00621A18"/>
    <w:rsid w:val="00640AEB"/>
    <w:rsid w:val="00643774"/>
    <w:rsid w:val="00653F08"/>
    <w:rsid w:val="0065570D"/>
    <w:rsid w:val="00655F08"/>
    <w:rsid w:val="00661E6B"/>
    <w:rsid w:val="00665CF7"/>
    <w:rsid w:val="00681C45"/>
    <w:rsid w:val="00697DC3"/>
    <w:rsid w:val="006A701E"/>
    <w:rsid w:val="006B61A8"/>
    <w:rsid w:val="006C4C60"/>
    <w:rsid w:val="006D104A"/>
    <w:rsid w:val="006D4ECC"/>
    <w:rsid w:val="006E3627"/>
    <w:rsid w:val="006E69F7"/>
    <w:rsid w:val="006F2EAA"/>
    <w:rsid w:val="0070034A"/>
    <w:rsid w:val="007103D2"/>
    <w:rsid w:val="00710EFF"/>
    <w:rsid w:val="00715459"/>
    <w:rsid w:val="00722951"/>
    <w:rsid w:val="007250A9"/>
    <w:rsid w:val="00730115"/>
    <w:rsid w:val="007313A1"/>
    <w:rsid w:val="00731AB2"/>
    <w:rsid w:val="007341E7"/>
    <w:rsid w:val="00734ED4"/>
    <w:rsid w:val="00735CA9"/>
    <w:rsid w:val="00737B7F"/>
    <w:rsid w:val="00741DE8"/>
    <w:rsid w:val="00743059"/>
    <w:rsid w:val="007439EF"/>
    <w:rsid w:val="00750547"/>
    <w:rsid w:val="00756D67"/>
    <w:rsid w:val="0076328B"/>
    <w:rsid w:val="00771698"/>
    <w:rsid w:val="00775CCE"/>
    <w:rsid w:val="007837CC"/>
    <w:rsid w:val="00791B20"/>
    <w:rsid w:val="00792142"/>
    <w:rsid w:val="00794B2B"/>
    <w:rsid w:val="007B21C3"/>
    <w:rsid w:val="007B264F"/>
    <w:rsid w:val="007B76E6"/>
    <w:rsid w:val="007B7E5D"/>
    <w:rsid w:val="007C12F8"/>
    <w:rsid w:val="007C7058"/>
    <w:rsid w:val="007C7329"/>
    <w:rsid w:val="007E4EA6"/>
    <w:rsid w:val="007E66AC"/>
    <w:rsid w:val="007E6979"/>
    <w:rsid w:val="007F6AAA"/>
    <w:rsid w:val="00813724"/>
    <w:rsid w:val="008167BC"/>
    <w:rsid w:val="00816ACA"/>
    <w:rsid w:val="008223C2"/>
    <w:rsid w:val="0083392F"/>
    <w:rsid w:val="008433F3"/>
    <w:rsid w:val="0084515B"/>
    <w:rsid w:val="00845539"/>
    <w:rsid w:val="00847C9B"/>
    <w:rsid w:val="008538D6"/>
    <w:rsid w:val="00853ADC"/>
    <w:rsid w:val="00870E42"/>
    <w:rsid w:val="008719D4"/>
    <w:rsid w:val="008928D0"/>
    <w:rsid w:val="008954D2"/>
    <w:rsid w:val="00895BF9"/>
    <w:rsid w:val="008965C7"/>
    <w:rsid w:val="008A6877"/>
    <w:rsid w:val="008B02AD"/>
    <w:rsid w:val="008B65C1"/>
    <w:rsid w:val="008C2D6C"/>
    <w:rsid w:val="008C69E0"/>
    <w:rsid w:val="008E581E"/>
    <w:rsid w:val="008F20B2"/>
    <w:rsid w:val="009050B7"/>
    <w:rsid w:val="0091431A"/>
    <w:rsid w:val="00914562"/>
    <w:rsid w:val="0091498C"/>
    <w:rsid w:val="0093086D"/>
    <w:rsid w:val="00935BE6"/>
    <w:rsid w:val="00937BFB"/>
    <w:rsid w:val="00950335"/>
    <w:rsid w:val="009638BA"/>
    <w:rsid w:val="009716DA"/>
    <w:rsid w:val="009802E1"/>
    <w:rsid w:val="009808A8"/>
    <w:rsid w:val="0098376F"/>
    <w:rsid w:val="00985DDD"/>
    <w:rsid w:val="00985DEF"/>
    <w:rsid w:val="009873A9"/>
    <w:rsid w:val="00990CA7"/>
    <w:rsid w:val="009A2E4A"/>
    <w:rsid w:val="009A63BA"/>
    <w:rsid w:val="009B5C4F"/>
    <w:rsid w:val="009B792C"/>
    <w:rsid w:val="009C43FE"/>
    <w:rsid w:val="009C70AE"/>
    <w:rsid w:val="009D2230"/>
    <w:rsid w:val="009D397C"/>
    <w:rsid w:val="009D4685"/>
    <w:rsid w:val="009D49D4"/>
    <w:rsid w:val="009E45A1"/>
    <w:rsid w:val="009F7134"/>
    <w:rsid w:val="00A035B3"/>
    <w:rsid w:val="00A03FCD"/>
    <w:rsid w:val="00A06151"/>
    <w:rsid w:val="00A0620D"/>
    <w:rsid w:val="00A10F89"/>
    <w:rsid w:val="00A11E64"/>
    <w:rsid w:val="00A16FA8"/>
    <w:rsid w:val="00A316AD"/>
    <w:rsid w:val="00A3176D"/>
    <w:rsid w:val="00A41E87"/>
    <w:rsid w:val="00A559E2"/>
    <w:rsid w:val="00A623E5"/>
    <w:rsid w:val="00A632BE"/>
    <w:rsid w:val="00A65017"/>
    <w:rsid w:val="00A65EAE"/>
    <w:rsid w:val="00A75C48"/>
    <w:rsid w:val="00A7732F"/>
    <w:rsid w:val="00A816E7"/>
    <w:rsid w:val="00A9001B"/>
    <w:rsid w:val="00A93EF0"/>
    <w:rsid w:val="00AB26F0"/>
    <w:rsid w:val="00AC0F33"/>
    <w:rsid w:val="00AC3EFB"/>
    <w:rsid w:val="00AC4C55"/>
    <w:rsid w:val="00AD3B8E"/>
    <w:rsid w:val="00AE3226"/>
    <w:rsid w:val="00AE56C2"/>
    <w:rsid w:val="00AE7170"/>
    <w:rsid w:val="00AF4135"/>
    <w:rsid w:val="00AF4B72"/>
    <w:rsid w:val="00B016B3"/>
    <w:rsid w:val="00B12989"/>
    <w:rsid w:val="00B145F2"/>
    <w:rsid w:val="00B1553F"/>
    <w:rsid w:val="00B16978"/>
    <w:rsid w:val="00B37C08"/>
    <w:rsid w:val="00B42E8E"/>
    <w:rsid w:val="00B56613"/>
    <w:rsid w:val="00B61408"/>
    <w:rsid w:val="00B6438C"/>
    <w:rsid w:val="00B70551"/>
    <w:rsid w:val="00B71E3B"/>
    <w:rsid w:val="00B824E6"/>
    <w:rsid w:val="00B84C42"/>
    <w:rsid w:val="00B92FC3"/>
    <w:rsid w:val="00BA390E"/>
    <w:rsid w:val="00BB3DEE"/>
    <w:rsid w:val="00BB7B32"/>
    <w:rsid w:val="00BC1AA7"/>
    <w:rsid w:val="00BC1AA9"/>
    <w:rsid w:val="00BC2E99"/>
    <w:rsid w:val="00BC3049"/>
    <w:rsid w:val="00BC6F7D"/>
    <w:rsid w:val="00BE310A"/>
    <w:rsid w:val="00BE620B"/>
    <w:rsid w:val="00BF623C"/>
    <w:rsid w:val="00BF76FE"/>
    <w:rsid w:val="00C02538"/>
    <w:rsid w:val="00C23DE1"/>
    <w:rsid w:val="00C328FE"/>
    <w:rsid w:val="00C3690C"/>
    <w:rsid w:val="00C37CF4"/>
    <w:rsid w:val="00C44E60"/>
    <w:rsid w:val="00C51434"/>
    <w:rsid w:val="00C52356"/>
    <w:rsid w:val="00C639F8"/>
    <w:rsid w:val="00C736D5"/>
    <w:rsid w:val="00C73941"/>
    <w:rsid w:val="00C82DC8"/>
    <w:rsid w:val="00C91BCC"/>
    <w:rsid w:val="00C92CB9"/>
    <w:rsid w:val="00CC5827"/>
    <w:rsid w:val="00CC7D39"/>
    <w:rsid w:val="00CD52BE"/>
    <w:rsid w:val="00CE18E2"/>
    <w:rsid w:val="00CF6276"/>
    <w:rsid w:val="00CF782D"/>
    <w:rsid w:val="00D03E18"/>
    <w:rsid w:val="00D06916"/>
    <w:rsid w:val="00D12254"/>
    <w:rsid w:val="00D1402B"/>
    <w:rsid w:val="00D27E4C"/>
    <w:rsid w:val="00D33E31"/>
    <w:rsid w:val="00D47AFB"/>
    <w:rsid w:val="00D6365F"/>
    <w:rsid w:val="00D663D4"/>
    <w:rsid w:val="00D71E1B"/>
    <w:rsid w:val="00D82231"/>
    <w:rsid w:val="00DA16AC"/>
    <w:rsid w:val="00DA68DA"/>
    <w:rsid w:val="00DB20E6"/>
    <w:rsid w:val="00DD3113"/>
    <w:rsid w:val="00DD53B1"/>
    <w:rsid w:val="00DD65F5"/>
    <w:rsid w:val="00DE287B"/>
    <w:rsid w:val="00DF4BE3"/>
    <w:rsid w:val="00E10D3F"/>
    <w:rsid w:val="00E120A3"/>
    <w:rsid w:val="00E341AF"/>
    <w:rsid w:val="00E36631"/>
    <w:rsid w:val="00E40611"/>
    <w:rsid w:val="00E44573"/>
    <w:rsid w:val="00E559D6"/>
    <w:rsid w:val="00E63A92"/>
    <w:rsid w:val="00E656C0"/>
    <w:rsid w:val="00E7424F"/>
    <w:rsid w:val="00E767D4"/>
    <w:rsid w:val="00E771B7"/>
    <w:rsid w:val="00E77698"/>
    <w:rsid w:val="00E80F12"/>
    <w:rsid w:val="00E90EE2"/>
    <w:rsid w:val="00E910BD"/>
    <w:rsid w:val="00E91AEA"/>
    <w:rsid w:val="00E92074"/>
    <w:rsid w:val="00E940DC"/>
    <w:rsid w:val="00EB1ADD"/>
    <w:rsid w:val="00EB2BB5"/>
    <w:rsid w:val="00EB5B3A"/>
    <w:rsid w:val="00EC2F30"/>
    <w:rsid w:val="00ED2FB9"/>
    <w:rsid w:val="00ED55E1"/>
    <w:rsid w:val="00EF4F5F"/>
    <w:rsid w:val="00F064F8"/>
    <w:rsid w:val="00F06EAC"/>
    <w:rsid w:val="00F1186A"/>
    <w:rsid w:val="00F123A4"/>
    <w:rsid w:val="00F17D93"/>
    <w:rsid w:val="00F30C56"/>
    <w:rsid w:val="00F31655"/>
    <w:rsid w:val="00F333A6"/>
    <w:rsid w:val="00F402B0"/>
    <w:rsid w:val="00F455A7"/>
    <w:rsid w:val="00F5550F"/>
    <w:rsid w:val="00F565A2"/>
    <w:rsid w:val="00F57392"/>
    <w:rsid w:val="00F62E1E"/>
    <w:rsid w:val="00F63614"/>
    <w:rsid w:val="00F66A23"/>
    <w:rsid w:val="00F73C7B"/>
    <w:rsid w:val="00F84E2B"/>
    <w:rsid w:val="00F853B4"/>
    <w:rsid w:val="00F90161"/>
    <w:rsid w:val="00F91C68"/>
    <w:rsid w:val="00FA2F44"/>
    <w:rsid w:val="00FB2187"/>
    <w:rsid w:val="00FB69EC"/>
    <w:rsid w:val="00FC39FB"/>
    <w:rsid w:val="00FC689A"/>
    <w:rsid w:val="00FC6958"/>
    <w:rsid w:val="00FD32EF"/>
    <w:rsid w:val="00FE0EBF"/>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37FA"/>
  <w15:chartTrackingRefBased/>
  <w15:docId w15:val="{FFDDBF72-252E-4719-8393-4448DFED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9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60896"/>
    <w:pPr>
      <w:spacing w:after="0" w:line="240" w:lineRule="auto"/>
    </w:pPr>
    <w:rPr>
      <w:rFonts w:ascii="Calibri" w:eastAsia="Calibri" w:hAnsi="Calibri" w:cs="Times New Roman"/>
    </w:rPr>
  </w:style>
  <w:style w:type="character" w:customStyle="1" w:styleId="a4">
    <w:name w:val="Без интервала Знак"/>
    <w:link w:val="a3"/>
    <w:uiPriority w:val="1"/>
    <w:rsid w:val="00160896"/>
    <w:rPr>
      <w:rFonts w:ascii="Calibri" w:eastAsia="Calibri" w:hAnsi="Calibri" w:cs="Times New Roman"/>
    </w:rPr>
  </w:style>
  <w:style w:type="paragraph" w:styleId="a5">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
    <w:link w:val="a6"/>
    <w:uiPriority w:val="34"/>
    <w:qFormat/>
    <w:rsid w:val="00160896"/>
    <w:pPr>
      <w:ind w:left="720"/>
      <w:contextualSpacing/>
    </w:pPr>
  </w:style>
  <w:style w:type="character" w:styleId="a7">
    <w:name w:val="Emphasis"/>
    <w:basedOn w:val="a0"/>
    <w:uiPriority w:val="20"/>
    <w:qFormat/>
    <w:rsid w:val="00525FB4"/>
    <w:rPr>
      <w:i/>
      <w:iCs/>
    </w:rPr>
  </w:style>
  <w:style w:type="character" w:customStyle="1" w:styleId="a8">
    <w:name w:val="Основной текст с отступом Знак"/>
    <w:aliases w:val="текст Знак,Основной текст 1 Знак"/>
    <w:basedOn w:val="a0"/>
    <w:link w:val="a9"/>
    <w:rsid w:val="00A93EF0"/>
    <w:rPr>
      <w:rFonts w:ascii="Times New Roman" w:eastAsia="Times New Roman" w:hAnsi="Times New Roman"/>
      <w:sz w:val="24"/>
      <w:szCs w:val="24"/>
    </w:rPr>
  </w:style>
  <w:style w:type="paragraph" w:styleId="a9">
    <w:name w:val="Body Text Indent"/>
    <w:aliases w:val="текст,Основной текст 1"/>
    <w:basedOn w:val="a"/>
    <w:link w:val="a8"/>
    <w:rsid w:val="00A93EF0"/>
    <w:pPr>
      <w:spacing w:after="120" w:line="240" w:lineRule="auto"/>
      <w:ind w:left="283"/>
    </w:pPr>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rsid w:val="00A93EF0"/>
  </w:style>
  <w:style w:type="paragraph" w:styleId="aa">
    <w:name w:val="Normal (Web)"/>
    <w:basedOn w:val="a"/>
    <w:uiPriority w:val="99"/>
    <w:unhideWhenUsed/>
    <w:rsid w:val="009D397C"/>
    <w:rPr>
      <w:rFonts w:ascii="Times New Roman" w:hAnsi="Times New Roman" w:cs="Times New Roman"/>
      <w:sz w:val="24"/>
      <w:szCs w:val="24"/>
    </w:rPr>
  </w:style>
  <w:style w:type="paragraph" w:styleId="ab">
    <w:name w:val="Balloon Text"/>
    <w:basedOn w:val="a"/>
    <w:link w:val="ac"/>
    <w:uiPriority w:val="99"/>
    <w:semiHidden/>
    <w:unhideWhenUsed/>
    <w:rsid w:val="008433F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433F3"/>
    <w:rPr>
      <w:rFonts w:ascii="Segoe UI" w:hAnsi="Segoe UI" w:cs="Segoe UI"/>
      <w:sz w:val="18"/>
      <w:szCs w:val="18"/>
    </w:rPr>
  </w:style>
  <w:style w:type="character" w:customStyle="1" w:styleId="FontStyle74">
    <w:name w:val="Font Style74"/>
    <w:qFormat/>
    <w:rsid w:val="00FE0EBF"/>
    <w:rPr>
      <w:rFonts w:ascii="Times New Roman" w:hAnsi="Times New Roman" w:cs="Times New Roman"/>
      <w:sz w:val="18"/>
      <w:szCs w:val="18"/>
    </w:rPr>
  </w:style>
  <w:style w:type="paragraph" w:customStyle="1" w:styleId="Style30">
    <w:name w:val="Style30"/>
    <w:basedOn w:val="a"/>
    <w:rsid w:val="00FE0EBF"/>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table" w:styleId="ad">
    <w:name w:val="Table Grid"/>
    <w:basedOn w:val="a1"/>
    <w:uiPriority w:val="39"/>
    <w:rsid w:val="006D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9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1">
    <w:name w:val="c1"/>
    <w:basedOn w:val="a0"/>
    <w:rsid w:val="001C716F"/>
  </w:style>
  <w:style w:type="paragraph" w:customStyle="1" w:styleId="c37">
    <w:name w:val="c37"/>
    <w:basedOn w:val="a"/>
    <w:rsid w:val="00D66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basedOn w:val="a0"/>
    <w:link w:val="19"/>
    <w:locked/>
    <w:rsid w:val="00EB1ADD"/>
    <w:rPr>
      <w:rFonts w:ascii="Times New Roman" w:eastAsia="Times New Roman" w:hAnsi="Times New Roman" w:cs="Times New Roman"/>
      <w:sz w:val="23"/>
      <w:szCs w:val="23"/>
      <w:shd w:val="clear" w:color="auto" w:fill="FFFFFF"/>
    </w:rPr>
  </w:style>
  <w:style w:type="paragraph" w:customStyle="1" w:styleId="19">
    <w:name w:val="Основной текст19"/>
    <w:basedOn w:val="a"/>
    <w:link w:val="ae"/>
    <w:rsid w:val="00EB1ADD"/>
    <w:pPr>
      <w:widowControl w:val="0"/>
      <w:shd w:val="clear" w:color="auto" w:fill="FFFFFF"/>
      <w:spacing w:after="0" w:line="0" w:lineRule="atLeast"/>
      <w:ind w:hanging="660"/>
    </w:pPr>
    <w:rPr>
      <w:rFonts w:ascii="Times New Roman" w:eastAsia="Times New Roman" w:hAnsi="Times New Roman" w:cs="Times New Roman"/>
      <w:sz w:val="23"/>
      <w:szCs w:val="23"/>
    </w:rPr>
  </w:style>
  <w:style w:type="character" w:customStyle="1" w:styleId="a6">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5"/>
    <w:uiPriority w:val="34"/>
    <w:qFormat/>
    <w:locked/>
    <w:rsid w:val="008B02AD"/>
  </w:style>
  <w:style w:type="paragraph" w:styleId="af">
    <w:name w:val="header"/>
    <w:basedOn w:val="a"/>
    <w:link w:val="af0"/>
    <w:uiPriority w:val="99"/>
    <w:unhideWhenUsed/>
    <w:rsid w:val="0039501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95014"/>
  </w:style>
  <w:style w:type="paragraph" w:styleId="af1">
    <w:name w:val="footer"/>
    <w:basedOn w:val="a"/>
    <w:link w:val="af2"/>
    <w:uiPriority w:val="99"/>
    <w:unhideWhenUsed/>
    <w:rsid w:val="0039501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95014"/>
  </w:style>
  <w:style w:type="table" w:customStyle="1" w:styleId="10">
    <w:name w:val="Сетка таблицы1"/>
    <w:basedOn w:val="a1"/>
    <w:next w:val="ad"/>
    <w:uiPriority w:val="39"/>
    <w:rsid w:val="00561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51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5132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9D2C-7F1A-44A7-902A-3793F098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4542</TotalTime>
  <Pages>28</Pages>
  <Words>6640</Words>
  <Characters>37852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Ороспаков</dc:creator>
  <cp:keywords/>
  <dc:description/>
  <cp:lastModifiedBy>User</cp:lastModifiedBy>
  <cp:revision>143</cp:revision>
  <cp:lastPrinted>2025-12-29T09:08:00Z</cp:lastPrinted>
  <dcterms:created xsi:type="dcterms:W3CDTF">2023-11-11T06:27:00Z</dcterms:created>
  <dcterms:modified xsi:type="dcterms:W3CDTF">2026-05-26T08:13:00Z</dcterms:modified>
</cp:coreProperties>
</file>