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6F8ED" w14:textId="6BF1A696" w:rsidR="00817705" w:rsidRDefault="00817705" w:rsidP="00817705">
      <w:pPr>
        <w:spacing w:after="0" w:line="240" w:lineRule="auto"/>
        <w:ind w:left="4111" w:firstLine="708"/>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Тиркеме </w:t>
      </w:r>
      <w:r w:rsidR="00D82550">
        <w:rPr>
          <w:rFonts w:ascii="Times New Roman" w:eastAsia="Times New Roman" w:hAnsi="Times New Roman" w:cs="Times New Roman"/>
          <w:color w:val="000000" w:themeColor="text1"/>
          <w:sz w:val="28"/>
          <w:szCs w:val="28"/>
          <w:lang w:val="ky-KG" w:eastAsia="ru-RU"/>
        </w:rPr>
        <w:t>24</w:t>
      </w:r>
    </w:p>
    <w:p w14:paraId="3090AF5F" w14:textId="77777777" w:rsidR="00A46F12" w:rsidRDefault="00A46F12" w:rsidP="00817705">
      <w:pPr>
        <w:spacing w:after="0" w:line="240" w:lineRule="auto"/>
        <w:ind w:left="4111" w:firstLine="708"/>
        <w:rPr>
          <w:rFonts w:ascii="Times New Roman" w:eastAsia="Times New Roman" w:hAnsi="Times New Roman" w:cs="Times New Roman"/>
          <w:color w:val="000000" w:themeColor="text1"/>
          <w:sz w:val="28"/>
          <w:szCs w:val="28"/>
          <w:lang w:val="ky-KG" w:eastAsia="ru-RU"/>
        </w:rPr>
      </w:pPr>
    </w:p>
    <w:p w14:paraId="5444258F" w14:textId="175E6AE9" w:rsidR="00714C18" w:rsidRPr="00E859F2" w:rsidRDefault="00714C18" w:rsidP="00412805">
      <w:pPr>
        <w:spacing w:after="0" w:line="240" w:lineRule="auto"/>
        <w:ind w:left="4820"/>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Кыргыз Республикасынын </w:t>
      </w:r>
    </w:p>
    <w:p w14:paraId="5561B69D"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Агартуу министрлигинин </w:t>
      </w:r>
    </w:p>
    <w:p w14:paraId="20A792CF"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2026-жылдын “____”____________</w:t>
      </w:r>
    </w:p>
    <w:p w14:paraId="57B7C6A5"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w:t>
      </w:r>
      <w:r w:rsidRPr="00E859F2">
        <w:rPr>
          <w:rFonts w:ascii="Times New Roman" w:hAnsi="Times New Roman" w:cs="Times New Roman"/>
          <w:sz w:val="28"/>
          <w:szCs w:val="28"/>
          <w:lang w:val="ky-KG"/>
        </w:rPr>
        <w:t xml:space="preserve"> </w:t>
      </w:r>
      <w:r w:rsidRPr="00E859F2">
        <w:rPr>
          <w:rFonts w:ascii="Times New Roman" w:eastAsia="Times New Roman" w:hAnsi="Times New Roman" w:cs="Times New Roman"/>
          <w:sz w:val="28"/>
          <w:szCs w:val="28"/>
          <w:lang w:val="ky-KG" w:eastAsia="ru-RU"/>
        </w:rPr>
        <w:t xml:space="preserve"> _____буйругу менен бекитилди</w:t>
      </w:r>
    </w:p>
    <w:p w14:paraId="404C91AA" w14:textId="77777777" w:rsidR="00714C18" w:rsidRPr="00E859F2" w:rsidRDefault="00714C18" w:rsidP="00E859F2">
      <w:pPr>
        <w:spacing w:after="0" w:line="240" w:lineRule="auto"/>
        <w:ind w:left="4111" w:firstLine="709"/>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Каттоо №__________</w:t>
      </w:r>
    </w:p>
    <w:p w14:paraId="547D0BE9" w14:textId="77777777" w:rsidR="00714C18" w:rsidRPr="00E859F2" w:rsidRDefault="00714C18" w:rsidP="00E859F2">
      <w:pPr>
        <w:spacing w:after="0" w:line="240" w:lineRule="auto"/>
        <w:ind w:left="4111" w:firstLine="709"/>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sz w:val="28"/>
          <w:szCs w:val="28"/>
          <w:lang w:val="ky-KG" w:eastAsia="ru-RU"/>
        </w:rPr>
        <w:t>Коду________________________</w:t>
      </w:r>
    </w:p>
    <w:p w14:paraId="5C3ECBB9"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701A6F7E"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41341535"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061E6368"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56D83564"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3F852867"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КЕСИПТИК БАШТАЛГЫЧ БИЛИМ БЕРҮҮНҮН</w:t>
      </w:r>
    </w:p>
    <w:p w14:paraId="726BC08C" w14:textId="77777777"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МАМЛЕКЕТТИК БИЛИМ БЕРҮҮ СТАНДАРТЫ</w:t>
      </w:r>
    </w:p>
    <w:p w14:paraId="20E15627" w14:textId="77777777" w:rsidR="00714C18" w:rsidRPr="00E859F2" w:rsidRDefault="00714C18" w:rsidP="00E859F2">
      <w:pPr>
        <w:spacing w:after="0" w:line="240" w:lineRule="auto"/>
        <w:ind w:firstLine="709"/>
        <w:rPr>
          <w:rFonts w:ascii="Times New Roman" w:eastAsia="Times New Roman" w:hAnsi="Times New Roman" w:cs="Times New Roman"/>
          <w:b/>
          <w:bCs/>
          <w:sz w:val="28"/>
          <w:szCs w:val="28"/>
          <w:lang w:val="ky-KG" w:eastAsia="ru-RU"/>
        </w:rPr>
      </w:pPr>
    </w:p>
    <w:p w14:paraId="7FB2E48A" w14:textId="757909AC" w:rsidR="00714C18" w:rsidRPr="00E859F2" w:rsidRDefault="009F39EC"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Электр тармактарын жана электр жабдууларын монтаждоочу</w:t>
      </w:r>
    </w:p>
    <w:p w14:paraId="4A8B5303" w14:textId="029AE637" w:rsidR="00DE0FF3" w:rsidRPr="00E859F2" w:rsidRDefault="009F39EC"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Квалификация: 7137 Жарык берүү жана жарыктандыруу тармактарын электр монтаждоочу</w:t>
      </w:r>
    </w:p>
    <w:p w14:paraId="7D886583" w14:textId="77777777" w:rsidR="00DE0FF3" w:rsidRPr="00E859F2" w:rsidRDefault="00DE0FF3" w:rsidP="00E859F2">
      <w:pPr>
        <w:spacing w:after="0" w:line="240" w:lineRule="auto"/>
        <w:ind w:firstLine="709"/>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br w:type="page"/>
      </w:r>
    </w:p>
    <w:p w14:paraId="3B491102" w14:textId="36C6AED4" w:rsidR="00714C18" w:rsidRPr="00E859F2" w:rsidRDefault="00714C18" w:rsidP="00E859F2">
      <w:pPr>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lastRenderedPageBreak/>
        <w:t>1-бөлүм. Жалпы жоболор</w:t>
      </w:r>
    </w:p>
    <w:p w14:paraId="7F2DDA52" w14:textId="77777777" w:rsidR="00CA75AE" w:rsidRPr="00E859F2" w:rsidRDefault="00CA75AE" w:rsidP="00E859F2">
      <w:pPr>
        <w:spacing w:after="0" w:line="240" w:lineRule="auto"/>
        <w:ind w:firstLine="709"/>
        <w:jc w:val="center"/>
        <w:rPr>
          <w:rFonts w:ascii="Times New Roman" w:eastAsia="Times New Roman" w:hAnsi="Times New Roman" w:cs="Times New Roman"/>
          <w:b/>
          <w:bCs/>
          <w:sz w:val="28"/>
          <w:szCs w:val="28"/>
          <w:lang w:val="ky-KG" w:eastAsia="ru-RU"/>
        </w:rPr>
      </w:pPr>
    </w:p>
    <w:p w14:paraId="0781657D" w14:textId="2A392C8D" w:rsidR="00714C18" w:rsidRPr="00E859F2" w:rsidRDefault="00A46F12"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hAnsi="Times New Roman" w:cs="Times New Roman"/>
          <w:sz w:val="28"/>
          <w:szCs w:val="28"/>
          <w:lang w:val="ky-KG"/>
        </w:rPr>
        <w:t xml:space="preserve">Башталгыч кесиптик билим берүүнүн </w:t>
      </w:r>
      <w:r w:rsidR="009F39EC" w:rsidRPr="00817705">
        <w:rPr>
          <w:rFonts w:ascii="Times New Roman" w:eastAsia="Times New Roman" w:hAnsi="Times New Roman" w:cs="Times New Roman"/>
          <w:bCs/>
          <w:sz w:val="28"/>
          <w:szCs w:val="28"/>
          <w:lang w:val="ky-KG" w:eastAsia="ru-RU"/>
        </w:rPr>
        <w:t xml:space="preserve">Электр тармактарын жана электр жабдууларын монтаждоочу </w:t>
      </w:r>
      <w:r w:rsidR="00714C18" w:rsidRPr="00E859F2">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0A1F2C67"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милдетүү түрдө аткаруу үчүн минималдуу талаптар болуп саналат.</w:t>
      </w:r>
    </w:p>
    <w:p w14:paraId="68F72389" w14:textId="45E99C69" w:rsidR="00714C18" w:rsidRPr="00E859F2" w:rsidRDefault="00714C1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Терминдер, аныктамалар, белгилөөлөр, кыскартуулар:</w:t>
      </w:r>
    </w:p>
    <w:p w14:paraId="5087BB37" w14:textId="7AD80BC7"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академиялык кредит</w:t>
      </w:r>
      <w:r w:rsidR="00BA6FF9">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билим алуучунун окуу жана (же) илимий </w:t>
      </w:r>
    </w:p>
    <w:p w14:paraId="02261F7A"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жүктөмүнүн көлөмүн өлчөөнүн шартуу бирдиги;</w:t>
      </w:r>
    </w:p>
    <w:p w14:paraId="0B922D6B" w14:textId="361B44D2"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 xml:space="preserve">кесиптик/эмгектин иштин түрү- </w:t>
      </w:r>
      <w:r w:rsidR="009A6EEE" w:rsidRPr="00E859F2">
        <w:rPr>
          <w:rFonts w:ascii="Times New Roman" w:eastAsia="Times New Roman" w:hAnsi="Times New Roman" w:cs="Times New Roman"/>
          <w:sz w:val="28"/>
          <w:szCs w:val="28"/>
          <w:lang w:val="ky-KG" w:eastAsia="ru-RU"/>
        </w:rPr>
        <w:t>эмгектин тектеш</w:t>
      </w:r>
      <w:r w:rsidR="009A6EEE" w:rsidRPr="00E859F2">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мүнөзүнө, натыйжаларына жана шарттарына ээ жалпыланган эмгектик функциялардын жыйындысы; </w:t>
      </w:r>
      <w:r w:rsidR="009A6EEE" w:rsidRPr="00E859F2">
        <w:rPr>
          <w:rFonts w:ascii="Times New Roman" w:eastAsia="Times New Roman" w:hAnsi="Times New Roman" w:cs="Times New Roman"/>
          <w:b/>
          <w:bCs/>
          <w:sz w:val="28"/>
          <w:szCs w:val="28"/>
          <w:lang w:val="ky-KG" w:eastAsia="ru-RU"/>
        </w:rPr>
        <w:t xml:space="preserve"> </w:t>
      </w:r>
    </w:p>
    <w:p w14:paraId="01E507CB" w14:textId="57E1C2D4"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 xml:space="preserve">экономикалык иштин түрү </w:t>
      </w:r>
      <w:r w:rsidR="00BA6FF9">
        <w:rPr>
          <w:rFonts w:ascii="Times New Roman" w:eastAsia="Times New Roman" w:hAnsi="Times New Roman" w:cs="Times New Roman"/>
          <w:sz w:val="28"/>
          <w:szCs w:val="28"/>
          <w:lang w:val="ky-KG" w:eastAsia="ru-RU"/>
        </w:rPr>
        <w:t>-</w:t>
      </w:r>
      <w:r w:rsidR="009A6EEE" w:rsidRPr="00E859F2">
        <w:rPr>
          <w:rFonts w:ascii="Times New Roman" w:eastAsia="Times New Roman" w:hAnsi="Times New Roman" w:cs="Times New Roman"/>
          <w:sz w:val="28"/>
          <w:szCs w:val="28"/>
          <w:lang w:val="ky-KG" w:eastAsia="ru-RU"/>
        </w:rPr>
        <w:t xml:space="preserve"> иштин түрлөрүн классификациялоонун кыйла бөлүнгөн категорияларын мүнөздөөчү продукциянын (товарлардын же кызмат көрсөтүүлөрдүн) бир тектүү топтомуна ээ болууга алып келүүчү процесс;</w:t>
      </w:r>
    </w:p>
    <w:p w14:paraId="4A689768" w14:textId="5E250C8D" w:rsidR="009A6EEE" w:rsidRPr="00E859F2" w:rsidRDefault="009A6EEE"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b/>
          <w:bCs/>
          <w:sz w:val="28"/>
          <w:szCs w:val="28"/>
          <w:lang w:val="ky-KG" w:eastAsia="ru-RU"/>
        </w:rPr>
        <w:t>мамлекеттик билим берүү стандарты</w:t>
      </w:r>
      <w:r w:rsidR="00BA6FF9">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 xml:space="preserve"> окутуунун максаттарын 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298542DC" w14:textId="21484E78"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 xml:space="preserve">гибриддик окутуу методу </w:t>
      </w:r>
      <w:r w:rsidR="00BA6FF9">
        <w:rPr>
          <w:rFonts w:ascii="Times New Roman" w:eastAsia="Times New Roman" w:hAnsi="Times New Roman" w:cs="Times New Roman"/>
          <w:sz w:val="28"/>
          <w:szCs w:val="28"/>
          <w:lang w:val="ky-KG" w:eastAsia="ru-RU"/>
        </w:rPr>
        <w:t>-</w:t>
      </w:r>
      <w:r w:rsidR="009A6EEE" w:rsidRPr="00E859F2">
        <w:rPr>
          <w:rFonts w:ascii="Times New Roman" w:eastAsia="Times New Roman" w:hAnsi="Times New Roman" w:cs="Times New Roman"/>
          <w:sz w:val="28"/>
          <w:szCs w:val="28"/>
          <w:lang w:val="ky-KG" w:eastAsia="ru-RU"/>
        </w:rPr>
        <w:t xml:space="preserve"> окутуу процесси педагогдун жана билим алуучунун түздөн-түз байланышы аркылуу салттуу окутуу методунун онлайн окутуу методу менен айкалышкан окутуу методу; </w:t>
      </w:r>
    </w:p>
    <w:p w14:paraId="7862BFD8" w14:textId="5DCBD3DB"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интеграцияланган программа</w:t>
      </w:r>
      <w:r w:rsidR="00BA6FF9">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7F66BE12" w14:textId="7B4DBFFE"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квалификация</w:t>
      </w:r>
      <w:r w:rsidR="00BA6FF9">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2396BB71" w14:textId="25F66AE4"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компетенция</w:t>
      </w:r>
      <w:r w:rsidR="00BA6FF9">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билим алуучунун белгилүү бир чөйрөдө анын натыйжалуу өнүмдүү иши үчүн зарыл болгон билим берүүгө даярдоого карата алдын ала коюлган социалдык талап (ченем);</w:t>
      </w:r>
    </w:p>
    <w:p w14:paraId="68A19E1D" w14:textId="2DEDA91E"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lastRenderedPageBreak/>
        <w:t xml:space="preserve"> </w:t>
      </w:r>
      <w:r w:rsidR="009A6EEE" w:rsidRPr="00E859F2">
        <w:rPr>
          <w:rFonts w:ascii="Times New Roman" w:eastAsia="Times New Roman" w:hAnsi="Times New Roman" w:cs="Times New Roman"/>
          <w:b/>
          <w:bCs/>
          <w:sz w:val="28"/>
          <w:szCs w:val="28"/>
          <w:lang w:val="ky-KG" w:eastAsia="ru-RU"/>
        </w:rPr>
        <w:t>модуль</w:t>
      </w:r>
      <w:r w:rsidR="00BA6FF9">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окуутуунун белгиленген максаттарына жана натыйжаларына карата белгилүү бир логикалык жыйынтыкка ээ болгон окуу дисциплинасынын бөлүгү;</w:t>
      </w:r>
    </w:p>
    <w:p w14:paraId="1B3BA3FE" w14:textId="3133F885"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даярдоо багыты</w:t>
      </w:r>
      <w:r w:rsidR="009A6EEE" w:rsidRPr="00E859F2">
        <w:rPr>
          <w:rFonts w:ascii="Times New Roman" w:eastAsia="Times New Roman" w:hAnsi="Times New Roman" w:cs="Times New Roman"/>
          <w:sz w:val="28"/>
          <w:szCs w:val="28"/>
          <w:lang w:val="ky-KG" w:eastAsia="ru-RU"/>
        </w:rPr>
        <w:t xml:space="preserve"> - Кыргыз Республикасынын квалификациясынын улуттук алкагынын деңгээлине ылайык кадрларды даярдоо үчүн билим берүү программаларынын комплекси;</w:t>
      </w:r>
    </w:p>
    <w:p w14:paraId="0B602D4E" w14:textId="442BBA08" w:rsidR="009A6EEE" w:rsidRPr="008306E1" w:rsidRDefault="007E5190" w:rsidP="008306E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квалификациялардын улуттук алкагы</w:t>
      </w:r>
      <w:r w:rsidR="009A6EEE" w:rsidRPr="00E859F2">
        <w:rPr>
          <w:rFonts w:ascii="Times New Roman" w:eastAsia="Times New Roman" w:hAnsi="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15ACBB45" w14:textId="66B08A4E" w:rsidR="009A6EEE" w:rsidRPr="00817705" w:rsidRDefault="007E5190" w:rsidP="00817705">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кесиптик иштин объекти</w:t>
      </w:r>
      <w:r w:rsidR="00BA6FF9">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эмгек ишинин процессинде таасир </w:t>
      </w:r>
      <w:r w:rsidR="009A6EEE" w:rsidRPr="00817705">
        <w:rPr>
          <w:rFonts w:ascii="Times New Roman" w:eastAsia="Times New Roman" w:hAnsi="Times New Roman" w:cs="Times New Roman"/>
          <w:sz w:val="28"/>
          <w:szCs w:val="28"/>
          <w:lang w:val="ky-KG" w:eastAsia="ru-RU"/>
        </w:rPr>
        <w:t>этүүгө багытталган предметтер, кубулуштар, процесстер;</w:t>
      </w:r>
    </w:p>
    <w:p w14:paraId="1E990861" w14:textId="3946A4E1" w:rsidR="009A6EEE" w:rsidRPr="00E859F2" w:rsidRDefault="007E5190"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билим берүү программасы</w:t>
      </w:r>
      <w:r w:rsidR="00BA6FF9">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кесиптик билим берүүнүн тиешелүү </w:t>
      </w:r>
    </w:p>
    <w:p w14:paraId="6FE3418F"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14:paraId="7C57005C" w14:textId="293E9B9A" w:rsidR="009A6EEE" w:rsidRPr="00E859F2" w:rsidRDefault="005434C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жумуш ордунда окутуу</w:t>
      </w:r>
      <w:r w:rsidR="00BA6FF9">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милдетүү түрдө практикалык окутуу 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14:paraId="46E8692F" w14:textId="19725B48" w:rsidR="009A6EEE" w:rsidRPr="003F1B16" w:rsidRDefault="005434C3" w:rsidP="003F1B16">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кесиптик стандарт</w:t>
      </w:r>
      <w:r w:rsidR="009A6EEE" w:rsidRPr="00E859F2">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14:paraId="5D1817EC" w14:textId="5644C97C" w:rsidR="009A6EEE" w:rsidRPr="00E859F2" w:rsidRDefault="005434C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окутуунун натыйжалары</w:t>
      </w:r>
      <w:r w:rsidR="00BA6FF9">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окуу процессин ийгиликтүү аяктагандан кийин билим алуучудан кандай билим, билгичтик жана көндүмдөр күтүлүшүнө карата ырастоо;</w:t>
      </w:r>
    </w:p>
    <w:p w14:paraId="005AAF80" w14:textId="33C5F478" w:rsidR="009A6EEE" w:rsidRPr="00E859F2" w:rsidRDefault="005434C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кесип</w:t>
      </w:r>
      <w:r w:rsidR="00BA6FF9">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бүтүрүүчү диплом алуучу билим</w:t>
      </w:r>
      <w:r w:rsidR="00BA6FF9">
        <w:rPr>
          <w:rFonts w:ascii="Times New Roman" w:eastAsia="Times New Roman" w:hAnsi="Times New Roman" w:cs="Times New Roman"/>
          <w:sz w:val="28"/>
          <w:szCs w:val="28"/>
          <w:lang w:val="ky-KG" w:eastAsia="ru-RU"/>
        </w:rPr>
        <w:t>дин конкретүү тармагы же Кыргыз</w:t>
      </w:r>
      <w:r w:rsidR="009A6EEE" w:rsidRPr="00E859F2">
        <w:rPr>
          <w:rFonts w:ascii="Times New Roman" w:eastAsia="Times New Roman" w:hAnsi="Times New Roman" w:cs="Times New Roman"/>
          <w:sz w:val="28"/>
          <w:szCs w:val="28"/>
          <w:lang w:val="ky-KG" w:eastAsia="ru-RU"/>
        </w:rPr>
        <w:t xml:space="preserve"> Республикасынын квалификациясынын улуттук алкагынын деңгээлдерине ылайык </w:t>
      </w:r>
      <w:r w:rsidR="008306E1">
        <w:rPr>
          <w:rFonts w:ascii="Times New Roman" w:eastAsia="Times New Roman" w:hAnsi="Times New Roman" w:cs="Times New Roman"/>
          <w:sz w:val="28"/>
          <w:szCs w:val="28"/>
          <w:lang w:val="ky-KG" w:eastAsia="ru-RU"/>
        </w:rPr>
        <w:t>тигил же бул кесиптин</w:t>
      </w:r>
      <w:r w:rsidR="009A6EEE" w:rsidRPr="00E859F2">
        <w:rPr>
          <w:rFonts w:ascii="Times New Roman" w:eastAsia="Times New Roman" w:hAnsi="Times New Roman" w:cs="Times New Roman"/>
          <w:sz w:val="28"/>
          <w:szCs w:val="28"/>
          <w:lang w:val="ky-KG" w:eastAsia="ru-RU"/>
        </w:rPr>
        <w:t xml:space="preserve">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320B7128" w14:textId="2FE98112" w:rsidR="009A6EEE" w:rsidRPr="00E859F2" w:rsidRDefault="005434C3" w:rsidP="00DC73F1">
      <w:pPr>
        <w:pStyle w:val="af"/>
        <w:numPr>
          <w:ilvl w:val="0"/>
          <w:numId w:val="4"/>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 </w:t>
      </w:r>
      <w:r w:rsidR="009A6EEE" w:rsidRPr="00E859F2">
        <w:rPr>
          <w:rFonts w:ascii="Times New Roman" w:eastAsia="Times New Roman" w:hAnsi="Times New Roman" w:cs="Times New Roman"/>
          <w:b/>
          <w:bCs/>
          <w:sz w:val="28"/>
          <w:szCs w:val="28"/>
          <w:lang w:val="ky-KG" w:eastAsia="ru-RU"/>
        </w:rPr>
        <w:t>дисциплиналардын цикли</w:t>
      </w:r>
      <w:r w:rsidR="00BA6FF9">
        <w:rPr>
          <w:rFonts w:ascii="Times New Roman" w:eastAsia="Times New Roman" w:hAnsi="Times New Roman" w:cs="Times New Roman"/>
          <w:sz w:val="28"/>
          <w:szCs w:val="28"/>
          <w:lang w:val="ky-KG" w:eastAsia="ru-RU"/>
        </w:rPr>
        <w:t xml:space="preserve"> -</w:t>
      </w:r>
      <w:r w:rsidR="009A6EEE" w:rsidRPr="00E859F2">
        <w:rPr>
          <w:rFonts w:ascii="Times New Roman" w:eastAsia="Times New Roman" w:hAnsi="Times New Roman" w:cs="Times New Roman"/>
          <w:sz w:val="28"/>
          <w:szCs w:val="28"/>
          <w:lang w:val="ky-KG" w:eastAsia="ru-RU"/>
        </w:rPr>
        <w:t xml:space="preserve"> окутуунун, тарбиялоонун 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009A6EEE" w:rsidRPr="00E859F2">
        <w:rPr>
          <w:rFonts w:ascii="Times New Roman" w:eastAsia="Times New Roman" w:hAnsi="Times New Roman" w:cs="Times New Roman"/>
          <w:sz w:val="28"/>
          <w:szCs w:val="28"/>
          <w:lang w:val="ky-KG" w:eastAsia="ru-RU"/>
        </w:rPr>
        <w:tab/>
      </w:r>
    </w:p>
    <w:p w14:paraId="7C00D316"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46AEED20" w14:textId="49F7F3E9" w:rsidR="009A6EEE"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МБС- мамлекеттик билим берүү стандарты;</w:t>
      </w:r>
    </w:p>
    <w:p w14:paraId="48550EDB" w14:textId="780283CA" w:rsidR="00FB5D98" w:rsidRDefault="00FB5D9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ЖКБ- жогорку кесиптик билим берүү;</w:t>
      </w:r>
    </w:p>
    <w:p w14:paraId="1386DD7D" w14:textId="151085AE" w:rsidR="00FB5D98" w:rsidRPr="00E859F2" w:rsidRDefault="00FB5D9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ОКБ- орто кесиптик билим берүү;</w:t>
      </w:r>
    </w:p>
    <w:p w14:paraId="3FCBC176" w14:textId="77777777" w:rsidR="009A6EEE" w:rsidRPr="00E859F2" w:rsidRDefault="009A6EEE"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БКБ -башталгыч кесиптик билим берүү;</w:t>
      </w:r>
    </w:p>
    <w:p w14:paraId="06C9A7BC" w14:textId="38C6110F" w:rsidR="009A6EEE" w:rsidRPr="00E859F2" w:rsidRDefault="00BA6FF9"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КР КУА -</w:t>
      </w:r>
      <w:r w:rsidR="009A6EEE" w:rsidRPr="00E859F2">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14:paraId="01347EF0" w14:textId="77777777" w:rsidR="009A6EEE" w:rsidRPr="00E859F2" w:rsidRDefault="009A6EEE" w:rsidP="0022280A">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алкагы;</w:t>
      </w:r>
    </w:p>
    <w:p w14:paraId="55F67409" w14:textId="1FBB2FBC" w:rsidR="009A6EEE" w:rsidRPr="00E859F2" w:rsidRDefault="00BA6FF9"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ОМБ -</w:t>
      </w:r>
      <w:r w:rsidR="009A6EEE" w:rsidRPr="00E859F2">
        <w:rPr>
          <w:rFonts w:ascii="Times New Roman" w:eastAsia="Times New Roman" w:hAnsi="Times New Roman" w:cs="Times New Roman"/>
          <w:sz w:val="28"/>
          <w:szCs w:val="28"/>
          <w:lang w:val="ky-KG" w:eastAsia="ru-RU"/>
        </w:rPr>
        <w:t xml:space="preserve"> окуу-методикалык бирикмелер.</w:t>
      </w:r>
    </w:p>
    <w:p w14:paraId="204AA46F" w14:textId="54EB2F2F" w:rsidR="00714C18" w:rsidRPr="00E859F2" w:rsidRDefault="00714C18" w:rsidP="00E859F2">
      <w:pPr>
        <w:pStyle w:val="af"/>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p>
    <w:p w14:paraId="6A92F590"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2-бөлүм. Колдонуу чөйрөсү</w:t>
      </w:r>
    </w:p>
    <w:p w14:paraId="22E37AD8"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5A16BDB8" w14:textId="3B034ECF" w:rsidR="0012699D" w:rsidRPr="00E859F2" w:rsidRDefault="00714C18" w:rsidP="00DC73F1">
      <w:pPr>
        <w:pStyle w:val="af"/>
        <w:numPr>
          <w:ilvl w:val="1"/>
          <w:numId w:val="10"/>
        </w:numPr>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Ушул МБС </w:t>
      </w:r>
      <w:r w:rsidR="009F39EC" w:rsidRPr="00817705">
        <w:rPr>
          <w:rFonts w:ascii="Times New Roman" w:eastAsia="Times New Roman" w:hAnsi="Times New Roman" w:cs="Times New Roman"/>
          <w:bCs/>
          <w:sz w:val="28"/>
          <w:szCs w:val="28"/>
          <w:lang w:val="ky-KG" w:eastAsia="ru-RU"/>
        </w:rPr>
        <w:t xml:space="preserve">Электр тармактарын жана электр жабдууларын монтаждоочу </w:t>
      </w:r>
      <w:r w:rsidRPr="00E859F2">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2D98EE51" w14:textId="7CBF652F" w:rsidR="00A63A72" w:rsidRPr="00E859F2" w:rsidRDefault="009F39EC" w:rsidP="00DC73F1">
      <w:pPr>
        <w:pStyle w:val="af"/>
        <w:numPr>
          <w:ilvl w:val="1"/>
          <w:numId w:val="10"/>
        </w:numPr>
        <w:spacing w:after="0" w:line="240" w:lineRule="auto"/>
        <w:ind w:left="0" w:firstLine="709"/>
        <w:jc w:val="both"/>
        <w:rPr>
          <w:rFonts w:ascii="Times New Roman" w:eastAsia="Times New Roman" w:hAnsi="Times New Roman" w:cs="Times New Roman"/>
          <w:sz w:val="28"/>
          <w:szCs w:val="28"/>
          <w:lang w:val="ky-KG" w:eastAsia="ru-RU"/>
        </w:rPr>
      </w:pPr>
      <w:r w:rsidRPr="00817705">
        <w:rPr>
          <w:rFonts w:ascii="Times New Roman" w:eastAsia="Times New Roman" w:hAnsi="Times New Roman" w:cs="Times New Roman"/>
          <w:bCs/>
          <w:sz w:val="28"/>
          <w:szCs w:val="28"/>
          <w:lang w:val="ky-KG" w:eastAsia="ru-RU"/>
        </w:rPr>
        <w:t xml:space="preserve">Электр тармактарын жана электр жабдууларын монтаждоочу </w:t>
      </w:r>
      <w:r w:rsidR="00714C18" w:rsidRPr="00E859F2">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r w:rsidR="005A47C9" w:rsidRPr="00E859F2">
        <w:rPr>
          <w:rFonts w:ascii="Times New Roman" w:eastAsia="Times New Roman" w:hAnsi="Times New Roman" w:cs="Times New Roman"/>
          <w:sz w:val="28"/>
          <w:szCs w:val="28"/>
          <w:lang w:val="ky-KG" w:eastAsia="ru-RU"/>
        </w:rPr>
        <w:t>:</w:t>
      </w:r>
    </w:p>
    <w:p w14:paraId="271ABEFF" w14:textId="433BA65E" w:rsidR="00714C18" w:rsidRPr="00817705" w:rsidRDefault="00714C18" w:rsidP="00817705">
      <w:pPr>
        <w:pStyle w:val="af"/>
        <w:numPr>
          <w:ilvl w:val="0"/>
          <w:numId w:val="6"/>
        </w:numPr>
        <w:spacing w:after="0" w:line="240" w:lineRule="auto"/>
        <w:ind w:left="0" w:firstLine="709"/>
        <w:jc w:val="both"/>
        <w:rPr>
          <w:rFonts w:ascii="Times New Roman" w:eastAsia="Times New Roman" w:hAnsi="Times New Roman" w:cs="Times New Roman"/>
          <w:b/>
          <w:bCs/>
          <w:sz w:val="28"/>
          <w:szCs w:val="28"/>
          <w:lang w:val="ky-KG" w:eastAsia="ru-RU"/>
        </w:rPr>
      </w:pPr>
      <w:r w:rsidRPr="00817705">
        <w:rPr>
          <w:rFonts w:ascii="Times New Roman" w:eastAsia="Times New Roman" w:hAnsi="Times New Roman" w:cs="Times New Roman"/>
          <w:sz w:val="28"/>
          <w:szCs w:val="28"/>
          <w:lang w:val="ky-KG" w:eastAsia="ru-RU"/>
        </w:rPr>
        <w:t>өздөрүнүн билим берүү уюмдарында ушул</w:t>
      </w:r>
      <w:r w:rsidRPr="00817705">
        <w:rPr>
          <w:rFonts w:ascii="Times New Roman" w:eastAsia="Times New Roman" w:hAnsi="Times New Roman" w:cs="Times New Roman"/>
          <w:b/>
          <w:bCs/>
          <w:sz w:val="28"/>
          <w:szCs w:val="28"/>
          <w:lang w:val="ky-KG" w:eastAsia="ru-RU"/>
        </w:rPr>
        <w:t xml:space="preserve"> </w:t>
      </w:r>
      <w:r w:rsidR="009F39EC" w:rsidRPr="00817705">
        <w:rPr>
          <w:rFonts w:ascii="Times New Roman" w:eastAsia="Times New Roman" w:hAnsi="Times New Roman" w:cs="Times New Roman"/>
          <w:bCs/>
          <w:sz w:val="28"/>
          <w:szCs w:val="28"/>
          <w:lang w:val="ky-KG" w:eastAsia="ru-RU"/>
        </w:rPr>
        <w:t xml:space="preserve">Электр тармактарын жана электр жабдууларын монтаждоочу </w:t>
      </w:r>
      <w:r w:rsidRPr="00817705">
        <w:rPr>
          <w:rFonts w:ascii="Times New Roman" w:eastAsia="Times New Roman" w:hAnsi="Times New Roman" w:cs="Times New Roman"/>
          <w:sz w:val="28"/>
          <w:szCs w:val="28"/>
          <w:lang w:val="ky-KG" w:eastAsia="ru-RU"/>
        </w:rPr>
        <w:t>кеси</w:t>
      </w:r>
      <w:r w:rsidR="00290836" w:rsidRPr="00817705">
        <w:rPr>
          <w:rFonts w:ascii="Times New Roman" w:eastAsia="Times New Roman" w:hAnsi="Times New Roman" w:cs="Times New Roman"/>
          <w:sz w:val="28"/>
          <w:szCs w:val="28"/>
          <w:lang w:val="ky-KG" w:eastAsia="ru-RU"/>
        </w:rPr>
        <w:t>би</w:t>
      </w:r>
      <w:r w:rsidRPr="00817705">
        <w:rPr>
          <w:rFonts w:ascii="Times New Roman" w:eastAsia="Times New Roman" w:hAnsi="Times New Roman" w:cs="Times New Roman"/>
          <w:sz w:val="28"/>
          <w:szCs w:val="28"/>
          <w:lang w:val="ky-KG" w:eastAsia="ru-RU"/>
        </w:rPr>
        <w:t xml:space="preserve">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211E5F8A" w14:textId="021FD32F" w:rsidR="00270521" w:rsidRPr="009F39EC" w:rsidRDefault="00714C18" w:rsidP="007E203C">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9F39EC">
        <w:rPr>
          <w:rFonts w:ascii="Times New Roman" w:eastAsia="Times New Roman" w:hAnsi="Times New Roman" w:cs="Times New Roman"/>
          <w:sz w:val="28"/>
          <w:szCs w:val="28"/>
          <w:lang w:val="ky-KG" w:eastAsia="ru-RU"/>
        </w:rPr>
        <w:t xml:space="preserve">ушул </w:t>
      </w:r>
      <w:r w:rsidR="009F39EC" w:rsidRPr="00817705">
        <w:rPr>
          <w:rFonts w:ascii="Times New Roman" w:eastAsia="Times New Roman" w:hAnsi="Times New Roman" w:cs="Times New Roman"/>
          <w:bCs/>
          <w:sz w:val="28"/>
          <w:szCs w:val="28"/>
          <w:lang w:val="ky-KG" w:eastAsia="ru-RU"/>
        </w:rPr>
        <w:t xml:space="preserve">Электр тармактарын жана электр жабдууларын монтаждоочу </w:t>
      </w:r>
      <w:r w:rsidRPr="009F39EC">
        <w:rPr>
          <w:rFonts w:ascii="Times New Roman" w:eastAsia="Times New Roman" w:hAnsi="Times New Roman" w:cs="Times New Roman"/>
          <w:sz w:val="28"/>
          <w:szCs w:val="28"/>
          <w:lang w:val="ky-KG" w:eastAsia="ru-RU"/>
        </w:rPr>
        <w:t xml:space="preserve">кесип боюнча билим берүү программасын өздөштүрүү боюнча өзүнүн окуу ишин натыйжалуу ишке ашыруу үчүн жооптуу билим алуучулар; </w:t>
      </w:r>
    </w:p>
    <w:p w14:paraId="415D4584" w14:textId="2524A0C4" w:rsidR="00714C18" w:rsidRPr="00E859F2" w:rsidRDefault="00714C18" w:rsidP="00DC73F1">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тиешелүү кесиптик иш чөйрөсүндөгү иш берүүчүлөр;</w:t>
      </w:r>
    </w:p>
    <w:p w14:paraId="7743CEA6" w14:textId="77777777" w:rsidR="005F4089" w:rsidRPr="00E859F2" w:rsidRDefault="00714C18" w:rsidP="00DC73F1">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Кыргыз Республикасынын билим берүү чөйрөсүндөгү ыйгарым </w:t>
      </w:r>
    </w:p>
    <w:p w14:paraId="3240AB27" w14:textId="29AD452E"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укуктуу мамлекеттик органынын тапшырмасы боюнча МБСти иштеп чыгууну камсыз кылуучу ОМБ;</w:t>
      </w:r>
    </w:p>
    <w:p w14:paraId="4CBF2907" w14:textId="77777777" w:rsidR="005F4089" w:rsidRPr="00E859F2" w:rsidRDefault="00714C18" w:rsidP="00DC73F1">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кесиптик билим берүү системасында мыйзамдардын сакталышын </w:t>
      </w:r>
    </w:p>
    <w:p w14:paraId="75F2B49B" w14:textId="0B155734" w:rsidR="00714C18" w:rsidRPr="00E859F2" w:rsidRDefault="00714C18" w:rsidP="0022280A">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контролдоону камсыз кылуучу билим берүү чөйрөсүндө ыйгарым укуктуу мамлекеттик орган;</w:t>
      </w:r>
    </w:p>
    <w:p w14:paraId="1142B5FB" w14:textId="77777777" w:rsidR="005F4089" w:rsidRPr="00E859F2" w:rsidRDefault="00714C18" w:rsidP="00DC73F1">
      <w:pPr>
        <w:pStyle w:val="af"/>
        <w:numPr>
          <w:ilvl w:val="0"/>
          <w:numId w:val="6"/>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көрсөтүүлүүчү билим берүү кызматтарынын аккредитациялык</w:t>
      </w:r>
    </w:p>
    <w:p w14:paraId="7B079C69" w14:textId="11A20FBE" w:rsidR="00714C18" w:rsidRPr="00E859F2" w:rsidRDefault="00714C18" w:rsidP="002842C4">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06DCBE95" w14:textId="77777777" w:rsidR="00791242" w:rsidRDefault="00791242" w:rsidP="00791242">
      <w:pPr>
        <w:shd w:val="clear" w:color="auto" w:fill="FFFFFF"/>
        <w:spacing w:after="0" w:line="240" w:lineRule="auto"/>
        <w:jc w:val="center"/>
        <w:rPr>
          <w:rFonts w:ascii="Times New Roman" w:eastAsia="Times New Roman" w:hAnsi="Times New Roman" w:cs="Times New Roman"/>
          <w:b/>
          <w:bCs/>
          <w:sz w:val="28"/>
          <w:szCs w:val="28"/>
          <w:lang w:val="ky-KG" w:eastAsia="ru-RU"/>
        </w:rPr>
      </w:pPr>
    </w:p>
    <w:p w14:paraId="34885404" w14:textId="1F0B12CB" w:rsidR="00791242" w:rsidRDefault="00714C18" w:rsidP="00791242">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3-бөлүм.</w:t>
      </w:r>
      <w:r w:rsidR="00745989" w:rsidRPr="00E859F2">
        <w:rPr>
          <w:rFonts w:ascii="Times New Roman" w:eastAsia="Times New Roman" w:hAnsi="Times New Roman" w:cs="Times New Roman"/>
          <w:b/>
          <w:bCs/>
          <w:sz w:val="28"/>
          <w:szCs w:val="28"/>
          <w:lang w:val="ky-KG" w:eastAsia="ru-RU"/>
        </w:rPr>
        <w:t xml:space="preserve"> </w:t>
      </w:r>
      <w:r w:rsidR="009F39EC" w:rsidRPr="009F39EC">
        <w:rPr>
          <w:rFonts w:ascii="Times New Roman" w:eastAsia="Times New Roman" w:hAnsi="Times New Roman" w:cs="Times New Roman"/>
          <w:b/>
          <w:bCs/>
          <w:sz w:val="28"/>
          <w:szCs w:val="28"/>
          <w:lang w:val="ky-KG" w:eastAsia="ru-RU"/>
        </w:rPr>
        <w:t xml:space="preserve">Электр тармактарын жана электр жабдууларын монтаждоочу </w:t>
      </w:r>
      <w:r w:rsidRPr="00E859F2">
        <w:rPr>
          <w:rFonts w:ascii="Times New Roman" w:eastAsia="Times New Roman" w:hAnsi="Times New Roman" w:cs="Times New Roman"/>
          <w:b/>
          <w:bCs/>
          <w:sz w:val="28"/>
          <w:szCs w:val="28"/>
          <w:lang w:val="ky-KG" w:eastAsia="ru-RU"/>
        </w:rPr>
        <w:t xml:space="preserve">кесибинин </w:t>
      </w:r>
    </w:p>
    <w:p w14:paraId="616F00EB" w14:textId="77777777" w:rsidR="00791242" w:rsidRDefault="00791242" w:rsidP="00791242">
      <w:pPr>
        <w:shd w:val="clear" w:color="auto" w:fill="FFFFFF"/>
        <w:spacing w:after="0" w:line="240" w:lineRule="auto"/>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жалпы мүнөздөмө</w:t>
      </w:r>
    </w:p>
    <w:p w14:paraId="18808A89" w14:textId="4DA78B12" w:rsidR="00714C18" w:rsidRPr="00791242" w:rsidRDefault="00791242" w:rsidP="00791242">
      <w:pPr>
        <w:shd w:val="clear" w:color="auto" w:fill="FFFFFF"/>
        <w:spacing w:after="0" w:line="240" w:lineRule="auto"/>
        <w:ind w:firstLine="708"/>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 xml:space="preserve">5.  </w:t>
      </w:r>
      <w:r w:rsidR="009F39EC" w:rsidRPr="00791242">
        <w:rPr>
          <w:rFonts w:ascii="Times New Roman" w:eastAsia="Times New Roman" w:hAnsi="Times New Roman" w:cs="Times New Roman"/>
          <w:bCs/>
          <w:sz w:val="28"/>
          <w:szCs w:val="28"/>
          <w:lang w:val="ky-KG" w:eastAsia="ru-RU"/>
        </w:rPr>
        <w:t xml:space="preserve">Электр тармактарын жана электр жабдууларын монтаждоочу </w:t>
      </w:r>
      <w:r w:rsidR="00714C18" w:rsidRPr="00791242">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14:paraId="164F5814"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күндүзгү; </w:t>
      </w:r>
    </w:p>
    <w:p w14:paraId="7CF2B47B" w14:textId="431A29F3" w:rsidR="00714C18" w:rsidRPr="00E859F2" w:rsidRDefault="00791242"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күндүзгү -</w:t>
      </w:r>
      <w:r w:rsidR="00714C18" w:rsidRPr="00E859F2">
        <w:rPr>
          <w:rFonts w:ascii="Times New Roman" w:eastAsia="Times New Roman" w:hAnsi="Times New Roman" w:cs="Times New Roman"/>
          <w:sz w:val="28"/>
          <w:szCs w:val="28"/>
          <w:lang w:val="ky-KG" w:eastAsia="ru-RU"/>
        </w:rPr>
        <w:t xml:space="preserve"> (кечки).</w:t>
      </w:r>
    </w:p>
    <w:p w14:paraId="31EEA7D7" w14:textId="604808F0" w:rsidR="00714C18" w:rsidRPr="00817705" w:rsidRDefault="00714C18" w:rsidP="00817705">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817705">
        <w:rPr>
          <w:rFonts w:ascii="Times New Roman" w:eastAsia="Times New Roman" w:hAnsi="Times New Roman" w:cs="Times New Roman"/>
          <w:sz w:val="28"/>
          <w:szCs w:val="28"/>
          <w:lang w:val="ky-KG" w:eastAsia="ru-RU"/>
        </w:rPr>
        <w:lastRenderedPageBreak/>
        <w:t>Абитуриенттердин даярдыгынын деңгээлине карата талаптар.</w:t>
      </w:r>
      <w:r w:rsidR="00817705">
        <w:rPr>
          <w:rFonts w:ascii="Times New Roman" w:eastAsia="Times New Roman" w:hAnsi="Times New Roman" w:cs="Times New Roman"/>
          <w:sz w:val="28"/>
          <w:szCs w:val="28"/>
          <w:lang w:val="ky-KG" w:eastAsia="ru-RU"/>
        </w:rPr>
        <w:t xml:space="preserve"> </w:t>
      </w:r>
      <w:r w:rsidRPr="00817705">
        <w:rPr>
          <w:rFonts w:ascii="Times New Roman" w:eastAsia="Times New Roman" w:hAnsi="Times New Roman" w:cs="Times New Roman"/>
          <w:sz w:val="28"/>
          <w:szCs w:val="28"/>
          <w:lang w:val="ky-KG" w:eastAsia="ru-RU"/>
        </w:rPr>
        <w:t>Абитуриент тапшырууда төмөнкү документтердин бирине ээ болууга тийиш:</w:t>
      </w:r>
    </w:p>
    <w:p w14:paraId="2BA9BBAC" w14:textId="6F48B12D" w:rsidR="00714C18" w:rsidRPr="00E859F2" w:rsidRDefault="00A5612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Башталгыч кесиптик</w:t>
      </w:r>
      <w:r w:rsidR="00714C18" w:rsidRPr="00E859F2">
        <w:rPr>
          <w:rFonts w:ascii="Times New Roman" w:eastAsia="Times New Roman" w:hAnsi="Times New Roman" w:cs="Times New Roman"/>
          <w:sz w:val="28"/>
          <w:szCs w:val="28"/>
          <w:lang w:val="ky-KG" w:eastAsia="ru-RU"/>
        </w:rPr>
        <w:t xml:space="preserve"> билим берүү программасына:</w:t>
      </w:r>
    </w:p>
    <w:p w14:paraId="299183C9" w14:textId="09D36B32"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билими жөнүндө күбөлүккө;</w:t>
      </w:r>
    </w:p>
    <w:p w14:paraId="4E7988BD" w14:textId="2F9A8B8B"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билими жөнүндө аттестатка</w:t>
      </w:r>
      <w:r w:rsidR="0044344F" w:rsidRPr="00E859F2">
        <w:rPr>
          <w:rFonts w:ascii="Times New Roman" w:eastAsia="Times New Roman" w:hAnsi="Times New Roman" w:cs="Times New Roman"/>
          <w:sz w:val="28"/>
          <w:szCs w:val="28"/>
          <w:lang w:val="ky-KG" w:eastAsia="ru-RU"/>
        </w:rPr>
        <w:t>.</w:t>
      </w:r>
    </w:p>
    <w:p w14:paraId="7814FFA5" w14:textId="77777777" w:rsidR="002B1486"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677EA0FE" w14:textId="338B4A9F" w:rsidR="00714C18" w:rsidRPr="00E859F2" w:rsidRDefault="009F39EC"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817705">
        <w:rPr>
          <w:rFonts w:ascii="Times New Roman" w:eastAsia="Times New Roman" w:hAnsi="Times New Roman" w:cs="Times New Roman"/>
          <w:bCs/>
          <w:sz w:val="28"/>
          <w:szCs w:val="28"/>
          <w:lang w:val="ky-KG" w:eastAsia="ru-RU"/>
        </w:rPr>
        <w:t xml:space="preserve">Электр тармактарын жана электр жабдууларын монтаждоочу </w:t>
      </w:r>
      <w:r w:rsidR="00714C18" w:rsidRPr="00E859F2">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14:paraId="7FF327A1" w14:textId="7A7CCF0C"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жалпы орто билим берүүнүн базасында </w:t>
      </w:r>
      <w:r w:rsidR="00791242">
        <w:rPr>
          <w:rFonts w:ascii="Times New Roman" w:eastAsia="Times New Roman" w:hAnsi="Times New Roman" w:cs="Times New Roman"/>
          <w:sz w:val="28"/>
          <w:szCs w:val="28"/>
          <w:lang w:val="ky-KG" w:eastAsia="ru-RU"/>
        </w:rPr>
        <w:t>–</w:t>
      </w:r>
      <w:r w:rsidRPr="00E859F2">
        <w:rPr>
          <w:rFonts w:ascii="Times New Roman" w:eastAsia="Times New Roman" w:hAnsi="Times New Roman" w:cs="Times New Roman"/>
          <w:sz w:val="28"/>
          <w:szCs w:val="28"/>
          <w:lang w:val="ky-KG" w:eastAsia="ru-RU"/>
        </w:rPr>
        <w:t xml:space="preserve"> 1</w:t>
      </w:r>
      <w:r w:rsidR="00791242">
        <w:rPr>
          <w:rFonts w:ascii="Times New Roman" w:eastAsia="Times New Roman" w:hAnsi="Times New Roman" w:cs="Times New Roman"/>
          <w:sz w:val="28"/>
          <w:szCs w:val="28"/>
          <w:lang w:val="ky-KG" w:eastAsia="ru-RU"/>
        </w:rPr>
        <w:t>0 айды</w:t>
      </w:r>
      <w:r w:rsidRPr="00E859F2">
        <w:rPr>
          <w:rFonts w:ascii="Times New Roman" w:eastAsia="Times New Roman" w:hAnsi="Times New Roman" w:cs="Times New Roman"/>
          <w:sz w:val="28"/>
          <w:szCs w:val="28"/>
          <w:lang w:val="ky-KG" w:eastAsia="ru-RU"/>
        </w:rPr>
        <w:t xml:space="preserve"> түзөт</w:t>
      </w:r>
      <w:r w:rsidR="0044344F" w:rsidRPr="00E859F2">
        <w:rPr>
          <w:rFonts w:ascii="Times New Roman" w:eastAsia="Times New Roman" w:hAnsi="Times New Roman" w:cs="Times New Roman"/>
          <w:sz w:val="28"/>
          <w:szCs w:val="28"/>
          <w:lang w:val="ky-KG" w:eastAsia="ru-RU"/>
        </w:rPr>
        <w:t>;</w:t>
      </w:r>
      <w:r w:rsidRPr="00E859F2">
        <w:rPr>
          <w:rFonts w:ascii="Times New Roman" w:eastAsia="Times New Roman" w:hAnsi="Times New Roman" w:cs="Times New Roman"/>
          <w:sz w:val="28"/>
          <w:szCs w:val="28"/>
          <w:lang w:val="ky-KG" w:eastAsia="ru-RU"/>
        </w:rPr>
        <w:t xml:space="preserve"> </w:t>
      </w:r>
    </w:p>
    <w:p w14:paraId="2E445941" w14:textId="3FC9592B"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 берүүнүн базасында ж</w:t>
      </w:r>
      <w:r w:rsidR="00791242">
        <w:rPr>
          <w:rFonts w:ascii="Times New Roman" w:eastAsia="Times New Roman" w:hAnsi="Times New Roman" w:cs="Times New Roman"/>
          <w:sz w:val="28"/>
          <w:szCs w:val="28"/>
          <w:lang w:val="ky-KG" w:eastAsia="ru-RU"/>
        </w:rPr>
        <w:t>алпы орто билим алуу менен - 2</w:t>
      </w:r>
      <w:r w:rsidRPr="00E859F2">
        <w:rPr>
          <w:rFonts w:ascii="Times New Roman" w:eastAsia="Times New Roman" w:hAnsi="Times New Roman" w:cs="Times New Roman"/>
          <w:sz w:val="28"/>
          <w:szCs w:val="28"/>
          <w:lang w:val="ky-KG" w:eastAsia="ru-RU"/>
        </w:rPr>
        <w:t xml:space="preserve"> жылды</w:t>
      </w:r>
      <w:r w:rsidR="0044344F" w:rsidRPr="00E859F2">
        <w:rPr>
          <w:rFonts w:ascii="Times New Roman" w:eastAsia="Times New Roman" w:hAnsi="Times New Roman" w:cs="Times New Roman"/>
          <w:sz w:val="28"/>
          <w:szCs w:val="28"/>
          <w:lang w:val="ky-KG" w:eastAsia="ru-RU"/>
        </w:rPr>
        <w:t xml:space="preserve"> түзөт</w:t>
      </w:r>
      <w:r w:rsidR="000B6120" w:rsidRPr="00E859F2">
        <w:rPr>
          <w:rFonts w:ascii="Times New Roman" w:eastAsia="Times New Roman" w:hAnsi="Times New Roman" w:cs="Times New Roman"/>
          <w:sz w:val="28"/>
          <w:szCs w:val="28"/>
          <w:lang w:val="ky-KG" w:eastAsia="ru-RU"/>
        </w:rPr>
        <w:t>.</w:t>
      </w:r>
    </w:p>
    <w:p w14:paraId="0F20DF91" w14:textId="4D916D11" w:rsidR="00714C18" w:rsidRPr="00E859F2" w:rsidRDefault="004D42E4" w:rsidP="004D42E4">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w:t>
      </w:r>
      <w:r w:rsidR="00714C18" w:rsidRPr="00E859F2">
        <w:rPr>
          <w:rFonts w:ascii="Times New Roman" w:eastAsia="Times New Roman" w:hAnsi="Times New Roman" w:cs="Times New Roman"/>
          <w:sz w:val="28"/>
          <w:szCs w:val="28"/>
          <w:lang w:val="ky-KG" w:eastAsia="ru-RU"/>
        </w:rPr>
        <w:t xml:space="preserve">ашталгыч </w:t>
      </w:r>
      <w:r>
        <w:rPr>
          <w:rFonts w:ascii="Times New Roman" w:eastAsia="Times New Roman" w:hAnsi="Times New Roman" w:cs="Times New Roman"/>
          <w:sz w:val="28"/>
          <w:szCs w:val="28"/>
          <w:lang w:val="ky-KG" w:eastAsia="ru-RU"/>
        </w:rPr>
        <w:t>к</w:t>
      </w:r>
      <w:r w:rsidRPr="004D42E4">
        <w:rPr>
          <w:rFonts w:ascii="Times New Roman" w:eastAsia="Times New Roman" w:hAnsi="Times New Roman" w:cs="Times New Roman"/>
          <w:sz w:val="28"/>
          <w:szCs w:val="28"/>
          <w:lang w:val="ky-KG" w:eastAsia="ru-RU"/>
        </w:rPr>
        <w:t xml:space="preserve">есиптик </w:t>
      </w:r>
      <w:r w:rsidR="00714C18" w:rsidRPr="00E859F2">
        <w:rPr>
          <w:rFonts w:ascii="Times New Roman" w:eastAsia="Times New Roman" w:hAnsi="Times New Roman" w:cs="Times New Roman"/>
          <w:sz w:val="28"/>
          <w:szCs w:val="28"/>
          <w:lang w:val="ky-KG" w:eastAsia="ru-RU"/>
        </w:rPr>
        <w:t>билим берүү уюмдарында төмөнкүдөй билим берүү программалары ишке ашырылат:</w:t>
      </w:r>
    </w:p>
    <w:p w14:paraId="7B2D860E"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1C7CB2C3"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76E2971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6DCA31CD"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00E58262"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Эгерде окуучу кыска мөөнөттө кесипти өздөштүрө алса, башталгыч кесиптик билим берүүнү башкаруу органдары окуучунун арызы боюнча окутуу мөөнөтүн кыскарта алат.</w:t>
      </w:r>
    </w:p>
    <w:p w14:paraId="2660E441" w14:textId="5F56A137" w:rsidR="00EB7295" w:rsidRPr="009F39EC" w:rsidRDefault="00714C18" w:rsidP="009F39E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26B6E764" w14:textId="2651C8EC" w:rsidR="00714C18" w:rsidRPr="00E859F2" w:rsidRDefault="00714C18" w:rsidP="00DC73F1">
      <w:pPr>
        <w:pStyle w:val="af"/>
        <w:numPr>
          <w:ilvl w:val="1"/>
          <w:numId w:val="10"/>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берүү программасынын сыйымдуулугу башталгыч </w:t>
      </w:r>
      <w:r w:rsidR="00EB7295"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sz w:val="28"/>
          <w:szCs w:val="28"/>
          <w:lang w:val="ky-KG" w:eastAsia="ru-RU"/>
        </w:rPr>
        <w:t xml:space="preserve">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E859F2">
        <w:rPr>
          <w:rFonts w:ascii="Cambria Math" w:eastAsia="Times New Roman" w:hAnsi="Cambria Math" w:cs="Cambria Math"/>
          <w:sz w:val="28"/>
          <w:szCs w:val="28"/>
          <w:lang w:val="ky-KG" w:eastAsia="ru-RU"/>
        </w:rPr>
        <w:t>⨯</w:t>
      </w:r>
      <w:r w:rsidRPr="00E859F2">
        <w:rPr>
          <w:rFonts w:ascii="Times New Roman" w:eastAsia="Times New Roman" w:hAnsi="Times New Roman" w:cs="Times New Roman"/>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0" w:name="_Hlk166639450"/>
      <w:r w:rsidRPr="00E859F2">
        <w:rPr>
          <w:rFonts w:ascii="Times New Roman" w:eastAsia="Times New Roman" w:hAnsi="Times New Roman" w:cs="Times New Roman"/>
          <w:sz w:val="28"/>
          <w:szCs w:val="28"/>
          <w:lang w:val="ky-KG" w:eastAsia="ru-RU"/>
        </w:rPr>
        <w:t xml:space="preserve">окутуу мөөнөтү 10 ай болгон учурда </w:t>
      </w:r>
      <w:bookmarkEnd w:id="0"/>
      <w:r w:rsidRPr="00E859F2">
        <w:rPr>
          <w:rFonts w:ascii="Times New Roman" w:eastAsia="Times New Roman" w:hAnsi="Times New Roman" w:cs="Times New Roman"/>
          <w:sz w:val="28"/>
          <w:szCs w:val="28"/>
          <w:lang w:val="ky-KG" w:eastAsia="ru-RU"/>
        </w:rPr>
        <w:t xml:space="preserve">60 кредиттен ашпоого тийиш. Мында бир кредит окуучунун окуу ишинин 30 саатына барабар. </w:t>
      </w:r>
    </w:p>
    <w:p w14:paraId="51D7AC7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lastRenderedPageBreak/>
        <w:t>Өндүрүштүк окутуу жана өндүрүштүк практика билим берүү программасынын жалпы окуу убактысынын 50-60% түзөт.</w:t>
      </w:r>
    </w:p>
    <w:p w14:paraId="796E5167" w14:textId="2C1AB27A" w:rsidR="00817705" w:rsidRDefault="00714C18" w:rsidP="0081770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Өндүрүштүк практика башталгыч </w:t>
      </w:r>
      <w:r w:rsidR="00A64FBF" w:rsidRPr="00E859F2">
        <w:rPr>
          <w:rFonts w:ascii="Times New Roman" w:eastAsia="Times New Roman" w:hAnsi="Times New Roman" w:cs="Times New Roman"/>
          <w:sz w:val="28"/>
          <w:szCs w:val="28"/>
          <w:lang w:val="ky-KG" w:eastAsia="ru-RU"/>
        </w:rPr>
        <w:t xml:space="preserve">кесиптик </w:t>
      </w:r>
      <w:r w:rsidRPr="00E859F2">
        <w:rPr>
          <w:rFonts w:ascii="Times New Roman" w:eastAsia="Times New Roman" w:hAnsi="Times New Roman" w:cs="Times New Roman"/>
          <w:sz w:val="28"/>
          <w:szCs w:val="28"/>
          <w:lang w:val="ky-KG" w:eastAsia="ru-RU"/>
        </w:rPr>
        <w:t xml:space="preserve">билим берүү программасынын милдеттүү бөлүмү жана окуучулардын практикалык багыттагы даярдыгын камсыз кылуучу окуу сабактарынын түрү болуп саналат. </w:t>
      </w:r>
      <w:r w:rsidR="004D42E4">
        <w:rPr>
          <w:rFonts w:ascii="Times New Roman" w:eastAsia="Times New Roman" w:hAnsi="Times New Roman" w:cs="Times New Roman"/>
          <w:sz w:val="28"/>
          <w:szCs w:val="28"/>
          <w:lang w:val="ky-KG" w:eastAsia="ru-RU"/>
        </w:rPr>
        <w:t>Б</w:t>
      </w:r>
      <w:r w:rsidRPr="00E859F2">
        <w:rPr>
          <w:rFonts w:ascii="Times New Roman" w:eastAsia="Times New Roman" w:hAnsi="Times New Roman" w:cs="Times New Roman"/>
          <w:sz w:val="28"/>
          <w:szCs w:val="28"/>
          <w:lang w:val="ky-KG" w:eastAsia="ru-RU"/>
        </w:rPr>
        <w:t xml:space="preserve">ашталгыч </w:t>
      </w:r>
      <w:r w:rsidR="004D42E4">
        <w:rPr>
          <w:rFonts w:ascii="Times New Roman" w:eastAsia="Times New Roman" w:hAnsi="Times New Roman" w:cs="Times New Roman"/>
          <w:sz w:val="28"/>
          <w:szCs w:val="28"/>
          <w:lang w:val="ky-KG" w:eastAsia="ru-RU"/>
        </w:rPr>
        <w:t>к</w:t>
      </w:r>
      <w:r w:rsidR="004D42E4" w:rsidRPr="004D42E4">
        <w:rPr>
          <w:rFonts w:ascii="Times New Roman" w:eastAsia="Times New Roman" w:hAnsi="Times New Roman" w:cs="Times New Roman"/>
          <w:sz w:val="28"/>
          <w:szCs w:val="28"/>
          <w:lang w:val="ky-KG" w:eastAsia="ru-RU"/>
        </w:rPr>
        <w:t xml:space="preserve">есиптик </w:t>
      </w:r>
      <w:r w:rsidRPr="00E859F2">
        <w:rPr>
          <w:rFonts w:ascii="Times New Roman" w:eastAsia="Times New Roman" w:hAnsi="Times New Roman" w:cs="Times New Roman"/>
          <w:sz w:val="28"/>
          <w:szCs w:val="28"/>
          <w:lang w:val="ky-KG" w:eastAsia="ru-RU"/>
        </w:rPr>
        <w:t>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p w14:paraId="78B50088" w14:textId="2422432E" w:rsidR="006928ED" w:rsidRDefault="006928ED" w:rsidP="00817705">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573362">
        <w:rPr>
          <w:rFonts w:ascii="Times New Roman" w:eastAsia="Times New Roman" w:hAnsi="Times New Roman" w:cs="Times New Roman"/>
          <w:bCs/>
          <w:sz w:val="28"/>
          <w:szCs w:val="28"/>
          <w:lang w:val="ky-KG" w:eastAsia="ru-RU"/>
        </w:rPr>
        <w:t>9.</w:t>
      </w:r>
      <w:r w:rsidR="00573362">
        <w:rPr>
          <w:rFonts w:ascii="Times New Roman" w:eastAsia="Times New Roman" w:hAnsi="Times New Roman" w:cs="Times New Roman"/>
          <w:b/>
          <w:bCs/>
          <w:sz w:val="28"/>
          <w:szCs w:val="28"/>
          <w:lang w:val="ky-KG" w:eastAsia="ru-RU"/>
        </w:rPr>
        <w:t xml:space="preserve"> </w:t>
      </w:r>
      <w:r w:rsidR="009F39EC" w:rsidRPr="00817705">
        <w:rPr>
          <w:rFonts w:ascii="Times New Roman" w:eastAsia="Times New Roman" w:hAnsi="Times New Roman" w:cs="Times New Roman"/>
          <w:bCs/>
          <w:sz w:val="28"/>
          <w:szCs w:val="28"/>
          <w:lang w:val="ky-KG" w:eastAsia="ru-RU"/>
        </w:rPr>
        <w:t xml:space="preserve">Электр тармактарын жана электр жабдууларын монтаждоочу </w:t>
      </w:r>
      <w:r w:rsidR="00714C18" w:rsidRPr="006928ED">
        <w:rPr>
          <w:rFonts w:ascii="Times New Roman" w:eastAsia="Times New Roman" w:hAnsi="Times New Roman" w:cs="Times New Roman"/>
          <w:sz w:val="28"/>
          <w:szCs w:val="28"/>
          <w:lang w:val="ky-KG" w:eastAsia="ru-RU"/>
        </w:rPr>
        <w:t>кесиби боюнча башталгыч кесиптик билим берүү программасынын максаттары:</w:t>
      </w:r>
      <w:r w:rsidR="007E203C" w:rsidRPr="006928ED">
        <w:rPr>
          <w:rFonts w:ascii="Times New Roman" w:eastAsia="Times New Roman" w:hAnsi="Times New Roman" w:cs="Times New Roman"/>
          <w:sz w:val="28"/>
          <w:szCs w:val="28"/>
          <w:lang w:val="ky-KG" w:eastAsia="ru-RU"/>
        </w:rPr>
        <w:t xml:space="preserve"> </w:t>
      </w:r>
    </w:p>
    <w:p w14:paraId="2F93F89D" w14:textId="2CEBD151" w:rsidR="007B5C66" w:rsidRDefault="006928ED" w:rsidP="00D57585">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w:t>
      </w:r>
      <w:r w:rsidRPr="00D57585">
        <w:rPr>
          <w:rFonts w:ascii="Times New Roman" w:eastAsia="Times New Roman" w:hAnsi="Times New Roman" w:cs="Times New Roman"/>
          <w:sz w:val="28"/>
          <w:szCs w:val="28"/>
          <w:lang w:val="ky-KG" w:eastAsia="ru-RU"/>
        </w:rPr>
        <w:t>) окутуу жаатында</w:t>
      </w:r>
      <w:r w:rsidR="0072478C" w:rsidRPr="00D57585">
        <w:rPr>
          <w:rFonts w:ascii="Times New Roman" w:eastAsia="Times New Roman" w:hAnsi="Times New Roman" w:cs="Times New Roman"/>
          <w:sz w:val="28"/>
          <w:szCs w:val="28"/>
          <w:lang w:val="ky-KG" w:eastAsia="ru-RU"/>
        </w:rPr>
        <w:t xml:space="preserve"> – </w:t>
      </w:r>
      <w:r w:rsidR="00D57585" w:rsidRPr="00D57585">
        <w:rPr>
          <w:rFonts w:ascii="Times New Roman" w:eastAsia="Times New Roman" w:hAnsi="Times New Roman" w:cs="Times New Roman"/>
          <w:sz w:val="28"/>
          <w:szCs w:val="28"/>
          <w:lang w:val="ky-KG" w:eastAsia="ru-RU"/>
        </w:rPr>
        <w:t>жарык берүүчү приборлорду жана жарык берүүчү тармактарды монтаждоо, оңдоо жана тейл</w:t>
      </w:r>
      <w:r w:rsidR="003B1042">
        <w:rPr>
          <w:rFonts w:ascii="Times New Roman" w:eastAsia="Times New Roman" w:hAnsi="Times New Roman" w:cs="Times New Roman"/>
          <w:sz w:val="28"/>
          <w:szCs w:val="28"/>
          <w:lang w:val="ky-KG" w:eastAsia="ru-RU"/>
        </w:rPr>
        <w:t>өө боюнча жумуштарды аткарууга даярдалат</w:t>
      </w:r>
      <w:r w:rsidR="00D57585">
        <w:rPr>
          <w:rFonts w:ascii="Times New Roman" w:eastAsia="Times New Roman" w:hAnsi="Times New Roman" w:cs="Times New Roman"/>
          <w:sz w:val="28"/>
          <w:szCs w:val="28"/>
          <w:lang w:val="ky-KG" w:eastAsia="ru-RU"/>
        </w:rPr>
        <w:t xml:space="preserve"> анын ичинде кесиптик (КК) жана жалпы (Ж</w:t>
      </w:r>
      <w:r w:rsidR="00D57585" w:rsidRPr="00D57585">
        <w:rPr>
          <w:rFonts w:ascii="Times New Roman" w:eastAsia="Times New Roman" w:hAnsi="Times New Roman" w:cs="Times New Roman"/>
          <w:sz w:val="28"/>
          <w:szCs w:val="28"/>
          <w:lang w:val="ky-KG" w:eastAsia="ru-RU"/>
        </w:rPr>
        <w:t>К) компетенцияларга ээ</w:t>
      </w:r>
      <w:r w:rsidR="007B5C66">
        <w:rPr>
          <w:rFonts w:ascii="Times New Roman" w:eastAsia="Times New Roman" w:hAnsi="Times New Roman" w:cs="Times New Roman"/>
          <w:sz w:val="28"/>
          <w:szCs w:val="28"/>
          <w:lang w:val="ky-KG" w:eastAsia="ru-RU"/>
        </w:rPr>
        <w:t xml:space="preserve"> болот</w:t>
      </w:r>
      <w:r w:rsidR="00D57585" w:rsidRPr="00D57585">
        <w:rPr>
          <w:rFonts w:ascii="Times New Roman" w:eastAsia="Times New Roman" w:hAnsi="Times New Roman" w:cs="Times New Roman"/>
          <w:sz w:val="28"/>
          <w:szCs w:val="28"/>
          <w:lang w:val="ky-KG" w:eastAsia="ru-RU"/>
        </w:rPr>
        <w:t>.</w:t>
      </w:r>
    </w:p>
    <w:p w14:paraId="3195AE1D" w14:textId="6BB47485" w:rsidR="007B5C66" w:rsidRDefault="007B5C66" w:rsidP="00D57585">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7B5C66">
        <w:rPr>
          <w:rFonts w:ascii="Times New Roman" w:eastAsia="Times New Roman" w:hAnsi="Times New Roman" w:cs="Times New Roman"/>
          <w:sz w:val="28"/>
          <w:szCs w:val="28"/>
          <w:lang w:val="ky-KG" w:eastAsia="ru-RU"/>
        </w:rPr>
        <w:t>2)</w:t>
      </w:r>
      <w:r>
        <w:rPr>
          <w:rFonts w:ascii="Times New Roman" w:eastAsia="Times New Roman" w:hAnsi="Times New Roman" w:cs="Times New Roman"/>
          <w:sz w:val="28"/>
          <w:szCs w:val="28"/>
          <w:lang w:val="ky-KG" w:eastAsia="ru-RU"/>
        </w:rPr>
        <w:t xml:space="preserve"> инсанды тарбиялоо жаатында- окуучуларда социалдык</w:t>
      </w:r>
      <w:r w:rsidR="000D2C91">
        <w:rPr>
          <w:rFonts w:ascii="Times New Roman" w:eastAsia="Times New Roman" w:hAnsi="Times New Roman" w:cs="Times New Roman"/>
          <w:sz w:val="28"/>
          <w:szCs w:val="28"/>
          <w:lang w:val="ky-KG" w:eastAsia="ru-RU"/>
        </w:rPr>
        <w:t xml:space="preserve"> </w:t>
      </w:r>
      <w:r>
        <w:rPr>
          <w:rFonts w:ascii="Times New Roman" w:eastAsia="Times New Roman" w:hAnsi="Times New Roman" w:cs="Times New Roman"/>
          <w:sz w:val="28"/>
          <w:szCs w:val="28"/>
          <w:lang w:val="ky-KG" w:eastAsia="ru-RU"/>
        </w:rPr>
        <w:t>- инсандык сапаттарды калыптандыруу: максатка умтулгандык, у</w:t>
      </w:r>
      <w:r w:rsidR="000D2C91">
        <w:rPr>
          <w:rFonts w:ascii="Times New Roman" w:eastAsia="Times New Roman" w:hAnsi="Times New Roman" w:cs="Times New Roman"/>
          <w:sz w:val="28"/>
          <w:szCs w:val="28"/>
          <w:lang w:val="ky-KG" w:eastAsia="ru-RU"/>
        </w:rPr>
        <w:t>юшкандык, эмгекти сүйүү, жоопке</w:t>
      </w:r>
      <w:r>
        <w:rPr>
          <w:rFonts w:ascii="Times New Roman" w:eastAsia="Times New Roman" w:hAnsi="Times New Roman" w:cs="Times New Roman"/>
          <w:sz w:val="28"/>
          <w:szCs w:val="28"/>
          <w:lang w:val="ky-KG" w:eastAsia="ru-RU"/>
        </w:rPr>
        <w:t xml:space="preserve">рчилик, жарандуулук, коммуникативдүүлүк, толеранттуулук жана жалпы маданииятты жогорулатуу саналат. </w:t>
      </w:r>
    </w:p>
    <w:p w14:paraId="0D8EA182" w14:textId="45D5F017" w:rsidR="007B5C66" w:rsidRDefault="00573362" w:rsidP="00127169">
      <w:pPr>
        <w:shd w:val="clear" w:color="auto" w:fill="FFFFFF"/>
        <w:spacing w:after="0" w:line="240" w:lineRule="auto"/>
        <w:ind w:firstLine="708"/>
        <w:jc w:val="both"/>
        <w:rPr>
          <w:rFonts w:ascii="Times New Roman" w:eastAsia="Times New Roman" w:hAnsi="Times New Roman" w:cs="Times New Roman"/>
          <w:sz w:val="28"/>
          <w:szCs w:val="28"/>
          <w:highlight w:val="yellow"/>
          <w:lang w:val="ky-KG" w:eastAsia="ru-RU"/>
        </w:rPr>
      </w:pPr>
      <w:r>
        <w:rPr>
          <w:rFonts w:ascii="Times New Roman" w:eastAsia="Times New Roman" w:hAnsi="Times New Roman" w:cs="Times New Roman"/>
          <w:sz w:val="28"/>
          <w:szCs w:val="28"/>
          <w:lang w:val="ky-KG" w:eastAsia="ru-RU"/>
        </w:rPr>
        <w:t xml:space="preserve">10. </w:t>
      </w:r>
      <w:r w:rsidR="007B5C66" w:rsidRPr="00075868">
        <w:rPr>
          <w:rFonts w:ascii="Times New Roman" w:eastAsia="Times New Roman" w:hAnsi="Times New Roman" w:cs="Times New Roman"/>
          <w:sz w:val="28"/>
          <w:szCs w:val="28"/>
          <w:lang w:val="ky-KG" w:eastAsia="ru-RU"/>
        </w:rPr>
        <w:t xml:space="preserve">Экономикалык иш жаатында - </w:t>
      </w:r>
      <w:r w:rsidR="00075868">
        <w:rPr>
          <w:rFonts w:ascii="Times New Roman" w:eastAsia="Times New Roman" w:hAnsi="Times New Roman" w:cs="Times New Roman"/>
          <w:sz w:val="28"/>
          <w:szCs w:val="28"/>
          <w:lang w:val="ky-KG" w:eastAsia="ru-RU"/>
        </w:rPr>
        <w:t>т</w:t>
      </w:r>
      <w:r w:rsidR="00075868" w:rsidRPr="00075868">
        <w:rPr>
          <w:rFonts w:ascii="Times New Roman" w:eastAsia="Times New Roman" w:hAnsi="Times New Roman" w:cs="Times New Roman"/>
          <w:sz w:val="28"/>
          <w:szCs w:val="28"/>
          <w:lang w:val="ky-KG" w:eastAsia="ru-RU"/>
        </w:rPr>
        <w:t>урак жай, коомдук жана өндүрүштүк имараттарда электр жарык берүү жана жарык берүүчү тармактарды монтаждоо, орнотуу, жөндөө жана техникалык тейлөө боюнча электромонтаждоо иштери, анын ичинде электр өткөргүчтөрүн тартуу, жарык берүүчү приборлорду, бөлүштүрүүчү түзүлүштөрдү жана башка электротехникалык жабдууларды орнотуу.</w:t>
      </w:r>
    </w:p>
    <w:p w14:paraId="54141265" w14:textId="3AC4AF13" w:rsidR="0072478C" w:rsidRPr="007B5C66" w:rsidRDefault="006928ED" w:rsidP="006928ED">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7B5C66">
        <w:rPr>
          <w:rFonts w:ascii="Times New Roman" w:eastAsia="Times New Roman" w:hAnsi="Times New Roman" w:cs="Times New Roman"/>
          <w:sz w:val="28"/>
          <w:szCs w:val="28"/>
          <w:lang w:val="ky-KG" w:eastAsia="ru-RU"/>
        </w:rPr>
        <w:t>11. Бүтүрүүчүлөрдүн кесиптик ишинин объектилери болуп төмөнкүлөр саналат:</w:t>
      </w:r>
      <w:r w:rsidR="007B5C66" w:rsidRPr="007B5C66">
        <w:rPr>
          <w:rFonts w:ascii="Times New Roman" w:eastAsia="Times New Roman" w:hAnsi="Times New Roman" w:cs="Times New Roman"/>
          <w:sz w:val="28"/>
          <w:szCs w:val="28"/>
          <w:lang w:val="ky-KG" w:eastAsia="ru-RU"/>
        </w:rPr>
        <w:t xml:space="preserve"> </w:t>
      </w:r>
      <w:r w:rsidR="006730AE" w:rsidRPr="006730AE">
        <w:rPr>
          <w:rFonts w:ascii="Times New Roman" w:eastAsia="Times New Roman" w:hAnsi="Times New Roman" w:cs="Times New Roman"/>
          <w:sz w:val="28"/>
          <w:szCs w:val="28"/>
          <w:lang w:val="ky-KG" w:eastAsia="ru-RU"/>
        </w:rPr>
        <w:t>турак жай</w:t>
      </w:r>
      <w:r w:rsidR="000D2C91">
        <w:rPr>
          <w:rFonts w:ascii="Times New Roman" w:eastAsia="Times New Roman" w:hAnsi="Times New Roman" w:cs="Times New Roman"/>
          <w:sz w:val="28"/>
          <w:szCs w:val="28"/>
          <w:lang w:val="ky-KG" w:eastAsia="ru-RU"/>
        </w:rPr>
        <w:t>ларда</w:t>
      </w:r>
      <w:r w:rsidR="006730AE" w:rsidRPr="006730AE">
        <w:rPr>
          <w:rFonts w:ascii="Times New Roman" w:eastAsia="Times New Roman" w:hAnsi="Times New Roman" w:cs="Times New Roman"/>
          <w:sz w:val="28"/>
          <w:szCs w:val="28"/>
          <w:lang w:val="ky-KG" w:eastAsia="ru-RU"/>
        </w:rPr>
        <w:t>, коомдук жана өндүрүштүк имараттарда электр жарыгын жана жарык берүүчү тармактарды монтаждоо, орнотуу, жөндөө, оңдоо жана техникалык тейлөө боюнча иштерди аткаруу, ошондой эле техникалык нормаларга жана электр коопсуздугунун эрежелерине ылайык электр жабдууларынын коопсуз жана ишенимдүү иштешин камсыз кылуу.</w:t>
      </w:r>
      <w:r w:rsidR="006730AE">
        <w:rPr>
          <w:rFonts w:ascii="Times New Roman" w:eastAsia="Times New Roman" w:hAnsi="Times New Roman" w:cs="Times New Roman"/>
          <w:sz w:val="28"/>
          <w:szCs w:val="28"/>
          <w:lang w:val="ky-KG" w:eastAsia="ru-RU"/>
        </w:rPr>
        <w:t xml:space="preserve"> </w:t>
      </w:r>
    </w:p>
    <w:p w14:paraId="0F2B61A0" w14:textId="68621135" w:rsidR="00FE0894" w:rsidRDefault="007B5C66" w:rsidP="00FE089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FE0894">
        <w:rPr>
          <w:rFonts w:ascii="Times New Roman" w:eastAsia="Times New Roman" w:hAnsi="Times New Roman" w:cs="Times New Roman"/>
          <w:sz w:val="28"/>
          <w:szCs w:val="28"/>
          <w:lang w:val="ky-KG" w:eastAsia="ru-RU"/>
        </w:rPr>
        <w:t>12. Кесиптик ишинин о</w:t>
      </w:r>
      <w:r w:rsidR="006928ED" w:rsidRPr="00FE0894">
        <w:rPr>
          <w:rFonts w:ascii="Times New Roman" w:eastAsia="Times New Roman" w:hAnsi="Times New Roman" w:cs="Times New Roman"/>
          <w:sz w:val="28"/>
          <w:szCs w:val="28"/>
          <w:lang w:val="ky-KG" w:eastAsia="ru-RU"/>
        </w:rPr>
        <w:t>бъектилери:</w:t>
      </w:r>
      <w:r w:rsidRPr="00FE0894">
        <w:rPr>
          <w:rFonts w:ascii="Times New Roman" w:eastAsia="Times New Roman" w:hAnsi="Times New Roman" w:cs="Times New Roman"/>
          <w:sz w:val="28"/>
          <w:szCs w:val="28"/>
          <w:lang w:val="ky-KG" w:eastAsia="ru-RU"/>
        </w:rPr>
        <w:t xml:space="preserve"> </w:t>
      </w:r>
      <w:r w:rsidR="006730AE" w:rsidRPr="006730AE">
        <w:rPr>
          <w:rFonts w:ascii="Times New Roman" w:eastAsia="Times New Roman" w:hAnsi="Times New Roman" w:cs="Times New Roman"/>
          <w:sz w:val="28"/>
          <w:szCs w:val="28"/>
          <w:lang w:val="ky-KG" w:eastAsia="ru-RU"/>
        </w:rPr>
        <w:t>турак жайлардын, коомдук жана өндүрүштүк имараттардын электрдик жарык берүү системалары жана жарык берүүчү тармактары, анын ичинде электр өткөргүчтөрү, жарык берүүчү приборлор, бөлүштүрүүчү калкандар, кабелдик линиялар жана жарык берүүнү жана коопсуз электр менен камсыздоону камсыздоого арналган башка электротехникалык жабдуулар.</w:t>
      </w:r>
      <w:r w:rsidR="006928ED" w:rsidRPr="00FE0894">
        <w:rPr>
          <w:rFonts w:ascii="Times New Roman" w:eastAsia="Times New Roman" w:hAnsi="Times New Roman" w:cs="Times New Roman"/>
          <w:sz w:val="28"/>
          <w:szCs w:val="28"/>
          <w:lang w:val="ky-KG" w:eastAsia="ru-RU"/>
        </w:rPr>
        <w:t xml:space="preserve"> </w:t>
      </w:r>
    </w:p>
    <w:p w14:paraId="5649BB75" w14:textId="04BD0F88" w:rsidR="00714C18" w:rsidRPr="0072478C" w:rsidRDefault="0072478C" w:rsidP="00FE089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13. </w:t>
      </w:r>
      <w:r w:rsidR="003A6CD1" w:rsidRPr="0072478C">
        <w:rPr>
          <w:rFonts w:ascii="Times New Roman" w:eastAsia="Times New Roman" w:hAnsi="Times New Roman" w:cs="Times New Roman"/>
          <w:sz w:val="28"/>
          <w:szCs w:val="28"/>
          <w:lang w:val="ky-KG" w:eastAsia="ru-RU"/>
        </w:rPr>
        <w:t>Б</w:t>
      </w:r>
      <w:r w:rsidR="00714C18" w:rsidRPr="0072478C">
        <w:rPr>
          <w:rFonts w:ascii="Times New Roman" w:eastAsia="Times New Roman" w:hAnsi="Times New Roman" w:cs="Times New Roman"/>
          <w:sz w:val="28"/>
          <w:szCs w:val="28"/>
          <w:lang w:val="ky-KG" w:eastAsia="ru-RU"/>
        </w:rPr>
        <w:t>ашталгыч</w:t>
      </w:r>
      <w:r w:rsidR="003A6CD1" w:rsidRPr="0072478C">
        <w:rPr>
          <w:rFonts w:ascii="Times New Roman" w:eastAsia="Times New Roman" w:hAnsi="Times New Roman" w:cs="Times New Roman"/>
          <w:sz w:val="28"/>
          <w:szCs w:val="28"/>
          <w:lang w:val="ky-KG" w:eastAsia="ru-RU"/>
        </w:rPr>
        <w:t xml:space="preserve"> кесиптик</w:t>
      </w:r>
      <w:r w:rsidR="00714C18" w:rsidRPr="0072478C">
        <w:rPr>
          <w:rFonts w:ascii="Times New Roman" w:eastAsia="Times New Roman" w:hAnsi="Times New Roman" w:cs="Times New Roman"/>
          <w:sz w:val="28"/>
          <w:szCs w:val="28"/>
          <w:lang w:val="ky-KG" w:eastAsia="ru-RU"/>
        </w:rPr>
        <w:t xml:space="preserve"> билим берүүнүн </w:t>
      </w:r>
      <w:r w:rsidR="009F39EC" w:rsidRPr="00817705">
        <w:rPr>
          <w:rFonts w:ascii="Times New Roman" w:eastAsia="Times New Roman" w:hAnsi="Times New Roman" w:cs="Times New Roman"/>
          <w:bCs/>
          <w:sz w:val="28"/>
          <w:szCs w:val="28"/>
          <w:lang w:val="ky-KG" w:eastAsia="ru-RU"/>
        </w:rPr>
        <w:t xml:space="preserve">Электр тармактарын жана электр жабдууларын монтаждоочу </w:t>
      </w:r>
      <w:r w:rsidR="00714C18" w:rsidRPr="0072478C">
        <w:rPr>
          <w:rFonts w:ascii="Times New Roman" w:eastAsia="Times New Roman" w:hAnsi="Times New Roman" w:cs="Times New Roman"/>
          <w:sz w:val="28"/>
          <w:szCs w:val="28"/>
          <w:lang w:val="ky-KG" w:eastAsia="ru-RU"/>
        </w:rPr>
        <w:t>кесиби боюнча билим берүү программасын өздөштүргөн бүтүрүүчү төмөнкүлөргө даярдалган:</w:t>
      </w:r>
    </w:p>
    <w:p w14:paraId="65A960C7" w14:textId="20CED0BA" w:rsidR="00714C18" w:rsidRPr="00E859F2" w:rsidRDefault="00FE089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энергетика, курулуш жана жарыктандыруу тармактары</w:t>
      </w:r>
      <w:r w:rsidR="006730AE">
        <w:rPr>
          <w:rFonts w:ascii="Times New Roman" w:eastAsia="Times New Roman" w:hAnsi="Times New Roman" w:cs="Times New Roman"/>
          <w:sz w:val="28"/>
          <w:szCs w:val="28"/>
          <w:lang w:val="ky-KG" w:eastAsia="ru-RU"/>
        </w:rPr>
        <w:t>, кызмат көрсөтүү</w:t>
      </w:r>
      <w:r w:rsidR="00714C18" w:rsidRPr="00E859F2">
        <w:rPr>
          <w:rFonts w:ascii="Times New Roman" w:eastAsia="Times New Roman" w:hAnsi="Times New Roman" w:cs="Times New Roman"/>
          <w:sz w:val="28"/>
          <w:szCs w:val="28"/>
          <w:lang w:val="ky-KG" w:eastAsia="ru-RU"/>
        </w:rPr>
        <w:t xml:space="preserve"> чөйрөсүндөгү кесиптик иш аракетине;</w:t>
      </w:r>
    </w:p>
    <w:p w14:paraId="2DF29400" w14:textId="52D87C1E" w:rsidR="00714C18" w:rsidRPr="00E859F2" w:rsidRDefault="00BA6FF9"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 БКБ -</w:t>
      </w:r>
      <w:r w:rsidR="00714C18" w:rsidRPr="00E859F2">
        <w:rPr>
          <w:rFonts w:ascii="Times New Roman" w:eastAsia="Times New Roman" w:hAnsi="Times New Roman" w:cs="Times New Roman"/>
          <w:sz w:val="28"/>
          <w:szCs w:val="28"/>
          <w:lang w:val="ky-KG" w:eastAsia="ru-RU"/>
        </w:rPr>
        <w:t xml:space="preserve"> ОКБ жана ЖКБ билим берүү программаларын, анын ичинде тездетилген программалар боюнча тийиштүү профильдеги ЖКБ билим берүү программаларын өздөштүрүүгө.</w:t>
      </w:r>
    </w:p>
    <w:p w14:paraId="4E249872"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6CF91C16"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4-бөлүм. Билим берүү программасын ишке ашыруу</w:t>
      </w:r>
    </w:p>
    <w:p w14:paraId="2BB76D8E"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шарттарына карата жалпы талаптар</w:t>
      </w:r>
    </w:p>
    <w:p w14:paraId="36F2BA47"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1906D574" w14:textId="5C95C73A" w:rsidR="00817705" w:rsidRDefault="00A82F64" w:rsidP="00817705">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14.</w:t>
      </w:r>
      <w:r w:rsidR="007504A8">
        <w:rPr>
          <w:rFonts w:ascii="Times New Roman" w:eastAsia="Times New Roman" w:hAnsi="Times New Roman" w:cs="Times New Roman"/>
          <w:sz w:val="28"/>
          <w:szCs w:val="28"/>
          <w:lang w:val="ky-KG" w:eastAsia="ru-RU"/>
        </w:rPr>
        <w:t xml:space="preserve"> </w:t>
      </w:r>
      <w:r w:rsidR="00714C18" w:rsidRPr="0072478C">
        <w:rPr>
          <w:rFonts w:ascii="Times New Roman" w:eastAsia="Times New Roman" w:hAnsi="Times New Roman" w:cs="Times New Roman"/>
          <w:sz w:val="28"/>
          <w:szCs w:val="28"/>
          <w:lang w:val="ky-KG" w:eastAsia="ru-RU"/>
        </w:rPr>
        <w:t xml:space="preserve">Билим билим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w:t>
      </w:r>
    </w:p>
    <w:p w14:paraId="0520D543" w14:textId="36377711" w:rsidR="00A82F64" w:rsidRDefault="00714C18" w:rsidP="00817705">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өз алдынча аныктайт. </w:t>
      </w:r>
    </w:p>
    <w:p w14:paraId="48BEF054" w14:textId="77CCC14E" w:rsidR="00BC3271" w:rsidRPr="00A82F64" w:rsidRDefault="00A82F64" w:rsidP="00A82F6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15. </w:t>
      </w:r>
      <w:r w:rsidR="00714C18" w:rsidRPr="00A82F64">
        <w:rPr>
          <w:rFonts w:ascii="Times New Roman" w:eastAsia="Times New Roman" w:hAnsi="Times New Roman" w:cs="Times New Roman"/>
          <w:sz w:val="28"/>
          <w:szCs w:val="28"/>
          <w:lang w:val="ky-KG" w:eastAsia="ru-RU"/>
        </w:rPr>
        <w:t xml:space="preserve">Билим берүү уюмдары илимдин, маданияттын, экономиканын, </w:t>
      </w:r>
    </w:p>
    <w:p w14:paraId="545EADF2" w14:textId="63861E7C" w:rsidR="00714C18" w:rsidRPr="00E859F2" w:rsidRDefault="00714C18" w:rsidP="00E70E01">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техниканын, технологиялардын жана социалдык чөйрөнүн өнүгүш</w:t>
      </w:r>
      <w:r w:rsidR="000A1447">
        <w:rPr>
          <w:rFonts w:ascii="Times New Roman" w:eastAsia="Times New Roman" w:hAnsi="Times New Roman" w:cs="Times New Roman"/>
          <w:sz w:val="28"/>
          <w:szCs w:val="28"/>
          <w:lang w:val="ky-KG" w:eastAsia="ru-RU"/>
        </w:rPr>
        <w:t xml:space="preserve">үн эске алуу менен билим берүү </w:t>
      </w:r>
      <w:r w:rsidRPr="00E859F2">
        <w:rPr>
          <w:rFonts w:ascii="Times New Roman" w:eastAsia="Times New Roman" w:hAnsi="Times New Roman" w:cs="Times New Roman"/>
          <w:sz w:val="28"/>
          <w:szCs w:val="28"/>
          <w:lang w:val="ky-KG" w:eastAsia="ru-RU"/>
        </w:rPr>
        <w:t xml:space="preserve">программаларын кызыкдар тараптардын сунуштарына ылайык, </w:t>
      </w:r>
      <w:r w:rsidR="00F266B4">
        <w:rPr>
          <w:rFonts w:ascii="Times New Roman" w:eastAsia="Times New Roman" w:hAnsi="Times New Roman" w:cs="Times New Roman"/>
          <w:sz w:val="28"/>
          <w:szCs w:val="28"/>
          <w:lang w:val="ky-KG" w:eastAsia="ru-RU"/>
        </w:rPr>
        <w:t>жылда 1</w:t>
      </w:r>
      <w:r w:rsidRPr="00E859F2">
        <w:rPr>
          <w:rFonts w:ascii="Times New Roman" w:eastAsia="Times New Roman" w:hAnsi="Times New Roman" w:cs="Times New Roman"/>
          <w:sz w:val="28"/>
          <w:szCs w:val="28"/>
          <w:lang w:val="ky-KG" w:eastAsia="ru-RU"/>
        </w:rPr>
        <w:t xml:space="preserve"> жолудан кем эмес жаңылайт.</w:t>
      </w:r>
    </w:p>
    <w:p w14:paraId="20D7FB13" w14:textId="77777777" w:rsidR="00F266B4"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программаларын жанылоо төмөнкүлөрдү камтыйт:</w:t>
      </w:r>
      <w:r w:rsidR="00F266B4">
        <w:rPr>
          <w:rFonts w:ascii="Times New Roman" w:eastAsia="Times New Roman" w:hAnsi="Times New Roman" w:cs="Times New Roman"/>
          <w:sz w:val="28"/>
          <w:szCs w:val="28"/>
          <w:lang w:val="ky-KG" w:eastAsia="ru-RU"/>
        </w:rPr>
        <w:t xml:space="preserve"> </w:t>
      </w:r>
    </w:p>
    <w:p w14:paraId="21CECFAD" w14:textId="246F9E63" w:rsidR="00F266B4" w:rsidRDefault="00F266B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w:t>
      </w:r>
      <w:r w:rsidR="004D42E4">
        <w:rPr>
          <w:rFonts w:ascii="Times New Roman" w:eastAsia="Times New Roman" w:hAnsi="Times New Roman" w:cs="Times New Roman"/>
          <w:sz w:val="28"/>
          <w:szCs w:val="28"/>
          <w:lang w:val="ky-KG" w:eastAsia="ru-RU"/>
        </w:rPr>
        <w:t xml:space="preserve">) </w:t>
      </w:r>
      <w:r w:rsidR="004D42E4" w:rsidRPr="00F266B4">
        <w:rPr>
          <w:rFonts w:ascii="Times New Roman" w:eastAsia="Times New Roman" w:hAnsi="Times New Roman" w:cs="Times New Roman"/>
          <w:sz w:val="28"/>
          <w:szCs w:val="28"/>
          <w:lang w:val="ky-KG" w:eastAsia="ru-RU"/>
        </w:rPr>
        <w:t>жаңы заманбап эмгек көндүмдөрү: энергияны үнөмдөөчү жана "акылдуу" жарык булактары менен иштөө, led чырактарды, кыймыл датчиктерин, диммерлерди, жарыкты көзөмөлдөө тутумдарын монтаждоо, орнотуу жана тейлөө;</w:t>
      </w:r>
      <w:r w:rsidR="004D42E4">
        <w:rPr>
          <w:rFonts w:ascii="Times New Roman" w:eastAsia="Times New Roman" w:hAnsi="Times New Roman" w:cs="Times New Roman"/>
          <w:sz w:val="28"/>
          <w:szCs w:val="28"/>
          <w:lang w:val="ky-KG" w:eastAsia="ru-RU"/>
        </w:rPr>
        <w:t xml:space="preserve"> </w:t>
      </w:r>
    </w:p>
    <w:p w14:paraId="4DF0CFB0" w14:textId="1BA8461A" w:rsidR="00F266B4" w:rsidRDefault="004D42E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 </w:t>
      </w:r>
      <w:r w:rsidRPr="00F266B4">
        <w:rPr>
          <w:rFonts w:ascii="Times New Roman" w:eastAsia="Times New Roman" w:hAnsi="Times New Roman" w:cs="Times New Roman"/>
          <w:sz w:val="28"/>
          <w:szCs w:val="28"/>
          <w:lang w:val="ky-KG" w:eastAsia="ru-RU"/>
        </w:rPr>
        <w:t>санариптик шаймандардын жардамы менен диагностика жүр</w:t>
      </w:r>
      <w:r>
        <w:rPr>
          <w:rFonts w:ascii="Times New Roman" w:eastAsia="Times New Roman" w:hAnsi="Times New Roman" w:cs="Times New Roman"/>
          <w:sz w:val="28"/>
          <w:szCs w:val="28"/>
          <w:lang w:val="ky-KG" w:eastAsia="ru-RU"/>
        </w:rPr>
        <w:t>гүзүү жана бузулууларды оңдоо;</w:t>
      </w:r>
    </w:p>
    <w:p w14:paraId="31AB5544" w14:textId="32076FFA" w:rsidR="00F266B4" w:rsidRDefault="004D42E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3) </w:t>
      </w:r>
      <w:r w:rsidRPr="00F266B4">
        <w:rPr>
          <w:rFonts w:ascii="Times New Roman" w:eastAsia="Times New Roman" w:hAnsi="Times New Roman" w:cs="Times New Roman"/>
          <w:sz w:val="28"/>
          <w:szCs w:val="28"/>
          <w:lang w:val="ky-KG" w:eastAsia="ru-RU"/>
        </w:rPr>
        <w:t>жарык берүү тармактарын моделдештирүү үчүн компьютердик программалар менен иштөө жөндөмү;ркүндөтүлгөн мультиметрлерди, тармак тестерлерин, жылуулук берүүчү камераларды колдонуу;</w:t>
      </w:r>
      <w:r>
        <w:rPr>
          <w:rFonts w:ascii="Times New Roman" w:eastAsia="Times New Roman" w:hAnsi="Times New Roman" w:cs="Times New Roman"/>
          <w:sz w:val="28"/>
          <w:szCs w:val="28"/>
          <w:lang w:val="ky-KG" w:eastAsia="ru-RU"/>
        </w:rPr>
        <w:t xml:space="preserve"> </w:t>
      </w:r>
    </w:p>
    <w:p w14:paraId="701EAA8F" w14:textId="7931FECD" w:rsidR="00472DCC" w:rsidRDefault="004D42E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4) </w:t>
      </w:r>
      <w:r w:rsidRPr="00F266B4">
        <w:rPr>
          <w:rFonts w:ascii="Times New Roman" w:eastAsia="Times New Roman" w:hAnsi="Times New Roman" w:cs="Times New Roman"/>
          <w:sz w:val="28"/>
          <w:szCs w:val="28"/>
          <w:lang w:val="ky-KG" w:eastAsia="ru-RU"/>
        </w:rPr>
        <w:t>зымсыз монтаждоо жана жарыкты башкаруу радиореле, wi-fi жана zigbee модулдарын колдонуу</w:t>
      </w:r>
      <w:r>
        <w:rPr>
          <w:rFonts w:ascii="Times New Roman" w:eastAsia="Times New Roman" w:hAnsi="Times New Roman" w:cs="Times New Roman"/>
          <w:sz w:val="28"/>
          <w:szCs w:val="28"/>
          <w:lang w:val="ky-KG" w:eastAsia="ru-RU"/>
        </w:rPr>
        <w:t xml:space="preserve">; </w:t>
      </w:r>
    </w:p>
    <w:p w14:paraId="082D1968" w14:textId="11F664F5" w:rsidR="00472DCC" w:rsidRDefault="004D42E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5) </w:t>
      </w:r>
      <w:r w:rsidRPr="00472DCC">
        <w:rPr>
          <w:rFonts w:ascii="Times New Roman" w:eastAsia="Times New Roman" w:hAnsi="Times New Roman" w:cs="Times New Roman"/>
          <w:sz w:val="28"/>
          <w:szCs w:val="28"/>
          <w:lang w:val="ky-KG" w:eastAsia="ru-RU"/>
        </w:rPr>
        <w:t>электр монтаждагычтын заманбап аспаптары: лазердик нивелирлер жана кабелдерди жайгаштыруу жана чырактарды орнотуу трассаларын так белгилөө үчүн аралыкты өлчөөчү шаймандар</w:t>
      </w:r>
      <w:r>
        <w:rPr>
          <w:rFonts w:ascii="Times New Roman" w:eastAsia="Times New Roman" w:hAnsi="Times New Roman" w:cs="Times New Roman"/>
          <w:sz w:val="28"/>
          <w:szCs w:val="28"/>
          <w:lang w:val="ky-KG" w:eastAsia="ru-RU"/>
        </w:rPr>
        <w:t>;</w:t>
      </w:r>
    </w:p>
    <w:p w14:paraId="57FC1A62" w14:textId="11187955" w:rsidR="00472DCC" w:rsidRDefault="004D42E4"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6) </w:t>
      </w:r>
      <w:r w:rsidRPr="00472DCC">
        <w:rPr>
          <w:rFonts w:ascii="Times New Roman" w:eastAsia="Times New Roman" w:hAnsi="Times New Roman" w:cs="Times New Roman"/>
          <w:sz w:val="28"/>
          <w:szCs w:val="28"/>
          <w:lang w:val="ky-KG" w:eastAsia="ru-RU"/>
        </w:rPr>
        <w:t>жаңы муундагы жарык диоду (led) системалары, үнөмдүү, узакка созулган, программалана турган түс жана жарык менен;</w:t>
      </w:r>
      <w:r>
        <w:rPr>
          <w:rFonts w:ascii="Times New Roman" w:eastAsia="Times New Roman" w:hAnsi="Times New Roman" w:cs="Times New Roman"/>
          <w:sz w:val="28"/>
          <w:szCs w:val="28"/>
          <w:lang w:val="ky-KG" w:eastAsia="ru-RU"/>
        </w:rPr>
        <w:t xml:space="preserve"> </w:t>
      </w:r>
    </w:p>
    <w:p w14:paraId="04395991" w14:textId="0B2D041F" w:rsidR="00DE6003" w:rsidRDefault="004D42E4" w:rsidP="00DE600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7) </w:t>
      </w:r>
      <w:r w:rsidRPr="00472DCC">
        <w:rPr>
          <w:rFonts w:ascii="Times New Roman" w:eastAsia="Times New Roman" w:hAnsi="Times New Roman" w:cs="Times New Roman"/>
          <w:sz w:val="28"/>
          <w:szCs w:val="28"/>
          <w:lang w:val="ky-KG" w:eastAsia="ru-RU"/>
        </w:rPr>
        <w:t>күн энергиясы менен жабдылган жарык берүү системасы, күн батареяларын интеграциялоо жана автономдуу жарык берүү.</w:t>
      </w:r>
      <w:r>
        <w:rPr>
          <w:rFonts w:ascii="Times New Roman" w:eastAsia="Times New Roman" w:hAnsi="Times New Roman" w:cs="Times New Roman"/>
          <w:sz w:val="28"/>
          <w:szCs w:val="28"/>
          <w:lang w:val="ky-KG" w:eastAsia="ru-RU"/>
        </w:rPr>
        <w:t xml:space="preserve"> </w:t>
      </w:r>
    </w:p>
    <w:p w14:paraId="785A4FED" w14:textId="718486EE" w:rsidR="003A7B4D" w:rsidRPr="00DE6003" w:rsidRDefault="00DE6003" w:rsidP="00DE600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16. </w:t>
      </w:r>
      <w:r w:rsidR="00714C18" w:rsidRPr="00DE6003">
        <w:rPr>
          <w:rFonts w:ascii="Times New Roman" w:eastAsia="Times New Roman" w:hAnsi="Times New Roman" w:cs="Times New Roman"/>
          <w:sz w:val="28"/>
          <w:szCs w:val="28"/>
          <w:lang w:val="ky-KG" w:eastAsia="ru-RU"/>
        </w:rPr>
        <w:t xml:space="preserve">Билим алуучуларды жана бүтүрүүчүлөрдү даярдоонун сапатын </w:t>
      </w:r>
    </w:p>
    <w:p w14:paraId="2A448940" w14:textId="77777777" w:rsidR="00DE6003" w:rsidRDefault="00714C18" w:rsidP="00DE6003">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баалоо аларды учурдагы, орто аралык жана жыйынтыктоочу мамлекеттик аттестациялоону камтууга тийиш.</w:t>
      </w:r>
      <w:r w:rsidR="00DE6003">
        <w:rPr>
          <w:rFonts w:ascii="Times New Roman" w:eastAsia="Times New Roman" w:hAnsi="Times New Roman" w:cs="Times New Roman"/>
          <w:sz w:val="28"/>
          <w:szCs w:val="28"/>
          <w:lang w:val="ky-KG" w:eastAsia="ru-RU"/>
        </w:rPr>
        <w:t xml:space="preserve"> </w:t>
      </w:r>
    </w:p>
    <w:p w14:paraId="52076949" w14:textId="77777777" w:rsidR="00DE6003" w:rsidRDefault="00DE6003" w:rsidP="00DE600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17. </w:t>
      </w:r>
      <w:r w:rsidR="00714C18" w:rsidRPr="00DE6003">
        <w:rPr>
          <w:rFonts w:ascii="Times New Roman" w:eastAsia="Times New Roman" w:hAnsi="Times New Roman" w:cs="Times New Roman"/>
          <w:sz w:val="28"/>
          <w:szCs w:val="28"/>
          <w:lang w:val="ky-KG" w:eastAsia="ru-RU"/>
        </w:rPr>
        <w:t xml:space="preserve">Билим алуучуларды учурдагы аттестациялоо кесиптик билим берүүнун тиешелуу денгээлиндеги билим беруу программасын ишке ашыруучу билим беруу уюму тарабынан белгиленген (педагогикалык </w:t>
      </w:r>
      <w:r w:rsidR="00714C18" w:rsidRPr="00DE6003">
        <w:rPr>
          <w:rFonts w:ascii="Times New Roman" w:eastAsia="Times New Roman" w:hAnsi="Times New Roman" w:cs="Times New Roman"/>
          <w:sz w:val="28"/>
          <w:szCs w:val="28"/>
          <w:lang w:val="ky-KG" w:eastAsia="ru-RU"/>
        </w:rPr>
        <w:lastRenderedPageBreak/>
        <w:t>кенеши тарабынан бекитилген) баалоо системасынын негизинде окуунун жарым жылдыгынын жыйынтыгы боюнча жүргүзүлөт.</w:t>
      </w:r>
      <w:r>
        <w:rPr>
          <w:rFonts w:ascii="Times New Roman" w:eastAsia="Times New Roman" w:hAnsi="Times New Roman" w:cs="Times New Roman"/>
          <w:sz w:val="28"/>
          <w:szCs w:val="28"/>
          <w:lang w:val="ky-KG" w:eastAsia="ru-RU"/>
        </w:rPr>
        <w:t xml:space="preserve"> </w:t>
      </w:r>
    </w:p>
    <w:p w14:paraId="4FF171DF" w14:textId="6EDA915C" w:rsidR="00714C18" w:rsidRPr="00DE6003" w:rsidRDefault="00DE6003" w:rsidP="00DE6003">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18. </w:t>
      </w:r>
      <w:r w:rsidR="00714C18" w:rsidRPr="00DE6003">
        <w:rPr>
          <w:rFonts w:ascii="Times New Roman" w:eastAsia="Times New Roman" w:hAnsi="Times New Roman" w:cs="Times New Roman"/>
          <w:sz w:val="28"/>
          <w:szCs w:val="28"/>
          <w:lang w:val="ky-KG" w:eastAsia="ru-RU"/>
        </w:rPr>
        <w:t>Билим алуучулардын орто аралык аттестациялоо окуунун жарым</w:t>
      </w:r>
      <w:r w:rsidR="00C840E7" w:rsidRPr="00DE6003">
        <w:rPr>
          <w:rFonts w:ascii="Times New Roman" w:eastAsia="Times New Roman" w:hAnsi="Times New Roman" w:cs="Times New Roman"/>
          <w:sz w:val="28"/>
          <w:szCs w:val="28"/>
          <w:lang w:val="ky-KG" w:eastAsia="ru-RU"/>
        </w:rPr>
        <w:t xml:space="preserve"> </w:t>
      </w:r>
      <w:r w:rsidR="00714C18" w:rsidRPr="00DE6003">
        <w:rPr>
          <w:rFonts w:ascii="Times New Roman" w:eastAsia="Times New Roman" w:hAnsi="Times New Roman" w:cs="Times New Roman"/>
          <w:sz w:val="28"/>
          <w:szCs w:val="28"/>
          <w:lang w:val="ky-KG" w:eastAsia="ru-RU"/>
        </w:rPr>
        <w:t>жылдыгынын жыйынтыгы боюнча жүргүзүлөт жана бардык дисциплиналар/модулдар боюнча жарым жылдыктагы учурдагы аттестациялоонун жыйынтыкары боюнча баа коюлат.</w:t>
      </w:r>
    </w:p>
    <w:p w14:paraId="352554AB" w14:textId="77777777" w:rsidR="000A4110" w:rsidRDefault="00714C18" w:rsidP="000A4110">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БКБ билим алуучуларынын жана бүтүрүүчүлөрүнүн кесиптик компетенцияларынын сапатын баалоо билим берүү чөйрөсүндөгү ыйгарым укуктуу мамлекеттик орган аныктаган тартипте көндүмдөрдү этап-этабы менен аттестациялоону камтууга тийиш. </w:t>
      </w:r>
    </w:p>
    <w:p w14:paraId="01928A5D" w14:textId="512A378C" w:rsidR="00DE6003" w:rsidRDefault="000A4110" w:rsidP="00DE6003">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19. </w:t>
      </w:r>
      <w:r w:rsidR="00DE6003" w:rsidRPr="00DE6003">
        <w:rPr>
          <w:rFonts w:ascii="Times New Roman" w:eastAsia="Times New Roman" w:hAnsi="Times New Roman" w:cs="Times New Roman"/>
          <w:sz w:val="28"/>
          <w:szCs w:val="28"/>
          <w:lang w:val="ky-KG" w:eastAsia="ru-RU"/>
        </w:rPr>
        <w:t xml:space="preserve">Окуучулардын жыйынтыктоочу мамлекеттик аттестациясы толук окуу курсун аяктагандан кийин өткөрүлөт. Окуучуларды жыйынтыктоочу мамлекеттик аттестациялоо, билим берүү чөйрөсүндөгү ыйгарым укуктуу мамлекеттик орган тарабынан бекитилген "Кыргыз Республикасынын </w:t>
      </w:r>
      <w:r w:rsidR="002359B3" w:rsidRPr="002359B3">
        <w:rPr>
          <w:rFonts w:ascii="Times New Roman" w:eastAsia="Times New Roman" w:hAnsi="Times New Roman" w:cs="Times New Roman"/>
          <w:sz w:val="28"/>
          <w:szCs w:val="28"/>
          <w:lang w:val="ky-KG" w:eastAsia="ru-RU"/>
        </w:rPr>
        <w:t xml:space="preserve">менчигинин формасына карабастан бардык түрдөгү уюмдарында негизги жалпы жана орто жалпы билим берүүдө билим берүү программалары боюнча жыйынтыктоочү мамлекеттик аттестациясын өткөрүү жөнүндө Кыргыз Республикасынын башталгыч кесиптик билим берүү уюмдарында  бүтүрүүчү квалификациялык экзамендерди уюштуруу жана өткөрүү жөнүндө " Жоболоруна ылайык жүргүзүлөт. </w:t>
      </w:r>
    </w:p>
    <w:p w14:paraId="3D49A040" w14:textId="46E2B04E" w:rsidR="00DE6003" w:rsidRPr="00DE6003" w:rsidRDefault="00DE6003" w:rsidP="00DE6003">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sidRPr="00DE6003">
        <w:rPr>
          <w:rFonts w:ascii="Times New Roman" w:eastAsia="Times New Roman" w:hAnsi="Times New Roman" w:cs="Times New Roman"/>
          <w:sz w:val="28"/>
          <w:szCs w:val="28"/>
          <w:lang w:val="ky-KG" w:eastAsia="ru-RU"/>
        </w:rPr>
        <w:t xml:space="preserve">Жыйынтыктоочу мамлекеттик аттестация негизги мамлекеттик экзамен катары жазуу жүзүндө жана оозеки экзамендердин формасында өткөрүлөт (экзамендик материалдар тапшырмалар жана башка текшерүүчү өлчөө материалдары бар тексттер түрүндө берилет). </w:t>
      </w:r>
    </w:p>
    <w:p w14:paraId="4C9596EF" w14:textId="77777777" w:rsidR="00DE6003" w:rsidRPr="00DE6003" w:rsidRDefault="00DE6003" w:rsidP="00DE6003">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sidRPr="00DE6003">
        <w:rPr>
          <w:rFonts w:ascii="Times New Roman" w:eastAsia="Times New Roman" w:hAnsi="Times New Roman" w:cs="Times New Roman"/>
          <w:sz w:val="28"/>
          <w:szCs w:val="28"/>
          <w:lang w:val="ky-KG" w:eastAsia="ru-RU"/>
        </w:rPr>
        <w:t xml:space="preserve">Башталгыч кесиптик билим берүү системасынын окуу жайларындагы бүтүрүүчү квалификациялык экзамендер билим берүү чөйрөсүндөгү мамлекеттик орган тарабынан бекитилген "Кыргыз Республикасынын баштапкы кесиптик билим берүү уюмдарындагы бүтүрүү квалификациялык сынактарды уюштуруу жана өткөрүү жөнүндө" Жобого таянып окуу жайдын  түзгөн графигине ылайык өткөрүлөт. </w:t>
      </w:r>
    </w:p>
    <w:p w14:paraId="21CC26F1" w14:textId="77777777" w:rsidR="00DE6003" w:rsidRPr="00DE6003" w:rsidRDefault="00DE6003" w:rsidP="00DE6003">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sidRPr="00DE6003">
        <w:rPr>
          <w:rFonts w:ascii="Times New Roman" w:eastAsia="Times New Roman" w:hAnsi="Times New Roman" w:cs="Times New Roman"/>
          <w:sz w:val="28"/>
          <w:szCs w:val="28"/>
          <w:lang w:val="ky-KG" w:eastAsia="ru-RU"/>
        </w:rPr>
        <w:t xml:space="preserve">Бүтүрүү квалификациялык экзамендерине толук окуу курсун аяктаган, профилдүү жана атайын предметтер боюнча типтүү экзамендерди тапшырган, ошондой эле өндүрүштүк практикадан өткөн окуучулар киргизилет. </w:t>
      </w:r>
    </w:p>
    <w:p w14:paraId="400708A2" w14:textId="2FFEB668" w:rsidR="000A4110" w:rsidRDefault="00DE6003" w:rsidP="00DE6003">
      <w:pPr>
        <w:pStyle w:val="af"/>
        <w:shd w:val="clear" w:color="auto" w:fill="FFFFFF"/>
        <w:spacing w:after="0" w:line="240" w:lineRule="auto"/>
        <w:ind w:left="142" w:firstLine="566"/>
        <w:jc w:val="both"/>
        <w:rPr>
          <w:rFonts w:ascii="Times New Roman" w:eastAsia="Times New Roman" w:hAnsi="Times New Roman" w:cs="Times New Roman"/>
          <w:color w:val="000000"/>
          <w:sz w:val="28"/>
          <w:szCs w:val="28"/>
          <w:lang w:val="ky-KG" w:eastAsia="ru-RU"/>
        </w:rPr>
      </w:pPr>
      <w:r w:rsidRPr="00DE6003">
        <w:rPr>
          <w:rFonts w:ascii="Times New Roman" w:eastAsia="Times New Roman" w:hAnsi="Times New Roman" w:cs="Times New Roman"/>
          <w:sz w:val="28"/>
          <w:szCs w:val="28"/>
          <w:lang w:val="ky-KG" w:eastAsia="ru-RU"/>
        </w:rPr>
        <w:t>Бүтүрүү квалификациялык экзамени окуучулардын окуу мезгилинде жетишкен билгичтиктерин жана көндүмдөрүн, алган билимдерин белгилүү бир практикалык тапшырманы аткаруу процессинде колдонуу жана маектешүү учурунда аны аткаруу тартибин түшүндүрүү аркылуу көрсөтүүнү болжолдойт.</w:t>
      </w:r>
    </w:p>
    <w:p w14:paraId="1232DCA8" w14:textId="1497C5CD" w:rsidR="000A4110" w:rsidRDefault="000A4110" w:rsidP="000A4110">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sz w:val="28"/>
          <w:szCs w:val="28"/>
          <w:lang w:val="ky-KG" w:eastAsia="ru-RU"/>
        </w:rPr>
        <w:t xml:space="preserve">20. </w:t>
      </w:r>
      <w:r w:rsidR="00714C18" w:rsidRPr="000A4110">
        <w:rPr>
          <w:rFonts w:ascii="Times New Roman" w:eastAsia="Times New Roman" w:hAnsi="Times New Roman" w:cs="Times New Roman"/>
          <w:sz w:val="28"/>
          <w:szCs w:val="28"/>
          <w:lang w:val="ky-KG" w:eastAsia="ru-RU"/>
        </w:rPr>
        <w:t>Билим алуучулардын жеке жетишкендиктеринин тийиштүү билим</w:t>
      </w:r>
      <w:r w:rsidR="00C840E7" w:rsidRPr="000A4110">
        <w:rPr>
          <w:rFonts w:ascii="Times New Roman" w:eastAsia="Times New Roman" w:hAnsi="Times New Roman" w:cs="Times New Roman"/>
          <w:sz w:val="28"/>
          <w:szCs w:val="28"/>
          <w:lang w:val="ky-KG" w:eastAsia="ru-RU"/>
        </w:rPr>
        <w:t xml:space="preserve"> </w:t>
      </w:r>
      <w:r w:rsidR="00714C18" w:rsidRPr="000A4110">
        <w:rPr>
          <w:rFonts w:ascii="Times New Roman" w:eastAsia="Times New Roman" w:hAnsi="Times New Roman" w:cs="Times New Roman"/>
          <w:sz w:val="28"/>
          <w:szCs w:val="28"/>
          <w:lang w:val="ky-KG" w:eastAsia="ru-RU"/>
        </w:rPr>
        <w:t xml:space="preserve">берүү программасынын этаптуу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w:t>
      </w:r>
      <w:r w:rsidR="00714C18" w:rsidRPr="000A4110">
        <w:rPr>
          <w:rFonts w:ascii="Times New Roman" w:eastAsia="Times New Roman" w:hAnsi="Times New Roman" w:cs="Times New Roman"/>
          <w:sz w:val="28"/>
          <w:szCs w:val="28"/>
          <w:lang w:val="ky-KG" w:eastAsia="ru-RU"/>
        </w:rPr>
        <w:lastRenderedPageBreak/>
        <w:t>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55888429" w14:textId="5DDB241D" w:rsidR="000A4110" w:rsidRDefault="000A4110" w:rsidP="000A4110">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21. </w:t>
      </w:r>
      <w:r w:rsidR="00DE6003" w:rsidRPr="00DE6003">
        <w:rPr>
          <w:rFonts w:ascii="Times New Roman" w:eastAsia="Times New Roman" w:hAnsi="Times New Roman" w:cs="Times New Roman"/>
          <w:sz w:val="28"/>
          <w:szCs w:val="28"/>
          <w:lang w:val="ky-KG" w:eastAsia="ru-RU"/>
        </w:rPr>
        <w:t>Билим берүү программасында тиешелүү кесиптик билим берүү деңгээлин ишке ашыруучу билим берүү уюмунун окуу-методикалык жактан камсыздалышы, бүтүрүүчүлөрдүн жалпы компетенцияларын калыптандыруу үчүн жетиштүү болушу зарыл</w:t>
      </w:r>
      <w:r w:rsidR="00DE6003">
        <w:rPr>
          <w:rFonts w:ascii="Times New Roman" w:eastAsia="Times New Roman" w:hAnsi="Times New Roman" w:cs="Times New Roman"/>
          <w:sz w:val="28"/>
          <w:szCs w:val="28"/>
          <w:lang w:val="ky-KG" w:eastAsia="ru-RU"/>
        </w:rPr>
        <w:t xml:space="preserve">. </w:t>
      </w:r>
    </w:p>
    <w:p w14:paraId="5761494C" w14:textId="08DF9C4C" w:rsidR="00714C18" w:rsidRPr="00E859F2" w:rsidRDefault="000A4110" w:rsidP="00817705">
      <w:pPr>
        <w:pStyle w:val="af"/>
        <w:shd w:val="clear" w:color="auto" w:fill="FFFFFF"/>
        <w:spacing w:after="0" w:line="240" w:lineRule="auto"/>
        <w:ind w:left="142" w:firstLine="566"/>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22. </w:t>
      </w:r>
      <w:r w:rsidR="00714C18" w:rsidRPr="000A4110">
        <w:rPr>
          <w:rFonts w:ascii="Times New Roman" w:eastAsia="Times New Roman" w:hAnsi="Times New Roman" w:cs="Times New Roman"/>
          <w:sz w:val="28"/>
          <w:szCs w:val="28"/>
          <w:lang w:val="ky-KG" w:eastAsia="ru-RU"/>
        </w:rPr>
        <w:t xml:space="preserve">Кесиптик билим берүүнүн тиешелуу денгээлиндеги билим берүү </w:t>
      </w:r>
      <w:r w:rsidR="00714C18" w:rsidRPr="00E859F2">
        <w:rPr>
          <w:rFonts w:ascii="Times New Roman" w:eastAsia="Times New Roman" w:hAnsi="Times New Roman" w:cs="Times New Roman"/>
          <w:sz w:val="28"/>
          <w:szCs w:val="28"/>
          <w:lang w:val="ky-KG" w:eastAsia="ru-RU"/>
        </w:rPr>
        <w:t>программасын ишке ашыруучу билим берүү уюму төмөнкүлөргө милдетүү:</w:t>
      </w:r>
    </w:p>
    <w:p w14:paraId="4A45BE7A" w14:textId="0C6F7621" w:rsidR="00714C18" w:rsidRPr="00E859F2" w:rsidRDefault="00714C18" w:rsidP="00DC73F1">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социалдык-маданий чөйрөнү түзүүгө;</w:t>
      </w:r>
    </w:p>
    <w:p w14:paraId="4051AA94" w14:textId="476960DB" w:rsidR="003338BC" w:rsidRPr="00817705" w:rsidRDefault="00714C18" w:rsidP="00817705">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инсанды ар тараптан өнүктүрүү жана социалдаштыруу, билим </w:t>
      </w:r>
      <w:r w:rsidR="00817705">
        <w:rPr>
          <w:rFonts w:ascii="Times New Roman" w:eastAsia="Times New Roman" w:hAnsi="Times New Roman" w:cs="Times New Roman"/>
          <w:sz w:val="28"/>
          <w:szCs w:val="28"/>
          <w:lang w:val="ky-KG" w:eastAsia="ru-RU"/>
        </w:rPr>
        <w:t xml:space="preserve"> </w:t>
      </w:r>
      <w:r w:rsidRPr="00817705">
        <w:rPr>
          <w:rFonts w:ascii="Times New Roman" w:eastAsia="Times New Roman" w:hAnsi="Times New Roman" w:cs="Times New Roman"/>
          <w:sz w:val="28"/>
          <w:szCs w:val="28"/>
          <w:lang w:val="ky-KG" w:eastAsia="ru-RU"/>
        </w:rPr>
        <w:t>алуучуулардын ден-соолугун сактоо үчүн зарыл болгон шарттарды түзүүгө;</w:t>
      </w:r>
    </w:p>
    <w:p w14:paraId="4B35A22D" w14:textId="77777777" w:rsidR="000A4110" w:rsidRDefault="00714C18" w:rsidP="000A4110">
      <w:pPr>
        <w:pStyle w:val="af"/>
        <w:numPr>
          <w:ilvl w:val="0"/>
          <w:numId w:val="9"/>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процессинин тарбиялык/окуудан тышкаркы</w:t>
      </w:r>
      <w:r w:rsidRPr="00107453">
        <w:rPr>
          <w:rFonts w:ascii="Times New Roman" w:eastAsia="Times New Roman" w:hAnsi="Times New Roman" w:cs="Times New Roman"/>
          <w:sz w:val="28"/>
          <w:szCs w:val="28"/>
          <w:lang w:val="ky-KG" w:eastAsia="ru-RU"/>
        </w:rPr>
        <w:t>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r w:rsidR="000A4110">
        <w:rPr>
          <w:rFonts w:ascii="Times New Roman" w:eastAsia="Times New Roman" w:hAnsi="Times New Roman" w:cs="Times New Roman"/>
          <w:sz w:val="28"/>
          <w:szCs w:val="28"/>
          <w:lang w:val="ky-KG" w:eastAsia="ru-RU"/>
        </w:rPr>
        <w:t xml:space="preserve"> </w:t>
      </w:r>
    </w:p>
    <w:p w14:paraId="607355CF" w14:textId="3FF01B26" w:rsidR="00127169" w:rsidRDefault="000A4110" w:rsidP="00817705">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23. </w:t>
      </w:r>
      <w:r w:rsidR="00714C18" w:rsidRPr="000A4110">
        <w:rPr>
          <w:rFonts w:ascii="Times New Roman" w:eastAsia="Times New Roman" w:hAnsi="Times New Roman" w:cs="Times New Roman"/>
          <w:sz w:val="28"/>
          <w:szCs w:val="28"/>
          <w:lang w:val="ky-KG" w:eastAsia="ru-RU"/>
        </w:rPr>
        <w:t>БКБ билим берүү программасы билим берүү уюмунун каалоосу боюнча билим алуучунун тандоосу боюнча дисциплиналарды камтышы</w:t>
      </w:r>
      <w:r w:rsidR="00817705">
        <w:rPr>
          <w:rFonts w:ascii="Times New Roman" w:eastAsia="Times New Roman" w:hAnsi="Times New Roman" w:cs="Times New Roman"/>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мүмкүн.</w:t>
      </w:r>
      <w:r w:rsidR="00127169">
        <w:rPr>
          <w:rFonts w:ascii="Times New Roman" w:eastAsia="Times New Roman" w:hAnsi="Times New Roman" w:cs="Times New Roman"/>
          <w:sz w:val="28"/>
          <w:szCs w:val="28"/>
          <w:lang w:val="ky-KG" w:eastAsia="ru-RU"/>
        </w:rPr>
        <w:t xml:space="preserve"> </w:t>
      </w:r>
    </w:p>
    <w:p w14:paraId="43D67DEB" w14:textId="39ED5219" w:rsidR="000A4110" w:rsidRDefault="000A4110" w:rsidP="00127169">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24. </w:t>
      </w:r>
      <w:r w:rsidR="00714C18" w:rsidRPr="000A4110">
        <w:rPr>
          <w:rFonts w:ascii="Times New Roman" w:eastAsia="Times New Roman" w:hAnsi="Times New Roman" w:cs="Times New Roman"/>
          <w:sz w:val="28"/>
          <w:szCs w:val="28"/>
          <w:lang w:val="ky-KG" w:eastAsia="ru-RU"/>
        </w:rPr>
        <w:t>Билим берүү уюму билим алуучуларга билим берүү программасынын, окуу курстарынын (дисциплиналардын, модулдардын) жеткиликтүү болушун камсыздоого.</w:t>
      </w:r>
    </w:p>
    <w:p w14:paraId="7F934F0D" w14:textId="77777777" w:rsidR="000A4110" w:rsidRDefault="000A4110" w:rsidP="00127169">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25. </w:t>
      </w:r>
      <w:r w:rsidR="00714C18" w:rsidRPr="000A4110">
        <w:rPr>
          <w:rFonts w:ascii="Times New Roman" w:eastAsia="Times New Roman" w:hAnsi="Times New Roman" w:cs="Times New Roman"/>
          <w:sz w:val="28"/>
          <w:szCs w:val="28"/>
          <w:lang w:val="ky-KG" w:eastAsia="ru-RU"/>
        </w:rPr>
        <w:t>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w:t>
      </w:r>
      <w:r>
        <w:rPr>
          <w:rFonts w:ascii="Times New Roman" w:eastAsia="Times New Roman" w:hAnsi="Times New Roman" w:cs="Times New Roman"/>
          <w:sz w:val="28"/>
          <w:szCs w:val="28"/>
          <w:lang w:val="ky-KG" w:eastAsia="ru-RU"/>
        </w:rPr>
        <w:t xml:space="preserve">ендигин түшүндүрүүгө милдеттүү. </w:t>
      </w:r>
    </w:p>
    <w:p w14:paraId="12EBD0EB" w14:textId="499F4E80" w:rsidR="00714C18" w:rsidRPr="000A4110" w:rsidRDefault="000A4110" w:rsidP="00127169">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26. </w:t>
      </w:r>
      <w:r w:rsidR="00714C18" w:rsidRPr="000A4110">
        <w:rPr>
          <w:rFonts w:ascii="Times New Roman" w:eastAsia="Times New Roman" w:hAnsi="Times New Roman" w:cs="Times New Roman"/>
          <w:sz w:val="28"/>
          <w:szCs w:val="28"/>
          <w:lang w:val="ky-KG" w:eastAsia="ru-RU"/>
        </w:rPr>
        <w:t>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p w14:paraId="7BBA8376"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3D5239A2"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5-бөлүм. Билим берүү программасын ишке ашырууда билим алуучулардын укуктарына жана милдеттерине карата</w:t>
      </w:r>
    </w:p>
    <w:p w14:paraId="1679C7C2"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жалпы талаптар</w:t>
      </w:r>
    </w:p>
    <w:p w14:paraId="58F11107"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4DD1ECCB" w14:textId="77777777" w:rsidR="00856A90" w:rsidRDefault="00A82F64"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27. </w:t>
      </w:r>
      <w:r w:rsidR="00714C18" w:rsidRPr="00A82F64">
        <w:rPr>
          <w:rFonts w:ascii="Times New Roman" w:eastAsia="Times New Roman" w:hAnsi="Times New Roman" w:cs="Times New Roman"/>
          <w:sz w:val="28"/>
          <w:szCs w:val="28"/>
          <w:lang w:val="ky-KG" w:eastAsia="ru-RU"/>
        </w:rPr>
        <w:t>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r w:rsidR="00856A90">
        <w:rPr>
          <w:rFonts w:ascii="Times New Roman" w:eastAsia="Times New Roman" w:hAnsi="Times New Roman" w:cs="Times New Roman"/>
          <w:sz w:val="28"/>
          <w:szCs w:val="28"/>
          <w:lang w:val="ky-KG" w:eastAsia="ru-RU"/>
        </w:rPr>
        <w:t xml:space="preserve"> </w:t>
      </w:r>
    </w:p>
    <w:p w14:paraId="1AD070C2" w14:textId="77777777" w:rsid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28. </w:t>
      </w:r>
      <w:r w:rsidR="00714C18" w:rsidRPr="00856A90">
        <w:rPr>
          <w:rFonts w:ascii="Times New Roman" w:eastAsia="Times New Roman" w:hAnsi="Times New Roman" w:cs="Times New Roman"/>
          <w:sz w:val="28"/>
          <w:szCs w:val="28"/>
          <w:lang w:val="ky-KG" w:eastAsia="ru-RU"/>
        </w:rPr>
        <w:t xml:space="preserve">Компетенцияларды өнүктүрүү бөлүгүндө билим берүү программасында натыйжаларга жетишүү максатында окуучулар өз алдынча </w:t>
      </w:r>
      <w:r w:rsidR="00714C18" w:rsidRPr="00856A90">
        <w:rPr>
          <w:rFonts w:ascii="Times New Roman" w:eastAsia="Times New Roman" w:hAnsi="Times New Roman" w:cs="Times New Roman"/>
          <w:sz w:val="28"/>
          <w:szCs w:val="28"/>
          <w:lang w:val="ky-KG" w:eastAsia="ru-RU"/>
        </w:rPr>
        <w:lastRenderedPageBreak/>
        <w:t>башкарууну өнүктүрүүгө, коомдук уюмдардын, спорттук жана чыгармачылык клубдардын ишине катыша алышат.</w:t>
      </w:r>
      <w:r>
        <w:rPr>
          <w:rFonts w:ascii="Times New Roman" w:eastAsia="Times New Roman" w:hAnsi="Times New Roman" w:cs="Times New Roman"/>
          <w:sz w:val="28"/>
          <w:szCs w:val="28"/>
          <w:lang w:val="ky-KG" w:eastAsia="ru-RU"/>
        </w:rPr>
        <w:t xml:space="preserve"> </w:t>
      </w:r>
    </w:p>
    <w:p w14:paraId="679BEBCE" w14:textId="77777777" w:rsid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29. </w:t>
      </w:r>
      <w:r w:rsidR="00714C18" w:rsidRPr="00856A90">
        <w:rPr>
          <w:rFonts w:ascii="Times New Roman" w:eastAsia="Times New Roman" w:hAnsi="Times New Roman" w:cs="Times New Roman"/>
          <w:sz w:val="28"/>
          <w:szCs w:val="28"/>
          <w:lang w:val="ky-KG" w:eastAsia="ru-RU"/>
        </w:rPr>
        <w:t>Билим алуучулар билим берүү программасында каралган бардык тапшырмаларды белгиленген мөөнөттө аткарууга милдеттүү.</w:t>
      </w:r>
      <w:r>
        <w:rPr>
          <w:rFonts w:ascii="Times New Roman" w:eastAsia="Times New Roman" w:hAnsi="Times New Roman" w:cs="Times New Roman"/>
          <w:sz w:val="28"/>
          <w:szCs w:val="28"/>
          <w:lang w:val="ky-KG" w:eastAsia="ru-RU"/>
        </w:rPr>
        <w:t xml:space="preserve"> </w:t>
      </w:r>
    </w:p>
    <w:p w14:paraId="01826F62" w14:textId="7EE05CAE" w:rsid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30. </w:t>
      </w:r>
      <w:r w:rsidR="00714C18" w:rsidRPr="00856A90">
        <w:rPr>
          <w:rFonts w:ascii="Times New Roman" w:eastAsia="Times New Roman" w:hAnsi="Times New Roman" w:cs="Times New Roman"/>
          <w:sz w:val="28"/>
          <w:szCs w:val="28"/>
          <w:lang w:val="ky-KG" w:eastAsia="ru-RU"/>
        </w:rPr>
        <w:t>Негизги жалпы билим берүү деңгээли менен окуган билим алуучулардын окуу жүктөмүнүн көлөмү 2,3 жыл окутуу мөөнөтүндө жумасына минималдуу 36 академиялык саат жана максималдуу – 39 саат</w:t>
      </w:r>
      <w:r w:rsidR="002B5FD2" w:rsidRPr="002B5FD2">
        <w:rPr>
          <w:rFonts w:ascii="Times New Roman" w:eastAsia="Times New Roman" w:hAnsi="Times New Roman" w:cs="Times New Roman"/>
          <w:sz w:val="28"/>
          <w:szCs w:val="28"/>
          <w:lang w:val="ky-KG" w:eastAsia="ru-RU"/>
        </w:rPr>
        <w:t>, жалпы орто билимдин базасында 10 ай (өндүрүштө өндүрүштүк практиканы эске алуу менен минималдуу 39 сааттан кем эмес, максималдуу- 40</w:t>
      </w:r>
      <w:r w:rsidR="002B5FD2">
        <w:rPr>
          <w:rFonts w:ascii="Times New Roman" w:eastAsia="Times New Roman" w:hAnsi="Times New Roman" w:cs="Times New Roman"/>
          <w:sz w:val="28"/>
          <w:szCs w:val="28"/>
          <w:lang w:val="ky-KG" w:eastAsia="ru-RU"/>
        </w:rPr>
        <w:t xml:space="preserve"> сааттан көп эмес).</w:t>
      </w:r>
      <w:r w:rsidR="00714C18" w:rsidRPr="00856A90">
        <w:rPr>
          <w:rFonts w:ascii="Times New Roman" w:eastAsia="Times New Roman" w:hAnsi="Times New Roman" w:cs="Times New Roman"/>
          <w:sz w:val="28"/>
          <w:szCs w:val="28"/>
          <w:lang w:val="ky-KG" w:eastAsia="ru-RU"/>
        </w:rPr>
        <w:t xml:space="preserve"> белгиленет. </w:t>
      </w:r>
    </w:p>
    <w:p w14:paraId="7F3CF9AB" w14:textId="6B0387ED" w:rsidR="00714C18" w:rsidRP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31. </w:t>
      </w:r>
      <w:r w:rsidR="00714C18" w:rsidRPr="00856A90">
        <w:rPr>
          <w:rFonts w:ascii="Times New Roman" w:eastAsia="Times New Roman" w:hAnsi="Times New Roman" w:cs="Times New Roman"/>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04BBD41D" w14:textId="77777777" w:rsidR="00856A90" w:rsidRDefault="00714C18" w:rsidP="00856A9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r w:rsidR="00856A90">
        <w:rPr>
          <w:rFonts w:ascii="Times New Roman" w:eastAsia="Times New Roman" w:hAnsi="Times New Roman" w:cs="Times New Roman"/>
          <w:sz w:val="28"/>
          <w:szCs w:val="28"/>
          <w:lang w:val="ky-KG" w:eastAsia="ru-RU"/>
        </w:rPr>
        <w:t xml:space="preserve"> </w:t>
      </w:r>
    </w:p>
    <w:p w14:paraId="753D2E43" w14:textId="16D7EA2E" w:rsidR="00856A90" w:rsidRDefault="00856A90" w:rsidP="00856A9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32. </w:t>
      </w:r>
      <w:r w:rsidR="00714C18" w:rsidRPr="00856A90">
        <w:rPr>
          <w:rFonts w:ascii="Times New Roman" w:eastAsia="Times New Roman" w:hAnsi="Times New Roman" w:cs="Times New Roman"/>
          <w:sz w:val="28"/>
          <w:szCs w:val="28"/>
          <w:lang w:val="ky-KG" w:eastAsia="ru-RU"/>
        </w:rPr>
        <w:t>Күндүзгү-</w:t>
      </w:r>
      <w:r w:rsidR="00A129C2">
        <w:rPr>
          <w:rFonts w:ascii="Times New Roman" w:eastAsia="Times New Roman" w:hAnsi="Times New Roman" w:cs="Times New Roman"/>
          <w:sz w:val="28"/>
          <w:szCs w:val="28"/>
          <w:lang w:val="ky-KG" w:eastAsia="ru-RU"/>
        </w:rPr>
        <w:t>кечки</w:t>
      </w:r>
      <w:r w:rsidR="00714C18" w:rsidRPr="00856A90">
        <w:rPr>
          <w:rFonts w:ascii="Times New Roman" w:eastAsia="Times New Roman" w:hAnsi="Times New Roman" w:cs="Times New Roman"/>
          <w:sz w:val="28"/>
          <w:szCs w:val="28"/>
          <w:lang w:val="ky-KG" w:eastAsia="ru-RU"/>
        </w:rPr>
        <w:t xml:space="preserve">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r>
        <w:rPr>
          <w:rFonts w:ascii="Times New Roman" w:eastAsia="Times New Roman" w:hAnsi="Times New Roman" w:cs="Times New Roman"/>
          <w:sz w:val="28"/>
          <w:szCs w:val="28"/>
          <w:lang w:val="ky-KG" w:eastAsia="ru-RU"/>
        </w:rPr>
        <w:t xml:space="preserve"> </w:t>
      </w:r>
    </w:p>
    <w:p w14:paraId="53C8EAEA" w14:textId="451C9998" w:rsidR="00714C18" w:rsidRPr="00856A90" w:rsidRDefault="00856A90" w:rsidP="00856A90">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33. </w:t>
      </w:r>
      <w:r w:rsidR="00714C18" w:rsidRPr="00856A90">
        <w:rPr>
          <w:rFonts w:ascii="Times New Roman" w:eastAsia="Times New Roman" w:hAnsi="Times New Roman" w:cs="Times New Roman"/>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5DE8F516"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p>
    <w:p w14:paraId="4D0F4447" w14:textId="77777777" w:rsidR="00714C18" w:rsidRPr="00E859F2" w:rsidRDefault="00714C18" w:rsidP="00817705">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 xml:space="preserve">6-бөлүм. Кесиптик билим берүүнүн тиешелүү деңгээлиндеги билим берүү программасынын мазмунуна карата талаптар </w:t>
      </w:r>
    </w:p>
    <w:p w14:paraId="5DBB3839"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14:paraId="7268DA24" w14:textId="5E749DCE" w:rsidR="00714C18" w:rsidRPr="00856A90" w:rsidRDefault="00856A90" w:rsidP="00856A90">
      <w:pPr>
        <w:pStyle w:val="af"/>
        <w:shd w:val="clear" w:color="auto" w:fill="FFFFFF"/>
        <w:spacing w:after="0" w:line="240" w:lineRule="auto"/>
        <w:ind w:left="0" w:firstLine="708"/>
        <w:jc w:val="both"/>
        <w:rPr>
          <w:rFonts w:ascii="Times New Roman" w:eastAsia="Times New Roman" w:hAnsi="Times New Roman" w:cs="Times New Roman"/>
          <w:bCs/>
          <w:sz w:val="28"/>
          <w:szCs w:val="28"/>
          <w:lang w:val="ky-KG" w:eastAsia="ru-RU"/>
        </w:rPr>
      </w:pPr>
      <w:r w:rsidRPr="00856A90">
        <w:rPr>
          <w:rFonts w:ascii="Times New Roman" w:eastAsia="Times New Roman" w:hAnsi="Times New Roman" w:cs="Times New Roman"/>
          <w:bCs/>
          <w:sz w:val="28"/>
          <w:szCs w:val="28"/>
          <w:lang w:val="ky-KG" w:eastAsia="ru-RU"/>
        </w:rPr>
        <w:t>34.</w:t>
      </w:r>
      <w:r>
        <w:rPr>
          <w:rFonts w:ascii="Times New Roman" w:eastAsia="Times New Roman" w:hAnsi="Times New Roman" w:cs="Times New Roman"/>
          <w:b/>
          <w:bCs/>
          <w:sz w:val="28"/>
          <w:szCs w:val="28"/>
          <w:lang w:val="ky-KG" w:eastAsia="ru-RU"/>
        </w:rPr>
        <w:t xml:space="preserve"> </w:t>
      </w:r>
      <w:r w:rsidR="005D7EBB" w:rsidRPr="00817705">
        <w:rPr>
          <w:rFonts w:ascii="Times New Roman" w:eastAsia="Times New Roman" w:hAnsi="Times New Roman" w:cs="Times New Roman"/>
          <w:bCs/>
          <w:sz w:val="28"/>
          <w:szCs w:val="28"/>
          <w:lang w:val="ky-KG" w:eastAsia="ru-RU"/>
        </w:rPr>
        <w:t xml:space="preserve">Электр тармактарын жана электр жабдууларын монтаждоочу </w:t>
      </w:r>
      <w:r w:rsidR="00714C18" w:rsidRPr="00856A90">
        <w:rPr>
          <w:rFonts w:ascii="Times New Roman" w:eastAsia="Times New Roman" w:hAnsi="Times New Roman" w:cs="Times New Roman"/>
          <w:sz w:val="28"/>
          <w:szCs w:val="28"/>
          <w:lang w:val="ky-KG" w:eastAsia="ru-RU"/>
        </w:rPr>
        <w:t>кесиби боюнча бүтүрүүчү</w:t>
      </w:r>
      <w:r w:rsidR="00714C18" w:rsidRPr="00856A90">
        <w:rPr>
          <w:rFonts w:ascii="Times New Roman" w:eastAsia="Times New Roman" w:hAnsi="Times New Roman" w:cs="Times New Roman"/>
          <w:b/>
          <w:bCs/>
          <w:sz w:val="28"/>
          <w:szCs w:val="28"/>
          <w:lang w:val="ky-KG" w:eastAsia="ru-RU"/>
        </w:rPr>
        <w:t xml:space="preserve"> </w:t>
      </w:r>
      <w:r w:rsidR="008F5B00">
        <w:rPr>
          <w:rFonts w:ascii="Times New Roman" w:eastAsia="Times New Roman" w:hAnsi="Times New Roman" w:cs="Times New Roman"/>
          <w:bCs/>
          <w:sz w:val="28"/>
          <w:szCs w:val="28"/>
          <w:lang w:val="ky-KG" w:eastAsia="ru-RU"/>
        </w:rPr>
        <w:t xml:space="preserve">билим берүү </w:t>
      </w:r>
      <w:r w:rsidR="00714C18" w:rsidRPr="00856A90">
        <w:rPr>
          <w:rFonts w:ascii="Times New Roman" w:eastAsia="Times New Roman" w:hAnsi="Times New Roman" w:cs="Times New Roman"/>
          <w:bCs/>
          <w:sz w:val="28"/>
          <w:szCs w:val="28"/>
          <w:lang w:val="ky-KG" w:eastAsia="ru-RU"/>
        </w:rPr>
        <w:t>программасынын максаттарына, ушул МБСтин 9 жана 10-пункт</w:t>
      </w:r>
      <w:r w:rsidR="00BC4EC5" w:rsidRPr="00856A90">
        <w:rPr>
          <w:rFonts w:ascii="Times New Roman" w:eastAsia="Times New Roman" w:hAnsi="Times New Roman" w:cs="Times New Roman"/>
          <w:bCs/>
          <w:sz w:val="28"/>
          <w:szCs w:val="28"/>
          <w:lang w:val="ky-KG" w:eastAsia="ru-RU"/>
        </w:rPr>
        <w:t>тары</w:t>
      </w:r>
      <w:r w:rsidR="00714C18" w:rsidRPr="00856A90">
        <w:rPr>
          <w:rFonts w:ascii="Times New Roman" w:eastAsia="Times New Roman" w:hAnsi="Times New Roman" w:cs="Times New Roman"/>
          <w:bCs/>
          <w:sz w:val="28"/>
          <w:szCs w:val="28"/>
          <w:lang w:val="ky-KG" w:eastAsia="ru-RU"/>
        </w:rPr>
        <w:t>нда көрсөтүлгөн билим берүү программасына ылайык төмөнкү компетенцияларга ээ болушу керек</w:t>
      </w:r>
    </w:p>
    <w:p w14:paraId="3B858573"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w:t>
      </w:r>
      <w:r w:rsidRPr="00E859F2">
        <w:rPr>
          <w:rFonts w:ascii="Times New Roman" w:eastAsia="Times New Roman" w:hAnsi="Times New Roman" w:cs="Times New Roman"/>
          <w:b/>
          <w:sz w:val="28"/>
          <w:szCs w:val="28"/>
          <w:lang w:val="ky-KG" w:eastAsia="ru-RU"/>
        </w:rPr>
        <w:t>жалпы</w:t>
      </w:r>
      <w:r w:rsidRPr="00E859F2">
        <w:rPr>
          <w:rFonts w:ascii="Times New Roman" w:eastAsia="Times New Roman" w:hAnsi="Times New Roman" w:cs="Times New Roman"/>
          <w:sz w:val="28"/>
          <w:szCs w:val="28"/>
          <w:lang w:val="ky-KG" w:eastAsia="ru-RU"/>
        </w:rPr>
        <w:t>:</w:t>
      </w:r>
    </w:p>
    <w:p w14:paraId="0C5D55B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73ACEA4C"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4BA549A3"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ЖК-3. Кесиптик ишинде маалыматтык-коммуникациялык технологияларды колдонууга жөндөмдүү;</w:t>
      </w:r>
    </w:p>
    <w:p w14:paraId="1F06DEF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14:paraId="65A3662A"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ЖК-5. Өз ишин пландаштырууга жана уюштурууга жөндөмдүү;</w:t>
      </w:r>
    </w:p>
    <w:p w14:paraId="48935650"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lastRenderedPageBreak/>
        <w:t>ЖК-6. Кесиптик иште негизги ишкердик билимдерди жана көндүмдөрдү колдоно алат.</w:t>
      </w:r>
    </w:p>
    <w:p w14:paraId="57631AF8" w14:textId="77777777"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 - </w:t>
      </w:r>
      <w:r w:rsidRPr="00E859F2">
        <w:rPr>
          <w:rFonts w:ascii="Times New Roman" w:eastAsia="Times New Roman" w:hAnsi="Times New Roman" w:cs="Times New Roman"/>
          <w:b/>
          <w:sz w:val="28"/>
          <w:szCs w:val="28"/>
          <w:lang w:val="ky-KG" w:eastAsia="ru-RU"/>
        </w:rPr>
        <w:t>кесиптик</w:t>
      </w:r>
      <w:r w:rsidRPr="00E859F2">
        <w:rPr>
          <w:rFonts w:ascii="Times New Roman" w:eastAsia="Times New Roman" w:hAnsi="Times New Roman" w:cs="Times New Roman"/>
          <w:sz w:val="28"/>
          <w:szCs w:val="28"/>
          <w:lang w:val="ky-KG" w:eastAsia="ru-RU"/>
        </w:rPr>
        <w:t>:</w:t>
      </w:r>
    </w:p>
    <w:p w14:paraId="33A53047" w14:textId="1343D189" w:rsidR="004671D9" w:rsidRPr="004671D9" w:rsidRDefault="00E534D5" w:rsidP="00060CB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К</w:t>
      </w:r>
      <w:r w:rsidR="00B450EF" w:rsidRPr="00E859F2">
        <w:rPr>
          <w:rFonts w:ascii="Times New Roman" w:eastAsia="Times New Roman" w:hAnsi="Times New Roman" w:cs="Times New Roman"/>
          <w:sz w:val="28"/>
          <w:szCs w:val="28"/>
          <w:lang w:val="ky-KG" w:eastAsia="ru-RU"/>
        </w:rPr>
        <w:t xml:space="preserve">К-1. </w:t>
      </w:r>
      <w:r w:rsidR="004671D9" w:rsidRPr="004671D9">
        <w:rPr>
          <w:rFonts w:ascii="Times New Roman" w:eastAsia="Times New Roman" w:hAnsi="Times New Roman" w:cs="Times New Roman"/>
          <w:sz w:val="28"/>
          <w:szCs w:val="28"/>
          <w:lang w:val="ky-KG" w:eastAsia="ru-RU"/>
        </w:rPr>
        <w:t xml:space="preserve">Жумуштагы жумушчу чиймелерди жана схемаларды окууга жана түшүнүүгө жөндөмдүү; </w:t>
      </w:r>
    </w:p>
    <w:p w14:paraId="6339D295" w14:textId="0F4227A1" w:rsidR="004671D9" w:rsidRPr="004671D9" w:rsidRDefault="004671D9" w:rsidP="00060CB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КК</w:t>
      </w:r>
      <w:r w:rsidRPr="004671D9">
        <w:rPr>
          <w:rFonts w:ascii="Times New Roman" w:eastAsia="Times New Roman" w:hAnsi="Times New Roman" w:cs="Times New Roman"/>
          <w:sz w:val="28"/>
          <w:szCs w:val="28"/>
          <w:lang w:val="ky-KG" w:eastAsia="ru-RU"/>
        </w:rPr>
        <w:t xml:space="preserve">-2. Турак жай, коомдук жана өндүрүштүк имараттарда электр жарыгын жана жарык берүүчү тармактарды монтаждоого жөндөмдүү; </w:t>
      </w:r>
    </w:p>
    <w:p w14:paraId="3C508036" w14:textId="5DC8C885" w:rsidR="004671D9" w:rsidRPr="004671D9" w:rsidRDefault="004671D9" w:rsidP="00060CB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4671D9">
        <w:rPr>
          <w:rFonts w:ascii="Times New Roman" w:eastAsia="Times New Roman" w:hAnsi="Times New Roman" w:cs="Times New Roman"/>
          <w:sz w:val="28"/>
          <w:szCs w:val="28"/>
          <w:lang w:val="ky-KG" w:eastAsia="ru-RU"/>
        </w:rPr>
        <w:t xml:space="preserve">К-3. Электр зымдарын, кабелдерди төшөөгө жана жарык берүүчү приборлорду орнотууга жөндөмдүү; </w:t>
      </w:r>
    </w:p>
    <w:p w14:paraId="77536889" w14:textId="5D8B9B26" w:rsidR="004671D9" w:rsidRPr="004671D9" w:rsidRDefault="004671D9" w:rsidP="00060CB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4671D9">
        <w:rPr>
          <w:rFonts w:ascii="Times New Roman" w:eastAsia="Times New Roman" w:hAnsi="Times New Roman" w:cs="Times New Roman"/>
          <w:sz w:val="28"/>
          <w:szCs w:val="28"/>
          <w:lang w:val="ky-KG" w:eastAsia="ru-RU"/>
        </w:rPr>
        <w:t xml:space="preserve">К-4. Жарык берүүчү тармактардын жана электр жабдууларынын иштешин туташтырууга, жөндөөгө жана текшерүүгө жөндөмдүү; </w:t>
      </w:r>
    </w:p>
    <w:p w14:paraId="55DE5691" w14:textId="17046DD0" w:rsidR="004671D9" w:rsidRPr="004671D9" w:rsidRDefault="004671D9" w:rsidP="00060CB4">
      <w:pPr>
        <w:shd w:val="clear" w:color="auto" w:fill="FFFFFF"/>
        <w:spacing w:after="0" w:line="240" w:lineRule="auto"/>
        <w:ind w:firstLine="708"/>
        <w:jc w:val="both"/>
        <w:rPr>
          <w:rFonts w:ascii="Times New Roman" w:eastAsia="Calibri" w:hAnsi="Times New Roman" w:cs="Times New Roman"/>
          <w:sz w:val="28"/>
          <w:szCs w:val="28"/>
          <w:lang w:val="ky-KG"/>
        </w:rPr>
      </w:pPr>
      <w:r>
        <w:rPr>
          <w:rFonts w:ascii="Times New Roman" w:eastAsia="Times New Roman" w:hAnsi="Times New Roman" w:cs="Times New Roman"/>
          <w:sz w:val="28"/>
          <w:szCs w:val="28"/>
          <w:lang w:val="ky-KG" w:eastAsia="ru-RU"/>
        </w:rPr>
        <w:t>К</w:t>
      </w:r>
      <w:r w:rsidRPr="004671D9">
        <w:rPr>
          <w:rFonts w:ascii="Times New Roman" w:eastAsia="Times New Roman" w:hAnsi="Times New Roman" w:cs="Times New Roman"/>
          <w:sz w:val="28"/>
          <w:szCs w:val="28"/>
          <w:lang w:val="ky-KG" w:eastAsia="ru-RU"/>
        </w:rPr>
        <w:t>К-5.</w:t>
      </w:r>
      <w:r w:rsidR="00060CB4">
        <w:rPr>
          <w:rFonts w:ascii="Times New Roman" w:eastAsia="Calibri" w:hAnsi="Times New Roman" w:cs="Times New Roman"/>
          <w:sz w:val="28"/>
          <w:szCs w:val="28"/>
          <w:lang w:val="ky-KG"/>
        </w:rPr>
        <w:t xml:space="preserve"> </w:t>
      </w:r>
      <w:r w:rsidRPr="004671D9">
        <w:rPr>
          <w:rFonts w:ascii="Times New Roman" w:eastAsia="Calibri" w:hAnsi="Times New Roman" w:cs="Times New Roman"/>
          <w:sz w:val="28"/>
          <w:szCs w:val="28"/>
          <w:lang w:val="ky-KG"/>
        </w:rPr>
        <w:t xml:space="preserve">Электр жарык берүү системаларына техникалык тейлөө жүргүзүүгө, диагностикалоого жана оңдоого жөндөмдүү; </w:t>
      </w:r>
    </w:p>
    <w:p w14:paraId="4DABC9D3" w14:textId="10F7B36D" w:rsidR="004671D9" w:rsidRPr="004671D9" w:rsidRDefault="004671D9" w:rsidP="00060CB4">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w:t>
      </w:r>
      <w:r w:rsidRPr="004671D9">
        <w:rPr>
          <w:rFonts w:ascii="Times New Roman" w:eastAsia="Times New Roman" w:hAnsi="Times New Roman" w:cs="Times New Roman"/>
          <w:sz w:val="28"/>
          <w:szCs w:val="28"/>
          <w:lang w:val="ky-KG" w:eastAsia="ru-RU"/>
        </w:rPr>
        <w:t xml:space="preserve">К-6. Жумуштарды аткарууда электротехникалык шаймандарды, приборлорду жана жабдууларды колдонууга жөндөмдүү; </w:t>
      </w:r>
    </w:p>
    <w:p w14:paraId="526A72A0" w14:textId="63BD4BA3" w:rsidR="004671D9" w:rsidRPr="004671D9" w:rsidRDefault="004671D9" w:rsidP="00060CB4">
      <w:pPr>
        <w:shd w:val="clear" w:color="auto" w:fill="FFFFFF"/>
        <w:spacing w:after="0" w:line="240" w:lineRule="auto"/>
        <w:ind w:firstLine="708"/>
        <w:jc w:val="both"/>
        <w:rPr>
          <w:rFonts w:ascii="Times New Roman" w:eastAsia="Calibri" w:hAnsi="Times New Roman" w:cs="Times New Roman"/>
          <w:sz w:val="28"/>
          <w:szCs w:val="28"/>
          <w:lang w:val="ky-KG"/>
        </w:rPr>
      </w:pPr>
      <w:r>
        <w:rPr>
          <w:rFonts w:ascii="Times New Roman" w:eastAsia="Calibri" w:hAnsi="Times New Roman" w:cs="Times New Roman"/>
          <w:sz w:val="28"/>
          <w:szCs w:val="28"/>
          <w:lang w:val="ky-KG"/>
        </w:rPr>
        <w:t>К</w:t>
      </w:r>
      <w:r w:rsidRPr="004671D9">
        <w:rPr>
          <w:rFonts w:ascii="Times New Roman" w:eastAsia="Calibri" w:hAnsi="Times New Roman" w:cs="Times New Roman"/>
          <w:sz w:val="28"/>
          <w:szCs w:val="28"/>
          <w:lang w:val="ky-KG"/>
        </w:rPr>
        <w:t xml:space="preserve">К-7. Электромонтаждоо иштерин аткарууда коопсуздук техникасынын, эмгекти коргоонун жана электр коопсуздугунун эрежелерин сактоого жөндөмдүү; </w:t>
      </w:r>
    </w:p>
    <w:p w14:paraId="635A4F5E" w14:textId="77777777" w:rsidR="00717108" w:rsidRDefault="0071710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35. </w:t>
      </w:r>
      <w:r w:rsidR="00714C18" w:rsidRPr="00E859F2">
        <w:rPr>
          <w:rFonts w:ascii="Times New Roman" w:eastAsia="Times New Roman" w:hAnsi="Times New Roman" w:cs="Times New Roman"/>
          <w:sz w:val="28"/>
          <w:szCs w:val="28"/>
          <w:lang w:val="ky-KG" w:eastAsia="ru-RU"/>
        </w:rPr>
        <w:t>Б</w:t>
      </w:r>
      <w:r w:rsidR="000C17A4" w:rsidRPr="00E859F2">
        <w:rPr>
          <w:rFonts w:ascii="Times New Roman" w:eastAsia="Times New Roman" w:hAnsi="Times New Roman" w:cs="Times New Roman"/>
          <w:sz w:val="28"/>
          <w:szCs w:val="28"/>
          <w:lang w:val="ky-KG" w:eastAsia="ru-RU"/>
        </w:rPr>
        <w:t>КБ</w:t>
      </w:r>
      <w:r w:rsidR="00714C18" w:rsidRPr="00E859F2">
        <w:rPr>
          <w:rFonts w:ascii="Times New Roman" w:eastAsia="Times New Roman" w:hAnsi="Times New Roman" w:cs="Times New Roman"/>
          <w:sz w:val="28"/>
          <w:szCs w:val="28"/>
          <w:lang w:val="ky-KG" w:eastAsia="ru-RU"/>
        </w:rPr>
        <w:t xml:space="preserve"> программасы ушул МБСга тиркелген (1-тиркеме) түзүмгө ылайык кесиптик билим берүүнүн деңгээлин эске алуу менен иштелип чыгат. </w:t>
      </w:r>
    </w:p>
    <w:p w14:paraId="170F8F51" w14:textId="7F2902B8" w:rsidR="00714C18" w:rsidRPr="00717108" w:rsidRDefault="0071710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36. </w:t>
      </w:r>
      <w:r w:rsidR="00714C18" w:rsidRPr="00717108">
        <w:rPr>
          <w:rFonts w:ascii="Times New Roman" w:eastAsia="Times New Roman" w:hAnsi="Times New Roman" w:cs="Times New Roman"/>
          <w:sz w:val="28"/>
          <w:szCs w:val="28"/>
          <w:lang w:val="ky-KG" w:eastAsia="ru-RU"/>
        </w:rPr>
        <w:t xml:space="preserve">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5348D8DD" w14:textId="77777777" w:rsidR="00717108" w:rsidRDefault="00714C1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Дисциплиналардын ар бир цикли билим берүү уюмы тарабынан белгилегенүүчү (милдеттүү) жана вариативдик бөлүктөргө ээ.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r w:rsidR="00717108">
        <w:rPr>
          <w:rFonts w:ascii="Times New Roman" w:eastAsia="Times New Roman" w:hAnsi="Times New Roman" w:cs="Times New Roman"/>
          <w:sz w:val="28"/>
          <w:szCs w:val="28"/>
          <w:lang w:val="ky-KG" w:eastAsia="ru-RU"/>
        </w:rPr>
        <w:t xml:space="preserve"> </w:t>
      </w:r>
    </w:p>
    <w:p w14:paraId="6FB18753" w14:textId="0D98D742" w:rsidR="00714C18" w:rsidRPr="00717108" w:rsidRDefault="00717108" w:rsidP="0071710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37. </w:t>
      </w:r>
      <w:r w:rsidR="00714C18" w:rsidRPr="00717108">
        <w:rPr>
          <w:rFonts w:ascii="Times New Roman" w:eastAsia="Times New Roman" w:hAnsi="Times New Roman" w:cs="Times New Roman"/>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bookmarkStart w:id="1" w:name="_GoBack"/>
      <w:bookmarkEnd w:id="1"/>
    </w:p>
    <w:p w14:paraId="4C4C50AC" w14:textId="77777777" w:rsidR="00982EEB" w:rsidRDefault="00982EEB" w:rsidP="008F5B00">
      <w:pPr>
        <w:shd w:val="clear" w:color="auto" w:fill="FFFFFF"/>
        <w:spacing w:after="0" w:line="240" w:lineRule="auto"/>
        <w:jc w:val="center"/>
        <w:rPr>
          <w:rFonts w:ascii="Times New Roman" w:eastAsia="Times New Roman" w:hAnsi="Times New Roman" w:cs="Times New Roman"/>
          <w:b/>
          <w:bCs/>
          <w:sz w:val="28"/>
          <w:szCs w:val="28"/>
          <w:lang w:val="ky-KG" w:eastAsia="ru-RU"/>
        </w:rPr>
      </w:pPr>
    </w:p>
    <w:p w14:paraId="32854C28" w14:textId="6491E6B3" w:rsidR="00714C18" w:rsidRPr="00E859F2" w:rsidRDefault="00714C18" w:rsidP="008F5B00">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7-бөлүм. Окуу процессин кадрлар менен камсыз кылуу</w:t>
      </w:r>
    </w:p>
    <w:p w14:paraId="3EC7684F" w14:textId="77777777" w:rsidR="00714C18" w:rsidRPr="00E859F2" w:rsidRDefault="00714C18" w:rsidP="008F5B00">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46AC9F9F" w14:textId="0601A201" w:rsidR="008F5B00" w:rsidRPr="008F5B00" w:rsidRDefault="00612AD0" w:rsidP="00A56124">
      <w:pPr>
        <w:pStyle w:val="af"/>
        <w:numPr>
          <w:ilvl w:val="0"/>
          <w:numId w:val="19"/>
        </w:numPr>
        <w:spacing w:after="0" w:line="240" w:lineRule="auto"/>
        <w:ind w:left="0" w:firstLine="708"/>
        <w:jc w:val="both"/>
        <w:rPr>
          <w:rFonts w:ascii="Times New Roman" w:hAnsi="Times New Roman" w:cs="Times New Roman"/>
          <w:sz w:val="28"/>
          <w:szCs w:val="28"/>
          <w:lang w:val="ky-KG"/>
        </w:rPr>
      </w:pPr>
      <w:r w:rsidRPr="00817705">
        <w:rPr>
          <w:rFonts w:ascii="Times New Roman" w:hAnsi="Times New Roman" w:cs="Times New Roman"/>
          <w:sz w:val="28"/>
          <w:szCs w:val="28"/>
          <w:lang w:val="ky-KG"/>
        </w:rPr>
        <w:t xml:space="preserve">Адистик боюнча билим берүү программасын ишке ашыруу </w:t>
      </w:r>
      <w:r w:rsidR="00817705">
        <w:rPr>
          <w:rFonts w:ascii="Times New Roman" w:hAnsi="Times New Roman" w:cs="Times New Roman"/>
          <w:sz w:val="28"/>
          <w:szCs w:val="28"/>
          <w:lang w:val="ky-KG"/>
        </w:rPr>
        <w:t xml:space="preserve"> </w:t>
      </w:r>
      <w:r w:rsidRPr="00817705">
        <w:rPr>
          <w:rFonts w:ascii="Times New Roman" w:hAnsi="Times New Roman" w:cs="Times New Roman"/>
          <w:sz w:val="28"/>
          <w:szCs w:val="28"/>
          <w:lang w:val="ky-KG"/>
        </w:rPr>
        <w:t>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w:t>
      </w:r>
      <w:r w:rsidR="008F5B00" w:rsidRPr="008F5B00">
        <w:rPr>
          <w:lang w:val="ky-KG"/>
        </w:rPr>
        <w:t xml:space="preserve"> </w:t>
      </w:r>
      <w:r w:rsidR="00982EEB">
        <w:rPr>
          <w:lang w:val="ky-KG"/>
        </w:rPr>
        <w:t xml:space="preserve">     </w:t>
      </w:r>
      <w:r w:rsidR="008F5B00" w:rsidRPr="008F5B00">
        <w:rPr>
          <w:rFonts w:ascii="Times New Roman" w:hAnsi="Times New Roman" w:cs="Times New Roman"/>
          <w:sz w:val="28"/>
          <w:szCs w:val="28"/>
          <w:lang w:val="ky-KG"/>
        </w:rPr>
        <w:lastRenderedPageBreak/>
        <w:t xml:space="preserve">Тиешелүү кесиптик чөйрөдөгү окутуучунун компетенциялары кошумча билим жөнүндө документтер (сертификаттар, күбөлүктөр, дипломдор ж.б.) менен да ырасталышы мүмкүн. </w:t>
      </w:r>
    </w:p>
    <w:p w14:paraId="677478C4" w14:textId="77777777" w:rsidR="008F5B00" w:rsidRPr="008F5B00" w:rsidRDefault="008F5B00" w:rsidP="008F5B00">
      <w:pPr>
        <w:spacing w:after="0" w:line="240" w:lineRule="auto"/>
        <w:ind w:firstLine="708"/>
        <w:rPr>
          <w:rFonts w:ascii="Times New Roman" w:hAnsi="Times New Roman" w:cs="Times New Roman"/>
          <w:sz w:val="28"/>
          <w:szCs w:val="28"/>
          <w:lang w:val="ky-KG"/>
        </w:rPr>
      </w:pPr>
      <w:r w:rsidRPr="008F5B00">
        <w:rPr>
          <w:rFonts w:ascii="Times New Roman" w:hAnsi="Times New Roman" w:cs="Times New Roman"/>
          <w:sz w:val="28"/>
          <w:szCs w:val="28"/>
          <w:lang w:val="ky-KG"/>
        </w:rPr>
        <w:t>Жалпы билим берүү дисциплиналардын окутуучулары жогорку педагогикалык билими (же окутулган дисциплинанын профили боюнча жогорку кесиптик билими) болуш керек.</w:t>
      </w:r>
    </w:p>
    <w:p w14:paraId="0ADA0E1A" w14:textId="0F6060D6" w:rsidR="00612AD0" w:rsidRPr="008F5B00" w:rsidRDefault="00612AD0" w:rsidP="00982EEB">
      <w:pPr>
        <w:spacing w:after="0" w:line="240" w:lineRule="auto"/>
        <w:ind w:firstLine="708"/>
        <w:jc w:val="both"/>
        <w:rPr>
          <w:rFonts w:ascii="Times New Roman" w:hAnsi="Times New Roman" w:cs="Times New Roman"/>
          <w:sz w:val="28"/>
          <w:szCs w:val="28"/>
          <w:lang w:val="ky-KG"/>
        </w:rPr>
      </w:pPr>
      <w:r w:rsidRPr="008F5B00">
        <w:rPr>
          <w:rFonts w:ascii="Times New Roman" w:hAnsi="Times New Roman" w:cs="Times New Roman"/>
          <w:sz w:val="28"/>
          <w:szCs w:val="28"/>
          <w:lang w:val="ky-KG"/>
        </w:rPr>
        <w:t>Башталгыч кесиптик билим берүүнүн жалпы техникалык, жалпы кесиптик жана кесиптик циклинин окутуучулары тиешелүү адистик боюнча орто кесиптик (техник</w:t>
      </w:r>
      <w:r w:rsidR="00447C5E" w:rsidRPr="008F5B00">
        <w:rPr>
          <w:rFonts w:ascii="Times New Roman" w:hAnsi="Times New Roman" w:cs="Times New Roman"/>
          <w:sz w:val="28"/>
          <w:szCs w:val="28"/>
          <w:lang w:val="ky-KG"/>
        </w:rPr>
        <w:t xml:space="preserve"> </w:t>
      </w:r>
      <w:r w:rsidR="00717108" w:rsidRPr="008F5B00">
        <w:rPr>
          <w:rFonts w:ascii="Times New Roman" w:hAnsi="Times New Roman" w:cs="Times New Roman"/>
          <w:sz w:val="28"/>
          <w:szCs w:val="28"/>
          <w:lang w:val="ky-KG"/>
        </w:rPr>
        <w:t>- электр монтаждоочу</w:t>
      </w:r>
      <w:r w:rsidRPr="008F5B00">
        <w:rPr>
          <w:rFonts w:ascii="Times New Roman" w:hAnsi="Times New Roman" w:cs="Times New Roman"/>
          <w:sz w:val="28"/>
          <w:szCs w:val="28"/>
          <w:lang w:val="ky-KG"/>
        </w:rPr>
        <w:t>) же жогорку кесиптик билими (бак</w:t>
      </w:r>
      <w:r w:rsidR="008F5B00" w:rsidRPr="008F5B00">
        <w:rPr>
          <w:rFonts w:ascii="Times New Roman" w:hAnsi="Times New Roman" w:cs="Times New Roman"/>
          <w:sz w:val="28"/>
          <w:szCs w:val="28"/>
          <w:lang w:val="ky-KG"/>
        </w:rPr>
        <w:t xml:space="preserve">алавр, магистр) болууга тийиш. </w:t>
      </w:r>
      <w:r w:rsidRPr="008F5B00">
        <w:rPr>
          <w:rFonts w:ascii="Times New Roman" w:hAnsi="Times New Roman" w:cs="Times New Roman"/>
          <w:sz w:val="28"/>
          <w:szCs w:val="28"/>
          <w:lang w:val="ky-KG"/>
        </w:rPr>
        <w:t>Кесиптик циклдин окутуучуларынын сапаттык курамын баалоодо О</w:t>
      </w:r>
      <w:r w:rsidR="008403BD" w:rsidRPr="008F5B00">
        <w:rPr>
          <w:rFonts w:ascii="Times New Roman" w:hAnsi="Times New Roman" w:cs="Times New Roman"/>
          <w:sz w:val="28"/>
          <w:szCs w:val="28"/>
          <w:lang w:val="ky-KG"/>
        </w:rPr>
        <w:t>КББ</w:t>
      </w:r>
      <w:r w:rsidRPr="008F5B00">
        <w:rPr>
          <w:rFonts w:ascii="Times New Roman" w:hAnsi="Times New Roman" w:cs="Times New Roman"/>
          <w:sz w:val="28"/>
          <w:szCs w:val="28"/>
          <w:lang w:val="ky-KG"/>
        </w:rPr>
        <w:t xml:space="preserve"> жана </w:t>
      </w:r>
      <w:r w:rsidR="008403BD" w:rsidRPr="008F5B00">
        <w:rPr>
          <w:rFonts w:ascii="Times New Roman" w:hAnsi="Times New Roman" w:cs="Times New Roman"/>
          <w:sz w:val="28"/>
          <w:szCs w:val="28"/>
          <w:lang w:val="ky-KG"/>
        </w:rPr>
        <w:t>ЖКББ окуу жайдын</w:t>
      </w:r>
      <w:r w:rsidR="008F5B00">
        <w:rPr>
          <w:rFonts w:ascii="Times New Roman" w:hAnsi="Times New Roman" w:cs="Times New Roman"/>
          <w:sz w:val="28"/>
          <w:szCs w:val="28"/>
          <w:lang w:val="ky-KG"/>
        </w:rPr>
        <w:t xml:space="preserve"> бүтүрүүчүлөрү болоору</w:t>
      </w:r>
      <w:r w:rsidRPr="008F5B00">
        <w:rPr>
          <w:rFonts w:ascii="Times New Roman" w:hAnsi="Times New Roman" w:cs="Times New Roman"/>
          <w:sz w:val="28"/>
          <w:szCs w:val="28"/>
          <w:lang w:val="ky-KG"/>
        </w:rPr>
        <w:t xml:space="preserve"> эске алынат</w:t>
      </w:r>
      <w:r w:rsidR="001B2E3C" w:rsidRPr="001B2E3C">
        <w:rPr>
          <w:rFonts w:ascii="Times New Roman" w:hAnsi="Times New Roman" w:cs="Times New Roman"/>
          <w:sz w:val="28"/>
          <w:szCs w:val="28"/>
          <w:lang w:val="ky-KG"/>
        </w:rPr>
        <w:t xml:space="preserve">(педагогикалык билими жок адистер үчүн педагогика боюнча кайра даярдоо </w:t>
      </w:r>
      <w:r w:rsidR="001B2E3C">
        <w:rPr>
          <w:rFonts w:ascii="Times New Roman" w:hAnsi="Times New Roman" w:cs="Times New Roman"/>
          <w:sz w:val="28"/>
          <w:szCs w:val="28"/>
          <w:lang w:val="ky-KG"/>
        </w:rPr>
        <w:t>курстарынан өтүү талап кылынат)</w:t>
      </w:r>
      <w:r w:rsidRPr="001B2E3C">
        <w:rPr>
          <w:rFonts w:ascii="Times New Roman" w:hAnsi="Times New Roman" w:cs="Times New Roman"/>
          <w:sz w:val="28"/>
          <w:szCs w:val="28"/>
          <w:lang w:val="ky-KG"/>
        </w:rPr>
        <w:t>.</w:t>
      </w:r>
      <w:r w:rsidRPr="008F5B00">
        <w:rPr>
          <w:rFonts w:ascii="Times New Roman" w:hAnsi="Times New Roman" w:cs="Times New Roman"/>
          <w:sz w:val="28"/>
          <w:szCs w:val="28"/>
          <w:lang w:val="ky-KG"/>
        </w:rPr>
        <w:t xml:space="preserve"> </w:t>
      </w:r>
    </w:p>
    <w:p w14:paraId="6A5BBF54" w14:textId="77777777"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5CC7E915" w14:textId="77777777"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7C45B639" w14:textId="1F34D086" w:rsidR="00612AD0" w:rsidRPr="00E859F2" w:rsidRDefault="00612AD0" w:rsidP="00E859F2">
      <w:pPr>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Окутуучулардын жана өндүрүштүк окутуу устаттардын штаттык үлүшү билим берүү программасынын окутууч</w:t>
      </w:r>
      <w:r w:rsidR="008F5B00">
        <w:rPr>
          <w:rFonts w:ascii="Times New Roman" w:hAnsi="Times New Roman" w:cs="Times New Roman"/>
          <w:sz w:val="28"/>
          <w:szCs w:val="28"/>
          <w:lang w:val="ky-KG"/>
        </w:rPr>
        <w:t>уларынын жалпы санынын кеминде 5</w:t>
      </w:r>
      <w:r w:rsidRPr="00E859F2">
        <w:rPr>
          <w:rFonts w:ascii="Times New Roman" w:hAnsi="Times New Roman" w:cs="Times New Roman"/>
          <w:sz w:val="28"/>
          <w:szCs w:val="28"/>
          <w:lang w:val="ky-KG"/>
        </w:rPr>
        <w:t>0%ын түзүүгө тийиш. Атайын предметтин</w:t>
      </w:r>
      <w:r w:rsidR="008F5B00">
        <w:rPr>
          <w:rFonts w:ascii="Times New Roman" w:hAnsi="Times New Roman" w:cs="Times New Roman"/>
          <w:sz w:val="28"/>
          <w:szCs w:val="28"/>
          <w:lang w:val="ky-KG"/>
        </w:rPr>
        <w:t xml:space="preserve"> окутуучусу/окуучу катышы – 1:25</w:t>
      </w:r>
      <w:r w:rsidR="003E471C">
        <w:rPr>
          <w:rFonts w:ascii="Times New Roman" w:hAnsi="Times New Roman" w:cs="Times New Roman"/>
          <w:sz w:val="28"/>
          <w:szCs w:val="28"/>
          <w:lang w:val="ky-KG"/>
        </w:rPr>
        <w:t xml:space="preserve"> </w:t>
      </w:r>
      <w:r w:rsidRPr="00E859F2">
        <w:rPr>
          <w:rFonts w:ascii="Times New Roman" w:hAnsi="Times New Roman" w:cs="Times New Roman"/>
          <w:sz w:val="28"/>
          <w:szCs w:val="28"/>
          <w:lang w:val="ky-KG"/>
        </w:rPr>
        <w:t xml:space="preserve">дан ашпаган жана өндүрүштүк окутуунун устаты/окуучу - 1:12-15тен ашпаган. </w:t>
      </w:r>
    </w:p>
    <w:p w14:paraId="3C3259BA" w14:textId="77777777" w:rsidR="00AE0A98" w:rsidRDefault="00612AD0" w:rsidP="00E859F2">
      <w:pPr>
        <w:shd w:val="clear" w:color="auto" w:fill="FFFFFF"/>
        <w:spacing w:after="0" w:line="240" w:lineRule="auto"/>
        <w:ind w:firstLine="709"/>
        <w:jc w:val="both"/>
        <w:rPr>
          <w:lang w:val="ky-KG"/>
        </w:rPr>
      </w:pPr>
      <w:r w:rsidRPr="00E859F2">
        <w:rPr>
          <w:rFonts w:ascii="Times New Roman" w:hAnsi="Times New Roman" w:cs="Times New Roman"/>
          <w:sz w:val="28"/>
          <w:szCs w:val="28"/>
          <w:lang w:val="ky-KG"/>
        </w:rPr>
        <w:t>Окутуучулар жана өндүрүш</w:t>
      </w:r>
      <w:r w:rsidR="003E471C">
        <w:rPr>
          <w:rFonts w:ascii="Times New Roman" w:hAnsi="Times New Roman" w:cs="Times New Roman"/>
          <w:sz w:val="28"/>
          <w:szCs w:val="28"/>
          <w:lang w:val="ky-KG"/>
        </w:rPr>
        <w:t xml:space="preserve">түк окутуунун устаттары 3 жылда </w:t>
      </w:r>
      <w:r w:rsidRPr="00E859F2">
        <w:rPr>
          <w:rFonts w:ascii="Times New Roman" w:hAnsi="Times New Roman" w:cs="Times New Roman"/>
          <w:sz w:val="28"/>
          <w:szCs w:val="28"/>
          <w:lang w:val="ky-KG"/>
        </w:rPr>
        <w:t xml:space="preserve">1 жолудан кем эмес </w:t>
      </w:r>
      <w:r w:rsidR="008F5B00">
        <w:rPr>
          <w:rFonts w:ascii="Times New Roman" w:hAnsi="Times New Roman" w:cs="Times New Roman"/>
          <w:sz w:val="28"/>
          <w:szCs w:val="28"/>
          <w:lang w:val="ky-KG"/>
        </w:rPr>
        <w:t xml:space="preserve">квалификациясын жогорулатуудан </w:t>
      </w:r>
      <w:r w:rsidRPr="00E859F2">
        <w:rPr>
          <w:rFonts w:ascii="Times New Roman" w:hAnsi="Times New Roman" w:cs="Times New Roman"/>
          <w:sz w:val="28"/>
          <w:szCs w:val="28"/>
          <w:lang w:val="ky-KG"/>
        </w:rPr>
        <w:t>өтүүгө тийиш</w:t>
      </w:r>
      <w:r w:rsidR="00D33FBD">
        <w:rPr>
          <w:rFonts w:ascii="Times New Roman" w:hAnsi="Times New Roman" w:cs="Times New Roman"/>
          <w:sz w:val="28"/>
          <w:szCs w:val="28"/>
          <w:lang w:val="ky-KG"/>
        </w:rPr>
        <w:t>.</w:t>
      </w:r>
      <w:r w:rsidR="00AE0A98">
        <w:rPr>
          <w:lang w:val="ky-KG"/>
        </w:rPr>
        <w:t xml:space="preserve"> </w:t>
      </w:r>
    </w:p>
    <w:p w14:paraId="282CD951" w14:textId="5442940D" w:rsidR="00714C18" w:rsidRPr="00E859F2" w:rsidRDefault="00AE0A98" w:rsidP="00AE0A9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hAnsi="Times New Roman" w:cs="Times New Roman"/>
          <w:sz w:val="28"/>
          <w:szCs w:val="28"/>
          <w:lang w:val="ky-KG"/>
        </w:rPr>
        <w:t>Ө</w:t>
      </w:r>
      <w:r w:rsidR="00D33FBD" w:rsidRPr="00D33FBD">
        <w:rPr>
          <w:rFonts w:ascii="Times New Roman" w:hAnsi="Times New Roman" w:cs="Times New Roman"/>
          <w:sz w:val="28"/>
          <w:szCs w:val="28"/>
          <w:lang w:val="ky-KG"/>
        </w:rPr>
        <w:t>ндүрүштүк окутуу устаттардын стажировкасы ишканаларда (тез өзгөрүп турган техниканы, технологияны жана өндүрүштүн иштөө шарттарын эске алуу менен), кесиптик билим берүү мекемелеринде жана уюмдарында зарылчылыкка жараша, бирок жылына 1 жолудан кем эмес өткөрүлөт.</w:t>
      </w:r>
    </w:p>
    <w:p w14:paraId="2BE09535" w14:textId="77777777" w:rsidR="00982EEB" w:rsidRDefault="00982EEB"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14:paraId="5B99B916" w14:textId="1E60C4A8"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8</w:t>
      </w:r>
      <w:r w:rsidR="00982EEB">
        <w:rPr>
          <w:rFonts w:ascii="Times New Roman" w:eastAsia="Times New Roman" w:hAnsi="Times New Roman" w:cs="Times New Roman"/>
          <w:b/>
          <w:bCs/>
          <w:sz w:val="28"/>
          <w:szCs w:val="28"/>
          <w:lang w:val="ky-KG" w:eastAsia="ru-RU"/>
        </w:rPr>
        <w:t xml:space="preserve"> </w:t>
      </w:r>
      <w:r w:rsidRPr="00E859F2">
        <w:rPr>
          <w:rFonts w:ascii="Times New Roman" w:eastAsia="Times New Roman" w:hAnsi="Times New Roman" w:cs="Times New Roman"/>
          <w:b/>
          <w:bCs/>
          <w:sz w:val="28"/>
          <w:szCs w:val="28"/>
          <w:lang w:val="ky-KG" w:eastAsia="ru-RU"/>
        </w:rPr>
        <w:t>- бөлүм. Окуу процессин окуу-методикалык жана маалыматтык камсыздоо</w:t>
      </w:r>
    </w:p>
    <w:p w14:paraId="335E77D4" w14:textId="77777777" w:rsidR="00714C18" w:rsidRPr="00E859F2" w:rsidRDefault="00714C18" w:rsidP="00E859F2">
      <w:pPr>
        <w:shd w:val="clear" w:color="auto" w:fill="FFFFFF"/>
        <w:spacing w:after="0" w:line="240" w:lineRule="auto"/>
        <w:ind w:firstLine="709"/>
        <w:jc w:val="center"/>
        <w:rPr>
          <w:rFonts w:ascii="Times New Roman" w:eastAsia="Times New Roman" w:hAnsi="Times New Roman" w:cs="Times New Roman"/>
          <w:sz w:val="28"/>
          <w:szCs w:val="28"/>
          <w:lang w:val="ky-KG" w:eastAsia="ru-RU"/>
        </w:rPr>
      </w:pPr>
    </w:p>
    <w:p w14:paraId="56CE5FA0" w14:textId="77777777" w:rsidR="0086243E" w:rsidRDefault="002E2D57" w:rsidP="0086243E">
      <w:pPr>
        <w:pStyle w:val="af"/>
        <w:numPr>
          <w:ilvl w:val="0"/>
          <w:numId w:val="19"/>
        </w:numPr>
        <w:shd w:val="clear" w:color="auto" w:fill="FFFFFF"/>
        <w:spacing w:after="0" w:line="240" w:lineRule="auto"/>
        <w:ind w:left="0" w:firstLine="708"/>
        <w:jc w:val="both"/>
        <w:rPr>
          <w:rFonts w:ascii="Times New Roman" w:eastAsia="Calibri" w:hAnsi="Times New Roman" w:cs="Times New Roman"/>
          <w:sz w:val="28"/>
          <w:szCs w:val="28"/>
          <w:lang w:val="ky-KG"/>
        </w:rPr>
      </w:pPr>
      <w:r>
        <w:rPr>
          <w:rFonts w:ascii="Times New Roman" w:eastAsia="Times New Roman" w:hAnsi="Times New Roman" w:cs="Times New Roman"/>
          <w:b/>
          <w:bCs/>
          <w:sz w:val="28"/>
          <w:szCs w:val="28"/>
          <w:lang w:val="ky-KG" w:eastAsia="ru-RU"/>
        </w:rPr>
        <w:t xml:space="preserve"> </w:t>
      </w:r>
      <w:r w:rsidRPr="00817705">
        <w:rPr>
          <w:rFonts w:ascii="Times New Roman" w:eastAsia="Times New Roman" w:hAnsi="Times New Roman" w:cs="Times New Roman"/>
          <w:bCs/>
          <w:sz w:val="28"/>
          <w:szCs w:val="28"/>
          <w:lang w:val="ky-KG" w:eastAsia="ru-RU"/>
        </w:rPr>
        <w:t>Электр тармактарын жана электр жабдууларын монтаждоочу 7137 Жарык берүү жана жарыктандыруу тармактарын электр монтаждоочу</w:t>
      </w:r>
      <w:r w:rsidRPr="002E2D57">
        <w:rPr>
          <w:rFonts w:ascii="Times New Roman" w:eastAsia="Times New Roman" w:hAnsi="Times New Roman" w:cs="Times New Roman"/>
          <w:b/>
          <w:bCs/>
          <w:sz w:val="28"/>
          <w:szCs w:val="28"/>
          <w:lang w:val="ky-KG" w:eastAsia="ru-RU"/>
        </w:rPr>
        <w:t xml:space="preserve"> </w:t>
      </w:r>
      <w:r w:rsidR="00E534D5" w:rsidRPr="002E2D57">
        <w:rPr>
          <w:rFonts w:ascii="Times New Roman" w:eastAsia="Times New Roman" w:hAnsi="Times New Roman" w:cs="Times New Roman"/>
          <w:b/>
          <w:bCs/>
          <w:sz w:val="28"/>
          <w:szCs w:val="28"/>
          <w:lang w:val="ky-KG" w:eastAsia="ru-RU"/>
        </w:rPr>
        <w:t xml:space="preserve"> </w:t>
      </w:r>
      <w:r w:rsidR="00714C18" w:rsidRPr="002E2D57">
        <w:rPr>
          <w:rFonts w:ascii="Times New Roman" w:eastAsia="Times New Roman" w:hAnsi="Times New Roman" w:cs="Times New Roman"/>
          <w:sz w:val="28"/>
          <w:szCs w:val="28"/>
          <w:lang w:val="ky-KG" w:eastAsia="ru-RU"/>
        </w:rPr>
        <w:t>к</w:t>
      </w:r>
      <w:r w:rsidR="00714C18" w:rsidRPr="002E2D57">
        <w:rPr>
          <w:rFonts w:ascii="Times New Roman" w:eastAsia="Calibri" w:hAnsi="Times New Roman" w:cs="Times New Roman"/>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r w:rsidR="0086243E">
        <w:rPr>
          <w:rFonts w:ascii="Times New Roman" w:eastAsia="Calibri" w:hAnsi="Times New Roman" w:cs="Times New Roman"/>
          <w:sz w:val="28"/>
          <w:szCs w:val="28"/>
          <w:lang w:val="ky-KG"/>
        </w:rPr>
        <w:t xml:space="preserve"> </w:t>
      </w:r>
    </w:p>
    <w:p w14:paraId="765632CC" w14:textId="02E511CC" w:rsidR="00714C18" w:rsidRPr="0086243E" w:rsidRDefault="0086243E" w:rsidP="0086243E">
      <w:pPr>
        <w:pStyle w:val="af"/>
        <w:numPr>
          <w:ilvl w:val="0"/>
          <w:numId w:val="19"/>
        </w:numPr>
        <w:shd w:val="clear" w:color="auto" w:fill="FFFFFF"/>
        <w:spacing w:after="0" w:line="240" w:lineRule="auto"/>
        <w:ind w:left="0" w:firstLine="708"/>
        <w:jc w:val="both"/>
        <w:rPr>
          <w:rFonts w:ascii="Times New Roman" w:eastAsia="Calibri" w:hAnsi="Times New Roman" w:cs="Times New Roman"/>
          <w:sz w:val="28"/>
          <w:szCs w:val="28"/>
          <w:lang w:val="ky-KG"/>
        </w:rPr>
      </w:pPr>
      <w:r w:rsidRPr="0086243E">
        <w:rPr>
          <w:rFonts w:ascii="Times New Roman" w:eastAsia="Calibri" w:hAnsi="Times New Roman" w:cs="Times New Roman"/>
          <w:sz w:val="28"/>
          <w:szCs w:val="28"/>
          <w:lang w:val="ky-KG"/>
        </w:rPr>
        <w:t xml:space="preserve"> </w:t>
      </w:r>
      <w:r w:rsidR="00714C18" w:rsidRPr="0086243E">
        <w:rPr>
          <w:rFonts w:ascii="Times New Roman" w:eastAsia="Calibri" w:hAnsi="Times New Roman" w:cs="Times New Roman"/>
          <w:sz w:val="28"/>
          <w:szCs w:val="28"/>
          <w:lang w:val="ky-KG"/>
        </w:rPr>
        <w:t>Милдеттүү окуу китептеринин жана методикалык куралдардын тизмеги лицензиялык талаптарга ылайык билим берүү уюму тарабынан аныкталат.</w:t>
      </w:r>
    </w:p>
    <w:p w14:paraId="4FC8B78C" w14:textId="77777777" w:rsidR="00025055" w:rsidRDefault="00AE0A98" w:rsidP="00025055">
      <w:pPr>
        <w:shd w:val="clear" w:color="auto" w:fill="FFFFFF"/>
        <w:spacing w:after="0" w:line="240" w:lineRule="auto"/>
        <w:ind w:firstLine="709"/>
        <w:jc w:val="both"/>
        <w:rPr>
          <w:rFonts w:ascii="Times New Roman" w:eastAsia="Calibri" w:hAnsi="Times New Roman" w:cs="Times New Roman"/>
          <w:sz w:val="28"/>
          <w:szCs w:val="28"/>
          <w:lang w:val="ky-KG"/>
        </w:rPr>
      </w:pPr>
      <w:r w:rsidRPr="00AE0A98">
        <w:rPr>
          <w:rFonts w:ascii="Times New Roman" w:eastAsia="Calibri" w:hAnsi="Times New Roman" w:cs="Times New Roman"/>
          <w:sz w:val="28"/>
          <w:szCs w:val="28"/>
          <w:lang w:val="ky-KG"/>
        </w:rPr>
        <w:lastRenderedPageBreak/>
        <w:t>Окуу китептерине жана методикалык колдонмолорго коюлуучу минималдуу талаптар:</w:t>
      </w:r>
    </w:p>
    <w:p w14:paraId="5160C128" w14:textId="01BB7D69" w:rsidR="00025055" w:rsidRPr="00BA6FF9" w:rsidRDefault="00025055" w:rsidP="00025055">
      <w:pPr>
        <w:shd w:val="clear" w:color="auto" w:fill="FFFFFF"/>
        <w:spacing w:after="0" w:line="240" w:lineRule="auto"/>
        <w:ind w:firstLine="709"/>
        <w:jc w:val="both"/>
        <w:rPr>
          <w:rFonts w:ascii="Times New Roman" w:hAnsi="Times New Roman" w:cs="Times New Roman"/>
          <w:sz w:val="28"/>
          <w:szCs w:val="28"/>
          <w:lang w:val="ky-KG"/>
        </w:rPr>
      </w:pPr>
      <w:r w:rsidRPr="00BA6FF9">
        <w:rPr>
          <w:rFonts w:ascii="Times New Roman" w:hAnsi="Times New Roman" w:cs="Times New Roman"/>
          <w:sz w:val="28"/>
          <w:szCs w:val="28"/>
          <w:lang w:val="ky-KG"/>
        </w:rPr>
        <w:t>1. Беляков Г. И. Электр кооп</w:t>
      </w:r>
      <w:r w:rsidR="00BA6FF9" w:rsidRPr="00BA6FF9">
        <w:rPr>
          <w:rFonts w:ascii="Times New Roman" w:hAnsi="Times New Roman" w:cs="Times New Roman"/>
          <w:sz w:val="28"/>
          <w:szCs w:val="28"/>
          <w:lang w:val="ky-KG"/>
        </w:rPr>
        <w:t xml:space="preserve">суздугу: ОКБ үчүн окуу китеби. </w:t>
      </w:r>
      <w:r w:rsidR="00067EF9">
        <w:rPr>
          <w:rFonts w:ascii="Times New Roman" w:hAnsi="Times New Roman" w:cs="Times New Roman"/>
          <w:sz w:val="28"/>
          <w:szCs w:val="28"/>
          <w:lang w:val="ky-KG"/>
        </w:rPr>
        <w:t>-</w:t>
      </w:r>
      <w:r w:rsidR="00BA6FF9">
        <w:rPr>
          <w:rFonts w:ascii="Times New Roman" w:hAnsi="Times New Roman" w:cs="Times New Roman"/>
          <w:sz w:val="28"/>
          <w:szCs w:val="28"/>
          <w:lang w:val="ky-KG"/>
        </w:rPr>
        <w:t xml:space="preserve"> М.</w:t>
      </w:r>
      <w:r w:rsidRPr="00BA6FF9">
        <w:rPr>
          <w:rFonts w:ascii="Times New Roman" w:hAnsi="Times New Roman" w:cs="Times New Roman"/>
          <w:sz w:val="28"/>
          <w:szCs w:val="28"/>
          <w:lang w:val="ky-KG"/>
        </w:rPr>
        <w:t>: Юрайт Басмаканасы, 2020</w:t>
      </w:r>
      <w:r w:rsidR="00BA6FF9" w:rsidRPr="00BA6FF9">
        <w:rPr>
          <w:rFonts w:ascii="Times New Roman" w:hAnsi="Times New Roman" w:cs="Times New Roman"/>
          <w:sz w:val="28"/>
          <w:szCs w:val="28"/>
          <w:lang w:val="ky-KG"/>
        </w:rPr>
        <w:t>.</w:t>
      </w:r>
      <w:r w:rsidRPr="00BA6FF9">
        <w:rPr>
          <w:rFonts w:ascii="Times New Roman" w:hAnsi="Times New Roman" w:cs="Times New Roman"/>
          <w:sz w:val="28"/>
          <w:szCs w:val="28"/>
          <w:lang w:val="ky-KG"/>
        </w:rPr>
        <w:t xml:space="preserve">; </w:t>
      </w:r>
    </w:p>
    <w:p w14:paraId="07DEFC44" w14:textId="1CF01899" w:rsidR="00025055" w:rsidRPr="00025055" w:rsidRDefault="00025055" w:rsidP="00025055">
      <w:pPr>
        <w:shd w:val="clear" w:color="auto" w:fill="FFFFFF"/>
        <w:spacing w:after="0" w:line="240" w:lineRule="auto"/>
        <w:ind w:firstLine="709"/>
        <w:jc w:val="both"/>
        <w:rPr>
          <w:rFonts w:ascii="Times New Roman" w:hAnsi="Times New Roman" w:cs="Times New Roman"/>
          <w:sz w:val="28"/>
          <w:szCs w:val="28"/>
        </w:rPr>
      </w:pPr>
      <w:r w:rsidRPr="00025055">
        <w:rPr>
          <w:rFonts w:ascii="Times New Roman" w:hAnsi="Times New Roman" w:cs="Times New Roman"/>
          <w:sz w:val="28"/>
          <w:szCs w:val="28"/>
        </w:rPr>
        <w:t>2. К</w:t>
      </w:r>
      <w:r w:rsidR="00BA6FF9">
        <w:rPr>
          <w:rFonts w:ascii="Times New Roman" w:hAnsi="Times New Roman" w:cs="Times New Roman"/>
          <w:sz w:val="28"/>
          <w:szCs w:val="28"/>
        </w:rPr>
        <w:t xml:space="preserve">равцов А. В. </w:t>
      </w:r>
      <w:proofErr w:type="spellStart"/>
      <w:r w:rsidR="00BA6FF9">
        <w:rPr>
          <w:rFonts w:ascii="Times New Roman" w:hAnsi="Times New Roman" w:cs="Times New Roman"/>
          <w:sz w:val="28"/>
          <w:szCs w:val="28"/>
        </w:rPr>
        <w:t>Электрдик</w:t>
      </w:r>
      <w:proofErr w:type="spellEnd"/>
      <w:r w:rsidR="00BA6FF9">
        <w:rPr>
          <w:rFonts w:ascii="Times New Roman" w:hAnsi="Times New Roman" w:cs="Times New Roman"/>
          <w:sz w:val="28"/>
          <w:szCs w:val="28"/>
        </w:rPr>
        <w:t xml:space="preserve"> </w:t>
      </w:r>
      <w:proofErr w:type="spellStart"/>
      <w:r w:rsidR="00BA6FF9">
        <w:rPr>
          <w:rFonts w:ascii="Times New Roman" w:hAnsi="Times New Roman" w:cs="Times New Roman"/>
          <w:sz w:val="28"/>
          <w:szCs w:val="28"/>
        </w:rPr>
        <w:t>ченөөлөр</w:t>
      </w:r>
      <w:proofErr w:type="spellEnd"/>
      <w:r w:rsidR="00BA6FF9">
        <w:rPr>
          <w:rFonts w:ascii="Times New Roman" w:hAnsi="Times New Roman" w:cs="Times New Roman"/>
          <w:sz w:val="28"/>
          <w:szCs w:val="28"/>
        </w:rPr>
        <w:t xml:space="preserve">. </w:t>
      </w:r>
      <w:proofErr w:type="spellStart"/>
      <w:r w:rsidR="00BA6FF9">
        <w:rPr>
          <w:rFonts w:ascii="Times New Roman" w:hAnsi="Times New Roman" w:cs="Times New Roman"/>
          <w:sz w:val="28"/>
          <w:szCs w:val="28"/>
        </w:rPr>
        <w:t>окуу</w:t>
      </w:r>
      <w:proofErr w:type="spellEnd"/>
      <w:r w:rsidR="00BA6FF9">
        <w:rPr>
          <w:rFonts w:ascii="Times New Roman" w:hAnsi="Times New Roman" w:cs="Times New Roman"/>
          <w:sz w:val="28"/>
          <w:szCs w:val="28"/>
        </w:rPr>
        <w:t xml:space="preserve"> </w:t>
      </w:r>
      <w:proofErr w:type="spellStart"/>
      <w:proofErr w:type="gramStart"/>
      <w:r w:rsidR="00BA6FF9">
        <w:rPr>
          <w:rFonts w:ascii="Times New Roman" w:hAnsi="Times New Roman" w:cs="Times New Roman"/>
          <w:sz w:val="28"/>
          <w:szCs w:val="28"/>
        </w:rPr>
        <w:t>китеби</w:t>
      </w:r>
      <w:proofErr w:type="spellEnd"/>
      <w:r w:rsidR="00BA6FF9">
        <w:rPr>
          <w:rFonts w:ascii="Times New Roman" w:hAnsi="Times New Roman" w:cs="Times New Roman"/>
          <w:sz w:val="28"/>
          <w:szCs w:val="28"/>
        </w:rPr>
        <w:t xml:space="preserve"> .</w:t>
      </w:r>
      <w:proofErr w:type="gramEnd"/>
      <w:r w:rsidR="00BA6FF9">
        <w:rPr>
          <w:rFonts w:ascii="Times New Roman" w:hAnsi="Times New Roman" w:cs="Times New Roman"/>
          <w:sz w:val="28"/>
          <w:szCs w:val="28"/>
        </w:rPr>
        <w:t xml:space="preserve"> - М.</w:t>
      </w:r>
      <w:r w:rsidRPr="00025055">
        <w:rPr>
          <w:rFonts w:ascii="Times New Roman" w:hAnsi="Times New Roman" w:cs="Times New Roman"/>
          <w:sz w:val="28"/>
          <w:szCs w:val="28"/>
        </w:rPr>
        <w:t>: РИОР: инфра-м, 2018</w:t>
      </w:r>
      <w:r w:rsidR="00BA6FF9">
        <w:rPr>
          <w:rFonts w:ascii="Times New Roman" w:hAnsi="Times New Roman" w:cs="Times New Roman"/>
          <w:sz w:val="28"/>
          <w:szCs w:val="28"/>
        </w:rPr>
        <w:t>.</w:t>
      </w:r>
      <w:r w:rsidRPr="00025055">
        <w:rPr>
          <w:rFonts w:ascii="Times New Roman" w:hAnsi="Times New Roman" w:cs="Times New Roman"/>
          <w:sz w:val="28"/>
          <w:szCs w:val="28"/>
        </w:rPr>
        <w:t xml:space="preserve">; </w:t>
      </w:r>
    </w:p>
    <w:p w14:paraId="1080834A" w14:textId="5DAE68B8" w:rsidR="00025055" w:rsidRPr="00025055" w:rsidRDefault="00025055" w:rsidP="00025055">
      <w:pPr>
        <w:shd w:val="clear" w:color="auto" w:fill="FFFFFF"/>
        <w:spacing w:after="0" w:line="240" w:lineRule="auto"/>
        <w:ind w:firstLine="709"/>
        <w:jc w:val="both"/>
        <w:rPr>
          <w:rFonts w:ascii="Times New Roman" w:hAnsi="Times New Roman" w:cs="Times New Roman"/>
          <w:sz w:val="28"/>
          <w:szCs w:val="28"/>
        </w:rPr>
      </w:pPr>
      <w:r w:rsidRPr="00025055">
        <w:rPr>
          <w:rFonts w:ascii="Times New Roman" w:hAnsi="Times New Roman" w:cs="Times New Roman"/>
          <w:sz w:val="28"/>
          <w:szCs w:val="28"/>
        </w:rPr>
        <w:t xml:space="preserve">3. </w:t>
      </w:r>
      <w:proofErr w:type="spellStart"/>
      <w:r w:rsidRPr="00025055">
        <w:rPr>
          <w:rFonts w:ascii="Times New Roman" w:hAnsi="Times New Roman" w:cs="Times New Roman"/>
          <w:sz w:val="28"/>
          <w:szCs w:val="28"/>
        </w:rPr>
        <w:t>Сибикин</w:t>
      </w:r>
      <w:proofErr w:type="spellEnd"/>
      <w:r w:rsidRPr="00025055">
        <w:rPr>
          <w:rFonts w:ascii="Times New Roman" w:hAnsi="Times New Roman" w:cs="Times New Roman"/>
          <w:sz w:val="28"/>
          <w:szCs w:val="28"/>
        </w:rPr>
        <w:t xml:space="preserve"> Ю.Д. </w:t>
      </w:r>
      <w:proofErr w:type="spellStart"/>
      <w:r w:rsidRPr="00025055">
        <w:rPr>
          <w:rFonts w:ascii="Times New Roman" w:hAnsi="Times New Roman" w:cs="Times New Roman"/>
          <w:sz w:val="28"/>
          <w:szCs w:val="28"/>
        </w:rPr>
        <w:t>Өнөр</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жай</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ишканаларынын</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электр</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жабдууларын</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жана</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тармак</w:t>
      </w:r>
      <w:r w:rsidR="00BA6FF9">
        <w:rPr>
          <w:rFonts w:ascii="Times New Roman" w:hAnsi="Times New Roman" w:cs="Times New Roman"/>
          <w:sz w:val="28"/>
          <w:szCs w:val="28"/>
        </w:rPr>
        <w:t>тарын</w:t>
      </w:r>
      <w:proofErr w:type="spellEnd"/>
      <w:r w:rsidR="00BA6FF9">
        <w:rPr>
          <w:rFonts w:ascii="Times New Roman" w:hAnsi="Times New Roman" w:cs="Times New Roman"/>
          <w:sz w:val="28"/>
          <w:szCs w:val="28"/>
        </w:rPr>
        <w:t xml:space="preserve"> </w:t>
      </w:r>
      <w:proofErr w:type="spellStart"/>
      <w:r w:rsidR="00BA6FF9">
        <w:rPr>
          <w:rFonts w:ascii="Times New Roman" w:hAnsi="Times New Roman" w:cs="Times New Roman"/>
          <w:sz w:val="28"/>
          <w:szCs w:val="28"/>
        </w:rPr>
        <w:t>техникалык</w:t>
      </w:r>
      <w:proofErr w:type="spellEnd"/>
      <w:r w:rsidR="00BA6FF9">
        <w:rPr>
          <w:rFonts w:ascii="Times New Roman" w:hAnsi="Times New Roman" w:cs="Times New Roman"/>
          <w:sz w:val="28"/>
          <w:szCs w:val="28"/>
        </w:rPr>
        <w:t xml:space="preserve"> </w:t>
      </w:r>
      <w:proofErr w:type="spellStart"/>
      <w:r w:rsidR="00BA6FF9">
        <w:rPr>
          <w:rFonts w:ascii="Times New Roman" w:hAnsi="Times New Roman" w:cs="Times New Roman"/>
          <w:sz w:val="28"/>
          <w:szCs w:val="28"/>
        </w:rPr>
        <w:t>тейлөө</w:t>
      </w:r>
      <w:proofErr w:type="spellEnd"/>
      <w:r w:rsidR="00BA6FF9">
        <w:rPr>
          <w:rFonts w:ascii="Times New Roman" w:hAnsi="Times New Roman" w:cs="Times New Roman"/>
          <w:sz w:val="28"/>
          <w:szCs w:val="28"/>
        </w:rPr>
        <w:t xml:space="preserve">, </w:t>
      </w:r>
      <w:proofErr w:type="spellStart"/>
      <w:r w:rsidR="00BA6FF9">
        <w:rPr>
          <w:rFonts w:ascii="Times New Roman" w:hAnsi="Times New Roman" w:cs="Times New Roman"/>
          <w:sz w:val="28"/>
          <w:szCs w:val="28"/>
        </w:rPr>
        <w:t>оңдоо</w:t>
      </w:r>
      <w:proofErr w:type="spellEnd"/>
      <w:r w:rsidR="00BA6FF9">
        <w:rPr>
          <w:rFonts w:ascii="Times New Roman" w:hAnsi="Times New Roman" w:cs="Times New Roman"/>
          <w:sz w:val="28"/>
          <w:szCs w:val="28"/>
        </w:rPr>
        <w:t xml:space="preserve"> 2 </w:t>
      </w:r>
      <w:proofErr w:type="spellStart"/>
      <w:r w:rsidR="00BA6FF9">
        <w:rPr>
          <w:rFonts w:ascii="Times New Roman" w:hAnsi="Times New Roman" w:cs="Times New Roman"/>
          <w:sz w:val="28"/>
          <w:szCs w:val="28"/>
        </w:rPr>
        <w:t>китептен</w:t>
      </w:r>
      <w:proofErr w:type="spellEnd"/>
      <w:r w:rsidR="00BA6FF9">
        <w:rPr>
          <w:rFonts w:ascii="Times New Roman" w:hAnsi="Times New Roman" w:cs="Times New Roman"/>
          <w:sz w:val="28"/>
          <w:szCs w:val="28"/>
        </w:rPr>
        <w:t xml:space="preserve"> </w:t>
      </w:r>
      <w:proofErr w:type="spellStart"/>
      <w:r w:rsidR="00BA6FF9">
        <w:rPr>
          <w:rFonts w:ascii="Times New Roman" w:hAnsi="Times New Roman" w:cs="Times New Roman"/>
          <w:sz w:val="28"/>
          <w:szCs w:val="28"/>
        </w:rPr>
        <w:t>турат</w:t>
      </w:r>
      <w:proofErr w:type="spellEnd"/>
      <w:r w:rsidR="00BA6FF9">
        <w:rPr>
          <w:rFonts w:ascii="Times New Roman" w:hAnsi="Times New Roman" w:cs="Times New Roman"/>
          <w:sz w:val="28"/>
          <w:szCs w:val="28"/>
        </w:rPr>
        <w:t xml:space="preserve"> 1;2 </w:t>
      </w:r>
      <w:proofErr w:type="spellStart"/>
      <w:r w:rsidR="00BA6FF9">
        <w:rPr>
          <w:rFonts w:ascii="Times New Roman" w:hAnsi="Times New Roman" w:cs="Times New Roman"/>
          <w:sz w:val="28"/>
          <w:szCs w:val="28"/>
        </w:rPr>
        <w:t>китеп</w:t>
      </w:r>
      <w:proofErr w:type="spellEnd"/>
      <w:r w:rsidR="00BA6FF9">
        <w:rPr>
          <w:rFonts w:ascii="Times New Roman" w:hAnsi="Times New Roman" w:cs="Times New Roman"/>
          <w:sz w:val="28"/>
          <w:szCs w:val="28"/>
        </w:rPr>
        <w:t xml:space="preserve"> - </w:t>
      </w:r>
      <w:r w:rsidRPr="00025055">
        <w:rPr>
          <w:rFonts w:ascii="Times New Roman" w:hAnsi="Times New Roman" w:cs="Times New Roman"/>
          <w:sz w:val="28"/>
          <w:szCs w:val="28"/>
        </w:rPr>
        <w:t>Акаде</w:t>
      </w:r>
      <w:r w:rsidR="00BA6FF9">
        <w:rPr>
          <w:rFonts w:ascii="Times New Roman" w:hAnsi="Times New Roman" w:cs="Times New Roman"/>
          <w:sz w:val="28"/>
          <w:szCs w:val="28"/>
        </w:rPr>
        <w:t xml:space="preserve">мия </w:t>
      </w:r>
      <w:proofErr w:type="spellStart"/>
      <w:r w:rsidRPr="00025055">
        <w:rPr>
          <w:rFonts w:ascii="Times New Roman" w:hAnsi="Times New Roman" w:cs="Times New Roman"/>
          <w:sz w:val="28"/>
          <w:szCs w:val="28"/>
        </w:rPr>
        <w:t>Бамасы</w:t>
      </w:r>
      <w:proofErr w:type="spellEnd"/>
      <w:r w:rsidRPr="00025055">
        <w:rPr>
          <w:rFonts w:ascii="Times New Roman" w:hAnsi="Times New Roman" w:cs="Times New Roman"/>
          <w:sz w:val="28"/>
          <w:szCs w:val="28"/>
        </w:rPr>
        <w:t>, 2017</w:t>
      </w:r>
      <w:r w:rsidR="00BA6FF9">
        <w:rPr>
          <w:rFonts w:ascii="Times New Roman" w:hAnsi="Times New Roman" w:cs="Times New Roman"/>
          <w:sz w:val="28"/>
          <w:szCs w:val="28"/>
        </w:rPr>
        <w:t>.</w:t>
      </w:r>
      <w:r w:rsidRPr="00025055">
        <w:rPr>
          <w:rFonts w:ascii="Times New Roman" w:hAnsi="Times New Roman" w:cs="Times New Roman"/>
          <w:sz w:val="28"/>
          <w:szCs w:val="28"/>
        </w:rPr>
        <w:t xml:space="preserve">; </w:t>
      </w:r>
    </w:p>
    <w:p w14:paraId="2D396568" w14:textId="12E5255B" w:rsidR="00025055" w:rsidRPr="00025055" w:rsidRDefault="00025055" w:rsidP="00025055">
      <w:pPr>
        <w:shd w:val="clear" w:color="auto" w:fill="FFFFFF"/>
        <w:spacing w:after="0" w:line="240" w:lineRule="auto"/>
        <w:ind w:firstLine="709"/>
        <w:jc w:val="both"/>
        <w:rPr>
          <w:rFonts w:ascii="Times New Roman" w:hAnsi="Times New Roman" w:cs="Times New Roman"/>
          <w:sz w:val="28"/>
          <w:szCs w:val="28"/>
        </w:rPr>
      </w:pPr>
      <w:r w:rsidRPr="00025055">
        <w:rPr>
          <w:rFonts w:ascii="Times New Roman" w:hAnsi="Times New Roman" w:cs="Times New Roman"/>
          <w:sz w:val="28"/>
          <w:szCs w:val="28"/>
        </w:rPr>
        <w:t xml:space="preserve">4. </w:t>
      </w:r>
      <w:proofErr w:type="spellStart"/>
      <w:r w:rsidRPr="00025055">
        <w:rPr>
          <w:rFonts w:ascii="Times New Roman" w:hAnsi="Times New Roman" w:cs="Times New Roman"/>
          <w:sz w:val="28"/>
          <w:szCs w:val="28"/>
        </w:rPr>
        <w:t>Сибикин</w:t>
      </w:r>
      <w:proofErr w:type="spellEnd"/>
      <w:r w:rsidRPr="00025055">
        <w:rPr>
          <w:rFonts w:ascii="Times New Roman" w:hAnsi="Times New Roman" w:cs="Times New Roman"/>
          <w:sz w:val="28"/>
          <w:szCs w:val="28"/>
        </w:rPr>
        <w:t xml:space="preserve"> Ю.Д. Электр </w:t>
      </w:r>
      <w:proofErr w:type="spellStart"/>
      <w:r w:rsidRPr="00025055">
        <w:rPr>
          <w:rFonts w:ascii="Times New Roman" w:hAnsi="Times New Roman" w:cs="Times New Roman"/>
          <w:sz w:val="28"/>
          <w:szCs w:val="28"/>
        </w:rPr>
        <w:t>монтаждоочунун</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колдонмосу</w:t>
      </w:r>
      <w:proofErr w:type="spellEnd"/>
      <w:r w:rsidRPr="00025055">
        <w:rPr>
          <w:rFonts w:ascii="Times New Roman" w:hAnsi="Times New Roman" w:cs="Times New Roman"/>
          <w:sz w:val="28"/>
          <w:szCs w:val="28"/>
        </w:rPr>
        <w:t xml:space="preserve">: БКБ </w:t>
      </w:r>
      <w:proofErr w:type="spellStart"/>
      <w:r w:rsidRPr="00025055">
        <w:rPr>
          <w:rFonts w:ascii="Times New Roman" w:hAnsi="Times New Roman" w:cs="Times New Roman"/>
          <w:sz w:val="28"/>
          <w:szCs w:val="28"/>
        </w:rPr>
        <w:t>үчүн</w:t>
      </w:r>
      <w:proofErr w:type="spellEnd"/>
      <w:r w:rsidR="00BA6FF9">
        <w:rPr>
          <w:rFonts w:ascii="Times New Roman" w:hAnsi="Times New Roman" w:cs="Times New Roman"/>
          <w:sz w:val="28"/>
          <w:szCs w:val="28"/>
        </w:rPr>
        <w:t xml:space="preserve"> </w:t>
      </w:r>
      <w:proofErr w:type="spellStart"/>
      <w:r w:rsidR="00BA6FF9">
        <w:rPr>
          <w:rFonts w:ascii="Times New Roman" w:hAnsi="Times New Roman" w:cs="Times New Roman"/>
          <w:sz w:val="28"/>
          <w:szCs w:val="28"/>
        </w:rPr>
        <w:t>окуу</w:t>
      </w:r>
      <w:proofErr w:type="spellEnd"/>
      <w:r w:rsidR="00BA6FF9">
        <w:rPr>
          <w:rFonts w:ascii="Times New Roman" w:hAnsi="Times New Roman" w:cs="Times New Roman"/>
          <w:sz w:val="28"/>
          <w:szCs w:val="28"/>
        </w:rPr>
        <w:t xml:space="preserve"> </w:t>
      </w:r>
      <w:proofErr w:type="spellStart"/>
      <w:r w:rsidR="00BA6FF9">
        <w:rPr>
          <w:rFonts w:ascii="Times New Roman" w:hAnsi="Times New Roman" w:cs="Times New Roman"/>
          <w:sz w:val="28"/>
          <w:szCs w:val="28"/>
        </w:rPr>
        <w:t>китеби</w:t>
      </w:r>
      <w:proofErr w:type="spellEnd"/>
      <w:r w:rsidR="00BA6FF9">
        <w:rPr>
          <w:rFonts w:ascii="Times New Roman" w:hAnsi="Times New Roman" w:cs="Times New Roman"/>
          <w:sz w:val="28"/>
          <w:szCs w:val="28"/>
        </w:rPr>
        <w:t>. -</w:t>
      </w:r>
      <w:r>
        <w:rPr>
          <w:rFonts w:ascii="Times New Roman" w:hAnsi="Times New Roman" w:cs="Times New Roman"/>
          <w:sz w:val="28"/>
          <w:szCs w:val="28"/>
        </w:rPr>
        <w:t xml:space="preserve"> 3-</w:t>
      </w:r>
      <w:r>
        <w:rPr>
          <w:rFonts w:ascii="Times New Roman" w:hAnsi="Times New Roman" w:cs="Times New Roman"/>
          <w:sz w:val="28"/>
          <w:szCs w:val="28"/>
          <w:lang w:val="ky-KG"/>
        </w:rPr>
        <w:t>басылышы.,</w:t>
      </w:r>
      <w:r w:rsidR="00BA6FF9">
        <w:rPr>
          <w:rFonts w:ascii="Times New Roman" w:hAnsi="Times New Roman" w:cs="Times New Roman"/>
          <w:sz w:val="28"/>
          <w:szCs w:val="28"/>
        </w:rPr>
        <w:t>. -</w:t>
      </w:r>
      <w:r w:rsidRPr="00025055">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М.:</w:t>
      </w:r>
      <w:r w:rsidRPr="00025055">
        <w:rPr>
          <w:rFonts w:ascii="Times New Roman" w:hAnsi="Times New Roman" w:cs="Times New Roman"/>
          <w:sz w:val="28"/>
          <w:szCs w:val="28"/>
        </w:rPr>
        <w:t>Академия</w:t>
      </w:r>
      <w:proofErr w:type="spellEnd"/>
      <w:proofErr w:type="gramEnd"/>
      <w:r w:rsidRPr="00025055">
        <w:rPr>
          <w:rFonts w:ascii="Times New Roman" w:hAnsi="Times New Roman" w:cs="Times New Roman"/>
          <w:sz w:val="28"/>
          <w:szCs w:val="28"/>
        </w:rPr>
        <w:t>, 2009</w:t>
      </w:r>
      <w:r w:rsidR="00BA6FF9">
        <w:rPr>
          <w:rFonts w:ascii="Times New Roman" w:hAnsi="Times New Roman" w:cs="Times New Roman"/>
          <w:sz w:val="28"/>
          <w:szCs w:val="28"/>
        </w:rPr>
        <w:t>.</w:t>
      </w:r>
      <w:r w:rsidRPr="00025055">
        <w:rPr>
          <w:rFonts w:ascii="Times New Roman" w:hAnsi="Times New Roman" w:cs="Times New Roman"/>
          <w:sz w:val="28"/>
          <w:szCs w:val="28"/>
        </w:rPr>
        <w:t>;</w:t>
      </w:r>
    </w:p>
    <w:p w14:paraId="0DF4111D" w14:textId="48333CFB" w:rsidR="00025055" w:rsidRPr="00025055" w:rsidRDefault="00025055" w:rsidP="00025055">
      <w:pPr>
        <w:shd w:val="clear" w:color="auto" w:fill="FFFFFF"/>
        <w:spacing w:after="0" w:line="240" w:lineRule="auto"/>
        <w:ind w:firstLine="709"/>
        <w:jc w:val="both"/>
        <w:rPr>
          <w:rFonts w:ascii="Times New Roman" w:hAnsi="Times New Roman" w:cs="Times New Roman"/>
          <w:sz w:val="28"/>
          <w:szCs w:val="28"/>
        </w:rPr>
      </w:pPr>
      <w:r w:rsidRPr="00025055">
        <w:rPr>
          <w:rFonts w:ascii="Times New Roman" w:hAnsi="Times New Roman" w:cs="Times New Roman"/>
          <w:sz w:val="28"/>
          <w:szCs w:val="28"/>
        </w:rPr>
        <w:t xml:space="preserve">5. </w:t>
      </w:r>
      <w:proofErr w:type="spellStart"/>
      <w:r w:rsidRPr="00025055">
        <w:rPr>
          <w:rFonts w:ascii="Times New Roman" w:hAnsi="Times New Roman" w:cs="Times New Roman"/>
          <w:sz w:val="28"/>
          <w:szCs w:val="28"/>
        </w:rPr>
        <w:t>Шеховцев</w:t>
      </w:r>
      <w:proofErr w:type="spellEnd"/>
      <w:r w:rsidRPr="00025055">
        <w:rPr>
          <w:rFonts w:ascii="Times New Roman" w:hAnsi="Times New Roman" w:cs="Times New Roman"/>
          <w:sz w:val="28"/>
          <w:szCs w:val="28"/>
        </w:rPr>
        <w:t xml:space="preserve"> В.П. </w:t>
      </w:r>
      <w:proofErr w:type="spellStart"/>
      <w:r w:rsidRPr="00025055">
        <w:rPr>
          <w:rFonts w:ascii="Times New Roman" w:hAnsi="Times New Roman" w:cs="Times New Roman"/>
          <w:sz w:val="28"/>
          <w:szCs w:val="28"/>
        </w:rPr>
        <w:t>Электрдик</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жана</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электрмеха</w:t>
      </w:r>
      <w:r w:rsidR="00BA6FF9">
        <w:rPr>
          <w:rFonts w:ascii="Times New Roman" w:hAnsi="Times New Roman" w:cs="Times New Roman"/>
          <w:sz w:val="28"/>
          <w:szCs w:val="28"/>
        </w:rPr>
        <w:t>никалык</w:t>
      </w:r>
      <w:proofErr w:type="spellEnd"/>
      <w:r w:rsidR="00BA6FF9">
        <w:rPr>
          <w:rFonts w:ascii="Times New Roman" w:hAnsi="Times New Roman" w:cs="Times New Roman"/>
          <w:sz w:val="28"/>
          <w:szCs w:val="28"/>
        </w:rPr>
        <w:t xml:space="preserve"> </w:t>
      </w:r>
      <w:proofErr w:type="spellStart"/>
      <w:r w:rsidR="00BA6FF9">
        <w:rPr>
          <w:rFonts w:ascii="Times New Roman" w:hAnsi="Times New Roman" w:cs="Times New Roman"/>
          <w:sz w:val="28"/>
          <w:szCs w:val="28"/>
        </w:rPr>
        <w:t>жабдуулар</w:t>
      </w:r>
      <w:proofErr w:type="spellEnd"/>
      <w:r w:rsidR="00BA6FF9">
        <w:rPr>
          <w:rFonts w:ascii="Times New Roman" w:hAnsi="Times New Roman" w:cs="Times New Roman"/>
          <w:sz w:val="28"/>
          <w:szCs w:val="28"/>
        </w:rPr>
        <w:t xml:space="preserve">: </w:t>
      </w:r>
      <w:proofErr w:type="spellStart"/>
      <w:r w:rsidR="00BA6FF9">
        <w:rPr>
          <w:rFonts w:ascii="Times New Roman" w:hAnsi="Times New Roman" w:cs="Times New Roman"/>
          <w:sz w:val="28"/>
          <w:szCs w:val="28"/>
        </w:rPr>
        <w:t>окуу</w:t>
      </w:r>
      <w:proofErr w:type="spellEnd"/>
      <w:r w:rsidR="00BA6FF9">
        <w:rPr>
          <w:rFonts w:ascii="Times New Roman" w:hAnsi="Times New Roman" w:cs="Times New Roman"/>
          <w:sz w:val="28"/>
          <w:szCs w:val="28"/>
        </w:rPr>
        <w:t xml:space="preserve"> </w:t>
      </w:r>
      <w:proofErr w:type="spellStart"/>
      <w:r w:rsidR="00BA6FF9">
        <w:rPr>
          <w:rFonts w:ascii="Times New Roman" w:hAnsi="Times New Roman" w:cs="Times New Roman"/>
          <w:sz w:val="28"/>
          <w:szCs w:val="28"/>
        </w:rPr>
        <w:t>китеп</w:t>
      </w:r>
      <w:proofErr w:type="spellEnd"/>
      <w:r w:rsidR="00BA6FF9">
        <w:rPr>
          <w:rFonts w:ascii="Times New Roman" w:hAnsi="Times New Roman" w:cs="Times New Roman"/>
          <w:sz w:val="28"/>
          <w:szCs w:val="28"/>
        </w:rPr>
        <w:t xml:space="preserve">. </w:t>
      </w:r>
      <w:r w:rsidR="00067EF9">
        <w:rPr>
          <w:rFonts w:ascii="Times New Roman" w:hAnsi="Times New Roman" w:cs="Times New Roman"/>
          <w:sz w:val="28"/>
          <w:szCs w:val="28"/>
        </w:rPr>
        <w:t>-</w:t>
      </w:r>
      <w:r w:rsidRPr="00025055">
        <w:rPr>
          <w:rFonts w:ascii="Times New Roman" w:hAnsi="Times New Roman" w:cs="Times New Roman"/>
          <w:sz w:val="28"/>
          <w:szCs w:val="28"/>
        </w:rPr>
        <w:t xml:space="preserve"> 3</w:t>
      </w:r>
      <w:r w:rsidR="00067EF9">
        <w:rPr>
          <w:rFonts w:ascii="Times New Roman" w:hAnsi="Times New Roman" w:cs="Times New Roman"/>
          <w:sz w:val="28"/>
          <w:szCs w:val="28"/>
        </w:rPr>
        <w:t xml:space="preserve"> </w:t>
      </w:r>
      <w:r w:rsidRPr="00025055">
        <w:rPr>
          <w:rFonts w:ascii="Times New Roman" w:hAnsi="Times New Roman" w:cs="Times New Roman"/>
          <w:sz w:val="28"/>
          <w:szCs w:val="28"/>
        </w:rPr>
        <w:t>бас. -М.: ИНФРА-М, 2018</w:t>
      </w:r>
      <w:r w:rsidR="00BA6FF9">
        <w:rPr>
          <w:rFonts w:ascii="Times New Roman" w:hAnsi="Times New Roman" w:cs="Times New Roman"/>
          <w:sz w:val="28"/>
          <w:szCs w:val="28"/>
        </w:rPr>
        <w:t>.</w:t>
      </w:r>
      <w:r w:rsidRPr="00025055">
        <w:rPr>
          <w:rFonts w:ascii="Times New Roman" w:hAnsi="Times New Roman" w:cs="Times New Roman"/>
          <w:sz w:val="28"/>
          <w:szCs w:val="28"/>
        </w:rPr>
        <w:t xml:space="preserve">; </w:t>
      </w:r>
    </w:p>
    <w:p w14:paraId="67414034" w14:textId="58550B9D" w:rsidR="00025055" w:rsidRPr="00025055" w:rsidRDefault="00025055" w:rsidP="00025055">
      <w:pPr>
        <w:shd w:val="clear" w:color="auto" w:fill="FFFFFF"/>
        <w:spacing w:after="0" w:line="240" w:lineRule="auto"/>
        <w:ind w:firstLine="709"/>
        <w:jc w:val="both"/>
        <w:rPr>
          <w:rFonts w:ascii="Times New Roman" w:hAnsi="Times New Roman" w:cs="Times New Roman"/>
          <w:sz w:val="28"/>
          <w:szCs w:val="28"/>
        </w:rPr>
      </w:pPr>
      <w:r w:rsidRPr="00025055">
        <w:rPr>
          <w:rFonts w:ascii="Times New Roman" w:hAnsi="Times New Roman" w:cs="Times New Roman"/>
          <w:sz w:val="28"/>
          <w:szCs w:val="28"/>
        </w:rPr>
        <w:t xml:space="preserve">6. </w:t>
      </w:r>
      <w:proofErr w:type="spellStart"/>
      <w:r w:rsidRPr="00025055">
        <w:rPr>
          <w:rFonts w:ascii="Times New Roman" w:hAnsi="Times New Roman" w:cs="Times New Roman"/>
          <w:sz w:val="28"/>
          <w:szCs w:val="28"/>
        </w:rPr>
        <w:t>Шеховцов</w:t>
      </w:r>
      <w:proofErr w:type="spellEnd"/>
      <w:r w:rsidRPr="00025055">
        <w:rPr>
          <w:rFonts w:ascii="Times New Roman" w:hAnsi="Times New Roman" w:cs="Times New Roman"/>
          <w:sz w:val="28"/>
          <w:szCs w:val="28"/>
        </w:rPr>
        <w:t xml:space="preserve">, В.П. </w:t>
      </w:r>
      <w:proofErr w:type="spellStart"/>
      <w:r w:rsidRPr="00025055">
        <w:rPr>
          <w:rFonts w:ascii="Times New Roman" w:hAnsi="Times New Roman" w:cs="Times New Roman"/>
          <w:sz w:val="28"/>
          <w:szCs w:val="28"/>
        </w:rPr>
        <w:t>Өнөр</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жай</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жана</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жарандык</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объектилер</w:t>
      </w:r>
      <w:r w:rsidR="00BA6FF9">
        <w:rPr>
          <w:rFonts w:ascii="Times New Roman" w:hAnsi="Times New Roman" w:cs="Times New Roman"/>
          <w:sz w:val="28"/>
          <w:szCs w:val="28"/>
        </w:rPr>
        <w:t>дин</w:t>
      </w:r>
      <w:proofErr w:type="spellEnd"/>
      <w:r w:rsidR="00BA6FF9">
        <w:rPr>
          <w:rFonts w:ascii="Times New Roman" w:hAnsi="Times New Roman" w:cs="Times New Roman"/>
          <w:sz w:val="28"/>
          <w:szCs w:val="28"/>
        </w:rPr>
        <w:t xml:space="preserve"> </w:t>
      </w:r>
      <w:proofErr w:type="spellStart"/>
      <w:r w:rsidR="00BA6FF9">
        <w:rPr>
          <w:rFonts w:ascii="Times New Roman" w:hAnsi="Times New Roman" w:cs="Times New Roman"/>
          <w:sz w:val="28"/>
          <w:szCs w:val="28"/>
        </w:rPr>
        <w:t>жарык</w:t>
      </w:r>
      <w:proofErr w:type="spellEnd"/>
      <w:r w:rsidR="00BA6FF9">
        <w:rPr>
          <w:rFonts w:ascii="Times New Roman" w:hAnsi="Times New Roman" w:cs="Times New Roman"/>
          <w:sz w:val="28"/>
          <w:szCs w:val="28"/>
        </w:rPr>
        <w:t xml:space="preserve"> </w:t>
      </w:r>
      <w:proofErr w:type="spellStart"/>
      <w:r w:rsidR="00BA6FF9">
        <w:rPr>
          <w:rFonts w:ascii="Times New Roman" w:hAnsi="Times New Roman" w:cs="Times New Roman"/>
          <w:sz w:val="28"/>
          <w:szCs w:val="28"/>
        </w:rPr>
        <w:t>берүүчү</w:t>
      </w:r>
      <w:proofErr w:type="spellEnd"/>
      <w:r w:rsidR="00BA6FF9">
        <w:rPr>
          <w:rFonts w:ascii="Times New Roman" w:hAnsi="Times New Roman" w:cs="Times New Roman"/>
          <w:sz w:val="28"/>
          <w:szCs w:val="28"/>
        </w:rPr>
        <w:t xml:space="preserve"> </w:t>
      </w:r>
      <w:proofErr w:type="spellStart"/>
      <w:r w:rsidR="00BA6FF9">
        <w:rPr>
          <w:rFonts w:ascii="Times New Roman" w:hAnsi="Times New Roman" w:cs="Times New Roman"/>
          <w:sz w:val="28"/>
          <w:szCs w:val="28"/>
        </w:rPr>
        <w:t>орнотмолору</w:t>
      </w:r>
      <w:proofErr w:type="spellEnd"/>
      <w:r w:rsidR="00BA6FF9">
        <w:rPr>
          <w:rFonts w:ascii="Times New Roman" w:hAnsi="Times New Roman" w:cs="Times New Roman"/>
          <w:sz w:val="28"/>
          <w:szCs w:val="28"/>
        </w:rPr>
        <w:t>. -</w:t>
      </w:r>
      <w:r w:rsidRPr="00025055">
        <w:rPr>
          <w:rFonts w:ascii="Times New Roman" w:hAnsi="Times New Roman" w:cs="Times New Roman"/>
          <w:sz w:val="28"/>
          <w:szCs w:val="28"/>
        </w:rPr>
        <w:t xml:space="preserve"> М.: Форум, 2009</w:t>
      </w:r>
      <w:r w:rsidR="00BA6FF9">
        <w:rPr>
          <w:rFonts w:ascii="Times New Roman" w:hAnsi="Times New Roman" w:cs="Times New Roman"/>
          <w:sz w:val="28"/>
          <w:szCs w:val="28"/>
        </w:rPr>
        <w:t>.</w:t>
      </w:r>
      <w:r w:rsidRPr="00025055">
        <w:rPr>
          <w:rFonts w:ascii="Times New Roman" w:hAnsi="Times New Roman" w:cs="Times New Roman"/>
          <w:sz w:val="28"/>
          <w:szCs w:val="28"/>
        </w:rPr>
        <w:t xml:space="preserve">; </w:t>
      </w:r>
    </w:p>
    <w:p w14:paraId="4D48ED59" w14:textId="32441DD5" w:rsidR="00025055" w:rsidRPr="00025055" w:rsidRDefault="00025055" w:rsidP="00025055">
      <w:pPr>
        <w:shd w:val="clear" w:color="auto" w:fill="FFFFFF"/>
        <w:spacing w:after="0" w:line="240" w:lineRule="auto"/>
        <w:ind w:firstLine="709"/>
        <w:jc w:val="both"/>
        <w:rPr>
          <w:rFonts w:ascii="Times New Roman" w:hAnsi="Times New Roman" w:cs="Times New Roman"/>
          <w:sz w:val="28"/>
          <w:szCs w:val="28"/>
        </w:rPr>
      </w:pPr>
      <w:r w:rsidRPr="00025055">
        <w:rPr>
          <w:rFonts w:ascii="Times New Roman" w:hAnsi="Times New Roman" w:cs="Times New Roman"/>
          <w:sz w:val="28"/>
          <w:szCs w:val="28"/>
        </w:rPr>
        <w:t xml:space="preserve">7. Гурвич Н.Л. </w:t>
      </w:r>
      <w:proofErr w:type="spellStart"/>
      <w:r w:rsidRPr="00025055">
        <w:rPr>
          <w:rFonts w:ascii="Times New Roman" w:hAnsi="Times New Roman" w:cs="Times New Roman"/>
          <w:sz w:val="28"/>
          <w:szCs w:val="28"/>
        </w:rPr>
        <w:t>Өндүрүштө</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жабыркагандарга</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биринчи</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жардам</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көрсөтүү</w:t>
      </w:r>
      <w:proofErr w:type="spellEnd"/>
      <w:r w:rsidRPr="00025055">
        <w:rPr>
          <w:rFonts w:ascii="Times New Roman" w:hAnsi="Times New Roman" w:cs="Times New Roman"/>
          <w:sz w:val="28"/>
          <w:szCs w:val="28"/>
        </w:rPr>
        <w:t xml:space="preserve">. М., ГАОУ ДПО </w:t>
      </w:r>
      <w:proofErr w:type="spellStart"/>
      <w:r w:rsidRPr="00025055">
        <w:rPr>
          <w:rFonts w:ascii="Times New Roman" w:hAnsi="Times New Roman" w:cs="Times New Roman"/>
          <w:sz w:val="28"/>
          <w:szCs w:val="28"/>
        </w:rPr>
        <w:t>Борбор</w:t>
      </w:r>
      <w:proofErr w:type="spellEnd"/>
      <w:r w:rsidRPr="00025055">
        <w:rPr>
          <w:rFonts w:ascii="Times New Roman" w:hAnsi="Times New Roman" w:cs="Times New Roman"/>
          <w:sz w:val="28"/>
          <w:szCs w:val="28"/>
        </w:rPr>
        <w:t xml:space="preserve"> “Профессионал”, 2015</w:t>
      </w:r>
      <w:r w:rsidR="00BA6FF9">
        <w:rPr>
          <w:rFonts w:ascii="Times New Roman" w:hAnsi="Times New Roman" w:cs="Times New Roman"/>
          <w:sz w:val="28"/>
          <w:szCs w:val="28"/>
        </w:rPr>
        <w:t>.</w:t>
      </w:r>
      <w:r w:rsidRPr="00025055">
        <w:rPr>
          <w:rFonts w:ascii="Times New Roman" w:hAnsi="Times New Roman" w:cs="Times New Roman"/>
          <w:sz w:val="28"/>
          <w:szCs w:val="28"/>
        </w:rPr>
        <w:t xml:space="preserve">; </w:t>
      </w:r>
    </w:p>
    <w:p w14:paraId="4DB7187A" w14:textId="2C5D1DD1" w:rsidR="00AE0A98" w:rsidRPr="00025055" w:rsidRDefault="00025055" w:rsidP="00025055">
      <w:pPr>
        <w:shd w:val="clear" w:color="auto" w:fill="FFFFFF"/>
        <w:spacing w:after="0" w:line="240" w:lineRule="auto"/>
        <w:ind w:firstLine="709"/>
        <w:jc w:val="both"/>
        <w:rPr>
          <w:rFonts w:ascii="Times New Roman" w:hAnsi="Times New Roman" w:cs="Times New Roman"/>
          <w:sz w:val="28"/>
          <w:szCs w:val="28"/>
        </w:rPr>
      </w:pPr>
      <w:r w:rsidRPr="00025055">
        <w:rPr>
          <w:rFonts w:ascii="Times New Roman" w:hAnsi="Times New Roman" w:cs="Times New Roman"/>
          <w:sz w:val="28"/>
          <w:szCs w:val="28"/>
        </w:rPr>
        <w:t xml:space="preserve">8. </w:t>
      </w:r>
      <w:proofErr w:type="spellStart"/>
      <w:r w:rsidRPr="00025055">
        <w:rPr>
          <w:rFonts w:ascii="Times New Roman" w:hAnsi="Times New Roman" w:cs="Times New Roman"/>
          <w:sz w:val="28"/>
          <w:szCs w:val="28"/>
        </w:rPr>
        <w:t>Уюмдардын</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кызматкерлери</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үчүн</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эмгекти</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коргоо</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Окуу</w:t>
      </w:r>
      <w:proofErr w:type="spellEnd"/>
      <w:r w:rsidRPr="00025055">
        <w:rPr>
          <w:rFonts w:ascii="Times New Roman" w:hAnsi="Times New Roman" w:cs="Times New Roman"/>
          <w:sz w:val="28"/>
          <w:szCs w:val="28"/>
        </w:rPr>
        <w:t xml:space="preserve"> </w:t>
      </w:r>
      <w:proofErr w:type="spellStart"/>
      <w:r w:rsidRPr="00025055">
        <w:rPr>
          <w:rFonts w:ascii="Times New Roman" w:hAnsi="Times New Roman" w:cs="Times New Roman"/>
          <w:sz w:val="28"/>
          <w:szCs w:val="28"/>
        </w:rPr>
        <w:t>китеби</w:t>
      </w:r>
      <w:proofErr w:type="spellEnd"/>
      <w:r w:rsidRPr="00025055">
        <w:rPr>
          <w:rFonts w:ascii="Times New Roman" w:hAnsi="Times New Roman" w:cs="Times New Roman"/>
          <w:sz w:val="28"/>
          <w:szCs w:val="28"/>
        </w:rPr>
        <w:t>/ 4</w:t>
      </w:r>
      <w:r w:rsidR="00067EF9">
        <w:rPr>
          <w:rFonts w:ascii="Times New Roman" w:hAnsi="Times New Roman" w:cs="Times New Roman"/>
          <w:sz w:val="28"/>
          <w:szCs w:val="28"/>
        </w:rPr>
        <w:t xml:space="preserve">- </w:t>
      </w:r>
      <w:proofErr w:type="spellStart"/>
      <w:r w:rsidR="00067EF9">
        <w:rPr>
          <w:rFonts w:ascii="Times New Roman" w:hAnsi="Times New Roman" w:cs="Times New Roman"/>
          <w:sz w:val="28"/>
          <w:szCs w:val="28"/>
        </w:rPr>
        <w:t>Басылышы</w:t>
      </w:r>
      <w:proofErr w:type="spellEnd"/>
      <w:r w:rsidR="00067EF9">
        <w:rPr>
          <w:rFonts w:ascii="Times New Roman" w:hAnsi="Times New Roman" w:cs="Times New Roman"/>
          <w:sz w:val="28"/>
          <w:szCs w:val="28"/>
        </w:rPr>
        <w:t xml:space="preserve">, </w:t>
      </w:r>
      <w:proofErr w:type="spellStart"/>
      <w:r w:rsidR="00067EF9">
        <w:rPr>
          <w:rFonts w:ascii="Times New Roman" w:hAnsi="Times New Roman" w:cs="Times New Roman"/>
          <w:sz w:val="28"/>
          <w:szCs w:val="28"/>
        </w:rPr>
        <w:t>кайрадан</w:t>
      </w:r>
      <w:proofErr w:type="spellEnd"/>
      <w:r w:rsidR="00067EF9">
        <w:rPr>
          <w:rFonts w:ascii="Times New Roman" w:hAnsi="Times New Roman" w:cs="Times New Roman"/>
          <w:sz w:val="28"/>
          <w:szCs w:val="28"/>
        </w:rPr>
        <w:t xml:space="preserve"> </w:t>
      </w:r>
      <w:proofErr w:type="spellStart"/>
      <w:r w:rsidR="00067EF9">
        <w:rPr>
          <w:rFonts w:ascii="Times New Roman" w:hAnsi="Times New Roman" w:cs="Times New Roman"/>
          <w:sz w:val="28"/>
          <w:szCs w:val="28"/>
        </w:rPr>
        <w:t>иштелген</w:t>
      </w:r>
      <w:proofErr w:type="spellEnd"/>
      <w:r w:rsidR="00067EF9">
        <w:rPr>
          <w:rFonts w:ascii="Times New Roman" w:hAnsi="Times New Roman" w:cs="Times New Roman"/>
          <w:sz w:val="28"/>
          <w:szCs w:val="28"/>
        </w:rPr>
        <w:t>. -</w:t>
      </w:r>
      <w:r w:rsidRPr="00025055">
        <w:rPr>
          <w:rFonts w:ascii="Times New Roman" w:hAnsi="Times New Roman" w:cs="Times New Roman"/>
          <w:sz w:val="28"/>
          <w:szCs w:val="28"/>
        </w:rPr>
        <w:t xml:space="preserve"> ГАОУ ДПО </w:t>
      </w:r>
      <w:proofErr w:type="spellStart"/>
      <w:r w:rsidRPr="00025055">
        <w:rPr>
          <w:rFonts w:ascii="Times New Roman" w:hAnsi="Times New Roman" w:cs="Times New Roman"/>
          <w:sz w:val="28"/>
          <w:szCs w:val="28"/>
        </w:rPr>
        <w:t>Б</w:t>
      </w:r>
      <w:r w:rsidR="00BA6FF9">
        <w:rPr>
          <w:rFonts w:ascii="Times New Roman" w:hAnsi="Times New Roman" w:cs="Times New Roman"/>
          <w:sz w:val="28"/>
          <w:szCs w:val="28"/>
        </w:rPr>
        <w:t>орбору</w:t>
      </w:r>
      <w:proofErr w:type="spellEnd"/>
      <w:r w:rsidR="00BA6FF9">
        <w:rPr>
          <w:rFonts w:ascii="Times New Roman" w:hAnsi="Times New Roman" w:cs="Times New Roman"/>
          <w:sz w:val="28"/>
          <w:szCs w:val="28"/>
        </w:rPr>
        <w:t xml:space="preserve"> “Профессионал”. М., 2015.</w:t>
      </w:r>
      <w:r w:rsidRPr="00025055">
        <w:rPr>
          <w:rFonts w:ascii="Times New Roman" w:hAnsi="Times New Roman" w:cs="Times New Roman"/>
          <w:sz w:val="28"/>
          <w:szCs w:val="28"/>
        </w:rPr>
        <w:t>;</w:t>
      </w:r>
    </w:p>
    <w:p w14:paraId="791DBFCB" w14:textId="651C420C" w:rsidR="00714C18" w:rsidRPr="00E859F2" w:rsidRDefault="00144D5D" w:rsidP="00DC73F1">
      <w:pPr>
        <w:pStyle w:val="af"/>
        <w:numPr>
          <w:ilvl w:val="0"/>
          <w:numId w:val="12"/>
        </w:numPr>
        <w:shd w:val="clear" w:color="auto" w:fill="FFFFFF"/>
        <w:spacing w:after="0" w:line="240" w:lineRule="auto"/>
        <w:ind w:left="0" w:firstLine="709"/>
        <w:jc w:val="both"/>
        <w:rPr>
          <w:rFonts w:ascii="Times New Roman" w:eastAsia="Calibri" w:hAnsi="Times New Roman" w:cs="Times New Roman"/>
          <w:sz w:val="28"/>
          <w:szCs w:val="28"/>
          <w:lang w:val="ky-KG"/>
        </w:rPr>
      </w:pPr>
      <w:r w:rsidRPr="00E859F2">
        <w:rPr>
          <w:rFonts w:ascii="Times New Roman" w:eastAsia="Times New Roman" w:hAnsi="Times New Roman" w:cs="Times New Roman"/>
          <w:sz w:val="28"/>
          <w:szCs w:val="28"/>
          <w:lang w:val="ky-KG" w:eastAsia="ru-RU"/>
        </w:rPr>
        <w:t>Б</w:t>
      </w:r>
      <w:r w:rsidR="00714C18" w:rsidRPr="00E859F2">
        <w:rPr>
          <w:rFonts w:ascii="Times New Roman" w:eastAsia="Times New Roman" w:hAnsi="Times New Roman" w:cs="Times New Roman"/>
          <w:sz w:val="28"/>
          <w:szCs w:val="28"/>
          <w:lang w:val="ky-KG" w:eastAsia="ru-RU"/>
        </w:rPr>
        <w:t>и</w:t>
      </w:r>
      <w:r w:rsidR="00A30A57" w:rsidRPr="00E859F2">
        <w:rPr>
          <w:rFonts w:ascii="Times New Roman" w:eastAsia="Times New Roman" w:hAnsi="Times New Roman" w:cs="Times New Roman"/>
          <w:sz w:val="28"/>
          <w:szCs w:val="28"/>
          <w:lang w:val="ky-KG" w:eastAsia="ru-RU"/>
        </w:rPr>
        <w:t>л</w:t>
      </w:r>
      <w:r w:rsidR="00714C18" w:rsidRPr="00E859F2">
        <w:rPr>
          <w:rFonts w:ascii="Times New Roman" w:eastAsia="Times New Roman" w:hAnsi="Times New Roman" w:cs="Times New Roman"/>
          <w:sz w:val="28"/>
          <w:szCs w:val="28"/>
          <w:lang w:val="ky-KG" w:eastAsia="ru-RU"/>
        </w:rPr>
        <w:t>им алуучулардын б</w:t>
      </w:r>
      <w:r w:rsidR="00714C18" w:rsidRPr="00E859F2">
        <w:rPr>
          <w:rFonts w:ascii="Times New Roman" w:eastAsia="Calibri" w:hAnsi="Times New Roman" w:cs="Times New Roman"/>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0553BEFE" w14:textId="11532D84" w:rsidR="00714C18" w:rsidRPr="00E859F2" w:rsidRDefault="00714C18" w:rsidP="00DC73F1">
      <w:pPr>
        <w:pStyle w:val="af"/>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процессинде чененмдик укуктук актылар, локалдык актылар, кесиптик багыттагы мезгилдүү басылмалардын материалдары пайдаланылууга тийиш.</w:t>
      </w:r>
    </w:p>
    <w:p w14:paraId="78D2CDA4" w14:textId="77777777" w:rsidR="00714C18" w:rsidRPr="00E859F2" w:rsidRDefault="00714C18" w:rsidP="00E859F2">
      <w:pPr>
        <w:shd w:val="clear" w:color="auto" w:fill="FFFFFF"/>
        <w:tabs>
          <w:tab w:val="left" w:pos="8080"/>
        </w:tabs>
        <w:spacing w:after="0" w:line="240" w:lineRule="auto"/>
        <w:ind w:firstLine="709"/>
        <w:rPr>
          <w:rFonts w:ascii="Times New Roman" w:eastAsia="Times New Roman" w:hAnsi="Times New Roman" w:cs="Times New Roman"/>
          <w:b/>
          <w:bCs/>
          <w:sz w:val="28"/>
          <w:szCs w:val="28"/>
          <w:lang w:val="ky-KG" w:eastAsia="ru-RU"/>
        </w:rPr>
      </w:pPr>
    </w:p>
    <w:p w14:paraId="4A2815B2" w14:textId="77777777" w:rsidR="00714C18" w:rsidRPr="00E859F2" w:rsidRDefault="00714C18" w:rsidP="00E859F2">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r w:rsidRPr="00E859F2">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14:paraId="7ED53716" w14:textId="77777777" w:rsidR="00714C18" w:rsidRPr="00E859F2" w:rsidRDefault="00714C18" w:rsidP="00E859F2">
      <w:pPr>
        <w:shd w:val="clear" w:color="auto" w:fill="FFFFFF"/>
        <w:tabs>
          <w:tab w:val="left" w:pos="8080"/>
        </w:tabs>
        <w:spacing w:after="0" w:line="240" w:lineRule="auto"/>
        <w:ind w:firstLine="709"/>
        <w:jc w:val="center"/>
        <w:rPr>
          <w:rFonts w:ascii="Times New Roman" w:eastAsia="Times New Roman" w:hAnsi="Times New Roman" w:cs="Times New Roman"/>
          <w:b/>
          <w:bCs/>
          <w:sz w:val="28"/>
          <w:szCs w:val="28"/>
          <w:lang w:val="ky-KG" w:eastAsia="ru-RU"/>
        </w:rPr>
      </w:pPr>
    </w:p>
    <w:p w14:paraId="208DB30A" w14:textId="6E4C2215" w:rsidR="00714C18" w:rsidRPr="00E859F2" w:rsidRDefault="00714C18" w:rsidP="00DC73F1">
      <w:pPr>
        <w:pStyle w:val="af"/>
        <w:numPr>
          <w:ilvl w:val="0"/>
          <w:numId w:val="1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14:paraId="1118CC11" w14:textId="77777777" w:rsidR="00DC039F" w:rsidRPr="00DC039F" w:rsidRDefault="00DC039F" w:rsidP="00DC039F">
      <w:pPr>
        <w:shd w:val="clear" w:color="auto" w:fill="FFFFFF"/>
        <w:spacing w:after="0" w:line="240" w:lineRule="auto"/>
        <w:ind w:firstLine="709"/>
        <w:jc w:val="both"/>
        <w:rPr>
          <w:rFonts w:ascii="Times New Roman" w:hAnsi="Times New Roman" w:cs="Times New Roman"/>
          <w:sz w:val="28"/>
          <w:szCs w:val="28"/>
          <w:lang w:val="ky-KG"/>
        </w:rPr>
      </w:pPr>
      <w:r w:rsidRPr="00DC039F">
        <w:rPr>
          <w:rFonts w:ascii="Times New Roman" w:hAnsi="Times New Roman" w:cs="Times New Roman"/>
          <w:sz w:val="28"/>
          <w:szCs w:val="28"/>
          <w:lang w:val="ky-KG"/>
        </w:rPr>
        <w:t>Окуу кабинеттери:</w:t>
      </w:r>
    </w:p>
    <w:p w14:paraId="0B3FC303" w14:textId="1FDFA4DB" w:rsidR="00DC039F" w:rsidRDefault="00DC039F" w:rsidP="00DC039F">
      <w:pPr>
        <w:shd w:val="clear" w:color="auto" w:fill="FFFFFF"/>
        <w:spacing w:after="0" w:line="240" w:lineRule="auto"/>
        <w:ind w:firstLine="709"/>
        <w:jc w:val="both"/>
        <w:rPr>
          <w:rFonts w:ascii="Times New Roman" w:hAnsi="Times New Roman" w:cs="Times New Roman"/>
          <w:sz w:val="28"/>
          <w:szCs w:val="28"/>
          <w:lang w:val="ky-KG"/>
        </w:rPr>
      </w:pPr>
      <w:r w:rsidRPr="00DC039F">
        <w:rPr>
          <w:rFonts w:ascii="Times New Roman" w:hAnsi="Times New Roman" w:cs="Times New Roman"/>
          <w:sz w:val="28"/>
          <w:szCs w:val="28"/>
          <w:lang w:val="ky-KG"/>
        </w:rPr>
        <w:t xml:space="preserve"> - жалпы билим берүү предметтери боюнча (табигый-илимий цикл: химия, физика жана биология кабинети; гуманитардык цикл: кыргыз тили жана адабияты, орус тили жана адабиети, чет тилдер, тарых, география кабинети; так илимдер: математика кабинети);</w:t>
      </w:r>
    </w:p>
    <w:p w14:paraId="61C4368E" w14:textId="5908C98E" w:rsidR="00DC039F" w:rsidRDefault="00DC039F" w:rsidP="00DC039F">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Жабдылган окутуу устаканасы:</w:t>
      </w:r>
    </w:p>
    <w:p w14:paraId="3783339F" w14:textId="6BC1F779" w:rsidR="00E50F8D" w:rsidRDefault="00A3546E" w:rsidP="00DC039F">
      <w:pPr>
        <w:shd w:val="clear" w:color="auto" w:fill="FFFFFF"/>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 </w:t>
      </w:r>
      <w:r w:rsidR="00255F78">
        <w:rPr>
          <w:rFonts w:ascii="Times New Roman" w:hAnsi="Times New Roman" w:cs="Times New Roman"/>
          <w:sz w:val="28"/>
          <w:szCs w:val="28"/>
          <w:lang w:val="ky-KG"/>
        </w:rPr>
        <w:t>жарык</w:t>
      </w:r>
      <w:r w:rsidR="00EB4800">
        <w:rPr>
          <w:rFonts w:ascii="Times New Roman" w:hAnsi="Times New Roman" w:cs="Times New Roman"/>
          <w:sz w:val="28"/>
          <w:szCs w:val="28"/>
          <w:lang w:val="ky-KG"/>
        </w:rPr>
        <w:t xml:space="preserve"> </w:t>
      </w:r>
      <w:r w:rsidR="00353B4C">
        <w:rPr>
          <w:rFonts w:ascii="Times New Roman" w:hAnsi="Times New Roman" w:cs="Times New Roman"/>
          <w:sz w:val="28"/>
          <w:szCs w:val="28"/>
          <w:lang w:val="ky-KG"/>
        </w:rPr>
        <w:t xml:space="preserve">берүүчү жана жарыктандыруу тармактарын монтаждоону, оңдоону </w:t>
      </w:r>
      <w:r w:rsidR="004671D9">
        <w:rPr>
          <w:rFonts w:ascii="Times New Roman" w:hAnsi="Times New Roman" w:cs="Times New Roman"/>
          <w:sz w:val="28"/>
          <w:szCs w:val="28"/>
          <w:lang w:val="ky-KG"/>
        </w:rPr>
        <w:t>жана техникалык тейлөө</w:t>
      </w:r>
      <w:r w:rsidR="00353B4C">
        <w:rPr>
          <w:rFonts w:ascii="Times New Roman" w:hAnsi="Times New Roman" w:cs="Times New Roman"/>
          <w:sz w:val="28"/>
          <w:szCs w:val="28"/>
          <w:lang w:val="ky-KG"/>
        </w:rPr>
        <w:t xml:space="preserve"> </w:t>
      </w:r>
      <w:r w:rsidRPr="00E859F2">
        <w:rPr>
          <w:rFonts w:ascii="Times New Roman" w:hAnsi="Times New Roman" w:cs="Times New Roman"/>
          <w:sz w:val="28"/>
          <w:szCs w:val="28"/>
          <w:lang w:val="ky-KG"/>
        </w:rPr>
        <w:t xml:space="preserve">үчүн шаймандар, атайын шаймандар жана </w:t>
      </w:r>
      <w:r w:rsidRPr="00E859F2">
        <w:rPr>
          <w:rFonts w:ascii="Times New Roman" w:hAnsi="Times New Roman" w:cs="Times New Roman"/>
          <w:sz w:val="28"/>
          <w:szCs w:val="28"/>
          <w:lang w:val="ky-KG"/>
        </w:rPr>
        <w:lastRenderedPageBreak/>
        <w:t xml:space="preserve">жабдуулар менен жабдылган </w:t>
      </w:r>
      <w:r w:rsidR="00353B4C">
        <w:rPr>
          <w:rFonts w:ascii="Times New Roman" w:hAnsi="Times New Roman" w:cs="Times New Roman"/>
          <w:sz w:val="28"/>
          <w:szCs w:val="28"/>
          <w:lang w:val="ky-KG"/>
        </w:rPr>
        <w:t xml:space="preserve">окуу кабинеттери, </w:t>
      </w:r>
      <w:r w:rsidRPr="00353B4C">
        <w:rPr>
          <w:rFonts w:ascii="Times New Roman" w:hAnsi="Times New Roman" w:cs="Times New Roman"/>
          <w:bCs/>
          <w:sz w:val="28"/>
          <w:szCs w:val="28"/>
          <w:lang w:val="ky-KG"/>
        </w:rPr>
        <w:t>окуу устаканалары</w:t>
      </w:r>
      <w:r w:rsidRPr="00E859F2">
        <w:rPr>
          <w:rFonts w:ascii="Times New Roman" w:hAnsi="Times New Roman" w:cs="Times New Roman"/>
          <w:sz w:val="28"/>
          <w:szCs w:val="28"/>
          <w:lang w:val="ky-KG"/>
        </w:rPr>
        <w:t>, шаймандарды, плакаттар, нускама карталары, жумуш ордун тазалоо үчүн каражаттар жана жабдуулар.</w:t>
      </w:r>
    </w:p>
    <w:p w14:paraId="10DADF85" w14:textId="7AE8293E" w:rsidR="00E50F8D" w:rsidRDefault="00A3546E" w:rsidP="00E859F2">
      <w:pPr>
        <w:shd w:val="clear" w:color="auto" w:fill="FFFFFF"/>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 </w:t>
      </w:r>
      <w:r w:rsidR="00E50F8D">
        <w:rPr>
          <w:rFonts w:ascii="Times New Roman" w:hAnsi="Times New Roman" w:cs="Times New Roman"/>
          <w:sz w:val="28"/>
          <w:szCs w:val="28"/>
          <w:lang w:val="ky-KG"/>
        </w:rPr>
        <w:t xml:space="preserve">Окуу кабинеттери: </w:t>
      </w:r>
    </w:p>
    <w:p w14:paraId="444E0316" w14:textId="073FCB59" w:rsidR="00E50F8D" w:rsidRDefault="00E50F8D" w:rsidP="00E859F2">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067EF9">
        <w:rPr>
          <w:rFonts w:ascii="Times New Roman" w:hAnsi="Times New Roman" w:cs="Times New Roman"/>
          <w:sz w:val="28"/>
          <w:szCs w:val="28"/>
          <w:lang w:val="ky-KG"/>
        </w:rPr>
        <w:t>Электротехника; Черчения кабинети менен бирге</w:t>
      </w:r>
      <w:r w:rsidR="00353B4C">
        <w:rPr>
          <w:rFonts w:ascii="Times New Roman" w:hAnsi="Times New Roman" w:cs="Times New Roman"/>
          <w:sz w:val="28"/>
          <w:szCs w:val="28"/>
          <w:lang w:val="ky-KG"/>
        </w:rPr>
        <w:t xml:space="preserve">; </w:t>
      </w:r>
    </w:p>
    <w:p w14:paraId="40BC6090" w14:textId="37499B36" w:rsidR="00A3546E" w:rsidRDefault="00E50F8D" w:rsidP="00E859F2">
      <w:pPr>
        <w:shd w:val="clear" w:color="auto" w:fill="FFFFFF"/>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00353B4C">
        <w:rPr>
          <w:rFonts w:ascii="Times New Roman" w:hAnsi="Times New Roman" w:cs="Times New Roman"/>
          <w:sz w:val="28"/>
          <w:szCs w:val="28"/>
          <w:lang w:val="ky-KG"/>
        </w:rPr>
        <w:t>Электр</w:t>
      </w:r>
      <w:r w:rsidR="00067EF9">
        <w:rPr>
          <w:rFonts w:ascii="Times New Roman" w:hAnsi="Times New Roman" w:cs="Times New Roman"/>
          <w:sz w:val="28"/>
          <w:szCs w:val="28"/>
          <w:lang w:val="ky-KG"/>
        </w:rPr>
        <w:t xml:space="preserve">омонтажниктин атайын технология </w:t>
      </w:r>
      <w:r w:rsidR="00353B4C">
        <w:rPr>
          <w:rFonts w:ascii="Times New Roman" w:hAnsi="Times New Roman" w:cs="Times New Roman"/>
          <w:sz w:val="28"/>
          <w:szCs w:val="28"/>
          <w:lang w:val="ky-KG"/>
        </w:rPr>
        <w:t>окуу кабинеттери.</w:t>
      </w:r>
    </w:p>
    <w:p w14:paraId="476B27B0" w14:textId="59CD07FB" w:rsidR="00353B4C" w:rsidRPr="00E50F8D" w:rsidRDefault="00353B4C" w:rsidP="00E859F2">
      <w:pPr>
        <w:shd w:val="clear" w:color="auto" w:fill="FFFFFF"/>
        <w:spacing w:after="0" w:line="240" w:lineRule="auto"/>
        <w:ind w:firstLine="709"/>
        <w:jc w:val="both"/>
        <w:rPr>
          <w:rFonts w:ascii="Times New Roman" w:hAnsi="Times New Roman" w:cs="Times New Roman"/>
          <w:sz w:val="28"/>
          <w:szCs w:val="28"/>
          <w:lang w:val="ky-KG"/>
        </w:rPr>
      </w:pPr>
      <w:r w:rsidRPr="00E50F8D">
        <w:rPr>
          <w:rFonts w:ascii="Times New Roman" w:hAnsi="Times New Roman" w:cs="Times New Roman"/>
          <w:sz w:val="28"/>
          <w:szCs w:val="28"/>
          <w:lang w:val="ky-KG"/>
        </w:rPr>
        <w:t>Кабинеттин жабдылышы:</w:t>
      </w:r>
    </w:p>
    <w:p w14:paraId="6A1FAEFD" w14:textId="33F673C7" w:rsidR="00353B4C" w:rsidRDefault="00A3546E" w:rsidP="00E859F2">
      <w:pPr>
        <w:shd w:val="clear" w:color="auto" w:fill="FFFFFF"/>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 </w:t>
      </w:r>
      <w:r w:rsidR="00353B4C">
        <w:rPr>
          <w:rFonts w:ascii="Times New Roman" w:hAnsi="Times New Roman" w:cs="Times New Roman"/>
          <w:sz w:val="28"/>
          <w:szCs w:val="28"/>
          <w:lang w:val="ky-KG"/>
        </w:rPr>
        <w:t>электромонтажниктин инструменттер комплектиси</w:t>
      </w:r>
      <w:r w:rsidR="00FA4183">
        <w:rPr>
          <w:rFonts w:ascii="Times New Roman" w:hAnsi="Times New Roman" w:cs="Times New Roman"/>
          <w:sz w:val="28"/>
          <w:szCs w:val="28"/>
          <w:lang w:val="ky-KG"/>
        </w:rPr>
        <w:t xml:space="preserve"> </w:t>
      </w:r>
      <w:r w:rsidR="00353B4C">
        <w:rPr>
          <w:rFonts w:ascii="Times New Roman" w:hAnsi="Times New Roman" w:cs="Times New Roman"/>
          <w:sz w:val="28"/>
          <w:szCs w:val="28"/>
          <w:lang w:val="ky-KG"/>
        </w:rPr>
        <w:t xml:space="preserve">- 1 комплект; макеттер, эскиздер, чиймелер, схемаалар жана таблицалар </w:t>
      </w:r>
      <w:r w:rsidR="00817705">
        <w:rPr>
          <w:rFonts w:ascii="Times New Roman" w:hAnsi="Times New Roman" w:cs="Times New Roman"/>
          <w:sz w:val="28"/>
          <w:szCs w:val="28"/>
          <w:lang w:val="ky-KG"/>
        </w:rPr>
        <w:t>-</w:t>
      </w:r>
      <w:r w:rsidR="00353B4C">
        <w:rPr>
          <w:rFonts w:ascii="Times New Roman" w:hAnsi="Times New Roman" w:cs="Times New Roman"/>
          <w:sz w:val="28"/>
          <w:szCs w:val="28"/>
          <w:lang w:val="ky-KG"/>
        </w:rPr>
        <w:t xml:space="preserve"> 1 даана;</w:t>
      </w:r>
      <w:r w:rsidR="00353B4C" w:rsidRPr="00353B4C">
        <w:rPr>
          <w:lang w:val="ky-KG"/>
        </w:rPr>
        <w:t xml:space="preserve"> </w:t>
      </w:r>
      <w:r w:rsidR="00353B4C">
        <w:rPr>
          <w:lang w:val="ky-KG"/>
        </w:rPr>
        <w:t xml:space="preserve">                                       </w:t>
      </w:r>
      <w:r w:rsidR="00353B4C" w:rsidRPr="00353B4C">
        <w:rPr>
          <w:rFonts w:ascii="Times New Roman" w:hAnsi="Times New Roman" w:cs="Times New Roman"/>
          <w:sz w:val="28"/>
          <w:szCs w:val="28"/>
          <w:lang w:val="ky-KG"/>
        </w:rPr>
        <w:t xml:space="preserve">- аспаптар кутусу - 25 даана; </w:t>
      </w:r>
    </w:p>
    <w:p w14:paraId="45D2649A" w14:textId="77777777" w:rsidR="00353B4C" w:rsidRDefault="00353B4C" w:rsidP="00E859F2">
      <w:pPr>
        <w:shd w:val="clear" w:color="auto" w:fill="FFFFFF"/>
        <w:spacing w:after="0" w:line="240" w:lineRule="auto"/>
        <w:ind w:firstLine="709"/>
        <w:jc w:val="both"/>
        <w:rPr>
          <w:rFonts w:ascii="Times New Roman" w:hAnsi="Times New Roman" w:cs="Times New Roman"/>
          <w:sz w:val="28"/>
          <w:szCs w:val="28"/>
          <w:lang w:val="ky-KG"/>
        </w:rPr>
      </w:pPr>
      <w:r w:rsidRPr="00353B4C">
        <w:rPr>
          <w:rFonts w:ascii="Times New Roman" w:hAnsi="Times New Roman" w:cs="Times New Roman"/>
          <w:sz w:val="28"/>
          <w:szCs w:val="28"/>
          <w:lang w:val="ky-KG"/>
        </w:rPr>
        <w:t xml:space="preserve">- электр жабдууларынын элементтеринин жана түйүндөрүнүн тетиктери (даярдоо үчүн); </w:t>
      </w:r>
    </w:p>
    <w:p w14:paraId="2957DC19" w14:textId="77777777" w:rsidR="00353B4C" w:rsidRDefault="00353B4C" w:rsidP="00E859F2">
      <w:pPr>
        <w:shd w:val="clear" w:color="auto" w:fill="FFFFFF"/>
        <w:spacing w:after="0" w:line="240" w:lineRule="auto"/>
        <w:ind w:firstLine="709"/>
        <w:jc w:val="both"/>
        <w:rPr>
          <w:rFonts w:ascii="Times New Roman" w:hAnsi="Times New Roman" w:cs="Times New Roman"/>
          <w:sz w:val="28"/>
          <w:szCs w:val="28"/>
          <w:lang w:val="ky-KG"/>
        </w:rPr>
      </w:pPr>
      <w:r w:rsidRPr="00353B4C">
        <w:rPr>
          <w:rFonts w:ascii="Times New Roman" w:hAnsi="Times New Roman" w:cs="Times New Roman"/>
          <w:sz w:val="28"/>
          <w:szCs w:val="28"/>
          <w:lang w:val="ky-KG"/>
        </w:rPr>
        <w:t xml:space="preserve">- коргоочу каражаттар: көз айнек, резина диэлектрдик кол каптар, каска, атайын кийим; </w:t>
      </w:r>
    </w:p>
    <w:p w14:paraId="6350C1FF" w14:textId="4BE399FF" w:rsidR="00353B4C" w:rsidRDefault="00353B4C" w:rsidP="000C7498">
      <w:pPr>
        <w:shd w:val="clear" w:color="auto" w:fill="FFFFFF"/>
        <w:spacing w:after="0" w:line="240" w:lineRule="auto"/>
        <w:ind w:firstLine="709"/>
        <w:jc w:val="both"/>
        <w:rPr>
          <w:rFonts w:ascii="Times New Roman" w:hAnsi="Times New Roman" w:cs="Times New Roman"/>
          <w:sz w:val="28"/>
          <w:szCs w:val="28"/>
          <w:lang w:val="ky-KG"/>
        </w:rPr>
      </w:pPr>
      <w:r w:rsidRPr="00353B4C">
        <w:rPr>
          <w:rFonts w:ascii="Times New Roman" w:hAnsi="Times New Roman" w:cs="Times New Roman"/>
          <w:sz w:val="28"/>
          <w:szCs w:val="28"/>
          <w:lang w:val="ky-KG"/>
        </w:rPr>
        <w:t xml:space="preserve">- S= 2,5 mm 2 кесилишиндеги зымдардын түрлөрү, 25 м - 25 метр; </w:t>
      </w:r>
      <w:r>
        <w:rPr>
          <w:rFonts w:ascii="Times New Roman" w:hAnsi="Times New Roman" w:cs="Times New Roman"/>
          <w:sz w:val="28"/>
          <w:szCs w:val="28"/>
          <w:lang w:val="ky-KG"/>
        </w:rPr>
        <w:t xml:space="preserve">                          </w:t>
      </w:r>
      <w:r w:rsidRPr="00353B4C">
        <w:rPr>
          <w:rFonts w:ascii="Times New Roman" w:hAnsi="Times New Roman" w:cs="Times New Roman"/>
          <w:sz w:val="28"/>
          <w:szCs w:val="28"/>
          <w:lang w:val="ky-KG"/>
        </w:rPr>
        <w:t xml:space="preserve">- монтаждоо иштери үчүн "Электр монтаждоо столу" лабораториялык стенди - 12 комплект; </w:t>
      </w:r>
    </w:p>
    <w:p w14:paraId="67536E92" w14:textId="77777777" w:rsidR="00353B4C" w:rsidRDefault="00353B4C" w:rsidP="00E859F2">
      <w:pPr>
        <w:shd w:val="clear" w:color="auto" w:fill="FFFFFF"/>
        <w:spacing w:after="0" w:line="240" w:lineRule="auto"/>
        <w:ind w:firstLine="709"/>
        <w:jc w:val="both"/>
        <w:rPr>
          <w:rFonts w:ascii="Times New Roman" w:hAnsi="Times New Roman" w:cs="Times New Roman"/>
          <w:sz w:val="28"/>
          <w:szCs w:val="28"/>
          <w:lang w:val="ky-KG"/>
        </w:rPr>
      </w:pPr>
      <w:r w:rsidRPr="00353B4C">
        <w:rPr>
          <w:rFonts w:ascii="Times New Roman" w:hAnsi="Times New Roman" w:cs="Times New Roman"/>
          <w:sz w:val="28"/>
          <w:szCs w:val="28"/>
          <w:lang w:val="ky-KG"/>
        </w:rPr>
        <w:t xml:space="preserve">- электр бургу - 10 даана; </w:t>
      </w:r>
    </w:p>
    <w:p w14:paraId="244841D1" w14:textId="77777777" w:rsidR="00353B4C" w:rsidRDefault="00353B4C" w:rsidP="00E859F2">
      <w:pPr>
        <w:shd w:val="clear" w:color="auto" w:fill="FFFFFF"/>
        <w:spacing w:after="0" w:line="240" w:lineRule="auto"/>
        <w:ind w:firstLine="709"/>
        <w:jc w:val="both"/>
        <w:rPr>
          <w:rFonts w:ascii="Times New Roman" w:hAnsi="Times New Roman" w:cs="Times New Roman"/>
          <w:sz w:val="28"/>
          <w:szCs w:val="28"/>
          <w:lang w:val="ky-KG"/>
        </w:rPr>
      </w:pPr>
      <w:r w:rsidRPr="00353B4C">
        <w:rPr>
          <w:rFonts w:ascii="Times New Roman" w:hAnsi="Times New Roman" w:cs="Times New Roman"/>
          <w:sz w:val="28"/>
          <w:szCs w:val="28"/>
          <w:lang w:val="ky-KG"/>
        </w:rPr>
        <w:t xml:space="preserve">- изоляциялоочу лента - 25 даана; </w:t>
      </w:r>
    </w:p>
    <w:p w14:paraId="0008DD4F" w14:textId="77777777" w:rsidR="00353B4C" w:rsidRDefault="00353B4C" w:rsidP="00E859F2">
      <w:pPr>
        <w:shd w:val="clear" w:color="auto" w:fill="FFFFFF"/>
        <w:spacing w:after="0" w:line="240" w:lineRule="auto"/>
        <w:ind w:firstLine="709"/>
        <w:jc w:val="both"/>
        <w:rPr>
          <w:rFonts w:ascii="Times New Roman" w:hAnsi="Times New Roman" w:cs="Times New Roman"/>
          <w:sz w:val="28"/>
          <w:szCs w:val="28"/>
          <w:lang w:val="ky-KG"/>
        </w:rPr>
      </w:pPr>
      <w:r w:rsidRPr="00353B4C">
        <w:rPr>
          <w:rFonts w:ascii="Times New Roman" w:hAnsi="Times New Roman" w:cs="Times New Roman"/>
          <w:sz w:val="28"/>
          <w:szCs w:val="28"/>
          <w:lang w:val="ky-KG"/>
        </w:rPr>
        <w:t xml:space="preserve">- изоляциялоочу кембрик - 50 м; - болгарка - 10 даана; </w:t>
      </w:r>
    </w:p>
    <w:p w14:paraId="4F21711D" w14:textId="77777777" w:rsidR="00353B4C" w:rsidRDefault="00353B4C" w:rsidP="00E859F2">
      <w:pPr>
        <w:shd w:val="clear" w:color="auto" w:fill="FFFFFF"/>
        <w:spacing w:after="0" w:line="240" w:lineRule="auto"/>
        <w:ind w:firstLine="709"/>
        <w:jc w:val="both"/>
        <w:rPr>
          <w:rFonts w:ascii="Times New Roman" w:hAnsi="Times New Roman" w:cs="Times New Roman"/>
          <w:sz w:val="28"/>
          <w:szCs w:val="28"/>
          <w:lang w:val="ky-KG"/>
        </w:rPr>
      </w:pPr>
      <w:r w:rsidRPr="00353B4C">
        <w:rPr>
          <w:rFonts w:ascii="Times New Roman" w:hAnsi="Times New Roman" w:cs="Times New Roman"/>
          <w:sz w:val="28"/>
          <w:szCs w:val="28"/>
          <w:lang w:val="ky-KG"/>
        </w:rPr>
        <w:t>- 1000В чейинки изоляторлор; - кабелди төшөө үчүн болот түтүктөр;</w:t>
      </w:r>
      <w:r>
        <w:rPr>
          <w:rFonts w:ascii="Times New Roman" w:hAnsi="Times New Roman" w:cs="Times New Roman"/>
          <w:sz w:val="28"/>
          <w:szCs w:val="28"/>
          <w:lang w:val="ky-KG"/>
        </w:rPr>
        <w:t xml:space="preserve">       </w:t>
      </w:r>
      <w:r w:rsidRPr="00353B4C">
        <w:rPr>
          <w:rFonts w:ascii="Times New Roman" w:hAnsi="Times New Roman" w:cs="Times New Roman"/>
          <w:sz w:val="28"/>
          <w:szCs w:val="28"/>
          <w:lang w:val="ky-KG"/>
        </w:rPr>
        <w:t xml:space="preserve"> - контролдук лампа - 12 даана; </w:t>
      </w:r>
    </w:p>
    <w:p w14:paraId="3ABB713A" w14:textId="77777777" w:rsidR="003E471C" w:rsidRDefault="00353B4C" w:rsidP="00E859F2">
      <w:pPr>
        <w:shd w:val="clear" w:color="auto" w:fill="FFFFFF"/>
        <w:spacing w:after="0" w:line="240" w:lineRule="auto"/>
        <w:ind w:firstLine="709"/>
        <w:jc w:val="both"/>
        <w:rPr>
          <w:rFonts w:ascii="Times New Roman" w:hAnsi="Times New Roman" w:cs="Times New Roman"/>
          <w:sz w:val="28"/>
          <w:szCs w:val="28"/>
          <w:lang w:val="ky-KG"/>
        </w:rPr>
      </w:pPr>
      <w:r w:rsidRPr="00353B4C">
        <w:rPr>
          <w:rFonts w:ascii="Times New Roman" w:hAnsi="Times New Roman" w:cs="Times New Roman"/>
          <w:sz w:val="28"/>
          <w:szCs w:val="28"/>
          <w:lang w:val="ky-KG"/>
        </w:rPr>
        <w:t xml:space="preserve">- 3В, 12В, 36В өчүргүчтөрү, ар биринен 12 даана; </w:t>
      </w:r>
    </w:p>
    <w:p w14:paraId="040F290E" w14:textId="77777777" w:rsidR="003E471C" w:rsidRDefault="00353B4C" w:rsidP="00E859F2">
      <w:pPr>
        <w:shd w:val="clear" w:color="auto" w:fill="FFFFFF"/>
        <w:spacing w:after="0" w:line="240" w:lineRule="auto"/>
        <w:ind w:firstLine="709"/>
        <w:jc w:val="both"/>
        <w:rPr>
          <w:rFonts w:ascii="Times New Roman" w:hAnsi="Times New Roman" w:cs="Times New Roman"/>
          <w:sz w:val="28"/>
          <w:szCs w:val="28"/>
          <w:lang w:val="ky-KG"/>
        </w:rPr>
      </w:pPr>
      <w:r w:rsidRPr="00353B4C">
        <w:rPr>
          <w:rFonts w:ascii="Times New Roman" w:hAnsi="Times New Roman" w:cs="Times New Roman"/>
          <w:sz w:val="28"/>
          <w:szCs w:val="28"/>
          <w:lang w:val="ky-KG"/>
        </w:rPr>
        <w:t>- изоляциялоочу штангалар – 10 даана;</w:t>
      </w:r>
    </w:p>
    <w:p w14:paraId="704D6AF3" w14:textId="77777777" w:rsidR="003E471C" w:rsidRDefault="00353B4C" w:rsidP="00E859F2">
      <w:pPr>
        <w:shd w:val="clear" w:color="auto" w:fill="FFFFFF"/>
        <w:spacing w:after="0" w:line="240" w:lineRule="auto"/>
        <w:ind w:firstLine="709"/>
        <w:jc w:val="both"/>
        <w:rPr>
          <w:rFonts w:ascii="Times New Roman" w:hAnsi="Times New Roman" w:cs="Times New Roman"/>
          <w:sz w:val="28"/>
          <w:szCs w:val="28"/>
          <w:lang w:val="ky-KG"/>
        </w:rPr>
      </w:pPr>
      <w:r w:rsidRPr="00353B4C">
        <w:rPr>
          <w:rFonts w:ascii="Times New Roman" w:hAnsi="Times New Roman" w:cs="Times New Roman"/>
          <w:sz w:val="28"/>
          <w:szCs w:val="28"/>
          <w:lang w:val="ky-KG"/>
        </w:rPr>
        <w:t xml:space="preserve"> - электриктер үчүн стол (220В- 36В- 12В- 03В) - 12 даана; </w:t>
      </w:r>
    </w:p>
    <w:p w14:paraId="24DD6D03" w14:textId="77777777" w:rsidR="003E471C" w:rsidRDefault="00353B4C" w:rsidP="00E859F2">
      <w:pPr>
        <w:shd w:val="clear" w:color="auto" w:fill="FFFFFF"/>
        <w:spacing w:after="0" w:line="240" w:lineRule="auto"/>
        <w:ind w:firstLine="709"/>
        <w:jc w:val="both"/>
        <w:rPr>
          <w:rFonts w:ascii="Times New Roman" w:hAnsi="Times New Roman" w:cs="Times New Roman"/>
          <w:sz w:val="28"/>
          <w:szCs w:val="28"/>
          <w:lang w:val="ky-KG"/>
        </w:rPr>
      </w:pPr>
      <w:r w:rsidRPr="00353B4C">
        <w:rPr>
          <w:rFonts w:ascii="Times New Roman" w:hAnsi="Times New Roman" w:cs="Times New Roman"/>
          <w:sz w:val="28"/>
          <w:szCs w:val="28"/>
          <w:lang w:val="ky-KG"/>
        </w:rPr>
        <w:t>- электр өлчөөчү приборлор (амперметр, вольтметр, омметр, ваттметр, 12В чыңалуудагы мегаметр - 12 даана.</w:t>
      </w:r>
    </w:p>
    <w:p w14:paraId="1EE646E6" w14:textId="5A16B532" w:rsidR="00C86EA0" w:rsidRPr="00067EF9" w:rsidRDefault="003E471C" w:rsidP="00E859F2">
      <w:pPr>
        <w:shd w:val="clear" w:color="auto" w:fill="FFFFFF"/>
        <w:spacing w:after="0" w:line="240" w:lineRule="auto"/>
        <w:ind w:firstLine="709"/>
        <w:jc w:val="both"/>
        <w:rPr>
          <w:rFonts w:ascii="Times New Roman" w:hAnsi="Times New Roman" w:cs="Times New Roman"/>
          <w:sz w:val="28"/>
          <w:szCs w:val="28"/>
          <w:lang w:val="ky-KG"/>
        </w:rPr>
      </w:pPr>
      <w:r w:rsidRPr="00067EF9">
        <w:rPr>
          <w:rFonts w:ascii="Times New Roman" w:hAnsi="Times New Roman" w:cs="Times New Roman"/>
          <w:sz w:val="28"/>
          <w:szCs w:val="28"/>
          <w:lang w:val="ky-KG"/>
        </w:rPr>
        <w:t>Окутуунун техникалык каражаттары:</w:t>
      </w:r>
      <w:r w:rsidR="00353B4C" w:rsidRPr="00067EF9">
        <w:rPr>
          <w:rFonts w:ascii="Times New Roman" w:hAnsi="Times New Roman" w:cs="Times New Roman"/>
          <w:sz w:val="28"/>
          <w:szCs w:val="28"/>
          <w:lang w:val="ky-KG"/>
        </w:rPr>
        <w:t xml:space="preserve"> </w:t>
      </w:r>
    </w:p>
    <w:p w14:paraId="771A468B" w14:textId="088410BA" w:rsidR="00714C18" w:rsidRPr="00E859F2" w:rsidRDefault="00A3546E" w:rsidP="00E859F2">
      <w:pPr>
        <w:shd w:val="clear" w:color="auto" w:fill="FFFFFF"/>
        <w:spacing w:after="0" w:line="240" w:lineRule="auto"/>
        <w:ind w:firstLine="709"/>
        <w:jc w:val="both"/>
        <w:rPr>
          <w:rFonts w:ascii="Times New Roman" w:hAnsi="Times New Roman" w:cs="Times New Roman"/>
          <w:sz w:val="28"/>
          <w:szCs w:val="28"/>
          <w:lang w:val="ky-KG"/>
        </w:rPr>
      </w:pPr>
      <w:r w:rsidRPr="00E859F2">
        <w:rPr>
          <w:rFonts w:ascii="Times New Roman" w:hAnsi="Times New Roman" w:cs="Times New Roman"/>
          <w:sz w:val="28"/>
          <w:szCs w:val="28"/>
          <w:lang w:val="ky-KG"/>
        </w:rPr>
        <w:t xml:space="preserve">- </w:t>
      </w:r>
      <w:r w:rsidR="003E471C" w:rsidRPr="003E471C">
        <w:rPr>
          <w:rFonts w:ascii="Times New Roman" w:hAnsi="Times New Roman" w:cs="Times New Roman"/>
          <w:sz w:val="28"/>
          <w:szCs w:val="28"/>
          <w:lang w:val="ky-KG"/>
        </w:rPr>
        <w:t>лицензиялык программалык камсыздоосу бар компьютер; интернет тармагы, жалпы жана кесиптик б</w:t>
      </w:r>
      <w:r w:rsidR="003E471C">
        <w:rPr>
          <w:rFonts w:ascii="Times New Roman" w:hAnsi="Times New Roman" w:cs="Times New Roman"/>
          <w:sz w:val="28"/>
          <w:szCs w:val="28"/>
          <w:lang w:val="ky-KG"/>
        </w:rPr>
        <w:t xml:space="preserve">агыттагы программалык камсыздоосу менен </w:t>
      </w:r>
      <w:r w:rsidR="005B5886">
        <w:rPr>
          <w:rFonts w:ascii="Times New Roman" w:hAnsi="Times New Roman" w:cs="Times New Roman"/>
          <w:sz w:val="28"/>
          <w:szCs w:val="28"/>
          <w:lang w:val="ky-KG"/>
        </w:rPr>
        <w:t>компьютер</w:t>
      </w:r>
      <w:r w:rsidRPr="00E859F2">
        <w:rPr>
          <w:rFonts w:ascii="Times New Roman" w:hAnsi="Times New Roman" w:cs="Times New Roman"/>
          <w:sz w:val="28"/>
          <w:szCs w:val="28"/>
          <w:lang w:val="ky-KG"/>
        </w:rPr>
        <w:t>, мультимедиа каражаттары</w:t>
      </w:r>
      <w:r w:rsidR="00250561" w:rsidRPr="00E859F2">
        <w:rPr>
          <w:rFonts w:ascii="Times New Roman" w:hAnsi="Times New Roman" w:cs="Times New Roman"/>
          <w:sz w:val="28"/>
          <w:szCs w:val="28"/>
          <w:lang w:val="ky-KG"/>
        </w:rPr>
        <w:t>;</w:t>
      </w:r>
    </w:p>
    <w:p w14:paraId="1EDF82B6" w14:textId="7DE86084" w:rsidR="00714C18"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C039F">
        <w:rPr>
          <w:rFonts w:ascii="Times New Roman" w:eastAsia="Times New Roman" w:hAnsi="Times New Roman" w:cs="Times New Roman"/>
          <w:bCs/>
          <w:sz w:val="28"/>
          <w:szCs w:val="28"/>
          <w:lang w:val="ky-KG" w:eastAsia="ru-RU"/>
        </w:rPr>
        <w:t>Залдар:</w:t>
      </w:r>
      <w:r w:rsidRPr="00E859F2">
        <w:rPr>
          <w:rFonts w:ascii="Times New Roman" w:eastAsia="Times New Roman" w:hAnsi="Times New Roman" w:cs="Times New Roman"/>
          <w:sz w:val="28"/>
          <w:szCs w:val="28"/>
          <w:lang w:val="ky-KG" w:eastAsia="ru-RU"/>
        </w:rPr>
        <w:t xml:space="preserve"> китепкана,</w:t>
      </w:r>
      <w:r w:rsidR="005B5886">
        <w:rPr>
          <w:rFonts w:ascii="Times New Roman" w:eastAsia="Times New Roman" w:hAnsi="Times New Roman" w:cs="Times New Roman"/>
          <w:sz w:val="28"/>
          <w:szCs w:val="28"/>
          <w:lang w:val="ky-KG" w:eastAsia="ru-RU"/>
        </w:rPr>
        <w:t xml:space="preserve"> окуу залы менен бирге жана</w:t>
      </w:r>
      <w:r w:rsidRPr="00E859F2">
        <w:rPr>
          <w:rFonts w:ascii="Times New Roman" w:eastAsia="Times New Roman" w:hAnsi="Times New Roman" w:cs="Times New Roman"/>
          <w:sz w:val="28"/>
          <w:szCs w:val="28"/>
          <w:lang w:val="ky-KG" w:eastAsia="ru-RU"/>
        </w:rPr>
        <w:t xml:space="preserve"> Ин</w:t>
      </w:r>
      <w:r w:rsidR="005B5886">
        <w:rPr>
          <w:rFonts w:ascii="Times New Roman" w:eastAsia="Times New Roman" w:hAnsi="Times New Roman" w:cs="Times New Roman"/>
          <w:sz w:val="28"/>
          <w:szCs w:val="28"/>
          <w:lang w:val="ky-KG" w:eastAsia="ru-RU"/>
        </w:rPr>
        <w:t xml:space="preserve">тернетке кирүү мүмкүнчүлүгү бар; </w:t>
      </w:r>
      <w:r w:rsidRPr="00E859F2">
        <w:rPr>
          <w:rFonts w:ascii="Times New Roman" w:eastAsia="Times New Roman" w:hAnsi="Times New Roman" w:cs="Times New Roman"/>
          <w:sz w:val="28"/>
          <w:szCs w:val="28"/>
          <w:lang w:val="ky-KG" w:eastAsia="ru-RU"/>
        </w:rPr>
        <w:t>актовый зал, спорт зал</w:t>
      </w:r>
      <w:r w:rsidR="005B5886">
        <w:rPr>
          <w:rFonts w:ascii="Times New Roman" w:eastAsia="Times New Roman" w:hAnsi="Times New Roman" w:cs="Times New Roman"/>
          <w:sz w:val="28"/>
          <w:szCs w:val="28"/>
          <w:lang w:val="ky-KG" w:eastAsia="ru-RU"/>
        </w:rPr>
        <w:t xml:space="preserve"> менен бирге</w:t>
      </w:r>
      <w:r w:rsidRPr="00E859F2">
        <w:rPr>
          <w:rFonts w:ascii="Times New Roman" w:eastAsia="Times New Roman" w:hAnsi="Times New Roman" w:cs="Times New Roman"/>
          <w:sz w:val="28"/>
          <w:szCs w:val="28"/>
          <w:lang w:val="ky-KG" w:eastAsia="ru-RU"/>
        </w:rPr>
        <w:t>.</w:t>
      </w:r>
    </w:p>
    <w:p w14:paraId="7FA63FCD" w14:textId="033AB79B" w:rsidR="00714C18" w:rsidRPr="00DC039F" w:rsidRDefault="00714C18" w:rsidP="00E859F2">
      <w:pPr>
        <w:shd w:val="clear" w:color="auto" w:fill="FFFFFF"/>
        <w:spacing w:after="0" w:line="240" w:lineRule="auto"/>
        <w:ind w:firstLine="709"/>
        <w:jc w:val="both"/>
        <w:rPr>
          <w:rFonts w:ascii="Times New Roman" w:eastAsia="Times New Roman" w:hAnsi="Times New Roman" w:cs="Times New Roman"/>
          <w:bCs/>
          <w:sz w:val="28"/>
          <w:szCs w:val="28"/>
          <w:lang w:val="ky-KG" w:eastAsia="ru-RU"/>
        </w:rPr>
      </w:pPr>
      <w:r w:rsidRPr="00DC039F">
        <w:rPr>
          <w:rFonts w:ascii="Times New Roman" w:eastAsia="Times New Roman" w:hAnsi="Times New Roman" w:cs="Times New Roman"/>
          <w:bCs/>
          <w:sz w:val="28"/>
          <w:szCs w:val="28"/>
          <w:lang w:val="ky-KG" w:eastAsia="ru-RU"/>
        </w:rPr>
        <w:t>Медпункт, ашкана.</w:t>
      </w:r>
    </w:p>
    <w:p w14:paraId="27EAAAD0" w14:textId="5FB10813" w:rsidR="00714C18" w:rsidRPr="00E859F2" w:rsidRDefault="00714C18" w:rsidP="003E471C">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Билим берүү программасын ишке ашыруунун сапатын баалоо.</w:t>
      </w:r>
    </w:p>
    <w:p w14:paraId="70A7B378" w14:textId="531A1A0E" w:rsidR="00714C18" w:rsidRPr="00E859F2" w:rsidRDefault="00714C18" w:rsidP="003E471C">
      <w:pPr>
        <w:shd w:val="clear" w:color="auto" w:fill="FFFFFF"/>
        <w:spacing w:after="0" w:line="240" w:lineRule="auto"/>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xml:space="preserve">Бүтүрүүчүнүн кесиптик компетенттүүлүгүнүн далилдери жумуш ордундагы операцияларга тиешелүү болууга, </w:t>
      </w:r>
      <w:r w:rsidR="003E471C" w:rsidRPr="005B5886">
        <w:rPr>
          <w:rFonts w:ascii="Times New Roman" w:eastAsia="Times New Roman" w:hAnsi="Times New Roman" w:cs="Times New Roman"/>
          <w:bCs/>
          <w:sz w:val="28"/>
          <w:szCs w:val="28"/>
          <w:lang w:val="ky-KG" w:eastAsia="ru-RU"/>
        </w:rPr>
        <w:t xml:space="preserve">Электр тармактарын жана электр жабдууларын монтаждоочу </w:t>
      </w:r>
      <w:r w:rsidRPr="00E859F2">
        <w:rPr>
          <w:rFonts w:ascii="Times New Roman" w:eastAsia="Times New Roman" w:hAnsi="Times New Roman" w:cs="Times New Roman"/>
          <w:sz w:val="28"/>
          <w:szCs w:val="28"/>
          <w:lang w:val="ky-KG" w:eastAsia="ru-RU"/>
        </w:rPr>
        <w:t>кесиптик стандартынын компетенттүү иштин критерийлеринин талаптарына ылайык келүүгө тийиш.</w:t>
      </w:r>
    </w:p>
    <w:p w14:paraId="51214D2E" w14:textId="77777777" w:rsidR="00572111" w:rsidRPr="00067EF9"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067EF9">
        <w:rPr>
          <w:rFonts w:ascii="Times New Roman" w:eastAsia="Times New Roman" w:hAnsi="Times New Roman" w:cs="Times New Roman"/>
          <w:sz w:val="28"/>
          <w:szCs w:val="28"/>
          <w:lang w:val="ky-KG" w:eastAsia="ru-RU"/>
        </w:rPr>
        <w:t xml:space="preserve">Окутуунун натыйжаларын текшерүү ыкмалары: </w:t>
      </w:r>
    </w:p>
    <w:p w14:paraId="6C9CEE7D" w14:textId="3C84E3BB" w:rsidR="00714C18" w:rsidRPr="00E859F2" w:rsidRDefault="00572111"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714C18" w:rsidRPr="00E859F2">
        <w:rPr>
          <w:rFonts w:ascii="Times New Roman" w:eastAsia="Times New Roman" w:hAnsi="Times New Roman" w:cs="Times New Roman"/>
          <w:sz w:val="28"/>
          <w:szCs w:val="28"/>
          <w:lang w:val="ky-KG" w:eastAsia="ru-RU"/>
        </w:rPr>
        <w:t>тестирлөө, интервью, лабораториялык жана практикалык тапшырмаларды аткарууда көндүмдөрдү көрсөтүү, портфолио;</w:t>
      </w:r>
    </w:p>
    <w:p w14:paraId="5B7620D4" w14:textId="1DA60BBC" w:rsidR="00DB0CF2" w:rsidRPr="00E859F2" w:rsidRDefault="00714C18" w:rsidP="00E859F2">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E859F2">
        <w:rPr>
          <w:rFonts w:ascii="Times New Roman" w:eastAsia="Times New Roman" w:hAnsi="Times New Roman" w:cs="Times New Roman"/>
          <w:sz w:val="28"/>
          <w:szCs w:val="28"/>
          <w:lang w:val="ky-KG" w:eastAsia="ru-RU"/>
        </w:rPr>
        <w:t>- окуучулардын зарыл болгон билимдерин жазуу жүзүндө жана /же оозеки баалоо.</w:t>
      </w:r>
    </w:p>
    <w:p w14:paraId="6B9E5E20" w14:textId="79E96344" w:rsidR="00BA6FF9" w:rsidRDefault="00BA6FF9" w:rsidP="00DC039F">
      <w:pPr>
        <w:shd w:val="clear" w:color="auto" w:fill="FFFFFF"/>
        <w:spacing w:after="0" w:line="240" w:lineRule="auto"/>
        <w:ind w:right="-1"/>
        <w:jc w:val="both"/>
        <w:rPr>
          <w:rFonts w:ascii="Times New Roman" w:eastAsia="Times New Roman" w:hAnsi="Times New Roman" w:cs="Times New Roman"/>
          <w:bCs/>
          <w:sz w:val="28"/>
          <w:szCs w:val="28"/>
          <w:lang w:val="ky-KG" w:eastAsia="ru-RU"/>
        </w:rPr>
      </w:pPr>
    </w:p>
    <w:p w14:paraId="51E64230" w14:textId="59D521B1" w:rsidR="00DB0CF2" w:rsidRDefault="00982EEB" w:rsidP="00DB0CF2">
      <w:pPr>
        <w:shd w:val="clear" w:color="auto" w:fill="FFFFFF"/>
        <w:spacing w:after="0" w:line="240" w:lineRule="auto"/>
        <w:ind w:right="-1" w:firstLine="567"/>
        <w:jc w:val="both"/>
        <w:rPr>
          <w:rStyle w:val="FontStyle74"/>
          <w:iCs/>
          <w:sz w:val="28"/>
          <w:szCs w:val="28"/>
          <w:lang w:val="ky-KG"/>
        </w:rPr>
      </w:pPr>
      <w:r>
        <w:rPr>
          <w:rFonts w:ascii="Times New Roman" w:eastAsia="Times New Roman" w:hAnsi="Times New Roman" w:cs="Times New Roman"/>
          <w:bCs/>
          <w:sz w:val="28"/>
          <w:szCs w:val="28"/>
          <w:lang w:val="ky-KG" w:eastAsia="ru-RU"/>
        </w:rPr>
        <w:t>“</w:t>
      </w:r>
      <w:r w:rsidR="00DE660E" w:rsidRPr="00817705">
        <w:rPr>
          <w:rFonts w:ascii="Times New Roman" w:eastAsia="Times New Roman" w:hAnsi="Times New Roman" w:cs="Times New Roman"/>
          <w:bCs/>
          <w:sz w:val="28"/>
          <w:szCs w:val="28"/>
          <w:lang w:val="ky-KG" w:eastAsia="ru-RU"/>
        </w:rPr>
        <w:t>Электр тармактарын жана электр жабдууларын монтаждоочу</w:t>
      </w:r>
      <w:r>
        <w:rPr>
          <w:rFonts w:ascii="Times New Roman" w:eastAsia="Times New Roman" w:hAnsi="Times New Roman" w:cs="Times New Roman"/>
          <w:bCs/>
          <w:sz w:val="28"/>
          <w:szCs w:val="28"/>
          <w:lang w:val="ky-KG" w:eastAsia="ru-RU"/>
        </w:rPr>
        <w:t>”</w:t>
      </w:r>
      <w:r w:rsidR="00DE660E" w:rsidRPr="00817705">
        <w:rPr>
          <w:rFonts w:ascii="Times New Roman" w:eastAsia="Times New Roman" w:hAnsi="Times New Roman" w:cs="Times New Roman"/>
          <w:bCs/>
          <w:sz w:val="28"/>
          <w:szCs w:val="28"/>
          <w:lang w:val="ky-KG" w:eastAsia="ru-RU"/>
        </w:rPr>
        <w:t xml:space="preserve"> </w:t>
      </w:r>
      <w:r w:rsidR="00DC039F">
        <w:rPr>
          <w:rFonts w:ascii="Times New Roman" w:eastAsia="Times New Roman" w:hAnsi="Times New Roman" w:cs="Times New Roman"/>
          <w:bCs/>
          <w:sz w:val="28"/>
          <w:szCs w:val="28"/>
          <w:lang w:val="ky-KG" w:eastAsia="ru-RU"/>
        </w:rPr>
        <w:t xml:space="preserve">билим берүүнүн мамлекеттик </w:t>
      </w:r>
      <w:r w:rsidR="00DB0CF2" w:rsidRPr="006B403E">
        <w:rPr>
          <w:rStyle w:val="FontStyle74"/>
          <w:sz w:val="28"/>
          <w:szCs w:val="28"/>
          <w:lang w:val="ky-KG"/>
        </w:rPr>
        <w:t>стандарты</w:t>
      </w:r>
      <w:r w:rsidR="005B5886" w:rsidRPr="005B5886">
        <w:rPr>
          <w:lang w:val="ky-KG"/>
        </w:rPr>
        <w:t xml:space="preserve"> </w:t>
      </w:r>
      <w:r w:rsidR="005B5886" w:rsidRPr="005B5886">
        <w:rPr>
          <w:rStyle w:val="FontStyle74"/>
          <w:sz w:val="28"/>
          <w:szCs w:val="28"/>
          <w:lang w:val="ky-KG"/>
        </w:rPr>
        <w:t>ө</w:t>
      </w:r>
      <w:r>
        <w:rPr>
          <w:rStyle w:val="FontStyle74"/>
          <w:sz w:val="28"/>
          <w:szCs w:val="28"/>
          <w:lang w:val="ky-KG"/>
        </w:rPr>
        <w:t>ндүрүш өкүлдөрүнүн жана башталгыч</w:t>
      </w:r>
      <w:r w:rsidR="005B5886" w:rsidRPr="005B5886">
        <w:rPr>
          <w:rStyle w:val="FontStyle74"/>
          <w:sz w:val="28"/>
          <w:szCs w:val="28"/>
          <w:lang w:val="ky-KG"/>
        </w:rPr>
        <w:t xml:space="preserve"> кесиптик билим берүүчү окуу жайлардын катышуусу менен жумушчу топ тарабынан иштелип чыккан. Кыргыз Республикасынын Агартуу министрлигинин алдындагы Республикалык илимий-методикалык борбордун окуу-методикалык бирикмесинин мүчөлөрү тарабынан каралып , жактырылды. </w:t>
      </w:r>
      <w:r w:rsidR="00DB0CF2" w:rsidRPr="006B403E">
        <w:rPr>
          <w:rStyle w:val="FontStyle74"/>
          <w:sz w:val="28"/>
          <w:szCs w:val="28"/>
          <w:lang w:val="ky-KG"/>
        </w:rPr>
        <w:t xml:space="preserve"> </w:t>
      </w:r>
    </w:p>
    <w:p w14:paraId="18CCB6F1" w14:textId="064C485C" w:rsidR="00DE660E" w:rsidRDefault="00DE660E" w:rsidP="00DB0CF2">
      <w:pPr>
        <w:shd w:val="clear" w:color="auto" w:fill="FFFFFF"/>
        <w:spacing w:after="0" w:line="240" w:lineRule="auto"/>
        <w:ind w:right="-1" w:firstLine="567"/>
        <w:jc w:val="both"/>
        <w:rPr>
          <w:rStyle w:val="FontStyle74"/>
          <w:iCs/>
          <w:sz w:val="28"/>
          <w:szCs w:val="28"/>
          <w:lang w:val="ky-KG"/>
        </w:rPr>
      </w:pPr>
    </w:p>
    <w:p w14:paraId="37809E9B" w14:textId="3FCDE205" w:rsidR="00DE660E" w:rsidRDefault="00DE660E" w:rsidP="00DB0CF2">
      <w:pPr>
        <w:shd w:val="clear" w:color="auto" w:fill="FFFFFF"/>
        <w:spacing w:after="0" w:line="240" w:lineRule="auto"/>
        <w:ind w:right="-1" w:firstLine="567"/>
        <w:jc w:val="both"/>
        <w:rPr>
          <w:rStyle w:val="FontStyle74"/>
          <w:iCs/>
          <w:sz w:val="28"/>
          <w:szCs w:val="28"/>
          <w:lang w:val="ky-KG"/>
        </w:rPr>
      </w:pPr>
    </w:p>
    <w:tbl>
      <w:tblPr>
        <w:tblStyle w:val="ae"/>
        <w:tblW w:w="9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775"/>
        <w:gridCol w:w="2984"/>
        <w:gridCol w:w="1211"/>
        <w:gridCol w:w="7"/>
        <w:gridCol w:w="1619"/>
      </w:tblGrid>
      <w:tr w:rsidR="005B5886" w:rsidRPr="00342009" w14:paraId="00926D6A" w14:textId="77777777" w:rsidTr="00BA6FF9">
        <w:trPr>
          <w:trHeight w:val="1008"/>
        </w:trPr>
        <w:tc>
          <w:tcPr>
            <w:tcW w:w="3402" w:type="dxa"/>
            <w:gridSpan w:val="2"/>
          </w:tcPr>
          <w:p w14:paraId="229369E3" w14:textId="77777777" w:rsidR="00DE660E" w:rsidRPr="00342009"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Pr>
                <w:rFonts w:ascii="Times New Roman" w:eastAsia="Calibri" w:hAnsi="Times New Roman" w:cs="Times New Roman"/>
                <w:color w:val="000000"/>
                <w:sz w:val="28"/>
                <w:szCs w:val="28"/>
                <w:lang w:val="ky-KG"/>
              </w:rPr>
              <w:t xml:space="preserve">Жакыпова Каликан Кубаталиевна </w:t>
            </w:r>
          </w:p>
        </w:tc>
        <w:tc>
          <w:tcPr>
            <w:tcW w:w="4202" w:type="dxa"/>
            <w:gridSpan w:val="3"/>
          </w:tcPr>
          <w:p w14:paraId="11875D45" w14:textId="37DA7B12" w:rsidR="00DE660E" w:rsidRPr="00342009" w:rsidRDefault="00DE660E" w:rsidP="00DE660E">
            <w:pPr>
              <w:pStyle w:val="af"/>
              <w:numPr>
                <w:ilvl w:val="0"/>
                <w:numId w:val="21"/>
              </w:num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r w:rsidRPr="00DE660E">
              <w:rPr>
                <w:rFonts w:ascii="Times New Roman" w:eastAsia="Calibri" w:hAnsi="Times New Roman" w:cs="Times New Roman"/>
                <w:color w:val="000000"/>
                <w:sz w:val="28"/>
                <w:szCs w:val="28"/>
                <w:lang w:val="ky-KG"/>
              </w:rPr>
              <w:t>РИМБдин БКБнын мазмунун иштеп чыгуу бөлүмүнүн башчысы, ОМБнын төрайымы</w:t>
            </w:r>
            <w:r>
              <w:rPr>
                <w:rFonts w:ascii="Times New Roman" w:eastAsia="Calibri" w:hAnsi="Times New Roman" w:cs="Times New Roman"/>
                <w:color w:val="000000"/>
                <w:sz w:val="28"/>
                <w:szCs w:val="28"/>
                <w:lang w:val="ky-KG"/>
              </w:rPr>
              <w:t xml:space="preserve"> </w:t>
            </w:r>
          </w:p>
          <w:p w14:paraId="3C453356" w14:textId="2F949482" w:rsidR="00DE660E" w:rsidRPr="00342009" w:rsidRDefault="00DE660E" w:rsidP="00DE660E">
            <w:pPr>
              <w:tabs>
                <w:tab w:val="left" w:pos="624"/>
              </w:tabs>
              <w:autoSpaceDE w:val="0"/>
              <w:autoSpaceDN w:val="0"/>
              <w:adjustRightInd w:val="0"/>
              <w:spacing w:line="276" w:lineRule="auto"/>
              <w:ind w:left="210"/>
              <w:rPr>
                <w:rFonts w:ascii="Times New Roman" w:eastAsia="Calibri" w:hAnsi="Times New Roman" w:cs="Times New Roman"/>
                <w:color w:val="000000"/>
                <w:sz w:val="28"/>
                <w:szCs w:val="28"/>
                <w:lang w:val="ky-KG"/>
              </w:rPr>
            </w:pPr>
          </w:p>
        </w:tc>
        <w:tc>
          <w:tcPr>
            <w:tcW w:w="1619" w:type="dxa"/>
          </w:tcPr>
          <w:p w14:paraId="45CF2E6D" w14:textId="77777777" w:rsidR="00DE660E" w:rsidRPr="00946A00"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3834F0AD" w14:textId="77777777" w:rsidR="00DE660E" w:rsidRPr="00946A00"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lang w:val="ky-KG"/>
              </w:rPr>
            </w:pPr>
          </w:p>
          <w:p w14:paraId="6201F7F5" w14:textId="77777777" w:rsidR="00DE660E" w:rsidRPr="00342009"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rPr>
            </w:pPr>
            <w:r w:rsidRPr="00342009">
              <w:rPr>
                <w:rFonts w:ascii="Times New Roman" w:eastAsia="Calibri" w:hAnsi="Times New Roman" w:cs="Times New Roman"/>
                <w:color w:val="000000"/>
                <w:sz w:val="28"/>
                <w:szCs w:val="28"/>
              </w:rPr>
              <w:t>__________</w:t>
            </w:r>
          </w:p>
        </w:tc>
      </w:tr>
      <w:tr w:rsidR="005B5886" w:rsidRPr="00342009" w14:paraId="3D864CA0" w14:textId="77777777" w:rsidTr="00BA6FF9">
        <w:trPr>
          <w:trHeight w:val="1021"/>
        </w:trPr>
        <w:tc>
          <w:tcPr>
            <w:tcW w:w="3402" w:type="dxa"/>
            <w:gridSpan w:val="2"/>
          </w:tcPr>
          <w:p w14:paraId="0C7C3535" w14:textId="77777777" w:rsidR="00DE660E" w:rsidRPr="00342009" w:rsidRDefault="00DE660E" w:rsidP="00766064">
            <w:pPr>
              <w:tabs>
                <w:tab w:val="left" w:pos="624"/>
              </w:tabs>
              <w:autoSpaceDE w:val="0"/>
              <w:autoSpaceDN w:val="0"/>
              <w:adjustRightInd w:val="0"/>
              <w:ind w:left="284"/>
              <w:jc w:val="both"/>
              <w:rPr>
                <w:rFonts w:ascii="Times New Roman" w:eastAsia="Calibri" w:hAnsi="Times New Roman" w:cs="Times New Roman"/>
                <w:b/>
                <w:color w:val="000000"/>
                <w:sz w:val="28"/>
                <w:szCs w:val="28"/>
              </w:rPr>
            </w:pPr>
          </w:p>
          <w:p w14:paraId="0CDDDD2A" w14:textId="73B6D160" w:rsidR="00DE660E" w:rsidRPr="00342009" w:rsidRDefault="00BA6FF9" w:rsidP="00DE660E">
            <w:pPr>
              <w:tabs>
                <w:tab w:val="left" w:pos="624"/>
              </w:tabs>
              <w:autoSpaceDE w:val="0"/>
              <w:autoSpaceDN w:val="0"/>
              <w:adjustRightInd w:val="0"/>
              <w:ind w:left="284"/>
              <w:jc w:val="both"/>
              <w:rPr>
                <w:rFonts w:ascii="Times New Roman" w:eastAsia="Calibri" w:hAnsi="Times New Roman" w:cs="Times New Roman"/>
                <w:b/>
                <w:color w:val="000000"/>
                <w:sz w:val="28"/>
                <w:szCs w:val="28"/>
              </w:rPr>
            </w:pPr>
            <w:proofErr w:type="spellStart"/>
            <w:r>
              <w:rPr>
                <w:rFonts w:ascii="Times New Roman" w:eastAsia="Calibri" w:hAnsi="Times New Roman" w:cs="Times New Roman"/>
                <w:b/>
                <w:color w:val="000000"/>
                <w:sz w:val="28"/>
                <w:szCs w:val="28"/>
              </w:rPr>
              <w:t>ОМБнын</w:t>
            </w:r>
            <w:proofErr w:type="spellEnd"/>
            <w:r>
              <w:rPr>
                <w:rFonts w:ascii="Times New Roman" w:eastAsia="Calibri" w:hAnsi="Times New Roman" w:cs="Times New Roman"/>
                <w:b/>
                <w:color w:val="000000"/>
                <w:sz w:val="28"/>
                <w:szCs w:val="28"/>
              </w:rPr>
              <w:t xml:space="preserve"> </w:t>
            </w:r>
            <w:proofErr w:type="spellStart"/>
            <w:r w:rsidR="00DE660E" w:rsidRPr="00DE660E">
              <w:rPr>
                <w:rFonts w:ascii="Times New Roman" w:eastAsia="Calibri" w:hAnsi="Times New Roman" w:cs="Times New Roman"/>
                <w:b/>
                <w:color w:val="000000"/>
                <w:sz w:val="28"/>
                <w:szCs w:val="28"/>
              </w:rPr>
              <w:t>мүчөлөрү</w:t>
            </w:r>
            <w:proofErr w:type="spellEnd"/>
            <w:r w:rsidR="00DE660E" w:rsidRPr="00DE660E">
              <w:rPr>
                <w:rFonts w:ascii="Times New Roman" w:eastAsia="Calibri" w:hAnsi="Times New Roman" w:cs="Times New Roman"/>
                <w:b/>
                <w:color w:val="000000"/>
                <w:sz w:val="28"/>
                <w:szCs w:val="28"/>
              </w:rPr>
              <w:t>:</w:t>
            </w:r>
            <w:r w:rsidR="00DE660E">
              <w:rPr>
                <w:rFonts w:ascii="Times New Roman" w:eastAsia="Calibri" w:hAnsi="Times New Roman" w:cs="Times New Roman"/>
                <w:b/>
                <w:color w:val="000000"/>
                <w:sz w:val="28"/>
                <w:szCs w:val="28"/>
                <w:lang w:val="ky-KG"/>
              </w:rPr>
              <w:t xml:space="preserve"> </w:t>
            </w:r>
          </w:p>
        </w:tc>
        <w:tc>
          <w:tcPr>
            <w:tcW w:w="4202" w:type="dxa"/>
            <w:gridSpan w:val="3"/>
          </w:tcPr>
          <w:p w14:paraId="367A4380" w14:textId="77777777" w:rsidR="00DE660E" w:rsidRPr="00342009" w:rsidRDefault="00DE660E" w:rsidP="00766064">
            <w:pPr>
              <w:tabs>
                <w:tab w:val="left" w:pos="624"/>
              </w:tabs>
              <w:autoSpaceDE w:val="0"/>
              <w:autoSpaceDN w:val="0"/>
              <w:adjustRightInd w:val="0"/>
              <w:ind w:left="284"/>
              <w:jc w:val="both"/>
              <w:rPr>
                <w:rFonts w:ascii="Times New Roman" w:eastAsia="Calibri" w:hAnsi="Times New Roman" w:cs="Times New Roman"/>
                <w:color w:val="000000"/>
                <w:sz w:val="28"/>
                <w:szCs w:val="28"/>
              </w:rPr>
            </w:pPr>
          </w:p>
        </w:tc>
        <w:tc>
          <w:tcPr>
            <w:tcW w:w="1619" w:type="dxa"/>
          </w:tcPr>
          <w:p w14:paraId="0B7C6047" w14:textId="77777777" w:rsidR="00DE660E" w:rsidRPr="00342009" w:rsidRDefault="00DE660E" w:rsidP="00766064">
            <w:pPr>
              <w:tabs>
                <w:tab w:val="left" w:pos="624"/>
              </w:tabs>
              <w:autoSpaceDE w:val="0"/>
              <w:autoSpaceDN w:val="0"/>
              <w:adjustRightInd w:val="0"/>
              <w:jc w:val="both"/>
              <w:rPr>
                <w:rFonts w:ascii="Times New Roman" w:eastAsia="Calibri" w:hAnsi="Times New Roman" w:cs="Times New Roman"/>
                <w:color w:val="000000"/>
                <w:sz w:val="28"/>
                <w:szCs w:val="28"/>
              </w:rPr>
            </w:pPr>
          </w:p>
        </w:tc>
      </w:tr>
      <w:tr w:rsidR="005B5886" w:rsidRPr="00342009" w14:paraId="3F53F532" w14:textId="77777777" w:rsidTr="00BA6FF9">
        <w:trPr>
          <w:trHeight w:val="1128"/>
        </w:trPr>
        <w:tc>
          <w:tcPr>
            <w:tcW w:w="3402" w:type="dxa"/>
            <w:gridSpan w:val="2"/>
          </w:tcPr>
          <w:p w14:paraId="64365EE1" w14:textId="77777777" w:rsidR="00DE660E" w:rsidRPr="005B5886" w:rsidRDefault="00DE660E" w:rsidP="00766064">
            <w:pPr>
              <w:tabs>
                <w:tab w:val="left" w:pos="624"/>
              </w:tabs>
              <w:autoSpaceDE w:val="0"/>
              <w:autoSpaceDN w:val="0"/>
              <w:adjustRightInd w:val="0"/>
              <w:spacing w:line="276" w:lineRule="auto"/>
              <w:jc w:val="both"/>
              <w:rPr>
                <w:rFonts w:ascii="Times New Roman" w:eastAsia="Calibri" w:hAnsi="Times New Roman" w:cs="Times New Roman"/>
                <w:sz w:val="28"/>
                <w:szCs w:val="28"/>
                <w:lang w:val="ky-KG"/>
              </w:rPr>
            </w:pPr>
            <w:r w:rsidRPr="005B5886">
              <w:rPr>
                <w:rFonts w:ascii="Times New Roman" w:eastAsia="Times New Roman" w:hAnsi="Times New Roman" w:cs="Times New Roman"/>
                <w:sz w:val="28"/>
                <w:szCs w:val="28"/>
                <w:lang w:val="ky-KG"/>
              </w:rPr>
              <w:t>Акматов Азамат Болотович</w:t>
            </w:r>
          </w:p>
        </w:tc>
        <w:tc>
          <w:tcPr>
            <w:tcW w:w="4202" w:type="dxa"/>
            <w:gridSpan w:val="3"/>
          </w:tcPr>
          <w:p w14:paraId="14E2C5E4" w14:textId="06E44352" w:rsidR="00DE660E" w:rsidRPr="005B5886" w:rsidRDefault="005B5886" w:rsidP="005B5886">
            <w:pPr>
              <w:numPr>
                <w:ilvl w:val="0"/>
                <w:numId w:val="20"/>
              </w:numPr>
              <w:tabs>
                <w:tab w:val="left" w:pos="624"/>
              </w:tabs>
              <w:autoSpaceDE w:val="0"/>
              <w:autoSpaceDN w:val="0"/>
              <w:adjustRightInd w:val="0"/>
              <w:spacing w:line="276" w:lineRule="auto"/>
              <w:jc w:val="both"/>
              <w:rPr>
                <w:rFonts w:ascii="Times New Roman" w:eastAsia="Calibri" w:hAnsi="Times New Roman" w:cs="Times New Roman"/>
                <w:sz w:val="28"/>
                <w:szCs w:val="28"/>
                <w:lang w:val="ky-KG"/>
              </w:rPr>
            </w:pPr>
            <w:r w:rsidRPr="005B5886">
              <w:rPr>
                <w:rFonts w:ascii="Times New Roman" w:eastAsia="Times New Roman" w:hAnsi="Times New Roman" w:cs="Times New Roman"/>
                <w:sz w:val="28"/>
                <w:szCs w:val="28"/>
                <w:lang w:val="ky-KG"/>
              </w:rPr>
              <w:t>№20КЛ дин</w:t>
            </w:r>
            <w:r>
              <w:rPr>
                <w:rFonts w:ascii="Times New Roman" w:eastAsia="Times New Roman" w:hAnsi="Times New Roman" w:cs="Times New Roman"/>
                <w:sz w:val="28"/>
                <w:szCs w:val="28"/>
                <w:lang w:val="ky-KG"/>
              </w:rPr>
              <w:t xml:space="preserve"> өндүрүштүк окутуу устаты</w:t>
            </w:r>
            <w:r w:rsidRPr="005B5886">
              <w:rPr>
                <w:rFonts w:ascii="Times New Roman" w:eastAsia="Times New Roman" w:hAnsi="Times New Roman" w:cs="Times New Roman"/>
                <w:sz w:val="28"/>
                <w:szCs w:val="28"/>
                <w:lang w:val="ky-KG"/>
              </w:rPr>
              <w:t xml:space="preserve"> </w:t>
            </w:r>
          </w:p>
        </w:tc>
        <w:tc>
          <w:tcPr>
            <w:tcW w:w="1619" w:type="dxa"/>
          </w:tcPr>
          <w:p w14:paraId="5ACE81BC" w14:textId="77777777" w:rsidR="00DE660E" w:rsidRPr="00342009" w:rsidRDefault="00DE660E" w:rsidP="00766064">
            <w:pPr>
              <w:tabs>
                <w:tab w:val="left" w:pos="624"/>
              </w:tabs>
              <w:autoSpaceDE w:val="0"/>
              <w:autoSpaceDN w:val="0"/>
              <w:adjustRightInd w:val="0"/>
              <w:spacing w:line="276" w:lineRule="auto"/>
              <w:jc w:val="both"/>
              <w:rPr>
                <w:rFonts w:ascii="Times New Roman" w:eastAsia="Calibri" w:hAnsi="Times New Roman" w:cs="Times New Roman"/>
                <w:sz w:val="28"/>
                <w:szCs w:val="28"/>
              </w:rPr>
            </w:pPr>
            <w:r w:rsidRPr="00342009">
              <w:rPr>
                <w:rFonts w:ascii="Times New Roman" w:eastAsia="Calibri" w:hAnsi="Times New Roman" w:cs="Times New Roman"/>
                <w:sz w:val="28"/>
                <w:szCs w:val="28"/>
              </w:rPr>
              <w:t>_________</w:t>
            </w:r>
          </w:p>
        </w:tc>
      </w:tr>
      <w:tr w:rsidR="005B5886" w:rsidRPr="00342009" w14:paraId="358EF5C8" w14:textId="77777777" w:rsidTr="00BA6FF9">
        <w:trPr>
          <w:trHeight w:val="1580"/>
        </w:trPr>
        <w:tc>
          <w:tcPr>
            <w:tcW w:w="3402" w:type="dxa"/>
            <w:gridSpan w:val="2"/>
          </w:tcPr>
          <w:p w14:paraId="12F24839" w14:textId="4592F244" w:rsidR="00DE660E" w:rsidRPr="005B5886" w:rsidRDefault="00DE660E" w:rsidP="00766064">
            <w:pPr>
              <w:tabs>
                <w:tab w:val="left" w:pos="624"/>
              </w:tabs>
              <w:autoSpaceDE w:val="0"/>
              <w:autoSpaceDN w:val="0"/>
              <w:adjustRightInd w:val="0"/>
              <w:spacing w:line="276" w:lineRule="auto"/>
              <w:jc w:val="both"/>
              <w:rPr>
                <w:rFonts w:ascii="Times New Roman" w:eastAsia="Calibri" w:hAnsi="Times New Roman" w:cs="Times New Roman"/>
                <w:sz w:val="28"/>
                <w:szCs w:val="28"/>
              </w:rPr>
            </w:pPr>
            <w:r w:rsidRPr="005B5886">
              <w:rPr>
                <w:rFonts w:ascii="Times New Roman" w:eastAsia="Calibri" w:hAnsi="Times New Roman" w:cs="Times New Roman"/>
                <w:sz w:val="28"/>
                <w:szCs w:val="28"/>
                <w:lang w:val="ky-KG"/>
              </w:rPr>
              <w:t xml:space="preserve">Мыктыбеков Адилет Мыктыбекович </w:t>
            </w:r>
          </w:p>
        </w:tc>
        <w:tc>
          <w:tcPr>
            <w:tcW w:w="4202" w:type="dxa"/>
            <w:gridSpan w:val="3"/>
          </w:tcPr>
          <w:p w14:paraId="73C96A00" w14:textId="25E7D858" w:rsidR="00DE660E" w:rsidRPr="005B5886" w:rsidRDefault="005B5886" w:rsidP="005B5886">
            <w:pPr>
              <w:numPr>
                <w:ilvl w:val="0"/>
                <w:numId w:val="20"/>
              </w:numPr>
              <w:tabs>
                <w:tab w:val="left" w:pos="624"/>
              </w:tabs>
              <w:autoSpaceDE w:val="0"/>
              <w:autoSpaceDN w:val="0"/>
              <w:adjustRightInd w:val="0"/>
              <w:spacing w:line="276" w:lineRule="auto"/>
              <w:rPr>
                <w:rFonts w:ascii="Times New Roman" w:eastAsia="Calibri" w:hAnsi="Times New Roman" w:cs="Times New Roman"/>
                <w:sz w:val="28"/>
                <w:szCs w:val="28"/>
              </w:rPr>
            </w:pPr>
            <w:r w:rsidRPr="005B5886">
              <w:rPr>
                <w:rFonts w:ascii="Times New Roman" w:eastAsia="Calibri" w:hAnsi="Times New Roman" w:cs="Times New Roman"/>
                <w:sz w:val="28"/>
                <w:szCs w:val="28"/>
                <w:lang w:val="ky-KG"/>
              </w:rPr>
              <w:t>№20</w:t>
            </w:r>
            <w:r>
              <w:rPr>
                <w:rFonts w:ascii="Times New Roman" w:eastAsia="Calibri" w:hAnsi="Times New Roman" w:cs="Times New Roman"/>
                <w:sz w:val="28"/>
                <w:szCs w:val="28"/>
                <w:lang w:val="ky-KG"/>
              </w:rPr>
              <w:t xml:space="preserve"> КЛдин окуу – өндүрүштүк </w:t>
            </w:r>
            <w:r w:rsidRPr="005B5886">
              <w:rPr>
                <w:rFonts w:ascii="Times New Roman" w:eastAsia="Calibri" w:hAnsi="Times New Roman" w:cs="Times New Roman"/>
                <w:sz w:val="28"/>
                <w:szCs w:val="28"/>
                <w:lang w:val="ky-KG"/>
              </w:rPr>
              <w:t>жана</w:t>
            </w:r>
            <w:r>
              <w:rPr>
                <w:rFonts w:ascii="Times New Roman" w:eastAsia="Calibri" w:hAnsi="Times New Roman" w:cs="Times New Roman"/>
                <w:sz w:val="28"/>
                <w:szCs w:val="28"/>
                <w:lang w:val="ky-KG"/>
              </w:rPr>
              <w:t xml:space="preserve"> методикалык иштер директордун орун басары</w:t>
            </w:r>
          </w:p>
        </w:tc>
        <w:tc>
          <w:tcPr>
            <w:tcW w:w="1619" w:type="dxa"/>
          </w:tcPr>
          <w:p w14:paraId="10F48427" w14:textId="77777777" w:rsidR="00DE660E" w:rsidRPr="00342009"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rPr>
            </w:pPr>
          </w:p>
          <w:p w14:paraId="0F7E9347" w14:textId="77777777" w:rsidR="00DE660E" w:rsidRPr="00342009"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rPr>
            </w:pPr>
            <w:r w:rsidRPr="00342009">
              <w:rPr>
                <w:rFonts w:ascii="Times New Roman" w:eastAsia="Calibri" w:hAnsi="Times New Roman" w:cs="Times New Roman"/>
                <w:color w:val="000000"/>
                <w:sz w:val="28"/>
                <w:szCs w:val="28"/>
              </w:rPr>
              <w:t>__________</w:t>
            </w:r>
          </w:p>
          <w:p w14:paraId="05E4CCBC" w14:textId="77777777" w:rsidR="00DE660E" w:rsidRPr="00342009" w:rsidRDefault="00DE660E" w:rsidP="00766064">
            <w:pPr>
              <w:tabs>
                <w:tab w:val="left" w:pos="624"/>
              </w:tabs>
              <w:autoSpaceDE w:val="0"/>
              <w:autoSpaceDN w:val="0"/>
              <w:adjustRightInd w:val="0"/>
              <w:spacing w:line="276" w:lineRule="auto"/>
              <w:jc w:val="both"/>
              <w:rPr>
                <w:rFonts w:ascii="Times New Roman" w:eastAsia="Calibri" w:hAnsi="Times New Roman" w:cs="Times New Roman"/>
                <w:color w:val="000000"/>
                <w:sz w:val="28"/>
                <w:szCs w:val="28"/>
              </w:rPr>
            </w:pPr>
          </w:p>
        </w:tc>
      </w:tr>
      <w:tr w:rsidR="005B5886" w:rsidRPr="00342009" w14:paraId="3A3F8ACB" w14:textId="77777777" w:rsidTr="00BA6FF9">
        <w:trPr>
          <w:trHeight w:val="782"/>
        </w:trPr>
        <w:tc>
          <w:tcPr>
            <w:tcW w:w="3402" w:type="dxa"/>
            <w:gridSpan w:val="2"/>
          </w:tcPr>
          <w:p w14:paraId="4877B6F3" w14:textId="77777777" w:rsidR="00DE660E" w:rsidRPr="005B5886" w:rsidRDefault="00DE660E" w:rsidP="00766064">
            <w:pPr>
              <w:tabs>
                <w:tab w:val="left" w:pos="624"/>
              </w:tabs>
              <w:autoSpaceDE w:val="0"/>
              <w:autoSpaceDN w:val="0"/>
              <w:adjustRightInd w:val="0"/>
              <w:spacing w:line="276" w:lineRule="auto"/>
              <w:jc w:val="both"/>
              <w:rPr>
                <w:rFonts w:ascii="Times New Roman" w:eastAsia="Calibri" w:hAnsi="Times New Roman" w:cs="Times New Roman"/>
                <w:sz w:val="28"/>
                <w:szCs w:val="28"/>
                <w:lang w:val="ky-KG"/>
              </w:rPr>
            </w:pPr>
            <w:r w:rsidRPr="005B5886">
              <w:rPr>
                <w:rFonts w:ascii="Times New Roman" w:eastAsia="Calibri" w:hAnsi="Times New Roman" w:cs="Times New Roman"/>
                <w:sz w:val="28"/>
                <w:szCs w:val="28"/>
                <w:lang w:val="ky-KG"/>
              </w:rPr>
              <w:t xml:space="preserve">Молдогазиев Бекболсун Текшербекович </w:t>
            </w:r>
          </w:p>
        </w:tc>
        <w:tc>
          <w:tcPr>
            <w:tcW w:w="4202" w:type="dxa"/>
            <w:gridSpan w:val="3"/>
          </w:tcPr>
          <w:p w14:paraId="33B25215" w14:textId="34C4FC07" w:rsidR="00DE660E" w:rsidRPr="005B5886" w:rsidRDefault="00DE660E" w:rsidP="00766064">
            <w:pPr>
              <w:tabs>
                <w:tab w:val="left" w:pos="624"/>
              </w:tabs>
              <w:autoSpaceDE w:val="0"/>
              <w:autoSpaceDN w:val="0"/>
              <w:adjustRightInd w:val="0"/>
              <w:spacing w:line="276" w:lineRule="auto"/>
              <w:ind w:left="284"/>
              <w:jc w:val="both"/>
              <w:rPr>
                <w:rFonts w:ascii="Times New Roman" w:eastAsia="Calibri" w:hAnsi="Times New Roman" w:cs="Times New Roman"/>
                <w:sz w:val="28"/>
                <w:szCs w:val="28"/>
                <w:lang w:val="ky-KG"/>
              </w:rPr>
            </w:pPr>
            <w:r w:rsidRPr="005B5886">
              <w:rPr>
                <w:rFonts w:ascii="Times New Roman" w:eastAsia="Calibri" w:hAnsi="Times New Roman" w:cs="Times New Roman"/>
                <w:sz w:val="28"/>
                <w:szCs w:val="28"/>
                <w:lang w:val="ky-KG"/>
              </w:rPr>
              <w:t xml:space="preserve"> - </w:t>
            </w:r>
            <w:r w:rsidR="005B5886" w:rsidRPr="005B5886">
              <w:rPr>
                <w:rFonts w:ascii="Times New Roman" w:eastAsia="Calibri" w:hAnsi="Times New Roman" w:cs="Times New Roman"/>
                <w:sz w:val="28"/>
                <w:szCs w:val="28"/>
                <w:lang w:val="ky-KG"/>
              </w:rPr>
              <w:t xml:space="preserve">ИП “Молдогазиев” </w:t>
            </w:r>
            <w:r w:rsidR="005B5886">
              <w:rPr>
                <w:rFonts w:ascii="Times New Roman" w:eastAsia="Calibri" w:hAnsi="Times New Roman" w:cs="Times New Roman"/>
                <w:sz w:val="28"/>
                <w:szCs w:val="28"/>
                <w:lang w:val="ky-KG"/>
              </w:rPr>
              <w:t>ишканасынын д</w:t>
            </w:r>
            <w:r w:rsidRPr="005B5886">
              <w:rPr>
                <w:rFonts w:ascii="Times New Roman" w:eastAsia="Calibri" w:hAnsi="Times New Roman" w:cs="Times New Roman"/>
                <w:sz w:val="28"/>
                <w:szCs w:val="28"/>
                <w:lang w:val="ky-KG"/>
              </w:rPr>
              <w:t>иректор</w:t>
            </w:r>
            <w:r w:rsidR="005B5886">
              <w:rPr>
                <w:rFonts w:ascii="Times New Roman" w:eastAsia="Calibri" w:hAnsi="Times New Roman" w:cs="Times New Roman"/>
                <w:sz w:val="28"/>
                <w:szCs w:val="28"/>
                <w:lang w:val="ky-KG"/>
              </w:rPr>
              <w:t>у</w:t>
            </w:r>
            <w:r w:rsidRPr="005B5886">
              <w:rPr>
                <w:rFonts w:ascii="Times New Roman" w:eastAsia="Calibri" w:hAnsi="Times New Roman" w:cs="Times New Roman"/>
                <w:sz w:val="28"/>
                <w:szCs w:val="28"/>
                <w:lang w:val="ky-KG"/>
              </w:rPr>
              <w:t xml:space="preserve"> </w:t>
            </w:r>
          </w:p>
          <w:p w14:paraId="5B03C63F" w14:textId="77777777" w:rsidR="00DE660E" w:rsidRPr="005B5886" w:rsidRDefault="00DE660E" w:rsidP="00766064">
            <w:pPr>
              <w:tabs>
                <w:tab w:val="left" w:pos="624"/>
              </w:tabs>
              <w:autoSpaceDE w:val="0"/>
              <w:autoSpaceDN w:val="0"/>
              <w:adjustRightInd w:val="0"/>
              <w:spacing w:line="276" w:lineRule="auto"/>
              <w:ind w:left="284"/>
              <w:jc w:val="both"/>
              <w:rPr>
                <w:rFonts w:ascii="Times New Roman" w:eastAsia="Calibri" w:hAnsi="Times New Roman" w:cs="Times New Roman"/>
                <w:sz w:val="28"/>
                <w:szCs w:val="28"/>
                <w:lang w:val="ky-KG"/>
              </w:rPr>
            </w:pPr>
          </w:p>
        </w:tc>
        <w:tc>
          <w:tcPr>
            <w:tcW w:w="1619" w:type="dxa"/>
          </w:tcPr>
          <w:p w14:paraId="3619DDC1" w14:textId="77777777" w:rsidR="00DE660E" w:rsidRDefault="00DE660E" w:rsidP="00766064">
            <w:pPr>
              <w:tabs>
                <w:tab w:val="left" w:pos="624"/>
              </w:tabs>
              <w:autoSpaceDE w:val="0"/>
              <w:autoSpaceDN w:val="0"/>
              <w:adjustRightInd w:val="0"/>
              <w:spacing w:line="276" w:lineRule="auto"/>
              <w:jc w:val="both"/>
              <w:rPr>
                <w:rFonts w:ascii="Times New Roman" w:eastAsia="Calibri" w:hAnsi="Times New Roman" w:cs="Times New Roman"/>
                <w:sz w:val="28"/>
                <w:szCs w:val="28"/>
              </w:rPr>
            </w:pPr>
            <w:r w:rsidRPr="00342009">
              <w:rPr>
                <w:rFonts w:ascii="Times New Roman" w:eastAsia="Calibri" w:hAnsi="Times New Roman" w:cs="Times New Roman"/>
                <w:sz w:val="28"/>
                <w:szCs w:val="28"/>
              </w:rPr>
              <w:t>__________</w:t>
            </w:r>
          </w:p>
          <w:p w14:paraId="3AD937D4" w14:textId="77777777" w:rsidR="00817705" w:rsidRPr="00342009" w:rsidRDefault="00817705" w:rsidP="00766064">
            <w:pPr>
              <w:tabs>
                <w:tab w:val="left" w:pos="624"/>
              </w:tabs>
              <w:autoSpaceDE w:val="0"/>
              <w:autoSpaceDN w:val="0"/>
              <w:adjustRightInd w:val="0"/>
              <w:spacing w:line="276" w:lineRule="auto"/>
              <w:jc w:val="both"/>
              <w:rPr>
                <w:rFonts w:ascii="Times New Roman" w:eastAsia="Calibri" w:hAnsi="Times New Roman" w:cs="Times New Roman"/>
                <w:sz w:val="28"/>
                <w:szCs w:val="28"/>
              </w:rPr>
            </w:pPr>
          </w:p>
        </w:tc>
      </w:tr>
      <w:tr w:rsidR="005B5886" w:rsidRPr="006B403E" w14:paraId="3542D94B" w14:textId="77777777" w:rsidTr="00BA6FF9">
        <w:trPr>
          <w:gridAfter w:val="2"/>
          <w:wAfter w:w="1626" w:type="dxa"/>
        </w:trPr>
        <w:tc>
          <w:tcPr>
            <w:tcW w:w="2627" w:type="dxa"/>
          </w:tcPr>
          <w:p w14:paraId="7FD632EE" w14:textId="77777777" w:rsidR="00BC0AD9" w:rsidRPr="005B5886" w:rsidRDefault="00BC0AD9" w:rsidP="007E203C">
            <w:pPr>
              <w:pStyle w:val="Style30"/>
              <w:widowControl/>
              <w:tabs>
                <w:tab w:val="left" w:pos="624"/>
              </w:tabs>
              <w:spacing w:line="240" w:lineRule="auto"/>
              <w:ind w:firstLine="0"/>
              <w:rPr>
                <w:rStyle w:val="FontStyle74"/>
                <w:sz w:val="28"/>
                <w:szCs w:val="28"/>
                <w:lang w:val="ky-KG"/>
              </w:rPr>
            </w:pPr>
          </w:p>
          <w:p w14:paraId="59701C91" w14:textId="1C17F0FC" w:rsidR="00DB0CF2" w:rsidRPr="005B5886" w:rsidRDefault="00DE660E" w:rsidP="007E203C">
            <w:pPr>
              <w:pStyle w:val="Style30"/>
              <w:widowControl/>
              <w:tabs>
                <w:tab w:val="left" w:pos="624"/>
              </w:tabs>
              <w:spacing w:line="240" w:lineRule="auto"/>
              <w:ind w:firstLine="0"/>
              <w:rPr>
                <w:rStyle w:val="FontStyle74"/>
                <w:sz w:val="28"/>
                <w:szCs w:val="28"/>
                <w:lang w:val="ky-KG"/>
              </w:rPr>
            </w:pPr>
            <w:r w:rsidRPr="005B5886">
              <w:rPr>
                <w:rStyle w:val="FontStyle74"/>
                <w:sz w:val="28"/>
                <w:szCs w:val="28"/>
                <w:lang w:val="ky-KG"/>
              </w:rPr>
              <w:t>Жанышов Жоодар</w:t>
            </w:r>
          </w:p>
        </w:tc>
        <w:tc>
          <w:tcPr>
            <w:tcW w:w="3759" w:type="dxa"/>
            <w:gridSpan w:val="2"/>
          </w:tcPr>
          <w:p w14:paraId="576CCE71" w14:textId="77777777" w:rsidR="00BC0AD9" w:rsidRPr="005B5886" w:rsidRDefault="00BC0AD9" w:rsidP="00BC0AD9">
            <w:pPr>
              <w:pStyle w:val="Style30"/>
              <w:widowControl/>
              <w:tabs>
                <w:tab w:val="left" w:pos="1293"/>
              </w:tabs>
              <w:spacing w:line="240" w:lineRule="auto"/>
              <w:ind w:left="1151" w:firstLine="0"/>
              <w:rPr>
                <w:rFonts w:eastAsia="Calibri"/>
                <w:iCs/>
                <w:sz w:val="28"/>
                <w:szCs w:val="28"/>
                <w:lang w:val="ky-KG"/>
              </w:rPr>
            </w:pPr>
          </w:p>
          <w:p w14:paraId="797A23B6" w14:textId="174D90CD" w:rsidR="00DB0CF2" w:rsidRPr="005B5886" w:rsidRDefault="005B5886" w:rsidP="00154FED">
            <w:pPr>
              <w:pStyle w:val="Style30"/>
              <w:widowControl/>
              <w:numPr>
                <w:ilvl w:val="0"/>
                <w:numId w:val="20"/>
              </w:numPr>
              <w:tabs>
                <w:tab w:val="left" w:pos="1293"/>
              </w:tabs>
              <w:spacing w:line="240" w:lineRule="auto"/>
              <w:jc w:val="left"/>
              <w:rPr>
                <w:rStyle w:val="FontStyle74"/>
                <w:rFonts w:eastAsia="Calibri"/>
                <w:iCs/>
                <w:sz w:val="28"/>
                <w:szCs w:val="28"/>
                <w:lang w:val="ky-KG"/>
              </w:rPr>
            </w:pPr>
            <w:r>
              <w:rPr>
                <w:rFonts w:eastAsia="Calibri"/>
                <w:sz w:val="28"/>
                <w:szCs w:val="28"/>
                <w:lang w:val="ky-KG" w:eastAsia="en-US"/>
              </w:rPr>
              <w:t>ЖЧ</w:t>
            </w:r>
            <w:r w:rsidR="00154FED">
              <w:rPr>
                <w:rFonts w:eastAsia="Calibri"/>
                <w:sz w:val="28"/>
                <w:szCs w:val="28"/>
                <w:lang w:val="ky-KG" w:eastAsia="en-US"/>
              </w:rPr>
              <w:t>К</w:t>
            </w:r>
            <w:r>
              <w:rPr>
                <w:rFonts w:eastAsia="Calibri"/>
                <w:sz w:val="28"/>
                <w:szCs w:val="28"/>
                <w:lang w:val="ky-KG" w:eastAsia="en-US"/>
              </w:rPr>
              <w:t xml:space="preserve"> </w:t>
            </w:r>
            <w:r w:rsidR="00154FED">
              <w:rPr>
                <w:rFonts w:eastAsia="Calibri"/>
                <w:sz w:val="28"/>
                <w:szCs w:val="28"/>
                <w:lang w:val="ky-KG" w:eastAsia="en-US"/>
              </w:rPr>
              <w:t>“</w:t>
            </w:r>
            <w:r>
              <w:rPr>
                <w:rFonts w:eastAsia="Calibri"/>
                <w:sz w:val="28"/>
                <w:szCs w:val="28"/>
                <w:lang w:val="ky-KG" w:eastAsia="en-US"/>
              </w:rPr>
              <w:t>Кыргыз</w:t>
            </w:r>
            <w:r w:rsidR="00154FED">
              <w:rPr>
                <w:rFonts w:eastAsia="Calibri"/>
                <w:sz w:val="28"/>
                <w:szCs w:val="28"/>
                <w:lang w:val="ky-KG" w:eastAsia="en-US"/>
              </w:rPr>
              <w:t xml:space="preserve"> электро”  </w:t>
            </w:r>
            <w:r w:rsidR="00982EEB">
              <w:rPr>
                <w:rFonts w:eastAsia="Calibri"/>
                <w:sz w:val="28"/>
                <w:szCs w:val="28"/>
                <w:lang w:val="ky-KG" w:eastAsia="en-US"/>
              </w:rPr>
              <w:t xml:space="preserve">  </w:t>
            </w:r>
            <w:r w:rsidR="00154FED">
              <w:rPr>
                <w:rFonts w:eastAsia="Calibri"/>
                <w:sz w:val="28"/>
                <w:szCs w:val="28"/>
                <w:lang w:eastAsia="en-US"/>
              </w:rPr>
              <w:t>_________</w:t>
            </w:r>
          </w:p>
        </w:tc>
        <w:tc>
          <w:tcPr>
            <w:tcW w:w="1211" w:type="dxa"/>
          </w:tcPr>
          <w:p w14:paraId="14F92666" w14:textId="6DC6F001" w:rsidR="00DB0CF2" w:rsidRPr="005B5886" w:rsidRDefault="00DB0CF2" w:rsidP="00154FED">
            <w:pPr>
              <w:pStyle w:val="Style30"/>
              <w:widowControl/>
              <w:tabs>
                <w:tab w:val="left" w:pos="624"/>
              </w:tabs>
              <w:spacing w:line="240" w:lineRule="auto"/>
              <w:ind w:left="183" w:firstLine="0"/>
              <w:rPr>
                <w:rStyle w:val="FontStyle74"/>
                <w:rFonts w:eastAsia="Calibri"/>
                <w:iCs/>
                <w:sz w:val="28"/>
                <w:szCs w:val="28"/>
                <w:lang w:val="ky-KG"/>
              </w:rPr>
            </w:pPr>
          </w:p>
        </w:tc>
      </w:tr>
      <w:tr w:rsidR="005B5886" w:rsidRPr="006B403E" w14:paraId="546BE4AE" w14:textId="77777777" w:rsidTr="00BA6FF9">
        <w:trPr>
          <w:gridAfter w:val="2"/>
          <w:wAfter w:w="1626" w:type="dxa"/>
        </w:trPr>
        <w:tc>
          <w:tcPr>
            <w:tcW w:w="2627" w:type="dxa"/>
          </w:tcPr>
          <w:p w14:paraId="7DD87FDB" w14:textId="77777777" w:rsidR="00BC0AD9" w:rsidRDefault="00BC0AD9" w:rsidP="007E203C">
            <w:pPr>
              <w:pStyle w:val="Style30"/>
              <w:widowControl/>
              <w:tabs>
                <w:tab w:val="left" w:pos="624"/>
              </w:tabs>
              <w:spacing w:line="240" w:lineRule="auto"/>
              <w:ind w:firstLine="0"/>
              <w:rPr>
                <w:rStyle w:val="FontStyle74"/>
                <w:color w:val="FF0000"/>
                <w:sz w:val="28"/>
                <w:szCs w:val="28"/>
                <w:lang w:val="ky-KG"/>
              </w:rPr>
            </w:pPr>
          </w:p>
        </w:tc>
        <w:tc>
          <w:tcPr>
            <w:tcW w:w="3759" w:type="dxa"/>
            <w:gridSpan w:val="2"/>
          </w:tcPr>
          <w:p w14:paraId="75ADFD26" w14:textId="77777777" w:rsidR="00BC0AD9" w:rsidRPr="00BC0AD9" w:rsidRDefault="00BC0AD9" w:rsidP="00BC0AD9">
            <w:pPr>
              <w:pStyle w:val="Style30"/>
              <w:widowControl/>
              <w:tabs>
                <w:tab w:val="left" w:pos="1293"/>
              </w:tabs>
              <w:spacing w:line="240" w:lineRule="auto"/>
              <w:ind w:left="1151" w:firstLine="0"/>
              <w:rPr>
                <w:rFonts w:eastAsia="Calibri"/>
                <w:iCs/>
                <w:color w:val="FF0000"/>
                <w:sz w:val="28"/>
                <w:szCs w:val="28"/>
                <w:lang w:val="ky-KG"/>
              </w:rPr>
            </w:pPr>
          </w:p>
        </w:tc>
        <w:tc>
          <w:tcPr>
            <w:tcW w:w="1211" w:type="dxa"/>
          </w:tcPr>
          <w:p w14:paraId="2ED5A01A" w14:textId="77777777" w:rsidR="00BC0AD9" w:rsidRPr="00817705" w:rsidRDefault="00BC0AD9" w:rsidP="007E203C">
            <w:pPr>
              <w:pStyle w:val="Style30"/>
              <w:widowControl/>
              <w:tabs>
                <w:tab w:val="left" w:pos="624"/>
              </w:tabs>
              <w:spacing w:line="240" w:lineRule="auto"/>
              <w:ind w:firstLine="0"/>
              <w:rPr>
                <w:rStyle w:val="FontStyle74"/>
                <w:rFonts w:eastAsia="Calibri"/>
                <w:iCs/>
                <w:color w:val="FF0000"/>
                <w:sz w:val="28"/>
                <w:szCs w:val="28"/>
                <w:lang w:val="ky-KG"/>
              </w:rPr>
            </w:pPr>
          </w:p>
        </w:tc>
      </w:tr>
      <w:tr w:rsidR="005B5886" w:rsidRPr="006B403E" w14:paraId="76FD1A1E" w14:textId="77777777" w:rsidTr="00BA6FF9">
        <w:trPr>
          <w:gridAfter w:val="2"/>
          <w:wAfter w:w="1626" w:type="dxa"/>
        </w:trPr>
        <w:tc>
          <w:tcPr>
            <w:tcW w:w="2627" w:type="dxa"/>
          </w:tcPr>
          <w:p w14:paraId="77583C4E" w14:textId="77777777" w:rsidR="00BC0AD9" w:rsidRPr="00817705" w:rsidRDefault="00BC0AD9" w:rsidP="007E203C">
            <w:pPr>
              <w:pStyle w:val="Style30"/>
              <w:widowControl/>
              <w:tabs>
                <w:tab w:val="left" w:pos="624"/>
              </w:tabs>
              <w:spacing w:line="240" w:lineRule="auto"/>
              <w:ind w:firstLine="0"/>
              <w:rPr>
                <w:rStyle w:val="FontStyle74"/>
                <w:color w:val="FF0000"/>
                <w:sz w:val="28"/>
                <w:szCs w:val="28"/>
                <w:lang w:val="ky-KG"/>
              </w:rPr>
            </w:pPr>
          </w:p>
        </w:tc>
        <w:tc>
          <w:tcPr>
            <w:tcW w:w="3759" w:type="dxa"/>
            <w:gridSpan w:val="2"/>
          </w:tcPr>
          <w:p w14:paraId="0F0E8169" w14:textId="77777777" w:rsidR="00BC0AD9" w:rsidRPr="00817705" w:rsidRDefault="00BC0AD9" w:rsidP="00BC0AD9">
            <w:pPr>
              <w:pStyle w:val="Style30"/>
              <w:widowControl/>
              <w:tabs>
                <w:tab w:val="left" w:pos="1293"/>
              </w:tabs>
              <w:spacing w:line="240" w:lineRule="auto"/>
              <w:ind w:left="1151" w:firstLine="0"/>
              <w:rPr>
                <w:rFonts w:eastAsia="Calibri"/>
                <w:color w:val="FF0000"/>
                <w:sz w:val="28"/>
                <w:szCs w:val="28"/>
                <w:lang w:eastAsia="en-US"/>
              </w:rPr>
            </w:pPr>
          </w:p>
        </w:tc>
        <w:tc>
          <w:tcPr>
            <w:tcW w:w="1211" w:type="dxa"/>
          </w:tcPr>
          <w:p w14:paraId="3A876366" w14:textId="77777777" w:rsidR="00BC0AD9" w:rsidRPr="00817705" w:rsidRDefault="00BC0AD9" w:rsidP="007E203C">
            <w:pPr>
              <w:pStyle w:val="Style30"/>
              <w:widowControl/>
              <w:tabs>
                <w:tab w:val="left" w:pos="624"/>
              </w:tabs>
              <w:spacing w:line="240" w:lineRule="auto"/>
              <w:ind w:firstLine="0"/>
              <w:rPr>
                <w:rStyle w:val="FontStyle74"/>
                <w:rFonts w:eastAsia="Calibri"/>
                <w:iCs/>
                <w:color w:val="FF0000"/>
                <w:sz w:val="28"/>
                <w:szCs w:val="28"/>
                <w:lang w:val="ky-KG"/>
              </w:rPr>
            </w:pPr>
          </w:p>
        </w:tc>
      </w:tr>
    </w:tbl>
    <w:p w14:paraId="1598B009" w14:textId="70EC0BE2" w:rsidR="00DB0CF2" w:rsidRDefault="00DB0CF2">
      <w:pPr>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br w:type="page"/>
      </w:r>
    </w:p>
    <w:p w14:paraId="2A90C16F" w14:textId="77777777" w:rsidR="00714C18" w:rsidRPr="006B403E" w:rsidRDefault="00714C18" w:rsidP="00664DED">
      <w:pPr>
        <w:shd w:val="clear" w:color="auto" w:fill="FFFFFF"/>
        <w:spacing w:after="0" w:line="240" w:lineRule="auto"/>
        <w:jc w:val="both"/>
        <w:rPr>
          <w:rFonts w:ascii="Times New Roman" w:eastAsia="Times New Roman" w:hAnsi="Times New Roman" w:cs="Times New Roman"/>
          <w:sz w:val="28"/>
          <w:szCs w:val="28"/>
          <w:lang w:val="ky-KG" w:eastAsia="ru-RU"/>
        </w:rPr>
        <w:sectPr w:rsidR="00714C18" w:rsidRPr="006B403E" w:rsidSect="00D41197">
          <w:footerReference w:type="default" r:id="rId8"/>
          <w:pgSz w:w="11906" w:h="16838"/>
          <w:pgMar w:top="1134" w:right="1134" w:bottom="1134" w:left="1701" w:header="708" w:footer="708" w:gutter="0"/>
          <w:cols w:space="708"/>
          <w:titlePg/>
          <w:docGrid w:linePitch="360"/>
        </w:sectPr>
      </w:pPr>
    </w:p>
    <w:tbl>
      <w:tblPr>
        <w:tblW w:w="5205" w:type="pct"/>
        <w:shd w:val="clear" w:color="auto" w:fill="FFFFFF"/>
        <w:tblCellMar>
          <w:left w:w="0" w:type="dxa"/>
          <w:right w:w="0" w:type="dxa"/>
        </w:tblCellMar>
        <w:tblLook w:val="04A0" w:firstRow="1" w:lastRow="0" w:firstColumn="1" w:lastColumn="0" w:noHBand="0" w:noVBand="1"/>
      </w:tblPr>
      <w:tblGrid>
        <w:gridCol w:w="5099"/>
        <w:gridCol w:w="4374"/>
        <w:gridCol w:w="5694"/>
      </w:tblGrid>
      <w:tr w:rsidR="006B403E" w:rsidRPr="00A56124" w14:paraId="181B73DF" w14:textId="77777777" w:rsidTr="00DB0CF2">
        <w:tc>
          <w:tcPr>
            <w:tcW w:w="1681" w:type="pct"/>
            <w:shd w:val="clear" w:color="auto" w:fill="FFFFFF"/>
            <w:tcMar>
              <w:top w:w="0" w:type="dxa"/>
              <w:left w:w="108" w:type="dxa"/>
              <w:bottom w:w="0" w:type="dxa"/>
              <w:right w:w="108" w:type="dxa"/>
            </w:tcMar>
          </w:tcPr>
          <w:p w14:paraId="5DD642C0" w14:textId="77777777" w:rsidR="00714C18" w:rsidRPr="006B403E" w:rsidRDefault="00714C18" w:rsidP="007E203C">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lastRenderedPageBreak/>
              <w:t> </w:t>
            </w:r>
          </w:p>
        </w:tc>
        <w:tc>
          <w:tcPr>
            <w:tcW w:w="1442" w:type="pct"/>
            <w:shd w:val="clear" w:color="auto" w:fill="FFFFFF"/>
            <w:tcMar>
              <w:top w:w="0" w:type="dxa"/>
              <w:left w:w="108" w:type="dxa"/>
              <w:bottom w:w="0" w:type="dxa"/>
              <w:right w:w="108" w:type="dxa"/>
            </w:tcMar>
          </w:tcPr>
          <w:p w14:paraId="7FCBA280" w14:textId="77777777" w:rsidR="00714C18" w:rsidRPr="006B403E" w:rsidRDefault="00714C18" w:rsidP="007E203C">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8"/>
                <w:szCs w:val="28"/>
                <w:lang w:val="ky-KG" w:eastAsia="ru-RU"/>
              </w:rPr>
              <w:t> </w:t>
            </w:r>
          </w:p>
        </w:tc>
        <w:tc>
          <w:tcPr>
            <w:tcW w:w="1878" w:type="pct"/>
            <w:shd w:val="clear" w:color="auto" w:fill="FFFFFF"/>
            <w:tcMar>
              <w:top w:w="0" w:type="dxa"/>
              <w:left w:w="108" w:type="dxa"/>
              <w:bottom w:w="0" w:type="dxa"/>
              <w:right w:w="108" w:type="dxa"/>
            </w:tcMar>
          </w:tcPr>
          <w:p w14:paraId="7C1CE9CD" w14:textId="77777777" w:rsidR="00E16457" w:rsidRDefault="00714C18" w:rsidP="00A97839">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Кыргыз Республикасынын </w:t>
            </w:r>
          </w:p>
          <w:p w14:paraId="19165B8D" w14:textId="364B26D1" w:rsidR="00714C18" w:rsidRPr="006B403E" w:rsidRDefault="00E16457" w:rsidP="00A97839">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Башталгыч к</w:t>
            </w:r>
            <w:r w:rsidR="00714C18" w:rsidRPr="006B403E">
              <w:rPr>
                <w:rFonts w:ascii="Times New Roman" w:eastAsia="Times New Roman" w:hAnsi="Times New Roman" w:cs="Times New Roman"/>
                <w:sz w:val="24"/>
                <w:szCs w:val="24"/>
                <w:lang w:val="ky-KG" w:eastAsia="ru-RU"/>
              </w:rPr>
              <w:t>есиптик билим берүүсүнүн мамлекеттик билим берүү стандартына 1-тиркеме</w:t>
            </w:r>
          </w:p>
          <w:p w14:paraId="09C2FAC8" w14:textId="77777777" w:rsidR="00714C18" w:rsidRPr="006B403E" w:rsidRDefault="00714C18" w:rsidP="00A97839">
            <w:pPr>
              <w:spacing w:after="0" w:line="240" w:lineRule="auto"/>
              <w:jc w:val="both"/>
              <w:rPr>
                <w:rFonts w:ascii="Times New Roman" w:eastAsia="Times New Roman" w:hAnsi="Times New Roman" w:cs="Times New Roman"/>
                <w:sz w:val="28"/>
                <w:szCs w:val="28"/>
                <w:lang w:val="ky-KG" w:eastAsia="ru-RU"/>
              </w:rPr>
            </w:pPr>
            <w:r w:rsidRPr="006B403E">
              <w:rPr>
                <w:rFonts w:ascii="Times New Roman" w:eastAsia="Times New Roman" w:hAnsi="Times New Roman" w:cs="Times New Roman"/>
                <w:sz w:val="24"/>
                <w:szCs w:val="24"/>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r w:rsidRPr="006B403E">
              <w:rPr>
                <w:rFonts w:ascii="Times New Roman" w:eastAsia="Times New Roman" w:hAnsi="Times New Roman" w:cs="Times New Roman"/>
                <w:sz w:val="28"/>
                <w:szCs w:val="28"/>
                <w:lang w:val="ky-KG" w:eastAsia="ru-RU"/>
              </w:rPr>
              <w:t>)</w:t>
            </w:r>
          </w:p>
        </w:tc>
      </w:tr>
    </w:tbl>
    <w:p w14:paraId="7038E1BD"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p>
    <w:p w14:paraId="0B71F762" w14:textId="77777777" w:rsidR="00A97839" w:rsidRDefault="00C51502" w:rsidP="00C51502">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sidRPr="00C51502">
        <w:rPr>
          <w:rFonts w:ascii="Times New Roman" w:eastAsia="Times New Roman" w:hAnsi="Times New Roman" w:cs="Times New Roman"/>
          <w:b/>
          <w:bCs/>
          <w:sz w:val="24"/>
          <w:szCs w:val="24"/>
          <w:lang w:val="ky-KG" w:eastAsia="ru-RU"/>
        </w:rPr>
        <w:t xml:space="preserve">Электр тармактарын жана электр жабдууларын монтаждоочу </w:t>
      </w:r>
      <w:r w:rsidR="00714C18" w:rsidRPr="006B403E">
        <w:rPr>
          <w:rFonts w:ascii="Times New Roman" w:eastAsia="Times New Roman" w:hAnsi="Times New Roman" w:cs="Times New Roman"/>
          <w:b/>
          <w:bCs/>
          <w:sz w:val="24"/>
          <w:szCs w:val="24"/>
          <w:lang w:val="ky-KG" w:eastAsia="ru-RU"/>
        </w:rPr>
        <w:t>кесиби боюнча б</w:t>
      </w:r>
      <w:r w:rsidR="00E56F02">
        <w:rPr>
          <w:rFonts w:ascii="Times New Roman" w:eastAsia="Times New Roman" w:hAnsi="Times New Roman" w:cs="Times New Roman"/>
          <w:b/>
          <w:bCs/>
          <w:sz w:val="24"/>
          <w:szCs w:val="24"/>
          <w:lang w:val="ky-KG" w:eastAsia="ru-RU"/>
        </w:rPr>
        <w:t>ашталгыч</w:t>
      </w:r>
    </w:p>
    <w:p w14:paraId="1370567D" w14:textId="13E6770D" w:rsidR="00714C18" w:rsidRPr="006B403E" w:rsidRDefault="00E56F02" w:rsidP="00C51502">
      <w:pPr>
        <w:shd w:val="clear" w:color="auto" w:fill="FFFFFF"/>
        <w:spacing w:after="0" w:line="240" w:lineRule="auto"/>
        <w:ind w:left="1134" w:right="1134"/>
        <w:jc w:val="center"/>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 кесиптик билим берүү</w:t>
      </w:r>
      <w:r w:rsidR="00714C18" w:rsidRPr="006B403E">
        <w:rPr>
          <w:rFonts w:ascii="Times New Roman" w:eastAsia="Times New Roman" w:hAnsi="Times New Roman" w:cs="Times New Roman"/>
          <w:b/>
          <w:bCs/>
          <w:sz w:val="24"/>
          <w:szCs w:val="24"/>
          <w:lang w:val="ky-KG" w:eastAsia="ru-RU"/>
        </w:rPr>
        <w:t xml:space="preserve"> программасынын</w:t>
      </w:r>
    </w:p>
    <w:p w14:paraId="57B2B4E7"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i/>
          <w:sz w:val="24"/>
          <w:szCs w:val="24"/>
          <w:lang w:val="ky-KG" w:eastAsia="ru-RU"/>
        </w:rPr>
      </w:pPr>
      <w:r w:rsidRPr="006B403E">
        <w:rPr>
          <w:rFonts w:ascii="Times New Roman" w:eastAsia="Times New Roman" w:hAnsi="Times New Roman" w:cs="Times New Roman"/>
          <w:b/>
          <w:bCs/>
          <w:sz w:val="24"/>
          <w:szCs w:val="24"/>
          <w:lang w:val="ky-KG" w:eastAsia="ru-RU"/>
        </w:rPr>
        <w:t>ТҮЗҮМҮ</w:t>
      </w:r>
    </w:p>
    <w:p w14:paraId="7DD2E44C" w14:textId="77777777" w:rsidR="00714C18" w:rsidRPr="006B403E" w:rsidRDefault="00714C18" w:rsidP="00714C18">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5310" w:type="pct"/>
        <w:tblInd w:w="-293" w:type="dxa"/>
        <w:shd w:val="clear" w:color="auto" w:fill="FFFFFF"/>
        <w:tblLayout w:type="fixed"/>
        <w:tblCellMar>
          <w:left w:w="0" w:type="dxa"/>
          <w:right w:w="0" w:type="dxa"/>
        </w:tblCellMar>
        <w:tblLook w:val="04A0" w:firstRow="1" w:lastRow="0" w:firstColumn="1" w:lastColumn="0" w:noHBand="0" w:noVBand="1"/>
      </w:tblPr>
      <w:tblGrid>
        <w:gridCol w:w="662"/>
        <w:gridCol w:w="1321"/>
        <w:gridCol w:w="5601"/>
        <w:gridCol w:w="1205"/>
        <w:gridCol w:w="1134"/>
        <w:gridCol w:w="1984"/>
        <w:gridCol w:w="1842"/>
        <w:gridCol w:w="1703"/>
      </w:tblGrid>
      <w:tr w:rsidR="0087066E" w:rsidRPr="00A56124" w14:paraId="1B169290" w14:textId="77777777" w:rsidTr="003D0A5B">
        <w:trPr>
          <w:cantSplit/>
          <w:trHeight w:val="1555"/>
        </w:trPr>
        <w:tc>
          <w:tcPr>
            <w:tcW w:w="214"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E8D2468"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w:t>
            </w:r>
          </w:p>
        </w:tc>
        <w:tc>
          <w:tcPr>
            <w:tcW w:w="427"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BA79BB"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Дисциплиналардын циклинин (ДЦ) коддору</w:t>
            </w:r>
          </w:p>
        </w:tc>
        <w:tc>
          <w:tcPr>
            <w:tcW w:w="1812"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7DCCD81"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757"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CC4AE26" w14:textId="77777777" w:rsidR="00A97839" w:rsidRPr="006B403E" w:rsidRDefault="00A97839" w:rsidP="0087066E">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lang w:val="ky-KG" w:eastAsia="ru-RU"/>
              </w:rPr>
              <w:t>Жалпы негизги билим берүүнүн базасында (9-кл.) жалпы орто билим жана кесип алуу менен</w:t>
            </w:r>
          </w:p>
        </w:tc>
        <w:tc>
          <w:tcPr>
            <w:tcW w:w="64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E08138E" w14:textId="1C406F33" w:rsidR="00A97839" w:rsidRPr="003D0A5B" w:rsidRDefault="00A97839" w:rsidP="00A97839">
            <w:pPr>
              <w:spacing w:after="0" w:line="240" w:lineRule="auto"/>
              <w:jc w:val="both"/>
              <w:rPr>
                <w:rFonts w:ascii="Times New Roman" w:eastAsia="Times New Roman" w:hAnsi="Times New Roman" w:cs="Times New Roman"/>
                <w:b/>
                <w:bCs/>
                <w:lang w:val="ky-KG" w:eastAsia="ru-RU"/>
              </w:rPr>
            </w:pPr>
            <w:r>
              <w:rPr>
                <w:rFonts w:ascii="Times New Roman" w:eastAsia="Times New Roman" w:hAnsi="Times New Roman" w:cs="Times New Roman"/>
                <w:b/>
                <w:bCs/>
                <w:lang w:val="ky-KG" w:eastAsia="ru-RU"/>
              </w:rPr>
              <w:t xml:space="preserve">Жалпы орто билимдин </w:t>
            </w:r>
            <w:r w:rsidRPr="006B403E">
              <w:rPr>
                <w:rFonts w:ascii="Times New Roman" w:eastAsia="Times New Roman" w:hAnsi="Times New Roman" w:cs="Times New Roman"/>
                <w:b/>
                <w:bCs/>
                <w:lang w:val="ky-KG" w:eastAsia="ru-RU"/>
              </w:rPr>
              <w:t>база</w:t>
            </w:r>
            <w:r>
              <w:rPr>
                <w:rFonts w:ascii="Times New Roman" w:eastAsia="Times New Roman" w:hAnsi="Times New Roman" w:cs="Times New Roman"/>
                <w:b/>
                <w:bCs/>
                <w:lang w:val="ky-KG" w:eastAsia="ru-RU"/>
              </w:rPr>
              <w:t xml:space="preserve"> </w:t>
            </w:r>
            <w:r w:rsidRPr="006B403E">
              <w:rPr>
                <w:rFonts w:ascii="Times New Roman" w:eastAsia="Times New Roman" w:hAnsi="Times New Roman" w:cs="Times New Roman"/>
                <w:b/>
                <w:bCs/>
                <w:lang w:val="ky-KG" w:eastAsia="ru-RU"/>
              </w:rPr>
              <w:t>сында (11-кл.)</w:t>
            </w:r>
            <w:r w:rsidR="003D0A5B">
              <w:rPr>
                <w:rFonts w:ascii="Times New Roman" w:eastAsia="Times New Roman" w:hAnsi="Times New Roman" w:cs="Times New Roman"/>
                <w:b/>
                <w:bCs/>
                <w:lang w:val="ky-KG" w:eastAsia="ru-RU"/>
              </w:rPr>
              <w:t xml:space="preserve"> </w:t>
            </w:r>
            <w:r w:rsidRPr="006B403E">
              <w:rPr>
                <w:rFonts w:ascii="Times New Roman" w:eastAsia="Times New Roman" w:hAnsi="Times New Roman" w:cs="Times New Roman"/>
                <w:b/>
                <w:bCs/>
                <w:lang w:val="ky-KG" w:eastAsia="ru-RU"/>
              </w:rPr>
              <w:t>Сыйымдуулугу*</w:t>
            </w:r>
            <w:r w:rsidR="003D0A5B">
              <w:rPr>
                <w:rFonts w:ascii="Times New Roman" w:eastAsia="Times New Roman" w:hAnsi="Times New Roman" w:cs="Times New Roman"/>
                <w:b/>
                <w:bCs/>
                <w:lang w:val="ky-KG" w:eastAsia="ru-RU"/>
              </w:rPr>
              <w:t xml:space="preserve">*(кредит </w:t>
            </w:r>
            <w:r w:rsidRPr="006B403E">
              <w:rPr>
                <w:rFonts w:ascii="Times New Roman" w:eastAsia="Times New Roman" w:hAnsi="Times New Roman" w:cs="Times New Roman"/>
                <w:b/>
                <w:bCs/>
                <w:lang w:val="ky-KG" w:eastAsia="ru-RU"/>
              </w:rPr>
              <w:t>сааттар)</w:t>
            </w:r>
          </w:p>
        </w:tc>
        <w:tc>
          <w:tcPr>
            <w:tcW w:w="59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6E2FE63" w14:textId="57680D81" w:rsidR="00A97839" w:rsidRPr="006B403E" w:rsidRDefault="0087066E" w:rsidP="003D0A5B">
            <w:pPr>
              <w:spacing w:after="0" w:line="240" w:lineRule="auto"/>
              <w:jc w:val="both"/>
              <w:rPr>
                <w:rFonts w:ascii="Times New Roman" w:eastAsia="Times New Roman" w:hAnsi="Times New Roman" w:cs="Times New Roman"/>
                <w:sz w:val="24"/>
                <w:szCs w:val="24"/>
                <w:lang w:val="ky-KG" w:eastAsia="ru-RU"/>
              </w:rPr>
            </w:pPr>
            <w:r w:rsidRPr="0087066E">
              <w:rPr>
                <w:rFonts w:ascii="Times New Roman" w:eastAsia="Times New Roman" w:hAnsi="Times New Roman" w:cs="Times New Roman"/>
                <w:b/>
                <w:bCs/>
                <w:lang w:val="ky-KG" w:eastAsia="ru-RU"/>
              </w:rPr>
              <w:t>Негизги жал пы билим берүүнүн база</w:t>
            </w:r>
            <w:r w:rsidR="003D0A5B">
              <w:rPr>
                <w:rFonts w:ascii="Times New Roman" w:eastAsia="Times New Roman" w:hAnsi="Times New Roman" w:cs="Times New Roman"/>
                <w:b/>
                <w:bCs/>
                <w:lang w:val="ky-KG" w:eastAsia="ru-RU"/>
              </w:rPr>
              <w:t xml:space="preserve"> </w:t>
            </w:r>
            <w:r w:rsidRPr="0087066E">
              <w:rPr>
                <w:rFonts w:ascii="Times New Roman" w:eastAsia="Times New Roman" w:hAnsi="Times New Roman" w:cs="Times New Roman"/>
                <w:b/>
                <w:bCs/>
                <w:lang w:val="ky-KG" w:eastAsia="ru-RU"/>
              </w:rPr>
              <w:t xml:space="preserve">сында (9 кл.) </w:t>
            </w:r>
            <w:r w:rsidR="003D0A5B">
              <w:rPr>
                <w:rFonts w:ascii="Times New Roman" w:eastAsia="Times New Roman" w:hAnsi="Times New Roman" w:cs="Times New Roman"/>
                <w:b/>
                <w:bCs/>
                <w:lang w:val="ky-KG" w:eastAsia="ru-RU"/>
              </w:rPr>
              <w:t>ж</w:t>
            </w:r>
            <w:r w:rsidR="00A97839" w:rsidRPr="006B403E">
              <w:rPr>
                <w:rFonts w:ascii="Times New Roman" w:eastAsia="Times New Roman" w:hAnsi="Times New Roman" w:cs="Times New Roman"/>
                <w:b/>
                <w:bCs/>
                <w:lang w:val="ky-KG" w:eastAsia="ru-RU"/>
              </w:rPr>
              <w:t>алпы орто билим албастан</w:t>
            </w:r>
          </w:p>
        </w:tc>
        <w:tc>
          <w:tcPr>
            <w:tcW w:w="551"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D45E09A" w14:textId="11DBEC70" w:rsidR="00A97839" w:rsidRPr="006B403E" w:rsidRDefault="00A97839" w:rsidP="0087066E">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r>
      <w:tr w:rsidR="00A97839" w:rsidRPr="006B403E" w14:paraId="1396760A" w14:textId="77777777" w:rsidTr="003D0A5B">
        <w:tc>
          <w:tcPr>
            <w:tcW w:w="214"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4C014F3E" w14:textId="77777777" w:rsidR="00A97839" w:rsidRPr="006B403E" w:rsidRDefault="00A97839" w:rsidP="007E203C">
            <w:pPr>
              <w:spacing w:after="0" w:line="240" w:lineRule="auto"/>
              <w:rPr>
                <w:rFonts w:ascii="Times New Roman" w:eastAsia="Times New Roman" w:hAnsi="Times New Roman" w:cs="Times New Roman"/>
                <w:sz w:val="24"/>
                <w:szCs w:val="24"/>
                <w:lang w:val="ky-KG" w:eastAsia="ru-RU"/>
              </w:rPr>
            </w:pPr>
          </w:p>
        </w:tc>
        <w:tc>
          <w:tcPr>
            <w:tcW w:w="427" w:type="pct"/>
            <w:vMerge/>
            <w:tcBorders>
              <w:top w:val="single" w:sz="8" w:space="0" w:color="auto"/>
              <w:left w:val="nil"/>
              <w:bottom w:val="single" w:sz="8" w:space="0" w:color="auto"/>
              <w:right w:val="single" w:sz="8" w:space="0" w:color="auto"/>
            </w:tcBorders>
            <w:shd w:val="clear" w:color="auto" w:fill="FFFFFF"/>
            <w:vAlign w:val="center"/>
          </w:tcPr>
          <w:p w14:paraId="6949C873" w14:textId="77777777" w:rsidR="00A97839" w:rsidRPr="006B403E" w:rsidRDefault="00A97839" w:rsidP="007E203C">
            <w:pPr>
              <w:spacing w:after="0" w:line="240" w:lineRule="auto"/>
              <w:rPr>
                <w:rFonts w:ascii="Times New Roman" w:eastAsia="Times New Roman" w:hAnsi="Times New Roman" w:cs="Times New Roman"/>
                <w:sz w:val="24"/>
                <w:szCs w:val="24"/>
                <w:lang w:val="ky-KG" w:eastAsia="ru-RU"/>
              </w:rPr>
            </w:pPr>
          </w:p>
        </w:tc>
        <w:tc>
          <w:tcPr>
            <w:tcW w:w="1812" w:type="pct"/>
            <w:vMerge/>
            <w:tcBorders>
              <w:top w:val="single" w:sz="8" w:space="0" w:color="auto"/>
              <w:left w:val="nil"/>
              <w:bottom w:val="single" w:sz="8" w:space="0" w:color="auto"/>
              <w:right w:val="single" w:sz="8" w:space="0" w:color="auto"/>
            </w:tcBorders>
            <w:shd w:val="clear" w:color="auto" w:fill="FFFFFF"/>
            <w:vAlign w:val="center"/>
          </w:tcPr>
          <w:p w14:paraId="4E9BD631" w14:textId="77777777" w:rsidR="00A97839" w:rsidRPr="006B403E" w:rsidRDefault="00A97839" w:rsidP="007E203C">
            <w:pPr>
              <w:spacing w:after="0" w:line="240" w:lineRule="auto"/>
              <w:rPr>
                <w:rFonts w:ascii="Times New Roman" w:eastAsia="Times New Roman" w:hAnsi="Times New Roman" w:cs="Times New Roman"/>
                <w:sz w:val="24"/>
                <w:szCs w:val="24"/>
                <w:lang w:val="ky-KG" w:eastAsia="ru-RU"/>
              </w:rPr>
            </w:pP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74FDA7"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 ж.</w:t>
            </w:r>
          </w:p>
        </w:tc>
        <w:tc>
          <w:tcPr>
            <w:tcW w:w="3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33C010"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 ж.</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5C2231" w14:textId="67F45231"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10 ай</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989FB8"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 ж.</w:t>
            </w:r>
          </w:p>
        </w:tc>
        <w:tc>
          <w:tcPr>
            <w:tcW w:w="551" w:type="pct"/>
            <w:vMerge/>
            <w:tcBorders>
              <w:top w:val="single" w:sz="8" w:space="0" w:color="auto"/>
              <w:left w:val="nil"/>
              <w:bottom w:val="single" w:sz="8" w:space="0" w:color="auto"/>
              <w:right w:val="single" w:sz="8" w:space="0" w:color="auto"/>
            </w:tcBorders>
            <w:shd w:val="clear" w:color="auto" w:fill="FFFFFF"/>
            <w:vAlign w:val="center"/>
          </w:tcPr>
          <w:p w14:paraId="453441AA" w14:textId="77777777" w:rsidR="00A97839" w:rsidRPr="006B403E" w:rsidRDefault="00A97839" w:rsidP="007E203C">
            <w:pPr>
              <w:spacing w:after="0" w:line="240" w:lineRule="auto"/>
              <w:rPr>
                <w:rFonts w:ascii="Times New Roman" w:eastAsia="Times New Roman" w:hAnsi="Times New Roman" w:cs="Times New Roman"/>
                <w:sz w:val="24"/>
                <w:szCs w:val="24"/>
                <w:lang w:val="ky-KG" w:eastAsia="ru-RU"/>
              </w:rPr>
            </w:pPr>
          </w:p>
        </w:tc>
      </w:tr>
      <w:tr w:rsidR="00A97839" w:rsidRPr="00A56124" w14:paraId="6D5C5B81" w14:textId="77777777" w:rsidTr="003D0A5B">
        <w:tc>
          <w:tcPr>
            <w:tcW w:w="214" w:type="pct"/>
            <w:tcBorders>
              <w:top w:val="single" w:sz="8" w:space="0" w:color="auto"/>
              <w:left w:val="single" w:sz="8" w:space="0" w:color="auto"/>
              <w:bottom w:val="single" w:sz="8" w:space="0" w:color="auto"/>
              <w:right w:val="single" w:sz="8" w:space="0" w:color="auto"/>
            </w:tcBorders>
            <w:shd w:val="clear" w:color="auto" w:fill="FFFFFF"/>
          </w:tcPr>
          <w:p w14:paraId="0E3B12B0" w14:textId="16FE8ED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p>
        </w:tc>
        <w:tc>
          <w:tcPr>
            <w:tcW w:w="427" w:type="pct"/>
            <w:tcBorders>
              <w:top w:val="single" w:sz="8" w:space="0" w:color="auto"/>
              <w:left w:val="nil"/>
              <w:bottom w:val="single" w:sz="8" w:space="0" w:color="auto"/>
              <w:right w:val="single" w:sz="8" w:space="0" w:color="auto"/>
            </w:tcBorders>
            <w:shd w:val="clear" w:color="auto" w:fill="FFFFFF"/>
          </w:tcPr>
          <w:p w14:paraId="7B3A93B5" w14:textId="22E03126" w:rsidR="00A97839" w:rsidRPr="006B403E" w:rsidRDefault="0087066E" w:rsidP="007E203C">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БКБ 1</w:t>
            </w:r>
          </w:p>
          <w:p w14:paraId="114183A0"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19634C8C"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117C4BE9"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6878F432"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033D181B"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59D27389"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79A743A8"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20DB82AA"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20306656"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7BD2BC04"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5E83F04B"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06A65D6B"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375A8220"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263EDE91"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54ED2B74"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29A8E59F"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4F7DCE7E"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2867876D"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26C3174C"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25618904"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29D22018"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7D25F0B0"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338F8414"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23CABBB9"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3390747C"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47D18F70"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4D78A616"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28887123"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156908B6"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797FDC0C"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39299F76"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0CD74950"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3A243491"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1A01627D"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422C17A6"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309404A9"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39839A91"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08CD77FB"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4D80A0B7"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5AA25FB9"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223F34D8"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6DDB06E0"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06A3B95D"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520ACD2C"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036DE728"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2A4998AA"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64726EE6" w14:textId="77777777" w:rsidR="00A97839" w:rsidRPr="006B403E" w:rsidRDefault="00A97839" w:rsidP="007E203C">
            <w:pPr>
              <w:spacing w:after="0" w:line="240" w:lineRule="auto"/>
              <w:jc w:val="both"/>
              <w:rPr>
                <w:rFonts w:ascii="Times New Roman" w:eastAsia="Times New Roman" w:hAnsi="Times New Roman" w:cs="Times New Roman"/>
                <w:bCs/>
                <w:sz w:val="24"/>
                <w:szCs w:val="24"/>
                <w:lang w:val="ky-KG" w:eastAsia="ru-RU"/>
              </w:rPr>
            </w:pPr>
          </w:p>
          <w:p w14:paraId="15154FCA"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tc>
        <w:tc>
          <w:tcPr>
            <w:tcW w:w="1812" w:type="pct"/>
            <w:tcBorders>
              <w:top w:val="single" w:sz="8" w:space="0" w:color="auto"/>
              <w:left w:val="nil"/>
              <w:bottom w:val="single" w:sz="8" w:space="0" w:color="auto"/>
              <w:right w:val="single" w:sz="8" w:space="0" w:color="auto"/>
            </w:tcBorders>
            <w:shd w:val="clear" w:color="auto" w:fill="FFFFFF"/>
          </w:tcPr>
          <w:p w14:paraId="17900DD4" w14:textId="0C6F2FEC" w:rsidR="0087066E" w:rsidRPr="006B403E" w:rsidRDefault="00A97839" w:rsidP="0087066E">
            <w:pPr>
              <w:spacing w:after="0" w:line="240" w:lineRule="auto"/>
              <w:jc w:val="both"/>
              <w:rPr>
                <w:rFonts w:ascii="Times New Roman" w:eastAsia="Times New Roman" w:hAnsi="Times New Roman" w:cs="Times New Roman"/>
                <w:bCs/>
                <w:sz w:val="24"/>
                <w:szCs w:val="24"/>
                <w:lang w:val="ky-KG" w:eastAsia="ru-RU"/>
              </w:rPr>
            </w:pPr>
            <w:r w:rsidRPr="006B403E">
              <w:rPr>
                <w:rFonts w:ascii="Times New Roman" w:eastAsia="Times New Roman" w:hAnsi="Times New Roman" w:cs="Times New Roman"/>
                <w:b/>
                <w:sz w:val="24"/>
                <w:szCs w:val="24"/>
                <w:lang w:val="ky-KG" w:eastAsia="ru-RU"/>
              </w:rPr>
              <w:lastRenderedPageBreak/>
              <w:t>Дисциплиналардын жалпы билим берүү цикли.</w:t>
            </w:r>
            <w:r w:rsidR="0087066E" w:rsidRPr="006B403E">
              <w:rPr>
                <w:rFonts w:ascii="Times New Roman" w:eastAsia="Times New Roman" w:hAnsi="Times New Roman" w:cs="Times New Roman"/>
                <w:bCs/>
                <w:sz w:val="24"/>
                <w:szCs w:val="24"/>
                <w:lang w:val="ky-KG" w:eastAsia="ru-RU"/>
              </w:rPr>
              <w:t xml:space="preserve"> ДЖЦ*</w:t>
            </w:r>
          </w:p>
          <w:p w14:paraId="15687FEF" w14:textId="58FF5541"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Циклди өздөштүрүүнүн натыйжасында окуучу:</w:t>
            </w:r>
          </w:p>
          <w:p w14:paraId="65009F5B" w14:textId="77777777" w:rsidR="00A97839" w:rsidRPr="006B403E" w:rsidRDefault="00A97839" w:rsidP="007E203C">
            <w:pPr>
              <w:spacing w:after="0" w:line="240" w:lineRule="auto"/>
              <w:jc w:val="both"/>
              <w:rPr>
                <w:rFonts w:ascii="Times New Roman" w:eastAsia="Times New Roman" w:hAnsi="Times New Roman" w:cs="Times New Roman"/>
                <w:b/>
                <w:i/>
                <w:iCs/>
                <w:sz w:val="24"/>
                <w:szCs w:val="24"/>
                <w:lang w:val="ky-KG" w:eastAsia="ru-RU"/>
              </w:rPr>
            </w:pPr>
            <w:r w:rsidRPr="006B403E">
              <w:rPr>
                <w:rFonts w:ascii="Times New Roman" w:eastAsia="Times New Roman" w:hAnsi="Times New Roman" w:cs="Times New Roman"/>
                <w:b/>
                <w:sz w:val="24"/>
                <w:szCs w:val="24"/>
                <w:lang w:val="ky-KG" w:eastAsia="ru-RU"/>
              </w:rPr>
              <w:t xml:space="preserve">   </w:t>
            </w:r>
            <w:r w:rsidRPr="006B403E">
              <w:rPr>
                <w:rFonts w:ascii="Times New Roman" w:eastAsia="Times New Roman" w:hAnsi="Times New Roman" w:cs="Times New Roman"/>
                <w:b/>
                <w:i/>
                <w:iCs/>
                <w:sz w:val="24"/>
                <w:szCs w:val="24"/>
                <w:lang w:val="ky-KG" w:eastAsia="ru-RU"/>
              </w:rPr>
              <w:t>билүүгө тийиш:</w:t>
            </w:r>
          </w:p>
          <w:p w14:paraId="63EE545A" w14:textId="77777777" w:rsidR="00A97839" w:rsidRPr="006B403E" w:rsidRDefault="00A97839" w:rsidP="007E203C">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баарлашуу чөйрөсүн, жагдайларды, кырдаалдарды;</w:t>
            </w:r>
          </w:p>
          <w:p w14:paraId="4926E8EC" w14:textId="77777777" w:rsidR="00A97839" w:rsidRPr="006B403E" w:rsidRDefault="00A97839" w:rsidP="007E203C">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14:paraId="74C2729C" w14:textId="77777777" w:rsidR="00A97839" w:rsidRPr="006B403E" w:rsidRDefault="00A97839" w:rsidP="007E203C">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14:paraId="62B3B272" w14:textId="27B006F5" w:rsidR="00A97839" w:rsidRPr="006B403E" w:rsidRDefault="00A97839"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14:paraId="22D1AF49" w14:textId="31DF86F4" w:rsidR="00A97839" w:rsidRPr="006B403E" w:rsidRDefault="00A97839"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 xml:space="preserve"> </w:t>
            </w:r>
            <w:r w:rsidRPr="006B403E">
              <w:rPr>
                <w:rFonts w:ascii="Times New Roman" w:eastAsia="Times New Roman" w:hAnsi="Times New Roman" w:cs="Times New Roman"/>
                <w:sz w:val="24"/>
                <w:szCs w:val="24"/>
                <w:lang w:val="ky-KG" w:eastAsia="ru-RU"/>
              </w:rPr>
              <w:t>- кесиптик иштин алкагында сүйлөө темаларынын минимумун;</w:t>
            </w:r>
          </w:p>
          <w:p w14:paraId="613E3E43" w14:textId="240E3AE7" w:rsidR="00A97839" w:rsidRPr="006B403E" w:rsidRDefault="00A97839" w:rsidP="007E203C">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2BE779C4" w14:textId="75FE0A85" w:rsidR="00A97839" w:rsidRPr="006B403E" w:rsidRDefault="00A97839" w:rsidP="007E203C">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sz w:val="24"/>
                <w:szCs w:val="24"/>
                <w:lang w:val="ky-KG" w:eastAsia="ru-RU"/>
              </w:rPr>
              <w:t xml:space="preserve"> </w:t>
            </w:r>
            <w:r w:rsidRPr="006B403E">
              <w:rPr>
                <w:rFonts w:ascii="Times New Roman" w:eastAsia="Times New Roman" w:hAnsi="Times New Roman" w:cs="Times New Roman"/>
                <w:sz w:val="24"/>
                <w:szCs w:val="24"/>
                <w:lang w:val="ky-KG" w:eastAsia="ru-RU"/>
              </w:rPr>
              <w:t>- кызматтык-ишкердик кептин түрлөрүн жана жанрларын.</w:t>
            </w:r>
          </w:p>
          <w:p w14:paraId="6A371D7B" w14:textId="77777777" w:rsidR="00A97839" w:rsidRPr="006B403E" w:rsidRDefault="00A97839" w:rsidP="007E203C">
            <w:pPr>
              <w:spacing w:after="0" w:line="240" w:lineRule="auto"/>
              <w:ind w:firstLine="196"/>
              <w:jc w:val="both"/>
              <w:rPr>
                <w:rFonts w:ascii="Times New Roman" w:eastAsia="Times New Roman" w:hAnsi="Times New Roman" w:cs="Times New Roman"/>
                <w:b/>
                <w:i/>
                <w:sz w:val="24"/>
                <w:szCs w:val="24"/>
                <w:lang w:val="ky-KG" w:eastAsia="ru-RU"/>
              </w:rPr>
            </w:pPr>
            <w:r w:rsidRPr="006B403E">
              <w:rPr>
                <w:rFonts w:ascii="Times New Roman" w:eastAsia="Times New Roman" w:hAnsi="Times New Roman" w:cs="Times New Roman"/>
                <w:b/>
                <w:i/>
                <w:sz w:val="24"/>
                <w:szCs w:val="24"/>
                <w:lang w:val="ky-KG" w:eastAsia="ru-RU"/>
              </w:rPr>
              <w:t xml:space="preserve">көндүмдөргө ээ болууга тийиш:  </w:t>
            </w:r>
          </w:p>
          <w:p w14:paraId="5F72EA3F" w14:textId="4712EE6E" w:rsidR="00A97839" w:rsidRPr="006B403E" w:rsidRDefault="00A97839"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14:paraId="569168AC" w14:textId="7C63E63B" w:rsidR="00A97839" w:rsidRPr="006B403E" w:rsidRDefault="00A97839"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ийгиликтүү байланышка жетүү үчүн баарлашуу стратегиясын түзүүгө;</w:t>
            </w:r>
          </w:p>
          <w:p w14:paraId="23697D01" w14:textId="5EDCBBB7" w:rsidR="00A97839" w:rsidRPr="006B403E" w:rsidRDefault="00A97839"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20ED6622" w14:textId="1F2CC6DD" w:rsidR="00A97839" w:rsidRPr="006B403E" w:rsidRDefault="00A97839"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4E73E6DD" w14:textId="462CBD24" w:rsidR="00A97839" w:rsidRPr="006B403E" w:rsidRDefault="00A97839" w:rsidP="007E203C">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6B403E">
              <w:rPr>
                <w:rFonts w:ascii="Times New Roman" w:eastAsia="Calibri" w:hAnsi="Times New Roman" w:cs="Times New Roman"/>
                <w:sz w:val="24"/>
                <w:szCs w:val="24"/>
                <w:lang w:val="ky-KG"/>
              </w:rPr>
              <w:t>- профилдин/адистиктин жана кызматтык-иш документтеринин алкагында окуу иштерин туура тариздөөгө.</w:t>
            </w:r>
          </w:p>
          <w:p w14:paraId="1838A006" w14:textId="1DA4E922" w:rsidR="00A97839" w:rsidRPr="006B403E" w:rsidRDefault="00A97839" w:rsidP="007E203C">
            <w:pPr>
              <w:spacing w:after="0" w:line="240" w:lineRule="auto"/>
              <w:jc w:val="both"/>
              <w:rPr>
                <w:rFonts w:ascii="Times New Roman" w:eastAsia="Times New Roman" w:hAnsi="Times New Roman" w:cs="Times New Roman"/>
                <w:b/>
                <w:i/>
                <w:iCs/>
                <w:sz w:val="24"/>
                <w:szCs w:val="24"/>
                <w:lang w:val="ky-KG" w:eastAsia="ru-RU"/>
              </w:rPr>
            </w:pPr>
            <w:r w:rsidRPr="006B403E">
              <w:rPr>
                <w:rFonts w:ascii="Times New Roman" w:eastAsia="Times New Roman" w:hAnsi="Times New Roman" w:cs="Times New Roman"/>
                <w:b/>
                <w:i/>
                <w:iCs/>
                <w:sz w:val="24"/>
                <w:szCs w:val="24"/>
                <w:lang w:val="ky-KG" w:eastAsia="ru-RU"/>
              </w:rPr>
              <w:t>билүүгө тийиш:</w:t>
            </w:r>
          </w:p>
          <w:p w14:paraId="4F5FD2FB" w14:textId="77777777" w:rsidR="00A97839" w:rsidRPr="006B403E" w:rsidRDefault="00A97839" w:rsidP="007E203C">
            <w:pPr>
              <w:tabs>
                <w:tab w:val="center" w:pos="4677"/>
                <w:tab w:val="right" w:pos="9355"/>
              </w:tabs>
              <w:spacing w:after="0" w:line="240" w:lineRule="auto"/>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14:paraId="2A2DC7FE" w14:textId="77777777" w:rsidR="00A97839" w:rsidRPr="006B403E" w:rsidRDefault="00A97839" w:rsidP="007E203C">
            <w:pPr>
              <w:tabs>
                <w:tab w:val="center" w:pos="4677"/>
                <w:tab w:val="right" w:pos="9355"/>
              </w:tabs>
              <w:spacing w:after="0" w:line="240" w:lineRule="auto"/>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сергек жашоо мүнөзүнүн тобокелдик факторлору жөнүндө;</w:t>
            </w:r>
          </w:p>
          <w:p w14:paraId="395E28D3" w14:textId="77777777" w:rsidR="00A97839" w:rsidRPr="006B403E" w:rsidRDefault="00A97839" w:rsidP="007E203C">
            <w:pPr>
              <w:tabs>
                <w:tab w:val="center" w:pos="4677"/>
                <w:tab w:val="right" w:pos="9355"/>
              </w:tabs>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рационалдуу жана гигиеналык режим жана тамактануу жөнүндө.</w:t>
            </w:r>
          </w:p>
          <w:p w14:paraId="6C51006A" w14:textId="77777777" w:rsidR="00A97839" w:rsidRPr="006B403E" w:rsidRDefault="00A97839" w:rsidP="007E203C">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6B403E">
              <w:rPr>
                <w:rFonts w:ascii="Times New Roman" w:eastAsia="Calibri" w:hAnsi="Times New Roman" w:cs="Times New Roman"/>
                <w:b/>
                <w:i/>
                <w:sz w:val="24"/>
                <w:szCs w:val="24"/>
                <w:lang w:val="ky-KG"/>
              </w:rPr>
              <w:t xml:space="preserve"> көндүмдөргө ээ</w:t>
            </w:r>
            <w:r w:rsidRPr="006B403E">
              <w:rPr>
                <w:rFonts w:ascii="Times New Roman" w:eastAsia="Times New Roman" w:hAnsi="Times New Roman" w:cs="Times New Roman"/>
                <w:b/>
                <w:i/>
                <w:sz w:val="24"/>
                <w:szCs w:val="24"/>
                <w:lang w:val="ky-KG" w:eastAsia="ru-RU"/>
              </w:rPr>
              <w:t xml:space="preserve"> болууга тийиш:</w:t>
            </w:r>
          </w:p>
          <w:p w14:paraId="7A89D392" w14:textId="77777777" w:rsidR="00A97839" w:rsidRPr="006B403E" w:rsidRDefault="00A97839"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зыяндуу адаттардан баш тартууга;</w:t>
            </w:r>
          </w:p>
          <w:p w14:paraId="14868BFE" w14:textId="77777777" w:rsidR="00A97839" w:rsidRPr="006B403E" w:rsidRDefault="00A97839"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lastRenderedPageBreak/>
              <w:t>- сергек жашоо мүнөзүн камсыз кылуу каражаттарынын жана методдорунун жалпы топтомун иш жүзүнө ашырууга;</w:t>
            </w:r>
          </w:p>
          <w:p w14:paraId="08B53DCF" w14:textId="77777777" w:rsidR="00A97839" w:rsidRPr="006B403E" w:rsidRDefault="00A97839"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жашоонун рационалдуу режимин сактоого;</w:t>
            </w:r>
          </w:p>
          <w:p w14:paraId="2C10D9F5" w14:textId="77777777" w:rsidR="00A97839" w:rsidRPr="006B403E" w:rsidRDefault="00A97839" w:rsidP="007E203C">
            <w:pPr>
              <w:spacing w:after="0" w:line="240" w:lineRule="auto"/>
              <w:jc w:val="both"/>
              <w:rPr>
                <w:rFonts w:ascii="Times New Roman" w:eastAsia="Calibri" w:hAnsi="Times New Roman" w:cs="Times New Roman"/>
                <w:sz w:val="24"/>
                <w:szCs w:val="24"/>
                <w:lang w:val="ky-KG"/>
              </w:rPr>
            </w:pPr>
            <w:r w:rsidRPr="006B403E">
              <w:rPr>
                <w:rFonts w:ascii="Times New Roman" w:eastAsia="Calibri" w:hAnsi="Times New Roman" w:cs="Times New Roman"/>
                <w:sz w:val="24"/>
                <w:szCs w:val="24"/>
                <w:lang w:val="ky-KG"/>
              </w:rPr>
              <w:t>- рационалдуу тамактанууну сактоого;</w:t>
            </w:r>
          </w:p>
          <w:p w14:paraId="1D8668D8"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70DBF8" w14:textId="301C8E82" w:rsidR="00A97839" w:rsidRPr="006B403E" w:rsidRDefault="00A97839" w:rsidP="00A97839">
            <w:p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lastRenderedPageBreak/>
              <w:t>*1802</w:t>
            </w:r>
            <w:r w:rsidRPr="006B403E">
              <w:rPr>
                <w:rFonts w:ascii="Times New Roman" w:eastAsia="Times New Roman" w:hAnsi="Times New Roman" w:cs="Times New Roman"/>
                <w:sz w:val="24"/>
                <w:szCs w:val="24"/>
                <w:lang w:val="ky-KG" w:eastAsia="ru-RU"/>
              </w:rPr>
              <w:t xml:space="preserve"> с.</w:t>
            </w:r>
          </w:p>
          <w:p w14:paraId="2CB38718"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0"/>
                <w:szCs w:val="20"/>
                <w:lang w:val="ky-KG" w:eastAsia="ru-RU"/>
              </w:rPr>
              <w:t>(10 -кл;11- кл.)</w:t>
            </w:r>
          </w:p>
        </w:tc>
        <w:tc>
          <w:tcPr>
            <w:tcW w:w="3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5280ED" w14:textId="77777777" w:rsidR="00A97839" w:rsidRPr="006B403E" w:rsidRDefault="00A97839" w:rsidP="00A97839">
            <w:pPr>
              <w:spacing w:after="0" w:line="240" w:lineRule="auto"/>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*2006 с.</w:t>
            </w:r>
          </w:p>
          <w:p w14:paraId="3E2902CD"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0"/>
                <w:szCs w:val="20"/>
                <w:lang w:val="ky-KG" w:eastAsia="ru-RU"/>
              </w:rPr>
              <w:t>(10-кл;11-кл.)</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5D524E"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 кр/90 с.</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2B6064"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240 с.</w:t>
            </w:r>
          </w:p>
        </w:tc>
        <w:tc>
          <w:tcPr>
            <w:tcW w:w="551" w:type="pct"/>
            <w:tcBorders>
              <w:top w:val="single" w:sz="8" w:space="0" w:color="auto"/>
              <w:left w:val="nil"/>
              <w:bottom w:val="single" w:sz="8" w:space="0" w:color="auto"/>
              <w:right w:val="single" w:sz="8" w:space="0" w:color="auto"/>
            </w:tcBorders>
            <w:shd w:val="clear" w:color="auto" w:fill="FFFFFF"/>
          </w:tcPr>
          <w:p w14:paraId="6C1D9EF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кыргыз/ орус тилдери.</w:t>
            </w:r>
          </w:p>
          <w:p w14:paraId="47674962"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077198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41B439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4FC886A"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70A29D1"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BF3129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71BFDC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7E3582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7B9345F"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71AEB7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EC71A1A"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7413F4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D261703"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94D7DD1"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CE0AFD1"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2C5A631"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385614C"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EF25CA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2D852EC"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FF1F7AF"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0B7C724"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55FB6B9"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3F1C0C8"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C7D8FDF"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805485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DB4DB7D"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E5538EF"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675D94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21E4CD2"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F75D2B4"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62128F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12E7DCC"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F9D001C"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CDF1B08" w14:textId="6937239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Коопсуз </w:t>
            </w:r>
            <w:r w:rsidRPr="006B403E">
              <w:rPr>
                <w:rFonts w:ascii="Times New Roman" w:eastAsia="Times New Roman" w:hAnsi="Times New Roman" w:cs="Times New Roman"/>
                <w:sz w:val="24"/>
                <w:szCs w:val="24"/>
                <w:lang w:val="ky-KG" w:eastAsia="ru-RU"/>
              </w:rPr>
              <w:t>сергек жашоо мүнөзү.</w:t>
            </w:r>
          </w:p>
        </w:tc>
      </w:tr>
      <w:tr w:rsidR="00A97839" w:rsidRPr="006B403E" w14:paraId="061CAFCB" w14:textId="77777777" w:rsidTr="003D0A5B">
        <w:tc>
          <w:tcPr>
            <w:tcW w:w="21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B2F5DED" w14:textId="66AE7860" w:rsidR="00A97839" w:rsidRPr="006B403E" w:rsidRDefault="00A97839" w:rsidP="007E203C">
            <w:pPr>
              <w:spacing w:after="0" w:line="240" w:lineRule="auto"/>
              <w:rPr>
                <w:rFonts w:ascii="Times New Roman" w:eastAsia="Times New Roman" w:hAnsi="Times New Roman" w:cs="Times New Roman"/>
                <w:sz w:val="24"/>
                <w:szCs w:val="24"/>
                <w:lang w:val="ky-KG" w:eastAsia="ru-RU"/>
              </w:rPr>
            </w:pP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32FC87" w14:textId="0E95EAEC" w:rsidR="00A97839" w:rsidRPr="006B403E" w:rsidRDefault="00B56231"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2</w:t>
            </w:r>
          </w:p>
        </w:tc>
        <w:tc>
          <w:tcPr>
            <w:tcW w:w="18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0EA00F"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t>Дисциплиналардын кесиптик компоненти</w:t>
            </w: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1F3132" w14:textId="531D76FF" w:rsidR="00A97839" w:rsidRPr="006B403E" w:rsidRDefault="00A97839" w:rsidP="007E203C">
            <w:pPr>
              <w:spacing w:after="0" w:line="240" w:lineRule="auto"/>
              <w:ind w:right="-178" w:hanging="38"/>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1198</w:t>
            </w:r>
            <w:r w:rsidRPr="006B403E">
              <w:rPr>
                <w:rFonts w:ascii="Times New Roman" w:eastAsia="Times New Roman" w:hAnsi="Times New Roman" w:cs="Times New Roman"/>
                <w:sz w:val="24"/>
                <w:szCs w:val="24"/>
                <w:lang w:val="ky-KG" w:eastAsia="ru-RU"/>
              </w:rPr>
              <w:t xml:space="preserve"> с.</w:t>
            </w:r>
          </w:p>
        </w:tc>
        <w:tc>
          <w:tcPr>
            <w:tcW w:w="3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AF2B85"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2434 с.</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257DC9"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56 кр /1680 с. </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575426"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2532 с.</w:t>
            </w:r>
          </w:p>
        </w:tc>
        <w:tc>
          <w:tcPr>
            <w:tcW w:w="5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43FE43"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A97839" w:rsidRPr="00412805" w14:paraId="3CC119AF" w14:textId="77777777" w:rsidTr="003D0A5B">
        <w:tc>
          <w:tcPr>
            <w:tcW w:w="214"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D8D49CC" w14:textId="66ABD86E" w:rsidR="00A97839" w:rsidRPr="006B403E" w:rsidRDefault="00A97839" w:rsidP="007E203C">
            <w:pPr>
              <w:spacing w:after="0" w:line="240" w:lineRule="auto"/>
              <w:rPr>
                <w:rFonts w:ascii="Times New Roman" w:eastAsia="Times New Roman" w:hAnsi="Times New Roman" w:cs="Times New Roman"/>
                <w:sz w:val="24"/>
                <w:szCs w:val="24"/>
                <w:lang w:val="ky-KG" w:eastAsia="ru-RU"/>
              </w:rPr>
            </w:pPr>
          </w:p>
        </w:tc>
        <w:tc>
          <w:tcPr>
            <w:tcW w:w="42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7AA6A8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FC565E2"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22E2425B"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5D1859D3"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0A3AD969"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0EB337E3"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0C73AF6C"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4D1D7F4D"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7FA9883B"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25DC48C7"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0EE0D230"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61EC3162"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3D2F746A"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6091CAFE"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54254CDC"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360284EA"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19B1DB8D"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57408231"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60CF8710"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147D54EB"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272F88A0"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65992004"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3E6E14A4"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201AB398" w14:textId="26043C5E"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B6883C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394D7B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0246091"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E9999C1"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5AC5D5A"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086102C"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22756F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A3FA8DC"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73DA7B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357B5E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6EA2F03"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11A8CF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29E9168"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83D2D0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DF5551D"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7CEFEC6"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B109F1D"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7B4E351"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18174B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E676599"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FB1859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85F8226"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310A294"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039D923"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64BF799"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B6660E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1A154B8"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53BCA8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1D61D13"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E262F01"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9E60FAD"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9F469A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08593E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F8861F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E22C7B3"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753FF4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C73F48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7795E79"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62A29F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A98B2B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F0BC821"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2096AB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E4EAD7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B618BA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837E601"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37F87C2"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E87FDAF"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21C051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7FCB12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425F96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FDE5131"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EDD9E0A"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704CC49"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1E1DE0AB"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7B40B2EB"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7C1CE76A"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7BE6CC0F"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602F53B5"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12AB3520"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4D21D574"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2606B243"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69F17620"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6F4D95E5"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0E7C5E17"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54326169"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2BCFD6CE"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5F70789F"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78D05927"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6BF934DC"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526DDA53"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5B5D8C79"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2EE2F47F"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53CA6D40"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17CE042C"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5582D03E"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167BC693"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257DA608"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60575653" w14:textId="77777777" w:rsidR="00A97839" w:rsidRPr="006B403E" w:rsidRDefault="00A97839" w:rsidP="007E203C">
            <w:pPr>
              <w:spacing w:after="0" w:line="240" w:lineRule="auto"/>
              <w:jc w:val="both"/>
              <w:rPr>
                <w:rFonts w:ascii="Times New Roman" w:eastAsia="Times New Roman" w:hAnsi="Times New Roman" w:cs="Times New Roman"/>
                <w:i/>
                <w:sz w:val="24"/>
                <w:szCs w:val="24"/>
                <w:lang w:val="ky-KG" w:eastAsia="ru-RU"/>
              </w:rPr>
            </w:pPr>
          </w:p>
          <w:p w14:paraId="11978AB1"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7DB06849"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739DBD5D"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05769AF1"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3222B04C"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77D2158B"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51916FB4"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5377301F"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1E7DE609"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5EEEB9C4"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07596D85"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0CCB4E94"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6E922D46"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78DFC864"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3C17AF2C"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73A7F4C9"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0D66C001"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39E098F1"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78582053"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67DD1AFE"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28617271"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3D702FAB"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13E18C10"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4EC70C97"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453AE156"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7EE369F8"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7565451A"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p>
          <w:p w14:paraId="4918F9F2"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tc>
        <w:tc>
          <w:tcPr>
            <w:tcW w:w="1812"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E398A5C" w14:textId="77777777" w:rsidR="00A97839" w:rsidRPr="0046725C" w:rsidRDefault="00A9783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lastRenderedPageBreak/>
              <w:t>Дисциплиналардын жалпы кесиптик цикли.</w:t>
            </w:r>
          </w:p>
          <w:p w14:paraId="607DD645" w14:textId="77777777" w:rsidR="00A97839" w:rsidRPr="0046725C" w:rsidRDefault="00A97839"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b/>
                <w:sz w:val="24"/>
                <w:szCs w:val="24"/>
                <w:lang w:val="ky-KG" w:eastAsia="ru-RU"/>
              </w:rPr>
              <w:t>Жалпы техникалык цикли</w:t>
            </w:r>
          </w:p>
          <w:p w14:paraId="5691EFA7" w14:textId="77777777" w:rsidR="00A97839" w:rsidRPr="0046725C" w:rsidRDefault="00A97839"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sz w:val="24"/>
                <w:szCs w:val="24"/>
                <w:lang w:val="ky-KG" w:eastAsia="ru-RU"/>
              </w:rPr>
              <w:t>Циклди өздөштүрүүнүн натыйжасында окуучу:</w:t>
            </w:r>
          </w:p>
          <w:p w14:paraId="37A3CAA9" w14:textId="77777777" w:rsidR="00A97839" w:rsidRPr="00056AC8" w:rsidRDefault="00A97839" w:rsidP="007E203C">
            <w:pPr>
              <w:spacing w:after="0" w:line="240" w:lineRule="auto"/>
              <w:jc w:val="both"/>
              <w:rPr>
                <w:rFonts w:ascii="Times New Roman" w:eastAsia="Times New Roman" w:hAnsi="Times New Roman" w:cs="Times New Roman"/>
                <w:b/>
                <w:i/>
                <w:sz w:val="24"/>
                <w:szCs w:val="24"/>
                <w:lang w:val="ky-KG" w:eastAsia="ru-RU"/>
              </w:rPr>
            </w:pPr>
            <w:r w:rsidRPr="0046725C">
              <w:rPr>
                <w:rFonts w:ascii="Times New Roman" w:eastAsia="Times New Roman" w:hAnsi="Times New Roman" w:cs="Times New Roman"/>
                <w:b/>
                <w:sz w:val="24"/>
                <w:szCs w:val="24"/>
                <w:lang w:val="ky-KG" w:eastAsia="ru-RU"/>
              </w:rPr>
              <w:t xml:space="preserve"> </w:t>
            </w:r>
            <w:r w:rsidRPr="00056AC8">
              <w:rPr>
                <w:rFonts w:ascii="Times New Roman" w:eastAsia="Times New Roman" w:hAnsi="Times New Roman" w:cs="Times New Roman"/>
                <w:b/>
                <w:i/>
                <w:sz w:val="24"/>
                <w:szCs w:val="24"/>
                <w:lang w:val="ky-KG" w:eastAsia="ru-RU"/>
              </w:rPr>
              <w:t>билүүгө тийиш:</w:t>
            </w:r>
          </w:p>
          <w:p w14:paraId="55357301" w14:textId="77777777" w:rsidR="00A97839" w:rsidRPr="0046725C" w:rsidRDefault="00A9783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чиймелерди жана схемаларды түзүүнүн негизги эрежелери, нормативдик-техникалык документтердин түрлөрү; </w:t>
            </w:r>
          </w:p>
          <w:p w14:paraId="5DBDE654" w14:textId="77777777" w:rsidR="00A97839" w:rsidRPr="0046725C" w:rsidRDefault="00A9783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электр тармактарынын жана орнотмолорунун шарттуу белгилери; - электр схемаларынын шарттуу белгилери; </w:t>
            </w:r>
          </w:p>
          <w:p w14:paraId="206B7007" w14:textId="30B7C1C9" w:rsidR="00A97839" w:rsidRPr="0046725C" w:rsidRDefault="00A97839" w:rsidP="0046725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микросхемалар жана алардын шарттуу белгилери.чийменин сызыктарын, чиймедеги жазууларды; </w:t>
            </w:r>
          </w:p>
          <w:p w14:paraId="54B586B9" w14:textId="77777777" w:rsidR="00A97839" w:rsidRPr="00056AC8" w:rsidRDefault="00A97839" w:rsidP="007E203C">
            <w:pPr>
              <w:spacing w:after="0" w:line="240" w:lineRule="auto"/>
              <w:jc w:val="both"/>
              <w:rPr>
                <w:rFonts w:ascii="Times New Roman" w:eastAsia="Times New Roman" w:hAnsi="Times New Roman" w:cs="Times New Roman"/>
                <w:b/>
                <w:i/>
                <w:sz w:val="24"/>
                <w:szCs w:val="24"/>
                <w:lang w:val="ky-KG" w:eastAsia="ru-RU"/>
              </w:rPr>
            </w:pPr>
            <w:r w:rsidRPr="00056AC8">
              <w:rPr>
                <w:rFonts w:ascii="Times New Roman" w:eastAsia="Times New Roman" w:hAnsi="Times New Roman" w:cs="Times New Roman"/>
                <w:b/>
                <w:i/>
                <w:sz w:val="24"/>
                <w:szCs w:val="24"/>
                <w:lang w:val="ky-KG" w:eastAsia="ru-RU"/>
              </w:rPr>
              <w:t xml:space="preserve">көндүмдөргө ээ болууга тийиш: </w:t>
            </w:r>
          </w:p>
          <w:p w14:paraId="1B709428"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ар кандай электр түзүлүштөрүнүн</w:t>
            </w:r>
            <w:r w:rsidRPr="0046725C">
              <w:rPr>
                <w:rFonts w:ascii="Times New Roman" w:eastAsia="Times New Roman" w:hAnsi="Times New Roman" w:cs="Times New Roman"/>
                <w:sz w:val="24"/>
                <w:szCs w:val="24"/>
                <w:lang w:val="ky-KG" w:eastAsia="ru-RU"/>
              </w:rPr>
              <w:t xml:space="preserve">, электр системаларынын схемаларын окуу; </w:t>
            </w:r>
          </w:p>
          <w:p w14:paraId="04111E9F" w14:textId="4A7C3E58"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техникалык өлчөөлөрдү жүргүзүү;ар кандай электр орнотмолорунун, электр системаларынын схемаларын окуу; </w:t>
            </w:r>
          </w:p>
          <w:p w14:paraId="6FBD4625" w14:textId="6A0622EA" w:rsidR="00A97839" w:rsidRPr="00056AC8" w:rsidRDefault="00A97839" w:rsidP="007E203C">
            <w:pPr>
              <w:spacing w:after="0" w:line="240" w:lineRule="auto"/>
              <w:jc w:val="both"/>
              <w:rPr>
                <w:rFonts w:ascii="Times New Roman" w:eastAsia="Times New Roman" w:hAnsi="Times New Roman" w:cs="Times New Roman"/>
                <w:b/>
                <w:i/>
                <w:sz w:val="24"/>
                <w:szCs w:val="24"/>
                <w:lang w:val="ky-KG" w:eastAsia="ru-RU"/>
              </w:rPr>
            </w:pPr>
            <w:r w:rsidRPr="00056AC8">
              <w:rPr>
                <w:rFonts w:ascii="Times New Roman" w:eastAsia="Times New Roman" w:hAnsi="Times New Roman" w:cs="Times New Roman"/>
                <w:b/>
                <w:i/>
                <w:sz w:val="24"/>
                <w:szCs w:val="24"/>
                <w:lang w:val="ky-KG" w:eastAsia="ru-RU"/>
              </w:rPr>
              <w:t xml:space="preserve"> билүүгө тийиш:</w:t>
            </w:r>
          </w:p>
          <w:p w14:paraId="57D5223D"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электр схемаларынын элементтерин аныктоо жана белгилөө, алардын туташуу түрлөрү; </w:t>
            </w:r>
          </w:p>
          <w:p w14:paraId="22AF6022" w14:textId="62810D38"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электрдик өлчөөлөрдүн түрлөрү жана ыкмалары; </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ток күчүнүн, чыңалуунун, электр тогунун </w:t>
            </w:r>
            <w:r w:rsidRPr="00766064">
              <w:rPr>
                <w:rFonts w:ascii="Times New Roman" w:eastAsia="Times New Roman" w:hAnsi="Times New Roman" w:cs="Times New Roman"/>
                <w:sz w:val="24"/>
                <w:szCs w:val="24"/>
                <w:lang w:val="ky-KG" w:eastAsia="ru-RU"/>
              </w:rPr>
              <w:lastRenderedPageBreak/>
              <w:t xml:space="preserve">кубаттуулугунун жана өткөргүчтөрдүн каршылыгынын өлчөө бирдиктери; </w:t>
            </w:r>
          </w:p>
          <w:p w14:paraId="00F3DA29" w14:textId="62F9C332"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жөнөкөй электрдик, магниттик жана электрондук чынжырлардын негизги параметрлерин эсептөө жана өлчөө ыкмалары; </w:t>
            </w:r>
          </w:p>
          <w:p w14:paraId="55FC38BD" w14:textId="77777777" w:rsidR="00A97839" w:rsidRDefault="00A97839" w:rsidP="007E203C">
            <w:pPr>
              <w:spacing w:after="0" w:line="240" w:lineRule="auto"/>
              <w:jc w:val="both"/>
              <w:rPr>
                <w:lang w:val="ky-KG"/>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туруктуу жана өзгөрмө токтун касиеттери; </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өткөргүчтөрдү жана ток булактарын удаалаш жана параллель туташтыруу принциптери;</w:t>
            </w:r>
            <w:r w:rsidRPr="00766064">
              <w:rPr>
                <w:lang w:val="ky-KG"/>
              </w:rPr>
              <w:t xml:space="preserve"> </w:t>
            </w:r>
          </w:p>
          <w:p w14:paraId="0A9A369A"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электр өлчөөчү приборлор (амперметр, вольтметр), алардын түзүлүшү, иштөө принциби жана электр чынжырына кошуу эрежелери;</w:t>
            </w:r>
          </w:p>
          <w:p w14:paraId="1BC99B1A"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 xml:space="preserve"> -</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магнит талаасынын касиеттери; </w:t>
            </w:r>
          </w:p>
          <w:p w14:paraId="4360F82C"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 xml:space="preserve">туруктуу жана өзгөрмө токтун кыймылдаткычтары, алардын түзүлүшү жана иштөө принциби; </w:t>
            </w:r>
          </w:p>
          <w:p w14:paraId="39826D30" w14:textId="4E1F602B"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sidRPr="00766064">
              <w:rPr>
                <w:rFonts w:ascii="Times New Roman" w:eastAsia="Times New Roman" w:hAnsi="Times New Roman" w:cs="Times New Roman"/>
                <w:sz w:val="24"/>
                <w:szCs w:val="24"/>
                <w:lang w:val="ky-KG" w:eastAsia="ru-RU"/>
              </w:rPr>
              <w:t>-</w:t>
            </w:r>
            <w:r>
              <w:rPr>
                <w:rFonts w:ascii="Times New Roman" w:eastAsia="Times New Roman" w:hAnsi="Times New Roman" w:cs="Times New Roman"/>
                <w:sz w:val="24"/>
                <w:szCs w:val="24"/>
                <w:lang w:val="ky-KG" w:eastAsia="ru-RU"/>
              </w:rPr>
              <w:t xml:space="preserve"> </w:t>
            </w:r>
            <w:r w:rsidRPr="00766064">
              <w:rPr>
                <w:rFonts w:ascii="Times New Roman" w:eastAsia="Times New Roman" w:hAnsi="Times New Roman" w:cs="Times New Roman"/>
                <w:sz w:val="24"/>
                <w:szCs w:val="24"/>
                <w:lang w:val="ky-KG" w:eastAsia="ru-RU"/>
              </w:rPr>
              <w:t>электр орнотмолорунда коопсуздук чаралары, электр тогунан жабыр тарткан адамга биринчи жардам көрсөтүү.</w:t>
            </w:r>
          </w:p>
          <w:p w14:paraId="61926783" w14:textId="77777777" w:rsidR="00A97839" w:rsidRPr="00056AC8" w:rsidRDefault="00A97839" w:rsidP="007E203C">
            <w:pPr>
              <w:spacing w:after="0" w:line="240" w:lineRule="auto"/>
              <w:jc w:val="both"/>
              <w:rPr>
                <w:rFonts w:ascii="Times New Roman" w:eastAsia="Times New Roman" w:hAnsi="Times New Roman" w:cs="Times New Roman"/>
                <w:b/>
                <w:i/>
                <w:sz w:val="24"/>
                <w:szCs w:val="24"/>
                <w:lang w:val="ky-KG" w:eastAsia="ru-RU"/>
              </w:rPr>
            </w:pPr>
            <w:r w:rsidRPr="00056AC8">
              <w:rPr>
                <w:rFonts w:ascii="Times New Roman" w:eastAsia="Calibri" w:hAnsi="Times New Roman" w:cs="Times New Roman"/>
                <w:b/>
                <w:i/>
                <w:sz w:val="24"/>
                <w:szCs w:val="24"/>
                <w:lang w:val="ky-KG"/>
              </w:rPr>
              <w:t>к</w:t>
            </w:r>
            <w:r w:rsidRPr="00056AC8">
              <w:rPr>
                <w:rFonts w:ascii="Times New Roman" w:eastAsia="Times New Roman" w:hAnsi="Times New Roman" w:cs="Times New Roman"/>
                <w:b/>
                <w:i/>
                <w:sz w:val="24"/>
                <w:szCs w:val="24"/>
                <w:lang w:val="ky-KG" w:eastAsia="ru-RU"/>
              </w:rPr>
              <w:t>өндүмдөргө ээ болууга тийиш:</w:t>
            </w:r>
          </w:p>
          <w:p w14:paraId="4899FF61" w14:textId="77777777" w:rsidR="00A97839" w:rsidRPr="0046725C" w:rsidRDefault="00A97839" w:rsidP="007E203C">
            <w:pPr>
              <w:spacing w:after="0" w:line="240" w:lineRule="auto"/>
              <w:jc w:val="both"/>
              <w:rPr>
                <w:rFonts w:ascii="Times New Roman" w:eastAsia="Times New Roman" w:hAnsi="Times New Roman" w:cs="Times New Roman"/>
                <w:bCs/>
                <w:iCs/>
                <w:sz w:val="24"/>
                <w:szCs w:val="24"/>
                <w:lang w:val="ky-KG" w:eastAsia="ru-RU"/>
              </w:rPr>
            </w:pPr>
            <w:r w:rsidRPr="0046725C">
              <w:rPr>
                <w:rFonts w:ascii="Times New Roman" w:eastAsia="Times New Roman" w:hAnsi="Times New Roman" w:cs="Times New Roman"/>
                <w:bCs/>
                <w:iCs/>
                <w:sz w:val="24"/>
                <w:szCs w:val="24"/>
                <w:lang w:val="ky-KG" w:eastAsia="ru-RU"/>
              </w:rPr>
              <w:t>- структуралык, монтаждык жана жөнөкөй принциптүү электр схемаларын окууга;</w:t>
            </w:r>
          </w:p>
          <w:p w14:paraId="56E71091" w14:textId="77777777" w:rsidR="00A97839" w:rsidRPr="0046725C" w:rsidRDefault="00A97839" w:rsidP="007E203C">
            <w:pPr>
              <w:spacing w:after="0" w:line="240" w:lineRule="auto"/>
              <w:jc w:val="both"/>
              <w:rPr>
                <w:rFonts w:ascii="Times New Roman" w:eastAsia="Times New Roman" w:hAnsi="Times New Roman" w:cs="Times New Roman"/>
                <w:bCs/>
                <w:iCs/>
                <w:sz w:val="24"/>
                <w:szCs w:val="24"/>
                <w:lang w:val="ky-KG" w:eastAsia="ru-RU"/>
              </w:rPr>
            </w:pPr>
            <w:r w:rsidRPr="0046725C">
              <w:rPr>
                <w:rFonts w:ascii="Times New Roman" w:eastAsia="Times New Roman" w:hAnsi="Times New Roman" w:cs="Times New Roman"/>
                <w:bCs/>
                <w:iCs/>
                <w:sz w:val="24"/>
                <w:szCs w:val="24"/>
                <w:lang w:val="ky-KG" w:eastAsia="ru-RU"/>
              </w:rPr>
              <w:t>- электр, магниттик жана жөнөкөй электрондук чынжырлардын негизги параметрлерин эсептөө жана өлчөөгө;</w:t>
            </w:r>
          </w:p>
          <w:p w14:paraId="79736CD4" w14:textId="77777777" w:rsidR="00A97839" w:rsidRPr="0046725C" w:rsidRDefault="00A97839" w:rsidP="007E203C">
            <w:pPr>
              <w:spacing w:after="0" w:line="240" w:lineRule="auto"/>
              <w:jc w:val="both"/>
              <w:rPr>
                <w:rFonts w:ascii="Times New Roman" w:eastAsia="Times New Roman" w:hAnsi="Times New Roman" w:cs="Times New Roman"/>
                <w:bCs/>
                <w:iCs/>
                <w:sz w:val="24"/>
                <w:szCs w:val="24"/>
                <w:lang w:val="ky-KG" w:eastAsia="ru-RU"/>
              </w:rPr>
            </w:pPr>
            <w:r w:rsidRPr="0046725C">
              <w:rPr>
                <w:rFonts w:ascii="Times New Roman" w:eastAsia="Times New Roman" w:hAnsi="Times New Roman" w:cs="Times New Roman"/>
                <w:bCs/>
                <w:iCs/>
                <w:sz w:val="24"/>
                <w:szCs w:val="24"/>
                <w:lang w:val="ky-KG" w:eastAsia="ru-RU"/>
              </w:rPr>
              <w:t>- электр өлчөөчү приборлорду ишинде пайдаланууга;</w:t>
            </w:r>
          </w:p>
          <w:p w14:paraId="5C22FF45" w14:textId="77777777" w:rsidR="00A97839" w:rsidRPr="0046725C" w:rsidRDefault="00A97839" w:rsidP="007E203C">
            <w:pPr>
              <w:spacing w:after="0" w:line="240" w:lineRule="auto"/>
              <w:jc w:val="both"/>
              <w:rPr>
                <w:rFonts w:ascii="Times New Roman" w:eastAsia="Times New Roman" w:hAnsi="Times New Roman" w:cs="Times New Roman"/>
                <w:bCs/>
                <w:iCs/>
                <w:sz w:val="24"/>
                <w:szCs w:val="24"/>
                <w:lang w:val="ky-KG" w:eastAsia="ru-RU"/>
              </w:rPr>
            </w:pPr>
            <w:r w:rsidRPr="0046725C">
              <w:rPr>
                <w:rFonts w:ascii="Times New Roman" w:eastAsia="Times New Roman" w:hAnsi="Times New Roman" w:cs="Times New Roman"/>
                <w:bCs/>
                <w:iCs/>
                <w:sz w:val="24"/>
                <w:szCs w:val="24"/>
                <w:lang w:val="ky-KG" w:eastAsia="ru-RU"/>
              </w:rPr>
              <w:t>- пайдаланылып жаткан жабдууга орнотулган электр кыймылдаткычын иштетүүгө жана токтотууга.</w:t>
            </w:r>
          </w:p>
          <w:p w14:paraId="52DAF88E" w14:textId="6BDB5162" w:rsidR="00A97839" w:rsidRPr="0046725C" w:rsidRDefault="00A97839"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b/>
                <w:sz w:val="24"/>
                <w:szCs w:val="24"/>
                <w:lang w:val="ky-KG" w:eastAsia="ru-RU"/>
              </w:rPr>
              <w:t>Жалпы кесиптик цикл</w:t>
            </w:r>
          </w:p>
          <w:p w14:paraId="357E4650" w14:textId="77777777" w:rsidR="00A97839" w:rsidRPr="0046725C" w:rsidRDefault="00A97839" w:rsidP="007E203C">
            <w:pPr>
              <w:spacing w:after="0" w:line="240" w:lineRule="auto"/>
              <w:jc w:val="both"/>
              <w:rPr>
                <w:rFonts w:ascii="Times New Roman" w:eastAsia="Times New Roman" w:hAnsi="Times New Roman" w:cs="Times New Roman"/>
                <w:b/>
                <w:sz w:val="24"/>
                <w:szCs w:val="24"/>
                <w:lang w:val="ky-KG" w:eastAsia="ru-RU"/>
              </w:rPr>
            </w:pPr>
            <w:r w:rsidRPr="0046725C">
              <w:rPr>
                <w:rFonts w:ascii="Times New Roman" w:eastAsia="Times New Roman" w:hAnsi="Times New Roman" w:cs="Times New Roman"/>
                <w:sz w:val="24"/>
                <w:szCs w:val="24"/>
                <w:lang w:val="ky-KG" w:eastAsia="ru-RU"/>
              </w:rPr>
              <w:t>Циклди өздөштүрүүнүн натыйжасында окуучу:</w:t>
            </w:r>
          </w:p>
          <w:p w14:paraId="485C4606" w14:textId="77777777" w:rsidR="00A97839" w:rsidRPr="00056AC8" w:rsidRDefault="00A97839" w:rsidP="007E203C">
            <w:pPr>
              <w:spacing w:after="0" w:line="240" w:lineRule="auto"/>
              <w:jc w:val="both"/>
              <w:rPr>
                <w:rFonts w:ascii="Times New Roman" w:eastAsia="Times New Roman" w:hAnsi="Times New Roman" w:cs="Times New Roman"/>
                <w:b/>
                <w:i/>
                <w:sz w:val="24"/>
                <w:szCs w:val="24"/>
                <w:lang w:val="ky-KG" w:eastAsia="ru-RU"/>
              </w:rPr>
            </w:pPr>
            <w:r w:rsidRPr="0046725C">
              <w:rPr>
                <w:rFonts w:ascii="Times New Roman" w:eastAsia="Times New Roman" w:hAnsi="Times New Roman" w:cs="Times New Roman"/>
                <w:b/>
                <w:sz w:val="24"/>
                <w:szCs w:val="24"/>
                <w:lang w:val="ky-KG" w:eastAsia="ru-RU"/>
              </w:rPr>
              <w:t xml:space="preserve"> </w:t>
            </w:r>
            <w:r w:rsidRPr="00056AC8">
              <w:rPr>
                <w:rFonts w:ascii="Times New Roman" w:eastAsia="Times New Roman" w:hAnsi="Times New Roman" w:cs="Times New Roman"/>
                <w:b/>
                <w:i/>
                <w:sz w:val="24"/>
                <w:szCs w:val="24"/>
                <w:lang w:val="ky-KG" w:eastAsia="ru-RU"/>
              </w:rPr>
              <w:t>билүүгө тийиш:</w:t>
            </w:r>
          </w:p>
          <w:p w14:paraId="16F741A7" w14:textId="77777777" w:rsidR="00A97839" w:rsidRPr="0046725C" w:rsidRDefault="00A9783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ишкердик иш жаатындагы ченемдик укуктук базаны;</w:t>
            </w:r>
          </w:p>
          <w:p w14:paraId="269E659B" w14:textId="77777777" w:rsidR="00A97839" w:rsidRPr="0046725C" w:rsidRDefault="00A9783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lastRenderedPageBreak/>
              <w:t>- Кыргыз Республикасындагы экономиканын жана ишкердиктин абалын;</w:t>
            </w:r>
          </w:p>
          <w:p w14:paraId="25ACBF28" w14:textId="77777777" w:rsidR="00A97839" w:rsidRPr="0046725C" w:rsidRDefault="00A9783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чакан жана орто бизнести өнүктүрүүгө жагымдуу потенциалды жана факторлорду, чакан бизнести насыялоону;</w:t>
            </w:r>
          </w:p>
          <w:p w14:paraId="6F2E1ED2" w14:textId="77777777" w:rsidR="00A97839" w:rsidRPr="0046725C" w:rsidRDefault="00A9783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бизнес-планды иштеп чыгуу технологиясын;</w:t>
            </w:r>
          </w:p>
          <w:p w14:paraId="57614E75" w14:textId="77777777" w:rsidR="00A97839" w:rsidRPr="0046725C" w:rsidRDefault="00A97839" w:rsidP="007E203C">
            <w:pPr>
              <w:spacing w:after="0" w:line="240" w:lineRule="auto"/>
              <w:jc w:val="both"/>
              <w:rPr>
                <w:rFonts w:ascii="Times New Roman" w:eastAsia="Times New Roman" w:hAnsi="Times New Roman" w:cs="Times New Roman"/>
                <w:sz w:val="24"/>
                <w:szCs w:val="24"/>
                <w:lang w:val="ky-KG" w:eastAsia="ru-RU"/>
              </w:rPr>
            </w:pPr>
            <w:r w:rsidRPr="0046725C">
              <w:rPr>
                <w:rFonts w:ascii="Times New Roman" w:eastAsia="Times New Roman" w:hAnsi="Times New Roman" w:cs="Times New Roman"/>
                <w:sz w:val="24"/>
                <w:szCs w:val="24"/>
                <w:lang w:val="ky-KG" w:eastAsia="ru-RU"/>
              </w:rPr>
              <w:t>- өз ишин уюштуруунун теориялык жана методологиялык негиздерин.</w:t>
            </w:r>
          </w:p>
          <w:p w14:paraId="4B0BB532" w14:textId="77777777" w:rsidR="00A97839" w:rsidRPr="00056AC8" w:rsidRDefault="00A97839" w:rsidP="007E203C">
            <w:pPr>
              <w:spacing w:after="0" w:line="240" w:lineRule="auto"/>
              <w:jc w:val="both"/>
              <w:rPr>
                <w:rFonts w:ascii="Times New Roman" w:eastAsia="Times New Roman" w:hAnsi="Times New Roman" w:cs="Times New Roman"/>
                <w:i/>
                <w:sz w:val="24"/>
                <w:szCs w:val="24"/>
                <w:lang w:val="ky-KG" w:eastAsia="ru-RU"/>
              </w:rPr>
            </w:pPr>
            <w:r w:rsidRPr="00056AC8">
              <w:rPr>
                <w:rFonts w:ascii="Times New Roman" w:eastAsia="Calibri" w:hAnsi="Times New Roman" w:cs="Times New Roman"/>
                <w:b/>
                <w:i/>
                <w:sz w:val="24"/>
                <w:szCs w:val="24"/>
                <w:lang w:val="ky-KG"/>
              </w:rPr>
              <w:t>к</w:t>
            </w:r>
            <w:r w:rsidRPr="00056AC8">
              <w:rPr>
                <w:rFonts w:ascii="Times New Roman" w:eastAsia="Times New Roman" w:hAnsi="Times New Roman" w:cs="Times New Roman"/>
                <w:b/>
                <w:i/>
                <w:sz w:val="24"/>
                <w:szCs w:val="24"/>
                <w:lang w:val="ky-KG" w:eastAsia="ru-RU"/>
              </w:rPr>
              <w:t>өндүмдөргө ээ болууга тийиш:</w:t>
            </w:r>
          </w:p>
          <w:p w14:paraId="1B331F13"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ишкердик ишке шыктуулукка психологиялык өзүн-өзү талдоо жүргүзүү;</w:t>
            </w:r>
          </w:p>
          <w:p w14:paraId="133BE290"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ишкердик иштин уюштуруу-укуктук формасын тандоо;</w:t>
            </w:r>
          </w:p>
          <w:p w14:paraId="7B6F6CCD"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бухгалтердик отчеттуулуктун формасын толтуруу;</w:t>
            </w:r>
          </w:p>
          <w:p w14:paraId="7CADE10A"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рынокту изилдөөнүн ар кандай ыкмаларын колдонуу;</w:t>
            </w:r>
          </w:p>
          <w:p w14:paraId="359F447B"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башкаруучулук чечимдерди кабыл алуу;</w:t>
            </w:r>
          </w:p>
          <w:p w14:paraId="3A12E24C"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атаандаштар, керектөөчүлөр, жеткирүүчүлөр жөнүндө маалыматтарды топтоо жана талдоо;</w:t>
            </w:r>
          </w:p>
          <w:p w14:paraId="01805F9F"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экономикалык эсептөөлөрдү жүргүзүү;</w:t>
            </w:r>
          </w:p>
          <w:p w14:paraId="34E0FA5B"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өндүрүштүк ишти пландаштыруу;</w:t>
            </w:r>
          </w:p>
          <w:p w14:paraId="35F13340"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бизнес-планды иштеп чыгуу;</w:t>
            </w:r>
          </w:p>
          <w:p w14:paraId="0147FA74"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презентация өткөрүү.</w:t>
            </w:r>
          </w:p>
          <w:p w14:paraId="1753C96D" w14:textId="629AF9D4" w:rsidR="00A97839" w:rsidRPr="00B56231" w:rsidRDefault="00A97839" w:rsidP="007E203C">
            <w:pPr>
              <w:spacing w:after="0" w:line="240" w:lineRule="auto"/>
              <w:jc w:val="both"/>
              <w:rPr>
                <w:rFonts w:ascii="Times New Roman" w:eastAsia="Times New Roman" w:hAnsi="Times New Roman" w:cs="Times New Roman"/>
                <w:b/>
                <w:i/>
                <w:sz w:val="24"/>
                <w:szCs w:val="24"/>
                <w:lang w:val="ky-KG" w:eastAsia="ru-RU"/>
              </w:rPr>
            </w:pPr>
            <w:r w:rsidRPr="00B56231">
              <w:rPr>
                <w:rFonts w:ascii="Times New Roman" w:eastAsia="Times New Roman" w:hAnsi="Times New Roman" w:cs="Times New Roman"/>
                <w:b/>
                <w:i/>
                <w:sz w:val="24"/>
                <w:szCs w:val="24"/>
                <w:lang w:val="ky-KG" w:eastAsia="ru-RU"/>
              </w:rPr>
              <w:t>билүүгө тийиш:</w:t>
            </w:r>
          </w:p>
          <w:p w14:paraId="04632ADA"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6B6F8EE9"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кызматкерлердин эмгекти коргоо жаатындагы милдеттерин; </w:t>
            </w:r>
          </w:p>
          <w:p w14:paraId="31CA76CF"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өзүнүн ишинин (же аракетсиздигинин) иш жүзүндөгү же потенциалдуу кесепеттерин жана </w:t>
            </w:r>
            <w:r w:rsidRPr="0046725C">
              <w:rPr>
                <w:rFonts w:ascii="Times New Roman" w:eastAsia="Calibri" w:hAnsi="Times New Roman" w:cs="Times New Roman"/>
                <w:sz w:val="24"/>
                <w:szCs w:val="24"/>
                <w:lang w:val="ky-KG"/>
              </w:rPr>
              <w:lastRenderedPageBreak/>
              <w:t xml:space="preserve">алардын эмгек коопсуздугунун деңгээлине тийгизген таасирин; </w:t>
            </w:r>
          </w:p>
          <w:p w14:paraId="3F3CA7E9"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15025EC7"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эмгекти коргоо жана коопсуздук техникасы боюнча нускамалардын тартибин жана мезгилдүүлүгүн; </w:t>
            </w:r>
          </w:p>
          <w:p w14:paraId="16FAB690"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жамааттык жана жеке коргонуу каражаттарын сактоо жана пайдалануу тартибин.</w:t>
            </w:r>
          </w:p>
          <w:p w14:paraId="2B3A639E" w14:textId="77777777" w:rsidR="00A97839" w:rsidRPr="00056AC8" w:rsidRDefault="00A97839" w:rsidP="007E203C">
            <w:pPr>
              <w:spacing w:after="0" w:line="240" w:lineRule="auto"/>
              <w:jc w:val="both"/>
              <w:rPr>
                <w:rFonts w:ascii="Times New Roman" w:eastAsia="Times New Roman" w:hAnsi="Times New Roman" w:cs="Times New Roman"/>
                <w:i/>
                <w:sz w:val="24"/>
                <w:szCs w:val="24"/>
                <w:lang w:val="ky-KG" w:eastAsia="ru-RU"/>
              </w:rPr>
            </w:pPr>
            <w:r w:rsidRPr="00056AC8">
              <w:rPr>
                <w:rFonts w:ascii="Times New Roman" w:eastAsia="Calibri" w:hAnsi="Times New Roman" w:cs="Times New Roman"/>
                <w:b/>
                <w:i/>
                <w:sz w:val="24"/>
                <w:szCs w:val="24"/>
                <w:lang w:val="ky-KG"/>
              </w:rPr>
              <w:t>к</w:t>
            </w:r>
            <w:r w:rsidRPr="00056AC8">
              <w:rPr>
                <w:rFonts w:ascii="Times New Roman" w:eastAsia="Times New Roman" w:hAnsi="Times New Roman" w:cs="Times New Roman"/>
                <w:b/>
                <w:i/>
                <w:sz w:val="24"/>
                <w:szCs w:val="24"/>
                <w:lang w:val="ky-KG" w:eastAsia="ru-RU"/>
              </w:rPr>
              <w:t>өндүмдөргө ээ болууга тийиш:</w:t>
            </w:r>
          </w:p>
          <w:p w14:paraId="7A0C6BCD"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49909BA5"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аткарган кесиптик иштин мүнөзүнө ылайык жамааттык жана жеке коргонуу каражаттарын пайдалануу; </w:t>
            </w:r>
          </w:p>
          <w:p w14:paraId="4BAFF2AA"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                                            </w:t>
            </w:r>
          </w:p>
          <w:p w14:paraId="37FD48E9"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0AE2F4BB"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p>
          <w:p w14:paraId="295D4635" w14:textId="46285527" w:rsidR="00A97839" w:rsidRPr="00056AC8" w:rsidRDefault="00A97839" w:rsidP="007E203C">
            <w:pPr>
              <w:spacing w:after="0" w:line="240" w:lineRule="auto"/>
              <w:jc w:val="both"/>
              <w:rPr>
                <w:rFonts w:ascii="Times New Roman" w:eastAsia="Times New Roman" w:hAnsi="Times New Roman" w:cs="Times New Roman"/>
                <w:b/>
                <w:i/>
                <w:sz w:val="24"/>
                <w:szCs w:val="24"/>
                <w:lang w:val="ky-KG" w:eastAsia="ru-RU"/>
              </w:rPr>
            </w:pPr>
            <w:r w:rsidRPr="00056AC8">
              <w:rPr>
                <w:rFonts w:ascii="Times New Roman" w:eastAsia="Times New Roman" w:hAnsi="Times New Roman" w:cs="Times New Roman"/>
                <w:b/>
                <w:i/>
                <w:sz w:val="24"/>
                <w:szCs w:val="24"/>
                <w:lang w:val="ky-KG" w:eastAsia="ru-RU"/>
              </w:rPr>
              <w:t>билүүгө тийиш:</w:t>
            </w:r>
          </w:p>
          <w:p w14:paraId="7A5B3053"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рынок экономикасынын принциптерин; уюмдардын уюштуруу-укуктук формаларын;</w:t>
            </w:r>
          </w:p>
          <w:p w14:paraId="1759CE86"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эмгек мамилелерин жөнгө салуучу мыйзамдардын негизги жоболорун; </w:t>
            </w:r>
          </w:p>
          <w:p w14:paraId="6B54B395"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lastRenderedPageBreak/>
              <w:t xml:space="preserve">- эмгек акыны түзүү механизмдерин; </w:t>
            </w:r>
          </w:p>
          <w:p w14:paraId="2B7A5138"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эмгек акы төлөө формаларын.</w:t>
            </w:r>
          </w:p>
          <w:p w14:paraId="0E8A8F03" w14:textId="77777777" w:rsidR="00A97839" w:rsidRPr="00056AC8" w:rsidRDefault="00A97839" w:rsidP="007E203C">
            <w:pPr>
              <w:spacing w:after="0" w:line="240" w:lineRule="auto"/>
              <w:jc w:val="both"/>
              <w:rPr>
                <w:rFonts w:ascii="Times New Roman" w:eastAsia="Times New Roman" w:hAnsi="Times New Roman" w:cs="Times New Roman"/>
                <w:i/>
                <w:sz w:val="24"/>
                <w:szCs w:val="24"/>
                <w:lang w:val="ky-KG" w:eastAsia="ru-RU"/>
              </w:rPr>
            </w:pPr>
            <w:r w:rsidRPr="00056AC8">
              <w:rPr>
                <w:rFonts w:ascii="Times New Roman" w:eastAsia="Calibri" w:hAnsi="Times New Roman" w:cs="Times New Roman"/>
                <w:b/>
                <w:i/>
                <w:sz w:val="24"/>
                <w:szCs w:val="24"/>
                <w:lang w:val="ky-KG"/>
              </w:rPr>
              <w:t>к</w:t>
            </w:r>
            <w:r w:rsidRPr="00056AC8">
              <w:rPr>
                <w:rFonts w:ascii="Times New Roman" w:eastAsia="Times New Roman" w:hAnsi="Times New Roman" w:cs="Times New Roman"/>
                <w:b/>
                <w:i/>
                <w:sz w:val="24"/>
                <w:szCs w:val="24"/>
                <w:lang w:val="ky-KG" w:eastAsia="ru-RU"/>
              </w:rPr>
              <w:t>өндүмдөргө ээ болууга тийиш:</w:t>
            </w:r>
          </w:p>
          <w:p w14:paraId="749D2C5F"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өндүрүш экономикасынын жалпы маселелеринде багыт алууга; </w:t>
            </w:r>
          </w:p>
          <w:p w14:paraId="4CBC20E3"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xml:space="preserve">- конкреттүү өндүрүштүк кырдаалдарда экономикалык жана укуктук билимдерди колдонууга; </w:t>
            </w:r>
          </w:p>
          <w:p w14:paraId="68467F5A" w14:textId="77777777" w:rsidR="00A97839" w:rsidRPr="0046725C" w:rsidRDefault="00A97839" w:rsidP="007E203C">
            <w:pPr>
              <w:spacing w:after="0" w:line="240" w:lineRule="auto"/>
              <w:jc w:val="both"/>
              <w:rPr>
                <w:rFonts w:ascii="Times New Roman" w:eastAsia="Calibri" w:hAnsi="Times New Roman" w:cs="Times New Roman"/>
                <w:sz w:val="24"/>
                <w:szCs w:val="24"/>
                <w:lang w:val="ky-KG"/>
              </w:rPr>
            </w:pPr>
            <w:r w:rsidRPr="0046725C">
              <w:rPr>
                <w:rFonts w:ascii="Times New Roman" w:eastAsia="Calibri" w:hAnsi="Times New Roman" w:cs="Times New Roman"/>
                <w:sz w:val="24"/>
                <w:szCs w:val="24"/>
                <w:lang w:val="ky-KG"/>
              </w:rPr>
              <w:t>- колдонуудагы мыйзамдардын алкагында өзүнүн эмгектик укуктарын коргоого.</w:t>
            </w:r>
          </w:p>
          <w:p w14:paraId="0A791897" w14:textId="162077E9" w:rsidR="00A97839" w:rsidRPr="00056AC8" w:rsidRDefault="00A97839" w:rsidP="007E203C">
            <w:pPr>
              <w:spacing w:after="0" w:line="240" w:lineRule="auto"/>
              <w:jc w:val="both"/>
              <w:rPr>
                <w:rFonts w:ascii="Times New Roman" w:hAnsi="Times New Roman" w:cs="Times New Roman"/>
                <w:i/>
                <w:sz w:val="24"/>
                <w:szCs w:val="24"/>
                <w:lang w:val="ky-KG"/>
              </w:rPr>
            </w:pPr>
            <w:r w:rsidRPr="00056AC8">
              <w:rPr>
                <w:rFonts w:ascii="Times New Roman" w:eastAsia="Times New Roman" w:hAnsi="Times New Roman" w:cs="Times New Roman"/>
                <w:b/>
                <w:i/>
                <w:sz w:val="24"/>
                <w:szCs w:val="24"/>
                <w:lang w:val="ky-KG" w:eastAsia="ru-RU"/>
              </w:rPr>
              <w:t>билүүгө тийиш:</w:t>
            </w:r>
          </w:p>
          <w:p w14:paraId="62B10609" w14:textId="77777777" w:rsidR="00A97839" w:rsidRPr="0046725C" w:rsidRDefault="00A97839"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компьютердик жумуш ордун уюштурууга коюлуучу талаптар, маалыматтык-коммуникациялык технологиялар (МКТ) менен иштөөдөгү коопсуздук жана гигиена талаптарын;</w:t>
            </w:r>
          </w:p>
          <w:p w14:paraId="3C41756A" w14:textId="77777777" w:rsidR="00A97839" w:rsidRPr="0046725C" w:rsidRDefault="00A97839"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жөнөкөй тексттерди терүүнү, түзөтүү жана форматтоо үчүн тексттик редакторду колдонууну; </w:t>
            </w:r>
          </w:p>
          <w:p w14:paraId="36423DCC" w14:textId="77777777" w:rsidR="00A97839" w:rsidRPr="0046725C" w:rsidRDefault="00A97839"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маалыматка болгон муктаждыкты аныктоону, санариптик чөйрөдө маалымат издөөнү, контентке жетүүнү;</w:t>
            </w:r>
          </w:p>
          <w:p w14:paraId="2649903B" w14:textId="77777777" w:rsidR="00A97839" w:rsidRPr="0046725C" w:rsidRDefault="00A97839"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маалымат издөөнүн өз стратегияларын түзүүнү жана өзгөртүүнү;</w:t>
            </w:r>
          </w:p>
          <w:p w14:paraId="6F2EE818" w14:textId="77777777" w:rsidR="00A97839" w:rsidRPr="0046725C" w:rsidRDefault="00A97839"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маалымат булактарынын, маалыматтын жана санариптик контенттин ишенимдүүлүгүн жана аныктыгын талдоону, салыштырууну жана сын көз менен баалоону;</w:t>
            </w:r>
          </w:p>
          <w:p w14:paraId="758AD78D" w14:textId="77777777" w:rsidR="00A97839" w:rsidRPr="0046725C" w:rsidRDefault="00A97839"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санариптик чөйрөдө маалыматтарды, маалыматты жана контентти уюштурууну, сактоону жана алууну;</w:t>
            </w:r>
          </w:p>
          <w:p w14:paraId="6A7C3FB8" w14:textId="6253AA67" w:rsidR="00A97839" w:rsidRPr="0046725C" w:rsidRDefault="00A97839" w:rsidP="007E203C">
            <w:pPr>
              <w:spacing w:after="0" w:line="240"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 санариптик технологияларды колдонууну жана санариптик чөйрөдөгү коммуникация процессиндеги жүрүм-турум эрежелерин жана нормаларын билүүнү;</w:t>
            </w:r>
            <w:r w:rsidR="00B56231">
              <w:rPr>
                <w:rFonts w:ascii="Times New Roman" w:hAnsi="Times New Roman" w:cs="Times New Roman"/>
                <w:sz w:val="24"/>
                <w:szCs w:val="24"/>
                <w:lang w:val="ky-KG"/>
              </w:rPr>
              <w:t xml:space="preserve"> </w:t>
            </w:r>
          </w:p>
          <w:p w14:paraId="5C46A4A7" w14:textId="77777777" w:rsidR="00B56231" w:rsidRDefault="00B56231" w:rsidP="007E203C">
            <w:pPr>
              <w:spacing w:after="0" w:line="240" w:lineRule="auto"/>
              <w:jc w:val="both"/>
              <w:rPr>
                <w:rFonts w:ascii="Times New Roman" w:eastAsia="Times New Roman" w:hAnsi="Times New Roman" w:cs="Times New Roman"/>
                <w:b/>
                <w:i/>
                <w:sz w:val="24"/>
                <w:szCs w:val="24"/>
                <w:lang w:val="ky-KG" w:eastAsia="ru-RU"/>
              </w:rPr>
            </w:pPr>
          </w:p>
          <w:p w14:paraId="3BA56DA8" w14:textId="29E1F37C" w:rsidR="00A97839" w:rsidRPr="00056AC8" w:rsidRDefault="00A97839" w:rsidP="007E203C">
            <w:pPr>
              <w:spacing w:after="0" w:line="240" w:lineRule="auto"/>
              <w:jc w:val="both"/>
              <w:rPr>
                <w:rFonts w:ascii="Times New Roman" w:eastAsia="Times New Roman" w:hAnsi="Times New Roman" w:cs="Times New Roman"/>
                <w:b/>
                <w:i/>
                <w:sz w:val="24"/>
                <w:szCs w:val="24"/>
                <w:lang w:val="ky-KG" w:eastAsia="ru-RU"/>
              </w:rPr>
            </w:pPr>
            <w:r w:rsidRPr="00056AC8">
              <w:rPr>
                <w:rFonts w:ascii="Times New Roman" w:eastAsia="Times New Roman" w:hAnsi="Times New Roman" w:cs="Times New Roman"/>
                <w:b/>
                <w:i/>
                <w:sz w:val="24"/>
                <w:szCs w:val="24"/>
                <w:lang w:val="ky-KG" w:eastAsia="ru-RU"/>
              </w:rPr>
              <w:lastRenderedPageBreak/>
              <w:t>көндүмдөргө ээ болууга тийиш:</w:t>
            </w:r>
          </w:p>
          <w:p w14:paraId="546C8A84" w14:textId="77777777" w:rsidR="00A97839" w:rsidRPr="0046725C" w:rsidRDefault="00A97839"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-өзүнүн маалымат издөө стратегиясын түзүүгө жана бөлүшүүгө;</w:t>
            </w:r>
          </w:p>
          <w:p w14:paraId="630AC48A" w14:textId="77777777" w:rsidR="00A97839" w:rsidRPr="0046725C" w:rsidRDefault="00A97839"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-уюштурулган чөйрөдө аларды уюштурууга жана иштетүүгө; </w:t>
            </w:r>
          </w:p>
          <w:p w14:paraId="2F22D320" w14:textId="77777777" w:rsidR="00A97839" w:rsidRPr="0046725C" w:rsidRDefault="00A97839"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маалыматтарды жана санариптик контентти талдоого, чечмелөөгө жана сынчыл баалоого; </w:t>
            </w:r>
          </w:p>
          <w:p w14:paraId="660A492A" w14:textId="77777777" w:rsidR="00A97839" w:rsidRPr="0046725C" w:rsidRDefault="00A97839"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санариптик түзүлүштөр менен иштөөдө пайда болгон техникалык көйгөйлөрдү аныктоого жана аларды чечүүгө (каатчылыктарды жоюудан тартып татаал маселелерди чечүүгө чейин); </w:t>
            </w:r>
          </w:p>
          <w:p w14:paraId="33A5C898" w14:textId="77777777" w:rsidR="00A97839" w:rsidRPr="0046725C" w:rsidRDefault="00A97839"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-заманбап программалык каражаттардын жана булуттук сервистердин мүмкүнчүлүктөрүн пайдалануу менен тексттик документтерди жана көргөзмө материалдарын түзүүгө; </w:t>
            </w:r>
          </w:p>
          <w:p w14:paraId="7A0D3E1D" w14:textId="77777777" w:rsidR="00A97839" w:rsidRPr="0046725C" w:rsidRDefault="00A97839" w:rsidP="007E203C">
            <w:pPr>
              <w:widowControl w:val="0"/>
              <w:tabs>
                <w:tab w:val="left" w:pos="829"/>
              </w:tabs>
              <w:spacing w:after="0" w:line="256" w:lineRule="auto"/>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-сүрөттөрдү түзүү жана түзөтүү үчүн жөнөкөй графикалык редакторлордун куралдарын колдонууга; - өз баяндамаларын колдоо үчүн жөнөкөй мультимедиалык презентацияларды түзүүгө.</w:t>
            </w:r>
          </w:p>
          <w:p w14:paraId="623B989D" w14:textId="75CE34DC" w:rsidR="00A97839" w:rsidRPr="00056AC8" w:rsidRDefault="00A97839" w:rsidP="007E203C">
            <w:pPr>
              <w:spacing w:after="0" w:line="240" w:lineRule="auto"/>
              <w:jc w:val="both"/>
              <w:rPr>
                <w:rFonts w:ascii="Times New Roman" w:eastAsia="Times New Roman" w:hAnsi="Times New Roman" w:cs="Times New Roman"/>
                <w:b/>
                <w:i/>
                <w:sz w:val="24"/>
                <w:szCs w:val="24"/>
                <w:lang w:val="ky-KG" w:eastAsia="ru-RU"/>
              </w:rPr>
            </w:pPr>
            <w:r w:rsidRPr="00056AC8">
              <w:rPr>
                <w:rFonts w:ascii="Times New Roman" w:eastAsia="Times New Roman" w:hAnsi="Times New Roman" w:cs="Times New Roman"/>
                <w:b/>
                <w:i/>
                <w:sz w:val="24"/>
                <w:szCs w:val="24"/>
                <w:lang w:val="ky-KG" w:eastAsia="ru-RU"/>
              </w:rPr>
              <w:t>билүүгө тийиш:</w:t>
            </w:r>
            <w:r w:rsidR="00B56231">
              <w:rPr>
                <w:rFonts w:ascii="Times New Roman" w:hAnsi="Times New Roman" w:cs="Times New Roman"/>
                <w:i/>
                <w:sz w:val="24"/>
                <w:szCs w:val="24"/>
                <w:lang w:val="ky-KG"/>
              </w:rPr>
              <w:t xml:space="preserve"> </w:t>
            </w:r>
          </w:p>
          <w:p w14:paraId="5F7E3CE5" w14:textId="77777777" w:rsidR="00A97839" w:rsidRDefault="00A97839" w:rsidP="00857FF9">
            <w:pPr>
              <w:pStyle w:val="HTML"/>
              <w:shd w:val="clear" w:color="auto" w:fill="F8F9FA"/>
              <w:jc w:val="both"/>
              <w:rPr>
                <w:rFonts w:ascii="Times New Roman" w:hAnsi="Times New Roman" w:cs="Times New Roman"/>
                <w:sz w:val="24"/>
                <w:szCs w:val="24"/>
                <w:lang w:val="ky-KG"/>
              </w:rPr>
            </w:pPr>
            <w:r w:rsidRPr="0046725C">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металлдардын жана куймалардын түзүлүшү жана касиеттери; </w:t>
            </w:r>
          </w:p>
          <w:p w14:paraId="2355F2F5" w14:textId="51F7BA0C" w:rsidR="00A97839" w:rsidRDefault="00A97839"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xml:space="preserve">- металлдарды термикалык иштетүүнүн негиздери;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 металлдарды ширетүү жөнүндө түшүнүктөр;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магниттик материалдар; </w:t>
            </w:r>
          </w:p>
          <w:p w14:paraId="2390E2AA" w14:textId="77777777" w:rsidR="00A97839" w:rsidRDefault="00A97839"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xml:space="preserve">- өткөргүч материалдар; </w:t>
            </w:r>
          </w:p>
          <w:p w14:paraId="3A3A7A5F" w14:textId="77777777" w:rsidR="00A97839" w:rsidRDefault="00A97839"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xml:space="preserve">- зымдардын жана кабелдердин касиеттери; </w:t>
            </w:r>
          </w:p>
          <w:p w14:paraId="68DE59CC" w14:textId="6C95646C" w:rsidR="00A97839" w:rsidRDefault="00A97839"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электр изоляциялык материалдар;</w:t>
            </w:r>
          </w:p>
          <w:p w14:paraId="315E70E7" w14:textId="1197BE48" w:rsidR="00A97839" w:rsidRPr="00056AC8" w:rsidRDefault="00A97839" w:rsidP="005D78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val="ky-KG" w:eastAsia="ru-RU"/>
              </w:rPr>
            </w:pPr>
            <w:r w:rsidRPr="0046725C">
              <w:rPr>
                <w:rFonts w:ascii="Times New Roman" w:hAnsi="Times New Roman" w:cs="Times New Roman"/>
                <w:sz w:val="24"/>
                <w:szCs w:val="24"/>
                <w:lang w:val="ky-KG"/>
              </w:rPr>
              <w:t xml:space="preserve">- </w:t>
            </w:r>
            <w:r w:rsidRPr="00056AC8">
              <w:rPr>
                <w:rFonts w:ascii="Times New Roman" w:eastAsia="Times New Roman" w:hAnsi="Times New Roman" w:cs="Times New Roman"/>
                <w:b/>
                <w:i/>
                <w:sz w:val="24"/>
                <w:szCs w:val="24"/>
                <w:lang w:val="ky-KG" w:eastAsia="ru-RU"/>
              </w:rPr>
              <w:t>көндүмдөргө ээ болууга тийиш:</w:t>
            </w:r>
          </w:p>
          <w:p w14:paraId="1FCE7E9F" w14:textId="77777777" w:rsidR="00A97839" w:rsidRDefault="00A97839" w:rsidP="00857FF9">
            <w:pPr>
              <w:pStyle w:val="HTML"/>
              <w:shd w:val="clear" w:color="auto" w:fill="F8F9FA"/>
              <w:jc w:val="both"/>
              <w:rPr>
                <w:rFonts w:ascii="Times New Roman" w:hAnsi="Times New Roman" w:cs="Times New Roman"/>
                <w:sz w:val="24"/>
                <w:szCs w:val="24"/>
                <w:lang w:val="ky-KG"/>
              </w:rPr>
            </w:pPr>
            <w:r>
              <w:rPr>
                <w:rFonts w:ascii="Times New Roman" w:hAnsi="Times New Roman" w:cs="Times New Roman"/>
                <w:sz w:val="24"/>
                <w:szCs w:val="24"/>
                <w:lang w:val="ky-KG"/>
              </w:rPr>
              <w:t>-</w:t>
            </w:r>
            <w:r w:rsidRPr="00DA5F06">
              <w:rPr>
                <w:rFonts w:ascii="Times New Roman" w:hAnsi="Times New Roman" w:cs="Times New Roman"/>
                <w:sz w:val="24"/>
                <w:szCs w:val="24"/>
                <w:lang w:val="ky-KG"/>
              </w:rPr>
              <w:t xml:space="preserve">металлдарды жана эритмелерди классификациялоону аныктоого; </w:t>
            </w:r>
          </w:p>
          <w:p w14:paraId="1148F92D" w14:textId="77777777" w:rsidR="00A97839" w:rsidRDefault="00A97839" w:rsidP="00857FF9">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lastRenderedPageBreak/>
              <w:t xml:space="preserve">- ширетүүнү жана калайлоону аткарууга;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 металлдарды кесүү менен иштетүүнү аткарууга; </w:t>
            </w:r>
            <w:r>
              <w:rPr>
                <w:rFonts w:ascii="Times New Roman" w:hAnsi="Times New Roman" w:cs="Times New Roman"/>
                <w:sz w:val="24"/>
                <w:szCs w:val="24"/>
                <w:lang w:val="ky-KG"/>
              </w:rPr>
              <w:t xml:space="preserve">                  </w:t>
            </w:r>
            <w:r w:rsidRPr="00DA5F06">
              <w:rPr>
                <w:rFonts w:ascii="Times New Roman" w:hAnsi="Times New Roman" w:cs="Times New Roman"/>
                <w:sz w:val="24"/>
                <w:szCs w:val="24"/>
                <w:lang w:val="ky-KG"/>
              </w:rPr>
              <w:t xml:space="preserve">- электрооборудованиени оңдоодо конструкциялык жана электротехникалык материалдарды эффективдүү пайдаланууга; </w:t>
            </w:r>
          </w:p>
          <w:p w14:paraId="4E1AE001" w14:textId="0F631A57" w:rsidR="00A97839" w:rsidRPr="0046725C" w:rsidRDefault="00A97839" w:rsidP="00B56231">
            <w:pPr>
              <w:pStyle w:val="HTML"/>
              <w:shd w:val="clear" w:color="auto" w:fill="F8F9FA"/>
              <w:jc w:val="both"/>
              <w:rPr>
                <w:rFonts w:ascii="Times New Roman" w:hAnsi="Times New Roman" w:cs="Times New Roman"/>
                <w:sz w:val="24"/>
                <w:szCs w:val="24"/>
                <w:lang w:val="ky-KG"/>
              </w:rPr>
            </w:pPr>
            <w:r w:rsidRPr="00DA5F06">
              <w:rPr>
                <w:rFonts w:ascii="Times New Roman" w:hAnsi="Times New Roman" w:cs="Times New Roman"/>
                <w:sz w:val="24"/>
                <w:szCs w:val="24"/>
                <w:lang w:val="ky-KG"/>
              </w:rPr>
              <w:t>- металлдарды ширетүүнү аткарууга.</w:t>
            </w: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105C74"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lastRenderedPageBreak/>
              <w:t> </w:t>
            </w:r>
          </w:p>
        </w:tc>
        <w:tc>
          <w:tcPr>
            <w:tcW w:w="3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B7C308"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C1CB2B"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 кр/300 с.</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9C127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55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17DB4D9"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E8FE39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119F988"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C86B7B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Чиймени окуу </w:t>
            </w:r>
          </w:p>
          <w:p w14:paraId="2743A5B4"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938AE46"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E82A30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4B3FC3C"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7E05D5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569C0BF"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514602F"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9BAF492"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4454482"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061DCE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5658F0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42C96B2"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D9E0973"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2DD520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F9F9FF1"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9C7C78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C718F4D" w14:textId="4CA4C24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Электр техникасынын жана электрониканын негиздери  </w:t>
            </w:r>
          </w:p>
          <w:p w14:paraId="2B93737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2C049E8"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5E0284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3768502"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4D98DAC"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91CC159"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F32403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5D6190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18B116A"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F27CA54"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489C28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3F93A04"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B339E7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653347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1108F2D"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35171EF"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68CCDB1"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2BBE069"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C9CDF3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92BBD89"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E12FCF9"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97FABE2"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1F1C542"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3294BB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24B9EE6"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A1BC674"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699355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EA14032"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B28B17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2C527C3" w14:textId="332BF40C"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Бизнестин жана ишкердиктин негиздери</w:t>
            </w:r>
          </w:p>
          <w:p w14:paraId="10935E8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09D1551"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5477C79"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27F02B4"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D978314"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88C639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CD5831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6126D5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BF93244"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20A331F"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C57ECA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41D9116"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D53E676"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6BD252A"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147B67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72FD6F6"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1566C2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B7F7393"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381A7B8"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00C051A"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82C8652"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F29C364"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039B7BC"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14A6A1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Эмгекти коргоо жана өндүрүштүк экология</w:t>
            </w:r>
          </w:p>
          <w:p w14:paraId="6ED3953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6106208"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D8D9AE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C7C937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233211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E8A354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72B5D5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5A84C9C"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48FE87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FD71238"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8E2F67C"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616F4E6"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9BDED2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63FC396"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73F4A3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20E7858"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02B9E7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469F9B1"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09CCE53"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AA40386"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127D61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04D02D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5733E83"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131EED9"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3A4D919"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6293486"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5D0EB78"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AE63EEC"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E08C5E3"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19C93B8"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EDBD63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2B66DDA"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BA1049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EE08325" w14:textId="1CAB5A4C"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иш аракеттерди укуктук жактан камсыздоо</w:t>
            </w:r>
          </w:p>
          <w:p w14:paraId="1614129D"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B1AC14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C760CD2"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7D6C56F"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560F19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321058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4DDAD1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74602CD"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3E67334"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2D8CA1E"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3CCCD89E"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5C43B2DC"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3ADE479D" w14:textId="5B9E2023"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Санариптик сабатуулук</w:t>
            </w:r>
          </w:p>
          <w:p w14:paraId="7C6E34F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AF1D266"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A216C99"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F4FDF62"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639761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5750343"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50AFB2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152E563"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436B9FF"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28A138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61AE141"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0404698"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0CE0EFB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C59FA2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2DF8C5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5184A24"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FE0FAB4"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4FEAAFF"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8F2F026"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AF3B0C8"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1D1AD5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53F4B847"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E4E606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2F782F8"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635F4602"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1A6D3724"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3E0DF62F"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30E39B0C"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73F7D199"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6C8EBAA0"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45836B64"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10062734"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44C9F1F1"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0BEEF999"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471C73B3"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58FAF7E3"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2E3D97ED"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6DA44D3A"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24F93552"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11222FA1"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1248AFE8"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07BF3130"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378AC831"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02BC50F3" w14:textId="0456D6FD"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Материал таануу</w:t>
            </w:r>
          </w:p>
        </w:tc>
      </w:tr>
      <w:tr w:rsidR="00A97839" w:rsidRPr="006B403E" w14:paraId="077609B7" w14:textId="77777777" w:rsidTr="003D0A5B">
        <w:tc>
          <w:tcPr>
            <w:tcW w:w="214"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703348D"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p>
        </w:tc>
        <w:tc>
          <w:tcPr>
            <w:tcW w:w="42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103E73B" w14:textId="4B853F59"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tc>
        <w:tc>
          <w:tcPr>
            <w:tcW w:w="1812"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DCA8C62"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b/>
                <w:sz w:val="24"/>
                <w:szCs w:val="24"/>
                <w:lang w:val="ky-KG" w:eastAsia="ru-RU"/>
              </w:rPr>
              <w:t>Дисциплиналардын кесиптик цикли.</w:t>
            </w:r>
          </w:p>
          <w:p w14:paraId="5E789684"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sz w:val="24"/>
                <w:szCs w:val="24"/>
                <w:lang w:val="ky-KG" w:eastAsia="ru-RU"/>
              </w:rPr>
              <w:t>Базалык бөлүк:</w:t>
            </w: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333D2A"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tc>
        <w:tc>
          <w:tcPr>
            <w:tcW w:w="3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BE4DB8"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B88766"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2F422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tc>
        <w:tc>
          <w:tcPr>
            <w:tcW w:w="55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C089906"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tc>
      </w:tr>
      <w:tr w:rsidR="00A97839" w:rsidRPr="006B403E" w14:paraId="7E8099AA" w14:textId="77777777" w:rsidTr="003D0A5B">
        <w:trPr>
          <w:trHeight w:val="2250"/>
        </w:trPr>
        <w:tc>
          <w:tcPr>
            <w:tcW w:w="214" w:type="pct"/>
            <w:tcBorders>
              <w:top w:val="single" w:sz="4" w:space="0" w:color="auto"/>
              <w:left w:val="single" w:sz="8" w:space="0" w:color="auto"/>
              <w:bottom w:val="single" w:sz="8" w:space="0" w:color="auto"/>
              <w:right w:val="single" w:sz="8" w:space="0" w:color="auto"/>
            </w:tcBorders>
            <w:shd w:val="clear" w:color="auto" w:fill="FFFFFF"/>
            <w:vAlign w:val="center"/>
          </w:tcPr>
          <w:p w14:paraId="565F5F7C" w14:textId="77777777" w:rsidR="00A97839" w:rsidRPr="006B403E" w:rsidRDefault="00A97839" w:rsidP="007E203C">
            <w:pPr>
              <w:spacing w:after="0" w:line="240" w:lineRule="auto"/>
              <w:rPr>
                <w:rFonts w:ascii="Times New Roman" w:eastAsia="Times New Roman" w:hAnsi="Times New Roman" w:cs="Times New Roman"/>
                <w:sz w:val="24"/>
                <w:szCs w:val="24"/>
                <w:lang w:val="ky-KG" w:eastAsia="ru-RU"/>
              </w:rPr>
            </w:pPr>
          </w:p>
        </w:tc>
        <w:tc>
          <w:tcPr>
            <w:tcW w:w="427" w:type="pct"/>
            <w:tcBorders>
              <w:top w:val="single" w:sz="4" w:space="0" w:color="auto"/>
              <w:left w:val="nil"/>
              <w:bottom w:val="single" w:sz="8" w:space="0" w:color="auto"/>
              <w:right w:val="single" w:sz="8" w:space="0" w:color="auto"/>
            </w:tcBorders>
            <w:shd w:val="clear" w:color="auto" w:fill="FFFFFF"/>
            <w:vAlign w:val="center"/>
          </w:tcPr>
          <w:p w14:paraId="23DF061E" w14:textId="77777777" w:rsidR="00A97839" w:rsidRPr="006B403E" w:rsidRDefault="00A97839" w:rsidP="007E203C">
            <w:pPr>
              <w:spacing w:after="0" w:line="240" w:lineRule="auto"/>
              <w:rPr>
                <w:rFonts w:ascii="Times New Roman" w:eastAsia="Times New Roman" w:hAnsi="Times New Roman" w:cs="Times New Roman"/>
                <w:sz w:val="24"/>
                <w:szCs w:val="24"/>
                <w:lang w:val="ky-KG" w:eastAsia="ru-RU"/>
              </w:rPr>
            </w:pPr>
          </w:p>
        </w:tc>
        <w:tc>
          <w:tcPr>
            <w:tcW w:w="18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FA8038"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Кесиптик циклдерди жана модулдарды өздөштүрүүнүн натыйжасында окуучу:</w:t>
            </w:r>
          </w:p>
          <w:p w14:paraId="4E15BD95" w14:textId="6EE599A2" w:rsidR="00A97839" w:rsidRPr="006B403E" w:rsidRDefault="00A97839" w:rsidP="007E203C">
            <w:pPr>
              <w:spacing w:after="0" w:line="240" w:lineRule="auto"/>
              <w:jc w:val="both"/>
              <w:rPr>
                <w:rFonts w:ascii="Times New Roman" w:eastAsia="Times New Roman" w:hAnsi="Times New Roman" w:cs="Times New Roman"/>
                <w:b/>
                <w:bCs/>
                <w:i/>
                <w:iCs/>
                <w:sz w:val="24"/>
                <w:szCs w:val="24"/>
                <w:lang w:val="ky-KG" w:eastAsia="ru-RU"/>
              </w:rPr>
            </w:pPr>
            <w:r w:rsidRPr="006B403E">
              <w:rPr>
                <w:rFonts w:ascii="Times New Roman" w:eastAsia="Times New Roman" w:hAnsi="Times New Roman" w:cs="Times New Roman"/>
                <w:b/>
                <w:bCs/>
                <w:i/>
                <w:iCs/>
                <w:sz w:val="24"/>
                <w:szCs w:val="24"/>
                <w:lang w:val="ky-KG" w:eastAsia="ru-RU"/>
              </w:rPr>
              <w:t>билүүгө тийиш:</w:t>
            </w:r>
          </w:p>
          <w:p w14:paraId="185FDD3E"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BD4FAE">
              <w:rPr>
                <w:rFonts w:ascii="Times New Roman" w:eastAsia="Times New Roman" w:hAnsi="Times New Roman" w:cs="Times New Roman"/>
                <w:sz w:val="24"/>
                <w:szCs w:val="24"/>
                <w:lang w:val="ky-KG" w:eastAsia="ru-RU"/>
              </w:rPr>
              <w:t xml:space="preserve">электротехниканын негиздери; </w:t>
            </w:r>
          </w:p>
          <w:p w14:paraId="44AEEC77"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sidRPr="00BD4FAE">
              <w:rPr>
                <w:rFonts w:ascii="Times New Roman" w:eastAsia="Times New Roman" w:hAnsi="Times New Roman" w:cs="Times New Roman"/>
                <w:sz w:val="24"/>
                <w:szCs w:val="24"/>
                <w:lang w:val="ky-KG" w:eastAsia="ru-RU"/>
              </w:rPr>
              <w:t xml:space="preserve">- коопсуздук техникасынын эрежелери; </w:t>
            </w:r>
          </w:p>
          <w:p w14:paraId="5B84C34A"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sidRPr="00BD4FAE">
              <w:rPr>
                <w:rFonts w:ascii="Times New Roman" w:eastAsia="Times New Roman" w:hAnsi="Times New Roman" w:cs="Times New Roman"/>
                <w:sz w:val="24"/>
                <w:szCs w:val="24"/>
                <w:lang w:val="ky-KG" w:eastAsia="ru-RU"/>
              </w:rPr>
              <w:t xml:space="preserve">- электр шаймандары менен иштөө эрежелери; </w:t>
            </w:r>
            <w:r>
              <w:rPr>
                <w:rFonts w:ascii="Times New Roman" w:eastAsia="Times New Roman" w:hAnsi="Times New Roman" w:cs="Times New Roman"/>
                <w:sz w:val="24"/>
                <w:szCs w:val="24"/>
                <w:lang w:val="ky-KG" w:eastAsia="ru-RU"/>
              </w:rPr>
              <w:t xml:space="preserve">                         -</w:t>
            </w:r>
            <w:r w:rsidRPr="00BD4FAE">
              <w:rPr>
                <w:rFonts w:ascii="Times New Roman" w:eastAsia="Times New Roman" w:hAnsi="Times New Roman" w:cs="Times New Roman"/>
                <w:sz w:val="24"/>
                <w:szCs w:val="24"/>
                <w:lang w:val="ky-KG" w:eastAsia="ru-RU"/>
              </w:rPr>
              <w:t xml:space="preserve">жарык берүүчү тармактардын түзүлүшү; </w:t>
            </w:r>
            <w:r>
              <w:rPr>
                <w:rFonts w:ascii="Times New Roman" w:eastAsia="Times New Roman" w:hAnsi="Times New Roman" w:cs="Times New Roman"/>
                <w:sz w:val="24"/>
                <w:szCs w:val="24"/>
                <w:lang w:val="ky-KG" w:eastAsia="ru-RU"/>
              </w:rPr>
              <w:t xml:space="preserve">                                     </w:t>
            </w:r>
            <w:r w:rsidRPr="00BD4FAE">
              <w:rPr>
                <w:rFonts w:ascii="Times New Roman" w:eastAsia="Times New Roman" w:hAnsi="Times New Roman" w:cs="Times New Roman"/>
                <w:sz w:val="24"/>
                <w:szCs w:val="24"/>
                <w:lang w:val="ky-KG" w:eastAsia="ru-RU"/>
              </w:rPr>
              <w:t xml:space="preserve">- кубаттуулугу 50 кВтка чейинки жөнөкөй электр машиналарынын, приборлордун, ишке киргизүүчү аппаратуранын түзүлүшү жана иштөө принциби жана аларды монтаждоо боюнча техникалык шарттар; </w:t>
            </w:r>
          </w:p>
          <w:p w14:paraId="47E4BA17"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sidRPr="00BD4FAE">
              <w:rPr>
                <w:rFonts w:ascii="Times New Roman" w:eastAsia="Times New Roman" w:hAnsi="Times New Roman" w:cs="Times New Roman"/>
                <w:sz w:val="24"/>
                <w:szCs w:val="24"/>
                <w:lang w:val="ky-KG" w:eastAsia="ru-RU"/>
              </w:rPr>
              <w:t xml:space="preserve">- негизги монтаждоочу материалдар, буюмдар жана тетиктер, алардын арналышы жана колдонуу чөйрөсү; </w:t>
            </w:r>
          </w:p>
          <w:p w14:paraId="251FF83B"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sidRPr="00BD4FAE">
              <w:rPr>
                <w:rFonts w:ascii="Times New Roman" w:eastAsia="Times New Roman" w:hAnsi="Times New Roman" w:cs="Times New Roman"/>
                <w:sz w:val="24"/>
                <w:szCs w:val="24"/>
                <w:lang w:val="ky-KG" w:eastAsia="ru-RU"/>
              </w:rPr>
              <w:t xml:space="preserve">- зымдардын жана кабелдердин негизги маркалары; - нормативдик документтер (ЭЭЖ, эмгекти коргоо эрежелери); </w:t>
            </w:r>
          </w:p>
          <w:p w14:paraId="011685CA"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sidRPr="00BD4FAE">
              <w:rPr>
                <w:rFonts w:ascii="Times New Roman" w:eastAsia="Times New Roman" w:hAnsi="Times New Roman" w:cs="Times New Roman"/>
                <w:sz w:val="24"/>
                <w:szCs w:val="24"/>
                <w:lang w:val="ky-KG" w:eastAsia="ru-RU"/>
              </w:rPr>
              <w:t xml:space="preserve">- жарык берүүчү приборлордун иштөө принциптери; - чиймелерде, схемаларда көрсөтүлгөн элементтердин белгилери; </w:t>
            </w:r>
          </w:p>
          <w:p w14:paraId="36E85545" w14:textId="73CCAA25"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sidRPr="00BD4FAE">
              <w:rPr>
                <w:rFonts w:ascii="Times New Roman" w:eastAsia="Times New Roman" w:hAnsi="Times New Roman" w:cs="Times New Roman"/>
                <w:sz w:val="24"/>
                <w:szCs w:val="24"/>
                <w:lang w:val="ky-KG" w:eastAsia="ru-RU"/>
              </w:rPr>
              <w:t xml:space="preserve">- жарык берүүчү электр орнотмолорунун жана чырактардын түзүлүшүнүн негиздери; </w:t>
            </w:r>
            <w:r>
              <w:rPr>
                <w:rFonts w:ascii="Times New Roman" w:eastAsia="Times New Roman" w:hAnsi="Times New Roman" w:cs="Times New Roman"/>
                <w:sz w:val="24"/>
                <w:szCs w:val="24"/>
                <w:lang w:val="ky-KG" w:eastAsia="ru-RU"/>
              </w:rPr>
              <w:t xml:space="preserve">                                             </w:t>
            </w:r>
            <w:r w:rsidRPr="00BD4FAE">
              <w:rPr>
                <w:rFonts w:ascii="Times New Roman" w:eastAsia="Times New Roman" w:hAnsi="Times New Roman" w:cs="Times New Roman"/>
                <w:sz w:val="24"/>
                <w:szCs w:val="24"/>
                <w:lang w:val="ky-KG" w:eastAsia="ru-RU"/>
              </w:rPr>
              <w:t xml:space="preserve">- электротехникалык жабдууларды жана электр өткөргүчтөрдү сыноого даярдыктын талаптары; </w:t>
            </w:r>
            <w:r>
              <w:rPr>
                <w:rFonts w:ascii="Times New Roman" w:eastAsia="Times New Roman" w:hAnsi="Times New Roman" w:cs="Times New Roman"/>
                <w:sz w:val="24"/>
                <w:szCs w:val="24"/>
                <w:lang w:val="ky-KG" w:eastAsia="ru-RU"/>
              </w:rPr>
              <w:t xml:space="preserve">                         </w:t>
            </w:r>
            <w:r w:rsidRPr="00BD4FAE">
              <w:rPr>
                <w:rFonts w:ascii="Times New Roman" w:eastAsia="Times New Roman" w:hAnsi="Times New Roman" w:cs="Times New Roman"/>
                <w:sz w:val="24"/>
                <w:szCs w:val="24"/>
                <w:lang w:val="ky-KG" w:eastAsia="ru-RU"/>
              </w:rPr>
              <w:lastRenderedPageBreak/>
              <w:t>- контролдук-</w:t>
            </w:r>
            <w:r>
              <w:rPr>
                <w:rFonts w:ascii="Times New Roman" w:eastAsia="Times New Roman" w:hAnsi="Times New Roman" w:cs="Times New Roman"/>
                <w:sz w:val="24"/>
                <w:szCs w:val="24"/>
                <w:lang w:val="ky-KG" w:eastAsia="ru-RU"/>
              </w:rPr>
              <w:t xml:space="preserve"> </w:t>
            </w:r>
            <w:r w:rsidRPr="00BD4FAE">
              <w:rPr>
                <w:rFonts w:ascii="Times New Roman" w:eastAsia="Times New Roman" w:hAnsi="Times New Roman" w:cs="Times New Roman"/>
                <w:sz w:val="24"/>
                <w:szCs w:val="24"/>
                <w:lang w:val="ky-KG" w:eastAsia="ru-RU"/>
              </w:rPr>
              <w:t>өлчөөчү приборлордун арналышы жана колдонуу шарттары;</w:t>
            </w:r>
          </w:p>
          <w:p w14:paraId="137AD0E1" w14:textId="527C01BA" w:rsidR="00A97839" w:rsidRDefault="00A97839" w:rsidP="007E203C">
            <w:pPr>
              <w:spacing w:after="0" w:line="240" w:lineRule="auto"/>
              <w:jc w:val="both"/>
              <w:rPr>
                <w:rFonts w:ascii="Times New Roman" w:eastAsia="Times New Roman" w:hAnsi="Times New Roman" w:cs="Times New Roman"/>
                <w:b/>
                <w:bCs/>
                <w:i/>
                <w:iCs/>
                <w:sz w:val="24"/>
                <w:szCs w:val="24"/>
                <w:lang w:val="ky-KG" w:eastAsia="ru-RU"/>
              </w:rPr>
            </w:pPr>
            <w:r w:rsidRPr="006B403E">
              <w:rPr>
                <w:rFonts w:ascii="Times New Roman" w:eastAsia="Times New Roman" w:hAnsi="Times New Roman" w:cs="Times New Roman"/>
                <w:b/>
                <w:bCs/>
                <w:i/>
                <w:iCs/>
                <w:sz w:val="24"/>
                <w:szCs w:val="24"/>
                <w:lang w:val="ky-KG" w:eastAsia="ru-RU"/>
              </w:rPr>
              <w:t>көндүмдөргө ээ болууга тийиш:</w:t>
            </w:r>
          </w:p>
          <w:p w14:paraId="5DBCD383" w14:textId="43A00C2B"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sidRPr="00AB5E54">
              <w:rPr>
                <w:lang w:val="ky-KG"/>
              </w:rPr>
              <w:t xml:space="preserve"> </w:t>
            </w:r>
            <w:r w:rsidRPr="00AB5E54">
              <w:rPr>
                <w:rFonts w:ascii="Times New Roman" w:eastAsia="Times New Roman" w:hAnsi="Times New Roman" w:cs="Times New Roman"/>
                <w:b/>
                <w:bCs/>
                <w:i/>
                <w:iCs/>
                <w:sz w:val="24"/>
                <w:szCs w:val="24"/>
                <w:lang w:val="ky-KG" w:eastAsia="ru-RU"/>
              </w:rPr>
              <w:t xml:space="preserve">- </w:t>
            </w:r>
            <w:r w:rsidRPr="00AB5E54">
              <w:rPr>
                <w:rFonts w:ascii="Times New Roman" w:eastAsia="Times New Roman" w:hAnsi="Times New Roman" w:cs="Times New Roman"/>
                <w:bCs/>
                <w:iCs/>
                <w:sz w:val="24"/>
                <w:szCs w:val="24"/>
                <w:lang w:val="ky-KG" w:eastAsia="ru-RU"/>
              </w:rPr>
              <w:t xml:space="preserve">өлчөө жүргүзүү; </w:t>
            </w:r>
          </w:p>
          <w:p w14:paraId="344D5EEA" w14:textId="77777777"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sidRPr="00AB5E54">
              <w:rPr>
                <w:rFonts w:ascii="Times New Roman" w:eastAsia="Times New Roman" w:hAnsi="Times New Roman" w:cs="Times New Roman"/>
                <w:bCs/>
                <w:iCs/>
                <w:sz w:val="24"/>
                <w:szCs w:val="24"/>
                <w:lang w:val="ky-KG" w:eastAsia="ru-RU"/>
              </w:rPr>
              <w:t>- коопсуздук талаптарын</w:t>
            </w:r>
            <w:r w:rsidRPr="00AB5E54">
              <w:rPr>
                <w:rFonts w:ascii="Times New Roman" w:eastAsia="Times New Roman" w:hAnsi="Times New Roman" w:cs="Times New Roman"/>
                <w:b/>
                <w:bCs/>
                <w:i/>
                <w:iCs/>
                <w:sz w:val="24"/>
                <w:szCs w:val="24"/>
                <w:lang w:val="ky-KG" w:eastAsia="ru-RU"/>
              </w:rPr>
              <w:t xml:space="preserve"> </w:t>
            </w:r>
            <w:r w:rsidRPr="00AB5E54">
              <w:rPr>
                <w:rFonts w:ascii="Times New Roman" w:eastAsia="Times New Roman" w:hAnsi="Times New Roman" w:cs="Times New Roman"/>
                <w:bCs/>
                <w:iCs/>
                <w:sz w:val="24"/>
                <w:szCs w:val="24"/>
                <w:lang w:val="ky-KG" w:eastAsia="ru-RU"/>
              </w:rPr>
              <w:t xml:space="preserve">сактоо; </w:t>
            </w:r>
            <w:r>
              <w:rPr>
                <w:rFonts w:ascii="Times New Roman" w:eastAsia="Times New Roman" w:hAnsi="Times New Roman" w:cs="Times New Roman"/>
                <w:bCs/>
                <w:iCs/>
                <w:sz w:val="24"/>
                <w:szCs w:val="24"/>
                <w:lang w:val="ky-KG" w:eastAsia="ru-RU"/>
              </w:rPr>
              <w:t xml:space="preserve"> </w:t>
            </w:r>
          </w:p>
          <w:p w14:paraId="6ECE3887" w14:textId="67E8C62D" w:rsidR="00A97839" w:rsidRPr="00AB5E54" w:rsidRDefault="00A97839" w:rsidP="00AB5E54">
            <w:pPr>
              <w:spacing w:after="0" w:line="240" w:lineRule="auto"/>
              <w:jc w:val="both"/>
              <w:rPr>
                <w:rFonts w:ascii="Times New Roman" w:eastAsia="Times New Roman" w:hAnsi="Times New Roman" w:cs="Times New Roman"/>
                <w:bCs/>
                <w:iCs/>
                <w:sz w:val="24"/>
                <w:szCs w:val="24"/>
                <w:lang w:val="ky-KG" w:eastAsia="ru-RU"/>
              </w:rPr>
            </w:pPr>
            <w:r w:rsidRPr="00AB5E54">
              <w:rPr>
                <w:rFonts w:ascii="Times New Roman" w:eastAsia="Times New Roman" w:hAnsi="Times New Roman" w:cs="Times New Roman"/>
                <w:bCs/>
                <w:iCs/>
                <w:sz w:val="24"/>
                <w:szCs w:val="24"/>
                <w:lang w:val="ky-KG" w:eastAsia="ru-RU"/>
              </w:rPr>
              <w:t>- жабдууларга кабелд</w:t>
            </w:r>
            <w:r>
              <w:rPr>
                <w:rFonts w:ascii="Times New Roman" w:eastAsia="Times New Roman" w:hAnsi="Times New Roman" w:cs="Times New Roman"/>
                <w:bCs/>
                <w:iCs/>
                <w:sz w:val="24"/>
                <w:szCs w:val="24"/>
                <w:lang w:val="ky-KG" w:eastAsia="ru-RU"/>
              </w:rPr>
              <w:t xml:space="preserve">ерди жана зымдарды туташтырууну </w:t>
            </w:r>
            <w:r w:rsidRPr="00AB5E54">
              <w:rPr>
                <w:rFonts w:ascii="Times New Roman" w:eastAsia="Times New Roman" w:hAnsi="Times New Roman" w:cs="Times New Roman"/>
                <w:bCs/>
                <w:iCs/>
                <w:sz w:val="24"/>
                <w:szCs w:val="24"/>
                <w:lang w:val="ky-KG" w:eastAsia="ru-RU"/>
              </w:rPr>
              <w:t xml:space="preserve">аткаруу; </w:t>
            </w:r>
            <w:r>
              <w:rPr>
                <w:rFonts w:ascii="Times New Roman" w:eastAsia="Times New Roman" w:hAnsi="Times New Roman" w:cs="Times New Roman"/>
                <w:bCs/>
                <w:iCs/>
                <w:sz w:val="24"/>
                <w:szCs w:val="24"/>
                <w:lang w:val="ky-KG" w:eastAsia="ru-RU"/>
              </w:rPr>
              <w:t xml:space="preserve">                                                                                     </w:t>
            </w:r>
            <w:r w:rsidRPr="00AB5E54">
              <w:rPr>
                <w:rFonts w:ascii="Times New Roman" w:eastAsia="Times New Roman" w:hAnsi="Times New Roman" w:cs="Times New Roman"/>
                <w:bCs/>
                <w:iCs/>
                <w:sz w:val="24"/>
                <w:szCs w:val="24"/>
                <w:lang w:val="ky-KG" w:eastAsia="ru-RU"/>
              </w:rPr>
              <w:t>- геометриялык өлчөмдөрдүн дал келүүсүн текшерүү үчүн чогултулган конструкция элементтерин (буюмдарды, түйүндөрдү, тетиктерди) көзөмөлдөө үчүн өлчөөчү аспаптарды колдонуу.</w:t>
            </w:r>
          </w:p>
          <w:p w14:paraId="2EB86F40" w14:textId="25717CE2" w:rsidR="00A97839" w:rsidRPr="006B403E" w:rsidRDefault="00A97839" w:rsidP="007E203C">
            <w:pPr>
              <w:spacing w:after="0" w:line="240" w:lineRule="auto"/>
              <w:jc w:val="both"/>
              <w:rPr>
                <w:rFonts w:ascii="Times New Roman" w:eastAsia="Times New Roman" w:hAnsi="Times New Roman" w:cs="Times New Roman"/>
                <w:b/>
                <w:bCs/>
                <w:i/>
                <w:iCs/>
                <w:sz w:val="24"/>
                <w:szCs w:val="24"/>
                <w:lang w:val="ky-KG" w:eastAsia="ru-RU"/>
              </w:rPr>
            </w:pPr>
            <w:r w:rsidRPr="006B403E">
              <w:rPr>
                <w:rFonts w:ascii="Times New Roman" w:eastAsia="Times New Roman" w:hAnsi="Times New Roman" w:cs="Times New Roman"/>
                <w:b/>
                <w:bCs/>
                <w:i/>
                <w:iCs/>
                <w:sz w:val="24"/>
                <w:szCs w:val="24"/>
                <w:lang w:val="ky-KG" w:eastAsia="ru-RU"/>
              </w:rPr>
              <w:t>билүүгө тийиш:</w:t>
            </w:r>
          </w:p>
          <w:p w14:paraId="5DF35814" w14:textId="77777777" w:rsidR="00A97839" w:rsidRDefault="00A97839" w:rsidP="009B44B5">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 </w:t>
            </w:r>
            <w:r>
              <w:rPr>
                <w:rFonts w:ascii="Times New Roman" w:eastAsia="Times New Roman" w:hAnsi="Times New Roman" w:cs="Times New Roman"/>
                <w:sz w:val="24"/>
                <w:szCs w:val="24"/>
                <w:lang w:val="ky-KG" w:eastAsia="ru-RU"/>
              </w:rPr>
              <w:t>э</w:t>
            </w:r>
            <w:r w:rsidRPr="009B44B5">
              <w:rPr>
                <w:rFonts w:ascii="Times New Roman" w:eastAsia="Times New Roman" w:hAnsi="Times New Roman" w:cs="Times New Roman"/>
                <w:sz w:val="24"/>
                <w:szCs w:val="24"/>
                <w:lang w:val="ky-KG" w:eastAsia="ru-RU"/>
              </w:rPr>
              <w:t>лектр монтаждоо механизмд</w:t>
            </w:r>
            <w:r>
              <w:rPr>
                <w:rFonts w:ascii="Times New Roman" w:eastAsia="Times New Roman" w:hAnsi="Times New Roman" w:cs="Times New Roman"/>
                <w:sz w:val="24"/>
                <w:szCs w:val="24"/>
                <w:lang w:val="ky-KG" w:eastAsia="ru-RU"/>
              </w:rPr>
              <w:t>еринин түзүлүшү жана жабдуулары;</w:t>
            </w:r>
            <w:r w:rsidRPr="009B44B5">
              <w:rPr>
                <w:rFonts w:ascii="Times New Roman" w:eastAsia="Times New Roman" w:hAnsi="Times New Roman" w:cs="Times New Roman"/>
                <w:sz w:val="24"/>
                <w:szCs w:val="24"/>
                <w:lang w:val="ky-KG" w:eastAsia="ru-RU"/>
              </w:rPr>
              <w:t xml:space="preserve"> </w:t>
            </w:r>
          </w:p>
          <w:p w14:paraId="300EF43E" w14:textId="77777777" w:rsidR="00A97839" w:rsidRDefault="00A97839" w:rsidP="009B44B5">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а</w:t>
            </w:r>
            <w:r w:rsidRPr="009B44B5">
              <w:rPr>
                <w:rFonts w:ascii="Times New Roman" w:eastAsia="Times New Roman" w:hAnsi="Times New Roman" w:cs="Times New Roman"/>
                <w:sz w:val="24"/>
                <w:szCs w:val="24"/>
                <w:lang w:val="ky-KG" w:eastAsia="ru-RU"/>
              </w:rPr>
              <w:t xml:space="preserve">ткарылуучу иштин көлөмүндөгү электротехниканын негиздери; </w:t>
            </w:r>
          </w:p>
          <w:p w14:paraId="4138A536" w14:textId="77777777" w:rsidR="00A97839" w:rsidRDefault="00A97839" w:rsidP="009B44B5">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т</w:t>
            </w:r>
            <w:r w:rsidRPr="009B44B5">
              <w:rPr>
                <w:rFonts w:ascii="Times New Roman" w:eastAsia="Times New Roman" w:hAnsi="Times New Roman" w:cs="Times New Roman"/>
                <w:sz w:val="24"/>
                <w:szCs w:val="24"/>
                <w:lang w:val="ky-KG" w:eastAsia="ru-RU"/>
              </w:rPr>
              <w:t xml:space="preserve">ехнологиялык шаймандардын жана жабдуулардын түрлөрү, багыттары; </w:t>
            </w:r>
          </w:p>
          <w:p w14:paraId="15167D07" w14:textId="074EEA7B" w:rsidR="00A97839" w:rsidRDefault="00A97839" w:rsidP="009B44B5">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к</w:t>
            </w:r>
            <w:r w:rsidRPr="009B44B5">
              <w:rPr>
                <w:rFonts w:ascii="Times New Roman" w:eastAsia="Times New Roman" w:hAnsi="Times New Roman" w:cs="Times New Roman"/>
                <w:sz w:val="24"/>
                <w:szCs w:val="24"/>
                <w:lang w:val="ky-KG" w:eastAsia="ru-RU"/>
              </w:rPr>
              <w:t xml:space="preserve">абелдерди жана жарык берүүчү тармактарды төшөө эрежелери; </w:t>
            </w:r>
          </w:p>
          <w:p w14:paraId="769B96A0" w14:textId="77777777" w:rsidR="00A97839" w:rsidRDefault="00A97839" w:rsidP="009B44B5">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м</w:t>
            </w:r>
            <w:r w:rsidRPr="009B44B5">
              <w:rPr>
                <w:rFonts w:ascii="Times New Roman" w:eastAsia="Times New Roman" w:hAnsi="Times New Roman" w:cs="Times New Roman"/>
                <w:sz w:val="24"/>
                <w:szCs w:val="24"/>
                <w:lang w:val="ky-KG" w:eastAsia="ru-RU"/>
              </w:rPr>
              <w:t>онтаждоо шаймандарын пайдалануу эрежелери;</w:t>
            </w:r>
            <w:r>
              <w:rPr>
                <w:rFonts w:ascii="Times New Roman" w:eastAsia="Times New Roman" w:hAnsi="Times New Roman" w:cs="Times New Roman"/>
                <w:sz w:val="24"/>
                <w:szCs w:val="24"/>
                <w:lang w:val="ky-KG" w:eastAsia="ru-RU"/>
              </w:rPr>
              <w:t xml:space="preserve">                 - э</w:t>
            </w:r>
            <w:r w:rsidRPr="009B44B5">
              <w:rPr>
                <w:rFonts w:ascii="Times New Roman" w:eastAsia="Times New Roman" w:hAnsi="Times New Roman" w:cs="Times New Roman"/>
                <w:sz w:val="24"/>
                <w:szCs w:val="24"/>
                <w:lang w:val="ky-KG" w:eastAsia="ru-RU"/>
              </w:rPr>
              <w:t xml:space="preserve">лектр жабдууларынын системасынын элементтерин жана монтаждоо эрежелери; </w:t>
            </w:r>
            <w:r>
              <w:rPr>
                <w:rFonts w:ascii="Times New Roman" w:eastAsia="Times New Roman" w:hAnsi="Times New Roman" w:cs="Times New Roman"/>
                <w:sz w:val="24"/>
                <w:szCs w:val="24"/>
                <w:lang w:val="ky-KG" w:eastAsia="ru-RU"/>
              </w:rPr>
              <w:t xml:space="preserve">                                 - п</w:t>
            </w:r>
            <w:r w:rsidRPr="009B44B5">
              <w:rPr>
                <w:rFonts w:ascii="Times New Roman" w:eastAsia="Times New Roman" w:hAnsi="Times New Roman" w:cs="Times New Roman"/>
                <w:sz w:val="24"/>
                <w:szCs w:val="24"/>
                <w:lang w:val="ky-KG" w:eastAsia="ru-RU"/>
              </w:rPr>
              <w:t xml:space="preserve">невматикалык жана электрдик бургулар менен жана бургулоочу станоктордо иштөө ыкмалары; </w:t>
            </w:r>
            <w:r>
              <w:rPr>
                <w:rFonts w:ascii="Times New Roman" w:eastAsia="Times New Roman" w:hAnsi="Times New Roman" w:cs="Times New Roman"/>
                <w:sz w:val="24"/>
                <w:szCs w:val="24"/>
                <w:lang w:val="ky-KG" w:eastAsia="ru-RU"/>
              </w:rPr>
              <w:t xml:space="preserve">                     - э</w:t>
            </w:r>
            <w:r w:rsidRPr="009B44B5">
              <w:rPr>
                <w:rFonts w:ascii="Times New Roman" w:eastAsia="Times New Roman" w:hAnsi="Times New Roman" w:cs="Times New Roman"/>
                <w:sz w:val="24"/>
                <w:szCs w:val="24"/>
                <w:lang w:val="ky-KG" w:eastAsia="ru-RU"/>
              </w:rPr>
              <w:t xml:space="preserve">лектротехникалык жабдууларды жана электр өткөргүчтөрдү сыноого даярдыкка коюлуучу талаптар; </w:t>
            </w:r>
          </w:p>
          <w:p w14:paraId="409D3ACD" w14:textId="68900AFC" w:rsidR="00A97839" w:rsidRPr="006B403E" w:rsidRDefault="00A97839" w:rsidP="009B44B5">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и</w:t>
            </w:r>
            <w:r w:rsidRPr="009B44B5">
              <w:rPr>
                <w:rFonts w:ascii="Times New Roman" w:eastAsia="Times New Roman" w:hAnsi="Times New Roman" w:cs="Times New Roman"/>
                <w:sz w:val="24"/>
                <w:szCs w:val="24"/>
                <w:lang w:val="ky-KG" w:eastAsia="ru-RU"/>
              </w:rPr>
              <w:t xml:space="preserve">ште колдонулуучу материалдардын багыты; </w:t>
            </w:r>
            <w:r>
              <w:rPr>
                <w:rFonts w:ascii="Times New Roman" w:eastAsia="Times New Roman" w:hAnsi="Times New Roman" w:cs="Times New Roman"/>
                <w:sz w:val="24"/>
                <w:szCs w:val="24"/>
                <w:lang w:val="ky-KG" w:eastAsia="ru-RU"/>
              </w:rPr>
              <w:t xml:space="preserve">                        - э</w:t>
            </w:r>
            <w:r w:rsidRPr="009B44B5">
              <w:rPr>
                <w:rFonts w:ascii="Times New Roman" w:eastAsia="Times New Roman" w:hAnsi="Times New Roman" w:cs="Times New Roman"/>
                <w:sz w:val="24"/>
                <w:szCs w:val="24"/>
                <w:lang w:val="ky-KG" w:eastAsia="ru-RU"/>
              </w:rPr>
              <w:t>лектр өткөргүчтөрдү роликтерге жана тростук асмаларга төшөө ыкмалары.</w:t>
            </w:r>
          </w:p>
          <w:p w14:paraId="3EE263D2" w14:textId="77777777" w:rsidR="00B56231" w:rsidRDefault="00A97839" w:rsidP="00B56231">
            <w:pPr>
              <w:spacing w:after="0" w:line="240" w:lineRule="auto"/>
              <w:rPr>
                <w:rFonts w:ascii="Times New Roman" w:eastAsia="Times New Roman" w:hAnsi="Times New Roman" w:cs="Times New Roman"/>
                <w:b/>
                <w:bCs/>
                <w:i/>
                <w:iCs/>
                <w:sz w:val="24"/>
                <w:szCs w:val="24"/>
                <w:lang w:val="ky-KG" w:eastAsia="ru-RU"/>
              </w:rPr>
            </w:pPr>
            <w:r w:rsidRPr="006B403E">
              <w:rPr>
                <w:rFonts w:ascii="Times New Roman" w:eastAsia="Times New Roman" w:hAnsi="Times New Roman" w:cs="Times New Roman"/>
                <w:b/>
                <w:bCs/>
                <w:i/>
                <w:iCs/>
                <w:sz w:val="24"/>
                <w:szCs w:val="24"/>
                <w:lang w:val="ky-KG" w:eastAsia="ru-RU"/>
              </w:rPr>
              <w:t>көндүмдөргө ээ болууга тийиш:</w:t>
            </w:r>
          </w:p>
          <w:p w14:paraId="67EF212F" w14:textId="4719ABD8" w:rsidR="00A97839" w:rsidRPr="00B56231" w:rsidRDefault="00B56231" w:rsidP="00B56231">
            <w:pPr>
              <w:spacing w:after="0" w:line="240" w:lineRule="auto"/>
              <w:rPr>
                <w:lang w:val="ky-KG"/>
              </w:rPr>
            </w:pPr>
            <w:r>
              <w:rPr>
                <w:lang w:val="ky-KG"/>
              </w:rPr>
              <w:lastRenderedPageBreak/>
              <w:t xml:space="preserve">  </w:t>
            </w:r>
            <w:r w:rsidR="00A97839">
              <w:rPr>
                <w:rFonts w:ascii="Times New Roman" w:eastAsia="Times New Roman" w:hAnsi="Times New Roman" w:cs="Times New Roman"/>
                <w:bCs/>
                <w:iCs/>
                <w:sz w:val="24"/>
                <w:szCs w:val="24"/>
                <w:lang w:val="ky-KG" w:eastAsia="ru-RU"/>
              </w:rPr>
              <w:t>- ж</w:t>
            </w:r>
            <w:r w:rsidR="00A97839" w:rsidRPr="00850DFF">
              <w:rPr>
                <w:rFonts w:ascii="Times New Roman" w:eastAsia="Times New Roman" w:hAnsi="Times New Roman" w:cs="Times New Roman"/>
                <w:bCs/>
                <w:iCs/>
                <w:sz w:val="24"/>
                <w:szCs w:val="24"/>
                <w:lang w:val="ky-KG" w:eastAsia="ru-RU"/>
              </w:rPr>
              <w:t xml:space="preserve">умуштарды аткаруу үчүн жабдуулардын жана электромеханикалык шаймандардын иштөөгө жарамдуулугун текшерүү; </w:t>
            </w:r>
          </w:p>
          <w:p w14:paraId="043B2085" w14:textId="77777777"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ж</w:t>
            </w:r>
            <w:r w:rsidRPr="00850DFF">
              <w:rPr>
                <w:rFonts w:ascii="Times New Roman" w:eastAsia="Times New Roman" w:hAnsi="Times New Roman" w:cs="Times New Roman"/>
                <w:bCs/>
                <w:iCs/>
                <w:sz w:val="24"/>
                <w:szCs w:val="24"/>
                <w:lang w:val="ky-KG" w:eastAsia="ru-RU"/>
              </w:rPr>
              <w:t xml:space="preserve">өнөкөй көп линиялуу жарык берүүчү тармактын схемаларын түзүү; </w:t>
            </w:r>
          </w:p>
          <w:p w14:paraId="1CB8F629" w14:textId="77777777"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э</w:t>
            </w:r>
            <w:r w:rsidRPr="00850DFF">
              <w:rPr>
                <w:rFonts w:ascii="Times New Roman" w:eastAsia="Times New Roman" w:hAnsi="Times New Roman" w:cs="Times New Roman"/>
                <w:bCs/>
                <w:iCs/>
                <w:sz w:val="24"/>
                <w:szCs w:val="24"/>
                <w:lang w:val="ky-KG" w:eastAsia="ru-RU"/>
              </w:rPr>
              <w:t xml:space="preserve">лектрдик принципиалдуу жана монтаждоо схемаларын колдонуу; </w:t>
            </w:r>
          </w:p>
          <w:p w14:paraId="559D5123" w14:textId="77777777"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з</w:t>
            </w:r>
            <w:r w:rsidRPr="00850DFF">
              <w:rPr>
                <w:rFonts w:ascii="Times New Roman" w:eastAsia="Times New Roman" w:hAnsi="Times New Roman" w:cs="Times New Roman"/>
                <w:bCs/>
                <w:iCs/>
                <w:sz w:val="24"/>
                <w:szCs w:val="24"/>
                <w:lang w:val="ky-KG" w:eastAsia="ru-RU"/>
              </w:rPr>
              <w:t>ымдардын кесилишин, электрдик чынжырлардын башка параметрлерин эсептөө;</w:t>
            </w:r>
          </w:p>
          <w:p w14:paraId="2AE1AD53" w14:textId="77777777"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sidRPr="00977268">
              <w:rPr>
                <w:lang w:val="ky-KG"/>
              </w:rPr>
              <w:t xml:space="preserve"> </w:t>
            </w:r>
            <w:r w:rsidRPr="00977268">
              <w:rPr>
                <w:rFonts w:ascii="Times New Roman" w:eastAsia="Times New Roman" w:hAnsi="Times New Roman" w:cs="Times New Roman"/>
                <w:bCs/>
                <w:iCs/>
                <w:sz w:val="24"/>
                <w:szCs w:val="24"/>
                <w:lang w:val="ky-KG" w:eastAsia="ru-RU"/>
              </w:rPr>
              <w:t xml:space="preserve">- турак жай, маданий-тиричилик жана административдик имараттарда электр монтаждоо иштерин аткаруу үчүн материалдар жана жабдуулар менен камсыз кылуу; </w:t>
            </w:r>
          </w:p>
          <w:p w14:paraId="2F021353" w14:textId="60620E38"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sidRPr="00977268">
              <w:rPr>
                <w:rFonts w:ascii="Times New Roman" w:eastAsia="Times New Roman" w:hAnsi="Times New Roman" w:cs="Times New Roman"/>
                <w:bCs/>
                <w:iCs/>
                <w:sz w:val="24"/>
                <w:szCs w:val="24"/>
                <w:lang w:val="ky-KG" w:eastAsia="ru-RU"/>
              </w:rPr>
              <w:t xml:space="preserve">- жабдууларды монтаждоо жана туташтыруу; </w:t>
            </w:r>
            <w:r>
              <w:rPr>
                <w:rFonts w:ascii="Times New Roman" w:eastAsia="Times New Roman" w:hAnsi="Times New Roman" w:cs="Times New Roman"/>
                <w:bCs/>
                <w:iCs/>
                <w:sz w:val="24"/>
                <w:szCs w:val="24"/>
                <w:lang w:val="ky-KG" w:eastAsia="ru-RU"/>
              </w:rPr>
              <w:t xml:space="preserve">                            </w:t>
            </w:r>
            <w:r w:rsidRPr="00977268">
              <w:rPr>
                <w:rFonts w:ascii="Times New Roman" w:eastAsia="Times New Roman" w:hAnsi="Times New Roman" w:cs="Times New Roman"/>
                <w:bCs/>
                <w:iCs/>
                <w:sz w:val="24"/>
                <w:szCs w:val="24"/>
                <w:lang w:val="ky-KG" w:eastAsia="ru-RU"/>
              </w:rPr>
              <w:t xml:space="preserve">- кабелдерди жана зымдарды жабдууларга туташтыруу; </w:t>
            </w:r>
          </w:p>
          <w:p w14:paraId="1CB1192A" w14:textId="77777777"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sidRPr="00977268">
              <w:rPr>
                <w:rFonts w:ascii="Times New Roman" w:eastAsia="Times New Roman" w:hAnsi="Times New Roman" w:cs="Times New Roman"/>
                <w:bCs/>
                <w:iCs/>
                <w:sz w:val="24"/>
                <w:szCs w:val="24"/>
                <w:lang w:val="ky-KG" w:eastAsia="ru-RU"/>
              </w:rPr>
              <w:t xml:space="preserve">- дюбельдерди, кашааларды, илгичтерди, кронштейндерди жана башка бекитүүчү бөлүктөрдү орнотуу; </w:t>
            </w:r>
          </w:p>
          <w:p w14:paraId="03C28ED2" w14:textId="77777777"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sidRPr="00977268">
              <w:rPr>
                <w:rFonts w:ascii="Times New Roman" w:eastAsia="Times New Roman" w:hAnsi="Times New Roman" w:cs="Times New Roman"/>
                <w:bCs/>
                <w:iCs/>
                <w:sz w:val="24"/>
                <w:szCs w:val="24"/>
                <w:lang w:val="ky-KG" w:eastAsia="ru-RU"/>
              </w:rPr>
              <w:t>- коргоочу жерге</w:t>
            </w:r>
            <w:r>
              <w:rPr>
                <w:rFonts w:ascii="Times New Roman" w:eastAsia="Times New Roman" w:hAnsi="Times New Roman" w:cs="Times New Roman"/>
                <w:bCs/>
                <w:iCs/>
                <w:sz w:val="24"/>
                <w:szCs w:val="24"/>
                <w:lang w:val="ky-KG" w:eastAsia="ru-RU"/>
              </w:rPr>
              <w:t xml:space="preserve"> туташтыруучу өткөргүчтөрдү сырдоо</w:t>
            </w:r>
            <w:r w:rsidRPr="00977268">
              <w:rPr>
                <w:rFonts w:ascii="Times New Roman" w:eastAsia="Times New Roman" w:hAnsi="Times New Roman" w:cs="Times New Roman"/>
                <w:bCs/>
                <w:iCs/>
                <w:sz w:val="24"/>
                <w:szCs w:val="24"/>
                <w:lang w:val="ky-KG" w:eastAsia="ru-RU"/>
              </w:rPr>
              <w:t xml:space="preserve">; </w:t>
            </w:r>
          </w:p>
          <w:p w14:paraId="2B4FE0F3" w14:textId="77777777"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sidRPr="00977268">
              <w:rPr>
                <w:rFonts w:ascii="Times New Roman" w:eastAsia="Times New Roman" w:hAnsi="Times New Roman" w:cs="Times New Roman"/>
                <w:bCs/>
                <w:iCs/>
                <w:sz w:val="24"/>
                <w:szCs w:val="24"/>
                <w:lang w:val="ky-KG" w:eastAsia="ru-RU"/>
              </w:rPr>
              <w:t xml:space="preserve">- даяр белгилөө боюнча уяларды, тешиктерди жана арыктарды тешүү, тешиктерди бургулоо жана зенкерлөө, кол менен жип кесүү; </w:t>
            </w:r>
          </w:p>
          <w:p w14:paraId="1F4D1E7C" w14:textId="77777777"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sidRPr="00977268">
              <w:rPr>
                <w:rFonts w:ascii="Times New Roman" w:eastAsia="Times New Roman" w:hAnsi="Times New Roman" w:cs="Times New Roman"/>
                <w:bCs/>
                <w:iCs/>
                <w:sz w:val="24"/>
                <w:szCs w:val="24"/>
                <w:lang w:val="ky-KG" w:eastAsia="ru-RU"/>
              </w:rPr>
              <w:t xml:space="preserve">- жабдууларды тазалоо жана сүртүү; </w:t>
            </w:r>
          </w:p>
          <w:p w14:paraId="049356DB" w14:textId="77777777"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sidRPr="00977268">
              <w:rPr>
                <w:rFonts w:ascii="Times New Roman" w:eastAsia="Times New Roman" w:hAnsi="Times New Roman" w:cs="Times New Roman"/>
                <w:bCs/>
                <w:iCs/>
                <w:sz w:val="24"/>
                <w:szCs w:val="24"/>
                <w:lang w:val="ky-KG" w:eastAsia="ru-RU"/>
              </w:rPr>
              <w:t xml:space="preserve">- жумуш аткарууда колдонулуучу убактылуу аянтчаларды орнотуу жана алып салуу; </w:t>
            </w:r>
          </w:p>
          <w:p w14:paraId="33A277B1" w14:textId="77777777"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sidRPr="00977268">
              <w:rPr>
                <w:rFonts w:ascii="Times New Roman" w:eastAsia="Times New Roman" w:hAnsi="Times New Roman" w:cs="Times New Roman"/>
                <w:bCs/>
                <w:iCs/>
                <w:sz w:val="24"/>
                <w:szCs w:val="24"/>
                <w:lang w:val="ky-KG" w:eastAsia="ru-RU"/>
              </w:rPr>
              <w:t xml:space="preserve">- жөнөкөй ишке киргизүүчү жана жөнгө салуучу түзүлүштөрдү жана аппараттарды демонтаждоо; </w:t>
            </w:r>
            <w:r>
              <w:rPr>
                <w:rFonts w:ascii="Times New Roman" w:eastAsia="Times New Roman" w:hAnsi="Times New Roman" w:cs="Times New Roman"/>
                <w:bCs/>
                <w:iCs/>
                <w:sz w:val="24"/>
                <w:szCs w:val="24"/>
                <w:lang w:val="ky-KG" w:eastAsia="ru-RU"/>
              </w:rPr>
              <w:t xml:space="preserve">                    </w:t>
            </w:r>
            <w:r w:rsidRPr="00977268">
              <w:rPr>
                <w:rFonts w:ascii="Times New Roman" w:eastAsia="Times New Roman" w:hAnsi="Times New Roman" w:cs="Times New Roman"/>
                <w:bCs/>
                <w:iCs/>
                <w:sz w:val="24"/>
                <w:szCs w:val="24"/>
                <w:lang w:val="ky-KG" w:eastAsia="ru-RU"/>
              </w:rPr>
              <w:t>- жарык берүүчү кутучаларды, бардык түрдөгү чырактарды, сайгычтарды жана автоматтык өчүргүчтөрдү, өчүргүчтөрдү, розеткаларды орнотуу боюнча монтаждоо;</w:t>
            </w:r>
          </w:p>
          <w:p w14:paraId="64C56F1E" w14:textId="77777777"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sidRPr="00977268">
              <w:rPr>
                <w:rFonts w:ascii="Times New Roman" w:eastAsia="Times New Roman" w:hAnsi="Times New Roman" w:cs="Times New Roman"/>
                <w:bCs/>
                <w:iCs/>
                <w:sz w:val="24"/>
                <w:szCs w:val="24"/>
                <w:lang w:val="ky-KG" w:eastAsia="ru-RU"/>
              </w:rPr>
              <w:lastRenderedPageBreak/>
              <w:t xml:space="preserve"> - жөнөкөй электр өткөргүчтөрүн монтаждоо, зымдарды 70 квадрат миллиметрге чейинки кесилиши менен бириктирүү жана аяктоо;</w:t>
            </w:r>
            <w:r w:rsidRPr="00775E74">
              <w:rPr>
                <w:rFonts w:ascii="Times New Roman" w:eastAsia="Times New Roman" w:hAnsi="Times New Roman" w:cs="Times New Roman"/>
                <w:bCs/>
                <w:iCs/>
                <w:sz w:val="24"/>
                <w:szCs w:val="24"/>
                <w:lang w:val="ky-KG" w:eastAsia="ru-RU"/>
              </w:rPr>
              <w:t xml:space="preserve"> </w:t>
            </w:r>
          </w:p>
          <w:p w14:paraId="0F481535" w14:textId="77777777"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-ж</w:t>
            </w:r>
            <w:r w:rsidRPr="00775E74">
              <w:rPr>
                <w:rFonts w:ascii="Times New Roman" w:eastAsia="Times New Roman" w:hAnsi="Times New Roman" w:cs="Times New Roman"/>
                <w:bCs/>
                <w:iCs/>
                <w:sz w:val="24"/>
                <w:szCs w:val="24"/>
                <w:lang w:val="ky-KG" w:eastAsia="ru-RU"/>
              </w:rPr>
              <w:t xml:space="preserve">арык берүүчү лампалар, газ разряддуу жарык булактары, патрондор, өчүргүчтөр, розеткалар, сактагычтар, автоматтык өчүргүчтөр, жарык жөнгө салгычтар жана башка электр орнотуу буюмдары менен аппараттарын орнотот; </w:t>
            </w:r>
          </w:p>
          <w:p w14:paraId="550956EA" w14:textId="77777777"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о</w:t>
            </w:r>
            <w:r w:rsidRPr="00775E74">
              <w:rPr>
                <w:rFonts w:ascii="Times New Roman" w:eastAsia="Times New Roman" w:hAnsi="Times New Roman" w:cs="Times New Roman"/>
                <w:bCs/>
                <w:iCs/>
                <w:sz w:val="24"/>
                <w:szCs w:val="24"/>
                <w:lang w:val="ky-KG" w:eastAsia="ru-RU"/>
              </w:rPr>
              <w:t xml:space="preserve">рнотулгандан кийин жарык берүүчү тармакты ишке киргизет; </w:t>
            </w:r>
          </w:p>
          <w:p w14:paraId="366575A7" w14:textId="77777777"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ж</w:t>
            </w:r>
            <w:r w:rsidRPr="00775E74">
              <w:rPr>
                <w:rFonts w:ascii="Times New Roman" w:eastAsia="Times New Roman" w:hAnsi="Times New Roman" w:cs="Times New Roman"/>
                <w:bCs/>
                <w:iCs/>
                <w:sz w:val="24"/>
                <w:szCs w:val="24"/>
                <w:lang w:val="ky-KG" w:eastAsia="ru-RU"/>
              </w:rPr>
              <w:t xml:space="preserve">арык берүүчү тармакты орнотуунун кабыл алуу-өткөрүү сыноолорун аткарат; </w:t>
            </w:r>
          </w:p>
          <w:p w14:paraId="13DB9927" w14:textId="77777777"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ж</w:t>
            </w:r>
            <w:r w:rsidRPr="00775E74">
              <w:rPr>
                <w:rFonts w:ascii="Times New Roman" w:eastAsia="Times New Roman" w:hAnsi="Times New Roman" w:cs="Times New Roman"/>
                <w:bCs/>
                <w:iCs/>
                <w:sz w:val="24"/>
                <w:szCs w:val="24"/>
                <w:lang w:val="ky-KG" w:eastAsia="ru-RU"/>
              </w:rPr>
              <w:t>арык берүүчү тармактын параметрлерин өлчөө жана жарык берүүчү жабдууларды орнотуунун сапатын баалоо үчүн приборлорду колдонот;</w:t>
            </w:r>
          </w:p>
          <w:p w14:paraId="3A5CF7A6" w14:textId="77777777" w:rsidR="00A97839" w:rsidRDefault="00A97839" w:rsidP="007E203C">
            <w:pPr>
              <w:spacing w:after="0" w:line="240" w:lineRule="auto"/>
              <w:jc w:val="both"/>
              <w:rPr>
                <w:rFonts w:ascii="Times New Roman" w:eastAsia="Times New Roman" w:hAnsi="Times New Roman" w:cs="Times New Roman"/>
                <w:bCs/>
                <w:iCs/>
                <w:sz w:val="24"/>
                <w:szCs w:val="24"/>
                <w:lang w:val="ky-KG" w:eastAsia="ru-RU"/>
              </w:rPr>
            </w:pPr>
            <w:r w:rsidRPr="00775E74">
              <w:rPr>
                <w:rFonts w:ascii="Times New Roman" w:eastAsia="Times New Roman" w:hAnsi="Times New Roman" w:cs="Times New Roman"/>
                <w:bCs/>
                <w:iCs/>
                <w:sz w:val="24"/>
                <w:szCs w:val="24"/>
                <w:lang w:val="ky-KG" w:eastAsia="ru-RU"/>
              </w:rPr>
              <w:t xml:space="preserve"> - 1000В чейинки чыңалуудагы кабелдерди орнотууда, кабелди кесүүдө, учтарын убактылуу бекитүүдө, муфталарды жана воронкаларды кесүүдө жана ажыратууда, кабелдердин жут каптоосун ажыратууда көмөкчү жумуштарды аткарат; </w:t>
            </w:r>
          </w:p>
          <w:p w14:paraId="1215E32D" w14:textId="061811DB" w:rsidR="00A97839" w:rsidRPr="00B56231" w:rsidRDefault="00A97839" w:rsidP="00850DFF">
            <w:pPr>
              <w:spacing w:after="0" w:line="240" w:lineRule="auto"/>
              <w:jc w:val="both"/>
              <w:rPr>
                <w:rFonts w:ascii="Times New Roman" w:eastAsia="Times New Roman" w:hAnsi="Times New Roman" w:cs="Times New Roman"/>
                <w:bCs/>
                <w:iCs/>
                <w:sz w:val="24"/>
                <w:szCs w:val="24"/>
                <w:lang w:val="ky-KG" w:eastAsia="ru-RU"/>
              </w:rPr>
            </w:pPr>
            <w:r>
              <w:rPr>
                <w:rFonts w:ascii="Times New Roman" w:eastAsia="Times New Roman" w:hAnsi="Times New Roman" w:cs="Times New Roman"/>
                <w:bCs/>
                <w:iCs/>
                <w:sz w:val="24"/>
                <w:szCs w:val="24"/>
                <w:lang w:val="ky-KG" w:eastAsia="ru-RU"/>
              </w:rPr>
              <w:t>- и</w:t>
            </w:r>
            <w:r w:rsidRPr="00775E74">
              <w:rPr>
                <w:rFonts w:ascii="Times New Roman" w:eastAsia="Times New Roman" w:hAnsi="Times New Roman" w:cs="Times New Roman"/>
                <w:bCs/>
                <w:iCs/>
                <w:sz w:val="24"/>
                <w:szCs w:val="24"/>
                <w:lang w:val="ky-KG" w:eastAsia="ru-RU"/>
              </w:rPr>
              <w:t>штин коопсуз ыкмаларын жана ыкмаларын колдонот.</w:t>
            </w:r>
          </w:p>
          <w:p w14:paraId="70BFD3B4" w14:textId="77777777" w:rsidR="00A97839" w:rsidRDefault="00A97839" w:rsidP="007E203C">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b/>
                <w:i/>
                <w:sz w:val="24"/>
                <w:szCs w:val="24"/>
                <w:lang w:val="ky-KG" w:eastAsia="ru-RU"/>
              </w:rPr>
              <w:t>б</w:t>
            </w:r>
            <w:r w:rsidRPr="00775E74">
              <w:rPr>
                <w:rFonts w:ascii="Times New Roman" w:eastAsia="Times New Roman" w:hAnsi="Times New Roman" w:cs="Times New Roman"/>
                <w:b/>
                <w:i/>
                <w:sz w:val="24"/>
                <w:szCs w:val="24"/>
                <w:lang w:val="ky-KG" w:eastAsia="ru-RU"/>
              </w:rPr>
              <w:t>илүүгө тийиш:</w:t>
            </w:r>
          </w:p>
          <w:p w14:paraId="148BBAAB" w14:textId="77777777"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sidRPr="00775E74">
              <w:rPr>
                <w:rFonts w:ascii="Times New Roman" w:eastAsia="Times New Roman" w:hAnsi="Times New Roman" w:cs="Times New Roman"/>
                <w:sz w:val="24"/>
                <w:szCs w:val="24"/>
                <w:lang w:val="ky-KG" w:eastAsia="ru-RU"/>
              </w:rPr>
              <w:t xml:space="preserve">- бузулууларды аныктоо ыкмалары; </w:t>
            </w:r>
          </w:p>
          <w:p w14:paraId="5931C8A4" w14:textId="1D8344B9"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 xml:space="preserve">- </w:t>
            </w:r>
            <w:r w:rsidRPr="00775E74">
              <w:rPr>
                <w:rFonts w:ascii="Times New Roman" w:eastAsia="Times New Roman" w:hAnsi="Times New Roman" w:cs="Times New Roman"/>
                <w:sz w:val="24"/>
                <w:szCs w:val="24"/>
                <w:lang w:val="ky-KG" w:eastAsia="ru-RU"/>
              </w:rPr>
              <w:t xml:space="preserve">орнотулуучу электр жабдууларынын жана тармактардын түзүлүшү; </w:t>
            </w:r>
          </w:p>
          <w:p w14:paraId="362F8397" w14:textId="232D0E20" w:rsidR="00A97839" w:rsidRDefault="00A97839" w:rsidP="007E203C">
            <w:pPr>
              <w:spacing w:after="0" w:line="240" w:lineRule="auto"/>
              <w:jc w:val="both"/>
              <w:rPr>
                <w:rFonts w:ascii="Times New Roman" w:eastAsia="Times New Roman" w:hAnsi="Times New Roman" w:cs="Times New Roman"/>
                <w:sz w:val="24"/>
                <w:szCs w:val="24"/>
                <w:lang w:val="ky-KG" w:eastAsia="ru-RU"/>
              </w:rPr>
            </w:pPr>
            <w:r w:rsidRPr="00775E74">
              <w:rPr>
                <w:rFonts w:ascii="Times New Roman" w:eastAsia="Times New Roman" w:hAnsi="Times New Roman" w:cs="Times New Roman"/>
                <w:sz w:val="24"/>
                <w:szCs w:val="24"/>
                <w:lang w:val="ky-KG" w:eastAsia="ru-RU"/>
              </w:rPr>
              <w:t xml:space="preserve">- изоляциянын каршылыгын өлчөө ыкмалары; </w:t>
            </w:r>
            <w:r>
              <w:rPr>
                <w:rFonts w:ascii="Times New Roman" w:eastAsia="Times New Roman" w:hAnsi="Times New Roman" w:cs="Times New Roman"/>
                <w:sz w:val="24"/>
                <w:szCs w:val="24"/>
                <w:lang w:val="ky-KG" w:eastAsia="ru-RU"/>
              </w:rPr>
              <w:t xml:space="preserve">                         </w:t>
            </w:r>
            <w:r w:rsidRPr="00775E74">
              <w:rPr>
                <w:rFonts w:ascii="Times New Roman" w:eastAsia="Times New Roman" w:hAnsi="Times New Roman" w:cs="Times New Roman"/>
                <w:sz w:val="24"/>
                <w:szCs w:val="24"/>
                <w:lang w:val="ky-KG" w:eastAsia="ru-RU"/>
              </w:rPr>
              <w:t>- эмгекти коргоо боюнча талаптар, жумуштарды аткарууда өрт коопсуздугун жана электр коопсуздугун камсыз кылуу боюнча талаптар.</w:t>
            </w:r>
          </w:p>
          <w:p w14:paraId="4F3C90BD" w14:textId="0A432DB2" w:rsidR="00A97839" w:rsidRDefault="00A97839" w:rsidP="00040871">
            <w:pPr>
              <w:spacing w:after="0" w:line="240" w:lineRule="auto"/>
              <w:jc w:val="both"/>
              <w:rPr>
                <w:lang w:val="ky-KG"/>
              </w:rPr>
            </w:pPr>
            <w:r w:rsidRPr="006B403E">
              <w:rPr>
                <w:rFonts w:ascii="Times New Roman" w:eastAsia="Times New Roman" w:hAnsi="Times New Roman" w:cs="Times New Roman"/>
                <w:b/>
                <w:bCs/>
                <w:i/>
                <w:iCs/>
                <w:sz w:val="24"/>
                <w:szCs w:val="24"/>
                <w:lang w:val="ky-KG" w:eastAsia="ru-RU"/>
              </w:rPr>
              <w:t>көндүмдөргө ээ болууга тийиш:</w:t>
            </w:r>
            <w:r w:rsidRPr="00850DFF">
              <w:rPr>
                <w:lang w:val="ky-KG"/>
              </w:rPr>
              <w:t xml:space="preserve"> </w:t>
            </w:r>
          </w:p>
          <w:p w14:paraId="4271DF5D" w14:textId="200B1BCC" w:rsidR="00A97839" w:rsidRDefault="00A97839" w:rsidP="007E203C">
            <w:pPr>
              <w:spacing w:after="0" w:line="240" w:lineRule="auto"/>
              <w:jc w:val="both"/>
              <w:rPr>
                <w:rFonts w:ascii="Times New Roman" w:eastAsia="Times New Roman" w:hAnsi="Times New Roman" w:cs="Times New Roman"/>
                <w:sz w:val="24"/>
                <w:szCs w:val="24"/>
                <w:lang w:val="ky-KG" w:eastAsia="ru-RU"/>
              </w:rPr>
            </w:pPr>
          </w:p>
          <w:p w14:paraId="77D99DE6" w14:textId="77777777" w:rsidR="00A97839" w:rsidRDefault="00A97839" w:rsidP="00775E74">
            <w:pPr>
              <w:spacing w:after="0" w:line="240" w:lineRule="auto"/>
              <w:jc w:val="both"/>
              <w:rPr>
                <w:rFonts w:ascii="Times New Roman" w:eastAsia="Times New Roman" w:hAnsi="Times New Roman" w:cs="Times New Roman"/>
                <w:sz w:val="24"/>
                <w:szCs w:val="24"/>
                <w:lang w:val="ky-KG" w:eastAsia="ru-RU"/>
              </w:rPr>
            </w:pPr>
            <w:r w:rsidRPr="00040871">
              <w:rPr>
                <w:rFonts w:ascii="Times New Roman" w:eastAsia="Times New Roman" w:hAnsi="Times New Roman" w:cs="Times New Roman"/>
                <w:sz w:val="24"/>
                <w:szCs w:val="24"/>
                <w:lang w:val="ky-KG" w:eastAsia="ru-RU"/>
              </w:rPr>
              <w:lastRenderedPageBreak/>
              <w:t xml:space="preserve">- курулуш иштеринин түрүнө жараша материалдык чыгымдардын нормаларын сактоо; </w:t>
            </w:r>
          </w:p>
          <w:p w14:paraId="49A587E1" w14:textId="0AA46FC4" w:rsidR="00A97839" w:rsidRPr="00775E74" w:rsidRDefault="00A97839" w:rsidP="00775E74">
            <w:pPr>
              <w:spacing w:after="0" w:line="240" w:lineRule="auto"/>
              <w:jc w:val="both"/>
              <w:rPr>
                <w:rFonts w:ascii="Times New Roman" w:eastAsia="Times New Roman" w:hAnsi="Times New Roman" w:cs="Times New Roman"/>
                <w:sz w:val="24"/>
                <w:szCs w:val="24"/>
                <w:lang w:val="ky-KG" w:eastAsia="ru-RU"/>
              </w:rPr>
            </w:pPr>
            <w:r w:rsidRPr="00040871">
              <w:rPr>
                <w:rFonts w:ascii="Times New Roman" w:eastAsia="Times New Roman" w:hAnsi="Times New Roman" w:cs="Times New Roman"/>
                <w:sz w:val="24"/>
                <w:szCs w:val="24"/>
                <w:lang w:val="ky-KG" w:eastAsia="ru-RU"/>
              </w:rPr>
              <w:t xml:space="preserve">- электр өткөргүчтөрүнүн бузулган жерин табуу; </w:t>
            </w:r>
            <w:r>
              <w:rPr>
                <w:rFonts w:ascii="Times New Roman" w:eastAsia="Times New Roman" w:hAnsi="Times New Roman" w:cs="Times New Roman"/>
                <w:sz w:val="24"/>
                <w:szCs w:val="24"/>
                <w:lang w:val="ky-KG" w:eastAsia="ru-RU"/>
              </w:rPr>
              <w:t xml:space="preserve">                     </w:t>
            </w:r>
            <w:r w:rsidRPr="00040871">
              <w:rPr>
                <w:rFonts w:ascii="Times New Roman" w:eastAsia="Times New Roman" w:hAnsi="Times New Roman" w:cs="Times New Roman"/>
                <w:sz w:val="24"/>
                <w:szCs w:val="24"/>
                <w:lang w:val="ky-KG" w:eastAsia="ru-RU"/>
              </w:rPr>
              <w:t xml:space="preserve">- бузулган электр орнотуу буюмдарын, приборлорду жана аппараттарды аныктоо; </w:t>
            </w:r>
            <w:r>
              <w:rPr>
                <w:rFonts w:ascii="Times New Roman" w:eastAsia="Times New Roman" w:hAnsi="Times New Roman" w:cs="Times New Roman"/>
                <w:sz w:val="24"/>
                <w:szCs w:val="24"/>
                <w:lang w:val="ky-KG" w:eastAsia="ru-RU"/>
              </w:rPr>
              <w:t xml:space="preserve">                                                                        </w:t>
            </w:r>
            <w:r w:rsidRPr="00040871">
              <w:rPr>
                <w:rFonts w:ascii="Times New Roman" w:eastAsia="Times New Roman" w:hAnsi="Times New Roman" w:cs="Times New Roman"/>
                <w:sz w:val="24"/>
                <w:szCs w:val="24"/>
                <w:lang w:val="ky-KG" w:eastAsia="ru-RU"/>
              </w:rPr>
              <w:t>- жарык берүүчү тармактын жана жабдуулардын элементтерин демонтаждоо, жөнөкөй оңдоо же аларды алмаштыруу.</w:t>
            </w:r>
          </w:p>
        </w:tc>
        <w:tc>
          <w:tcPr>
            <w:tcW w:w="75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5AABDC"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tc>
        <w:tc>
          <w:tcPr>
            <w:tcW w:w="123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80110F"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tc>
        <w:tc>
          <w:tcPr>
            <w:tcW w:w="551" w:type="pct"/>
            <w:tcBorders>
              <w:top w:val="nil"/>
              <w:left w:val="nil"/>
              <w:bottom w:val="single" w:sz="8" w:space="0" w:color="auto"/>
              <w:right w:val="single" w:sz="8" w:space="0" w:color="auto"/>
            </w:tcBorders>
            <w:shd w:val="clear" w:color="auto" w:fill="FFFFFF"/>
            <w:vAlign w:val="center"/>
          </w:tcPr>
          <w:p w14:paraId="771B22EB" w14:textId="77777777" w:rsidR="00A97839" w:rsidRPr="006B403E" w:rsidRDefault="00A97839" w:rsidP="007E203C">
            <w:pPr>
              <w:spacing w:after="0" w:line="240" w:lineRule="auto"/>
              <w:rPr>
                <w:rFonts w:ascii="Times New Roman" w:hAnsi="Times New Roman" w:cs="Times New Roman"/>
                <w:sz w:val="24"/>
                <w:szCs w:val="24"/>
                <w:lang w:val="ky-KG"/>
              </w:rPr>
            </w:pPr>
          </w:p>
          <w:p w14:paraId="67179398" w14:textId="77777777" w:rsidR="00A97839" w:rsidRPr="006B403E" w:rsidRDefault="00A97839" w:rsidP="007E203C">
            <w:pPr>
              <w:spacing w:after="0" w:line="240" w:lineRule="auto"/>
              <w:rPr>
                <w:rFonts w:ascii="Times New Roman" w:hAnsi="Times New Roman" w:cs="Times New Roman"/>
                <w:sz w:val="24"/>
                <w:szCs w:val="24"/>
                <w:lang w:val="ky-KG"/>
              </w:rPr>
            </w:pPr>
          </w:p>
          <w:p w14:paraId="72CEB2C9" w14:textId="5C9D170A" w:rsidR="00A97839" w:rsidRPr="006B403E" w:rsidRDefault="00A97839" w:rsidP="007E203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AB5E54">
              <w:rPr>
                <w:rFonts w:ascii="Times New Roman" w:hAnsi="Times New Roman" w:cs="Times New Roman"/>
                <w:sz w:val="24"/>
                <w:szCs w:val="24"/>
                <w:lang w:val="ky-KG"/>
              </w:rPr>
              <w:t xml:space="preserve">Электр монтаждоо </w:t>
            </w:r>
            <w:r>
              <w:rPr>
                <w:rFonts w:ascii="Times New Roman" w:hAnsi="Times New Roman" w:cs="Times New Roman"/>
                <w:sz w:val="24"/>
                <w:szCs w:val="24"/>
                <w:lang w:val="ky-KG"/>
              </w:rPr>
              <w:t xml:space="preserve">  </w:t>
            </w:r>
            <w:r w:rsidRPr="00AB5E54">
              <w:rPr>
                <w:rFonts w:ascii="Times New Roman" w:hAnsi="Times New Roman" w:cs="Times New Roman"/>
                <w:sz w:val="24"/>
                <w:szCs w:val="24"/>
                <w:lang w:val="ky-KG"/>
              </w:rPr>
              <w:t>механизмдеринин түзүлүшү жана жабдуулары.</w:t>
            </w:r>
            <w:r w:rsidRPr="006B403E">
              <w:rPr>
                <w:rFonts w:ascii="Times New Roman" w:hAnsi="Times New Roman" w:cs="Times New Roman"/>
                <w:sz w:val="24"/>
                <w:szCs w:val="24"/>
                <w:lang w:val="ky-KG"/>
              </w:rPr>
              <w:t xml:space="preserve"> </w:t>
            </w:r>
          </w:p>
          <w:p w14:paraId="6B134CA1" w14:textId="5E6FA337" w:rsidR="00A97839" w:rsidRPr="006B403E" w:rsidRDefault="00A97839" w:rsidP="007E203C">
            <w:pPr>
              <w:spacing w:after="0" w:line="240" w:lineRule="auto"/>
              <w:rPr>
                <w:rFonts w:ascii="Times New Roman" w:hAnsi="Times New Roman" w:cs="Times New Roman"/>
                <w:sz w:val="24"/>
                <w:szCs w:val="24"/>
                <w:lang w:val="ky-KG"/>
              </w:rPr>
            </w:pPr>
          </w:p>
          <w:p w14:paraId="7BD55004" w14:textId="416B9DE4" w:rsidR="00A97839" w:rsidRPr="006B403E" w:rsidRDefault="00A97839" w:rsidP="007E203C">
            <w:pPr>
              <w:spacing w:after="0" w:line="240" w:lineRule="auto"/>
              <w:rPr>
                <w:rFonts w:ascii="Times New Roman" w:hAnsi="Times New Roman" w:cs="Times New Roman"/>
                <w:sz w:val="24"/>
                <w:szCs w:val="24"/>
                <w:lang w:val="ky-KG"/>
              </w:rPr>
            </w:pPr>
          </w:p>
          <w:p w14:paraId="58951828" w14:textId="6ACC98AF" w:rsidR="00A97839" w:rsidRPr="006B403E" w:rsidRDefault="00A97839" w:rsidP="007E203C">
            <w:pPr>
              <w:spacing w:after="0" w:line="240" w:lineRule="auto"/>
              <w:rPr>
                <w:rFonts w:ascii="Times New Roman" w:hAnsi="Times New Roman" w:cs="Times New Roman"/>
                <w:sz w:val="24"/>
                <w:szCs w:val="24"/>
                <w:lang w:val="ky-KG"/>
              </w:rPr>
            </w:pPr>
          </w:p>
          <w:p w14:paraId="460A6FD4" w14:textId="1970F468" w:rsidR="00A97839" w:rsidRPr="006B403E" w:rsidRDefault="00A97839" w:rsidP="007E203C">
            <w:pPr>
              <w:spacing w:after="0" w:line="240" w:lineRule="auto"/>
              <w:rPr>
                <w:rFonts w:ascii="Times New Roman" w:hAnsi="Times New Roman" w:cs="Times New Roman"/>
                <w:sz w:val="24"/>
                <w:szCs w:val="24"/>
                <w:lang w:val="ky-KG"/>
              </w:rPr>
            </w:pPr>
          </w:p>
          <w:p w14:paraId="1D5CEBD6" w14:textId="10D0311C" w:rsidR="00A97839" w:rsidRPr="006B403E" w:rsidRDefault="00A97839" w:rsidP="007E203C">
            <w:pPr>
              <w:spacing w:after="0" w:line="240" w:lineRule="auto"/>
              <w:rPr>
                <w:rFonts w:ascii="Times New Roman" w:hAnsi="Times New Roman" w:cs="Times New Roman"/>
                <w:sz w:val="24"/>
                <w:szCs w:val="24"/>
                <w:lang w:val="ky-KG"/>
              </w:rPr>
            </w:pPr>
          </w:p>
          <w:p w14:paraId="1DF8B3C6" w14:textId="69157A09" w:rsidR="00A97839" w:rsidRPr="006B403E" w:rsidRDefault="00A97839" w:rsidP="007E203C">
            <w:pPr>
              <w:spacing w:after="0" w:line="240" w:lineRule="auto"/>
              <w:rPr>
                <w:rFonts w:ascii="Times New Roman" w:hAnsi="Times New Roman" w:cs="Times New Roman"/>
                <w:sz w:val="24"/>
                <w:szCs w:val="24"/>
                <w:lang w:val="ky-KG"/>
              </w:rPr>
            </w:pPr>
          </w:p>
          <w:p w14:paraId="77F79391" w14:textId="6FE51BE2" w:rsidR="00A97839" w:rsidRPr="006B403E" w:rsidRDefault="00A97839" w:rsidP="007E203C">
            <w:pPr>
              <w:spacing w:after="0" w:line="240" w:lineRule="auto"/>
              <w:rPr>
                <w:rFonts w:ascii="Times New Roman" w:hAnsi="Times New Roman" w:cs="Times New Roman"/>
                <w:sz w:val="24"/>
                <w:szCs w:val="24"/>
                <w:lang w:val="ky-KG"/>
              </w:rPr>
            </w:pPr>
          </w:p>
          <w:p w14:paraId="436B90D5" w14:textId="10A00C3B" w:rsidR="00A97839" w:rsidRPr="006B403E" w:rsidRDefault="00A97839" w:rsidP="007E203C">
            <w:pPr>
              <w:spacing w:after="0" w:line="240" w:lineRule="auto"/>
              <w:rPr>
                <w:rFonts w:ascii="Times New Roman" w:hAnsi="Times New Roman" w:cs="Times New Roman"/>
                <w:sz w:val="24"/>
                <w:szCs w:val="24"/>
                <w:lang w:val="ky-KG"/>
              </w:rPr>
            </w:pPr>
          </w:p>
          <w:p w14:paraId="6701E688" w14:textId="4EF5EAF6" w:rsidR="00A97839" w:rsidRPr="006B403E" w:rsidRDefault="00A97839" w:rsidP="007E203C">
            <w:pPr>
              <w:spacing w:after="0" w:line="240" w:lineRule="auto"/>
              <w:rPr>
                <w:rFonts w:ascii="Times New Roman" w:hAnsi="Times New Roman" w:cs="Times New Roman"/>
                <w:sz w:val="24"/>
                <w:szCs w:val="24"/>
                <w:lang w:val="ky-KG"/>
              </w:rPr>
            </w:pPr>
          </w:p>
          <w:p w14:paraId="4B43CD5D" w14:textId="032A3524" w:rsidR="00A97839" w:rsidRPr="006B403E" w:rsidRDefault="00A97839" w:rsidP="007E203C">
            <w:pPr>
              <w:spacing w:after="0" w:line="240" w:lineRule="auto"/>
              <w:rPr>
                <w:rFonts w:ascii="Times New Roman" w:hAnsi="Times New Roman" w:cs="Times New Roman"/>
                <w:sz w:val="24"/>
                <w:szCs w:val="24"/>
                <w:lang w:val="ky-KG"/>
              </w:rPr>
            </w:pPr>
          </w:p>
          <w:p w14:paraId="05455D14" w14:textId="5110882E" w:rsidR="00A97839" w:rsidRPr="006B403E" w:rsidRDefault="00A97839" w:rsidP="007E203C">
            <w:pPr>
              <w:spacing w:after="0" w:line="240" w:lineRule="auto"/>
              <w:rPr>
                <w:rFonts w:ascii="Times New Roman" w:hAnsi="Times New Roman" w:cs="Times New Roman"/>
                <w:sz w:val="24"/>
                <w:szCs w:val="24"/>
                <w:lang w:val="ky-KG"/>
              </w:rPr>
            </w:pPr>
          </w:p>
          <w:p w14:paraId="02453B3A" w14:textId="34FDC131" w:rsidR="00A97839" w:rsidRPr="006B403E" w:rsidRDefault="00A97839" w:rsidP="007E203C">
            <w:pPr>
              <w:spacing w:after="0" w:line="240" w:lineRule="auto"/>
              <w:rPr>
                <w:rFonts w:ascii="Times New Roman" w:hAnsi="Times New Roman" w:cs="Times New Roman"/>
                <w:sz w:val="24"/>
                <w:szCs w:val="24"/>
                <w:lang w:val="ky-KG"/>
              </w:rPr>
            </w:pPr>
          </w:p>
          <w:p w14:paraId="05E93339" w14:textId="5E5EC196" w:rsidR="00A97839" w:rsidRPr="006B403E" w:rsidRDefault="00A97839" w:rsidP="007E203C">
            <w:pPr>
              <w:spacing w:after="0" w:line="240" w:lineRule="auto"/>
              <w:rPr>
                <w:rFonts w:ascii="Times New Roman" w:hAnsi="Times New Roman" w:cs="Times New Roman"/>
                <w:sz w:val="24"/>
                <w:szCs w:val="24"/>
                <w:lang w:val="ky-KG"/>
              </w:rPr>
            </w:pPr>
          </w:p>
          <w:p w14:paraId="743573F3" w14:textId="41AE3706" w:rsidR="00A97839" w:rsidRPr="006B403E" w:rsidRDefault="00A97839" w:rsidP="007E203C">
            <w:pPr>
              <w:spacing w:after="0" w:line="240" w:lineRule="auto"/>
              <w:rPr>
                <w:rFonts w:ascii="Times New Roman" w:hAnsi="Times New Roman" w:cs="Times New Roman"/>
                <w:sz w:val="24"/>
                <w:szCs w:val="24"/>
                <w:lang w:val="ky-KG"/>
              </w:rPr>
            </w:pPr>
          </w:p>
          <w:p w14:paraId="5381C3DC" w14:textId="3443B13B" w:rsidR="00A97839" w:rsidRPr="006B403E" w:rsidRDefault="00A97839" w:rsidP="007E203C">
            <w:pPr>
              <w:spacing w:after="0" w:line="240" w:lineRule="auto"/>
              <w:rPr>
                <w:rFonts w:ascii="Times New Roman" w:hAnsi="Times New Roman" w:cs="Times New Roman"/>
                <w:sz w:val="24"/>
                <w:szCs w:val="24"/>
                <w:lang w:val="ky-KG"/>
              </w:rPr>
            </w:pPr>
          </w:p>
          <w:p w14:paraId="23F2E3E6" w14:textId="381DC2A0" w:rsidR="00A97839" w:rsidRPr="006B403E" w:rsidRDefault="00A97839" w:rsidP="007E203C">
            <w:pPr>
              <w:spacing w:after="0" w:line="240" w:lineRule="auto"/>
              <w:rPr>
                <w:rFonts w:ascii="Times New Roman" w:hAnsi="Times New Roman" w:cs="Times New Roman"/>
                <w:sz w:val="24"/>
                <w:szCs w:val="24"/>
                <w:lang w:val="ky-KG"/>
              </w:rPr>
            </w:pPr>
          </w:p>
          <w:p w14:paraId="68C04652" w14:textId="33569B98" w:rsidR="00A97839" w:rsidRPr="006B403E" w:rsidRDefault="00A97839" w:rsidP="007E203C">
            <w:pPr>
              <w:spacing w:after="0" w:line="240" w:lineRule="auto"/>
              <w:rPr>
                <w:rFonts w:ascii="Times New Roman" w:hAnsi="Times New Roman" w:cs="Times New Roman"/>
                <w:sz w:val="24"/>
                <w:szCs w:val="24"/>
                <w:lang w:val="ky-KG"/>
              </w:rPr>
            </w:pPr>
          </w:p>
          <w:p w14:paraId="1C9BEDF6" w14:textId="2504C4BF" w:rsidR="00A97839" w:rsidRPr="006B403E" w:rsidRDefault="00A97839" w:rsidP="007E203C">
            <w:pPr>
              <w:spacing w:after="0" w:line="240" w:lineRule="auto"/>
              <w:rPr>
                <w:rFonts w:ascii="Times New Roman" w:hAnsi="Times New Roman" w:cs="Times New Roman"/>
                <w:sz w:val="24"/>
                <w:szCs w:val="24"/>
                <w:lang w:val="ky-KG"/>
              </w:rPr>
            </w:pPr>
          </w:p>
          <w:p w14:paraId="42FC86B6" w14:textId="6CC8DE37" w:rsidR="00A97839" w:rsidRPr="006B403E" w:rsidRDefault="00A97839" w:rsidP="007E203C">
            <w:pPr>
              <w:spacing w:after="0" w:line="240" w:lineRule="auto"/>
              <w:rPr>
                <w:rFonts w:ascii="Times New Roman" w:hAnsi="Times New Roman" w:cs="Times New Roman"/>
                <w:sz w:val="24"/>
                <w:szCs w:val="24"/>
                <w:lang w:val="ky-KG"/>
              </w:rPr>
            </w:pPr>
          </w:p>
          <w:p w14:paraId="7101C59C" w14:textId="6C06E595" w:rsidR="00A97839" w:rsidRPr="006B403E" w:rsidRDefault="00A97839" w:rsidP="007E203C">
            <w:pPr>
              <w:spacing w:after="0" w:line="240" w:lineRule="auto"/>
              <w:rPr>
                <w:rFonts w:ascii="Times New Roman" w:hAnsi="Times New Roman" w:cs="Times New Roman"/>
                <w:sz w:val="24"/>
                <w:szCs w:val="24"/>
                <w:lang w:val="ky-KG"/>
              </w:rPr>
            </w:pPr>
          </w:p>
          <w:p w14:paraId="5FA28554" w14:textId="78E1DF9F" w:rsidR="00A97839" w:rsidRPr="006B403E" w:rsidRDefault="00A97839" w:rsidP="007E203C">
            <w:pPr>
              <w:spacing w:after="0" w:line="240" w:lineRule="auto"/>
              <w:rPr>
                <w:rFonts w:ascii="Times New Roman" w:hAnsi="Times New Roman" w:cs="Times New Roman"/>
                <w:sz w:val="24"/>
                <w:szCs w:val="24"/>
                <w:lang w:val="ky-KG"/>
              </w:rPr>
            </w:pPr>
          </w:p>
          <w:p w14:paraId="0C4CDD7C" w14:textId="7BD9A84C" w:rsidR="00A97839" w:rsidRPr="006B403E" w:rsidRDefault="00A97839" w:rsidP="007E203C">
            <w:pPr>
              <w:spacing w:after="0" w:line="240" w:lineRule="auto"/>
              <w:rPr>
                <w:rFonts w:ascii="Times New Roman" w:hAnsi="Times New Roman" w:cs="Times New Roman"/>
                <w:sz w:val="24"/>
                <w:szCs w:val="24"/>
                <w:lang w:val="ky-KG"/>
              </w:rPr>
            </w:pPr>
          </w:p>
          <w:p w14:paraId="681A6C09" w14:textId="58AF7BFF" w:rsidR="00A97839" w:rsidRPr="006B403E" w:rsidRDefault="00A97839" w:rsidP="007E203C">
            <w:pPr>
              <w:spacing w:after="0" w:line="240" w:lineRule="auto"/>
              <w:rPr>
                <w:rFonts w:ascii="Times New Roman" w:hAnsi="Times New Roman" w:cs="Times New Roman"/>
                <w:sz w:val="24"/>
                <w:szCs w:val="24"/>
                <w:lang w:val="ky-KG"/>
              </w:rPr>
            </w:pPr>
          </w:p>
          <w:p w14:paraId="5F34C099" w14:textId="05CD9B0E" w:rsidR="00A97839" w:rsidRPr="006B403E" w:rsidRDefault="00A97839" w:rsidP="007E203C">
            <w:pPr>
              <w:spacing w:after="0" w:line="240" w:lineRule="auto"/>
              <w:rPr>
                <w:rFonts w:ascii="Times New Roman" w:hAnsi="Times New Roman" w:cs="Times New Roman"/>
                <w:sz w:val="24"/>
                <w:szCs w:val="24"/>
                <w:lang w:val="ky-KG"/>
              </w:rPr>
            </w:pPr>
          </w:p>
          <w:p w14:paraId="3BC22A06" w14:textId="22D2FC07" w:rsidR="00A97839" w:rsidRPr="006B403E" w:rsidRDefault="00A97839" w:rsidP="007E203C">
            <w:pPr>
              <w:spacing w:after="0" w:line="240" w:lineRule="auto"/>
              <w:rPr>
                <w:rFonts w:ascii="Times New Roman" w:hAnsi="Times New Roman" w:cs="Times New Roman"/>
                <w:sz w:val="24"/>
                <w:szCs w:val="24"/>
                <w:lang w:val="ky-KG"/>
              </w:rPr>
            </w:pPr>
          </w:p>
          <w:p w14:paraId="131B55D6" w14:textId="1AB8BC8D" w:rsidR="00A97839" w:rsidRPr="006B403E" w:rsidRDefault="00A97839" w:rsidP="007E203C">
            <w:pPr>
              <w:spacing w:after="0" w:line="240" w:lineRule="auto"/>
              <w:rPr>
                <w:rFonts w:ascii="Times New Roman" w:hAnsi="Times New Roman" w:cs="Times New Roman"/>
                <w:sz w:val="24"/>
                <w:szCs w:val="24"/>
                <w:lang w:val="ky-KG"/>
              </w:rPr>
            </w:pPr>
          </w:p>
          <w:p w14:paraId="3C261D7A" w14:textId="1D45AA43" w:rsidR="00A97839" w:rsidRPr="006B403E" w:rsidRDefault="00A97839" w:rsidP="007E203C">
            <w:pPr>
              <w:spacing w:after="0" w:line="240" w:lineRule="auto"/>
              <w:rPr>
                <w:rFonts w:ascii="Times New Roman" w:hAnsi="Times New Roman" w:cs="Times New Roman"/>
                <w:sz w:val="24"/>
                <w:szCs w:val="24"/>
                <w:lang w:val="ky-KG"/>
              </w:rPr>
            </w:pPr>
          </w:p>
          <w:p w14:paraId="14A1971F" w14:textId="162F3E61" w:rsidR="00A97839" w:rsidRPr="006B403E" w:rsidRDefault="00A97839" w:rsidP="007E203C">
            <w:pPr>
              <w:spacing w:after="0" w:line="240" w:lineRule="auto"/>
              <w:rPr>
                <w:rFonts w:ascii="Times New Roman" w:hAnsi="Times New Roman" w:cs="Times New Roman"/>
                <w:sz w:val="24"/>
                <w:szCs w:val="24"/>
                <w:lang w:val="ky-KG"/>
              </w:rPr>
            </w:pPr>
          </w:p>
          <w:p w14:paraId="494EC0D6" w14:textId="3196E709" w:rsidR="00A97839" w:rsidRPr="006B403E" w:rsidRDefault="00A97839" w:rsidP="007E203C">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Электр монтаждоочу жумуштардын технологиясы</w:t>
            </w:r>
          </w:p>
          <w:p w14:paraId="16A6736B" w14:textId="0AA6884C" w:rsidR="00A97839" w:rsidRPr="006B403E" w:rsidRDefault="00A97839" w:rsidP="007E203C">
            <w:pPr>
              <w:spacing w:after="0" w:line="240" w:lineRule="auto"/>
              <w:rPr>
                <w:rFonts w:ascii="Times New Roman" w:hAnsi="Times New Roman" w:cs="Times New Roman"/>
                <w:sz w:val="24"/>
                <w:szCs w:val="24"/>
                <w:lang w:val="ky-KG"/>
              </w:rPr>
            </w:pPr>
          </w:p>
          <w:p w14:paraId="31C77678" w14:textId="4C18AF89" w:rsidR="00A97839" w:rsidRPr="006B403E" w:rsidRDefault="00A97839" w:rsidP="007E203C">
            <w:pPr>
              <w:spacing w:after="0" w:line="240" w:lineRule="auto"/>
              <w:rPr>
                <w:rFonts w:ascii="Times New Roman" w:hAnsi="Times New Roman" w:cs="Times New Roman"/>
                <w:sz w:val="24"/>
                <w:szCs w:val="24"/>
                <w:lang w:val="ky-KG"/>
              </w:rPr>
            </w:pPr>
          </w:p>
          <w:p w14:paraId="6A1301B8" w14:textId="7635DFB5" w:rsidR="00A97839" w:rsidRPr="006B403E" w:rsidRDefault="00A97839" w:rsidP="007E203C">
            <w:pPr>
              <w:spacing w:after="0" w:line="240" w:lineRule="auto"/>
              <w:rPr>
                <w:rFonts w:ascii="Times New Roman" w:hAnsi="Times New Roman" w:cs="Times New Roman"/>
                <w:sz w:val="24"/>
                <w:szCs w:val="24"/>
                <w:lang w:val="ky-KG"/>
              </w:rPr>
            </w:pPr>
          </w:p>
          <w:p w14:paraId="0BD42A3A" w14:textId="6564B621" w:rsidR="00A97839" w:rsidRPr="006B403E" w:rsidRDefault="00A97839" w:rsidP="007E203C">
            <w:pPr>
              <w:spacing w:after="0" w:line="240" w:lineRule="auto"/>
              <w:rPr>
                <w:rFonts w:ascii="Times New Roman" w:hAnsi="Times New Roman" w:cs="Times New Roman"/>
                <w:sz w:val="24"/>
                <w:szCs w:val="24"/>
                <w:lang w:val="ky-KG"/>
              </w:rPr>
            </w:pPr>
          </w:p>
          <w:p w14:paraId="63ABFFA1" w14:textId="587AB60D" w:rsidR="00A97839" w:rsidRPr="006B403E" w:rsidRDefault="00A97839" w:rsidP="007E203C">
            <w:pPr>
              <w:spacing w:after="0" w:line="240" w:lineRule="auto"/>
              <w:rPr>
                <w:rFonts w:ascii="Times New Roman" w:hAnsi="Times New Roman" w:cs="Times New Roman"/>
                <w:sz w:val="24"/>
                <w:szCs w:val="24"/>
                <w:lang w:val="ky-KG"/>
              </w:rPr>
            </w:pPr>
          </w:p>
          <w:p w14:paraId="76A70682" w14:textId="00B197C0" w:rsidR="00A97839" w:rsidRPr="006B403E" w:rsidRDefault="00A97839" w:rsidP="007E203C">
            <w:pPr>
              <w:spacing w:after="0" w:line="240" w:lineRule="auto"/>
              <w:rPr>
                <w:rFonts w:ascii="Times New Roman" w:hAnsi="Times New Roman" w:cs="Times New Roman"/>
                <w:sz w:val="24"/>
                <w:szCs w:val="24"/>
                <w:lang w:val="ky-KG"/>
              </w:rPr>
            </w:pPr>
          </w:p>
          <w:p w14:paraId="3817513B" w14:textId="71940BEA" w:rsidR="00A97839" w:rsidRPr="006B403E" w:rsidRDefault="00A97839" w:rsidP="007E203C">
            <w:pPr>
              <w:spacing w:after="0" w:line="240" w:lineRule="auto"/>
              <w:rPr>
                <w:rFonts w:ascii="Times New Roman" w:hAnsi="Times New Roman" w:cs="Times New Roman"/>
                <w:sz w:val="24"/>
                <w:szCs w:val="24"/>
                <w:lang w:val="ky-KG"/>
              </w:rPr>
            </w:pPr>
          </w:p>
          <w:p w14:paraId="579A0040" w14:textId="4A0874FC" w:rsidR="00A97839" w:rsidRPr="006B403E" w:rsidRDefault="00A97839" w:rsidP="007E203C">
            <w:pPr>
              <w:spacing w:after="0" w:line="240" w:lineRule="auto"/>
              <w:rPr>
                <w:rFonts w:ascii="Times New Roman" w:hAnsi="Times New Roman" w:cs="Times New Roman"/>
                <w:sz w:val="24"/>
                <w:szCs w:val="24"/>
                <w:lang w:val="ky-KG"/>
              </w:rPr>
            </w:pPr>
          </w:p>
          <w:p w14:paraId="417CCA4D" w14:textId="6B69D53F" w:rsidR="00A97839" w:rsidRPr="006B403E" w:rsidRDefault="00A97839" w:rsidP="007E203C">
            <w:pPr>
              <w:spacing w:after="0" w:line="240" w:lineRule="auto"/>
              <w:rPr>
                <w:rFonts w:ascii="Times New Roman" w:hAnsi="Times New Roman" w:cs="Times New Roman"/>
                <w:sz w:val="24"/>
                <w:szCs w:val="24"/>
                <w:lang w:val="ky-KG"/>
              </w:rPr>
            </w:pPr>
          </w:p>
          <w:p w14:paraId="5626B398" w14:textId="25C4A2AA" w:rsidR="00A97839" w:rsidRPr="006B403E" w:rsidRDefault="00A97839" w:rsidP="007E203C">
            <w:pPr>
              <w:spacing w:after="0" w:line="240" w:lineRule="auto"/>
              <w:rPr>
                <w:rFonts w:ascii="Times New Roman" w:hAnsi="Times New Roman" w:cs="Times New Roman"/>
                <w:sz w:val="24"/>
                <w:szCs w:val="24"/>
                <w:lang w:val="ky-KG"/>
              </w:rPr>
            </w:pPr>
          </w:p>
          <w:p w14:paraId="03A12270" w14:textId="57B2CB86" w:rsidR="00A97839" w:rsidRPr="006B403E" w:rsidRDefault="00A97839" w:rsidP="007E203C">
            <w:pPr>
              <w:spacing w:after="0" w:line="240" w:lineRule="auto"/>
              <w:rPr>
                <w:rFonts w:ascii="Times New Roman" w:hAnsi="Times New Roman" w:cs="Times New Roman"/>
                <w:sz w:val="24"/>
                <w:szCs w:val="24"/>
                <w:lang w:val="ky-KG"/>
              </w:rPr>
            </w:pPr>
          </w:p>
          <w:p w14:paraId="0136AD4C" w14:textId="29A2F961" w:rsidR="00A97839" w:rsidRPr="006B403E" w:rsidRDefault="00A97839" w:rsidP="007E203C">
            <w:pPr>
              <w:spacing w:after="0" w:line="240" w:lineRule="auto"/>
              <w:rPr>
                <w:rFonts w:ascii="Times New Roman" w:hAnsi="Times New Roman" w:cs="Times New Roman"/>
                <w:sz w:val="24"/>
                <w:szCs w:val="24"/>
                <w:lang w:val="ky-KG"/>
              </w:rPr>
            </w:pPr>
          </w:p>
          <w:p w14:paraId="6C45BDA0" w14:textId="4A88A217" w:rsidR="00A97839" w:rsidRPr="006B403E" w:rsidRDefault="00A97839" w:rsidP="007E203C">
            <w:pPr>
              <w:spacing w:after="0" w:line="240" w:lineRule="auto"/>
              <w:rPr>
                <w:rFonts w:ascii="Times New Roman" w:hAnsi="Times New Roman" w:cs="Times New Roman"/>
                <w:sz w:val="24"/>
                <w:szCs w:val="24"/>
                <w:lang w:val="ky-KG"/>
              </w:rPr>
            </w:pPr>
          </w:p>
          <w:p w14:paraId="76BF316E" w14:textId="1FD84A70" w:rsidR="00A97839" w:rsidRPr="006B403E" w:rsidRDefault="00A97839" w:rsidP="007E203C">
            <w:pPr>
              <w:spacing w:after="0" w:line="240" w:lineRule="auto"/>
              <w:rPr>
                <w:rFonts w:ascii="Times New Roman" w:hAnsi="Times New Roman" w:cs="Times New Roman"/>
                <w:sz w:val="24"/>
                <w:szCs w:val="24"/>
                <w:lang w:val="ky-KG"/>
              </w:rPr>
            </w:pPr>
          </w:p>
          <w:p w14:paraId="47AC7FBB" w14:textId="3FAD08FE" w:rsidR="00A97839" w:rsidRPr="006B403E" w:rsidRDefault="00A97839" w:rsidP="007E203C">
            <w:pPr>
              <w:spacing w:after="0" w:line="240" w:lineRule="auto"/>
              <w:rPr>
                <w:rFonts w:ascii="Times New Roman" w:hAnsi="Times New Roman" w:cs="Times New Roman"/>
                <w:sz w:val="24"/>
                <w:szCs w:val="24"/>
                <w:lang w:val="ky-KG"/>
              </w:rPr>
            </w:pPr>
          </w:p>
          <w:p w14:paraId="6C3ECCDD" w14:textId="40463D43" w:rsidR="00A97839" w:rsidRPr="006B403E" w:rsidRDefault="00A97839" w:rsidP="007E203C">
            <w:pPr>
              <w:spacing w:after="0" w:line="240" w:lineRule="auto"/>
              <w:rPr>
                <w:rFonts w:ascii="Times New Roman" w:hAnsi="Times New Roman" w:cs="Times New Roman"/>
                <w:sz w:val="24"/>
                <w:szCs w:val="24"/>
                <w:lang w:val="ky-KG"/>
              </w:rPr>
            </w:pPr>
          </w:p>
          <w:p w14:paraId="61A8FA4C" w14:textId="2A970FF9" w:rsidR="00A97839" w:rsidRPr="006B403E" w:rsidRDefault="00A97839" w:rsidP="007E203C">
            <w:pPr>
              <w:spacing w:after="0" w:line="240" w:lineRule="auto"/>
              <w:rPr>
                <w:rFonts w:ascii="Times New Roman" w:hAnsi="Times New Roman" w:cs="Times New Roman"/>
                <w:sz w:val="24"/>
                <w:szCs w:val="24"/>
                <w:lang w:val="ky-KG"/>
              </w:rPr>
            </w:pPr>
          </w:p>
          <w:p w14:paraId="004C9F8C" w14:textId="16917A67" w:rsidR="00A97839" w:rsidRPr="006B403E" w:rsidRDefault="00A97839" w:rsidP="007E203C">
            <w:pPr>
              <w:spacing w:after="0" w:line="240" w:lineRule="auto"/>
              <w:rPr>
                <w:rFonts w:ascii="Times New Roman" w:hAnsi="Times New Roman" w:cs="Times New Roman"/>
                <w:sz w:val="24"/>
                <w:szCs w:val="24"/>
                <w:lang w:val="ky-KG"/>
              </w:rPr>
            </w:pPr>
          </w:p>
          <w:p w14:paraId="66119244" w14:textId="4B252289" w:rsidR="00A97839" w:rsidRPr="006B403E" w:rsidRDefault="00A97839" w:rsidP="007E203C">
            <w:pPr>
              <w:spacing w:after="0" w:line="240" w:lineRule="auto"/>
              <w:rPr>
                <w:rFonts w:ascii="Times New Roman" w:hAnsi="Times New Roman" w:cs="Times New Roman"/>
                <w:sz w:val="24"/>
                <w:szCs w:val="24"/>
                <w:lang w:val="ky-KG"/>
              </w:rPr>
            </w:pPr>
          </w:p>
          <w:p w14:paraId="6AAABA08" w14:textId="32AFC410" w:rsidR="00A97839" w:rsidRPr="006B403E" w:rsidRDefault="00A97839" w:rsidP="007E203C">
            <w:pPr>
              <w:spacing w:after="0" w:line="240" w:lineRule="auto"/>
              <w:rPr>
                <w:rFonts w:ascii="Times New Roman" w:hAnsi="Times New Roman" w:cs="Times New Roman"/>
                <w:sz w:val="24"/>
                <w:szCs w:val="24"/>
                <w:lang w:val="ky-KG"/>
              </w:rPr>
            </w:pPr>
          </w:p>
          <w:p w14:paraId="1C0156A8" w14:textId="7A663163" w:rsidR="00A97839" w:rsidRPr="006B403E" w:rsidRDefault="00A97839" w:rsidP="007E203C">
            <w:pPr>
              <w:spacing w:after="0" w:line="240" w:lineRule="auto"/>
              <w:rPr>
                <w:rFonts w:ascii="Times New Roman" w:hAnsi="Times New Roman" w:cs="Times New Roman"/>
                <w:sz w:val="24"/>
                <w:szCs w:val="24"/>
                <w:lang w:val="ky-KG"/>
              </w:rPr>
            </w:pPr>
          </w:p>
          <w:p w14:paraId="3D81924F" w14:textId="2ED6B78B" w:rsidR="00A97839" w:rsidRPr="006B403E" w:rsidRDefault="00A97839" w:rsidP="007E203C">
            <w:pPr>
              <w:spacing w:after="0" w:line="240" w:lineRule="auto"/>
              <w:rPr>
                <w:rFonts w:ascii="Times New Roman" w:hAnsi="Times New Roman" w:cs="Times New Roman"/>
                <w:sz w:val="24"/>
                <w:szCs w:val="24"/>
                <w:lang w:val="ky-KG"/>
              </w:rPr>
            </w:pPr>
          </w:p>
          <w:p w14:paraId="7E4C16F9" w14:textId="481A5999" w:rsidR="00A97839" w:rsidRPr="006B403E" w:rsidRDefault="00A97839" w:rsidP="007E203C">
            <w:pPr>
              <w:spacing w:after="0" w:line="240" w:lineRule="auto"/>
              <w:rPr>
                <w:rFonts w:ascii="Times New Roman" w:hAnsi="Times New Roman" w:cs="Times New Roman"/>
                <w:sz w:val="24"/>
                <w:szCs w:val="24"/>
                <w:lang w:val="ky-KG"/>
              </w:rPr>
            </w:pPr>
          </w:p>
          <w:p w14:paraId="35EC2843" w14:textId="3FD15879" w:rsidR="00A97839" w:rsidRPr="006B403E" w:rsidRDefault="00A97839" w:rsidP="007E203C">
            <w:pPr>
              <w:spacing w:after="0" w:line="240" w:lineRule="auto"/>
              <w:rPr>
                <w:rFonts w:ascii="Times New Roman" w:hAnsi="Times New Roman" w:cs="Times New Roman"/>
                <w:sz w:val="24"/>
                <w:szCs w:val="24"/>
                <w:lang w:val="ky-KG"/>
              </w:rPr>
            </w:pPr>
          </w:p>
          <w:p w14:paraId="5D3BF465" w14:textId="601BA9BF" w:rsidR="00A97839" w:rsidRPr="006B403E" w:rsidRDefault="00A97839" w:rsidP="007E203C">
            <w:pPr>
              <w:spacing w:after="0" w:line="240" w:lineRule="auto"/>
              <w:rPr>
                <w:rFonts w:ascii="Times New Roman" w:hAnsi="Times New Roman" w:cs="Times New Roman"/>
                <w:sz w:val="24"/>
                <w:szCs w:val="24"/>
                <w:lang w:val="ky-KG"/>
              </w:rPr>
            </w:pPr>
          </w:p>
          <w:p w14:paraId="204BE32C" w14:textId="1A56E036" w:rsidR="00A97839" w:rsidRPr="006B403E" w:rsidRDefault="00A97839" w:rsidP="007E203C">
            <w:pPr>
              <w:spacing w:after="0" w:line="240" w:lineRule="auto"/>
              <w:rPr>
                <w:rFonts w:ascii="Times New Roman" w:hAnsi="Times New Roman" w:cs="Times New Roman"/>
                <w:sz w:val="24"/>
                <w:szCs w:val="24"/>
                <w:lang w:val="ky-KG"/>
              </w:rPr>
            </w:pPr>
          </w:p>
          <w:p w14:paraId="11E42733" w14:textId="78C0901D" w:rsidR="00A97839" w:rsidRPr="006B403E" w:rsidRDefault="00A97839" w:rsidP="007E203C">
            <w:pPr>
              <w:spacing w:after="0" w:line="240" w:lineRule="auto"/>
              <w:rPr>
                <w:rFonts w:ascii="Times New Roman" w:hAnsi="Times New Roman" w:cs="Times New Roman"/>
                <w:sz w:val="24"/>
                <w:szCs w:val="24"/>
                <w:lang w:val="ky-KG"/>
              </w:rPr>
            </w:pPr>
          </w:p>
          <w:p w14:paraId="0E659868" w14:textId="6A948899" w:rsidR="00A97839" w:rsidRPr="006B403E" w:rsidRDefault="00A97839" w:rsidP="007E203C">
            <w:pPr>
              <w:spacing w:after="0" w:line="240" w:lineRule="auto"/>
              <w:rPr>
                <w:rFonts w:ascii="Times New Roman" w:hAnsi="Times New Roman" w:cs="Times New Roman"/>
                <w:sz w:val="24"/>
                <w:szCs w:val="24"/>
                <w:lang w:val="ky-KG"/>
              </w:rPr>
            </w:pPr>
          </w:p>
          <w:p w14:paraId="5F4945F9" w14:textId="190E4CFB" w:rsidR="00A97839" w:rsidRPr="006B403E" w:rsidRDefault="00A97839" w:rsidP="007E203C">
            <w:pPr>
              <w:spacing w:after="0" w:line="240" w:lineRule="auto"/>
              <w:rPr>
                <w:rFonts w:ascii="Times New Roman" w:hAnsi="Times New Roman" w:cs="Times New Roman"/>
                <w:sz w:val="24"/>
                <w:szCs w:val="24"/>
                <w:lang w:val="ky-KG"/>
              </w:rPr>
            </w:pPr>
          </w:p>
          <w:p w14:paraId="54AC05C2" w14:textId="6665D5BD" w:rsidR="00A97839" w:rsidRPr="006B403E" w:rsidRDefault="00A97839" w:rsidP="007E203C">
            <w:pPr>
              <w:spacing w:after="0" w:line="240" w:lineRule="auto"/>
              <w:rPr>
                <w:rFonts w:ascii="Times New Roman" w:hAnsi="Times New Roman" w:cs="Times New Roman"/>
                <w:sz w:val="24"/>
                <w:szCs w:val="24"/>
                <w:lang w:val="ky-KG"/>
              </w:rPr>
            </w:pPr>
          </w:p>
          <w:p w14:paraId="6BC5B3EF" w14:textId="1A94D6D5" w:rsidR="00A97839" w:rsidRPr="006B403E" w:rsidRDefault="00A97839" w:rsidP="007E203C">
            <w:pPr>
              <w:spacing w:after="0" w:line="240" w:lineRule="auto"/>
              <w:rPr>
                <w:rFonts w:ascii="Times New Roman" w:hAnsi="Times New Roman" w:cs="Times New Roman"/>
                <w:sz w:val="24"/>
                <w:szCs w:val="24"/>
                <w:lang w:val="ky-KG"/>
              </w:rPr>
            </w:pPr>
          </w:p>
          <w:p w14:paraId="5B02585C" w14:textId="040496FE" w:rsidR="00A97839" w:rsidRPr="006B403E" w:rsidRDefault="00A97839" w:rsidP="007E203C">
            <w:pPr>
              <w:spacing w:after="0" w:line="240" w:lineRule="auto"/>
              <w:rPr>
                <w:rFonts w:ascii="Times New Roman" w:hAnsi="Times New Roman" w:cs="Times New Roman"/>
                <w:sz w:val="24"/>
                <w:szCs w:val="24"/>
                <w:lang w:val="ky-KG"/>
              </w:rPr>
            </w:pPr>
          </w:p>
          <w:p w14:paraId="3F215262" w14:textId="7C6257B5" w:rsidR="00A97839" w:rsidRPr="006B403E" w:rsidRDefault="00A97839" w:rsidP="007E203C">
            <w:pPr>
              <w:spacing w:after="0" w:line="240" w:lineRule="auto"/>
              <w:rPr>
                <w:rFonts w:ascii="Times New Roman" w:hAnsi="Times New Roman" w:cs="Times New Roman"/>
                <w:sz w:val="24"/>
                <w:szCs w:val="24"/>
                <w:lang w:val="ky-KG"/>
              </w:rPr>
            </w:pPr>
          </w:p>
          <w:p w14:paraId="63CBC059" w14:textId="1A9F1171" w:rsidR="00A97839" w:rsidRPr="006B403E" w:rsidRDefault="00A97839" w:rsidP="007E203C">
            <w:pPr>
              <w:spacing w:after="0" w:line="240" w:lineRule="auto"/>
              <w:rPr>
                <w:rFonts w:ascii="Times New Roman" w:hAnsi="Times New Roman" w:cs="Times New Roman"/>
                <w:sz w:val="24"/>
                <w:szCs w:val="24"/>
                <w:lang w:val="ky-KG"/>
              </w:rPr>
            </w:pPr>
          </w:p>
          <w:p w14:paraId="636CE03C" w14:textId="62E342E0" w:rsidR="00A97839" w:rsidRPr="006B403E" w:rsidRDefault="00A97839" w:rsidP="007E203C">
            <w:pPr>
              <w:spacing w:after="0" w:line="240" w:lineRule="auto"/>
              <w:rPr>
                <w:rFonts w:ascii="Times New Roman" w:hAnsi="Times New Roman" w:cs="Times New Roman"/>
                <w:sz w:val="24"/>
                <w:szCs w:val="24"/>
                <w:lang w:val="ky-KG"/>
              </w:rPr>
            </w:pPr>
          </w:p>
          <w:p w14:paraId="4389667D" w14:textId="092D9E75" w:rsidR="00A97839" w:rsidRPr="006B403E" w:rsidRDefault="00A97839" w:rsidP="007E203C">
            <w:pPr>
              <w:spacing w:after="0" w:line="240" w:lineRule="auto"/>
              <w:rPr>
                <w:rFonts w:ascii="Times New Roman" w:hAnsi="Times New Roman" w:cs="Times New Roman"/>
                <w:sz w:val="24"/>
                <w:szCs w:val="24"/>
                <w:lang w:val="ky-KG"/>
              </w:rPr>
            </w:pPr>
          </w:p>
          <w:p w14:paraId="3624A833" w14:textId="3755811F" w:rsidR="00A97839" w:rsidRPr="006B403E" w:rsidRDefault="00A97839" w:rsidP="007E203C">
            <w:pPr>
              <w:spacing w:after="0" w:line="240" w:lineRule="auto"/>
              <w:rPr>
                <w:rFonts w:ascii="Times New Roman" w:hAnsi="Times New Roman" w:cs="Times New Roman"/>
                <w:sz w:val="24"/>
                <w:szCs w:val="24"/>
                <w:lang w:val="ky-KG"/>
              </w:rPr>
            </w:pPr>
          </w:p>
          <w:p w14:paraId="66475EDF" w14:textId="5B0F7E55" w:rsidR="00A97839" w:rsidRPr="006B403E" w:rsidRDefault="00A97839" w:rsidP="007E203C">
            <w:pPr>
              <w:spacing w:after="0" w:line="240" w:lineRule="auto"/>
              <w:rPr>
                <w:rFonts w:ascii="Times New Roman" w:hAnsi="Times New Roman" w:cs="Times New Roman"/>
                <w:sz w:val="24"/>
                <w:szCs w:val="24"/>
                <w:lang w:val="ky-KG"/>
              </w:rPr>
            </w:pPr>
          </w:p>
          <w:p w14:paraId="7C6E5D3D" w14:textId="30FBEF9D" w:rsidR="00A97839" w:rsidRPr="006B403E" w:rsidRDefault="00A97839" w:rsidP="007E203C">
            <w:pPr>
              <w:spacing w:after="0" w:line="240" w:lineRule="auto"/>
              <w:rPr>
                <w:rFonts w:ascii="Times New Roman" w:hAnsi="Times New Roman" w:cs="Times New Roman"/>
                <w:sz w:val="24"/>
                <w:szCs w:val="24"/>
                <w:lang w:val="ky-KG"/>
              </w:rPr>
            </w:pPr>
          </w:p>
          <w:p w14:paraId="4C2416A7" w14:textId="1F85DC7C" w:rsidR="00A97839" w:rsidRPr="006B403E" w:rsidRDefault="00A97839" w:rsidP="007E203C">
            <w:pPr>
              <w:spacing w:after="0" w:line="240" w:lineRule="auto"/>
              <w:rPr>
                <w:rFonts w:ascii="Times New Roman" w:hAnsi="Times New Roman" w:cs="Times New Roman"/>
                <w:sz w:val="24"/>
                <w:szCs w:val="24"/>
                <w:lang w:val="ky-KG"/>
              </w:rPr>
            </w:pPr>
          </w:p>
          <w:p w14:paraId="6D685663" w14:textId="56C70FE5" w:rsidR="00A97839" w:rsidRPr="006B403E" w:rsidRDefault="00A97839" w:rsidP="007E203C">
            <w:pPr>
              <w:spacing w:after="0" w:line="240" w:lineRule="auto"/>
              <w:rPr>
                <w:rFonts w:ascii="Times New Roman" w:hAnsi="Times New Roman" w:cs="Times New Roman"/>
                <w:sz w:val="24"/>
                <w:szCs w:val="24"/>
                <w:lang w:val="ky-KG"/>
              </w:rPr>
            </w:pPr>
          </w:p>
          <w:p w14:paraId="2DB9AED1" w14:textId="47744D9C" w:rsidR="00A97839" w:rsidRPr="006B403E" w:rsidRDefault="00A97839" w:rsidP="007E203C">
            <w:pPr>
              <w:spacing w:after="0" w:line="240" w:lineRule="auto"/>
              <w:rPr>
                <w:rFonts w:ascii="Times New Roman" w:hAnsi="Times New Roman" w:cs="Times New Roman"/>
                <w:sz w:val="24"/>
                <w:szCs w:val="24"/>
                <w:lang w:val="ky-KG"/>
              </w:rPr>
            </w:pPr>
          </w:p>
          <w:p w14:paraId="53D230AA" w14:textId="41A1BF2D" w:rsidR="00A97839" w:rsidRPr="006B403E" w:rsidRDefault="00A97839" w:rsidP="007E203C">
            <w:pPr>
              <w:spacing w:after="0" w:line="240" w:lineRule="auto"/>
              <w:rPr>
                <w:rFonts w:ascii="Times New Roman" w:hAnsi="Times New Roman" w:cs="Times New Roman"/>
                <w:sz w:val="24"/>
                <w:szCs w:val="24"/>
                <w:lang w:val="ky-KG"/>
              </w:rPr>
            </w:pPr>
          </w:p>
          <w:p w14:paraId="752FFDE2" w14:textId="4D2BAD74" w:rsidR="00A97839" w:rsidRPr="006B403E" w:rsidRDefault="00A97839" w:rsidP="007E203C">
            <w:pPr>
              <w:spacing w:after="0" w:line="240" w:lineRule="auto"/>
              <w:rPr>
                <w:rFonts w:ascii="Times New Roman" w:hAnsi="Times New Roman" w:cs="Times New Roman"/>
                <w:sz w:val="24"/>
                <w:szCs w:val="24"/>
                <w:lang w:val="ky-KG"/>
              </w:rPr>
            </w:pPr>
          </w:p>
          <w:p w14:paraId="1FAA19C7" w14:textId="5BABAA94" w:rsidR="00A97839" w:rsidRPr="006B403E" w:rsidRDefault="00A97839" w:rsidP="007E203C">
            <w:pPr>
              <w:spacing w:after="0" w:line="240" w:lineRule="auto"/>
              <w:rPr>
                <w:rFonts w:ascii="Times New Roman" w:hAnsi="Times New Roman" w:cs="Times New Roman"/>
                <w:sz w:val="24"/>
                <w:szCs w:val="24"/>
                <w:lang w:val="ky-KG"/>
              </w:rPr>
            </w:pPr>
          </w:p>
          <w:p w14:paraId="63BBCDF3" w14:textId="36D8C97B" w:rsidR="00A97839" w:rsidRPr="006B403E" w:rsidRDefault="00A97839" w:rsidP="007E203C">
            <w:pPr>
              <w:spacing w:after="0" w:line="240" w:lineRule="auto"/>
              <w:rPr>
                <w:rFonts w:ascii="Times New Roman" w:hAnsi="Times New Roman" w:cs="Times New Roman"/>
                <w:sz w:val="24"/>
                <w:szCs w:val="24"/>
                <w:lang w:val="ky-KG"/>
              </w:rPr>
            </w:pPr>
          </w:p>
          <w:p w14:paraId="35B6443C" w14:textId="2C646F64" w:rsidR="00A97839" w:rsidRPr="006B403E" w:rsidRDefault="00A97839" w:rsidP="007E203C">
            <w:pPr>
              <w:spacing w:after="0" w:line="240" w:lineRule="auto"/>
              <w:rPr>
                <w:rFonts w:ascii="Times New Roman" w:hAnsi="Times New Roman" w:cs="Times New Roman"/>
                <w:sz w:val="24"/>
                <w:szCs w:val="24"/>
                <w:lang w:val="ky-KG"/>
              </w:rPr>
            </w:pPr>
          </w:p>
          <w:p w14:paraId="24120EA5" w14:textId="63C89613" w:rsidR="00A97839" w:rsidRPr="006B403E" w:rsidRDefault="00A97839" w:rsidP="007E203C">
            <w:pPr>
              <w:spacing w:after="0" w:line="240" w:lineRule="auto"/>
              <w:rPr>
                <w:rFonts w:ascii="Times New Roman" w:hAnsi="Times New Roman" w:cs="Times New Roman"/>
                <w:sz w:val="24"/>
                <w:szCs w:val="24"/>
                <w:lang w:val="ky-KG"/>
              </w:rPr>
            </w:pPr>
          </w:p>
          <w:p w14:paraId="21323158" w14:textId="1D9BB9AA" w:rsidR="00A97839" w:rsidRPr="006B403E" w:rsidRDefault="00A97839" w:rsidP="007E203C">
            <w:pPr>
              <w:spacing w:after="0" w:line="240" w:lineRule="auto"/>
              <w:rPr>
                <w:rFonts w:ascii="Times New Roman" w:hAnsi="Times New Roman" w:cs="Times New Roman"/>
                <w:sz w:val="24"/>
                <w:szCs w:val="24"/>
                <w:lang w:val="ky-KG"/>
              </w:rPr>
            </w:pPr>
          </w:p>
          <w:p w14:paraId="7A2E672D" w14:textId="613920EE" w:rsidR="00A97839" w:rsidRPr="006B403E" w:rsidRDefault="00A97839" w:rsidP="007E203C">
            <w:pPr>
              <w:spacing w:after="0" w:line="240" w:lineRule="auto"/>
              <w:rPr>
                <w:rFonts w:ascii="Times New Roman" w:hAnsi="Times New Roman" w:cs="Times New Roman"/>
                <w:sz w:val="24"/>
                <w:szCs w:val="24"/>
                <w:lang w:val="ky-KG"/>
              </w:rPr>
            </w:pPr>
          </w:p>
          <w:p w14:paraId="67B146C4" w14:textId="16F4B428" w:rsidR="00A97839" w:rsidRPr="006B403E" w:rsidRDefault="00A97839" w:rsidP="007E203C">
            <w:pPr>
              <w:spacing w:after="0" w:line="240" w:lineRule="auto"/>
              <w:rPr>
                <w:rFonts w:ascii="Times New Roman" w:hAnsi="Times New Roman" w:cs="Times New Roman"/>
                <w:sz w:val="24"/>
                <w:szCs w:val="24"/>
                <w:lang w:val="ky-KG"/>
              </w:rPr>
            </w:pPr>
          </w:p>
          <w:p w14:paraId="44B02C09" w14:textId="35963661" w:rsidR="00A97839" w:rsidRPr="006B403E" w:rsidRDefault="00A97839" w:rsidP="007E203C">
            <w:pPr>
              <w:spacing w:after="0" w:line="240" w:lineRule="auto"/>
              <w:rPr>
                <w:rFonts w:ascii="Times New Roman" w:hAnsi="Times New Roman" w:cs="Times New Roman"/>
                <w:sz w:val="24"/>
                <w:szCs w:val="24"/>
                <w:lang w:val="ky-KG"/>
              </w:rPr>
            </w:pPr>
          </w:p>
          <w:p w14:paraId="5EB0EA4C" w14:textId="44195541" w:rsidR="00A97839" w:rsidRPr="006B403E" w:rsidRDefault="00A97839" w:rsidP="007E203C">
            <w:pPr>
              <w:spacing w:after="0" w:line="240" w:lineRule="auto"/>
              <w:rPr>
                <w:rFonts w:ascii="Times New Roman" w:hAnsi="Times New Roman" w:cs="Times New Roman"/>
                <w:sz w:val="24"/>
                <w:szCs w:val="24"/>
                <w:lang w:val="ky-KG"/>
              </w:rPr>
            </w:pPr>
          </w:p>
          <w:p w14:paraId="1AE86AD1" w14:textId="6156A359" w:rsidR="00A97839" w:rsidRPr="006B403E" w:rsidRDefault="00A97839" w:rsidP="007E203C">
            <w:pPr>
              <w:spacing w:after="0" w:line="240" w:lineRule="auto"/>
              <w:rPr>
                <w:rFonts w:ascii="Times New Roman" w:hAnsi="Times New Roman" w:cs="Times New Roman"/>
                <w:sz w:val="24"/>
                <w:szCs w:val="24"/>
                <w:lang w:val="ky-KG"/>
              </w:rPr>
            </w:pPr>
          </w:p>
          <w:p w14:paraId="53C57BDA" w14:textId="5A2D30F6" w:rsidR="00A97839" w:rsidRPr="006B403E" w:rsidRDefault="00A97839" w:rsidP="007E203C">
            <w:pPr>
              <w:spacing w:after="0" w:line="240" w:lineRule="auto"/>
              <w:rPr>
                <w:rFonts w:ascii="Times New Roman" w:hAnsi="Times New Roman" w:cs="Times New Roman"/>
                <w:sz w:val="24"/>
                <w:szCs w:val="24"/>
                <w:lang w:val="ky-KG"/>
              </w:rPr>
            </w:pPr>
          </w:p>
          <w:p w14:paraId="12BC343F" w14:textId="592D176C" w:rsidR="00A97839" w:rsidRPr="006B403E" w:rsidRDefault="00A97839" w:rsidP="007E203C">
            <w:pPr>
              <w:spacing w:after="0" w:line="240" w:lineRule="auto"/>
              <w:rPr>
                <w:rFonts w:ascii="Times New Roman" w:hAnsi="Times New Roman" w:cs="Times New Roman"/>
                <w:sz w:val="24"/>
                <w:szCs w:val="24"/>
                <w:lang w:val="ky-KG"/>
              </w:rPr>
            </w:pPr>
          </w:p>
          <w:p w14:paraId="31E86F77" w14:textId="3D08EAEB" w:rsidR="00A97839" w:rsidRPr="006B403E" w:rsidRDefault="00A97839" w:rsidP="007E203C">
            <w:pPr>
              <w:spacing w:after="0" w:line="240" w:lineRule="auto"/>
              <w:rPr>
                <w:rFonts w:ascii="Times New Roman" w:hAnsi="Times New Roman" w:cs="Times New Roman"/>
                <w:sz w:val="24"/>
                <w:szCs w:val="24"/>
                <w:lang w:val="ky-KG"/>
              </w:rPr>
            </w:pPr>
          </w:p>
          <w:p w14:paraId="1A29062D" w14:textId="32DEA6CB" w:rsidR="00A97839" w:rsidRPr="006B403E" w:rsidRDefault="00A97839" w:rsidP="007E203C">
            <w:pPr>
              <w:spacing w:after="0" w:line="240" w:lineRule="auto"/>
              <w:rPr>
                <w:rFonts w:ascii="Times New Roman" w:hAnsi="Times New Roman" w:cs="Times New Roman"/>
                <w:sz w:val="24"/>
                <w:szCs w:val="24"/>
                <w:lang w:val="ky-KG"/>
              </w:rPr>
            </w:pPr>
          </w:p>
          <w:p w14:paraId="22B1874D" w14:textId="0FA04860" w:rsidR="00A97839" w:rsidRPr="006B403E" w:rsidRDefault="00A97839" w:rsidP="007E203C">
            <w:pPr>
              <w:spacing w:after="0" w:line="240" w:lineRule="auto"/>
              <w:rPr>
                <w:rFonts w:ascii="Times New Roman" w:hAnsi="Times New Roman" w:cs="Times New Roman"/>
                <w:sz w:val="24"/>
                <w:szCs w:val="24"/>
                <w:lang w:val="ky-KG"/>
              </w:rPr>
            </w:pPr>
          </w:p>
          <w:p w14:paraId="13055595" w14:textId="4EB0EC47" w:rsidR="00A97839" w:rsidRPr="006B403E" w:rsidRDefault="00A97839" w:rsidP="007E203C">
            <w:pPr>
              <w:spacing w:after="0" w:line="240" w:lineRule="auto"/>
              <w:rPr>
                <w:rFonts w:ascii="Times New Roman" w:hAnsi="Times New Roman" w:cs="Times New Roman"/>
                <w:sz w:val="24"/>
                <w:szCs w:val="24"/>
                <w:lang w:val="ky-KG"/>
              </w:rPr>
            </w:pPr>
          </w:p>
          <w:p w14:paraId="74652DA4" w14:textId="6894E237" w:rsidR="00A97839" w:rsidRPr="006B403E" w:rsidRDefault="00A97839" w:rsidP="007E203C">
            <w:pPr>
              <w:spacing w:after="0" w:line="240" w:lineRule="auto"/>
              <w:rPr>
                <w:rFonts w:ascii="Times New Roman" w:hAnsi="Times New Roman" w:cs="Times New Roman"/>
                <w:sz w:val="24"/>
                <w:szCs w:val="24"/>
                <w:lang w:val="ky-KG"/>
              </w:rPr>
            </w:pPr>
          </w:p>
          <w:p w14:paraId="32B738B7" w14:textId="3A078B10" w:rsidR="00A97839" w:rsidRPr="006B403E" w:rsidRDefault="00A97839" w:rsidP="007E203C">
            <w:pPr>
              <w:spacing w:after="0" w:line="240" w:lineRule="auto"/>
              <w:rPr>
                <w:rFonts w:ascii="Times New Roman" w:hAnsi="Times New Roman" w:cs="Times New Roman"/>
                <w:sz w:val="24"/>
                <w:szCs w:val="24"/>
                <w:lang w:val="ky-KG"/>
              </w:rPr>
            </w:pPr>
          </w:p>
          <w:p w14:paraId="4E6EC2B2" w14:textId="0A30175C" w:rsidR="00A97839" w:rsidRPr="006B403E" w:rsidRDefault="00A97839" w:rsidP="007E203C">
            <w:pPr>
              <w:spacing w:after="0" w:line="240" w:lineRule="auto"/>
              <w:rPr>
                <w:rFonts w:ascii="Times New Roman" w:hAnsi="Times New Roman" w:cs="Times New Roman"/>
                <w:sz w:val="24"/>
                <w:szCs w:val="24"/>
                <w:lang w:val="ky-KG"/>
              </w:rPr>
            </w:pPr>
          </w:p>
          <w:p w14:paraId="71FCDF17" w14:textId="0D0757D1" w:rsidR="00A97839" w:rsidRPr="006B403E" w:rsidRDefault="00A97839" w:rsidP="007E203C">
            <w:pPr>
              <w:spacing w:after="0" w:line="240" w:lineRule="auto"/>
              <w:rPr>
                <w:rFonts w:ascii="Times New Roman" w:hAnsi="Times New Roman" w:cs="Times New Roman"/>
                <w:sz w:val="24"/>
                <w:szCs w:val="24"/>
                <w:lang w:val="ky-KG"/>
              </w:rPr>
            </w:pPr>
          </w:p>
          <w:p w14:paraId="6DC0941C" w14:textId="0FFEF64D" w:rsidR="00A97839" w:rsidRPr="006B403E" w:rsidRDefault="00A97839" w:rsidP="007E203C">
            <w:pPr>
              <w:spacing w:after="0" w:line="240" w:lineRule="auto"/>
              <w:rPr>
                <w:rFonts w:ascii="Times New Roman" w:hAnsi="Times New Roman" w:cs="Times New Roman"/>
                <w:sz w:val="24"/>
                <w:szCs w:val="24"/>
                <w:lang w:val="ky-KG"/>
              </w:rPr>
            </w:pPr>
          </w:p>
          <w:p w14:paraId="433BB2D3" w14:textId="64483419" w:rsidR="00A97839" w:rsidRPr="006B403E" w:rsidRDefault="00A97839" w:rsidP="007E203C">
            <w:pPr>
              <w:spacing w:after="0" w:line="240" w:lineRule="auto"/>
              <w:rPr>
                <w:rFonts w:ascii="Times New Roman" w:hAnsi="Times New Roman" w:cs="Times New Roman"/>
                <w:sz w:val="24"/>
                <w:szCs w:val="24"/>
                <w:lang w:val="ky-KG"/>
              </w:rPr>
            </w:pPr>
          </w:p>
          <w:p w14:paraId="41038F0E" w14:textId="4093DC1C" w:rsidR="00A97839" w:rsidRPr="006B403E" w:rsidRDefault="00A97839" w:rsidP="007E203C">
            <w:pPr>
              <w:spacing w:after="0" w:line="240" w:lineRule="auto"/>
              <w:rPr>
                <w:rFonts w:ascii="Times New Roman" w:hAnsi="Times New Roman" w:cs="Times New Roman"/>
                <w:sz w:val="24"/>
                <w:szCs w:val="24"/>
                <w:lang w:val="ky-KG"/>
              </w:rPr>
            </w:pPr>
          </w:p>
          <w:p w14:paraId="036FF7B7" w14:textId="797EDD47" w:rsidR="00A97839" w:rsidRPr="006B403E" w:rsidRDefault="00A97839" w:rsidP="007E203C">
            <w:pPr>
              <w:spacing w:after="0" w:line="240" w:lineRule="auto"/>
              <w:rPr>
                <w:rFonts w:ascii="Times New Roman" w:hAnsi="Times New Roman" w:cs="Times New Roman"/>
                <w:sz w:val="24"/>
                <w:szCs w:val="24"/>
                <w:lang w:val="ky-KG"/>
              </w:rPr>
            </w:pPr>
          </w:p>
          <w:p w14:paraId="12FBD6AB" w14:textId="62672AEC" w:rsidR="00A97839" w:rsidRPr="006B403E" w:rsidRDefault="00A97839" w:rsidP="007E203C">
            <w:pPr>
              <w:spacing w:after="0" w:line="240" w:lineRule="auto"/>
              <w:rPr>
                <w:rFonts w:ascii="Times New Roman" w:hAnsi="Times New Roman" w:cs="Times New Roman"/>
                <w:sz w:val="24"/>
                <w:szCs w:val="24"/>
                <w:lang w:val="ky-KG"/>
              </w:rPr>
            </w:pPr>
          </w:p>
          <w:p w14:paraId="2AE6808B" w14:textId="67DE220B" w:rsidR="00A97839" w:rsidRPr="006B403E" w:rsidRDefault="00A97839" w:rsidP="007E203C">
            <w:pPr>
              <w:spacing w:after="0" w:line="240" w:lineRule="auto"/>
              <w:rPr>
                <w:rFonts w:ascii="Times New Roman" w:hAnsi="Times New Roman" w:cs="Times New Roman"/>
                <w:sz w:val="24"/>
                <w:szCs w:val="24"/>
                <w:lang w:val="ky-KG"/>
              </w:rPr>
            </w:pPr>
          </w:p>
          <w:p w14:paraId="4FCD001F" w14:textId="068A9655" w:rsidR="00A97839" w:rsidRPr="006B403E" w:rsidRDefault="00A97839" w:rsidP="007E203C">
            <w:pPr>
              <w:spacing w:after="0" w:line="240" w:lineRule="auto"/>
              <w:rPr>
                <w:rFonts w:ascii="Times New Roman" w:hAnsi="Times New Roman" w:cs="Times New Roman"/>
                <w:sz w:val="24"/>
                <w:szCs w:val="24"/>
                <w:lang w:val="ky-KG"/>
              </w:rPr>
            </w:pPr>
          </w:p>
          <w:p w14:paraId="0DB5F208" w14:textId="1812C465" w:rsidR="00A97839" w:rsidRPr="006B403E" w:rsidRDefault="00A97839" w:rsidP="007E203C">
            <w:pPr>
              <w:spacing w:after="0" w:line="240" w:lineRule="auto"/>
              <w:rPr>
                <w:rFonts w:ascii="Times New Roman" w:hAnsi="Times New Roman" w:cs="Times New Roman"/>
                <w:sz w:val="24"/>
                <w:szCs w:val="24"/>
                <w:lang w:val="ky-KG"/>
              </w:rPr>
            </w:pPr>
          </w:p>
          <w:p w14:paraId="230525F8" w14:textId="178E5551" w:rsidR="00A97839" w:rsidRPr="006B403E" w:rsidRDefault="00A97839" w:rsidP="007E203C">
            <w:pPr>
              <w:spacing w:after="0" w:line="240" w:lineRule="auto"/>
              <w:rPr>
                <w:rFonts w:ascii="Times New Roman" w:hAnsi="Times New Roman" w:cs="Times New Roman"/>
                <w:sz w:val="24"/>
                <w:szCs w:val="24"/>
                <w:lang w:val="ky-KG"/>
              </w:rPr>
            </w:pPr>
          </w:p>
          <w:p w14:paraId="4A6BBD12" w14:textId="224141AB" w:rsidR="00A97839" w:rsidRPr="006B403E" w:rsidRDefault="00A97839" w:rsidP="007E203C">
            <w:pPr>
              <w:spacing w:after="0" w:line="240" w:lineRule="auto"/>
              <w:rPr>
                <w:rFonts w:ascii="Times New Roman" w:hAnsi="Times New Roman" w:cs="Times New Roman"/>
                <w:sz w:val="24"/>
                <w:szCs w:val="24"/>
                <w:lang w:val="ky-KG"/>
              </w:rPr>
            </w:pPr>
          </w:p>
          <w:p w14:paraId="7D0F38D7" w14:textId="7D8BC997" w:rsidR="00A97839" w:rsidRPr="00775E74" w:rsidRDefault="00A97839" w:rsidP="00775E74">
            <w:pPr>
              <w:spacing w:after="0" w:line="240" w:lineRule="auto"/>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 xml:space="preserve">Жарык берүү тармактарын оңдоо </w:t>
            </w:r>
          </w:p>
          <w:p w14:paraId="415E7876" w14:textId="6040280C" w:rsidR="00A97839" w:rsidRPr="00775E74" w:rsidRDefault="00A97839" w:rsidP="007E203C">
            <w:pPr>
              <w:spacing w:after="0" w:line="240" w:lineRule="auto"/>
              <w:rPr>
                <w:rFonts w:ascii="Times New Roman" w:hAnsi="Times New Roman" w:cs="Times New Roman"/>
                <w:sz w:val="24"/>
                <w:szCs w:val="24"/>
              </w:rPr>
            </w:pPr>
          </w:p>
          <w:p w14:paraId="184D44C1" w14:textId="67536545" w:rsidR="00A97839" w:rsidRPr="006B403E" w:rsidRDefault="00A97839" w:rsidP="007E203C">
            <w:pPr>
              <w:spacing w:after="0" w:line="240" w:lineRule="auto"/>
              <w:rPr>
                <w:rFonts w:ascii="Times New Roman" w:hAnsi="Times New Roman" w:cs="Times New Roman"/>
                <w:sz w:val="24"/>
                <w:szCs w:val="24"/>
                <w:lang w:val="ky-KG"/>
              </w:rPr>
            </w:pPr>
          </w:p>
          <w:p w14:paraId="0560FB03" w14:textId="748A47A0" w:rsidR="00A97839" w:rsidRPr="006B403E" w:rsidRDefault="00A97839" w:rsidP="007E203C">
            <w:pPr>
              <w:spacing w:after="0" w:line="240" w:lineRule="auto"/>
              <w:rPr>
                <w:rFonts w:ascii="Times New Roman" w:hAnsi="Times New Roman" w:cs="Times New Roman"/>
                <w:sz w:val="24"/>
                <w:szCs w:val="24"/>
                <w:lang w:val="ky-KG"/>
              </w:rPr>
            </w:pPr>
          </w:p>
          <w:p w14:paraId="592034BA" w14:textId="77777777" w:rsidR="00A97839" w:rsidRPr="006B403E" w:rsidRDefault="00A97839" w:rsidP="007E203C">
            <w:pPr>
              <w:spacing w:after="0" w:line="240" w:lineRule="auto"/>
              <w:rPr>
                <w:rFonts w:ascii="Times New Roman" w:hAnsi="Times New Roman" w:cs="Times New Roman"/>
                <w:sz w:val="24"/>
                <w:szCs w:val="24"/>
                <w:lang w:val="ky-KG"/>
              </w:rPr>
            </w:pPr>
          </w:p>
          <w:p w14:paraId="4393A414" w14:textId="77777777" w:rsidR="00A97839" w:rsidRPr="006B403E" w:rsidRDefault="00A97839" w:rsidP="007E203C">
            <w:pPr>
              <w:spacing w:after="0" w:line="240" w:lineRule="auto"/>
              <w:rPr>
                <w:rFonts w:ascii="Times New Roman" w:hAnsi="Times New Roman" w:cs="Times New Roman"/>
                <w:sz w:val="24"/>
                <w:szCs w:val="24"/>
                <w:lang w:val="ky-KG"/>
              </w:rPr>
            </w:pPr>
          </w:p>
          <w:p w14:paraId="120A6B4F" w14:textId="77777777" w:rsidR="00A97839" w:rsidRPr="006B403E" w:rsidRDefault="00A97839" w:rsidP="007E203C">
            <w:pPr>
              <w:spacing w:after="0" w:line="240" w:lineRule="auto"/>
              <w:rPr>
                <w:rFonts w:ascii="Times New Roman" w:hAnsi="Times New Roman" w:cs="Times New Roman"/>
                <w:sz w:val="24"/>
                <w:szCs w:val="24"/>
                <w:lang w:val="ky-KG"/>
              </w:rPr>
            </w:pPr>
          </w:p>
          <w:p w14:paraId="34C37996"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4A1C38B2"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37B7F043"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26890DE3"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2E6853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10929C2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637E3F8A"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D587F20"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p w14:paraId="701A813E" w14:textId="4BD8DDB1"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p>
        </w:tc>
      </w:tr>
      <w:tr w:rsidR="00A97839" w:rsidRPr="006B403E" w14:paraId="255A3E0C" w14:textId="77777777" w:rsidTr="003D0A5B">
        <w:tc>
          <w:tcPr>
            <w:tcW w:w="21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6940AC4" w14:textId="2CD1B83F"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6DCC5C"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ВБ</w:t>
            </w:r>
          </w:p>
        </w:tc>
        <w:tc>
          <w:tcPr>
            <w:tcW w:w="18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45A004" w14:textId="77777777" w:rsidR="00A97839" w:rsidRPr="006B403E" w:rsidRDefault="00A97839" w:rsidP="007E203C">
            <w:pPr>
              <w:spacing w:after="0" w:line="240" w:lineRule="auto"/>
              <w:jc w:val="both"/>
              <w:rPr>
                <w:rFonts w:ascii="Times New Roman" w:eastAsia="Times New Roman" w:hAnsi="Times New Roman" w:cs="Times New Roman"/>
                <w:b/>
                <w:sz w:val="24"/>
                <w:szCs w:val="24"/>
                <w:lang w:val="ky-KG" w:eastAsia="ru-RU"/>
              </w:rPr>
            </w:pPr>
            <w:r w:rsidRPr="006B403E">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75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1894F1"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sz w:val="24"/>
                <w:szCs w:val="24"/>
                <w:lang w:val="ky-KG" w:eastAsia="ru-RU"/>
              </w:rPr>
              <w:t>кесиптик компоненттин 10%</w:t>
            </w:r>
          </w:p>
        </w:tc>
        <w:tc>
          <w:tcPr>
            <w:tcW w:w="1238"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16B313"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sz w:val="24"/>
                <w:szCs w:val="24"/>
                <w:lang w:val="ky-KG" w:eastAsia="ru-RU"/>
              </w:rPr>
              <w:t xml:space="preserve">кесиптик компоненттин 10% </w:t>
            </w:r>
            <w:r w:rsidRPr="006B403E">
              <w:rPr>
                <w:rFonts w:ascii="Times New Roman" w:eastAsia="Times New Roman" w:hAnsi="Times New Roman" w:cs="Times New Roman"/>
                <w:sz w:val="24"/>
                <w:szCs w:val="24"/>
                <w:lang w:val="ky-KG" w:eastAsia="ru-RU"/>
              </w:rPr>
              <w:t>1 кредит- 30с</w:t>
            </w:r>
          </w:p>
        </w:tc>
        <w:tc>
          <w:tcPr>
            <w:tcW w:w="5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E0AB5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87066E" w:rsidRPr="006B403E" w14:paraId="48208251" w14:textId="77777777" w:rsidTr="003D0A5B">
        <w:tc>
          <w:tcPr>
            <w:tcW w:w="21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0B2562" w14:textId="04961C83"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A5DDF8" w14:textId="3732EDDA" w:rsidR="00A97839" w:rsidRPr="006B403E" w:rsidRDefault="00B56231"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3</w:t>
            </w:r>
          </w:p>
        </w:tc>
        <w:tc>
          <w:tcPr>
            <w:tcW w:w="18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4143DF"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БП менен аныкталат)</w:t>
            </w:r>
          </w:p>
        </w:tc>
        <w:tc>
          <w:tcPr>
            <w:tcW w:w="75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D56E26"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EF5AC1" w14:textId="77777777" w:rsidR="00A97839" w:rsidRPr="006B403E" w:rsidRDefault="00A97839" w:rsidP="007E203C">
            <w:pPr>
              <w:spacing w:after="0" w:line="240" w:lineRule="auto"/>
              <w:ind w:left="-44" w:right="-2" w:firstLine="142"/>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r w:rsidRPr="006B403E">
              <w:rPr>
                <w:rFonts w:ascii="Times New Roman" w:eastAsia="Times New Roman" w:hAnsi="Times New Roman" w:cs="Times New Roman"/>
                <w:sz w:val="20"/>
                <w:szCs w:val="20"/>
                <w:lang w:val="ky-KG" w:eastAsia="ru-RU"/>
              </w:rPr>
              <w:t xml:space="preserve"> </w:t>
            </w:r>
            <w:r w:rsidRPr="006B403E">
              <w:rPr>
                <w:rFonts w:ascii="Times New Roman" w:eastAsia="Times New Roman" w:hAnsi="Times New Roman" w:cs="Times New Roman"/>
                <w:sz w:val="24"/>
                <w:szCs w:val="24"/>
                <w:lang w:val="ky-KG" w:eastAsia="ru-RU"/>
              </w:rPr>
              <w:t>28-30 кр./840-900 с.</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798BBD" w14:textId="77777777" w:rsidR="00A97839" w:rsidRPr="006B403E" w:rsidRDefault="00A97839" w:rsidP="007E203C">
            <w:pPr>
              <w:spacing w:after="0" w:line="240" w:lineRule="auto"/>
              <w:ind w:left="-44" w:right="-2" w:firstLine="142"/>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Дисциплиналардын кесиптик компонентинин 50-60%</w:t>
            </w:r>
          </w:p>
        </w:tc>
        <w:tc>
          <w:tcPr>
            <w:tcW w:w="5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F27B2B"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A97839" w:rsidRPr="006B403E" w14:paraId="0E0FAD1D" w14:textId="77777777" w:rsidTr="003D0A5B">
        <w:tc>
          <w:tcPr>
            <w:tcW w:w="21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343133" w14:textId="0DD075FB"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5027DA"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ДТ</w:t>
            </w:r>
          </w:p>
        </w:tc>
        <w:tc>
          <w:tcPr>
            <w:tcW w:w="18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15A41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Дене тарбия</w:t>
            </w: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460F80"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68 с.</w:t>
            </w:r>
          </w:p>
        </w:tc>
        <w:tc>
          <w:tcPr>
            <w:tcW w:w="3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CDA453"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136 с.</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C25E3AF" w14:textId="77777777" w:rsidR="00A97839" w:rsidRPr="006B403E" w:rsidRDefault="00A97839" w:rsidP="007E203C">
            <w:pPr>
              <w:spacing w:after="0" w:line="240" w:lineRule="auto"/>
              <w:ind w:left="-180" w:right="-2" w:firstLine="142"/>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xml:space="preserve"> 54с.</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9CA11D" w14:textId="77777777" w:rsidR="00A97839" w:rsidRPr="006B403E" w:rsidRDefault="00A97839" w:rsidP="007E203C">
            <w:pPr>
              <w:spacing w:after="0" w:line="240" w:lineRule="auto"/>
              <w:ind w:left="-180" w:right="-2" w:firstLine="142"/>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108 с.</w:t>
            </w:r>
          </w:p>
        </w:tc>
        <w:tc>
          <w:tcPr>
            <w:tcW w:w="5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DDCEFE"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A97839" w:rsidRPr="006B403E" w14:paraId="1A0155AB" w14:textId="77777777" w:rsidTr="003D0A5B">
        <w:tc>
          <w:tcPr>
            <w:tcW w:w="21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A70DE0C" w14:textId="114ACDFE"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0321CA" w14:textId="06257861" w:rsidR="00A97839" w:rsidRPr="006B403E" w:rsidRDefault="00B56231" w:rsidP="007E203C">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4</w:t>
            </w:r>
          </w:p>
        </w:tc>
        <w:tc>
          <w:tcPr>
            <w:tcW w:w="18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341B66" w14:textId="6B80C8A5"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Жыйынтыктоочу мамлекеттик аттестация</w:t>
            </w:r>
            <w:r w:rsidR="00B56231">
              <w:rPr>
                <w:rFonts w:ascii="Times New Roman" w:eastAsia="Times New Roman" w:hAnsi="Times New Roman" w:cs="Times New Roman"/>
                <w:sz w:val="24"/>
                <w:szCs w:val="24"/>
                <w:lang w:val="ky-KG" w:eastAsia="ru-RU"/>
              </w:rPr>
              <w:t xml:space="preserve"> </w:t>
            </w:r>
            <w:r w:rsidR="00B56231" w:rsidRPr="006B403E">
              <w:rPr>
                <w:rFonts w:ascii="Times New Roman" w:eastAsia="Times New Roman" w:hAnsi="Times New Roman" w:cs="Times New Roman"/>
                <w:sz w:val="24"/>
                <w:szCs w:val="24"/>
                <w:lang w:val="ky-KG" w:eastAsia="ru-RU"/>
              </w:rPr>
              <w:t>ЖМА***</w:t>
            </w: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0BE9CD"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 с.</w:t>
            </w:r>
          </w:p>
        </w:tc>
        <w:tc>
          <w:tcPr>
            <w:tcW w:w="3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153DD5"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6 с.</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F1DEA3"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1 кр/30 с.</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F6C6EB"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30 с.</w:t>
            </w:r>
          </w:p>
        </w:tc>
        <w:tc>
          <w:tcPr>
            <w:tcW w:w="5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39E596"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A97839" w:rsidRPr="006B403E" w14:paraId="15250663" w14:textId="77777777" w:rsidTr="003D0A5B">
        <w:tc>
          <w:tcPr>
            <w:tcW w:w="21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40424F" w14:textId="7DCD3866"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3CAB9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ЖАЛПЫ</w:t>
            </w:r>
          </w:p>
        </w:tc>
        <w:tc>
          <w:tcPr>
            <w:tcW w:w="18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8F7FFF"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 xml:space="preserve">БПнын жалпы сыйымдуулугу </w:t>
            </w: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2E1FB2" w14:textId="77777777" w:rsidR="00A97839" w:rsidRPr="006B403E" w:rsidRDefault="00A97839"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3000 с.</w:t>
            </w:r>
          </w:p>
        </w:tc>
        <w:tc>
          <w:tcPr>
            <w:tcW w:w="3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82C322" w14:textId="77777777" w:rsidR="00A97839" w:rsidRPr="006B403E" w:rsidRDefault="00A97839"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4440 с.</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4D687" w14:textId="77777777" w:rsidR="00A97839" w:rsidRPr="006B403E" w:rsidRDefault="00A97839"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60 кр/1800 с.</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26D774"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2880 с.</w:t>
            </w:r>
          </w:p>
        </w:tc>
        <w:tc>
          <w:tcPr>
            <w:tcW w:w="5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2451E2"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r w:rsidR="00A97839" w:rsidRPr="006B403E" w14:paraId="226A1EBF" w14:textId="77777777" w:rsidTr="003D0A5B">
        <w:tc>
          <w:tcPr>
            <w:tcW w:w="214"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872B8B7" w14:textId="44F9AAEC"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p>
        </w:tc>
        <w:tc>
          <w:tcPr>
            <w:tcW w:w="42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251985"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c>
          <w:tcPr>
            <w:tcW w:w="18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5109BD"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Жумалык жүктөм</w:t>
            </w:r>
          </w:p>
        </w:tc>
        <w:tc>
          <w:tcPr>
            <w:tcW w:w="39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EF6C68" w14:textId="77777777" w:rsidR="00A97839" w:rsidRPr="006B403E" w:rsidRDefault="00A97839"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36/39 с.</w:t>
            </w:r>
          </w:p>
        </w:tc>
        <w:tc>
          <w:tcPr>
            <w:tcW w:w="36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1E95F8" w14:textId="77777777" w:rsidR="00A97839" w:rsidRPr="006B403E" w:rsidRDefault="00A97839" w:rsidP="007E203C">
            <w:pPr>
              <w:spacing w:after="0" w:line="240" w:lineRule="auto"/>
              <w:ind w:right="-178"/>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36/39 с.</w:t>
            </w:r>
          </w:p>
        </w:tc>
        <w:tc>
          <w:tcPr>
            <w:tcW w:w="64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6C09CF"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39 с.</w:t>
            </w:r>
          </w:p>
        </w:tc>
        <w:tc>
          <w:tcPr>
            <w:tcW w:w="5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C12551" w14:textId="77777777" w:rsidR="00A97839" w:rsidRPr="006B403E" w:rsidRDefault="00A97839" w:rsidP="007E203C">
            <w:pPr>
              <w:spacing w:after="0" w:line="240" w:lineRule="auto"/>
              <w:jc w:val="center"/>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b/>
                <w:bCs/>
                <w:sz w:val="24"/>
                <w:szCs w:val="24"/>
                <w:lang w:val="ky-KG" w:eastAsia="ru-RU"/>
              </w:rPr>
              <w:t>36 с.</w:t>
            </w:r>
          </w:p>
        </w:tc>
        <w:tc>
          <w:tcPr>
            <w:tcW w:w="55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C1431C" w14:textId="77777777" w:rsidR="00A97839" w:rsidRPr="006B403E" w:rsidRDefault="00A97839" w:rsidP="007E203C">
            <w:pPr>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w:t>
            </w:r>
          </w:p>
        </w:tc>
      </w:tr>
    </w:tbl>
    <w:p w14:paraId="0C730F88" w14:textId="77777777" w:rsidR="00BA6FF9" w:rsidRDefault="00BA6FF9" w:rsidP="00714C18">
      <w:pPr>
        <w:shd w:val="clear" w:color="auto" w:fill="FFFFFF"/>
        <w:spacing w:after="0" w:line="240" w:lineRule="auto"/>
        <w:jc w:val="both"/>
        <w:rPr>
          <w:rFonts w:ascii="Times New Roman" w:eastAsia="Times New Roman" w:hAnsi="Times New Roman" w:cs="Times New Roman"/>
          <w:sz w:val="24"/>
          <w:szCs w:val="24"/>
          <w:lang w:val="ky-KG" w:eastAsia="ru-RU"/>
        </w:rPr>
      </w:pPr>
    </w:p>
    <w:p w14:paraId="5BD42A0B" w14:textId="77777777" w:rsidR="00BA6FF9" w:rsidRDefault="00BA6FF9" w:rsidP="00714C18">
      <w:pPr>
        <w:shd w:val="clear" w:color="auto" w:fill="FFFFFF"/>
        <w:spacing w:after="0" w:line="240" w:lineRule="auto"/>
        <w:jc w:val="both"/>
        <w:rPr>
          <w:rFonts w:ascii="Times New Roman" w:eastAsia="Times New Roman" w:hAnsi="Times New Roman" w:cs="Times New Roman"/>
          <w:sz w:val="24"/>
          <w:szCs w:val="24"/>
          <w:lang w:val="ky-KG" w:eastAsia="ru-RU"/>
        </w:rPr>
      </w:pPr>
    </w:p>
    <w:p w14:paraId="693625CE" w14:textId="3FA5EF25" w:rsidR="00714C18" w:rsidRPr="006B403E" w:rsidRDefault="00714C18" w:rsidP="00714C18">
      <w:pPr>
        <w:shd w:val="clear" w:color="auto" w:fill="FFFFFF"/>
        <w:spacing w:after="0" w:line="240" w:lineRule="auto"/>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Эскертүү:</w:t>
      </w:r>
    </w:p>
    <w:p w14:paraId="5D554F5D"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2CD28278"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22E40DB6" w14:textId="77777777" w:rsidR="00714C18" w:rsidRPr="006B403E" w:rsidRDefault="00714C18" w:rsidP="00714C18">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6B403E">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p>
    <w:p w14:paraId="42735C07" w14:textId="2CBA7B82" w:rsidR="00BC39EC" w:rsidRPr="00BD148B" w:rsidRDefault="00714C18" w:rsidP="00DB0CF2">
      <w:pPr>
        <w:shd w:val="clear" w:color="auto" w:fill="FFFFFF"/>
        <w:spacing w:after="0" w:line="240" w:lineRule="auto"/>
        <w:ind w:firstLine="567"/>
        <w:jc w:val="both"/>
        <w:rPr>
          <w:lang w:val="ky-KG"/>
        </w:rPr>
      </w:pPr>
      <w:r w:rsidRPr="006B403E">
        <w:rPr>
          <w:rFonts w:ascii="Times New Roman" w:eastAsia="Times New Roman" w:hAnsi="Times New Roman" w:cs="Times New Roman"/>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w:t>
      </w:r>
    </w:p>
    <w:sectPr w:rsidR="00BC39EC" w:rsidRPr="00BD148B" w:rsidSect="00DB0CF2">
      <w:pgSz w:w="16838" w:h="11906" w:orient="landscape"/>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3721D" w14:textId="77777777" w:rsidR="00BF4DA5" w:rsidRDefault="00BF4DA5">
      <w:pPr>
        <w:spacing w:after="0" w:line="240" w:lineRule="auto"/>
      </w:pPr>
      <w:r>
        <w:separator/>
      </w:r>
    </w:p>
  </w:endnote>
  <w:endnote w:type="continuationSeparator" w:id="0">
    <w:p w14:paraId="42D278CE" w14:textId="77777777" w:rsidR="00BF4DA5" w:rsidRDefault="00BF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737621"/>
      <w:docPartObj>
        <w:docPartGallery w:val="Page Numbers (Bottom of Page)"/>
        <w:docPartUnique/>
      </w:docPartObj>
    </w:sdtPr>
    <w:sdtEndPr>
      <w:rPr>
        <w:rFonts w:ascii="Times New Roman" w:hAnsi="Times New Roman" w:cs="Times New Roman"/>
        <w:sz w:val="24"/>
      </w:rPr>
    </w:sdtEndPr>
    <w:sdtContent>
      <w:p w14:paraId="17B8F00F" w14:textId="78795BE7" w:rsidR="000D2C91" w:rsidRPr="00817705" w:rsidRDefault="000D2C91">
        <w:pPr>
          <w:pStyle w:val="ac"/>
          <w:jc w:val="right"/>
          <w:rPr>
            <w:rFonts w:ascii="Times New Roman" w:hAnsi="Times New Roman" w:cs="Times New Roman"/>
            <w:sz w:val="24"/>
          </w:rPr>
        </w:pPr>
        <w:r w:rsidRPr="00817705">
          <w:rPr>
            <w:rFonts w:ascii="Times New Roman" w:hAnsi="Times New Roman" w:cs="Times New Roman"/>
            <w:sz w:val="24"/>
          </w:rPr>
          <w:fldChar w:fldCharType="begin"/>
        </w:r>
        <w:r w:rsidRPr="00817705">
          <w:rPr>
            <w:rFonts w:ascii="Times New Roman" w:hAnsi="Times New Roman" w:cs="Times New Roman"/>
            <w:sz w:val="24"/>
          </w:rPr>
          <w:instrText>PAGE   \* MERGEFORMAT</w:instrText>
        </w:r>
        <w:r w:rsidRPr="00817705">
          <w:rPr>
            <w:rFonts w:ascii="Times New Roman" w:hAnsi="Times New Roman" w:cs="Times New Roman"/>
            <w:sz w:val="24"/>
          </w:rPr>
          <w:fldChar w:fldCharType="separate"/>
        </w:r>
        <w:r w:rsidR="00A56124">
          <w:rPr>
            <w:rFonts w:ascii="Times New Roman" w:hAnsi="Times New Roman" w:cs="Times New Roman"/>
            <w:noProof/>
            <w:sz w:val="24"/>
          </w:rPr>
          <w:t>12</w:t>
        </w:r>
        <w:r w:rsidRPr="00817705">
          <w:rPr>
            <w:rFonts w:ascii="Times New Roman" w:hAnsi="Times New Roman" w:cs="Times New Roman"/>
            <w:sz w:val="24"/>
          </w:rPr>
          <w:fldChar w:fldCharType="end"/>
        </w:r>
      </w:p>
    </w:sdtContent>
  </w:sdt>
  <w:p w14:paraId="608D768B" w14:textId="77777777" w:rsidR="000D2C91" w:rsidRDefault="000D2C9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5D0C6" w14:textId="77777777" w:rsidR="00BF4DA5" w:rsidRDefault="00BF4DA5">
      <w:pPr>
        <w:spacing w:after="0" w:line="240" w:lineRule="auto"/>
      </w:pPr>
      <w:r>
        <w:separator/>
      </w:r>
    </w:p>
  </w:footnote>
  <w:footnote w:type="continuationSeparator" w:id="0">
    <w:p w14:paraId="12DDDC83" w14:textId="77777777" w:rsidR="00BF4DA5" w:rsidRDefault="00BF4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4BCB53C"/>
    <w:lvl w:ilvl="0">
      <w:start w:val="1"/>
      <w:numFmt w:val="bullet"/>
      <w:pStyle w:val="3"/>
      <w:lvlText w:val=""/>
      <w:lvlJc w:val="left"/>
      <w:pPr>
        <w:tabs>
          <w:tab w:val="num" w:pos="5378"/>
        </w:tabs>
        <w:ind w:left="5378" w:hanging="360"/>
      </w:pPr>
      <w:rPr>
        <w:rFonts w:ascii="Symbol" w:hAnsi="Symbol" w:hint="default"/>
      </w:rPr>
    </w:lvl>
  </w:abstractNum>
  <w:abstractNum w:abstractNumId="1" w15:restartNumberingAfterBreak="0">
    <w:nsid w:val="FFFFFF83"/>
    <w:multiLevelType w:val="singleLevel"/>
    <w:tmpl w:val="F0381E58"/>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AE04494"/>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C778DC"/>
    <w:multiLevelType w:val="hybridMultilevel"/>
    <w:tmpl w:val="DE8AF842"/>
    <w:lvl w:ilvl="0" w:tplc="0DF4947C">
      <w:start w:val="34"/>
      <w:numFmt w:val="decimal"/>
      <w:lvlText w:val="%1."/>
      <w:lvlJc w:val="left"/>
      <w:pPr>
        <w:ind w:left="2235" w:hanging="375"/>
      </w:pPr>
      <w:rPr>
        <w:rFonts w:hint="default"/>
        <w:b/>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abstractNum w:abstractNumId="4" w15:restartNumberingAfterBreak="0">
    <w:nsid w:val="1CCE4AE2"/>
    <w:multiLevelType w:val="hybridMultilevel"/>
    <w:tmpl w:val="39549788"/>
    <w:lvl w:ilvl="0" w:tplc="6876CE84">
      <w:start w:val="14"/>
      <w:numFmt w:val="decimal"/>
      <w:lvlText w:val="%1."/>
      <w:lvlJc w:val="left"/>
      <w:pPr>
        <w:ind w:left="2499" w:hanging="375"/>
      </w:pPr>
      <w:rPr>
        <w:rFonts w:hint="default"/>
      </w:rPr>
    </w:lvl>
    <w:lvl w:ilvl="1" w:tplc="04190019">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5" w15:restartNumberingAfterBreak="0">
    <w:nsid w:val="1DB96CBB"/>
    <w:multiLevelType w:val="hybridMultilevel"/>
    <w:tmpl w:val="8C3A1208"/>
    <w:lvl w:ilvl="0" w:tplc="13BA4C1C">
      <w:start w:val="1"/>
      <w:numFmt w:val="decimal"/>
      <w:suff w:val="nothing"/>
      <w:lvlText w:val="%1)"/>
      <w:lvlJc w:val="left"/>
      <w:pPr>
        <w:ind w:left="928" w:hanging="360"/>
      </w:pPr>
      <w:rPr>
        <w:rFonts w:hint="default"/>
        <w:b w:val="0"/>
        <w:bCs w:val="0"/>
      </w:rPr>
    </w:lvl>
    <w:lvl w:ilvl="1" w:tplc="04190019" w:tentative="1">
      <w:start w:val="1"/>
      <w:numFmt w:val="lowerLetter"/>
      <w:lvlText w:val="%2."/>
      <w:lvlJc w:val="left"/>
      <w:pPr>
        <w:ind w:left="4479" w:hanging="360"/>
      </w:pPr>
    </w:lvl>
    <w:lvl w:ilvl="2" w:tplc="0419001B" w:tentative="1">
      <w:start w:val="1"/>
      <w:numFmt w:val="lowerRoman"/>
      <w:lvlText w:val="%3."/>
      <w:lvlJc w:val="right"/>
      <w:pPr>
        <w:ind w:left="5199" w:hanging="180"/>
      </w:pPr>
    </w:lvl>
    <w:lvl w:ilvl="3" w:tplc="0419000F" w:tentative="1">
      <w:start w:val="1"/>
      <w:numFmt w:val="decimal"/>
      <w:lvlText w:val="%4."/>
      <w:lvlJc w:val="left"/>
      <w:pPr>
        <w:ind w:left="5919" w:hanging="360"/>
      </w:pPr>
    </w:lvl>
    <w:lvl w:ilvl="4" w:tplc="04190019" w:tentative="1">
      <w:start w:val="1"/>
      <w:numFmt w:val="lowerLetter"/>
      <w:lvlText w:val="%5."/>
      <w:lvlJc w:val="left"/>
      <w:pPr>
        <w:ind w:left="6639" w:hanging="360"/>
      </w:pPr>
    </w:lvl>
    <w:lvl w:ilvl="5" w:tplc="0419001B" w:tentative="1">
      <w:start w:val="1"/>
      <w:numFmt w:val="lowerRoman"/>
      <w:lvlText w:val="%6."/>
      <w:lvlJc w:val="right"/>
      <w:pPr>
        <w:ind w:left="7359" w:hanging="180"/>
      </w:pPr>
    </w:lvl>
    <w:lvl w:ilvl="6" w:tplc="0419000F" w:tentative="1">
      <w:start w:val="1"/>
      <w:numFmt w:val="decimal"/>
      <w:lvlText w:val="%7."/>
      <w:lvlJc w:val="left"/>
      <w:pPr>
        <w:ind w:left="8079" w:hanging="360"/>
      </w:pPr>
    </w:lvl>
    <w:lvl w:ilvl="7" w:tplc="04190019" w:tentative="1">
      <w:start w:val="1"/>
      <w:numFmt w:val="lowerLetter"/>
      <w:lvlText w:val="%8."/>
      <w:lvlJc w:val="left"/>
      <w:pPr>
        <w:ind w:left="8799" w:hanging="360"/>
      </w:pPr>
    </w:lvl>
    <w:lvl w:ilvl="8" w:tplc="0419001B" w:tentative="1">
      <w:start w:val="1"/>
      <w:numFmt w:val="lowerRoman"/>
      <w:lvlText w:val="%9."/>
      <w:lvlJc w:val="right"/>
      <w:pPr>
        <w:ind w:left="9519" w:hanging="180"/>
      </w:pPr>
    </w:lvl>
  </w:abstractNum>
  <w:abstractNum w:abstractNumId="6" w15:restartNumberingAfterBreak="0">
    <w:nsid w:val="211B4709"/>
    <w:multiLevelType w:val="hybridMultilevel"/>
    <w:tmpl w:val="DD5CB620"/>
    <w:lvl w:ilvl="0" w:tplc="B066E8A6">
      <w:start w:val="1"/>
      <w:numFmt w:val="decimal"/>
      <w:suff w:val="space"/>
      <w:lvlText w:val="%1."/>
      <w:lvlJc w:val="left"/>
      <w:pPr>
        <w:ind w:left="2148"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7FA49C3"/>
    <w:multiLevelType w:val="hybridMultilevel"/>
    <w:tmpl w:val="EC74D23A"/>
    <w:lvl w:ilvl="0" w:tplc="4B464922">
      <w:start w:val="1"/>
      <w:numFmt w:val="decimal"/>
      <w:suff w:val="space"/>
      <w:lvlText w:val="%1)"/>
      <w:lvlJc w:val="left"/>
      <w:pPr>
        <w:ind w:left="3759" w:hanging="360"/>
      </w:pPr>
      <w:rPr>
        <w:rFonts w:hint="default"/>
        <w:b w:val="0"/>
        <w:bCs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B13250E"/>
    <w:multiLevelType w:val="hybridMultilevel"/>
    <w:tmpl w:val="E560232E"/>
    <w:lvl w:ilvl="0" w:tplc="C8C8294E">
      <w:start w:val="1"/>
      <w:numFmt w:val="decimal"/>
      <w:suff w:val="space"/>
      <w:lvlText w:val="%1)"/>
      <w:lvlJc w:val="left"/>
      <w:pPr>
        <w:ind w:left="1212"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9" w15:restartNumberingAfterBreak="0">
    <w:nsid w:val="31ED7EF6"/>
    <w:multiLevelType w:val="hybridMultilevel"/>
    <w:tmpl w:val="E67248CC"/>
    <w:lvl w:ilvl="0" w:tplc="65D29248">
      <w:start w:val="9"/>
      <w:numFmt w:val="decimal"/>
      <w:lvlText w:val="%1."/>
      <w:lvlJc w:val="left"/>
      <w:pPr>
        <w:ind w:left="786" w:hanging="360"/>
      </w:pPr>
      <w:rPr>
        <w:rFonts w:hint="default"/>
        <w:b w:val="0"/>
        <w:bCs/>
      </w:rPr>
    </w:lvl>
    <w:lvl w:ilvl="1" w:tplc="681C79D8">
      <w:start w:val="1"/>
      <w:numFmt w:val="decimal"/>
      <w:suff w:val="space"/>
      <w:lvlText w:val="%2)"/>
      <w:lvlJc w:val="left"/>
      <w:pPr>
        <w:ind w:left="2148" w:hanging="360"/>
      </w:pPr>
      <w:rPr>
        <w:rFonts w:ascii="Times New Roman" w:eastAsia="Times New Roman" w:hAnsi="Times New Roman" w:cs="Times New Roman" w:hint="default"/>
        <w:b w:val="0"/>
        <w:bCs w:val="0"/>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458F336C"/>
    <w:multiLevelType w:val="hybridMultilevel"/>
    <w:tmpl w:val="AB6CD91A"/>
    <w:lvl w:ilvl="0" w:tplc="5C34D4FE">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C86D65"/>
    <w:multiLevelType w:val="hybridMultilevel"/>
    <w:tmpl w:val="8D382CBE"/>
    <w:lvl w:ilvl="0" w:tplc="6876CE84">
      <w:start w:val="38"/>
      <w:numFmt w:val="decimal"/>
      <w:lvlText w:val="%1."/>
      <w:lvlJc w:val="left"/>
      <w:pPr>
        <w:ind w:left="10287" w:hanging="375"/>
      </w:pPr>
      <w:rPr>
        <w:rFonts w:hint="default"/>
      </w:rPr>
    </w:lvl>
    <w:lvl w:ilvl="1" w:tplc="04190019">
      <w:start w:val="1"/>
      <w:numFmt w:val="lowerLetter"/>
      <w:lvlText w:val="%2."/>
      <w:lvlJc w:val="left"/>
      <w:pPr>
        <w:ind w:left="10992" w:hanging="360"/>
      </w:pPr>
    </w:lvl>
    <w:lvl w:ilvl="2" w:tplc="0419001B" w:tentative="1">
      <w:start w:val="1"/>
      <w:numFmt w:val="lowerRoman"/>
      <w:lvlText w:val="%3."/>
      <w:lvlJc w:val="right"/>
      <w:pPr>
        <w:ind w:left="11712" w:hanging="180"/>
      </w:pPr>
    </w:lvl>
    <w:lvl w:ilvl="3" w:tplc="0419000F" w:tentative="1">
      <w:start w:val="1"/>
      <w:numFmt w:val="decimal"/>
      <w:lvlText w:val="%4."/>
      <w:lvlJc w:val="left"/>
      <w:pPr>
        <w:ind w:left="12432" w:hanging="360"/>
      </w:pPr>
    </w:lvl>
    <w:lvl w:ilvl="4" w:tplc="04190019" w:tentative="1">
      <w:start w:val="1"/>
      <w:numFmt w:val="lowerLetter"/>
      <w:lvlText w:val="%5."/>
      <w:lvlJc w:val="left"/>
      <w:pPr>
        <w:ind w:left="13152" w:hanging="360"/>
      </w:pPr>
    </w:lvl>
    <w:lvl w:ilvl="5" w:tplc="0419001B" w:tentative="1">
      <w:start w:val="1"/>
      <w:numFmt w:val="lowerRoman"/>
      <w:lvlText w:val="%6."/>
      <w:lvlJc w:val="right"/>
      <w:pPr>
        <w:ind w:left="13872" w:hanging="180"/>
      </w:pPr>
    </w:lvl>
    <w:lvl w:ilvl="6" w:tplc="0419000F" w:tentative="1">
      <w:start w:val="1"/>
      <w:numFmt w:val="decimal"/>
      <w:lvlText w:val="%7."/>
      <w:lvlJc w:val="left"/>
      <w:pPr>
        <w:ind w:left="14592" w:hanging="360"/>
      </w:pPr>
    </w:lvl>
    <w:lvl w:ilvl="7" w:tplc="04190019" w:tentative="1">
      <w:start w:val="1"/>
      <w:numFmt w:val="lowerLetter"/>
      <w:lvlText w:val="%8."/>
      <w:lvlJc w:val="left"/>
      <w:pPr>
        <w:ind w:left="15312" w:hanging="360"/>
      </w:pPr>
    </w:lvl>
    <w:lvl w:ilvl="8" w:tplc="0419001B" w:tentative="1">
      <w:start w:val="1"/>
      <w:numFmt w:val="lowerRoman"/>
      <w:lvlText w:val="%9."/>
      <w:lvlJc w:val="right"/>
      <w:pPr>
        <w:ind w:left="16032" w:hanging="180"/>
      </w:pPr>
    </w:lvl>
  </w:abstractNum>
  <w:abstractNum w:abstractNumId="12" w15:restartNumberingAfterBreak="0">
    <w:nsid w:val="4C38563D"/>
    <w:multiLevelType w:val="hybridMultilevel"/>
    <w:tmpl w:val="2A4AC6C8"/>
    <w:lvl w:ilvl="0" w:tplc="CD8C2B3C">
      <w:start w:val="41"/>
      <w:numFmt w:val="decimal"/>
      <w:suff w:val="space"/>
      <w:lvlText w:val="%1."/>
      <w:lvlJc w:val="left"/>
      <w:pPr>
        <w:ind w:left="2148"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AA1F5B"/>
    <w:multiLevelType w:val="hybridMultilevel"/>
    <w:tmpl w:val="06649C90"/>
    <w:lvl w:ilvl="0" w:tplc="FDD21FE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3E25969"/>
    <w:multiLevelType w:val="hybridMultilevel"/>
    <w:tmpl w:val="60841BE8"/>
    <w:lvl w:ilvl="0" w:tplc="949EF83E">
      <w:start w:val="1"/>
      <w:numFmt w:val="decimal"/>
      <w:lvlText w:val="%1)"/>
      <w:lvlJc w:val="left"/>
      <w:pPr>
        <w:ind w:left="2214" w:hanging="360"/>
      </w:pPr>
      <w:rPr>
        <w:rFonts w:hint="default"/>
      </w:rPr>
    </w:lvl>
    <w:lvl w:ilvl="1" w:tplc="6FE66C12">
      <w:start w:val="1"/>
      <w:numFmt w:val="decimal"/>
      <w:suff w:val="space"/>
      <w:lvlText w:val="%2."/>
      <w:lvlJc w:val="left"/>
      <w:pPr>
        <w:ind w:left="2148" w:hanging="360"/>
      </w:pPr>
      <w:rPr>
        <w:rFonts w:hint="default"/>
        <w:b w:val="0"/>
        <w:bCs w:val="0"/>
      </w:r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5C347186"/>
    <w:multiLevelType w:val="multilevel"/>
    <w:tmpl w:val="5C347186"/>
    <w:lvl w:ilvl="0">
      <w:start w:val="50"/>
      <w:numFmt w:val="bullet"/>
      <w:lvlText w:val="-"/>
      <w:lvlJc w:val="left"/>
      <w:pPr>
        <w:ind w:left="645" w:hanging="360"/>
      </w:pPr>
      <w:rPr>
        <w:rFonts w:ascii="Times New Roman" w:eastAsia="Calibri"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16" w15:restartNumberingAfterBreak="0">
    <w:nsid w:val="5F79004D"/>
    <w:multiLevelType w:val="hybridMultilevel"/>
    <w:tmpl w:val="9D30B8EE"/>
    <w:lvl w:ilvl="0" w:tplc="20AE1B82">
      <w:start w:val="12"/>
      <w:numFmt w:val="decimal"/>
      <w:suff w:val="space"/>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62260B50"/>
    <w:multiLevelType w:val="hybridMultilevel"/>
    <w:tmpl w:val="64EE8CF0"/>
    <w:lvl w:ilvl="0" w:tplc="C5C82C5C">
      <w:start w:val="1"/>
      <w:numFmt w:val="decimal"/>
      <w:suff w:val="space"/>
      <w:lvlText w:val="%1."/>
      <w:lvlJc w:val="left"/>
      <w:pPr>
        <w:ind w:left="1211"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8303AD3"/>
    <w:multiLevelType w:val="hybridMultilevel"/>
    <w:tmpl w:val="39549788"/>
    <w:lvl w:ilvl="0" w:tplc="6876CE84">
      <w:start w:val="14"/>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C35328"/>
    <w:multiLevelType w:val="hybridMultilevel"/>
    <w:tmpl w:val="38BC0516"/>
    <w:lvl w:ilvl="0" w:tplc="6876CE84">
      <w:start w:val="27"/>
      <w:numFmt w:val="decimal"/>
      <w:lvlText w:val="%1."/>
      <w:lvlJc w:val="left"/>
      <w:pPr>
        <w:ind w:left="2985" w:hanging="375"/>
      </w:pPr>
      <w:rPr>
        <w:rFonts w:hint="default"/>
      </w:rPr>
    </w:lvl>
    <w:lvl w:ilvl="1" w:tplc="04190019" w:tentative="1">
      <w:start w:val="1"/>
      <w:numFmt w:val="lowerLetter"/>
      <w:lvlText w:val="%2."/>
      <w:lvlJc w:val="left"/>
      <w:pPr>
        <w:ind w:left="3690" w:hanging="360"/>
      </w:pPr>
    </w:lvl>
    <w:lvl w:ilvl="2" w:tplc="0419001B" w:tentative="1">
      <w:start w:val="1"/>
      <w:numFmt w:val="lowerRoman"/>
      <w:lvlText w:val="%3."/>
      <w:lvlJc w:val="right"/>
      <w:pPr>
        <w:ind w:left="4410" w:hanging="180"/>
      </w:pPr>
    </w:lvl>
    <w:lvl w:ilvl="3" w:tplc="0419000F" w:tentative="1">
      <w:start w:val="1"/>
      <w:numFmt w:val="decimal"/>
      <w:lvlText w:val="%4."/>
      <w:lvlJc w:val="left"/>
      <w:pPr>
        <w:ind w:left="5130" w:hanging="360"/>
      </w:pPr>
    </w:lvl>
    <w:lvl w:ilvl="4" w:tplc="04190019" w:tentative="1">
      <w:start w:val="1"/>
      <w:numFmt w:val="lowerLetter"/>
      <w:lvlText w:val="%5."/>
      <w:lvlJc w:val="left"/>
      <w:pPr>
        <w:ind w:left="5850" w:hanging="360"/>
      </w:pPr>
    </w:lvl>
    <w:lvl w:ilvl="5" w:tplc="0419001B" w:tentative="1">
      <w:start w:val="1"/>
      <w:numFmt w:val="lowerRoman"/>
      <w:lvlText w:val="%6."/>
      <w:lvlJc w:val="right"/>
      <w:pPr>
        <w:ind w:left="6570" w:hanging="180"/>
      </w:pPr>
    </w:lvl>
    <w:lvl w:ilvl="6" w:tplc="0419000F" w:tentative="1">
      <w:start w:val="1"/>
      <w:numFmt w:val="decimal"/>
      <w:lvlText w:val="%7."/>
      <w:lvlJc w:val="left"/>
      <w:pPr>
        <w:ind w:left="7290" w:hanging="360"/>
      </w:pPr>
    </w:lvl>
    <w:lvl w:ilvl="7" w:tplc="04190019" w:tentative="1">
      <w:start w:val="1"/>
      <w:numFmt w:val="lowerLetter"/>
      <w:lvlText w:val="%8."/>
      <w:lvlJc w:val="left"/>
      <w:pPr>
        <w:ind w:left="8010" w:hanging="360"/>
      </w:pPr>
    </w:lvl>
    <w:lvl w:ilvl="8" w:tplc="0419001B" w:tentative="1">
      <w:start w:val="1"/>
      <w:numFmt w:val="lowerRoman"/>
      <w:lvlText w:val="%9."/>
      <w:lvlJc w:val="right"/>
      <w:pPr>
        <w:ind w:left="8730" w:hanging="180"/>
      </w:pPr>
    </w:lvl>
  </w:abstractNum>
  <w:abstractNum w:abstractNumId="20" w15:restartNumberingAfterBreak="0">
    <w:nsid w:val="7996435C"/>
    <w:multiLevelType w:val="hybridMultilevel"/>
    <w:tmpl w:val="39549788"/>
    <w:lvl w:ilvl="0" w:tplc="6876CE84">
      <w:start w:val="14"/>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6"/>
  </w:num>
  <w:num w:numId="6">
    <w:abstractNumId w:val="7"/>
  </w:num>
  <w:num w:numId="7">
    <w:abstractNumId w:val="9"/>
  </w:num>
  <w:num w:numId="8">
    <w:abstractNumId w:val="13"/>
  </w:num>
  <w:num w:numId="9">
    <w:abstractNumId w:val="8"/>
  </w:num>
  <w:num w:numId="10">
    <w:abstractNumId w:val="14"/>
  </w:num>
  <w:num w:numId="11">
    <w:abstractNumId w:val="16"/>
  </w:num>
  <w:num w:numId="12">
    <w:abstractNumId w:val="12"/>
  </w:num>
  <w:num w:numId="13">
    <w:abstractNumId w:val="4"/>
  </w:num>
  <w:num w:numId="14">
    <w:abstractNumId w:val="17"/>
  </w:num>
  <w:num w:numId="15">
    <w:abstractNumId w:val="20"/>
  </w:num>
  <w:num w:numId="16">
    <w:abstractNumId w:val="18"/>
  </w:num>
  <w:num w:numId="17">
    <w:abstractNumId w:val="19"/>
  </w:num>
  <w:num w:numId="18">
    <w:abstractNumId w:val="3"/>
  </w:num>
  <w:num w:numId="19">
    <w:abstractNumId w:val="11"/>
  </w:num>
  <w:num w:numId="20">
    <w:abstractNumId w:val="15"/>
  </w:num>
  <w:num w:numId="2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18"/>
    <w:rsid w:val="00006D24"/>
    <w:rsid w:val="000219B5"/>
    <w:rsid w:val="0002342F"/>
    <w:rsid w:val="00025055"/>
    <w:rsid w:val="00040871"/>
    <w:rsid w:val="00045C23"/>
    <w:rsid w:val="00056AC8"/>
    <w:rsid w:val="00060CB4"/>
    <w:rsid w:val="000622FB"/>
    <w:rsid w:val="00067EF9"/>
    <w:rsid w:val="000705F3"/>
    <w:rsid w:val="00075868"/>
    <w:rsid w:val="00087257"/>
    <w:rsid w:val="000936B2"/>
    <w:rsid w:val="000958F8"/>
    <w:rsid w:val="000A1447"/>
    <w:rsid w:val="000A4110"/>
    <w:rsid w:val="000B6120"/>
    <w:rsid w:val="000C17A4"/>
    <w:rsid w:val="000C4514"/>
    <w:rsid w:val="000C7498"/>
    <w:rsid w:val="000D1EF3"/>
    <w:rsid w:val="000D2C91"/>
    <w:rsid w:val="000D58AC"/>
    <w:rsid w:val="000E371E"/>
    <w:rsid w:val="000E55AC"/>
    <w:rsid w:val="000E75BB"/>
    <w:rsid w:val="00104771"/>
    <w:rsid w:val="00107453"/>
    <w:rsid w:val="00120ECF"/>
    <w:rsid w:val="001218F2"/>
    <w:rsid w:val="0012699D"/>
    <w:rsid w:val="00127169"/>
    <w:rsid w:val="001312AD"/>
    <w:rsid w:val="0014167E"/>
    <w:rsid w:val="00144B6D"/>
    <w:rsid w:val="00144D5D"/>
    <w:rsid w:val="00146841"/>
    <w:rsid w:val="00154FED"/>
    <w:rsid w:val="001670BE"/>
    <w:rsid w:val="00187159"/>
    <w:rsid w:val="001916DD"/>
    <w:rsid w:val="001A0E42"/>
    <w:rsid w:val="001B2E3C"/>
    <w:rsid w:val="001D0900"/>
    <w:rsid w:val="0020478C"/>
    <w:rsid w:val="0021597A"/>
    <w:rsid w:val="0022280A"/>
    <w:rsid w:val="00223E4E"/>
    <w:rsid w:val="002306F6"/>
    <w:rsid w:val="002359B3"/>
    <w:rsid w:val="00250561"/>
    <w:rsid w:val="00255F78"/>
    <w:rsid w:val="00270521"/>
    <w:rsid w:val="002842C4"/>
    <w:rsid w:val="00290836"/>
    <w:rsid w:val="002B1486"/>
    <w:rsid w:val="002B5FD2"/>
    <w:rsid w:val="002D0D24"/>
    <w:rsid w:val="002D402D"/>
    <w:rsid w:val="002E2D57"/>
    <w:rsid w:val="003112B2"/>
    <w:rsid w:val="00321C51"/>
    <w:rsid w:val="003310B6"/>
    <w:rsid w:val="003338BC"/>
    <w:rsid w:val="0034415D"/>
    <w:rsid w:val="00353B4C"/>
    <w:rsid w:val="0036246A"/>
    <w:rsid w:val="003634DD"/>
    <w:rsid w:val="00363A0A"/>
    <w:rsid w:val="0036643C"/>
    <w:rsid w:val="003A3E2D"/>
    <w:rsid w:val="003A6CD1"/>
    <w:rsid w:val="003A7B4D"/>
    <w:rsid w:val="003B1042"/>
    <w:rsid w:val="003C15DF"/>
    <w:rsid w:val="003D0A5B"/>
    <w:rsid w:val="003D13A3"/>
    <w:rsid w:val="003D1667"/>
    <w:rsid w:val="003D3076"/>
    <w:rsid w:val="003D7CFC"/>
    <w:rsid w:val="003E471C"/>
    <w:rsid w:val="003F1B16"/>
    <w:rsid w:val="003F4D6B"/>
    <w:rsid w:val="004012E4"/>
    <w:rsid w:val="00412805"/>
    <w:rsid w:val="00417A6A"/>
    <w:rsid w:val="0042466F"/>
    <w:rsid w:val="0044344F"/>
    <w:rsid w:val="00447C5E"/>
    <w:rsid w:val="00451440"/>
    <w:rsid w:val="00457626"/>
    <w:rsid w:val="004671D9"/>
    <w:rsid w:val="0046725C"/>
    <w:rsid w:val="00472DCC"/>
    <w:rsid w:val="00475CF6"/>
    <w:rsid w:val="004922E9"/>
    <w:rsid w:val="004A1603"/>
    <w:rsid w:val="004A536B"/>
    <w:rsid w:val="004B4EA8"/>
    <w:rsid w:val="004D42E4"/>
    <w:rsid w:val="004E0B8A"/>
    <w:rsid w:val="004E4CB3"/>
    <w:rsid w:val="004F32AE"/>
    <w:rsid w:val="00525478"/>
    <w:rsid w:val="00530827"/>
    <w:rsid w:val="0054052C"/>
    <w:rsid w:val="005434C3"/>
    <w:rsid w:val="00560DF6"/>
    <w:rsid w:val="00572111"/>
    <w:rsid w:val="00573362"/>
    <w:rsid w:val="005927C5"/>
    <w:rsid w:val="005A47C9"/>
    <w:rsid w:val="005A58BA"/>
    <w:rsid w:val="005B54E9"/>
    <w:rsid w:val="005B5886"/>
    <w:rsid w:val="005C5EE7"/>
    <w:rsid w:val="005D78F6"/>
    <w:rsid w:val="005D7EBB"/>
    <w:rsid w:val="005F4089"/>
    <w:rsid w:val="00604960"/>
    <w:rsid w:val="00612AD0"/>
    <w:rsid w:val="00631886"/>
    <w:rsid w:val="006501AE"/>
    <w:rsid w:val="0066025B"/>
    <w:rsid w:val="006631E3"/>
    <w:rsid w:val="00664DED"/>
    <w:rsid w:val="006730AE"/>
    <w:rsid w:val="0068208D"/>
    <w:rsid w:val="006928ED"/>
    <w:rsid w:val="00693D4A"/>
    <w:rsid w:val="006A1B3F"/>
    <w:rsid w:val="006B030B"/>
    <w:rsid w:val="006B403E"/>
    <w:rsid w:val="006D6EC4"/>
    <w:rsid w:val="006F64B5"/>
    <w:rsid w:val="00714C18"/>
    <w:rsid w:val="00717108"/>
    <w:rsid w:val="0072478C"/>
    <w:rsid w:val="00745989"/>
    <w:rsid w:val="007504A8"/>
    <w:rsid w:val="00766064"/>
    <w:rsid w:val="00775E74"/>
    <w:rsid w:val="007811AC"/>
    <w:rsid w:val="00791242"/>
    <w:rsid w:val="00796DCF"/>
    <w:rsid w:val="007A0E16"/>
    <w:rsid w:val="007B41FD"/>
    <w:rsid w:val="007B4EF4"/>
    <w:rsid w:val="007B5C66"/>
    <w:rsid w:val="007C0832"/>
    <w:rsid w:val="007E0B43"/>
    <w:rsid w:val="007E203C"/>
    <w:rsid w:val="007E5190"/>
    <w:rsid w:val="007F18FC"/>
    <w:rsid w:val="008176FE"/>
    <w:rsid w:val="00817705"/>
    <w:rsid w:val="00820DA7"/>
    <w:rsid w:val="00824BB3"/>
    <w:rsid w:val="00827603"/>
    <w:rsid w:val="008306E1"/>
    <w:rsid w:val="00834ED4"/>
    <w:rsid w:val="00837334"/>
    <w:rsid w:val="008403BD"/>
    <w:rsid w:val="008441ED"/>
    <w:rsid w:val="00850DFF"/>
    <w:rsid w:val="00851FB4"/>
    <w:rsid w:val="00856A90"/>
    <w:rsid w:val="00857FF9"/>
    <w:rsid w:val="00860FD9"/>
    <w:rsid w:val="0086243E"/>
    <w:rsid w:val="00863622"/>
    <w:rsid w:val="0087066E"/>
    <w:rsid w:val="00876FAF"/>
    <w:rsid w:val="00880C89"/>
    <w:rsid w:val="00896F14"/>
    <w:rsid w:val="008D3248"/>
    <w:rsid w:val="008D6702"/>
    <w:rsid w:val="008F5B00"/>
    <w:rsid w:val="00904C1D"/>
    <w:rsid w:val="00935A89"/>
    <w:rsid w:val="00946A00"/>
    <w:rsid w:val="00960720"/>
    <w:rsid w:val="00975B6D"/>
    <w:rsid w:val="00977268"/>
    <w:rsid w:val="00982EEB"/>
    <w:rsid w:val="009A6EEE"/>
    <w:rsid w:val="009B44B5"/>
    <w:rsid w:val="009E67CB"/>
    <w:rsid w:val="009F39EC"/>
    <w:rsid w:val="00A129C2"/>
    <w:rsid w:val="00A22E83"/>
    <w:rsid w:val="00A26CAA"/>
    <w:rsid w:val="00A304D9"/>
    <w:rsid w:val="00A30A57"/>
    <w:rsid w:val="00A34866"/>
    <w:rsid w:val="00A3546E"/>
    <w:rsid w:val="00A44C6E"/>
    <w:rsid w:val="00A45DC3"/>
    <w:rsid w:val="00A46F12"/>
    <w:rsid w:val="00A50609"/>
    <w:rsid w:val="00A55231"/>
    <w:rsid w:val="00A56124"/>
    <w:rsid w:val="00A63A72"/>
    <w:rsid w:val="00A64FBF"/>
    <w:rsid w:val="00A761A9"/>
    <w:rsid w:val="00A7736E"/>
    <w:rsid w:val="00A82F64"/>
    <w:rsid w:val="00A86F15"/>
    <w:rsid w:val="00A905CA"/>
    <w:rsid w:val="00A97839"/>
    <w:rsid w:val="00AB526B"/>
    <w:rsid w:val="00AB5E54"/>
    <w:rsid w:val="00AC16C0"/>
    <w:rsid w:val="00AD1B5D"/>
    <w:rsid w:val="00AD6F50"/>
    <w:rsid w:val="00AE0A98"/>
    <w:rsid w:val="00AE2729"/>
    <w:rsid w:val="00B04F8E"/>
    <w:rsid w:val="00B05DA6"/>
    <w:rsid w:val="00B1024E"/>
    <w:rsid w:val="00B1300A"/>
    <w:rsid w:val="00B262C2"/>
    <w:rsid w:val="00B444FB"/>
    <w:rsid w:val="00B450EF"/>
    <w:rsid w:val="00B46920"/>
    <w:rsid w:val="00B56231"/>
    <w:rsid w:val="00B700D8"/>
    <w:rsid w:val="00B808F2"/>
    <w:rsid w:val="00B915A1"/>
    <w:rsid w:val="00BA6FF9"/>
    <w:rsid w:val="00BB7BC3"/>
    <w:rsid w:val="00BC0AD9"/>
    <w:rsid w:val="00BC3271"/>
    <w:rsid w:val="00BC39EC"/>
    <w:rsid w:val="00BC4EC5"/>
    <w:rsid w:val="00BC4ECF"/>
    <w:rsid w:val="00BD148B"/>
    <w:rsid w:val="00BD4FAE"/>
    <w:rsid w:val="00BF4DA5"/>
    <w:rsid w:val="00C27E18"/>
    <w:rsid w:val="00C35DA6"/>
    <w:rsid w:val="00C51502"/>
    <w:rsid w:val="00C62652"/>
    <w:rsid w:val="00C7036F"/>
    <w:rsid w:val="00C82C1F"/>
    <w:rsid w:val="00C840E7"/>
    <w:rsid w:val="00C86EA0"/>
    <w:rsid w:val="00CA75AE"/>
    <w:rsid w:val="00CB58FD"/>
    <w:rsid w:val="00CC31F7"/>
    <w:rsid w:val="00CC41C0"/>
    <w:rsid w:val="00CD5F7A"/>
    <w:rsid w:val="00CE23B7"/>
    <w:rsid w:val="00D00662"/>
    <w:rsid w:val="00D11DE9"/>
    <w:rsid w:val="00D139D7"/>
    <w:rsid w:val="00D16C8C"/>
    <w:rsid w:val="00D212DA"/>
    <w:rsid w:val="00D3141A"/>
    <w:rsid w:val="00D33FBD"/>
    <w:rsid w:val="00D41197"/>
    <w:rsid w:val="00D53F32"/>
    <w:rsid w:val="00D57585"/>
    <w:rsid w:val="00D82550"/>
    <w:rsid w:val="00D85062"/>
    <w:rsid w:val="00D90DCA"/>
    <w:rsid w:val="00D948C0"/>
    <w:rsid w:val="00DA5F06"/>
    <w:rsid w:val="00DB0CF2"/>
    <w:rsid w:val="00DC039F"/>
    <w:rsid w:val="00DC73F1"/>
    <w:rsid w:val="00DE0FF3"/>
    <w:rsid w:val="00DE6003"/>
    <w:rsid w:val="00DE660E"/>
    <w:rsid w:val="00DF4087"/>
    <w:rsid w:val="00E05BC4"/>
    <w:rsid w:val="00E1244A"/>
    <w:rsid w:val="00E16457"/>
    <w:rsid w:val="00E46997"/>
    <w:rsid w:val="00E47B7E"/>
    <w:rsid w:val="00E50F8D"/>
    <w:rsid w:val="00E534D5"/>
    <w:rsid w:val="00E56F02"/>
    <w:rsid w:val="00E70E01"/>
    <w:rsid w:val="00E859F2"/>
    <w:rsid w:val="00E8607F"/>
    <w:rsid w:val="00E86811"/>
    <w:rsid w:val="00EB4800"/>
    <w:rsid w:val="00EB7295"/>
    <w:rsid w:val="00F01A27"/>
    <w:rsid w:val="00F17155"/>
    <w:rsid w:val="00F22E48"/>
    <w:rsid w:val="00F25460"/>
    <w:rsid w:val="00F25EAF"/>
    <w:rsid w:val="00F266B4"/>
    <w:rsid w:val="00F27215"/>
    <w:rsid w:val="00F30484"/>
    <w:rsid w:val="00F53414"/>
    <w:rsid w:val="00F62858"/>
    <w:rsid w:val="00F6793E"/>
    <w:rsid w:val="00F67CE2"/>
    <w:rsid w:val="00F74010"/>
    <w:rsid w:val="00F870B5"/>
    <w:rsid w:val="00FA4183"/>
    <w:rsid w:val="00FB2D61"/>
    <w:rsid w:val="00FB5D98"/>
    <w:rsid w:val="00FC2CBC"/>
    <w:rsid w:val="00FD081A"/>
    <w:rsid w:val="00FD426D"/>
    <w:rsid w:val="00FD486F"/>
    <w:rsid w:val="00FE0894"/>
    <w:rsid w:val="00FF059F"/>
    <w:rsid w:val="00FF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88594"/>
  <w15:chartTrackingRefBased/>
  <w15:docId w15:val="{2EADE185-5FF0-43AD-8D06-6BAA7D19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4C18"/>
  </w:style>
  <w:style w:type="paragraph" w:styleId="1">
    <w:name w:val="heading 1"/>
    <w:basedOn w:val="a0"/>
    <w:next w:val="a0"/>
    <w:link w:val="10"/>
    <w:uiPriority w:val="9"/>
    <w:qFormat/>
    <w:rsid w:val="00714C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1"/>
    <w:uiPriority w:val="9"/>
    <w:unhideWhenUsed/>
    <w:qFormat/>
    <w:rsid w:val="00714C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0"/>
    <w:next w:val="a0"/>
    <w:link w:val="31"/>
    <w:uiPriority w:val="9"/>
    <w:unhideWhenUsed/>
    <w:qFormat/>
    <w:rsid w:val="00714C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714C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14C18"/>
    <w:rPr>
      <w:rFonts w:asciiTheme="majorHAnsi" w:eastAsiaTheme="majorEastAsia" w:hAnsiTheme="majorHAnsi" w:cstheme="majorBidi"/>
      <w:color w:val="2F5496" w:themeColor="accent1" w:themeShade="BF"/>
      <w:sz w:val="32"/>
      <w:szCs w:val="32"/>
    </w:rPr>
  </w:style>
  <w:style w:type="character" w:customStyle="1" w:styleId="21">
    <w:name w:val="Заголовок 2 Знак"/>
    <w:basedOn w:val="a1"/>
    <w:link w:val="20"/>
    <w:uiPriority w:val="9"/>
    <w:rsid w:val="00714C18"/>
    <w:rPr>
      <w:rFonts w:asciiTheme="majorHAnsi" w:eastAsiaTheme="majorEastAsia" w:hAnsiTheme="majorHAnsi" w:cstheme="majorBidi"/>
      <w:color w:val="2F5496" w:themeColor="accent1" w:themeShade="BF"/>
      <w:sz w:val="26"/>
      <w:szCs w:val="26"/>
    </w:rPr>
  </w:style>
  <w:style w:type="character" w:customStyle="1" w:styleId="31">
    <w:name w:val="Заголовок 3 Знак"/>
    <w:basedOn w:val="a1"/>
    <w:link w:val="30"/>
    <w:uiPriority w:val="9"/>
    <w:rsid w:val="00714C18"/>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1"/>
    <w:link w:val="4"/>
    <w:uiPriority w:val="9"/>
    <w:rsid w:val="00714C18"/>
    <w:rPr>
      <w:rFonts w:asciiTheme="majorHAnsi" w:eastAsiaTheme="majorEastAsia" w:hAnsiTheme="majorHAnsi" w:cstheme="majorBidi"/>
      <w:i/>
      <w:iCs/>
      <w:color w:val="2F5496" w:themeColor="accent1" w:themeShade="BF"/>
    </w:rPr>
  </w:style>
  <w:style w:type="character" w:styleId="a4">
    <w:name w:val="Hyperlink"/>
    <w:basedOn w:val="a1"/>
    <w:uiPriority w:val="99"/>
    <w:semiHidden/>
    <w:unhideWhenUsed/>
    <w:qFormat/>
    <w:rsid w:val="00714C18"/>
    <w:rPr>
      <w:color w:val="0000FF"/>
      <w:u w:val="single"/>
    </w:rPr>
  </w:style>
  <w:style w:type="paragraph" w:styleId="a5">
    <w:name w:val="Balloon Text"/>
    <w:basedOn w:val="a0"/>
    <w:link w:val="a6"/>
    <w:uiPriority w:val="99"/>
    <w:semiHidden/>
    <w:unhideWhenUsed/>
    <w:rsid w:val="00714C18"/>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qFormat/>
    <w:rsid w:val="00714C18"/>
    <w:rPr>
      <w:rFonts w:ascii="Segoe UI" w:hAnsi="Segoe UI" w:cs="Segoe UI"/>
      <w:sz w:val="18"/>
      <w:szCs w:val="18"/>
    </w:rPr>
  </w:style>
  <w:style w:type="paragraph" w:styleId="a7">
    <w:name w:val="caption"/>
    <w:basedOn w:val="a0"/>
    <w:next w:val="a0"/>
    <w:uiPriority w:val="35"/>
    <w:unhideWhenUsed/>
    <w:qFormat/>
    <w:rsid w:val="00714C18"/>
    <w:pPr>
      <w:spacing w:after="200" w:line="240" w:lineRule="auto"/>
    </w:pPr>
    <w:rPr>
      <w:i/>
      <w:iCs/>
      <w:color w:val="44546A" w:themeColor="text2"/>
      <w:sz w:val="18"/>
      <w:szCs w:val="18"/>
    </w:rPr>
  </w:style>
  <w:style w:type="paragraph" w:styleId="a8">
    <w:name w:val="header"/>
    <w:basedOn w:val="a0"/>
    <w:link w:val="a9"/>
    <w:uiPriority w:val="99"/>
    <w:unhideWhenUsed/>
    <w:qFormat/>
    <w:rsid w:val="00714C18"/>
    <w:pPr>
      <w:tabs>
        <w:tab w:val="center" w:pos="4677"/>
        <w:tab w:val="right" w:pos="9355"/>
      </w:tabs>
      <w:spacing w:after="0" w:line="240" w:lineRule="auto"/>
    </w:pPr>
  </w:style>
  <w:style w:type="character" w:customStyle="1" w:styleId="a9">
    <w:name w:val="Верхний колонтитул Знак"/>
    <w:basedOn w:val="a1"/>
    <w:link w:val="a8"/>
    <w:uiPriority w:val="99"/>
    <w:qFormat/>
    <w:rsid w:val="00714C18"/>
  </w:style>
  <w:style w:type="paragraph" w:styleId="aa">
    <w:name w:val="Body Text Indent"/>
    <w:basedOn w:val="a0"/>
    <w:link w:val="ab"/>
    <w:qFormat/>
    <w:rsid w:val="00714C18"/>
    <w:pPr>
      <w:spacing w:after="120" w:line="240" w:lineRule="auto"/>
      <w:ind w:left="283"/>
    </w:pPr>
    <w:rPr>
      <w:rFonts w:ascii="Times New Roman" w:eastAsia="Times New Roman" w:hAnsi="Times New Roman"/>
      <w:sz w:val="24"/>
      <w:szCs w:val="24"/>
    </w:rPr>
  </w:style>
  <w:style w:type="character" w:customStyle="1" w:styleId="ab">
    <w:name w:val="Основной текст с отступом Знак"/>
    <w:basedOn w:val="a1"/>
    <w:link w:val="aa"/>
    <w:qFormat/>
    <w:rsid w:val="00714C18"/>
    <w:rPr>
      <w:rFonts w:ascii="Times New Roman" w:eastAsia="Times New Roman" w:hAnsi="Times New Roman"/>
      <w:sz w:val="24"/>
      <w:szCs w:val="24"/>
    </w:rPr>
  </w:style>
  <w:style w:type="paragraph" w:styleId="ac">
    <w:name w:val="footer"/>
    <w:basedOn w:val="a0"/>
    <w:link w:val="ad"/>
    <w:uiPriority w:val="99"/>
    <w:unhideWhenUsed/>
    <w:qFormat/>
    <w:rsid w:val="00714C18"/>
    <w:pPr>
      <w:tabs>
        <w:tab w:val="center" w:pos="4677"/>
        <w:tab w:val="right" w:pos="9355"/>
      </w:tabs>
      <w:spacing w:after="0" w:line="240" w:lineRule="auto"/>
    </w:pPr>
  </w:style>
  <w:style w:type="character" w:customStyle="1" w:styleId="ad">
    <w:name w:val="Нижний колонтитул Знак"/>
    <w:basedOn w:val="a1"/>
    <w:link w:val="ac"/>
    <w:uiPriority w:val="99"/>
    <w:qFormat/>
    <w:rsid w:val="00714C18"/>
  </w:style>
  <w:style w:type="table" w:styleId="ae">
    <w:name w:val="Table Grid"/>
    <w:basedOn w:val="a2"/>
    <w:uiPriority w:val="39"/>
    <w:qFormat/>
    <w:rsid w:val="00714C18"/>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0"/>
    <w:link w:val="af0"/>
    <w:uiPriority w:val="34"/>
    <w:qFormat/>
    <w:rsid w:val="00714C18"/>
    <w:pPr>
      <w:ind w:left="720"/>
      <w:contextualSpacing/>
    </w:pPr>
    <w:rPr>
      <w:lang w:val="en-US"/>
    </w:rPr>
  </w:style>
  <w:style w:type="character" w:customStyle="1" w:styleId="FontStyle74">
    <w:name w:val="Font Style74"/>
    <w:rsid w:val="00714C18"/>
    <w:rPr>
      <w:rFonts w:ascii="Times New Roman" w:hAnsi="Times New Roman" w:cs="Times New Roman"/>
      <w:sz w:val="18"/>
      <w:szCs w:val="18"/>
    </w:rPr>
  </w:style>
  <w:style w:type="paragraph" w:customStyle="1" w:styleId="Style30">
    <w:name w:val="Style30"/>
    <w:basedOn w:val="a0"/>
    <w:qFormat/>
    <w:rsid w:val="00714C18"/>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2">
    <w:name w:val="Основной текст (2)"/>
    <w:basedOn w:val="a1"/>
    <w:qFormat/>
    <w:rsid w:val="00714C18"/>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11">
    <w:name w:val="Основной текст с отступом Знак1"/>
    <w:basedOn w:val="a1"/>
    <w:uiPriority w:val="99"/>
    <w:semiHidden/>
    <w:rsid w:val="00714C18"/>
  </w:style>
  <w:style w:type="paragraph" w:styleId="af1">
    <w:name w:val="No Spacing"/>
    <w:uiPriority w:val="1"/>
    <w:qFormat/>
    <w:rsid w:val="00714C18"/>
    <w:pPr>
      <w:spacing w:after="0" w:line="240" w:lineRule="auto"/>
    </w:pPr>
    <w:rPr>
      <w:rFonts w:ascii="Times New Roman" w:eastAsia="Times New Roman" w:hAnsi="Times New Roman" w:cs="Times New Roman"/>
      <w:sz w:val="24"/>
      <w:szCs w:val="20"/>
      <w:lang w:eastAsia="ru-RU"/>
    </w:rPr>
  </w:style>
  <w:style w:type="character" w:customStyle="1" w:styleId="af0">
    <w:name w:val="Абзац списка Знак"/>
    <w:link w:val="af"/>
    <w:uiPriority w:val="34"/>
    <w:qFormat/>
    <w:locked/>
    <w:rsid w:val="00714C18"/>
    <w:rPr>
      <w:lang w:val="en-US"/>
    </w:rPr>
  </w:style>
  <w:style w:type="paragraph" w:styleId="HTML">
    <w:name w:val="HTML Preformatted"/>
    <w:basedOn w:val="a0"/>
    <w:link w:val="HTML0"/>
    <w:uiPriority w:val="99"/>
    <w:unhideWhenUsed/>
    <w:rsid w:val="00714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14C18"/>
    <w:rPr>
      <w:rFonts w:ascii="Courier New" w:eastAsia="Times New Roman" w:hAnsi="Courier New" w:cs="Courier New"/>
      <w:sz w:val="20"/>
      <w:szCs w:val="20"/>
      <w:lang w:eastAsia="ru-RU"/>
    </w:rPr>
  </w:style>
  <w:style w:type="character" w:customStyle="1" w:styleId="y2iqfc">
    <w:name w:val="y2iqfc"/>
    <w:basedOn w:val="a1"/>
    <w:rsid w:val="00714C18"/>
  </w:style>
  <w:style w:type="paragraph" w:styleId="af2">
    <w:name w:val="List"/>
    <w:basedOn w:val="a0"/>
    <w:uiPriority w:val="99"/>
    <w:unhideWhenUsed/>
    <w:rsid w:val="00714C18"/>
    <w:pPr>
      <w:ind w:left="283" w:hanging="283"/>
      <w:contextualSpacing/>
    </w:pPr>
  </w:style>
  <w:style w:type="paragraph" w:styleId="23">
    <w:name w:val="List 2"/>
    <w:basedOn w:val="a0"/>
    <w:uiPriority w:val="99"/>
    <w:unhideWhenUsed/>
    <w:rsid w:val="00714C18"/>
    <w:pPr>
      <w:ind w:left="566" w:hanging="283"/>
      <w:contextualSpacing/>
    </w:pPr>
  </w:style>
  <w:style w:type="paragraph" w:styleId="32">
    <w:name w:val="List 3"/>
    <w:basedOn w:val="a0"/>
    <w:uiPriority w:val="99"/>
    <w:unhideWhenUsed/>
    <w:rsid w:val="00714C18"/>
    <w:pPr>
      <w:ind w:left="849" w:hanging="283"/>
      <w:contextualSpacing/>
    </w:pPr>
  </w:style>
  <w:style w:type="paragraph" w:styleId="41">
    <w:name w:val="List 4"/>
    <w:basedOn w:val="a0"/>
    <w:uiPriority w:val="99"/>
    <w:unhideWhenUsed/>
    <w:rsid w:val="00714C18"/>
    <w:pPr>
      <w:ind w:left="1132" w:hanging="283"/>
      <w:contextualSpacing/>
    </w:pPr>
  </w:style>
  <w:style w:type="paragraph" w:styleId="a">
    <w:name w:val="List Bullet"/>
    <w:basedOn w:val="a0"/>
    <w:uiPriority w:val="99"/>
    <w:unhideWhenUsed/>
    <w:rsid w:val="00714C18"/>
    <w:pPr>
      <w:numPr>
        <w:numId w:val="1"/>
      </w:numPr>
      <w:ind w:left="0" w:firstLine="0"/>
      <w:contextualSpacing/>
    </w:pPr>
  </w:style>
  <w:style w:type="paragraph" w:styleId="2">
    <w:name w:val="List Bullet 2"/>
    <w:basedOn w:val="a0"/>
    <w:uiPriority w:val="99"/>
    <w:unhideWhenUsed/>
    <w:rsid w:val="00714C18"/>
    <w:pPr>
      <w:numPr>
        <w:numId w:val="2"/>
      </w:numPr>
      <w:contextualSpacing/>
    </w:pPr>
  </w:style>
  <w:style w:type="paragraph" w:styleId="3">
    <w:name w:val="List Bullet 3"/>
    <w:basedOn w:val="a0"/>
    <w:uiPriority w:val="99"/>
    <w:unhideWhenUsed/>
    <w:rsid w:val="00714C18"/>
    <w:pPr>
      <w:numPr>
        <w:numId w:val="3"/>
      </w:numPr>
      <w:contextualSpacing/>
    </w:pPr>
  </w:style>
  <w:style w:type="paragraph" w:styleId="af3">
    <w:name w:val="Title"/>
    <w:basedOn w:val="a0"/>
    <w:next w:val="a0"/>
    <w:link w:val="af4"/>
    <w:uiPriority w:val="10"/>
    <w:qFormat/>
    <w:rsid w:val="00714C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3"/>
    <w:uiPriority w:val="10"/>
    <w:rsid w:val="00714C18"/>
    <w:rPr>
      <w:rFonts w:asciiTheme="majorHAnsi" w:eastAsiaTheme="majorEastAsia" w:hAnsiTheme="majorHAnsi" w:cstheme="majorBidi"/>
      <w:spacing w:val="-10"/>
      <w:kern w:val="28"/>
      <w:sz w:val="56"/>
      <w:szCs w:val="56"/>
    </w:rPr>
  </w:style>
  <w:style w:type="paragraph" w:styleId="af5">
    <w:name w:val="Body Text"/>
    <w:basedOn w:val="a0"/>
    <w:link w:val="af6"/>
    <w:uiPriority w:val="99"/>
    <w:unhideWhenUsed/>
    <w:rsid w:val="00714C18"/>
    <w:pPr>
      <w:spacing w:after="120"/>
    </w:pPr>
  </w:style>
  <w:style w:type="character" w:customStyle="1" w:styleId="af6">
    <w:name w:val="Основной текст Знак"/>
    <w:basedOn w:val="a1"/>
    <w:link w:val="af5"/>
    <w:uiPriority w:val="99"/>
    <w:rsid w:val="00714C18"/>
  </w:style>
  <w:style w:type="paragraph" w:styleId="af7">
    <w:name w:val="Subtitle"/>
    <w:basedOn w:val="a0"/>
    <w:next w:val="a0"/>
    <w:link w:val="af8"/>
    <w:uiPriority w:val="11"/>
    <w:qFormat/>
    <w:rsid w:val="00714C18"/>
    <w:pPr>
      <w:numPr>
        <w:ilvl w:val="1"/>
      </w:numPr>
    </w:pPr>
    <w:rPr>
      <w:rFonts w:eastAsiaTheme="minorEastAsia"/>
      <w:color w:val="5A5A5A" w:themeColor="text1" w:themeTint="A5"/>
      <w:spacing w:val="15"/>
    </w:rPr>
  </w:style>
  <w:style w:type="character" w:customStyle="1" w:styleId="af8">
    <w:name w:val="Подзаголовок Знак"/>
    <w:basedOn w:val="a1"/>
    <w:link w:val="af7"/>
    <w:uiPriority w:val="11"/>
    <w:rsid w:val="00714C18"/>
    <w:rPr>
      <w:rFonts w:eastAsiaTheme="minorEastAsia"/>
      <w:color w:val="5A5A5A" w:themeColor="text1" w:themeTint="A5"/>
      <w:spacing w:val="15"/>
    </w:rPr>
  </w:style>
  <w:style w:type="paragraph" w:styleId="af9">
    <w:name w:val="Body Text First Indent"/>
    <w:basedOn w:val="af5"/>
    <w:link w:val="afa"/>
    <w:uiPriority w:val="99"/>
    <w:unhideWhenUsed/>
    <w:rsid w:val="00714C18"/>
    <w:pPr>
      <w:spacing w:after="160"/>
      <w:ind w:firstLine="360"/>
    </w:pPr>
  </w:style>
  <w:style w:type="character" w:customStyle="1" w:styleId="afa">
    <w:name w:val="Красная строка Знак"/>
    <w:basedOn w:val="af6"/>
    <w:link w:val="af9"/>
    <w:uiPriority w:val="99"/>
    <w:rsid w:val="00714C18"/>
  </w:style>
  <w:style w:type="paragraph" w:styleId="24">
    <w:name w:val="Body Text First Indent 2"/>
    <w:basedOn w:val="aa"/>
    <w:link w:val="25"/>
    <w:uiPriority w:val="99"/>
    <w:unhideWhenUsed/>
    <w:rsid w:val="00714C18"/>
    <w:pPr>
      <w:spacing w:after="160" w:line="259" w:lineRule="auto"/>
      <w:ind w:left="360" w:firstLine="360"/>
    </w:pPr>
    <w:rPr>
      <w:rFonts w:asciiTheme="minorHAnsi" w:eastAsiaTheme="minorHAnsi" w:hAnsiTheme="minorHAnsi"/>
      <w:sz w:val="22"/>
      <w:szCs w:val="22"/>
    </w:rPr>
  </w:style>
  <w:style w:type="character" w:customStyle="1" w:styleId="25">
    <w:name w:val="Красная строка 2 Знак"/>
    <w:basedOn w:val="ab"/>
    <w:link w:val="24"/>
    <w:uiPriority w:val="99"/>
    <w:rsid w:val="00714C18"/>
    <w:rPr>
      <w:rFonts w:ascii="Times New Roman" w:eastAsia="Times New Roman" w:hAnsi="Times New Roman"/>
      <w:sz w:val="24"/>
      <w:szCs w:val="24"/>
    </w:rPr>
  </w:style>
  <w:style w:type="character" w:customStyle="1" w:styleId="26">
    <w:name w:val="Заголовок №2_"/>
    <w:basedOn w:val="a1"/>
    <w:link w:val="27"/>
    <w:locked/>
    <w:rsid w:val="00714C18"/>
    <w:rPr>
      <w:rFonts w:ascii="Times New Roman" w:eastAsia="Times New Roman" w:hAnsi="Times New Roman" w:cs="Times New Roman"/>
      <w:b/>
      <w:bCs/>
      <w:shd w:val="clear" w:color="auto" w:fill="FFFFFF"/>
    </w:rPr>
  </w:style>
  <w:style w:type="paragraph" w:customStyle="1" w:styleId="27">
    <w:name w:val="Заголовок №2"/>
    <w:basedOn w:val="a0"/>
    <w:link w:val="26"/>
    <w:rsid w:val="00714C18"/>
    <w:pPr>
      <w:widowControl w:val="0"/>
      <w:shd w:val="clear" w:color="auto" w:fill="FFFFFF"/>
      <w:spacing w:after="0" w:line="274" w:lineRule="exact"/>
      <w:jc w:val="center"/>
      <w:outlineLvl w:val="1"/>
    </w:pPr>
    <w:rPr>
      <w:rFonts w:ascii="Times New Roman" w:eastAsia="Times New Roman" w:hAnsi="Times New Roman" w:cs="Times New Roman"/>
      <w:b/>
      <w:bCs/>
    </w:rPr>
  </w:style>
  <w:style w:type="character" w:customStyle="1" w:styleId="28">
    <w:name w:val="Основной текст (2)_"/>
    <w:basedOn w:val="a1"/>
    <w:locked/>
    <w:rsid w:val="00714C18"/>
    <w:rPr>
      <w:rFonts w:ascii="Times New Roman" w:eastAsia="Times New Roman" w:hAnsi="Times New Roman" w:cs="Times New Roman"/>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1E432-1731-4A0E-BEBD-247C9130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Pages>
  <Words>7268</Words>
  <Characters>41430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134</cp:revision>
  <cp:lastPrinted>2026-03-19T04:51:00Z</cp:lastPrinted>
  <dcterms:created xsi:type="dcterms:W3CDTF">2026-02-03T03:54:00Z</dcterms:created>
  <dcterms:modified xsi:type="dcterms:W3CDTF">2026-05-28T06:52:00Z</dcterms:modified>
</cp:coreProperties>
</file>