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EBB7E" w14:textId="3C8207B5" w:rsidR="00395014" w:rsidRPr="00395014" w:rsidRDefault="00395014" w:rsidP="00A0620D">
      <w:pPr>
        <w:shd w:val="clear" w:color="auto" w:fill="FFFFFF"/>
        <w:spacing w:after="0" w:line="240" w:lineRule="auto"/>
        <w:ind w:left="3544" w:firstLine="709"/>
        <w:rPr>
          <w:rFonts w:ascii="Times New Roman" w:eastAsia="Times New Roman" w:hAnsi="Times New Roman" w:cs="Times New Roman"/>
          <w:color w:val="000000"/>
          <w:sz w:val="28"/>
          <w:szCs w:val="28"/>
          <w:lang w:val="ky-KG" w:eastAsia="ru-RU"/>
        </w:rPr>
      </w:pPr>
      <w:r w:rsidRPr="00395014">
        <w:rPr>
          <w:rFonts w:ascii="Times New Roman" w:eastAsia="Times New Roman" w:hAnsi="Times New Roman" w:cs="Times New Roman"/>
          <w:color w:val="000000"/>
          <w:sz w:val="28"/>
          <w:szCs w:val="28"/>
          <w:lang w:val="ky-KG" w:eastAsia="ru-RU"/>
        </w:rPr>
        <w:t xml:space="preserve">Кыргыз Республикасынын </w:t>
      </w:r>
    </w:p>
    <w:p w14:paraId="5DCB9D20" w14:textId="77777777" w:rsidR="00395014" w:rsidRPr="00395014" w:rsidRDefault="00395014" w:rsidP="00A0620D">
      <w:pPr>
        <w:shd w:val="clear" w:color="auto" w:fill="FFFFFF"/>
        <w:spacing w:after="0" w:line="240" w:lineRule="auto"/>
        <w:ind w:left="3544" w:firstLine="709"/>
        <w:rPr>
          <w:rFonts w:ascii="Times New Roman" w:eastAsia="Times New Roman" w:hAnsi="Times New Roman" w:cs="Times New Roman"/>
          <w:color w:val="000000"/>
          <w:sz w:val="28"/>
          <w:szCs w:val="28"/>
          <w:lang w:val="ky-KG" w:eastAsia="ru-RU"/>
        </w:rPr>
      </w:pPr>
      <w:r w:rsidRPr="00395014">
        <w:rPr>
          <w:rFonts w:ascii="Times New Roman" w:eastAsia="Times New Roman" w:hAnsi="Times New Roman" w:cs="Times New Roman"/>
          <w:color w:val="000000"/>
          <w:sz w:val="28"/>
          <w:szCs w:val="28"/>
          <w:lang w:val="ky-KG" w:eastAsia="ru-RU"/>
        </w:rPr>
        <w:t xml:space="preserve">Агартуу министрлигинин </w:t>
      </w:r>
    </w:p>
    <w:p w14:paraId="6757B1FC" w14:textId="77777777" w:rsidR="00395014" w:rsidRPr="00395014" w:rsidRDefault="00395014" w:rsidP="00A0620D">
      <w:pPr>
        <w:shd w:val="clear" w:color="auto" w:fill="FFFFFF"/>
        <w:spacing w:after="0" w:line="240" w:lineRule="auto"/>
        <w:ind w:left="3544" w:firstLine="709"/>
        <w:rPr>
          <w:rFonts w:ascii="Times New Roman" w:eastAsia="Times New Roman" w:hAnsi="Times New Roman" w:cs="Times New Roman"/>
          <w:color w:val="000000"/>
          <w:sz w:val="28"/>
          <w:szCs w:val="28"/>
          <w:lang w:val="ky-KG" w:eastAsia="ru-RU"/>
        </w:rPr>
      </w:pPr>
      <w:r w:rsidRPr="00395014">
        <w:rPr>
          <w:rFonts w:ascii="Times New Roman" w:eastAsia="Times New Roman" w:hAnsi="Times New Roman" w:cs="Times New Roman"/>
          <w:color w:val="000000"/>
          <w:sz w:val="28"/>
          <w:szCs w:val="28"/>
          <w:lang w:val="ky-KG" w:eastAsia="ru-RU"/>
        </w:rPr>
        <w:t>202___жылдын ________________</w:t>
      </w:r>
    </w:p>
    <w:p w14:paraId="2A53F6D3" w14:textId="77777777" w:rsidR="00395014" w:rsidRPr="00395014" w:rsidRDefault="00395014" w:rsidP="00A0620D">
      <w:pPr>
        <w:shd w:val="clear" w:color="auto" w:fill="FFFFFF"/>
        <w:spacing w:after="0" w:line="240" w:lineRule="auto"/>
        <w:ind w:left="3544" w:firstLine="709"/>
        <w:rPr>
          <w:rFonts w:ascii="Times New Roman" w:eastAsia="Times New Roman" w:hAnsi="Times New Roman" w:cs="Times New Roman"/>
          <w:color w:val="000000"/>
          <w:sz w:val="28"/>
          <w:szCs w:val="28"/>
          <w:lang w:val="ky-KG" w:eastAsia="ru-RU"/>
        </w:rPr>
      </w:pPr>
      <w:r w:rsidRPr="00395014">
        <w:rPr>
          <w:rFonts w:ascii="Times New Roman" w:eastAsia="Times New Roman" w:hAnsi="Times New Roman" w:cs="Times New Roman"/>
          <w:color w:val="000000"/>
          <w:sz w:val="28"/>
          <w:szCs w:val="28"/>
          <w:lang w:val="ky-KG" w:eastAsia="ru-RU"/>
        </w:rPr>
        <w:t>№</w:t>
      </w:r>
      <w:r w:rsidRPr="00395014">
        <w:rPr>
          <w:rFonts w:ascii="Times New Roman" w:eastAsia="Calibri" w:hAnsi="Times New Roman" w:cs="Times New Roman"/>
          <w:sz w:val="28"/>
          <w:szCs w:val="28"/>
          <w:lang w:val="ky-KG"/>
        </w:rPr>
        <w:t xml:space="preserve"> </w:t>
      </w:r>
      <w:r w:rsidRPr="00395014">
        <w:rPr>
          <w:rFonts w:ascii="Times New Roman" w:eastAsia="Times New Roman" w:hAnsi="Times New Roman" w:cs="Times New Roman"/>
          <w:color w:val="000000"/>
          <w:sz w:val="28"/>
          <w:szCs w:val="28"/>
          <w:lang w:val="ky-KG" w:eastAsia="ru-RU"/>
        </w:rPr>
        <w:t>________ буйругу менен бекитилди</w:t>
      </w:r>
    </w:p>
    <w:p w14:paraId="7230D42A" w14:textId="77777777" w:rsidR="00395014" w:rsidRPr="00395014" w:rsidRDefault="00395014" w:rsidP="00A0620D">
      <w:pPr>
        <w:shd w:val="clear" w:color="auto" w:fill="FFFFFF"/>
        <w:spacing w:after="0" w:line="240" w:lineRule="auto"/>
        <w:ind w:left="3544" w:firstLine="709"/>
        <w:rPr>
          <w:rFonts w:ascii="Times New Roman" w:eastAsia="Times New Roman" w:hAnsi="Times New Roman" w:cs="Times New Roman"/>
          <w:color w:val="000000"/>
          <w:sz w:val="28"/>
          <w:szCs w:val="28"/>
          <w:lang w:val="ky-KG" w:eastAsia="ru-RU"/>
        </w:rPr>
      </w:pPr>
      <w:r w:rsidRPr="00395014">
        <w:rPr>
          <w:rFonts w:ascii="Times New Roman" w:eastAsia="Times New Roman" w:hAnsi="Times New Roman" w:cs="Times New Roman"/>
          <w:color w:val="000000"/>
          <w:sz w:val="28"/>
          <w:szCs w:val="28"/>
          <w:lang w:val="ky-KG" w:eastAsia="ru-RU"/>
        </w:rPr>
        <w:t>Каттоо №_____________________</w:t>
      </w:r>
    </w:p>
    <w:p w14:paraId="56485574" w14:textId="77777777" w:rsidR="00395014" w:rsidRPr="00395014" w:rsidRDefault="00395014" w:rsidP="00A0620D">
      <w:pPr>
        <w:spacing w:after="0" w:line="240" w:lineRule="auto"/>
        <w:ind w:left="3544" w:firstLine="709"/>
        <w:rPr>
          <w:rFonts w:ascii="Times New Roman" w:eastAsia="Times New Roman" w:hAnsi="Times New Roman" w:cs="Times New Roman"/>
          <w:bCs/>
          <w:color w:val="2B2B2B"/>
          <w:sz w:val="28"/>
          <w:szCs w:val="28"/>
          <w:lang w:eastAsia="ru-RU"/>
        </w:rPr>
      </w:pPr>
      <w:r w:rsidRPr="00395014">
        <w:rPr>
          <w:rFonts w:ascii="Times New Roman" w:eastAsia="Times New Roman" w:hAnsi="Times New Roman" w:cs="Times New Roman"/>
          <w:color w:val="000000"/>
          <w:sz w:val="28"/>
          <w:szCs w:val="28"/>
          <w:lang w:val="ky-KG" w:eastAsia="ru-RU"/>
        </w:rPr>
        <w:t>Коду_________________________</w:t>
      </w:r>
    </w:p>
    <w:p w14:paraId="023D6A94" w14:textId="77777777" w:rsidR="00160896" w:rsidRPr="00395014" w:rsidRDefault="00160896" w:rsidP="00395014">
      <w:pPr>
        <w:shd w:val="clear" w:color="auto" w:fill="FFFFFF"/>
        <w:spacing w:after="0" w:line="240" w:lineRule="auto"/>
        <w:ind w:firstLine="709"/>
        <w:jc w:val="center"/>
        <w:rPr>
          <w:rFonts w:ascii="Times New Roman" w:hAnsi="Times New Roman" w:cs="Times New Roman"/>
          <w:b/>
          <w:sz w:val="28"/>
          <w:szCs w:val="28"/>
          <w:lang w:val="ky-KG"/>
        </w:rPr>
      </w:pPr>
    </w:p>
    <w:p w14:paraId="1F498AC4" w14:textId="77777777" w:rsidR="00395014" w:rsidRPr="00395014" w:rsidRDefault="00395014" w:rsidP="00395014">
      <w:pPr>
        <w:shd w:val="clear" w:color="auto" w:fill="FFFFFF"/>
        <w:spacing w:after="0" w:line="240" w:lineRule="auto"/>
        <w:ind w:firstLine="709"/>
        <w:jc w:val="center"/>
        <w:rPr>
          <w:rFonts w:ascii="Times New Roman" w:hAnsi="Times New Roman" w:cs="Times New Roman"/>
          <w:b/>
          <w:sz w:val="28"/>
          <w:szCs w:val="28"/>
          <w:lang w:val="ky-KG"/>
        </w:rPr>
      </w:pPr>
    </w:p>
    <w:p w14:paraId="0E5833BC" w14:textId="77777777" w:rsidR="00395014" w:rsidRPr="00395014" w:rsidRDefault="00395014" w:rsidP="00395014">
      <w:pPr>
        <w:shd w:val="clear" w:color="auto" w:fill="FFFFFF"/>
        <w:spacing w:after="0" w:line="240" w:lineRule="auto"/>
        <w:ind w:firstLine="709"/>
        <w:jc w:val="center"/>
        <w:rPr>
          <w:rFonts w:ascii="Times New Roman" w:hAnsi="Times New Roman" w:cs="Times New Roman"/>
          <w:b/>
          <w:sz w:val="28"/>
          <w:szCs w:val="28"/>
          <w:lang w:val="ky-KG"/>
        </w:rPr>
      </w:pPr>
    </w:p>
    <w:p w14:paraId="7715F655" w14:textId="77777777" w:rsidR="00395014" w:rsidRPr="00395014" w:rsidRDefault="00395014" w:rsidP="00395014">
      <w:pPr>
        <w:shd w:val="clear" w:color="auto" w:fill="FFFFFF"/>
        <w:spacing w:after="0" w:line="240" w:lineRule="auto"/>
        <w:ind w:firstLine="709"/>
        <w:jc w:val="center"/>
        <w:rPr>
          <w:rFonts w:ascii="Times New Roman" w:hAnsi="Times New Roman" w:cs="Times New Roman"/>
          <w:b/>
          <w:sz w:val="28"/>
          <w:szCs w:val="28"/>
          <w:lang w:val="ky-KG"/>
        </w:rPr>
      </w:pPr>
    </w:p>
    <w:p w14:paraId="05C6ECCB" w14:textId="77777777" w:rsidR="00395014" w:rsidRPr="00395014" w:rsidRDefault="00395014" w:rsidP="00395014">
      <w:pPr>
        <w:shd w:val="clear" w:color="auto" w:fill="FFFFFF"/>
        <w:spacing w:after="0" w:line="240" w:lineRule="auto"/>
        <w:ind w:firstLine="709"/>
        <w:jc w:val="center"/>
        <w:rPr>
          <w:rFonts w:ascii="Times New Roman" w:eastAsia="Times New Roman" w:hAnsi="Times New Roman" w:cs="Times New Roman"/>
          <w:b/>
          <w:bCs/>
          <w:color w:val="2B2B2B"/>
          <w:sz w:val="28"/>
          <w:szCs w:val="28"/>
          <w:lang w:val="ky-KG" w:eastAsia="ru-RU"/>
        </w:rPr>
      </w:pPr>
    </w:p>
    <w:p w14:paraId="1C12CAFF" w14:textId="77777777" w:rsidR="008B02AD" w:rsidRPr="00395014" w:rsidRDefault="008B02AD" w:rsidP="00395014">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395014">
        <w:rPr>
          <w:rFonts w:ascii="Times New Roman" w:eastAsia="Times New Roman" w:hAnsi="Times New Roman" w:cs="Times New Roman"/>
          <w:b/>
          <w:bCs/>
          <w:color w:val="000000" w:themeColor="text1"/>
          <w:sz w:val="28"/>
          <w:szCs w:val="28"/>
          <w:lang w:val="ky-KG" w:eastAsia="ru-RU"/>
        </w:rPr>
        <w:t>КЕСИПТИК БАШТАЛГЫЧ БИЛИМ БЕРҮҮНҮН</w:t>
      </w:r>
    </w:p>
    <w:p w14:paraId="18025375" w14:textId="77777777" w:rsidR="008B02AD" w:rsidRPr="00395014" w:rsidRDefault="008B02AD" w:rsidP="00395014">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395014">
        <w:rPr>
          <w:rFonts w:ascii="Times New Roman" w:eastAsia="Times New Roman" w:hAnsi="Times New Roman" w:cs="Times New Roman"/>
          <w:b/>
          <w:bCs/>
          <w:color w:val="000000" w:themeColor="text1"/>
          <w:sz w:val="28"/>
          <w:szCs w:val="28"/>
          <w:lang w:val="ky-KG" w:eastAsia="ru-RU"/>
        </w:rPr>
        <w:t>МАМЛЕКЕТТИК БИЛИМ БЕРҮҮ СТАНДАРТЫ</w:t>
      </w:r>
    </w:p>
    <w:p w14:paraId="092E6DE3" w14:textId="7FE555A0" w:rsidR="00160896" w:rsidRPr="00395014" w:rsidRDefault="00160896" w:rsidP="00395014">
      <w:pPr>
        <w:shd w:val="clear" w:color="auto" w:fill="FFFFFF"/>
        <w:spacing w:after="0" w:line="240" w:lineRule="auto"/>
        <w:ind w:firstLine="709"/>
        <w:jc w:val="center"/>
        <w:rPr>
          <w:rFonts w:ascii="Times New Roman" w:eastAsia="Times New Roman" w:hAnsi="Times New Roman" w:cs="Times New Roman"/>
          <w:b/>
          <w:bCs/>
          <w:color w:val="2B2B2B"/>
          <w:sz w:val="28"/>
          <w:szCs w:val="28"/>
          <w:lang w:val="ky-KG" w:eastAsia="ru-RU"/>
        </w:rPr>
      </w:pPr>
    </w:p>
    <w:p w14:paraId="4D7E34E3" w14:textId="77777777" w:rsidR="00160896" w:rsidRPr="00395014" w:rsidRDefault="00160896" w:rsidP="00395014">
      <w:pPr>
        <w:shd w:val="clear" w:color="auto" w:fill="FFFFFF"/>
        <w:spacing w:after="0" w:line="240" w:lineRule="auto"/>
        <w:ind w:firstLine="709"/>
        <w:jc w:val="center"/>
        <w:rPr>
          <w:rFonts w:ascii="Times New Roman" w:eastAsia="Times New Roman" w:hAnsi="Times New Roman" w:cs="Times New Roman"/>
          <w:b/>
          <w:bCs/>
          <w:color w:val="2B2B2B"/>
          <w:sz w:val="28"/>
          <w:szCs w:val="28"/>
          <w:lang w:val="ky-KG" w:eastAsia="ru-RU"/>
        </w:rPr>
      </w:pPr>
    </w:p>
    <w:p w14:paraId="7DBFD7F4" w14:textId="2DACEF16" w:rsidR="00F73C7B" w:rsidRPr="00395014" w:rsidRDefault="008B02AD" w:rsidP="00395014">
      <w:pPr>
        <w:widowControl w:val="0"/>
        <w:autoSpaceDE w:val="0"/>
        <w:autoSpaceDN w:val="0"/>
        <w:adjustRightInd w:val="0"/>
        <w:spacing w:after="0" w:line="240" w:lineRule="auto"/>
        <w:ind w:firstLine="709"/>
        <w:jc w:val="center"/>
        <w:rPr>
          <w:rFonts w:ascii="Times New Roman" w:hAnsi="Times New Roman" w:cs="Times New Roman"/>
          <w:b/>
          <w:sz w:val="28"/>
          <w:szCs w:val="28"/>
          <w:lang w:val="ky-KG"/>
        </w:rPr>
      </w:pPr>
      <w:r w:rsidRPr="00395014">
        <w:rPr>
          <w:rFonts w:ascii="Times New Roman" w:hAnsi="Times New Roman" w:cs="Times New Roman"/>
          <w:b/>
          <w:sz w:val="28"/>
          <w:szCs w:val="28"/>
          <w:lang w:val="ky-KG"/>
        </w:rPr>
        <w:t>Кесип</w:t>
      </w:r>
      <w:r w:rsidR="00160896" w:rsidRPr="00395014">
        <w:rPr>
          <w:rFonts w:ascii="Times New Roman" w:hAnsi="Times New Roman" w:cs="Times New Roman"/>
          <w:b/>
          <w:sz w:val="28"/>
          <w:szCs w:val="28"/>
        </w:rPr>
        <w:t xml:space="preserve">: </w:t>
      </w:r>
      <w:r w:rsidRPr="00395014">
        <w:rPr>
          <w:rFonts w:ascii="Times New Roman" w:hAnsi="Times New Roman" w:cs="Times New Roman"/>
          <w:b/>
          <w:sz w:val="28"/>
          <w:szCs w:val="28"/>
          <w:lang w:val="ky-KG"/>
        </w:rPr>
        <w:t>Ашпозчу</w:t>
      </w:r>
      <w:r w:rsidR="00E40611" w:rsidRPr="00395014">
        <w:rPr>
          <w:rFonts w:ascii="Times New Roman" w:hAnsi="Times New Roman" w:cs="Times New Roman"/>
          <w:b/>
          <w:sz w:val="28"/>
          <w:szCs w:val="28"/>
          <w:lang w:val="ky-KG"/>
        </w:rPr>
        <w:t>-кондитер</w:t>
      </w:r>
      <w:r w:rsidR="00EB5B3A" w:rsidRPr="00395014">
        <w:rPr>
          <w:rFonts w:ascii="Times New Roman" w:hAnsi="Times New Roman" w:cs="Times New Roman"/>
          <w:b/>
          <w:sz w:val="28"/>
          <w:szCs w:val="28"/>
          <w:lang w:val="ky-KG"/>
        </w:rPr>
        <w:t xml:space="preserve"> </w:t>
      </w:r>
    </w:p>
    <w:p w14:paraId="43CCB6A2" w14:textId="53E0E4E3" w:rsidR="00160896" w:rsidRPr="00395014" w:rsidRDefault="00160896" w:rsidP="00395014">
      <w:pPr>
        <w:shd w:val="clear" w:color="auto" w:fill="FFFFFF"/>
        <w:spacing w:after="0" w:line="240" w:lineRule="auto"/>
        <w:ind w:firstLine="709"/>
        <w:jc w:val="center"/>
        <w:rPr>
          <w:rFonts w:ascii="Times New Roman" w:hAnsi="Times New Roman" w:cs="Times New Roman"/>
          <w:b/>
          <w:sz w:val="28"/>
          <w:szCs w:val="28"/>
          <w:lang w:val="ky-KG"/>
        </w:rPr>
      </w:pPr>
      <w:r w:rsidRPr="00395014">
        <w:rPr>
          <w:rFonts w:ascii="Times New Roman" w:hAnsi="Times New Roman" w:cs="Times New Roman"/>
          <w:b/>
          <w:sz w:val="28"/>
          <w:szCs w:val="28"/>
        </w:rPr>
        <w:t xml:space="preserve">Квалификация: </w:t>
      </w:r>
      <w:bookmarkStart w:id="0" w:name="_Hlk221194105"/>
      <w:r w:rsidR="00985DDD" w:rsidRPr="00395014">
        <w:rPr>
          <w:rFonts w:ascii="Times New Roman" w:hAnsi="Times New Roman" w:cs="Times New Roman"/>
          <w:b/>
          <w:sz w:val="28"/>
          <w:szCs w:val="28"/>
        </w:rPr>
        <w:t>5122</w:t>
      </w:r>
      <w:r w:rsidR="00C23DE1" w:rsidRPr="00395014">
        <w:rPr>
          <w:rFonts w:ascii="Times New Roman" w:hAnsi="Times New Roman" w:cs="Times New Roman"/>
          <w:b/>
          <w:sz w:val="28"/>
          <w:szCs w:val="28"/>
        </w:rPr>
        <w:t xml:space="preserve"> </w:t>
      </w:r>
      <w:r w:rsidR="008B02AD" w:rsidRPr="00395014">
        <w:rPr>
          <w:rFonts w:ascii="Times New Roman" w:hAnsi="Times New Roman" w:cs="Times New Roman"/>
          <w:b/>
          <w:sz w:val="28"/>
          <w:szCs w:val="28"/>
          <w:lang w:val="ky-KG"/>
        </w:rPr>
        <w:t xml:space="preserve">  </w:t>
      </w:r>
      <w:r w:rsidR="00F91C68" w:rsidRPr="00395014">
        <w:rPr>
          <w:rFonts w:ascii="Times New Roman" w:hAnsi="Times New Roman" w:cs="Times New Roman"/>
          <w:b/>
          <w:sz w:val="28"/>
          <w:szCs w:val="28"/>
          <w:lang w:val="ky-KG"/>
        </w:rPr>
        <w:t>4</w:t>
      </w:r>
      <w:r w:rsidR="008B02AD" w:rsidRPr="00395014">
        <w:rPr>
          <w:rFonts w:ascii="Times New Roman" w:hAnsi="Times New Roman" w:cs="Times New Roman"/>
          <w:b/>
          <w:sz w:val="28"/>
          <w:szCs w:val="28"/>
        </w:rPr>
        <w:t xml:space="preserve"> разряд</w:t>
      </w:r>
      <w:r w:rsidR="008B02AD" w:rsidRPr="00395014">
        <w:rPr>
          <w:rFonts w:ascii="Times New Roman" w:hAnsi="Times New Roman" w:cs="Times New Roman"/>
          <w:b/>
          <w:sz w:val="28"/>
          <w:szCs w:val="28"/>
          <w:lang w:val="ky-KG"/>
        </w:rPr>
        <w:t>д</w:t>
      </w:r>
      <w:r w:rsidR="008B02AD" w:rsidRPr="00395014">
        <w:rPr>
          <w:rFonts w:ascii="Times New Roman" w:hAnsi="Times New Roman" w:cs="Times New Roman"/>
          <w:b/>
          <w:sz w:val="28"/>
          <w:szCs w:val="28"/>
        </w:rPr>
        <w:t>а</w:t>
      </w:r>
      <w:r w:rsidR="008B02AD" w:rsidRPr="00395014">
        <w:rPr>
          <w:rFonts w:ascii="Times New Roman" w:hAnsi="Times New Roman" w:cs="Times New Roman"/>
          <w:b/>
          <w:sz w:val="28"/>
          <w:szCs w:val="28"/>
          <w:lang w:val="ky-KG"/>
        </w:rPr>
        <w:t>гы Ашпозчу</w:t>
      </w:r>
      <w:r w:rsidR="00F1186A" w:rsidRPr="00395014">
        <w:rPr>
          <w:rFonts w:ascii="Times New Roman" w:hAnsi="Times New Roman" w:cs="Times New Roman"/>
          <w:b/>
          <w:sz w:val="28"/>
          <w:szCs w:val="28"/>
        </w:rPr>
        <w:t xml:space="preserve"> </w:t>
      </w:r>
      <w:bookmarkEnd w:id="0"/>
    </w:p>
    <w:p w14:paraId="578EA4DB" w14:textId="77777777" w:rsidR="00395014" w:rsidRPr="00395014" w:rsidRDefault="00395014" w:rsidP="00395014">
      <w:pPr>
        <w:spacing w:after="0" w:line="240" w:lineRule="auto"/>
        <w:ind w:firstLine="709"/>
        <w:rPr>
          <w:rFonts w:ascii="Times New Roman" w:hAnsi="Times New Roman" w:cs="Times New Roman"/>
          <w:b/>
          <w:sz w:val="28"/>
          <w:szCs w:val="28"/>
          <w:lang w:val="ky-KG"/>
        </w:rPr>
      </w:pPr>
      <w:r w:rsidRPr="00395014">
        <w:rPr>
          <w:rFonts w:ascii="Times New Roman" w:hAnsi="Times New Roman" w:cs="Times New Roman"/>
          <w:b/>
          <w:sz w:val="28"/>
          <w:szCs w:val="28"/>
          <w:lang w:val="ky-KG"/>
        </w:rPr>
        <w:br w:type="page"/>
      </w:r>
    </w:p>
    <w:p w14:paraId="14894E9D" w14:textId="41C38CDF" w:rsidR="00160896" w:rsidRDefault="00160896" w:rsidP="00395014">
      <w:pPr>
        <w:shd w:val="clear" w:color="auto" w:fill="FFFFFF"/>
        <w:spacing w:after="0" w:line="240" w:lineRule="auto"/>
        <w:ind w:firstLine="709"/>
        <w:jc w:val="center"/>
        <w:rPr>
          <w:rFonts w:ascii="Times New Roman" w:eastAsia="Times New Roman" w:hAnsi="Times New Roman" w:cs="Times New Roman"/>
          <w:b/>
          <w:bCs/>
          <w:color w:val="2B2B2B"/>
          <w:sz w:val="28"/>
          <w:szCs w:val="28"/>
          <w:lang w:val="ky-KG" w:eastAsia="ru-RU"/>
        </w:rPr>
      </w:pPr>
      <w:r w:rsidRPr="00395014">
        <w:rPr>
          <w:rFonts w:ascii="Times New Roman" w:eastAsia="Times New Roman" w:hAnsi="Times New Roman" w:cs="Times New Roman"/>
          <w:b/>
          <w:bCs/>
          <w:color w:val="2B2B2B"/>
          <w:sz w:val="28"/>
          <w:szCs w:val="28"/>
          <w:lang w:val="ky-KG" w:eastAsia="ru-RU"/>
        </w:rPr>
        <w:lastRenderedPageBreak/>
        <w:t>1</w:t>
      </w:r>
      <w:r w:rsidR="00103A81" w:rsidRPr="00395014">
        <w:rPr>
          <w:rFonts w:ascii="Times New Roman" w:eastAsia="Times New Roman" w:hAnsi="Times New Roman" w:cs="Times New Roman"/>
          <w:b/>
          <w:bCs/>
          <w:color w:val="2B2B2B"/>
          <w:sz w:val="28"/>
          <w:szCs w:val="28"/>
          <w:lang w:val="ky-KG" w:eastAsia="ru-RU"/>
        </w:rPr>
        <w:t>-бөлүм</w:t>
      </w:r>
      <w:r w:rsidRPr="00395014">
        <w:rPr>
          <w:rFonts w:ascii="Times New Roman" w:eastAsia="Times New Roman" w:hAnsi="Times New Roman" w:cs="Times New Roman"/>
          <w:b/>
          <w:bCs/>
          <w:color w:val="2B2B2B"/>
          <w:sz w:val="28"/>
          <w:szCs w:val="28"/>
          <w:lang w:val="ky-KG" w:eastAsia="ru-RU"/>
        </w:rPr>
        <w:t xml:space="preserve">. </w:t>
      </w:r>
      <w:r w:rsidR="00103A81" w:rsidRPr="00395014">
        <w:rPr>
          <w:rFonts w:ascii="Times New Roman" w:eastAsia="Times New Roman" w:hAnsi="Times New Roman" w:cs="Times New Roman"/>
          <w:b/>
          <w:bCs/>
          <w:color w:val="2B2B2B"/>
          <w:sz w:val="28"/>
          <w:szCs w:val="28"/>
          <w:lang w:val="ky-KG" w:eastAsia="ru-RU"/>
        </w:rPr>
        <w:t>Жалпы жоболор</w:t>
      </w:r>
    </w:p>
    <w:p w14:paraId="06001325" w14:textId="77777777" w:rsidR="007B21C3" w:rsidRPr="00395014" w:rsidRDefault="007B21C3" w:rsidP="00395014">
      <w:pPr>
        <w:shd w:val="clear" w:color="auto" w:fill="FFFFFF"/>
        <w:spacing w:after="0" w:line="240" w:lineRule="auto"/>
        <w:ind w:firstLine="709"/>
        <w:jc w:val="center"/>
        <w:rPr>
          <w:rFonts w:ascii="Times New Roman" w:eastAsia="Times New Roman" w:hAnsi="Times New Roman" w:cs="Times New Roman"/>
          <w:color w:val="2B2B2B"/>
          <w:sz w:val="28"/>
          <w:szCs w:val="28"/>
          <w:lang w:val="ky-KG" w:eastAsia="ru-RU"/>
        </w:rPr>
      </w:pPr>
    </w:p>
    <w:p w14:paraId="25EC2225" w14:textId="0F8B5C28" w:rsidR="008B02AD" w:rsidRPr="00395014" w:rsidRDefault="008B02AD" w:rsidP="00395014">
      <w:pPr>
        <w:pStyle w:val="a5"/>
        <w:numPr>
          <w:ilvl w:val="0"/>
          <w:numId w:val="17"/>
        </w:numPr>
        <w:shd w:val="clear" w:color="auto" w:fill="FFFFFF"/>
        <w:spacing w:after="0" w:line="240" w:lineRule="auto"/>
        <w:ind w:left="0" w:firstLine="709"/>
        <w:jc w:val="both"/>
        <w:rPr>
          <w:rFonts w:ascii="Times New Roman" w:hAnsi="Times New Roman" w:cs="Times New Roman"/>
          <w:b/>
          <w:sz w:val="28"/>
          <w:szCs w:val="28"/>
          <w:lang w:val="ky-KG"/>
        </w:rPr>
      </w:pPr>
      <w:r w:rsidRPr="00395014">
        <w:rPr>
          <w:rFonts w:ascii="Times New Roman" w:eastAsia="Times New Roman" w:hAnsi="Times New Roman" w:cs="Times New Roman"/>
          <w:color w:val="000000" w:themeColor="text1"/>
          <w:sz w:val="28"/>
          <w:szCs w:val="28"/>
          <w:lang w:val="ky-KG" w:eastAsia="ru-RU"/>
        </w:rPr>
        <w:t xml:space="preserve">Кесиптик башталгыч билим берүүнүн </w:t>
      </w:r>
      <w:bookmarkStart w:id="1" w:name="_Hlk221194264"/>
      <w:r w:rsidRPr="00395014">
        <w:rPr>
          <w:rFonts w:ascii="Times New Roman" w:hAnsi="Times New Roman" w:cs="Times New Roman"/>
          <w:b/>
          <w:sz w:val="28"/>
          <w:szCs w:val="28"/>
          <w:lang w:val="ky-KG"/>
        </w:rPr>
        <w:t xml:space="preserve">Ашпозчу-кондитер (5122 </w:t>
      </w:r>
      <w:r w:rsidR="00F91C68" w:rsidRPr="00395014">
        <w:rPr>
          <w:rFonts w:ascii="Times New Roman" w:hAnsi="Times New Roman" w:cs="Times New Roman"/>
          <w:b/>
          <w:sz w:val="28"/>
          <w:szCs w:val="28"/>
          <w:lang w:val="ky-KG"/>
        </w:rPr>
        <w:t>4</w:t>
      </w:r>
      <w:r w:rsidRPr="00395014">
        <w:rPr>
          <w:rFonts w:ascii="Times New Roman" w:hAnsi="Times New Roman" w:cs="Times New Roman"/>
          <w:b/>
          <w:sz w:val="28"/>
          <w:szCs w:val="28"/>
          <w:lang w:val="ky-KG"/>
        </w:rPr>
        <w:t xml:space="preserve"> разряддагы Ашпозчу)</w:t>
      </w:r>
      <w:bookmarkEnd w:id="1"/>
      <w:r w:rsidRPr="00395014">
        <w:rPr>
          <w:rFonts w:ascii="Times New Roman" w:hAnsi="Times New Roman" w:cs="Times New Roman"/>
          <w:b/>
          <w:sz w:val="28"/>
          <w:szCs w:val="28"/>
          <w:lang w:val="ky-KG"/>
        </w:rPr>
        <w:t xml:space="preserve"> </w:t>
      </w:r>
      <w:r w:rsidRPr="00395014">
        <w:rPr>
          <w:rFonts w:ascii="Times New Roman" w:eastAsia="Times New Roman" w:hAnsi="Times New Roman" w:cs="Times New Roman"/>
          <w:color w:val="000000" w:themeColor="text1"/>
          <w:sz w:val="28"/>
          <w:szCs w:val="28"/>
          <w:lang w:val="ky-KG" w:eastAsia="ru-RU"/>
        </w:rPr>
        <w:t>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6EE6B04B" w14:textId="77777777" w:rsidR="008B02AD" w:rsidRPr="00395014" w:rsidRDefault="008B02AD"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милдеттүү түрдө аткаруу үчүн минималдуу талаптар болуп саналат.</w:t>
      </w:r>
    </w:p>
    <w:p w14:paraId="230618B2" w14:textId="0C795D64" w:rsidR="008B02AD" w:rsidRPr="00395014" w:rsidRDefault="008B02AD"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Терминдер, аныктамалар, белгилөөлөр, кыска</w:t>
      </w:r>
      <w:r w:rsidR="00816ACA">
        <w:rPr>
          <w:rFonts w:ascii="Times New Roman" w:eastAsia="Times New Roman" w:hAnsi="Times New Roman" w:cs="Times New Roman"/>
          <w:color w:val="000000" w:themeColor="text1"/>
          <w:sz w:val="28"/>
          <w:szCs w:val="28"/>
          <w:lang w:val="ky-KG" w:eastAsia="ru-RU"/>
        </w:rPr>
        <w:t>р</w:t>
      </w:r>
      <w:r w:rsidRPr="00395014">
        <w:rPr>
          <w:rFonts w:ascii="Times New Roman" w:eastAsia="Times New Roman" w:hAnsi="Times New Roman" w:cs="Times New Roman"/>
          <w:color w:val="000000" w:themeColor="text1"/>
          <w:sz w:val="28"/>
          <w:szCs w:val="28"/>
          <w:lang w:val="ky-KG" w:eastAsia="ru-RU"/>
        </w:rPr>
        <w:t>туулар:</w:t>
      </w:r>
    </w:p>
    <w:p w14:paraId="3BEE2A6C" w14:textId="77777777" w:rsidR="008B02AD" w:rsidRPr="00395014" w:rsidRDefault="008B02AD" w:rsidP="00395014">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b/>
          <w:bCs/>
          <w:color w:val="000000" w:themeColor="text1"/>
          <w:sz w:val="28"/>
          <w:szCs w:val="28"/>
          <w:lang w:val="ky-KG" w:eastAsia="ru-RU"/>
        </w:rPr>
        <w:t>академиялык кредит</w:t>
      </w:r>
      <w:r w:rsidRPr="00395014">
        <w:rPr>
          <w:rFonts w:ascii="Times New Roman" w:eastAsia="Times New Roman" w:hAnsi="Times New Roman" w:cs="Times New Roman"/>
          <w:color w:val="000000" w:themeColor="text1"/>
          <w:sz w:val="28"/>
          <w:szCs w:val="28"/>
          <w:lang w:val="ky-KG" w:eastAsia="ru-RU"/>
        </w:rPr>
        <w:t xml:space="preserve"> – билим алуучунун окуу жана (же) илимий </w:t>
      </w:r>
    </w:p>
    <w:p w14:paraId="3ADE4F32" w14:textId="52FC21E3" w:rsidR="008B02AD" w:rsidRPr="007B21C3" w:rsidRDefault="008B02AD" w:rsidP="007B21C3">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7B21C3">
        <w:rPr>
          <w:rFonts w:ascii="Times New Roman" w:eastAsia="Times New Roman" w:hAnsi="Times New Roman" w:cs="Times New Roman"/>
          <w:color w:val="000000" w:themeColor="text1"/>
          <w:sz w:val="28"/>
          <w:szCs w:val="28"/>
          <w:lang w:val="ky-KG" w:eastAsia="ru-RU"/>
        </w:rPr>
        <w:t>жүктөмүнүн көлөмүн өлчөөнү</w:t>
      </w:r>
      <w:r w:rsidR="00661E6B" w:rsidRPr="007B21C3">
        <w:rPr>
          <w:rFonts w:ascii="Times New Roman" w:eastAsia="Times New Roman" w:hAnsi="Times New Roman" w:cs="Times New Roman"/>
          <w:color w:val="000000" w:themeColor="text1"/>
          <w:sz w:val="28"/>
          <w:szCs w:val="28"/>
          <w:lang w:val="ky-KG" w:eastAsia="ru-RU"/>
        </w:rPr>
        <w:t>н</w:t>
      </w:r>
      <w:r w:rsidRPr="007B21C3">
        <w:rPr>
          <w:rFonts w:ascii="Times New Roman" w:eastAsia="Times New Roman" w:hAnsi="Times New Roman" w:cs="Times New Roman"/>
          <w:color w:val="000000" w:themeColor="text1"/>
          <w:sz w:val="28"/>
          <w:szCs w:val="28"/>
          <w:lang w:val="ky-KG" w:eastAsia="ru-RU"/>
        </w:rPr>
        <w:t xml:space="preserve"> шартуу бирдиги;</w:t>
      </w:r>
    </w:p>
    <w:p w14:paraId="3F1845C7" w14:textId="214FEEFD" w:rsidR="008B02AD" w:rsidRPr="007B21C3" w:rsidRDefault="008B02AD" w:rsidP="007B21C3">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395014">
        <w:rPr>
          <w:rFonts w:ascii="Times New Roman" w:eastAsia="Times New Roman" w:hAnsi="Times New Roman" w:cs="Times New Roman"/>
          <w:b/>
          <w:bCs/>
          <w:color w:val="000000" w:themeColor="text1"/>
          <w:sz w:val="28"/>
          <w:szCs w:val="28"/>
          <w:lang w:val="ky-KG" w:eastAsia="ru-RU"/>
        </w:rPr>
        <w:t xml:space="preserve">кесиптик/эмгектин иштин түрү- </w:t>
      </w:r>
      <w:r w:rsidRPr="00395014">
        <w:rPr>
          <w:rFonts w:ascii="Times New Roman" w:eastAsia="Times New Roman" w:hAnsi="Times New Roman" w:cs="Times New Roman"/>
          <w:color w:val="000000" w:themeColor="text1"/>
          <w:sz w:val="28"/>
          <w:szCs w:val="28"/>
          <w:lang w:val="ky-KG" w:eastAsia="ru-RU"/>
        </w:rPr>
        <w:t>эмгектин тектеш</w:t>
      </w:r>
      <w:r w:rsidRPr="00395014">
        <w:rPr>
          <w:rFonts w:ascii="Times New Roman" w:eastAsia="Times New Roman" w:hAnsi="Times New Roman" w:cs="Times New Roman"/>
          <w:b/>
          <w:bCs/>
          <w:sz w:val="28"/>
          <w:szCs w:val="28"/>
          <w:lang w:val="ky-KG" w:eastAsia="ru-RU"/>
        </w:rPr>
        <w:t xml:space="preserve"> </w:t>
      </w:r>
      <w:r w:rsidRPr="00395014">
        <w:rPr>
          <w:rFonts w:ascii="Times New Roman" w:eastAsia="Times New Roman" w:hAnsi="Times New Roman" w:cs="Times New Roman"/>
          <w:sz w:val="28"/>
          <w:szCs w:val="28"/>
          <w:lang w:val="ky-KG" w:eastAsia="ru-RU"/>
        </w:rPr>
        <w:t>мүнөзүнө,</w:t>
      </w:r>
      <w:r w:rsidR="007B21C3">
        <w:rPr>
          <w:rFonts w:ascii="Times New Roman" w:eastAsia="Times New Roman" w:hAnsi="Times New Roman" w:cs="Times New Roman"/>
          <w:b/>
          <w:bCs/>
          <w:sz w:val="28"/>
          <w:szCs w:val="28"/>
          <w:lang w:val="ky-KG" w:eastAsia="ru-RU"/>
        </w:rPr>
        <w:t xml:space="preserve"> </w:t>
      </w:r>
      <w:r w:rsidRPr="007B21C3">
        <w:rPr>
          <w:rFonts w:ascii="Times New Roman" w:eastAsia="Times New Roman" w:hAnsi="Times New Roman" w:cs="Times New Roman"/>
          <w:sz w:val="28"/>
          <w:szCs w:val="28"/>
          <w:lang w:val="ky-KG" w:eastAsia="ru-RU"/>
        </w:rPr>
        <w:t xml:space="preserve">натыйжаларына жана шарттарына ээ жалпыланган эмгектик функциялардын жыйындысы; </w:t>
      </w:r>
      <w:r w:rsidRPr="007B21C3">
        <w:rPr>
          <w:rFonts w:ascii="Times New Roman" w:eastAsia="Times New Roman" w:hAnsi="Times New Roman" w:cs="Times New Roman"/>
          <w:b/>
          <w:bCs/>
          <w:sz w:val="28"/>
          <w:szCs w:val="28"/>
          <w:lang w:val="ky-KG" w:eastAsia="ru-RU"/>
        </w:rPr>
        <w:t xml:space="preserve"> </w:t>
      </w:r>
    </w:p>
    <w:p w14:paraId="40728381" w14:textId="212406AC" w:rsidR="008B02AD" w:rsidRPr="007B21C3" w:rsidRDefault="008B02AD" w:rsidP="007B21C3">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b/>
          <w:bCs/>
          <w:sz w:val="28"/>
          <w:szCs w:val="28"/>
          <w:lang w:val="ky-KG" w:eastAsia="ru-RU"/>
        </w:rPr>
        <w:t xml:space="preserve">экономикалык иштин түрү </w:t>
      </w:r>
      <w:r w:rsidRPr="00395014">
        <w:rPr>
          <w:rFonts w:ascii="Times New Roman" w:eastAsia="Times New Roman" w:hAnsi="Times New Roman" w:cs="Times New Roman"/>
          <w:sz w:val="28"/>
          <w:szCs w:val="28"/>
          <w:lang w:val="ky-KG" w:eastAsia="ru-RU"/>
        </w:rPr>
        <w:t xml:space="preserve">– иштин түрлөрүн классификациялоонун </w:t>
      </w:r>
      <w:r w:rsidRPr="007B21C3">
        <w:rPr>
          <w:rFonts w:ascii="Times New Roman" w:eastAsia="Times New Roman" w:hAnsi="Times New Roman" w:cs="Times New Roman"/>
          <w:sz w:val="28"/>
          <w:szCs w:val="28"/>
          <w:lang w:val="ky-KG" w:eastAsia="ru-RU"/>
        </w:rPr>
        <w:t>кыйла бөлүнгөн категориялаврын мүнөздөөчү продукциянын (товарлардын же кызмат көрсөтүүлөрдүн) бир тектүү топтомуна ээ болууга алып келүүчү процесс;</w:t>
      </w:r>
    </w:p>
    <w:p w14:paraId="042BC974" w14:textId="77777777" w:rsidR="008B02AD" w:rsidRPr="00395014" w:rsidRDefault="008B02AD" w:rsidP="00395014">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 xml:space="preserve"> </w:t>
      </w:r>
      <w:r w:rsidRPr="00395014">
        <w:rPr>
          <w:rFonts w:ascii="Times New Roman" w:eastAsia="Times New Roman" w:hAnsi="Times New Roman" w:cs="Times New Roman"/>
          <w:b/>
          <w:bCs/>
          <w:sz w:val="28"/>
          <w:szCs w:val="28"/>
          <w:lang w:val="ky-KG" w:eastAsia="ru-RU"/>
        </w:rPr>
        <w:t>мамлекеттик билим берүү стандарты</w:t>
      </w:r>
      <w:r w:rsidRPr="00395014">
        <w:rPr>
          <w:rFonts w:ascii="Times New Roman" w:eastAsia="Times New Roman" w:hAnsi="Times New Roman" w:cs="Times New Roman"/>
          <w:sz w:val="28"/>
          <w:szCs w:val="28"/>
          <w:lang w:val="ky-KG" w:eastAsia="ru-RU"/>
        </w:rPr>
        <w:t xml:space="preserve"> – окутуунун максаттарын </w:t>
      </w:r>
    </w:p>
    <w:p w14:paraId="1EDC1599" w14:textId="77777777" w:rsidR="008B02AD" w:rsidRPr="00395014" w:rsidRDefault="008B02AD" w:rsidP="007B21C3">
      <w:pPr>
        <w:pStyle w:val="a5"/>
        <w:shd w:val="clear" w:color="auto" w:fill="FFFFFF"/>
        <w:spacing w:after="0" w:line="240" w:lineRule="auto"/>
        <w:ind w:left="0"/>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25C06242" w14:textId="0E0E7F6C" w:rsidR="008B02AD" w:rsidRPr="007B21C3" w:rsidRDefault="008B02AD" w:rsidP="007B21C3">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b/>
          <w:bCs/>
          <w:sz w:val="28"/>
          <w:szCs w:val="28"/>
          <w:lang w:val="ky-KG" w:eastAsia="ru-RU"/>
        </w:rPr>
        <w:t xml:space="preserve">гибриддик окутуу методу </w:t>
      </w:r>
      <w:r w:rsidRPr="00395014">
        <w:rPr>
          <w:rFonts w:ascii="Times New Roman" w:eastAsia="Times New Roman" w:hAnsi="Times New Roman" w:cs="Times New Roman"/>
          <w:sz w:val="28"/>
          <w:szCs w:val="28"/>
          <w:lang w:val="ky-KG" w:eastAsia="ru-RU"/>
        </w:rPr>
        <w:t xml:space="preserve">– окутуу процесси педагогдун жана билим </w:t>
      </w:r>
      <w:r w:rsidRPr="007B21C3">
        <w:rPr>
          <w:rFonts w:ascii="Times New Roman" w:eastAsia="Times New Roman" w:hAnsi="Times New Roman" w:cs="Times New Roman"/>
          <w:sz w:val="28"/>
          <w:szCs w:val="28"/>
          <w:lang w:val="ky-KG" w:eastAsia="ru-RU"/>
        </w:rPr>
        <w:t xml:space="preserve">алуучунун түздөн-түз байланышы аркылуу салттуу окутуу методунун онлайн окутуу методу менен айкалышкан окутуу методу; </w:t>
      </w:r>
    </w:p>
    <w:p w14:paraId="1768FDB6" w14:textId="4CBF144D" w:rsidR="008B02AD" w:rsidRPr="007B21C3" w:rsidRDefault="008B02AD" w:rsidP="007B21C3">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b/>
          <w:bCs/>
          <w:sz w:val="28"/>
          <w:szCs w:val="28"/>
          <w:lang w:val="ky-KG" w:eastAsia="ru-RU"/>
        </w:rPr>
        <w:t>интеграцияланган программа</w:t>
      </w:r>
      <w:r w:rsidRPr="00395014">
        <w:rPr>
          <w:rFonts w:ascii="Times New Roman" w:eastAsia="Times New Roman" w:hAnsi="Times New Roman" w:cs="Times New Roman"/>
          <w:sz w:val="28"/>
          <w:szCs w:val="28"/>
          <w:lang w:val="ky-KG" w:eastAsia="ru-RU"/>
        </w:rPr>
        <w:t xml:space="preserve"> – бул негизги жалпы билим берүүнүн </w:t>
      </w:r>
      <w:r w:rsidRPr="007B21C3">
        <w:rPr>
          <w:rFonts w:ascii="Times New Roman" w:eastAsia="Times New Roman" w:hAnsi="Times New Roman" w:cs="Times New Roman"/>
          <w:sz w:val="28"/>
          <w:szCs w:val="28"/>
          <w:lang w:val="ky-KG" w:eastAsia="ru-RU"/>
        </w:rPr>
        <w:t>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113257BC" w14:textId="38F6B97E" w:rsidR="008B02AD" w:rsidRPr="007B21C3" w:rsidRDefault="008B02AD" w:rsidP="007B21C3">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b/>
          <w:bCs/>
          <w:sz w:val="28"/>
          <w:szCs w:val="28"/>
          <w:lang w:val="ky-KG" w:eastAsia="ru-RU"/>
        </w:rPr>
        <w:t>квалификация</w:t>
      </w:r>
      <w:r w:rsidRPr="00395014">
        <w:rPr>
          <w:rFonts w:ascii="Times New Roman" w:eastAsia="Times New Roman" w:hAnsi="Times New Roman" w:cs="Times New Roman"/>
          <w:sz w:val="28"/>
          <w:szCs w:val="28"/>
          <w:lang w:val="ky-KG" w:eastAsia="ru-RU"/>
        </w:rPr>
        <w:t xml:space="preserve"> – белгиленген үлгүдөгү документ менен </w:t>
      </w:r>
      <w:r w:rsidRPr="007B21C3">
        <w:rPr>
          <w:rFonts w:ascii="Times New Roman" w:eastAsia="Times New Roman" w:hAnsi="Times New Roman" w:cs="Times New Roman"/>
          <w:sz w:val="28"/>
          <w:szCs w:val="28"/>
          <w:lang w:val="ky-KG" w:eastAsia="ru-RU"/>
        </w:rPr>
        <w:t>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20573327" w14:textId="1B592358" w:rsidR="008B02AD" w:rsidRPr="007B21C3" w:rsidRDefault="008B02AD" w:rsidP="007B21C3">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b/>
          <w:bCs/>
          <w:sz w:val="28"/>
          <w:szCs w:val="28"/>
          <w:lang w:val="ky-KG" w:eastAsia="ru-RU"/>
        </w:rPr>
        <w:t>компетенция</w:t>
      </w:r>
      <w:r w:rsidRPr="00395014">
        <w:rPr>
          <w:rFonts w:ascii="Times New Roman" w:eastAsia="Times New Roman" w:hAnsi="Times New Roman" w:cs="Times New Roman"/>
          <w:sz w:val="28"/>
          <w:szCs w:val="28"/>
          <w:lang w:val="ky-KG" w:eastAsia="ru-RU"/>
        </w:rPr>
        <w:t xml:space="preserve"> – билим алуучунун белгилүү бир чөйрөдө анын </w:t>
      </w:r>
      <w:r w:rsidRPr="007B21C3">
        <w:rPr>
          <w:rFonts w:ascii="Times New Roman" w:eastAsia="Times New Roman" w:hAnsi="Times New Roman" w:cs="Times New Roman"/>
          <w:sz w:val="28"/>
          <w:szCs w:val="28"/>
          <w:lang w:val="ky-KG" w:eastAsia="ru-RU"/>
        </w:rPr>
        <w:t>натыйжалуу өнүмдүү иши үчүн зарыл болгон билим берүүгө даярдоого карата алдын ала коюлган социалдык талап (ченем);</w:t>
      </w:r>
    </w:p>
    <w:p w14:paraId="05AD3E14" w14:textId="495930FB" w:rsidR="008B02AD" w:rsidRPr="00395014" w:rsidRDefault="008B02AD" w:rsidP="00395014">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b/>
          <w:bCs/>
          <w:sz w:val="28"/>
          <w:szCs w:val="28"/>
          <w:lang w:val="ky-KG" w:eastAsia="ru-RU"/>
        </w:rPr>
        <w:lastRenderedPageBreak/>
        <w:t>модуль</w:t>
      </w:r>
      <w:r w:rsidRPr="00395014">
        <w:rPr>
          <w:rFonts w:ascii="Times New Roman" w:eastAsia="Times New Roman" w:hAnsi="Times New Roman" w:cs="Times New Roman"/>
          <w:sz w:val="28"/>
          <w:szCs w:val="28"/>
          <w:lang w:val="ky-KG" w:eastAsia="ru-RU"/>
        </w:rPr>
        <w:t xml:space="preserve"> – окуутуунун белгиленген максаттарына жана натыйжаларына карата белгилүү бир логикалык жыйынтыкка ээ болгон окуу дисциплинасынын бөлүгү;</w:t>
      </w:r>
    </w:p>
    <w:p w14:paraId="649885B9" w14:textId="01561FBE" w:rsidR="008B02AD" w:rsidRPr="00395014" w:rsidRDefault="008B02AD" w:rsidP="00395014">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b/>
          <w:bCs/>
          <w:sz w:val="28"/>
          <w:szCs w:val="28"/>
          <w:lang w:val="ky-KG" w:eastAsia="ru-RU"/>
        </w:rPr>
        <w:t>даярдоо багыты</w:t>
      </w:r>
      <w:r w:rsidRPr="00395014">
        <w:rPr>
          <w:rFonts w:ascii="Times New Roman" w:eastAsia="Times New Roman" w:hAnsi="Times New Roman" w:cs="Times New Roman"/>
          <w:sz w:val="28"/>
          <w:szCs w:val="28"/>
          <w:lang w:val="ky-KG" w:eastAsia="ru-RU"/>
        </w:rPr>
        <w:t xml:space="preserve"> - Кыргыз Республикасынын квалификациясынын улуттук алкагынын деңгээлине ылайык кадрларды даярдоо үчүн билим берүү программаларынын комплекси:</w:t>
      </w:r>
    </w:p>
    <w:p w14:paraId="54E1F4BB" w14:textId="3983CC96" w:rsidR="008B02AD" w:rsidRPr="00395014" w:rsidRDefault="008B02AD" w:rsidP="00395014">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b/>
          <w:bCs/>
          <w:color w:val="000000" w:themeColor="text1"/>
          <w:sz w:val="28"/>
          <w:szCs w:val="28"/>
          <w:lang w:val="ky-KG" w:eastAsia="ru-RU"/>
        </w:rPr>
        <w:t>квалификациялардын улуттук алкагы</w:t>
      </w:r>
      <w:r w:rsidRPr="00395014">
        <w:rPr>
          <w:rFonts w:ascii="Times New Roman" w:eastAsia="Times New Roman" w:hAnsi="Times New Roman" w:cs="Times New Roman"/>
          <w:color w:val="000000" w:themeColor="text1"/>
          <w:sz w:val="28"/>
          <w:szCs w:val="28"/>
          <w:lang w:val="ky-KG" w:eastAsia="ru-RU"/>
        </w:rPr>
        <w:t xml:space="preserve"> - улуттук 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0D118FF3" w14:textId="630C5343" w:rsidR="008B02AD" w:rsidRPr="00395014" w:rsidRDefault="008B02AD" w:rsidP="00395014">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b/>
          <w:bCs/>
          <w:color w:val="000000" w:themeColor="text1"/>
          <w:sz w:val="28"/>
          <w:szCs w:val="28"/>
          <w:lang w:val="ky-KG" w:eastAsia="ru-RU"/>
        </w:rPr>
        <w:t>жалпыланган эмгек функциясы</w:t>
      </w:r>
      <w:r w:rsidRPr="00395014">
        <w:rPr>
          <w:rFonts w:ascii="Times New Roman" w:eastAsia="Times New Roman" w:hAnsi="Times New Roman" w:cs="Times New Roman"/>
          <w:color w:val="000000" w:themeColor="text1"/>
          <w:sz w:val="28"/>
          <w:szCs w:val="28"/>
          <w:lang w:val="ky-KG" w:eastAsia="ru-RU"/>
        </w:rPr>
        <w:t xml:space="preserve"> -конкретүү өндүрүштүк, өндүрүштүк эмес же бизнес-процессинде түзүлгөн жана кесиптик стандарттын бирдиги болуп саналган өз ара байланышкан эмгек функциялардын жыйындысы;</w:t>
      </w:r>
    </w:p>
    <w:p w14:paraId="75CC158C" w14:textId="77777777" w:rsidR="008B02AD" w:rsidRPr="00395014" w:rsidRDefault="008B02AD" w:rsidP="00395014">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b/>
          <w:bCs/>
          <w:color w:val="000000" w:themeColor="text1"/>
          <w:sz w:val="28"/>
          <w:szCs w:val="28"/>
          <w:lang w:val="ky-KG" w:eastAsia="ru-RU"/>
        </w:rPr>
        <w:t>кесиптик иштин объекти</w:t>
      </w:r>
      <w:r w:rsidRPr="00395014">
        <w:rPr>
          <w:rFonts w:ascii="Times New Roman" w:eastAsia="Times New Roman" w:hAnsi="Times New Roman" w:cs="Times New Roman"/>
          <w:color w:val="000000" w:themeColor="text1"/>
          <w:sz w:val="28"/>
          <w:szCs w:val="28"/>
          <w:lang w:val="ky-KG" w:eastAsia="ru-RU"/>
        </w:rPr>
        <w:t xml:space="preserve"> – эмгек ишинин процессинде таасир </w:t>
      </w:r>
    </w:p>
    <w:p w14:paraId="31638582" w14:textId="77777777" w:rsidR="008B02AD" w:rsidRPr="007B21C3" w:rsidRDefault="008B02AD" w:rsidP="007B21C3">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7B21C3">
        <w:rPr>
          <w:rFonts w:ascii="Times New Roman" w:eastAsia="Times New Roman" w:hAnsi="Times New Roman" w:cs="Times New Roman"/>
          <w:color w:val="000000" w:themeColor="text1"/>
          <w:sz w:val="28"/>
          <w:szCs w:val="28"/>
          <w:lang w:val="ky-KG" w:eastAsia="ru-RU"/>
        </w:rPr>
        <w:t>этүүгө багытталган предметтер, кубулуштар, процесстер;</w:t>
      </w:r>
    </w:p>
    <w:p w14:paraId="5205AA8F" w14:textId="77777777" w:rsidR="008B02AD" w:rsidRPr="00395014" w:rsidRDefault="008B02AD" w:rsidP="00395014">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b/>
          <w:bCs/>
          <w:color w:val="000000" w:themeColor="text1"/>
          <w:sz w:val="28"/>
          <w:szCs w:val="28"/>
          <w:lang w:val="ky-KG" w:eastAsia="ru-RU"/>
        </w:rPr>
        <w:t>билим берүү программасы</w:t>
      </w:r>
      <w:r w:rsidRPr="00395014">
        <w:rPr>
          <w:rFonts w:ascii="Times New Roman" w:eastAsia="Times New Roman" w:hAnsi="Times New Roman" w:cs="Times New Roman"/>
          <w:color w:val="000000" w:themeColor="text1"/>
          <w:sz w:val="28"/>
          <w:szCs w:val="28"/>
          <w:lang w:val="ky-KG" w:eastAsia="ru-RU"/>
        </w:rPr>
        <w:t xml:space="preserve"> – кесиптик билим берүүнүн тиешелүү </w:t>
      </w:r>
    </w:p>
    <w:p w14:paraId="7C0E4EA8" w14:textId="6AE32D0B" w:rsidR="008B02AD" w:rsidRPr="00395014" w:rsidRDefault="008B02AD" w:rsidP="007B21C3">
      <w:pPr>
        <w:pStyle w:val="a5"/>
        <w:shd w:val="clear" w:color="auto" w:fill="FFFFFF"/>
        <w:spacing w:after="0" w:line="240" w:lineRule="auto"/>
        <w:ind w:left="0"/>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4D1433B7" w14:textId="6F69E782" w:rsidR="008B02AD" w:rsidRPr="00395014" w:rsidRDefault="008B02AD" w:rsidP="00395014">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b/>
          <w:bCs/>
          <w:color w:val="000000" w:themeColor="text1"/>
          <w:sz w:val="28"/>
          <w:szCs w:val="28"/>
          <w:lang w:val="ky-KG" w:eastAsia="ru-RU"/>
        </w:rPr>
        <w:t>жумуш ордунда окутуу</w:t>
      </w:r>
      <w:r w:rsidRPr="00395014">
        <w:rPr>
          <w:rFonts w:ascii="Times New Roman" w:eastAsia="Times New Roman" w:hAnsi="Times New Roman" w:cs="Times New Roman"/>
          <w:color w:val="000000" w:themeColor="text1"/>
          <w:sz w:val="28"/>
          <w:szCs w:val="28"/>
          <w:lang w:val="ky-KG" w:eastAsia="ru-RU"/>
        </w:rPr>
        <w:t xml:space="preserve"> – милдетүү түрдө практикалык окутуу</w:t>
      </w:r>
      <w:r w:rsidR="00395014" w:rsidRPr="00395014">
        <w:rPr>
          <w:rFonts w:ascii="Times New Roman" w:eastAsia="Times New Roman" w:hAnsi="Times New Roman" w:cs="Times New Roman"/>
          <w:sz w:val="28"/>
          <w:szCs w:val="28"/>
          <w:lang w:val="ky-KG" w:eastAsia="ru-RU"/>
        </w:rPr>
        <w:t xml:space="preserve"> </w:t>
      </w:r>
      <w:r w:rsidRPr="00395014">
        <w:rPr>
          <w:rFonts w:ascii="Times New Roman" w:eastAsia="Times New Roman" w:hAnsi="Times New Roman" w:cs="Times New Roman"/>
          <w:color w:val="000000" w:themeColor="text1"/>
          <w:sz w:val="28"/>
          <w:szCs w:val="28"/>
          <w:lang w:val="ky-KG" w:eastAsia="ru-RU"/>
        </w:rPr>
        <w:t xml:space="preserve">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w:t>
      </w:r>
      <w:r w:rsidRPr="00395014">
        <w:rPr>
          <w:rFonts w:ascii="Times New Roman" w:eastAsia="Times New Roman" w:hAnsi="Times New Roman" w:cs="Times New Roman"/>
          <w:sz w:val="28"/>
          <w:szCs w:val="28"/>
          <w:lang w:val="ky-KG" w:eastAsia="ru-RU"/>
        </w:rPr>
        <w:t>билим берүү уюмунда билим алуучунун жалпы жана кесиптик билимдерди жана көндүмдөрдү алуусуна багытталаган кадрларды даярдоо системасы;</w:t>
      </w:r>
    </w:p>
    <w:p w14:paraId="7100192C" w14:textId="49915D79" w:rsidR="008B02AD" w:rsidRPr="00395014" w:rsidRDefault="008B02AD" w:rsidP="00395014">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b/>
          <w:bCs/>
          <w:sz w:val="28"/>
          <w:szCs w:val="28"/>
          <w:lang w:val="ky-KG" w:eastAsia="ru-RU"/>
        </w:rPr>
        <w:t>кесиптик стандарт</w:t>
      </w:r>
      <w:r w:rsidRPr="00395014">
        <w:rPr>
          <w:rFonts w:ascii="Times New Roman" w:eastAsia="Times New Roman" w:hAnsi="Times New Roman" w:cs="Times New Roman"/>
          <w:sz w:val="28"/>
          <w:szCs w:val="28"/>
          <w:lang w:val="ky-KG" w:eastAsia="ru-RU"/>
        </w:rPr>
        <w:t xml:space="preserve"> - кесиптик иштин белгилүү бир түрүн жүзөгө ашыруу жана белгилүү эмгек функциясын аткаруу үчүн зарыл болгон квалификациянын мүнөздөмөсү;</w:t>
      </w:r>
    </w:p>
    <w:p w14:paraId="486568FC" w14:textId="187AB9F8" w:rsidR="008B02AD" w:rsidRPr="00395014" w:rsidRDefault="008B02AD" w:rsidP="00395014">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b/>
          <w:bCs/>
          <w:sz w:val="28"/>
          <w:szCs w:val="28"/>
          <w:lang w:val="ky-KG" w:eastAsia="ru-RU"/>
        </w:rPr>
        <w:t>профиль</w:t>
      </w:r>
      <w:r w:rsidRPr="00395014">
        <w:rPr>
          <w:rFonts w:ascii="Times New Roman" w:eastAsia="Times New Roman" w:hAnsi="Times New Roman" w:cs="Times New Roman"/>
          <w:sz w:val="28"/>
          <w:szCs w:val="28"/>
          <w:lang w:val="ky-KG" w:eastAsia="ru-RU"/>
        </w:rPr>
        <w:t xml:space="preserve"> – билим берүү программасынын кесиптик иштин конкретүү түрүнө жана</w:t>
      </w:r>
      <w:r w:rsidRPr="00395014">
        <w:rPr>
          <w:rFonts w:ascii="Times New Roman" w:eastAsia="Times New Roman" w:hAnsi="Times New Roman" w:cs="Times New Roman"/>
          <w:sz w:val="28"/>
          <w:szCs w:val="28"/>
          <w:lang w:eastAsia="ru-RU"/>
        </w:rPr>
        <w:t>/</w:t>
      </w:r>
      <w:r w:rsidRPr="00395014">
        <w:rPr>
          <w:rFonts w:ascii="Times New Roman" w:eastAsia="Times New Roman" w:hAnsi="Times New Roman" w:cs="Times New Roman"/>
          <w:sz w:val="28"/>
          <w:szCs w:val="28"/>
          <w:lang w:val="ky-KG" w:eastAsia="ru-RU"/>
        </w:rPr>
        <w:t>же об</w:t>
      </w:r>
      <w:r w:rsidRPr="00395014">
        <w:rPr>
          <w:rFonts w:ascii="Times New Roman" w:eastAsia="Times New Roman" w:hAnsi="Times New Roman" w:cs="Times New Roman"/>
          <w:sz w:val="28"/>
          <w:szCs w:val="28"/>
          <w:lang w:eastAsia="ru-RU"/>
        </w:rPr>
        <w:t>ъ</w:t>
      </w:r>
      <w:r w:rsidRPr="00395014">
        <w:rPr>
          <w:rFonts w:ascii="Times New Roman" w:eastAsia="Times New Roman" w:hAnsi="Times New Roman" w:cs="Times New Roman"/>
          <w:sz w:val="28"/>
          <w:szCs w:val="28"/>
          <w:lang w:val="ky-KG" w:eastAsia="ru-RU"/>
        </w:rPr>
        <w:t>ектине багытталышы;</w:t>
      </w:r>
    </w:p>
    <w:p w14:paraId="4EB7672D" w14:textId="76A0CE8D" w:rsidR="008B02AD" w:rsidRPr="00395014" w:rsidRDefault="008B02AD" w:rsidP="00395014">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2" w:name="_Hlk181625748"/>
      <w:r w:rsidRPr="00395014">
        <w:rPr>
          <w:rFonts w:ascii="Times New Roman" w:eastAsia="Times New Roman" w:hAnsi="Times New Roman" w:cs="Times New Roman"/>
          <w:b/>
          <w:bCs/>
          <w:sz w:val="28"/>
          <w:szCs w:val="28"/>
          <w:lang w:val="ky-KG" w:eastAsia="ru-RU"/>
        </w:rPr>
        <w:t>окутуунун натыйжалары</w:t>
      </w:r>
      <w:r w:rsidRPr="00395014">
        <w:rPr>
          <w:rFonts w:ascii="Times New Roman" w:eastAsia="Times New Roman" w:hAnsi="Times New Roman" w:cs="Times New Roman"/>
          <w:sz w:val="28"/>
          <w:szCs w:val="28"/>
          <w:lang w:val="ky-KG" w:eastAsia="ru-RU"/>
        </w:rPr>
        <w:t xml:space="preserve"> – окуу процессин ийгиликтүү аяктагандан кийин билим алуучудан кандай билим, билгичтик жана көндүмдөр күтүлүшүнө карата ырастоо;</w:t>
      </w:r>
    </w:p>
    <w:p w14:paraId="7332E639" w14:textId="55757B45" w:rsidR="008B02AD" w:rsidRPr="00395014" w:rsidRDefault="008B02AD" w:rsidP="00395014">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b/>
          <w:bCs/>
          <w:sz w:val="28"/>
          <w:szCs w:val="28"/>
          <w:lang w:val="ky-KG" w:eastAsia="ru-RU"/>
        </w:rPr>
        <w:t>адистик/багыт/кесип</w:t>
      </w:r>
      <w:r w:rsidRPr="00395014">
        <w:rPr>
          <w:rFonts w:ascii="Times New Roman" w:eastAsia="Times New Roman" w:hAnsi="Times New Roman" w:cs="Times New Roman"/>
          <w:sz w:val="28"/>
          <w:szCs w:val="28"/>
          <w:lang w:val="ky-KG" w:eastAsia="ru-RU"/>
        </w:rPr>
        <w:t xml:space="preserve"> – бүтүрүүчү диплом алуучу билимдин конкретүү тармагы же Кыргыз  Республикасынын квалификациясынын улуттук алкагынын деңгээлдерине ылайык тигил же бул кесиптин/адистиктин</w:t>
      </w:r>
      <w:r w:rsidR="00395014" w:rsidRPr="00395014">
        <w:rPr>
          <w:rFonts w:ascii="Times New Roman" w:eastAsia="Times New Roman" w:hAnsi="Times New Roman" w:cs="Times New Roman"/>
          <w:sz w:val="28"/>
          <w:szCs w:val="28"/>
          <w:lang w:val="ky-KG" w:eastAsia="ru-RU"/>
        </w:rPr>
        <w:t xml:space="preserve"> </w:t>
      </w:r>
      <w:r w:rsidRPr="00395014">
        <w:rPr>
          <w:rFonts w:ascii="Times New Roman" w:eastAsia="Times New Roman" w:hAnsi="Times New Roman" w:cs="Times New Roman"/>
          <w:sz w:val="28"/>
          <w:szCs w:val="28"/>
          <w:lang w:val="ky-KG" w:eastAsia="ru-RU"/>
        </w:rPr>
        <w:t>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460F8B49" w14:textId="307D8DB9" w:rsidR="008B02AD" w:rsidRPr="00395014" w:rsidRDefault="008B02AD" w:rsidP="00395014">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b/>
          <w:bCs/>
          <w:sz w:val="28"/>
          <w:szCs w:val="28"/>
          <w:lang w:val="ky-KG" w:eastAsia="ru-RU"/>
        </w:rPr>
        <w:lastRenderedPageBreak/>
        <w:t>дисциплиналардын цикли</w:t>
      </w:r>
      <w:r w:rsidRPr="00395014">
        <w:rPr>
          <w:rFonts w:ascii="Times New Roman" w:eastAsia="Times New Roman" w:hAnsi="Times New Roman" w:cs="Times New Roman"/>
          <w:sz w:val="28"/>
          <w:szCs w:val="28"/>
          <w:lang w:val="ky-KG" w:eastAsia="ru-RU"/>
        </w:rPr>
        <w:t xml:space="preserve"> – окутуунун, тарбиялоонун</w:t>
      </w:r>
      <w:r w:rsidR="00395014" w:rsidRPr="00395014">
        <w:rPr>
          <w:rFonts w:ascii="Times New Roman" w:eastAsia="Times New Roman" w:hAnsi="Times New Roman" w:cs="Times New Roman"/>
          <w:sz w:val="28"/>
          <w:szCs w:val="28"/>
          <w:lang w:val="ky-KG" w:eastAsia="ru-RU"/>
        </w:rPr>
        <w:t xml:space="preserve"> </w:t>
      </w:r>
      <w:r w:rsidRPr="00395014">
        <w:rPr>
          <w:rFonts w:ascii="Times New Roman" w:eastAsia="Times New Roman" w:hAnsi="Times New Roman" w:cs="Times New Roman"/>
          <w:sz w:val="28"/>
          <w:szCs w:val="28"/>
          <w:lang w:val="ky-KG" w:eastAsia="ru-RU"/>
        </w:rPr>
        <w:t>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395014">
        <w:rPr>
          <w:rFonts w:ascii="Times New Roman" w:eastAsia="Times New Roman" w:hAnsi="Times New Roman" w:cs="Times New Roman"/>
          <w:sz w:val="28"/>
          <w:szCs w:val="28"/>
          <w:lang w:val="ky-KG" w:eastAsia="ru-RU"/>
        </w:rPr>
        <w:tab/>
      </w:r>
    </w:p>
    <w:bookmarkEnd w:id="2"/>
    <w:p w14:paraId="5D5F3ECB" w14:textId="77777777" w:rsidR="008B02AD" w:rsidRPr="00395014" w:rsidRDefault="008B02AD"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29F8E955" w14:textId="77777777" w:rsidR="008B02AD" w:rsidRPr="00395014" w:rsidRDefault="008B02AD"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МБС- мамлекеттик билим берүү стандарты;</w:t>
      </w:r>
    </w:p>
    <w:p w14:paraId="4D1C37D2" w14:textId="77777777" w:rsidR="008B02AD" w:rsidRPr="00395014" w:rsidRDefault="008B02AD"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БКБ -башталгыч кесиптик билим берүү;</w:t>
      </w:r>
    </w:p>
    <w:p w14:paraId="4E965A3D" w14:textId="77777777" w:rsidR="008B02AD" w:rsidRPr="00395014" w:rsidRDefault="008B02AD"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 xml:space="preserve">КР КУА – Кыргыз Республикасынын квалификациясынын улуттук </w:t>
      </w:r>
    </w:p>
    <w:p w14:paraId="7910C606" w14:textId="77777777" w:rsidR="008B02AD" w:rsidRPr="00395014" w:rsidRDefault="008B02AD"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алкагы;</w:t>
      </w:r>
    </w:p>
    <w:p w14:paraId="1BCB2E19" w14:textId="60778256" w:rsidR="00160896" w:rsidRDefault="008B02AD"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ОМБ – окуу-методикалык бирикмелер.</w:t>
      </w:r>
    </w:p>
    <w:p w14:paraId="15EE4168" w14:textId="77777777" w:rsidR="00A0620D" w:rsidRPr="00395014" w:rsidRDefault="00A0620D"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7DD4B870" w14:textId="1CB62832" w:rsidR="008B02AD" w:rsidRDefault="008B02AD" w:rsidP="00395014">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bookmarkStart w:id="3" w:name="g2"/>
      <w:bookmarkEnd w:id="3"/>
      <w:r w:rsidRPr="00395014">
        <w:rPr>
          <w:rFonts w:ascii="Times New Roman" w:eastAsia="Times New Roman" w:hAnsi="Times New Roman" w:cs="Times New Roman"/>
          <w:b/>
          <w:bCs/>
          <w:color w:val="000000" w:themeColor="text1"/>
          <w:sz w:val="28"/>
          <w:szCs w:val="28"/>
          <w:lang w:val="ky-KG" w:eastAsia="ru-RU"/>
        </w:rPr>
        <w:t>2-бөлүм. Колдонуу чөйрөсү</w:t>
      </w:r>
    </w:p>
    <w:p w14:paraId="1330D1EB" w14:textId="77777777" w:rsidR="007B21C3" w:rsidRPr="00395014" w:rsidRDefault="007B21C3" w:rsidP="00395014">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val="ky-KG" w:eastAsia="ru-RU"/>
        </w:rPr>
      </w:pPr>
    </w:p>
    <w:p w14:paraId="64B4914E" w14:textId="4240AF88" w:rsidR="008B02AD" w:rsidRPr="00395014" w:rsidRDefault="008B02AD"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xml:space="preserve">Ушул МБС </w:t>
      </w:r>
      <w:r w:rsidRPr="00395014">
        <w:rPr>
          <w:rFonts w:ascii="Times New Roman" w:hAnsi="Times New Roman" w:cs="Times New Roman"/>
          <w:b/>
          <w:sz w:val="28"/>
          <w:szCs w:val="28"/>
          <w:lang w:val="ky-KG"/>
        </w:rPr>
        <w:t xml:space="preserve">Ашпозчу-кондитер (5122  </w:t>
      </w:r>
      <w:r w:rsidR="00F91C68" w:rsidRPr="00395014">
        <w:rPr>
          <w:rFonts w:ascii="Times New Roman" w:hAnsi="Times New Roman" w:cs="Times New Roman"/>
          <w:b/>
          <w:sz w:val="28"/>
          <w:szCs w:val="28"/>
          <w:lang w:val="ky-KG"/>
        </w:rPr>
        <w:t>4</w:t>
      </w:r>
      <w:r w:rsidRPr="00395014">
        <w:rPr>
          <w:rFonts w:ascii="Times New Roman" w:hAnsi="Times New Roman" w:cs="Times New Roman"/>
          <w:b/>
          <w:sz w:val="28"/>
          <w:szCs w:val="28"/>
          <w:lang w:val="ky-KG"/>
        </w:rPr>
        <w:t xml:space="preserve"> разряддагы Ашпозчу) </w:t>
      </w:r>
      <w:r w:rsidRPr="00395014">
        <w:rPr>
          <w:rFonts w:ascii="Times New Roman" w:eastAsia="Times New Roman" w:hAnsi="Times New Roman" w:cs="Times New Roman"/>
          <w:color w:val="000000" w:themeColor="text1"/>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7E373779" w14:textId="6B12CB05" w:rsidR="008B02AD" w:rsidRPr="00395014" w:rsidRDefault="008B02AD"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hAnsi="Times New Roman" w:cs="Times New Roman"/>
          <w:b/>
          <w:sz w:val="28"/>
          <w:szCs w:val="28"/>
          <w:lang w:val="ky-KG"/>
        </w:rPr>
        <w:t xml:space="preserve">Ашпозчу-кондитер (5122  </w:t>
      </w:r>
      <w:r w:rsidR="00F91C68" w:rsidRPr="00395014">
        <w:rPr>
          <w:rFonts w:ascii="Times New Roman" w:hAnsi="Times New Roman" w:cs="Times New Roman"/>
          <w:b/>
          <w:sz w:val="28"/>
          <w:szCs w:val="28"/>
          <w:lang w:val="ky-KG"/>
        </w:rPr>
        <w:t>4</w:t>
      </w:r>
      <w:r w:rsidRPr="00395014">
        <w:rPr>
          <w:rFonts w:ascii="Times New Roman" w:hAnsi="Times New Roman" w:cs="Times New Roman"/>
          <w:b/>
          <w:sz w:val="28"/>
          <w:szCs w:val="28"/>
          <w:lang w:val="ky-KG"/>
        </w:rPr>
        <w:t xml:space="preserve"> разряддагы Ашпозчу) </w:t>
      </w:r>
      <w:r w:rsidRPr="00395014">
        <w:rPr>
          <w:rFonts w:ascii="Times New Roman" w:eastAsia="Times New Roman" w:hAnsi="Times New Roman" w:cs="Times New Roman"/>
          <w:color w:val="000000" w:themeColor="text1"/>
          <w:sz w:val="28"/>
          <w:szCs w:val="28"/>
          <w:lang w:val="ky-KG" w:eastAsia="ru-RU"/>
        </w:rPr>
        <w:t>кесиби боюнча ушул МБСти негизги пайдалануучулар болуп төмөнкүлөр саналат:</w:t>
      </w:r>
    </w:p>
    <w:p w14:paraId="27580A81" w14:textId="03B1396C" w:rsidR="008B02AD" w:rsidRPr="00395014" w:rsidRDefault="008B02AD" w:rsidP="00395014">
      <w:pPr>
        <w:pStyle w:val="a5"/>
        <w:numPr>
          <w:ilvl w:val="1"/>
          <w:numId w:val="31"/>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өздөрүнүн билим берүү уюмдарында ушул кесип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7797BFEA" w14:textId="026759DB" w:rsidR="008B02AD" w:rsidRPr="00395014" w:rsidRDefault="008B02AD" w:rsidP="00395014">
      <w:pPr>
        <w:pStyle w:val="a5"/>
        <w:numPr>
          <w:ilvl w:val="1"/>
          <w:numId w:val="31"/>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xml:space="preserve">ушул кесип боюнча билим берүү программасын өздөштүрүү боюнча өзүнүн окуу ишин наьыйжалуу ишкек ашыруу үчүн жооптуу билим алуучулар; </w:t>
      </w:r>
    </w:p>
    <w:p w14:paraId="13AA7809" w14:textId="6B037AB7" w:rsidR="008B02AD" w:rsidRPr="00395014" w:rsidRDefault="008B02AD" w:rsidP="00395014">
      <w:pPr>
        <w:pStyle w:val="a5"/>
        <w:numPr>
          <w:ilvl w:val="1"/>
          <w:numId w:val="31"/>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тиешелүү кесиптик иш чөйрөсүндөгү иш берүүчүлөр;</w:t>
      </w:r>
    </w:p>
    <w:p w14:paraId="0DCBA6D9" w14:textId="1EB3083C" w:rsidR="008B02AD" w:rsidRPr="00395014" w:rsidRDefault="008B02AD" w:rsidP="00395014">
      <w:pPr>
        <w:pStyle w:val="a5"/>
        <w:numPr>
          <w:ilvl w:val="1"/>
          <w:numId w:val="31"/>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14:paraId="58CC8170" w14:textId="280E577D" w:rsidR="008B02AD" w:rsidRPr="00395014" w:rsidRDefault="008B02AD" w:rsidP="00395014">
      <w:pPr>
        <w:pStyle w:val="a5"/>
        <w:numPr>
          <w:ilvl w:val="1"/>
          <w:numId w:val="31"/>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388E7EC7" w14:textId="084EBBFA" w:rsidR="008B02AD" w:rsidRPr="00395014" w:rsidRDefault="008B02AD" w:rsidP="00395014">
      <w:pPr>
        <w:pStyle w:val="a5"/>
        <w:numPr>
          <w:ilvl w:val="1"/>
          <w:numId w:val="31"/>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25F7A400" w14:textId="77777777" w:rsidR="00160896" w:rsidRDefault="00160896" w:rsidP="00395014">
      <w:pPr>
        <w:shd w:val="clear" w:color="auto" w:fill="FFFFFF"/>
        <w:spacing w:after="0" w:line="240" w:lineRule="auto"/>
        <w:ind w:firstLine="709"/>
        <w:jc w:val="both"/>
        <w:rPr>
          <w:rFonts w:ascii="Times New Roman" w:eastAsia="Times New Roman" w:hAnsi="Times New Roman" w:cs="Times New Roman"/>
          <w:color w:val="2B2B2B"/>
          <w:sz w:val="28"/>
          <w:szCs w:val="28"/>
          <w:lang w:val="ky-KG" w:eastAsia="ru-RU"/>
        </w:rPr>
      </w:pPr>
    </w:p>
    <w:p w14:paraId="308C13DD" w14:textId="77777777" w:rsidR="003A3E33" w:rsidRDefault="003A3E33" w:rsidP="007B21C3">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bookmarkStart w:id="4" w:name="_Hlk221194359"/>
    </w:p>
    <w:p w14:paraId="00467AF1" w14:textId="77777777" w:rsidR="003A3E33" w:rsidRDefault="003A3E33" w:rsidP="007B21C3">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p>
    <w:p w14:paraId="5B4FFFA0" w14:textId="08E2CFB1" w:rsidR="008B02AD" w:rsidRDefault="007B21C3" w:rsidP="007B21C3">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r w:rsidRPr="00395014">
        <w:rPr>
          <w:rFonts w:ascii="Times New Roman" w:eastAsia="Times New Roman" w:hAnsi="Times New Roman" w:cs="Times New Roman"/>
          <w:b/>
          <w:bCs/>
          <w:color w:val="000000" w:themeColor="text1"/>
          <w:sz w:val="28"/>
          <w:szCs w:val="28"/>
          <w:lang w:val="ky-KG" w:eastAsia="ru-RU"/>
        </w:rPr>
        <w:lastRenderedPageBreak/>
        <w:t xml:space="preserve">3-бөлүм. </w:t>
      </w:r>
      <w:r>
        <w:rPr>
          <w:rFonts w:ascii="Times New Roman" w:eastAsia="Times New Roman" w:hAnsi="Times New Roman" w:cs="Times New Roman"/>
          <w:b/>
          <w:bCs/>
          <w:color w:val="000000" w:themeColor="text1"/>
          <w:sz w:val="28"/>
          <w:szCs w:val="28"/>
          <w:lang w:val="ky-KG" w:eastAsia="ru-RU"/>
        </w:rPr>
        <w:t xml:space="preserve"> </w:t>
      </w:r>
      <w:r w:rsidR="008B02AD" w:rsidRPr="00395014">
        <w:rPr>
          <w:rFonts w:ascii="Times New Roman" w:hAnsi="Times New Roman" w:cs="Times New Roman"/>
          <w:b/>
          <w:sz w:val="28"/>
          <w:szCs w:val="28"/>
          <w:lang w:val="ky-KG"/>
        </w:rPr>
        <w:t xml:space="preserve">Ашпозчу-кондитер (5122  </w:t>
      </w:r>
      <w:r w:rsidR="00F91C68" w:rsidRPr="00395014">
        <w:rPr>
          <w:rFonts w:ascii="Times New Roman" w:hAnsi="Times New Roman" w:cs="Times New Roman"/>
          <w:b/>
          <w:sz w:val="28"/>
          <w:szCs w:val="28"/>
          <w:lang w:val="ky-KG"/>
        </w:rPr>
        <w:t>4</w:t>
      </w:r>
      <w:r w:rsidR="008B02AD" w:rsidRPr="00395014">
        <w:rPr>
          <w:rFonts w:ascii="Times New Roman" w:hAnsi="Times New Roman" w:cs="Times New Roman"/>
          <w:b/>
          <w:sz w:val="28"/>
          <w:szCs w:val="28"/>
          <w:lang w:val="ky-KG"/>
        </w:rPr>
        <w:t xml:space="preserve"> разряддагы Ашпозчу)</w:t>
      </w:r>
      <w:r w:rsidR="008B02AD" w:rsidRPr="00395014">
        <w:rPr>
          <w:rFonts w:ascii="Times New Roman" w:eastAsia="Times New Roman" w:hAnsi="Times New Roman" w:cs="Times New Roman"/>
          <w:color w:val="2B2B2B"/>
          <w:sz w:val="28"/>
          <w:szCs w:val="28"/>
          <w:lang w:val="ky-KG" w:eastAsia="ru-RU"/>
        </w:rPr>
        <w:t xml:space="preserve"> </w:t>
      </w:r>
      <w:bookmarkEnd w:id="4"/>
      <w:r w:rsidR="008B02AD" w:rsidRPr="00395014">
        <w:rPr>
          <w:rFonts w:ascii="Times New Roman" w:eastAsia="Times New Roman" w:hAnsi="Times New Roman" w:cs="Times New Roman"/>
          <w:b/>
          <w:bCs/>
          <w:color w:val="000000" w:themeColor="text1"/>
          <w:sz w:val="28"/>
          <w:szCs w:val="28"/>
          <w:lang w:val="ky-KG" w:eastAsia="ru-RU"/>
        </w:rPr>
        <w:t>кесибинин жалпы мүнөздөмөсү</w:t>
      </w:r>
    </w:p>
    <w:p w14:paraId="0E32C118" w14:textId="77777777" w:rsidR="007B21C3" w:rsidRPr="007B21C3" w:rsidRDefault="007B21C3" w:rsidP="007B21C3">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511F4413" w14:textId="2535CF8F" w:rsidR="00A3176D" w:rsidRPr="00395014" w:rsidRDefault="0007656C"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sz w:val="28"/>
          <w:szCs w:val="28"/>
          <w:lang w:val="ky-KG" w:eastAsia="ru-RU"/>
        </w:rPr>
        <w:t>5</w:t>
      </w:r>
      <w:r w:rsidR="00A3176D" w:rsidRPr="00395014">
        <w:rPr>
          <w:rFonts w:ascii="Times New Roman" w:eastAsia="Times New Roman" w:hAnsi="Times New Roman" w:cs="Times New Roman"/>
          <w:b/>
          <w:bCs/>
          <w:color w:val="000000" w:themeColor="text1"/>
          <w:sz w:val="28"/>
          <w:szCs w:val="28"/>
          <w:lang w:val="ky-KG" w:eastAsia="ru-RU"/>
        </w:rPr>
        <w:t xml:space="preserve"> </w:t>
      </w:r>
      <w:r w:rsidR="00A3176D" w:rsidRPr="00395014">
        <w:rPr>
          <w:rFonts w:ascii="Times New Roman" w:hAnsi="Times New Roman" w:cs="Times New Roman"/>
          <w:b/>
          <w:sz w:val="28"/>
          <w:szCs w:val="28"/>
          <w:lang w:val="ky-KG"/>
        </w:rPr>
        <w:t xml:space="preserve">Ашпозчу-кондитер (5122  </w:t>
      </w:r>
      <w:r w:rsidR="00F91C68" w:rsidRPr="00395014">
        <w:rPr>
          <w:rFonts w:ascii="Times New Roman" w:hAnsi="Times New Roman" w:cs="Times New Roman"/>
          <w:b/>
          <w:sz w:val="28"/>
          <w:szCs w:val="28"/>
          <w:lang w:val="ky-KG"/>
        </w:rPr>
        <w:t>4</w:t>
      </w:r>
      <w:r w:rsidR="00A3176D" w:rsidRPr="00395014">
        <w:rPr>
          <w:rFonts w:ascii="Times New Roman" w:hAnsi="Times New Roman" w:cs="Times New Roman"/>
          <w:b/>
          <w:sz w:val="28"/>
          <w:szCs w:val="28"/>
          <w:lang w:val="ky-KG"/>
        </w:rPr>
        <w:t xml:space="preserve"> разряддагы Ашпозчу)</w:t>
      </w:r>
      <w:r w:rsidR="00A3176D" w:rsidRPr="00395014">
        <w:rPr>
          <w:rFonts w:ascii="Times New Roman" w:eastAsia="Times New Roman" w:hAnsi="Times New Roman" w:cs="Times New Roman"/>
          <w:color w:val="2B2B2B"/>
          <w:sz w:val="28"/>
          <w:szCs w:val="28"/>
          <w:lang w:val="ky-KG" w:eastAsia="ru-RU"/>
        </w:rPr>
        <w:t xml:space="preserve"> </w:t>
      </w:r>
      <w:r w:rsidR="00A3176D" w:rsidRPr="00395014">
        <w:rPr>
          <w:rFonts w:ascii="Times New Roman" w:eastAsia="Times New Roman" w:hAnsi="Times New Roman" w:cs="Times New Roman"/>
          <w:b/>
          <w:bCs/>
          <w:color w:val="000000" w:themeColor="text1"/>
          <w:sz w:val="28"/>
          <w:szCs w:val="28"/>
          <w:lang w:val="ky-KG" w:eastAsia="ru-RU"/>
        </w:rPr>
        <w:t xml:space="preserve"> </w:t>
      </w:r>
      <w:r w:rsidR="00A3176D" w:rsidRPr="00395014">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өздөштүрүүнүн формалары:</w:t>
      </w:r>
    </w:p>
    <w:p w14:paraId="37836C23" w14:textId="77777777" w:rsidR="00A3176D" w:rsidRPr="00395014" w:rsidRDefault="00A3176D"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xml:space="preserve">- күндүзгү; </w:t>
      </w:r>
    </w:p>
    <w:p w14:paraId="47D84F62" w14:textId="77777777" w:rsidR="00A3176D" w:rsidRPr="00395014" w:rsidRDefault="00A3176D"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күндүзгү-сырттан (кечки).</w:t>
      </w:r>
    </w:p>
    <w:p w14:paraId="506A462E" w14:textId="153AB742" w:rsidR="00A3176D" w:rsidRPr="00395014" w:rsidRDefault="00A3176D"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Абитуриент тапшырууда төмөнкү документтердин бирине ээ болууга тийиш:</w:t>
      </w:r>
    </w:p>
    <w:p w14:paraId="18133BEA" w14:textId="5A94211C" w:rsidR="00A3176D" w:rsidRPr="00395014" w:rsidRDefault="007439EF"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37217">
        <w:rPr>
          <w:rFonts w:ascii="Times New Roman" w:eastAsia="Times New Roman" w:hAnsi="Times New Roman" w:cs="Times New Roman"/>
          <w:sz w:val="28"/>
          <w:szCs w:val="28"/>
          <w:lang w:val="ky-KG" w:eastAsia="ru-RU"/>
        </w:rPr>
        <w:t>БКБ</w:t>
      </w:r>
      <w:r w:rsidRPr="000415B2">
        <w:rPr>
          <w:rFonts w:ascii="Times New Roman" w:eastAsia="Times New Roman" w:hAnsi="Times New Roman" w:cs="Times New Roman"/>
          <w:color w:val="000000" w:themeColor="text1"/>
          <w:sz w:val="28"/>
          <w:szCs w:val="28"/>
          <w:lang w:val="ky-KG" w:eastAsia="ru-RU"/>
        </w:rPr>
        <w:t xml:space="preserve"> </w:t>
      </w:r>
      <w:r w:rsidR="00A3176D" w:rsidRPr="000415B2">
        <w:rPr>
          <w:rFonts w:ascii="Times New Roman" w:eastAsia="Times New Roman" w:hAnsi="Times New Roman" w:cs="Times New Roman"/>
          <w:color w:val="000000" w:themeColor="text1"/>
          <w:sz w:val="28"/>
          <w:szCs w:val="28"/>
          <w:lang w:val="ky-KG" w:eastAsia="ru-RU"/>
        </w:rPr>
        <w:t>билим</w:t>
      </w:r>
      <w:r w:rsidR="00A3176D" w:rsidRPr="00395014">
        <w:rPr>
          <w:rFonts w:ascii="Times New Roman" w:eastAsia="Times New Roman" w:hAnsi="Times New Roman" w:cs="Times New Roman"/>
          <w:color w:val="000000" w:themeColor="text1"/>
          <w:sz w:val="28"/>
          <w:szCs w:val="28"/>
          <w:lang w:val="ky-KG" w:eastAsia="ru-RU"/>
        </w:rPr>
        <w:t xml:space="preserve"> берүү программасына:</w:t>
      </w:r>
    </w:p>
    <w:p w14:paraId="34EE3462" w14:textId="77777777" w:rsidR="00A3176D" w:rsidRPr="00395014" w:rsidRDefault="00A3176D"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негизги жалпы билими жөнүндө күбөлүккө;</w:t>
      </w:r>
    </w:p>
    <w:p w14:paraId="315C6C2B" w14:textId="77777777" w:rsidR="00A3176D" w:rsidRPr="00395014" w:rsidRDefault="00A3176D"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жалпы орто билими жөнүндө аттестатка;</w:t>
      </w:r>
    </w:p>
    <w:p w14:paraId="41AE7BEC" w14:textId="77777777" w:rsidR="00A3176D" w:rsidRPr="00395014" w:rsidRDefault="00A3176D"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39B991DA" w14:textId="7AEBB126" w:rsidR="00A3176D" w:rsidRPr="00395014" w:rsidRDefault="00A3176D"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bookmarkStart w:id="5" w:name="_Hlk221194569"/>
      <w:r w:rsidRPr="00395014">
        <w:rPr>
          <w:rFonts w:ascii="Times New Roman" w:hAnsi="Times New Roman" w:cs="Times New Roman"/>
          <w:b/>
          <w:sz w:val="28"/>
          <w:szCs w:val="28"/>
          <w:lang w:val="ky-KG"/>
        </w:rPr>
        <w:t xml:space="preserve">Ашпозчу-кондитер (5122  </w:t>
      </w:r>
      <w:r w:rsidR="00F91C68" w:rsidRPr="00395014">
        <w:rPr>
          <w:rFonts w:ascii="Times New Roman" w:hAnsi="Times New Roman" w:cs="Times New Roman"/>
          <w:b/>
          <w:sz w:val="28"/>
          <w:szCs w:val="28"/>
          <w:lang w:val="ky-KG"/>
        </w:rPr>
        <w:t>4</w:t>
      </w:r>
      <w:r w:rsidRPr="00395014">
        <w:rPr>
          <w:rFonts w:ascii="Times New Roman" w:hAnsi="Times New Roman" w:cs="Times New Roman"/>
          <w:b/>
          <w:sz w:val="28"/>
          <w:szCs w:val="28"/>
          <w:lang w:val="ky-KG"/>
        </w:rPr>
        <w:t xml:space="preserve"> разряддагы Ашпозчу)</w:t>
      </w:r>
      <w:r w:rsidRPr="00395014">
        <w:rPr>
          <w:rFonts w:ascii="Times New Roman" w:eastAsia="Times New Roman" w:hAnsi="Times New Roman" w:cs="Times New Roman"/>
          <w:color w:val="2B2B2B"/>
          <w:sz w:val="28"/>
          <w:szCs w:val="28"/>
          <w:lang w:val="ky-KG" w:eastAsia="ru-RU"/>
        </w:rPr>
        <w:t xml:space="preserve"> </w:t>
      </w:r>
      <w:bookmarkEnd w:id="5"/>
      <w:r w:rsidRPr="00395014">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өздөштүрүүнүн ченемдик мөөнөтү күндүзгү окуу формасында:</w:t>
      </w:r>
    </w:p>
    <w:p w14:paraId="19CC3592" w14:textId="77777777" w:rsidR="001E4E76" w:rsidRPr="00395014" w:rsidRDefault="001E4E76"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xml:space="preserve">- жалпы орто билим берүүнүн базасында - 1 жылды түзөт. </w:t>
      </w:r>
    </w:p>
    <w:p w14:paraId="1F1D1D48" w14:textId="77777777" w:rsidR="00A3176D" w:rsidRPr="00395014" w:rsidRDefault="00A3176D"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негизги жалпы билим берүүнүн базасында жалпы орто билим алуу менен - 2-3 жылды;</w:t>
      </w:r>
    </w:p>
    <w:p w14:paraId="0137E73B" w14:textId="77777777" w:rsidR="00A3176D" w:rsidRPr="00395014" w:rsidRDefault="00A3176D"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Кесиптик башталгыч билим берүү уюмдарында төмөнкүдөй негизги билим берүү программалары ишке ашырылат:</w:t>
      </w:r>
    </w:p>
    <w:p w14:paraId="58AE759C" w14:textId="77777777" w:rsidR="00A3176D" w:rsidRPr="00395014" w:rsidRDefault="00A3176D"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негизги жалпы билим берүүнүн базасында окутуу мөөнөтү 2-3 жылдан кем эмес жалпы орто жана кесиптик башталгыч билим берүүнүн интеграцияланган программасы;</w:t>
      </w:r>
    </w:p>
    <w:p w14:paraId="37E2BDD6" w14:textId="77777777" w:rsidR="00A3176D" w:rsidRPr="00395014" w:rsidRDefault="00A3176D"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кесиптик башталгыч билим берүү программасы;</w:t>
      </w:r>
    </w:p>
    <w:p w14:paraId="109989B8" w14:textId="77777777" w:rsidR="00A3176D" w:rsidRPr="00395014" w:rsidRDefault="00A3176D"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6D451C8D" w14:textId="77777777" w:rsidR="00A3176D" w:rsidRPr="00395014" w:rsidRDefault="00A3176D"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0F653CB8" w14:textId="77777777" w:rsidR="00A3176D" w:rsidRPr="00395014" w:rsidRDefault="00A3176D"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39D71D1C" w14:textId="71536561" w:rsidR="00A3176D" w:rsidRPr="00395014" w:rsidRDefault="00A3176D"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xml:space="preserve">Билим берүү программасынын сыйымдуулугу кесиптик башталгыч билим берүү программасынын түзүмүнө ылайык (1-тиркеме), окуу жылы үчүн (стандарттык окутуу учурунда 10 ай) 52ден кем эмес кредитти түзөт (52 кр </w:t>
      </w:r>
      <w:r w:rsidRPr="00395014">
        <w:rPr>
          <w:rFonts w:ascii="Cambria Math" w:eastAsia="Times New Roman" w:hAnsi="Cambria Math" w:cs="Cambria Math"/>
          <w:color w:val="000000" w:themeColor="text1"/>
          <w:sz w:val="28"/>
          <w:szCs w:val="28"/>
          <w:lang w:val="ky-KG" w:eastAsia="ru-RU"/>
        </w:rPr>
        <w:t>⨯</w:t>
      </w:r>
      <w:r w:rsidRPr="00395014">
        <w:rPr>
          <w:rFonts w:ascii="Times New Roman" w:eastAsia="Times New Roman" w:hAnsi="Times New Roman" w:cs="Times New Roman"/>
          <w:color w:val="000000" w:themeColor="text1"/>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 программасынын сыйымдуулугу </w:t>
      </w:r>
      <w:bookmarkStart w:id="6" w:name="_Hlk166639450"/>
      <w:r w:rsidRPr="00395014">
        <w:rPr>
          <w:rFonts w:ascii="Times New Roman" w:eastAsia="Times New Roman" w:hAnsi="Times New Roman" w:cs="Times New Roman"/>
          <w:color w:val="000000" w:themeColor="text1"/>
          <w:sz w:val="28"/>
          <w:szCs w:val="28"/>
          <w:lang w:val="ky-KG" w:eastAsia="ru-RU"/>
        </w:rPr>
        <w:t xml:space="preserve">окутуу мөөнөтү 10 ай болгон учурда </w:t>
      </w:r>
      <w:bookmarkEnd w:id="6"/>
      <w:r w:rsidRPr="00395014">
        <w:rPr>
          <w:rFonts w:ascii="Times New Roman" w:eastAsia="Times New Roman" w:hAnsi="Times New Roman" w:cs="Times New Roman"/>
          <w:color w:val="000000" w:themeColor="text1"/>
          <w:sz w:val="28"/>
          <w:szCs w:val="28"/>
          <w:lang w:val="ky-KG" w:eastAsia="ru-RU"/>
        </w:rPr>
        <w:lastRenderedPageBreak/>
        <w:t>60 кредиттен ашпоого тийиш. Мында бир кредит окуучунун окуу ишинин 30 саатына барабар.</w:t>
      </w:r>
    </w:p>
    <w:p w14:paraId="0C8492D7" w14:textId="77777777" w:rsidR="00A3176D" w:rsidRPr="00395014" w:rsidRDefault="00A3176D"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Өндүрүштүк окутуу жана өндүрүштүк практика билим берүү программасынын жалпы окуу убактысынын 50-60% түзөт.</w:t>
      </w:r>
    </w:p>
    <w:p w14:paraId="55020983" w14:textId="77777777" w:rsidR="00A3176D" w:rsidRPr="00395014" w:rsidRDefault="00A3176D"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Өндүрүштүк практика кесиптик башталгыч билим берүү программасынын милдеттүү бөлүмү болуп саналат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76F845F8" w14:textId="17381A58" w:rsidR="00A3176D" w:rsidRPr="00395014" w:rsidRDefault="00A3176D"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bookmarkStart w:id="7" w:name="_Hlk221195026"/>
      <w:r w:rsidRPr="00395014">
        <w:rPr>
          <w:rFonts w:ascii="Times New Roman" w:hAnsi="Times New Roman" w:cs="Times New Roman"/>
          <w:b/>
          <w:sz w:val="28"/>
          <w:szCs w:val="28"/>
          <w:lang w:val="ky-KG"/>
        </w:rPr>
        <w:t xml:space="preserve">Ашпозчу-кондитер (5122  </w:t>
      </w:r>
      <w:r w:rsidR="00F91C68" w:rsidRPr="00395014">
        <w:rPr>
          <w:rFonts w:ascii="Times New Roman" w:hAnsi="Times New Roman" w:cs="Times New Roman"/>
          <w:b/>
          <w:sz w:val="28"/>
          <w:szCs w:val="28"/>
          <w:lang w:val="ky-KG"/>
        </w:rPr>
        <w:t>4</w:t>
      </w:r>
      <w:r w:rsidRPr="00395014">
        <w:rPr>
          <w:rFonts w:ascii="Times New Roman" w:hAnsi="Times New Roman" w:cs="Times New Roman"/>
          <w:b/>
          <w:sz w:val="28"/>
          <w:szCs w:val="28"/>
          <w:lang w:val="ky-KG"/>
        </w:rPr>
        <w:t xml:space="preserve"> разряддагы Ашпозчу)</w:t>
      </w:r>
      <w:r w:rsidRPr="00395014">
        <w:rPr>
          <w:rFonts w:ascii="Times New Roman" w:eastAsia="Times New Roman" w:hAnsi="Times New Roman" w:cs="Times New Roman"/>
          <w:color w:val="2B2B2B"/>
          <w:sz w:val="28"/>
          <w:szCs w:val="28"/>
          <w:lang w:val="ky-KG" w:eastAsia="ru-RU"/>
        </w:rPr>
        <w:t xml:space="preserve"> </w:t>
      </w:r>
      <w:bookmarkEnd w:id="7"/>
      <w:r w:rsidRPr="00395014">
        <w:rPr>
          <w:rFonts w:ascii="Times New Roman" w:eastAsia="Times New Roman" w:hAnsi="Times New Roman" w:cs="Times New Roman"/>
          <w:color w:val="000000" w:themeColor="text1"/>
          <w:sz w:val="28"/>
          <w:szCs w:val="28"/>
          <w:lang w:val="ky-KG" w:eastAsia="ru-RU"/>
        </w:rPr>
        <w:t>кесиби боюнча башталгыч кесиптик билим берүү программасынын максаттары:</w:t>
      </w:r>
    </w:p>
    <w:p w14:paraId="2A16EDCA" w14:textId="52E0AF20" w:rsidR="00A3176D" w:rsidRPr="00395014" w:rsidRDefault="00A3176D" w:rsidP="00395014">
      <w:pPr>
        <w:pStyle w:val="a5"/>
        <w:numPr>
          <w:ilvl w:val="1"/>
          <w:numId w:val="33"/>
        </w:numPr>
        <w:shd w:val="clear" w:color="auto" w:fill="FFFFFF"/>
        <w:spacing w:after="0" w:line="240" w:lineRule="auto"/>
        <w:ind w:left="0" w:firstLine="709"/>
        <w:jc w:val="both"/>
        <w:rPr>
          <w:rFonts w:ascii="Times New Roman" w:eastAsia="Times New Roman" w:hAnsi="Times New Roman" w:cs="Times New Roman"/>
          <w:color w:val="2B2B2B"/>
          <w:sz w:val="28"/>
          <w:szCs w:val="28"/>
          <w:lang w:val="ky-KG" w:eastAsia="ru-RU"/>
        </w:rPr>
      </w:pPr>
      <w:r w:rsidRPr="00395014">
        <w:rPr>
          <w:rFonts w:ascii="Times New Roman" w:eastAsia="Times New Roman" w:hAnsi="Times New Roman" w:cs="Times New Roman"/>
          <w:color w:val="2B2B2B"/>
          <w:sz w:val="28"/>
          <w:szCs w:val="28"/>
          <w:lang w:val="ky-KG" w:eastAsia="ru-RU"/>
        </w:rPr>
        <w:t>билим берүү тармагында коомдук тамак-аш продукцияларын даярдоо үчүн квалификациялуу жумушчу кадрларды даярдоо болуп саналат;</w:t>
      </w:r>
    </w:p>
    <w:p w14:paraId="69D4BC7F" w14:textId="362AC58D" w:rsidR="00A3176D" w:rsidRPr="00395014" w:rsidRDefault="00A3176D" w:rsidP="00395014">
      <w:pPr>
        <w:pStyle w:val="a5"/>
        <w:numPr>
          <w:ilvl w:val="1"/>
          <w:numId w:val="3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p>
    <w:p w14:paraId="20C560A4" w14:textId="0E62AAEC" w:rsidR="00A3176D" w:rsidRPr="00395014" w:rsidRDefault="00A3176D"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bCs/>
          <w:sz w:val="28"/>
          <w:szCs w:val="28"/>
          <w:lang w:eastAsia="ru-RU"/>
        </w:rPr>
      </w:pPr>
      <w:bookmarkStart w:id="8" w:name="_Hlk219474796"/>
      <w:r w:rsidRPr="00395014">
        <w:rPr>
          <w:rFonts w:ascii="Times New Roman" w:eastAsia="Times New Roman" w:hAnsi="Times New Roman" w:cs="Times New Roman"/>
          <w:color w:val="000000" w:themeColor="text1"/>
          <w:sz w:val="28"/>
          <w:szCs w:val="28"/>
          <w:lang w:val="ky-KG" w:eastAsia="ru-RU"/>
        </w:rPr>
        <w:t>Экономикалык иштин түрү:</w:t>
      </w:r>
      <w:r w:rsidR="00160896" w:rsidRPr="00395014">
        <w:rPr>
          <w:rFonts w:ascii="Times New Roman" w:eastAsia="Times New Roman" w:hAnsi="Times New Roman" w:cs="Times New Roman"/>
          <w:bCs/>
          <w:sz w:val="28"/>
          <w:szCs w:val="28"/>
          <w:lang w:eastAsia="ru-RU"/>
        </w:rPr>
        <w:t xml:space="preserve"> </w:t>
      </w:r>
      <w:r w:rsidRPr="00395014">
        <w:rPr>
          <w:rFonts w:ascii="Times New Roman" w:eastAsia="Times New Roman" w:hAnsi="Times New Roman" w:cs="Times New Roman"/>
          <w:bCs/>
          <w:sz w:val="28"/>
          <w:szCs w:val="28"/>
          <w:lang w:eastAsia="ru-RU"/>
        </w:rPr>
        <w:t>Коомдук тамактануу продукциясын даярдоо. Даяр тамактарды өндүрүү. Шорпо, сорпо жана жумуртка азыктарын өндүрүү. Башка топторго кирбеген башка тамак-аш азыктарын өндүрүү.</w:t>
      </w:r>
    </w:p>
    <w:p w14:paraId="2C5F4C2C" w14:textId="1CFF2D5E" w:rsidR="00A3176D" w:rsidRPr="00395014" w:rsidRDefault="00A3176D" w:rsidP="00395014">
      <w:pPr>
        <w:pStyle w:val="a5"/>
        <w:numPr>
          <w:ilvl w:val="0"/>
          <w:numId w:val="17"/>
        </w:numPr>
        <w:shd w:val="clear" w:color="auto" w:fill="FFFFFF"/>
        <w:spacing w:after="0" w:line="240" w:lineRule="auto"/>
        <w:ind w:left="0" w:firstLine="709"/>
        <w:jc w:val="both"/>
        <w:rPr>
          <w:rFonts w:ascii="Times New Roman" w:hAnsi="Times New Roman" w:cs="Times New Roman"/>
          <w:sz w:val="28"/>
          <w:szCs w:val="28"/>
        </w:rPr>
      </w:pPr>
      <w:r w:rsidRPr="00395014">
        <w:rPr>
          <w:rFonts w:ascii="Times New Roman" w:eastAsia="Times New Roman" w:hAnsi="Times New Roman" w:cs="Times New Roman"/>
          <w:color w:val="000000" w:themeColor="text1"/>
          <w:sz w:val="28"/>
          <w:szCs w:val="28"/>
          <w:lang w:val="ky-KG" w:eastAsia="ru-RU"/>
        </w:rPr>
        <w:t>Бүтүрүүчүлөрдүн кесиптик ишмердүүлүгүнүн чөйрөлөрү:</w:t>
      </w:r>
      <w:r w:rsidR="00AB26F0" w:rsidRPr="00395014">
        <w:rPr>
          <w:rFonts w:ascii="Times New Roman" w:eastAsia="Times New Roman" w:hAnsi="Times New Roman" w:cs="Times New Roman"/>
          <w:bCs/>
          <w:sz w:val="28"/>
          <w:szCs w:val="28"/>
          <w:lang w:eastAsia="ru-RU"/>
        </w:rPr>
        <w:t xml:space="preserve"> </w:t>
      </w:r>
      <w:r w:rsidRPr="00395014">
        <w:rPr>
          <w:rFonts w:ascii="Times New Roman" w:hAnsi="Times New Roman" w:cs="Times New Roman"/>
          <w:sz w:val="28"/>
          <w:szCs w:val="28"/>
        </w:rPr>
        <w:t>чийки зат менен иштеген коомдук тамактануу ишканалары, жарым фабрикаттарда (кафелер, ресторандар, социалдык мекемелердеги ашканалар ж.б.), мекемелердин алдындагы коомдук тамактануу ишканалары (окуу жайлары, вокзалдар, заводдор жана фабрикалар ж.б.).</w:t>
      </w:r>
    </w:p>
    <w:p w14:paraId="3E5FDE2D" w14:textId="7EB8D3CA" w:rsidR="008928D0" w:rsidRPr="00395014" w:rsidRDefault="00A3176D" w:rsidP="00395014">
      <w:pPr>
        <w:pStyle w:val="a5"/>
        <w:numPr>
          <w:ilvl w:val="0"/>
          <w:numId w:val="17"/>
        </w:numPr>
        <w:shd w:val="clear" w:color="auto" w:fill="FFFFFF"/>
        <w:spacing w:after="0" w:line="240" w:lineRule="auto"/>
        <w:ind w:left="0" w:firstLine="709"/>
        <w:jc w:val="both"/>
        <w:rPr>
          <w:rFonts w:ascii="Times New Roman" w:hAnsi="Times New Roman" w:cs="Times New Roman"/>
          <w:sz w:val="28"/>
          <w:szCs w:val="28"/>
        </w:rPr>
      </w:pPr>
      <w:r w:rsidRPr="00395014">
        <w:rPr>
          <w:rFonts w:ascii="Times New Roman" w:eastAsia="Times New Roman" w:hAnsi="Times New Roman" w:cs="Times New Roman"/>
          <w:color w:val="000000" w:themeColor="text1"/>
          <w:sz w:val="28"/>
          <w:szCs w:val="28"/>
          <w:lang w:val="ky-KG" w:eastAsia="ru-RU"/>
        </w:rPr>
        <w:t>Кесиптик ишмердүүлүктүн объектилери:</w:t>
      </w:r>
      <w:r w:rsidR="00160896" w:rsidRPr="00395014">
        <w:rPr>
          <w:rFonts w:ascii="Times New Roman" w:eastAsia="Times New Roman" w:hAnsi="Times New Roman" w:cs="Times New Roman"/>
          <w:color w:val="2B2B2B"/>
          <w:sz w:val="28"/>
          <w:szCs w:val="28"/>
          <w:lang w:eastAsia="ru-RU"/>
        </w:rPr>
        <w:t xml:space="preserve"> </w:t>
      </w:r>
      <w:r w:rsidR="008928D0" w:rsidRPr="00395014">
        <w:rPr>
          <w:rFonts w:ascii="Times New Roman" w:hAnsi="Times New Roman" w:cs="Times New Roman"/>
          <w:sz w:val="28"/>
          <w:szCs w:val="28"/>
        </w:rPr>
        <w:t>өндүрүштүк цехтер, жабдуулар, ашкана идиштери, дасторкон идиштери, таңгактоочу идиштер, инвентарь, шаймандар, таратуу линиясы, таразалар, чийки зат, жашылчалар, козу карындар, жармалар, макарон азыктары, балык, деңиздин балык эмес азыктары, эт, эт азыктары, канаттуулар, жумуртка, быштак, жемиштер, мөмөлөр, ун, кант, май, жарым фабрикаттар, татымалдар, соустар, жыпар жыттуу заттар жана башка тамак-аш азыктары, даяр тамактар, буюмдар, суусундуктар, жасалгалоо элементтери, тамак-аштын ТК, суусундуктар, нормативдик-техникалык жана технологиялык документтер.</w:t>
      </w:r>
    </w:p>
    <w:p w14:paraId="49FA3D62" w14:textId="57AAABC8" w:rsidR="00160896" w:rsidRPr="00395014" w:rsidRDefault="008928D0"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2B2B2B"/>
          <w:sz w:val="28"/>
          <w:szCs w:val="28"/>
          <w:lang w:eastAsia="ru-RU"/>
        </w:rPr>
      </w:pPr>
      <w:bookmarkStart w:id="9" w:name="_Hlk221196684"/>
      <w:r w:rsidRPr="00395014">
        <w:rPr>
          <w:rFonts w:ascii="Times New Roman" w:hAnsi="Times New Roman" w:cs="Times New Roman"/>
          <w:b/>
          <w:sz w:val="28"/>
          <w:szCs w:val="28"/>
          <w:lang w:val="ky-KG"/>
        </w:rPr>
        <w:t xml:space="preserve">Ашпозчу-кондитер (5122  </w:t>
      </w:r>
      <w:r w:rsidR="00F91C68" w:rsidRPr="00395014">
        <w:rPr>
          <w:rFonts w:ascii="Times New Roman" w:hAnsi="Times New Roman" w:cs="Times New Roman"/>
          <w:b/>
          <w:sz w:val="28"/>
          <w:szCs w:val="28"/>
          <w:lang w:val="ky-KG"/>
        </w:rPr>
        <w:t>4</w:t>
      </w:r>
      <w:r w:rsidRPr="00395014">
        <w:rPr>
          <w:rFonts w:ascii="Times New Roman" w:hAnsi="Times New Roman" w:cs="Times New Roman"/>
          <w:b/>
          <w:sz w:val="28"/>
          <w:szCs w:val="28"/>
          <w:lang w:val="ky-KG"/>
        </w:rPr>
        <w:t xml:space="preserve"> разряддагы Ашпозчу)</w:t>
      </w:r>
      <w:r w:rsidRPr="00395014">
        <w:rPr>
          <w:rFonts w:ascii="Times New Roman" w:eastAsia="Times New Roman" w:hAnsi="Times New Roman" w:cs="Times New Roman"/>
          <w:color w:val="2B2B2B"/>
          <w:sz w:val="28"/>
          <w:szCs w:val="28"/>
          <w:lang w:val="ky-KG" w:eastAsia="ru-RU"/>
        </w:rPr>
        <w:t xml:space="preserve"> </w:t>
      </w:r>
      <w:bookmarkEnd w:id="9"/>
      <w:r w:rsidRPr="00395014">
        <w:rPr>
          <w:rFonts w:ascii="Times New Roman" w:eastAsia="Times New Roman" w:hAnsi="Times New Roman" w:cs="Times New Roman"/>
          <w:color w:val="000000" w:themeColor="text1"/>
          <w:sz w:val="28"/>
          <w:szCs w:val="28"/>
          <w:lang w:val="ky-KG" w:eastAsia="ru-RU"/>
        </w:rPr>
        <w:t>кесиби боюнча башталгыч кесиптик билим берүү программасын өздөштүргөн бүтүрүүчү төмөнкүлөргө даярдалган</w:t>
      </w:r>
      <w:r w:rsidR="00160896" w:rsidRPr="00395014">
        <w:rPr>
          <w:rFonts w:ascii="Times New Roman" w:eastAsia="Times New Roman" w:hAnsi="Times New Roman" w:cs="Times New Roman"/>
          <w:color w:val="2B2B2B"/>
          <w:sz w:val="28"/>
          <w:szCs w:val="28"/>
          <w:lang w:eastAsia="ru-RU"/>
        </w:rPr>
        <w:t>:</w:t>
      </w:r>
    </w:p>
    <w:bookmarkEnd w:id="8"/>
    <w:p w14:paraId="0AFFED28" w14:textId="082C1264" w:rsidR="008928D0" w:rsidRPr="00395014" w:rsidRDefault="008928D0"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xml:space="preserve">- коомдук тамак аш тармагында кесиптик ишмердүүлүккө; </w:t>
      </w:r>
    </w:p>
    <w:p w14:paraId="1739E084" w14:textId="77777777" w:rsidR="008928D0" w:rsidRPr="00395014" w:rsidRDefault="008928D0" w:rsidP="00395014">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lastRenderedPageBreak/>
        <w:t>- орто кесиптик билим берүү жана жогорку кесиптик билим берүү программаларын, анын ичинде тиешелүү профилдеги орто кесиптик билим берүү программаларын тездетилген программалар боюнча өздөштүрүүгө.</w:t>
      </w:r>
    </w:p>
    <w:p w14:paraId="18BBB523" w14:textId="77777777" w:rsidR="00160896" w:rsidRPr="00395014" w:rsidRDefault="00160896" w:rsidP="00395014">
      <w:pPr>
        <w:shd w:val="clear" w:color="auto" w:fill="FFFFFF"/>
        <w:spacing w:after="0" w:line="240" w:lineRule="auto"/>
        <w:ind w:firstLine="709"/>
        <w:jc w:val="both"/>
        <w:rPr>
          <w:rFonts w:ascii="Times New Roman" w:eastAsia="Times New Roman" w:hAnsi="Times New Roman" w:cs="Times New Roman"/>
          <w:color w:val="2B2B2B"/>
          <w:sz w:val="28"/>
          <w:szCs w:val="28"/>
          <w:lang w:val="ky-KG" w:eastAsia="ru-RU"/>
        </w:rPr>
      </w:pPr>
    </w:p>
    <w:p w14:paraId="376D279F" w14:textId="77777777" w:rsidR="00734ED4" w:rsidRPr="00395014" w:rsidRDefault="00734ED4" w:rsidP="00395014">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bookmarkStart w:id="10" w:name="g4"/>
      <w:bookmarkEnd w:id="10"/>
      <w:r w:rsidRPr="00395014">
        <w:rPr>
          <w:rFonts w:ascii="Times New Roman" w:eastAsia="Times New Roman" w:hAnsi="Times New Roman" w:cs="Times New Roman"/>
          <w:b/>
          <w:bCs/>
          <w:color w:val="000000" w:themeColor="text1"/>
          <w:sz w:val="28"/>
          <w:szCs w:val="28"/>
          <w:lang w:val="ky-KG" w:eastAsia="ru-RU"/>
        </w:rPr>
        <w:t>4-бөлүм. Билим берүү программасын ишке ашыруу ш</w:t>
      </w:r>
    </w:p>
    <w:p w14:paraId="7195DC7F" w14:textId="6323C9D6" w:rsidR="00734ED4" w:rsidRDefault="00734ED4" w:rsidP="00395014">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395014">
        <w:rPr>
          <w:rFonts w:ascii="Times New Roman" w:eastAsia="Times New Roman" w:hAnsi="Times New Roman" w:cs="Times New Roman"/>
          <w:b/>
          <w:bCs/>
          <w:color w:val="000000" w:themeColor="text1"/>
          <w:sz w:val="28"/>
          <w:szCs w:val="28"/>
          <w:lang w:val="ky-KG" w:eastAsia="ru-RU"/>
        </w:rPr>
        <w:t>арттарына карата жалпы талаптар</w:t>
      </w:r>
    </w:p>
    <w:p w14:paraId="6F030376" w14:textId="77777777" w:rsidR="00750547" w:rsidRPr="00395014" w:rsidRDefault="00750547" w:rsidP="00395014">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val="ky-KG" w:eastAsia="ru-RU"/>
        </w:rPr>
      </w:pPr>
    </w:p>
    <w:p w14:paraId="1D38D6E5" w14:textId="2AF847BE" w:rsidR="00734ED4" w:rsidRPr="00395014" w:rsidRDefault="00734ED4"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Билим билим берүү уюмдары эмгек рыногунун керектөөлөрүн эске алуу менен кесиптик билим берүүнүн тиешел</w:t>
      </w:r>
      <w:r w:rsidRPr="00395014">
        <w:rPr>
          <w:rFonts w:ascii="Times New Roman" w:eastAsia="Times New Roman" w:hAnsi="Times New Roman" w:cs="Times New Roman"/>
          <w:sz w:val="28"/>
          <w:szCs w:val="28"/>
          <w:lang w:val="ky-KG" w:eastAsia="ru-RU"/>
        </w:rPr>
        <w:t xml:space="preserve">үү </w:t>
      </w:r>
      <w:r w:rsidRPr="00395014">
        <w:rPr>
          <w:rFonts w:ascii="Times New Roman" w:eastAsia="Times New Roman" w:hAnsi="Times New Roman" w:cs="Times New Roman"/>
          <w:color w:val="000000" w:themeColor="text1"/>
          <w:sz w:val="28"/>
          <w:szCs w:val="28"/>
          <w:lang w:val="ky-KG" w:eastAsia="ru-RU"/>
        </w:rPr>
        <w:t xml:space="preserve">денгээлиндеги билим берүү программаларын өз алдынча иштеп чыгышат. Билим берүү программасы кесип боюнча тиешелүү МБСтин, Квалификациялардын улуттук алкагынын, квалификациялардын тармактык/сектордук алкактарынын жана кесиптик стандарттардын (бар болсо) негизинде иштелип чыгат </w:t>
      </w:r>
    </w:p>
    <w:p w14:paraId="2898D241" w14:textId="77777777" w:rsidR="00734ED4" w:rsidRPr="00395014" w:rsidRDefault="00734ED4"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 xml:space="preserve">Билим берүү программасынын ар бир циклине тиешелүү дициплиналардын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оз алдынча аныктайт. </w:t>
      </w:r>
    </w:p>
    <w:p w14:paraId="09C6D0E6" w14:textId="7F088CDC" w:rsidR="00734ED4" w:rsidRPr="00395014" w:rsidRDefault="00734ED4"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Билим берүү уюмдары илимдин, маданияттын, экономиканын, техниканын, технологиялардын жана социалдык чөйрөнүн өнүгүшүн эске алуу менен билим берүү  программаларын кызыкдар тараптардын сунуштарына ылайык, бирок 5 (беш) жылда бир жолудан кем эмес жаңылайт.</w:t>
      </w:r>
    </w:p>
    <w:p w14:paraId="2B48AD65" w14:textId="77777777" w:rsidR="00734ED4" w:rsidRPr="00395014" w:rsidRDefault="00734ED4"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Билим берүү программаларын жанылоо төмөнкүлөрдү камтыйт:</w:t>
      </w:r>
    </w:p>
    <w:p w14:paraId="1E30CB1E" w14:textId="71602BB2" w:rsidR="00734ED4" w:rsidRPr="00395014" w:rsidRDefault="00A11E64" w:rsidP="00395014">
      <w:pPr>
        <w:pStyle w:val="a5"/>
        <w:numPr>
          <w:ilvl w:val="1"/>
          <w:numId w:val="3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бүтүрүүчүлөрдү</w:t>
      </w:r>
      <w:r w:rsidR="00734ED4" w:rsidRPr="00395014">
        <w:rPr>
          <w:rFonts w:ascii="Times New Roman" w:eastAsia="Times New Roman" w:hAnsi="Times New Roman" w:cs="Times New Roman"/>
          <w:color w:val="000000" w:themeColor="text1"/>
          <w:sz w:val="28"/>
          <w:szCs w:val="28"/>
          <w:lang w:val="ky-KG" w:eastAsia="ru-RU"/>
        </w:rPr>
        <w:t xml:space="preserve"> даярдоонун сапатын камсыз кылуу боюнча стратегияны иштеп чыгууну;</w:t>
      </w:r>
    </w:p>
    <w:p w14:paraId="50ED060E" w14:textId="1913B182" w:rsidR="00734ED4" w:rsidRPr="00395014" w:rsidRDefault="00734ED4" w:rsidP="00395014">
      <w:pPr>
        <w:pStyle w:val="a5"/>
        <w:numPr>
          <w:ilvl w:val="1"/>
          <w:numId w:val="3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билим берүү программаларына мезгил-мезгили менен мониторинг жүргүзүүнү;</w:t>
      </w:r>
    </w:p>
    <w:p w14:paraId="300E1DDB" w14:textId="3DC4EBE5" w:rsidR="00734ED4" w:rsidRPr="00395014" w:rsidRDefault="00734ED4" w:rsidP="00395014">
      <w:pPr>
        <w:pStyle w:val="a5"/>
        <w:numPr>
          <w:ilvl w:val="1"/>
          <w:numId w:val="3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иш берүүчү менен макулдашылган бүтүрүүчүлөрдүн компетенциясына карата талаптардын негизинде билим алуучулардын билим жана билүү денгээлдерин, көндүмдөрүн, бүтүрүүчүлөрдүн компетенцияларын баалоонун объективдүү жол-жоболорун иштеп чыгууну;</w:t>
      </w:r>
    </w:p>
    <w:p w14:paraId="289C1B13" w14:textId="49454F2C" w:rsidR="00734ED4" w:rsidRPr="00395014" w:rsidRDefault="00734ED4" w:rsidP="00395014">
      <w:pPr>
        <w:pStyle w:val="a5"/>
        <w:numPr>
          <w:ilvl w:val="1"/>
          <w:numId w:val="3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xml:space="preserve">педагогикалык курамдын сапатын жана компетенттүүлүгүн камсыз кылууну; </w:t>
      </w:r>
    </w:p>
    <w:p w14:paraId="07C76A71" w14:textId="52FA9C1A" w:rsidR="00734ED4" w:rsidRPr="00395014" w:rsidRDefault="00734ED4" w:rsidP="00395014">
      <w:pPr>
        <w:pStyle w:val="a5"/>
        <w:numPr>
          <w:ilvl w:val="1"/>
          <w:numId w:val="3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ишке ашырылып жаткан билим берүү программасын жетиштүү ресурстар менен камсыз кылууну, аларды пайдалануунун натыйжалуулугун контролдоону;</w:t>
      </w:r>
    </w:p>
    <w:p w14:paraId="084B2FEB" w14:textId="3DF44787" w:rsidR="00734ED4" w:rsidRPr="00395014" w:rsidRDefault="00734ED4" w:rsidP="00395014">
      <w:pPr>
        <w:pStyle w:val="a5"/>
        <w:numPr>
          <w:ilvl w:val="1"/>
          <w:numId w:val="3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Кыргыз Республикасынын Министрлер Кабинети тарабынан белгиленген аккредитациялоонун минималдуу талаптары боюнча өзүн-өзү баалоону үзгүлтүксүз жүргүзүүнү;</w:t>
      </w:r>
    </w:p>
    <w:p w14:paraId="477A0D0F" w14:textId="712A6673" w:rsidR="00734ED4" w:rsidRPr="00395014" w:rsidRDefault="00734ED4" w:rsidP="00395014">
      <w:pPr>
        <w:pStyle w:val="a5"/>
        <w:numPr>
          <w:ilvl w:val="1"/>
          <w:numId w:val="3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өз ишинин натыйжалары, пландары, инновациялары жөнүндө коомчулукка маалымдоону.</w:t>
      </w:r>
    </w:p>
    <w:p w14:paraId="372C302F" w14:textId="30B41AFF" w:rsidR="00734ED4" w:rsidRPr="00395014" w:rsidRDefault="00734ED4"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lastRenderedPageBreak/>
        <w:t>Окуучуларды жана бүтүрүүчүлөрдү даярдоонун сапатын баалоо аларды учурдагы, орто аралык жана жыйынтыктоочу мамлекеттик аттестациялоону камтууга тийиш.</w:t>
      </w:r>
    </w:p>
    <w:p w14:paraId="35413A04" w14:textId="78F207EA" w:rsidR="00734ED4" w:rsidRPr="00395014" w:rsidRDefault="00734ED4"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Билим алуучуларды учурдагы аттестациялоо кесиптик билим берүүнун тиешелүү денгээлиндеги билим берүү программасын ишке ашыруучу билим берүү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58000968" w14:textId="77777777" w:rsidR="00750547" w:rsidRDefault="00750547" w:rsidP="00750547">
      <w:pPr>
        <w:pStyle w:val="a5"/>
        <w:numPr>
          <w:ilvl w:val="0"/>
          <w:numId w:val="17"/>
        </w:numPr>
        <w:spacing w:after="0" w:line="240" w:lineRule="auto"/>
        <w:jc w:val="both"/>
        <w:rPr>
          <w:rFonts w:ascii="Times New Roman" w:eastAsia="Times New Roman" w:hAnsi="Times New Roman" w:cs="Times New Roman"/>
          <w:sz w:val="28"/>
          <w:szCs w:val="28"/>
          <w:lang w:val="ky-KG" w:eastAsia="ru-RU"/>
        </w:rPr>
      </w:pPr>
      <w:bookmarkStart w:id="11" w:name="_Hlk223606150"/>
      <w:r w:rsidRPr="00750547">
        <w:rPr>
          <w:rFonts w:ascii="Times New Roman" w:eastAsia="Times New Roman" w:hAnsi="Times New Roman" w:cs="Times New Roman"/>
          <w:sz w:val="28"/>
          <w:szCs w:val="28"/>
          <w:lang w:val="ky-KG" w:eastAsia="ru-RU"/>
        </w:rPr>
        <w:t>Окуучулардын аралык аттестациясы окуу жарым жылдыгынын</w:t>
      </w:r>
      <w:r>
        <w:rPr>
          <w:rFonts w:ascii="Times New Roman" w:eastAsia="Times New Roman" w:hAnsi="Times New Roman" w:cs="Times New Roman"/>
          <w:sz w:val="28"/>
          <w:szCs w:val="28"/>
          <w:lang w:val="ky-KG" w:eastAsia="ru-RU"/>
        </w:rPr>
        <w:t xml:space="preserve"> </w:t>
      </w:r>
    </w:p>
    <w:p w14:paraId="5A4D5F5D" w14:textId="76F60A8F" w:rsidR="00750547" w:rsidRPr="00750547" w:rsidRDefault="00750547" w:rsidP="00750547">
      <w:pPr>
        <w:spacing w:after="0" w:line="240" w:lineRule="auto"/>
        <w:jc w:val="both"/>
        <w:rPr>
          <w:rFonts w:ascii="Times New Roman" w:eastAsia="Times New Roman" w:hAnsi="Times New Roman" w:cs="Times New Roman"/>
          <w:sz w:val="28"/>
          <w:szCs w:val="28"/>
          <w:lang w:val="ky-KG" w:eastAsia="ru-RU"/>
        </w:rPr>
      </w:pPr>
      <w:r w:rsidRPr="00750547">
        <w:rPr>
          <w:rFonts w:ascii="Times New Roman" w:eastAsia="Times New Roman" w:hAnsi="Times New Roman" w:cs="Times New Roman"/>
          <w:sz w:val="28"/>
          <w:szCs w:val="28"/>
          <w:lang w:val="ky-KG" w:eastAsia="ru-RU"/>
        </w:rPr>
        <w:t>жыйынтыгы боюнча бардык дисциплиналар/модулдар боюнча өткөрүлөт, жарым жылдыктагы учурдагы аттестациянын жыйынтыгы боюнча баалар коюлат.</w:t>
      </w:r>
    </w:p>
    <w:bookmarkEnd w:id="11"/>
    <w:p w14:paraId="225B751C" w14:textId="422ADB79" w:rsidR="00734ED4" w:rsidRPr="00750547" w:rsidRDefault="00734ED4" w:rsidP="00750547">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750547">
        <w:rPr>
          <w:rFonts w:ascii="Times New Roman" w:eastAsia="Times New Roman" w:hAnsi="Times New Roman" w:cs="Times New Roman"/>
          <w:sz w:val="28"/>
          <w:szCs w:val="28"/>
          <w:lang w:val="ky-KG" w:eastAsia="ru-RU"/>
        </w:rPr>
        <w:t>БКБ билим алуучуларынын жана бүтүрүүчүлөрүнүн кесиптик компетенцияларынын сапатын баалоо билим берүү чөйрүсүндөгү ыйгарым укуктуу мамлекеттик орган аныктаган тартипте көндүмдөрдү этап-этабы менен аттестациялоону камтууга тийиш.</w:t>
      </w:r>
    </w:p>
    <w:p w14:paraId="29A87BDB" w14:textId="2E0DB2EF" w:rsidR="00734ED4" w:rsidRPr="00395014" w:rsidRDefault="00734ED4"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 xml:space="preserve">Билим алуучуларды жыйынтыктоочу мамлекеттик аттестациялоо толук окуу курсун аяктагандан кийин жүргүзүлөт. Мамлекеттик аттестациялык сынактардын түрлөрү бүтүрүүчүлөрдү жыйынтыктоочу мамлекеттик аттестациялоо жүргүзүүнү жөнгө салуучу Кыргыз Республикасынын ченемдик укуктук актыларына ылайык билим берүү уюму тарабынан аныкталат. Жыйынтыктоочу мамлекеттик аттестацияга окуу планында каралган окуунун толук курсун аяктаган бүтүрүүчүгө уруксат берилет. </w:t>
      </w:r>
    </w:p>
    <w:p w14:paraId="3FA43B61" w14:textId="3F127207" w:rsidR="00734ED4" w:rsidRPr="00395014" w:rsidRDefault="00734ED4"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sz w:val="28"/>
          <w:szCs w:val="28"/>
          <w:lang w:val="ky-KG" w:eastAsia="ru-RU"/>
        </w:rPr>
        <w:t xml:space="preserve">Билим алуучулардын </w:t>
      </w:r>
      <w:r w:rsidRPr="00395014">
        <w:rPr>
          <w:rFonts w:ascii="Times New Roman" w:eastAsia="Times New Roman" w:hAnsi="Times New Roman" w:cs="Times New Roman"/>
          <w:color w:val="000000" w:themeColor="text1"/>
          <w:sz w:val="28"/>
          <w:szCs w:val="28"/>
          <w:lang w:val="ky-KG" w:eastAsia="ru-RU"/>
        </w:rPr>
        <w:t>жеке жетишкендиктеринин тиешелүү негизги кесиптик билим берүү программасынын этап боюнча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14:paraId="1A86C245" w14:textId="2A04C7DA" w:rsidR="00734ED4" w:rsidRPr="00395014" w:rsidRDefault="00734ED4"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Билим берүү программасында бүтүрүүчүлөрдүн жалпы компетенцияларын калыптандыруу үчүн жетиштүү болгон кесиптик билим берүүнүн тийиштүү деңгээлиндеги билим берүү программасын ишке ашыруучу билим берүү уюмунун ресурстук, материалдык-техникалык шарттары жана окуу-методикалык камсыздалышы көрсөтүлүүгө тийиш.</w:t>
      </w:r>
    </w:p>
    <w:p w14:paraId="3ED7963A" w14:textId="3CF0B2C1" w:rsidR="00734ED4" w:rsidRPr="00395014" w:rsidRDefault="00734ED4"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Кесиптик билим берүүнүн тиешелуу денгээлиндеги билим берүү программасын ишке ашыруучу билим берүү уюму төмөнкүлөргө милдетүү:</w:t>
      </w:r>
    </w:p>
    <w:p w14:paraId="6FAAFBA5" w14:textId="4BD58662" w:rsidR="00734ED4" w:rsidRPr="00395014" w:rsidRDefault="00734ED4" w:rsidP="00395014">
      <w:pPr>
        <w:pStyle w:val="a5"/>
        <w:numPr>
          <w:ilvl w:val="1"/>
          <w:numId w:val="3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социалдык-маданий чөйрөнү түзүүгө;</w:t>
      </w:r>
    </w:p>
    <w:p w14:paraId="0D84DB36" w14:textId="5EC05168" w:rsidR="00734ED4" w:rsidRPr="00395014" w:rsidRDefault="00734ED4" w:rsidP="00395014">
      <w:pPr>
        <w:pStyle w:val="a5"/>
        <w:numPr>
          <w:ilvl w:val="1"/>
          <w:numId w:val="3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инсанды ар тараптан өнүктүрүү жана социалдаштыруу, билим алуучуулардын ден-соолугун сактоо үчүн зарыл болгон шарттарды түзүүгө;</w:t>
      </w:r>
    </w:p>
    <w:p w14:paraId="05345E7A" w14:textId="3F4535C9" w:rsidR="00734ED4" w:rsidRPr="00395014" w:rsidRDefault="00734ED4" w:rsidP="00395014">
      <w:pPr>
        <w:pStyle w:val="a5"/>
        <w:numPr>
          <w:ilvl w:val="1"/>
          <w:numId w:val="3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color w:val="000000" w:themeColor="text1"/>
          <w:sz w:val="28"/>
          <w:szCs w:val="28"/>
          <w:lang w:val="ky-KG" w:eastAsia="ru-RU"/>
        </w:rPr>
        <w:lastRenderedPageBreak/>
        <w:t>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r w:rsidRPr="00395014">
        <w:rPr>
          <w:rFonts w:ascii="Times New Roman" w:eastAsia="Times New Roman" w:hAnsi="Times New Roman" w:cs="Times New Roman"/>
          <w:sz w:val="28"/>
          <w:szCs w:val="28"/>
          <w:lang w:val="ky-KG" w:eastAsia="ru-RU"/>
        </w:rPr>
        <w:t xml:space="preserve"> </w:t>
      </w:r>
    </w:p>
    <w:p w14:paraId="0943751C" w14:textId="4801EEDE" w:rsidR="00734ED4" w:rsidRPr="00395014" w:rsidRDefault="00734ED4"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БКБ билим берүү программасы билим берүү уюмунун каалоосу боюнча, билим алуучунун тандоосу боюнча дисциплиналарды камтышы мүмкүн.</w:t>
      </w:r>
    </w:p>
    <w:p w14:paraId="7BF072C8" w14:textId="4DFD451E" w:rsidR="00734ED4" w:rsidRPr="00395014" w:rsidRDefault="00734ED4"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Билим берүү уюму билим алуучуларга билим берүү программасынын, окуу курстарынын (</w:t>
      </w:r>
      <w:r w:rsidRPr="00395014">
        <w:rPr>
          <w:rFonts w:ascii="Times New Roman" w:eastAsia="Times New Roman" w:hAnsi="Times New Roman" w:cs="Times New Roman"/>
          <w:sz w:val="28"/>
          <w:szCs w:val="28"/>
          <w:lang w:val="ky-KG" w:eastAsia="ru-RU"/>
        </w:rPr>
        <w:t>дисциплиналардын, модулдардын) жеткиликтүү болушун камсыздоого.</w:t>
      </w:r>
    </w:p>
    <w:p w14:paraId="52706B06" w14:textId="4373392A" w:rsidR="00734ED4" w:rsidRPr="00395014" w:rsidRDefault="00734ED4"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 xml:space="preserve">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0B2DADB2" w14:textId="120BCA1F" w:rsidR="00734ED4" w:rsidRDefault="00734ED4"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12" w:name="g5"/>
      <w:bookmarkStart w:id="13" w:name="_Hlk180659642"/>
      <w:bookmarkStart w:id="14" w:name="_Hlk180674010"/>
      <w:bookmarkEnd w:id="12"/>
      <w:r w:rsidRPr="00395014">
        <w:rPr>
          <w:rFonts w:ascii="Times New Roman" w:eastAsia="Times New Roman" w:hAnsi="Times New Roman" w:cs="Times New Roman"/>
          <w:sz w:val="28"/>
          <w:szCs w:val="28"/>
          <w:lang w:val="ky-KG" w:eastAsia="ru-RU"/>
        </w:rPr>
        <w:t>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372FCEA9" w14:textId="77777777" w:rsidR="00A0620D" w:rsidRPr="00395014" w:rsidRDefault="00A0620D" w:rsidP="00A0620D">
      <w:pPr>
        <w:pStyle w:val="a5"/>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76E0E30E" w14:textId="77777777" w:rsidR="00734ED4" w:rsidRPr="00395014" w:rsidRDefault="00734ED4" w:rsidP="0039501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15" w:name="_Hlk219730739"/>
      <w:bookmarkEnd w:id="13"/>
      <w:r w:rsidRPr="00395014">
        <w:rPr>
          <w:rFonts w:ascii="Times New Roman" w:eastAsia="Times New Roman" w:hAnsi="Times New Roman" w:cs="Times New Roman"/>
          <w:b/>
          <w:bCs/>
          <w:sz w:val="28"/>
          <w:szCs w:val="28"/>
          <w:lang w:val="ky-KG" w:eastAsia="ru-RU"/>
        </w:rPr>
        <w:t>5-бөлүм.</w:t>
      </w:r>
      <w:bookmarkStart w:id="16" w:name="_Hlk182209907"/>
      <w:r w:rsidRPr="00395014">
        <w:rPr>
          <w:rFonts w:ascii="Times New Roman" w:eastAsia="Times New Roman" w:hAnsi="Times New Roman" w:cs="Times New Roman"/>
          <w:b/>
          <w:bCs/>
          <w:sz w:val="28"/>
          <w:szCs w:val="28"/>
          <w:lang w:val="ky-KG" w:eastAsia="ru-RU"/>
        </w:rPr>
        <w:t xml:space="preserve"> Билим берүү программасын ишке ашырууда билим алуучулардын укуктарына жана милдеттерине карата</w:t>
      </w:r>
    </w:p>
    <w:p w14:paraId="2C739084" w14:textId="1B1B5EEB" w:rsidR="00734ED4" w:rsidRDefault="00734ED4" w:rsidP="0039501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395014">
        <w:rPr>
          <w:rFonts w:ascii="Times New Roman" w:eastAsia="Times New Roman" w:hAnsi="Times New Roman" w:cs="Times New Roman"/>
          <w:b/>
          <w:bCs/>
          <w:sz w:val="28"/>
          <w:szCs w:val="28"/>
          <w:lang w:val="ky-KG" w:eastAsia="ru-RU"/>
        </w:rPr>
        <w:t>жалпы талаптар</w:t>
      </w:r>
    </w:p>
    <w:p w14:paraId="04151AF7" w14:textId="77777777" w:rsidR="00BB3DEE" w:rsidRPr="00395014" w:rsidRDefault="00BB3DEE" w:rsidP="0039501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bookmarkEnd w:id="16"/>
    <w:p w14:paraId="687BD850" w14:textId="72A0C950" w:rsidR="00734ED4" w:rsidRPr="00395014" w:rsidRDefault="00734ED4"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72267663" w14:textId="5D579DD1" w:rsidR="00734ED4" w:rsidRPr="00395014" w:rsidRDefault="00734ED4"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4898A16F" w14:textId="69485306" w:rsidR="00734ED4" w:rsidRPr="00395014" w:rsidRDefault="00734ED4"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p>
    <w:p w14:paraId="227607B4" w14:textId="570CB9CE" w:rsidR="00734ED4" w:rsidRPr="00395014" w:rsidRDefault="00734ED4"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 xml:space="preserve">Негизги жалпы билим берүү деңгээли менен окуган билим алуучулардын окуу жүктөмүнүн көлөмү 2,3 жыл окутуу мөөнөтүндө жумасына минималдуу 36 академиялык саат жана максималдуу – 39 саат белгиленет. </w:t>
      </w:r>
    </w:p>
    <w:p w14:paraId="251238D8" w14:textId="14520E76" w:rsidR="00734ED4" w:rsidRPr="00395014" w:rsidRDefault="00734ED4"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471B6FA4" w14:textId="77777777" w:rsidR="00734ED4" w:rsidRPr="00395014" w:rsidRDefault="00734ED4"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lastRenderedPageBreak/>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0296B0C3" w14:textId="5170B825" w:rsidR="00734ED4" w:rsidRPr="00395014" w:rsidRDefault="00734ED4"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Күндүзгү-сырттан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6A07D592" w14:textId="290B1E0B" w:rsidR="00734ED4" w:rsidRPr="00395014" w:rsidRDefault="00734ED4"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245A81DF" w14:textId="7CF1C318" w:rsidR="00DE287B" w:rsidRPr="00395014" w:rsidRDefault="00DE287B" w:rsidP="00395014">
      <w:pPr>
        <w:shd w:val="clear" w:color="auto" w:fill="FFFFFF"/>
        <w:spacing w:after="0" w:line="240" w:lineRule="auto"/>
        <w:ind w:firstLine="709"/>
        <w:jc w:val="both"/>
        <w:rPr>
          <w:rFonts w:ascii="Times New Roman" w:eastAsia="Times New Roman" w:hAnsi="Times New Roman" w:cs="Times New Roman"/>
          <w:color w:val="2B2B2B"/>
          <w:sz w:val="28"/>
          <w:szCs w:val="28"/>
          <w:lang w:val="ky-KG" w:eastAsia="ru-RU"/>
        </w:rPr>
      </w:pPr>
    </w:p>
    <w:bookmarkEnd w:id="14"/>
    <w:bookmarkEnd w:id="15"/>
    <w:p w14:paraId="48C884D2" w14:textId="77777777" w:rsidR="00045C68" w:rsidRDefault="00734ED4" w:rsidP="00395014">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395014">
        <w:rPr>
          <w:rFonts w:ascii="Times New Roman" w:eastAsia="Times New Roman" w:hAnsi="Times New Roman" w:cs="Times New Roman"/>
          <w:b/>
          <w:bCs/>
          <w:color w:val="000000" w:themeColor="text1"/>
          <w:sz w:val="28"/>
          <w:szCs w:val="28"/>
          <w:lang w:val="ky-KG" w:eastAsia="ru-RU"/>
        </w:rPr>
        <w:t>6-бөлүм. Кесиптик билим берүүнүн тиешелүү деңгээлиндеги билим берүү программасынын мазмунуна карата талаптар</w:t>
      </w:r>
    </w:p>
    <w:p w14:paraId="390F5307" w14:textId="78C215BA" w:rsidR="00734ED4" w:rsidRPr="00395014" w:rsidRDefault="00734ED4" w:rsidP="00395014">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395014">
        <w:rPr>
          <w:rFonts w:ascii="Times New Roman" w:eastAsia="Times New Roman" w:hAnsi="Times New Roman" w:cs="Times New Roman"/>
          <w:b/>
          <w:bCs/>
          <w:color w:val="000000" w:themeColor="text1"/>
          <w:sz w:val="28"/>
          <w:szCs w:val="28"/>
          <w:lang w:val="ky-KG" w:eastAsia="ru-RU"/>
        </w:rPr>
        <w:t xml:space="preserve"> </w:t>
      </w:r>
    </w:p>
    <w:p w14:paraId="40034F9E" w14:textId="51B52739" w:rsidR="00734ED4" w:rsidRPr="00395014" w:rsidRDefault="00734ED4"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bCs/>
          <w:color w:val="FF0000"/>
          <w:sz w:val="28"/>
          <w:szCs w:val="28"/>
          <w:lang w:val="ky-KG" w:eastAsia="ru-RU"/>
        </w:rPr>
      </w:pPr>
      <w:r w:rsidRPr="00395014">
        <w:rPr>
          <w:rFonts w:ascii="Times New Roman" w:hAnsi="Times New Roman" w:cs="Times New Roman"/>
          <w:b/>
          <w:sz w:val="28"/>
          <w:szCs w:val="28"/>
          <w:lang w:val="ky-KG"/>
        </w:rPr>
        <w:t xml:space="preserve">Ашпозчу-кондитер (5122  </w:t>
      </w:r>
      <w:r w:rsidR="00F91C68" w:rsidRPr="00395014">
        <w:rPr>
          <w:rFonts w:ascii="Times New Roman" w:hAnsi="Times New Roman" w:cs="Times New Roman"/>
          <w:b/>
          <w:sz w:val="28"/>
          <w:szCs w:val="28"/>
          <w:lang w:val="ky-KG"/>
        </w:rPr>
        <w:t>4</w:t>
      </w:r>
      <w:r w:rsidRPr="00395014">
        <w:rPr>
          <w:rFonts w:ascii="Times New Roman" w:hAnsi="Times New Roman" w:cs="Times New Roman"/>
          <w:b/>
          <w:sz w:val="28"/>
          <w:szCs w:val="28"/>
          <w:lang w:val="ky-KG"/>
        </w:rPr>
        <w:t xml:space="preserve"> разряддагы Ашпозчу)</w:t>
      </w:r>
      <w:r w:rsidRPr="00395014">
        <w:rPr>
          <w:rFonts w:ascii="Times New Roman" w:eastAsia="Times New Roman" w:hAnsi="Times New Roman" w:cs="Times New Roman"/>
          <w:color w:val="2B2B2B"/>
          <w:sz w:val="28"/>
          <w:szCs w:val="28"/>
          <w:lang w:val="ky-KG" w:eastAsia="ru-RU"/>
        </w:rPr>
        <w:t xml:space="preserve"> </w:t>
      </w:r>
      <w:r w:rsidRPr="00395014">
        <w:rPr>
          <w:rFonts w:ascii="Times New Roman" w:eastAsia="Times New Roman" w:hAnsi="Times New Roman" w:cs="Times New Roman"/>
          <w:color w:val="000000" w:themeColor="text1"/>
          <w:sz w:val="28"/>
          <w:szCs w:val="28"/>
          <w:lang w:val="ky-KG" w:eastAsia="ru-RU"/>
        </w:rPr>
        <w:t>кесиби боюнча бүтүрүүчү</w:t>
      </w:r>
      <w:r w:rsidRPr="00395014">
        <w:rPr>
          <w:rFonts w:ascii="Times New Roman" w:eastAsia="Times New Roman" w:hAnsi="Times New Roman" w:cs="Times New Roman"/>
          <w:b/>
          <w:bCs/>
          <w:color w:val="000000" w:themeColor="text1"/>
          <w:sz w:val="28"/>
          <w:szCs w:val="28"/>
          <w:lang w:val="ky-KG" w:eastAsia="ru-RU"/>
        </w:rPr>
        <w:t xml:space="preserve"> </w:t>
      </w:r>
      <w:r w:rsidRPr="00395014">
        <w:rPr>
          <w:rFonts w:ascii="Times New Roman" w:eastAsia="Times New Roman" w:hAnsi="Times New Roman" w:cs="Times New Roman"/>
          <w:bCs/>
          <w:color w:val="000000" w:themeColor="text1"/>
          <w:sz w:val="28"/>
          <w:szCs w:val="28"/>
          <w:lang w:val="ky-KG" w:eastAsia="ru-RU"/>
        </w:rPr>
        <w:t>билим берүү  программасынын максаттарына, ушул МБСтин 9 жана 10-пунктунда көрсөтүлгөн билим берүү программасына ылайык төмөнкү компетенцияларга ээ болушу керек</w:t>
      </w:r>
    </w:p>
    <w:p w14:paraId="5A12306C" w14:textId="77777777" w:rsidR="00734ED4" w:rsidRPr="00395014" w:rsidRDefault="00734ED4"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06D878C7" w14:textId="77777777" w:rsidR="00734ED4" w:rsidRPr="00395014" w:rsidRDefault="00734ED4"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399E2018" w14:textId="77777777" w:rsidR="00734ED4" w:rsidRPr="00395014" w:rsidRDefault="00734ED4"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ЖК-3. Кесиптик ишинде маалыматтык-коммуникациялык технологияларды колдонууга жөндөмдүү;</w:t>
      </w:r>
    </w:p>
    <w:p w14:paraId="0241FC3C" w14:textId="77777777" w:rsidR="00734ED4" w:rsidRPr="00395014" w:rsidRDefault="00734ED4"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ЖК-4. Командада иштей алат, кесиптештери, жетекчилиги, керектөөчүлөр менен натыйжалуу баарлаша алат;</w:t>
      </w:r>
    </w:p>
    <w:p w14:paraId="38763029" w14:textId="77777777" w:rsidR="00734ED4" w:rsidRPr="00395014" w:rsidRDefault="00734ED4"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ЖК-5. Өз ишин пландаштырууга жана уюштурууга жөндөмдүү;</w:t>
      </w:r>
    </w:p>
    <w:p w14:paraId="29226EBD" w14:textId="77777777" w:rsidR="00734ED4" w:rsidRPr="00395014" w:rsidRDefault="00734ED4"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ЖК-6. Кесиптик иште негизги ишкердик билимдерди жана көндүмдөрдү колдоно алат.</w:t>
      </w:r>
    </w:p>
    <w:p w14:paraId="775EA3B2" w14:textId="28FF0AF9" w:rsidR="00160896" w:rsidRPr="00395014" w:rsidRDefault="00160896" w:rsidP="00395014">
      <w:pPr>
        <w:shd w:val="clear" w:color="auto" w:fill="FFFFFF"/>
        <w:spacing w:after="0" w:line="240" w:lineRule="auto"/>
        <w:ind w:firstLine="709"/>
        <w:jc w:val="both"/>
        <w:rPr>
          <w:rFonts w:ascii="Times New Roman" w:eastAsia="Times New Roman" w:hAnsi="Times New Roman" w:cs="Times New Roman"/>
          <w:b/>
          <w:color w:val="2B2B2B"/>
          <w:sz w:val="28"/>
          <w:szCs w:val="28"/>
          <w:lang w:val="ky-KG" w:eastAsia="ru-RU"/>
        </w:rPr>
      </w:pPr>
      <w:r w:rsidRPr="00395014">
        <w:rPr>
          <w:rFonts w:ascii="Times New Roman" w:eastAsia="Times New Roman" w:hAnsi="Times New Roman" w:cs="Times New Roman"/>
          <w:color w:val="2B2B2B"/>
          <w:sz w:val="28"/>
          <w:szCs w:val="28"/>
          <w:lang w:val="ky-KG" w:eastAsia="ru-RU"/>
        </w:rPr>
        <w:t xml:space="preserve">- </w:t>
      </w:r>
      <w:r w:rsidRPr="00395014">
        <w:rPr>
          <w:rFonts w:ascii="Times New Roman" w:eastAsia="Times New Roman" w:hAnsi="Times New Roman" w:cs="Times New Roman"/>
          <w:b/>
          <w:color w:val="2B2B2B"/>
          <w:sz w:val="28"/>
          <w:szCs w:val="28"/>
          <w:lang w:val="ky-KG" w:eastAsia="ru-RU"/>
        </w:rPr>
        <w:t xml:space="preserve">профессиональными: </w:t>
      </w:r>
    </w:p>
    <w:p w14:paraId="1A890C2E" w14:textId="77777777" w:rsidR="002F32D1" w:rsidRPr="00395014" w:rsidRDefault="002F32D1"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bookmarkStart w:id="17" w:name="_Hlk219730863"/>
      <w:r w:rsidRPr="00395014">
        <w:rPr>
          <w:rFonts w:ascii="Times New Roman" w:eastAsia="Times New Roman" w:hAnsi="Times New Roman" w:cs="Times New Roman"/>
          <w:sz w:val="28"/>
          <w:szCs w:val="28"/>
          <w:lang w:val="ky-KG" w:eastAsia="ru-RU"/>
        </w:rPr>
        <w:t xml:space="preserve">КК-1. Өндүрүштүк цехтерди ишке даярдоону уюштуруу жана көзөмөлдөө; КК-2. Персоналды башкаруу боюнча ишти уюштуруу; </w:t>
      </w:r>
    </w:p>
    <w:p w14:paraId="218BFEFE" w14:textId="77777777" w:rsidR="002F32D1" w:rsidRPr="00395014" w:rsidRDefault="002F32D1"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 xml:space="preserve">КК-3. Жарым фабрикаттарды, кулинардык тамактарды, азыктарды жана суусундуктарды даярдоо; </w:t>
      </w:r>
    </w:p>
    <w:p w14:paraId="33AF11A9" w14:textId="77777777" w:rsidR="002F32D1" w:rsidRPr="00395014" w:rsidRDefault="002F32D1" w:rsidP="0039501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95014">
        <w:rPr>
          <w:rFonts w:ascii="Times New Roman" w:eastAsia="Times New Roman" w:hAnsi="Times New Roman" w:cs="Times New Roman"/>
          <w:sz w:val="28"/>
          <w:szCs w:val="28"/>
          <w:lang w:eastAsia="ru-RU"/>
        </w:rPr>
        <w:t xml:space="preserve">КК-4. Даяр кулинардык продукцияны сервировкалоо жана көрсөтүү; </w:t>
      </w:r>
    </w:p>
    <w:p w14:paraId="58218401" w14:textId="77777777" w:rsidR="002F32D1" w:rsidRPr="00395014" w:rsidRDefault="002F32D1" w:rsidP="0039501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95014">
        <w:rPr>
          <w:rFonts w:ascii="Times New Roman" w:eastAsia="Times New Roman" w:hAnsi="Times New Roman" w:cs="Times New Roman"/>
          <w:sz w:val="28"/>
          <w:szCs w:val="28"/>
          <w:lang w:eastAsia="ru-RU"/>
        </w:rPr>
        <w:t xml:space="preserve">КК-5. Ашпозчулар бригадасын керектүү материалдык ресурстар менен камсыз кылуу; </w:t>
      </w:r>
    </w:p>
    <w:p w14:paraId="4FCD9538" w14:textId="77777777" w:rsidR="002F32D1" w:rsidRPr="00395014" w:rsidRDefault="002F32D1" w:rsidP="0039501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95014">
        <w:rPr>
          <w:rFonts w:ascii="Times New Roman" w:eastAsia="Times New Roman" w:hAnsi="Times New Roman" w:cs="Times New Roman"/>
          <w:sz w:val="28"/>
          <w:szCs w:val="28"/>
          <w:lang w:eastAsia="ru-RU"/>
        </w:rPr>
        <w:t xml:space="preserve">КК-6. Өндүрүштүк участокто чыгарылган продукциянын сапатын көзөмөлдөөнү жүзөгө ашыруу; </w:t>
      </w:r>
    </w:p>
    <w:p w14:paraId="0263EE7B" w14:textId="4EC0A6D8" w:rsidR="002F32D1" w:rsidRPr="00395014" w:rsidRDefault="002F32D1" w:rsidP="0039501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95014">
        <w:rPr>
          <w:rFonts w:ascii="Times New Roman" w:eastAsia="Times New Roman" w:hAnsi="Times New Roman" w:cs="Times New Roman"/>
          <w:sz w:val="28"/>
          <w:szCs w:val="28"/>
          <w:lang w:eastAsia="ru-RU"/>
        </w:rPr>
        <w:t>ПК-7. Ашпозчулар бригадасынын иши жөнүндө отчеттуулукту даярдоо;</w:t>
      </w:r>
    </w:p>
    <w:p w14:paraId="588E46FD" w14:textId="49E875D3" w:rsidR="00B12989" w:rsidRPr="00395014" w:rsidRDefault="00B12989"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FF0000"/>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Б</w:t>
      </w:r>
      <w:r w:rsidRPr="00395014">
        <w:rPr>
          <w:rFonts w:ascii="Times New Roman" w:eastAsia="Times New Roman" w:hAnsi="Times New Roman" w:cs="Times New Roman"/>
          <w:sz w:val="28"/>
          <w:szCs w:val="28"/>
          <w:lang w:val="ky-KG" w:eastAsia="ru-RU"/>
        </w:rPr>
        <w:t xml:space="preserve">ашталгыч кесиптик билим берүү программасы ушул МБСга тиркелген (1-тиркеме) түзүмгө ылайык кесиптик билим берүүнүн деңгээлин эске алуу менен иштелип чыгат. </w:t>
      </w:r>
    </w:p>
    <w:p w14:paraId="654637F7" w14:textId="2029A3AF" w:rsidR="00B12989" w:rsidRPr="00395014" w:rsidRDefault="00B12989"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lastRenderedPageBreak/>
        <w:t xml:space="preserve">Билим берүү программасы жалпы гуманитардык циклдин милдетүү дициплиналарын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51DDF9B0" w14:textId="77777777" w:rsidR="00B12989" w:rsidRPr="00395014" w:rsidRDefault="00B12989"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Дисциплиналардын ар бир цикли билим берүү уюмы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4BC0B18C" w14:textId="4DC36731" w:rsidR="00B12989" w:rsidRDefault="00B12989"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1B8405F0" w14:textId="77777777" w:rsidR="00A0620D" w:rsidRPr="00395014" w:rsidRDefault="00A0620D" w:rsidP="00A0620D">
      <w:pPr>
        <w:pStyle w:val="a5"/>
        <w:shd w:val="clear" w:color="auto" w:fill="FFFFFF"/>
        <w:spacing w:after="0" w:line="240" w:lineRule="auto"/>
        <w:ind w:left="709"/>
        <w:jc w:val="both"/>
        <w:rPr>
          <w:rFonts w:ascii="Times New Roman" w:eastAsia="Times New Roman" w:hAnsi="Times New Roman" w:cs="Times New Roman"/>
          <w:color w:val="000000" w:themeColor="text1"/>
          <w:sz w:val="28"/>
          <w:szCs w:val="28"/>
          <w:lang w:val="ky-KG" w:eastAsia="ru-RU"/>
        </w:rPr>
      </w:pPr>
    </w:p>
    <w:p w14:paraId="2271EAE3" w14:textId="4DBFF1AC" w:rsidR="00B12989" w:rsidRDefault="00B12989" w:rsidP="0039501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18" w:name="g6"/>
      <w:bookmarkEnd w:id="17"/>
      <w:bookmarkEnd w:id="18"/>
      <w:r w:rsidRPr="00395014">
        <w:rPr>
          <w:rFonts w:ascii="Times New Roman" w:eastAsia="Times New Roman" w:hAnsi="Times New Roman" w:cs="Times New Roman"/>
          <w:b/>
          <w:bCs/>
          <w:sz w:val="28"/>
          <w:szCs w:val="28"/>
          <w:lang w:val="ky-KG" w:eastAsia="ru-RU"/>
        </w:rPr>
        <w:t>7 – бөлүм. Окуу процессин кадрлар менен камсыз кылуу.</w:t>
      </w:r>
    </w:p>
    <w:p w14:paraId="57A73244" w14:textId="77777777" w:rsidR="00BB3DEE" w:rsidRPr="00395014" w:rsidRDefault="00BB3DEE" w:rsidP="0039501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2CA28FED" w14:textId="725D959C" w:rsidR="00D71E1B" w:rsidRPr="00D71E1B" w:rsidRDefault="00D71E1B" w:rsidP="00D71E1B">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71E1B">
        <w:rPr>
          <w:rFonts w:ascii="Times New Roman" w:hAnsi="Times New Roman" w:cs="Times New Roman"/>
          <w:sz w:val="28"/>
          <w:szCs w:val="28"/>
          <w:lang w:val="ky-KG"/>
        </w:rPr>
        <w:t xml:space="preserve">Адистик боюнча билим берүү программасын ишке ашыруу 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Башталгыч кесиптик билим берүүнүн жалпы техникалык, жалпы кесиптик жана кесиптик циклинин окутуучулары тиешелүү адистик боюнча орто кесиптик (менеджер) же жогорку кесиптик билими (бакалавр, магистр) болууга тийиш.  Кесиптик циклдин окутуучуларынын сапаттык курамын баалоодо орто кесиптик (ОКББ) жана жогорку кесиптик (ЖКББ) окуу жайларынын бүтүрүүчүлөрү, ошондой эле 3 жылдан кем эмес иш стажы бар өндүрүш кызматкерлери эске алынат. </w:t>
      </w:r>
    </w:p>
    <w:p w14:paraId="73783210" w14:textId="77777777" w:rsidR="00D71E1B" w:rsidRPr="000606DE" w:rsidRDefault="00D71E1B" w:rsidP="00D71E1B">
      <w:pPr>
        <w:spacing w:after="0"/>
        <w:ind w:firstLine="708"/>
        <w:jc w:val="both"/>
        <w:rPr>
          <w:rFonts w:ascii="Times New Roman" w:hAnsi="Times New Roman" w:cs="Times New Roman"/>
          <w:sz w:val="28"/>
          <w:szCs w:val="28"/>
          <w:lang w:val="ky-KG"/>
        </w:rPr>
      </w:pPr>
      <w:r w:rsidRPr="000606DE">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65258E24" w14:textId="77777777" w:rsidR="00D71E1B" w:rsidRPr="000606DE" w:rsidRDefault="00D71E1B" w:rsidP="00D71E1B">
      <w:pPr>
        <w:spacing w:after="0"/>
        <w:ind w:firstLine="708"/>
        <w:jc w:val="both"/>
        <w:rPr>
          <w:rFonts w:ascii="Times New Roman" w:hAnsi="Times New Roman" w:cs="Times New Roman"/>
          <w:sz w:val="28"/>
          <w:szCs w:val="28"/>
          <w:lang w:val="ky-KG"/>
        </w:rPr>
      </w:pPr>
      <w:r w:rsidRPr="000606DE">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6CCADE81" w14:textId="77777777" w:rsidR="00D71E1B" w:rsidRPr="000606DE" w:rsidRDefault="00D71E1B" w:rsidP="00D71E1B">
      <w:pPr>
        <w:spacing w:after="0"/>
        <w:ind w:firstLine="708"/>
        <w:jc w:val="both"/>
        <w:rPr>
          <w:rFonts w:ascii="Times New Roman" w:hAnsi="Times New Roman" w:cs="Times New Roman"/>
          <w:sz w:val="28"/>
          <w:szCs w:val="28"/>
          <w:lang w:val="ky-KG"/>
        </w:rPr>
      </w:pPr>
      <w:r w:rsidRPr="000606DE">
        <w:rPr>
          <w:rFonts w:ascii="Times New Roman" w:hAnsi="Times New Roman" w:cs="Times New Roman"/>
          <w:sz w:val="28"/>
          <w:szCs w:val="28"/>
          <w:lang w:val="ky-KG"/>
        </w:rPr>
        <w:t xml:space="preserve">Окутуучулардын жана </w:t>
      </w:r>
      <w:r>
        <w:rPr>
          <w:rFonts w:ascii="Times New Roman" w:hAnsi="Times New Roman" w:cs="Times New Roman"/>
          <w:sz w:val="28"/>
          <w:szCs w:val="28"/>
          <w:lang w:val="ky-KG"/>
        </w:rPr>
        <w:t>өндүрүштүк окутуу устаттардын</w:t>
      </w:r>
      <w:r w:rsidRPr="000606DE">
        <w:rPr>
          <w:rFonts w:ascii="Times New Roman" w:hAnsi="Times New Roman" w:cs="Times New Roman"/>
          <w:sz w:val="28"/>
          <w:szCs w:val="28"/>
          <w:lang w:val="ky-KG"/>
        </w:rPr>
        <w:t xml:space="preserve"> штаттык үлүшү билим берүү программасынын окутуучуларынын жалпы санынын кеминде 20%ын түзүүгө тийиш. Атайын предметтин окутуучусу/окуучу катышы – 1:30дан ашпаган жана өндүрүштүк окутуунун </w:t>
      </w:r>
      <w:r>
        <w:rPr>
          <w:rFonts w:ascii="Times New Roman" w:hAnsi="Times New Roman" w:cs="Times New Roman"/>
          <w:sz w:val="28"/>
          <w:szCs w:val="28"/>
          <w:lang w:val="ky-KG"/>
        </w:rPr>
        <w:t>устаты</w:t>
      </w:r>
      <w:r w:rsidRPr="000606DE">
        <w:rPr>
          <w:rFonts w:ascii="Times New Roman" w:hAnsi="Times New Roman" w:cs="Times New Roman"/>
          <w:sz w:val="28"/>
          <w:szCs w:val="28"/>
          <w:lang w:val="ky-KG"/>
        </w:rPr>
        <w:t xml:space="preserve">/окуучу - 1:12-15тен ашпаган. </w:t>
      </w:r>
    </w:p>
    <w:p w14:paraId="3DC6FC7D" w14:textId="77777777" w:rsidR="00D71E1B" w:rsidRPr="000606DE" w:rsidRDefault="00D71E1B" w:rsidP="00D71E1B">
      <w:pPr>
        <w:spacing w:after="0"/>
        <w:ind w:firstLine="708"/>
        <w:jc w:val="both"/>
        <w:rPr>
          <w:rFonts w:ascii="Times New Roman" w:hAnsi="Times New Roman" w:cs="Times New Roman"/>
          <w:sz w:val="28"/>
          <w:szCs w:val="28"/>
          <w:lang w:val="ky-KG"/>
        </w:rPr>
      </w:pPr>
      <w:r w:rsidRPr="000606DE">
        <w:rPr>
          <w:rFonts w:ascii="Times New Roman" w:hAnsi="Times New Roman" w:cs="Times New Roman"/>
          <w:sz w:val="28"/>
          <w:szCs w:val="28"/>
          <w:lang w:val="ky-KG"/>
        </w:rPr>
        <w:t xml:space="preserve">Окутуучулар жана өндүрүштүк окутуунун </w:t>
      </w:r>
      <w:r>
        <w:rPr>
          <w:rFonts w:ascii="Times New Roman" w:hAnsi="Times New Roman" w:cs="Times New Roman"/>
          <w:sz w:val="28"/>
          <w:szCs w:val="28"/>
          <w:lang w:val="ky-KG"/>
        </w:rPr>
        <w:t>устаттары</w:t>
      </w:r>
      <w:r w:rsidRPr="000606DE">
        <w:rPr>
          <w:rFonts w:ascii="Times New Roman" w:hAnsi="Times New Roman" w:cs="Times New Roman"/>
          <w:sz w:val="28"/>
          <w:szCs w:val="28"/>
          <w:lang w:val="ky-KG"/>
        </w:rPr>
        <w:t xml:space="preserve"> 3 жылда 1 жолудан кем эмес профилдик уюмдарда стажировкадан өтүүгө тийиш.</w:t>
      </w:r>
    </w:p>
    <w:p w14:paraId="1E618F95" w14:textId="404F89E7" w:rsidR="00264EC2" w:rsidRPr="00A0620D" w:rsidRDefault="00B12989" w:rsidP="00395014">
      <w:pPr>
        <w:shd w:val="clear" w:color="auto" w:fill="FFFFFF"/>
        <w:spacing w:after="0" w:line="240" w:lineRule="auto"/>
        <w:ind w:firstLine="709"/>
        <w:jc w:val="both"/>
        <w:rPr>
          <w:rFonts w:ascii="Times New Roman" w:eastAsia="Times New Roman" w:hAnsi="Times New Roman" w:cs="Times New Roman"/>
          <w:color w:val="FF0000"/>
          <w:sz w:val="28"/>
          <w:szCs w:val="28"/>
          <w:lang w:val="ky-KG" w:eastAsia="ru-RU"/>
        </w:rPr>
      </w:pPr>
      <w:r w:rsidRPr="00395014">
        <w:rPr>
          <w:rFonts w:ascii="Times New Roman" w:eastAsia="Times New Roman" w:hAnsi="Times New Roman" w:cs="Times New Roman"/>
          <w:color w:val="FF0000"/>
          <w:sz w:val="28"/>
          <w:szCs w:val="28"/>
          <w:lang w:val="ky-KG" w:eastAsia="ru-RU"/>
        </w:rPr>
        <w:lastRenderedPageBreak/>
        <w:tab/>
      </w:r>
    </w:p>
    <w:p w14:paraId="57FF4353" w14:textId="78F0FB77" w:rsidR="00BB3DEE" w:rsidRDefault="00BB3DEE" w:rsidP="00BB3DEE">
      <w:pPr>
        <w:shd w:val="clear" w:color="auto" w:fill="FFFFFF"/>
        <w:spacing w:after="0" w:line="240" w:lineRule="auto"/>
        <w:ind w:firstLine="709"/>
        <w:jc w:val="center"/>
        <w:rPr>
          <w:rFonts w:ascii="Times New Roman" w:eastAsia="Times New Roman" w:hAnsi="Times New Roman" w:cs="Times New Roman"/>
          <w:b/>
          <w:bCs/>
          <w:color w:val="2B2B2B"/>
          <w:sz w:val="28"/>
          <w:szCs w:val="28"/>
          <w:lang w:val="ky-KG" w:eastAsia="ru-RU"/>
        </w:rPr>
      </w:pPr>
      <w:r w:rsidRPr="00956C09">
        <w:rPr>
          <w:rFonts w:ascii="Times New Roman" w:eastAsia="Times New Roman" w:hAnsi="Times New Roman" w:cs="Times New Roman"/>
          <w:b/>
          <w:bCs/>
          <w:color w:val="2B2B2B"/>
          <w:sz w:val="28"/>
          <w:szCs w:val="28"/>
          <w:lang w:eastAsia="ru-RU"/>
        </w:rPr>
        <w:t>8-</w:t>
      </w:r>
      <w:r>
        <w:rPr>
          <w:rFonts w:ascii="Times New Roman" w:eastAsia="Times New Roman" w:hAnsi="Times New Roman" w:cs="Times New Roman"/>
          <w:b/>
          <w:bCs/>
          <w:color w:val="2B2B2B"/>
          <w:sz w:val="28"/>
          <w:szCs w:val="28"/>
          <w:lang w:val="ky-KG" w:eastAsia="ru-RU"/>
        </w:rPr>
        <w:t>бөлүк</w:t>
      </w:r>
      <w:r w:rsidRPr="00956C09">
        <w:rPr>
          <w:rFonts w:ascii="Times New Roman" w:eastAsia="Times New Roman" w:hAnsi="Times New Roman" w:cs="Times New Roman"/>
          <w:b/>
          <w:bCs/>
          <w:color w:val="2B2B2B"/>
          <w:sz w:val="28"/>
          <w:szCs w:val="28"/>
          <w:lang w:eastAsia="ru-RU"/>
        </w:rPr>
        <w:t>.</w:t>
      </w:r>
      <w:r>
        <w:rPr>
          <w:rFonts w:ascii="Times New Roman" w:eastAsia="Times New Roman" w:hAnsi="Times New Roman" w:cs="Times New Roman"/>
          <w:b/>
          <w:bCs/>
          <w:color w:val="2B2B2B"/>
          <w:sz w:val="28"/>
          <w:szCs w:val="28"/>
          <w:lang w:val="ky-KG" w:eastAsia="ru-RU"/>
        </w:rPr>
        <w:t xml:space="preserve"> </w:t>
      </w:r>
      <w:r w:rsidRPr="00956C09">
        <w:rPr>
          <w:rFonts w:ascii="Times New Roman" w:eastAsia="Times New Roman" w:hAnsi="Times New Roman" w:cs="Times New Roman"/>
          <w:b/>
          <w:bCs/>
          <w:color w:val="2B2B2B"/>
          <w:sz w:val="28"/>
          <w:szCs w:val="28"/>
          <w:lang w:eastAsia="ru-RU"/>
        </w:rPr>
        <w:t xml:space="preserve"> Окуу процессин окуу-методикалык жана маалыматтык камсыздоо</w:t>
      </w:r>
      <w:r>
        <w:rPr>
          <w:rFonts w:ascii="Times New Roman" w:eastAsia="Times New Roman" w:hAnsi="Times New Roman" w:cs="Times New Roman"/>
          <w:b/>
          <w:bCs/>
          <w:color w:val="2B2B2B"/>
          <w:sz w:val="28"/>
          <w:szCs w:val="28"/>
          <w:lang w:val="ky-KG" w:eastAsia="ru-RU"/>
        </w:rPr>
        <w:t xml:space="preserve"> </w:t>
      </w:r>
    </w:p>
    <w:p w14:paraId="4FEBFD77" w14:textId="77777777" w:rsidR="00BB3DEE" w:rsidRDefault="00BB3DEE" w:rsidP="00BB3DEE">
      <w:pPr>
        <w:shd w:val="clear" w:color="auto" w:fill="FFFFFF"/>
        <w:spacing w:after="0" w:line="240" w:lineRule="auto"/>
        <w:ind w:firstLine="709"/>
        <w:jc w:val="center"/>
        <w:rPr>
          <w:rFonts w:ascii="Times New Roman" w:eastAsia="Times New Roman" w:hAnsi="Times New Roman" w:cs="Times New Roman"/>
          <w:b/>
          <w:bCs/>
          <w:color w:val="2B2B2B"/>
          <w:sz w:val="28"/>
          <w:szCs w:val="28"/>
          <w:lang w:val="ky-KG" w:eastAsia="ru-RU"/>
        </w:rPr>
      </w:pPr>
    </w:p>
    <w:p w14:paraId="3C958B25" w14:textId="25FA980D" w:rsidR="00B12989" w:rsidRPr="00395014" w:rsidRDefault="00B12989" w:rsidP="00395014">
      <w:pPr>
        <w:pStyle w:val="a5"/>
        <w:numPr>
          <w:ilvl w:val="0"/>
          <w:numId w:val="17"/>
        </w:numPr>
        <w:shd w:val="clear" w:color="auto" w:fill="FFFFFF"/>
        <w:spacing w:after="0" w:line="240" w:lineRule="auto"/>
        <w:ind w:left="0" w:firstLine="709"/>
        <w:jc w:val="both"/>
        <w:rPr>
          <w:rFonts w:ascii="Times New Roman" w:eastAsia="Calibri" w:hAnsi="Times New Roman" w:cs="Times New Roman"/>
          <w:color w:val="000000" w:themeColor="text1"/>
          <w:sz w:val="28"/>
          <w:szCs w:val="28"/>
          <w:lang w:val="ky-KG"/>
        </w:rPr>
      </w:pPr>
      <w:bookmarkStart w:id="19" w:name="_Hlk221198583"/>
      <w:r w:rsidRPr="00395014">
        <w:rPr>
          <w:rFonts w:ascii="Times New Roman" w:hAnsi="Times New Roman" w:cs="Times New Roman"/>
          <w:b/>
          <w:sz w:val="28"/>
          <w:szCs w:val="28"/>
          <w:lang w:val="ky-KG"/>
        </w:rPr>
        <w:t xml:space="preserve">Ашпозчу-кондитер (5122  </w:t>
      </w:r>
      <w:r w:rsidR="00F91C68" w:rsidRPr="00395014">
        <w:rPr>
          <w:rFonts w:ascii="Times New Roman" w:hAnsi="Times New Roman" w:cs="Times New Roman"/>
          <w:b/>
          <w:sz w:val="28"/>
          <w:szCs w:val="28"/>
          <w:lang w:val="ky-KG"/>
        </w:rPr>
        <w:t>4</w:t>
      </w:r>
      <w:r w:rsidRPr="00395014">
        <w:rPr>
          <w:rFonts w:ascii="Times New Roman" w:hAnsi="Times New Roman" w:cs="Times New Roman"/>
          <w:b/>
          <w:sz w:val="28"/>
          <w:szCs w:val="28"/>
          <w:lang w:val="ky-KG"/>
        </w:rPr>
        <w:t xml:space="preserve"> разряддагы Ашпозчу)</w:t>
      </w:r>
      <w:r w:rsidRPr="00395014">
        <w:rPr>
          <w:rFonts w:ascii="Times New Roman" w:eastAsia="Times New Roman" w:hAnsi="Times New Roman" w:cs="Times New Roman"/>
          <w:color w:val="2B2B2B"/>
          <w:sz w:val="28"/>
          <w:szCs w:val="28"/>
          <w:lang w:val="ky-KG" w:eastAsia="ru-RU"/>
        </w:rPr>
        <w:t xml:space="preserve"> </w:t>
      </w:r>
      <w:bookmarkStart w:id="20" w:name="_Hlk219475592"/>
      <w:bookmarkEnd w:id="19"/>
      <w:r w:rsidRPr="00395014">
        <w:rPr>
          <w:rFonts w:ascii="Times New Roman" w:eastAsia="Times New Roman" w:hAnsi="Times New Roman" w:cs="Times New Roman"/>
          <w:sz w:val="28"/>
          <w:szCs w:val="28"/>
          <w:lang w:val="ky-KG" w:eastAsia="ru-RU"/>
        </w:rPr>
        <w:t>к</w:t>
      </w:r>
      <w:r w:rsidRPr="00395014">
        <w:rPr>
          <w:rFonts w:ascii="Times New Roman" w:eastAsia="Calibri" w:hAnsi="Times New Roman" w:cs="Times New Roman"/>
          <w:sz w:val="28"/>
          <w:szCs w:val="28"/>
          <w:lang w:val="ky-KG"/>
        </w:rPr>
        <w:t xml:space="preserve">есиби боюнча 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w:t>
      </w:r>
      <w:r w:rsidRPr="00395014">
        <w:rPr>
          <w:rFonts w:ascii="Times New Roman" w:eastAsia="Calibri" w:hAnsi="Times New Roman" w:cs="Times New Roman"/>
          <w:color w:val="000000" w:themeColor="text1"/>
          <w:sz w:val="28"/>
          <w:szCs w:val="28"/>
          <w:lang w:val="ky-KG"/>
        </w:rPr>
        <w:t>жеткиликтүү камсыз кылынууга тийиш.</w:t>
      </w:r>
    </w:p>
    <w:bookmarkEnd w:id="20"/>
    <w:p w14:paraId="4A935925" w14:textId="229743D3" w:rsidR="00B12989" w:rsidRPr="00395014" w:rsidRDefault="00B12989" w:rsidP="00395014">
      <w:pPr>
        <w:pStyle w:val="a5"/>
        <w:numPr>
          <w:ilvl w:val="0"/>
          <w:numId w:val="17"/>
        </w:numPr>
        <w:shd w:val="clear" w:color="auto" w:fill="FFFFFF"/>
        <w:spacing w:after="0" w:line="240" w:lineRule="auto"/>
        <w:ind w:left="0" w:firstLine="709"/>
        <w:jc w:val="both"/>
        <w:rPr>
          <w:rFonts w:ascii="Times New Roman" w:eastAsia="Calibri" w:hAnsi="Times New Roman" w:cs="Times New Roman"/>
          <w:color w:val="000000" w:themeColor="text1"/>
          <w:sz w:val="28"/>
          <w:szCs w:val="28"/>
          <w:lang w:val="ky-KG"/>
        </w:rPr>
      </w:pPr>
      <w:r w:rsidRPr="00395014">
        <w:rPr>
          <w:rFonts w:ascii="Times New Roman" w:eastAsia="Calibri" w:hAnsi="Times New Roman" w:cs="Times New Roman"/>
          <w:color w:val="000000" w:themeColor="text1"/>
          <w:sz w:val="28"/>
          <w:szCs w:val="28"/>
          <w:lang w:val="ky-KG"/>
        </w:rPr>
        <w:t>Милдеттүү окуу китептеринин жана методикалык куралдардын тизмеги лицензиялык талаптарга ылайык билим берүү уюму тарабынан аныкталат.</w:t>
      </w:r>
    </w:p>
    <w:p w14:paraId="11CFB2F1" w14:textId="77777777" w:rsidR="00B12989" w:rsidRPr="00395014" w:rsidRDefault="00B12989" w:rsidP="00395014">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rPr>
      </w:pPr>
      <w:r w:rsidRPr="00395014">
        <w:rPr>
          <w:rFonts w:ascii="Times New Roman" w:eastAsia="Calibri" w:hAnsi="Times New Roman" w:cs="Times New Roman"/>
          <w:color w:val="000000" w:themeColor="text1"/>
          <w:sz w:val="28"/>
          <w:szCs w:val="28"/>
          <w:lang w:val="ky-KG"/>
        </w:rPr>
        <w:t>Сунушталган окуу китептеринин жана методикалык куралдардын тизмеги:</w:t>
      </w:r>
    </w:p>
    <w:p w14:paraId="67C858FE" w14:textId="1D67C075" w:rsidR="00C3690C" w:rsidRPr="00395014" w:rsidRDefault="00B1553F" w:rsidP="00395014">
      <w:pPr>
        <w:pStyle w:val="a5"/>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hAnsi="Times New Roman" w:cs="Times New Roman"/>
          <w:sz w:val="28"/>
          <w:szCs w:val="28"/>
          <w:lang w:val="ky-KG"/>
        </w:rPr>
        <w:t>Ж.У.Чолпонбаева</w:t>
      </w:r>
      <w:r w:rsidR="002E5ECB" w:rsidRPr="00395014">
        <w:rPr>
          <w:rFonts w:ascii="Times New Roman" w:hAnsi="Times New Roman" w:cs="Times New Roman"/>
          <w:sz w:val="28"/>
          <w:szCs w:val="28"/>
          <w:lang w:val="ky-KG"/>
        </w:rPr>
        <w:t>.</w:t>
      </w:r>
      <w:r w:rsidRPr="00395014">
        <w:rPr>
          <w:rFonts w:ascii="Times New Roman" w:hAnsi="Times New Roman" w:cs="Times New Roman"/>
          <w:sz w:val="28"/>
          <w:szCs w:val="28"/>
          <w:lang w:val="ky-KG"/>
        </w:rPr>
        <w:t xml:space="preserve"> Коомдук тама</w:t>
      </w:r>
      <w:r w:rsidR="002E5ECB" w:rsidRPr="00395014">
        <w:rPr>
          <w:rFonts w:ascii="Times New Roman" w:hAnsi="Times New Roman" w:cs="Times New Roman"/>
          <w:sz w:val="28"/>
          <w:szCs w:val="28"/>
          <w:lang w:val="ky-KG"/>
        </w:rPr>
        <w:t>к</w:t>
      </w:r>
      <w:r w:rsidRPr="00395014">
        <w:rPr>
          <w:rFonts w:ascii="Times New Roman" w:hAnsi="Times New Roman" w:cs="Times New Roman"/>
          <w:sz w:val="28"/>
          <w:szCs w:val="28"/>
          <w:lang w:val="ky-KG"/>
        </w:rPr>
        <w:t>тануу ишканалары үчүн рецептуралардын жыйнагы 1 -2 бөлүк</w:t>
      </w:r>
      <w:r w:rsidRPr="00395014">
        <w:rPr>
          <w:rFonts w:ascii="Times New Roman" w:eastAsia="Times New Roman" w:hAnsi="Times New Roman" w:cs="Times New Roman"/>
          <w:sz w:val="28"/>
          <w:szCs w:val="28"/>
          <w:lang w:val="ky-KG" w:eastAsia="ru-RU"/>
        </w:rPr>
        <w:t xml:space="preserve"> </w:t>
      </w:r>
      <w:r w:rsidR="00345058" w:rsidRPr="00395014">
        <w:rPr>
          <w:rFonts w:ascii="Times New Roman" w:eastAsia="Times New Roman" w:hAnsi="Times New Roman" w:cs="Times New Roman"/>
          <w:sz w:val="28"/>
          <w:szCs w:val="28"/>
          <w:lang w:val="ky-KG" w:eastAsia="ru-RU"/>
        </w:rPr>
        <w:t xml:space="preserve">- </w:t>
      </w:r>
      <w:r w:rsidRPr="00395014">
        <w:rPr>
          <w:rFonts w:ascii="Times New Roman" w:hAnsi="Times New Roman" w:cs="Times New Roman"/>
          <w:sz w:val="28"/>
          <w:szCs w:val="28"/>
          <w:lang w:val="ky-KG"/>
        </w:rPr>
        <w:t>Бишкек 2020</w:t>
      </w:r>
    </w:p>
    <w:p w14:paraId="0C0AECE8" w14:textId="5A5421C9" w:rsidR="00C3690C" w:rsidRPr="00395014" w:rsidRDefault="00B1553F" w:rsidP="00395014">
      <w:pPr>
        <w:pStyle w:val="a5"/>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395014">
        <w:rPr>
          <w:rFonts w:ascii="Times New Roman" w:hAnsi="Times New Roman" w:cs="Times New Roman"/>
          <w:color w:val="000000"/>
          <w:sz w:val="28"/>
          <w:szCs w:val="28"/>
        </w:rPr>
        <w:t>М.Джумагулова</w:t>
      </w:r>
      <w:r w:rsidR="002E5ECB" w:rsidRPr="00395014">
        <w:rPr>
          <w:rFonts w:ascii="Times New Roman" w:hAnsi="Times New Roman" w:cs="Times New Roman"/>
          <w:color w:val="000000"/>
          <w:sz w:val="28"/>
          <w:szCs w:val="28"/>
        </w:rPr>
        <w:t>.</w:t>
      </w:r>
      <w:r w:rsidRPr="00395014">
        <w:rPr>
          <w:rFonts w:ascii="Times New Roman" w:eastAsia="Times New Roman" w:hAnsi="Times New Roman" w:cs="Times New Roman"/>
          <w:sz w:val="28"/>
          <w:szCs w:val="28"/>
          <w:lang w:eastAsia="ru-RU"/>
        </w:rPr>
        <w:t xml:space="preserve"> </w:t>
      </w:r>
      <w:r w:rsidRPr="00395014">
        <w:rPr>
          <w:rFonts w:ascii="Times New Roman" w:hAnsi="Times New Roman" w:cs="Times New Roman"/>
          <w:color w:val="000000"/>
          <w:sz w:val="28"/>
          <w:szCs w:val="28"/>
        </w:rPr>
        <w:t>Ундан жасалган кондитер азыктарынын технологиясы -</w:t>
      </w:r>
      <w:r w:rsidRPr="00395014">
        <w:rPr>
          <w:rFonts w:ascii="Times New Roman" w:eastAsia="Times New Roman" w:hAnsi="Times New Roman" w:cs="Times New Roman"/>
          <w:sz w:val="28"/>
          <w:szCs w:val="28"/>
          <w:lang w:eastAsia="ru-RU"/>
        </w:rPr>
        <w:t xml:space="preserve"> </w:t>
      </w:r>
      <w:r w:rsidRPr="00395014">
        <w:rPr>
          <w:rFonts w:ascii="Times New Roman" w:hAnsi="Times New Roman" w:cs="Times New Roman"/>
          <w:sz w:val="28"/>
          <w:szCs w:val="28"/>
        </w:rPr>
        <w:t>Бишкек 2017</w:t>
      </w:r>
    </w:p>
    <w:p w14:paraId="71C65A3C" w14:textId="5EA7BA34" w:rsidR="000D4CE2" w:rsidRPr="00395014" w:rsidRDefault="000D4CE2" w:rsidP="00395014">
      <w:pPr>
        <w:pStyle w:val="a5"/>
        <w:numPr>
          <w:ilvl w:val="0"/>
          <w:numId w:val="2"/>
        </w:numPr>
        <w:spacing w:after="0" w:line="240" w:lineRule="auto"/>
        <w:ind w:left="0" w:firstLine="709"/>
        <w:rPr>
          <w:rFonts w:ascii="Times New Roman" w:hAnsi="Times New Roman" w:cs="Times New Roman"/>
          <w:color w:val="000000"/>
          <w:sz w:val="28"/>
          <w:szCs w:val="28"/>
        </w:rPr>
      </w:pPr>
      <w:r w:rsidRPr="00395014">
        <w:rPr>
          <w:rFonts w:ascii="Times New Roman" w:hAnsi="Times New Roman" w:cs="Times New Roman"/>
          <w:color w:val="000000"/>
          <w:sz w:val="28"/>
          <w:szCs w:val="28"/>
        </w:rPr>
        <w:t>Ж.У.Чолпонбаева</w:t>
      </w:r>
      <w:r w:rsidR="002E5ECB" w:rsidRPr="00395014">
        <w:rPr>
          <w:rFonts w:ascii="Times New Roman" w:hAnsi="Times New Roman" w:cs="Times New Roman"/>
          <w:color w:val="000000"/>
          <w:sz w:val="28"/>
          <w:szCs w:val="28"/>
        </w:rPr>
        <w:t>.</w:t>
      </w:r>
      <w:r w:rsidRPr="00395014">
        <w:rPr>
          <w:rFonts w:ascii="Times New Roman" w:hAnsi="Times New Roman" w:cs="Times New Roman"/>
          <w:color w:val="000000"/>
          <w:sz w:val="28"/>
          <w:szCs w:val="28"/>
        </w:rPr>
        <w:t xml:space="preserve"> Кулинария</w:t>
      </w:r>
      <w:r w:rsidRPr="00395014">
        <w:rPr>
          <w:rFonts w:ascii="Times New Roman" w:hAnsi="Times New Roman" w:cs="Times New Roman"/>
          <w:sz w:val="28"/>
          <w:szCs w:val="28"/>
        </w:rPr>
        <w:t xml:space="preserve"> - Бишкек 2016</w:t>
      </w:r>
    </w:p>
    <w:p w14:paraId="2DECC0F5" w14:textId="2FFB8EEA" w:rsidR="002E5ECB" w:rsidRPr="00395014" w:rsidRDefault="002E5ECB" w:rsidP="00395014">
      <w:pPr>
        <w:pStyle w:val="a5"/>
        <w:numPr>
          <w:ilvl w:val="0"/>
          <w:numId w:val="2"/>
        </w:numPr>
        <w:spacing w:after="0" w:line="240" w:lineRule="auto"/>
        <w:ind w:left="0" w:firstLine="709"/>
        <w:rPr>
          <w:rFonts w:ascii="Times New Roman" w:hAnsi="Times New Roman" w:cs="Times New Roman"/>
          <w:color w:val="000000"/>
          <w:sz w:val="28"/>
          <w:szCs w:val="28"/>
        </w:rPr>
      </w:pPr>
      <w:r w:rsidRPr="00395014">
        <w:rPr>
          <w:rFonts w:ascii="Times New Roman" w:hAnsi="Times New Roman" w:cs="Times New Roman"/>
          <w:color w:val="000000"/>
          <w:sz w:val="28"/>
          <w:szCs w:val="28"/>
        </w:rPr>
        <w:t>Цыганова</w:t>
      </w:r>
      <w:r w:rsidR="00A65EAE" w:rsidRPr="00395014">
        <w:rPr>
          <w:rFonts w:ascii="Times New Roman" w:hAnsi="Times New Roman" w:cs="Times New Roman"/>
          <w:color w:val="000000"/>
          <w:sz w:val="28"/>
          <w:szCs w:val="28"/>
        </w:rPr>
        <w:t xml:space="preserve"> Е.Н.</w:t>
      </w:r>
      <w:r w:rsidRPr="00395014">
        <w:rPr>
          <w:rFonts w:ascii="Times New Roman" w:hAnsi="Times New Roman" w:cs="Times New Roman"/>
          <w:color w:val="000000"/>
          <w:sz w:val="28"/>
          <w:szCs w:val="28"/>
        </w:rPr>
        <w:t xml:space="preserve"> </w:t>
      </w:r>
      <w:r w:rsidR="00B12989" w:rsidRPr="00395014">
        <w:rPr>
          <w:rFonts w:ascii="Times New Roman" w:hAnsi="Times New Roman" w:cs="Times New Roman"/>
          <w:color w:val="000000"/>
          <w:sz w:val="28"/>
          <w:szCs w:val="28"/>
        </w:rPr>
        <w:t xml:space="preserve">Нан азыктарын өндүрүү технологиясы жана уюштуруу </w:t>
      </w:r>
      <w:r w:rsidR="00A65EAE" w:rsidRPr="00395014">
        <w:rPr>
          <w:rFonts w:ascii="Times New Roman" w:hAnsi="Times New Roman" w:cs="Times New Roman"/>
          <w:color w:val="000000"/>
          <w:sz w:val="28"/>
          <w:szCs w:val="28"/>
        </w:rPr>
        <w:t xml:space="preserve">- </w:t>
      </w:r>
      <w:r w:rsidRPr="00395014">
        <w:rPr>
          <w:rFonts w:ascii="Times New Roman" w:hAnsi="Times New Roman" w:cs="Times New Roman"/>
          <w:sz w:val="28"/>
          <w:szCs w:val="28"/>
        </w:rPr>
        <w:t>Москва Академия 2013</w:t>
      </w:r>
    </w:p>
    <w:p w14:paraId="12D92A66" w14:textId="0DCAAFFC" w:rsidR="00A65EAE" w:rsidRPr="00395014" w:rsidRDefault="00A65EAE" w:rsidP="00395014">
      <w:pPr>
        <w:pStyle w:val="a5"/>
        <w:numPr>
          <w:ilvl w:val="0"/>
          <w:numId w:val="2"/>
        </w:numPr>
        <w:spacing w:after="0" w:line="240" w:lineRule="auto"/>
        <w:ind w:left="0" w:firstLine="709"/>
        <w:rPr>
          <w:rFonts w:ascii="Times New Roman" w:hAnsi="Times New Roman" w:cs="Times New Roman"/>
          <w:color w:val="000000"/>
          <w:sz w:val="28"/>
          <w:szCs w:val="28"/>
        </w:rPr>
      </w:pPr>
      <w:r w:rsidRPr="00395014">
        <w:rPr>
          <w:rFonts w:ascii="Times New Roman" w:hAnsi="Times New Roman" w:cs="Times New Roman"/>
          <w:color w:val="000000"/>
          <w:sz w:val="28"/>
          <w:szCs w:val="28"/>
        </w:rPr>
        <w:t xml:space="preserve">Шильман В.Г. </w:t>
      </w:r>
      <w:r w:rsidR="00B12989" w:rsidRPr="00395014">
        <w:rPr>
          <w:rFonts w:ascii="Times New Roman" w:hAnsi="Times New Roman" w:cs="Times New Roman"/>
          <w:color w:val="000000"/>
          <w:sz w:val="28"/>
          <w:szCs w:val="28"/>
        </w:rPr>
        <w:t>Кулдинардык азыктардын технологиясы</w:t>
      </w:r>
      <w:r w:rsidRPr="00395014">
        <w:rPr>
          <w:rFonts w:ascii="Times New Roman" w:hAnsi="Times New Roman" w:cs="Times New Roman"/>
          <w:color w:val="000000"/>
          <w:sz w:val="28"/>
          <w:szCs w:val="28"/>
        </w:rPr>
        <w:t>-</w:t>
      </w:r>
      <w:r w:rsidRPr="00395014">
        <w:rPr>
          <w:rFonts w:ascii="Times New Roman" w:hAnsi="Times New Roman" w:cs="Times New Roman"/>
          <w:sz w:val="28"/>
          <w:szCs w:val="28"/>
        </w:rPr>
        <w:t xml:space="preserve"> Москва Академия 2012</w:t>
      </w:r>
    </w:p>
    <w:p w14:paraId="5A7F3D8F" w14:textId="62CC2405" w:rsidR="00A65EAE" w:rsidRPr="00395014" w:rsidRDefault="00A65EAE" w:rsidP="00395014">
      <w:pPr>
        <w:pStyle w:val="a5"/>
        <w:numPr>
          <w:ilvl w:val="0"/>
          <w:numId w:val="2"/>
        </w:numPr>
        <w:spacing w:after="0" w:line="240" w:lineRule="auto"/>
        <w:ind w:left="0" w:firstLine="709"/>
        <w:rPr>
          <w:rFonts w:ascii="Times New Roman" w:hAnsi="Times New Roman" w:cs="Times New Roman"/>
          <w:color w:val="000000"/>
          <w:sz w:val="28"/>
          <w:szCs w:val="28"/>
        </w:rPr>
      </w:pPr>
      <w:r w:rsidRPr="00395014">
        <w:rPr>
          <w:rFonts w:ascii="Times New Roman" w:hAnsi="Times New Roman" w:cs="Times New Roman"/>
          <w:color w:val="000000"/>
          <w:sz w:val="28"/>
          <w:szCs w:val="28"/>
        </w:rPr>
        <w:t xml:space="preserve">Кузнецова. </w:t>
      </w:r>
      <w:r w:rsidR="00B12989" w:rsidRPr="00395014">
        <w:rPr>
          <w:rFonts w:ascii="Times New Roman" w:hAnsi="Times New Roman" w:cs="Times New Roman"/>
          <w:color w:val="000000"/>
          <w:sz w:val="28"/>
          <w:szCs w:val="28"/>
        </w:rPr>
        <w:t>Ундан жасалган азыктардын технологиясы</w:t>
      </w:r>
      <w:r w:rsidRPr="00395014">
        <w:rPr>
          <w:rFonts w:ascii="Times New Roman" w:hAnsi="Times New Roman" w:cs="Times New Roman"/>
          <w:color w:val="000000"/>
          <w:sz w:val="28"/>
          <w:szCs w:val="28"/>
        </w:rPr>
        <w:t xml:space="preserve"> -</w:t>
      </w:r>
      <w:r w:rsidRPr="00395014">
        <w:rPr>
          <w:rFonts w:ascii="Times New Roman" w:hAnsi="Times New Roman" w:cs="Times New Roman"/>
          <w:sz w:val="28"/>
          <w:szCs w:val="28"/>
        </w:rPr>
        <w:t xml:space="preserve"> Москва Академия 2014</w:t>
      </w:r>
    </w:p>
    <w:p w14:paraId="27DE6B5E" w14:textId="392333D2" w:rsidR="00C3690C" w:rsidRPr="00395014" w:rsidRDefault="00A65EAE" w:rsidP="00395014">
      <w:pPr>
        <w:pStyle w:val="a5"/>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395014">
        <w:rPr>
          <w:rFonts w:ascii="Times New Roman" w:hAnsi="Times New Roman" w:cs="Times New Roman"/>
          <w:color w:val="000000"/>
          <w:sz w:val="28"/>
          <w:szCs w:val="28"/>
        </w:rPr>
        <w:t>В.П.Андросов.</w:t>
      </w:r>
      <w:r w:rsidRPr="00395014">
        <w:rPr>
          <w:rFonts w:ascii="Times New Roman" w:eastAsia="Times New Roman" w:hAnsi="Times New Roman" w:cs="Times New Roman"/>
          <w:sz w:val="28"/>
          <w:szCs w:val="28"/>
          <w:lang w:eastAsia="ru-RU"/>
        </w:rPr>
        <w:t xml:space="preserve"> </w:t>
      </w:r>
      <w:r w:rsidR="00B12989" w:rsidRPr="00395014">
        <w:rPr>
          <w:rFonts w:ascii="Times New Roman" w:hAnsi="Times New Roman" w:cs="Times New Roman"/>
          <w:color w:val="000000"/>
          <w:sz w:val="28"/>
          <w:szCs w:val="28"/>
        </w:rPr>
        <w:t xml:space="preserve">Кондитер кесиби боюнча өндүрүштүк окутуу </w:t>
      </w:r>
      <w:r w:rsidRPr="00395014">
        <w:rPr>
          <w:rFonts w:ascii="Times New Roman" w:hAnsi="Times New Roman" w:cs="Times New Roman"/>
          <w:color w:val="000000"/>
          <w:sz w:val="28"/>
          <w:szCs w:val="28"/>
        </w:rPr>
        <w:t xml:space="preserve">1-2 </w:t>
      </w:r>
      <w:r w:rsidR="00B12989" w:rsidRPr="00395014">
        <w:rPr>
          <w:rFonts w:ascii="Times New Roman" w:hAnsi="Times New Roman" w:cs="Times New Roman"/>
          <w:color w:val="000000"/>
          <w:sz w:val="28"/>
          <w:szCs w:val="28"/>
          <w:lang w:val="ky-KG"/>
        </w:rPr>
        <w:t>б</w:t>
      </w:r>
      <w:r w:rsidRPr="00395014">
        <w:rPr>
          <w:rFonts w:ascii="Times New Roman" w:hAnsi="Times New Roman" w:cs="Times New Roman"/>
          <w:color w:val="000000"/>
          <w:sz w:val="28"/>
          <w:szCs w:val="28"/>
        </w:rPr>
        <w:t>.</w:t>
      </w:r>
      <w:r w:rsidRPr="00395014">
        <w:rPr>
          <w:rFonts w:ascii="Times New Roman" w:hAnsi="Times New Roman" w:cs="Times New Roman"/>
          <w:sz w:val="28"/>
          <w:szCs w:val="28"/>
        </w:rPr>
        <w:t xml:space="preserve"> Москва - Академия 2013 </w:t>
      </w:r>
    </w:p>
    <w:p w14:paraId="22349EC2" w14:textId="0D861F23" w:rsidR="00A65EAE" w:rsidRPr="00395014" w:rsidRDefault="00A65EAE" w:rsidP="00395014">
      <w:pPr>
        <w:pStyle w:val="a5"/>
        <w:numPr>
          <w:ilvl w:val="0"/>
          <w:numId w:val="2"/>
        </w:numPr>
        <w:spacing w:after="0" w:line="240" w:lineRule="auto"/>
        <w:ind w:left="0" w:firstLine="709"/>
        <w:rPr>
          <w:rFonts w:ascii="Times New Roman" w:hAnsi="Times New Roman" w:cs="Times New Roman"/>
          <w:color w:val="000000"/>
          <w:sz w:val="28"/>
          <w:szCs w:val="28"/>
        </w:rPr>
      </w:pPr>
      <w:r w:rsidRPr="00395014">
        <w:rPr>
          <w:rFonts w:ascii="Times New Roman" w:hAnsi="Times New Roman" w:cs="Times New Roman"/>
          <w:color w:val="000000"/>
          <w:sz w:val="28"/>
          <w:szCs w:val="28"/>
        </w:rPr>
        <w:t xml:space="preserve">Мармузова.  Н.А. </w:t>
      </w:r>
      <w:r w:rsidR="00E7424F" w:rsidRPr="00395014">
        <w:rPr>
          <w:rFonts w:ascii="Times New Roman" w:hAnsi="Times New Roman" w:cs="Times New Roman"/>
          <w:color w:val="000000"/>
          <w:sz w:val="28"/>
          <w:szCs w:val="28"/>
        </w:rPr>
        <w:t xml:space="preserve">Тамак-аш өнөр жайында микробиологиянын, санитариянын жана гигиенанын негиздери </w:t>
      </w:r>
      <w:r w:rsidRPr="00395014">
        <w:rPr>
          <w:rFonts w:ascii="Times New Roman" w:hAnsi="Times New Roman" w:cs="Times New Roman"/>
          <w:sz w:val="28"/>
          <w:szCs w:val="28"/>
        </w:rPr>
        <w:t>- Академия 2011</w:t>
      </w:r>
    </w:p>
    <w:p w14:paraId="1F408CA7" w14:textId="242C1A31" w:rsidR="00A65EAE" w:rsidRPr="00395014" w:rsidRDefault="00A65EAE" w:rsidP="00395014">
      <w:pPr>
        <w:pStyle w:val="a5"/>
        <w:numPr>
          <w:ilvl w:val="0"/>
          <w:numId w:val="2"/>
        </w:numPr>
        <w:spacing w:after="0" w:line="240" w:lineRule="auto"/>
        <w:ind w:left="0" w:firstLine="709"/>
        <w:rPr>
          <w:rFonts w:ascii="Times New Roman" w:hAnsi="Times New Roman" w:cs="Times New Roman"/>
          <w:color w:val="000000"/>
          <w:sz w:val="28"/>
          <w:szCs w:val="28"/>
        </w:rPr>
      </w:pPr>
      <w:r w:rsidRPr="00395014">
        <w:rPr>
          <w:rFonts w:ascii="Times New Roman" w:hAnsi="Times New Roman" w:cs="Times New Roman"/>
          <w:color w:val="000000"/>
          <w:sz w:val="28"/>
          <w:szCs w:val="28"/>
        </w:rPr>
        <w:t xml:space="preserve">А.В.Галянский. </w:t>
      </w:r>
      <w:r w:rsidR="00E7424F" w:rsidRPr="00395014">
        <w:rPr>
          <w:rFonts w:ascii="Times New Roman" w:hAnsi="Times New Roman" w:cs="Times New Roman"/>
          <w:color w:val="000000"/>
          <w:sz w:val="28"/>
          <w:szCs w:val="28"/>
        </w:rPr>
        <w:t xml:space="preserve">Эт азыктарынын жана колбасалардын рецептура жыйнагы </w:t>
      </w:r>
      <w:r w:rsidRPr="00395014">
        <w:rPr>
          <w:rFonts w:ascii="Times New Roman" w:hAnsi="Times New Roman" w:cs="Times New Roman"/>
          <w:color w:val="000000"/>
          <w:sz w:val="28"/>
          <w:szCs w:val="28"/>
        </w:rPr>
        <w:t>-</w:t>
      </w:r>
      <w:r w:rsidRPr="00395014">
        <w:rPr>
          <w:rFonts w:ascii="Times New Roman" w:hAnsi="Times New Roman" w:cs="Times New Roman"/>
          <w:sz w:val="28"/>
          <w:szCs w:val="28"/>
        </w:rPr>
        <w:t xml:space="preserve"> Санкт-Петербург 2011</w:t>
      </w:r>
    </w:p>
    <w:p w14:paraId="4557A843" w14:textId="5B539D4E" w:rsidR="00A65EAE" w:rsidRPr="00395014" w:rsidRDefault="00A65EAE" w:rsidP="00395014">
      <w:pPr>
        <w:pStyle w:val="a5"/>
        <w:numPr>
          <w:ilvl w:val="0"/>
          <w:numId w:val="2"/>
        </w:numPr>
        <w:spacing w:after="0" w:line="240" w:lineRule="auto"/>
        <w:ind w:left="0" w:firstLine="709"/>
        <w:rPr>
          <w:rFonts w:ascii="Times New Roman" w:hAnsi="Times New Roman" w:cs="Times New Roman"/>
          <w:color w:val="000000"/>
          <w:sz w:val="28"/>
          <w:szCs w:val="28"/>
        </w:rPr>
      </w:pPr>
      <w:r w:rsidRPr="00395014">
        <w:rPr>
          <w:rFonts w:ascii="Times New Roman" w:hAnsi="Times New Roman" w:cs="Times New Roman"/>
          <w:color w:val="000000"/>
          <w:sz w:val="28"/>
          <w:szCs w:val="28"/>
        </w:rPr>
        <w:t xml:space="preserve"> Потапова С.В. Калькуляция </w:t>
      </w:r>
      <w:r w:rsidR="00E7424F" w:rsidRPr="00395014">
        <w:rPr>
          <w:rFonts w:ascii="Times New Roman" w:hAnsi="Times New Roman" w:cs="Times New Roman"/>
          <w:color w:val="000000"/>
          <w:sz w:val="28"/>
          <w:szCs w:val="28"/>
          <w:lang w:val="ky-KG"/>
        </w:rPr>
        <w:t>жана</w:t>
      </w:r>
      <w:r w:rsidRPr="00395014">
        <w:rPr>
          <w:rFonts w:ascii="Times New Roman" w:hAnsi="Times New Roman" w:cs="Times New Roman"/>
          <w:color w:val="000000"/>
          <w:sz w:val="28"/>
          <w:szCs w:val="28"/>
        </w:rPr>
        <w:t xml:space="preserve"> учет -</w:t>
      </w:r>
      <w:r w:rsidRPr="00395014">
        <w:rPr>
          <w:rFonts w:ascii="Times New Roman" w:hAnsi="Times New Roman" w:cs="Times New Roman"/>
          <w:sz w:val="28"/>
          <w:szCs w:val="28"/>
        </w:rPr>
        <w:t xml:space="preserve"> Академия 2013</w:t>
      </w:r>
    </w:p>
    <w:p w14:paraId="67AE65CD" w14:textId="2DED0393" w:rsidR="00E7424F" w:rsidRPr="00395014" w:rsidRDefault="00E7424F" w:rsidP="00395014">
      <w:pPr>
        <w:pStyle w:val="a5"/>
        <w:numPr>
          <w:ilvl w:val="0"/>
          <w:numId w:val="17"/>
        </w:numPr>
        <w:shd w:val="clear" w:color="auto" w:fill="FFFFFF"/>
        <w:spacing w:after="0" w:line="240" w:lineRule="auto"/>
        <w:ind w:left="0" w:firstLine="709"/>
        <w:jc w:val="both"/>
        <w:rPr>
          <w:rFonts w:ascii="Times New Roman" w:eastAsia="Calibri" w:hAnsi="Times New Roman" w:cs="Times New Roman"/>
          <w:color w:val="000000" w:themeColor="text1"/>
          <w:sz w:val="28"/>
          <w:szCs w:val="28"/>
          <w:lang w:val="ky-KG"/>
        </w:rPr>
      </w:pPr>
      <w:bookmarkStart w:id="21" w:name="_Hlk220943364"/>
      <w:r w:rsidRPr="00395014">
        <w:rPr>
          <w:rFonts w:ascii="Times New Roman" w:eastAsia="Times New Roman" w:hAnsi="Times New Roman" w:cs="Times New Roman"/>
          <w:color w:val="000000" w:themeColor="text1"/>
          <w:sz w:val="28"/>
          <w:szCs w:val="28"/>
          <w:lang w:val="ky-KG" w:eastAsia="ru-RU"/>
        </w:rPr>
        <w:t>Билим алуучулардын б</w:t>
      </w:r>
      <w:r w:rsidRPr="00395014">
        <w:rPr>
          <w:rFonts w:ascii="Times New Roman" w:eastAsia="Calibri" w:hAnsi="Times New Roman" w:cs="Times New Roman"/>
          <w:color w:val="000000" w:themeColor="text1"/>
          <w:sz w:val="28"/>
          <w:szCs w:val="28"/>
          <w:lang w:val="ky-KG"/>
        </w:rPr>
        <w:t>илим берүү программасын ишке ашыруу 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14:paraId="28845838" w14:textId="73D8EA54" w:rsidR="00E7424F" w:rsidRDefault="00E7424F"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Билим берүү процессинде ченемдик укуктук актылар, локалдык актылар, кесиптик багыттагы мезгилдүү басылмалардын материалдары пайдаланылууга тийиш.</w:t>
      </w:r>
    </w:p>
    <w:p w14:paraId="7533A9F0" w14:textId="77777777" w:rsidR="00A0620D" w:rsidRPr="00395014" w:rsidRDefault="00A0620D" w:rsidP="00A0620D">
      <w:pPr>
        <w:pStyle w:val="a5"/>
        <w:shd w:val="clear" w:color="auto" w:fill="FFFFFF"/>
        <w:spacing w:after="0" w:line="240" w:lineRule="auto"/>
        <w:ind w:left="709"/>
        <w:jc w:val="both"/>
        <w:rPr>
          <w:rFonts w:ascii="Times New Roman" w:eastAsia="Times New Roman" w:hAnsi="Times New Roman" w:cs="Times New Roman"/>
          <w:color w:val="000000" w:themeColor="text1"/>
          <w:sz w:val="28"/>
          <w:szCs w:val="28"/>
          <w:lang w:val="ky-KG" w:eastAsia="ru-RU"/>
        </w:rPr>
      </w:pPr>
    </w:p>
    <w:p w14:paraId="2156F969" w14:textId="6DA279F8" w:rsidR="00BB3DEE" w:rsidRDefault="00BB3DEE" w:rsidP="00BB3DEE">
      <w:pPr>
        <w:shd w:val="clear" w:color="auto" w:fill="FFFFFF"/>
        <w:spacing w:after="0" w:line="240" w:lineRule="auto"/>
        <w:ind w:firstLine="709"/>
        <w:jc w:val="center"/>
        <w:rPr>
          <w:rFonts w:ascii="Times New Roman" w:eastAsia="Times New Roman" w:hAnsi="Times New Roman" w:cs="Times New Roman"/>
          <w:b/>
          <w:bCs/>
          <w:color w:val="2B2B2B"/>
          <w:sz w:val="28"/>
          <w:szCs w:val="28"/>
          <w:lang w:eastAsia="ru-RU"/>
        </w:rPr>
      </w:pPr>
      <w:bookmarkStart w:id="22" w:name="g7"/>
      <w:bookmarkEnd w:id="21"/>
      <w:bookmarkEnd w:id="22"/>
      <w:r w:rsidRPr="00C22F0A">
        <w:rPr>
          <w:rFonts w:ascii="Times New Roman" w:eastAsia="Times New Roman" w:hAnsi="Times New Roman" w:cs="Times New Roman"/>
          <w:b/>
          <w:bCs/>
          <w:color w:val="2B2B2B"/>
          <w:sz w:val="28"/>
          <w:szCs w:val="28"/>
          <w:lang w:eastAsia="ru-RU"/>
        </w:rPr>
        <w:t>9-бөлүм. Окуу процессин материалдык-техникалык жактан камсыздоо</w:t>
      </w:r>
    </w:p>
    <w:p w14:paraId="0D2E14E2" w14:textId="77777777" w:rsidR="00BB3DEE" w:rsidRDefault="00BB3DEE" w:rsidP="00BB3DEE">
      <w:pPr>
        <w:shd w:val="clear" w:color="auto" w:fill="FFFFFF"/>
        <w:spacing w:after="0" w:line="240" w:lineRule="auto"/>
        <w:ind w:firstLine="709"/>
        <w:jc w:val="center"/>
        <w:rPr>
          <w:rFonts w:ascii="Times New Roman" w:eastAsia="Times New Roman" w:hAnsi="Times New Roman" w:cs="Times New Roman"/>
          <w:b/>
          <w:bCs/>
          <w:color w:val="2B2B2B"/>
          <w:sz w:val="28"/>
          <w:szCs w:val="28"/>
          <w:lang w:eastAsia="ru-RU"/>
        </w:rPr>
      </w:pPr>
    </w:p>
    <w:p w14:paraId="204E3BCE" w14:textId="5D063E95" w:rsidR="000B71F8" w:rsidRPr="00395014" w:rsidRDefault="00E7424F" w:rsidP="00395014">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bookmarkStart w:id="23" w:name="_Hlk219731136"/>
      <w:bookmarkStart w:id="24" w:name="_Hlk219475812"/>
      <w:r w:rsidRPr="00395014">
        <w:rPr>
          <w:rFonts w:ascii="Times New Roman" w:eastAsia="Times New Roman" w:hAnsi="Times New Roman" w:cs="Times New Roman"/>
          <w:color w:val="000000" w:themeColor="text1"/>
          <w:sz w:val="28"/>
          <w:szCs w:val="28"/>
          <w:lang w:val="ky-KG" w:eastAsia="ru-RU"/>
        </w:rPr>
        <w:lastRenderedPageBreak/>
        <w:t>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p>
    <w:p w14:paraId="09BCE77C" w14:textId="77777777" w:rsidR="000B71F8" w:rsidRPr="00395014" w:rsidRDefault="000B71F8"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hAnsi="Times New Roman" w:cs="Times New Roman"/>
          <w:sz w:val="28"/>
          <w:szCs w:val="28"/>
          <w:lang w:val="ky-KG"/>
        </w:rPr>
        <w:t xml:space="preserve"> </w:t>
      </w:r>
      <w:r w:rsidRPr="00395014">
        <w:rPr>
          <w:rFonts w:ascii="Times New Roman" w:eastAsia="Times New Roman" w:hAnsi="Times New Roman" w:cs="Times New Roman"/>
          <w:b/>
          <w:bCs/>
          <w:color w:val="000000" w:themeColor="text1"/>
          <w:sz w:val="28"/>
          <w:szCs w:val="28"/>
          <w:lang w:val="ky-KG" w:eastAsia="ru-RU"/>
        </w:rPr>
        <w:t>- окуу-кулинардык, өндүрүштүк цех (устакана)</w:t>
      </w:r>
      <w:r w:rsidRPr="00395014">
        <w:rPr>
          <w:rFonts w:ascii="Times New Roman" w:eastAsia="Times New Roman" w:hAnsi="Times New Roman" w:cs="Times New Roman"/>
          <w:color w:val="000000" w:themeColor="text1"/>
          <w:sz w:val="28"/>
          <w:szCs w:val="28"/>
          <w:lang w:val="ky-KG" w:eastAsia="ru-RU"/>
        </w:rPr>
        <w:t xml:space="preserve">: ашкана жабдуулары, ашкана идиштери, инвентарь, тамак-аш уюштуруунун көрсөтмөлөрүнө жана регламенттерине, эмгекти коргоо жана техникалык коопсуздук, ошондой эле өрт коопсуздугу эрежелерин сактоо менен тамак-аш даярдоонун технологиялык процессине ылайык шаймандар; </w:t>
      </w:r>
    </w:p>
    <w:p w14:paraId="0F386B49" w14:textId="77777777" w:rsidR="000B71F8" w:rsidRPr="00395014" w:rsidRDefault="000B71F8"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b/>
          <w:bCs/>
          <w:color w:val="000000" w:themeColor="text1"/>
          <w:sz w:val="28"/>
          <w:szCs w:val="28"/>
          <w:lang w:val="ky-KG" w:eastAsia="ru-RU"/>
        </w:rPr>
        <w:t>- практикалык сабактар үчүн лаборатория:</w:t>
      </w:r>
      <w:r w:rsidRPr="00395014">
        <w:rPr>
          <w:rFonts w:ascii="Times New Roman" w:eastAsia="Times New Roman" w:hAnsi="Times New Roman" w:cs="Times New Roman"/>
          <w:color w:val="000000" w:themeColor="text1"/>
          <w:sz w:val="28"/>
          <w:szCs w:val="28"/>
          <w:lang w:val="ky-KG" w:eastAsia="ru-RU"/>
        </w:rPr>
        <w:t xml:space="preserve"> технологиялык жабдуулар, ашкана жабдуулары, аспаптар, инвентарь, салмак өлчөөчү аспаптар; </w:t>
      </w:r>
    </w:p>
    <w:p w14:paraId="65D2F076" w14:textId="77777777" w:rsidR="000B71F8" w:rsidRPr="00395014" w:rsidRDefault="000B71F8"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xml:space="preserve">- </w:t>
      </w:r>
      <w:r w:rsidRPr="00395014">
        <w:rPr>
          <w:rFonts w:ascii="Times New Roman" w:eastAsia="Times New Roman" w:hAnsi="Times New Roman" w:cs="Times New Roman"/>
          <w:b/>
          <w:bCs/>
          <w:color w:val="000000" w:themeColor="text1"/>
          <w:sz w:val="28"/>
          <w:szCs w:val="28"/>
          <w:lang w:val="ky-KG" w:eastAsia="ru-RU"/>
        </w:rPr>
        <w:t>атайын дисциплиналар боюнча окуу кабинети</w:t>
      </w:r>
      <w:r w:rsidRPr="00395014">
        <w:rPr>
          <w:rFonts w:ascii="Times New Roman" w:eastAsia="Times New Roman" w:hAnsi="Times New Roman" w:cs="Times New Roman"/>
          <w:color w:val="000000" w:themeColor="text1"/>
          <w:sz w:val="28"/>
          <w:szCs w:val="28"/>
          <w:lang w:val="ky-KG" w:eastAsia="ru-RU"/>
        </w:rPr>
        <w:t xml:space="preserve"> (кулинардык, микробиология, санитария жана гигиена, азык-түлүк товар таануу) окуу китептери, дидактикалык материалдар, плакаттар, видеоматериалдар, тамак-аш рецепттери, технологиялык карталар менен жабдылган. </w:t>
      </w:r>
    </w:p>
    <w:p w14:paraId="7EF26B19" w14:textId="77777777" w:rsidR="000B71F8" w:rsidRPr="00395014" w:rsidRDefault="000B71F8"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xml:space="preserve">- компьютер классы (компьютерлердин саны 1:12), мультимедиялык каражаттары. </w:t>
      </w:r>
    </w:p>
    <w:p w14:paraId="7E17FADC" w14:textId="77777777" w:rsidR="000B71F8" w:rsidRPr="00395014" w:rsidRDefault="000B71F8"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b/>
          <w:bCs/>
          <w:color w:val="000000" w:themeColor="text1"/>
          <w:sz w:val="28"/>
          <w:szCs w:val="28"/>
          <w:lang w:val="ky-KG" w:eastAsia="ru-RU"/>
        </w:rPr>
        <w:t>Залдар</w:t>
      </w:r>
      <w:r w:rsidRPr="00395014">
        <w:rPr>
          <w:rFonts w:ascii="Times New Roman" w:eastAsia="Times New Roman" w:hAnsi="Times New Roman" w:cs="Times New Roman"/>
          <w:color w:val="000000" w:themeColor="text1"/>
          <w:sz w:val="28"/>
          <w:szCs w:val="28"/>
          <w:lang w:val="ky-KG" w:eastAsia="ru-RU"/>
        </w:rPr>
        <w:t>: китепкана, Интернетке чыгуусу бар окуу залы, акт залы, спорт залы</w:t>
      </w:r>
    </w:p>
    <w:p w14:paraId="0A720109" w14:textId="71443596" w:rsidR="00214544" w:rsidRPr="00395014" w:rsidRDefault="000B71F8" w:rsidP="00395014">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r w:rsidRPr="00395014">
        <w:rPr>
          <w:rFonts w:ascii="Times New Roman" w:eastAsia="Times New Roman" w:hAnsi="Times New Roman" w:cs="Times New Roman"/>
          <w:b/>
          <w:bCs/>
          <w:color w:val="000000" w:themeColor="text1"/>
          <w:sz w:val="28"/>
          <w:szCs w:val="28"/>
          <w:lang w:val="ky-KG" w:eastAsia="ru-RU"/>
        </w:rPr>
        <w:t>Медициналык пункт, ашкана.</w:t>
      </w:r>
      <w:bookmarkEnd w:id="23"/>
    </w:p>
    <w:bookmarkEnd w:id="24"/>
    <w:p w14:paraId="688AAEF3" w14:textId="77777777" w:rsidR="000B71F8" w:rsidRPr="00395014" w:rsidRDefault="000B71F8" w:rsidP="00395014">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xml:space="preserve">Билим берүү программасын ишке ашыруунун сапатын баалоо. </w:t>
      </w:r>
    </w:p>
    <w:p w14:paraId="5CD12302" w14:textId="65D922E4" w:rsidR="000B71F8" w:rsidRPr="00395014" w:rsidRDefault="000B71F8" w:rsidP="00395014">
      <w:pPr>
        <w:shd w:val="clear" w:color="auto" w:fill="FFFFFF"/>
        <w:spacing w:after="0" w:line="240" w:lineRule="auto"/>
        <w:ind w:firstLine="709"/>
        <w:jc w:val="both"/>
        <w:rPr>
          <w:rFonts w:ascii="Times New Roman" w:eastAsia="Times New Roman" w:hAnsi="Times New Roman" w:cs="Times New Roman"/>
          <w:color w:val="2B2B2B"/>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Бүтүрүүчүнүн кесиптик компетенттүүлүгүнүн далилдери жумуш ордундагы операцияларга тиешелүү болууга,</w:t>
      </w:r>
      <w:r w:rsidRPr="00395014">
        <w:rPr>
          <w:rFonts w:ascii="Times New Roman" w:hAnsi="Times New Roman" w:cs="Times New Roman"/>
          <w:b/>
          <w:sz w:val="28"/>
          <w:szCs w:val="28"/>
          <w:lang w:val="ky-KG"/>
        </w:rPr>
        <w:t xml:space="preserve"> Ашпозчу-кондитер (5122</w:t>
      </w:r>
      <w:r w:rsidR="00F91C68" w:rsidRPr="00395014">
        <w:rPr>
          <w:rFonts w:ascii="Times New Roman" w:hAnsi="Times New Roman" w:cs="Times New Roman"/>
          <w:b/>
          <w:sz w:val="28"/>
          <w:szCs w:val="28"/>
          <w:lang w:val="ky-KG"/>
        </w:rPr>
        <w:t xml:space="preserve"> 4</w:t>
      </w:r>
      <w:r w:rsidRPr="00395014">
        <w:rPr>
          <w:rFonts w:ascii="Times New Roman" w:hAnsi="Times New Roman" w:cs="Times New Roman"/>
          <w:b/>
          <w:sz w:val="28"/>
          <w:szCs w:val="28"/>
          <w:lang w:val="ky-KG"/>
        </w:rPr>
        <w:t xml:space="preserve"> разряддагы Ашпозчу)</w:t>
      </w:r>
      <w:r w:rsidRPr="00395014">
        <w:rPr>
          <w:rFonts w:ascii="Times New Roman" w:eastAsia="Times New Roman" w:hAnsi="Times New Roman" w:cs="Times New Roman"/>
          <w:color w:val="2B2B2B"/>
          <w:sz w:val="28"/>
          <w:szCs w:val="28"/>
          <w:lang w:val="ky-KG" w:eastAsia="ru-RU"/>
        </w:rPr>
        <w:t xml:space="preserve"> </w:t>
      </w:r>
      <w:r w:rsidRPr="00395014">
        <w:rPr>
          <w:rFonts w:ascii="Times New Roman" w:eastAsia="Times New Roman" w:hAnsi="Times New Roman" w:cs="Times New Roman"/>
          <w:sz w:val="28"/>
          <w:szCs w:val="28"/>
          <w:lang w:val="ky-KG" w:eastAsia="ru-RU"/>
        </w:rPr>
        <w:t>кесиптик стандартынын</w:t>
      </w:r>
      <w:r w:rsidRPr="00395014">
        <w:rPr>
          <w:rFonts w:ascii="Times New Roman" w:eastAsia="Times New Roman" w:hAnsi="Times New Roman" w:cs="Times New Roman"/>
          <w:b/>
          <w:bCs/>
          <w:sz w:val="28"/>
          <w:szCs w:val="28"/>
          <w:lang w:val="ky-KG" w:eastAsia="ru-RU"/>
        </w:rPr>
        <w:t xml:space="preserve"> </w:t>
      </w:r>
      <w:r w:rsidRPr="00395014">
        <w:rPr>
          <w:rFonts w:ascii="Times New Roman" w:eastAsia="Times New Roman" w:hAnsi="Times New Roman" w:cs="Times New Roman"/>
          <w:color w:val="000000" w:themeColor="text1"/>
          <w:sz w:val="28"/>
          <w:szCs w:val="28"/>
          <w:lang w:val="ky-KG" w:eastAsia="ru-RU"/>
        </w:rPr>
        <w:t xml:space="preserve">компетенттүү иштин критерийлеринин талаптарына ылайык келүүгө тийиш. </w:t>
      </w:r>
    </w:p>
    <w:p w14:paraId="5E38F0E5" w14:textId="77777777" w:rsidR="000B71F8" w:rsidRPr="00395014" w:rsidRDefault="000B71F8" w:rsidP="00395014">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xml:space="preserve">Окутуунун натыйжаларын текшерүү ыкмалары: </w:t>
      </w:r>
    </w:p>
    <w:p w14:paraId="497E73FB" w14:textId="77777777" w:rsidR="000B71F8" w:rsidRPr="00395014" w:rsidRDefault="000B71F8" w:rsidP="00395014">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xml:space="preserve">- маектешүү, лабораториялык жана практикалык тапшырмаларды аткарууда көндүмдөрдү көрсөтүү, портфолио, тестирлөө; </w:t>
      </w:r>
    </w:p>
    <w:p w14:paraId="13344884" w14:textId="10685964" w:rsidR="00BB3DEE" w:rsidRDefault="000B71F8" w:rsidP="00395014">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окуучулардын зарыл болгон билимдерин жазуу жүзүндө жана/же оозеки баалоо.</w:t>
      </w:r>
    </w:p>
    <w:p w14:paraId="0E39FCB7" w14:textId="77777777" w:rsidR="00BB3DEE" w:rsidRDefault="00BB3DEE">
      <w:pPr>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br w:type="page"/>
      </w:r>
    </w:p>
    <w:p w14:paraId="45EED3D7" w14:textId="0EFC7053" w:rsidR="00BB3DEE" w:rsidRPr="002B19E4" w:rsidRDefault="00BB3DEE" w:rsidP="00BB3DEE">
      <w:pPr>
        <w:shd w:val="clear" w:color="auto" w:fill="FFFFFF"/>
        <w:spacing w:after="0" w:line="240" w:lineRule="auto"/>
        <w:ind w:right="-1"/>
        <w:jc w:val="both"/>
        <w:rPr>
          <w:rStyle w:val="FontStyle74"/>
          <w:color w:val="000000" w:themeColor="text1"/>
          <w:sz w:val="28"/>
          <w:szCs w:val="28"/>
          <w:lang w:val="ky-KG"/>
        </w:rPr>
      </w:pPr>
      <w:r w:rsidRPr="00FA2F44">
        <w:rPr>
          <w:rFonts w:ascii="Times New Roman" w:hAnsi="Times New Roman" w:cs="Times New Roman"/>
          <w:b/>
          <w:sz w:val="28"/>
          <w:szCs w:val="28"/>
          <w:lang w:val="ky-KG"/>
        </w:rPr>
        <w:lastRenderedPageBreak/>
        <w:t>Ашпозчу-кондитер (5122    3 разряддагы Ашпозчу)</w:t>
      </w:r>
      <w:r>
        <w:rPr>
          <w:rFonts w:ascii="Times New Roman" w:hAnsi="Times New Roman" w:cs="Times New Roman"/>
          <w:b/>
          <w:sz w:val="28"/>
          <w:szCs w:val="28"/>
          <w:lang w:val="ky-KG"/>
        </w:rPr>
        <w:t xml:space="preserve"> </w:t>
      </w:r>
      <w:r w:rsidRPr="00462567">
        <w:rPr>
          <w:rStyle w:val="FontStyle74"/>
          <w:color w:val="000000" w:themeColor="text1"/>
          <w:sz w:val="28"/>
          <w:szCs w:val="28"/>
          <w:lang w:val="ky-KG"/>
        </w:rPr>
        <w:t xml:space="preserve">кесиби боюнча Мамлекеттик билим берүү стандарты Кыргыз Республикасынын Агартуу министрлигинин алдындагы Республикалык илимий-методикалык борбордун окуу-методикалык бирикмеси тарабынан иштелип чыккан </w:t>
      </w:r>
      <w:r w:rsidRPr="002B19E4">
        <w:rPr>
          <w:rStyle w:val="FontStyle74"/>
          <w:color w:val="000000" w:themeColor="text1"/>
          <w:sz w:val="28"/>
          <w:szCs w:val="28"/>
          <w:lang w:val="ky-KG"/>
        </w:rPr>
        <w:t>(Кыргыз Республикасынын Агартуу министрлигине караштуу РИМБдин 2025-жылдын 25 ноябрындагы №1/76 “Окуу</w:t>
      </w:r>
      <w:r w:rsidR="00BC1AA9">
        <w:rPr>
          <w:rStyle w:val="FontStyle74"/>
          <w:color w:val="000000" w:themeColor="text1"/>
          <w:sz w:val="28"/>
          <w:szCs w:val="28"/>
          <w:lang w:val="ky-KG"/>
        </w:rPr>
        <w:t>-методикалык</w:t>
      </w:r>
      <w:r w:rsidRPr="002B19E4">
        <w:rPr>
          <w:rStyle w:val="FontStyle74"/>
          <w:color w:val="000000" w:themeColor="text1"/>
          <w:sz w:val="28"/>
          <w:szCs w:val="28"/>
          <w:lang w:val="ky-KG"/>
        </w:rPr>
        <w:t xml:space="preserve"> бирикмелердин курамын бекитүү жөнүндө” буйругу).</w:t>
      </w:r>
    </w:p>
    <w:p w14:paraId="7641C335" w14:textId="77777777" w:rsidR="00BB3DEE" w:rsidRPr="002B19E4" w:rsidRDefault="00BB3DEE" w:rsidP="00BB3DEE">
      <w:pPr>
        <w:shd w:val="clear" w:color="auto" w:fill="FFFFFF"/>
        <w:spacing w:after="0" w:line="240" w:lineRule="auto"/>
        <w:ind w:right="-1" w:firstLine="567"/>
        <w:jc w:val="both"/>
        <w:rPr>
          <w:rStyle w:val="FontStyle74"/>
          <w:rFonts w:eastAsia="Calibri"/>
          <w:color w:val="000000" w:themeColor="text1"/>
          <w:sz w:val="28"/>
          <w:szCs w:val="28"/>
          <w:lang w:val="ky-KG"/>
        </w:rPr>
      </w:pPr>
    </w:p>
    <w:tbl>
      <w:tblPr>
        <w:tblStyle w:val="ad"/>
        <w:tblW w:w="963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1"/>
        <w:gridCol w:w="222"/>
        <w:gridCol w:w="222"/>
      </w:tblGrid>
      <w:tr w:rsidR="00BB3DEE" w:rsidRPr="00B56613" w14:paraId="1FF0D966" w14:textId="77777777" w:rsidTr="00877149">
        <w:tc>
          <w:tcPr>
            <w:tcW w:w="3119" w:type="dxa"/>
          </w:tcPr>
          <w:p w14:paraId="53EABBDE" w14:textId="77777777" w:rsidR="00BB3DEE" w:rsidRPr="00B92FC3" w:rsidRDefault="00BB3DEE" w:rsidP="00877149">
            <w:pPr>
              <w:shd w:val="clear" w:color="auto" w:fill="FFFFFF"/>
              <w:ind w:right="-1" w:firstLine="567"/>
              <w:jc w:val="both"/>
              <w:rPr>
                <w:rStyle w:val="FontStyle74"/>
                <w:rFonts w:eastAsia="Calibri"/>
                <w:color w:val="000000" w:themeColor="text1"/>
                <w:sz w:val="28"/>
                <w:szCs w:val="28"/>
                <w:lang w:val="ky-KG"/>
              </w:rPr>
            </w:pPr>
          </w:p>
          <w:tbl>
            <w:tblPr>
              <w:tblStyle w:val="ad"/>
              <w:tblW w:w="9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9"/>
              <w:gridCol w:w="4340"/>
              <w:gridCol w:w="2456"/>
            </w:tblGrid>
            <w:tr w:rsidR="00BB3DEE" w14:paraId="4D853830" w14:textId="77777777" w:rsidTr="00877149">
              <w:tc>
                <w:tcPr>
                  <w:tcW w:w="2923" w:type="dxa"/>
                </w:tcPr>
                <w:p w14:paraId="6F3617FA" w14:textId="77777777" w:rsidR="00BB3DEE" w:rsidRDefault="00BB3DEE" w:rsidP="00877149">
                  <w:pPr>
                    <w:pStyle w:val="Style30"/>
                    <w:widowControl/>
                    <w:tabs>
                      <w:tab w:val="left" w:pos="624"/>
                    </w:tabs>
                    <w:spacing w:line="240" w:lineRule="auto"/>
                    <w:ind w:firstLine="0"/>
                    <w:rPr>
                      <w:rStyle w:val="FontStyle74"/>
                      <w:rFonts w:eastAsia="Calibri"/>
                      <w:color w:val="000000" w:themeColor="text1"/>
                      <w:sz w:val="28"/>
                      <w:szCs w:val="28"/>
                    </w:rPr>
                  </w:pPr>
                  <w:r>
                    <w:rPr>
                      <w:rStyle w:val="FontStyle74"/>
                      <w:rFonts w:eastAsia="Calibri"/>
                      <w:color w:val="000000" w:themeColor="text1"/>
                      <w:sz w:val="28"/>
                      <w:szCs w:val="28"/>
                    </w:rPr>
                    <w:t>Саттарова Алымкан Ногойбековна</w:t>
                  </w:r>
                </w:p>
              </w:tc>
              <w:tc>
                <w:tcPr>
                  <w:tcW w:w="4487" w:type="dxa"/>
                </w:tcPr>
                <w:p w14:paraId="0942B3FB" w14:textId="77777777" w:rsidR="00BB3DEE" w:rsidRPr="00BD1A02" w:rsidRDefault="00BB3DEE" w:rsidP="00877149">
                  <w:pPr>
                    <w:pStyle w:val="Style30"/>
                    <w:widowControl/>
                    <w:tabs>
                      <w:tab w:val="left" w:pos="624"/>
                    </w:tabs>
                    <w:spacing w:line="240" w:lineRule="auto"/>
                    <w:ind w:firstLine="0"/>
                    <w:rPr>
                      <w:rStyle w:val="FontStyle74"/>
                      <w:rFonts w:eastAsia="Calibri"/>
                      <w:color w:val="000000" w:themeColor="text1"/>
                    </w:rPr>
                  </w:pPr>
                  <w:r>
                    <w:rPr>
                      <w:rStyle w:val="FontStyle74"/>
                      <w:rFonts w:eastAsia="Calibri"/>
                      <w:color w:val="000000" w:themeColor="text1"/>
                      <w:sz w:val="28"/>
                      <w:szCs w:val="28"/>
                    </w:rPr>
                    <w:t xml:space="preserve">   - </w:t>
                  </w:r>
                  <w:r>
                    <w:rPr>
                      <w:rStyle w:val="FontStyle74"/>
                      <w:rFonts w:eastAsia="Calibri"/>
                      <w:color w:val="000000" w:themeColor="text1"/>
                      <w:sz w:val="28"/>
                      <w:szCs w:val="28"/>
                      <w:lang w:val="ky-KG"/>
                    </w:rPr>
                    <w:t>КР Агартуу министрлигине караштуу РИМБдун директорунун орун басары</w:t>
                  </w:r>
                  <w:r>
                    <w:rPr>
                      <w:rStyle w:val="FontStyle74"/>
                      <w:rFonts w:eastAsia="Calibri"/>
                      <w:color w:val="000000" w:themeColor="text1"/>
                      <w:sz w:val="28"/>
                      <w:szCs w:val="28"/>
                    </w:rPr>
                    <w:t>, УМО</w:t>
                  </w:r>
                  <w:r>
                    <w:rPr>
                      <w:rStyle w:val="FontStyle74"/>
                      <w:rFonts w:eastAsia="Calibri"/>
                      <w:color w:val="000000" w:themeColor="text1"/>
                      <w:sz w:val="28"/>
                      <w:szCs w:val="28"/>
                      <w:lang w:val="ky-KG"/>
                    </w:rPr>
                    <w:t>нун төрагасы</w:t>
                  </w:r>
                </w:p>
              </w:tc>
              <w:tc>
                <w:tcPr>
                  <w:tcW w:w="2225" w:type="dxa"/>
                </w:tcPr>
                <w:p w14:paraId="5EFF55DC" w14:textId="77777777" w:rsidR="00BB3DEE" w:rsidRDefault="00BB3DEE" w:rsidP="00877149">
                  <w:pPr>
                    <w:pStyle w:val="Style30"/>
                    <w:widowControl/>
                    <w:tabs>
                      <w:tab w:val="left" w:pos="624"/>
                    </w:tabs>
                    <w:spacing w:line="240" w:lineRule="auto"/>
                    <w:ind w:firstLine="0"/>
                    <w:rPr>
                      <w:rStyle w:val="FontStyle74"/>
                      <w:rFonts w:eastAsia="Calibri"/>
                      <w:color w:val="000000" w:themeColor="text1"/>
                      <w:sz w:val="28"/>
                      <w:szCs w:val="28"/>
                    </w:rPr>
                  </w:pPr>
                </w:p>
                <w:p w14:paraId="048DC32D" w14:textId="77777777" w:rsidR="00BB3DEE" w:rsidRDefault="00BB3DEE" w:rsidP="00877149">
                  <w:pPr>
                    <w:pStyle w:val="Style30"/>
                    <w:widowControl/>
                    <w:tabs>
                      <w:tab w:val="left" w:pos="624"/>
                    </w:tabs>
                    <w:spacing w:line="240" w:lineRule="auto"/>
                    <w:ind w:firstLine="0"/>
                    <w:rPr>
                      <w:rStyle w:val="FontStyle74"/>
                      <w:rFonts w:eastAsia="Calibri"/>
                      <w:color w:val="000000" w:themeColor="text1"/>
                      <w:sz w:val="28"/>
                      <w:szCs w:val="28"/>
                    </w:rPr>
                  </w:pPr>
                  <w:r>
                    <w:rPr>
                      <w:rStyle w:val="FontStyle74"/>
                      <w:rFonts w:eastAsia="Calibri"/>
                      <w:color w:val="000000" w:themeColor="text1"/>
                      <w:sz w:val="28"/>
                      <w:szCs w:val="28"/>
                    </w:rPr>
                    <w:t>________________</w:t>
                  </w:r>
                </w:p>
              </w:tc>
            </w:tr>
            <w:tr w:rsidR="00BB3DEE" w14:paraId="4CFD0EDB" w14:textId="77777777" w:rsidTr="00877149">
              <w:tc>
                <w:tcPr>
                  <w:tcW w:w="2923" w:type="dxa"/>
                </w:tcPr>
                <w:p w14:paraId="0AC9750A" w14:textId="77777777" w:rsidR="00BB3DEE" w:rsidRDefault="00BB3DEE" w:rsidP="00877149">
                  <w:pPr>
                    <w:pStyle w:val="Style30"/>
                    <w:widowControl/>
                    <w:tabs>
                      <w:tab w:val="left" w:pos="624"/>
                    </w:tabs>
                    <w:spacing w:line="240" w:lineRule="auto"/>
                    <w:ind w:firstLine="0"/>
                    <w:rPr>
                      <w:rStyle w:val="FontStyle74"/>
                      <w:rFonts w:eastAsia="Calibri"/>
                      <w:b/>
                      <w:color w:val="000000" w:themeColor="text1"/>
                      <w:sz w:val="28"/>
                      <w:szCs w:val="28"/>
                    </w:rPr>
                  </w:pPr>
                </w:p>
                <w:p w14:paraId="6D9BADD0" w14:textId="77777777" w:rsidR="00BB3DEE" w:rsidRPr="006D104A" w:rsidRDefault="00BB3DEE" w:rsidP="00877149">
                  <w:pPr>
                    <w:pStyle w:val="Style30"/>
                    <w:widowControl/>
                    <w:tabs>
                      <w:tab w:val="left" w:pos="624"/>
                    </w:tabs>
                    <w:spacing w:line="240" w:lineRule="auto"/>
                    <w:ind w:firstLine="0"/>
                    <w:rPr>
                      <w:rStyle w:val="FontStyle74"/>
                      <w:rFonts w:eastAsia="Calibri"/>
                      <w:b/>
                      <w:color w:val="000000" w:themeColor="text1"/>
                      <w:sz w:val="28"/>
                      <w:szCs w:val="28"/>
                    </w:rPr>
                  </w:pPr>
                  <w:r w:rsidRPr="006D104A">
                    <w:rPr>
                      <w:rStyle w:val="FontStyle74"/>
                      <w:rFonts w:eastAsia="Calibri"/>
                      <w:b/>
                      <w:color w:val="000000" w:themeColor="text1"/>
                      <w:sz w:val="28"/>
                      <w:szCs w:val="28"/>
                    </w:rPr>
                    <w:t>О</w:t>
                  </w:r>
                  <w:r>
                    <w:rPr>
                      <w:rStyle w:val="FontStyle74"/>
                      <w:rFonts w:eastAsia="Calibri"/>
                      <w:b/>
                      <w:color w:val="000000" w:themeColor="text1"/>
                      <w:sz w:val="28"/>
                      <w:szCs w:val="28"/>
                      <w:lang w:val="ky-KG"/>
                    </w:rPr>
                    <w:t xml:space="preserve">МБ </w:t>
                  </w:r>
                  <w:r w:rsidRPr="00327A7D">
                    <w:rPr>
                      <w:rStyle w:val="FontStyle74"/>
                      <w:rFonts w:eastAsia="Calibri"/>
                      <w:b/>
                      <w:color w:val="000000" w:themeColor="text1"/>
                      <w:sz w:val="28"/>
                      <w:szCs w:val="28"/>
                      <w:lang w:val="ky-KG"/>
                    </w:rPr>
                    <w:t>мүчөлөрү</w:t>
                  </w:r>
                  <w:r w:rsidRPr="006D104A">
                    <w:rPr>
                      <w:rStyle w:val="FontStyle74"/>
                      <w:rFonts w:eastAsia="Calibri"/>
                      <w:b/>
                      <w:color w:val="000000" w:themeColor="text1"/>
                      <w:sz w:val="28"/>
                      <w:szCs w:val="28"/>
                    </w:rPr>
                    <w:t>:</w:t>
                  </w:r>
                </w:p>
              </w:tc>
              <w:tc>
                <w:tcPr>
                  <w:tcW w:w="4487" w:type="dxa"/>
                </w:tcPr>
                <w:p w14:paraId="0867F2B6" w14:textId="77777777" w:rsidR="00BB3DEE" w:rsidRDefault="00BB3DEE" w:rsidP="00877149">
                  <w:pPr>
                    <w:pStyle w:val="Style30"/>
                    <w:widowControl/>
                    <w:tabs>
                      <w:tab w:val="left" w:pos="624"/>
                    </w:tabs>
                    <w:spacing w:line="240" w:lineRule="auto"/>
                    <w:ind w:firstLine="0"/>
                    <w:rPr>
                      <w:rStyle w:val="FontStyle74"/>
                      <w:rFonts w:eastAsia="Calibri"/>
                      <w:color w:val="000000" w:themeColor="text1"/>
                      <w:sz w:val="28"/>
                      <w:szCs w:val="28"/>
                    </w:rPr>
                  </w:pPr>
                </w:p>
              </w:tc>
              <w:tc>
                <w:tcPr>
                  <w:tcW w:w="2225" w:type="dxa"/>
                </w:tcPr>
                <w:p w14:paraId="16D6E432" w14:textId="77777777" w:rsidR="00BB3DEE" w:rsidRDefault="00BB3DEE" w:rsidP="00877149">
                  <w:pPr>
                    <w:pStyle w:val="Style30"/>
                    <w:widowControl/>
                    <w:tabs>
                      <w:tab w:val="left" w:pos="624"/>
                    </w:tabs>
                    <w:spacing w:line="240" w:lineRule="auto"/>
                    <w:ind w:firstLine="0"/>
                    <w:rPr>
                      <w:rStyle w:val="FontStyle74"/>
                      <w:rFonts w:eastAsia="Calibri"/>
                      <w:color w:val="000000" w:themeColor="text1"/>
                      <w:sz w:val="28"/>
                      <w:szCs w:val="28"/>
                    </w:rPr>
                  </w:pPr>
                </w:p>
              </w:tc>
            </w:tr>
            <w:tr w:rsidR="00BB3DEE" w:rsidRPr="00B56613" w14:paraId="74937205" w14:textId="77777777" w:rsidTr="00877149">
              <w:tc>
                <w:tcPr>
                  <w:tcW w:w="2923" w:type="dxa"/>
                </w:tcPr>
                <w:p w14:paraId="232FC658" w14:textId="77777777" w:rsidR="00BB3DEE" w:rsidRPr="00B56613" w:rsidRDefault="00BB3DEE" w:rsidP="00877149">
                  <w:pPr>
                    <w:pStyle w:val="Style30"/>
                    <w:widowControl/>
                    <w:tabs>
                      <w:tab w:val="left" w:pos="624"/>
                    </w:tabs>
                    <w:spacing w:line="276" w:lineRule="auto"/>
                    <w:ind w:firstLine="0"/>
                    <w:rPr>
                      <w:rStyle w:val="FontStyle74"/>
                      <w:rFonts w:eastAsia="Calibri"/>
                      <w:color w:val="000000" w:themeColor="text1"/>
                      <w:sz w:val="28"/>
                      <w:szCs w:val="28"/>
                      <w:highlight w:val="yellow"/>
                    </w:rPr>
                  </w:pPr>
                  <w:r w:rsidRPr="00B56613">
                    <w:rPr>
                      <w:sz w:val="28"/>
                      <w:szCs w:val="28"/>
                    </w:rPr>
                    <w:t>Бектемиров Тариэль Темиркулович</w:t>
                  </w:r>
                </w:p>
              </w:tc>
              <w:tc>
                <w:tcPr>
                  <w:tcW w:w="4487" w:type="dxa"/>
                </w:tcPr>
                <w:p w14:paraId="7AD8EF30" w14:textId="77777777" w:rsidR="00BB3DEE" w:rsidRPr="00BD1A02" w:rsidRDefault="00BB3DEE" w:rsidP="00877149">
                  <w:pPr>
                    <w:pStyle w:val="Style30"/>
                    <w:widowControl/>
                    <w:numPr>
                      <w:ilvl w:val="0"/>
                      <w:numId w:val="9"/>
                    </w:numPr>
                    <w:tabs>
                      <w:tab w:val="left" w:pos="624"/>
                    </w:tabs>
                    <w:spacing w:line="276" w:lineRule="auto"/>
                    <w:rPr>
                      <w:rStyle w:val="FontStyle74"/>
                      <w:sz w:val="28"/>
                      <w:szCs w:val="28"/>
                    </w:rPr>
                  </w:pPr>
                  <w:r w:rsidRPr="00BD1A02">
                    <w:rPr>
                      <w:sz w:val="28"/>
                      <w:szCs w:val="28"/>
                    </w:rPr>
                    <w:t>«Дасмия»</w:t>
                  </w:r>
                  <w:r>
                    <w:rPr>
                      <w:sz w:val="28"/>
                      <w:szCs w:val="28"/>
                      <w:lang w:val="ky-KG"/>
                    </w:rPr>
                    <w:t xml:space="preserve"> </w:t>
                  </w:r>
                  <w:r w:rsidRPr="00B56613">
                    <w:rPr>
                      <w:sz w:val="28"/>
                      <w:szCs w:val="28"/>
                    </w:rPr>
                    <w:t>компани</w:t>
                  </w:r>
                  <w:r>
                    <w:rPr>
                      <w:sz w:val="28"/>
                      <w:szCs w:val="28"/>
                      <w:lang w:val="ky-KG"/>
                    </w:rPr>
                    <w:t>ялар тобунун</w:t>
                  </w:r>
                  <w:r w:rsidRPr="00B56613">
                    <w:rPr>
                      <w:sz w:val="28"/>
                      <w:szCs w:val="28"/>
                    </w:rPr>
                    <w:t xml:space="preserve"> Бренд-шеф</w:t>
                  </w:r>
                  <w:r>
                    <w:rPr>
                      <w:sz w:val="28"/>
                      <w:szCs w:val="28"/>
                      <w:lang w:val="ky-KG"/>
                    </w:rPr>
                    <w:t>и</w:t>
                  </w:r>
                  <w:r w:rsidRPr="00B56613">
                    <w:rPr>
                      <w:sz w:val="28"/>
                      <w:szCs w:val="28"/>
                    </w:rPr>
                    <w:t xml:space="preserve">  </w:t>
                  </w:r>
                </w:p>
              </w:tc>
              <w:tc>
                <w:tcPr>
                  <w:tcW w:w="2225" w:type="dxa"/>
                </w:tcPr>
                <w:p w14:paraId="6F5D00BE" w14:textId="77777777" w:rsidR="00BB3DEE" w:rsidRPr="00B56613" w:rsidRDefault="00BB3DEE" w:rsidP="00877149">
                  <w:pPr>
                    <w:pStyle w:val="Style30"/>
                    <w:widowControl/>
                    <w:tabs>
                      <w:tab w:val="left" w:pos="624"/>
                    </w:tabs>
                    <w:spacing w:line="276" w:lineRule="auto"/>
                    <w:ind w:firstLine="0"/>
                    <w:rPr>
                      <w:rStyle w:val="FontStyle74"/>
                      <w:rFonts w:eastAsia="Calibri"/>
                      <w:color w:val="000000" w:themeColor="text1"/>
                      <w:sz w:val="28"/>
                      <w:szCs w:val="28"/>
                    </w:rPr>
                  </w:pPr>
                </w:p>
                <w:p w14:paraId="5DF2600C" w14:textId="77777777" w:rsidR="00BB3DEE" w:rsidRPr="00B56613" w:rsidRDefault="00BB3DEE" w:rsidP="00877149">
                  <w:pPr>
                    <w:pStyle w:val="Style30"/>
                    <w:widowControl/>
                    <w:tabs>
                      <w:tab w:val="left" w:pos="624"/>
                    </w:tabs>
                    <w:spacing w:line="276" w:lineRule="auto"/>
                    <w:ind w:firstLine="0"/>
                    <w:rPr>
                      <w:rStyle w:val="FontStyle74"/>
                      <w:rFonts w:eastAsia="Calibri"/>
                      <w:color w:val="000000" w:themeColor="text1"/>
                      <w:sz w:val="28"/>
                      <w:szCs w:val="28"/>
                    </w:rPr>
                  </w:pPr>
                  <w:r w:rsidRPr="00B56613">
                    <w:rPr>
                      <w:rStyle w:val="FontStyle74"/>
                      <w:rFonts w:eastAsia="Calibri"/>
                      <w:color w:val="000000" w:themeColor="text1"/>
                      <w:sz w:val="28"/>
                      <w:szCs w:val="28"/>
                    </w:rPr>
                    <w:t>___________</w:t>
                  </w:r>
                  <w:r>
                    <w:rPr>
                      <w:rStyle w:val="FontStyle74"/>
                      <w:rFonts w:eastAsia="Calibri"/>
                      <w:color w:val="000000" w:themeColor="text1"/>
                      <w:sz w:val="28"/>
                      <w:szCs w:val="28"/>
                    </w:rPr>
                    <w:t>_____</w:t>
                  </w:r>
                </w:p>
                <w:p w14:paraId="365BA346" w14:textId="77777777" w:rsidR="00BB3DEE" w:rsidRPr="00B56613" w:rsidRDefault="00BB3DEE" w:rsidP="00877149">
                  <w:pPr>
                    <w:pStyle w:val="Style30"/>
                    <w:widowControl/>
                    <w:tabs>
                      <w:tab w:val="left" w:pos="624"/>
                    </w:tabs>
                    <w:spacing w:line="276" w:lineRule="auto"/>
                    <w:ind w:firstLine="0"/>
                    <w:rPr>
                      <w:rStyle w:val="FontStyle74"/>
                      <w:rFonts w:eastAsia="Calibri"/>
                      <w:color w:val="000000" w:themeColor="text1"/>
                      <w:sz w:val="28"/>
                      <w:szCs w:val="28"/>
                    </w:rPr>
                  </w:pPr>
                </w:p>
              </w:tc>
            </w:tr>
            <w:tr w:rsidR="00BB3DEE" w:rsidRPr="00B56613" w14:paraId="430B1F5C" w14:textId="77777777" w:rsidTr="00877149">
              <w:trPr>
                <w:trHeight w:val="948"/>
              </w:trPr>
              <w:tc>
                <w:tcPr>
                  <w:tcW w:w="2923" w:type="dxa"/>
                </w:tcPr>
                <w:p w14:paraId="578A0F7E" w14:textId="77777777" w:rsidR="00BB3DEE" w:rsidRPr="00B56613" w:rsidRDefault="00BB3DEE" w:rsidP="00877149">
                  <w:pPr>
                    <w:pStyle w:val="Style30"/>
                    <w:widowControl/>
                    <w:tabs>
                      <w:tab w:val="left" w:pos="624"/>
                    </w:tabs>
                    <w:spacing w:line="276" w:lineRule="auto"/>
                    <w:ind w:firstLine="0"/>
                    <w:rPr>
                      <w:rStyle w:val="FontStyle74"/>
                      <w:rFonts w:eastAsia="Calibri"/>
                      <w:color w:val="000000" w:themeColor="text1"/>
                      <w:sz w:val="28"/>
                      <w:szCs w:val="28"/>
                      <w:lang w:val="ky-KG"/>
                    </w:rPr>
                  </w:pPr>
                  <w:r w:rsidRPr="00FE4E33">
                    <w:rPr>
                      <w:sz w:val="28"/>
                      <w:szCs w:val="28"/>
                    </w:rPr>
                    <w:t>Эгимбаев Берик</w:t>
                  </w:r>
                </w:p>
              </w:tc>
              <w:tc>
                <w:tcPr>
                  <w:tcW w:w="4487" w:type="dxa"/>
                </w:tcPr>
                <w:p w14:paraId="66814158" w14:textId="77777777" w:rsidR="00BB3DEE" w:rsidRPr="00F93197" w:rsidRDefault="00BB3DEE" w:rsidP="00877149">
                  <w:pPr>
                    <w:pStyle w:val="Style30"/>
                    <w:widowControl/>
                    <w:numPr>
                      <w:ilvl w:val="0"/>
                      <w:numId w:val="9"/>
                    </w:numPr>
                    <w:tabs>
                      <w:tab w:val="left" w:pos="624"/>
                    </w:tabs>
                    <w:spacing w:line="276" w:lineRule="auto"/>
                    <w:jc w:val="left"/>
                    <w:rPr>
                      <w:rStyle w:val="FontStyle74"/>
                      <w:sz w:val="28"/>
                      <w:szCs w:val="28"/>
                    </w:rPr>
                  </w:pPr>
                  <w:r>
                    <w:rPr>
                      <w:sz w:val="28"/>
                      <w:szCs w:val="28"/>
                      <w:lang w:val="ky-KG"/>
                    </w:rPr>
                    <w:t xml:space="preserve">КР Ашпозчулар </w:t>
                  </w:r>
                  <w:r>
                    <w:rPr>
                      <w:sz w:val="28"/>
                      <w:szCs w:val="28"/>
                    </w:rPr>
                    <w:t>Ассоциаци</w:t>
                  </w:r>
                  <w:r>
                    <w:rPr>
                      <w:sz w:val="28"/>
                      <w:szCs w:val="28"/>
                      <w:lang w:val="ky-KG"/>
                    </w:rPr>
                    <w:t>ясынын</w:t>
                  </w:r>
                  <w:r>
                    <w:rPr>
                      <w:sz w:val="28"/>
                      <w:szCs w:val="28"/>
                    </w:rPr>
                    <w:t xml:space="preserve"> </w:t>
                  </w:r>
                  <w:r w:rsidRPr="00B56613">
                    <w:rPr>
                      <w:sz w:val="28"/>
                      <w:szCs w:val="28"/>
                    </w:rPr>
                    <w:t xml:space="preserve"> </w:t>
                  </w:r>
                  <w:r>
                    <w:rPr>
                      <w:sz w:val="28"/>
                      <w:szCs w:val="28"/>
                      <w:lang w:val="ky-KG"/>
                    </w:rPr>
                    <w:t>П</w:t>
                  </w:r>
                  <w:r w:rsidRPr="00B56613">
                    <w:rPr>
                      <w:sz w:val="28"/>
                      <w:szCs w:val="28"/>
                    </w:rPr>
                    <w:t>ре</w:t>
                  </w:r>
                  <w:r>
                    <w:rPr>
                      <w:sz w:val="28"/>
                      <w:szCs w:val="28"/>
                    </w:rPr>
                    <w:t>зидент</w:t>
                  </w:r>
                  <w:r>
                    <w:rPr>
                      <w:sz w:val="28"/>
                      <w:szCs w:val="28"/>
                      <w:lang w:val="ky-KG"/>
                    </w:rPr>
                    <w:t>и</w:t>
                  </w:r>
                  <w:r>
                    <w:rPr>
                      <w:sz w:val="28"/>
                      <w:szCs w:val="28"/>
                    </w:rPr>
                    <w:t xml:space="preserve"> </w:t>
                  </w:r>
                </w:p>
              </w:tc>
              <w:tc>
                <w:tcPr>
                  <w:tcW w:w="2225" w:type="dxa"/>
                </w:tcPr>
                <w:p w14:paraId="07B4AE61" w14:textId="77777777" w:rsidR="00BB3DEE" w:rsidRPr="00B56613" w:rsidRDefault="00BB3DEE" w:rsidP="00877149">
                  <w:pPr>
                    <w:pStyle w:val="Style30"/>
                    <w:widowControl/>
                    <w:tabs>
                      <w:tab w:val="left" w:pos="624"/>
                    </w:tabs>
                    <w:spacing w:line="276" w:lineRule="auto"/>
                    <w:ind w:firstLine="0"/>
                    <w:rPr>
                      <w:rStyle w:val="FontStyle74"/>
                      <w:rFonts w:eastAsia="Calibri"/>
                      <w:color w:val="000000" w:themeColor="text1"/>
                      <w:sz w:val="28"/>
                      <w:szCs w:val="28"/>
                    </w:rPr>
                  </w:pPr>
                </w:p>
                <w:p w14:paraId="399277CF" w14:textId="77777777" w:rsidR="00BB3DEE" w:rsidRPr="00B56613" w:rsidRDefault="00BB3DEE" w:rsidP="00877149">
                  <w:pPr>
                    <w:pStyle w:val="Style30"/>
                    <w:widowControl/>
                    <w:tabs>
                      <w:tab w:val="left" w:pos="624"/>
                    </w:tabs>
                    <w:spacing w:line="276" w:lineRule="auto"/>
                    <w:ind w:firstLine="0"/>
                    <w:rPr>
                      <w:rStyle w:val="FontStyle74"/>
                      <w:rFonts w:eastAsia="Calibri"/>
                      <w:color w:val="000000" w:themeColor="text1"/>
                      <w:sz w:val="28"/>
                      <w:szCs w:val="28"/>
                    </w:rPr>
                  </w:pPr>
                  <w:r w:rsidRPr="00B56613">
                    <w:rPr>
                      <w:rStyle w:val="FontStyle74"/>
                      <w:rFonts w:eastAsia="Calibri"/>
                      <w:color w:val="000000" w:themeColor="text1"/>
                      <w:sz w:val="28"/>
                      <w:szCs w:val="28"/>
                    </w:rPr>
                    <w:t>___________</w:t>
                  </w:r>
                  <w:r>
                    <w:rPr>
                      <w:rStyle w:val="FontStyle74"/>
                      <w:rFonts w:eastAsia="Calibri"/>
                      <w:color w:val="000000" w:themeColor="text1"/>
                      <w:sz w:val="28"/>
                      <w:szCs w:val="28"/>
                    </w:rPr>
                    <w:t>_____</w:t>
                  </w:r>
                </w:p>
              </w:tc>
            </w:tr>
            <w:tr w:rsidR="00BB3DEE" w:rsidRPr="00B56613" w14:paraId="5F03FE30" w14:textId="77777777" w:rsidTr="00877149">
              <w:trPr>
                <w:trHeight w:val="931"/>
              </w:trPr>
              <w:tc>
                <w:tcPr>
                  <w:tcW w:w="2923" w:type="dxa"/>
                </w:tcPr>
                <w:p w14:paraId="1CBEDA20" w14:textId="77777777" w:rsidR="00BB3DEE" w:rsidRPr="00B56613" w:rsidRDefault="00BB3DEE" w:rsidP="00877149">
                  <w:pPr>
                    <w:pStyle w:val="Style30"/>
                    <w:widowControl/>
                    <w:tabs>
                      <w:tab w:val="left" w:pos="624"/>
                    </w:tabs>
                    <w:spacing w:line="276" w:lineRule="auto"/>
                    <w:ind w:firstLine="0"/>
                    <w:rPr>
                      <w:rStyle w:val="FontStyle74"/>
                      <w:rFonts w:eastAsia="Calibri"/>
                      <w:color w:val="000000" w:themeColor="text1"/>
                      <w:sz w:val="28"/>
                      <w:szCs w:val="28"/>
                      <w:lang w:val="ky-KG"/>
                    </w:rPr>
                  </w:pPr>
                  <w:r w:rsidRPr="00FE4E33">
                    <w:rPr>
                      <w:sz w:val="28"/>
                      <w:szCs w:val="28"/>
                    </w:rPr>
                    <w:t>Кутанова Динара Т</w:t>
                  </w:r>
                  <w:r w:rsidRPr="00FE4E33">
                    <w:rPr>
                      <w:sz w:val="28"/>
                      <w:szCs w:val="28"/>
                      <w:lang w:val="ky-KG"/>
                    </w:rPr>
                    <w:t>өлөновна</w:t>
                  </w:r>
                </w:p>
              </w:tc>
              <w:tc>
                <w:tcPr>
                  <w:tcW w:w="4487" w:type="dxa"/>
                </w:tcPr>
                <w:p w14:paraId="60C2BEF6" w14:textId="77777777" w:rsidR="00BB3DEE" w:rsidRPr="003D3981" w:rsidRDefault="00BB3DEE" w:rsidP="00877149">
                  <w:pPr>
                    <w:pStyle w:val="Style30"/>
                    <w:widowControl/>
                    <w:numPr>
                      <w:ilvl w:val="0"/>
                      <w:numId w:val="9"/>
                    </w:numPr>
                    <w:tabs>
                      <w:tab w:val="left" w:pos="624"/>
                    </w:tabs>
                    <w:spacing w:line="276" w:lineRule="auto"/>
                    <w:rPr>
                      <w:rStyle w:val="FontStyle74"/>
                      <w:sz w:val="28"/>
                      <w:szCs w:val="28"/>
                    </w:rPr>
                  </w:pPr>
                  <w:r w:rsidRPr="00C40624">
                    <w:rPr>
                      <w:sz w:val="28"/>
                      <w:szCs w:val="28"/>
                      <w:lang w:val="ky-KG"/>
                    </w:rPr>
                    <w:t>“Империя пиццы” фабрик</w:t>
                  </w:r>
                  <w:r>
                    <w:rPr>
                      <w:sz w:val="28"/>
                      <w:szCs w:val="28"/>
                      <w:lang w:val="ky-KG"/>
                    </w:rPr>
                    <w:t>асынын өндүрүш башчысы</w:t>
                  </w:r>
                  <w:r w:rsidRPr="00C40624">
                    <w:rPr>
                      <w:sz w:val="28"/>
                      <w:szCs w:val="28"/>
                      <w:lang w:val="ky-KG"/>
                    </w:rPr>
                    <w:t xml:space="preserve"> </w:t>
                  </w:r>
                </w:p>
              </w:tc>
              <w:tc>
                <w:tcPr>
                  <w:tcW w:w="2225" w:type="dxa"/>
                </w:tcPr>
                <w:p w14:paraId="2A24CC32" w14:textId="77777777" w:rsidR="00BB3DEE" w:rsidRPr="00B56613" w:rsidRDefault="00BB3DEE" w:rsidP="00877149">
                  <w:pPr>
                    <w:pStyle w:val="Style30"/>
                    <w:widowControl/>
                    <w:tabs>
                      <w:tab w:val="left" w:pos="624"/>
                    </w:tabs>
                    <w:spacing w:line="276" w:lineRule="auto"/>
                    <w:ind w:firstLine="0"/>
                    <w:rPr>
                      <w:rStyle w:val="FontStyle74"/>
                      <w:rFonts w:eastAsia="Calibri"/>
                      <w:color w:val="000000" w:themeColor="text1"/>
                      <w:sz w:val="28"/>
                      <w:szCs w:val="28"/>
                    </w:rPr>
                  </w:pPr>
                </w:p>
                <w:p w14:paraId="60BA520F" w14:textId="77777777" w:rsidR="00BB3DEE" w:rsidRPr="00B56613" w:rsidRDefault="00BB3DEE" w:rsidP="00877149">
                  <w:pPr>
                    <w:pStyle w:val="Style30"/>
                    <w:widowControl/>
                    <w:tabs>
                      <w:tab w:val="left" w:pos="624"/>
                    </w:tabs>
                    <w:spacing w:line="276" w:lineRule="auto"/>
                    <w:ind w:firstLine="0"/>
                    <w:rPr>
                      <w:rStyle w:val="FontStyle74"/>
                      <w:rFonts w:eastAsia="Calibri"/>
                      <w:color w:val="000000" w:themeColor="text1"/>
                      <w:sz w:val="28"/>
                      <w:szCs w:val="28"/>
                    </w:rPr>
                  </w:pPr>
                  <w:r w:rsidRPr="00B56613">
                    <w:rPr>
                      <w:rStyle w:val="FontStyle74"/>
                      <w:rFonts w:eastAsia="Calibri"/>
                      <w:color w:val="000000" w:themeColor="text1"/>
                      <w:sz w:val="28"/>
                      <w:szCs w:val="28"/>
                    </w:rPr>
                    <w:t>___________</w:t>
                  </w:r>
                  <w:r>
                    <w:rPr>
                      <w:rStyle w:val="FontStyle74"/>
                      <w:rFonts w:eastAsia="Calibri"/>
                      <w:color w:val="000000" w:themeColor="text1"/>
                      <w:sz w:val="28"/>
                      <w:szCs w:val="28"/>
                    </w:rPr>
                    <w:t>_____</w:t>
                  </w:r>
                </w:p>
                <w:p w14:paraId="66EAF69E" w14:textId="77777777" w:rsidR="00BB3DEE" w:rsidRPr="00B56613" w:rsidRDefault="00BB3DEE" w:rsidP="00877149">
                  <w:pPr>
                    <w:pStyle w:val="Style30"/>
                    <w:widowControl/>
                    <w:tabs>
                      <w:tab w:val="left" w:pos="624"/>
                    </w:tabs>
                    <w:spacing w:line="276" w:lineRule="auto"/>
                    <w:ind w:firstLine="0"/>
                    <w:rPr>
                      <w:rStyle w:val="FontStyle74"/>
                      <w:rFonts w:eastAsia="Calibri"/>
                      <w:color w:val="000000" w:themeColor="text1"/>
                      <w:sz w:val="28"/>
                      <w:szCs w:val="28"/>
                    </w:rPr>
                  </w:pPr>
                </w:p>
              </w:tc>
            </w:tr>
            <w:tr w:rsidR="00BB3DEE" w:rsidRPr="00B56613" w14:paraId="29CDE232" w14:textId="77777777" w:rsidTr="00877149">
              <w:trPr>
                <w:trHeight w:val="1061"/>
              </w:trPr>
              <w:tc>
                <w:tcPr>
                  <w:tcW w:w="2923" w:type="dxa"/>
                </w:tcPr>
                <w:p w14:paraId="373B5BC4" w14:textId="77777777" w:rsidR="00BB3DEE" w:rsidRPr="00B56613" w:rsidRDefault="00BB3DEE" w:rsidP="00877149">
                  <w:pPr>
                    <w:pStyle w:val="Style30"/>
                    <w:widowControl/>
                    <w:tabs>
                      <w:tab w:val="left" w:pos="624"/>
                    </w:tabs>
                    <w:spacing w:line="276" w:lineRule="auto"/>
                    <w:ind w:firstLine="0"/>
                    <w:rPr>
                      <w:rStyle w:val="FontStyle74"/>
                      <w:rFonts w:eastAsia="Calibri"/>
                      <w:color w:val="000000" w:themeColor="text1"/>
                      <w:sz w:val="28"/>
                      <w:szCs w:val="28"/>
                      <w:lang w:val="ky-KG"/>
                    </w:rPr>
                  </w:pPr>
                  <w:r>
                    <w:rPr>
                      <w:rStyle w:val="FontStyle74"/>
                      <w:rFonts w:eastAsia="Calibri"/>
                      <w:color w:val="000000" w:themeColor="text1"/>
                      <w:sz w:val="28"/>
                      <w:szCs w:val="28"/>
                      <w:lang w:val="ky-KG"/>
                    </w:rPr>
                    <w:t>Турдугулова Жайнагуль</w:t>
                  </w:r>
                </w:p>
              </w:tc>
              <w:tc>
                <w:tcPr>
                  <w:tcW w:w="4487" w:type="dxa"/>
                </w:tcPr>
                <w:p w14:paraId="7B3C505B" w14:textId="77777777" w:rsidR="00BB3DEE" w:rsidRPr="00B56613" w:rsidRDefault="00BB3DEE" w:rsidP="00877149">
                  <w:pPr>
                    <w:pStyle w:val="Style30"/>
                    <w:widowControl/>
                    <w:numPr>
                      <w:ilvl w:val="0"/>
                      <w:numId w:val="9"/>
                    </w:numPr>
                    <w:tabs>
                      <w:tab w:val="left" w:pos="624"/>
                    </w:tabs>
                    <w:spacing w:line="276" w:lineRule="auto"/>
                    <w:rPr>
                      <w:rStyle w:val="FontStyle74"/>
                      <w:rFonts w:eastAsia="Calibri"/>
                      <w:color w:val="000000" w:themeColor="text1"/>
                      <w:sz w:val="28"/>
                      <w:szCs w:val="28"/>
                      <w:lang w:val="ky-KG"/>
                    </w:rPr>
                  </w:pPr>
                  <w:r>
                    <w:rPr>
                      <w:rStyle w:val="FontStyle74"/>
                      <w:rFonts w:eastAsia="Calibri"/>
                      <w:color w:val="000000" w:themeColor="text1"/>
                      <w:sz w:val="28"/>
                      <w:szCs w:val="28"/>
                      <w:lang w:val="ky-KG"/>
                    </w:rPr>
                    <w:t>“Улуу тоо” чайханасынын Шеф повары</w:t>
                  </w:r>
                </w:p>
              </w:tc>
              <w:tc>
                <w:tcPr>
                  <w:tcW w:w="2225" w:type="dxa"/>
                </w:tcPr>
                <w:p w14:paraId="53E3B150" w14:textId="77777777" w:rsidR="00BB3DEE" w:rsidRPr="00B56613" w:rsidRDefault="00BB3DEE" w:rsidP="00877149">
                  <w:pPr>
                    <w:pStyle w:val="Style30"/>
                    <w:widowControl/>
                    <w:tabs>
                      <w:tab w:val="left" w:pos="624"/>
                    </w:tabs>
                    <w:spacing w:line="276" w:lineRule="auto"/>
                    <w:ind w:firstLine="0"/>
                    <w:rPr>
                      <w:rStyle w:val="FontStyle74"/>
                      <w:rFonts w:eastAsia="Calibri"/>
                      <w:color w:val="000000" w:themeColor="text1"/>
                      <w:sz w:val="28"/>
                      <w:szCs w:val="28"/>
                    </w:rPr>
                  </w:pPr>
                </w:p>
                <w:p w14:paraId="61162673" w14:textId="77777777" w:rsidR="00BB3DEE" w:rsidRPr="00B56613" w:rsidRDefault="00BB3DEE" w:rsidP="00877149">
                  <w:pPr>
                    <w:pStyle w:val="Style30"/>
                    <w:widowControl/>
                    <w:tabs>
                      <w:tab w:val="left" w:pos="624"/>
                    </w:tabs>
                    <w:spacing w:line="276" w:lineRule="auto"/>
                    <w:ind w:firstLine="0"/>
                    <w:rPr>
                      <w:rStyle w:val="FontStyle74"/>
                      <w:rFonts w:eastAsia="Calibri"/>
                      <w:color w:val="000000" w:themeColor="text1"/>
                      <w:sz w:val="28"/>
                      <w:szCs w:val="28"/>
                    </w:rPr>
                  </w:pPr>
                  <w:r w:rsidRPr="00B56613">
                    <w:rPr>
                      <w:rStyle w:val="FontStyle74"/>
                      <w:rFonts w:eastAsia="Calibri"/>
                      <w:color w:val="000000" w:themeColor="text1"/>
                      <w:sz w:val="28"/>
                      <w:szCs w:val="28"/>
                    </w:rPr>
                    <w:t>___________</w:t>
                  </w:r>
                  <w:r>
                    <w:rPr>
                      <w:rStyle w:val="FontStyle74"/>
                      <w:rFonts w:eastAsia="Calibri"/>
                      <w:color w:val="000000" w:themeColor="text1"/>
                      <w:sz w:val="28"/>
                      <w:szCs w:val="28"/>
                    </w:rPr>
                    <w:t>_____</w:t>
                  </w:r>
                </w:p>
              </w:tc>
            </w:tr>
            <w:tr w:rsidR="00BB3DEE" w:rsidRPr="00B56613" w14:paraId="5BE7C5D4" w14:textId="77777777" w:rsidTr="00877149">
              <w:tc>
                <w:tcPr>
                  <w:tcW w:w="2923" w:type="dxa"/>
                </w:tcPr>
                <w:p w14:paraId="5A6B5887" w14:textId="77777777" w:rsidR="00BB3DEE" w:rsidRPr="00B56613" w:rsidRDefault="00BB3DEE" w:rsidP="00877149">
                  <w:pPr>
                    <w:pStyle w:val="Style30"/>
                    <w:widowControl/>
                    <w:tabs>
                      <w:tab w:val="left" w:pos="624"/>
                    </w:tabs>
                    <w:spacing w:line="276" w:lineRule="auto"/>
                    <w:ind w:firstLine="0"/>
                    <w:rPr>
                      <w:rStyle w:val="FontStyle74"/>
                      <w:rFonts w:eastAsia="Calibri"/>
                      <w:color w:val="000000" w:themeColor="text1"/>
                      <w:sz w:val="28"/>
                      <w:szCs w:val="28"/>
                      <w:lang w:val="ky-KG"/>
                    </w:rPr>
                  </w:pPr>
                  <w:r w:rsidRPr="00B56613">
                    <w:rPr>
                      <w:sz w:val="28"/>
                      <w:szCs w:val="28"/>
                    </w:rPr>
                    <w:t>Бокотаева Наргиза Аскарбековна</w:t>
                  </w:r>
                  <w:r w:rsidRPr="00B56613">
                    <w:rPr>
                      <w:rStyle w:val="FontStyle74"/>
                      <w:rFonts w:eastAsia="Calibri"/>
                      <w:color w:val="000000" w:themeColor="text1"/>
                      <w:sz w:val="28"/>
                      <w:szCs w:val="28"/>
                      <w:lang w:val="ky-KG"/>
                    </w:rPr>
                    <w:t xml:space="preserve"> </w:t>
                  </w:r>
                </w:p>
              </w:tc>
              <w:tc>
                <w:tcPr>
                  <w:tcW w:w="4487" w:type="dxa"/>
                </w:tcPr>
                <w:p w14:paraId="63300E01" w14:textId="77777777" w:rsidR="00BB3DEE" w:rsidRDefault="00BB3DEE" w:rsidP="00877149">
                  <w:pPr>
                    <w:pStyle w:val="Style30"/>
                    <w:widowControl/>
                    <w:numPr>
                      <w:ilvl w:val="0"/>
                      <w:numId w:val="9"/>
                    </w:numPr>
                    <w:tabs>
                      <w:tab w:val="left" w:pos="624"/>
                    </w:tabs>
                    <w:spacing w:line="276" w:lineRule="auto"/>
                    <w:jc w:val="left"/>
                    <w:rPr>
                      <w:rStyle w:val="FontStyle74"/>
                      <w:rFonts w:eastAsia="Calibri"/>
                      <w:color w:val="000000" w:themeColor="text1"/>
                      <w:sz w:val="28"/>
                      <w:szCs w:val="28"/>
                      <w:lang w:val="ky-KG"/>
                    </w:rPr>
                  </w:pPr>
                  <w:r w:rsidRPr="00B56613">
                    <w:rPr>
                      <w:rStyle w:val="FontStyle74"/>
                      <w:rFonts w:eastAsia="Calibri"/>
                      <w:color w:val="000000" w:themeColor="text1"/>
                      <w:sz w:val="28"/>
                      <w:szCs w:val="28"/>
                      <w:lang w:val="ky-KG"/>
                    </w:rPr>
                    <w:t>№</w:t>
                  </w:r>
                  <w:r>
                    <w:rPr>
                      <w:rStyle w:val="FontStyle74"/>
                      <w:rFonts w:eastAsia="Calibri"/>
                      <w:color w:val="000000" w:themeColor="text1"/>
                      <w:sz w:val="28"/>
                      <w:szCs w:val="28"/>
                      <w:lang w:val="ky-KG"/>
                    </w:rPr>
                    <w:t xml:space="preserve"> </w:t>
                  </w:r>
                  <w:r w:rsidRPr="00B56613">
                    <w:rPr>
                      <w:rStyle w:val="FontStyle74"/>
                      <w:rFonts w:eastAsia="Calibri"/>
                      <w:color w:val="000000" w:themeColor="text1"/>
                      <w:sz w:val="28"/>
                      <w:szCs w:val="28"/>
                      <w:lang w:val="ky-KG"/>
                    </w:rPr>
                    <w:t>10</w:t>
                  </w:r>
                  <w:r>
                    <w:rPr>
                      <w:rStyle w:val="FontStyle74"/>
                      <w:rFonts w:eastAsia="Calibri"/>
                      <w:color w:val="000000" w:themeColor="text1"/>
                      <w:sz w:val="28"/>
                      <w:szCs w:val="28"/>
                      <w:lang w:val="ky-KG"/>
                    </w:rPr>
                    <w:t xml:space="preserve"> КЛдин өндүрүштүк   </w:t>
                  </w:r>
                </w:p>
                <w:p w14:paraId="459629D5" w14:textId="77777777" w:rsidR="00BB3DEE" w:rsidRDefault="00BB3DEE" w:rsidP="00877149">
                  <w:pPr>
                    <w:pStyle w:val="Style30"/>
                    <w:widowControl/>
                    <w:tabs>
                      <w:tab w:val="left" w:pos="624"/>
                    </w:tabs>
                    <w:spacing w:line="276" w:lineRule="auto"/>
                    <w:ind w:firstLine="0"/>
                    <w:jc w:val="left"/>
                    <w:rPr>
                      <w:rStyle w:val="FontStyle74"/>
                      <w:rFonts w:eastAsia="Calibri"/>
                      <w:color w:val="000000" w:themeColor="text1"/>
                      <w:sz w:val="28"/>
                      <w:szCs w:val="28"/>
                      <w:lang w:val="ky-KG"/>
                    </w:rPr>
                  </w:pPr>
                  <w:r>
                    <w:rPr>
                      <w:rStyle w:val="FontStyle74"/>
                      <w:rFonts w:eastAsia="Calibri"/>
                      <w:color w:val="000000" w:themeColor="text1"/>
                      <w:sz w:val="28"/>
                      <w:szCs w:val="28"/>
                      <w:lang w:val="ky-KG"/>
                    </w:rPr>
                    <w:t xml:space="preserve">     устаты</w:t>
                  </w:r>
                </w:p>
                <w:p w14:paraId="2CCFB8AE" w14:textId="77777777" w:rsidR="00BB3DEE" w:rsidRPr="00B56613" w:rsidRDefault="00BB3DEE" w:rsidP="00877149">
                  <w:pPr>
                    <w:pStyle w:val="Style30"/>
                    <w:widowControl/>
                    <w:tabs>
                      <w:tab w:val="left" w:pos="624"/>
                    </w:tabs>
                    <w:spacing w:line="276" w:lineRule="auto"/>
                    <w:ind w:firstLine="0"/>
                    <w:rPr>
                      <w:rStyle w:val="FontStyle74"/>
                      <w:rFonts w:eastAsia="Calibri"/>
                      <w:color w:val="000000" w:themeColor="text1"/>
                      <w:sz w:val="28"/>
                      <w:szCs w:val="28"/>
                      <w:lang w:val="ky-KG"/>
                    </w:rPr>
                  </w:pPr>
                </w:p>
              </w:tc>
              <w:tc>
                <w:tcPr>
                  <w:tcW w:w="2225" w:type="dxa"/>
                </w:tcPr>
                <w:p w14:paraId="37ECBF0E" w14:textId="77777777" w:rsidR="00BB3DEE" w:rsidRPr="00B56613" w:rsidRDefault="00BB3DEE" w:rsidP="00877149">
                  <w:pPr>
                    <w:pStyle w:val="Style30"/>
                    <w:widowControl/>
                    <w:tabs>
                      <w:tab w:val="left" w:pos="624"/>
                    </w:tabs>
                    <w:spacing w:line="276" w:lineRule="auto"/>
                    <w:ind w:firstLine="0"/>
                    <w:rPr>
                      <w:rStyle w:val="FontStyle74"/>
                      <w:rFonts w:eastAsia="Calibri"/>
                      <w:color w:val="000000" w:themeColor="text1"/>
                      <w:sz w:val="28"/>
                      <w:szCs w:val="28"/>
                    </w:rPr>
                  </w:pPr>
                </w:p>
                <w:p w14:paraId="106A5FBE" w14:textId="77777777" w:rsidR="00BB3DEE" w:rsidRPr="00B56613" w:rsidRDefault="00BB3DEE" w:rsidP="00877149">
                  <w:pPr>
                    <w:pStyle w:val="Style30"/>
                    <w:widowControl/>
                    <w:tabs>
                      <w:tab w:val="left" w:pos="624"/>
                    </w:tabs>
                    <w:spacing w:line="276" w:lineRule="auto"/>
                    <w:ind w:firstLine="0"/>
                    <w:rPr>
                      <w:rStyle w:val="FontStyle74"/>
                      <w:rFonts w:eastAsia="Calibri"/>
                      <w:color w:val="000000" w:themeColor="text1"/>
                      <w:sz w:val="28"/>
                      <w:szCs w:val="28"/>
                    </w:rPr>
                  </w:pPr>
                  <w:r w:rsidRPr="00B56613">
                    <w:rPr>
                      <w:rStyle w:val="FontStyle74"/>
                      <w:rFonts w:eastAsia="Calibri"/>
                      <w:color w:val="000000" w:themeColor="text1"/>
                      <w:sz w:val="28"/>
                      <w:szCs w:val="28"/>
                    </w:rPr>
                    <w:t>___________</w:t>
                  </w:r>
                  <w:r>
                    <w:rPr>
                      <w:rStyle w:val="FontStyle74"/>
                      <w:rFonts w:eastAsia="Calibri"/>
                      <w:color w:val="000000" w:themeColor="text1"/>
                      <w:sz w:val="28"/>
                      <w:szCs w:val="28"/>
                    </w:rPr>
                    <w:t>_____</w:t>
                  </w:r>
                </w:p>
              </w:tc>
            </w:tr>
            <w:tr w:rsidR="00BB3DEE" w:rsidRPr="002D2BB8" w14:paraId="03595DFF" w14:textId="77777777" w:rsidTr="00877149">
              <w:tc>
                <w:tcPr>
                  <w:tcW w:w="2923" w:type="dxa"/>
                </w:tcPr>
                <w:p w14:paraId="659D2CA1" w14:textId="77777777" w:rsidR="00BB3DEE" w:rsidRPr="002D2BB8" w:rsidRDefault="00BB3DEE" w:rsidP="00877149">
                  <w:pPr>
                    <w:pStyle w:val="Style30"/>
                    <w:widowControl/>
                    <w:tabs>
                      <w:tab w:val="left" w:pos="624"/>
                    </w:tabs>
                    <w:spacing w:line="276" w:lineRule="auto"/>
                    <w:ind w:firstLine="0"/>
                    <w:rPr>
                      <w:sz w:val="28"/>
                      <w:szCs w:val="28"/>
                    </w:rPr>
                  </w:pPr>
                  <w:r w:rsidRPr="002D2BB8">
                    <w:rPr>
                      <w:sz w:val="28"/>
                      <w:szCs w:val="28"/>
                    </w:rPr>
                    <w:t>Исмаилова Гульназ Кенесбаевна</w:t>
                  </w:r>
                </w:p>
              </w:tc>
              <w:tc>
                <w:tcPr>
                  <w:tcW w:w="4487" w:type="dxa"/>
                </w:tcPr>
                <w:p w14:paraId="59C61BCA" w14:textId="77777777" w:rsidR="00BB3DEE" w:rsidRPr="00327A7D" w:rsidRDefault="00BB3DEE" w:rsidP="00877149">
                  <w:pPr>
                    <w:pStyle w:val="Style30"/>
                    <w:numPr>
                      <w:ilvl w:val="0"/>
                      <w:numId w:val="9"/>
                    </w:numPr>
                    <w:tabs>
                      <w:tab w:val="left" w:pos="624"/>
                    </w:tabs>
                    <w:spacing w:line="276" w:lineRule="auto"/>
                    <w:rPr>
                      <w:rStyle w:val="FontStyle74"/>
                      <w:rFonts w:eastAsia="Calibri"/>
                      <w:color w:val="000000" w:themeColor="text1"/>
                      <w:sz w:val="28"/>
                      <w:szCs w:val="28"/>
                      <w:lang w:val="ky-KG"/>
                    </w:rPr>
                  </w:pPr>
                  <w:r w:rsidRPr="00327A7D">
                    <w:rPr>
                      <w:rStyle w:val="FontStyle74"/>
                      <w:rFonts w:eastAsia="Calibri"/>
                      <w:color w:val="000000" w:themeColor="text1"/>
                      <w:sz w:val="28"/>
                      <w:szCs w:val="28"/>
                      <w:lang w:val="ky-KG"/>
                    </w:rPr>
                    <w:t xml:space="preserve">№ 10 КЛдин өндүрүштүк   </w:t>
                  </w:r>
                </w:p>
                <w:p w14:paraId="20250587" w14:textId="77777777" w:rsidR="00BB3DEE" w:rsidRPr="002D2BB8" w:rsidRDefault="00BB3DEE" w:rsidP="00877149">
                  <w:pPr>
                    <w:pStyle w:val="Style30"/>
                    <w:widowControl/>
                    <w:tabs>
                      <w:tab w:val="left" w:pos="624"/>
                    </w:tabs>
                    <w:spacing w:line="276" w:lineRule="auto"/>
                    <w:ind w:left="352" w:firstLine="0"/>
                    <w:rPr>
                      <w:rStyle w:val="FontStyle74"/>
                      <w:rFonts w:eastAsia="Calibri"/>
                      <w:color w:val="000000" w:themeColor="text1"/>
                      <w:sz w:val="28"/>
                      <w:szCs w:val="28"/>
                      <w:lang w:val="ky-KG"/>
                    </w:rPr>
                  </w:pPr>
                  <w:r w:rsidRPr="00327A7D">
                    <w:rPr>
                      <w:rStyle w:val="FontStyle74"/>
                      <w:rFonts w:eastAsia="Calibri"/>
                      <w:color w:val="000000" w:themeColor="text1"/>
                      <w:sz w:val="28"/>
                      <w:szCs w:val="28"/>
                      <w:lang w:val="ky-KG"/>
                    </w:rPr>
                    <w:t xml:space="preserve">     устаты</w:t>
                  </w:r>
                </w:p>
              </w:tc>
              <w:tc>
                <w:tcPr>
                  <w:tcW w:w="2225" w:type="dxa"/>
                </w:tcPr>
                <w:p w14:paraId="4751CA29" w14:textId="77777777" w:rsidR="00BB3DEE" w:rsidRDefault="00BB3DEE" w:rsidP="00877149">
                  <w:pPr>
                    <w:pStyle w:val="Style30"/>
                    <w:widowControl/>
                    <w:tabs>
                      <w:tab w:val="left" w:pos="624"/>
                    </w:tabs>
                    <w:spacing w:line="276" w:lineRule="auto"/>
                    <w:ind w:firstLine="0"/>
                    <w:rPr>
                      <w:rStyle w:val="FontStyle74"/>
                      <w:rFonts w:eastAsia="Calibri"/>
                      <w:color w:val="000000" w:themeColor="text1"/>
                      <w:sz w:val="28"/>
                      <w:szCs w:val="28"/>
                    </w:rPr>
                  </w:pPr>
                </w:p>
                <w:p w14:paraId="27C550A0" w14:textId="77777777" w:rsidR="00BB3DEE" w:rsidRDefault="00BB3DEE" w:rsidP="00877149">
                  <w:pPr>
                    <w:pStyle w:val="Style30"/>
                    <w:widowControl/>
                    <w:tabs>
                      <w:tab w:val="left" w:pos="624"/>
                    </w:tabs>
                    <w:spacing w:line="276" w:lineRule="auto"/>
                    <w:ind w:firstLine="0"/>
                    <w:rPr>
                      <w:rStyle w:val="FontStyle74"/>
                      <w:rFonts w:eastAsia="Calibri"/>
                      <w:color w:val="000000" w:themeColor="text1"/>
                      <w:sz w:val="28"/>
                      <w:szCs w:val="28"/>
                    </w:rPr>
                  </w:pPr>
                  <w:r>
                    <w:rPr>
                      <w:rStyle w:val="FontStyle74"/>
                      <w:rFonts w:eastAsia="Calibri"/>
                      <w:color w:val="000000" w:themeColor="text1"/>
                      <w:sz w:val="28"/>
                      <w:szCs w:val="28"/>
                    </w:rPr>
                    <w:t>________________</w:t>
                  </w:r>
                </w:p>
                <w:p w14:paraId="57B2D9C6" w14:textId="77777777" w:rsidR="00BB3DEE" w:rsidRPr="002D2BB8" w:rsidRDefault="00BB3DEE" w:rsidP="00877149">
                  <w:pPr>
                    <w:pStyle w:val="Style30"/>
                    <w:widowControl/>
                    <w:tabs>
                      <w:tab w:val="left" w:pos="624"/>
                    </w:tabs>
                    <w:spacing w:line="276" w:lineRule="auto"/>
                    <w:ind w:firstLine="0"/>
                    <w:rPr>
                      <w:rStyle w:val="FontStyle74"/>
                      <w:rFonts w:eastAsia="Calibri"/>
                      <w:color w:val="000000" w:themeColor="text1"/>
                      <w:sz w:val="28"/>
                      <w:szCs w:val="28"/>
                    </w:rPr>
                  </w:pPr>
                </w:p>
              </w:tc>
            </w:tr>
          </w:tbl>
          <w:p w14:paraId="1677A3AE" w14:textId="77777777" w:rsidR="00BB3DEE" w:rsidRPr="00B56613" w:rsidRDefault="00BB3DEE" w:rsidP="00877149">
            <w:pPr>
              <w:pStyle w:val="Style30"/>
              <w:widowControl/>
              <w:tabs>
                <w:tab w:val="left" w:pos="624"/>
              </w:tabs>
              <w:spacing w:line="276" w:lineRule="auto"/>
              <w:ind w:firstLine="0"/>
              <w:rPr>
                <w:sz w:val="28"/>
                <w:szCs w:val="28"/>
              </w:rPr>
            </w:pPr>
          </w:p>
        </w:tc>
        <w:tc>
          <w:tcPr>
            <w:tcW w:w="4536" w:type="dxa"/>
          </w:tcPr>
          <w:p w14:paraId="06CF0BDA" w14:textId="77777777" w:rsidR="00BB3DEE" w:rsidRPr="00B56613" w:rsidRDefault="00BB3DEE" w:rsidP="00877149">
            <w:pPr>
              <w:pStyle w:val="Style30"/>
              <w:widowControl/>
              <w:tabs>
                <w:tab w:val="left" w:pos="624"/>
              </w:tabs>
              <w:spacing w:line="276" w:lineRule="auto"/>
              <w:ind w:firstLine="0"/>
              <w:rPr>
                <w:rStyle w:val="FontStyle74"/>
                <w:rFonts w:eastAsia="Calibri"/>
                <w:color w:val="000000" w:themeColor="text1"/>
                <w:sz w:val="28"/>
                <w:szCs w:val="28"/>
                <w:lang w:val="ky-KG"/>
              </w:rPr>
            </w:pPr>
          </w:p>
        </w:tc>
        <w:tc>
          <w:tcPr>
            <w:tcW w:w="1980" w:type="dxa"/>
          </w:tcPr>
          <w:p w14:paraId="5006622B" w14:textId="77777777" w:rsidR="00BB3DEE" w:rsidRPr="00B56613" w:rsidRDefault="00BB3DEE" w:rsidP="00877149">
            <w:pPr>
              <w:pStyle w:val="Style30"/>
              <w:widowControl/>
              <w:tabs>
                <w:tab w:val="left" w:pos="624"/>
              </w:tabs>
              <w:spacing w:line="276" w:lineRule="auto"/>
              <w:ind w:firstLine="0"/>
              <w:rPr>
                <w:rStyle w:val="FontStyle74"/>
                <w:rFonts w:eastAsia="Calibri"/>
                <w:color w:val="000000" w:themeColor="text1"/>
                <w:sz w:val="28"/>
                <w:szCs w:val="28"/>
              </w:rPr>
            </w:pPr>
          </w:p>
        </w:tc>
      </w:tr>
    </w:tbl>
    <w:p w14:paraId="6EE2DDEA" w14:textId="75D0E65C" w:rsidR="00BB3DEE" w:rsidRDefault="00BB3DEE">
      <w:pPr>
        <w:rPr>
          <w:rFonts w:ascii="Times New Roman" w:eastAsia="Calibri" w:hAnsi="Times New Roman" w:cs="Times New Roman"/>
          <w:color w:val="000000" w:themeColor="text1"/>
          <w:sz w:val="28"/>
          <w:szCs w:val="28"/>
          <w:lang w:val="ky-KG"/>
        </w:rPr>
      </w:pPr>
    </w:p>
    <w:p w14:paraId="2AA86DBA" w14:textId="77777777" w:rsidR="000B71F8" w:rsidRPr="00395014" w:rsidRDefault="000B71F8" w:rsidP="00395014">
      <w:pPr>
        <w:spacing w:after="0" w:line="240" w:lineRule="auto"/>
        <w:ind w:firstLine="709"/>
        <w:jc w:val="both"/>
        <w:rPr>
          <w:rFonts w:ascii="Times New Roman" w:eastAsia="Calibri" w:hAnsi="Times New Roman" w:cs="Times New Roman"/>
          <w:color w:val="000000" w:themeColor="text1"/>
          <w:sz w:val="28"/>
          <w:szCs w:val="28"/>
          <w:lang w:val="ky-KG"/>
        </w:rPr>
        <w:sectPr w:rsidR="000B71F8" w:rsidRPr="00395014" w:rsidSect="00395014">
          <w:footerReference w:type="default" r:id="rId8"/>
          <w:pgSz w:w="11906" w:h="16838"/>
          <w:pgMar w:top="1134" w:right="1134" w:bottom="1134" w:left="1701" w:header="708" w:footer="708" w:gutter="0"/>
          <w:cols w:space="708"/>
          <w:titlePg/>
          <w:docGrid w:linePitch="360"/>
        </w:sectPr>
      </w:pPr>
    </w:p>
    <w:tbl>
      <w:tblPr>
        <w:tblW w:w="5254" w:type="pct"/>
        <w:shd w:val="clear" w:color="auto" w:fill="FFFFFF"/>
        <w:tblCellMar>
          <w:left w:w="0" w:type="dxa"/>
          <w:right w:w="0" w:type="dxa"/>
        </w:tblCellMar>
        <w:tblLook w:val="04A0" w:firstRow="1" w:lastRow="0" w:firstColumn="1" w:lastColumn="0" w:noHBand="0" w:noVBand="1"/>
      </w:tblPr>
      <w:tblGrid>
        <w:gridCol w:w="5098"/>
        <w:gridCol w:w="4373"/>
        <w:gridCol w:w="5839"/>
      </w:tblGrid>
      <w:tr w:rsidR="00160896" w:rsidRPr="00D71E1B" w14:paraId="5CDD7DBD" w14:textId="77777777" w:rsidTr="00A41E87">
        <w:tc>
          <w:tcPr>
            <w:tcW w:w="1665" w:type="pct"/>
            <w:shd w:val="clear" w:color="auto" w:fill="FFFFFF"/>
            <w:tcMar>
              <w:top w:w="0" w:type="dxa"/>
              <w:left w:w="108" w:type="dxa"/>
              <w:bottom w:w="0" w:type="dxa"/>
              <w:right w:w="108" w:type="dxa"/>
            </w:tcMar>
            <w:hideMark/>
          </w:tcPr>
          <w:p w14:paraId="1CDD838C" w14:textId="77777777" w:rsidR="00160896" w:rsidRPr="00BB3DEE" w:rsidRDefault="00160896" w:rsidP="00345058">
            <w:pPr>
              <w:spacing w:after="0" w:line="240" w:lineRule="auto"/>
              <w:jc w:val="both"/>
              <w:rPr>
                <w:rFonts w:ascii="Times New Roman" w:eastAsia="Times New Roman" w:hAnsi="Times New Roman" w:cs="Times New Roman"/>
                <w:color w:val="2B2B2B"/>
                <w:sz w:val="24"/>
                <w:szCs w:val="24"/>
                <w:lang w:val="ky-KG" w:eastAsia="ru-RU"/>
              </w:rPr>
            </w:pPr>
            <w:r w:rsidRPr="00BB3DEE">
              <w:rPr>
                <w:rFonts w:ascii="Times New Roman" w:eastAsia="Times New Roman" w:hAnsi="Times New Roman" w:cs="Times New Roman"/>
                <w:color w:val="2B2B2B"/>
                <w:sz w:val="24"/>
                <w:szCs w:val="24"/>
                <w:lang w:val="ky-KG" w:eastAsia="ru-RU"/>
              </w:rPr>
              <w:lastRenderedPageBreak/>
              <w:t> </w:t>
            </w:r>
          </w:p>
        </w:tc>
        <w:tc>
          <w:tcPr>
            <w:tcW w:w="1428" w:type="pct"/>
            <w:shd w:val="clear" w:color="auto" w:fill="FFFFFF"/>
            <w:tcMar>
              <w:top w:w="0" w:type="dxa"/>
              <w:left w:w="108" w:type="dxa"/>
              <w:bottom w:w="0" w:type="dxa"/>
              <w:right w:w="108" w:type="dxa"/>
            </w:tcMar>
            <w:hideMark/>
          </w:tcPr>
          <w:p w14:paraId="790C40FC" w14:textId="77777777" w:rsidR="00160896" w:rsidRPr="00BB3DEE" w:rsidRDefault="00160896" w:rsidP="00345058">
            <w:pPr>
              <w:spacing w:after="0" w:line="240" w:lineRule="auto"/>
              <w:jc w:val="both"/>
              <w:rPr>
                <w:rFonts w:ascii="Times New Roman" w:eastAsia="Times New Roman" w:hAnsi="Times New Roman" w:cs="Times New Roman"/>
                <w:color w:val="2B2B2B"/>
                <w:sz w:val="24"/>
                <w:szCs w:val="24"/>
                <w:lang w:val="ky-KG" w:eastAsia="ru-RU"/>
              </w:rPr>
            </w:pPr>
            <w:r w:rsidRPr="00BB3DEE">
              <w:rPr>
                <w:rFonts w:ascii="Times New Roman" w:eastAsia="Times New Roman" w:hAnsi="Times New Roman" w:cs="Times New Roman"/>
                <w:color w:val="2B2B2B"/>
                <w:sz w:val="24"/>
                <w:szCs w:val="24"/>
                <w:lang w:val="ky-KG" w:eastAsia="ru-RU"/>
              </w:rPr>
              <w:t> </w:t>
            </w:r>
          </w:p>
        </w:tc>
        <w:tc>
          <w:tcPr>
            <w:tcW w:w="1907" w:type="pct"/>
            <w:shd w:val="clear" w:color="auto" w:fill="FFFFFF"/>
            <w:tcMar>
              <w:top w:w="0" w:type="dxa"/>
              <w:left w:w="108" w:type="dxa"/>
              <w:bottom w:w="0" w:type="dxa"/>
              <w:right w:w="108" w:type="dxa"/>
            </w:tcMar>
            <w:hideMark/>
          </w:tcPr>
          <w:p w14:paraId="032F9FF8" w14:textId="77777777" w:rsidR="000B71F8" w:rsidRPr="00BB3DEE" w:rsidRDefault="000B71F8" w:rsidP="000B71F8">
            <w:pPr>
              <w:spacing w:after="0" w:line="240" w:lineRule="auto"/>
              <w:jc w:val="center"/>
              <w:rPr>
                <w:rFonts w:ascii="Times New Roman" w:eastAsia="Times New Roman" w:hAnsi="Times New Roman" w:cs="Times New Roman"/>
                <w:color w:val="2B2B2B"/>
                <w:sz w:val="24"/>
                <w:szCs w:val="24"/>
                <w:lang w:val="ky-KG" w:eastAsia="ru-RU"/>
              </w:rPr>
            </w:pPr>
            <w:r w:rsidRPr="00BB3DEE">
              <w:rPr>
                <w:rFonts w:ascii="Times New Roman" w:eastAsia="Times New Roman" w:hAnsi="Times New Roman" w:cs="Times New Roman"/>
                <w:color w:val="2B2B2B"/>
                <w:sz w:val="24"/>
                <w:szCs w:val="24"/>
                <w:lang w:val="ky-KG" w:eastAsia="ru-RU"/>
              </w:rPr>
              <w:t xml:space="preserve">Кыргыз Республикасынын </w:t>
            </w:r>
          </w:p>
          <w:p w14:paraId="55188EF6" w14:textId="7B8AD1AF" w:rsidR="000B71F8" w:rsidRPr="00BB3DEE" w:rsidRDefault="000B71F8" w:rsidP="00BB3DEE">
            <w:pPr>
              <w:spacing w:after="0" w:line="240" w:lineRule="auto"/>
              <w:jc w:val="center"/>
              <w:rPr>
                <w:rFonts w:ascii="Times New Roman" w:eastAsia="Times New Roman" w:hAnsi="Times New Roman" w:cs="Times New Roman"/>
                <w:color w:val="2B2B2B"/>
                <w:sz w:val="24"/>
                <w:szCs w:val="24"/>
                <w:lang w:val="ky-KG" w:eastAsia="ru-RU"/>
              </w:rPr>
            </w:pPr>
            <w:r w:rsidRPr="00BB3DEE">
              <w:rPr>
                <w:rFonts w:ascii="Times New Roman" w:eastAsia="Times New Roman" w:hAnsi="Times New Roman" w:cs="Times New Roman"/>
                <w:color w:val="2B2B2B"/>
                <w:sz w:val="24"/>
                <w:szCs w:val="24"/>
                <w:lang w:val="ky-KG" w:eastAsia="ru-RU"/>
              </w:rPr>
              <w:t>Кесиптик башталгыч билим берүүсүнүн мамлекеттик билим берүү стандартына</w:t>
            </w:r>
            <w:r w:rsidR="00BB3DEE">
              <w:rPr>
                <w:rFonts w:ascii="Times New Roman" w:eastAsia="Times New Roman" w:hAnsi="Times New Roman" w:cs="Times New Roman"/>
                <w:color w:val="2B2B2B"/>
                <w:sz w:val="24"/>
                <w:szCs w:val="24"/>
                <w:lang w:val="ky-KG" w:eastAsia="ru-RU"/>
              </w:rPr>
              <w:t xml:space="preserve"> </w:t>
            </w:r>
            <w:r w:rsidRPr="00BB3DEE">
              <w:rPr>
                <w:rFonts w:ascii="Times New Roman" w:eastAsia="Times New Roman" w:hAnsi="Times New Roman" w:cs="Times New Roman"/>
                <w:color w:val="2B2B2B"/>
                <w:sz w:val="24"/>
                <w:szCs w:val="24"/>
                <w:lang w:val="ky-KG" w:eastAsia="ru-RU"/>
              </w:rPr>
              <w:t>1-тиркеме</w:t>
            </w:r>
          </w:p>
          <w:p w14:paraId="66260D6A" w14:textId="2A31511B" w:rsidR="00160896" w:rsidRPr="00BB3DEE" w:rsidRDefault="000B71F8" w:rsidP="000B71F8">
            <w:pPr>
              <w:spacing w:after="0" w:line="240" w:lineRule="auto"/>
              <w:jc w:val="center"/>
              <w:rPr>
                <w:rFonts w:ascii="Times New Roman" w:eastAsia="Times New Roman" w:hAnsi="Times New Roman" w:cs="Times New Roman"/>
                <w:color w:val="2B2B2B"/>
                <w:sz w:val="24"/>
                <w:szCs w:val="24"/>
                <w:lang w:val="ky-KG" w:eastAsia="ru-RU"/>
              </w:rPr>
            </w:pPr>
            <w:r w:rsidRPr="00BB3DEE">
              <w:rPr>
                <w:rFonts w:ascii="Times New Roman" w:eastAsia="Times New Roman" w:hAnsi="Times New Roman" w:cs="Times New Roman"/>
                <w:color w:val="2B2B2B"/>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p>
        </w:tc>
      </w:tr>
    </w:tbl>
    <w:p w14:paraId="29644CFB" w14:textId="577D1A12" w:rsidR="00156EF3" w:rsidRPr="00BB3DEE" w:rsidRDefault="00160896" w:rsidP="007A19C3">
      <w:pPr>
        <w:shd w:val="clear" w:color="auto" w:fill="FFFFFF"/>
        <w:spacing w:after="0" w:line="240" w:lineRule="auto"/>
        <w:ind w:left="1134" w:right="1134"/>
        <w:jc w:val="center"/>
        <w:rPr>
          <w:rFonts w:ascii="Times New Roman" w:eastAsia="Times New Roman" w:hAnsi="Times New Roman" w:cs="Times New Roman"/>
          <w:b/>
          <w:bCs/>
          <w:color w:val="000000" w:themeColor="text1"/>
          <w:sz w:val="24"/>
          <w:szCs w:val="24"/>
          <w:lang w:val="ky-KG" w:eastAsia="ru-RU"/>
        </w:rPr>
      </w:pPr>
      <w:r w:rsidRPr="00BB3DEE">
        <w:rPr>
          <w:rFonts w:ascii="Times New Roman" w:eastAsia="Times New Roman" w:hAnsi="Times New Roman" w:cs="Times New Roman"/>
          <w:b/>
          <w:bCs/>
          <w:color w:val="2B2B2B"/>
          <w:sz w:val="24"/>
          <w:szCs w:val="24"/>
          <w:lang w:val="ky-KG" w:eastAsia="ru-RU"/>
        </w:rPr>
        <w:t>СТРУКТУРА</w:t>
      </w:r>
      <w:r w:rsidRPr="00BB3DEE">
        <w:rPr>
          <w:rFonts w:ascii="Times New Roman" w:eastAsia="Times New Roman" w:hAnsi="Times New Roman" w:cs="Times New Roman"/>
          <w:b/>
          <w:bCs/>
          <w:color w:val="2B2B2B"/>
          <w:sz w:val="24"/>
          <w:szCs w:val="24"/>
          <w:lang w:val="ky-KG" w:eastAsia="ru-RU"/>
        </w:rPr>
        <w:br/>
      </w:r>
      <w:r w:rsidR="00156EF3" w:rsidRPr="00BB3DEE">
        <w:rPr>
          <w:rFonts w:ascii="Times New Roman" w:hAnsi="Times New Roman" w:cs="Times New Roman"/>
          <w:b/>
          <w:sz w:val="24"/>
          <w:szCs w:val="24"/>
          <w:lang w:val="ky-KG"/>
        </w:rPr>
        <w:t xml:space="preserve">Ашпозчу-кондитер (5122    3 разряддагы Ашпозчу) </w:t>
      </w:r>
      <w:bookmarkStart w:id="25" w:name="_Hlk221198816"/>
      <w:r w:rsidR="00156EF3" w:rsidRPr="00BB3DEE">
        <w:rPr>
          <w:rFonts w:ascii="Times New Roman" w:eastAsia="Times New Roman" w:hAnsi="Times New Roman" w:cs="Times New Roman"/>
          <w:b/>
          <w:bCs/>
          <w:color w:val="000000" w:themeColor="text1"/>
          <w:sz w:val="24"/>
          <w:szCs w:val="24"/>
          <w:lang w:val="ky-KG" w:eastAsia="ru-RU"/>
        </w:rPr>
        <w:t>кесиби боюнча башталгыч кесиптик билим берүү программасынын</w:t>
      </w:r>
    </w:p>
    <w:p w14:paraId="07E9F62E" w14:textId="77777777" w:rsidR="00156EF3" w:rsidRPr="00BB3DEE" w:rsidRDefault="00156EF3" w:rsidP="00156EF3">
      <w:pPr>
        <w:shd w:val="clear" w:color="auto" w:fill="FFFFFF"/>
        <w:spacing w:after="0" w:line="240" w:lineRule="auto"/>
        <w:ind w:left="1134" w:right="1134"/>
        <w:jc w:val="center"/>
        <w:rPr>
          <w:rFonts w:ascii="Times New Roman" w:eastAsia="Times New Roman" w:hAnsi="Times New Roman" w:cs="Times New Roman"/>
          <w:i/>
          <w:color w:val="000000" w:themeColor="text1"/>
          <w:sz w:val="24"/>
          <w:szCs w:val="24"/>
          <w:lang w:val="ky-KG" w:eastAsia="ru-RU"/>
        </w:rPr>
      </w:pPr>
      <w:r w:rsidRPr="00BB3DEE">
        <w:rPr>
          <w:rFonts w:ascii="Times New Roman" w:eastAsia="Times New Roman" w:hAnsi="Times New Roman" w:cs="Times New Roman"/>
          <w:b/>
          <w:bCs/>
          <w:color w:val="000000" w:themeColor="text1"/>
          <w:sz w:val="24"/>
          <w:szCs w:val="24"/>
          <w:lang w:val="ky-KG" w:eastAsia="ru-RU"/>
        </w:rPr>
        <w:t>ТҮЗҮМҮ</w:t>
      </w:r>
    </w:p>
    <w:tbl>
      <w:tblPr>
        <w:tblW w:w="5504" w:type="pct"/>
        <w:tblInd w:w="-719" w:type="dxa"/>
        <w:shd w:val="clear" w:color="auto" w:fill="FFFFFF"/>
        <w:tblLayout w:type="fixed"/>
        <w:tblCellMar>
          <w:left w:w="0" w:type="dxa"/>
          <w:right w:w="0" w:type="dxa"/>
        </w:tblCellMar>
        <w:tblLook w:val="04A0" w:firstRow="1" w:lastRow="0" w:firstColumn="1" w:lastColumn="0" w:noHBand="0" w:noVBand="1"/>
      </w:tblPr>
      <w:tblGrid>
        <w:gridCol w:w="567"/>
        <w:gridCol w:w="1134"/>
        <w:gridCol w:w="5955"/>
        <w:gridCol w:w="1422"/>
        <w:gridCol w:w="1422"/>
        <w:gridCol w:w="1269"/>
        <w:gridCol w:w="1003"/>
        <w:gridCol w:w="2124"/>
        <w:gridCol w:w="1121"/>
      </w:tblGrid>
      <w:tr w:rsidR="00845539" w:rsidRPr="00A816E7" w14:paraId="5F361716" w14:textId="77777777" w:rsidTr="00FA2F44">
        <w:trPr>
          <w:cantSplit/>
          <w:trHeight w:val="4176"/>
        </w:trPr>
        <w:tc>
          <w:tcPr>
            <w:tcW w:w="17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bookmarkEnd w:id="25"/>
          <w:p w14:paraId="7FEC250B" w14:textId="77777777" w:rsidR="00160896" w:rsidRPr="00A816E7" w:rsidRDefault="00160896" w:rsidP="00345058">
            <w:pPr>
              <w:spacing w:after="0" w:line="240" w:lineRule="auto"/>
              <w:jc w:val="center"/>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b/>
                <w:bCs/>
                <w:color w:val="2B2B2B"/>
                <w:sz w:val="24"/>
                <w:szCs w:val="24"/>
                <w:lang w:eastAsia="ru-RU"/>
              </w:rPr>
              <w:t>№</w:t>
            </w:r>
          </w:p>
        </w:tc>
        <w:tc>
          <w:tcPr>
            <w:tcW w:w="35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hideMark/>
          </w:tcPr>
          <w:p w14:paraId="215624B0" w14:textId="73E70FA2" w:rsidR="00160896" w:rsidRPr="00A816E7" w:rsidRDefault="005765FD" w:rsidP="00345058">
            <w:pPr>
              <w:spacing w:after="0" w:line="240" w:lineRule="auto"/>
              <w:ind w:left="113" w:right="113"/>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color w:val="000000" w:themeColor="text1"/>
                <w:sz w:val="24"/>
                <w:szCs w:val="24"/>
                <w:lang w:val="ky-KG" w:eastAsia="ru-RU"/>
              </w:rPr>
              <w:t>Дисциплиналардын циклинин (ДЦ) коддору</w:t>
            </w:r>
          </w:p>
        </w:tc>
        <w:tc>
          <w:tcPr>
            <w:tcW w:w="185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0CA3A00" w14:textId="623158B1" w:rsidR="00160896" w:rsidRPr="00A816E7" w:rsidRDefault="005765FD" w:rsidP="00345058">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color w:val="000000" w:themeColor="text1"/>
                <w:sz w:val="24"/>
                <w:szCs w:val="24"/>
                <w:lang w:val="ky-KG" w:eastAsia="ru-RU"/>
              </w:rPr>
              <w:t>Дисциплиналардын циклдери жана аларды өздөштүрүүнүн долбоорлонгон натыйжалары</w:t>
            </w:r>
          </w:p>
        </w:tc>
        <w:tc>
          <w:tcPr>
            <w:tcW w:w="888"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1F355FD" w14:textId="1B442487" w:rsidR="00160896" w:rsidRPr="00A816E7" w:rsidRDefault="005765FD" w:rsidP="00345058">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color w:val="000000" w:themeColor="text1"/>
                <w:sz w:val="24"/>
                <w:szCs w:val="24"/>
                <w:lang w:val="ky-KG" w:eastAsia="ru-RU"/>
              </w:rPr>
              <w:t>Жалпы негизги билим берүүнүн базасында (9-кл.) жалпы орто билим жана кесип алуу менен</w:t>
            </w:r>
          </w:p>
        </w:tc>
        <w:tc>
          <w:tcPr>
            <w:tcW w:w="39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hideMark/>
          </w:tcPr>
          <w:p w14:paraId="5E673C36" w14:textId="37ACDC98" w:rsidR="005765FD" w:rsidRPr="00662481" w:rsidRDefault="005765FD" w:rsidP="005765FD">
            <w:pPr>
              <w:spacing w:after="0" w:line="240" w:lineRule="auto"/>
              <w:ind w:left="113" w:right="113"/>
              <w:jc w:val="center"/>
              <w:rPr>
                <w:rFonts w:ascii="Times New Roman" w:eastAsia="Times New Roman" w:hAnsi="Times New Roman" w:cs="Times New Roman"/>
                <w:b/>
                <w:bCs/>
                <w:color w:val="000000" w:themeColor="text1"/>
                <w:lang w:val="ky-KG" w:eastAsia="ru-RU"/>
              </w:rPr>
            </w:pPr>
            <w:r w:rsidRPr="00662481">
              <w:rPr>
                <w:rFonts w:ascii="Times New Roman" w:eastAsia="Times New Roman" w:hAnsi="Times New Roman" w:cs="Times New Roman"/>
                <w:b/>
                <w:bCs/>
                <w:color w:val="000000" w:themeColor="text1"/>
                <w:lang w:val="ky-KG" w:eastAsia="ru-RU"/>
              </w:rPr>
              <w:t xml:space="preserve">Жалпы орто билимдин базасында </w:t>
            </w:r>
            <w:r>
              <w:rPr>
                <w:rFonts w:ascii="Times New Roman" w:eastAsia="Times New Roman" w:hAnsi="Times New Roman" w:cs="Times New Roman"/>
                <w:b/>
                <w:bCs/>
                <w:color w:val="000000" w:themeColor="text1"/>
                <w:lang w:val="ky-KG" w:eastAsia="ru-RU"/>
              </w:rPr>
              <w:t xml:space="preserve">    </w:t>
            </w:r>
            <w:r w:rsidRPr="00662481">
              <w:rPr>
                <w:rFonts w:ascii="Times New Roman" w:eastAsia="Times New Roman" w:hAnsi="Times New Roman" w:cs="Times New Roman"/>
                <w:b/>
                <w:bCs/>
                <w:color w:val="000000" w:themeColor="text1"/>
                <w:lang w:val="ky-KG" w:eastAsia="ru-RU"/>
              </w:rPr>
              <w:t>(11-кл.)</w:t>
            </w:r>
          </w:p>
          <w:p w14:paraId="397DDBF4" w14:textId="77777777" w:rsidR="005765FD" w:rsidRPr="00662481" w:rsidRDefault="005765FD" w:rsidP="005765FD">
            <w:pPr>
              <w:spacing w:after="0" w:line="240" w:lineRule="auto"/>
              <w:ind w:left="113" w:right="113"/>
              <w:jc w:val="center"/>
              <w:rPr>
                <w:rFonts w:ascii="Times New Roman" w:eastAsia="Times New Roman" w:hAnsi="Times New Roman" w:cs="Times New Roman"/>
                <w:b/>
                <w:bCs/>
                <w:color w:val="000000" w:themeColor="text1"/>
                <w:lang w:val="ky-KG" w:eastAsia="ru-RU"/>
              </w:rPr>
            </w:pPr>
            <w:r w:rsidRPr="00662481">
              <w:rPr>
                <w:rFonts w:ascii="Times New Roman" w:eastAsia="Times New Roman" w:hAnsi="Times New Roman" w:cs="Times New Roman"/>
                <w:b/>
                <w:bCs/>
                <w:color w:val="000000" w:themeColor="text1"/>
                <w:lang w:val="ky-KG" w:eastAsia="ru-RU"/>
              </w:rPr>
              <w:t>Сыйымдуулугу**</w:t>
            </w:r>
          </w:p>
          <w:p w14:paraId="1B0291F7" w14:textId="2C6BEE8B" w:rsidR="00160896" w:rsidRPr="00A816E7" w:rsidRDefault="005765FD" w:rsidP="005765FD">
            <w:pPr>
              <w:spacing w:after="0" w:line="240" w:lineRule="auto"/>
              <w:ind w:left="113" w:right="113"/>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color w:val="000000" w:themeColor="text1"/>
                <w:lang w:val="ky-KG" w:eastAsia="ru-RU"/>
              </w:rPr>
              <w:t>(кредит-сааттар)</w:t>
            </w:r>
          </w:p>
        </w:tc>
        <w:tc>
          <w:tcPr>
            <w:tcW w:w="31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hideMark/>
          </w:tcPr>
          <w:p w14:paraId="4CA67B49" w14:textId="0300A53F" w:rsidR="00160896" w:rsidRPr="00A816E7" w:rsidRDefault="005765FD" w:rsidP="00345058">
            <w:pPr>
              <w:spacing w:after="0" w:line="240" w:lineRule="auto"/>
              <w:ind w:left="113" w:right="113"/>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color w:val="000000" w:themeColor="text1"/>
                <w:lang w:val="ky-KG" w:eastAsia="ru-RU"/>
              </w:rPr>
              <w:t>Жалпы орто билим албастан</w:t>
            </w:r>
          </w:p>
        </w:tc>
        <w:tc>
          <w:tcPr>
            <w:tcW w:w="663"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9D46F18" w14:textId="3EF432C2" w:rsidR="00160896" w:rsidRPr="00A816E7" w:rsidRDefault="005765FD" w:rsidP="00345058">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color w:val="000000" w:themeColor="text1"/>
                <w:sz w:val="24"/>
                <w:szCs w:val="24"/>
                <w:lang w:val="ky-KG" w:eastAsia="ru-RU"/>
              </w:rPr>
              <w:t>Болжолдуу программаларды иштеп чыгуу үчүн дисциплиналардын тизмеси</w:t>
            </w:r>
          </w:p>
        </w:tc>
        <w:tc>
          <w:tcPr>
            <w:tcW w:w="35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hideMark/>
          </w:tcPr>
          <w:p w14:paraId="55B6C1CF" w14:textId="192C47D5" w:rsidR="00160896" w:rsidRPr="00A816E7" w:rsidRDefault="005765FD" w:rsidP="00345058">
            <w:pPr>
              <w:spacing w:after="0" w:line="240" w:lineRule="auto"/>
              <w:ind w:left="113" w:right="113"/>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color w:val="000000" w:themeColor="text1"/>
                <w:sz w:val="24"/>
                <w:szCs w:val="24"/>
                <w:lang w:val="ky-KG" w:eastAsia="ru-RU"/>
              </w:rPr>
              <w:t>Калыптануучу компетенциялардын коддору</w:t>
            </w:r>
          </w:p>
        </w:tc>
      </w:tr>
      <w:tr w:rsidR="00525FB4" w:rsidRPr="00A816E7" w14:paraId="3B5DAC28" w14:textId="77777777" w:rsidTr="00FA2F44">
        <w:trPr>
          <w:trHeight w:val="415"/>
        </w:trPr>
        <w:tc>
          <w:tcPr>
            <w:tcW w:w="17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9208E9E" w14:textId="77777777" w:rsidR="00160896" w:rsidRPr="00A816E7" w:rsidRDefault="00160896" w:rsidP="00345058">
            <w:pPr>
              <w:spacing w:after="0" w:line="240" w:lineRule="auto"/>
              <w:rPr>
                <w:rFonts w:ascii="Times New Roman" w:eastAsia="Times New Roman" w:hAnsi="Times New Roman" w:cs="Times New Roman"/>
                <w:color w:val="2B2B2B"/>
                <w:sz w:val="24"/>
                <w:szCs w:val="24"/>
                <w:lang w:eastAsia="ru-RU"/>
              </w:rPr>
            </w:pPr>
          </w:p>
        </w:tc>
        <w:tc>
          <w:tcPr>
            <w:tcW w:w="354" w:type="pct"/>
            <w:vMerge/>
            <w:tcBorders>
              <w:top w:val="single" w:sz="8" w:space="0" w:color="auto"/>
              <w:left w:val="nil"/>
              <w:bottom w:val="single" w:sz="8" w:space="0" w:color="auto"/>
              <w:right w:val="single" w:sz="8" w:space="0" w:color="auto"/>
            </w:tcBorders>
            <w:shd w:val="clear" w:color="auto" w:fill="FFFFFF"/>
            <w:vAlign w:val="center"/>
            <w:hideMark/>
          </w:tcPr>
          <w:p w14:paraId="310C2542" w14:textId="77777777" w:rsidR="00160896" w:rsidRPr="00A816E7" w:rsidRDefault="00160896" w:rsidP="00345058">
            <w:pPr>
              <w:spacing w:after="0" w:line="240" w:lineRule="auto"/>
              <w:rPr>
                <w:rFonts w:ascii="Times New Roman" w:eastAsia="Times New Roman" w:hAnsi="Times New Roman" w:cs="Times New Roman"/>
                <w:color w:val="2B2B2B"/>
                <w:sz w:val="24"/>
                <w:szCs w:val="24"/>
                <w:lang w:eastAsia="ru-RU"/>
              </w:rPr>
            </w:pPr>
          </w:p>
        </w:tc>
        <w:tc>
          <w:tcPr>
            <w:tcW w:w="1859" w:type="pct"/>
            <w:vMerge/>
            <w:tcBorders>
              <w:top w:val="single" w:sz="8" w:space="0" w:color="auto"/>
              <w:left w:val="nil"/>
              <w:bottom w:val="single" w:sz="8" w:space="0" w:color="auto"/>
              <w:right w:val="single" w:sz="8" w:space="0" w:color="auto"/>
            </w:tcBorders>
            <w:shd w:val="clear" w:color="auto" w:fill="FFFFFF"/>
            <w:vAlign w:val="center"/>
            <w:hideMark/>
          </w:tcPr>
          <w:p w14:paraId="39FE10FF" w14:textId="77777777" w:rsidR="00160896" w:rsidRPr="00A816E7" w:rsidRDefault="00160896" w:rsidP="00345058">
            <w:pPr>
              <w:spacing w:after="0" w:line="240" w:lineRule="auto"/>
              <w:rPr>
                <w:rFonts w:ascii="Times New Roman" w:eastAsia="Times New Roman" w:hAnsi="Times New Roman" w:cs="Times New Roman"/>
                <w:color w:val="2B2B2B"/>
                <w:sz w:val="24"/>
                <w:szCs w:val="24"/>
                <w:lang w:eastAsia="ru-RU"/>
              </w:rPr>
            </w:pP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DECD11" w14:textId="08983621" w:rsidR="00160896" w:rsidRPr="00A816E7" w:rsidRDefault="00160896" w:rsidP="00345058">
            <w:pPr>
              <w:spacing w:after="0" w:line="240" w:lineRule="auto"/>
              <w:jc w:val="center"/>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b/>
                <w:bCs/>
                <w:color w:val="2B2B2B"/>
                <w:sz w:val="24"/>
                <w:szCs w:val="24"/>
                <w:lang w:eastAsia="ru-RU"/>
              </w:rPr>
              <w:t xml:space="preserve">2 </w:t>
            </w:r>
            <w:r w:rsidR="005765FD">
              <w:rPr>
                <w:rFonts w:ascii="Times New Roman" w:eastAsia="Times New Roman" w:hAnsi="Times New Roman" w:cs="Times New Roman"/>
                <w:b/>
                <w:bCs/>
                <w:color w:val="2B2B2B"/>
                <w:sz w:val="24"/>
                <w:szCs w:val="24"/>
                <w:lang w:val="ky-KG" w:eastAsia="ru-RU"/>
              </w:rPr>
              <w:t>ж</w:t>
            </w:r>
            <w:r w:rsidRPr="00A816E7">
              <w:rPr>
                <w:rFonts w:ascii="Times New Roman" w:eastAsia="Times New Roman" w:hAnsi="Times New Roman" w:cs="Times New Roman"/>
                <w:b/>
                <w:bCs/>
                <w:color w:val="2B2B2B"/>
                <w:sz w:val="24"/>
                <w:szCs w:val="24"/>
                <w:lang w:eastAsia="ru-RU"/>
              </w:rPr>
              <w:t>.</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6DFB7E" w14:textId="781B4143" w:rsidR="00160896" w:rsidRPr="00A816E7" w:rsidRDefault="00160896" w:rsidP="00345058">
            <w:pPr>
              <w:spacing w:after="0" w:line="240" w:lineRule="auto"/>
              <w:jc w:val="center"/>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b/>
                <w:bCs/>
                <w:color w:val="2B2B2B"/>
                <w:sz w:val="24"/>
                <w:szCs w:val="24"/>
                <w:lang w:eastAsia="ru-RU"/>
              </w:rPr>
              <w:t xml:space="preserve">3 </w:t>
            </w:r>
            <w:r w:rsidR="005765FD">
              <w:rPr>
                <w:rFonts w:ascii="Times New Roman" w:eastAsia="Times New Roman" w:hAnsi="Times New Roman" w:cs="Times New Roman"/>
                <w:b/>
                <w:bCs/>
                <w:color w:val="2B2B2B"/>
                <w:sz w:val="24"/>
                <w:szCs w:val="24"/>
                <w:lang w:val="ky-KG" w:eastAsia="ru-RU"/>
              </w:rPr>
              <w:t>ж</w:t>
            </w:r>
            <w:r w:rsidRPr="00A816E7">
              <w:rPr>
                <w:rFonts w:ascii="Times New Roman" w:eastAsia="Times New Roman" w:hAnsi="Times New Roman" w:cs="Times New Roman"/>
                <w:b/>
                <w:bCs/>
                <w:color w:val="2B2B2B"/>
                <w:sz w:val="24"/>
                <w:szCs w:val="24"/>
                <w:lang w:eastAsia="ru-RU"/>
              </w:rPr>
              <w:t>.</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55BCFB" w14:textId="22271B0E" w:rsidR="00160896" w:rsidRPr="00A816E7" w:rsidRDefault="00160896" w:rsidP="00345058">
            <w:pPr>
              <w:spacing w:after="0" w:line="240" w:lineRule="auto"/>
              <w:jc w:val="center"/>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b/>
                <w:bCs/>
                <w:color w:val="2B2B2B"/>
                <w:sz w:val="24"/>
                <w:szCs w:val="24"/>
                <w:lang w:eastAsia="ru-RU"/>
              </w:rPr>
              <w:t xml:space="preserve">10 </w:t>
            </w:r>
            <w:r w:rsidR="005765FD">
              <w:rPr>
                <w:rFonts w:ascii="Times New Roman" w:eastAsia="Times New Roman" w:hAnsi="Times New Roman" w:cs="Times New Roman"/>
                <w:b/>
                <w:bCs/>
                <w:color w:val="2B2B2B"/>
                <w:sz w:val="24"/>
                <w:szCs w:val="24"/>
                <w:lang w:val="ky-KG" w:eastAsia="ru-RU"/>
              </w:rPr>
              <w:t>ай</w:t>
            </w:r>
            <w:r w:rsidRPr="00A816E7">
              <w:rPr>
                <w:rFonts w:ascii="Times New Roman" w:eastAsia="Times New Roman" w:hAnsi="Times New Roman" w:cs="Times New Roman"/>
                <w:b/>
                <w:bCs/>
                <w:color w:val="2B2B2B"/>
                <w:sz w:val="24"/>
                <w:szCs w:val="24"/>
                <w:lang w:eastAsia="ru-RU"/>
              </w:rPr>
              <w:t>.</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3FC977" w14:textId="7A78866C" w:rsidR="00160896" w:rsidRPr="00A816E7" w:rsidRDefault="00160896" w:rsidP="00345058">
            <w:pPr>
              <w:spacing w:after="0" w:line="240" w:lineRule="auto"/>
              <w:jc w:val="center"/>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b/>
                <w:bCs/>
                <w:color w:val="2B2B2B"/>
                <w:sz w:val="24"/>
                <w:szCs w:val="24"/>
                <w:lang w:eastAsia="ru-RU"/>
              </w:rPr>
              <w:t xml:space="preserve">2 </w:t>
            </w:r>
            <w:r w:rsidR="005765FD">
              <w:rPr>
                <w:rFonts w:ascii="Times New Roman" w:eastAsia="Times New Roman" w:hAnsi="Times New Roman" w:cs="Times New Roman"/>
                <w:b/>
                <w:bCs/>
                <w:color w:val="2B2B2B"/>
                <w:sz w:val="24"/>
                <w:szCs w:val="24"/>
                <w:lang w:val="ky-KG" w:eastAsia="ru-RU"/>
              </w:rPr>
              <w:t>ж</w:t>
            </w:r>
            <w:r w:rsidRPr="00A816E7">
              <w:rPr>
                <w:rFonts w:ascii="Times New Roman" w:eastAsia="Times New Roman" w:hAnsi="Times New Roman" w:cs="Times New Roman"/>
                <w:b/>
                <w:bCs/>
                <w:color w:val="2B2B2B"/>
                <w:sz w:val="24"/>
                <w:szCs w:val="24"/>
                <w:lang w:eastAsia="ru-RU"/>
              </w:rPr>
              <w:t>.</w:t>
            </w:r>
          </w:p>
        </w:tc>
        <w:tc>
          <w:tcPr>
            <w:tcW w:w="663" w:type="pct"/>
            <w:vMerge/>
            <w:tcBorders>
              <w:top w:val="single" w:sz="8" w:space="0" w:color="auto"/>
              <w:left w:val="nil"/>
              <w:bottom w:val="single" w:sz="8" w:space="0" w:color="auto"/>
              <w:right w:val="single" w:sz="8" w:space="0" w:color="auto"/>
            </w:tcBorders>
            <w:shd w:val="clear" w:color="auto" w:fill="FFFFFF"/>
            <w:vAlign w:val="center"/>
            <w:hideMark/>
          </w:tcPr>
          <w:p w14:paraId="0C20C3BC" w14:textId="77777777" w:rsidR="00160896" w:rsidRPr="00A816E7" w:rsidRDefault="00160896" w:rsidP="00345058">
            <w:pPr>
              <w:spacing w:after="0" w:line="240" w:lineRule="auto"/>
              <w:rPr>
                <w:rFonts w:ascii="Times New Roman" w:eastAsia="Times New Roman" w:hAnsi="Times New Roman" w:cs="Times New Roman"/>
                <w:color w:val="2B2B2B"/>
                <w:sz w:val="24"/>
                <w:szCs w:val="24"/>
                <w:lang w:eastAsia="ru-RU"/>
              </w:rPr>
            </w:pPr>
          </w:p>
        </w:tc>
        <w:tc>
          <w:tcPr>
            <w:tcW w:w="350" w:type="pct"/>
            <w:vMerge/>
            <w:tcBorders>
              <w:top w:val="single" w:sz="8" w:space="0" w:color="auto"/>
              <w:left w:val="nil"/>
              <w:bottom w:val="single" w:sz="8" w:space="0" w:color="auto"/>
              <w:right w:val="single" w:sz="8" w:space="0" w:color="auto"/>
            </w:tcBorders>
            <w:shd w:val="clear" w:color="auto" w:fill="FFFFFF"/>
            <w:vAlign w:val="center"/>
            <w:hideMark/>
          </w:tcPr>
          <w:p w14:paraId="6001AD2E" w14:textId="77777777" w:rsidR="00160896" w:rsidRPr="00A816E7" w:rsidRDefault="00160896" w:rsidP="00345058">
            <w:pPr>
              <w:spacing w:after="0" w:line="240" w:lineRule="auto"/>
              <w:rPr>
                <w:rFonts w:ascii="Times New Roman" w:eastAsia="Times New Roman" w:hAnsi="Times New Roman" w:cs="Times New Roman"/>
                <w:color w:val="2B2B2B"/>
                <w:sz w:val="24"/>
                <w:szCs w:val="24"/>
                <w:lang w:eastAsia="ru-RU"/>
              </w:rPr>
            </w:pPr>
          </w:p>
        </w:tc>
      </w:tr>
      <w:tr w:rsidR="005765FD" w:rsidRPr="00A816E7" w14:paraId="640D421B" w14:textId="77777777" w:rsidTr="00FA2F44">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A24A55" w14:textId="6139EAA8" w:rsidR="005765FD" w:rsidRPr="00A816E7" w:rsidRDefault="005765FD" w:rsidP="005765FD">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Cs/>
                <w:color w:val="000000" w:themeColor="text1"/>
                <w:sz w:val="24"/>
                <w:szCs w:val="24"/>
                <w:lang w:val="ky-KG" w:eastAsia="ru-RU"/>
              </w:rPr>
              <w:t>1</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58A86B"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r w:rsidRPr="00662481">
              <w:rPr>
                <w:rFonts w:ascii="Times New Roman" w:eastAsia="Times New Roman" w:hAnsi="Times New Roman" w:cs="Times New Roman"/>
                <w:bCs/>
                <w:color w:val="000000" w:themeColor="text1"/>
                <w:sz w:val="24"/>
                <w:szCs w:val="24"/>
                <w:lang w:val="ky-KG" w:eastAsia="ru-RU"/>
              </w:rPr>
              <w:t>ДЖЦ*</w:t>
            </w:r>
          </w:p>
          <w:p w14:paraId="7441E803"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1F6E9E72"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71C14FDB"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20217999"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3F42B1EE"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7CB0DF02"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286850FB"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44F76D66"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632CAF14"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444587FA"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3A7E695F"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1E9D3C67"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1122FB8F"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06196303"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16F81733"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469EC057"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5345A804"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324B7633"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140246B7"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365F9932"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0C84EE48"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62B5EED6"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789867CC"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09D2F812"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7D8380DC"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38F36C36"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6D8B29DB"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0ED1B963"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1EC1C423"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0A8E3CE6"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0DC2F04A"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0A890B39"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46802FFF"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3EBE1C82"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1E587D06"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43C101D5"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5E701A20"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0DA71DFC"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5F3616A6"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390FD0CC"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2EC9EA91"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133888F5"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7AEACF08"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1D15504F"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55B6977A"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58DE06AD"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58B2EF24"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638D1F2D"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540A6383" w14:textId="05EC2BCA" w:rsidR="005765FD" w:rsidRPr="00A816E7" w:rsidRDefault="005765FD" w:rsidP="005765FD">
            <w:pPr>
              <w:spacing w:after="0" w:line="240" w:lineRule="auto"/>
              <w:jc w:val="both"/>
              <w:rPr>
                <w:rFonts w:ascii="Times New Roman" w:eastAsia="Times New Roman" w:hAnsi="Times New Roman" w:cs="Times New Roman"/>
                <w:color w:val="2B2B2B"/>
                <w:sz w:val="24"/>
                <w:szCs w:val="24"/>
                <w:lang w:eastAsia="ru-RU"/>
              </w:rPr>
            </w:pP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D65408"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r w:rsidRPr="00662481">
              <w:rPr>
                <w:rFonts w:ascii="Times New Roman" w:eastAsia="Times New Roman" w:hAnsi="Times New Roman" w:cs="Times New Roman"/>
                <w:bCs/>
                <w:color w:val="000000" w:themeColor="text1"/>
                <w:sz w:val="24"/>
                <w:szCs w:val="24"/>
                <w:lang w:val="ky-KG" w:eastAsia="ru-RU"/>
              </w:rPr>
              <w:lastRenderedPageBreak/>
              <w:t>Дисциплиналардын жалпы билим берүү цикли</w:t>
            </w:r>
          </w:p>
          <w:p w14:paraId="2DEB1A19" w14:textId="037AE2EB" w:rsidR="000953F5"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Циклди өздөштүрүүнүн натыйжасында окуучу:</w:t>
            </w:r>
          </w:p>
          <w:p w14:paraId="1C5FFEEE" w14:textId="77777777" w:rsidR="00FA2F44" w:rsidRPr="00FA2F44" w:rsidRDefault="00FA2F44"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8CA64DD" w14:textId="4693C4A0" w:rsidR="005765FD" w:rsidRPr="00662481" w:rsidRDefault="005765FD" w:rsidP="005765FD">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662481">
              <w:rPr>
                <w:rFonts w:ascii="Times New Roman" w:eastAsia="Times New Roman" w:hAnsi="Times New Roman" w:cs="Times New Roman"/>
                <w:b/>
                <w:color w:val="000000" w:themeColor="text1"/>
                <w:sz w:val="24"/>
                <w:szCs w:val="24"/>
                <w:lang w:val="ky-KG" w:eastAsia="ru-RU"/>
              </w:rPr>
              <w:t xml:space="preserve">- </w:t>
            </w:r>
            <w:r w:rsidRPr="00662481">
              <w:rPr>
                <w:rFonts w:ascii="Times New Roman" w:eastAsia="Times New Roman" w:hAnsi="Times New Roman" w:cs="Times New Roman"/>
                <w:b/>
                <w:i/>
                <w:iCs/>
                <w:color w:val="000000" w:themeColor="text1"/>
                <w:sz w:val="24"/>
                <w:szCs w:val="24"/>
                <w:lang w:val="ky-KG" w:eastAsia="ru-RU"/>
              </w:rPr>
              <w:t>билүүгө тийиш:</w:t>
            </w:r>
          </w:p>
          <w:p w14:paraId="078C6202" w14:textId="77777777" w:rsidR="005765FD" w:rsidRPr="00662481" w:rsidRDefault="005765FD" w:rsidP="005765FD">
            <w:pPr>
              <w:spacing w:after="0" w:line="240" w:lineRule="auto"/>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баарлашуу чөйрөсүн, жагдайларды, кырдаалдарды;</w:t>
            </w:r>
          </w:p>
          <w:p w14:paraId="2F98939C" w14:textId="77777777" w:rsidR="005765FD" w:rsidRPr="00662481" w:rsidRDefault="005765FD" w:rsidP="005765FD">
            <w:pPr>
              <w:spacing w:after="0" w:line="240" w:lineRule="auto"/>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lastRenderedPageBreak/>
              <w:t>- кеп коммуникациясынын катышуучуларынын социалдык жана статустук ролдорун;</w:t>
            </w:r>
          </w:p>
          <w:p w14:paraId="0B6399F2" w14:textId="77777777" w:rsidR="005765FD" w:rsidRPr="00662481" w:rsidRDefault="005765FD" w:rsidP="005765FD">
            <w:pPr>
              <w:spacing w:after="0" w:line="240" w:lineRule="auto"/>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лексика-грамматикалык деңгээлдеги тил тутумун жана стилистикалык ресурстарды;</w:t>
            </w:r>
          </w:p>
          <w:p w14:paraId="07159D54" w14:textId="77777777" w:rsidR="005765FD" w:rsidRPr="00662481" w:rsidRDefault="005765FD" w:rsidP="005765FD">
            <w:pPr>
              <w:spacing w:after="0" w:line="240" w:lineRule="auto"/>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минималдуу жалпы илимий китеп лексикасын жана терминдерди;</w:t>
            </w:r>
          </w:p>
          <w:p w14:paraId="63414CC5" w14:textId="77777777" w:rsidR="005765FD" w:rsidRPr="00662481" w:rsidRDefault="005765FD" w:rsidP="005765FD">
            <w:pPr>
              <w:spacing w:after="0" w:line="240" w:lineRule="auto"/>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кесиптик иштин алкагында сүйлөө темаларынын минимумун;</w:t>
            </w:r>
          </w:p>
          <w:p w14:paraId="5B2B16AE" w14:textId="77777777" w:rsidR="005765FD" w:rsidRPr="00662481" w:rsidRDefault="005765FD" w:rsidP="005765FD">
            <w:pPr>
              <w:spacing w:after="0" w:line="240" w:lineRule="auto"/>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1F11E761" w14:textId="77777777" w:rsidR="005765FD" w:rsidRPr="00662481" w:rsidRDefault="005765FD" w:rsidP="005765FD">
            <w:pPr>
              <w:spacing w:after="0" w:line="240" w:lineRule="auto"/>
              <w:jc w:val="both"/>
              <w:rPr>
                <w:rFonts w:ascii="Times New Roman" w:eastAsia="Times New Roman" w:hAnsi="Times New Roman" w:cs="Times New Roman"/>
                <w:b/>
                <w:i/>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кызматтык-ишкердик кептин түрлөрүн жана жанрларын;</w:t>
            </w:r>
            <w:r w:rsidRPr="00662481">
              <w:rPr>
                <w:rFonts w:ascii="Times New Roman" w:eastAsia="Times New Roman" w:hAnsi="Times New Roman" w:cs="Times New Roman"/>
                <w:b/>
                <w:i/>
                <w:color w:val="000000" w:themeColor="text1"/>
                <w:sz w:val="24"/>
                <w:szCs w:val="24"/>
                <w:lang w:val="ky-KG" w:eastAsia="ru-RU"/>
              </w:rPr>
              <w:t xml:space="preserve">  </w:t>
            </w:r>
          </w:p>
          <w:p w14:paraId="0CE649BC" w14:textId="77777777" w:rsidR="005765FD" w:rsidRPr="00662481" w:rsidRDefault="005765FD" w:rsidP="005765FD">
            <w:pPr>
              <w:spacing w:after="0" w:line="240" w:lineRule="auto"/>
              <w:jc w:val="both"/>
              <w:rPr>
                <w:rFonts w:ascii="Times New Roman" w:eastAsia="Times New Roman" w:hAnsi="Times New Roman" w:cs="Times New Roman"/>
                <w:b/>
                <w:i/>
                <w:color w:val="000000" w:themeColor="text1"/>
                <w:sz w:val="24"/>
                <w:szCs w:val="24"/>
                <w:lang w:val="ky-KG" w:eastAsia="ru-RU"/>
              </w:rPr>
            </w:pPr>
            <w:r w:rsidRPr="00662481">
              <w:rPr>
                <w:rFonts w:ascii="Times New Roman" w:eastAsia="Times New Roman" w:hAnsi="Times New Roman" w:cs="Times New Roman"/>
                <w:b/>
                <w:i/>
                <w:color w:val="000000" w:themeColor="text1"/>
                <w:sz w:val="24"/>
                <w:szCs w:val="24"/>
                <w:lang w:val="ky-KG" w:eastAsia="ru-RU"/>
              </w:rPr>
              <w:t xml:space="preserve">- көндүмдөргө ээ болууга тийиш:  </w:t>
            </w:r>
          </w:p>
          <w:p w14:paraId="79A76E6F" w14:textId="77777777" w:rsidR="005765FD" w:rsidRPr="00662481" w:rsidRDefault="005765FD" w:rsidP="005765FD">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сүйлөө этикетинин эрежелерине ылайык расмий, кызматтык-ишкердик маектерди/сүйлөшүүлөрдү жүргүзүүгө;</w:t>
            </w:r>
          </w:p>
          <w:p w14:paraId="2744A0EC" w14:textId="77777777" w:rsidR="005765FD" w:rsidRPr="00662481" w:rsidRDefault="005765FD" w:rsidP="005765FD">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ийгиликтүү байланышка жетүү үчүн баарлашуу стратегиясын түзүүгө;</w:t>
            </w:r>
          </w:p>
          <w:p w14:paraId="0EDE364F" w14:textId="77777777" w:rsidR="005765FD" w:rsidRPr="00662481" w:rsidRDefault="005765FD" w:rsidP="005765FD">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7DD62D7E" w14:textId="77777777" w:rsidR="005765FD" w:rsidRPr="00662481" w:rsidRDefault="005765FD" w:rsidP="005765FD">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1C9C2ED7" w14:textId="77777777" w:rsidR="005765FD" w:rsidRPr="00662481" w:rsidRDefault="005765FD" w:rsidP="005765FD">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профилдин/адистиктин жана кызматтык-иш документтеринин алкагында окуу иштерин туура тариздөөгө.</w:t>
            </w:r>
          </w:p>
          <w:p w14:paraId="2EBDAF85" w14:textId="77777777" w:rsidR="005765FD" w:rsidRPr="00662481" w:rsidRDefault="005765FD" w:rsidP="005765FD">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662481">
              <w:rPr>
                <w:rFonts w:ascii="Times New Roman" w:eastAsia="Times New Roman" w:hAnsi="Times New Roman" w:cs="Times New Roman"/>
                <w:b/>
                <w:i/>
                <w:iCs/>
                <w:color w:val="000000" w:themeColor="text1"/>
                <w:sz w:val="24"/>
                <w:szCs w:val="24"/>
                <w:lang w:val="ky-KG" w:eastAsia="ru-RU"/>
              </w:rPr>
              <w:t>- билүүгө тийиш:</w:t>
            </w:r>
          </w:p>
          <w:p w14:paraId="3E034ABF" w14:textId="77777777" w:rsidR="005765FD" w:rsidRPr="00662481" w:rsidRDefault="005765FD" w:rsidP="005765FD">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зыяндуу адаттар (тамеки чегүү, насвай, алкоголь, баңгизат) жана алардын кесепеттери жөнүндө;</w:t>
            </w:r>
          </w:p>
          <w:p w14:paraId="1F575B87" w14:textId="77777777" w:rsidR="005765FD" w:rsidRPr="00662481" w:rsidRDefault="005765FD" w:rsidP="005765FD">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сергек жашоо мүнөзүнүн тобокелдик факторлору жөнүндө;</w:t>
            </w:r>
          </w:p>
          <w:p w14:paraId="755F1139" w14:textId="77777777" w:rsidR="005765FD" w:rsidRPr="00662481" w:rsidRDefault="005765FD" w:rsidP="005765FD">
            <w:pPr>
              <w:tabs>
                <w:tab w:val="center" w:pos="4677"/>
                <w:tab w:val="right" w:pos="9355"/>
              </w:tabs>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lastRenderedPageBreak/>
              <w:t>- рационалдуу жана гигиеналык режим жана тамактануу жөнүндө.</w:t>
            </w:r>
          </w:p>
          <w:p w14:paraId="5B24A6F9" w14:textId="77777777" w:rsidR="005765FD" w:rsidRPr="00662481" w:rsidRDefault="005765FD" w:rsidP="005765FD">
            <w:pPr>
              <w:tabs>
                <w:tab w:val="center" w:pos="4677"/>
                <w:tab w:val="right" w:pos="9355"/>
              </w:tabs>
              <w:spacing w:after="0" w:line="240" w:lineRule="auto"/>
              <w:jc w:val="both"/>
              <w:rPr>
                <w:rFonts w:ascii="Times New Roman" w:eastAsia="Calibri" w:hAnsi="Times New Roman" w:cs="Times New Roman"/>
                <w:b/>
                <w:i/>
                <w:color w:val="000000" w:themeColor="text1"/>
                <w:sz w:val="24"/>
                <w:szCs w:val="24"/>
                <w:lang w:val="ky-KG"/>
              </w:rPr>
            </w:pPr>
            <w:r w:rsidRPr="00662481">
              <w:rPr>
                <w:rFonts w:ascii="Times New Roman" w:eastAsia="Times New Roman" w:hAnsi="Times New Roman" w:cs="Times New Roman"/>
                <w:b/>
                <w:i/>
                <w:color w:val="000000" w:themeColor="text1"/>
                <w:sz w:val="24"/>
                <w:szCs w:val="24"/>
                <w:lang w:val="ky-KG" w:eastAsia="ru-RU"/>
              </w:rPr>
              <w:t>- көндүмдөргө ээ болууга тийиш:</w:t>
            </w:r>
          </w:p>
          <w:p w14:paraId="2826949F" w14:textId="77777777" w:rsidR="005765FD" w:rsidRPr="00662481" w:rsidRDefault="005765FD" w:rsidP="005765FD">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зыяндуу адаттардан баш тартууга;</w:t>
            </w:r>
          </w:p>
          <w:p w14:paraId="6B205C65" w14:textId="77777777" w:rsidR="005765FD" w:rsidRPr="00662481" w:rsidRDefault="005765FD" w:rsidP="005765FD">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сергек жашоо мүнөзүн камсыз кылуу каражаттарынын жана методдорунун жалпы топтомун иш жүзүнө ашырууга;</w:t>
            </w:r>
          </w:p>
          <w:p w14:paraId="53857737" w14:textId="77777777" w:rsidR="005765FD" w:rsidRPr="00662481" w:rsidRDefault="005765FD" w:rsidP="005765FD">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жашоонун рационалдуу режимин сактоого;</w:t>
            </w:r>
          </w:p>
          <w:p w14:paraId="423B61CE" w14:textId="77777777" w:rsidR="005765FD" w:rsidRPr="00662481" w:rsidRDefault="005765FD" w:rsidP="005765FD">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рационалдуу тамактанууну сактоого;</w:t>
            </w:r>
          </w:p>
          <w:p w14:paraId="3AFFC8EA" w14:textId="7B23FA18" w:rsidR="005765FD" w:rsidRPr="00A816E7" w:rsidRDefault="005765FD" w:rsidP="005765FD">
            <w:pPr>
              <w:spacing w:after="0" w:line="240" w:lineRule="auto"/>
              <w:jc w:val="both"/>
              <w:rPr>
                <w:rFonts w:ascii="Times New Roman" w:eastAsia="Times New Roman" w:hAnsi="Times New Roman"/>
                <w:sz w:val="24"/>
                <w:szCs w:val="24"/>
                <w:lang w:val="ky-KG" w:eastAsia="ru-RU"/>
              </w:rPr>
            </w:pPr>
            <w:r w:rsidRPr="00662481">
              <w:rPr>
                <w:rFonts w:ascii="Times New Roman" w:eastAsia="Calibri" w:hAnsi="Times New Roman" w:cs="Times New Roman"/>
                <w:color w:val="000000" w:themeColor="text1"/>
                <w:sz w:val="24"/>
                <w:szCs w:val="24"/>
                <w:lang w:val="ky-KG"/>
              </w:rPr>
              <w:t>- иммунитетти көтөрүүчү көнүгүүлөрдү аткарууга жана чыйралууга.</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BE9255" w14:textId="77777777" w:rsidR="005765FD" w:rsidRPr="00662481" w:rsidRDefault="005765FD" w:rsidP="005765FD">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lastRenderedPageBreak/>
              <w:t>*1</w:t>
            </w:r>
            <w:r>
              <w:rPr>
                <w:rFonts w:ascii="Times New Roman" w:eastAsia="Times New Roman" w:hAnsi="Times New Roman" w:cs="Times New Roman"/>
                <w:color w:val="000000" w:themeColor="text1"/>
                <w:sz w:val="24"/>
                <w:szCs w:val="24"/>
                <w:lang w:val="ky-KG" w:eastAsia="ru-RU"/>
              </w:rPr>
              <w:t>802</w:t>
            </w:r>
            <w:r w:rsidRPr="00662481">
              <w:rPr>
                <w:rFonts w:ascii="Times New Roman" w:eastAsia="Times New Roman" w:hAnsi="Times New Roman" w:cs="Times New Roman"/>
                <w:color w:val="000000" w:themeColor="text1"/>
                <w:sz w:val="24"/>
                <w:szCs w:val="24"/>
                <w:lang w:val="ky-KG" w:eastAsia="ru-RU"/>
              </w:rPr>
              <w:t xml:space="preserve"> с.</w:t>
            </w:r>
          </w:p>
          <w:p w14:paraId="779FB997" w14:textId="14FC3B76" w:rsidR="005765FD" w:rsidRPr="008433F3" w:rsidRDefault="005765FD" w:rsidP="005765FD">
            <w:pPr>
              <w:spacing w:after="0" w:line="240" w:lineRule="auto"/>
              <w:rPr>
                <w:rFonts w:ascii="Times New Roman" w:eastAsia="Times New Roman" w:hAnsi="Times New Roman" w:cs="Times New Roman"/>
                <w:color w:val="2B2B2B"/>
                <w:sz w:val="20"/>
                <w:szCs w:val="20"/>
                <w:lang w:eastAsia="ru-RU"/>
              </w:rPr>
            </w:pPr>
            <w:r w:rsidRPr="00662481">
              <w:rPr>
                <w:rFonts w:ascii="Times New Roman" w:eastAsia="Times New Roman" w:hAnsi="Times New Roman" w:cs="Times New Roman"/>
                <w:color w:val="000000" w:themeColor="text1"/>
                <w:sz w:val="20"/>
                <w:szCs w:val="20"/>
                <w:lang w:val="ky-KG" w:eastAsia="ru-RU"/>
              </w:rPr>
              <w:t>(10 -кл;11кл.)</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852DD9" w14:textId="77777777" w:rsidR="005765FD" w:rsidRPr="00662481" w:rsidRDefault="005765FD" w:rsidP="005765FD">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*2006 с.</w:t>
            </w:r>
          </w:p>
          <w:p w14:paraId="1EE6F182" w14:textId="4D3CB69F" w:rsidR="005765FD" w:rsidRPr="008433F3" w:rsidRDefault="005765FD" w:rsidP="005765FD">
            <w:pPr>
              <w:spacing w:after="0" w:line="240" w:lineRule="auto"/>
              <w:rPr>
                <w:rFonts w:ascii="Times New Roman" w:eastAsia="Times New Roman" w:hAnsi="Times New Roman" w:cs="Times New Roman"/>
                <w:color w:val="2B2B2B"/>
                <w:sz w:val="20"/>
                <w:szCs w:val="20"/>
                <w:lang w:eastAsia="ru-RU"/>
              </w:rPr>
            </w:pPr>
            <w:r w:rsidRPr="00662481">
              <w:rPr>
                <w:rFonts w:ascii="Times New Roman" w:eastAsia="Times New Roman" w:hAnsi="Times New Roman" w:cs="Times New Roman"/>
                <w:color w:val="000000" w:themeColor="text1"/>
                <w:sz w:val="20"/>
                <w:szCs w:val="20"/>
                <w:lang w:val="ky-KG" w:eastAsia="ru-RU"/>
              </w:rPr>
              <w:t>(10-кл;11-кл.)</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A64E66" w14:textId="2B94F474" w:rsidR="005765FD" w:rsidRPr="00A816E7" w:rsidRDefault="005765FD" w:rsidP="005765FD">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3 кр/90 с.</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1A5BD3" w14:textId="2B80AEF5" w:rsidR="005765FD" w:rsidRPr="00A816E7" w:rsidRDefault="005765FD" w:rsidP="005765FD">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240 с.</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1E553D" w14:textId="77777777" w:rsidR="005765FD"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4D3635E1" w14:textId="33E6E318"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Кесиптик кыргыз/орус тилдери.</w:t>
            </w:r>
          </w:p>
          <w:p w14:paraId="33BDDD98"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5EAED6F"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0A36D4C"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48A502BB"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D669F2A"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64F5094A"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27723F9D"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64FF3ACE"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2E7FE9B2"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C352AFA"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EBEA671"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3040D01"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D738B93"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4BE4052"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41B6734A"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0F71AE22"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732166F"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793701F"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6E414042"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84B0C80"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22B7353"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67F41569"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9E64A51"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32BDD1DB"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37287C86"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273E02D6"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0FFA3A3"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6B184258" w14:textId="77777777" w:rsidR="000953F5" w:rsidRDefault="000953F5"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3D5C7CD" w14:textId="77777777" w:rsidR="000953F5" w:rsidRDefault="000953F5"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7211ED4" w14:textId="77777777" w:rsidR="00BB3DEE" w:rsidRDefault="00BB3DEE"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C4A85D8" w14:textId="77777777" w:rsidR="00BB3DEE" w:rsidRDefault="00BB3DEE"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2416808F" w14:textId="4CA8A18D" w:rsidR="005765FD" w:rsidRPr="00521D19" w:rsidRDefault="005765FD" w:rsidP="005765FD">
            <w:pPr>
              <w:spacing w:after="0" w:line="240" w:lineRule="auto"/>
              <w:jc w:val="both"/>
              <w:rPr>
                <w:rFonts w:ascii="Times New Roman" w:eastAsia="Times New Roman" w:hAnsi="Times New Roman" w:cs="Times New Roman"/>
                <w:color w:val="2B2B2B"/>
                <w:lang w:eastAsia="ru-RU"/>
              </w:rPr>
            </w:pPr>
            <w:r w:rsidRPr="00662481">
              <w:rPr>
                <w:rFonts w:ascii="Times New Roman" w:eastAsia="Times New Roman" w:hAnsi="Times New Roman" w:cs="Times New Roman"/>
                <w:color w:val="000000" w:themeColor="text1"/>
                <w:sz w:val="24"/>
                <w:szCs w:val="24"/>
                <w:lang w:val="ky-KG" w:eastAsia="ru-RU"/>
              </w:rPr>
              <w:t>Коопсуз сергек жашоо мүнөзү.</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984B7D" w14:textId="77777777" w:rsidR="000953F5" w:rsidRDefault="000953F5"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B858E15" w14:textId="77777777" w:rsidR="000953F5" w:rsidRDefault="000953F5"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CF88F06" w14:textId="77777777" w:rsidR="000953F5" w:rsidRDefault="000953F5"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0496BA3E" w14:textId="4DA8BA1B"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 2-3</w:t>
            </w:r>
          </w:p>
          <w:p w14:paraId="257390C0"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D84E061"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4DA0BFC8"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2AEA2DA1"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4E54863"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B16E212"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7EB99CA"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0477BEA4"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00D94E68"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2BA1A16E"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2BAD4E5"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04865C07"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318539F5"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F0D356F"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8C7BD77"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41BC456A"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6EBFBC69"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4CABFE3B"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D450176"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B55F883"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0C2BA21E"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00F71B4A"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22DE96D0"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04C747E"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201DDD54"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34C0AFB1"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F20DA69"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0A67E86E"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4F4C8838"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3E7B0212" w14:textId="77777777" w:rsidR="000953F5" w:rsidRDefault="000953F5"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B7DEA14" w14:textId="77777777" w:rsidR="000953F5" w:rsidRDefault="000953F5"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4612B864" w14:textId="100B45B5"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 1-3</w:t>
            </w:r>
          </w:p>
          <w:p w14:paraId="5738AB52"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34113E35"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48C53CB"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667752BC"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0AADD4C9"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49C8D85E"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39217493"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38210DB"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3FCD7926"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FC001AD" w14:textId="2BD0CEB5" w:rsidR="005765FD" w:rsidRPr="00A816E7" w:rsidRDefault="005765FD" w:rsidP="005765FD">
            <w:pPr>
              <w:spacing w:after="0" w:line="240" w:lineRule="auto"/>
              <w:jc w:val="both"/>
              <w:rPr>
                <w:rFonts w:ascii="Times New Roman" w:eastAsia="Times New Roman" w:hAnsi="Times New Roman" w:cs="Times New Roman"/>
                <w:color w:val="2B2B2B"/>
                <w:sz w:val="24"/>
                <w:szCs w:val="24"/>
                <w:lang w:eastAsia="ru-RU"/>
              </w:rPr>
            </w:pPr>
          </w:p>
        </w:tc>
      </w:tr>
      <w:tr w:rsidR="000953F5" w:rsidRPr="00A816E7" w14:paraId="6316E8B4" w14:textId="77777777" w:rsidTr="00FA2F44">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ADF41A" w14:textId="6BAFD472" w:rsidR="000953F5" w:rsidRPr="00A816E7" w:rsidRDefault="000953F5" w:rsidP="000953F5">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lastRenderedPageBreak/>
              <w:t>2</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7A71AD" w14:textId="6A79853C" w:rsidR="000953F5" w:rsidRPr="00A816E7" w:rsidRDefault="000953F5" w:rsidP="000953F5">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ДК</w:t>
            </w:r>
            <w:r w:rsidR="00FA2F44">
              <w:rPr>
                <w:rFonts w:ascii="Times New Roman" w:eastAsia="Times New Roman" w:hAnsi="Times New Roman" w:cs="Times New Roman"/>
                <w:color w:val="000000" w:themeColor="text1"/>
                <w:sz w:val="24"/>
                <w:szCs w:val="24"/>
                <w:lang w:val="ky-KG" w:eastAsia="ru-RU"/>
              </w:rPr>
              <w:t>К</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67A06F" w14:textId="3482FED5" w:rsidR="000953F5" w:rsidRPr="00A816E7" w:rsidRDefault="000953F5" w:rsidP="000953F5">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Cs/>
                <w:color w:val="000000" w:themeColor="text1"/>
                <w:sz w:val="24"/>
                <w:szCs w:val="24"/>
                <w:lang w:val="ky-KG" w:eastAsia="ru-RU"/>
              </w:rPr>
              <w:t>Дисциплиналардын кесиптик компоненти</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82B111" w14:textId="0EAEDAC8" w:rsidR="000953F5" w:rsidRPr="00A816E7" w:rsidRDefault="000953F5" w:rsidP="000953F5">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1</w:t>
            </w:r>
            <w:r>
              <w:rPr>
                <w:rFonts w:ascii="Times New Roman" w:eastAsia="Times New Roman" w:hAnsi="Times New Roman" w:cs="Times New Roman"/>
                <w:color w:val="000000" w:themeColor="text1"/>
                <w:sz w:val="24"/>
                <w:szCs w:val="24"/>
                <w:lang w:val="ky-KG" w:eastAsia="ru-RU"/>
              </w:rPr>
              <w:t>198</w:t>
            </w:r>
            <w:r w:rsidRPr="00662481">
              <w:rPr>
                <w:rFonts w:ascii="Times New Roman" w:eastAsia="Times New Roman" w:hAnsi="Times New Roman" w:cs="Times New Roman"/>
                <w:color w:val="000000" w:themeColor="text1"/>
                <w:sz w:val="24"/>
                <w:szCs w:val="24"/>
                <w:lang w:val="ky-KG" w:eastAsia="ru-RU"/>
              </w:rPr>
              <w:t>2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CFC4FF" w14:textId="1560B87D" w:rsidR="000953F5" w:rsidRPr="00A816E7" w:rsidRDefault="000953F5" w:rsidP="000953F5">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2434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1154C7" w14:textId="1B3A272C" w:rsidR="000953F5" w:rsidRPr="00A816E7" w:rsidRDefault="000953F5" w:rsidP="000953F5">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 xml:space="preserve">56 кр /1680 с. </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EE0B58" w14:textId="36492374" w:rsidR="000953F5" w:rsidRPr="00A816E7" w:rsidRDefault="000953F5" w:rsidP="000953F5">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2532 с.</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35F986" w14:textId="2D9AD433" w:rsidR="000953F5" w:rsidRPr="00A816E7" w:rsidRDefault="000953F5" w:rsidP="000953F5">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 </w:t>
            </w:r>
          </w:p>
        </w:tc>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B25940" w14:textId="11665620" w:rsidR="000953F5" w:rsidRPr="00A816E7" w:rsidRDefault="000953F5" w:rsidP="000953F5">
            <w:pPr>
              <w:spacing w:after="0" w:line="240" w:lineRule="auto"/>
              <w:jc w:val="both"/>
              <w:rPr>
                <w:rFonts w:ascii="Times New Roman" w:eastAsia="Times New Roman" w:hAnsi="Times New Roman" w:cs="Times New Roman"/>
                <w:color w:val="2B2B2B"/>
                <w:sz w:val="24"/>
                <w:szCs w:val="24"/>
                <w:lang w:eastAsia="ru-RU"/>
              </w:rPr>
            </w:pPr>
          </w:p>
        </w:tc>
      </w:tr>
      <w:tr w:rsidR="000953F5" w:rsidRPr="00A816E7" w14:paraId="707DBC5E" w14:textId="77777777" w:rsidTr="00FA2F44">
        <w:trPr>
          <w:trHeight w:val="3524"/>
        </w:trPr>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EA3648" w14:textId="460759CD" w:rsidR="000953F5" w:rsidRPr="00A816E7" w:rsidRDefault="000953F5" w:rsidP="000953F5">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3</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0ECFBA" w14:textId="64A1B851" w:rsidR="000953F5" w:rsidRPr="00FA2F44" w:rsidRDefault="000953F5" w:rsidP="000953F5">
            <w:pPr>
              <w:spacing w:after="0" w:line="240" w:lineRule="auto"/>
              <w:jc w:val="both"/>
              <w:rPr>
                <w:rFonts w:ascii="Times New Roman" w:eastAsia="Times New Roman" w:hAnsi="Times New Roman" w:cs="Times New Roman"/>
                <w:color w:val="2B2B2B"/>
                <w:lang w:eastAsia="ru-RU"/>
              </w:rPr>
            </w:pPr>
            <w:r w:rsidRPr="00FA2F44">
              <w:rPr>
                <w:rFonts w:ascii="Times New Roman" w:eastAsia="Times New Roman" w:hAnsi="Times New Roman" w:cs="Times New Roman"/>
                <w:color w:val="000000" w:themeColor="text1"/>
                <w:lang w:val="ky-KG" w:eastAsia="ru-RU"/>
              </w:rPr>
              <w:t>ДЖКЦ**</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A8C259"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Дисциплиналардын циклинин базалык бөлүгүн өздөштүрүүнүн натыйжасында окуучу төмөнкүлөргө милдеттүү:</w:t>
            </w:r>
          </w:p>
          <w:p w14:paraId="1ED1D722" w14:textId="77777777" w:rsidR="000953F5" w:rsidRPr="00662481" w:rsidRDefault="000953F5" w:rsidP="000953F5">
            <w:pPr>
              <w:spacing w:after="0" w:line="240" w:lineRule="auto"/>
              <w:jc w:val="both"/>
              <w:rPr>
                <w:rFonts w:ascii="Times New Roman" w:eastAsia="Times New Roman" w:hAnsi="Times New Roman" w:cs="Times New Roman"/>
                <w:b/>
                <w:i/>
                <w:color w:val="000000" w:themeColor="text1"/>
                <w:sz w:val="24"/>
                <w:szCs w:val="24"/>
                <w:lang w:val="ky-KG" w:eastAsia="ru-RU"/>
              </w:rPr>
            </w:pPr>
            <w:r w:rsidRPr="00662481">
              <w:rPr>
                <w:rFonts w:ascii="Times New Roman" w:eastAsia="Times New Roman" w:hAnsi="Times New Roman" w:cs="Times New Roman"/>
                <w:b/>
                <w:i/>
                <w:color w:val="000000" w:themeColor="text1"/>
                <w:sz w:val="24"/>
                <w:szCs w:val="24"/>
                <w:lang w:val="ky-KG" w:eastAsia="ru-RU"/>
              </w:rPr>
              <w:t>билүүгө:</w:t>
            </w:r>
          </w:p>
          <w:p w14:paraId="7336FD74"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тандалган артыкчылыктарга ылайык чакан бизнес ишканасын түзүү боюнча иш-аракеттердин алгоритмин:</w:t>
            </w:r>
          </w:p>
          <w:p w14:paraId="1FA63DA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ишкердик иш жаатындагы ченемдик укуктук базаны;</w:t>
            </w:r>
          </w:p>
          <w:p w14:paraId="4797384F"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Кыргыз Республикасындагы экономиканын жана ишкердиктин абалын;</w:t>
            </w:r>
          </w:p>
          <w:p w14:paraId="0F57FAFB"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чакан жана орто бизнести өнүктүрүүгө жагымдуу потенциалды жана факторлорду, чакан бизнести насыялоону;</w:t>
            </w:r>
          </w:p>
          <w:p w14:paraId="3D441F37"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бизнес-планды иштеп чыгуу технологиясын;</w:t>
            </w:r>
          </w:p>
          <w:p w14:paraId="796E4503"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өз ишин уюштуруунун теориялык жана методологиялык негиздерин.</w:t>
            </w:r>
          </w:p>
          <w:p w14:paraId="165A8199"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Calibri" w:hAnsi="Times New Roman" w:cs="Times New Roman"/>
                <w:b/>
                <w:i/>
                <w:color w:val="000000" w:themeColor="text1"/>
                <w:sz w:val="24"/>
                <w:szCs w:val="24"/>
                <w:lang w:val="ky-KG"/>
              </w:rPr>
              <w:t>к</w:t>
            </w:r>
            <w:r w:rsidRPr="00662481">
              <w:rPr>
                <w:rFonts w:ascii="Times New Roman" w:eastAsia="Times New Roman" w:hAnsi="Times New Roman" w:cs="Times New Roman"/>
                <w:b/>
                <w:i/>
                <w:color w:val="000000" w:themeColor="text1"/>
                <w:sz w:val="24"/>
                <w:szCs w:val="24"/>
                <w:lang w:val="ky-KG" w:eastAsia="ru-RU"/>
              </w:rPr>
              <w:t>өндүмдөргө ээ болууга:</w:t>
            </w:r>
          </w:p>
          <w:p w14:paraId="292A87A6"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ишкердик ишке шыктуулукка психологиялык өзүн-өзү талдоо жүргүзүү;</w:t>
            </w:r>
          </w:p>
          <w:p w14:paraId="5FA2C691"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ишкердик иштин уюштуруу-укуктук формасын тандоо;</w:t>
            </w:r>
          </w:p>
          <w:p w14:paraId="02A88BA9"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бухгалтердик отчеттуулуктун формасын толтуруу;</w:t>
            </w:r>
          </w:p>
          <w:p w14:paraId="170283DA"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рынокту изилдөөнүн ар кандай ыкмаларын колдонуу;</w:t>
            </w:r>
          </w:p>
          <w:p w14:paraId="5688F12D"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lastRenderedPageBreak/>
              <w:t>- башкаруучулук чечимдерди кабыл алуу;</w:t>
            </w:r>
          </w:p>
          <w:p w14:paraId="5E9937EB"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атаандаштар, керектөөчүлөр, жеткирүүчүлөр жөнүндө маалыматтарды топтоо жана талдоо;</w:t>
            </w:r>
          </w:p>
          <w:p w14:paraId="370313C7"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экономикалык эсептөөлөрдү жүргүзүү;</w:t>
            </w:r>
          </w:p>
          <w:p w14:paraId="0C1A983B"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өндүрүштүк ишти пландаштыруу;</w:t>
            </w:r>
          </w:p>
          <w:p w14:paraId="734EC83A"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бизнес-планды иштеп чыгуу;</w:t>
            </w:r>
          </w:p>
          <w:p w14:paraId="30644D23"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презентация өткөрүү.</w:t>
            </w:r>
          </w:p>
          <w:p w14:paraId="12EFF921" w14:textId="77777777" w:rsidR="000953F5" w:rsidRPr="00662481" w:rsidRDefault="000953F5" w:rsidP="000953F5">
            <w:pPr>
              <w:spacing w:after="0" w:line="240" w:lineRule="auto"/>
              <w:jc w:val="both"/>
              <w:rPr>
                <w:rFonts w:ascii="Times New Roman" w:eastAsia="Times New Roman" w:hAnsi="Times New Roman" w:cs="Times New Roman"/>
                <w:b/>
                <w:i/>
                <w:color w:val="000000" w:themeColor="text1"/>
                <w:sz w:val="24"/>
                <w:szCs w:val="24"/>
                <w:lang w:val="ky-KG" w:eastAsia="ru-RU"/>
              </w:rPr>
            </w:pPr>
          </w:p>
          <w:p w14:paraId="1B35306C" w14:textId="77777777" w:rsidR="000953F5" w:rsidRPr="00662481" w:rsidRDefault="000953F5" w:rsidP="000953F5">
            <w:pPr>
              <w:spacing w:after="0" w:line="240" w:lineRule="auto"/>
              <w:jc w:val="both"/>
              <w:rPr>
                <w:rFonts w:ascii="Times New Roman" w:eastAsia="Times New Roman" w:hAnsi="Times New Roman" w:cs="Times New Roman"/>
                <w:b/>
                <w:i/>
                <w:color w:val="000000" w:themeColor="text1"/>
                <w:sz w:val="24"/>
                <w:szCs w:val="24"/>
                <w:lang w:val="ky-KG" w:eastAsia="ru-RU"/>
              </w:rPr>
            </w:pPr>
            <w:r w:rsidRPr="00662481">
              <w:rPr>
                <w:rFonts w:ascii="Times New Roman" w:eastAsia="Times New Roman" w:hAnsi="Times New Roman" w:cs="Times New Roman"/>
                <w:b/>
                <w:i/>
                <w:color w:val="000000" w:themeColor="text1"/>
                <w:sz w:val="24"/>
                <w:szCs w:val="24"/>
                <w:lang w:val="ky-KG" w:eastAsia="ru-RU"/>
              </w:rPr>
              <w:t>билүүгө:</w:t>
            </w:r>
          </w:p>
          <w:p w14:paraId="628F5302"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2F706146"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кызматкерлердин эмгекти коргоо жаатындагы милдеттерин; </w:t>
            </w:r>
          </w:p>
          <w:p w14:paraId="05508357"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7CCB49F6"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1DE16CC3"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эмгекти коргоо жана коопсуздук техникасы боюнча нускамалардын тартибин жана мезгилдүүлүгүн; </w:t>
            </w:r>
          </w:p>
          <w:p w14:paraId="6C163B32"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жамааттык жана жеке коргонуу каражаттарын сактоо жана пайдалануу тартибин;</w:t>
            </w:r>
          </w:p>
          <w:p w14:paraId="2BE9DC8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Calibri" w:hAnsi="Times New Roman" w:cs="Times New Roman"/>
                <w:b/>
                <w:i/>
                <w:color w:val="000000" w:themeColor="text1"/>
                <w:sz w:val="24"/>
                <w:szCs w:val="24"/>
                <w:lang w:val="ky-KG"/>
              </w:rPr>
              <w:t>к</w:t>
            </w:r>
            <w:r w:rsidRPr="00662481">
              <w:rPr>
                <w:rFonts w:ascii="Times New Roman" w:eastAsia="Times New Roman" w:hAnsi="Times New Roman" w:cs="Times New Roman"/>
                <w:b/>
                <w:i/>
                <w:color w:val="000000" w:themeColor="text1"/>
                <w:sz w:val="24"/>
                <w:szCs w:val="24"/>
                <w:lang w:val="ky-KG" w:eastAsia="ru-RU"/>
              </w:rPr>
              <w:t>өндүмдөргө ээ болууга:</w:t>
            </w:r>
          </w:p>
          <w:p w14:paraId="45BD3E12"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08030006"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аткарган кесиптик иштин мүнөзүнө ылайык жамааттык жана жеке коргонуу каражаттарын пайдалануу; </w:t>
            </w:r>
          </w:p>
          <w:p w14:paraId="7624A498"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эмгек шарттары боюнча жумуш орундарын аттестациялоого, анын ичинде кесиптик ишиндеги </w:t>
            </w:r>
            <w:r w:rsidRPr="00662481">
              <w:rPr>
                <w:rFonts w:ascii="Times New Roman" w:eastAsia="Calibri" w:hAnsi="Times New Roman" w:cs="Times New Roman"/>
                <w:color w:val="000000" w:themeColor="text1"/>
                <w:sz w:val="24"/>
                <w:szCs w:val="24"/>
                <w:lang w:val="ky-KG"/>
              </w:rPr>
              <w:lastRenderedPageBreak/>
              <w:t xml:space="preserve">эмгек шарттарын жана жаракат алуу коопсуздугунун деңгээлин баалоого катышуу;                                            </w:t>
            </w:r>
          </w:p>
          <w:p w14:paraId="76CB40D2"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        </w:t>
            </w:r>
          </w:p>
          <w:p w14:paraId="6E829DD0"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эмгек коопсуздугунун талап кылынган деңгээлине жетүү үчүн зарыл болгон көндүмдөрдү иштеп чыгуу жана контролдоо.</w:t>
            </w:r>
          </w:p>
          <w:p w14:paraId="23ED3990" w14:textId="77777777" w:rsidR="000953F5" w:rsidRPr="00662481" w:rsidRDefault="000953F5" w:rsidP="000953F5">
            <w:pPr>
              <w:widowControl w:val="0"/>
              <w:autoSpaceDE w:val="0"/>
              <w:autoSpaceDN w:val="0"/>
              <w:adjustRightInd w:val="0"/>
              <w:spacing w:after="0" w:line="240" w:lineRule="auto"/>
              <w:rPr>
                <w:rFonts w:ascii="Times New Roman" w:eastAsia="Calibri" w:hAnsi="Times New Roman" w:cs="Times New Roman"/>
                <w:b/>
                <w:i/>
                <w:color w:val="000000" w:themeColor="text1"/>
                <w:sz w:val="24"/>
                <w:szCs w:val="24"/>
                <w:lang w:val="ky-KG"/>
              </w:rPr>
            </w:pPr>
          </w:p>
          <w:p w14:paraId="5EC60CAC" w14:textId="77777777" w:rsidR="000953F5" w:rsidRPr="00662481" w:rsidRDefault="000953F5" w:rsidP="000953F5">
            <w:pPr>
              <w:spacing w:after="0" w:line="240" w:lineRule="auto"/>
              <w:jc w:val="both"/>
              <w:rPr>
                <w:rFonts w:ascii="Times New Roman" w:eastAsia="Times New Roman" w:hAnsi="Times New Roman" w:cs="Times New Roman"/>
                <w:b/>
                <w:i/>
                <w:color w:val="000000" w:themeColor="text1"/>
                <w:sz w:val="24"/>
                <w:szCs w:val="24"/>
                <w:lang w:val="ky-KG" w:eastAsia="ru-RU"/>
              </w:rPr>
            </w:pPr>
            <w:r w:rsidRPr="00662481">
              <w:rPr>
                <w:rFonts w:ascii="Times New Roman" w:eastAsia="Times New Roman" w:hAnsi="Times New Roman" w:cs="Times New Roman"/>
                <w:b/>
                <w:i/>
                <w:color w:val="000000" w:themeColor="text1"/>
                <w:sz w:val="24"/>
                <w:szCs w:val="24"/>
                <w:lang w:val="ky-KG" w:eastAsia="ru-RU"/>
              </w:rPr>
              <w:t>билүүгө:</w:t>
            </w:r>
          </w:p>
          <w:p w14:paraId="6EE107A3"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рынок экономикасынын принциптерин; уюмдардын уюштуруу-укуктук формаларын;</w:t>
            </w:r>
          </w:p>
          <w:p w14:paraId="49EEDA4C"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эмгек мамилелерин жөнгө салуучу мыйзамдардын негизги жоболорун; </w:t>
            </w:r>
          </w:p>
          <w:p w14:paraId="6B39669B"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эмгек акыны түзүү механизмдерин; </w:t>
            </w:r>
          </w:p>
          <w:p w14:paraId="14222FB6"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эмгек акы төлөө формаларын.</w:t>
            </w:r>
          </w:p>
          <w:p w14:paraId="7E8D2611"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Calibri" w:hAnsi="Times New Roman" w:cs="Times New Roman"/>
                <w:b/>
                <w:i/>
                <w:color w:val="000000" w:themeColor="text1"/>
                <w:sz w:val="24"/>
                <w:szCs w:val="24"/>
                <w:lang w:val="ky-KG"/>
              </w:rPr>
              <w:t>к</w:t>
            </w:r>
            <w:r w:rsidRPr="00662481">
              <w:rPr>
                <w:rFonts w:ascii="Times New Roman" w:eastAsia="Times New Roman" w:hAnsi="Times New Roman" w:cs="Times New Roman"/>
                <w:b/>
                <w:i/>
                <w:color w:val="000000" w:themeColor="text1"/>
                <w:sz w:val="24"/>
                <w:szCs w:val="24"/>
                <w:lang w:val="ky-KG" w:eastAsia="ru-RU"/>
              </w:rPr>
              <w:t>өндүмдөргө ээ болууга:</w:t>
            </w:r>
          </w:p>
          <w:p w14:paraId="07FA48EC"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өндүрүш экономикасынын жалпы маселелеринде багыт алуу; </w:t>
            </w:r>
          </w:p>
          <w:p w14:paraId="27CC4B32"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конкреттүү өндүрүштүк кырдаалдарда экономикалык жана укуктук билимдерди колдонуу; </w:t>
            </w:r>
          </w:p>
          <w:p w14:paraId="66D5520B" w14:textId="636D7F40" w:rsidR="000953F5" w:rsidRPr="000953F5" w:rsidRDefault="000953F5" w:rsidP="000953F5">
            <w:pPr>
              <w:widowControl w:val="0"/>
              <w:autoSpaceDE w:val="0"/>
              <w:autoSpaceDN w:val="0"/>
              <w:adjustRightInd w:val="0"/>
              <w:spacing w:after="0" w:line="240" w:lineRule="auto"/>
              <w:jc w:val="both"/>
              <w:rPr>
                <w:rFonts w:ascii="Times New Roman" w:eastAsia="Calibri" w:hAnsi="Times New Roman" w:cs="Times New Roman"/>
                <w:sz w:val="24"/>
                <w:szCs w:val="24"/>
                <w:lang w:val="ky-KG"/>
              </w:rPr>
            </w:pPr>
            <w:r w:rsidRPr="00662481">
              <w:rPr>
                <w:rFonts w:ascii="Times New Roman" w:eastAsia="Calibri" w:hAnsi="Times New Roman" w:cs="Times New Roman"/>
                <w:color w:val="000000" w:themeColor="text1"/>
                <w:sz w:val="24"/>
                <w:szCs w:val="24"/>
                <w:lang w:val="ky-KG"/>
              </w:rPr>
              <w:t>- колдонуудагы мыйзамдардын алкагында өзүнүн эмгектик укуктарын коргоо.</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B95587" w14:textId="70E9BA51" w:rsidR="000953F5" w:rsidRPr="000953F5" w:rsidRDefault="000953F5" w:rsidP="000953F5">
            <w:pPr>
              <w:spacing w:after="0" w:line="240" w:lineRule="auto"/>
              <w:jc w:val="both"/>
              <w:rPr>
                <w:rFonts w:ascii="Times New Roman" w:eastAsia="Times New Roman" w:hAnsi="Times New Roman" w:cs="Times New Roman"/>
                <w:color w:val="2B2B2B"/>
                <w:sz w:val="24"/>
                <w:szCs w:val="24"/>
                <w:lang w:val="ky-KG" w:eastAsia="ru-RU"/>
              </w:rPr>
            </w:pPr>
            <w:r w:rsidRPr="00662481">
              <w:rPr>
                <w:rFonts w:ascii="Times New Roman" w:eastAsia="Times New Roman" w:hAnsi="Times New Roman" w:cs="Times New Roman"/>
                <w:color w:val="000000" w:themeColor="text1"/>
                <w:sz w:val="24"/>
                <w:szCs w:val="24"/>
                <w:lang w:val="ky-KG" w:eastAsia="ru-RU"/>
              </w:rPr>
              <w:lastRenderedPageBreak/>
              <w:t> </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12D43E" w14:textId="28034D9F" w:rsidR="000953F5" w:rsidRPr="000953F5" w:rsidRDefault="000953F5" w:rsidP="000953F5">
            <w:pPr>
              <w:spacing w:after="0" w:line="240" w:lineRule="auto"/>
              <w:jc w:val="both"/>
              <w:rPr>
                <w:rFonts w:ascii="Times New Roman" w:eastAsia="Times New Roman" w:hAnsi="Times New Roman" w:cs="Times New Roman"/>
                <w:color w:val="2B2B2B"/>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650AD7" w14:textId="21C58376" w:rsidR="000953F5" w:rsidRPr="000953F5" w:rsidRDefault="000953F5" w:rsidP="000953F5">
            <w:pPr>
              <w:spacing w:after="0" w:line="240" w:lineRule="auto"/>
              <w:jc w:val="both"/>
              <w:rPr>
                <w:rFonts w:ascii="Times New Roman" w:eastAsia="Times New Roman" w:hAnsi="Times New Roman" w:cs="Times New Roman"/>
                <w:color w:val="2B2B2B"/>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5DBC6A" w14:textId="0DEA0F12" w:rsidR="000953F5" w:rsidRPr="000953F5" w:rsidRDefault="000953F5" w:rsidP="000953F5">
            <w:pPr>
              <w:spacing w:after="0" w:line="240" w:lineRule="auto"/>
              <w:jc w:val="both"/>
              <w:rPr>
                <w:rFonts w:ascii="Times New Roman" w:eastAsia="Times New Roman" w:hAnsi="Times New Roman" w:cs="Times New Roman"/>
                <w:color w:val="2B2B2B"/>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4EB85E"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B03B673"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87B64D8"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0D8911B"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156C96A"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Бизнестин жана ишкердиктин негиздери</w:t>
            </w:r>
          </w:p>
          <w:p w14:paraId="2979E9BC"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5089F7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6D9C38F"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B303B6A"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4640BBB"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D22BD95"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8CFBCE5"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48E66C5"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6097BA5"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4D927E1"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9DBD2C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1312528"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56B50B8"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1044697"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C14B49F"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1620038"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7AF3C20"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8A25643"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36D442D9"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8155800"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35DDB15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4E86EE8"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33F38523"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04754CD"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B8D0214"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B95AFA8"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Эмгекти коргоо жана өндүрүштүк экология</w:t>
            </w:r>
          </w:p>
          <w:p w14:paraId="58807335"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2D0946A"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6DA906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9E1CC54"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6688C5B"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3DD50BC"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C6EEF5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6E01161"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D0781FD"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412B941"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D59AD47"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459859C"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967A596"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8484556"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7989F8D"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52DBD9D"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6CFFE43"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45A1C18"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FF490B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45FDD8B"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CC3186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38B16E3"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9F9A72F"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98F69B3"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DD6D7A3"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61B595C"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24013C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F42E48D"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446BE6D"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9044733"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42C1CB7"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B5639E6"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5F806D8"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372B6197"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Кесиптик иш аракеттерди укуктук жактан камсыздоо</w:t>
            </w:r>
          </w:p>
          <w:p w14:paraId="2E9C522B" w14:textId="6750DD82" w:rsidR="000953F5" w:rsidRPr="000953F5" w:rsidRDefault="000953F5" w:rsidP="000953F5">
            <w:pPr>
              <w:spacing w:after="0" w:line="240" w:lineRule="auto"/>
              <w:jc w:val="both"/>
              <w:rPr>
                <w:rFonts w:ascii="Times New Roman" w:eastAsia="Times New Roman" w:hAnsi="Times New Roman" w:cs="Times New Roman"/>
                <w:color w:val="2B2B2B"/>
                <w:lang w:val="ky-KG" w:eastAsia="ru-RU"/>
              </w:rPr>
            </w:pPr>
          </w:p>
        </w:tc>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D5A2D4"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59F8818"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8922A11"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AD0FEA5"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6E5A145" w14:textId="6EC5F653"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ЖК-4</w:t>
            </w:r>
          </w:p>
          <w:p w14:paraId="6268CEF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ЖК-5</w:t>
            </w:r>
          </w:p>
          <w:p w14:paraId="69D815EB"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ЖК-6</w:t>
            </w:r>
          </w:p>
          <w:p w14:paraId="21CDC9D1" w14:textId="2A3753CF"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КК 8-9</w:t>
            </w:r>
          </w:p>
          <w:p w14:paraId="2796F841" w14:textId="65BE9719"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BB790D8" w14:textId="2C3C847D"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8B376F8" w14:textId="07E7CD7B"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2C2A2CD" w14:textId="5FEC7860"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DD2D5EB" w14:textId="6C654015"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35849D0" w14:textId="6D145E7E"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179EEE0" w14:textId="7DCDDED0"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DE9D0CA" w14:textId="6DFBBFB4"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DF652ED" w14:textId="1DD835BA"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A91DC24" w14:textId="18B71411"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289927D" w14:textId="32C595BC"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10E1C58" w14:textId="75624E02"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7578E19" w14:textId="54F33A29"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20B1203" w14:textId="4DBEABC5"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6D084A0" w14:textId="287CC2B9"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546E974" w14:textId="1C76F477"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A8D2D3C" w14:textId="350D0C85"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0A62D39" w14:textId="1221B48F"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3218850D" w14:textId="71B518EA"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B89B701" w14:textId="7D3E6DB6"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F03E2D7" w14:textId="33223889"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2DF9EDC" w14:textId="17DE3584"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2B7C964" w14:textId="1FB5E343"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FDC4454" w14:textId="60360CD3"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3B90E9B1" w14:textId="77777777" w:rsidR="00127C9F" w:rsidRPr="00662481" w:rsidRDefault="00127C9F" w:rsidP="00127C9F">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 1-5</w:t>
            </w:r>
          </w:p>
          <w:p w14:paraId="4162018B" w14:textId="77777777" w:rsidR="00127C9F" w:rsidRPr="00662481" w:rsidRDefault="00127C9F" w:rsidP="00127C9F">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КК 1-3</w:t>
            </w:r>
          </w:p>
          <w:p w14:paraId="7A80D5A4" w14:textId="67E20DF5"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63E4F63" w14:textId="7F786B91"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9C39B60" w14:textId="702C9BE5"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A65A137" w14:textId="27E6B318"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87159C9" w14:textId="0F8E6B75"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5BD2F82" w14:textId="25D47D6C"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3DC60FD" w14:textId="1881B210"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298D5B9" w14:textId="7C4BDFBD"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5D34515" w14:textId="150DEE01"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27058C1" w14:textId="3B09CD63"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21930AD" w14:textId="1B6D0AEE"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1491B23" w14:textId="2CA2F3EB"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2744EEC" w14:textId="43047153"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C7C62D6" w14:textId="6AE86283"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0183353" w14:textId="6B75DB2E"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366606F" w14:textId="298E4B62"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2EEA5E6" w14:textId="285F4458"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9CDAB00" w14:textId="12260056"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6E794D8" w14:textId="0D4605C1"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2576413" w14:textId="7DA7181F"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E555AB2" w14:textId="7B8514D5"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3B7D3C18" w14:textId="4E77435A"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05FBD58" w14:textId="03EFB728"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E52395F" w14:textId="536FC20F"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1749D68" w14:textId="71C75E18"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871AB38" w14:textId="0BC242F6"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368F9303" w14:textId="3D07A40B"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92D1E8C" w14:textId="02F9D7ED"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5DD4443" w14:textId="54909BC7"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AB4FF2E" w14:textId="1CAE520B"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68E2AAA" w14:textId="77079E36"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A4D7161" w14:textId="08038882"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A9896DB" w14:textId="1AE008CE"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FBE97FC" w14:textId="6DD96D85"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58BC1F4" w14:textId="77777777" w:rsidR="00127C9F" w:rsidRPr="00662481" w:rsidRDefault="00127C9F" w:rsidP="00127C9F">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 1-5</w:t>
            </w:r>
          </w:p>
          <w:p w14:paraId="494B7264" w14:textId="3D9C9185" w:rsidR="00127C9F" w:rsidRPr="00662481" w:rsidRDefault="00127C9F" w:rsidP="00127C9F">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КК 1</w:t>
            </w:r>
          </w:p>
          <w:p w14:paraId="3BA97F19" w14:textId="086A73B5" w:rsidR="000953F5" w:rsidRPr="00A816E7" w:rsidRDefault="000953F5" w:rsidP="000953F5">
            <w:pPr>
              <w:spacing w:after="0" w:line="240" w:lineRule="auto"/>
              <w:jc w:val="both"/>
              <w:rPr>
                <w:rFonts w:ascii="Times New Roman" w:eastAsia="Times New Roman" w:hAnsi="Times New Roman" w:cs="Times New Roman"/>
                <w:color w:val="2B2B2B"/>
                <w:sz w:val="24"/>
                <w:szCs w:val="24"/>
                <w:lang w:eastAsia="ru-RU"/>
              </w:rPr>
            </w:pPr>
          </w:p>
        </w:tc>
      </w:tr>
      <w:tr w:rsidR="00127C9F" w:rsidRPr="00A816E7" w14:paraId="43EC8C21" w14:textId="77777777" w:rsidTr="00FA2F44">
        <w:trPr>
          <w:trHeight w:val="2390"/>
        </w:trPr>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C0B556C" w14:textId="77777777" w:rsidR="00127C9F" w:rsidRPr="00A816E7" w:rsidRDefault="00127C9F" w:rsidP="00127C9F">
            <w:pPr>
              <w:spacing w:after="0" w:line="240" w:lineRule="auto"/>
              <w:jc w:val="center"/>
              <w:rPr>
                <w:rFonts w:ascii="Times New Roman" w:eastAsia="Times New Roman" w:hAnsi="Times New Roman" w:cs="Times New Roman"/>
                <w:color w:val="2B2B2B"/>
                <w:sz w:val="24"/>
                <w:szCs w:val="24"/>
                <w:lan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D90413" w14:textId="77777777" w:rsidR="00127C9F" w:rsidRPr="00A816E7" w:rsidRDefault="00127C9F" w:rsidP="00127C9F">
            <w:pPr>
              <w:spacing w:after="0" w:line="240" w:lineRule="auto"/>
              <w:jc w:val="both"/>
              <w:rPr>
                <w:rFonts w:ascii="Times New Roman" w:eastAsia="Times New Roman" w:hAnsi="Times New Roman" w:cs="Times New Roman"/>
                <w:color w:val="2B2B2B"/>
                <w:sz w:val="24"/>
                <w:szCs w:val="24"/>
                <w:lang w:eastAsia="ru-RU"/>
              </w:rPr>
            </w:pP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7DD68B"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
                <w:i/>
                <w:iCs/>
                <w:color w:val="000000" w:themeColor="text1"/>
                <w:sz w:val="24"/>
                <w:szCs w:val="24"/>
                <w:lang w:val="ky-KG" w:eastAsia="ru-RU"/>
              </w:rPr>
              <w:t>билүүгө:</w:t>
            </w:r>
            <w:r w:rsidRPr="00977A2C">
              <w:rPr>
                <w:rFonts w:ascii="Times New Roman" w:eastAsia="Times New Roman" w:hAnsi="Times New Roman" w:cs="Times New Roman"/>
                <w:bCs/>
                <w:color w:val="000000" w:themeColor="text1"/>
                <w:sz w:val="24"/>
                <w:szCs w:val="24"/>
                <w:lang w:val="ky-KG" w:eastAsia="ru-RU"/>
              </w:rPr>
              <w:t xml:space="preserve"> </w:t>
            </w:r>
          </w:p>
          <w:p w14:paraId="0E9C99F8"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 компьютердик жумуш ордун уюштурууга коюлуучу талаптарды, маалыматтык-коммуникациялык технологиялар менен иштөөдөгү коопсуздук жана гигиена талаптарын; </w:t>
            </w:r>
          </w:p>
          <w:p w14:paraId="28CB8228"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 санариптик технологияларды колдонуу жана санариптик чөйрөдөгү байланыш процессиндеги жүрүм-турум эрежелерин жана нормаларын; </w:t>
            </w:r>
          </w:p>
          <w:p w14:paraId="224D01D0"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 жөнөкөй тексттерди терүү, түзөтүү жана форматтоо үчүн тексттик редакторду; </w:t>
            </w:r>
          </w:p>
          <w:p w14:paraId="7F4B54C3"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lastRenderedPageBreak/>
              <w:t xml:space="preserve">- маалыматка болгон муктаждыкты, санариптик чөйрөдө маалыматтарды издөөнү, контентке жеткиликтүүлүктү. </w:t>
            </w:r>
          </w:p>
          <w:p w14:paraId="07FFB2A2"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 маалымат булактарынын, маалыматтын жана санариптик контенттин аныктыгын жана ишенимдүүлүгүн салыштырууну жана сын көз менен баалоону; </w:t>
            </w:r>
          </w:p>
          <w:p w14:paraId="777492A4"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санариптик чөйрөдө маалыматтарды, маалыматты жана контентти сактоону жана алууну;</w:t>
            </w:r>
          </w:p>
          <w:p w14:paraId="4E2A9AB5" w14:textId="77777777" w:rsidR="00127C9F" w:rsidRPr="00977A2C" w:rsidRDefault="00127C9F" w:rsidP="00127C9F">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977A2C">
              <w:rPr>
                <w:rFonts w:ascii="Times New Roman" w:eastAsia="Times New Roman" w:hAnsi="Times New Roman" w:cs="Times New Roman"/>
                <w:b/>
                <w:i/>
                <w:iCs/>
                <w:color w:val="000000" w:themeColor="text1"/>
                <w:sz w:val="24"/>
                <w:szCs w:val="24"/>
                <w:lang w:val="ky-KG" w:eastAsia="ru-RU"/>
              </w:rPr>
              <w:t>көндүмдөргө ээ болууга:</w:t>
            </w:r>
          </w:p>
          <w:p w14:paraId="537DF8C8"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-маалымат издөө боюнча өз стратегияларын түзүү жана алмашуу; </w:t>
            </w:r>
          </w:p>
          <w:p w14:paraId="22BDE122"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-аларды структураланган чөйрөдө уюштуруу жана иштеп чыгуу; </w:t>
            </w:r>
          </w:p>
          <w:p w14:paraId="69728BF9"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-маалыматтарды, маалыматты жана санариптик контентти талдоо, чечмелөө жана сын көз менен баалоо;</w:t>
            </w:r>
          </w:p>
          <w:p w14:paraId="6A70B941"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 -санариптик түзүлүштөр менен иштөөдө келип чыккан техникалык көйгөйлөрдү аныктоо жана аларды чечүү (мүчүлүштүктөрдү оңдоодон татаал маселелерди чечүүгө чейин); </w:t>
            </w:r>
          </w:p>
          <w:p w14:paraId="017FDEBD"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-заманбап программалык камсыздоонун жана булут кызматтарынын мүмкүнчүлүктөрүн колдонуу менен тексттик документтерди жана демонстрациялык материалдарды түзүү; </w:t>
            </w:r>
          </w:p>
          <w:p w14:paraId="2190B042"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-сүрөттөрдү түзүү жана түзөтүү үчүн жөнөкөй графикалык редакторлордун куралдарын колдонуу; </w:t>
            </w:r>
          </w:p>
          <w:p w14:paraId="757E1FD8" w14:textId="46C6A546" w:rsidR="00127C9F" w:rsidRPr="00127C9F" w:rsidRDefault="00127C9F" w:rsidP="00127C9F">
            <w:pPr>
              <w:spacing w:after="0" w:line="240" w:lineRule="auto"/>
              <w:jc w:val="both"/>
              <w:rPr>
                <w:rFonts w:ascii="Times New Roman" w:eastAsia="Times New Roman" w:hAnsi="Times New Roman" w:cs="Times New Roman"/>
                <w:color w:val="2B2B2B"/>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-өз сөздөрүн колдоо үчүн жөнөкөй мультимедиялык презентацияларды түзүү.</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98A499" w14:textId="77777777" w:rsidR="00127C9F" w:rsidRPr="00127C9F" w:rsidRDefault="00127C9F" w:rsidP="00127C9F">
            <w:pPr>
              <w:spacing w:after="0" w:line="240" w:lineRule="auto"/>
              <w:jc w:val="both"/>
              <w:rPr>
                <w:rFonts w:ascii="Times New Roman" w:eastAsia="Times New Roman" w:hAnsi="Times New Roman" w:cs="Times New Roman"/>
                <w:color w:val="2B2B2B"/>
                <w:sz w:val="24"/>
                <w:szCs w:val="24"/>
                <w:lang w:val="ky-KG" w:eastAsia="ru-RU"/>
              </w:rPr>
            </w:pP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EF3043" w14:textId="77777777" w:rsidR="00127C9F" w:rsidRPr="00127C9F" w:rsidRDefault="00127C9F" w:rsidP="00127C9F">
            <w:pPr>
              <w:spacing w:after="0" w:line="240" w:lineRule="auto"/>
              <w:jc w:val="both"/>
              <w:rPr>
                <w:rFonts w:ascii="Times New Roman" w:eastAsia="Times New Roman" w:hAnsi="Times New Roman" w:cs="Times New Roman"/>
                <w:color w:val="2B2B2B"/>
                <w:sz w:val="24"/>
                <w:szCs w:val="24"/>
                <w:lang w:val="ky-KG" w:eastAsia="ru-RU"/>
              </w:rPr>
            </w:pP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1B5A66" w14:textId="77777777" w:rsidR="00127C9F" w:rsidRPr="00127C9F" w:rsidRDefault="00127C9F" w:rsidP="00127C9F">
            <w:pPr>
              <w:spacing w:after="0" w:line="240" w:lineRule="auto"/>
              <w:jc w:val="both"/>
              <w:rPr>
                <w:rFonts w:ascii="Times New Roman" w:eastAsia="Times New Roman" w:hAnsi="Times New Roman" w:cs="Times New Roman"/>
                <w:color w:val="2B2B2B"/>
                <w:sz w:val="24"/>
                <w:szCs w:val="24"/>
                <w:lang w:val="ky-KG" w:eastAsia="ru-RU"/>
              </w:rPr>
            </w:pP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67E6A7" w14:textId="77777777" w:rsidR="00127C9F" w:rsidRPr="00127C9F" w:rsidRDefault="00127C9F" w:rsidP="00127C9F">
            <w:pPr>
              <w:spacing w:after="0" w:line="240" w:lineRule="auto"/>
              <w:jc w:val="both"/>
              <w:rPr>
                <w:rFonts w:ascii="Times New Roman" w:eastAsia="Times New Roman" w:hAnsi="Times New Roman" w:cs="Times New Roman"/>
                <w:color w:val="2B2B2B"/>
                <w:sz w:val="24"/>
                <w:szCs w:val="24"/>
                <w:lang w:val="ky-KG" w:eastAsia="ru-RU"/>
              </w:rPr>
            </w:pP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086836" w14:textId="4073678C" w:rsidR="00127C9F" w:rsidRPr="00DD3113" w:rsidRDefault="00127C9F" w:rsidP="00127C9F">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000000" w:themeColor="text1"/>
                <w:sz w:val="24"/>
                <w:szCs w:val="24"/>
                <w:lang w:val="ky-KG" w:eastAsia="ru-RU"/>
              </w:rPr>
              <w:t>Санарип сабаттуулук</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964771" w14:textId="77777777" w:rsidR="00127C9F" w:rsidRDefault="00127C9F" w:rsidP="00127C9F">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ЖК 1-5</w:t>
            </w:r>
          </w:p>
          <w:p w14:paraId="3D92CDC3" w14:textId="7A3F8B32" w:rsidR="00127C9F" w:rsidRPr="00DD3113" w:rsidRDefault="00127C9F" w:rsidP="00127C9F">
            <w:pPr>
              <w:spacing w:after="0" w:line="240" w:lineRule="auto"/>
              <w:jc w:val="both"/>
              <w:rPr>
                <w:rFonts w:ascii="Times New Roman" w:eastAsia="Times New Roman" w:hAnsi="Times New Roman" w:cs="Times New Roman"/>
                <w:color w:val="FF0000"/>
                <w:sz w:val="24"/>
                <w:szCs w:val="24"/>
                <w:lang w:val="ky-KG" w:eastAsia="ru-RU"/>
              </w:rPr>
            </w:pPr>
            <w:r>
              <w:rPr>
                <w:rFonts w:ascii="Times New Roman" w:eastAsia="Times New Roman" w:hAnsi="Times New Roman" w:cs="Times New Roman"/>
                <w:color w:val="000000" w:themeColor="text1"/>
                <w:sz w:val="24"/>
                <w:szCs w:val="24"/>
                <w:lang w:val="ky-KG" w:eastAsia="ru-RU"/>
              </w:rPr>
              <w:t>КК 1-4</w:t>
            </w:r>
          </w:p>
        </w:tc>
      </w:tr>
      <w:tr w:rsidR="00F064F8" w:rsidRPr="00A816E7" w14:paraId="2149459E" w14:textId="77777777" w:rsidTr="00FA2F44">
        <w:trPr>
          <w:trHeight w:val="833"/>
        </w:trPr>
        <w:tc>
          <w:tcPr>
            <w:tcW w:w="177"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B05DA2" w14:textId="414500F8" w:rsidR="00F064F8" w:rsidRPr="00A816E7" w:rsidRDefault="00F064F8" w:rsidP="00345058">
            <w:pPr>
              <w:spacing w:after="0" w:line="240" w:lineRule="auto"/>
              <w:jc w:val="center"/>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color w:val="2B2B2B"/>
                <w:sz w:val="24"/>
                <w:szCs w:val="24"/>
                <w:lang w:eastAsia="ru-RU"/>
              </w:rPr>
              <w:t>4</w:t>
            </w:r>
            <w:r>
              <w:rPr>
                <w:rFonts w:ascii="Times New Roman" w:eastAsia="Times New Roman" w:hAnsi="Times New Roman" w:cs="Times New Roman"/>
                <w:color w:val="2B2B2B"/>
                <w:sz w:val="24"/>
                <w:szCs w:val="24"/>
                <w:lang w:eastAsia="ru-RU"/>
              </w:rPr>
              <w:t>.</w:t>
            </w:r>
          </w:p>
        </w:tc>
        <w:tc>
          <w:tcPr>
            <w:tcW w:w="354"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04D083" w14:textId="2CEAE4B0" w:rsidR="00F064F8" w:rsidRPr="00A816E7" w:rsidRDefault="00127C9F" w:rsidP="00345058">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ДКЦ</w:t>
            </w:r>
            <w:r w:rsidR="00F064F8" w:rsidRPr="00A816E7">
              <w:rPr>
                <w:rFonts w:ascii="Times New Roman" w:eastAsia="Times New Roman" w:hAnsi="Times New Roman" w:cs="Times New Roman"/>
                <w:color w:val="2B2B2B"/>
                <w:sz w:val="24"/>
                <w:szCs w:val="24"/>
                <w:lang w:eastAsia="ru-RU"/>
              </w:rPr>
              <w:t>**</w:t>
            </w:r>
          </w:p>
          <w:p w14:paraId="4AC0286D" w14:textId="24207114" w:rsidR="00F064F8" w:rsidRPr="00FA2F44" w:rsidRDefault="00127C9F" w:rsidP="00345058">
            <w:pPr>
              <w:spacing w:after="0" w:line="240" w:lineRule="auto"/>
              <w:jc w:val="both"/>
              <w:rPr>
                <w:rFonts w:ascii="Times New Roman" w:eastAsia="Times New Roman" w:hAnsi="Times New Roman" w:cs="Times New Roman"/>
                <w:color w:val="2B2B2B"/>
                <w:lang w:eastAsia="ru-RU"/>
              </w:rPr>
            </w:pPr>
            <w:r w:rsidRPr="00FA2F44">
              <w:rPr>
                <w:rFonts w:ascii="Times New Roman" w:eastAsia="Times New Roman" w:hAnsi="Times New Roman" w:cs="Times New Roman"/>
                <w:color w:val="2B2B2B"/>
                <w:lang w:val="ky-KG" w:eastAsia="ru-RU"/>
              </w:rPr>
              <w:t>К</w:t>
            </w:r>
            <w:r w:rsidR="00F064F8" w:rsidRPr="00FA2F44">
              <w:rPr>
                <w:rFonts w:ascii="Times New Roman" w:eastAsia="Times New Roman" w:hAnsi="Times New Roman" w:cs="Times New Roman"/>
                <w:color w:val="2B2B2B"/>
                <w:lang w:eastAsia="ru-RU"/>
              </w:rPr>
              <w:t>М01-0N</w:t>
            </w:r>
          </w:p>
        </w:tc>
        <w:tc>
          <w:tcPr>
            <w:tcW w:w="1859" w:type="pct"/>
            <w:tcBorders>
              <w:top w:val="nil"/>
              <w:left w:val="nil"/>
              <w:bottom w:val="nil"/>
              <w:right w:val="single" w:sz="8" w:space="0" w:color="auto"/>
            </w:tcBorders>
            <w:shd w:val="clear" w:color="auto" w:fill="FFFFFF"/>
            <w:tcMar>
              <w:top w:w="0" w:type="dxa"/>
              <w:left w:w="108" w:type="dxa"/>
              <w:bottom w:w="0" w:type="dxa"/>
              <w:right w:w="108" w:type="dxa"/>
            </w:tcMar>
            <w:hideMark/>
          </w:tcPr>
          <w:p w14:paraId="48DBBA95" w14:textId="4005A91F" w:rsidR="00F064F8" w:rsidRPr="00A816E7" w:rsidRDefault="00127C9F" w:rsidP="00345058">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Дисциплиналардын кесиптик цикли</w:t>
            </w:r>
            <w:r w:rsidR="00F064F8" w:rsidRPr="00A816E7">
              <w:rPr>
                <w:rFonts w:ascii="Times New Roman" w:eastAsia="Times New Roman" w:hAnsi="Times New Roman" w:cs="Times New Roman"/>
                <w:color w:val="2B2B2B"/>
                <w:sz w:val="24"/>
                <w:szCs w:val="24"/>
                <w:lang w:eastAsia="ru-RU"/>
              </w:rPr>
              <w:t>.</w:t>
            </w:r>
          </w:p>
          <w:p w14:paraId="3091CFEE" w14:textId="586CC732" w:rsidR="00F064F8" w:rsidRPr="00A816E7" w:rsidRDefault="00F064F8" w:rsidP="00345058">
            <w:pPr>
              <w:spacing w:after="0" w:line="240" w:lineRule="auto"/>
              <w:jc w:val="both"/>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color w:val="2B2B2B"/>
                <w:sz w:val="24"/>
                <w:szCs w:val="24"/>
                <w:lang w:eastAsia="ru-RU"/>
              </w:rPr>
              <w:t>База</w:t>
            </w:r>
            <w:r w:rsidR="00127C9F">
              <w:rPr>
                <w:rFonts w:ascii="Times New Roman" w:eastAsia="Times New Roman" w:hAnsi="Times New Roman" w:cs="Times New Roman"/>
                <w:color w:val="2B2B2B"/>
                <w:sz w:val="24"/>
                <w:szCs w:val="24"/>
                <w:lang w:val="ky-KG" w:eastAsia="ru-RU"/>
              </w:rPr>
              <w:t>лык</w:t>
            </w:r>
            <w:r w:rsidRPr="00A816E7">
              <w:rPr>
                <w:rFonts w:ascii="Times New Roman" w:eastAsia="Times New Roman" w:hAnsi="Times New Roman" w:cs="Times New Roman"/>
                <w:color w:val="2B2B2B"/>
                <w:sz w:val="24"/>
                <w:szCs w:val="24"/>
                <w:lang w:eastAsia="ru-RU"/>
              </w:rPr>
              <w:t xml:space="preserve"> </w:t>
            </w:r>
            <w:r w:rsidR="00127C9F">
              <w:rPr>
                <w:rFonts w:ascii="Times New Roman" w:eastAsia="Times New Roman" w:hAnsi="Times New Roman" w:cs="Times New Roman"/>
                <w:color w:val="2B2B2B"/>
                <w:sz w:val="24"/>
                <w:szCs w:val="24"/>
                <w:lang w:val="ky-KG" w:eastAsia="ru-RU"/>
              </w:rPr>
              <w:t>бөлүгү</w:t>
            </w:r>
            <w:r w:rsidRPr="00A816E7">
              <w:rPr>
                <w:rFonts w:ascii="Times New Roman" w:eastAsia="Times New Roman" w:hAnsi="Times New Roman" w:cs="Times New Roman"/>
                <w:color w:val="2B2B2B"/>
                <w:sz w:val="24"/>
                <w:szCs w:val="24"/>
                <w:lang w:eastAsia="ru-RU"/>
              </w:rPr>
              <w:t xml:space="preserve">: </w:t>
            </w:r>
            <w:r w:rsidR="00127C9F">
              <w:rPr>
                <w:rFonts w:ascii="Times New Roman" w:eastAsia="Times New Roman" w:hAnsi="Times New Roman" w:cs="Times New Roman"/>
                <w:color w:val="2B2B2B"/>
                <w:sz w:val="24"/>
                <w:szCs w:val="24"/>
                <w:lang w:val="ky-KG" w:eastAsia="ru-RU"/>
              </w:rPr>
              <w:t>кесиптик</w:t>
            </w:r>
            <w:r w:rsidRPr="00A816E7">
              <w:rPr>
                <w:rFonts w:ascii="Times New Roman" w:eastAsia="Times New Roman" w:hAnsi="Times New Roman" w:cs="Times New Roman"/>
                <w:color w:val="2B2B2B"/>
                <w:sz w:val="24"/>
                <w:szCs w:val="24"/>
                <w:lang w:eastAsia="ru-RU"/>
              </w:rPr>
              <w:t xml:space="preserve"> модул</w:t>
            </w:r>
            <w:r w:rsidR="00127C9F">
              <w:rPr>
                <w:rFonts w:ascii="Times New Roman" w:eastAsia="Times New Roman" w:hAnsi="Times New Roman" w:cs="Times New Roman"/>
                <w:color w:val="2B2B2B"/>
                <w:sz w:val="24"/>
                <w:szCs w:val="24"/>
                <w:lang w:val="ky-KG" w:eastAsia="ru-RU"/>
              </w:rPr>
              <w:t>дар</w:t>
            </w:r>
            <w:r w:rsidRPr="00A816E7">
              <w:rPr>
                <w:rFonts w:ascii="Times New Roman" w:eastAsia="Times New Roman" w:hAnsi="Times New Roman" w:cs="Times New Roman"/>
                <w:color w:val="2B2B2B"/>
                <w:sz w:val="24"/>
                <w:szCs w:val="24"/>
                <w:lang w:eastAsia="ru-RU"/>
              </w:rPr>
              <w:t>.</w:t>
            </w:r>
          </w:p>
        </w:tc>
        <w:tc>
          <w:tcPr>
            <w:tcW w:w="444"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64E2A338" w14:textId="77777777" w:rsidR="00F064F8" w:rsidRPr="00A816E7" w:rsidRDefault="00F064F8" w:rsidP="00345058">
            <w:pPr>
              <w:spacing w:after="0" w:line="240" w:lineRule="auto"/>
              <w:jc w:val="both"/>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color w:val="2B2B2B"/>
                <w:sz w:val="24"/>
                <w:szCs w:val="24"/>
                <w:lang w:eastAsia="ru-RU"/>
              </w:rPr>
              <w:t> </w:t>
            </w:r>
          </w:p>
        </w:tc>
        <w:tc>
          <w:tcPr>
            <w:tcW w:w="444"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659C794D" w14:textId="77777777" w:rsidR="00F064F8" w:rsidRPr="00A816E7" w:rsidRDefault="00F064F8" w:rsidP="00345058">
            <w:pPr>
              <w:spacing w:after="0" w:line="240" w:lineRule="auto"/>
              <w:jc w:val="both"/>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color w:val="2B2B2B"/>
                <w:sz w:val="24"/>
                <w:szCs w:val="24"/>
                <w:lang w:eastAsia="ru-RU"/>
              </w:rPr>
              <w:t> </w:t>
            </w:r>
          </w:p>
        </w:tc>
        <w:tc>
          <w:tcPr>
            <w:tcW w:w="396"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3EE676A2" w14:textId="0BB8BC33" w:rsidR="00F064F8" w:rsidRPr="00BB7B32" w:rsidRDefault="00F064F8" w:rsidP="000976E5">
            <w:pPr>
              <w:spacing w:after="0" w:line="240" w:lineRule="auto"/>
              <w:jc w:val="center"/>
              <w:rPr>
                <w:rFonts w:ascii="Times New Roman" w:eastAsia="Times New Roman" w:hAnsi="Times New Roman" w:cs="Times New Roman"/>
                <w:i/>
                <w:iCs/>
                <w:color w:val="2B2B2B"/>
                <w:sz w:val="24"/>
                <w:szCs w:val="24"/>
                <w:lang w:eastAsia="ru-RU"/>
              </w:rPr>
            </w:pPr>
          </w:p>
        </w:tc>
        <w:tc>
          <w:tcPr>
            <w:tcW w:w="313"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2A6201C4" w14:textId="77777777" w:rsidR="00F064F8" w:rsidRPr="00A816E7" w:rsidRDefault="00F064F8" w:rsidP="00345058">
            <w:pPr>
              <w:spacing w:after="0" w:line="240" w:lineRule="auto"/>
              <w:jc w:val="both"/>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color w:val="2B2B2B"/>
                <w:sz w:val="24"/>
                <w:szCs w:val="24"/>
                <w:lang w:eastAsia="ru-RU"/>
              </w:rPr>
              <w:t> </w:t>
            </w:r>
          </w:p>
        </w:tc>
        <w:tc>
          <w:tcPr>
            <w:tcW w:w="663"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EA78AC"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A24285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82D555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E30F254"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6CD7208"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EA6599B" w14:textId="77777777" w:rsidR="00F064F8" w:rsidRDefault="00F064F8" w:rsidP="00345058">
            <w:pPr>
              <w:spacing w:after="0" w:line="240" w:lineRule="auto"/>
              <w:jc w:val="both"/>
              <w:rPr>
                <w:rFonts w:ascii="Times New Roman" w:eastAsia="Times New Roman" w:hAnsi="Times New Roman" w:cs="Times New Roman"/>
                <w:color w:val="2B2B2B"/>
                <w:lang w:eastAsia="ru-RU"/>
              </w:rPr>
            </w:pPr>
          </w:p>
          <w:p w14:paraId="14418159" w14:textId="48F6EF29" w:rsidR="00F064F8" w:rsidRPr="00127C9F" w:rsidRDefault="00127C9F" w:rsidP="00345058">
            <w:pPr>
              <w:spacing w:after="0" w:line="240" w:lineRule="auto"/>
              <w:jc w:val="both"/>
              <w:rPr>
                <w:rFonts w:ascii="Times New Roman" w:eastAsia="Times New Roman" w:hAnsi="Times New Roman" w:cs="Times New Roman"/>
                <w:color w:val="2B2B2B"/>
                <w:lang w:val="ky-KG" w:eastAsia="ru-RU"/>
              </w:rPr>
            </w:pPr>
            <w:r>
              <w:rPr>
                <w:rFonts w:ascii="Times New Roman" w:hAnsi="Times New Roman" w:cs="Times New Roman"/>
                <w:lang w:val="ky-KG"/>
              </w:rPr>
              <w:lastRenderedPageBreak/>
              <w:t>Коомдук тамак аш ишканаларын уюштуруу</w:t>
            </w:r>
          </w:p>
          <w:p w14:paraId="70FCAB94" w14:textId="77777777" w:rsidR="00521D19" w:rsidRDefault="00521D19" w:rsidP="00345058">
            <w:pPr>
              <w:spacing w:after="0" w:line="240" w:lineRule="auto"/>
              <w:jc w:val="both"/>
              <w:rPr>
                <w:rFonts w:ascii="Times New Roman" w:hAnsi="Times New Roman" w:cs="Times New Roman"/>
              </w:rPr>
            </w:pPr>
          </w:p>
          <w:p w14:paraId="49063B48" w14:textId="6A9E6D25" w:rsidR="00F064F8" w:rsidRPr="00D47AFB" w:rsidRDefault="00F402B0" w:rsidP="00345058">
            <w:pPr>
              <w:spacing w:after="0" w:line="240" w:lineRule="auto"/>
              <w:jc w:val="both"/>
              <w:rPr>
                <w:rFonts w:ascii="Times New Roman" w:eastAsia="Times New Roman" w:hAnsi="Times New Roman" w:cs="Times New Roman"/>
                <w:color w:val="2B2B2B"/>
                <w:sz w:val="24"/>
                <w:szCs w:val="24"/>
                <w:lang w:eastAsia="ru-RU"/>
              </w:rPr>
            </w:pPr>
            <w:r w:rsidRPr="00F402B0">
              <w:rPr>
                <w:rFonts w:ascii="Times New Roman" w:hAnsi="Times New Roman" w:cs="Times New Roman"/>
              </w:rPr>
              <w:t>Тамак-аш өндүрүшүндөгү микробиологиянын, санитариянын жана гигиенанын негиздери</w:t>
            </w:r>
          </w:p>
          <w:p w14:paraId="0F1D0DFA"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8ADFAF9"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5820369"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7C9D4FF"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4FD0C3C"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ACB2C3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F6C32B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4E17BC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9557195"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DF32C2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4F0E75F"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8E90B3D"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F611A5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B3D87FA"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296572B"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C9ABBD4"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7247820"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D2141BC"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FE3A88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BC53E13"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8EB427C"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46251E3"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AEC25D8"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07481AB"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09F71C9"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FDCFED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C2866C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4FAB0E3"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060C5D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B9286A0"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F436079"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252FF11" w14:textId="6CE4CF6E"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0F69A56" w14:textId="2F8B93F5" w:rsidR="00BC2E99" w:rsidRDefault="00BC2E99" w:rsidP="00345058">
            <w:pPr>
              <w:spacing w:after="0" w:line="240" w:lineRule="auto"/>
              <w:jc w:val="both"/>
              <w:rPr>
                <w:rFonts w:ascii="Times New Roman" w:eastAsia="Times New Roman" w:hAnsi="Times New Roman" w:cs="Times New Roman"/>
                <w:color w:val="2B2B2B"/>
                <w:sz w:val="24"/>
                <w:szCs w:val="24"/>
                <w:lang w:eastAsia="ru-RU"/>
              </w:rPr>
            </w:pPr>
          </w:p>
          <w:p w14:paraId="3E82F68A" w14:textId="77777777" w:rsidR="00D663D4" w:rsidRDefault="00D663D4" w:rsidP="00C37CF4">
            <w:pPr>
              <w:spacing w:after="0" w:line="240" w:lineRule="auto"/>
              <w:jc w:val="both"/>
              <w:rPr>
                <w:rFonts w:ascii="Times New Roman" w:hAnsi="Times New Roman" w:cs="Times New Roman"/>
                <w:sz w:val="24"/>
                <w:szCs w:val="24"/>
              </w:rPr>
            </w:pPr>
          </w:p>
          <w:p w14:paraId="3F0DC0CA" w14:textId="77777777" w:rsidR="002A75F6" w:rsidRDefault="002A75F6" w:rsidP="00C37CF4">
            <w:pPr>
              <w:spacing w:after="0" w:line="240" w:lineRule="auto"/>
              <w:jc w:val="both"/>
              <w:rPr>
                <w:rFonts w:ascii="Times New Roman" w:hAnsi="Times New Roman" w:cs="Times New Roman"/>
              </w:rPr>
            </w:pPr>
          </w:p>
          <w:p w14:paraId="45FFC0BF" w14:textId="77777777" w:rsidR="002A75F6" w:rsidRDefault="002A75F6" w:rsidP="00C37CF4">
            <w:pPr>
              <w:spacing w:after="0" w:line="240" w:lineRule="auto"/>
              <w:jc w:val="both"/>
              <w:rPr>
                <w:rFonts w:ascii="Times New Roman" w:hAnsi="Times New Roman" w:cs="Times New Roman"/>
              </w:rPr>
            </w:pPr>
          </w:p>
          <w:p w14:paraId="25F54B67" w14:textId="77777777" w:rsidR="002A75F6" w:rsidRDefault="002A75F6" w:rsidP="00C37CF4">
            <w:pPr>
              <w:spacing w:after="0" w:line="240" w:lineRule="auto"/>
              <w:jc w:val="both"/>
              <w:rPr>
                <w:rFonts w:ascii="Times New Roman" w:hAnsi="Times New Roman" w:cs="Times New Roman"/>
              </w:rPr>
            </w:pPr>
          </w:p>
          <w:p w14:paraId="7E41CAA6" w14:textId="77777777" w:rsidR="002A75F6" w:rsidRDefault="002A75F6" w:rsidP="00C37CF4">
            <w:pPr>
              <w:spacing w:after="0" w:line="240" w:lineRule="auto"/>
              <w:jc w:val="both"/>
              <w:rPr>
                <w:rFonts w:ascii="Times New Roman" w:hAnsi="Times New Roman" w:cs="Times New Roman"/>
              </w:rPr>
            </w:pPr>
          </w:p>
          <w:p w14:paraId="030E6E68" w14:textId="77777777" w:rsidR="002A75F6" w:rsidRDefault="002A75F6" w:rsidP="00C37CF4">
            <w:pPr>
              <w:spacing w:after="0" w:line="240" w:lineRule="auto"/>
              <w:jc w:val="both"/>
              <w:rPr>
                <w:rFonts w:ascii="Times New Roman" w:hAnsi="Times New Roman" w:cs="Times New Roman"/>
              </w:rPr>
            </w:pPr>
          </w:p>
          <w:p w14:paraId="455C088F" w14:textId="77777777" w:rsidR="002A75F6" w:rsidRDefault="002A75F6" w:rsidP="00C37CF4">
            <w:pPr>
              <w:spacing w:after="0" w:line="240" w:lineRule="auto"/>
              <w:jc w:val="both"/>
              <w:rPr>
                <w:rFonts w:ascii="Times New Roman" w:hAnsi="Times New Roman" w:cs="Times New Roman"/>
              </w:rPr>
            </w:pPr>
          </w:p>
          <w:p w14:paraId="6B2DF73E" w14:textId="77777777" w:rsidR="002A75F6" w:rsidRDefault="002A75F6" w:rsidP="00C37CF4">
            <w:pPr>
              <w:spacing w:after="0" w:line="240" w:lineRule="auto"/>
              <w:jc w:val="both"/>
              <w:rPr>
                <w:rFonts w:ascii="Times New Roman" w:hAnsi="Times New Roman" w:cs="Times New Roman"/>
              </w:rPr>
            </w:pPr>
          </w:p>
          <w:p w14:paraId="791C508E" w14:textId="76C12824" w:rsidR="00E40611" w:rsidRDefault="00F402B0" w:rsidP="00C37CF4">
            <w:pPr>
              <w:spacing w:after="0" w:line="240" w:lineRule="auto"/>
              <w:jc w:val="both"/>
              <w:rPr>
                <w:rFonts w:ascii="Times New Roman" w:eastAsia="Times New Roman" w:hAnsi="Times New Roman" w:cs="Times New Roman"/>
                <w:color w:val="2B2B2B"/>
                <w:lang w:eastAsia="ru-RU"/>
              </w:rPr>
            </w:pPr>
            <w:r w:rsidRPr="00F402B0">
              <w:rPr>
                <w:rFonts w:ascii="Times New Roman" w:hAnsi="Times New Roman" w:cs="Times New Roman"/>
              </w:rPr>
              <w:t>Тамак-аш физиологиясы жана азык-түлүк товар</w:t>
            </w:r>
            <w:r w:rsidR="002A75F6">
              <w:rPr>
                <w:rFonts w:ascii="Times New Roman" w:hAnsi="Times New Roman" w:cs="Times New Roman"/>
                <w:lang w:val="ky-KG"/>
              </w:rPr>
              <w:t>ларын</w:t>
            </w:r>
            <w:r w:rsidRPr="00F402B0">
              <w:rPr>
                <w:rFonts w:ascii="Times New Roman" w:hAnsi="Times New Roman" w:cs="Times New Roman"/>
              </w:rPr>
              <w:t xml:space="preserve"> таануунун негиздери</w:t>
            </w:r>
          </w:p>
          <w:p w14:paraId="008DD55F"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417DC8CA"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62111860"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0820FF3D"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2F1291EC"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7C9736E6"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478F7AE1"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04DCB281"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4756517E"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546D9E52"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4B90F03C"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13FE00C8"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078B45E6"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342D7878"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17968B64"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705C771E"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4A285DC1"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1449AB96"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15B4F828"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673B8BD5"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5D2E8DE1"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1F72DEDA"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5C80148B"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16126A27"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3526FA02"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6BC21873"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3BE8312A"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495E0487"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5D214C98"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2AC8075F"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730C924B"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12BD6554"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1B01C27D"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6154DDEF"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1A641DFA" w14:textId="2D8EFB8B" w:rsidR="00C37CF4" w:rsidRPr="00E40611" w:rsidRDefault="00C37CF4" w:rsidP="00C37CF4">
            <w:pPr>
              <w:spacing w:after="0" w:line="240" w:lineRule="auto"/>
              <w:jc w:val="both"/>
              <w:rPr>
                <w:rFonts w:ascii="Times New Roman" w:eastAsia="Times New Roman" w:hAnsi="Times New Roman" w:cs="Times New Roman"/>
                <w:color w:val="2B2B2B"/>
                <w:lang w:eastAsia="ru-RU"/>
              </w:rPr>
            </w:pPr>
            <w:r w:rsidRPr="00E40611">
              <w:rPr>
                <w:rFonts w:ascii="Times New Roman" w:eastAsia="Times New Roman" w:hAnsi="Times New Roman" w:cs="Times New Roman"/>
                <w:color w:val="2B2B2B"/>
                <w:lang w:eastAsia="ru-RU"/>
              </w:rPr>
              <w:t xml:space="preserve">Калькуляция </w:t>
            </w:r>
            <w:r w:rsidR="002A75F6">
              <w:rPr>
                <w:rFonts w:ascii="Times New Roman" w:eastAsia="Times New Roman" w:hAnsi="Times New Roman" w:cs="Times New Roman"/>
                <w:color w:val="2B2B2B"/>
                <w:lang w:val="ky-KG" w:eastAsia="ru-RU"/>
              </w:rPr>
              <w:t>жана</w:t>
            </w:r>
            <w:r w:rsidRPr="00E40611">
              <w:rPr>
                <w:rFonts w:ascii="Times New Roman" w:eastAsia="Times New Roman" w:hAnsi="Times New Roman" w:cs="Times New Roman"/>
                <w:color w:val="2B2B2B"/>
                <w:lang w:eastAsia="ru-RU"/>
              </w:rPr>
              <w:t xml:space="preserve"> учет</w:t>
            </w:r>
          </w:p>
          <w:p w14:paraId="0DDEC907" w14:textId="77777777" w:rsidR="00C37CF4" w:rsidRDefault="00C37CF4" w:rsidP="00C37CF4">
            <w:pPr>
              <w:spacing w:after="0" w:line="240" w:lineRule="auto"/>
              <w:jc w:val="both"/>
              <w:rPr>
                <w:rFonts w:ascii="Times New Roman" w:eastAsia="Times New Roman" w:hAnsi="Times New Roman" w:cs="Times New Roman"/>
                <w:color w:val="2B2B2B"/>
                <w:sz w:val="24"/>
                <w:szCs w:val="24"/>
                <w:lang w:eastAsia="ru-RU"/>
              </w:rPr>
            </w:pPr>
          </w:p>
          <w:p w14:paraId="528FE654"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6642BDE4"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08F60878"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2893DB97"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24D004A2"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6B475A0C"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2DAD09CE"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4A248FAB"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12019B35"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7C1942ED"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02DF21B9"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156924DF"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1F3C0E29"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0ED35DE8"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1AC8D77A"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48C0C343"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4275FD70"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682F8DC8"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745969FD"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3F9A168F"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26FDE39A"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3693AD5B"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56F61DCF"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1EA0AC8F"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0B4379F5"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40600BE4"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1ECD839F"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0D716E0E"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18B7F91F" w14:textId="4E834FB5" w:rsidR="00BC2E99" w:rsidRPr="00521D19" w:rsidRDefault="00BC2E99" w:rsidP="00345058">
            <w:pPr>
              <w:spacing w:after="0" w:line="240" w:lineRule="auto"/>
              <w:jc w:val="both"/>
              <w:rPr>
                <w:rFonts w:ascii="Times New Roman" w:eastAsia="Times New Roman" w:hAnsi="Times New Roman" w:cs="Times New Roman"/>
                <w:color w:val="2B2B2B"/>
                <w:lang w:eastAsia="ru-RU"/>
              </w:rPr>
            </w:pPr>
            <w:r w:rsidRPr="00521D19">
              <w:rPr>
                <w:rFonts w:ascii="Times New Roman" w:eastAsia="Times New Roman" w:hAnsi="Times New Roman" w:cs="Times New Roman"/>
                <w:color w:val="2B2B2B"/>
                <w:lang w:eastAsia="ru-RU"/>
              </w:rPr>
              <w:t>Кулинария.</w:t>
            </w:r>
          </w:p>
          <w:p w14:paraId="572490D6" w14:textId="77777777" w:rsidR="00C37CF4" w:rsidRDefault="00C37CF4" w:rsidP="00345058">
            <w:pPr>
              <w:spacing w:after="0" w:line="240" w:lineRule="auto"/>
              <w:jc w:val="both"/>
              <w:rPr>
                <w:rFonts w:ascii="Times New Roman" w:hAnsi="Times New Roman" w:cs="Times New Roman"/>
                <w:sz w:val="24"/>
                <w:szCs w:val="24"/>
              </w:rPr>
            </w:pPr>
          </w:p>
          <w:p w14:paraId="7E58E070" w14:textId="77777777" w:rsidR="00C37CF4" w:rsidRDefault="00C37CF4" w:rsidP="00345058">
            <w:pPr>
              <w:spacing w:after="0" w:line="240" w:lineRule="auto"/>
              <w:jc w:val="both"/>
              <w:rPr>
                <w:rFonts w:ascii="Times New Roman" w:hAnsi="Times New Roman" w:cs="Times New Roman"/>
                <w:sz w:val="24"/>
                <w:szCs w:val="24"/>
              </w:rPr>
            </w:pPr>
          </w:p>
          <w:p w14:paraId="4FDE9B56" w14:textId="77777777" w:rsidR="00C37CF4" w:rsidRDefault="00C37CF4" w:rsidP="00345058">
            <w:pPr>
              <w:spacing w:after="0" w:line="240" w:lineRule="auto"/>
              <w:jc w:val="both"/>
              <w:rPr>
                <w:rFonts w:ascii="Times New Roman" w:hAnsi="Times New Roman" w:cs="Times New Roman"/>
                <w:sz w:val="24"/>
                <w:szCs w:val="24"/>
              </w:rPr>
            </w:pPr>
          </w:p>
          <w:p w14:paraId="791E6E41" w14:textId="77777777" w:rsidR="00C37CF4" w:rsidRDefault="00C37CF4" w:rsidP="00345058">
            <w:pPr>
              <w:spacing w:after="0" w:line="240" w:lineRule="auto"/>
              <w:jc w:val="both"/>
              <w:rPr>
                <w:rFonts w:ascii="Times New Roman" w:hAnsi="Times New Roman" w:cs="Times New Roman"/>
                <w:sz w:val="24"/>
                <w:szCs w:val="24"/>
              </w:rPr>
            </w:pPr>
          </w:p>
          <w:p w14:paraId="736F17EA" w14:textId="77777777" w:rsidR="00C37CF4" w:rsidRDefault="00C37CF4" w:rsidP="00345058">
            <w:pPr>
              <w:spacing w:after="0" w:line="240" w:lineRule="auto"/>
              <w:jc w:val="both"/>
              <w:rPr>
                <w:rFonts w:ascii="Times New Roman" w:hAnsi="Times New Roman" w:cs="Times New Roman"/>
                <w:sz w:val="24"/>
                <w:szCs w:val="24"/>
              </w:rPr>
            </w:pPr>
          </w:p>
          <w:p w14:paraId="6D92C1F2" w14:textId="77777777" w:rsidR="00C37CF4" w:rsidRDefault="00C37CF4" w:rsidP="00345058">
            <w:pPr>
              <w:spacing w:after="0" w:line="240" w:lineRule="auto"/>
              <w:jc w:val="both"/>
              <w:rPr>
                <w:rFonts w:ascii="Times New Roman" w:hAnsi="Times New Roman" w:cs="Times New Roman"/>
                <w:sz w:val="24"/>
                <w:szCs w:val="24"/>
              </w:rPr>
            </w:pPr>
          </w:p>
          <w:p w14:paraId="289DD210" w14:textId="77777777" w:rsidR="00C37CF4" w:rsidRDefault="00C37CF4" w:rsidP="00345058">
            <w:pPr>
              <w:spacing w:after="0" w:line="240" w:lineRule="auto"/>
              <w:jc w:val="both"/>
              <w:rPr>
                <w:rFonts w:ascii="Times New Roman" w:hAnsi="Times New Roman" w:cs="Times New Roman"/>
                <w:sz w:val="24"/>
                <w:szCs w:val="24"/>
              </w:rPr>
            </w:pPr>
          </w:p>
          <w:p w14:paraId="46545BFD" w14:textId="77777777" w:rsidR="00C37CF4" w:rsidRDefault="00C37CF4" w:rsidP="00345058">
            <w:pPr>
              <w:spacing w:after="0" w:line="240" w:lineRule="auto"/>
              <w:jc w:val="both"/>
              <w:rPr>
                <w:rFonts w:ascii="Times New Roman" w:hAnsi="Times New Roman" w:cs="Times New Roman"/>
                <w:sz w:val="24"/>
                <w:szCs w:val="24"/>
              </w:rPr>
            </w:pPr>
          </w:p>
          <w:p w14:paraId="6C8923CE" w14:textId="77777777" w:rsidR="00C37CF4" w:rsidRDefault="00C37CF4" w:rsidP="00345058">
            <w:pPr>
              <w:spacing w:after="0" w:line="240" w:lineRule="auto"/>
              <w:jc w:val="both"/>
              <w:rPr>
                <w:rFonts w:ascii="Times New Roman" w:hAnsi="Times New Roman" w:cs="Times New Roman"/>
                <w:sz w:val="24"/>
                <w:szCs w:val="24"/>
              </w:rPr>
            </w:pPr>
          </w:p>
          <w:p w14:paraId="0D1817F0" w14:textId="77777777" w:rsidR="00C37CF4" w:rsidRDefault="00C37CF4" w:rsidP="00345058">
            <w:pPr>
              <w:spacing w:after="0" w:line="240" w:lineRule="auto"/>
              <w:jc w:val="both"/>
              <w:rPr>
                <w:rFonts w:ascii="Times New Roman" w:hAnsi="Times New Roman" w:cs="Times New Roman"/>
                <w:sz w:val="24"/>
                <w:szCs w:val="24"/>
              </w:rPr>
            </w:pPr>
          </w:p>
          <w:p w14:paraId="6ECFBE1C" w14:textId="77777777" w:rsidR="00C37CF4" w:rsidRDefault="00C37CF4" w:rsidP="00345058">
            <w:pPr>
              <w:spacing w:after="0" w:line="240" w:lineRule="auto"/>
              <w:jc w:val="both"/>
              <w:rPr>
                <w:rFonts w:ascii="Times New Roman" w:hAnsi="Times New Roman" w:cs="Times New Roman"/>
                <w:sz w:val="24"/>
                <w:szCs w:val="24"/>
              </w:rPr>
            </w:pPr>
          </w:p>
          <w:p w14:paraId="1CA1F53C" w14:textId="77777777" w:rsidR="00C37CF4" w:rsidRDefault="00C37CF4" w:rsidP="00345058">
            <w:pPr>
              <w:spacing w:after="0" w:line="240" w:lineRule="auto"/>
              <w:jc w:val="both"/>
              <w:rPr>
                <w:rFonts w:ascii="Times New Roman" w:hAnsi="Times New Roman" w:cs="Times New Roman"/>
                <w:sz w:val="24"/>
                <w:szCs w:val="24"/>
              </w:rPr>
            </w:pPr>
          </w:p>
          <w:p w14:paraId="01B65FB4" w14:textId="77777777" w:rsidR="00C37CF4" w:rsidRDefault="00C37CF4" w:rsidP="00345058">
            <w:pPr>
              <w:spacing w:after="0" w:line="240" w:lineRule="auto"/>
              <w:jc w:val="both"/>
              <w:rPr>
                <w:rFonts w:ascii="Times New Roman" w:hAnsi="Times New Roman" w:cs="Times New Roman"/>
                <w:sz w:val="24"/>
                <w:szCs w:val="24"/>
              </w:rPr>
            </w:pPr>
          </w:p>
          <w:p w14:paraId="36626CA1" w14:textId="77777777" w:rsidR="00C37CF4" w:rsidRDefault="00C37CF4" w:rsidP="00345058">
            <w:pPr>
              <w:spacing w:after="0" w:line="240" w:lineRule="auto"/>
              <w:jc w:val="both"/>
              <w:rPr>
                <w:rFonts w:ascii="Times New Roman" w:hAnsi="Times New Roman" w:cs="Times New Roman"/>
                <w:sz w:val="24"/>
                <w:szCs w:val="24"/>
              </w:rPr>
            </w:pPr>
          </w:p>
          <w:p w14:paraId="65288BE0" w14:textId="77777777" w:rsidR="00C37CF4" w:rsidRDefault="00C37CF4" w:rsidP="00345058">
            <w:pPr>
              <w:spacing w:after="0" w:line="240" w:lineRule="auto"/>
              <w:jc w:val="both"/>
              <w:rPr>
                <w:rFonts w:ascii="Times New Roman" w:hAnsi="Times New Roman" w:cs="Times New Roman"/>
                <w:sz w:val="24"/>
                <w:szCs w:val="24"/>
              </w:rPr>
            </w:pPr>
          </w:p>
          <w:p w14:paraId="7369E20F" w14:textId="77777777" w:rsidR="00C37CF4" w:rsidRDefault="00C37CF4" w:rsidP="00345058">
            <w:pPr>
              <w:spacing w:after="0" w:line="240" w:lineRule="auto"/>
              <w:jc w:val="both"/>
              <w:rPr>
                <w:rFonts w:ascii="Times New Roman" w:hAnsi="Times New Roman" w:cs="Times New Roman"/>
                <w:sz w:val="24"/>
                <w:szCs w:val="24"/>
              </w:rPr>
            </w:pPr>
          </w:p>
          <w:p w14:paraId="17E7115F" w14:textId="77777777" w:rsidR="00C37CF4" w:rsidRDefault="00C37CF4" w:rsidP="00345058">
            <w:pPr>
              <w:spacing w:after="0" w:line="240" w:lineRule="auto"/>
              <w:jc w:val="both"/>
              <w:rPr>
                <w:rFonts w:ascii="Times New Roman" w:hAnsi="Times New Roman" w:cs="Times New Roman"/>
                <w:sz w:val="24"/>
                <w:szCs w:val="24"/>
              </w:rPr>
            </w:pPr>
          </w:p>
          <w:p w14:paraId="7E9FC561" w14:textId="77777777" w:rsidR="00C37CF4" w:rsidRDefault="00C37CF4" w:rsidP="00345058">
            <w:pPr>
              <w:spacing w:after="0" w:line="240" w:lineRule="auto"/>
              <w:jc w:val="both"/>
              <w:rPr>
                <w:rFonts w:ascii="Times New Roman" w:hAnsi="Times New Roman" w:cs="Times New Roman"/>
                <w:sz w:val="24"/>
                <w:szCs w:val="24"/>
              </w:rPr>
            </w:pPr>
          </w:p>
          <w:p w14:paraId="6645C823" w14:textId="77777777" w:rsidR="00C37CF4" w:rsidRDefault="00C37CF4" w:rsidP="00345058">
            <w:pPr>
              <w:spacing w:after="0" w:line="240" w:lineRule="auto"/>
              <w:jc w:val="both"/>
              <w:rPr>
                <w:rFonts w:ascii="Times New Roman" w:hAnsi="Times New Roman" w:cs="Times New Roman"/>
                <w:sz w:val="24"/>
                <w:szCs w:val="24"/>
              </w:rPr>
            </w:pPr>
          </w:p>
          <w:p w14:paraId="2C37DC6B" w14:textId="77777777" w:rsidR="00C37CF4" w:rsidRDefault="00C37CF4" w:rsidP="00345058">
            <w:pPr>
              <w:spacing w:after="0" w:line="240" w:lineRule="auto"/>
              <w:jc w:val="both"/>
              <w:rPr>
                <w:rFonts w:ascii="Times New Roman" w:hAnsi="Times New Roman" w:cs="Times New Roman"/>
                <w:sz w:val="24"/>
                <w:szCs w:val="24"/>
              </w:rPr>
            </w:pPr>
          </w:p>
          <w:p w14:paraId="57AACB97" w14:textId="77777777" w:rsidR="00C37CF4" w:rsidRDefault="00C37CF4" w:rsidP="00345058">
            <w:pPr>
              <w:spacing w:after="0" w:line="240" w:lineRule="auto"/>
              <w:jc w:val="both"/>
              <w:rPr>
                <w:rFonts w:ascii="Times New Roman" w:hAnsi="Times New Roman" w:cs="Times New Roman"/>
                <w:sz w:val="24"/>
                <w:szCs w:val="24"/>
              </w:rPr>
            </w:pPr>
          </w:p>
          <w:p w14:paraId="1E10A87A" w14:textId="77777777" w:rsidR="00C37CF4" w:rsidRDefault="00C37CF4" w:rsidP="00345058">
            <w:pPr>
              <w:spacing w:after="0" w:line="240" w:lineRule="auto"/>
              <w:jc w:val="both"/>
              <w:rPr>
                <w:rFonts w:ascii="Times New Roman" w:hAnsi="Times New Roman" w:cs="Times New Roman"/>
                <w:sz w:val="24"/>
                <w:szCs w:val="24"/>
              </w:rPr>
            </w:pPr>
          </w:p>
          <w:p w14:paraId="4D96BD1C" w14:textId="77777777" w:rsidR="00C37CF4" w:rsidRDefault="00C37CF4" w:rsidP="00345058">
            <w:pPr>
              <w:spacing w:after="0" w:line="240" w:lineRule="auto"/>
              <w:jc w:val="both"/>
              <w:rPr>
                <w:rFonts w:ascii="Times New Roman" w:hAnsi="Times New Roman" w:cs="Times New Roman"/>
                <w:sz w:val="24"/>
                <w:szCs w:val="24"/>
              </w:rPr>
            </w:pPr>
          </w:p>
          <w:p w14:paraId="2F771953" w14:textId="77777777" w:rsidR="00C37CF4" w:rsidRDefault="00C37CF4" w:rsidP="00345058">
            <w:pPr>
              <w:spacing w:after="0" w:line="240" w:lineRule="auto"/>
              <w:jc w:val="both"/>
              <w:rPr>
                <w:rFonts w:ascii="Times New Roman" w:hAnsi="Times New Roman" w:cs="Times New Roman"/>
                <w:sz w:val="24"/>
                <w:szCs w:val="24"/>
              </w:rPr>
            </w:pPr>
          </w:p>
          <w:p w14:paraId="085BFF8F" w14:textId="77777777" w:rsidR="00C37CF4" w:rsidRDefault="00C37CF4" w:rsidP="00345058">
            <w:pPr>
              <w:spacing w:after="0" w:line="240" w:lineRule="auto"/>
              <w:jc w:val="both"/>
              <w:rPr>
                <w:rFonts w:ascii="Times New Roman" w:hAnsi="Times New Roman" w:cs="Times New Roman"/>
                <w:sz w:val="24"/>
                <w:szCs w:val="24"/>
              </w:rPr>
            </w:pPr>
          </w:p>
          <w:p w14:paraId="44EFCF5F" w14:textId="77777777" w:rsidR="00C37CF4" w:rsidRDefault="00C37CF4" w:rsidP="00345058">
            <w:pPr>
              <w:spacing w:after="0" w:line="240" w:lineRule="auto"/>
              <w:jc w:val="both"/>
              <w:rPr>
                <w:rFonts w:ascii="Times New Roman" w:hAnsi="Times New Roman" w:cs="Times New Roman"/>
                <w:sz w:val="24"/>
                <w:szCs w:val="24"/>
              </w:rPr>
            </w:pPr>
          </w:p>
          <w:p w14:paraId="16ED0C63" w14:textId="77777777" w:rsidR="00C37CF4" w:rsidRDefault="00C37CF4" w:rsidP="00345058">
            <w:pPr>
              <w:spacing w:after="0" w:line="240" w:lineRule="auto"/>
              <w:jc w:val="both"/>
              <w:rPr>
                <w:rFonts w:ascii="Times New Roman" w:hAnsi="Times New Roman" w:cs="Times New Roman"/>
                <w:sz w:val="24"/>
                <w:szCs w:val="24"/>
              </w:rPr>
            </w:pPr>
          </w:p>
          <w:p w14:paraId="0182E550" w14:textId="77777777" w:rsidR="00C37CF4" w:rsidRDefault="00C37CF4" w:rsidP="00345058">
            <w:pPr>
              <w:spacing w:after="0" w:line="240" w:lineRule="auto"/>
              <w:jc w:val="both"/>
              <w:rPr>
                <w:rFonts w:ascii="Times New Roman" w:hAnsi="Times New Roman" w:cs="Times New Roman"/>
                <w:sz w:val="24"/>
                <w:szCs w:val="24"/>
              </w:rPr>
            </w:pPr>
          </w:p>
          <w:p w14:paraId="49331246" w14:textId="77777777" w:rsidR="00C37CF4" w:rsidRDefault="00C37CF4" w:rsidP="00345058">
            <w:pPr>
              <w:spacing w:after="0" w:line="240" w:lineRule="auto"/>
              <w:jc w:val="both"/>
              <w:rPr>
                <w:rFonts w:ascii="Times New Roman" w:hAnsi="Times New Roman" w:cs="Times New Roman"/>
                <w:sz w:val="24"/>
                <w:szCs w:val="24"/>
              </w:rPr>
            </w:pPr>
          </w:p>
          <w:p w14:paraId="058FADD3" w14:textId="77777777" w:rsidR="00C37CF4" w:rsidRDefault="00C37CF4" w:rsidP="00345058">
            <w:pPr>
              <w:spacing w:after="0" w:line="240" w:lineRule="auto"/>
              <w:jc w:val="both"/>
              <w:rPr>
                <w:rFonts w:ascii="Times New Roman" w:hAnsi="Times New Roman" w:cs="Times New Roman"/>
                <w:sz w:val="24"/>
                <w:szCs w:val="24"/>
              </w:rPr>
            </w:pPr>
          </w:p>
          <w:p w14:paraId="1497035E" w14:textId="77777777" w:rsidR="00C37CF4" w:rsidRDefault="00C37CF4" w:rsidP="00345058">
            <w:pPr>
              <w:spacing w:after="0" w:line="240" w:lineRule="auto"/>
              <w:jc w:val="both"/>
              <w:rPr>
                <w:rFonts w:ascii="Times New Roman" w:hAnsi="Times New Roman" w:cs="Times New Roman"/>
                <w:sz w:val="24"/>
                <w:szCs w:val="24"/>
              </w:rPr>
            </w:pPr>
          </w:p>
          <w:p w14:paraId="5272AC50" w14:textId="77777777" w:rsidR="00C37CF4" w:rsidRDefault="00C37CF4" w:rsidP="00345058">
            <w:pPr>
              <w:spacing w:after="0" w:line="240" w:lineRule="auto"/>
              <w:jc w:val="both"/>
              <w:rPr>
                <w:rFonts w:ascii="Times New Roman" w:hAnsi="Times New Roman" w:cs="Times New Roman"/>
                <w:sz w:val="24"/>
                <w:szCs w:val="24"/>
              </w:rPr>
            </w:pPr>
          </w:p>
          <w:p w14:paraId="5E656C4C" w14:textId="77777777" w:rsidR="00C37CF4" w:rsidRDefault="00C37CF4" w:rsidP="00345058">
            <w:pPr>
              <w:spacing w:after="0" w:line="240" w:lineRule="auto"/>
              <w:jc w:val="both"/>
              <w:rPr>
                <w:rFonts w:ascii="Times New Roman" w:hAnsi="Times New Roman" w:cs="Times New Roman"/>
                <w:sz w:val="24"/>
                <w:szCs w:val="24"/>
              </w:rPr>
            </w:pPr>
          </w:p>
          <w:p w14:paraId="235FC883" w14:textId="77777777" w:rsidR="00C37CF4" w:rsidRDefault="00C37CF4" w:rsidP="00345058">
            <w:pPr>
              <w:spacing w:after="0" w:line="240" w:lineRule="auto"/>
              <w:jc w:val="both"/>
              <w:rPr>
                <w:rFonts w:ascii="Times New Roman" w:hAnsi="Times New Roman" w:cs="Times New Roman"/>
                <w:sz w:val="24"/>
                <w:szCs w:val="24"/>
              </w:rPr>
            </w:pPr>
          </w:p>
          <w:p w14:paraId="7C448D6C" w14:textId="77777777" w:rsidR="00C37CF4" w:rsidRDefault="00C37CF4" w:rsidP="00345058">
            <w:pPr>
              <w:spacing w:after="0" w:line="240" w:lineRule="auto"/>
              <w:jc w:val="both"/>
              <w:rPr>
                <w:rFonts w:ascii="Times New Roman" w:hAnsi="Times New Roman" w:cs="Times New Roman"/>
                <w:sz w:val="24"/>
                <w:szCs w:val="24"/>
              </w:rPr>
            </w:pPr>
          </w:p>
          <w:p w14:paraId="2C4C8F09" w14:textId="77777777" w:rsidR="00C37CF4" w:rsidRDefault="00C37CF4" w:rsidP="00345058">
            <w:pPr>
              <w:spacing w:after="0" w:line="240" w:lineRule="auto"/>
              <w:jc w:val="both"/>
              <w:rPr>
                <w:rFonts w:ascii="Times New Roman" w:hAnsi="Times New Roman" w:cs="Times New Roman"/>
                <w:sz w:val="24"/>
                <w:szCs w:val="24"/>
              </w:rPr>
            </w:pPr>
          </w:p>
          <w:p w14:paraId="09D10DF8" w14:textId="77777777" w:rsidR="00C37CF4" w:rsidRDefault="00C37CF4" w:rsidP="00345058">
            <w:pPr>
              <w:spacing w:after="0" w:line="240" w:lineRule="auto"/>
              <w:jc w:val="both"/>
              <w:rPr>
                <w:rFonts w:ascii="Times New Roman" w:hAnsi="Times New Roman" w:cs="Times New Roman"/>
                <w:sz w:val="24"/>
                <w:szCs w:val="24"/>
              </w:rPr>
            </w:pPr>
          </w:p>
          <w:p w14:paraId="2071403B" w14:textId="77777777" w:rsidR="00C37CF4" w:rsidRDefault="00C37CF4" w:rsidP="00345058">
            <w:pPr>
              <w:spacing w:after="0" w:line="240" w:lineRule="auto"/>
              <w:jc w:val="both"/>
              <w:rPr>
                <w:rFonts w:ascii="Times New Roman" w:hAnsi="Times New Roman" w:cs="Times New Roman"/>
                <w:sz w:val="24"/>
                <w:szCs w:val="24"/>
              </w:rPr>
            </w:pPr>
          </w:p>
          <w:p w14:paraId="7EB7A41E" w14:textId="77777777" w:rsidR="00C37CF4" w:rsidRDefault="00C37CF4" w:rsidP="00345058">
            <w:pPr>
              <w:spacing w:after="0" w:line="240" w:lineRule="auto"/>
              <w:jc w:val="both"/>
              <w:rPr>
                <w:rFonts w:ascii="Times New Roman" w:hAnsi="Times New Roman" w:cs="Times New Roman"/>
                <w:sz w:val="24"/>
                <w:szCs w:val="24"/>
              </w:rPr>
            </w:pPr>
          </w:p>
          <w:p w14:paraId="75843578" w14:textId="77777777" w:rsidR="00C37CF4" w:rsidRDefault="00C37CF4" w:rsidP="00345058">
            <w:pPr>
              <w:spacing w:after="0" w:line="240" w:lineRule="auto"/>
              <w:jc w:val="both"/>
              <w:rPr>
                <w:rFonts w:ascii="Times New Roman" w:hAnsi="Times New Roman" w:cs="Times New Roman"/>
                <w:sz w:val="24"/>
                <w:szCs w:val="24"/>
              </w:rPr>
            </w:pPr>
          </w:p>
          <w:p w14:paraId="76C5F0A6" w14:textId="77777777" w:rsidR="00C37CF4" w:rsidRDefault="00C37CF4" w:rsidP="00345058">
            <w:pPr>
              <w:spacing w:after="0" w:line="240" w:lineRule="auto"/>
              <w:jc w:val="both"/>
              <w:rPr>
                <w:rFonts w:ascii="Times New Roman" w:hAnsi="Times New Roman" w:cs="Times New Roman"/>
                <w:sz w:val="24"/>
                <w:szCs w:val="24"/>
              </w:rPr>
            </w:pPr>
          </w:p>
          <w:p w14:paraId="080A3C04" w14:textId="77777777" w:rsidR="00C37CF4" w:rsidRDefault="00C37CF4" w:rsidP="00345058">
            <w:pPr>
              <w:spacing w:after="0" w:line="240" w:lineRule="auto"/>
              <w:jc w:val="both"/>
              <w:rPr>
                <w:rFonts w:ascii="Times New Roman" w:hAnsi="Times New Roman" w:cs="Times New Roman"/>
                <w:sz w:val="24"/>
                <w:szCs w:val="24"/>
              </w:rPr>
            </w:pPr>
          </w:p>
          <w:p w14:paraId="0A5A575F" w14:textId="77777777" w:rsidR="00C37CF4" w:rsidRDefault="00C37CF4" w:rsidP="00345058">
            <w:pPr>
              <w:spacing w:after="0" w:line="240" w:lineRule="auto"/>
              <w:jc w:val="both"/>
              <w:rPr>
                <w:rFonts w:ascii="Times New Roman" w:hAnsi="Times New Roman" w:cs="Times New Roman"/>
                <w:sz w:val="24"/>
                <w:szCs w:val="24"/>
              </w:rPr>
            </w:pPr>
          </w:p>
          <w:p w14:paraId="2DBED32E" w14:textId="77777777" w:rsidR="00C37CF4" w:rsidRDefault="00C37CF4" w:rsidP="00345058">
            <w:pPr>
              <w:spacing w:after="0" w:line="240" w:lineRule="auto"/>
              <w:jc w:val="both"/>
              <w:rPr>
                <w:rFonts w:ascii="Times New Roman" w:hAnsi="Times New Roman" w:cs="Times New Roman"/>
                <w:sz w:val="24"/>
                <w:szCs w:val="24"/>
              </w:rPr>
            </w:pPr>
          </w:p>
          <w:p w14:paraId="18B248AF" w14:textId="77777777" w:rsidR="00C37CF4" w:rsidRDefault="00C37CF4" w:rsidP="00345058">
            <w:pPr>
              <w:spacing w:after="0" w:line="240" w:lineRule="auto"/>
              <w:jc w:val="both"/>
              <w:rPr>
                <w:rFonts w:ascii="Times New Roman" w:hAnsi="Times New Roman" w:cs="Times New Roman"/>
                <w:sz w:val="24"/>
                <w:szCs w:val="24"/>
              </w:rPr>
            </w:pPr>
          </w:p>
          <w:p w14:paraId="7A4CC7D9" w14:textId="77777777" w:rsidR="00C37CF4" w:rsidRDefault="00C37CF4" w:rsidP="00345058">
            <w:pPr>
              <w:spacing w:after="0" w:line="240" w:lineRule="auto"/>
              <w:jc w:val="both"/>
              <w:rPr>
                <w:rFonts w:ascii="Times New Roman" w:hAnsi="Times New Roman" w:cs="Times New Roman"/>
                <w:sz w:val="24"/>
                <w:szCs w:val="24"/>
              </w:rPr>
            </w:pPr>
          </w:p>
          <w:p w14:paraId="6AB3D926" w14:textId="77777777" w:rsidR="00C37CF4" w:rsidRDefault="00C37CF4" w:rsidP="00345058">
            <w:pPr>
              <w:spacing w:after="0" w:line="240" w:lineRule="auto"/>
              <w:jc w:val="both"/>
              <w:rPr>
                <w:rFonts w:ascii="Times New Roman" w:hAnsi="Times New Roman" w:cs="Times New Roman"/>
                <w:sz w:val="24"/>
                <w:szCs w:val="24"/>
              </w:rPr>
            </w:pPr>
          </w:p>
          <w:p w14:paraId="2B32BA79" w14:textId="77777777" w:rsidR="00C37CF4" w:rsidRDefault="00C37CF4" w:rsidP="00345058">
            <w:pPr>
              <w:spacing w:after="0" w:line="240" w:lineRule="auto"/>
              <w:jc w:val="both"/>
              <w:rPr>
                <w:rFonts w:ascii="Times New Roman" w:hAnsi="Times New Roman" w:cs="Times New Roman"/>
                <w:sz w:val="24"/>
                <w:szCs w:val="24"/>
              </w:rPr>
            </w:pPr>
          </w:p>
          <w:p w14:paraId="2E0C13E0" w14:textId="77777777" w:rsidR="00C37CF4" w:rsidRDefault="00C37CF4" w:rsidP="00345058">
            <w:pPr>
              <w:spacing w:after="0" w:line="240" w:lineRule="auto"/>
              <w:jc w:val="both"/>
              <w:rPr>
                <w:rFonts w:ascii="Times New Roman" w:hAnsi="Times New Roman" w:cs="Times New Roman"/>
                <w:sz w:val="24"/>
                <w:szCs w:val="24"/>
              </w:rPr>
            </w:pPr>
          </w:p>
          <w:p w14:paraId="1BE5EA35" w14:textId="77777777" w:rsidR="00C37CF4" w:rsidRDefault="00C37CF4" w:rsidP="00345058">
            <w:pPr>
              <w:spacing w:after="0" w:line="240" w:lineRule="auto"/>
              <w:jc w:val="both"/>
              <w:rPr>
                <w:rFonts w:ascii="Times New Roman" w:hAnsi="Times New Roman" w:cs="Times New Roman"/>
                <w:sz w:val="24"/>
                <w:szCs w:val="24"/>
              </w:rPr>
            </w:pPr>
          </w:p>
          <w:p w14:paraId="4185B4B8" w14:textId="77777777" w:rsidR="00C37CF4" w:rsidRDefault="00C37CF4" w:rsidP="00345058">
            <w:pPr>
              <w:spacing w:after="0" w:line="240" w:lineRule="auto"/>
              <w:jc w:val="both"/>
              <w:rPr>
                <w:rFonts w:ascii="Times New Roman" w:hAnsi="Times New Roman" w:cs="Times New Roman"/>
                <w:sz w:val="24"/>
                <w:szCs w:val="24"/>
              </w:rPr>
            </w:pPr>
          </w:p>
          <w:p w14:paraId="6EF001E5" w14:textId="77777777" w:rsidR="00C37CF4" w:rsidRDefault="00C37CF4" w:rsidP="00345058">
            <w:pPr>
              <w:spacing w:after="0" w:line="240" w:lineRule="auto"/>
              <w:jc w:val="both"/>
              <w:rPr>
                <w:rFonts w:ascii="Times New Roman" w:hAnsi="Times New Roman" w:cs="Times New Roman"/>
                <w:sz w:val="24"/>
                <w:szCs w:val="24"/>
              </w:rPr>
            </w:pPr>
          </w:p>
          <w:p w14:paraId="0B1E6ED7" w14:textId="77777777" w:rsidR="00C37CF4" w:rsidRDefault="00C37CF4" w:rsidP="00345058">
            <w:pPr>
              <w:spacing w:after="0" w:line="240" w:lineRule="auto"/>
              <w:jc w:val="both"/>
              <w:rPr>
                <w:rFonts w:ascii="Times New Roman" w:hAnsi="Times New Roman" w:cs="Times New Roman"/>
                <w:sz w:val="24"/>
                <w:szCs w:val="24"/>
              </w:rPr>
            </w:pPr>
          </w:p>
          <w:p w14:paraId="686B4E91" w14:textId="77777777" w:rsidR="00C37CF4" w:rsidRDefault="00C37CF4" w:rsidP="00345058">
            <w:pPr>
              <w:spacing w:after="0" w:line="240" w:lineRule="auto"/>
              <w:jc w:val="both"/>
              <w:rPr>
                <w:rFonts w:ascii="Times New Roman" w:hAnsi="Times New Roman" w:cs="Times New Roman"/>
                <w:sz w:val="24"/>
                <w:szCs w:val="24"/>
              </w:rPr>
            </w:pPr>
          </w:p>
          <w:p w14:paraId="49297CF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7ABEEE3" w14:textId="77777777" w:rsidR="00F064F8" w:rsidRPr="00D47AFB" w:rsidRDefault="00F064F8" w:rsidP="00345058">
            <w:pPr>
              <w:pStyle w:val="a5"/>
              <w:spacing w:after="0" w:line="240" w:lineRule="auto"/>
              <w:ind w:left="458"/>
              <w:jc w:val="both"/>
              <w:rPr>
                <w:rFonts w:ascii="Times New Roman" w:eastAsia="Times New Roman" w:hAnsi="Times New Roman" w:cs="Times New Roman"/>
                <w:color w:val="2B2B2B"/>
                <w:sz w:val="24"/>
                <w:szCs w:val="24"/>
                <w:lang w:eastAsia="ru-RU"/>
              </w:rPr>
            </w:pPr>
          </w:p>
        </w:tc>
        <w:tc>
          <w:tcPr>
            <w:tcW w:w="3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F86E8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AB518B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08319DA"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083781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EA2F78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CFEC278"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47759ED" w14:textId="6C4A57EA" w:rsidR="00F064F8" w:rsidRPr="00D47AFB" w:rsidRDefault="002A75F6" w:rsidP="00345058">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Ж</w:t>
            </w:r>
            <w:r w:rsidR="00F064F8" w:rsidRPr="00D47AFB">
              <w:rPr>
                <w:rFonts w:ascii="Times New Roman" w:eastAsia="Times New Roman" w:hAnsi="Times New Roman" w:cs="Times New Roman"/>
                <w:color w:val="2B2B2B"/>
                <w:sz w:val="24"/>
                <w:szCs w:val="24"/>
                <w:lang w:eastAsia="ru-RU"/>
              </w:rPr>
              <w:t xml:space="preserve">К </w:t>
            </w:r>
            <w:r w:rsidR="00F064F8">
              <w:rPr>
                <w:rFonts w:ascii="Times New Roman" w:eastAsia="Times New Roman" w:hAnsi="Times New Roman" w:cs="Times New Roman"/>
                <w:color w:val="2B2B2B"/>
                <w:sz w:val="24"/>
                <w:szCs w:val="24"/>
                <w:lang w:eastAsia="ru-RU"/>
              </w:rPr>
              <w:t>1</w:t>
            </w:r>
            <w:r w:rsidR="00F064F8" w:rsidRPr="00D47AFB">
              <w:rPr>
                <w:rFonts w:ascii="Times New Roman" w:eastAsia="Times New Roman" w:hAnsi="Times New Roman" w:cs="Times New Roman"/>
                <w:color w:val="2B2B2B"/>
                <w:sz w:val="24"/>
                <w:szCs w:val="24"/>
                <w:lang w:eastAsia="ru-RU"/>
              </w:rPr>
              <w:t>-</w:t>
            </w:r>
            <w:r w:rsidR="00065768">
              <w:rPr>
                <w:rFonts w:ascii="Times New Roman" w:eastAsia="Times New Roman" w:hAnsi="Times New Roman" w:cs="Times New Roman"/>
                <w:color w:val="2B2B2B"/>
                <w:sz w:val="24"/>
                <w:szCs w:val="24"/>
                <w:lang w:eastAsia="ru-RU"/>
              </w:rPr>
              <w:t>6</w:t>
            </w:r>
          </w:p>
          <w:p w14:paraId="41C194E4" w14:textId="08214C73" w:rsidR="00F064F8" w:rsidRPr="00D47AFB" w:rsidRDefault="002A75F6" w:rsidP="00345058">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lastRenderedPageBreak/>
              <w:t>К</w:t>
            </w:r>
            <w:r w:rsidR="00F064F8" w:rsidRPr="00D47AFB">
              <w:rPr>
                <w:rFonts w:ascii="Times New Roman" w:eastAsia="Times New Roman" w:hAnsi="Times New Roman" w:cs="Times New Roman"/>
                <w:color w:val="2B2B2B"/>
                <w:sz w:val="24"/>
                <w:szCs w:val="24"/>
                <w:lang w:eastAsia="ru-RU"/>
              </w:rPr>
              <w:t>К 1-</w:t>
            </w:r>
            <w:r w:rsidR="00065768">
              <w:rPr>
                <w:rFonts w:ascii="Times New Roman" w:eastAsia="Times New Roman" w:hAnsi="Times New Roman" w:cs="Times New Roman"/>
                <w:color w:val="2B2B2B"/>
                <w:sz w:val="24"/>
                <w:szCs w:val="24"/>
                <w:lang w:eastAsia="ru-RU"/>
              </w:rPr>
              <w:t>2</w:t>
            </w:r>
          </w:p>
          <w:p w14:paraId="3A79C6B8"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CC95D2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40798FB"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28499B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40AEF95"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295EDA3"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CCA5D2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A63AFCD"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D5C2C2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415D3F8"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4718CBD"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330F89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8BE8396"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FCB088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B13FB30"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89844D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495D53C"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3220C48"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C3DE372"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D4B7C95"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3F74DC0"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16E8EB3"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9653B9A"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BAC3CDD"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9A7D3C8"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6749645"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1B59D39"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F5D6A7A"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DCA8AD5"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E3CF64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3C0E705"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A6B93DD"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C147873"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85DB495"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DE5AC0A"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F05FBC3"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39832B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0DD9BC0"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0ACDA5D"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3C71897"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0D2D1AA"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09CA61D"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1BE6BD7"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EEF4263"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12ED4010" w14:textId="77777777" w:rsidR="002A75F6" w:rsidRDefault="002A75F6" w:rsidP="00345058">
            <w:pPr>
              <w:spacing w:after="0" w:line="240" w:lineRule="auto"/>
              <w:jc w:val="both"/>
              <w:rPr>
                <w:rFonts w:ascii="Times New Roman" w:eastAsia="Times New Roman" w:hAnsi="Times New Roman" w:cs="Times New Roman"/>
                <w:color w:val="2B2B2B"/>
                <w:sz w:val="24"/>
                <w:szCs w:val="24"/>
                <w:lang w:eastAsia="ru-RU"/>
              </w:rPr>
            </w:pPr>
          </w:p>
          <w:p w14:paraId="72CE3DAC" w14:textId="77777777" w:rsidR="002A75F6" w:rsidRDefault="002A75F6" w:rsidP="00345058">
            <w:pPr>
              <w:spacing w:after="0" w:line="240" w:lineRule="auto"/>
              <w:jc w:val="both"/>
              <w:rPr>
                <w:rFonts w:ascii="Times New Roman" w:eastAsia="Times New Roman" w:hAnsi="Times New Roman" w:cs="Times New Roman"/>
                <w:color w:val="2B2B2B"/>
                <w:sz w:val="24"/>
                <w:szCs w:val="24"/>
                <w:lang w:eastAsia="ru-RU"/>
              </w:rPr>
            </w:pPr>
          </w:p>
          <w:p w14:paraId="231DDA38" w14:textId="77777777" w:rsidR="002A75F6" w:rsidRDefault="002A75F6" w:rsidP="00345058">
            <w:pPr>
              <w:spacing w:after="0" w:line="240" w:lineRule="auto"/>
              <w:jc w:val="both"/>
              <w:rPr>
                <w:rFonts w:ascii="Times New Roman" w:eastAsia="Times New Roman" w:hAnsi="Times New Roman" w:cs="Times New Roman"/>
                <w:color w:val="2B2B2B"/>
                <w:sz w:val="24"/>
                <w:szCs w:val="24"/>
                <w:lang w:eastAsia="ru-RU"/>
              </w:rPr>
            </w:pPr>
          </w:p>
          <w:p w14:paraId="5A649820" w14:textId="77777777" w:rsidR="002A75F6" w:rsidRDefault="002A75F6" w:rsidP="00345058">
            <w:pPr>
              <w:spacing w:after="0" w:line="240" w:lineRule="auto"/>
              <w:jc w:val="both"/>
              <w:rPr>
                <w:rFonts w:ascii="Times New Roman" w:eastAsia="Times New Roman" w:hAnsi="Times New Roman" w:cs="Times New Roman"/>
                <w:color w:val="2B2B2B"/>
                <w:sz w:val="24"/>
                <w:szCs w:val="24"/>
                <w:lang w:eastAsia="ru-RU"/>
              </w:rPr>
            </w:pPr>
          </w:p>
          <w:p w14:paraId="1B318267" w14:textId="77777777" w:rsidR="00FA2F44" w:rsidRDefault="00FA2F44" w:rsidP="00345058">
            <w:pPr>
              <w:spacing w:after="0" w:line="240" w:lineRule="auto"/>
              <w:jc w:val="both"/>
              <w:rPr>
                <w:rFonts w:ascii="Times New Roman" w:eastAsia="Times New Roman" w:hAnsi="Times New Roman" w:cs="Times New Roman"/>
                <w:color w:val="2B2B2B"/>
                <w:sz w:val="24"/>
                <w:szCs w:val="24"/>
                <w:lang w:val="ky-KG" w:eastAsia="ru-RU"/>
              </w:rPr>
            </w:pPr>
          </w:p>
          <w:p w14:paraId="682D80CB" w14:textId="2636B103" w:rsidR="00F064F8" w:rsidRDefault="002A75F6" w:rsidP="00345058">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Ж</w:t>
            </w:r>
            <w:r w:rsidR="00065768">
              <w:rPr>
                <w:rFonts w:ascii="Times New Roman" w:eastAsia="Times New Roman" w:hAnsi="Times New Roman" w:cs="Times New Roman"/>
                <w:color w:val="2B2B2B"/>
                <w:sz w:val="24"/>
                <w:szCs w:val="24"/>
                <w:lang w:eastAsia="ru-RU"/>
              </w:rPr>
              <w:t>К 1-6</w:t>
            </w:r>
          </w:p>
          <w:p w14:paraId="6EB741CA" w14:textId="4A8654C0" w:rsidR="00065768" w:rsidRDefault="002A75F6" w:rsidP="00345058">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К</w:t>
            </w:r>
            <w:r w:rsidR="00065768">
              <w:rPr>
                <w:rFonts w:ascii="Times New Roman" w:eastAsia="Times New Roman" w:hAnsi="Times New Roman" w:cs="Times New Roman"/>
                <w:color w:val="2B2B2B"/>
                <w:sz w:val="24"/>
                <w:szCs w:val="24"/>
                <w:lang w:eastAsia="ru-RU"/>
              </w:rPr>
              <w:t xml:space="preserve">К </w:t>
            </w:r>
            <w:r w:rsidR="005232F0">
              <w:rPr>
                <w:rFonts w:ascii="Times New Roman" w:eastAsia="Times New Roman" w:hAnsi="Times New Roman" w:cs="Times New Roman"/>
                <w:color w:val="2B2B2B"/>
                <w:sz w:val="24"/>
                <w:szCs w:val="24"/>
                <w:lang w:eastAsia="ru-RU"/>
              </w:rPr>
              <w:t>1-10</w:t>
            </w:r>
          </w:p>
          <w:p w14:paraId="4A75301A"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7C5EC03"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2436E6C"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5C2E5F2"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8638AEF"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F587912"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973D16D"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87A5763"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63DD2D2"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AC5634E"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EA065AA"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A1BB0AC"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DE31EA4"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0F0CCDA"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5F8B14F"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8403C43"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07C62F7"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5815FAF"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123F536"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C4E2537"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1195ABF"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3EC45C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A3EB359"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2732A0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7215B4A"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5B7F7A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DA3BBD8"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D6A3DEF"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FD6EC5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334A7E2"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6195560"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4ED40A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CD54AE3"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DA6BD9C"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EE4780D" w14:textId="3DD2FAC9" w:rsidR="00055670" w:rsidRDefault="00055670" w:rsidP="00055670">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Ж</w:t>
            </w:r>
            <w:r>
              <w:rPr>
                <w:rFonts w:ascii="Times New Roman" w:eastAsia="Times New Roman" w:hAnsi="Times New Roman" w:cs="Times New Roman"/>
                <w:color w:val="2B2B2B"/>
                <w:sz w:val="24"/>
                <w:szCs w:val="24"/>
                <w:lang w:eastAsia="ru-RU"/>
              </w:rPr>
              <w:t>К 1-6</w:t>
            </w:r>
          </w:p>
          <w:p w14:paraId="5DDE4E15" w14:textId="569BBABD" w:rsidR="00055670" w:rsidRDefault="00055670" w:rsidP="00055670">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К</w:t>
            </w:r>
            <w:r>
              <w:rPr>
                <w:rFonts w:ascii="Times New Roman" w:eastAsia="Times New Roman" w:hAnsi="Times New Roman" w:cs="Times New Roman"/>
                <w:color w:val="2B2B2B"/>
                <w:sz w:val="24"/>
                <w:szCs w:val="24"/>
                <w:lang w:eastAsia="ru-RU"/>
              </w:rPr>
              <w:t xml:space="preserve">К </w:t>
            </w:r>
            <w:r>
              <w:rPr>
                <w:rFonts w:ascii="Times New Roman" w:eastAsia="Times New Roman" w:hAnsi="Times New Roman" w:cs="Times New Roman"/>
                <w:color w:val="2B2B2B"/>
                <w:sz w:val="24"/>
                <w:szCs w:val="24"/>
                <w:lang w:val="ky-KG" w:eastAsia="ru-RU"/>
              </w:rPr>
              <w:t>3</w:t>
            </w:r>
            <w:r>
              <w:rPr>
                <w:rFonts w:ascii="Times New Roman" w:eastAsia="Times New Roman" w:hAnsi="Times New Roman" w:cs="Times New Roman"/>
                <w:color w:val="2B2B2B"/>
                <w:sz w:val="24"/>
                <w:szCs w:val="24"/>
                <w:lang w:eastAsia="ru-RU"/>
              </w:rPr>
              <w:t>-10</w:t>
            </w:r>
          </w:p>
          <w:p w14:paraId="70C4C6A9"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8063C0D"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23AA5E6"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EFB46F8"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8DE4679"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2427A8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B628BF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E9F77A9"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6BE89CD"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6B95D9C"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048DEDF"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69AE980"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FFCC132"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E8C720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CFE7E35"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A3C9C2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2408454"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021487C"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7E678D8"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FB6BEFD"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0C9FFA0"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0605F9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C3FDBC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8DE41ED"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193D58A"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F73DF69"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B4E8EA6"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FC31F10"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3394800" w14:textId="28226663"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r w:rsidRPr="00D47AFB">
              <w:rPr>
                <w:rFonts w:ascii="Times New Roman" w:eastAsia="Times New Roman" w:hAnsi="Times New Roman" w:cs="Times New Roman"/>
                <w:color w:val="2B2B2B"/>
                <w:sz w:val="24"/>
                <w:szCs w:val="24"/>
                <w:lang w:eastAsia="ru-RU"/>
              </w:rPr>
              <w:t>ОК 3-6</w:t>
            </w:r>
          </w:p>
          <w:p w14:paraId="078C0284" w14:textId="47968CA3"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r w:rsidRPr="00D47AFB">
              <w:rPr>
                <w:rFonts w:ascii="Times New Roman" w:eastAsia="Times New Roman" w:hAnsi="Times New Roman" w:cs="Times New Roman"/>
                <w:color w:val="2B2B2B"/>
                <w:sz w:val="24"/>
                <w:szCs w:val="24"/>
                <w:lang w:eastAsia="ru-RU"/>
              </w:rPr>
              <w:t xml:space="preserve">ПК </w:t>
            </w:r>
            <w:r w:rsidR="00F17D93">
              <w:rPr>
                <w:rFonts w:ascii="Times New Roman" w:eastAsia="Times New Roman" w:hAnsi="Times New Roman" w:cs="Times New Roman"/>
                <w:color w:val="2B2B2B"/>
                <w:sz w:val="24"/>
                <w:szCs w:val="24"/>
                <w:lang w:eastAsia="ru-RU"/>
              </w:rPr>
              <w:t>2</w:t>
            </w:r>
            <w:r w:rsidRPr="00D47AFB">
              <w:rPr>
                <w:rFonts w:ascii="Times New Roman" w:eastAsia="Times New Roman" w:hAnsi="Times New Roman" w:cs="Times New Roman"/>
                <w:color w:val="2B2B2B"/>
                <w:sz w:val="24"/>
                <w:szCs w:val="24"/>
                <w:lang w:eastAsia="ru-RU"/>
              </w:rPr>
              <w:t>-</w:t>
            </w:r>
            <w:r w:rsidR="00F17D93">
              <w:rPr>
                <w:rFonts w:ascii="Times New Roman" w:eastAsia="Times New Roman" w:hAnsi="Times New Roman" w:cs="Times New Roman"/>
                <w:color w:val="2B2B2B"/>
                <w:sz w:val="24"/>
                <w:szCs w:val="24"/>
                <w:lang w:eastAsia="ru-RU"/>
              </w:rPr>
              <w:t>10</w:t>
            </w:r>
          </w:p>
        </w:tc>
      </w:tr>
      <w:tr w:rsidR="00F064F8" w:rsidRPr="00D71E1B" w14:paraId="4100D269" w14:textId="77777777" w:rsidTr="00FA2F44">
        <w:tc>
          <w:tcPr>
            <w:tcW w:w="177" w:type="pct"/>
            <w:vMerge/>
            <w:tcBorders>
              <w:top w:val="nil"/>
              <w:left w:val="single" w:sz="8" w:space="0" w:color="auto"/>
              <w:bottom w:val="single" w:sz="8" w:space="0" w:color="auto"/>
              <w:right w:val="single" w:sz="8" w:space="0" w:color="auto"/>
            </w:tcBorders>
            <w:shd w:val="clear" w:color="auto" w:fill="FFFFFF"/>
            <w:vAlign w:val="center"/>
            <w:hideMark/>
          </w:tcPr>
          <w:p w14:paraId="130072B4" w14:textId="77777777" w:rsidR="00F064F8" w:rsidRPr="00A816E7" w:rsidRDefault="00F064F8" w:rsidP="00345058">
            <w:pPr>
              <w:spacing w:after="0" w:line="240" w:lineRule="auto"/>
              <w:rPr>
                <w:rFonts w:ascii="Times New Roman" w:eastAsia="Times New Roman" w:hAnsi="Times New Roman" w:cs="Times New Roman"/>
                <w:color w:val="2B2B2B"/>
                <w:sz w:val="24"/>
                <w:szCs w:val="24"/>
                <w:lang w:eastAsia="ru-RU"/>
              </w:rPr>
            </w:pPr>
          </w:p>
        </w:tc>
        <w:tc>
          <w:tcPr>
            <w:tcW w:w="354" w:type="pct"/>
            <w:vMerge/>
            <w:tcBorders>
              <w:top w:val="nil"/>
              <w:left w:val="nil"/>
              <w:bottom w:val="single" w:sz="8" w:space="0" w:color="auto"/>
              <w:right w:val="single" w:sz="8" w:space="0" w:color="auto"/>
            </w:tcBorders>
            <w:shd w:val="clear" w:color="auto" w:fill="FFFFFF"/>
            <w:vAlign w:val="center"/>
            <w:hideMark/>
          </w:tcPr>
          <w:p w14:paraId="133D0EA1" w14:textId="77777777" w:rsidR="00F064F8" w:rsidRPr="00A816E7" w:rsidRDefault="00F064F8" w:rsidP="00345058">
            <w:pPr>
              <w:spacing w:after="0" w:line="240" w:lineRule="auto"/>
              <w:rPr>
                <w:rFonts w:ascii="Times New Roman" w:eastAsia="Times New Roman" w:hAnsi="Times New Roman" w:cs="Times New Roman"/>
                <w:color w:val="2B2B2B"/>
                <w:sz w:val="24"/>
                <w:szCs w:val="24"/>
                <w:lang w:eastAsia="ru-RU"/>
              </w:rPr>
            </w:pP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479492" w14:textId="77777777" w:rsidR="00F402B0" w:rsidRP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eastAsia="ru-RU"/>
              </w:rPr>
              <w:t>Кесиптик модулдарды окуп үйрөнүүнүн натыйжасында, окуучу төмөнкүлөр</w:t>
            </w:r>
            <w:r w:rsidR="00F402B0" w:rsidRPr="00F402B0">
              <w:rPr>
                <w:rFonts w:ascii="Times New Roman" w:eastAsia="Times New Roman" w:hAnsi="Times New Roman" w:cs="Times New Roman"/>
                <w:color w:val="2B2B2B"/>
                <w:sz w:val="24"/>
                <w:szCs w:val="24"/>
                <w:lang w:val="ky-KG" w:eastAsia="ru-RU"/>
              </w:rPr>
              <w:t>гө</w:t>
            </w:r>
            <w:r w:rsidRPr="00F402B0">
              <w:rPr>
                <w:rFonts w:ascii="Times New Roman" w:eastAsia="Times New Roman" w:hAnsi="Times New Roman" w:cs="Times New Roman"/>
                <w:color w:val="2B2B2B"/>
                <w:sz w:val="24"/>
                <w:szCs w:val="24"/>
                <w:lang w:eastAsia="ru-RU"/>
              </w:rPr>
              <w:t xml:space="preserve"> </w:t>
            </w:r>
            <w:r w:rsidR="00F402B0" w:rsidRPr="00F402B0">
              <w:rPr>
                <w:rFonts w:ascii="Times New Roman" w:eastAsia="Times New Roman" w:hAnsi="Times New Roman" w:cs="Times New Roman"/>
                <w:color w:val="2B2B2B"/>
                <w:sz w:val="24"/>
                <w:szCs w:val="24"/>
                <w:lang w:val="ky-KG" w:eastAsia="ru-RU"/>
              </w:rPr>
              <w:t>милдеттүү:</w:t>
            </w:r>
          </w:p>
          <w:p w14:paraId="11D2D737" w14:textId="77777777" w:rsidR="00F402B0" w:rsidRPr="00F402B0" w:rsidRDefault="00127C9F" w:rsidP="00D663D4">
            <w:pPr>
              <w:widowControl w:val="0"/>
              <w:autoSpaceDE w:val="0"/>
              <w:autoSpaceDN w:val="0"/>
              <w:adjustRightInd w:val="0"/>
              <w:spacing w:after="0" w:line="240" w:lineRule="auto"/>
              <w:rPr>
                <w:rFonts w:ascii="Times New Roman" w:eastAsia="Times New Roman" w:hAnsi="Times New Roman" w:cs="Times New Roman"/>
                <w:b/>
                <w:bCs/>
                <w:color w:val="2B2B2B"/>
                <w:sz w:val="24"/>
                <w:szCs w:val="24"/>
                <w:lang w:val="ky-KG" w:eastAsia="ru-RU"/>
              </w:rPr>
            </w:pPr>
            <w:r w:rsidRPr="00F402B0">
              <w:rPr>
                <w:rFonts w:ascii="Times New Roman" w:eastAsia="Times New Roman" w:hAnsi="Times New Roman" w:cs="Times New Roman"/>
                <w:b/>
                <w:bCs/>
                <w:color w:val="2B2B2B"/>
                <w:sz w:val="24"/>
                <w:szCs w:val="24"/>
                <w:lang w:val="ky-KG" w:eastAsia="ru-RU"/>
              </w:rPr>
              <w:t>бил</w:t>
            </w:r>
            <w:r w:rsidR="00F402B0" w:rsidRPr="00F402B0">
              <w:rPr>
                <w:rFonts w:ascii="Times New Roman" w:eastAsia="Times New Roman" w:hAnsi="Times New Roman" w:cs="Times New Roman"/>
                <w:b/>
                <w:bCs/>
                <w:color w:val="2B2B2B"/>
                <w:sz w:val="24"/>
                <w:szCs w:val="24"/>
                <w:lang w:val="ky-KG" w:eastAsia="ru-RU"/>
              </w:rPr>
              <w:t>үүгө</w:t>
            </w:r>
            <w:r w:rsidRPr="00F402B0">
              <w:rPr>
                <w:rFonts w:ascii="Times New Roman" w:eastAsia="Times New Roman" w:hAnsi="Times New Roman" w:cs="Times New Roman"/>
                <w:b/>
                <w:bCs/>
                <w:color w:val="2B2B2B"/>
                <w:sz w:val="24"/>
                <w:szCs w:val="24"/>
                <w:lang w:val="ky-KG" w:eastAsia="ru-RU"/>
              </w:rPr>
              <w:t xml:space="preserve">: </w:t>
            </w:r>
          </w:p>
          <w:p w14:paraId="1D52BB5A"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тамактарды, суусундуктарды жана кулинардык </w:t>
            </w:r>
            <w:r w:rsidRPr="00F402B0">
              <w:rPr>
                <w:rFonts w:ascii="Times New Roman" w:eastAsia="Times New Roman" w:hAnsi="Times New Roman" w:cs="Times New Roman"/>
                <w:color w:val="2B2B2B"/>
                <w:sz w:val="24"/>
                <w:szCs w:val="24"/>
                <w:lang w:val="ky-KG" w:eastAsia="ru-RU"/>
              </w:rPr>
              <w:lastRenderedPageBreak/>
              <w:t xml:space="preserve">азыктарды даярдоодо колдонулуучу жабдуулардын, инвентарлардын, шаймандардын, салмак өлчөөчү приборлордун, идиш-аяктардын дайындалышын, колдонуу эрежелерин; </w:t>
            </w:r>
          </w:p>
          <w:p w14:paraId="775E59C6"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эмгекти коргоо, коопсуздук техникасы, өндүрүштүк санитария, гигиена, өрт коопсуздугу жана коомдук тамактануу уюмдарындагы тамак-аш коопсуздугу боюнча коопсуздук техникасынын нускамаларына, санитардык-гигиеналык талаптардын жоболоруна ылайык талаптарды; </w:t>
            </w:r>
          </w:p>
          <w:p w14:paraId="12E3F524"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микроорганизмдердин негизги топторун; </w:t>
            </w:r>
          </w:p>
          <w:p w14:paraId="0E8292D8"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негизги тамак-аш инфекцияларын жана тамак-аштан ууланууларды; </w:t>
            </w:r>
          </w:p>
          <w:p w14:paraId="64A1165C"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тамак-аш өндүрүшүндөгү микробиологиялык булгануунун мүмкүн болгон булактарын; </w:t>
            </w:r>
          </w:p>
          <w:p w14:paraId="42AB4DA2"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коомдук тамактануу уюмдарындагы тобокелдиктерди талдоо жана критикалык контролдук чекиттер (ХАССП) системасынын принциптерин; </w:t>
            </w:r>
          </w:p>
          <w:p w14:paraId="3B104BC1"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тамак-аш коопсуздугунун эрежелерин, азыктарды кабыл алууга карата санитардык-гигиеналык талаптарды; </w:t>
            </w:r>
          </w:p>
          <w:p w14:paraId="063673CD"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сапат талаптарын сактоо менен чийки затты тазалоодо, иштетүүдө жана майдалоодо калдыктарды азайтуу ыкмаларын; </w:t>
            </w:r>
          </w:p>
          <w:p w14:paraId="4F4945E0"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ар кандай түрдөгү азыктардын жана чийки заттардын азыктык баалуулугун; </w:t>
            </w:r>
          </w:p>
          <w:p w14:paraId="34518460"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нормативдик-техникалык жана технологиялык документтер менен иштөөнү; </w:t>
            </w:r>
          </w:p>
          <w:p w14:paraId="155F268B"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b/>
                <w:bCs/>
                <w:color w:val="2B2B2B"/>
                <w:sz w:val="24"/>
                <w:szCs w:val="24"/>
                <w:lang w:val="ky-KG" w:eastAsia="ru-RU"/>
              </w:rPr>
              <w:t>көндүмдөргө ээ болуу</w:t>
            </w:r>
            <w:r w:rsidR="00F402B0" w:rsidRPr="00F402B0">
              <w:rPr>
                <w:rFonts w:ascii="Times New Roman" w:eastAsia="Times New Roman" w:hAnsi="Times New Roman" w:cs="Times New Roman"/>
                <w:b/>
                <w:bCs/>
                <w:color w:val="2B2B2B"/>
                <w:sz w:val="24"/>
                <w:szCs w:val="24"/>
                <w:lang w:val="ky-KG" w:eastAsia="ru-RU"/>
              </w:rPr>
              <w:t>га</w:t>
            </w:r>
            <w:r w:rsidRPr="00F402B0">
              <w:rPr>
                <w:rFonts w:ascii="Times New Roman" w:eastAsia="Times New Roman" w:hAnsi="Times New Roman" w:cs="Times New Roman"/>
                <w:b/>
                <w:bCs/>
                <w:color w:val="2B2B2B"/>
                <w:sz w:val="24"/>
                <w:szCs w:val="24"/>
                <w:lang w:val="ky-KG" w:eastAsia="ru-RU"/>
              </w:rPr>
              <w:t>:</w:t>
            </w:r>
            <w:r w:rsidRPr="00F402B0">
              <w:rPr>
                <w:rFonts w:ascii="Times New Roman" w:eastAsia="Times New Roman" w:hAnsi="Times New Roman" w:cs="Times New Roman"/>
                <w:color w:val="2B2B2B"/>
                <w:sz w:val="24"/>
                <w:szCs w:val="24"/>
                <w:lang w:val="ky-KG" w:eastAsia="ru-RU"/>
              </w:rPr>
              <w:t xml:space="preserve"> </w:t>
            </w:r>
          </w:p>
          <w:p w14:paraId="525DB56B"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технологиялык жабдуулардын, инвентарлардын, шаймандардын, салмак өлчөөчү приборлордун оңдугун текшерүү; </w:t>
            </w:r>
          </w:p>
          <w:p w14:paraId="26DBA6F5"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жабдууларды, инвентарларды колдонгондон кийин тазалоо, жуу жана жыйноо; </w:t>
            </w:r>
          </w:p>
          <w:p w14:paraId="5D07DC59"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тиешелүү ашкана инвентарын, идиш-аяктарды, </w:t>
            </w:r>
            <w:r w:rsidRPr="00F402B0">
              <w:rPr>
                <w:rFonts w:ascii="Times New Roman" w:eastAsia="Times New Roman" w:hAnsi="Times New Roman" w:cs="Times New Roman"/>
                <w:color w:val="2B2B2B"/>
                <w:sz w:val="24"/>
                <w:szCs w:val="24"/>
                <w:lang w:val="ky-KG" w:eastAsia="ru-RU"/>
              </w:rPr>
              <w:lastRenderedPageBreak/>
              <w:t xml:space="preserve">шаймандарды даярдоо жана аларды жумуш ордуна жайгаштыруу; </w:t>
            </w:r>
          </w:p>
          <w:p w14:paraId="54234C16"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технологиялык жабдууларды эксплуатациялоону жүргүзүү; </w:t>
            </w:r>
          </w:p>
          <w:p w14:paraId="28945777"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ашкана инвентарын жана шаймандарын дайындалышы боюнча колдонуу; </w:t>
            </w:r>
          </w:p>
          <w:p w14:paraId="4BF6B0D1"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азыктарды сапаты жана саны боюнча туура тандоону жүргүзүү; </w:t>
            </w:r>
          </w:p>
          <w:p w14:paraId="1C0D0D54"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ар кандай ыкмаларды колдонуу менен азыктардын бузулуу түрлөрүн аныктоо; </w:t>
            </w:r>
          </w:p>
          <w:p w14:paraId="50032B60" w14:textId="51EA13F9" w:rsidR="00127C9F" w:rsidRPr="00F402B0" w:rsidRDefault="00127C9F" w:rsidP="00F402B0">
            <w:pPr>
              <w:widowControl w:val="0"/>
              <w:autoSpaceDE w:val="0"/>
              <w:autoSpaceDN w:val="0"/>
              <w:adjustRightInd w:val="0"/>
              <w:spacing w:after="0" w:line="240" w:lineRule="auto"/>
              <w:jc w:val="both"/>
              <w:rPr>
                <w:lang w:val="ky-KG"/>
              </w:rPr>
            </w:pPr>
            <w:r w:rsidRPr="00F402B0">
              <w:rPr>
                <w:rFonts w:ascii="Times New Roman" w:eastAsia="Times New Roman" w:hAnsi="Times New Roman" w:cs="Times New Roman"/>
                <w:color w:val="2B2B2B"/>
                <w:sz w:val="24"/>
                <w:szCs w:val="24"/>
                <w:lang w:val="ky-KG" w:eastAsia="ru-RU"/>
              </w:rPr>
              <w:t>- азыктарды салуунун нормалары боюнча сандык тандоону жүргүзүү (зарыл болгон порциялардын санына эсептөө боюнча).</w:t>
            </w:r>
            <w:r w:rsidR="00B16978" w:rsidRPr="00F402B0">
              <w:rPr>
                <w:lang w:val="ky-KG"/>
              </w:rPr>
              <w:t xml:space="preserve"> </w:t>
            </w:r>
          </w:p>
          <w:p w14:paraId="3183380F" w14:textId="436BB281" w:rsidR="00D663D4" w:rsidRPr="002A75F6" w:rsidRDefault="002A75F6" w:rsidP="00F402B0">
            <w:pPr>
              <w:widowControl w:val="0"/>
              <w:autoSpaceDE w:val="0"/>
              <w:autoSpaceDN w:val="0"/>
              <w:adjustRightInd w:val="0"/>
              <w:spacing w:after="0" w:line="240" w:lineRule="auto"/>
              <w:jc w:val="both"/>
              <w:rPr>
                <w:rFonts w:ascii="Times New Roman" w:hAnsi="Times New Roman" w:cs="Times New Roman"/>
                <w:b/>
                <w:i/>
                <w:sz w:val="24"/>
                <w:szCs w:val="24"/>
                <w:lang w:val="ky-KG"/>
              </w:rPr>
            </w:pPr>
            <w:r>
              <w:rPr>
                <w:rFonts w:ascii="Times New Roman" w:hAnsi="Times New Roman" w:cs="Times New Roman"/>
                <w:b/>
                <w:i/>
                <w:sz w:val="24"/>
                <w:szCs w:val="24"/>
                <w:lang w:val="ky-KG"/>
              </w:rPr>
              <w:t>билүүгө</w:t>
            </w:r>
            <w:r w:rsidR="00D663D4" w:rsidRPr="002A75F6">
              <w:rPr>
                <w:rFonts w:ascii="Times New Roman" w:hAnsi="Times New Roman" w:cs="Times New Roman"/>
                <w:b/>
                <w:i/>
                <w:sz w:val="24"/>
                <w:szCs w:val="24"/>
                <w:lang w:val="ky-KG"/>
              </w:rPr>
              <w:t>:</w:t>
            </w:r>
          </w:p>
          <w:p w14:paraId="4781784D" w14:textId="1E8E9331" w:rsidR="002A75F6"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2A75F6">
              <w:rPr>
                <w:rFonts w:ascii="Times New Roman" w:hAnsi="Times New Roman" w:cs="Times New Roman"/>
                <w:sz w:val="24"/>
                <w:szCs w:val="24"/>
                <w:lang w:val="ky-KG"/>
              </w:rPr>
              <w:t xml:space="preserve">- </w:t>
            </w:r>
            <w:r>
              <w:rPr>
                <w:rFonts w:ascii="Times New Roman" w:hAnsi="Times New Roman" w:cs="Times New Roman"/>
                <w:sz w:val="24"/>
                <w:szCs w:val="24"/>
                <w:lang w:val="ky-KG"/>
              </w:rPr>
              <w:t>а</w:t>
            </w:r>
            <w:r w:rsidRPr="002A75F6">
              <w:rPr>
                <w:rFonts w:ascii="Times New Roman" w:hAnsi="Times New Roman" w:cs="Times New Roman"/>
                <w:sz w:val="24"/>
                <w:szCs w:val="24"/>
                <w:lang w:val="ky-KG"/>
              </w:rPr>
              <w:t>дам организми үчүн тамак-аштын ролу</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 xml:space="preserve">; </w:t>
            </w:r>
          </w:p>
          <w:p w14:paraId="1D650A0F" w14:textId="77777777" w:rsidR="002A75F6"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2A75F6">
              <w:rPr>
                <w:rFonts w:ascii="Times New Roman" w:hAnsi="Times New Roman" w:cs="Times New Roman"/>
                <w:sz w:val="24"/>
                <w:szCs w:val="24"/>
                <w:lang w:val="ky-KG"/>
              </w:rPr>
              <w:t xml:space="preserve">- </w:t>
            </w:r>
            <w:r>
              <w:rPr>
                <w:rFonts w:ascii="Times New Roman" w:hAnsi="Times New Roman" w:cs="Times New Roman"/>
                <w:sz w:val="24"/>
                <w:szCs w:val="24"/>
                <w:lang w:val="ky-KG"/>
              </w:rPr>
              <w:t>о</w:t>
            </w:r>
            <w:r w:rsidRPr="002A75F6">
              <w:rPr>
                <w:rFonts w:ascii="Times New Roman" w:hAnsi="Times New Roman" w:cs="Times New Roman"/>
                <w:sz w:val="24"/>
                <w:szCs w:val="24"/>
                <w:lang w:val="ky-KG"/>
              </w:rPr>
              <w:t>рганизмдеги зат алмашуунун негизги процесстери</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w:t>
            </w:r>
          </w:p>
          <w:p w14:paraId="4733E06D" w14:textId="4E09CE30" w:rsidR="002A75F6"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2A75F6">
              <w:rPr>
                <w:rFonts w:ascii="Times New Roman" w:hAnsi="Times New Roman" w:cs="Times New Roman"/>
                <w:sz w:val="24"/>
                <w:szCs w:val="24"/>
                <w:lang w:val="ky-KG"/>
              </w:rPr>
              <w:t xml:space="preserve"> - </w:t>
            </w:r>
            <w:r>
              <w:rPr>
                <w:rFonts w:ascii="Times New Roman" w:hAnsi="Times New Roman" w:cs="Times New Roman"/>
                <w:sz w:val="24"/>
                <w:szCs w:val="24"/>
                <w:lang w:val="ky-KG"/>
              </w:rPr>
              <w:t>к</w:t>
            </w:r>
            <w:r w:rsidRPr="002A75F6">
              <w:rPr>
                <w:rFonts w:ascii="Times New Roman" w:hAnsi="Times New Roman" w:cs="Times New Roman"/>
                <w:sz w:val="24"/>
                <w:szCs w:val="24"/>
                <w:lang w:val="ky-KG"/>
              </w:rPr>
              <w:t>үнүмдүк энергия сарптоо</w:t>
            </w:r>
            <w:r>
              <w:rPr>
                <w:rFonts w:ascii="Times New Roman" w:hAnsi="Times New Roman" w:cs="Times New Roman"/>
                <w:sz w:val="24"/>
                <w:szCs w:val="24"/>
                <w:lang w:val="ky-KG"/>
              </w:rPr>
              <w:t>ну</w:t>
            </w:r>
            <w:r w:rsidRPr="002A75F6">
              <w:rPr>
                <w:rFonts w:ascii="Times New Roman" w:hAnsi="Times New Roman" w:cs="Times New Roman"/>
                <w:sz w:val="24"/>
                <w:szCs w:val="24"/>
                <w:lang w:val="ky-KG"/>
              </w:rPr>
              <w:t xml:space="preserve">; </w:t>
            </w:r>
          </w:p>
          <w:p w14:paraId="0F1DB14F" w14:textId="3703C28A" w:rsidR="002A75F6"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2A75F6">
              <w:rPr>
                <w:rFonts w:ascii="Times New Roman" w:hAnsi="Times New Roman" w:cs="Times New Roman"/>
                <w:sz w:val="24"/>
                <w:szCs w:val="24"/>
                <w:lang w:val="ky-KG"/>
              </w:rPr>
              <w:t xml:space="preserve">- </w:t>
            </w:r>
            <w:r>
              <w:rPr>
                <w:rFonts w:ascii="Times New Roman" w:hAnsi="Times New Roman" w:cs="Times New Roman"/>
                <w:sz w:val="24"/>
                <w:szCs w:val="24"/>
                <w:lang w:val="ky-KG"/>
              </w:rPr>
              <w:t>а</w:t>
            </w:r>
            <w:r w:rsidRPr="002A75F6">
              <w:rPr>
                <w:rFonts w:ascii="Times New Roman" w:hAnsi="Times New Roman" w:cs="Times New Roman"/>
                <w:sz w:val="24"/>
                <w:szCs w:val="24"/>
                <w:lang w:val="ky-KG"/>
              </w:rPr>
              <w:t>р кандай тамак-аш азыктарынын курамы</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 физиологиялык мааниси</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 энергетикалык жана азыктык баалуулугу</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 xml:space="preserve">; </w:t>
            </w:r>
          </w:p>
          <w:p w14:paraId="7A2AEBF9" w14:textId="264AF3E3" w:rsidR="002A75F6"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2A75F6">
              <w:rPr>
                <w:rFonts w:ascii="Times New Roman" w:hAnsi="Times New Roman" w:cs="Times New Roman"/>
                <w:sz w:val="24"/>
                <w:szCs w:val="24"/>
                <w:lang w:val="ky-KG"/>
              </w:rPr>
              <w:t xml:space="preserve">- </w:t>
            </w:r>
            <w:r>
              <w:rPr>
                <w:rFonts w:ascii="Times New Roman" w:hAnsi="Times New Roman" w:cs="Times New Roman"/>
                <w:sz w:val="24"/>
                <w:szCs w:val="24"/>
                <w:lang w:val="ky-KG"/>
              </w:rPr>
              <w:t>т</w:t>
            </w:r>
            <w:r w:rsidRPr="002A75F6">
              <w:rPr>
                <w:rFonts w:ascii="Times New Roman" w:hAnsi="Times New Roman" w:cs="Times New Roman"/>
                <w:sz w:val="24"/>
                <w:szCs w:val="24"/>
                <w:lang w:val="ky-KG"/>
              </w:rPr>
              <w:t>амактануу структурасындагы азык заттардын, минералдык заттардын, витаминдердин, микроэлементтердин жана суунун ролу</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 xml:space="preserve">; </w:t>
            </w:r>
          </w:p>
          <w:p w14:paraId="1115D628" w14:textId="247B1772" w:rsidR="002A75F6"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2A75F6">
              <w:rPr>
                <w:rFonts w:ascii="Times New Roman" w:hAnsi="Times New Roman" w:cs="Times New Roman"/>
                <w:sz w:val="24"/>
                <w:szCs w:val="24"/>
                <w:lang w:val="ky-KG"/>
              </w:rPr>
              <w:t xml:space="preserve">- </w:t>
            </w:r>
            <w:r>
              <w:rPr>
                <w:rFonts w:ascii="Times New Roman" w:hAnsi="Times New Roman" w:cs="Times New Roman"/>
                <w:sz w:val="24"/>
                <w:szCs w:val="24"/>
                <w:lang w:val="ky-KG"/>
              </w:rPr>
              <w:t>т</w:t>
            </w:r>
            <w:r w:rsidRPr="002A75F6">
              <w:rPr>
                <w:rFonts w:ascii="Times New Roman" w:hAnsi="Times New Roman" w:cs="Times New Roman"/>
                <w:sz w:val="24"/>
                <w:szCs w:val="24"/>
                <w:lang w:val="ky-KG"/>
              </w:rPr>
              <w:t>амак сиңирүү процессиндеги тамак-аштын физикалык-химиялык өзгөрүүлөрү</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 xml:space="preserve">; </w:t>
            </w:r>
          </w:p>
          <w:p w14:paraId="5C119DA1" w14:textId="0F5EE759" w:rsidR="002A75F6"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2A75F6">
              <w:rPr>
                <w:rFonts w:ascii="Times New Roman" w:hAnsi="Times New Roman" w:cs="Times New Roman"/>
                <w:sz w:val="24"/>
                <w:szCs w:val="24"/>
                <w:lang w:val="ky-KG"/>
              </w:rPr>
              <w:t xml:space="preserve">- </w:t>
            </w:r>
            <w:r>
              <w:rPr>
                <w:rFonts w:ascii="Times New Roman" w:hAnsi="Times New Roman" w:cs="Times New Roman"/>
                <w:sz w:val="24"/>
                <w:szCs w:val="24"/>
                <w:lang w:val="ky-KG"/>
              </w:rPr>
              <w:t>т</w:t>
            </w:r>
            <w:r w:rsidRPr="002A75F6">
              <w:rPr>
                <w:rFonts w:ascii="Times New Roman" w:hAnsi="Times New Roman" w:cs="Times New Roman"/>
                <w:sz w:val="24"/>
                <w:szCs w:val="24"/>
                <w:lang w:val="ky-KG"/>
              </w:rPr>
              <w:t>амак-аштын сиңимдүүлүгү, ага таасир этүүчү факторлор</w:t>
            </w:r>
            <w:r>
              <w:rPr>
                <w:rFonts w:ascii="Times New Roman" w:hAnsi="Times New Roman" w:cs="Times New Roman"/>
                <w:sz w:val="24"/>
                <w:szCs w:val="24"/>
                <w:lang w:val="ky-KG"/>
              </w:rPr>
              <w:t>ун</w:t>
            </w:r>
            <w:r w:rsidRPr="002A75F6">
              <w:rPr>
                <w:rFonts w:ascii="Times New Roman" w:hAnsi="Times New Roman" w:cs="Times New Roman"/>
                <w:sz w:val="24"/>
                <w:szCs w:val="24"/>
                <w:lang w:val="ky-KG"/>
              </w:rPr>
              <w:t xml:space="preserve">; </w:t>
            </w:r>
          </w:p>
          <w:p w14:paraId="56A302F3" w14:textId="4B64821D" w:rsidR="002A75F6"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2A75F6">
              <w:rPr>
                <w:rFonts w:ascii="Times New Roman" w:hAnsi="Times New Roman" w:cs="Times New Roman"/>
                <w:sz w:val="24"/>
                <w:szCs w:val="24"/>
                <w:lang w:val="ky-KG"/>
              </w:rPr>
              <w:t xml:space="preserve">- </w:t>
            </w:r>
            <w:r>
              <w:rPr>
                <w:rFonts w:ascii="Times New Roman" w:hAnsi="Times New Roman" w:cs="Times New Roman"/>
                <w:sz w:val="24"/>
                <w:szCs w:val="24"/>
                <w:lang w:val="ky-KG"/>
              </w:rPr>
              <w:t>т</w:t>
            </w:r>
            <w:r w:rsidRPr="002A75F6">
              <w:rPr>
                <w:rFonts w:ascii="Times New Roman" w:hAnsi="Times New Roman" w:cs="Times New Roman"/>
                <w:sz w:val="24"/>
                <w:szCs w:val="24"/>
                <w:lang w:val="ky-KG"/>
              </w:rPr>
              <w:t>амактануу рациону</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 xml:space="preserve"> жана адамдын азык заттарга болгон күнүмдүк муктаждык нормасы</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 xml:space="preserve">; </w:t>
            </w:r>
          </w:p>
          <w:p w14:paraId="4AA006AF" w14:textId="61B03049" w:rsidR="002A75F6"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2A75F6">
              <w:rPr>
                <w:rFonts w:ascii="Times New Roman" w:hAnsi="Times New Roman" w:cs="Times New Roman"/>
                <w:sz w:val="24"/>
                <w:szCs w:val="24"/>
                <w:lang w:val="ky-KG"/>
              </w:rPr>
              <w:t xml:space="preserve">- </w:t>
            </w:r>
            <w:r>
              <w:rPr>
                <w:rFonts w:ascii="Times New Roman" w:hAnsi="Times New Roman" w:cs="Times New Roman"/>
                <w:sz w:val="24"/>
                <w:szCs w:val="24"/>
                <w:lang w:val="ky-KG"/>
              </w:rPr>
              <w:t>р</w:t>
            </w:r>
            <w:r w:rsidRPr="002A75F6">
              <w:rPr>
                <w:rFonts w:ascii="Times New Roman" w:hAnsi="Times New Roman" w:cs="Times New Roman"/>
                <w:sz w:val="24"/>
                <w:szCs w:val="24"/>
                <w:lang w:val="ky-KG"/>
              </w:rPr>
              <w:t>ационалдуу тең салмактуу тамактануунун нормалары</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 xml:space="preserve"> жана принциптери</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 xml:space="preserve">; </w:t>
            </w:r>
          </w:p>
          <w:p w14:paraId="253F9DD8" w14:textId="3F395808" w:rsidR="002A75F6"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2A75F6">
              <w:rPr>
                <w:rFonts w:ascii="Times New Roman" w:hAnsi="Times New Roman" w:cs="Times New Roman"/>
                <w:sz w:val="24"/>
                <w:szCs w:val="24"/>
                <w:lang w:val="ky-KG"/>
              </w:rPr>
              <w:t xml:space="preserve">- </w:t>
            </w:r>
            <w:r>
              <w:rPr>
                <w:rFonts w:ascii="Times New Roman" w:hAnsi="Times New Roman" w:cs="Times New Roman"/>
                <w:sz w:val="24"/>
                <w:szCs w:val="24"/>
                <w:lang w:val="ky-KG"/>
              </w:rPr>
              <w:t>т</w:t>
            </w:r>
            <w:r w:rsidRPr="002A75F6">
              <w:rPr>
                <w:rFonts w:ascii="Times New Roman" w:hAnsi="Times New Roman" w:cs="Times New Roman"/>
                <w:sz w:val="24"/>
                <w:szCs w:val="24"/>
                <w:lang w:val="ky-KG"/>
              </w:rPr>
              <w:t>амактануу рациондорун түзүү методикасы</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 xml:space="preserve">; </w:t>
            </w:r>
          </w:p>
          <w:p w14:paraId="1ED51DEF" w14:textId="77777777" w:rsidR="002A75F6"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2A75F6">
              <w:rPr>
                <w:rFonts w:ascii="Times New Roman" w:hAnsi="Times New Roman" w:cs="Times New Roman"/>
                <w:sz w:val="24"/>
                <w:szCs w:val="24"/>
                <w:lang w:val="ky-KG"/>
              </w:rPr>
              <w:t xml:space="preserve">- </w:t>
            </w:r>
            <w:r>
              <w:rPr>
                <w:rFonts w:ascii="Times New Roman" w:hAnsi="Times New Roman" w:cs="Times New Roman"/>
                <w:sz w:val="24"/>
                <w:szCs w:val="24"/>
                <w:lang w:val="ky-KG"/>
              </w:rPr>
              <w:t>а</w:t>
            </w:r>
            <w:r w:rsidRPr="002A75F6">
              <w:rPr>
                <w:rFonts w:ascii="Times New Roman" w:hAnsi="Times New Roman" w:cs="Times New Roman"/>
                <w:sz w:val="24"/>
                <w:szCs w:val="24"/>
                <w:lang w:val="ky-KG"/>
              </w:rPr>
              <w:t>зык-түлүк товарларынын негизги топторунун ассортименти</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 xml:space="preserve"> жана мүнөздөмөлөрү</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 xml:space="preserve">; </w:t>
            </w:r>
          </w:p>
          <w:p w14:paraId="2EDB8D35" w14:textId="77777777" w:rsidR="002A75F6"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2A75F6">
              <w:rPr>
                <w:rFonts w:ascii="Times New Roman" w:hAnsi="Times New Roman" w:cs="Times New Roman"/>
                <w:sz w:val="24"/>
                <w:szCs w:val="24"/>
                <w:lang w:val="ky-KG"/>
              </w:rPr>
              <w:t xml:space="preserve">- </w:t>
            </w:r>
            <w:r>
              <w:rPr>
                <w:rFonts w:ascii="Times New Roman" w:hAnsi="Times New Roman" w:cs="Times New Roman"/>
                <w:sz w:val="24"/>
                <w:szCs w:val="24"/>
                <w:lang w:val="ky-KG"/>
              </w:rPr>
              <w:t>ч</w:t>
            </w:r>
            <w:r w:rsidRPr="002A75F6">
              <w:rPr>
                <w:rFonts w:ascii="Times New Roman" w:hAnsi="Times New Roman" w:cs="Times New Roman"/>
                <w:sz w:val="24"/>
                <w:szCs w:val="24"/>
                <w:lang w:val="ky-KG"/>
              </w:rPr>
              <w:t xml:space="preserve">ийки заттын жана продукциянын сапатына карата </w:t>
            </w:r>
            <w:r w:rsidRPr="002A75F6">
              <w:rPr>
                <w:rFonts w:ascii="Times New Roman" w:hAnsi="Times New Roman" w:cs="Times New Roman"/>
                <w:sz w:val="24"/>
                <w:szCs w:val="24"/>
                <w:lang w:val="ky-KG"/>
              </w:rPr>
              <w:lastRenderedPageBreak/>
              <w:t>жалпы талаптар</w:t>
            </w:r>
            <w:r>
              <w:rPr>
                <w:rFonts w:ascii="Times New Roman" w:hAnsi="Times New Roman" w:cs="Times New Roman"/>
                <w:sz w:val="24"/>
                <w:szCs w:val="24"/>
                <w:lang w:val="ky-KG"/>
              </w:rPr>
              <w:t>ды</w:t>
            </w:r>
            <w:r w:rsidRPr="002A75F6">
              <w:rPr>
                <w:rFonts w:ascii="Times New Roman" w:hAnsi="Times New Roman" w:cs="Times New Roman"/>
                <w:sz w:val="24"/>
                <w:szCs w:val="24"/>
                <w:lang w:val="ky-KG"/>
              </w:rPr>
              <w:t>;</w:t>
            </w:r>
          </w:p>
          <w:p w14:paraId="44819514" w14:textId="77777777" w:rsidR="002A75F6"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2A75F6">
              <w:rPr>
                <w:rFonts w:ascii="Times New Roman" w:hAnsi="Times New Roman" w:cs="Times New Roman"/>
                <w:sz w:val="24"/>
                <w:szCs w:val="24"/>
                <w:lang w:val="ky-KG"/>
              </w:rPr>
              <w:t xml:space="preserve">- </w:t>
            </w:r>
            <w:r>
              <w:rPr>
                <w:rFonts w:ascii="Times New Roman" w:hAnsi="Times New Roman" w:cs="Times New Roman"/>
                <w:sz w:val="24"/>
                <w:szCs w:val="24"/>
                <w:lang w:val="ky-KG"/>
              </w:rPr>
              <w:t>а</w:t>
            </w:r>
            <w:r w:rsidRPr="002A75F6">
              <w:rPr>
                <w:rFonts w:ascii="Times New Roman" w:hAnsi="Times New Roman" w:cs="Times New Roman"/>
                <w:sz w:val="24"/>
                <w:szCs w:val="24"/>
                <w:lang w:val="ky-KG"/>
              </w:rPr>
              <w:t>р кандай түрдөгү азык-түлүк товарларын сактоо</w:t>
            </w:r>
            <w:r>
              <w:rPr>
                <w:rFonts w:ascii="Times New Roman" w:hAnsi="Times New Roman" w:cs="Times New Roman"/>
                <w:sz w:val="24"/>
                <w:szCs w:val="24"/>
                <w:lang w:val="ky-KG"/>
              </w:rPr>
              <w:t>у</w:t>
            </w:r>
            <w:r w:rsidRPr="002A75F6">
              <w:rPr>
                <w:rFonts w:ascii="Times New Roman" w:hAnsi="Times New Roman" w:cs="Times New Roman"/>
                <w:sz w:val="24"/>
                <w:szCs w:val="24"/>
                <w:lang w:val="ky-KG"/>
              </w:rPr>
              <w:t>, таңгактоо</w:t>
            </w:r>
            <w:r>
              <w:rPr>
                <w:rFonts w:ascii="Times New Roman" w:hAnsi="Times New Roman" w:cs="Times New Roman"/>
                <w:sz w:val="24"/>
                <w:szCs w:val="24"/>
                <w:lang w:val="ky-KG"/>
              </w:rPr>
              <w:t>ну</w:t>
            </w:r>
            <w:r w:rsidRPr="002A75F6">
              <w:rPr>
                <w:rFonts w:ascii="Times New Roman" w:hAnsi="Times New Roman" w:cs="Times New Roman"/>
                <w:sz w:val="24"/>
                <w:szCs w:val="24"/>
                <w:lang w:val="ky-KG"/>
              </w:rPr>
              <w:t>, ташуу жана сатуу шарттары</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w:t>
            </w:r>
          </w:p>
          <w:p w14:paraId="482D5ACA" w14:textId="541CA4D8" w:rsidR="00D663D4" w:rsidRPr="002A75F6" w:rsidRDefault="002A75F6" w:rsidP="00D663D4">
            <w:pPr>
              <w:widowControl w:val="0"/>
              <w:autoSpaceDE w:val="0"/>
              <w:autoSpaceDN w:val="0"/>
              <w:adjustRightInd w:val="0"/>
              <w:spacing w:after="0" w:line="240" w:lineRule="auto"/>
              <w:rPr>
                <w:rFonts w:ascii="Times New Roman" w:hAnsi="Times New Roman" w:cs="Times New Roman"/>
                <w:b/>
                <w:i/>
                <w:sz w:val="24"/>
                <w:szCs w:val="24"/>
                <w:lang w:val="ky-KG"/>
              </w:rPr>
            </w:pPr>
            <w:r>
              <w:rPr>
                <w:rFonts w:ascii="Times New Roman" w:hAnsi="Times New Roman" w:cs="Times New Roman"/>
                <w:b/>
                <w:i/>
                <w:sz w:val="24"/>
                <w:szCs w:val="24"/>
                <w:lang w:val="ky-KG"/>
              </w:rPr>
              <w:t>көндүмдөргө ээ болууга</w:t>
            </w:r>
            <w:r w:rsidR="00D663D4" w:rsidRPr="002A75F6">
              <w:rPr>
                <w:rFonts w:ascii="Times New Roman" w:hAnsi="Times New Roman" w:cs="Times New Roman"/>
                <w:b/>
                <w:i/>
                <w:sz w:val="24"/>
                <w:szCs w:val="24"/>
                <w:lang w:val="ky-KG"/>
              </w:rPr>
              <w:t>:</w:t>
            </w:r>
          </w:p>
          <w:p w14:paraId="5C3CAB9C" w14:textId="77777777" w:rsidR="002A75F6" w:rsidRDefault="002A75F6" w:rsidP="00EB1ADD">
            <w:pPr>
              <w:pStyle w:val="19"/>
              <w:shd w:val="clear" w:color="auto" w:fill="auto"/>
              <w:spacing w:line="240" w:lineRule="auto"/>
              <w:ind w:firstLine="360"/>
              <w:jc w:val="both"/>
              <w:rPr>
                <w:rFonts w:eastAsiaTheme="minorHAnsi"/>
                <w:sz w:val="24"/>
                <w:szCs w:val="24"/>
                <w:lang w:val="ky-KG"/>
              </w:rPr>
            </w:pPr>
            <w:r w:rsidRPr="002A75F6">
              <w:rPr>
                <w:rFonts w:eastAsiaTheme="minorHAnsi"/>
                <w:sz w:val="24"/>
                <w:szCs w:val="24"/>
                <w:lang w:val="ky-KG"/>
              </w:rPr>
              <w:t xml:space="preserve">- тамак-аш чийки затынын жана азыктарынын сапатына органолептикалык баа берүү; </w:t>
            </w:r>
          </w:p>
          <w:p w14:paraId="265BBF02" w14:textId="77777777" w:rsidR="002A75F6" w:rsidRDefault="002A75F6" w:rsidP="00EB1ADD">
            <w:pPr>
              <w:pStyle w:val="19"/>
              <w:shd w:val="clear" w:color="auto" w:fill="auto"/>
              <w:spacing w:line="240" w:lineRule="auto"/>
              <w:ind w:firstLine="360"/>
              <w:jc w:val="both"/>
              <w:rPr>
                <w:rFonts w:eastAsiaTheme="minorHAnsi"/>
                <w:sz w:val="24"/>
                <w:szCs w:val="24"/>
                <w:lang w:val="ky-KG"/>
              </w:rPr>
            </w:pPr>
            <w:r w:rsidRPr="002A75F6">
              <w:rPr>
                <w:rFonts w:eastAsiaTheme="minorHAnsi"/>
                <w:sz w:val="24"/>
                <w:szCs w:val="24"/>
                <w:lang w:val="ky-KG"/>
              </w:rPr>
              <w:t xml:space="preserve">- тамактардын энергетикалык баалуулугун эсептөө; </w:t>
            </w:r>
          </w:p>
          <w:p w14:paraId="3BFE43D7" w14:textId="77777777" w:rsidR="002A75F6" w:rsidRDefault="002A75F6" w:rsidP="00EB1ADD">
            <w:pPr>
              <w:pStyle w:val="19"/>
              <w:shd w:val="clear" w:color="auto" w:fill="auto"/>
              <w:spacing w:line="240" w:lineRule="auto"/>
              <w:ind w:firstLine="360"/>
              <w:jc w:val="both"/>
              <w:rPr>
                <w:rFonts w:eastAsiaTheme="minorHAnsi"/>
                <w:sz w:val="24"/>
                <w:szCs w:val="24"/>
                <w:lang w:val="ky-KG"/>
              </w:rPr>
            </w:pPr>
            <w:r w:rsidRPr="002A75F6">
              <w:rPr>
                <w:rFonts w:eastAsiaTheme="minorHAnsi"/>
                <w:sz w:val="24"/>
                <w:szCs w:val="24"/>
                <w:lang w:val="ky-KG"/>
              </w:rPr>
              <w:t xml:space="preserve">- тамактануу рационун түзүү; </w:t>
            </w:r>
          </w:p>
          <w:p w14:paraId="7C32666F" w14:textId="77777777" w:rsidR="002A75F6" w:rsidRDefault="002A75F6" w:rsidP="00EB1ADD">
            <w:pPr>
              <w:pStyle w:val="19"/>
              <w:shd w:val="clear" w:color="auto" w:fill="auto"/>
              <w:spacing w:line="240" w:lineRule="auto"/>
              <w:ind w:firstLine="360"/>
              <w:jc w:val="both"/>
              <w:rPr>
                <w:rFonts w:eastAsiaTheme="minorHAnsi"/>
                <w:sz w:val="24"/>
                <w:szCs w:val="24"/>
                <w:lang w:val="ky-KG"/>
              </w:rPr>
            </w:pPr>
            <w:r w:rsidRPr="002A75F6">
              <w:rPr>
                <w:rFonts w:eastAsiaTheme="minorHAnsi"/>
                <w:sz w:val="24"/>
                <w:szCs w:val="24"/>
                <w:lang w:val="ky-KG"/>
              </w:rPr>
              <w:t xml:space="preserve">- кулинардык тамактарды жана суусундуктарды берүү жана таратуу процессинде коопсуздук техникасын, санитарияны жана гигиенаны сактоо; </w:t>
            </w:r>
          </w:p>
          <w:p w14:paraId="2C6F6CA0" w14:textId="77777777" w:rsidR="002A75F6" w:rsidRDefault="002A75F6" w:rsidP="00EB1ADD">
            <w:pPr>
              <w:pStyle w:val="19"/>
              <w:shd w:val="clear" w:color="auto" w:fill="auto"/>
              <w:spacing w:line="240" w:lineRule="auto"/>
              <w:ind w:firstLine="360"/>
              <w:jc w:val="both"/>
              <w:rPr>
                <w:rFonts w:eastAsiaTheme="minorHAnsi"/>
                <w:sz w:val="24"/>
                <w:szCs w:val="24"/>
                <w:lang w:val="ky-KG"/>
              </w:rPr>
            </w:pPr>
            <w:r w:rsidRPr="002A75F6">
              <w:rPr>
                <w:rFonts w:eastAsiaTheme="minorHAnsi"/>
                <w:sz w:val="24"/>
                <w:szCs w:val="24"/>
                <w:lang w:val="ky-KG"/>
              </w:rPr>
              <w:t>- тамактарды жана суусундуктарды порциялоо; - даяр тамактарды сервировкалоо жана таңгактоо;</w:t>
            </w:r>
          </w:p>
          <w:p w14:paraId="1B58028F" w14:textId="335FC9C4" w:rsidR="00EB1ADD" w:rsidRPr="002A75F6" w:rsidRDefault="002A75F6" w:rsidP="00EB1ADD">
            <w:pPr>
              <w:pStyle w:val="19"/>
              <w:shd w:val="clear" w:color="auto" w:fill="auto"/>
              <w:spacing w:line="240" w:lineRule="auto"/>
              <w:ind w:firstLine="360"/>
              <w:jc w:val="both"/>
              <w:rPr>
                <w:b/>
                <w:i/>
                <w:sz w:val="24"/>
                <w:szCs w:val="24"/>
                <w:lang w:val="ky-KG"/>
              </w:rPr>
            </w:pPr>
            <w:r>
              <w:rPr>
                <w:b/>
                <w:i/>
                <w:sz w:val="24"/>
                <w:szCs w:val="24"/>
                <w:lang w:val="ky-KG"/>
              </w:rPr>
              <w:t>билүүгө:</w:t>
            </w:r>
          </w:p>
          <w:p w14:paraId="3904BF28" w14:textId="77777777" w:rsidR="00055670" w:rsidRDefault="00055670" w:rsidP="00F565A2">
            <w:pPr>
              <w:pStyle w:val="Default"/>
              <w:jc w:val="both"/>
              <w:rPr>
                <w:rFonts w:eastAsia="Times New Roman"/>
                <w:color w:val="auto"/>
                <w:lang w:val="ky-KG"/>
              </w:rPr>
            </w:pPr>
            <w:r w:rsidRPr="00055670">
              <w:rPr>
                <w:rFonts w:eastAsia="Times New Roman"/>
                <w:color w:val="auto"/>
                <w:lang w:val="ky-KG"/>
              </w:rPr>
              <w:t xml:space="preserve">- бухгалтердик эсептин максаттары, милдеттери, маңызы, уюмдарда колдонулган жаңы мыйзамдык жана ченемдик документтер, документтер жана документтештирүү, аны эсепте жол-жоболоштуруу жана колдонуу; </w:t>
            </w:r>
          </w:p>
          <w:p w14:paraId="657DA1EC" w14:textId="77777777" w:rsidR="00055670" w:rsidRDefault="00055670" w:rsidP="00F565A2">
            <w:pPr>
              <w:pStyle w:val="Default"/>
              <w:jc w:val="both"/>
              <w:rPr>
                <w:rFonts w:eastAsia="Times New Roman"/>
                <w:color w:val="auto"/>
                <w:lang w:val="ky-KG"/>
              </w:rPr>
            </w:pPr>
            <w:r w:rsidRPr="00055670">
              <w:rPr>
                <w:rFonts w:eastAsia="Times New Roman"/>
                <w:color w:val="auto"/>
                <w:lang w:val="ky-KG"/>
              </w:rPr>
              <w:t xml:space="preserve">- </w:t>
            </w:r>
            <w:r>
              <w:rPr>
                <w:rFonts w:eastAsia="Times New Roman"/>
                <w:color w:val="auto"/>
                <w:lang w:val="ky-KG"/>
              </w:rPr>
              <w:t>т</w:t>
            </w:r>
            <w:r w:rsidRPr="00055670">
              <w:rPr>
                <w:rFonts w:eastAsia="Times New Roman"/>
                <w:color w:val="auto"/>
                <w:lang w:val="ky-KG"/>
              </w:rPr>
              <w:t xml:space="preserve">амак-аш жана кулинардык </w:t>
            </w:r>
            <w:r>
              <w:rPr>
                <w:rFonts w:eastAsia="Times New Roman"/>
                <w:color w:val="auto"/>
                <w:lang w:val="ky-KG"/>
              </w:rPr>
              <w:t>азыктардын</w:t>
            </w:r>
            <w:r w:rsidRPr="00055670">
              <w:rPr>
                <w:rFonts w:eastAsia="Times New Roman"/>
                <w:color w:val="auto"/>
                <w:lang w:val="ky-KG"/>
              </w:rPr>
              <w:t xml:space="preserve"> рецептуралар жыйнагынын, ун кондитердик азыктардын рецептуралар жыйнагынын түзүмү жана дайындалышы, тамак-аш жана ун кондитердик азыктарынын баасын түзүү жана калькуляциялоо тартиби; - өндүрүштөгү чийки заттын керектөөсүн эсептөө тартиби; </w:t>
            </w:r>
          </w:p>
          <w:p w14:paraId="376A425C" w14:textId="77777777" w:rsidR="00055670" w:rsidRDefault="00055670" w:rsidP="00F565A2">
            <w:pPr>
              <w:pStyle w:val="Default"/>
              <w:jc w:val="both"/>
              <w:rPr>
                <w:rFonts w:eastAsia="Times New Roman"/>
                <w:color w:val="auto"/>
                <w:lang w:val="ky-KG"/>
              </w:rPr>
            </w:pPr>
            <w:r w:rsidRPr="00055670">
              <w:rPr>
                <w:rFonts w:eastAsia="Times New Roman"/>
                <w:color w:val="auto"/>
                <w:lang w:val="ky-KG"/>
              </w:rPr>
              <w:t xml:space="preserve">- кампадан продукцияларды алуу тартиби; - тамак-аш жана кондитердик азыктарды берүүнү документтештирүү; </w:t>
            </w:r>
          </w:p>
          <w:p w14:paraId="1C5FD688" w14:textId="77777777" w:rsidR="00055670" w:rsidRDefault="00055670" w:rsidP="00F565A2">
            <w:pPr>
              <w:pStyle w:val="Default"/>
              <w:jc w:val="both"/>
              <w:rPr>
                <w:rFonts w:eastAsia="Times New Roman"/>
                <w:color w:val="auto"/>
                <w:lang w:val="ky-KG"/>
              </w:rPr>
            </w:pPr>
            <w:r w:rsidRPr="00055670">
              <w:rPr>
                <w:rFonts w:eastAsia="Times New Roman"/>
                <w:color w:val="auto"/>
                <w:lang w:val="ky-KG"/>
              </w:rPr>
              <w:t xml:space="preserve">- инвентаризация жүргүзүү тартиби; - материалдык камсыздоо предметтерин эсепке алуу тартиби; </w:t>
            </w:r>
          </w:p>
          <w:p w14:paraId="73A301FC" w14:textId="77777777" w:rsidR="00055670" w:rsidRDefault="00055670" w:rsidP="00F565A2">
            <w:pPr>
              <w:pStyle w:val="Default"/>
              <w:jc w:val="both"/>
              <w:rPr>
                <w:rFonts w:eastAsia="Times New Roman"/>
                <w:color w:val="auto"/>
                <w:lang w:val="ky-KG"/>
              </w:rPr>
            </w:pPr>
            <w:r w:rsidRPr="00055670">
              <w:rPr>
                <w:rFonts w:eastAsia="Times New Roman"/>
                <w:color w:val="auto"/>
                <w:lang w:val="ky-KG"/>
              </w:rPr>
              <w:t xml:space="preserve">- ченемдик-технологиялык документтердин түрлөрү. </w:t>
            </w:r>
            <w:r w:rsidRPr="00055670">
              <w:rPr>
                <w:rFonts w:eastAsia="Times New Roman"/>
                <w:b/>
                <w:bCs/>
                <w:color w:val="auto"/>
                <w:lang w:val="ky-KG"/>
              </w:rPr>
              <w:t>көндүмдөргө ээ болуу</w:t>
            </w:r>
            <w:r>
              <w:rPr>
                <w:rFonts w:eastAsia="Times New Roman"/>
                <w:b/>
                <w:bCs/>
                <w:color w:val="auto"/>
                <w:lang w:val="ky-KG"/>
              </w:rPr>
              <w:t>га</w:t>
            </w:r>
            <w:r w:rsidRPr="00055670">
              <w:rPr>
                <w:rFonts w:eastAsia="Times New Roman"/>
                <w:b/>
                <w:bCs/>
                <w:color w:val="auto"/>
                <w:lang w:val="ky-KG"/>
              </w:rPr>
              <w:t>:</w:t>
            </w:r>
            <w:r w:rsidRPr="00055670">
              <w:rPr>
                <w:rFonts w:eastAsia="Times New Roman"/>
                <w:color w:val="auto"/>
                <w:lang w:val="ky-KG"/>
              </w:rPr>
              <w:t xml:space="preserve"> </w:t>
            </w:r>
          </w:p>
          <w:p w14:paraId="2D77CB0E" w14:textId="77777777" w:rsidR="00055670" w:rsidRDefault="00055670" w:rsidP="00F565A2">
            <w:pPr>
              <w:pStyle w:val="Default"/>
              <w:jc w:val="both"/>
              <w:rPr>
                <w:rFonts w:eastAsia="Times New Roman"/>
                <w:color w:val="auto"/>
                <w:lang w:val="ky-KG"/>
              </w:rPr>
            </w:pPr>
            <w:r w:rsidRPr="00055670">
              <w:rPr>
                <w:rFonts w:eastAsia="Times New Roman"/>
                <w:color w:val="auto"/>
                <w:lang w:val="ky-KG"/>
              </w:rPr>
              <w:t xml:space="preserve">- </w:t>
            </w:r>
            <w:r>
              <w:rPr>
                <w:rFonts w:eastAsia="Times New Roman"/>
                <w:color w:val="auto"/>
                <w:lang w:val="ky-KG"/>
              </w:rPr>
              <w:t>р</w:t>
            </w:r>
            <w:r w:rsidRPr="00055670">
              <w:rPr>
                <w:rFonts w:eastAsia="Times New Roman"/>
                <w:color w:val="auto"/>
                <w:lang w:val="ky-KG"/>
              </w:rPr>
              <w:t>ецептуралар жыйнагын колдонуу менен документтерди түзүү жана жол-жоболоштуруу, чийки заттын жана продукциянын керектөөсүн эсептөө;</w:t>
            </w:r>
          </w:p>
          <w:p w14:paraId="40D67E81" w14:textId="77777777" w:rsidR="00055670" w:rsidRDefault="00055670" w:rsidP="00F565A2">
            <w:pPr>
              <w:pStyle w:val="Default"/>
              <w:jc w:val="both"/>
              <w:rPr>
                <w:rFonts w:eastAsia="Times New Roman"/>
                <w:color w:val="auto"/>
                <w:lang w:val="ky-KG"/>
              </w:rPr>
            </w:pPr>
            <w:r w:rsidRPr="00055670">
              <w:rPr>
                <w:rFonts w:eastAsia="Times New Roman"/>
                <w:color w:val="auto"/>
                <w:lang w:val="ky-KG"/>
              </w:rPr>
              <w:lastRenderedPageBreak/>
              <w:t xml:space="preserve"> - даяр буюмдарды берүүгө документтерди жол-жоболоштуруу, күндүн товардык отчетун түзүү; </w:t>
            </w:r>
          </w:p>
          <w:p w14:paraId="7EE833EB" w14:textId="77777777" w:rsidR="00055670" w:rsidRDefault="00055670" w:rsidP="00F565A2">
            <w:pPr>
              <w:pStyle w:val="Default"/>
              <w:jc w:val="both"/>
              <w:rPr>
                <w:rFonts w:eastAsia="Times New Roman"/>
                <w:color w:val="auto"/>
                <w:lang w:val="ky-KG"/>
              </w:rPr>
            </w:pPr>
            <w:r w:rsidRPr="00055670">
              <w:rPr>
                <w:rFonts w:eastAsia="Times New Roman"/>
                <w:color w:val="auto"/>
                <w:lang w:val="ky-KG"/>
              </w:rPr>
              <w:t xml:space="preserve">- тамак-аштын калькуляциясын аткаруу, сатууга берилүүчү даяр буюмдардын эсептик жана сатуу бааларын эсептөө; </w:t>
            </w:r>
          </w:p>
          <w:p w14:paraId="40833946" w14:textId="77777777" w:rsidR="00055670" w:rsidRDefault="00055670" w:rsidP="00F565A2">
            <w:pPr>
              <w:pStyle w:val="Default"/>
              <w:jc w:val="both"/>
              <w:rPr>
                <w:rFonts w:eastAsia="Times New Roman"/>
                <w:color w:val="auto"/>
                <w:lang w:val="ky-KG"/>
              </w:rPr>
            </w:pPr>
            <w:r w:rsidRPr="00055670">
              <w:rPr>
                <w:rFonts w:eastAsia="Times New Roman"/>
                <w:color w:val="auto"/>
                <w:lang w:val="ky-KG"/>
              </w:rPr>
              <w:t xml:space="preserve">- инвентаризациянын жыйынтыктары боюнча документтерди жол-жоболоштуруу; </w:t>
            </w:r>
          </w:p>
          <w:p w14:paraId="77D7ED66" w14:textId="77777777" w:rsidR="00055670" w:rsidRDefault="00055670" w:rsidP="00F565A2">
            <w:pPr>
              <w:pStyle w:val="Default"/>
              <w:jc w:val="both"/>
              <w:rPr>
                <w:rFonts w:eastAsia="Times New Roman"/>
                <w:color w:val="auto"/>
                <w:lang w:val="ky-KG"/>
              </w:rPr>
            </w:pPr>
            <w:r w:rsidRPr="00055670">
              <w:rPr>
                <w:rFonts w:eastAsia="Times New Roman"/>
                <w:color w:val="auto"/>
                <w:lang w:val="ky-KG"/>
              </w:rPr>
              <w:t>- технологиялык картаны түзүү.</w:t>
            </w:r>
          </w:p>
          <w:p w14:paraId="08E95C89" w14:textId="77777777" w:rsidR="00055670" w:rsidRDefault="00055670" w:rsidP="00F565A2">
            <w:pPr>
              <w:pStyle w:val="Default"/>
              <w:jc w:val="both"/>
              <w:rPr>
                <w:b/>
                <w:bCs/>
                <w:lang w:val="ky-KG"/>
              </w:rPr>
            </w:pPr>
          </w:p>
          <w:p w14:paraId="5B876075" w14:textId="16D87411" w:rsidR="00F064F8" w:rsidRPr="00055670" w:rsidRDefault="00055670" w:rsidP="00F565A2">
            <w:pPr>
              <w:pStyle w:val="Default"/>
              <w:jc w:val="both"/>
              <w:rPr>
                <w:b/>
                <w:bCs/>
                <w:lang w:val="ky-KG"/>
              </w:rPr>
            </w:pPr>
            <w:r>
              <w:rPr>
                <w:b/>
                <w:bCs/>
                <w:lang w:val="ky-KG"/>
              </w:rPr>
              <w:t>билүүгө:</w:t>
            </w:r>
          </w:p>
          <w:p w14:paraId="541DCA62" w14:textId="77777777" w:rsidR="00055670" w:rsidRDefault="00055670" w:rsidP="00F565A2">
            <w:pPr>
              <w:pStyle w:val="Default"/>
              <w:jc w:val="both"/>
              <w:rPr>
                <w:lang w:val="ky-KG"/>
              </w:rPr>
            </w:pPr>
            <w:r w:rsidRPr="00055670">
              <w:rPr>
                <w:lang w:val="ky-KG"/>
              </w:rPr>
              <w:t xml:space="preserve">- шорполордун ар кандай түрлөрүнүн (май кошулган, пюре шорполор, тунук, таттуу, муздак, сүттүү), жашылчалардан, козу карындардан, жармалардан, макарон азыктарынан, балыктан, деңиздин балык эмес азыктарынан жасалган тамактардын жана гарнирлердин ассортименти жана мүнөздөмөлөрү, эт жана канаттуулардын этин, жумуртканы жана быштакты бөлүү; </w:t>
            </w:r>
          </w:p>
          <w:p w14:paraId="48ACAEB9" w14:textId="77777777" w:rsidR="00055670" w:rsidRDefault="00055670" w:rsidP="00F565A2">
            <w:pPr>
              <w:pStyle w:val="Default"/>
              <w:jc w:val="both"/>
              <w:rPr>
                <w:lang w:val="ky-KG"/>
              </w:rPr>
            </w:pPr>
            <w:r w:rsidRPr="00055670">
              <w:rPr>
                <w:lang w:val="ky-KG"/>
              </w:rPr>
              <w:t xml:space="preserve">- жөнөкөй даярдалуучу салкын, таттуу, ун тамактарынын, закускалардын жана суусундуктардын ассортименти жана мүнөздөмөлөрү; </w:t>
            </w:r>
          </w:p>
          <w:p w14:paraId="5F3DC549" w14:textId="77777777" w:rsidR="00055670" w:rsidRDefault="00055670" w:rsidP="00F565A2">
            <w:pPr>
              <w:pStyle w:val="Default"/>
              <w:jc w:val="both"/>
              <w:rPr>
                <w:lang w:val="ky-KG"/>
              </w:rPr>
            </w:pPr>
            <w:r w:rsidRPr="00055670">
              <w:rPr>
                <w:lang w:val="ky-KG"/>
              </w:rPr>
              <w:t xml:space="preserve">- азыктарды, жашылчаларды, козу карындарды, жармаларды, макарон азыктарын термикалык жана алгачкы иштетүүнүн, эт, канаттуулар этин, жумуртканы жана быштакты бөлүү ыкмалары жана эрежелери жана тамактарды даярдоодо колдонулуучу жөнөкөй жарым фабрикаттарды даярдоо; </w:t>
            </w:r>
          </w:p>
          <w:p w14:paraId="59499778" w14:textId="77777777" w:rsidR="00055670" w:rsidRDefault="00055670" w:rsidP="00F565A2">
            <w:pPr>
              <w:pStyle w:val="Default"/>
              <w:jc w:val="both"/>
              <w:rPr>
                <w:lang w:val="ky-KG"/>
              </w:rPr>
            </w:pPr>
            <w:r w:rsidRPr="00055670">
              <w:rPr>
                <w:lang w:val="ky-KG"/>
              </w:rPr>
              <w:t xml:space="preserve">- ар кандай шорполорду, кайнатылган, куурулган, бышырылган, духовкада бышырылган жашылчалардан, козу карындардан, жармалардан, макарон азыктарынан жасалган тамактарды жана гарнирлерди рецептурага ылайык даярдоонун технологиялык ырааттуулугу, эт жана канаттуулардан, жумурткадан жана быштактан жасалган кайнатылган, куурулган, бышырылган, </w:t>
            </w:r>
            <w:r w:rsidRPr="00055670">
              <w:rPr>
                <w:lang w:val="ky-KG"/>
              </w:rPr>
              <w:lastRenderedPageBreak/>
              <w:t xml:space="preserve">духовкада бышырылган тамактарды даярдоо (тамактардын технологиялык карталары менен иштөө); </w:t>
            </w:r>
          </w:p>
          <w:p w14:paraId="242E0199" w14:textId="77777777" w:rsidR="00055670" w:rsidRDefault="00055670" w:rsidP="00F565A2">
            <w:pPr>
              <w:pStyle w:val="Default"/>
              <w:jc w:val="both"/>
              <w:rPr>
                <w:lang w:val="ky-KG"/>
              </w:rPr>
            </w:pPr>
            <w:r w:rsidRPr="00055670">
              <w:rPr>
                <w:lang w:val="ky-KG"/>
              </w:rPr>
              <w:t xml:space="preserve">- салкын, таттуу, ун тамактарына, жөнөкөй закускаларга жана суусундуктарга жарым фабрикаттарды даярдоонун, азыктарды иштетүүнүн технологиялык процесси; </w:t>
            </w:r>
          </w:p>
          <w:p w14:paraId="6123BBB4" w14:textId="77777777" w:rsidR="00055670" w:rsidRDefault="00055670" w:rsidP="00F565A2">
            <w:pPr>
              <w:pStyle w:val="Default"/>
              <w:jc w:val="both"/>
              <w:rPr>
                <w:lang w:val="ky-KG"/>
              </w:rPr>
            </w:pPr>
            <w:r w:rsidRPr="00055670">
              <w:rPr>
                <w:lang w:val="ky-KG"/>
              </w:rPr>
              <w:t xml:space="preserve">- даяр шорполордун, жашылчалардан, козу карындардан, жармалардан, макарон азыктарынан жасалган тамактардын жана гарнирлердин, эт жана канаттуулар этинен, жумурткадан жана быштактан жасалган тамактардын сапатын органолептикалык көрсөткүчтөрү боюнча баалоо эрежелери; </w:t>
            </w:r>
          </w:p>
          <w:p w14:paraId="0E3854E2" w14:textId="77777777" w:rsidR="00055670" w:rsidRDefault="00055670" w:rsidP="00F565A2">
            <w:pPr>
              <w:pStyle w:val="Default"/>
              <w:jc w:val="both"/>
              <w:rPr>
                <w:lang w:val="ky-KG"/>
              </w:rPr>
            </w:pPr>
            <w:r w:rsidRPr="00055670">
              <w:rPr>
                <w:lang w:val="ky-KG"/>
              </w:rPr>
              <w:t xml:space="preserve">- даяр салкын, таттуу, ун тамактарынын, закускалардын жана суусундуктардын сапатын органолептикалык көрсөткүчтөрү боюнча баалоо эрежелери (сырткы көрүнүшү, түсү, жыты, консистенциясы, даамы); </w:t>
            </w:r>
          </w:p>
          <w:p w14:paraId="30A2792E" w14:textId="77777777" w:rsidR="00055670" w:rsidRDefault="00055670" w:rsidP="00F565A2">
            <w:pPr>
              <w:pStyle w:val="Default"/>
              <w:jc w:val="both"/>
              <w:rPr>
                <w:lang w:val="ky-KG"/>
              </w:rPr>
            </w:pPr>
            <w:r w:rsidRPr="00055670">
              <w:rPr>
                <w:lang w:val="ky-KG"/>
              </w:rPr>
              <w:t xml:space="preserve">- даяр шорполорду, жарым фабрикаттарды, тамактарды жана гарнирлерди сактоо шарттары жана мөөнөттөрү; </w:t>
            </w:r>
          </w:p>
          <w:p w14:paraId="51CE950E" w14:textId="0EDF8949" w:rsidR="00055670" w:rsidRDefault="00055670" w:rsidP="00F565A2">
            <w:pPr>
              <w:pStyle w:val="Default"/>
              <w:jc w:val="both"/>
              <w:rPr>
                <w:lang w:val="ky-KG"/>
              </w:rPr>
            </w:pPr>
            <w:r w:rsidRPr="00055670">
              <w:rPr>
                <w:lang w:val="ky-KG"/>
              </w:rPr>
              <w:t xml:space="preserve">- жарым фабрикаттардын сапатына коюлуучу талаптар; </w:t>
            </w:r>
          </w:p>
          <w:p w14:paraId="14D1D956" w14:textId="77777777" w:rsidR="00055670" w:rsidRDefault="00055670" w:rsidP="00F565A2">
            <w:pPr>
              <w:pStyle w:val="Default"/>
              <w:jc w:val="both"/>
              <w:rPr>
                <w:lang w:val="ky-KG"/>
              </w:rPr>
            </w:pPr>
            <w:r w:rsidRPr="00055670">
              <w:rPr>
                <w:lang w:val="ky-KG"/>
              </w:rPr>
              <w:t xml:space="preserve">- операцияны аткарууга кеткен жумуш убактысын нормалоо ыкмалары; </w:t>
            </w:r>
          </w:p>
          <w:p w14:paraId="6FE09EC9" w14:textId="77777777" w:rsidR="00055670" w:rsidRDefault="00055670" w:rsidP="00F565A2">
            <w:pPr>
              <w:pStyle w:val="Default"/>
              <w:jc w:val="both"/>
              <w:rPr>
                <w:lang w:val="ky-KG"/>
              </w:rPr>
            </w:pPr>
            <w:r w:rsidRPr="00055670">
              <w:rPr>
                <w:lang w:val="ky-KG"/>
              </w:rPr>
              <w:t xml:space="preserve">- тамактардын жана суусундуктардын технологиялык карталары менен иштөө; </w:t>
            </w:r>
          </w:p>
          <w:p w14:paraId="6B5F0FDA" w14:textId="77777777" w:rsidR="00055670" w:rsidRDefault="00055670" w:rsidP="00F565A2">
            <w:pPr>
              <w:pStyle w:val="Default"/>
              <w:jc w:val="both"/>
              <w:rPr>
                <w:lang w:val="ky-KG"/>
              </w:rPr>
            </w:pPr>
            <w:r w:rsidRPr="00055670">
              <w:rPr>
                <w:lang w:val="ky-KG"/>
              </w:rPr>
              <w:t xml:space="preserve">- тамактардын жана суусундуктардын чыгуу, порциялоо нормалары; </w:t>
            </w:r>
          </w:p>
          <w:p w14:paraId="6D5271AA" w14:textId="77777777" w:rsidR="00055670" w:rsidRDefault="00055670" w:rsidP="00F565A2">
            <w:pPr>
              <w:pStyle w:val="Default"/>
              <w:jc w:val="both"/>
              <w:rPr>
                <w:lang w:val="ky-KG"/>
              </w:rPr>
            </w:pPr>
            <w:r w:rsidRPr="00055670">
              <w:rPr>
                <w:lang w:val="ky-KG"/>
              </w:rPr>
              <w:t xml:space="preserve">- тамактарды жана суусундуктарды берүү, жасалгалоо эрежелери, ыкмалары; </w:t>
            </w:r>
          </w:p>
          <w:p w14:paraId="3161FA9F" w14:textId="38F01495" w:rsidR="00055670" w:rsidRDefault="00055670" w:rsidP="00F565A2">
            <w:pPr>
              <w:pStyle w:val="Default"/>
              <w:jc w:val="both"/>
              <w:rPr>
                <w:lang w:val="ky-KG"/>
              </w:rPr>
            </w:pPr>
            <w:r w:rsidRPr="00055670">
              <w:rPr>
                <w:lang w:val="ky-KG"/>
              </w:rPr>
              <w:t>- тамактарды алып кетүүгө таңгактоо эрежелери.</w:t>
            </w:r>
          </w:p>
          <w:p w14:paraId="4C405796" w14:textId="77777777" w:rsidR="00055670" w:rsidRDefault="00055670" w:rsidP="00055670">
            <w:pPr>
              <w:pStyle w:val="Default"/>
              <w:jc w:val="both"/>
              <w:rPr>
                <w:rFonts w:eastAsia="Times New Roman"/>
                <w:color w:val="auto"/>
                <w:lang w:val="ky-KG"/>
              </w:rPr>
            </w:pPr>
            <w:r w:rsidRPr="00055670">
              <w:rPr>
                <w:rFonts w:eastAsia="Times New Roman"/>
                <w:b/>
                <w:bCs/>
                <w:color w:val="auto"/>
                <w:lang w:val="ky-KG"/>
              </w:rPr>
              <w:t>көндүмдөргө ээ болуу</w:t>
            </w:r>
            <w:r>
              <w:rPr>
                <w:rFonts w:eastAsia="Times New Roman"/>
                <w:b/>
                <w:bCs/>
                <w:color w:val="auto"/>
                <w:lang w:val="ky-KG"/>
              </w:rPr>
              <w:t>га</w:t>
            </w:r>
            <w:r w:rsidRPr="00055670">
              <w:rPr>
                <w:rFonts w:eastAsia="Times New Roman"/>
                <w:b/>
                <w:bCs/>
                <w:color w:val="auto"/>
                <w:lang w:val="ky-KG"/>
              </w:rPr>
              <w:t>:</w:t>
            </w:r>
            <w:r w:rsidRPr="00055670">
              <w:rPr>
                <w:rFonts w:eastAsia="Times New Roman"/>
                <w:color w:val="auto"/>
                <w:lang w:val="ky-KG"/>
              </w:rPr>
              <w:t xml:space="preserve"> </w:t>
            </w:r>
          </w:p>
          <w:p w14:paraId="745C0902" w14:textId="77777777" w:rsidR="00A9001B" w:rsidRDefault="00A9001B" w:rsidP="00C37CF4">
            <w:pPr>
              <w:pStyle w:val="Default"/>
              <w:jc w:val="both"/>
              <w:rPr>
                <w:lang w:val="ky-KG"/>
              </w:rPr>
            </w:pPr>
            <w:r w:rsidRPr="00A9001B">
              <w:rPr>
                <w:lang w:val="ky-KG"/>
              </w:rPr>
              <w:t xml:space="preserve">- азыктарды, жашылчаларды, козу карындарды, жармаларды, макарон азыктарын, балыкты, деңиздин балык эмес азыктарын жылуулук жана алгачкы иштетүү процесстерин жүргүзүү, эт жана канаттуулардын этин, жумуртканы, быштакты ар кандай жолдор менен бөлүү; </w:t>
            </w:r>
          </w:p>
          <w:p w14:paraId="6DD08DA8" w14:textId="77777777" w:rsidR="00A9001B" w:rsidRDefault="00A9001B" w:rsidP="00C37CF4">
            <w:pPr>
              <w:pStyle w:val="Default"/>
              <w:jc w:val="both"/>
              <w:rPr>
                <w:lang w:val="ky-KG"/>
              </w:rPr>
            </w:pPr>
            <w:r w:rsidRPr="00A9001B">
              <w:rPr>
                <w:lang w:val="ky-KG"/>
              </w:rPr>
              <w:lastRenderedPageBreak/>
              <w:t xml:space="preserve">- тамактарды даярдоо технологиялык процесстерин жүргүзүү (ар кандай шорполор, жашылчалардан, козу карындардан, жармалардан, макарон азыктарынан, балыктан жана деңиздин балык эмес азыктарынан, эттен жана канаттуулардан жасалган тамактар (кайнатылган, куурулган, бышырылган, духовкада бышырылган эт жана канаттуулардан жасалган тамактар), ТК тамактары менен иштөөнүн ар кандай ыкмаларын колдонуу; </w:t>
            </w:r>
          </w:p>
          <w:p w14:paraId="05070E4E" w14:textId="77777777" w:rsidR="00A9001B" w:rsidRDefault="00A9001B" w:rsidP="00C37CF4">
            <w:pPr>
              <w:pStyle w:val="Default"/>
              <w:jc w:val="both"/>
              <w:rPr>
                <w:lang w:val="ky-KG"/>
              </w:rPr>
            </w:pPr>
            <w:r w:rsidRPr="00A9001B">
              <w:rPr>
                <w:lang w:val="ky-KG"/>
              </w:rPr>
              <w:t xml:space="preserve">- жашылчалардан, козу карындардан, жармалардан, макарон азыктарынан, балыктан, деңиздин балык эмес азыктарынан, эттен жана канаттуулардан жасалган тамактарга ар кандай соустарды даярдоо; </w:t>
            </w:r>
          </w:p>
          <w:p w14:paraId="2CD06445" w14:textId="77777777" w:rsidR="00A9001B" w:rsidRDefault="00A9001B" w:rsidP="00C37CF4">
            <w:pPr>
              <w:pStyle w:val="Default"/>
              <w:jc w:val="both"/>
              <w:rPr>
                <w:lang w:val="ky-KG"/>
              </w:rPr>
            </w:pPr>
            <w:r w:rsidRPr="00A9001B">
              <w:rPr>
                <w:lang w:val="ky-KG"/>
              </w:rPr>
              <w:t xml:space="preserve">- азыктарды иштетүү, муздак, таттуу тамактарга, закускаларга жана суусундуктарга жарым фабрикаттарды даярдоо технологиялык процессин жүргүзүү; </w:t>
            </w:r>
          </w:p>
          <w:p w14:paraId="05ADB24F" w14:textId="77777777" w:rsidR="00A9001B" w:rsidRDefault="00A9001B" w:rsidP="00C37CF4">
            <w:pPr>
              <w:pStyle w:val="Default"/>
              <w:jc w:val="both"/>
              <w:rPr>
                <w:lang w:val="ky-KG"/>
              </w:rPr>
            </w:pPr>
            <w:r w:rsidRPr="00A9001B">
              <w:rPr>
                <w:lang w:val="ky-KG"/>
              </w:rPr>
              <w:t xml:space="preserve">- даяр шорполордун, жарым фабрикаттардын, жашылчалардан, жармалардан, макарон азыктарынан, балыктан жана балык эмес азыктардан жасалган тамактардын жана гарнирлердин, эттен жана канаттуулардан жасалган тамактардын сапатын органолептикалык көрсөткүчтөрү боюнча баалоо (сырткы көрүнүшү, түсү, жыты, консистенциясы, даамы); </w:t>
            </w:r>
          </w:p>
          <w:p w14:paraId="146A54DF" w14:textId="77777777" w:rsidR="00A9001B" w:rsidRDefault="00A9001B" w:rsidP="00C37CF4">
            <w:pPr>
              <w:pStyle w:val="Default"/>
              <w:jc w:val="both"/>
              <w:rPr>
                <w:lang w:val="ky-KG"/>
              </w:rPr>
            </w:pPr>
            <w:r w:rsidRPr="00A9001B">
              <w:rPr>
                <w:lang w:val="ky-KG"/>
              </w:rPr>
              <w:t xml:space="preserve">- даяр муздак, таттуу тамактардын, закускалардын жана суусундуктардын сапатын органолептикалык көрсөткүчтөрү боюнча баалоо (сырткы көрүнүшү, түсү, жыты, консистенциясы, даамы); </w:t>
            </w:r>
          </w:p>
          <w:p w14:paraId="0866D4FB" w14:textId="77777777" w:rsidR="00A9001B" w:rsidRDefault="00A9001B" w:rsidP="00C37CF4">
            <w:pPr>
              <w:pStyle w:val="Default"/>
              <w:jc w:val="both"/>
              <w:rPr>
                <w:lang w:val="ky-KG"/>
              </w:rPr>
            </w:pPr>
            <w:r w:rsidRPr="00A9001B">
              <w:rPr>
                <w:lang w:val="ky-KG"/>
              </w:rPr>
              <w:t xml:space="preserve">- тамактарды порциялоону жүргүзүү; </w:t>
            </w:r>
          </w:p>
          <w:p w14:paraId="2342EC6E" w14:textId="77777777" w:rsidR="00A9001B" w:rsidRDefault="00A9001B" w:rsidP="00C37CF4">
            <w:pPr>
              <w:pStyle w:val="Default"/>
              <w:jc w:val="both"/>
              <w:rPr>
                <w:lang w:val="ky-KG"/>
              </w:rPr>
            </w:pPr>
            <w:r w:rsidRPr="00A9001B">
              <w:rPr>
                <w:lang w:val="ky-KG"/>
              </w:rPr>
              <w:t xml:space="preserve">- тамакты эстетикалык кооздоо элементтери менен берүү үчүн идиш-аякка салуу; </w:t>
            </w:r>
          </w:p>
          <w:p w14:paraId="79F6C5A0" w14:textId="77777777" w:rsidR="00A9001B" w:rsidRDefault="00A9001B" w:rsidP="00C37CF4">
            <w:pPr>
              <w:pStyle w:val="Default"/>
              <w:jc w:val="both"/>
              <w:rPr>
                <w:lang w:val="ky-KG"/>
              </w:rPr>
            </w:pPr>
            <w:r w:rsidRPr="00A9001B">
              <w:rPr>
                <w:lang w:val="ky-KG"/>
              </w:rPr>
              <w:t xml:space="preserve">- даяр кулинардык тамактарды алып кетүүгө таңгактоо; </w:t>
            </w:r>
          </w:p>
          <w:p w14:paraId="40353154" w14:textId="59750968" w:rsidR="00F17D93" w:rsidRPr="00A9001B" w:rsidRDefault="00A9001B" w:rsidP="00C37CF4">
            <w:pPr>
              <w:pStyle w:val="Default"/>
              <w:jc w:val="both"/>
              <w:rPr>
                <w:lang w:val="ky-KG"/>
              </w:rPr>
            </w:pPr>
            <w:r w:rsidRPr="00A9001B">
              <w:rPr>
                <w:lang w:val="ky-KG"/>
              </w:rPr>
              <w:t>- берилүүгө даярдалган сервировкаланган, таңгакталган тамактардын сапатын баалоо.</w:t>
            </w:r>
          </w:p>
        </w:tc>
        <w:tc>
          <w:tcPr>
            <w:tcW w:w="444" w:type="pct"/>
            <w:vMerge/>
            <w:tcBorders>
              <w:left w:val="nil"/>
              <w:bottom w:val="single" w:sz="8" w:space="0" w:color="auto"/>
              <w:right w:val="single" w:sz="8" w:space="0" w:color="auto"/>
            </w:tcBorders>
            <w:shd w:val="clear" w:color="auto" w:fill="FFFFFF"/>
            <w:tcMar>
              <w:top w:w="0" w:type="dxa"/>
              <w:left w:w="108" w:type="dxa"/>
              <w:bottom w:w="0" w:type="dxa"/>
              <w:right w:w="108" w:type="dxa"/>
            </w:tcMar>
            <w:hideMark/>
          </w:tcPr>
          <w:p w14:paraId="6FF6D700" w14:textId="77777777" w:rsidR="00F064F8" w:rsidRPr="00A9001B"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tc>
        <w:tc>
          <w:tcPr>
            <w:tcW w:w="444" w:type="pct"/>
            <w:vMerge/>
            <w:tcBorders>
              <w:left w:val="nil"/>
              <w:bottom w:val="single" w:sz="8" w:space="0" w:color="auto"/>
              <w:right w:val="single" w:sz="8" w:space="0" w:color="auto"/>
            </w:tcBorders>
            <w:shd w:val="clear" w:color="auto" w:fill="FFFFFF"/>
          </w:tcPr>
          <w:p w14:paraId="53B2399B" w14:textId="1777F4CB" w:rsidR="00F064F8" w:rsidRPr="00A9001B"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tc>
        <w:tc>
          <w:tcPr>
            <w:tcW w:w="396" w:type="pct"/>
            <w:vMerge/>
            <w:tcBorders>
              <w:left w:val="nil"/>
              <w:bottom w:val="single" w:sz="8" w:space="0" w:color="auto"/>
              <w:right w:val="single" w:sz="8" w:space="0" w:color="auto"/>
            </w:tcBorders>
            <w:shd w:val="clear" w:color="auto" w:fill="FFFFFF"/>
            <w:tcMar>
              <w:top w:w="0" w:type="dxa"/>
              <w:left w:w="108" w:type="dxa"/>
              <w:bottom w:w="0" w:type="dxa"/>
              <w:right w:w="108" w:type="dxa"/>
            </w:tcMar>
            <w:hideMark/>
          </w:tcPr>
          <w:p w14:paraId="31216131" w14:textId="77777777" w:rsidR="00F064F8" w:rsidRPr="00A9001B"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tc>
        <w:tc>
          <w:tcPr>
            <w:tcW w:w="313" w:type="pct"/>
            <w:vMerge/>
            <w:tcBorders>
              <w:left w:val="nil"/>
              <w:bottom w:val="single" w:sz="8" w:space="0" w:color="auto"/>
              <w:right w:val="single" w:sz="8" w:space="0" w:color="auto"/>
            </w:tcBorders>
            <w:shd w:val="clear" w:color="auto" w:fill="FFFFFF"/>
          </w:tcPr>
          <w:p w14:paraId="7758E432" w14:textId="6C8478F6" w:rsidR="00F064F8" w:rsidRPr="00A9001B"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tc>
        <w:tc>
          <w:tcPr>
            <w:tcW w:w="663" w:type="pct"/>
            <w:vMerge/>
            <w:tcBorders>
              <w:top w:val="nil"/>
              <w:left w:val="nil"/>
              <w:bottom w:val="single" w:sz="8" w:space="0" w:color="auto"/>
              <w:right w:val="single" w:sz="8" w:space="0" w:color="auto"/>
            </w:tcBorders>
            <w:shd w:val="clear" w:color="auto" w:fill="FFFFFF"/>
            <w:vAlign w:val="center"/>
            <w:hideMark/>
          </w:tcPr>
          <w:p w14:paraId="283739CB" w14:textId="77777777" w:rsidR="00F064F8" w:rsidRPr="00A9001B" w:rsidRDefault="00F064F8" w:rsidP="00345058">
            <w:pPr>
              <w:spacing w:after="0" w:line="240" w:lineRule="auto"/>
              <w:rPr>
                <w:rFonts w:ascii="Times New Roman" w:eastAsia="Times New Roman" w:hAnsi="Times New Roman" w:cs="Times New Roman"/>
                <w:color w:val="2B2B2B"/>
                <w:sz w:val="24"/>
                <w:szCs w:val="24"/>
                <w:lang w:val="ky-KG" w:eastAsia="ru-RU"/>
              </w:rPr>
            </w:pPr>
          </w:p>
        </w:tc>
        <w:tc>
          <w:tcPr>
            <w:tcW w:w="350" w:type="pct"/>
            <w:vMerge/>
            <w:tcBorders>
              <w:top w:val="nil"/>
              <w:left w:val="nil"/>
              <w:bottom w:val="single" w:sz="8" w:space="0" w:color="auto"/>
              <w:right w:val="single" w:sz="8" w:space="0" w:color="auto"/>
            </w:tcBorders>
            <w:shd w:val="clear" w:color="auto" w:fill="FFFFFF"/>
            <w:vAlign w:val="center"/>
            <w:hideMark/>
          </w:tcPr>
          <w:p w14:paraId="69B0DC50" w14:textId="77777777" w:rsidR="00F064F8" w:rsidRPr="00A9001B" w:rsidRDefault="00F064F8" w:rsidP="00345058">
            <w:pPr>
              <w:spacing w:after="0" w:line="240" w:lineRule="auto"/>
              <w:rPr>
                <w:rFonts w:ascii="Times New Roman" w:eastAsia="Times New Roman" w:hAnsi="Times New Roman" w:cs="Times New Roman"/>
                <w:color w:val="2B2B2B"/>
                <w:sz w:val="24"/>
                <w:szCs w:val="24"/>
                <w:lang w:val="ky-KG" w:eastAsia="ru-RU"/>
              </w:rPr>
            </w:pPr>
          </w:p>
        </w:tc>
      </w:tr>
      <w:tr w:rsidR="00A9001B" w:rsidRPr="00A816E7" w14:paraId="62650FED" w14:textId="77777777" w:rsidTr="00FA2F44">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94EED1" w14:textId="781033B7"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lastRenderedPageBreak/>
              <w:t>5</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9ABE9E" w14:textId="3D85B19E" w:rsidR="00A9001B" w:rsidRPr="00A9001B" w:rsidRDefault="00A9001B" w:rsidP="00A9001B">
            <w:pPr>
              <w:spacing w:after="0" w:line="240" w:lineRule="auto"/>
              <w:jc w:val="both"/>
              <w:rPr>
                <w:rFonts w:ascii="Times New Roman" w:eastAsia="Times New Roman" w:hAnsi="Times New Roman" w:cs="Times New Roman"/>
                <w:color w:val="2B2B2B"/>
                <w:sz w:val="24"/>
                <w:szCs w:val="24"/>
                <w:lang w:val="ky-KG" w:eastAsia="ru-RU"/>
              </w:rPr>
            </w:pPr>
            <w:r w:rsidRPr="00662481">
              <w:rPr>
                <w:rFonts w:ascii="Times New Roman" w:eastAsia="Times New Roman" w:hAnsi="Times New Roman" w:cs="Times New Roman"/>
                <w:sz w:val="24"/>
                <w:szCs w:val="24"/>
                <w:lang w:val="ky-KG" w:eastAsia="ru-RU"/>
              </w:rPr>
              <w:t>ВБ</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8F5C15" w14:textId="74FE4ED6" w:rsidR="00A9001B" w:rsidRPr="00A9001B" w:rsidRDefault="00A9001B" w:rsidP="00A9001B">
            <w:pPr>
              <w:spacing w:after="0" w:line="240" w:lineRule="auto"/>
              <w:jc w:val="both"/>
              <w:rPr>
                <w:rFonts w:ascii="Times New Roman" w:eastAsia="Times New Roman" w:hAnsi="Times New Roman" w:cs="Times New Roman"/>
                <w:color w:val="2B2B2B"/>
                <w:sz w:val="24"/>
                <w:szCs w:val="24"/>
                <w:lang w:val="ky-KG" w:eastAsia="ru-RU"/>
              </w:rPr>
            </w:pPr>
            <w:r w:rsidRPr="00662481">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88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CC83AB" w14:textId="7785AA2C"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sz w:val="24"/>
                <w:szCs w:val="24"/>
                <w:lang w:val="ky-KG" w:eastAsia="ru-RU"/>
              </w:rPr>
              <w:t>кесиптик компоненттин 10%</w:t>
            </w:r>
          </w:p>
        </w:tc>
        <w:tc>
          <w:tcPr>
            <w:tcW w:w="709"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E4227E" w14:textId="37534875"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sz w:val="24"/>
                <w:szCs w:val="24"/>
                <w:lang w:val="ky-KG" w:eastAsia="ru-RU"/>
              </w:rPr>
              <w:t>кесиптик компоненттин 10%</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0C20C6" w14:textId="1A9A5665"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 </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524671" w14:textId="77777777"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p>
        </w:tc>
      </w:tr>
      <w:tr w:rsidR="00A9001B" w:rsidRPr="00A816E7" w14:paraId="4EDA18B1" w14:textId="77777777" w:rsidTr="00FA2F44">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20DDC0" w14:textId="17DE41EC"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6</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E7E2BF" w14:textId="703BC309"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ӨБ; ӨП</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F2849E" w14:textId="4C06BCC6"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ББП менен аныкталат)</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D662F5" w14:textId="392250B6" w:rsidR="00A9001B" w:rsidRPr="00F5550F" w:rsidRDefault="00A9001B" w:rsidP="00A9001B">
            <w:pPr>
              <w:spacing w:after="0" w:line="240" w:lineRule="auto"/>
              <w:jc w:val="both"/>
              <w:rPr>
                <w:rFonts w:ascii="Times New Roman" w:eastAsia="Times New Roman" w:hAnsi="Times New Roman" w:cs="Times New Roman"/>
                <w:color w:val="2B2B2B"/>
                <w:sz w:val="20"/>
                <w:szCs w:val="20"/>
                <w:lang w:eastAsia="ru-RU"/>
              </w:rPr>
            </w:pPr>
            <w:r w:rsidRPr="00662481">
              <w:rPr>
                <w:rFonts w:ascii="Times New Roman" w:eastAsia="Times New Roman" w:hAnsi="Times New Roman" w:cs="Times New Roman"/>
                <w:color w:val="000000" w:themeColor="text1"/>
                <w:sz w:val="20"/>
                <w:szCs w:val="20"/>
                <w:lang w:val="ky-KG" w:eastAsia="ru-RU"/>
              </w:rPr>
              <w:t>Дисциплиналардын кесиптик компонентинин 50-60%</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9F4EBB" w14:textId="4D098B11" w:rsidR="00A9001B" w:rsidRPr="00F5550F" w:rsidRDefault="00A9001B" w:rsidP="00A9001B">
            <w:pPr>
              <w:spacing w:after="0" w:line="240" w:lineRule="auto"/>
              <w:jc w:val="both"/>
              <w:rPr>
                <w:rFonts w:ascii="Times New Roman" w:eastAsia="Times New Roman" w:hAnsi="Times New Roman" w:cs="Times New Roman"/>
                <w:color w:val="2B2B2B"/>
                <w:sz w:val="20"/>
                <w:szCs w:val="20"/>
                <w:lang w:eastAsia="ru-RU"/>
              </w:rPr>
            </w:pPr>
            <w:r w:rsidRPr="00662481">
              <w:rPr>
                <w:rFonts w:ascii="Times New Roman" w:eastAsia="Times New Roman" w:hAnsi="Times New Roman" w:cs="Times New Roman"/>
                <w:color w:val="000000" w:themeColor="text1"/>
                <w:sz w:val="20"/>
                <w:szCs w:val="20"/>
                <w:lang w:val="ky-KG" w:eastAsia="ru-RU"/>
              </w:rPr>
              <w:t>Дисциплиналардын кесиптик компонентинин 50-60%</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9C5432" w14:textId="78530D37" w:rsidR="00A9001B" w:rsidRPr="00F5550F" w:rsidRDefault="00A9001B" w:rsidP="00A9001B">
            <w:pPr>
              <w:spacing w:after="0" w:line="240" w:lineRule="auto"/>
              <w:jc w:val="both"/>
              <w:rPr>
                <w:rFonts w:ascii="Times New Roman" w:eastAsia="Times New Roman" w:hAnsi="Times New Roman" w:cs="Times New Roman"/>
                <w:color w:val="2B2B2B"/>
                <w:sz w:val="20"/>
                <w:szCs w:val="20"/>
                <w:lang w:eastAsia="ru-RU"/>
              </w:rPr>
            </w:pPr>
            <w:r w:rsidRPr="00662481">
              <w:rPr>
                <w:rFonts w:ascii="Times New Roman" w:eastAsia="Times New Roman" w:hAnsi="Times New Roman" w:cs="Times New Roman"/>
                <w:sz w:val="20"/>
                <w:szCs w:val="20"/>
                <w:lang w:val="ky-KG" w:eastAsia="ru-RU"/>
              </w:rPr>
              <w:t>Дисциплиналардын кесиптик компонентинин 50-60%28-30 кр./840-900</w:t>
            </w:r>
            <w:r>
              <w:rPr>
                <w:rFonts w:ascii="Times New Roman" w:eastAsia="Times New Roman" w:hAnsi="Times New Roman" w:cs="Times New Roman"/>
                <w:sz w:val="20"/>
                <w:szCs w:val="20"/>
                <w:lang w:val="ky-KG" w:eastAsia="ru-RU"/>
              </w:rPr>
              <w:t xml:space="preserve"> </w:t>
            </w:r>
            <w:r w:rsidRPr="00662481">
              <w:rPr>
                <w:rFonts w:ascii="Times New Roman" w:eastAsia="Times New Roman" w:hAnsi="Times New Roman" w:cs="Times New Roman"/>
                <w:sz w:val="20"/>
                <w:szCs w:val="20"/>
                <w:lang w:val="ky-KG" w:eastAsia="ru-RU"/>
              </w:rPr>
              <w:t>с.</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56CA2C" w14:textId="479C9429" w:rsidR="00A9001B" w:rsidRPr="00F5550F" w:rsidRDefault="00A9001B" w:rsidP="00A9001B">
            <w:pPr>
              <w:spacing w:after="0" w:line="240" w:lineRule="auto"/>
              <w:jc w:val="both"/>
              <w:rPr>
                <w:rFonts w:ascii="Times New Roman" w:eastAsia="Times New Roman" w:hAnsi="Times New Roman" w:cs="Times New Roman"/>
                <w:color w:val="2B2B2B"/>
                <w:sz w:val="20"/>
                <w:szCs w:val="20"/>
                <w:lang w:eastAsia="ru-RU"/>
              </w:rPr>
            </w:pPr>
            <w:r w:rsidRPr="00662481">
              <w:rPr>
                <w:rFonts w:ascii="Times New Roman" w:eastAsia="Times New Roman" w:hAnsi="Times New Roman" w:cs="Times New Roman"/>
                <w:sz w:val="20"/>
                <w:szCs w:val="20"/>
                <w:lang w:val="ky-KG" w:eastAsia="ru-RU"/>
              </w:rPr>
              <w:t>Дисциплиналардын кесиптик компонентинин 50-60%</w:t>
            </w:r>
          </w:p>
        </w:tc>
        <w:tc>
          <w:tcPr>
            <w:tcW w:w="66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96C2D0" w14:textId="252EE055"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A0BF5D" w14:textId="08BF9BC9"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ӨБ; ӨП</w:t>
            </w:r>
          </w:p>
        </w:tc>
      </w:tr>
      <w:tr w:rsidR="00A9001B" w:rsidRPr="00A816E7" w14:paraId="4CADD09C" w14:textId="77777777" w:rsidTr="00FA2F44">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F22A33" w14:textId="02399500"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7</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49AF96" w14:textId="3BBF1DF0"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ДТ</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E1C4CA" w14:textId="5FF8C832"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Дене тарбия</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47552B" w14:textId="3660E24F"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68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9B4004" w14:textId="73CEA5AE"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136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F3BAC8" w14:textId="5E679A49"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54с.</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5188FD" w14:textId="00096177"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108 с.</w:t>
            </w:r>
          </w:p>
        </w:tc>
        <w:tc>
          <w:tcPr>
            <w:tcW w:w="66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010EFA" w14:textId="1260DF58"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A86814" w14:textId="1DB76736"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ДТ</w:t>
            </w:r>
          </w:p>
        </w:tc>
      </w:tr>
      <w:tr w:rsidR="00A9001B" w:rsidRPr="00A816E7" w14:paraId="4DDAFA05" w14:textId="77777777" w:rsidTr="00FA2F44">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28C890" w14:textId="4ED9F467"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8</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A318A1" w14:textId="070DD45E"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ЖМА***</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F48393" w14:textId="57C2140E"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Жыйынтыктоочу мамлекеттик аттестация</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6862E3" w14:textId="478147CC"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6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A6790F" w14:textId="7D70FB2B"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6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7ED8B8" w14:textId="7CB3B6AD" w:rsidR="00A9001B" w:rsidRPr="00A816E7" w:rsidRDefault="00A9001B" w:rsidP="00A9001B">
            <w:pPr>
              <w:spacing w:after="0" w:line="240" w:lineRule="auto"/>
              <w:ind w:hanging="113"/>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1 кр/30 с.</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4CBB05" w14:textId="1FAAC58A"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30 с.</w:t>
            </w:r>
          </w:p>
        </w:tc>
        <w:tc>
          <w:tcPr>
            <w:tcW w:w="66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AFA728" w14:textId="2964EADE"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AC5237" w14:textId="3430EB5C" w:rsidR="00A9001B" w:rsidRPr="00FA2F44" w:rsidRDefault="00A9001B" w:rsidP="00A9001B">
            <w:pPr>
              <w:spacing w:after="0" w:line="240" w:lineRule="auto"/>
              <w:jc w:val="both"/>
              <w:rPr>
                <w:rFonts w:ascii="Times New Roman" w:eastAsia="Times New Roman" w:hAnsi="Times New Roman" w:cs="Times New Roman"/>
                <w:color w:val="2B2B2B"/>
                <w:lang w:eastAsia="ru-RU"/>
              </w:rPr>
            </w:pPr>
            <w:r w:rsidRPr="00FA2F44">
              <w:rPr>
                <w:rFonts w:ascii="Times New Roman" w:eastAsia="Times New Roman" w:hAnsi="Times New Roman" w:cs="Times New Roman"/>
                <w:lang w:val="ky-KG" w:eastAsia="ru-RU"/>
              </w:rPr>
              <w:t>ЖМА***</w:t>
            </w:r>
          </w:p>
        </w:tc>
      </w:tr>
      <w:tr w:rsidR="00A9001B" w:rsidRPr="00A816E7" w14:paraId="4FAAEA22" w14:textId="77777777" w:rsidTr="00FA2F44">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B67D30" w14:textId="5B4C0180"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9</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ED7F71" w14:textId="0B59A581" w:rsidR="00A9001B" w:rsidRPr="00A9001B" w:rsidRDefault="00A9001B" w:rsidP="00A9001B">
            <w:pPr>
              <w:spacing w:after="0" w:line="240" w:lineRule="auto"/>
              <w:jc w:val="both"/>
              <w:rPr>
                <w:rFonts w:ascii="Times New Roman" w:eastAsia="Times New Roman" w:hAnsi="Times New Roman" w:cs="Times New Roman"/>
                <w:color w:val="2B2B2B"/>
                <w:lang w:eastAsia="ru-RU"/>
              </w:rPr>
            </w:pPr>
            <w:r w:rsidRPr="00A9001B">
              <w:rPr>
                <w:rFonts w:ascii="Times New Roman" w:eastAsia="Times New Roman" w:hAnsi="Times New Roman" w:cs="Times New Roman"/>
                <w:b/>
                <w:bCs/>
                <w:lang w:val="ky-KG" w:eastAsia="ru-RU"/>
              </w:rPr>
              <w:t>БАРДЫГ</w:t>
            </w:r>
            <w:r>
              <w:rPr>
                <w:rFonts w:ascii="Times New Roman" w:eastAsia="Times New Roman" w:hAnsi="Times New Roman" w:cs="Times New Roman"/>
                <w:b/>
                <w:bCs/>
                <w:lang w:val="ky-KG" w:eastAsia="ru-RU"/>
              </w:rPr>
              <w:t>Ы</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3EE631" w14:textId="54C45A0F"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 xml:space="preserve">БПнын жалпы сыйымдуулугу </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11E553" w14:textId="59ACD31F"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3000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97A759" w14:textId="76D58414"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4440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BE776" w14:textId="784988F4" w:rsidR="00A9001B" w:rsidRPr="00A816E7" w:rsidRDefault="00A9001B" w:rsidP="00FA2F44">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60 кр/</w:t>
            </w:r>
            <w:r w:rsidR="00FA2F44">
              <w:rPr>
                <w:rFonts w:ascii="Times New Roman" w:eastAsia="Times New Roman" w:hAnsi="Times New Roman" w:cs="Times New Roman"/>
                <w:b/>
                <w:bCs/>
                <w:sz w:val="24"/>
                <w:szCs w:val="24"/>
                <w:lang w:val="ky-KG" w:eastAsia="ru-RU"/>
              </w:rPr>
              <w:t xml:space="preserve"> </w:t>
            </w:r>
            <w:r w:rsidRPr="00662481">
              <w:rPr>
                <w:rFonts w:ascii="Times New Roman" w:eastAsia="Times New Roman" w:hAnsi="Times New Roman" w:cs="Times New Roman"/>
                <w:b/>
                <w:bCs/>
                <w:sz w:val="24"/>
                <w:szCs w:val="24"/>
                <w:lang w:val="ky-KG" w:eastAsia="ru-RU"/>
              </w:rPr>
              <w:t>1800 с.</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EB6372" w14:textId="415DB417"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2880 с.</w:t>
            </w:r>
          </w:p>
        </w:tc>
        <w:tc>
          <w:tcPr>
            <w:tcW w:w="66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52F47E" w14:textId="1F930D75"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7A44B7" w14:textId="0948869E" w:rsidR="00A9001B" w:rsidRPr="00FA2F44" w:rsidRDefault="00A9001B" w:rsidP="00A9001B">
            <w:pPr>
              <w:spacing w:after="0" w:line="240" w:lineRule="auto"/>
              <w:jc w:val="both"/>
              <w:rPr>
                <w:rFonts w:ascii="Times New Roman" w:eastAsia="Times New Roman" w:hAnsi="Times New Roman" w:cs="Times New Roman"/>
                <w:color w:val="2B2B2B"/>
                <w:lang w:eastAsia="ru-RU"/>
              </w:rPr>
            </w:pPr>
            <w:r w:rsidRPr="00FA2F44">
              <w:rPr>
                <w:rFonts w:ascii="Times New Roman" w:eastAsia="Times New Roman" w:hAnsi="Times New Roman" w:cs="Times New Roman"/>
                <w:b/>
                <w:bCs/>
                <w:lang w:val="ky-KG" w:eastAsia="ru-RU"/>
              </w:rPr>
              <w:t>БАРДЫГЫ</w:t>
            </w:r>
          </w:p>
        </w:tc>
      </w:tr>
      <w:tr w:rsidR="00A9001B" w:rsidRPr="00A816E7" w14:paraId="4615AFA7" w14:textId="77777777" w:rsidTr="00FA2F44">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E50965" w14:textId="24BBE27F"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10</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A648DF" w14:textId="5B43C63C"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 </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46837A" w14:textId="1CBBC05F"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Жумалык жүктөм</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2ED1E4" w14:textId="602F081D"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36/39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36C0E3" w14:textId="3727FDAE"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36/39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92B2FC" w14:textId="56CEBF8C"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39 с.</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E94FEE" w14:textId="4BD87651"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36 с.</w:t>
            </w:r>
          </w:p>
        </w:tc>
        <w:tc>
          <w:tcPr>
            <w:tcW w:w="66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AC23E6" w14:textId="1D070EA1"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E9D824" w14:textId="1860B4FC"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 </w:t>
            </w:r>
          </w:p>
        </w:tc>
      </w:tr>
    </w:tbl>
    <w:p w14:paraId="3D53ED22" w14:textId="77777777" w:rsidR="00FA2F44" w:rsidRPr="00662481" w:rsidRDefault="00FA2F44" w:rsidP="00FA2F44">
      <w:pPr>
        <w:shd w:val="clear" w:color="auto" w:fill="FFFFFF"/>
        <w:spacing w:after="0" w:line="240" w:lineRule="auto"/>
        <w:jc w:val="both"/>
        <w:rPr>
          <w:rFonts w:ascii="Times New Roman" w:eastAsia="Times New Roman" w:hAnsi="Times New Roman" w:cs="Times New Roman"/>
          <w:color w:val="000000" w:themeColor="text1"/>
          <w:sz w:val="24"/>
          <w:szCs w:val="24"/>
          <w:lang w:val="ky-KG" w:eastAsia="ru-RU"/>
        </w:rPr>
      </w:pPr>
      <w:bookmarkStart w:id="26" w:name="_Hlk221203403"/>
      <w:r w:rsidRPr="00662481">
        <w:rPr>
          <w:rFonts w:ascii="Times New Roman" w:eastAsia="Times New Roman" w:hAnsi="Times New Roman" w:cs="Times New Roman"/>
          <w:color w:val="000000" w:themeColor="text1"/>
          <w:sz w:val="24"/>
          <w:szCs w:val="24"/>
          <w:lang w:val="ky-KG" w:eastAsia="ru-RU"/>
        </w:rPr>
        <w:t>Эскертүү:</w:t>
      </w:r>
    </w:p>
    <w:p w14:paraId="57BD17B4" w14:textId="77777777" w:rsidR="00FA2F44" w:rsidRPr="00662481" w:rsidRDefault="00FA2F44" w:rsidP="00FA2F4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0C4332E1" w14:textId="77777777" w:rsidR="00FA2F44" w:rsidRPr="00662481" w:rsidRDefault="00FA2F44" w:rsidP="00FA2F4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09039717" w14:textId="737EE2C9" w:rsidR="00FA2F44" w:rsidRPr="00662481" w:rsidRDefault="00FA2F44" w:rsidP="00327A7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bookmarkEnd w:id="26"/>
    <w:p w14:paraId="6119C502" w14:textId="4D94C72C" w:rsidR="00FA2F44" w:rsidRPr="00327A7D" w:rsidRDefault="00FA2F44" w:rsidP="00FA2F44">
      <w:pPr>
        <w:shd w:val="clear" w:color="auto" w:fill="FFFFFF"/>
        <w:spacing w:after="0" w:line="240" w:lineRule="auto"/>
        <w:ind w:firstLine="567"/>
        <w:jc w:val="both"/>
        <w:rPr>
          <w:rFonts w:ascii="Times New Roman" w:eastAsia="Times New Roman" w:hAnsi="Times New Roman" w:cs="Times New Roman"/>
          <w:color w:val="2B2B2B"/>
          <w:sz w:val="24"/>
          <w:szCs w:val="24"/>
          <w:lang w:val="ky-KG" w:eastAsia="ru-RU"/>
        </w:rPr>
        <w:sectPr w:rsidR="00FA2F44" w:rsidRPr="00327A7D" w:rsidSect="00395014">
          <w:footerReference w:type="default" r:id="rId9"/>
          <w:pgSz w:w="16838" w:h="11906" w:orient="landscape"/>
          <w:pgMar w:top="851" w:right="1134" w:bottom="426" w:left="1134" w:header="709" w:footer="709" w:gutter="0"/>
          <w:pgNumType w:start="1"/>
          <w:cols w:space="708"/>
          <w:docGrid w:linePitch="360"/>
        </w:sectPr>
      </w:pPr>
    </w:p>
    <w:p w14:paraId="34A7CCFF" w14:textId="77777777" w:rsidR="00160896" w:rsidRPr="00FA2F44" w:rsidRDefault="00160896" w:rsidP="00345058">
      <w:pPr>
        <w:spacing w:after="0" w:line="240" w:lineRule="auto"/>
        <w:rPr>
          <w:rFonts w:ascii="Times New Roman" w:hAnsi="Times New Roman" w:cs="Times New Roman"/>
          <w:sz w:val="28"/>
          <w:szCs w:val="28"/>
          <w:lang w:val="ky-KG"/>
        </w:rPr>
      </w:pPr>
    </w:p>
    <w:p w14:paraId="378DC04A" w14:textId="68EF4CEB" w:rsidR="00FE0EBF" w:rsidRPr="003A3E33" w:rsidRDefault="00FE0EBF" w:rsidP="00BB3DEE">
      <w:pPr>
        <w:shd w:val="clear" w:color="auto" w:fill="FFFFFF"/>
        <w:spacing w:after="0" w:line="240" w:lineRule="auto"/>
        <w:ind w:right="-1" w:firstLine="567"/>
        <w:jc w:val="both"/>
        <w:rPr>
          <w:rStyle w:val="FontStyle74"/>
          <w:rFonts w:eastAsia="Calibri"/>
          <w:color w:val="000000" w:themeColor="text1"/>
          <w:sz w:val="28"/>
          <w:szCs w:val="28"/>
          <w:lang w:val="ky-KG"/>
        </w:rPr>
      </w:pPr>
      <w:r w:rsidRPr="00FA2F44">
        <w:rPr>
          <w:color w:val="2B2B2B"/>
          <w:sz w:val="28"/>
          <w:szCs w:val="28"/>
          <w:lang w:val="ky-KG"/>
        </w:rPr>
        <w:t> </w:t>
      </w:r>
    </w:p>
    <w:p w14:paraId="54169F43" w14:textId="77777777" w:rsidR="00FE0EBF" w:rsidRPr="003A3E33" w:rsidRDefault="00FE0EBF" w:rsidP="00FE0EBF">
      <w:pPr>
        <w:pStyle w:val="Style30"/>
        <w:widowControl/>
        <w:tabs>
          <w:tab w:val="left" w:pos="624"/>
        </w:tabs>
        <w:spacing w:line="240" w:lineRule="auto"/>
        <w:ind w:firstLine="374"/>
        <w:rPr>
          <w:rStyle w:val="FontStyle74"/>
          <w:rFonts w:eastAsia="Calibri"/>
          <w:color w:val="000000" w:themeColor="text1"/>
          <w:sz w:val="28"/>
          <w:szCs w:val="28"/>
          <w:lang w:val="ky-KG"/>
        </w:rPr>
      </w:pPr>
    </w:p>
    <w:p w14:paraId="02E8B904" w14:textId="77777777" w:rsidR="00EF4F5F" w:rsidRPr="003A3E33" w:rsidRDefault="00EF4F5F" w:rsidP="00345058">
      <w:pPr>
        <w:spacing w:after="0" w:line="240" w:lineRule="auto"/>
        <w:rPr>
          <w:lang w:val="ky-KG"/>
        </w:rPr>
      </w:pPr>
    </w:p>
    <w:sectPr w:rsidR="00EF4F5F" w:rsidRPr="003A3E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49121" w14:textId="77777777" w:rsidR="00C639F8" w:rsidRDefault="00C639F8" w:rsidP="00395014">
      <w:pPr>
        <w:spacing w:after="0" w:line="240" w:lineRule="auto"/>
      </w:pPr>
      <w:r>
        <w:separator/>
      </w:r>
    </w:p>
  </w:endnote>
  <w:endnote w:type="continuationSeparator" w:id="0">
    <w:p w14:paraId="12181E23" w14:textId="77777777" w:rsidR="00C639F8" w:rsidRDefault="00C639F8" w:rsidP="00395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33580"/>
      <w:docPartObj>
        <w:docPartGallery w:val="Page Numbers (Bottom of Page)"/>
        <w:docPartUnique/>
      </w:docPartObj>
    </w:sdtPr>
    <w:sdtEndPr/>
    <w:sdtContent>
      <w:p w14:paraId="17E56627" w14:textId="21F06FDC" w:rsidR="00395014" w:rsidRDefault="00395014">
        <w:pPr>
          <w:pStyle w:val="af1"/>
          <w:jc w:val="right"/>
        </w:pPr>
        <w:r>
          <w:fldChar w:fldCharType="begin"/>
        </w:r>
        <w:r>
          <w:instrText>PAGE   \* MERGEFORMAT</w:instrText>
        </w:r>
        <w:r>
          <w:fldChar w:fldCharType="separate"/>
        </w:r>
        <w:r>
          <w:t>2</w:t>
        </w:r>
        <w:r>
          <w:fldChar w:fldCharType="end"/>
        </w:r>
      </w:p>
    </w:sdtContent>
  </w:sdt>
  <w:p w14:paraId="3A01B379" w14:textId="77777777" w:rsidR="00395014" w:rsidRDefault="00395014">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73167"/>
      <w:docPartObj>
        <w:docPartGallery w:val="Page Numbers (Bottom of Page)"/>
        <w:docPartUnique/>
      </w:docPartObj>
    </w:sdtPr>
    <w:sdtEndPr/>
    <w:sdtContent>
      <w:p w14:paraId="1EE75C2C" w14:textId="77777777" w:rsidR="00395014" w:rsidRDefault="00395014">
        <w:pPr>
          <w:pStyle w:val="af1"/>
          <w:jc w:val="right"/>
        </w:pPr>
        <w:r>
          <w:fldChar w:fldCharType="begin"/>
        </w:r>
        <w:r>
          <w:instrText>PAGE   \* MERGEFORMAT</w:instrText>
        </w:r>
        <w:r>
          <w:fldChar w:fldCharType="separate"/>
        </w:r>
        <w:r>
          <w:t>2</w:t>
        </w:r>
        <w:r>
          <w:fldChar w:fldCharType="end"/>
        </w:r>
      </w:p>
    </w:sdtContent>
  </w:sdt>
  <w:p w14:paraId="2CC7D120" w14:textId="77777777" w:rsidR="00395014" w:rsidRDefault="0039501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908E0" w14:textId="77777777" w:rsidR="00C639F8" w:rsidRDefault="00C639F8" w:rsidP="00395014">
      <w:pPr>
        <w:spacing w:after="0" w:line="240" w:lineRule="auto"/>
      </w:pPr>
      <w:r>
        <w:separator/>
      </w:r>
    </w:p>
  </w:footnote>
  <w:footnote w:type="continuationSeparator" w:id="0">
    <w:p w14:paraId="05BE3582" w14:textId="77777777" w:rsidR="00C639F8" w:rsidRDefault="00C639F8" w:rsidP="00395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4C7"/>
    <w:multiLevelType w:val="hybridMultilevel"/>
    <w:tmpl w:val="97168DCC"/>
    <w:lvl w:ilvl="0" w:tplc="E55CC04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7959C8"/>
    <w:multiLevelType w:val="hybridMultilevel"/>
    <w:tmpl w:val="17C2DF60"/>
    <w:lvl w:ilvl="0" w:tplc="88C43252">
      <w:start w:val="1"/>
      <w:numFmt w:val="decimal"/>
      <w:lvlText w:val="%1."/>
      <w:lvlJc w:val="left"/>
      <w:pPr>
        <w:ind w:left="1444" w:hanging="375"/>
      </w:pPr>
      <w:rPr>
        <w:rFonts w:eastAsia="Times New Roman" w:hint="default"/>
        <w:b w:val="0"/>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FE7DE1"/>
    <w:multiLevelType w:val="hybridMultilevel"/>
    <w:tmpl w:val="74BA63C4"/>
    <w:lvl w:ilvl="0" w:tplc="FFFFFFFF">
      <w:start w:val="1"/>
      <w:numFmt w:val="decimal"/>
      <w:lvlText w:val="%1."/>
      <w:lvlJc w:val="left"/>
      <w:pPr>
        <w:ind w:left="1647" w:hanging="36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3" w15:restartNumberingAfterBreak="0">
    <w:nsid w:val="1249355E"/>
    <w:multiLevelType w:val="hybridMultilevel"/>
    <w:tmpl w:val="23AE2CD4"/>
    <w:lvl w:ilvl="0" w:tplc="372CEEC8">
      <w:numFmt w:val="bullet"/>
      <w:lvlText w:val="-"/>
      <w:lvlJc w:val="left"/>
      <w:pPr>
        <w:ind w:left="352" w:hanging="360"/>
      </w:pPr>
      <w:rPr>
        <w:rFonts w:ascii="Times New Roman" w:eastAsia="Calibri" w:hAnsi="Times New Roman" w:cs="Times New Roman" w:hint="default"/>
        <w:color w:val="000000" w:themeColor="text1"/>
      </w:rPr>
    </w:lvl>
    <w:lvl w:ilvl="1" w:tplc="04190003" w:tentative="1">
      <w:start w:val="1"/>
      <w:numFmt w:val="bullet"/>
      <w:lvlText w:val="o"/>
      <w:lvlJc w:val="left"/>
      <w:pPr>
        <w:ind w:left="1072" w:hanging="360"/>
      </w:pPr>
      <w:rPr>
        <w:rFonts w:ascii="Courier New" w:hAnsi="Courier New" w:cs="Courier New" w:hint="default"/>
      </w:rPr>
    </w:lvl>
    <w:lvl w:ilvl="2" w:tplc="04190005" w:tentative="1">
      <w:start w:val="1"/>
      <w:numFmt w:val="bullet"/>
      <w:lvlText w:val=""/>
      <w:lvlJc w:val="left"/>
      <w:pPr>
        <w:ind w:left="1792" w:hanging="360"/>
      </w:pPr>
      <w:rPr>
        <w:rFonts w:ascii="Wingdings" w:hAnsi="Wingdings" w:hint="default"/>
      </w:rPr>
    </w:lvl>
    <w:lvl w:ilvl="3" w:tplc="04190001" w:tentative="1">
      <w:start w:val="1"/>
      <w:numFmt w:val="bullet"/>
      <w:lvlText w:val=""/>
      <w:lvlJc w:val="left"/>
      <w:pPr>
        <w:ind w:left="2512" w:hanging="360"/>
      </w:pPr>
      <w:rPr>
        <w:rFonts w:ascii="Symbol" w:hAnsi="Symbol" w:hint="default"/>
      </w:rPr>
    </w:lvl>
    <w:lvl w:ilvl="4" w:tplc="04190003" w:tentative="1">
      <w:start w:val="1"/>
      <w:numFmt w:val="bullet"/>
      <w:lvlText w:val="o"/>
      <w:lvlJc w:val="left"/>
      <w:pPr>
        <w:ind w:left="3232" w:hanging="360"/>
      </w:pPr>
      <w:rPr>
        <w:rFonts w:ascii="Courier New" w:hAnsi="Courier New" w:cs="Courier New" w:hint="default"/>
      </w:rPr>
    </w:lvl>
    <w:lvl w:ilvl="5" w:tplc="04190005" w:tentative="1">
      <w:start w:val="1"/>
      <w:numFmt w:val="bullet"/>
      <w:lvlText w:val=""/>
      <w:lvlJc w:val="left"/>
      <w:pPr>
        <w:ind w:left="3952" w:hanging="360"/>
      </w:pPr>
      <w:rPr>
        <w:rFonts w:ascii="Wingdings" w:hAnsi="Wingdings" w:hint="default"/>
      </w:rPr>
    </w:lvl>
    <w:lvl w:ilvl="6" w:tplc="04190001" w:tentative="1">
      <w:start w:val="1"/>
      <w:numFmt w:val="bullet"/>
      <w:lvlText w:val=""/>
      <w:lvlJc w:val="left"/>
      <w:pPr>
        <w:ind w:left="4672" w:hanging="360"/>
      </w:pPr>
      <w:rPr>
        <w:rFonts w:ascii="Symbol" w:hAnsi="Symbol" w:hint="default"/>
      </w:rPr>
    </w:lvl>
    <w:lvl w:ilvl="7" w:tplc="04190003" w:tentative="1">
      <w:start w:val="1"/>
      <w:numFmt w:val="bullet"/>
      <w:lvlText w:val="o"/>
      <w:lvlJc w:val="left"/>
      <w:pPr>
        <w:ind w:left="5392" w:hanging="360"/>
      </w:pPr>
      <w:rPr>
        <w:rFonts w:ascii="Courier New" w:hAnsi="Courier New" w:cs="Courier New" w:hint="default"/>
      </w:rPr>
    </w:lvl>
    <w:lvl w:ilvl="8" w:tplc="04190005" w:tentative="1">
      <w:start w:val="1"/>
      <w:numFmt w:val="bullet"/>
      <w:lvlText w:val=""/>
      <w:lvlJc w:val="left"/>
      <w:pPr>
        <w:ind w:left="6112" w:hanging="360"/>
      </w:pPr>
      <w:rPr>
        <w:rFonts w:ascii="Wingdings" w:hAnsi="Wingdings" w:hint="default"/>
      </w:rPr>
    </w:lvl>
  </w:abstractNum>
  <w:abstractNum w:abstractNumId="4" w15:restartNumberingAfterBreak="0">
    <w:nsid w:val="134A2A62"/>
    <w:multiLevelType w:val="hybridMultilevel"/>
    <w:tmpl w:val="3694530C"/>
    <w:lvl w:ilvl="0" w:tplc="88C43252">
      <w:start w:val="1"/>
      <w:numFmt w:val="decimal"/>
      <w:lvlText w:val="%1."/>
      <w:lvlJc w:val="left"/>
      <w:pPr>
        <w:ind w:left="1443" w:hanging="375"/>
      </w:pPr>
      <w:rPr>
        <w:rFonts w:eastAsia="Times New Roman" w:hint="default"/>
        <w:b w:val="0"/>
        <w:color w:val="2B2B2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1B82734C"/>
    <w:multiLevelType w:val="hybridMultilevel"/>
    <w:tmpl w:val="E5742838"/>
    <w:lvl w:ilvl="0" w:tplc="88C43252">
      <w:start w:val="1"/>
      <w:numFmt w:val="decimal"/>
      <w:lvlText w:val="%1."/>
      <w:lvlJc w:val="left"/>
      <w:pPr>
        <w:ind w:left="1444" w:hanging="375"/>
      </w:pPr>
      <w:rPr>
        <w:rFonts w:eastAsia="Times New Roman" w:hint="default"/>
        <w:b w:val="0"/>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DB96CBB"/>
    <w:multiLevelType w:val="hybridMultilevel"/>
    <w:tmpl w:val="F16EC746"/>
    <w:lvl w:ilvl="0" w:tplc="E55CC04C">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F761817"/>
    <w:multiLevelType w:val="hybridMultilevel"/>
    <w:tmpl w:val="88DE2816"/>
    <w:lvl w:ilvl="0" w:tplc="FFFFFFFF">
      <w:start w:val="1"/>
      <w:numFmt w:val="decimal"/>
      <w:lvlText w:val="%1)"/>
      <w:lvlJc w:val="left"/>
      <w:pPr>
        <w:ind w:left="1429" w:hanging="360"/>
      </w:pPr>
      <w:rPr>
        <w:rFonts w:hint="default"/>
        <w:b w:val="0"/>
        <w:bCs w:val="0"/>
      </w:rPr>
    </w:lvl>
    <w:lvl w:ilvl="1" w:tplc="EE5CDD3A">
      <w:start w:val="1"/>
      <w:numFmt w:val="decimal"/>
      <w:suff w:val="space"/>
      <w:lvlText w:val="%2)"/>
      <w:lvlJc w:val="left"/>
      <w:pPr>
        <w:ind w:left="214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204C2CA3"/>
    <w:multiLevelType w:val="hybridMultilevel"/>
    <w:tmpl w:val="46F6A2AA"/>
    <w:lvl w:ilvl="0" w:tplc="547C92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5C120D3"/>
    <w:multiLevelType w:val="hybridMultilevel"/>
    <w:tmpl w:val="078AA5B2"/>
    <w:lvl w:ilvl="0" w:tplc="2E000018">
      <w:start w:val="6"/>
      <w:numFmt w:val="bullet"/>
      <w:lvlText w:val="—"/>
      <w:lvlJc w:val="left"/>
      <w:pPr>
        <w:ind w:left="720" w:hanging="360"/>
      </w:pPr>
      <w:rPr>
        <w:rFonts w:ascii="Agency FB" w:eastAsia="Calibri" w:hAnsi="Agency FB"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9C24A4"/>
    <w:multiLevelType w:val="hybridMultilevel"/>
    <w:tmpl w:val="AB820E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DB19C3"/>
    <w:multiLevelType w:val="hybridMultilevel"/>
    <w:tmpl w:val="FAE0F1A8"/>
    <w:lvl w:ilvl="0" w:tplc="A126D506">
      <w:start w:val="1"/>
      <w:numFmt w:val="decimal"/>
      <w:suff w:val="space"/>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0711A9"/>
    <w:multiLevelType w:val="hybridMultilevel"/>
    <w:tmpl w:val="4D58BF88"/>
    <w:lvl w:ilvl="0" w:tplc="5A387A2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6A4A79"/>
    <w:multiLevelType w:val="hybridMultilevel"/>
    <w:tmpl w:val="8F948AF6"/>
    <w:lvl w:ilvl="0" w:tplc="88C43252">
      <w:start w:val="1"/>
      <w:numFmt w:val="decimal"/>
      <w:lvlText w:val="%1."/>
      <w:lvlJc w:val="left"/>
      <w:pPr>
        <w:ind w:left="1444" w:hanging="375"/>
      </w:pPr>
      <w:rPr>
        <w:rFonts w:eastAsia="Times New Roman" w:hint="default"/>
        <w:b w:val="0"/>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B797064"/>
    <w:multiLevelType w:val="hybridMultilevel"/>
    <w:tmpl w:val="2AEE4B8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EF032E"/>
    <w:multiLevelType w:val="hybridMultilevel"/>
    <w:tmpl w:val="49C0C58E"/>
    <w:lvl w:ilvl="0" w:tplc="E55CC04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06084A"/>
    <w:multiLevelType w:val="hybridMultilevel"/>
    <w:tmpl w:val="36D058FC"/>
    <w:lvl w:ilvl="0" w:tplc="A504F2B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394A99"/>
    <w:multiLevelType w:val="hybridMultilevel"/>
    <w:tmpl w:val="1230F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A33153"/>
    <w:multiLevelType w:val="hybridMultilevel"/>
    <w:tmpl w:val="07A8F3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9F29E4"/>
    <w:multiLevelType w:val="hybridMultilevel"/>
    <w:tmpl w:val="8CD42500"/>
    <w:lvl w:ilvl="0" w:tplc="3032627A">
      <w:start w:val="1"/>
      <w:numFmt w:val="decimal"/>
      <w:suff w:val="space"/>
      <w:lvlText w:val="%1."/>
      <w:lvlJc w:val="left"/>
      <w:pPr>
        <w:ind w:left="795" w:hanging="435"/>
      </w:pPr>
      <w:rPr>
        <w:rFonts w:hint="default"/>
        <w:color w:val="2B2B2B"/>
      </w:rPr>
    </w:lvl>
    <w:lvl w:ilvl="1" w:tplc="C83069B2">
      <w:start w:val="1"/>
      <w:numFmt w:val="decimal"/>
      <w:suff w:val="space"/>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EF1AF2"/>
    <w:multiLevelType w:val="hybridMultilevel"/>
    <w:tmpl w:val="C95665CE"/>
    <w:lvl w:ilvl="0" w:tplc="622A6F2C">
      <w:start w:val="1"/>
      <w:numFmt w:val="decimal"/>
      <w:suff w:val="space"/>
      <w:lvlText w:val="%1."/>
      <w:lvlJc w:val="left"/>
      <w:pPr>
        <w:ind w:left="735" w:hanging="375"/>
      </w:pPr>
      <w:rPr>
        <w:rFonts w:eastAsia="Times New Roman" w:hint="default"/>
        <w:b w:val="0"/>
        <w:color w:val="2B2B2B"/>
      </w:rPr>
    </w:lvl>
    <w:lvl w:ilvl="1" w:tplc="149CE758">
      <w:start w:val="1"/>
      <w:numFmt w:val="decimal"/>
      <w:lvlText w:val="%2)"/>
      <w:lvlJc w:val="left"/>
      <w:pPr>
        <w:ind w:left="1515" w:hanging="43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276187"/>
    <w:multiLevelType w:val="hybridMultilevel"/>
    <w:tmpl w:val="74BA63C4"/>
    <w:lvl w:ilvl="0" w:tplc="EBBE5BD2">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2" w15:restartNumberingAfterBreak="0">
    <w:nsid w:val="41964E15"/>
    <w:multiLevelType w:val="hybridMultilevel"/>
    <w:tmpl w:val="642208F4"/>
    <w:lvl w:ilvl="0" w:tplc="FFFFFFFF">
      <w:start w:val="1"/>
      <w:numFmt w:val="decimal"/>
      <w:lvlText w:val="%1)"/>
      <w:lvlJc w:val="left"/>
      <w:pPr>
        <w:ind w:left="720" w:hanging="360"/>
      </w:pPr>
      <w:rPr>
        <w:rFonts w:hint="default"/>
        <w:b w:val="0"/>
        <w:bCs w:val="0"/>
      </w:rPr>
    </w:lvl>
    <w:lvl w:ilvl="1" w:tplc="088AF070">
      <w:start w:val="1"/>
      <w:numFmt w:val="decimal"/>
      <w:suff w:val="space"/>
      <w:lvlText w:val="%2)"/>
      <w:lvlJc w:val="left"/>
      <w:pPr>
        <w:ind w:left="2007"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0534D9"/>
    <w:multiLevelType w:val="hybridMultilevel"/>
    <w:tmpl w:val="EB362FB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8764AB"/>
    <w:multiLevelType w:val="hybridMultilevel"/>
    <w:tmpl w:val="887A2B7E"/>
    <w:lvl w:ilvl="0" w:tplc="E55CC04C">
      <w:start w:val="1"/>
      <w:numFmt w:val="decimal"/>
      <w:lvlText w:val="%1)"/>
      <w:lvlJc w:val="left"/>
      <w:pPr>
        <w:ind w:left="1429" w:hanging="360"/>
      </w:pPr>
      <w:rPr>
        <w:rFonts w:hint="default"/>
        <w:b w:val="0"/>
        <w:bCs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D114520"/>
    <w:multiLevelType w:val="hybridMultilevel"/>
    <w:tmpl w:val="4D58A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DF27A20"/>
    <w:multiLevelType w:val="hybridMultilevel"/>
    <w:tmpl w:val="FB9AD316"/>
    <w:lvl w:ilvl="0" w:tplc="88C43252">
      <w:start w:val="1"/>
      <w:numFmt w:val="decimal"/>
      <w:lvlText w:val="%1."/>
      <w:lvlJc w:val="left"/>
      <w:pPr>
        <w:ind w:left="1444" w:hanging="375"/>
      </w:pPr>
      <w:rPr>
        <w:rFonts w:eastAsia="Times New Roman" w:hint="default"/>
        <w:b w:val="0"/>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1EB6492"/>
    <w:multiLevelType w:val="hybridMultilevel"/>
    <w:tmpl w:val="0DB43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767AC2"/>
    <w:multiLevelType w:val="hybridMultilevel"/>
    <w:tmpl w:val="66B8F9E4"/>
    <w:lvl w:ilvl="0" w:tplc="88C43252">
      <w:start w:val="1"/>
      <w:numFmt w:val="decimal"/>
      <w:lvlText w:val="%1."/>
      <w:lvlJc w:val="left"/>
      <w:pPr>
        <w:ind w:left="1444" w:hanging="375"/>
      </w:pPr>
      <w:rPr>
        <w:rFonts w:eastAsia="Times New Roman" w:hint="default"/>
        <w:b w:val="0"/>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5974BF9"/>
    <w:multiLevelType w:val="hybridMultilevel"/>
    <w:tmpl w:val="883607B2"/>
    <w:lvl w:ilvl="0" w:tplc="88C43252">
      <w:start w:val="1"/>
      <w:numFmt w:val="decimal"/>
      <w:lvlText w:val="%1."/>
      <w:lvlJc w:val="left"/>
      <w:pPr>
        <w:ind w:left="1444" w:hanging="375"/>
      </w:pPr>
      <w:rPr>
        <w:rFonts w:eastAsia="Times New Roman" w:hint="default"/>
        <w:b w:val="0"/>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B6D2059"/>
    <w:multiLevelType w:val="hybridMultilevel"/>
    <w:tmpl w:val="385CA316"/>
    <w:lvl w:ilvl="0" w:tplc="FFFFFFFF">
      <w:start w:val="1"/>
      <w:numFmt w:val="decimal"/>
      <w:lvlText w:val="%1)"/>
      <w:lvlJc w:val="left"/>
      <w:pPr>
        <w:ind w:left="1287" w:hanging="360"/>
      </w:pPr>
      <w:rPr>
        <w:rFonts w:hint="default"/>
        <w:b w:val="0"/>
        <w:bCs w:val="0"/>
      </w:rPr>
    </w:lvl>
    <w:lvl w:ilvl="1" w:tplc="E55CC04C">
      <w:start w:val="1"/>
      <w:numFmt w:val="decimal"/>
      <w:lvlText w:val="%2)"/>
      <w:lvlJc w:val="left"/>
      <w:pPr>
        <w:ind w:left="2007" w:hanging="360"/>
      </w:pPr>
      <w:rPr>
        <w:rFonts w:hint="default"/>
        <w:b w:val="0"/>
        <w:bCs w:val="0"/>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6ECC5980"/>
    <w:multiLevelType w:val="hybridMultilevel"/>
    <w:tmpl w:val="A314E682"/>
    <w:lvl w:ilvl="0" w:tplc="52D64070">
      <w:start w:val="1"/>
      <w:numFmt w:val="decimal"/>
      <w:suff w:val="space"/>
      <w:lvlText w:val="%1."/>
      <w:lvlJc w:val="left"/>
      <w:pPr>
        <w:ind w:left="72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F363637"/>
    <w:multiLevelType w:val="hybridMultilevel"/>
    <w:tmpl w:val="4C9C8E26"/>
    <w:lvl w:ilvl="0" w:tplc="88C43252">
      <w:start w:val="1"/>
      <w:numFmt w:val="decimal"/>
      <w:lvlText w:val="%1."/>
      <w:lvlJc w:val="left"/>
      <w:pPr>
        <w:ind w:left="1444" w:hanging="375"/>
      </w:pPr>
      <w:rPr>
        <w:rFonts w:eastAsia="Times New Roman" w:hint="default"/>
        <w:b w:val="0"/>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22E0E3D"/>
    <w:multiLevelType w:val="hybridMultilevel"/>
    <w:tmpl w:val="3910871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6697681"/>
    <w:multiLevelType w:val="hybridMultilevel"/>
    <w:tmpl w:val="F2B00F66"/>
    <w:lvl w:ilvl="0" w:tplc="88C43252">
      <w:start w:val="1"/>
      <w:numFmt w:val="decimal"/>
      <w:lvlText w:val="%1."/>
      <w:lvlJc w:val="left"/>
      <w:pPr>
        <w:ind w:left="1444" w:hanging="375"/>
      </w:pPr>
      <w:rPr>
        <w:rFonts w:eastAsia="Times New Roman" w:hint="default"/>
        <w:b w:val="0"/>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8594759"/>
    <w:multiLevelType w:val="hybridMultilevel"/>
    <w:tmpl w:val="C9FE9DA0"/>
    <w:lvl w:ilvl="0" w:tplc="E55CC04C">
      <w:start w:val="1"/>
      <w:numFmt w:val="decimal"/>
      <w:lvlText w:val="%1)"/>
      <w:lvlJc w:val="left"/>
      <w:pPr>
        <w:ind w:left="1287" w:hanging="360"/>
      </w:pPr>
      <w:rPr>
        <w:rFonts w:hint="default"/>
        <w:b w:val="0"/>
        <w:bCs w:val="0"/>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7E58563F"/>
    <w:multiLevelType w:val="hybridMultilevel"/>
    <w:tmpl w:val="ED2C62DC"/>
    <w:lvl w:ilvl="0" w:tplc="FFFFFFFF">
      <w:start w:val="1"/>
      <w:numFmt w:val="decimal"/>
      <w:lvlText w:val="%1)"/>
      <w:lvlJc w:val="left"/>
      <w:pPr>
        <w:ind w:left="720" w:hanging="360"/>
      </w:pPr>
      <w:rPr>
        <w:rFonts w:hint="default"/>
        <w:b w:val="0"/>
        <w:bCs w:val="0"/>
      </w:rPr>
    </w:lvl>
    <w:lvl w:ilvl="1" w:tplc="5678BB2A">
      <w:start w:val="1"/>
      <w:numFmt w:val="decimal"/>
      <w:suff w:val="space"/>
      <w:lvlText w:val="%2)"/>
      <w:lvlJc w:val="left"/>
      <w:pPr>
        <w:ind w:left="2007"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625A8C"/>
    <w:multiLevelType w:val="hybridMultilevel"/>
    <w:tmpl w:val="EE3027F4"/>
    <w:lvl w:ilvl="0" w:tplc="1278C6E8">
      <w:start w:val="41"/>
      <w:numFmt w:val="bullet"/>
      <w:lvlText w:val="-"/>
      <w:lvlJc w:val="left"/>
      <w:pPr>
        <w:ind w:left="644" w:hanging="360"/>
      </w:pPr>
      <w:rPr>
        <w:rFonts w:ascii="Times New Roman" w:eastAsiaTheme="minorHAnsi" w:hAnsi="Times New Roman" w:cs="Times New Roman" w:hint="default"/>
        <w:color w:val="auto"/>
        <w:lang w:val="ru-RU"/>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9"/>
  </w:num>
  <w:num w:numId="2">
    <w:abstractNumId w:val="31"/>
  </w:num>
  <w:num w:numId="3">
    <w:abstractNumId w:val="17"/>
  </w:num>
  <w:num w:numId="4">
    <w:abstractNumId w:val="23"/>
  </w:num>
  <w:num w:numId="5">
    <w:abstractNumId w:val="33"/>
  </w:num>
  <w:num w:numId="6">
    <w:abstractNumId w:val="16"/>
  </w:num>
  <w:num w:numId="7">
    <w:abstractNumId w:val="25"/>
  </w:num>
  <w:num w:numId="8">
    <w:abstractNumId w:val="14"/>
  </w:num>
  <w:num w:numId="9">
    <w:abstractNumId w:val="3"/>
  </w:num>
  <w:num w:numId="10">
    <w:abstractNumId w:val="10"/>
  </w:num>
  <w:num w:numId="11">
    <w:abstractNumId w:val="12"/>
  </w:num>
  <w:num w:numId="12">
    <w:abstractNumId w:val="27"/>
  </w:num>
  <w:num w:numId="13">
    <w:abstractNumId w:val="37"/>
  </w:num>
  <w:num w:numId="14">
    <w:abstractNumId w:val="8"/>
  </w:num>
  <w:num w:numId="15">
    <w:abstractNumId w:val="6"/>
  </w:num>
  <w:num w:numId="16">
    <w:abstractNumId w:val="18"/>
  </w:num>
  <w:num w:numId="17">
    <w:abstractNumId w:val="20"/>
  </w:num>
  <w:num w:numId="18">
    <w:abstractNumId w:val="11"/>
  </w:num>
  <w:num w:numId="19">
    <w:abstractNumId w:val="21"/>
  </w:num>
  <w:num w:numId="20">
    <w:abstractNumId w:val="2"/>
  </w:num>
  <w:num w:numId="21">
    <w:abstractNumId w:val="28"/>
  </w:num>
  <w:num w:numId="22">
    <w:abstractNumId w:val="34"/>
  </w:num>
  <w:num w:numId="23">
    <w:abstractNumId w:val="32"/>
  </w:num>
  <w:num w:numId="24">
    <w:abstractNumId w:val="5"/>
  </w:num>
  <w:num w:numId="25">
    <w:abstractNumId w:val="1"/>
  </w:num>
  <w:num w:numId="26">
    <w:abstractNumId w:val="4"/>
  </w:num>
  <w:num w:numId="27">
    <w:abstractNumId w:val="13"/>
  </w:num>
  <w:num w:numId="28">
    <w:abstractNumId w:val="26"/>
  </w:num>
  <w:num w:numId="29">
    <w:abstractNumId w:val="29"/>
  </w:num>
  <w:num w:numId="30">
    <w:abstractNumId w:val="24"/>
  </w:num>
  <w:num w:numId="31">
    <w:abstractNumId w:val="7"/>
  </w:num>
  <w:num w:numId="32">
    <w:abstractNumId w:val="35"/>
  </w:num>
  <w:num w:numId="33">
    <w:abstractNumId w:val="30"/>
  </w:num>
  <w:num w:numId="34">
    <w:abstractNumId w:val="15"/>
  </w:num>
  <w:num w:numId="35">
    <w:abstractNumId w:val="22"/>
  </w:num>
  <w:num w:numId="36">
    <w:abstractNumId w:val="0"/>
  </w:num>
  <w:num w:numId="37">
    <w:abstractNumId w:val="36"/>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896"/>
    <w:rsid w:val="000135AD"/>
    <w:rsid w:val="00016788"/>
    <w:rsid w:val="00021983"/>
    <w:rsid w:val="00025721"/>
    <w:rsid w:val="00030DB5"/>
    <w:rsid w:val="0003171C"/>
    <w:rsid w:val="00036F39"/>
    <w:rsid w:val="000415B2"/>
    <w:rsid w:val="00045C68"/>
    <w:rsid w:val="000552D8"/>
    <w:rsid w:val="00055670"/>
    <w:rsid w:val="00060530"/>
    <w:rsid w:val="00065768"/>
    <w:rsid w:val="00065936"/>
    <w:rsid w:val="00070EA1"/>
    <w:rsid w:val="000727CC"/>
    <w:rsid w:val="0007656C"/>
    <w:rsid w:val="000877AA"/>
    <w:rsid w:val="000953F5"/>
    <w:rsid w:val="000976E5"/>
    <w:rsid w:val="000A64CB"/>
    <w:rsid w:val="000B4799"/>
    <w:rsid w:val="000B5D50"/>
    <w:rsid w:val="000B71F8"/>
    <w:rsid w:val="000C255B"/>
    <w:rsid w:val="000D25A8"/>
    <w:rsid w:val="000D3068"/>
    <w:rsid w:val="000D4CE2"/>
    <w:rsid w:val="000D516C"/>
    <w:rsid w:val="000D60A2"/>
    <w:rsid w:val="000E0718"/>
    <w:rsid w:val="000E3403"/>
    <w:rsid w:val="000F5697"/>
    <w:rsid w:val="00103A81"/>
    <w:rsid w:val="00103C3F"/>
    <w:rsid w:val="00105FFC"/>
    <w:rsid w:val="001259DB"/>
    <w:rsid w:val="00126173"/>
    <w:rsid w:val="00127C9F"/>
    <w:rsid w:val="001303AE"/>
    <w:rsid w:val="001317DF"/>
    <w:rsid w:val="001340BE"/>
    <w:rsid w:val="001346BD"/>
    <w:rsid w:val="0014511D"/>
    <w:rsid w:val="0015062E"/>
    <w:rsid w:val="00156BB4"/>
    <w:rsid w:val="00156EF3"/>
    <w:rsid w:val="00160896"/>
    <w:rsid w:val="00162ED1"/>
    <w:rsid w:val="00173545"/>
    <w:rsid w:val="001A26B5"/>
    <w:rsid w:val="001A314E"/>
    <w:rsid w:val="001A3B0F"/>
    <w:rsid w:val="001B0022"/>
    <w:rsid w:val="001B3E5E"/>
    <w:rsid w:val="001C716F"/>
    <w:rsid w:val="001E4E76"/>
    <w:rsid w:val="001F20CC"/>
    <w:rsid w:val="00206EB8"/>
    <w:rsid w:val="00214544"/>
    <w:rsid w:val="00223675"/>
    <w:rsid w:val="002361BC"/>
    <w:rsid w:val="00250BA4"/>
    <w:rsid w:val="00256132"/>
    <w:rsid w:val="00256388"/>
    <w:rsid w:val="00264EC2"/>
    <w:rsid w:val="002763D9"/>
    <w:rsid w:val="00276F8E"/>
    <w:rsid w:val="002A0501"/>
    <w:rsid w:val="002A0665"/>
    <w:rsid w:val="002A75F6"/>
    <w:rsid w:val="002B25D6"/>
    <w:rsid w:val="002B5917"/>
    <w:rsid w:val="002C3DF1"/>
    <w:rsid w:val="002D3A41"/>
    <w:rsid w:val="002D41AD"/>
    <w:rsid w:val="002E3F33"/>
    <w:rsid w:val="002E5ECB"/>
    <w:rsid w:val="002F19AE"/>
    <w:rsid w:val="002F32D1"/>
    <w:rsid w:val="003222B5"/>
    <w:rsid w:val="00324549"/>
    <w:rsid w:val="00327A7D"/>
    <w:rsid w:val="00332521"/>
    <w:rsid w:val="00345058"/>
    <w:rsid w:val="003618E9"/>
    <w:rsid w:val="00371145"/>
    <w:rsid w:val="00395014"/>
    <w:rsid w:val="003A2313"/>
    <w:rsid w:val="003A3E33"/>
    <w:rsid w:val="003B1773"/>
    <w:rsid w:val="003D0618"/>
    <w:rsid w:val="003E246B"/>
    <w:rsid w:val="003E77F0"/>
    <w:rsid w:val="003F24F8"/>
    <w:rsid w:val="003F2CAB"/>
    <w:rsid w:val="003F7C6E"/>
    <w:rsid w:val="00417866"/>
    <w:rsid w:val="00425E04"/>
    <w:rsid w:val="00426058"/>
    <w:rsid w:val="00431921"/>
    <w:rsid w:val="0043669A"/>
    <w:rsid w:val="00437CD1"/>
    <w:rsid w:val="004409D9"/>
    <w:rsid w:val="00452A5D"/>
    <w:rsid w:val="004613C0"/>
    <w:rsid w:val="00471464"/>
    <w:rsid w:val="00476354"/>
    <w:rsid w:val="00490558"/>
    <w:rsid w:val="0049128A"/>
    <w:rsid w:val="004A03EF"/>
    <w:rsid w:val="004A3DDB"/>
    <w:rsid w:val="004A659E"/>
    <w:rsid w:val="004B02C7"/>
    <w:rsid w:val="004B3882"/>
    <w:rsid w:val="004C6777"/>
    <w:rsid w:val="004E35D6"/>
    <w:rsid w:val="004F0E5A"/>
    <w:rsid w:val="004F64DF"/>
    <w:rsid w:val="00521D19"/>
    <w:rsid w:val="005232F0"/>
    <w:rsid w:val="00525FB4"/>
    <w:rsid w:val="00526A87"/>
    <w:rsid w:val="00545203"/>
    <w:rsid w:val="00562628"/>
    <w:rsid w:val="005765FD"/>
    <w:rsid w:val="00590D78"/>
    <w:rsid w:val="00591EA4"/>
    <w:rsid w:val="00594BD5"/>
    <w:rsid w:val="00595767"/>
    <w:rsid w:val="00595D5A"/>
    <w:rsid w:val="005A36DB"/>
    <w:rsid w:val="005A69F1"/>
    <w:rsid w:val="005B364F"/>
    <w:rsid w:val="005B556F"/>
    <w:rsid w:val="005C0CD9"/>
    <w:rsid w:val="005D21AB"/>
    <w:rsid w:val="005E6BE2"/>
    <w:rsid w:val="005F0519"/>
    <w:rsid w:val="005F7652"/>
    <w:rsid w:val="00600E9B"/>
    <w:rsid w:val="00612625"/>
    <w:rsid w:val="00612901"/>
    <w:rsid w:val="006172B6"/>
    <w:rsid w:val="00621A18"/>
    <w:rsid w:val="00640AEB"/>
    <w:rsid w:val="00643774"/>
    <w:rsid w:val="00653F08"/>
    <w:rsid w:val="0065570D"/>
    <w:rsid w:val="00655F08"/>
    <w:rsid w:val="00661E6B"/>
    <w:rsid w:val="00665CF7"/>
    <w:rsid w:val="00681C45"/>
    <w:rsid w:val="00697DC3"/>
    <w:rsid w:val="006A701E"/>
    <w:rsid w:val="006B61A8"/>
    <w:rsid w:val="006C4C60"/>
    <w:rsid w:val="006D104A"/>
    <w:rsid w:val="006D4ECC"/>
    <w:rsid w:val="006E3627"/>
    <w:rsid w:val="006E69F7"/>
    <w:rsid w:val="0070034A"/>
    <w:rsid w:val="007103D2"/>
    <w:rsid w:val="00710EFF"/>
    <w:rsid w:val="00715459"/>
    <w:rsid w:val="00722951"/>
    <w:rsid w:val="007250A9"/>
    <w:rsid w:val="00730115"/>
    <w:rsid w:val="007313A1"/>
    <w:rsid w:val="00731AB2"/>
    <w:rsid w:val="007341E7"/>
    <w:rsid w:val="00734ED4"/>
    <w:rsid w:val="00735CA9"/>
    <w:rsid w:val="00737B7F"/>
    <w:rsid w:val="00741DE8"/>
    <w:rsid w:val="00743059"/>
    <w:rsid w:val="007439EF"/>
    <w:rsid w:val="00750547"/>
    <w:rsid w:val="00771698"/>
    <w:rsid w:val="00775CCE"/>
    <w:rsid w:val="00791B20"/>
    <w:rsid w:val="00792142"/>
    <w:rsid w:val="00794B2B"/>
    <w:rsid w:val="007B21C3"/>
    <w:rsid w:val="007B264F"/>
    <w:rsid w:val="007B76E6"/>
    <w:rsid w:val="007B7E5D"/>
    <w:rsid w:val="007C12F8"/>
    <w:rsid w:val="007C7058"/>
    <w:rsid w:val="007C7329"/>
    <w:rsid w:val="007E4EA6"/>
    <w:rsid w:val="007E66AC"/>
    <w:rsid w:val="007F6AAA"/>
    <w:rsid w:val="00816ACA"/>
    <w:rsid w:val="008223C2"/>
    <w:rsid w:val="0083392F"/>
    <w:rsid w:val="008433F3"/>
    <w:rsid w:val="00845539"/>
    <w:rsid w:val="00847C9B"/>
    <w:rsid w:val="008538D6"/>
    <w:rsid w:val="00870E42"/>
    <w:rsid w:val="008719D4"/>
    <w:rsid w:val="008928D0"/>
    <w:rsid w:val="008954D2"/>
    <w:rsid w:val="00895BF9"/>
    <w:rsid w:val="008A6877"/>
    <w:rsid w:val="008B02AD"/>
    <w:rsid w:val="008B65C1"/>
    <w:rsid w:val="008C2D6C"/>
    <w:rsid w:val="008C69E0"/>
    <w:rsid w:val="008E581E"/>
    <w:rsid w:val="008F20B2"/>
    <w:rsid w:val="009050B7"/>
    <w:rsid w:val="0091431A"/>
    <w:rsid w:val="00914562"/>
    <w:rsid w:val="0091498C"/>
    <w:rsid w:val="00935BE6"/>
    <w:rsid w:val="00950335"/>
    <w:rsid w:val="009638BA"/>
    <w:rsid w:val="009716DA"/>
    <w:rsid w:val="009802E1"/>
    <w:rsid w:val="009808A8"/>
    <w:rsid w:val="0098376F"/>
    <w:rsid w:val="00985DDD"/>
    <w:rsid w:val="00985DEF"/>
    <w:rsid w:val="009873A9"/>
    <w:rsid w:val="00990CA7"/>
    <w:rsid w:val="009A2E4A"/>
    <w:rsid w:val="009A63BA"/>
    <w:rsid w:val="009B5C4F"/>
    <w:rsid w:val="009B792C"/>
    <w:rsid w:val="009C43FE"/>
    <w:rsid w:val="009C70AE"/>
    <w:rsid w:val="009D2230"/>
    <w:rsid w:val="009D397C"/>
    <w:rsid w:val="009D4685"/>
    <w:rsid w:val="009D49D4"/>
    <w:rsid w:val="009E45A1"/>
    <w:rsid w:val="00A035B3"/>
    <w:rsid w:val="00A03FCD"/>
    <w:rsid w:val="00A06151"/>
    <w:rsid w:val="00A0620D"/>
    <w:rsid w:val="00A10F89"/>
    <w:rsid w:val="00A11E64"/>
    <w:rsid w:val="00A16FA8"/>
    <w:rsid w:val="00A316AD"/>
    <w:rsid w:val="00A3176D"/>
    <w:rsid w:val="00A41E87"/>
    <w:rsid w:val="00A559E2"/>
    <w:rsid w:val="00A623E5"/>
    <w:rsid w:val="00A632BE"/>
    <w:rsid w:val="00A65017"/>
    <w:rsid w:val="00A65EAE"/>
    <w:rsid w:val="00A7732F"/>
    <w:rsid w:val="00A816E7"/>
    <w:rsid w:val="00A9001B"/>
    <w:rsid w:val="00A93EF0"/>
    <w:rsid w:val="00AB26F0"/>
    <w:rsid w:val="00AC0F33"/>
    <w:rsid w:val="00AC3EFB"/>
    <w:rsid w:val="00AC4C55"/>
    <w:rsid w:val="00AD3B8E"/>
    <w:rsid w:val="00AE3226"/>
    <w:rsid w:val="00AE56C2"/>
    <w:rsid w:val="00AE7170"/>
    <w:rsid w:val="00AF4135"/>
    <w:rsid w:val="00AF4B72"/>
    <w:rsid w:val="00B016B3"/>
    <w:rsid w:val="00B12989"/>
    <w:rsid w:val="00B145F2"/>
    <w:rsid w:val="00B1553F"/>
    <w:rsid w:val="00B16978"/>
    <w:rsid w:val="00B37C08"/>
    <w:rsid w:val="00B42E8E"/>
    <w:rsid w:val="00B56613"/>
    <w:rsid w:val="00B61408"/>
    <w:rsid w:val="00B6438C"/>
    <w:rsid w:val="00B70551"/>
    <w:rsid w:val="00B71E3B"/>
    <w:rsid w:val="00B84C42"/>
    <w:rsid w:val="00B92FC3"/>
    <w:rsid w:val="00BA390E"/>
    <w:rsid w:val="00BB3DEE"/>
    <w:rsid w:val="00BB7B32"/>
    <w:rsid w:val="00BC1AA9"/>
    <w:rsid w:val="00BC2E99"/>
    <w:rsid w:val="00BC3049"/>
    <w:rsid w:val="00BC6F7D"/>
    <w:rsid w:val="00BE310A"/>
    <w:rsid w:val="00BE620B"/>
    <w:rsid w:val="00BF623C"/>
    <w:rsid w:val="00BF76FE"/>
    <w:rsid w:val="00C23DE1"/>
    <w:rsid w:val="00C328FE"/>
    <w:rsid w:val="00C3690C"/>
    <w:rsid w:val="00C37CF4"/>
    <w:rsid w:val="00C44E60"/>
    <w:rsid w:val="00C51434"/>
    <w:rsid w:val="00C639F8"/>
    <w:rsid w:val="00C736D5"/>
    <w:rsid w:val="00C73941"/>
    <w:rsid w:val="00C82DC8"/>
    <w:rsid w:val="00C91BCC"/>
    <w:rsid w:val="00C92CB9"/>
    <w:rsid w:val="00CC5827"/>
    <w:rsid w:val="00CC7D39"/>
    <w:rsid w:val="00CE18E2"/>
    <w:rsid w:val="00CF6276"/>
    <w:rsid w:val="00CF782D"/>
    <w:rsid w:val="00D03E18"/>
    <w:rsid w:val="00D06916"/>
    <w:rsid w:val="00D12254"/>
    <w:rsid w:val="00D1402B"/>
    <w:rsid w:val="00D27E4C"/>
    <w:rsid w:val="00D33E31"/>
    <w:rsid w:val="00D47AFB"/>
    <w:rsid w:val="00D6365F"/>
    <w:rsid w:val="00D663D4"/>
    <w:rsid w:val="00D71E1B"/>
    <w:rsid w:val="00D82231"/>
    <w:rsid w:val="00DB20E6"/>
    <w:rsid w:val="00DD3113"/>
    <w:rsid w:val="00DD65F5"/>
    <w:rsid w:val="00DE287B"/>
    <w:rsid w:val="00E10D3F"/>
    <w:rsid w:val="00E120A3"/>
    <w:rsid w:val="00E341AF"/>
    <w:rsid w:val="00E36631"/>
    <w:rsid w:val="00E40611"/>
    <w:rsid w:val="00E44573"/>
    <w:rsid w:val="00E559D6"/>
    <w:rsid w:val="00E63A92"/>
    <w:rsid w:val="00E656C0"/>
    <w:rsid w:val="00E7424F"/>
    <w:rsid w:val="00E767D4"/>
    <w:rsid w:val="00E771B7"/>
    <w:rsid w:val="00E77698"/>
    <w:rsid w:val="00E80F12"/>
    <w:rsid w:val="00E91AEA"/>
    <w:rsid w:val="00E92074"/>
    <w:rsid w:val="00E940DC"/>
    <w:rsid w:val="00EB1ADD"/>
    <w:rsid w:val="00EB2BB5"/>
    <w:rsid w:val="00EB5B3A"/>
    <w:rsid w:val="00EC2F30"/>
    <w:rsid w:val="00ED2FB9"/>
    <w:rsid w:val="00EF4F5F"/>
    <w:rsid w:val="00F064F8"/>
    <w:rsid w:val="00F1186A"/>
    <w:rsid w:val="00F123A4"/>
    <w:rsid w:val="00F17D93"/>
    <w:rsid w:val="00F31655"/>
    <w:rsid w:val="00F333A6"/>
    <w:rsid w:val="00F402B0"/>
    <w:rsid w:val="00F455A7"/>
    <w:rsid w:val="00F5550F"/>
    <w:rsid w:val="00F565A2"/>
    <w:rsid w:val="00F57392"/>
    <w:rsid w:val="00F62E1E"/>
    <w:rsid w:val="00F63614"/>
    <w:rsid w:val="00F66A23"/>
    <w:rsid w:val="00F73C7B"/>
    <w:rsid w:val="00F84E2B"/>
    <w:rsid w:val="00F853B4"/>
    <w:rsid w:val="00F90161"/>
    <w:rsid w:val="00F91C68"/>
    <w:rsid w:val="00FA2F44"/>
    <w:rsid w:val="00FB2187"/>
    <w:rsid w:val="00FB69EC"/>
    <w:rsid w:val="00FC39FB"/>
    <w:rsid w:val="00FC689A"/>
    <w:rsid w:val="00FC6958"/>
    <w:rsid w:val="00FD32EF"/>
    <w:rsid w:val="00FE0EBF"/>
    <w:rsid w:val="00FF3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37FA"/>
  <w15:chartTrackingRefBased/>
  <w15:docId w15:val="{FFDDBF72-252E-4719-8393-4448DFED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8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60896"/>
    <w:pPr>
      <w:spacing w:after="0" w:line="240" w:lineRule="auto"/>
    </w:pPr>
    <w:rPr>
      <w:rFonts w:ascii="Calibri" w:eastAsia="Calibri" w:hAnsi="Calibri" w:cs="Times New Roman"/>
    </w:rPr>
  </w:style>
  <w:style w:type="character" w:customStyle="1" w:styleId="a4">
    <w:name w:val="Без интервала Знак"/>
    <w:link w:val="a3"/>
    <w:uiPriority w:val="1"/>
    <w:rsid w:val="00160896"/>
    <w:rPr>
      <w:rFonts w:ascii="Calibri" w:eastAsia="Calibri" w:hAnsi="Calibri" w:cs="Times New Roman"/>
    </w:rPr>
  </w:style>
  <w:style w:type="paragraph" w:styleId="a5">
    <w:name w:val="List Paragraph"/>
    <w:basedOn w:val="a"/>
    <w:link w:val="a6"/>
    <w:uiPriority w:val="34"/>
    <w:qFormat/>
    <w:rsid w:val="00160896"/>
    <w:pPr>
      <w:ind w:left="720"/>
      <w:contextualSpacing/>
    </w:pPr>
  </w:style>
  <w:style w:type="character" w:styleId="a7">
    <w:name w:val="Emphasis"/>
    <w:basedOn w:val="a0"/>
    <w:uiPriority w:val="20"/>
    <w:qFormat/>
    <w:rsid w:val="00525FB4"/>
    <w:rPr>
      <w:i/>
      <w:iCs/>
    </w:rPr>
  </w:style>
  <w:style w:type="character" w:customStyle="1" w:styleId="a8">
    <w:name w:val="Основной текст с отступом Знак"/>
    <w:aliases w:val="текст Знак,Основной текст 1 Знак"/>
    <w:basedOn w:val="a0"/>
    <w:link w:val="a9"/>
    <w:rsid w:val="00A93EF0"/>
    <w:rPr>
      <w:rFonts w:ascii="Times New Roman" w:eastAsia="Times New Roman" w:hAnsi="Times New Roman"/>
      <w:sz w:val="24"/>
      <w:szCs w:val="24"/>
    </w:rPr>
  </w:style>
  <w:style w:type="paragraph" w:styleId="a9">
    <w:name w:val="Body Text Indent"/>
    <w:aliases w:val="текст,Основной текст 1"/>
    <w:basedOn w:val="a"/>
    <w:link w:val="a8"/>
    <w:rsid w:val="00A93EF0"/>
    <w:pPr>
      <w:spacing w:after="120" w:line="240" w:lineRule="auto"/>
      <w:ind w:left="283"/>
    </w:pPr>
    <w:rPr>
      <w:rFonts w:ascii="Times New Roman" w:eastAsia="Times New Roman" w:hAnsi="Times New Roman"/>
      <w:sz w:val="24"/>
      <w:szCs w:val="24"/>
    </w:rPr>
  </w:style>
  <w:style w:type="character" w:customStyle="1" w:styleId="1">
    <w:name w:val="Основной текст с отступом Знак1"/>
    <w:basedOn w:val="a0"/>
    <w:uiPriority w:val="99"/>
    <w:semiHidden/>
    <w:rsid w:val="00A93EF0"/>
  </w:style>
  <w:style w:type="paragraph" w:styleId="aa">
    <w:name w:val="Normal (Web)"/>
    <w:basedOn w:val="a"/>
    <w:uiPriority w:val="99"/>
    <w:unhideWhenUsed/>
    <w:rsid w:val="009D397C"/>
    <w:rPr>
      <w:rFonts w:ascii="Times New Roman" w:hAnsi="Times New Roman" w:cs="Times New Roman"/>
      <w:sz w:val="24"/>
      <w:szCs w:val="24"/>
    </w:rPr>
  </w:style>
  <w:style w:type="paragraph" w:styleId="ab">
    <w:name w:val="Balloon Text"/>
    <w:basedOn w:val="a"/>
    <w:link w:val="ac"/>
    <w:uiPriority w:val="99"/>
    <w:semiHidden/>
    <w:unhideWhenUsed/>
    <w:rsid w:val="008433F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433F3"/>
    <w:rPr>
      <w:rFonts w:ascii="Segoe UI" w:hAnsi="Segoe UI" w:cs="Segoe UI"/>
      <w:sz w:val="18"/>
      <w:szCs w:val="18"/>
    </w:rPr>
  </w:style>
  <w:style w:type="character" w:customStyle="1" w:styleId="FontStyle74">
    <w:name w:val="Font Style74"/>
    <w:qFormat/>
    <w:rsid w:val="00FE0EBF"/>
    <w:rPr>
      <w:rFonts w:ascii="Times New Roman" w:hAnsi="Times New Roman" w:cs="Times New Roman"/>
      <w:sz w:val="18"/>
      <w:szCs w:val="18"/>
    </w:rPr>
  </w:style>
  <w:style w:type="paragraph" w:customStyle="1" w:styleId="Style30">
    <w:name w:val="Style30"/>
    <w:basedOn w:val="a"/>
    <w:rsid w:val="00FE0EBF"/>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table" w:styleId="ad">
    <w:name w:val="Table Grid"/>
    <w:basedOn w:val="a1"/>
    <w:uiPriority w:val="39"/>
    <w:rsid w:val="006D1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9F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1">
    <w:name w:val="c1"/>
    <w:basedOn w:val="a0"/>
    <w:rsid w:val="001C716F"/>
  </w:style>
  <w:style w:type="paragraph" w:customStyle="1" w:styleId="c37">
    <w:name w:val="c37"/>
    <w:basedOn w:val="a"/>
    <w:rsid w:val="00D663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сновной текст_"/>
    <w:basedOn w:val="a0"/>
    <w:link w:val="19"/>
    <w:locked/>
    <w:rsid w:val="00EB1ADD"/>
    <w:rPr>
      <w:rFonts w:ascii="Times New Roman" w:eastAsia="Times New Roman" w:hAnsi="Times New Roman" w:cs="Times New Roman"/>
      <w:sz w:val="23"/>
      <w:szCs w:val="23"/>
      <w:shd w:val="clear" w:color="auto" w:fill="FFFFFF"/>
    </w:rPr>
  </w:style>
  <w:style w:type="paragraph" w:customStyle="1" w:styleId="19">
    <w:name w:val="Основной текст19"/>
    <w:basedOn w:val="a"/>
    <w:link w:val="ae"/>
    <w:rsid w:val="00EB1ADD"/>
    <w:pPr>
      <w:widowControl w:val="0"/>
      <w:shd w:val="clear" w:color="auto" w:fill="FFFFFF"/>
      <w:spacing w:after="0" w:line="0" w:lineRule="atLeast"/>
      <w:ind w:hanging="660"/>
    </w:pPr>
    <w:rPr>
      <w:rFonts w:ascii="Times New Roman" w:eastAsia="Times New Roman" w:hAnsi="Times New Roman" w:cs="Times New Roman"/>
      <w:sz w:val="23"/>
      <w:szCs w:val="23"/>
    </w:rPr>
  </w:style>
  <w:style w:type="character" w:customStyle="1" w:styleId="a6">
    <w:name w:val="Абзац списка Знак"/>
    <w:link w:val="a5"/>
    <w:uiPriority w:val="34"/>
    <w:qFormat/>
    <w:locked/>
    <w:rsid w:val="008B02AD"/>
  </w:style>
  <w:style w:type="paragraph" w:styleId="af">
    <w:name w:val="header"/>
    <w:basedOn w:val="a"/>
    <w:link w:val="af0"/>
    <w:uiPriority w:val="99"/>
    <w:unhideWhenUsed/>
    <w:rsid w:val="0039501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95014"/>
  </w:style>
  <w:style w:type="paragraph" w:styleId="af1">
    <w:name w:val="footer"/>
    <w:basedOn w:val="a"/>
    <w:link w:val="af2"/>
    <w:uiPriority w:val="99"/>
    <w:unhideWhenUsed/>
    <w:rsid w:val="0039501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95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F017A-F70A-425C-B184-B02774DCA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4213</TotalTime>
  <Pages>28</Pages>
  <Words>6819</Words>
  <Characters>38871</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Ороспаков</dc:creator>
  <cp:keywords/>
  <dc:description/>
  <cp:lastModifiedBy>User</cp:lastModifiedBy>
  <cp:revision>123</cp:revision>
  <cp:lastPrinted>2025-12-29T09:08:00Z</cp:lastPrinted>
  <dcterms:created xsi:type="dcterms:W3CDTF">2023-11-11T06:27:00Z</dcterms:created>
  <dcterms:modified xsi:type="dcterms:W3CDTF">2026-03-10T05:54:00Z</dcterms:modified>
</cp:coreProperties>
</file>