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BD043" w14:textId="46040AAD" w:rsidR="00D33000" w:rsidRDefault="00D33000" w:rsidP="00AF7C7D">
      <w:pPr>
        <w:shd w:val="clear" w:color="auto" w:fill="FFFFFF"/>
        <w:spacing w:after="0"/>
        <w:ind w:firstLine="709"/>
        <w:jc w:val="right"/>
        <w:rPr>
          <w:rFonts w:ascii="Times New Roman" w:eastAsia="Times New Roman" w:hAnsi="Times New Roman" w:cs="Times New Roman"/>
          <w:b/>
          <w:iCs/>
          <w:sz w:val="28"/>
          <w:szCs w:val="28"/>
        </w:rPr>
      </w:pPr>
      <w:proofErr w:type="spellStart"/>
      <w:r>
        <w:rPr>
          <w:rFonts w:ascii="Times New Roman" w:eastAsia="Times New Roman" w:hAnsi="Times New Roman" w:cs="Times New Roman"/>
          <w:b/>
          <w:iCs/>
          <w:sz w:val="28"/>
          <w:szCs w:val="28"/>
        </w:rPr>
        <w:t>Тиркеме</w:t>
      </w:r>
      <w:proofErr w:type="spellEnd"/>
    </w:p>
    <w:p w14:paraId="241A7C18" w14:textId="77777777" w:rsidR="00D33000" w:rsidRDefault="00D33000" w:rsidP="00AF7C7D">
      <w:pPr>
        <w:shd w:val="clear" w:color="auto" w:fill="FFFFFF"/>
        <w:spacing w:after="0"/>
        <w:ind w:firstLine="709"/>
        <w:jc w:val="right"/>
        <w:rPr>
          <w:rFonts w:ascii="Times New Roman" w:eastAsia="Times New Roman" w:hAnsi="Times New Roman" w:cs="Times New Roman"/>
          <w:b/>
          <w:iCs/>
          <w:sz w:val="28"/>
          <w:szCs w:val="28"/>
        </w:rPr>
      </w:pPr>
    </w:p>
    <w:p w14:paraId="276A12DE" w14:textId="77777777" w:rsidR="00D33000" w:rsidRPr="00D33000" w:rsidRDefault="00D33000" w:rsidP="00AF7C7D">
      <w:pPr>
        <w:shd w:val="clear" w:color="auto" w:fill="FFFFFF"/>
        <w:spacing w:after="0"/>
        <w:ind w:firstLine="709"/>
        <w:jc w:val="center"/>
        <w:rPr>
          <w:rFonts w:ascii="Times New Roman" w:eastAsia="Times New Roman" w:hAnsi="Times New Roman" w:cs="Times New Roman"/>
          <w:b/>
          <w:iCs/>
          <w:sz w:val="28"/>
          <w:szCs w:val="28"/>
          <w:lang w:val="ky-KG"/>
        </w:rPr>
      </w:pPr>
      <w:proofErr w:type="spellStart"/>
      <w:r w:rsidRPr="00D33000">
        <w:rPr>
          <w:rFonts w:ascii="Times New Roman" w:eastAsia="Times New Roman" w:hAnsi="Times New Roman" w:cs="Times New Roman"/>
          <w:b/>
          <w:iCs/>
          <w:sz w:val="28"/>
          <w:szCs w:val="28"/>
        </w:rPr>
        <w:t>Кыргыз</w:t>
      </w:r>
      <w:proofErr w:type="spellEnd"/>
      <w:r w:rsidRPr="00D33000">
        <w:rPr>
          <w:rFonts w:ascii="Times New Roman" w:eastAsia="Times New Roman" w:hAnsi="Times New Roman" w:cs="Times New Roman"/>
          <w:b/>
          <w:iCs/>
          <w:sz w:val="28"/>
          <w:szCs w:val="28"/>
        </w:rPr>
        <w:t xml:space="preserve"> </w:t>
      </w:r>
      <w:proofErr w:type="spellStart"/>
      <w:r w:rsidRPr="00D33000">
        <w:rPr>
          <w:rFonts w:ascii="Times New Roman" w:eastAsia="Times New Roman" w:hAnsi="Times New Roman" w:cs="Times New Roman"/>
          <w:b/>
          <w:iCs/>
          <w:sz w:val="28"/>
          <w:szCs w:val="28"/>
        </w:rPr>
        <w:t>Республикасынын</w:t>
      </w:r>
      <w:proofErr w:type="spellEnd"/>
      <w:r w:rsidRPr="00D33000">
        <w:rPr>
          <w:rFonts w:ascii="Times New Roman" w:eastAsia="Times New Roman" w:hAnsi="Times New Roman" w:cs="Times New Roman"/>
          <w:b/>
          <w:iCs/>
          <w:sz w:val="28"/>
          <w:szCs w:val="28"/>
        </w:rPr>
        <w:t xml:space="preserve"> </w:t>
      </w:r>
      <w:r w:rsidRPr="00D33000">
        <w:rPr>
          <w:rFonts w:ascii="Times New Roman" w:eastAsia="Times New Roman" w:hAnsi="Times New Roman" w:cs="Times New Roman"/>
          <w:b/>
          <w:iCs/>
          <w:sz w:val="28"/>
          <w:szCs w:val="28"/>
          <w:lang w:val="ky-KG"/>
        </w:rPr>
        <w:t>Агартуу</w:t>
      </w:r>
      <w:r w:rsidRPr="00D33000">
        <w:rPr>
          <w:rFonts w:ascii="Times New Roman" w:eastAsia="Times New Roman" w:hAnsi="Times New Roman" w:cs="Times New Roman"/>
          <w:b/>
          <w:iCs/>
          <w:sz w:val="28"/>
          <w:szCs w:val="28"/>
        </w:rPr>
        <w:t xml:space="preserve"> </w:t>
      </w:r>
      <w:proofErr w:type="spellStart"/>
      <w:r w:rsidRPr="00D33000">
        <w:rPr>
          <w:rFonts w:ascii="Times New Roman" w:eastAsia="Times New Roman" w:hAnsi="Times New Roman" w:cs="Times New Roman"/>
          <w:b/>
          <w:iCs/>
          <w:sz w:val="28"/>
          <w:szCs w:val="28"/>
        </w:rPr>
        <w:t>министрлиги</w:t>
      </w:r>
      <w:proofErr w:type="spellEnd"/>
      <w:r w:rsidRPr="00D33000">
        <w:rPr>
          <w:rFonts w:ascii="Times New Roman" w:eastAsia="Times New Roman" w:hAnsi="Times New Roman" w:cs="Times New Roman"/>
          <w:b/>
          <w:iCs/>
          <w:sz w:val="28"/>
          <w:szCs w:val="28"/>
        </w:rPr>
        <w:t xml:space="preserve"> </w:t>
      </w:r>
      <w:proofErr w:type="spellStart"/>
      <w:r w:rsidRPr="00D33000">
        <w:rPr>
          <w:rFonts w:ascii="Times New Roman" w:eastAsia="Times New Roman" w:hAnsi="Times New Roman" w:cs="Times New Roman"/>
          <w:b/>
          <w:iCs/>
          <w:sz w:val="28"/>
          <w:szCs w:val="28"/>
        </w:rPr>
        <w:t>тарабынан</w:t>
      </w:r>
      <w:proofErr w:type="spellEnd"/>
      <w:r w:rsidRPr="00D33000">
        <w:rPr>
          <w:rFonts w:ascii="Times New Roman" w:eastAsia="Times New Roman" w:hAnsi="Times New Roman" w:cs="Times New Roman"/>
          <w:b/>
          <w:iCs/>
          <w:sz w:val="28"/>
          <w:szCs w:val="28"/>
        </w:rPr>
        <w:t xml:space="preserve"> </w:t>
      </w:r>
      <w:r w:rsidRPr="00D33000">
        <w:rPr>
          <w:rFonts w:ascii="Times New Roman" w:eastAsia="Times New Roman" w:hAnsi="Times New Roman" w:cs="Times New Roman"/>
          <w:b/>
          <w:iCs/>
          <w:sz w:val="28"/>
          <w:szCs w:val="28"/>
          <w:lang w:val="ky-KG"/>
        </w:rPr>
        <w:t>“Лицензиялоо” автоматташтырылган маалымат системасы аркылуу</w:t>
      </w:r>
    </w:p>
    <w:p w14:paraId="2B629D66" w14:textId="77777777" w:rsidR="00D33000" w:rsidRPr="00D33000" w:rsidRDefault="00D33000" w:rsidP="00AF7C7D">
      <w:pPr>
        <w:shd w:val="clear" w:color="auto" w:fill="FFFFFF"/>
        <w:spacing w:after="0"/>
        <w:ind w:firstLine="709"/>
        <w:jc w:val="center"/>
        <w:rPr>
          <w:rFonts w:ascii="Times New Roman" w:eastAsia="Times New Roman" w:hAnsi="Times New Roman" w:cs="Times New Roman"/>
          <w:b/>
          <w:iCs/>
          <w:sz w:val="28"/>
          <w:szCs w:val="28"/>
          <w:lang w:val="ky-KG"/>
        </w:rPr>
      </w:pPr>
      <w:r w:rsidRPr="00D33000">
        <w:rPr>
          <w:rFonts w:ascii="Times New Roman" w:eastAsia="Times New Roman" w:hAnsi="Times New Roman" w:cs="Times New Roman"/>
          <w:b/>
          <w:iCs/>
          <w:sz w:val="28"/>
          <w:szCs w:val="28"/>
          <w:lang w:val="ky-KG"/>
        </w:rPr>
        <w:t xml:space="preserve">билим берүү ишин </w:t>
      </w:r>
      <w:r w:rsidRPr="00D33000">
        <w:rPr>
          <w:rFonts w:ascii="Times New Roman" w:eastAsia="Times New Roman" w:hAnsi="Times New Roman" w:cs="Times New Roman"/>
          <w:b/>
          <w:iCs/>
          <w:sz w:val="28"/>
          <w:szCs w:val="28"/>
        </w:rPr>
        <w:t>лицензия</w:t>
      </w:r>
      <w:r w:rsidRPr="00D33000">
        <w:rPr>
          <w:rFonts w:ascii="Times New Roman" w:eastAsia="Times New Roman" w:hAnsi="Times New Roman" w:cs="Times New Roman"/>
          <w:b/>
          <w:iCs/>
          <w:sz w:val="28"/>
          <w:szCs w:val="28"/>
          <w:lang w:val="ky-KG"/>
        </w:rPr>
        <w:t>лоо</w:t>
      </w:r>
      <w:r w:rsidRPr="00D33000">
        <w:rPr>
          <w:rFonts w:ascii="Times New Roman" w:eastAsia="Times New Roman" w:hAnsi="Times New Roman" w:cs="Times New Roman"/>
          <w:b/>
          <w:iCs/>
          <w:sz w:val="28"/>
          <w:szCs w:val="28"/>
        </w:rPr>
        <w:t xml:space="preserve"> </w:t>
      </w:r>
      <w:r w:rsidRPr="00D33000">
        <w:rPr>
          <w:rFonts w:ascii="Times New Roman" w:eastAsia="Times New Roman" w:hAnsi="Times New Roman" w:cs="Times New Roman"/>
          <w:b/>
          <w:iCs/>
          <w:sz w:val="28"/>
          <w:szCs w:val="28"/>
          <w:lang w:val="ky-KG"/>
        </w:rPr>
        <w:t>тартиби</w:t>
      </w:r>
    </w:p>
    <w:p w14:paraId="013D283A" w14:textId="77777777" w:rsidR="00D33000" w:rsidRPr="00D33000" w:rsidRDefault="00D33000" w:rsidP="00AF7C7D">
      <w:pPr>
        <w:shd w:val="clear" w:color="auto" w:fill="FFFFFF"/>
        <w:spacing w:after="0"/>
        <w:ind w:firstLine="709"/>
        <w:jc w:val="both"/>
        <w:rPr>
          <w:rFonts w:ascii="Times New Roman" w:eastAsia="Times New Roman" w:hAnsi="Times New Roman" w:cs="Times New Roman"/>
          <w:b/>
          <w:i/>
          <w:iCs/>
          <w:sz w:val="28"/>
          <w:szCs w:val="28"/>
        </w:rPr>
      </w:pPr>
    </w:p>
    <w:p w14:paraId="223CE834"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center"/>
        <w:rPr>
          <w:rFonts w:ascii="Times New Roman" w:eastAsia="Times New Roman" w:hAnsi="Times New Roman" w:cs="Times New Roman"/>
          <w:b/>
          <w:iCs/>
          <w:sz w:val="28"/>
          <w:szCs w:val="28"/>
          <w:lang w:val="ky-KG"/>
        </w:rPr>
      </w:pPr>
      <w:r w:rsidRPr="00D33000">
        <w:rPr>
          <w:rFonts w:ascii="Times New Roman" w:eastAsia="Times New Roman" w:hAnsi="Times New Roman" w:cs="Times New Roman"/>
          <w:b/>
          <w:iCs/>
          <w:sz w:val="28"/>
          <w:szCs w:val="28"/>
          <w:lang w:val="en-US"/>
        </w:rPr>
        <w:t>I</w:t>
      </w:r>
      <w:r w:rsidRPr="00D33000">
        <w:rPr>
          <w:rFonts w:ascii="Times New Roman" w:eastAsia="Times New Roman" w:hAnsi="Times New Roman" w:cs="Times New Roman"/>
          <w:b/>
          <w:iCs/>
          <w:sz w:val="28"/>
          <w:szCs w:val="28"/>
        </w:rPr>
        <w:t xml:space="preserve">. </w:t>
      </w:r>
      <w:r w:rsidRPr="00D33000">
        <w:rPr>
          <w:rFonts w:ascii="Times New Roman" w:eastAsia="Times New Roman" w:hAnsi="Times New Roman" w:cs="Times New Roman"/>
          <w:b/>
          <w:iCs/>
          <w:sz w:val="28"/>
          <w:szCs w:val="28"/>
          <w:lang w:val="ky-KG"/>
        </w:rPr>
        <w:t>Жалпы жоболор</w:t>
      </w:r>
    </w:p>
    <w:p w14:paraId="15A4D009" w14:textId="77777777" w:rsid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1. Кыргыз Республикасынын Агартуу министрлиги (мындан ары – министрлик) жалпы (башталгыч, негизги, орто) билим берүү жана башталгыч кесиптик билим берүү, ошондой эле балдардын өмүрүнө жана ден соолугуна зыян келтирүү тобокелдиги менен байланышкан кошумча билим берүү программаларын ишке ашыруу боюнча кызматтарды көрсөтүүгө лицензиялоо жүргүзөт.</w:t>
      </w:r>
    </w:p>
    <w:p w14:paraId="1CE7A586" w14:textId="3C0EF0F5" w:rsidR="001C39EE" w:rsidRPr="005509A7" w:rsidRDefault="001C39EE" w:rsidP="001C39EE">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Pr>
          <w:rFonts w:ascii="Times New Roman" w:eastAsia="Times New Roman" w:hAnsi="Times New Roman" w:cs="Times New Roman"/>
          <w:iCs/>
          <w:sz w:val="28"/>
          <w:szCs w:val="28"/>
          <w:lang w:val="ky-KG"/>
        </w:rPr>
        <w:t>Бул тартип Кыргыз Республикасынын “К</w:t>
      </w:r>
      <w:r w:rsidRPr="001C39EE">
        <w:rPr>
          <w:rFonts w:ascii="Times New Roman" w:eastAsia="Times New Roman" w:hAnsi="Times New Roman" w:cs="Times New Roman"/>
          <w:iCs/>
          <w:sz w:val="28"/>
          <w:szCs w:val="28"/>
          <w:lang w:val="ky-KG"/>
        </w:rPr>
        <w:t>ыргыз Республикасындагы лицензиялык-уруксат</w:t>
      </w:r>
      <w:r>
        <w:rPr>
          <w:rFonts w:ascii="Times New Roman" w:eastAsia="Times New Roman" w:hAnsi="Times New Roman" w:cs="Times New Roman"/>
          <w:iCs/>
          <w:sz w:val="28"/>
          <w:szCs w:val="28"/>
          <w:lang w:val="ky-KG"/>
        </w:rPr>
        <w:t xml:space="preserve"> </w:t>
      </w:r>
      <w:r w:rsidRPr="001C39EE">
        <w:rPr>
          <w:rFonts w:ascii="Times New Roman" w:eastAsia="Times New Roman" w:hAnsi="Times New Roman" w:cs="Times New Roman"/>
          <w:iCs/>
          <w:sz w:val="28"/>
          <w:szCs w:val="28"/>
          <w:lang w:val="ky-KG"/>
        </w:rPr>
        <w:t>берүү тутуму жөнүндө</w:t>
      </w:r>
      <w:r>
        <w:rPr>
          <w:rFonts w:ascii="Times New Roman" w:eastAsia="Times New Roman" w:hAnsi="Times New Roman" w:cs="Times New Roman"/>
          <w:iCs/>
          <w:sz w:val="28"/>
          <w:szCs w:val="28"/>
          <w:lang w:val="ky-KG"/>
        </w:rPr>
        <w:t>” мыйзамынын</w:t>
      </w:r>
      <w:r w:rsidR="008C2239">
        <w:rPr>
          <w:rFonts w:ascii="Times New Roman" w:eastAsia="Times New Roman" w:hAnsi="Times New Roman" w:cs="Times New Roman"/>
          <w:iCs/>
          <w:sz w:val="28"/>
          <w:szCs w:val="28"/>
          <w:lang w:val="ky-KG"/>
        </w:rPr>
        <w:t xml:space="preserve"> (мындан ары - Мыйзам)</w:t>
      </w:r>
      <w:r>
        <w:rPr>
          <w:rFonts w:ascii="Times New Roman" w:eastAsia="Times New Roman" w:hAnsi="Times New Roman" w:cs="Times New Roman"/>
          <w:iCs/>
          <w:sz w:val="28"/>
          <w:szCs w:val="28"/>
          <w:lang w:val="ky-KG"/>
        </w:rPr>
        <w:t xml:space="preserve"> жана </w:t>
      </w:r>
      <w:r w:rsidRPr="00D33000">
        <w:rPr>
          <w:rFonts w:ascii="Times New Roman" w:hAnsi="Times New Roman" w:cs="Times New Roman"/>
          <w:sz w:val="28"/>
          <w:szCs w:val="28"/>
          <w:lang w:val="ky-KG"/>
        </w:rPr>
        <w:t>Кыргыз Республикасынын Министрлер Кабинетинин 2023-жылдын 14-декабрындагы № 678 “Иштин айрым түрлөрүн лицензиялоо маселелери жөнүндө” токтому менен бекитилген “Иштин айрым түрлөрүн лицензиялоо жөнүндө” жобонун</w:t>
      </w:r>
      <w:r>
        <w:rPr>
          <w:rFonts w:ascii="Times New Roman" w:hAnsi="Times New Roman" w:cs="Times New Roman"/>
          <w:sz w:val="28"/>
          <w:szCs w:val="28"/>
          <w:lang w:val="ky-KG"/>
        </w:rPr>
        <w:t xml:space="preserve"> (мындан ары – Жобо) </w:t>
      </w:r>
      <w:r w:rsidRPr="005509A7">
        <w:rPr>
          <w:rFonts w:ascii="Times New Roman" w:hAnsi="Times New Roman" w:cs="Times New Roman"/>
          <w:sz w:val="28"/>
          <w:szCs w:val="28"/>
          <w:lang w:val="ky-KG"/>
        </w:rPr>
        <w:t>талаптарын</w:t>
      </w:r>
      <w:r w:rsidR="005509A7" w:rsidRPr="005509A7">
        <w:rPr>
          <w:rFonts w:ascii="Times New Roman" w:hAnsi="Times New Roman" w:cs="Times New Roman"/>
          <w:color w:val="000000"/>
          <w:sz w:val="28"/>
          <w:szCs w:val="28"/>
          <w:lang w:val="ky-KG"/>
        </w:rPr>
        <w:t> ишке ашыруу максатында министрликтин билим берүү ишине лицензияларды</w:t>
      </w:r>
      <w:r w:rsidR="004069E5">
        <w:rPr>
          <w:rFonts w:ascii="Times New Roman" w:hAnsi="Times New Roman" w:cs="Times New Roman"/>
          <w:color w:val="000000"/>
          <w:sz w:val="28"/>
          <w:szCs w:val="28"/>
          <w:lang w:val="ky-KG"/>
        </w:rPr>
        <w:t xml:space="preserve"> берүү</w:t>
      </w:r>
      <w:r w:rsidR="005509A7" w:rsidRPr="005509A7">
        <w:rPr>
          <w:rFonts w:ascii="Times New Roman" w:hAnsi="Times New Roman" w:cs="Times New Roman"/>
          <w:color w:val="000000"/>
          <w:sz w:val="28"/>
          <w:szCs w:val="28"/>
          <w:lang w:val="ky-KG"/>
        </w:rPr>
        <w:t>, кайра жол-жоболоштуруу, колдонулушун токтотуу боюнча ишин тартипке келтирүү максатында иштелип чыкты.</w:t>
      </w:r>
    </w:p>
    <w:p w14:paraId="6ECDB0A3"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 Министрлик тарабынан лицензиялоо жол-жобосун жүргүзүүдө төмөнкү принциптер сакталат:</w:t>
      </w:r>
    </w:p>
    <w:p w14:paraId="63FE4AB8"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1) лицензиялоо жол-жоболорунун ачыктыгы, айкындуулугу;</w:t>
      </w:r>
    </w:p>
    <w:p w14:paraId="2D8573D9"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 менчигинин түрүнө карабастан бардык юридикалык жактар үчүн лицензия берүүнүн бирдей негиздери жана шарттары;</w:t>
      </w:r>
    </w:p>
    <w:p w14:paraId="73BA2119"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 лицензиялоого тийиш болгон ишке байланыштуу кошумча лицензияларды берүүгө тыюу салуу;</w:t>
      </w:r>
    </w:p>
    <w:p w14:paraId="4694B10C"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 эгер башкасы далилденбесе жана документтер менен негизделбесе, лицензия алуучунун ак ниеттүүлүгүн таануу;</w:t>
      </w:r>
    </w:p>
    <w:p w14:paraId="5158E1A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5) рынокто монополизмдин күчөшүн же лицензиялоодо ишкердик иштин эркиндигин чектөөнү болтурбоо;</w:t>
      </w:r>
    </w:p>
    <w:p w14:paraId="59D61B76"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6) эл аралык келишимдерге ылайык келген шарттарда башка мамлекеттерден алынган же бир тараптуу тартипте таанылган Кыргыз Республикасынын аймагында колдонулган лицензияларды таануу;</w:t>
      </w:r>
    </w:p>
    <w:p w14:paraId="05E85C81"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7) лицензиялык контролду республикалык бюджеттин каражаттарынын эсебинен гана жүзөгө ашыруу. Лицензия берүүчүлөргө лицензиялык контролдоону (мониторингди) лицензия алуучунун каражаттарынын жана мүлкүнүн эсебинен жүзөгө ашырууга тыюу салуу.</w:t>
      </w:r>
    </w:p>
    <w:p w14:paraId="3E318426" w14:textId="77777777" w:rsid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 Министрлик тарабынан билим берүү ишин лицензиялоо жол-жобосу “Лицензиялоо” автоматташтырылган маалымат системасы (</w:t>
      </w:r>
      <w:r w:rsidRPr="00D33000">
        <w:rPr>
          <w:rFonts w:ascii="Times New Roman" w:hAnsi="Times New Roman" w:cs="Times New Roman"/>
          <w:sz w:val="28"/>
          <w:szCs w:val="28"/>
        </w:rPr>
        <w:fldChar w:fldCharType="begin"/>
      </w:r>
      <w:r w:rsidRPr="00D33000">
        <w:rPr>
          <w:rFonts w:ascii="Times New Roman" w:hAnsi="Times New Roman" w:cs="Times New Roman"/>
          <w:sz w:val="28"/>
          <w:szCs w:val="28"/>
          <w:lang w:val="ky-KG"/>
        </w:rPr>
        <w:instrText>HYPERLINK "https://license.edu.gov.kg/"</w:instrText>
      </w:r>
      <w:r w:rsidRPr="00D33000">
        <w:rPr>
          <w:rFonts w:ascii="Times New Roman" w:hAnsi="Times New Roman" w:cs="Times New Roman"/>
          <w:sz w:val="28"/>
          <w:szCs w:val="28"/>
        </w:rPr>
        <w:fldChar w:fldCharType="separate"/>
      </w:r>
      <w:r w:rsidRPr="00D33000">
        <w:rPr>
          <w:rStyle w:val="a5"/>
          <w:rFonts w:ascii="Times New Roman" w:eastAsia="Times New Roman" w:hAnsi="Times New Roman" w:cs="Times New Roman"/>
          <w:iCs/>
          <w:sz w:val="28"/>
          <w:szCs w:val="28"/>
          <w:lang w:val="ky-KG"/>
        </w:rPr>
        <w:t>https://license.edu.gov.kg/</w:t>
      </w:r>
      <w:r w:rsidRPr="00D33000">
        <w:rPr>
          <w:rFonts w:ascii="Times New Roman" w:hAnsi="Times New Roman" w:cs="Times New Roman"/>
          <w:sz w:val="28"/>
          <w:szCs w:val="28"/>
        </w:rPr>
        <w:fldChar w:fldCharType="end"/>
      </w:r>
      <w:r w:rsidRPr="00D33000">
        <w:rPr>
          <w:rFonts w:ascii="Times New Roman" w:eastAsia="Times New Roman" w:hAnsi="Times New Roman" w:cs="Times New Roman"/>
          <w:iCs/>
          <w:sz w:val="28"/>
          <w:szCs w:val="28"/>
          <w:lang w:val="ky-KG"/>
        </w:rPr>
        <w:t xml:space="preserve">) (мындан ары – автоматташтырылган система) аркылуу жүргүзүлүп,  билим берүү ишин жүргүзүүгө лицензия жана анын тиркемеси электрондук документ түрүндө берилет. </w:t>
      </w:r>
    </w:p>
    <w:p w14:paraId="1C93EFEC" w14:textId="77777777" w:rsidR="00863882" w:rsidRDefault="00863882" w:rsidP="00863882">
      <w:pPr>
        <w:spacing w:after="0"/>
        <w:ind w:firstLine="708"/>
        <w:jc w:val="both"/>
        <w:rPr>
          <w:rFonts w:ascii="Times New Roman" w:eastAsia="Times New Roman" w:hAnsi="Times New Roman" w:cs="Times New Roman"/>
          <w:color w:val="000000"/>
          <w:sz w:val="28"/>
          <w:szCs w:val="28"/>
          <w:lang w:val="ky-KG"/>
        </w:rPr>
      </w:pPr>
      <w:r w:rsidRPr="00863882">
        <w:rPr>
          <w:rFonts w:ascii="Times New Roman" w:eastAsia="Times New Roman" w:hAnsi="Times New Roman" w:cs="Times New Roman"/>
          <w:iCs/>
          <w:sz w:val="28"/>
          <w:szCs w:val="28"/>
          <w:lang w:val="ky-KG"/>
        </w:rPr>
        <w:lastRenderedPageBreak/>
        <w:t xml:space="preserve">“Лицензиялоо” автоматташтырылган маалымат системасын </w:t>
      </w:r>
      <w:r w:rsidRPr="00863882">
        <w:rPr>
          <w:rFonts w:ascii="Times New Roman" w:eastAsia="Times New Roman" w:hAnsi="Times New Roman" w:cs="Times New Roman"/>
          <w:color w:val="000000"/>
          <w:sz w:val="28"/>
          <w:szCs w:val="28"/>
          <w:lang w:val="ky-KG"/>
        </w:rPr>
        <w:t>пайдалануу менен лицензиялоодо лицензияларды берүү, кайра жол-жоболоштуруу, токтото туруу, кайра жаңылоо жана жокко чыгаруу менен байланышкан бардык процесстер электрондук түрдө жүргүзүлөт.</w:t>
      </w:r>
    </w:p>
    <w:p w14:paraId="0CA783FE" w14:textId="726800FB" w:rsidR="00D33000" w:rsidRPr="00D33000" w:rsidRDefault="00D33000" w:rsidP="00863882">
      <w:pPr>
        <w:spacing w:after="0"/>
        <w:ind w:firstLine="708"/>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Арыз ээсинен документтерди кагаз түрүндө берүү талап кылынбайт. </w:t>
      </w:r>
    </w:p>
    <w:p w14:paraId="7E69BE56" w14:textId="2350AC77" w:rsidR="00863882" w:rsidRPr="00D33000" w:rsidRDefault="00863882" w:rsidP="00863882">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Pr>
          <w:rFonts w:ascii="Times New Roman" w:eastAsia="Times New Roman" w:hAnsi="Times New Roman" w:cs="Times New Roman"/>
          <w:iCs/>
          <w:sz w:val="28"/>
          <w:szCs w:val="28"/>
          <w:lang w:val="ky-KG"/>
        </w:rPr>
        <w:t>Кагаз түрүндө берилген лицензияга өзгөртүү киргизгенде, жаңы тиркемелерди бергенде, кайра жол-жоболоштурганда кагаз лицензия электрондук форматка өткөрүлөт.</w:t>
      </w:r>
    </w:p>
    <w:p w14:paraId="117F671E" w14:textId="1821C9C0" w:rsidR="00D33000" w:rsidRDefault="00863882" w:rsidP="00863882">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Pr>
          <w:rFonts w:ascii="Times New Roman" w:eastAsia="Times New Roman" w:hAnsi="Times New Roman" w:cs="Times New Roman"/>
          <w:iCs/>
          <w:sz w:val="28"/>
          <w:szCs w:val="28"/>
          <w:lang w:val="ky-KG"/>
        </w:rPr>
        <w:t>Пайдалануу</w:t>
      </w:r>
      <w:r w:rsidRPr="00D33000">
        <w:rPr>
          <w:rFonts w:ascii="Times New Roman" w:eastAsia="Times New Roman" w:hAnsi="Times New Roman" w:cs="Times New Roman"/>
          <w:iCs/>
          <w:sz w:val="28"/>
          <w:szCs w:val="28"/>
          <w:lang w:val="ky-KG"/>
        </w:rPr>
        <w:t xml:space="preserve"> </w:t>
      </w:r>
      <w:r>
        <w:rPr>
          <w:rFonts w:ascii="Times New Roman" w:eastAsia="Times New Roman" w:hAnsi="Times New Roman" w:cs="Times New Roman"/>
          <w:iCs/>
          <w:sz w:val="28"/>
          <w:szCs w:val="28"/>
          <w:lang w:val="ky-KG"/>
        </w:rPr>
        <w:t>к</w:t>
      </w:r>
      <w:r w:rsidR="00D33000" w:rsidRPr="00D33000">
        <w:rPr>
          <w:rFonts w:ascii="Times New Roman" w:eastAsia="Times New Roman" w:hAnsi="Times New Roman" w:cs="Times New Roman"/>
          <w:iCs/>
          <w:sz w:val="28"/>
          <w:szCs w:val="28"/>
          <w:lang w:val="ky-KG"/>
        </w:rPr>
        <w:t>агаз түрүндө берилген лицензиялард</w:t>
      </w:r>
      <w:r>
        <w:rPr>
          <w:rFonts w:ascii="Times New Roman" w:eastAsia="Times New Roman" w:hAnsi="Times New Roman" w:cs="Times New Roman"/>
          <w:iCs/>
          <w:sz w:val="28"/>
          <w:szCs w:val="28"/>
          <w:lang w:val="ky-KG"/>
        </w:rPr>
        <w:t xml:space="preserve">агы маалыматтарды өзгөртпөстөн </w:t>
      </w:r>
      <w:r w:rsidR="00D33000" w:rsidRPr="00D33000">
        <w:rPr>
          <w:rFonts w:ascii="Times New Roman" w:eastAsia="Times New Roman" w:hAnsi="Times New Roman" w:cs="Times New Roman"/>
          <w:iCs/>
          <w:sz w:val="28"/>
          <w:szCs w:val="28"/>
          <w:lang w:val="ky-KG"/>
        </w:rPr>
        <w:t xml:space="preserve">электрондук </w:t>
      </w:r>
      <w:r>
        <w:rPr>
          <w:rFonts w:ascii="Times New Roman" w:eastAsia="Times New Roman" w:hAnsi="Times New Roman" w:cs="Times New Roman"/>
          <w:iCs/>
          <w:sz w:val="28"/>
          <w:szCs w:val="28"/>
          <w:lang w:val="ky-KG"/>
        </w:rPr>
        <w:t xml:space="preserve">форматтагы </w:t>
      </w:r>
      <w:r w:rsidR="00D33000" w:rsidRPr="00D33000">
        <w:rPr>
          <w:rFonts w:ascii="Times New Roman" w:eastAsia="Times New Roman" w:hAnsi="Times New Roman" w:cs="Times New Roman"/>
          <w:iCs/>
          <w:sz w:val="28"/>
          <w:szCs w:val="28"/>
          <w:lang w:val="ky-KG"/>
        </w:rPr>
        <w:t xml:space="preserve">лицензияга өткөрүү лицензиаттын ыктыярдуу арызынын негизинде жүргүзүлөт. </w:t>
      </w:r>
    </w:p>
    <w:p w14:paraId="5FA39415" w14:textId="31E5B6EA"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Электрондук лицензия берилген </w:t>
      </w:r>
      <w:r w:rsidR="00737C95">
        <w:rPr>
          <w:rFonts w:ascii="Times New Roman" w:eastAsia="Times New Roman" w:hAnsi="Times New Roman" w:cs="Times New Roman"/>
          <w:iCs/>
          <w:sz w:val="28"/>
          <w:szCs w:val="28"/>
          <w:lang w:val="ky-KG"/>
        </w:rPr>
        <w:t>күндөн тартып</w:t>
      </w:r>
      <w:r w:rsidRPr="00D33000">
        <w:rPr>
          <w:rFonts w:ascii="Times New Roman" w:eastAsia="Times New Roman" w:hAnsi="Times New Roman" w:cs="Times New Roman"/>
          <w:iCs/>
          <w:sz w:val="28"/>
          <w:szCs w:val="28"/>
          <w:lang w:val="ky-KG"/>
        </w:rPr>
        <w:t xml:space="preserve"> лицензиянын кагаз түрүндөгү бланкасы жараксыз </w:t>
      </w:r>
      <w:r w:rsidR="00863882">
        <w:rPr>
          <w:rFonts w:ascii="Times New Roman" w:eastAsia="Times New Roman" w:hAnsi="Times New Roman" w:cs="Times New Roman"/>
          <w:iCs/>
          <w:sz w:val="28"/>
          <w:szCs w:val="28"/>
          <w:lang w:val="ky-KG"/>
        </w:rPr>
        <w:t>болуп эсептелет</w:t>
      </w:r>
      <w:r w:rsidRPr="00D33000">
        <w:rPr>
          <w:rFonts w:ascii="Times New Roman" w:eastAsia="Times New Roman" w:hAnsi="Times New Roman" w:cs="Times New Roman"/>
          <w:iCs/>
          <w:sz w:val="28"/>
          <w:szCs w:val="28"/>
          <w:lang w:val="ky-KG"/>
        </w:rPr>
        <w:t>.</w:t>
      </w:r>
    </w:p>
    <w:p w14:paraId="2174CD96" w14:textId="09F31980"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hAnsi="Times New Roman" w:cs="Times New Roman"/>
          <w:sz w:val="28"/>
          <w:szCs w:val="28"/>
          <w:lang w:val="ky-KG"/>
        </w:rPr>
      </w:pPr>
      <w:r w:rsidRPr="00D33000">
        <w:rPr>
          <w:rFonts w:ascii="Times New Roman" w:eastAsia="Times New Roman" w:hAnsi="Times New Roman" w:cs="Times New Roman"/>
          <w:iCs/>
          <w:sz w:val="28"/>
          <w:szCs w:val="28"/>
          <w:lang w:val="ky-KG"/>
        </w:rPr>
        <w:t xml:space="preserve">4. </w:t>
      </w:r>
      <w:r w:rsidRPr="00D33000">
        <w:rPr>
          <w:rFonts w:ascii="Times New Roman" w:hAnsi="Times New Roman" w:cs="Times New Roman"/>
          <w:sz w:val="28"/>
          <w:szCs w:val="28"/>
          <w:lang w:val="ky-KG"/>
        </w:rPr>
        <w:t xml:space="preserve">Билим берүү ишине берилген </w:t>
      </w:r>
      <w:r w:rsidR="00863882">
        <w:rPr>
          <w:rFonts w:ascii="Times New Roman" w:hAnsi="Times New Roman" w:cs="Times New Roman"/>
          <w:sz w:val="28"/>
          <w:szCs w:val="28"/>
          <w:lang w:val="ky-KG"/>
        </w:rPr>
        <w:t>лицензия ажыратылгыс, мөөнөтсүз</w:t>
      </w:r>
      <w:r w:rsidRPr="00D33000">
        <w:rPr>
          <w:rFonts w:ascii="Times New Roman" w:hAnsi="Times New Roman" w:cs="Times New Roman"/>
          <w:sz w:val="28"/>
          <w:szCs w:val="28"/>
          <w:lang w:val="ky-KG"/>
        </w:rPr>
        <w:t>.</w:t>
      </w:r>
    </w:p>
    <w:p w14:paraId="18FFB2CF"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5. Билим берүү ишин лицензиялоодо төмөнкү негизги түшүнүктөр колдонулат:</w:t>
      </w:r>
    </w:p>
    <w:p w14:paraId="247B7556"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b/>
          <w:bCs/>
          <w:sz w:val="28"/>
          <w:szCs w:val="28"/>
          <w:lang w:val="ky-KG"/>
        </w:rPr>
        <w:t>арыз ээси</w:t>
      </w:r>
      <w:r w:rsidRPr="00D33000">
        <w:rPr>
          <w:rFonts w:ascii="Times New Roman" w:hAnsi="Times New Roman" w:cs="Times New Roman"/>
          <w:sz w:val="28"/>
          <w:szCs w:val="28"/>
          <w:lang w:val="ky-KG"/>
        </w:rPr>
        <w:t xml:space="preserve"> (</w:t>
      </w:r>
      <w:r w:rsidRPr="00D33000">
        <w:rPr>
          <w:rFonts w:ascii="Times New Roman" w:hAnsi="Times New Roman" w:cs="Times New Roman"/>
          <w:b/>
          <w:sz w:val="28"/>
          <w:szCs w:val="28"/>
          <w:lang w:val="ky-KG"/>
        </w:rPr>
        <w:t>лицензия алуучу</w:t>
      </w:r>
      <w:r w:rsidRPr="00D33000">
        <w:rPr>
          <w:rFonts w:ascii="Times New Roman" w:hAnsi="Times New Roman" w:cs="Times New Roman"/>
          <w:sz w:val="28"/>
          <w:szCs w:val="28"/>
          <w:lang w:val="ky-KG"/>
        </w:rPr>
        <w:t>) - лицензия алуу үчүн министрликке кайрылган юридикалык жак;</w:t>
      </w:r>
    </w:p>
    <w:p w14:paraId="2F511852"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b/>
          <w:bCs/>
          <w:sz w:val="28"/>
          <w:szCs w:val="28"/>
          <w:lang w:val="ky-KG"/>
        </w:rPr>
        <w:t>лицензиялоо</w:t>
      </w:r>
      <w:r w:rsidRPr="00D33000">
        <w:rPr>
          <w:rFonts w:ascii="Times New Roman" w:hAnsi="Times New Roman" w:cs="Times New Roman"/>
          <w:sz w:val="28"/>
          <w:szCs w:val="28"/>
          <w:lang w:val="ky-KG"/>
        </w:rPr>
        <w:t xml:space="preserve"> - лицензияларды берүү, кайрадан жол-жоболоштуруу, токтотуп коюу, кайра жаңылоо жана жокко чыгаруу менен байланышкан процесс;</w:t>
      </w:r>
    </w:p>
    <w:p w14:paraId="551EBE7B"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b/>
          <w:bCs/>
          <w:sz w:val="28"/>
          <w:szCs w:val="28"/>
          <w:lang w:val="ky-KG"/>
        </w:rPr>
        <w:t>лицензия</w:t>
      </w:r>
      <w:r w:rsidRPr="00D33000">
        <w:rPr>
          <w:rFonts w:ascii="Times New Roman" w:hAnsi="Times New Roman" w:cs="Times New Roman"/>
          <w:sz w:val="28"/>
          <w:szCs w:val="28"/>
          <w:lang w:val="ky-KG"/>
        </w:rPr>
        <w:t xml:space="preserve"> – билим берүү ишин жүзөгө ашыруу укугун ырастоочу документ;</w:t>
      </w:r>
    </w:p>
    <w:p w14:paraId="177E5378"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b/>
          <w:bCs/>
          <w:sz w:val="28"/>
          <w:szCs w:val="28"/>
          <w:lang w:val="ky-KG"/>
        </w:rPr>
        <w:t>лицензия берүүчү</w:t>
      </w:r>
      <w:r w:rsidRPr="00D33000">
        <w:rPr>
          <w:rFonts w:ascii="Times New Roman" w:hAnsi="Times New Roman" w:cs="Times New Roman"/>
          <w:sz w:val="28"/>
          <w:szCs w:val="28"/>
          <w:lang w:val="ky-KG"/>
        </w:rPr>
        <w:t xml:space="preserve"> - Кыргыз Республикасынын Министрлер Кабинети тарабынан лицензиялоону жүзөгө ашырууга ыйгарым укук берилген орган (министрлик);</w:t>
      </w:r>
    </w:p>
    <w:p w14:paraId="6454F3D0"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proofErr w:type="spellStart"/>
      <w:proofErr w:type="gramStart"/>
      <w:r w:rsidRPr="00D33000">
        <w:rPr>
          <w:rFonts w:ascii="Times New Roman" w:hAnsi="Times New Roman" w:cs="Times New Roman"/>
          <w:b/>
          <w:bCs/>
          <w:sz w:val="28"/>
          <w:szCs w:val="28"/>
        </w:rPr>
        <w:t>лицензи</w:t>
      </w:r>
      <w:proofErr w:type="spellEnd"/>
      <w:r w:rsidRPr="00D33000">
        <w:rPr>
          <w:rFonts w:ascii="Times New Roman" w:hAnsi="Times New Roman" w:cs="Times New Roman"/>
          <w:b/>
          <w:bCs/>
          <w:sz w:val="28"/>
          <w:szCs w:val="28"/>
          <w:lang w:val="ky-KG"/>
        </w:rPr>
        <w:t>ат</w:t>
      </w:r>
      <w:proofErr w:type="gramEnd"/>
      <w:r w:rsidRPr="00D33000">
        <w:rPr>
          <w:rFonts w:ascii="Times New Roman" w:hAnsi="Times New Roman" w:cs="Times New Roman"/>
          <w:sz w:val="28"/>
          <w:szCs w:val="28"/>
        </w:rPr>
        <w:t xml:space="preserve"> - лицензия </w:t>
      </w:r>
      <w:proofErr w:type="spellStart"/>
      <w:r w:rsidRPr="00D33000">
        <w:rPr>
          <w:rFonts w:ascii="Times New Roman" w:hAnsi="Times New Roman" w:cs="Times New Roman"/>
          <w:sz w:val="28"/>
          <w:szCs w:val="28"/>
        </w:rPr>
        <w:t>алган</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юридикалык</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жак</w:t>
      </w:r>
      <w:proofErr w:type="spellEnd"/>
      <w:r w:rsidRPr="00D33000">
        <w:rPr>
          <w:rFonts w:ascii="Times New Roman" w:hAnsi="Times New Roman" w:cs="Times New Roman"/>
          <w:sz w:val="28"/>
          <w:szCs w:val="28"/>
        </w:rPr>
        <w:t>;</w:t>
      </w:r>
    </w:p>
    <w:p w14:paraId="2A1A6EDF"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proofErr w:type="spellStart"/>
      <w:proofErr w:type="gramStart"/>
      <w:r w:rsidRPr="00D33000">
        <w:rPr>
          <w:rFonts w:ascii="Times New Roman" w:hAnsi="Times New Roman" w:cs="Times New Roman"/>
          <w:b/>
          <w:bCs/>
          <w:sz w:val="28"/>
          <w:szCs w:val="28"/>
        </w:rPr>
        <w:t>лицензиялык</w:t>
      </w:r>
      <w:proofErr w:type="spellEnd"/>
      <w:proofErr w:type="gramEnd"/>
      <w:r w:rsidRPr="00D33000">
        <w:rPr>
          <w:rFonts w:ascii="Times New Roman" w:hAnsi="Times New Roman" w:cs="Times New Roman"/>
          <w:b/>
          <w:bCs/>
          <w:sz w:val="28"/>
          <w:szCs w:val="28"/>
        </w:rPr>
        <w:t xml:space="preserve"> </w:t>
      </w:r>
      <w:proofErr w:type="spellStart"/>
      <w:r w:rsidRPr="00D33000">
        <w:rPr>
          <w:rFonts w:ascii="Times New Roman" w:hAnsi="Times New Roman" w:cs="Times New Roman"/>
          <w:b/>
          <w:bCs/>
          <w:sz w:val="28"/>
          <w:szCs w:val="28"/>
        </w:rPr>
        <w:t>контрол</w:t>
      </w:r>
      <w:proofErr w:type="spellEnd"/>
      <w:r w:rsidRPr="00D33000">
        <w:rPr>
          <w:rFonts w:ascii="Times New Roman" w:hAnsi="Times New Roman" w:cs="Times New Roman"/>
          <w:b/>
          <w:bCs/>
          <w:sz w:val="28"/>
          <w:szCs w:val="28"/>
          <w:lang w:val="ky-KG"/>
        </w:rPr>
        <w:t>доо</w:t>
      </w:r>
      <w:r w:rsidRPr="00D33000">
        <w:rPr>
          <w:rFonts w:ascii="Times New Roman" w:hAnsi="Times New Roman" w:cs="Times New Roman"/>
          <w:sz w:val="28"/>
          <w:szCs w:val="28"/>
        </w:rPr>
        <w:t xml:space="preserve"> - </w:t>
      </w:r>
      <w:proofErr w:type="spellStart"/>
      <w:r w:rsidRPr="00D33000">
        <w:rPr>
          <w:rFonts w:ascii="Times New Roman" w:hAnsi="Times New Roman" w:cs="Times New Roman"/>
          <w:sz w:val="28"/>
          <w:szCs w:val="28"/>
        </w:rPr>
        <w:t>лицензиялык</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талаптардын</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сакталышын</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текшерүү</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боюнча</w:t>
      </w:r>
      <w:proofErr w:type="spellEnd"/>
      <w:r w:rsidRPr="00D33000">
        <w:rPr>
          <w:rFonts w:ascii="Times New Roman" w:hAnsi="Times New Roman" w:cs="Times New Roman"/>
          <w:sz w:val="28"/>
          <w:szCs w:val="28"/>
          <w:lang w:val="ky-KG"/>
        </w:rPr>
        <w:t xml:space="preserve"> министрликтин </w:t>
      </w:r>
      <w:proofErr w:type="spellStart"/>
      <w:r w:rsidRPr="00D33000">
        <w:rPr>
          <w:rFonts w:ascii="Times New Roman" w:hAnsi="Times New Roman" w:cs="Times New Roman"/>
          <w:sz w:val="28"/>
          <w:szCs w:val="28"/>
        </w:rPr>
        <w:t>иши</w:t>
      </w:r>
      <w:proofErr w:type="spellEnd"/>
      <w:r w:rsidRPr="00D33000">
        <w:rPr>
          <w:rFonts w:ascii="Times New Roman" w:hAnsi="Times New Roman" w:cs="Times New Roman"/>
          <w:sz w:val="28"/>
          <w:szCs w:val="28"/>
        </w:rPr>
        <w:t>;</w:t>
      </w:r>
    </w:p>
    <w:p w14:paraId="531C2199"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proofErr w:type="spellStart"/>
      <w:proofErr w:type="gramStart"/>
      <w:r w:rsidRPr="00D33000">
        <w:rPr>
          <w:rFonts w:ascii="Times New Roman" w:hAnsi="Times New Roman" w:cs="Times New Roman"/>
          <w:b/>
          <w:bCs/>
          <w:sz w:val="28"/>
          <w:szCs w:val="28"/>
        </w:rPr>
        <w:t>лицензиялардын</w:t>
      </w:r>
      <w:proofErr w:type="spellEnd"/>
      <w:proofErr w:type="gramEnd"/>
      <w:r w:rsidRPr="00D33000">
        <w:rPr>
          <w:rFonts w:ascii="Times New Roman" w:hAnsi="Times New Roman" w:cs="Times New Roman"/>
          <w:b/>
          <w:bCs/>
          <w:sz w:val="28"/>
          <w:szCs w:val="28"/>
        </w:rPr>
        <w:t xml:space="preserve"> </w:t>
      </w:r>
      <w:proofErr w:type="spellStart"/>
      <w:r w:rsidRPr="00D33000">
        <w:rPr>
          <w:rFonts w:ascii="Times New Roman" w:hAnsi="Times New Roman" w:cs="Times New Roman"/>
          <w:b/>
          <w:bCs/>
          <w:sz w:val="28"/>
          <w:szCs w:val="28"/>
        </w:rPr>
        <w:t>реестри</w:t>
      </w:r>
      <w:proofErr w:type="spellEnd"/>
      <w:r w:rsidRPr="00D33000">
        <w:rPr>
          <w:rFonts w:ascii="Times New Roman" w:hAnsi="Times New Roman" w:cs="Times New Roman"/>
          <w:sz w:val="28"/>
          <w:szCs w:val="28"/>
        </w:rPr>
        <w:t xml:space="preserve"> - </w:t>
      </w:r>
      <w:proofErr w:type="spellStart"/>
      <w:r w:rsidRPr="00D33000">
        <w:rPr>
          <w:rFonts w:ascii="Times New Roman" w:hAnsi="Times New Roman" w:cs="Times New Roman"/>
          <w:sz w:val="28"/>
          <w:szCs w:val="28"/>
        </w:rPr>
        <w:t>кагаз</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жүзүндө</w:t>
      </w:r>
      <w:proofErr w:type="spellEnd"/>
      <w:r w:rsidRPr="00D33000">
        <w:rPr>
          <w:rFonts w:ascii="Times New Roman" w:hAnsi="Times New Roman" w:cs="Times New Roman"/>
          <w:sz w:val="28"/>
          <w:szCs w:val="28"/>
        </w:rPr>
        <w:t xml:space="preserve"> </w:t>
      </w:r>
      <w:r w:rsidRPr="00D33000">
        <w:rPr>
          <w:rFonts w:ascii="Times New Roman" w:hAnsi="Times New Roman" w:cs="Times New Roman"/>
          <w:sz w:val="28"/>
          <w:szCs w:val="28"/>
          <w:lang w:val="ky-KG"/>
        </w:rPr>
        <w:t>же</w:t>
      </w:r>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электрондук</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форматта</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лицензиялар</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жөнүндө</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маалыматтарды</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камтыган</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маалыматтар</w:t>
      </w:r>
      <w:proofErr w:type="spellEnd"/>
      <w:r w:rsidRPr="00D33000">
        <w:rPr>
          <w:rFonts w:ascii="Times New Roman" w:hAnsi="Times New Roman" w:cs="Times New Roman"/>
          <w:sz w:val="28"/>
          <w:szCs w:val="28"/>
        </w:rPr>
        <w:t xml:space="preserve"> </w:t>
      </w:r>
      <w:proofErr w:type="spellStart"/>
      <w:r w:rsidRPr="00D33000">
        <w:rPr>
          <w:rFonts w:ascii="Times New Roman" w:hAnsi="Times New Roman" w:cs="Times New Roman"/>
          <w:sz w:val="28"/>
          <w:szCs w:val="28"/>
        </w:rPr>
        <w:t>базасы</w:t>
      </w:r>
      <w:proofErr w:type="spellEnd"/>
      <w:r w:rsidRPr="00D33000">
        <w:rPr>
          <w:rFonts w:ascii="Times New Roman" w:hAnsi="Times New Roman" w:cs="Times New Roman"/>
          <w:sz w:val="28"/>
          <w:szCs w:val="28"/>
        </w:rPr>
        <w:t>;</w:t>
      </w:r>
    </w:p>
    <w:p w14:paraId="6E664EE2" w14:textId="77777777" w:rsid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b/>
          <w:bCs/>
          <w:sz w:val="28"/>
          <w:szCs w:val="28"/>
          <w:lang w:val="ky-KG"/>
        </w:rPr>
        <w:t>лицензияга тиркеме</w:t>
      </w:r>
      <w:r w:rsidRPr="00D33000">
        <w:rPr>
          <w:rFonts w:ascii="Times New Roman" w:hAnsi="Times New Roman" w:cs="Times New Roman"/>
          <w:sz w:val="28"/>
          <w:szCs w:val="28"/>
          <w:lang w:val="ky-KG"/>
        </w:rPr>
        <w:t xml:space="preserve"> - лицензиянын ажырагыс бөлүгү болуп саналган, лицензия алуучунун билим берүү программасын ишке ашырууга болгон укугун ырастоочу документ.</w:t>
      </w:r>
    </w:p>
    <w:p w14:paraId="1BA07AB6" w14:textId="0A6235E6" w:rsidR="00FD702E" w:rsidRPr="00FD702E" w:rsidRDefault="00FD702E" w:rsidP="00AF7C7D">
      <w:pPr>
        <w:pStyle w:val="tkTekst"/>
        <w:spacing w:after="0" w:line="240" w:lineRule="auto"/>
        <w:ind w:firstLine="709"/>
        <w:rPr>
          <w:rFonts w:ascii="Times New Roman" w:hAnsi="Times New Roman" w:cs="Times New Roman"/>
          <w:sz w:val="28"/>
          <w:szCs w:val="28"/>
          <w:lang w:val="ky-KG"/>
        </w:rPr>
      </w:pPr>
      <w:r w:rsidRPr="00FD702E">
        <w:rPr>
          <w:rFonts w:ascii="Times New Roman" w:hAnsi="Times New Roman" w:cs="Times New Roman"/>
          <w:b/>
          <w:sz w:val="28"/>
          <w:szCs w:val="28"/>
          <w:lang w:val="ky-KG"/>
        </w:rPr>
        <w:t xml:space="preserve">лицензияга </w:t>
      </w:r>
      <w:r w:rsidRPr="00FD702E">
        <w:rPr>
          <w:rFonts w:ascii="Times New Roman" w:hAnsi="Times New Roman" w:cs="Times New Roman"/>
          <w:b/>
          <w:sz w:val="28"/>
          <w:szCs w:val="28"/>
          <w:lang w:val="ky-KG"/>
        </w:rPr>
        <w:t>чейинки текшерүү</w:t>
      </w:r>
      <w:r w:rsidRPr="00D33000">
        <w:rPr>
          <w:rFonts w:ascii="Times New Roman" w:hAnsi="Times New Roman" w:cs="Times New Roman"/>
          <w:sz w:val="28"/>
          <w:szCs w:val="28"/>
          <w:lang w:val="ky-KG"/>
        </w:rPr>
        <w:t xml:space="preserve"> – </w:t>
      </w:r>
      <w:r w:rsidR="00430EBD">
        <w:rPr>
          <w:rFonts w:ascii="Times New Roman" w:hAnsi="Times New Roman" w:cs="Times New Roman"/>
          <w:sz w:val="28"/>
          <w:szCs w:val="28"/>
          <w:lang w:val="ky-KG"/>
        </w:rPr>
        <w:t xml:space="preserve">лицензия алуу үчүн </w:t>
      </w:r>
      <w:r w:rsidRPr="00D33000">
        <w:rPr>
          <w:rFonts w:ascii="Times New Roman" w:hAnsi="Times New Roman" w:cs="Times New Roman"/>
          <w:sz w:val="28"/>
          <w:szCs w:val="28"/>
          <w:lang w:val="ky-KG"/>
        </w:rPr>
        <w:t>арызда көрсөтүлгөн билим берүү программасы боюнча билим берүү ишин жүргүзүү үчүн зарыл болгон кадрдык камсыздоонун, материалдык-техникалык базанын, окуу-методикалык материалдардын жана документтердин бар экендиги жана алардын белгиленген лицензиялык талаптарга ылайык келүүсү боюнча юридикалык жактын ресурстарына жана шарттарына баа берүү, б.а. арыз ээсинин лицензиялык талаптарга шайкеш келишин баалоо</w:t>
      </w:r>
      <w:r w:rsidR="00430EBD">
        <w:rPr>
          <w:rFonts w:ascii="Times New Roman" w:hAnsi="Times New Roman" w:cs="Times New Roman"/>
          <w:sz w:val="28"/>
          <w:szCs w:val="28"/>
          <w:lang w:val="ky-KG"/>
        </w:rPr>
        <w:t>.</w:t>
      </w:r>
    </w:p>
    <w:p w14:paraId="0E9DD783" w14:textId="77777777" w:rsidR="00FD702E" w:rsidRPr="00FD702E" w:rsidRDefault="00FD702E" w:rsidP="00FD702E">
      <w:pPr>
        <w:pStyle w:val="tkTekst"/>
        <w:spacing w:after="0" w:line="240" w:lineRule="auto"/>
        <w:ind w:firstLine="709"/>
        <w:rPr>
          <w:rFonts w:ascii="Times New Roman" w:hAnsi="Times New Roman" w:cs="Times New Roman"/>
          <w:sz w:val="28"/>
          <w:szCs w:val="28"/>
          <w:lang w:val="ky-KG"/>
        </w:rPr>
      </w:pPr>
      <w:r w:rsidRPr="00FD702E">
        <w:rPr>
          <w:rFonts w:ascii="Times New Roman" w:hAnsi="Times New Roman" w:cs="Times New Roman"/>
          <w:b/>
          <w:bCs/>
          <w:sz w:val="28"/>
          <w:szCs w:val="28"/>
          <w:lang w:val="ky-KG"/>
        </w:rPr>
        <w:t xml:space="preserve">электрондук лицензия </w:t>
      </w:r>
      <w:r w:rsidRPr="00FD702E">
        <w:rPr>
          <w:rFonts w:ascii="Times New Roman" w:hAnsi="Times New Roman" w:cs="Times New Roman"/>
          <w:sz w:val="28"/>
          <w:szCs w:val="28"/>
          <w:lang w:val="ky-KG"/>
        </w:rPr>
        <w:t>- кагаз жүзүндөгү лицензияга мааниси бирдей, маалыматтык технологияларды пайдалануу менен жол-жоболоштурулуучу жана берилүүчү электрондук документ формасындагы лицензия.</w:t>
      </w:r>
    </w:p>
    <w:p w14:paraId="65ED1D86" w14:textId="77777777" w:rsidR="00D33000" w:rsidRPr="00FD702E"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hAnsi="Times New Roman" w:cs="Times New Roman"/>
          <w:sz w:val="28"/>
          <w:szCs w:val="28"/>
          <w:lang w:val="ky-KG"/>
        </w:rPr>
      </w:pPr>
    </w:p>
    <w:p w14:paraId="54928D66"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center"/>
        <w:rPr>
          <w:rFonts w:ascii="Times New Roman" w:hAnsi="Times New Roman" w:cs="Times New Roman"/>
          <w:b/>
          <w:sz w:val="28"/>
          <w:szCs w:val="28"/>
          <w:lang w:val="ky-KG"/>
        </w:rPr>
      </w:pPr>
      <w:r w:rsidRPr="00D33000">
        <w:rPr>
          <w:rFonts w:ascii="Times New Roman" w:hAnsi="Times New Roman" w:cs="Times New Roman"/>
          <w:b/>
          <w:sz w:val="28"/>
          <w:szCs w:val="28"/>
          <w:lang w:val="ky-KG"/>
        </w:rPr>
        <w:lastRenderedPageBreak/>
        <w:t>II. Билим берүү ишин жүргүзүүгө лицензия берүү тартиби</w:t>
      </w:r>
    </w:p>
    <w:p w14:paraId="6C9D5D5F" w14:textId="412DE72F"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hAnsi="Times New Roman" w:cs="Times New Roman"/>
          <w:sz w:val="28"/>
          <w:szCs w:val="28"/>
          <w:lang w:val="ky-KG"/>
        </w:rPr>
        <w:t>6. Билим берүү ишине лицензия юридикалык жактар</w:t>
      </w:r>
      <w:r w:rsidR="003C4F28">
        <w:rPr>
          <w:rFonts w:ascii="Times New Roman" w:hAnsi="Times New Roman" w:cs="Times New Roman"/>
          <w:sz w:val="28"/>
          <w:szCs w:val="28"/>
          <w:lang w:val="ky-KG"/>
        </w:rPr>
        <w:t>га берилет. Лицензия алуу боюнча арыз</w:t>
      </w:r>
      <w:r w:rsidR="00572675">
        <w:rPr>
          <w:rFonts w:ascii="Times New Roman" w:hAnsi="Times New Roman" w:cs="Times New Roman"/>
          <w:sz w:val="28"/>
          <w:szCs w:val="28"/>
          <w:lang w:val="ky-KG"/>
        </w:rPr>
        <w:t xml:space="preserve"> жана ага тиркелүүчү документтер</w:t>
      </w:r>
      <w:r w:rsidRPr="00D33000">
        <w:rPr>
          <w:rFonts w:ascii="Times New Roman" w:hAnsi="Times New Roman" w:cs="Times New Roman"/>
          <w:sz w:val="28"/>
          <w:szCs w:val="28"/>
          <w:lang w:val="ky-KG"/>
        </w:rPr>
        <w:t xml:space="preserve"> министрликке </w:t>
      </w:r>
      <w:r w:rsidRPr="00D33000">
        <w:rPr>
          <w:rFonts w:ascii="Times New Roman" w:eastAsia="Times New Roman" w:hAnsi="Times New Roman" w:cs="Times New Roman"/>
          <w:iCs/>
          <w:sz w:val="28"/>
          <w:szCs w:val="28"/>
          <w:lang w:val="ky-KG"/>
        </w:rPr>
        <w:t>автоматташтырылган система аркылуу</w:t>
      </w:r>
      <w:r w:rsidRPr="00D33000">
        <w:rPr>
          <w:rFonts w:ascii="Times New Roman" w:hAnsi="Times New Roman" w:cs="Times New Roman"/>
          <w:sz w:val="28"/>
          <w:szCs w:val="28"/>
          <w:lang w:val="ky-KG"/>
        </w:rPr>
        <w:t xml:space="preserve"> </w:t>
      </w:r>
      <w:r w:rsidRPr="00D33000">
        <w:rPr>
          <w:rFonts w:ascii="Times New Roman" w:eastAsia="Times New Roman" w:hAnsi="Times New Roman" w:cs="Times New Roman"/>
          <w:iCs/>
          <w:sz w:val="28"/>
          <w:szCs w:val="28"/>
          <w:lang w:val="ky-KG"/>
        </w:rPr>
        <w:t>жөнөт</w:t>
      </w:r>
      <w:r w:rsidR="00572675">
        <w:rPr>
          <w:rFonts w:ascii="Times New Roman" w:eastAsia="Times New Roman" w:hAnsi="Times New Roman" w:cs="Times New Roman"/>
          <w:iCs/>
          <w:sz w:val="28"/>
          <w:szCs w:val="28"/>
          <w:lang w:val="ky-KG"/>
        </w:rPr>
        <w:t>үл</w:t>
      </w:r>
      <w:r w:rsidRPr="00D33000">
        <w:rPr>
          <w:rFonts w:ascii="Times New Roman" w:eastAsia="Times New Roman" w:hAnsi="Times New Roman" w:cs="Times New Roman"/>
          <w:iCs/>
          <w:sz w:val="28"/>
          <w:szCs w:val="28"/>
          <w:lang w:val="ky-KG"/>
        </w:rPr>
        <w:t xml:space="preserve">өт. </w:t>
      </w:r>
    </w:p>
    <w:p w14:paraId="6C13F46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Арызда юридикалык жактын толук жана кыскартылган аталышы (эгер бар болсо) жана уюштуруу-укуктук формасы,  юридикалык дареги жана жайгашкан жери,  электрондук почтанын дареги, лицензиялануучу билим берүү программасы(лары) көрсөтүлөт. </w:t>
      </w:r>
    </w:p>
    <w:p w14:paraId="54940D0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hAnsi="Times New Roman" w:cs="Times New Roman"/>
          <w:sz w:val="28"/>
          <w:szCs w:val="28"/>
          <w:lang w:val="ky-KG"/>
        </w:rPr>
      </w:pPr>
      <w:r w:rsidRPr="00D33000">
        <w:rPr>
          <w:rFonts w:ascii="Times New Roman" w:eastAsia="Times New Roman" w:hAnsi="Times New Roman" w:cs="Times New Roman"/>
          <w:iCs/>
          <w:sz w:val="28"/>
          <w:szCs w:val="28"/>
          <w:lang w:val="ky-KG"/>
        </w:rPr>
        <w:t>Лицензияны жана лицензиянын тиркемесин алууга берилүүчү арыздардын формалары министрлик тарабынан бекитилет.</w:t>
      </w:r>
    </w:p>
    <w:p w14:paraId="4EC497E3" w14:textId="2EC92ABC"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7. Арызга </w:t>
      </w:r>
      <w:r w:rsidR="006B68CA">
        <w:rPr>
          <w:rFonts w:ascii="Times New Roman" w:eastAsia="Times New Roman" w:hAnsi="Times New Roman" w:cs="Times New Roman"/>
          <w:iCs/>
          <w:sz w:val="28"/>
          <w:szCs w:val="28"/>
          <w:lang w:val="ky-KG"/>
        </w:rPr>
        <w:t>тиркелүүчү документтер</w:t>
      </w:r>
      <w:r w:rsidRPr="00D33000">
        <w:rPr>
          <w:rFonts w:ascii="Times New Roman" w:eastAsia="Times New Roman" w:hAnsi="Times New Roman" w:cs="Times New Roman"/>
          <w:iCs/>
          <w:sz w:val="28"/>
          <w:szCs w:val="28"/>
          <w:lang w:val="ky-KG"/>
        </w:rPr>
        <w:t>:</w:t>
      </w:r>
    </w:p>
    <w:p w14:paraId="187DADC1"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 мамлекеттик каттоо жөнүндө күбөлүк; </w:t>
      </w:r>
    </w:p>
    <w:p w14:paraId="287F943D"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юридикалык жактын уставы;</w:t>
      </w:r>
    </w:p>
    <w:p w14:paraId="4166BACE"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арызды кароо жана лицензия берүү үчүн мамлекеттик алым төлөнгөндүгүн ырастоочу документ;</w:t>
      </w:r>
    </w:p>
    <w:p w14:paraId="1D19581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имараттарга жана жайларга менчик, ыкчам башкаруу же ижара укугун ырастоочу документ;</w:t>
      </w:r>
    </w:p>
    <w:p w14:paraId="7055295E"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санитардык-эпидемиологиялык жыргалчылык чөйрөсүндөгү ыйгарым укуктуу мамлекеттик органдын имараттардын жана жайлардын санитардык ченемдерге жана эрежелерге ылайык келиши жөнүндө акт түрүндөгү корутундусу;</w:t>
      </w:r>
    </w:p>
    <w:p w14:paraId="0E20F223"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имараттардын жана жайлардын өрт коопсуздугунун талаптарына ылайык келиши жөнүндө өрт коопсуздугу чөйрөсүндөгү ыйгарым укуктуу мамлекеттик органдын корутундусу;</w:t>
      </w:r>
    </w:p>
    <w:p w14:paraId="20F5ED4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арыз ээси тарабынан бекитилген лицензиялануучу билим берүү программасы боюнча окуу планы;</w:t>
      </w:r>
    </w:p>
    <w:p w14:paraId="2EB3EB6B" w14:textId="2CFFBB6C"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жүргүзүү үчүн имараттардын жана жайлардын болушу жөнүндө</w:t>
      </w:r>
      <w:r w:rsidR="006B68CA">
        <w:rPr>
          <w:rFonts w:ascii="Times New Roman" w:eastAsia="Times New Roman" w:hAnsi="Times New Roman" w:cs="Times New Roman"/>
          <w:iCs/>
          <w:sz w:val="28"/>
          <w:szCs w:val="28"/>
          <w:lang w:val="ky-KG"/>
        </w:rPr>
        <w:t xml:space="preserve"> маалымат</w:t>
      </w:r>
      <w:r w:rsidRPr="00D33000">
        <w:rPr>
          <w:rFonts w:ascii="Times New Roman" w:eastAsia="Times New Roman" w:hAnsi="Times New Roman" w:cs="Times New Roman"/>
          <w:iCs/>
          <w:sz w:val="28"/>
          <w:szCs w:val="28"/>
          <w:lang w:val="ky-KG"/>
        </w:rPr>
        <w:t>;</w:t>
      </w:r>
    </w:p>
    <w:p w14:paraId="475B3ECA" w14:textId="7270FE29"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ден соолугунун мүмкүнчүлүктөрү чектелүү адамдардын билим алуусу үчүн атайын шарттардын болушу жөнүндө</w:t>
      </w:r>
      <w:r w:rsidR="006B68CA">
        <w:rPr>
          <w:rFonts w:ascii="Times New Roman" w:eastAsia="Times New Roman" w:hAnsi="Times New Roman" w:cs="Times New Roman"/>
          <w:iCs/>
          <w:sz w:val="28"/>
          <w:szCs w:val="28"/>
          <w:lang w:val="ky-KG"/>
        </w:rPr>
        <w:t xml:space="preserve"> маалымат</w:t>
      </w:r>
      <w:r w:rsidRPr="00D33000">
        <w:rPr>
          <w:rFonts w:ascii="Times New Roman" w:eastAsia="Times New Roman" w:hAnsi="Times New Roman" w:cs="Times New Roman"/>
          <w:iCs/>
          <w:sz w:val="28"/>
          <w:szCs w:val="28"/>
          <w:lang w:val="ky-KG"/>
        </w:rPr>
        <w:t>;</w:t>
      </w:r>
    </w:p>
    <w:p w14:paraId="128499D6" w14:textId="387CB731"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окуу-методикалык жактан камсыз кылуу жөнүндө</w:t>
      </w:r>
      <w:r w:rsidR="006B68CA">
        <w:rPr>
          <w:rFonts w:ascii="Times New Roman" w:eastAsia="Times New Roman" w:hAnsi="Times New Roman" w:cs="Times New Roman"/>
          <w:iCs/>
          <w:sz w:val="28"/>
          <w:szCs w:val="28"/>
          <w:lang w:val="ky-KG"/>
        </w:rPr>
        <w:t xml:space="preserve"> маалымат</w:t>
      </w:r>
      <w:r w:rsidRPr="00D33000">
        <w:rPr>
          <w:rFonts w:ascii="Times New Roman" w:eastAsia="Times New Roman" w:hAnsi="Times New Roman" w:cs="Times New Roman"/>
          <w:iCs/>
          <w:sz w:val="28"/>
          <w:szCs w:val="28"/>
          <w:lang w:val="ky-KG"/>
        </w:rPr>
        <w:t>;</w:t>
      </w:r>
    </w:p>
    <w:p w14:paraId="040E610A" w14:textId="476208CD"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кадрлар менен камсыз кылуу жөнүндө</w:t>
      </w:r>
      <w:r w:rsidR="006B68CA">
        <w:rPr>
          <w:rFonts w:ascii="Times New Roman" w:eastAsia="Times New Roman" w:hAnsi="Times New Roman" w:cs="Times New Roman"/>
          <w:iCs/>
          <w:sz w:val="28"/>
          <w:szCs w:val="28"/>
          <w:lang w:val="ky-KG"/>
        </w:rPr>
        <w:t xml:space="preserve"> маалымат</w:t>
      </w:r>
      <w:r w:rsidRPr="00D33000">
        <w:rPr>
          <w:rFonts w:ascii="Times New Roman" w:eastAsia="Times New Roman" w:hAnsi="Times New Roman" w:cs="Times New Roman"/>
          <w:iCs/>
          <w:sz w:val="28"/>
          <w:szCs w:val="28"/>
          <w:lang w:val="ky-KG"/>
        </w:rPr>
        <w:t>.</w:t>
      </w:r>
    </w:p>
    <w:p w14:paraId="36AD7C3F" w14:textId="1F05F714" w:rsidR="00D33000" w:rsidRPr="00D33000" w:rsidRDefault="006B68CA"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Pr>
          <w:rFonts w:ascii="Times New Roman" w:eastAsia="Times New Roman" w:hAnsi="Times New Roman" w:cs="Times New Roman"/>
          <w:iCs/>
          <w:sz w:val="28"/>
          <w:szCs w:val="28"/>
          <w:lang w:val="ky-KG"/>
        </w:rPr>
        <w:t xml:space="preserve">- </w:t>
      </w:r>
      <w:r w:rsidRPr="00D33000">
        <w:rPr>
          <w:rFonts w:ascii="Times New Roman" w:eastAsia="Times New Roman" w:hAnsi="Times New Roman" w:cs="Times New Roman"/>
          <w:iCs/>
          <w:sz w:val="28"/>
          <w:szCs w:val="28"/>
          <w:lang w:val="ky-KG"/>
        </w:rPr>
        <w:t>диний уюмдар (бирикмелер) үчүн</w:t>
      </w:r>
      <w:r w:rsidRPr="00D33000">
        <w:rPr>
          <w:rFonts w:ascii="Times New Roman" w:eastAsia="Times New Roman" w:hAnsi="Times New Roman" w:cs="Times New Roman"/>
          <w:iCs/>
          <w:sz w:val="28"/>
          <w:szCs w:val="28"/>
          <w:lang w:val="ky-KG"/>
        </w:rPr>
        <w:t xml:space="preserve"> </w:t>
      </w:r>
      <w:r w:rsidR="00D33000" w:rsidRPr="00D33000">
        <w:rPr>
          <w:rFonts w:ascii="Times New Roman" w:eastAsia="Times New Roman" w:hAnsi="Times New Roman" w:cs="Times New Roman"/>
          <w:iCs/>
          <w:sz w:val="28"/>
          <w:szCs w:val="28"/>
          <w:lang w:val="ky-KG"/>
        </w:rPr>
        <w:t>дин иштери боюнча ыйгарым укуктуу мамлекеттик органдын бир диндин башка динден артыкчылыгын пропагандалоонун, диндерди сындоонун, этностор аралык жана конфессиялар аралык кастыкка чакыруунун, билим берүү программасынын мазмунундагы радикализмдин, экстремизмдин, билим берүү ишин кадрдык жана окуу-методикалык жактан камсыз кылуунун белгилери жок экендиги боюнча корутундусу;</w:t>
      </w:r>
    </w:p>
    <w:p w14:paraId="38845EE5" w14:textId="09294C2F" w:rsidR="00D33000" w:rsidRPr="00D33000" w:rsidRDefault="006B68CA"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Pr>
          <w:rFonts w:ascii="Times New Roman" w:eastAsia="Times New Roman" w:hAnsi="Times New Roman" w:cs="Times New Roman"/>
          <w:iCs/>
          <w:sz w:val="28"/>
          <w:szCs w:val="28"/>
          <w:lang w:val="ky-KG"/>
        </w:rPr>
        <w:t>-</w:t>
      </w:r>
      <w:r w:rsidR="00D33000" w:rsidRPr="00D33000">
        <w:rPr>
          <w:rFonts w:ascii="Times New Roman" w:eastAsia="Times New Roman" w:hAnsi="Times New Roman" w:cs="Times New Roman"/>
          <w:iCs/>
          <w:sz w:val="28"/>
          <w:szCs w:val="28"/>
          <w:lang w:val="ky-KG"/>
        </w:rPr>
        <w:t xml:space="preserve"> арыз ээсинин ыйгарым укуктуу өкүлү арыз берген учурда министрликке арыз жана тиркелген документтерди берүү укугуна ишеним каты;</w:t>
      </w:r>
    </w:p>
    <w:p w14:paraId="49394125" w14:textId="733397E1" w:rsidR="00D33000" w:rsidRPr="004069E5" w:rsidRDefault="004069E5"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4069E5">
        <w:rPr>
          <w:rFonts w:ascii="Times New Roman" w:hAnsi="Times New Roman" w:cs="Times New Roman"/>
          <w:color w:val="000000"/>
          <w:sz w:val="28"/>
          <w:szCs w:val="28"/>
          <w:lang w:val="ky-KG"/>
        </w:rPr>
        <w:lastRenderedPageBreak/>
        <w:t>Лицензияны берүүдө, кайра тариздөөдө, дубликатын берүүдө мамлекеттик алымды алуу салыктык эмес кирешелер жөнүндө Кыргыз Республикасынын мыйзамдарына ылайык жүзөгө ашырылат.</w:t>
      </w:r>
    </w:p>
    <w:p w14:paraId="34850CFF"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8. Лицензия алуу үчүн арызга тиркелген документтердин укуктуулугу, аныктыгы жана тууралыгы үчүн жоопкерчилик лицензия алуучуга жүктөлөт.</w:t>
      </w:r>
    </w:p>
    <w:p w14:paraId="6F506355" w14:textId="23C32D28"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9. Лицензия, лицензиянын тиркемелерин берүү жөнүндө арыз жана ага тиркелген документтер автоматташтырылган система аркылуу келип түшкөн</w:t>
      </w:r>
      <w:r w:rsidR="006B68CA">
        <w:rPr>
          <w:rFonts w:ascii="Times New Roman" w:eastAsia="Times New Roman" w:hAnsi="Times New Roman" w:cs="Times New Roman"/>
          <w:iCs/>
          <w:sz w:val="28"/>
          <w:szCs w:val="28"/>
          <w:lang w:val="ky-KG"/>
        </w:rPr>
        <w:t>дө</w:t>
      </w:r>
      <w:r w:rsidRPr="00D33000">
        <w:rPr>
          <w:rFonts w:ascii="Times New Roman" w:eastAsia="Times New Roman" w:hAnsi="Times New Roman" w:cs="Times New Roman"/>
          <w:iCs/>
          <w:sz w:val="28"/>
          <w:szCs w:val="28"/>
          <w:lang w:val="ky-KG"/>
        </w:rPr>
        <w:t xml:space="preserve"> министрликте электрондук документ жүргүзүү системасына катталат. </w:t>
      </w:r>
    </w:p>
    <w:p w14:paraId="79FFA5C4" w14:textId="7A083760"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10. Лицензиялык иш (лицензиялык дело) арыз катталган күнү электрондук форматта автоматташтырылган системада түз</w:t>
      </w:r>
      <w:r w:rsidR="006B68CA">
        <w:rPr>
          <w:rFonts w:ascii="Times New Roman" w:eastAsia="Times New Roman" w:hAnsi="Times New Roman" w:cs="Times New Roman"/>
          <w:iCs/>
          <w:sz w:val="28"/>
          <w:szCs w:val="28"/>
          <w:lang w:val="ky-KG"/>
        </w:rPr>
        <w:t>үл</w:t>
      </w:r>
      <w:r w:rsidRPr="00D33000">
        <w:rPr>
          <w:rFonts w:ascii="Times New Roman" w:eastAsia="Times New Roman" w:hAnsi="Times New Roman" w:cs="Times New Roman"/>
          <w:iCs/>
          <w:sz w:val="28"/>
          <w:szCs w:val="28"/>
          <w:lang w:val="ky-KG"/>
        </w:rPr>
        <w:t>өт.</w:t>
      </w:r>
    </w:p>
    <w:p w14:paraId="5F875400"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11. Лицензия берүү же аны берүүдөн баш тартуу жөнүндө чечим лицензия берүү жөнүндө арыз жана ага тиркелген документтер катталган күндөн тартып 30 календардык күндүн ичинде кабыл алынат. </w:t>
      </w:r>
    </w:p>
    <w:p w14:paraId="65AE7152"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Жеке менчик жалпы билим берүү уюмдарына лицензия берүү жол-жобосу министрлик тарабынан 20 күндүн ичинде ишке ашырылат.</w:t>
      </w:r>
    </w:p>
    <w:p w14:paraId="703E3126"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12. Арыз жана ага тиркелген документтер электрондук документ жүргүзүү системасына катталган күндөн тартып 3 жумуш күндүн ичинде министрликтин лицензиялоо боюнча түзүмүнүн тиешелүү адисине кароого жөнөтүлөт. </w:t>
      </w:r>
    </w:p>
    <w:p w14:paraId="552E0809" w14:textId="5338BE55"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hAnsi="Times New Roman" w:cs="Times New Roman"/>
          <w:sz w:val="28"/>
          <w:szCs w:val="28"/>
          <w:lang w:val="ky-KG"/>
        </w:rPr>
      </w:pPr>
      <w:r w:rsidRPr="00D33000">
        <w:rPr>
          <w:rFonts w:ascii="Times New Roman" w:eastAsia="Times New Roman" w:hAnsi="Times New Roman" w:cs="Times New Roman"/>
          <w:iCs/>
          <w:sz w:val="28"/>
          <w:szCs w:val="28"/>
          <w:lang w:val="ky-KG"/>
        </w:rPr>
        <w:t>13. Арызды жана ага тиркелген документтерди кароо лицензияга чейинки текшерүү катары жүргүзүлүп, текшерүүнүн негизинде адистин корутундусу 10 жумуш күндүн ичинде даярдалат.</w:t>
      </w:r>
      <w:r w:rsidRPr="00D33000">
        <w:rPr>
          <w:rFonts w:ascii="Times New Roman" w:hAnsi="Times New Roman" w:cs="Times New Roman"/>
          <w:sz w:val="28"/>
          <w:szCs w:val="28"/>
          <w:lang w:val="ky-KG"/>
        </w:rPr>
        <w:t xml:space="preserve"> </w:t>
      </w:r>
      <w:r w:rsidR="001C39EE">
        <w:rPr>
          <w:rFonts w:ascii="Times New Roman" w:hAnsi="Times New Roman" w:cs="Times New Roman"/>
          <w:sz w:val="28"/>
          <w:szCs w:val="28"/>
          <w:lang w:val="ky-KG"/>
        </w:rPr>
        <w:t>Ж</w:t>
      </w:r>
      <w:r w:rsidRPr="00D33000">
        <w:rPr>
          <w:rFonts w:ascii="Times New Roman" w:hAnsi="Times New Roman" w:cs="Times New Roman"/>
          <w:sz w:val="28"/>
          <w:szCs w:val="28"/>
          <w:lang w:val="ky-KG"/>
        </w:rPr>
        <w:t>обонун өзгөчө бөлүгүнүн 61-главасында каралган документтер жана талаптар лицензияга чейинки текшерүү менен бир убакта жүргүзүлөт.</w:t>
      </w:r>
    </w:p>
    <w:p w14:paraId="61F7169C"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hAnsi="Times New Roman" w:cs="Times New Roman"/>
          <w:sz w:val="28"/>
          <w:szCs w:val="28"/>
          <w:lang w:val="ky-KG"/>
        </w:rPr>
        <w:t xml:space="preserve">16. </w:t>
      </w:r>
      <w:r w:rsidRPr="00D33000">
        <w:rPr>
          <w:rFonts w:ascii="Times New Roman" w:eastAsia="Times New Roman" w:hAnsi="Times New Roman" w:cs="Times New Roman"/>
          <w:iCs/>
          <w:sz w:val="28"/>
          <w:szCs w:val="28"/>
          <w:lang w:val="ky-KG"/>
        </w:rPr>
        <w:t>Лицензияга чейинки текшерүүнүн предмети болуп арыз ээсинин лицензиялык талаптарга шайкеш келиши саналат.</w:t>
      </w:r>
    </w:p>
    <w:p w14:paraId="5F2B5A9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hAnsi="Times New Roman" w:cs="Times New Roman"/>
          <w:sz w:val="28"/>
          <w:szCs w:val="28"/>
          <w:lang w:val="ky-KG"/>
        </w:rPr>
        <w:t>17. Лицензияга чейинки текшерүүнү жүргүзүү лицензия берүү же берүүдөн баш тартуу жөнүндө объективдүү чечим кабыл алуу үчүн негиз болуп саналат.</w:t>
      </w:r>
    </w:p>
    <w:p w14:paraId="1D3FB06C"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18. Лицензияга чейинки текшерүү тапшырылган документтердин негизинде гана лицензия алуучу окуу жайына барбастан арыз ээсинин ак ниеттүүлүк принцибине таянуу менен жүргүзүлөт.</w:t>
      </w:r>
    </w:p>
    <w:p w14:paraId="2F5FD6FB" w14:textId="32985999"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 19. Текшерүүнүн жыйынтыгы боюнча </w:t>
      </w:r>
      <w:r w:rsidR="00B6374D" w:rsidRPr="00D33000">
        <w:rPr>
          <w:rFonts w:ascii="Times New Roman" w:eastAsia="Times New Roman" w:hAnsi="Times New Roman" w:cs="Times New Roman"/>
          <w:iCs/>
          <w:sz w:val="28"/>
          <w:szCs w:val="28"/>
          <w:lang w:val="ky-KG"/>
        </w:rPr>
        <w:t>корутунду</w:t>
      </w:r>
      <w:r w:rsidR="00B6374D">
        <w:rPr>
          <w:rFonts w:ascii="Times New Roman" w:eastAsia="Times New Roman" w:hAnsi="Times New Roman" w:cs="Times New Roman"/>
          <w:iCs/>
          <w:sz w:val="28"/>
          <w:szCs w:val="28"/>
          <w:lang w:val="ky-KG"/>
        </w:rPr>
        <w:t xml:space="preserve"> </w:t>
      </w:r>
      <w:r w:rsidRPr="00D33000">
        <w:rPr>
          <w:rFonts w:ascii="Times New Roman" w:eastAsia="Times New Roman" w:hAnsi="Times New Roman" w:cs="Times New Roman"/>
          <w:iCs/>
          <w:sz w:val="28"/>
          <w:szCs w:val="28"/>
          <w:lang w:val="ky-KG"/>
        </w:rPr>
        <w:t xml:space="preserve">лицензияга чейинки текшерүү барагы </w:t>
      </w:r>
      <w:r w:rsidR="00B6374D">
        <w:rPr>
          <w:rFonts w:ascii="Times New Roman" w:eastAsia="Times New Roman" w:hAnsi="Times New Roman" w:cs="Times New Roman"/>
          <w:iCs/>
          <w:sz w:val="28"/>
          <w:szCs w:val="28"/>
          <w:lang w:val="ky-KG"/>
        </w:rPr>
        <w:t>катары</w:t>
      </w:r>
      <w:r w:rsidR="00B6374D" w:rsidRPr="00D33000">
        <w:rPr>
          <w:rFonts w:ascii="Times New Roman" w:eastAsia="Times New Roman" w:hAnsi="Times New Roman" w:cs="Times New Roman"/>
          <w:iCs/>
          <w:sz w:val="28"/>
          <w:szCs w:val="28"/>
          <w:lang w:val="ky-KG"/>
        </w:rPr>
        <w:t xml:space="preserve"> </w:t>
      </w:r>
      <w:r w:rsidRPr="00D33000">
        <w:rPr>
          <w:rFonts w:ascii="Times New Roman" w:eastAsia="Times New Roman" w:hAnsi="Times New Roman" w:cs="Times New Roman"/>
          <w:iCs/>
          <w:sz w:val="28"/>
          <w:szCs w:val="28"/>
          <w:lang w:val="ky-KG"/>
        </w:rPr>
        <w:t>толтурулуп, текшерүү актысына тиркелет, лицензиялык текшерүү актысына жана барагына министрликтин текшерүү жүргүзгөн кызматкери кол коёт.</w:t>
      </w:r>
    </w:p>
    <w:p w14:paraId="0AC73A6C"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20. Документтерди текшерүүнүн жыйынтыгы боюнча акт толтурулгандан кийин арыз ээсине лицензияга чейинки текшерүү жүргүзүлгөндүгү жөнүндө автоматташтырылган система аркылуу токтоосуз маалымдалат.</w:t>
      </w:r>
    </w:p>
    <w:p w14:paraId="1818EF8B"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21. Арыз ээси текшерүү актысы менен автоматташтырылган системада 2 жумуш күндө таанышып, кол коёт. Текшерүү барагында көрсөтүлгөндөр менен макул болбогон учурда өзүнүн негиздемесин көрсөтүү менен кол коет.</w:t>
      </w:r>
    </w:p>
    <w:p w14:paraId="0FAA64B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lastRenderedPageBreak/>
        <w:t>22. Текшерүү актысына министрликтин лицензиялоо боюнча түзүмдүк бөлүмүнүн жетекчиси жана министрдин лицензиялоо маселелери боюнча орун басары (же анын милдетин аткаруучу) кол коет.</w:t>
      </w:r>
    </w:p>
    <w:p w14:paraId="16E68352"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23. Текшерүү актысы кол коюлган учурда кабыл алынуучу чечимдин долбоору автоматташтырылган системада министрликтин буйругу катары автоматтык түрдө түзүлөт жана тиешелүү тартипте электрондук документ жүргүзүү системасы аркылуу таризделет.</w:t>
      </w:r>
    </w:p>
    <w:p w14:paraId="2448952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24. Лицензия берүү же лицензия берүүдөн баш тартуу жөнүндө буйрук *.pdf форматта автоматташтырылган системага жүктөлөт.</w:t>
      </w:r>
    </w:p>
    <w:p w14:paraId="0F8F44D4"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25. Лицензия берүү жөнүндө буйрук чыккан учурда электрондук лицензия түзүлүп, берилген лицензиялардын реестрине маалымат киргизилет.</w:t>
      </w:r>
    </w:p>
    <w:p w14:paraId="065020F5" w14:textId="2DD80455"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26. Лицензия берүүдөн баш тартылгандан кийин </w:t>
      </w:r>
      <w:r w:rsidR="001C39EE" w:rsidRPr="00D33000">
        <w:rPr>
          <w:rFonts w:ascii="Times New Roman" w:eastAsia="Times New Roman" w:hAnsi="Times New Roman" w:cs="Times New Roman"/>
          <w:iCs/>
          <w:sz w:val="28"/>
          <w:szCs w:val="28"/>
          <w:lang w:val="ky-KG"/>
        </w:rPr>
        <w:t xml:space="preserve">Жобонун </w:t>
      </w:r>
      <w:r w:rsidRPr="00D33000">
        <w:rPr>
          <w:rFonts w:ascii="Times New Roman" w:eastAsia="Times New Roman" w:hAnsi="Times New Roman" w:cs="Times New Roman"/>
          <w:iCs/>
          <w:sz w:val="28"/>
          <w:szCs w:val="28"/>
          <w:lang w:val="ky-KG"/>
        </w:rPr>
        <w:t>52-пунктунун негизинде арыз ээси тарабынан лицензия берүүдөн баш тартуунун негиздери автоматташтырылган системада четтетилген учурда арыз кайрадан каралат.</w:t>
      </w:r>
    </w:p>
    <w:p w14:paraId="4B0D035C"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2BADC4BE"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center"/>
        <w:rPr>
          <w:rFonts w:ascii="Times New Roman" w:hAnsi="Times New Roman" w:cs="Times New Roman"/>
          <w:b/>
          <w:sz w:val="28"/>
          <w:szCs w:val="28"/>
          <w:lang w:val="ky-KG"/>
        </w:rPr>
      </w:pPr>
      <w:r w:rsidRPr="00D33000">
        <w:rPr>
          <w:rFonts w:ascii="Times New Roman" w:hAnsi="Times New Roman" w:cs="Times New Roman"/>
          <w:b/>
          <w:sz w:val="28"/>
          <w:szCs w:val="28"/>
          <w:lang w:val="ky-KG"/>
        </w:rPr>
        <w:t xml:space="preserve">III. Билим берүү ишин жүргүзүүгө берилген лицензияны </w:t>
      </w:r>
    </w:p>
    <w:p w14:paraId="44616E10"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center"/>
        <w:rPr>
          <w:rFonts w:ascii="Times New Roman" w:hAnsi="Times New Roman" w:cs="Times New Roman"/>
          <w:b/>
          <w:sz w:val="28"/>
          <w:szCs w:val="28"/>
          <w:lang w:val="ky-KG"/>
        </w:rPr>
      </w:pPr>
      <w:r w:rsidRPr="00D33000">
        <w:rPr>
          <w:rFonts w:ascii="Times New Roman" w:hAnsi="Times New Roman" w:cs="Times New Roman"/>
          <w:b/>
          <w:sz w:val="28"/>
          <w:szCs w:val="28"/>
          <w:lang w:val="ky-KG"/>
        </w:rPr>
        <w:t>кайрадан тариздөө</w:t>
      </w:r>
    </w:p>
    <w:p w14:paraId="61D0AF95"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27. Лицензия төмөнкү учурларда кайра таризделүүгө тийиш:</w:t>
      </w:r>
    </w:p>
    <w:p w14:paraId="1DECD2CE"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1) юридикалык жакты кайра уюштурууда;</w:t>
      </w:r>
    </w:p>
    <w:p w14:paraId="215FDCFD"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 юридикалык жактын аталышын өзгөртүүдө;</w:t>
      </w:r>
    </w:p>
    <w:p w14:paraId="75AD9991"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 юридикалык жакты реструктуризациялоодо.</w:t>
      </w:r>
    </w:p>
    <w:p w14:paraId="1FE950B4"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28. Лицензияны кайра тариздөө үчүн автоматташтырылган система аркылуу негиздерди жана жаңы маалыматтарды көрсөтүп, тиешелүү өзгөртүүлөрдү ырастаган документтерди тиркөө менен лицензияны кайра тариздөө жөнүндө арыз министрликке лицензиат тарабынан жөнөтүлөт.</w:t>
      </w:r>
    </w:p>
    <w:p w14:paraId="54C9DB23"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29. Лицензияны кайра тариздөө үчүн арыз ушул тартиптин 27-пунктунда көрсөтүлгөн негиздер пайда болгон күндөн тартып 15 жумуш күндүн ичинде берилет.</w:t>
      </w:r>
    </w:p>
    <w:p w14:paraId="5EE8AE12"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30. Кайра тариздөө документтери (юридикалык жактын күбөлүгүнүн жана уставынын, төлөм дүмүрчөгүнүн, лицензиянын көчүрмөлөрү) лицензиаттын лицензиялык делосуна  тиркелет.</w:t>
      </w:r>
    </w:p>
    <w:p w14:paraId="1F6AD902"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31. Лицензияны кайра тариздөө (кайра тариздөөдөн баш тартуу) жөнүндө чечим ага тиркелген документтер менен лицензияны кайра тариздөө жөнүндө арыз катталган күндөн тартып 5 жумуш күндүн ичинде кабыл алынат.</w:t>
      </w:r>
    </w:p>
    <w:p w14:paraId="6113EDD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32. Лицензияны кайра тариздөө же кайра тариздөөдөн баш тартуу жөнүндө чечим кабыл алынган күндөн тартып 3 жумуш күндүн ичинде лицензиатка автоматташтырылган система аркылуу жөнөтүлөт.</w:t>
      </w:r>
    </w:p>
    <w:p w14:paraId="5498B303"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33. Кагаз жүзүндө берилген лицензияны кайра тариздөөнүн жыйынтыгында электрондук лицензия берилет жана берилген лицензиялардын реестрине киргизилет.</w:t>
      </w:r>
    </w:p>
    <w:p w14:paraId="01186CBC" w14:textId="77777777" w:rsid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1E4648AB" w14:textId="77777777" w:rsidR="008C2239" w:rsidRDefault="008C2239"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095E85CA" w14:textId="77777777" w:rsidR="008C2239" w:rsidRPr="00D33000" w:rsidRDefault="008C2239"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21101854"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center"/>
        <w:rPr>
          <w:rFonts w:ascii="Times New Roman" w:hAnsi="Times New Roman" w:cs="Times New Roman"/>
          <w:b/>
          <w:sz w:val="28"/>
          <w:szCs w:val="28"/>
          <w:lang w:val="ky-KG"/>
        </w:rPr>
      </w:pPr>
      <w:r w:rsidRPr="00D33000">
        <w:rPr>
          <w:rFonts w:ascii="Times New Roman" w:hAnsi="Times New Roman" w:cs="Times New Roman"/>
          <w:b/>
          <w:sz w:val="28"/>
          <w:szCs w:val="28"/>
          <w:lang w:val="ky-KG"/>
        </w:rPr>
        <w:lastRenderedPageBreak/>
        <w:t>IV. Билим берүү ишин жүргүзүүгө берилген лицензиядагы маалыматтарды өзгөртүү</w:t>
      </w:r>
    </w:p>
    <w:p w14:paraId="760E8DDD" w14:textId="1AB40D56"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34. </w:t>
      </w:r>
      <w:r w:rsidR="008C2239">
        <w:rPr>
          <w:rFonts w:ascii="Times New Roman" w:eastAsia="Times New Roman" w:hAnsi="Times New Roman" w:cs="Times New Roman"/>
          <w:iCs/>
          <w:sz w:val="28"/>
          <w:szCs w:val="28"/>
          <w:lang w:val="ky-KG"/>
        </w:rPr>
        <w:t>Мыйзамдын</w:t>
      </w:r>
      <w:r w:rsidRPr="00D33000">
        <w:rPr>
          <w:rFonts w:ascii="Times New Roman" w:eastAsia="Times New Roman" w:hAnsi="Times New Roman" w:cs="Times New Roman"/>
          <w:iCs/>
          <w:sz w:val="28"/>
          <w:szCs w:val="28"/>
          <w:lang w:val="ky-KG"/>
        </w:rPr>
        <w:t xml:space="preserve"> 24-беренесинин негизинде лицензия жана лицензияга тиркеме берүү жөнүндө арызга тиркелүүчү документтерде көрсөтүлгөн маалыматтарды өзгөртүү лицензияны кайра жол-жоболоштуруу үчүн негиз болуп саналбаган өзгөрүүлөр болгон учурда лицензиаттын кабарлоосунун негизинде жүргүзүлөт.</w:t>
      </w:r>
    </w:p>
    <w:p w14:paraId="24B27FB3" w14:textId="77777777" w:rsidR="008C2239"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35. Лицензияны кайра жол-жоболоштуруу үчүн негиз болуп саналбаган өзгөрүүлөргө билим берүү уюмунун юридикалык жана/же жайгашкан дареги өзгөргөн учурда, билим берүү программасын</w:t>
      </w:r>
      <w:r w:rsidR="008C2239">
        <w:rPr>
          <w:rFonts w:ascii="Times New Roman" w:eastAsia="Times New Roman" w:hAnsi="Times New Roman" w:cs="Times New Roman"/>
          <w:iCs/>
          <w:sz w:val="28"/>
          <w:szCs w:val="28"/>
          <w:lang w:val="ky-KG"/>
        </w:rPr>
        <w:t>ын</w:t>
      </w:r>
      <w:r w:rsidRPr="00D33000">
        <w:rPr>
          <w:rFonts w:ascii="Times New Roman" w:eastAsia="Times New Roman" w:hAnsi="Times New Roman" w:cs="Times New Roman"/>
          <w:iCs/>
          <w:sz w:val="28"/>
          <w:szCs w:val="28"/>
          <w:lang w:val="ky-KG"/>
        </w:rPr>
        <w:t xml:space="preserve"> </w:t>
      </w:r>
      <w:r w:rsidR="008C2239">
        <w:rPr>
          <w:rFonts w:ascii="Times New Roman" w:eastAsia="Times New Roman" w:hAnsi="Times New Roman" w:cs="Times New Roman"/>
          <w:iCs/>
          <w:sz w:val="28"/>
          <w:szCs w:val="28"/>
          <w:lang w:val="ky-KG"/>
        </w:rPr>
        <w:t xml:space="preserve">аты өзгөрбөстөн </w:t>
      </w:r>
      <w:r w:rsidRPr="00D33000">
        <w:rPr>
          <w:rFonts w:ascii="Times New Roman" w:eastAsia="Times New Roman" w:hAnsi="Times New Roman" w:cs="Times New Roman"/>
          <w:iCs/>
          <w:sz w:val="28"/>
          <w:szCs w:val="28"/>
          <w:lang w:val="ky-KG"/>
        </w:rPr>
        <w:t xml:space="preserve">ишке ашыруу мөөнөтү өзгөргөн учурда киргизилет. </w:t>
      </w:r>
    </w:p>
    <w:p w14:paraId="2765494B" w14:textId="6ED9AF0C" w:rsidR="00D33000" w:rsidRDefault="008C2239"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Pr>
          <w:rFonts w:ascii="Times New Roman" w:eastAsia="Times New Roman" w:hAnsi="Times New Roman" w:cs="Times New Roman"/>
          <w:iCs/>
          <w:sz w:val="28"/>
          <w:szCs w:val="28"/>
          <w:lang w:val="ky-KG"/>
        </w:rPr>
        <w:t>Кагаз жүзүндө берилген лицензияга өзгөртүү киргизүү юридикалык жактын юридикалык дарегин жана жайгашкан дарегин өзгөртүү үчүн лицензиат тарабынан кабарлоо жиберилет.</w:t>
      </w:r>
    </w:p>
    <w:p w14:paraId="7A991865" w14:textId="74F279C4" w:rsidR="00737C95" w:rsidRDefault="008C2239"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Билим </w:t>
      </w:r>
      <w:r w:rsidRPr="00D33000">
        <w:rPr>
          <w:rFonts w:ascii="Times New Roman" w:eastAsia="Times New Roman" w:hAnsi="Times New Roman" w:cs="Times New Roman"/>
          <w:iCs/>
          <w:sz w:val="28"/>
          <w:szCs w:val="28"/>
          <w:lang w:val="ky-KG"/>
        </w:rPr>
        <w:t>берүү программасын</w:t>
      </w:r>
      <w:r>
        <w:rPr>
          <w:rFonts w:ascii="Times New Roman" w:eastAsia="Times New Roman" w:hAnsi="Times New Roman" w:cs="Times New Roman"/>
          <w:iCs/>
          <w:sz w:val="28"/>
          <w:szCs w:val="28"/>
          <w:lang w:val="ky-KG"/>
        </w:rPr>
        <w:t>ын</w:t>
      </w:r>
      <w:r w:rsidRPr="00D33000">
        <w:rPr>
          <w:rFonts w:ascii="Times New Roman" w:eastAsia="Times New Roman" w:hAnsi="Times New Roman" w:cs="Times New Roman"/>
          <w:iCs/>
          <w:sz w:val="28"/>
          <w:szCs w:val="28"/>
          <w:lang w:val="ky-KG"/>
        </w:rPr>
        <w:t xml:space="preserve"> </w:t>
      </w:r>
      <w:r>
        <w:rPr>
          <w:rFonts w:ascii="Times New Roman" w:eastAsia="Times New Roman" w:hAnsi="Times New Roman" w:cs="Times New Roman"/>
          <w:iCs/>
          <w:sz w:val="28"/>
          <w:szCs w:val="28"/>
          <w:lang w:val="ky-KG"/>
        </w:rPr>
        <w:t xml:space="preserve">аты өзгөрбөстөн </w:t>
      </w:r>
      <w:r w:rsidRPr="00D33000">
        <w:rPr>
          <w:rFonts w:ascii="Times New Roman" w:eastAsia="Times New Roman" w:hAnsi="Times New Roman" w:cs="Times New Roman"/>
          <w:iCs/>
          <w:sz w:val="28"/>
          <w:szCs w:val="28"/>
          <w:lang w:val="ky-KG"/>
        </w:rPr>
        <w:t>ишке ашыруу мөөнөтү өзгөргөн учурда</w:t>
      </w:r>
      <w:r>
        <w:rPr>
          <w:rFonts w:ascii="Times New Roman" w:eastAsia="Times New Roman" w:hAnsi="Times New Roman" w:cs="Times New Roman"/>
          <w:iCs/>
          <w:sz w:val="28"/>
          <w:szCs w:val="28"/>
          <w:lang w:val="ky-KG"/>
        </w:rPr>
        <w:t xml:space="preserve"> </w:t>
      </w:r>
      <w:r w:rsidR="00737C95">
        <w:rPr>
          <w:rFonts w:ascii="Times New Roman" w:eastAsia="Times New Roman" w:hAnsi="Times New Roman" w:cs="Times New Roman"/>
          <w:iCs/>
          <w:sz w:val="28"/>
          <w:szCs w:val="28"/>
          <w:lang w:val="ky-KG"/>
        </w:rPr>
        <w:t>лицензиат арыз менен кайрылат.</w:t>
      </w:r>
    </w:p>
    <w:p w14:paraId="423C8220" w14:textId="5F48776D" w:rsidR="008C2239" w:rsidRPr="00D33000" w:rsidRDefault="00737C95"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Pr>
          <w:rFonts w:ascii="Times New Roman" w:eastAsia="Times New Roman" w:hAnsi="Times New Roman" w:cs="Times New Roman"/>
          <w:iCs/>
          <w:sz w:val="28"/>
          <w:szCs w:val="28"/>
          <w:lang w:val="ky-KG"/>
        </w:rPr>
        <w:t>Л</w:t>
      </w:r>
      <w:r w:rsidR="008C2239">
        <w:rPr>
          <w:rFonts w:ascii="Times New Roman" w:eastAsia="Times New Roman" w:hAnsi="Times New Roman" w:cs="Times New Roman"/>
          <w:iCs/>
          <w:sz w:val="28"/>
          <w:szCs w:val="28"/>
          <w:lang w:val="ky-KG"/>
        </w:rPr>
        <w:t>ицензияга өзгөртүү киргизүү</w:t>
      </w:r>
      <w:r>
        <w:rPr>
          <w:rFonts w:ascii="Times New Roman" w:eastAsia="Times New Roman" w:hAnsi="Times New Roman" w:cs="Times New Roman"/>
          <w:iCs/>
          <w:sz w:val="28"/>
          <w:szCs w:val="28"/>
          <w:lang w:val="ky-KG"/>
        </w:rPr>
        <w:t xml:space="preserve"> лицензияны электрондук форматка өткөрүү менен жүргүзүлөт.</w:t>
      </w:r>
    </w:p>
    <w:p w14:paraId="73B97C2A" w14:textId="66450B1F"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36. Кабарлоо</w:t>
      </w:r>
      <w:r w:rsidR="00737C95">
        <w:rPr>
          <w:rFonts w:ascii="Times New Roman" w:eastAsia="Times New Roman" w:hAnsi="Times New Roman" w:cs="Times New Roman"/>
          <w:iCs/>
          <w:sz w:val="28"/>
          <w:szCs w:val="28"/>
          <w:lang w:val="ky-KG"/>
        </w:rPr>
        <w:t xml:space="preserve"> жана арыз</w:t>
      </w:r>
      <w:r w:rsidRPr="00D33000">
        <w:rPr>
          <w:rFonts w:ascii="Times New Roman" w:eastAsia="Times New Roman" w:hAnsi="Times New Roman" w:cs="Times New Roman"/>
          <w:iCs/>
          <w:sz w:val="28"/>
          <w:szCs w:val="28"/>
          <w:lang w:val="ky-KG"/>
        </w:rPr>
        <w:t xml:space="preserve"> өзгөрүүлөр пайда болгондон кийин көрсөтүлгөн өзгөрүүлөрдү тастыктоочу документтердин көчүрмөлөрү менен 10 жумушчу күндүн ичинде жазуу жүзүндө автоматташтырылган система аркылуу берилет.</w:t>
      </w:r>
    </w:p>
    <w:p w14:paraId="2DDD40C2"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37. Кабарлоого төмөнкү документтердин көчүрмөлөрү тиркелет:</w:t>
      </w:r>
    </w:p>
    <w:p w14:paraId="1C0A22B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имараттарга жана жайларга менчик, ыкчам башкаруу же ижара укугун ырастоочу документтин;</w:t>
      </w:r>
    </w:p>
    <w:p w14:paraId="4BE301A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санитардык-эпидемиологиялык жыргалчылык чөйрөсүндөгү ыйгарым укуктуу мамлекеттик органдын имараттардын жана жайлардын санитардык ченемдерге жана эрежелерге ылайык келиши жөнүндө акт түрүндөгү корутундусунун;</w:t>
      </w:r>
    </w:p>
    <w:p w14:paraId="5EC3337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имараттардын жана жайлардын өрт коопсуздугунун талаптарына ылайык келиши жөнүндө өрт коопсуздугу чөйрөсүндөгү ыйгарым укуктуу мамлекеттик органдын корутундусунун;</w:t>
      </w:r>
    </w:p>
    <w:p w14:paraId="019A473B" w14:textId="187CA304"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юридикалык жакты каттоо органдарынын же жерге жайгаш</w:t>
      </w:r>
      <w:r w:rsidR="00737C95">
        <w:rPr>
          <w:rFonts w:ascii="Times New Roman" w:eastAsia="Times New Roman" w:hAnsi="Times New Roman" w:cs="Times New Roman"/>
          <w:iCs/>
          <w:sz w:val="28"/>
          <w:szCs w:val="28"/>
          <w:lang w:val="ky-KG"/>
        </w:rPr>
        <w:t>тыруу органдарынын чечимдеринин.</w:t>
      </w:r>
    </w:p>
    <w:p w14:paraId="16AB6499" w14:textId="16A6109F" w:rsidR="00D33000" w:rsidRPr="00D33000" w:rsidRDefault="00737C95"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Билим </w:t>
      </w:r>
      <w:r w:rsidR="00D33000" w:rsidRPr="00D33000">
        <w:rPr>
          <w:rFonts w:ascii="Times New Roman" w:eastAsia="Times New Roman" w:hAnsi="Times New Roman" w:cs="Times New Roman"/>
          <w:iCs/>
          <w:sz w:val="28"/>
          <w:szCs w:val="28"/>
          <w:lang w:val="ky-KG"/>
        </w:rPr>
        <w:t>берүү программасын ишке ашыруу мөөнөтү</w:t>
      </w:r>
      <w:r>
        <w:rPr>
          <w:rFonts w:ascii="Times New Roman" w:eastAsia="Times New Roman" w:hAnsi="Times New Roman" w:cs="Times New Roman"/>
          <w:iCs/>
          <w:sz w:val="28"/>
          <w:szCs w:val="28"/>
          <w:lang w:val="ky-KG"/>
        </w:rPr>
        <w:t>н</w:t>
      </w:r>
      <w:r w:rsidR="00D33000" w:rsidRPr="00D33000">
        <w:rPr>
          <w:rFonts w:ascii="Times New Roman" w:eastAsia="Times New Roman" w:hAnsi="Times New Roman" w:cs="Times New Roman"/>
          <w:iCs/>
          <w:sz w:val="28"/>
          <w:szCs w:val="28"/>
          <w:lang w:val="ky-KG"/>
        </w:rPr>
        <w:t xml:space="preserve"> өзгөр</w:t>
      </w:r>
      <w:r>
        <w:rPr>
          <w:rFonts w:ascii="Times New Roman" w:eastAsia="Times New Roman" w:hAnsi="Times New Roman" w:cs="Times New Roman"/>
          <w:iCs/>
          <w:sz w:val="28"/>
          <w:szCs w:val="28"/>
          <w:lang w:val="ky-KG"/>
        </w:rPr>
        <w:t>түү жөнүндө арызга мөөнөттү</w:t>
      </w:r>
      <w:r w:rsidR="00D33000" w:rsidRPr="00D33000">
        <w:rPr>
          <w:rFonts w:ascii="Times New Roman" w:eastAsia="Times New Roman" w:hAnsi="Times New Roman" w:cs="Times New Roman"/>
          <w:iCs/>
          <w:sz w:val="28"/>
          <w:szCs w:val="28"/>
          <w:lang w:val="ky-KG"/>
        </w:rPr>
        <w:t xml:space="preserve"> тастыктаган </w:t>
      </w:r>
      <w:r>
        <w:rPr>
          <w:rFonts w:ascii="Times New Roman" w:eastAsia="Times New Roman" w:hAnsi="Times New Roman" w:cs="Times New Roman"/>
          <w:iCs/>
          <w:sz w:val="28"/>
          <w:szCs w:val="28"/>
          <w:lang w:val="ky-KG"/>
        </w:rPr>
        <w:t>окуу планы негиз болот</w:t>
      </w:r>
      <w:r w:rsidR="00D33000" w:rsidRPr="00D33000">
        <w:rPr>
          <w:rFonts w:ascii="Times New Roman" w:eastAsia="Times New Roman" w:hAnsi="Times New Roman" w:cs="Times New Roman"/>
          <w:iCs/>
          <w:sz w:val="28"/>
          <w:szCs w:val="28"/>
          <w:lang w:val="ky-KG"/>
        </w:rPr>
        <w:t>.</w:t>
      </w:r>
    </w:p>
    <w:p w14:paraId="483F03F8" w14:textId="68126631" w:rsidR="00D33000" w:rsidRPr="00D33000" w:rsidRDefault="00737C95"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Pr>
          <w:rFonts w:ascii="Times New Roman" w:eastAsia="Times New Roman" w:hAnsi="Times New Roman" w:cs="Times New Roman"/>
          <w:iCs/>
          <w:sz w:val="28"/>
          <w:szCs w:val="28"/>
          <w:lang w:val="ky-KG"/>
        </w:rPr>
        <w:t xml:space="preserve">38. </w:t>
      </w:r>
      <w:r w:rsidR="00D33000" w:rsidRPr="00D33000">
        <w:rPr>
          <w:rFonts w:ascii="Times New Roman" w:eastAsia="Times New Roman" w:hAnsi="Times New Roman" w:cs="Times New Roman"/>
          <w:iCs/>
          <w:sz w:val="28"/>
          <w:szCs w:val="28"/>
          <w:lang w:val="ky-KG"/>
        </w:rPr>
        <w:t>Билим берүү ишин жүргүзүүгө берилген лицензиядагы маалыматтарды өзгөртүүгө мамлекеттик төлөм төлөнбөйт.</w:t>
      </w:r>
    </w:p>
    <w:p w14:paraId="348823E3"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39. Маалыматтарды өзгөртүү жөнүндө кабыл алынган чечим арыз ээсинин жеке кабинетинде жеткиликтүү болот. Министрлик кабарлоо келип түшкөн күндөн тартып 3 жумушчу күндүн ичинде берилген лицензиялардын реестрине тийиштүү өзгөртүүлөрдү киргизет. </w:t>
      </w:r>
    </w:p>
    <w:p w14:paraId="65D59514" w14:textId="0A1E1AE5"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Кагаз түрүндө берилген лицензияга өзгөртүү киргизүү арызы келип түшкөн учурда ал лицензия </w:t>
      </w:r>
      <w:r w:rsidR="00737C95">
        <w:rPr>
          <w:rFonts w:ascii="Times New Roman" w:eastAsia="Times New Roman" w:hAnsi="Times New Roman" w:cs="Times New Roman"/>
          <w:iCs/>
          <w:sz w:val="28"/>
          <w:szCs w:val="28"/>
          <w:lang w:val="ky-KG"/>
        </w:rPr>
        <w:t>7 жумуш күнүнүн ичинде өзгөртүү киргизилет</w:t>
      </w:r>
      <w:r w:rsidRPr="00D33000">
        <w:rPr>
          <w:rFonts w:ascii="Times New Roman" w:eastAsia="Times New Roman" w:hAnsi="Times New Roman" w:cs="Times New Roman"/>
          <w:iCs/>
          <w:sz w:val="28"/>
          <w:szCs w:val="28"/>
          <w:lang w:val="ky-KG"/>
        </w:rPr>
        <w:t xml:space="preserve">. </w:t>
      </w:r>
    </w:p>
    <w:p w14:paraId="4DC50365"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1A201F72"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center"/>
        <w:rPr>
          <w:rFonts w:ascii="Times New Roman" w:eastAsia="Times New Roman" w:hAnsi="Times New Roman" w:cs="Times New Roman"/>
          <w:b/>
          <w:iCs/>
          <w:sz w:val="28"/>
          <w:szCs w:val="28"/>
          <w:lang w:val="ky-KG"/>
        </w:rPr>
      </w:pPr>
      <w:r w:rsidRPr="00D33000">
        <w:rPr>
          <w:rFonts w:ascii="Times New Roman" w:hAnsi="Times New Roman" w:cs="Times New Roman"/>
          <w:b/>
          <w:sz w:val="28"/>
          <w:szCs w:val="28"/>
          <w:lang w:val="ky-KG"/>
        </w:rPr>
        <w:lastRenderedPageBreak/>
        <w:t xml:space="preserve">V. Билим берүү ишин жүргүзүүгө берилген лицензиянын </w:t>
      </w:r>
      <w:r w:rsidRPr="00D33000">
        <w:rPr>
          <w:rFonts w:ascii="Times New Roman" w:eastAsia="Times New Roman" w:hAnsi="Times New Roman" w:cs="Times New Roman"/>
          <w:b/>
          <w:iCs/>
          <w:sz w:val="28"/>
          <w:szCs w:val="28"/>
          <w:lang w:val="ky-KG"/>
        </w:rPr>
        <w:t>колдонулушун токтотуу</w:t>
      </w:r>
    </w:p>
    <w:p w14:paraId="3FA30F45"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40. Лицензиянын колдонулушу төмөнкү учурларда токтотулат:</w:t>
      </w:r>
    </w:p>
    <w:p w14:paraId="6D8DAD7E"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1) лицензиаттын лицензиянын колдонулушун токтотуу жөнүндө арыз менен кайрылуусу;</w:t>
      </w:r>
    </w:p>
    <w:p w14:paraId="6F45BC66"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 юридикалык жакты жоюу;</w:t>
      </w:r>
    </w:p>
    <w:p w14:paraId="6159782F"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 лицензиялануучу иштин түрлөрүнүн тизмесинен билим берүү ишин алып салуу;</w:t>
      </w:r>
    </w:p>
    <w:p w14:paraId="406488E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 лицензияны жокко чыгаруу жөнүндө соттун чечиминин мыйзамдуу күчүнө кирүүсү;</w:t>
      </w:r>
    </w:p>
    <w:p w14:paraId="6BE4D9FC"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5) лицензияны берүүнү мыйзамсыз деп таануу жөнүндө соттун чечиминин мыйзамдуу күчүнө кирүүсү;</w:t>
      </w:r>
    </w:p>
    <w:p w14:paraId="458B911B"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41. Лицензияны колдонууну мөөнөтүнөн мурда ыктыярдуу токтотуу лицензиаттын автоматташтырылган система аркылуу берилген арызынын негизинде жүзөгө ашырылат. </w:t>
      </w:r>
    </w:p>
    <w:p w14:paraId="164A9CB1"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Ушул тартиптин 40-пунктунун 3-5-подпунктары орун алган учурда автоматташтырылган системага лицензиянын колдонулушун токтотуу жөнүндө маалымат министрликтин лицензиялоо маселелери боюнча түзүмдүк бөлүмүнүн кызматкери тарабынан киргизилет. </w:t>
      </w:r>
    </w:p>
    <w:p w14:paraId="4769EAA6"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42. Лицензиянын колдонулушун токтотуу жөнүндө чечим 5 жумуш күндөн кечиктирбестен кабыл алынат.</w:t>
      </w:r>
    </w:p>
    <w:p w14:paraId="455BAC8F"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43. Лицензияны мөөнөтүнөн мурда токтотуу жөнүндө арызды алган учурда министрлик пландуу лицензиялык текшерүүдө камтылбаган мезгил үчүн лицензиаттан маалыматтарды суроого укуктуу. Суралган маалыматтар иштин ушул түрүнө карата колдонулуучу лицензиялык текшерүү барагынын чегинен чыга албайт.</w:t>
      </w:r>
    </w:p>
    <w:p w14:paraId="68F7C403"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44. Арыз жана тиркелген документтер катталган күнү лицензиаттын лицензиялык ишине тиркелет.</w:t>
      </w:r>
    </w:p>
    <w:p w14:paraId="04278DAC"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45. Лицензияны колдонууну мөөнөтүнөн мурда токтотуу жөнүндө чечим пландуу лицензиялык текшерүүдө камтылбаган мезгил үчүн лицензиаттан маалыматтарды суроого  байланышкан жагдайлар келип чыккан күндөн тартып 10 жумуш күндүн ичинде кабыл алынат.</w:t>
      </w:r>
    </w:p>
    <w:p w14:paraId="7C72A625"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46. Чечим кабыл алынган күндөн тартып 3 жумуш күндүн ичинде кабыл алынган чечим арыз ээсинин жеке кабинетинде жеткиликтүү болот.</w:t>
      </w:r>
    </w:p>
    <w:p w14:paraId="555CCF2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47. Лицензияны колдонуу токтотулганда, министрлик лицензияны колдонууну токтотуу жөнүндө маалыматты берилген лицензиялардын реестрине киргизет.</w:t>
      </w:r>
    </w:p>
    <w:p w14:paraId="6483F2CB"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48. Маалыматтар берилген лицензиялардын реестрине киргизилген күндөн тартып лицензияны колдонуу токтотулду деп таанылат. Кагаз түрүндөгү лицензиянын түп нускасы реестрге маалымат кирген күндөн тартып жараксыз болуп саналат.</w:t>
      </w:r>
    </w:p>
    <w:p w14:paraId="3506379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4A8FF153" w14:textId="77777777" w:rsidR="00D33000" w:rsidRPr="00D33000" w:rsidRDefault="00D33000" w:rsidP="00AF7C7D">
      <w:pPr>
        <w:pStyle w:val="tkZagolovok3"/>
        <w:spacing w:before="0" w:after="0" w:line="240" w:lineRule="auto"/>
        <w:ind w:left="0"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VI. Лицензияга тиркеме берүү тартиби</w:t>
      </w:r>
    </w:p>
    <w:p w14:paraId="5600DF3A"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49. Билим берүү ишине берилген лицензияга тиркеме лицензиатка төмөнкү учурларда берилет:</w:t>
      </w:r>
    </w:p>
    <w:p w14:paraId="7A8086A3"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lastRenderedPageBreak/>
        <w:t xml:space="preserve">1) лицензиянын тиркемелеринде мурда көрсөтүлбөгөн башка билим берүү программаларын кошуу; </w:t>
      </w:r>
    </w:p>
    <w:p w14:paraId="2FBA21DD"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2) билим берүү ишин жүзөгө ашырууда жаңы имаратынын дарегин чагылдыруу үчүн.</w:t>
      </w:r>
    </w:p>
    <w:p w14:paraId="12B1DE80"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50. Билим берүү уюмунун ишмердүүлүгүнө жаңы имаратты кошуу максатында лицензияга тиркеме алуу үчүн лицензиат министрликке лицензияга тиркеме берүү жөнүндө жазуу жүзүндө кабарлоону автоматташтырылган система аркылуу жөнөтөт. Кабарлоого төмөнкүлөр тиркелет:</w:t>
      </w:r>
    </w:p>
    <w:p w14:paraId="4CB1855A" w14:textId="77777777" w:rsidR="00D33000" w:rsidRPr="00D33000" w:rsidRDefault="00D33000" w:rsidP="00AF7C7D">
      <w:pPr>
        <w:pStyle w:val="tkTekst"/>
        <w:spacing w:after="0" w:line="240" w:lineRule="auto"/>
        <w:ind w:firstLine="709"/>
        <w:rPr>
          <w:rFonts w:ascii="Times New Roman" w:hAnsi="Times New Roman" w:cs="Times New Roman"/>
          <w:iCs/>
          <w:sz w:val="28"/>
          <w:szCs w:val="28"/>
          <w:lang w:val="ky-KG"/>
        </w:rPr>
      </w:pPr>
      <w:r w:rsidRPr="00D33000">
        <w:rPr>
          <w:rFonts w:ascii="Times New Roman" w:hAnsi="Times New Roman" w:cs="Times New Roman"/>
          <w:sz w:val="28"/>
          <w:szCs w:val="28"/>
          <w:lang w:val="ky-KG"/>
        </w:rPr>
        <w:t xml:space="preserve">1) </w:t>
      </w:r>
      <w:r w:rsidRPr="00D33000">
        <w:rPr>
          <w:rFonts w:ascii="Times New Roman" w:hAnsi="Times New Roman" w:cs="Times New Roman"/>
          <w:iCs/>
          <w:sz w:val="28"/>
          <w:szCs w:val="28"/>
          <w:lang w:val="ky-KG"/>
        </w:rPr>
        <w:t>төмөнкүлөрдүн көчүрмөлөрү:</w:t>
      </w:r>
    </w:p>
    <w:p w14:paraId="5155B805"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iCs/>
          <w:sz w:val="28"/>
          <w:szCs w:val="28"/>
          <w:lang w:val="ky-KG"/>
        </w:rPr>
        <w:t xml:space="preserve">- </w:t>
      </w:r>
      <w:r w:rsidRPr="00D33000">
        <w:rPr>
          <w:rFonts w:ascii="Times New Roman" w:hAnsi="Times New Roman" w:cs="Times New Roman"/>
          <w:sz w:val="28"/>
          <w:szCs w:val="28"/>
          <w:lang w:val="ky-KG"/>
        </w:rPr>
        <w:t>колдонуудагы лицензиянын (эгерде лицензия кагаз түрүндө болсо);</w:t>
      </w:r>
    </w:p>
    <w:p w14:paraId="608167FD"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имараттарга жана жайларга менчик, ыкчам башкаруу же ижара укугун ырастоочу документтин;</w:t>
      </w:r>
    </w:p>
    <w:p w14:paraId="5F7F3C62"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санитардык-эпидемиологиялык жыргалчылык чөйрөсүндөгү ыйгарым укуктуу мамлекеттик органдын имараттардын жана жайлардын санитардык ченемдерге жана эрежелерге ылайык келиши жөнүндө акт түрүндөгү корутундусунун;</w:t>
      </w:r>
    </w:p>
    <w:p w14:paraId="2F3C75E3"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имараттардын жана жайлардын өрт коопсуздугунун талаптарына ылайык келиши жөнүндө өрт коопсуздугу чөйрөсүндөгү ыйгарым укуктуу мамлекеттик органдын корутундусунун;</w:t>
      </w:r>
    </w:p>
    <w:p w14:paraId="3D8349B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арыз ээси тарабынан бекитилген лицензиялануучу билим берүү программасы боюнча окуу планынын;</w:t>
      </w:r>
    </w:p>
    <w:p w14:paraId="70B02A40"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2) төмөнкүдөй маалыматтарды:</w:t>
      </w:r>
    </w:p>
    <w:p w14:paraId="3151D69B"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жүргүзүү үчүн имараттардын жана жайлардын болушу жөнүндө;</w:t>
      </w:r>
    </w:p>
    <w:p w14:paraId="2BA2CDCE"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ден соолугунун мүмкүнчүлүктөрү чектелүү адамдардын билим алуусу үчүн атайын шарттардын болушу жөнүндө;</w:t>
      </w:r>
    </w:p>
    <w:p w14:paraId="1FBE14FB"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окуу-методикалык жактан камсыз кылуу жөнүндө;</w:t>
      </w:r>
    </w:p>
    <w:p w14:paraId="5A379D0D"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кадрлар менен камсыз кылуу жөнүндө.</w:t>
      </w:r>
    </w:p>
    <w:p w14:paraId="2290DA96"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51. Жаңы билим берүү программасына лицензияга тиркеме алуу үчүн лицензиат министрликке төмөнкүлөрдү жөнөтөт:</w:t>
      </w:r>
    </w:p>
    <w:p w14:paraId="2A1E5E52"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1) лицензияга тиркемени тариздөө жөнүндө жазуу жүзүндөгү кабарлоо (жаңы ачыла турган билим берүү программасынын аталышы, юридикалык жактын толук жана кыскартылган аталышы жана уюштуруучулук-укуктук формасы,  иш жүргүзүү дареги көрсөтүлөт);</w:t>
      </w:r>
    </w:p>
    <w:p w14:paraId="6A15419C"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2) төмөнкүлөрдүн көчүрмөлөрү:</w:t>
      </w:r>
    </w:p>
    <w:p w14:paraId="4C82E4FF"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колдонуудагы лицензиялардын;</w:t>
      </w:r>
    </w:p>
    <w:p w14:paraId="5497F6FB"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имараттарга жана жайларга менчик, ыкчам башкаруу же ижара укугун ырастоочу документтин;</w:t>
      </w:r>
    </w:p>
    <w:p w14:paraId="64EAEE0C"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санитардык-эпидемиологиялык жыргалчылык чөйрөсүндөгү ыйгарым укуктуу мамлекеттик органдын имараттардын жана жайлардын санитардык ченемдерге жана эрежелерге ылайык келиши жөнүндө акт түрүндөгү корутундусунун;</w:t>
      </w:r>
    </w:p>
    <w:p w14:paraId="23BB2DA9"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lastRenderedPageBreak/>
        <w:t>- имараттардын жана жайлардын өрт коопсуздугунун талаптарына ылайык келиши жөнүндө өрт коопсуздугу чөйрөсүндөгү ыйгарым укуктуу мамлекеттик органдын корутундусунун;</w:t>
      </w:r>
    </w:p>
    <w:p w14:paraId="5ED36411"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арыз ээси тарабынан бекитилген лицензиялануучу билим берүү программасы боюнча окуу планынын;</w:t>
      </w:r>
    </w:p>
    <w:p w14:paraId="6EB2B870"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3) төмөнкүдөй маалыматтарды:</w:t>
      </w:r>
    </w:p>
    <w:p w14:paraId="595A9FD7"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жүргүзүү үчүн имараттардын жана жайлардын болушу жөнүндө;</w:t>
      </w:r>
    </w:p>
    <w:p w14:paraId="04B2DE64"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ден соолугунун мүмкүнчүлүктөрү чектелүү адамдардын билим алуусу үчүн атайын шарттардын болушу жөнүндө;</w:t>
      </w:r>
    </w:p>
    <w:p w14:paraId="5D0A494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окуу-методикалык жактан камсыз кылуу жөнүндө;</w:t>
      </w:r>
    </w:p>
    <w:p w14:paraId="6EAA871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билим берүү ишин кадрлар менен камсыз кылуу жөнүндө;</w:t>
      </w:r>
    </w:p>
    <w:p w14:paraId="1F0DEDE1" w14:textId="227214D8"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4) дин иштери боюнча ыйгарым укуктуу мамлекеттик органдын диний уюмдар (бирикмелер) үчүн бир диндин башка динден артыкчылыгын пропагандалоонун, диндерди сындоонун, этностор аралык жана конфессиялар аралык кастыкка чакыруунун, билим берүү программасынын мазмунундагы радикализмдин, экстремизмдин, билим берүү ишин кадрдык жана окуу-методикалык жактан камсыз кылуунун белгилери жок экендиги боюнча корутундусу;</w:t>
      </w:r>
    </w:p>
    <w:p w14:paraId="746B86E9" w14:textId="7C8EA213"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5) арыз ээсинин ыйгарым укуктуу өкүлү арыз берген учурда министрликкега арыз жана тиркелген документте</w:t>
      </w:r>
      <w:r>
        <w:rPr>
          <w:rFonts w:ascii="Times New Roman" w:eastAsia="Times New Roman" w:hAnsi="Times New Roman" w:cs="Times New Roman"/>
          <w:iCs/>
          <w:sz w:val="28"/>
          <w:szCs w:val="28"/>
          <w:lang w:val="ky-KG"/>
        </w:rPr>
        <w:t>рди берүү укугуна ишеним каты;</w:t>
      </w:r>
    </w:p>
    <w:p w14:paraId="5C237EFF"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6) берилген документтердин тизмеси.</w:t>
      </w:r>
    </w:p>
    <w:p w14:paraId="58CBDB45"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52. Кабарлама иштин кошумча түрлөрү башталганга же жаңы даректе объект ачылганга чейин 30 календардык күндөн кечиктирилбестен берилүүгө тийиш.</w:t>
      </w:r>
    </w:p>
    <w:p w14:paraId="1FA7CFB8" w14:textId="77777777" w:rsidR="00D33000" w:rsidRPr="00D33000" w:rsidRDefault="00D33000" w:rsidP="00AF7C7D">
      <w:pPr>
        <w:pStyle w:val="tkTekst"/>
        <w:spacing w:after="0" w:line="240" w:lineRule="auto"/>
        <w:ind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53. Лицензияга тиркеме берүүдөн баш тартуу үчүн негиз болуп төмөнкүлөр саналат:</w:t>
      </w:r>
    </w:p>
    <w:p w14:paraId="03D87DAB"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t>1) берилген документтерден анык эмес, бурмаланган же толук эмес маалыматтардын аныкталышы;</w:t>
      </w:r>
    </w:p>
    <w:p w14:paraId="2359C8F6"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t>2) арыз ээсинин документтеринин лицензиялоо боюнча ченемдик укуктук документтерде  белгиленген талаптарга ылайык келбөөсү;</w:t>
      </w:r>
    </w:p>
    <w:p w14:paraId="467F55EA"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t>3) лицензиялык талаптардын аныкталган бузууларын четтетпөө.</w:t>
      </w:r>
    </w:p>
    <w:p w14:paraId="1E0FD5F7"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t>54. Министрликтин лицензияга тиркеме берүү (берүүдөн баш тартуу) жөнүндө чечими лицензияга чейинки текшерүүнүн жыйынтыктарынын негизинде чыгарылат.</w:t>
      </w:r>
    </w:p>
    <w:p w14:paraId="6090240B"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t xml:space="preserve">55. Министрликтин лицензияга тиркеме берүү же берүүдөн баш тартуу жөнүндө буйругу лицензияга чейинки текшерүү жүргүзүлгөн күндөн тартып 3 жумуш күндүн ичинде автоматташтырылган системада чыгарылат. </w:t>
      </w:r>
    </w:p>
    <w:p w14:paraId="14C3A67F"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t>56. Лицензияга тиркеме берүү же берүүдөн баш тартуу жөнүндө чечим кабыл алынгандан кийин 1 жумуш күндүн ичинде кабыл алынган чечим арыз ээсинин жеке кабинетинде жеткиликтүү болот.</w:t>
      </w:r>
    </w:p>
    <w:p w14:paraId="30D70A37"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t>57. Тиркеме берүүдөн баш тартуу үчүн негиздер четтетилген учурда кабарлама белгиленген мөөнөттө кайрадан каралууга тийиш.</w:t>
      </w:r>
    </w:p>
    <w:p w14:paraId="44AF9CAC"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lastRenderedPageBreak/>
        <w:t>58. Арыз ээсинин мурда каралган документтери боюнча арызды кабыл алуудан баш тартууга жол берилбейт.</w:t>
      </w:r>
    </w:p>
    <w:p w14:paraId="201A5145" w14:textId="77777777" w:rsidR="00D33000" w:rsidRPr="00D33000" w:rsidRDefault="00D33000" w:rsidP="00AF7C7D">
      <w:pPr>
        <w:pStyle w:val="tkTekst"/>
        <w:spacing w:after="0" w:line="240" w:lineRule="auto"/>
        <w:ind w:firstLine="709"/>
        <w:rPr>
          <w:rFonts w:ascii="Times New Roman" w:hAnsi="Times New Roman" w:cs="Times New Roman"/>
          <w:sz w:val="28"/>
          <w:szCs w:val="28"/>
        </w:rPr>
      </w:pPr>
      <w:r w:rsidRPr="00D33000">
        <w:rPr>
          <w:rFonts w:ascii="Times New Roman" w:hAnsi="Times New Roman" w:cs="Times New Roman"/>
          <w:sz w:val="28"/>
          <w:szCs w:val="28"/>
          <w:lang w:val="ky-KG"/>
        </w:rPr>
        <w:t>59. Эгерде министрликке кабарлама алган учурдан тартып 15 календардык күндүн ичинде лицензиянын тиркемесин берүүдөн баш тарткандыгы жөнүндө лицензиатка жазуу жүзүндө кабарлабаса, лицензиянын тиркемеси берилди деп эсептелет.</w:t>
      </w:r>
    </w:p>
    <w:p w14:paraId="2CAC954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60. Лицензияга тиркеме берүүдө министрлик тарабынан жүргүзүлүүчү процедуралар лицензия берүүдөгү процедуралардын тартибинде жүргүзүлөт.</w:t>
      </w:r>
    </w:p>
    <w:p w14:paraId="73E80DD3"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28673E9B" w14:textId="77777777" w:rsidR="00D33000" w:rsidRPr="00D33000" w:rsidRDefault="00D33000" w:rsidP="00AF7C7D">
      <w:pPr>
        <w:pStyle w:val="tkZagolovok3"/>
        <w:spacing w:before="0" w:after="0" w:line="240" w:lineRule="auto"/>
        <w:ind w:left="0" w:firstLine="709"/>
        <w:rPr>
          <w:rFonts w:ascii="Times New Roman" w:hAnsi="Times New Roman" w:cs="Times New Roman"/>
          <w:sz w:val="28"/>
          <w:szCs w:val="28"/>
          <w:lang w:val="ky-KG"/>
        </w:rPr>
      </w:pPr>
      <w:r w:rsidRPr="00D33000">
        <w:rPr>
          <w:rFonts w:ascii="Times New Roman" w:hAnsi="Times New Roman" w:cs="Times New Roman"/>
          <w:sz w:val="28"/>
          <w:szCs w:val="28"/>
          <w:lang w:val="ky-KG"/>
        </w:rPr>
        <w:t>VII. Лицензиянын дубликатын берүү тартиби</w:t>
      </w:r>
    </w:p>
    <w:p w14:paraId="038E916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61. Кагаз жүзүндө берилген лицензия жоголгон же бузулган учурда лицензиат лицензиянын дубликатын берүү жөнүндө арызы менен автоматташтырылган система аркылуу кайрылат.</w:t>
      </w:r>
    </w:p>
    <w:p w14:paraId="0F6D4A54" w14:textId="54EA356E"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 xml:space="preserve">62. </w:t>
      </w:r>
      <w:r w:rsidR="009C184D" w:rsidRPr="00D33000">
        <w:rPr>
          <w:rFonts w:ascii="Times New Roman" w:eastAsia="Times New Roman" w:hAnsi="Times New Roman" w:cs="Times New Roman"/>
          <w:iCs/>
          <w:sz w:val="28"/>
          <w:szCs w:val="28"/>
          <w:lang w:val="ky-KG"/>
        </w:rPr>
        <w:t xml:space="preserve">Кагаз жүзүндө берилген </w:t>
      </w:r>
      <w:bookmarkStart w:id="0" w:name="_GoBack"/>
      <w:bookmarkEnd w:id="0"/>
      <w:r w:rsidR="009C184D" w:rsidRPr="00D33000">
        <w:rPr>
          <w:rFonts w:ascii="Times New Roman" w:eastAsia="Times New Roman" w:hAnsi="Times New Roman" w:cs="Times New Roman"/>
          <w:iCs/>
          <w:sz w:val="28"/>
          <w:szCs w:val="28"/>
          <w:lang w:val="ky-KG"/>
        </w:rPr>
        <w:t xml:space="preserve">лицензия </w:t>
      </w:r>
      <w:r w:rsidRPr="00D33000">
        <w:rPr>
          <w:rFonts w:ascii="Times New Roman" w:eastAsia="Times New Roman" w:hAnsi="Times New Roman" w:cs="Times New Roman"/>
          <w:iCs/>
          <w:sz w:val="28"/>
          <w:szCs w:val="28"/>
          <w:lang w:val="ky-KG"/>
        </w:rPr>
        <w:t>бузулган учурда арызга бузулган лицензия бланкасынын сканерленген варианты тиркелет.</w:t>
      </w:r>
    </w:p>
    <w:p w14:paraId="6EC9428B"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63. Лицензия жоголгон учурда арызга калкты каттоо чөйрөсүндөгү ыйгарым укуктуу органдын (табылгалар бюросу) маалымкаты тиркелет.</w:t>
      </w:r>
    </w:p>
    <w:p w14:paraId="3A0ABA05"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64. Жоголгон, бузулган лицензиялар лицензиат арыз берген күндөн тартып жараксыз деп эсептелет.</w:t>
      </w:r>
    </w:p>
    <w:p w14:paraId="488F1E78"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eastAsia="Times New Roman" w:hAnsi="Times New Roman" w:cs="Times New Roman"/>
          <w:iCs/>
          <w:sz w:val="28"/>
          <w:szCs w:val="28"/>
          <w:lang w:val="ky-KG"/>
        </w:rPr>
        <w:t>65. Арыз берилген күндөн тартып 3 жумуш күндүн ичинде лицензиар автоматташтырылган система аркылуу жаңы электрондук лицензия берүү чечимин кабыл алат жана реестрге маалымат киргизилет.</w:t>
      </w:r>
    </w:p>
    <w:p w14:paraId="7F13B6DA" w14:textId="77777777"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325ACC52" w14:textId="77777777" w:rsid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2B2CE7BE"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74C33FA8"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016E15DB"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774935EB"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4EA65D86"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5F5ECB4C"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52AA18D8"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6288086F"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17B86EBB"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197CBEB3"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61AC866F"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32AE2D03"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5F019A04"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5B7E61B2"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1A76C621"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599B9902"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4149C455"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45FDCC37"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349043EE"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1D8AD529"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7220353F"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58A7AA4C"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333CFB8E"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458B372D"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08D082DB"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4238C64D"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171C6166"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36D14F56"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16DD6272"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46167ED7"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680CC642"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4D1ECF1B" w14:textId="77777777" w:rsidR="00AF7C7D"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31FC25B0" w14:textId="77777777" w:rsidR="00AF7C7D" w:rsidRPr="00D33000" w:rsidRDefault="00AF7C7D"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p>
    <w:p w14:paraId="313E937A" w14:textId="77777777" w:rsidR="00AF7C7D" w:rsidRPr="001C39EE" w:rsidRDefault="00AF7C7D" w:rsidP="00AF7C7D">
      <w:pPr>
        <w:pStyle w:val="a4"/>
        <w:spacing w:before="0" w:beforeAutospacing="0" w:after="0" w:afterAutospacing="0"/>
        <w:ind w:firstLine="709"/>
        <w:jc w:val="center"/>
        <w:rPr>
          <w:b/>
          <w:bCs/>
          <w:sz w:val="28"/>
          <w:szCs w:val="28"/>
          <w:lang w:val="ky-KG"/>
        </w:rPr>
      </w:pPr>
    </w:p>
    <w:p w14:paraId="48AC6E2F" w14:textId="10BC4D72" w:rsidR="00AF7C7D" w:rsidRDefault="00AF7C7D" w:rsidP="00AF7C7D">
      <w:pPr>
        <w:pStyle w:val="a4"/>
        <w:spacing w:before="0" w:beforeAutospacing="0" w:after="0" w:afterAutospacing="0"/>
        <w:ind w:firstLine="709"/>
        <w:jc w:val="right"/>
        <w:rPr>
          <w:b/>
          <w:bCs/>
          <w:sz w:val="28"/>
          <w:szCs w:val="28"/>
        </w:rPr>
      </w:pPr>
      <w:r>
        <w:rPr>
          <w:b/>
          <w:bCs/>
          <w:sz w:val="28"/>
          <w:szCs w:val="28"/>
        </w:rPr>
        <w:t>Приложение</w:t>
      </w:r>
    </w:p>
    <w:p w14:paraId="22F3C710" w14:textId="77777777" w:rsidR="00AF7C7D" w:rsidRDefault="00AF7C7D" w:rsidP="00AF7C7D">
      <w:pPr>
        <w:pStyle w:val="a4"/>
        <w:spacing w:before="0" w:beforeAutospacing="0" w:after="0" w:afterAutospacing="0"/>
        <w:ind w:firstLine="709"/>
        <w:jc w:val="right"/>
        <w:rPr>
          <w:b/>
          <w:bCs/>
          <w:sz w:val="28"/>
          <w:szCs w:val="28"/>
        </w:rPr>
      </w:pPr>
    </w:p>
    <w:p w14:paraId="73A6DD6F" w14:textId="77777777" w:rsidR="00D33000" w:rsidRPr="00D33000" w:rsidRDefault="00D33000" w:rsidP="00AF7C7D">
      <w:pPr>
        <w:pStyle w:val="a4"/>
        <w:spacing w:before="0" w:beforeAutospacing="0" w:after="0" w:afterAutospacing="0"/>
        <w:ind w:firstLine="709"/>
        <w:jc w:val="center"/>
        <w:rPr>
          <w:b/>
          <w:bCs/>
          <w:sz w:val="28"/>
          <w:szCs w:val="28"/>
        </w:rPr>
      </w:pPr>
      <w:r w:rsidRPr="00D33000">
        <w:rPr>
          <w:b/>
          <w:bCs/>
          <w:sz w:val="28"/>
          <w:szCs w:val="28"/>
        </w:rPr>
        <w:t xml:space="preserve">Порядок лицензирования образовательной деятельности через автоматизированную информационную систему </w:t>
      </w:r>
      <w:r w:rsidRPr="00D33000">
        <w:rPr>
          <w:b/>
          <w:bCs/>
          <w:sz w:val="28"/>
          <w:szCs w:val="28"/>
          <w:lang w:val="ky-KG"/>
        </w:rPr>
        <w:t>“</w:t>
      </w:r>
      <w:r w:rsidRPr="00D33000">
        <w:rPr>
          <w:b/>
          <w:bCs/>
          <w:sz w:val="28"/>
          <w:szCs w:val="28"/>
        </w:rPr>
        <w:t>Лицензирование</w:t>
      </w:r>
      <w:r w:rsidRPr="00D33000">
        <w:rPr>
          <w:b/>
          <w:bCs/>
          <w:sz w:val="28"/>
          <w:szCs w:val="28"/>
          <w:lang w:val="ky-KG"/>
        </w:rPr>
        <w:t>”</w:t>
      </w:r>
      <w:r w:rsidRPr="00D33000">
        <w:rPr>
          <w:b/>
          <w:bCs/>
          <w:sz w:val="28"/>
          <w:szCs w:val="28"/>
        </w:rPr>
        <w:t xml:space="preserve"> Министерства просвещения Кыргызской Республики</w:t>
      </w:r>
    </w:p>
    <w:p w14:paraId="6389E648" w14:textId="77777777" w:rsidR="00D33000" w:rsidRPr="00D33000" w:rsidRDefault="00D33000" w:rsidP="00AF7C7D">
      <w:pPr>
        <w:pStyle w:val="a4"/>
        <w:spacing w:before="0" w:beforeAutospacing="0" w:after="0" w:afterAutospacing="0"/>
        <w:ind w:firstLine="709"/>
        <w:jc w:val="center"/>
        <w:rPr>
          <w:sz w:val="28"/>
          <w:szCs w:val="28"/>
        </w:rPr>
      </w:pPr>
    </w:p>
    <w:p w14:paraId="3C5434D8" w14:textId="77777777" w:rsidR="00D33000" w:rsidRPr="00D33000" w:rsidRDefault="00D33000" w:rsidP="00AF7C7D">
      <w:pPr>
        <w:pStyle w:val="a4"/>
        <w:spacing w:before="0" w:beforeAutospacing="0" w:after="0" w:afterAutospacing="0"/>
        <w:ind w:firstLine="709"/>
        <w:jc w:val="center"/>
        <w:rPr>
          <w:sz w:val="28"/>
          <w:szCs w:val="28"/>
        </w:rPr>
      </w:pPr>
      <w:r w:rsidRPr="00D33000">
        <w:rPr>
          <w:b/>
          <w:bCs/>
          <w:sz w:val="28"/>
          <w:szCs w:val="28"/>
        </w:rPr>
        <w:t>I. Общие положения</w:t>
      </w:r>
    </w:p>
    <w:p w14:paraId="057C1066" w14:textId="77777777" w:rsidR="00D33000" w:rsidRPr="00D33000" w:rsidRDefault="00D33000" w:rsidP="00AF7C7D">
      <w:pPr>
        <w:pStyle w:val="a4"/>
        <w:numPr>
          <w:ilvl w:val="0"/>
          <w:numId w:val="22"/>
        </w:numPr>
        <w:tabs>
          <w:tab w:val="clear" w:pos="720"/>
        </w:tabs>
        <w:spacing w:before="0" w:beforeAutospacing="0" w:after="0" w:afterAutospacing="0"/>
        <w:ind w:left="0" w:firstLine="709"/>
        <w:jc w:val="both"/>
        <w:rPr>
          <w:sz w:val="28"/>
          <w:szCs w:val="28"/>
          <w:lang w:val="ky-KG"/>
        </w:rPr>
      </w:pPr>
      <w:r w:rsidRPr="00D33000">
        <w:rPr>
          <w:sz w:val="28"/>
          <w:szCs w:val="28"/>
          <w:lang w:val="ky-KG"/>
        </w:rPr>
        <w:t>Министерство просвещения Кыргызской Республики (далее — министерство) осуществляет лицензирование деятельности по оказанию услуг в сфере общего (начального, основного, среднего) образования и начального профессионального образования, а также по реализации программ дополнительного образования, связанных с риском причинения вреда жизни и здоровью детей.</w:t>
      </w:r>
    </w:p>
    <w:p w14:paraId="038DC8F0" w14:textId="77777777" w:rsidR="00D33000" w:rsidRPr="00D33000" w:rsidRDefault="00D33000" w:rsidP="00AF7C7D">
      <w:pPr>
        <w:pStyle w:val="a4"/>
        <w:numPr>
          <w:ilvl w:val="0"/>
          <w:numId w:val="22"/>
        </w:numPr>
        <w:tabs>
          <w:tab w:val="clear" w:pos="720"/>
        </w:tabs>
        <w:spacing w:before="0" w:beforeAutospacing="0" w:after="0" w:afterAutospacing="0"/>
        <w:ind w:left="0" w:firstLine="709"/>
        <w:jc w:val="both"/>
        <w:rPr>
          <w:sz w:val="28"/>
          <w:szCs w:val="28"/>
        </w:rPr>
      </w:pPr>
      <w:r w:rsidRPr="00D33000">
        <w:rPr>
          <w:sz w:val="28"/>
          <w:szCs w:val="28"/>
        </w:rPr>
        <w:t>При проведении министерством процедуры лицензирования соблюдаются следующие принципы:</w:t>
      </w:r>
    </w:p>
    <w:p w14:paraId="71625548" w14:textId="77777777" w:rsidR="00D33000" w:rsidRPr="00D33000" w:rsidRDefault="00D33000" w:rsidP="00AF7C7D">
      <w:pPr>
        <w:pStyle w:val="a4"/>
        <w:numPr>
          <w:ilvl w:val="1"/>
          <w:numId w:val="38"/>
        </w:numPr>
        <w:tabs>
          <w:tab w:val="clear" w:pos="1440"/>
        </w:tabs>
        <w:spacing w:before="0" w:beforeAutospacing="0" w:after="0" w:afterAutospacing="0"/>
        <w:ind w:left="0" w:firstLine="709"/>
        <w:jc w:val="both"/>
        <w:rPr>
          <w:sz w:val="28"/>
          <w:szCs w:val="28"/>
        </w:rPr>
      </w:pPr>
      <w:proofErr w:type="gramStart"/>
      <w:r w:rsidRPr="00D33000">
        <w:rPr>
          <w:sz w:val="28"/>
          <w:szCs w:val="28"/>
        </w:rPr>
        <w:t>открытость</w:t>
      </w:r>
      <w:proofErr w:type="gramEnd"/>
      <w:r w:rsidRPr="00D33000">
        <w:rPr>
          <w:sz w:val="28"/>
          <w:szCs w:val="28"/>
        </w:rPr>
        <w:t xml:space="preserve"> и прозрачность лицензионных процедур;</w:t>
      </w:r>
    </w:p>
    <w:p w14:paraId="646EB0E7" w14:textId="77777777" w:rsidR="00D33000" w:rsidRPr="00D33000" w:rsidRDefault="00D33000" w:rsidP="00AF7C7D">
      <w:pPr>
        <w:pStyle w:val="a4"/>
        <w:numPr>
          <w:ilvl w:val="1"/>
          <w:numId w:val="38"/>
        </w:numPr>
        <w:tabs>
          <w:tab w:val="clear" w:pos="1440"/>
        </w:tabs>
        <w:spacing w:before="0" w:beforeAutospacing="0" w:after="0" w:afterAutospacing="0"/>
        <w:ind w:left="0" w:firstLine="709"/>
        <w:jc w:val="both"/>
        <w:rPr>
          <w:sz w:val="28"/>
          <w:szCs w:val="28"/>
        </w:rPr>
      </w:pPr>
      <w:proofErr w:type="gramStart"/>
      <w:r w:rsidRPr="00D33000">
        <w:rPr>
          <w:sz w:val="28"/>
          <w:szCs w:val="28"/>
        </w:rPr>
        <w:t>единые</w:t>
      </w:r>
      <w:proofErr w:type="gramEnd"/>
      <w:r w:rsidRPr="00D33000">
        <w:rPr>
          <w:sz w:val="28"/>
          <w:szCs w:val="28"/>
        </w:rPr>
        <w:t xml:space="preserve"> основания и условия выдачи лицензии для всех юридических лиц, независимо от формы собственности;</w:t>
      </w:r>
    </w:p>
    <w:p w14:paraId="0585709A" w14:textId="77777777" w:rsidR="00D33000" w:rsidRPr="00D33000" w:rsidRDefault="00D33000" w:rsidP="00AF7C7D">
      <w:pPr>
        <w:pStyle w:val="a4"/>
        <w:numPr>
          <w:ilvl w:val="1"/>
          <w:numId w:val="38"/>
        </w:numPr>
        <w:tabs>
          <w:tab w:val="clear" w:pos="1440"/>
        </w:tabs>
        <w:spacing w:before="0" w:beforeAutospacing="0" w:after="0" w:afterAutospacing="0"/>
        <w:ind w:left="0" w:firstLine="709"/>
        <w:jc w:val="both"/>
        <w:rPr>
          <w:sz w:val="28"/>
          <w:szCs w:val="28"/>
        </w:rPr>
      </w:pPr>
      <w:proofErr w:type="gramStart"/>
      <w:r w:rsidRPr="00D33000">
        <w:rPr>
          <w:sz w:val="28"/>
          <w:szCs w:val="28"/>
        </w:rPr>
        <w:t>запрет</w:t>
      </w:r>
      <w:proofErr w:type="gramEnd"/>
      <w:r w:rsidRPr="00D33000">
        <w:rPr>
          <w:sz w:val="28"/>
          <w:szCs w:val="28"/>
        </w:rPr>
        <w:t xml:space="preserve"> на выдачу дополнительных лицензий в связи с деятельностью, подлежащей лицензированию;</w:t>
      </w:r>
    </w:p>
    <w:p w14:paraId="6B3D7FE3" w14:textId="77777777" w:rsidR="00D33000" w:rsidRPr="00D33000" w:rsidRDefault="00D33000" w:rsidP="00AF7C7D">
      <w:pPr>
        <w:pStyle w:val="a4"/>
        <w:numPr>
          <w:ilvl w:val="1"/>
          <w:numId w:val="38"/>
        </w:numPr>
        <w:tabs>
          <w:tab w:val="clear" w:pos="1440"/>
        </w:tabs>
        <w:spacing w:before="0" w:beforeAutospacing="0" w:after="0" w:afterAutospacing="0"/>
        <w:ind w:left="0" w:firstLine="709"/>
        <w:jc w:val="both"/>
        <w:rPr>
          <w:sz w:val="28"/>
          <w:szCs w:val="28"/>
        </w:rPr>
      </w:pPr>
      <w:proofErr w:type="gramStart"/>
      <w:r w:rsidRPr="00D33000">
        <w:rPr>
          <w:sz w:val="28"/>
          <w:szCs w:val="28"/>
        </w:rPr>
        <w:t>признание</w:t>
      </w:r>
      <w:proofErr w:type="gramEnd"/>
      <w:r w:rsidRPr="00D33000">
        <w:rPr>
          <w:sz w:val="28"/>
          <w:szCs w:val="28"/>
        </w:rPr>
        <w:t xml:space="preserve"> добросовестности </w:t>
      </w:r>
      <w:proofErr w:type="spellStart"/>
      <w:r w:rsidRPr="00D33000">
        <w:rPr>
          <w:sz w:val="28"/>
          <w:szCs w:val="28"/>
        </w:rPr>
        <w:t>лицензиа</w:t>
      </w:r>
      <w:proofErr w:type="spellEnd"/>
      <w:r w:rsidRPr="00D33000">
        <w:rPr>
          <w:sz w:val="28"/>
          <w:szCs w:val="28"/>
          <w:lang w:val="ky-KG"/>
        </w:rPr>
        <w:t>та</w:t>
      </w:r>
      <w:r w:rsidRPr="00D33000">
        <w:rPr>
          <w:sz w:val="28"/>
          <w:szCs w:val="28"/>
        </w:rPr>
        <w:t>, если иное не доказано и не обосновано документально;</w:t>
      </w:r>
    </w:p>
    <w:p w14:paraId="31600D4B" w14:textId="77777777" w:rsidR="00D33000" w:rsidRPr="00D33000" w:rsidRDefault="00D33000" w:rsidP="00AF7C7D">
      <w:pPr>
        <w:pStyle w:val="a4"/>
        <w:numPr>
          <w:ilvl w:val="1"/>
          <w:numId w:val="38"/>
        </w:numPr>
        <w:tabs>
          <w:tab w:val="clear" w:pos="1440"/>
        </w:tabs>
        <w:spacing w:before="0" w:beforeAutospacing="0" w:after="0" w:afterAutospacing="0"/>
        <w:ind w:left="0" w:firstLine="709"/>
        <w:jc w:val="both"/>
        <w:rPr>
          <w:sz w:val="28"/>
          <w:szCs w:val="28"/>
        </w:rPr>
      </w:pPr>
      <w:proofErr w:type="gramStart"/>
      <w:r w:rsidRPr="00D33000">
        <w:rPr>
          <w:sz w:val="28"/>
          <w:szCs w:val="28"/>
        </w:rPr>
        <w:t>исключение</w:t>
      </w:r>
      <w:proofErr w:type="gramEnd"/>
      <w:r w:rsidRPr="00D33000">
        <w:rPr>
          <w:sz w:val="28"/>
          <w:szCs w:val="28"/>
        </w:rPr>
        <w:t xml:space="preserve"> усиления монополизма на рынке или ограничения свободы предпринимательской деятельности при лицензировании;</w:t>
      </w:r>
    </w:p>
    <w:p w14:paraId="4CEACA64" w14:textId="77777777" w:rsidR="00D33000" w:rsidRPr="00D33000" w:rsidRDefault="00D33000" w:rsidP="00AF7C7D">
      <w:pPr>
        <w:pStyle w:val="a4"/>
        <w:numPr>
          <w:ilvl w:val="1"/>
          <w:numId w:val="38"/>
        </w:numPr>
        <w:tabs>
          <w:tab w:val="clear" w:pos="1440"/>
        </w:tabs>
        <w:spacing w:before="0" w:beforeAutospacing="0" w:after="0" w:afterAutospacing="0"/>
        <w:ind w:left="0" w:firstLine="709"/>
        <w:jc w:val="both"/>
        <w:rPr>
          <w:sz w:val="28"/>
          <w:szCs w:val="28"/>
        </w:rPr>
      </w:pPr>
      <w:proofErr w:type="gramStart"/>
      <w:r w:rsidRPr="00D33000">
        <w:rPr>
          <w:sz w:val="28"/>
          <w:szCs w:val="28"/>
        </w:rPr>
        <w:t>признание</w:t>
      </w:r>
      <w:proofErr w:type="gramEnd"/>
      <w:r w:rsidRPr="00D33000">
        <w:rPr>
          <w:sz w:val="28"/>
          <w:szCs w:val="28"/>
        </w:rPr>
        <w:t xml:space="preserve"> действующих на территории Кыргызской Республики лицензий, полученных в других государствах, на условиях, соответствующих международным договорам или признанных в одностороннем порядке;</w:t>
      </w:r>
    </w:p>
    <w:p w14:paraId="6663377E" w14:textId="77777777" w:rsidR="00D33000" w:rsidRPr="00D33000" w:rsidRDefault="00D33000" w:rsidP="00AF7C7D">
      <w:pPr>
        <w:pStyle w:val="a4"/>
        <w:numPr>
          <w:ilvl w:val="1"/>
          <w:numId w:val="38"/>
        </w:numPr>
        <w:tabs>
          <w:tab w:val="clear" w:pos="1440"/>
        </w:tabs>
        <w:spacing w:before="0" w:beforeAutospacing="0" w:after="0" w:afterAutospacing="0"/>
        <w:ind w:left="0" w:firstLine="709"/>
        <w:jc w:val="both"/>
        <w:rPr>
          <w:sz w:val="28"/>
          <w:szCs w:val="28"/>
        </w:rPr>
      </w:pPr>
      <w:r w:rsidRPr="00D33000">
        <w:rPr>
          <w:sz w:val="28"/>
          <w:szCs w:val="28"/>
          <w:lang w:val="ky-KG"/>
        </w:rPr>
        <w:t>О</w:t>
      </w:r>
      <w:proofErr w:type="spellStart"/>
      <w:r w:rsidRPr="00D33000">
        <w:rPr>
          <w:sz w:val="28"/>
          <w:szCs w:val="28"/>
        </w:rPr>
        <w:t>существление</w:t>
      </w:r>
      <w:proofErr w:type="spellEnd"/>
      <w:r w:rsidRPr="00D33000">
        <w:rPr>
          <w:sz w:val="28"/>
          <w:szCs w:val="28"/>
        </w:rPr>
        <w:t xml:space="preserve"> лицензионного контроля исключительно за счет средств республиканского бюджета. Запрет осуществления лицензионного контроля (мониторинга) лицензиарами за счет средств и имущества лицензиата</w:t>
      </w:r>
      <w:r w:rsidRPr="00D33000">
        <w:rPr>
          <w:sz w:val="28"/>
          <w:szCs w:val="28"/>
          <w:lang w:val="ky-KG"/>
        </w:rPr>
        <w:t>.</w:t>
      </w:r>
    </w:p>
    <w:p w14:paraId="0754BC76" w14:textId="77777777" w:rsidR="00D33000" w:rsidRPr="00D33000" w:rsidRDefault="00D33000" w:rsidP="00AF7C7D">
      <w:pPr>
        <w:pStyle w:val="a4"/>
        <w:numPr>
          <w:ilvl w:val="0"/>
          <w:numId w:val="22"/>
        </w:numPr>
        <w:tabs>
          <w:tab w:val="clear" w:pos="720"/>
          <w:tab w:val="num" w:pos="120"/>
        </w:tabs>
        <w:spacing w:before="0" w:beforeAutospacing="0" w:after="0" w:afterAutospacing="0"/>
        <w:ind w:left="0" w:firstLine="709"/>
        <w:jc w:val="both"/>
        <w:rPr>
          <w:sz w:val="28"/>
          <w:szCs w:val="28"/>
        </w:rPr>
      </w:pPr>
      <w:r w:rsidRPr="00D33000">
        <w:rPr>
          <w:sz w:val="28"/>
          <w:szCs w:val="28"/>
        </w:rPr>
        <w:lastRenderedPageBreak/>
        <w:t>Процедура лицензирования образовательной деятельности проводится министерством через автоматизированную информационную систему «Лицензирование» (</w:t>
      </w:r>
      <w:hyperlink r:id="rId7" w:tgtFrame="_blank" w:history="1">
        <w:r w:rsidRPr="00D33000">
          <w:rPr>
            <w:rStyle w:val="a5"/>
            <w:sz w:val="28"/>
            <w:szCs w:val="28"/>
          </w:rPr>
          <w:t>https://license.edu.gov.kg/</w:t>
        </w:r>
      </w:hyperlink>
      <w:r w:rsidRPr="00D33000">
        <w:rPr>
          <w:sz w:val="28"/>
          <w:szCs w:val="28"/>
        </w:rPr>
        <w:t xml:space="preserve">) (далее – автоматизированная система), лицензия на право осуществления образовательной деятельности и приложение к ней выдаются в форме электронного документа. </w:t>
      </w:r>
    </w:p>
    <w:p w14:paraId="58CEAC9E" w14:textId="77777777" w:rsidR="00D33000" w:rsidRPr="00D33000" w:rsidRDefault="00D33000" w:rsidP="00AF7C7D">
      <w:pPr>
        <w:pStyle w:val="a4"/>
        <w:spacing w:before="0" w:beforeAutospacing="0" w:after="0" w:afterAutospacing="0"/>
        <w:ind w:firstLine="709"/>
        <w:jc w:val="both"/>
        <w:rPr>
          <w:sz w:val="28"/>
          <w:szCs w:val="28"/>
        </w:rPr>
      </w:pPr>
      <w:r w:rsidRPr="00D33000">
        <w:rPr>
          <w:sz w:val="28"/>
          <w:szCs w:val="28"/>
        </w:rPr>
        <w:t>Требование от заявителя представления документов в бумажном виде не допускается.</w:t>
      </w:r>
    </w:p>
    <w:p w14:paraId="0BC11A9E" w14:textId="77777777" w:rsidR="00D33000" w:rsidRPr="00D33000" w:rsidRDefault="00D33000" w:rsidP="00AF7C7D">
      <w:pPr>
        <w:pStyle w:val="a4"/>
        <w:spacing w:before="0" w:beforeAutospacing="0" w:after="0" w:afterAutospacing="0"/>
        <w:ind w:firstLine="709"/>
        <w:jc w:val="both"/>
        <w:rPr>
          <w:sz w:val="28"/>
          <w:szCs w:val="28"/>
        </w:rPr>
      </w:pPr>
      <w:r w:rsidRPr="00D33000">
        <w:rPr>
          <w:sz w:val="28"/>
          <w:szCs w:val="28"/>
        </w:rPr>
        <w:t xml:space="preserve"> Перевод лицензий, выданных в бумажном виде, в </w:t>
      </w:r>
      <w:proofErr w:type="spellStart"/>
      <w:r w:rsidRPr="00D33000">
        <w:rPr>
          <w:sz w:val="28"/>
          <w:szCs w:val="28"/>
        </w:rPr>
        <w:t>электронн</w:t>
      </w:r>
      <w:proofErr w:type="spellEnd"/>
      <w:r w:rsidRPr="00D33000">
        <w:rPr>
          <w:sz w:val="28"/>
          <w:szCs w:val="28"/>
          <w:lang w:val="ky-KG"/>
        </w:rPr>
        <w:t>ую</w:t>
      </w:r>
      <w:r w:rsidRPr="00D33000">
        <w:rPr>
          <w:sz w:val="28"/>
          <w:szCs w:val="28"/>
        </w:rPr>
        <w:t xml:space="preserve"> </w:t>
      </w:r>
      <w:r w:rsidRPr="00D33000">
        <w:rPr>
          <w:sz w:val="28"/>
          <w:szCs w:val="28"/>
          <w:lang w:val="ky-KG"/>
        </w:rPr>
        <w:t>лицензию</w:t>
      </w:r>
      <w:r w:rsidRPr="00D33000">
        <w:rPr>
          <w:sz w:val="28"/>
          <w:szCs w:val="28"/>
        </w:rPr>
        <w:t xml:space="preserve"> осуществляется на основании</w:t>
      </w:r>
      <w:r w:rsidRPr="00D33000">
        <w:rPr>
          <w:sz w:val="28"/>
          <w:szCs w:val="28"/>
          <w:lang w:val="ky-KG"/>
        </w:rPr>
        <w:t xml:space="preserve"> добровольного</w:t>
      </w:r>
      <w:r w:rsidRPr="00D33000">
        <w:rPr>
          <w:sz w:val="28"/>
          <w:szCs w:val="28"/>
        </w:rPr>
        <w:t xml:space="preserve"> заявления лицензиата. </w:t>
      </w:r>
    </w:p>
    <w:p w14:paraId="0A26E47C" w14:textId="77777777" w:rsidR="00D33000" w:rsidRPr="00D33000" w:rsidRDefault="00D33000" w:rsidP="00AF7C7D">
      <w:pPr>
        <w:pStyle w:val="a4"/>
        <w:spacing w:before="0" w:beforeAutospacing="0" w:after="0" w:afterAutospacing="0"/>
        <w:ind w:firstLine="709"/>
        <w:jc w:val="both"/>
        <w:rPr>
          <w:sz w:val="28"/>
          <w:szCs w:val="28"/>
        </w:rPr>
      </w:pPr>
      <w:r w:rsidRPr="00D33000">
        <w:rPr>
          <w:sz w:val="28"/>
          <w:szCs w:val="28"/>
        </w:rPr>
        <w:t>При выдаче электронной лицензии бумажный бланк лицензии признается недействительным.</w:t>
      </w:r>
    </w:p>
    <w:p w14:paraId="11182EA9" w14:textId="77777777" w:rsidR="00D33000" w:rsidRPr="00D33000" w:rsidRDefault="00D33000" w:rsidP="00AF7C7D">
      <w:pPr>
        <w:pStyle w:val="a4"/>
        <w:numPr>
          <w:ilvl w:val="0"/>
          <w:numId w:val="22"/>
        </w:numPr>
        <w:tabs>
          <w:tab w:val="clear" w:pos="720"/>
          <w:tab w:val="num" w:pos="120"/>
        </w:tabs>
        <w:spacing w:before="0" w:beforeAutospacing="0" w:after="0" w:afterAutospacing="0"/>
        <w:ind w:left="0" w:firstLine="709"/>
        <w:jc w:val="both"/>
        <w:rPr>
          <w:sz w:val="28"/>
          <w:szCs w:val="28"/>
        </w:rPr>
      </w:pPr>
      <w:r w:rsidRPr="00D33000">
        <w:rPr>
          <w:sz w:val="28"/>
          <w:szCs w:val="28"/>
        </w:rPr>
        <w:t>Лицензия, выданная на образовательную деятельность, является неотчуждаемой, бессрочной и действует на всей территории Кыргызской Республики.</w:t>
      </w:r>
    </w:p>
    <w:p w14:paraId="67C2B30D" w14:textId="77777777" w:rsidR="00D33000" w:rsidRPr="00D33000" w:rsidRDefault="00D33000" w:rsidP="00AF7C7D">
      <w:pPr>
        <w:pStyle w:val="a4"/>
        <w:numPr>
          <w:ilvl w:val="0"/>
          <w:numId w:val="22"/>
        </w:numPr>
        <w:tabs>
          <w:tab w:val="clear" w:pos="720"/>
          <w:tab w:val="num" w:pos="120"/>
        </w:tabs>
        <w:spacing w:before="0" w:beforeAutospacing="0" w:after="0" w:afterAutospacing="0"/>
        <w:ind w:left="0" w:firstLine="709"/>
        <w:jc w:val="both"/>
        <w:rPr>
          <w:sz w:val="28"/>
          <w:szCs w:val="28"/>
        </w:rPr>
      </w:pPr>
      <w:r w:rsidRPr="00D33000">
        <w:rPr>
          <w:sz w:val="28"/>
          <w:szCs w:val="28"/>
        </w:rPr>
        <w:t>При лицензировании образовательной деятельности используются следующие основные понятия:</w:t>
      </w:r>
    </w:p>
    <w:p w14:paraId="335BF9A0" w14:textId="77777777" w:rsidR="00D33000" w:rsidRPr="00D33000" w:rsidRDefault="00D33000" w:rsidP="00AF7C7D">
      <w:pPr>
        <w:pStyle w:val="a4"/>
        <w:spacing w:before="0" w:beforeAutospacing="0" w:after="0" w:afterAutospacing="0"/>
        <w:ind w:firstLine="709"/>
        <w:jc w:val="both"/>
        <w:rPr>
          <w:sz w:val="28"/>
          <w:szCs w:val="28"/>
        </w:rPr>
      </w:pPr>
      <w:r w:rsidRPr="00D33000">
        <w:rPr>
          <w:b/>
          <w:bCs/>
          <w:sz w:val="28"/>
          <w:szCs w:val="28"/>
          <w:lang w:val="ky-KG"/>
        </w:rPr>
        <w:t>з</w:t>
      </w:r>
      <w:proofErr w:type="spellStart"/>
      <w:r w:rsidRPr="00D33000">
        <w:rPr>
          <w:b/>
          <w:bCs/>
          <w:sz w:val="28"/>
          <w:szCs w:val="28"/>
        </w:rPr>
        <w:t>аявитель</w:t>
      </w:r>
      <w:proofErr w:type="spellEnd"/>
      <w:r w:rsidRPr="00D33000">
        <w:rPr>
          <w:b/>
          <w:bCs/>
          <w:sz w:val="28"/>
          <w:szCs w:val="28"/>
          <w:lang w:val="ky-KG"/>
        </w:rPr>
        <w:t xml:space="preserve"> </w:t>
      </w:r>
      <w:r w:rsidRPr="00D33000">
        <w:rPr>
          <w:sz w:val="28"/>
          <w:szCs w:val="28"/>
        </w:rPr>
        <w:t>– юридическое лицо, обратившееся в министерство для получения лицензии;</w:t>
      </w:r>
    </w:p>
    <w:p w14:paraId="6A844B49" w14:textId="77777777" w:rsidR="00D33000" w:rsidRPr="00D33000" w:rsidRDefault="00D33000" w:rsidP="00AF7C7D">
      <w:pPr>
        <w:pStyle w:val="a4"/>
        <w:spacing w:before="0" w:beforeAutospacing="0" w:after="0" w:afterAutospacing="0"/>
        <w:ind w:firstLine="709"/>
        <w:jc w:val="both"/>
        <w:rPr>
          <w:sz w:val="28"/>
          <w:szCs w:val="28"/>
        </w:rPr>
      </w:pPr>
      <w:proofErr w:type="gramStart"/>
      <w:r w:rsidRPr="00D33000">
        <w:rPr>
          <w:b/>
          <w:bCs/>
          <w:sz w:val="28"/>
          <w:szCs w:val="28"/>
        </w:rPr>
        <w:t>лицензирование</w:t>
      </w:r>
      <w:proofErr w:type="gramEnd"/>
      <w:r w:rsidRPr="00D33000">
        <w:rPr>
          <w:sz w:val="28"/>
          <w:szCs w:val="28"/>
        </w:rPr>
        <w:t xml:space="preserve"> – процесс, связанный с выдачей, переоформлением, приостановлением, возобновлением и аннулированием лицензий;</w:t>
      </w:r>
    </w:p>
    <w:p w14:paraId="70491964" w14:textId="77777777" w:rsidR="00D33000" w:rsidRPr="00D33000" w:rsidRDefault="00D33000" w:rsidP="00AF7C7D">
      <w:pPr>
        <w:pStyle w:val="a4"/>
        <w:spacing w:before="0" w:beforeAutospacing="0" w:after="0" w:afterAutospacing="0"/>
        <w:ind w:firstLine="709"/>
        <w:jc w:val="both"/>
        <w:rPr>
          <w:sz w:val="28"/>
          <w:szCs w:val="28"/>
        </w:rPr>
      </w:pPr>
      <w:proofErr w:type="gramStart"/>
      <w:r w:rsidRPr="00D33000">
        <w:rPr>
          <w:b/>
          <w:bCs/>
          <w:sz w:val="28"/>
          <w:szCs w:val="28"/>
        </w:rPr>
        <w:t>лицензия</w:t>
      </w:r>
      <w:proofErr w:type="gramEnd"/>
      <w:r w:rsidRPr="00D33000">
        <w:rPr>
          <w:sz w:val="28"/>
          <w:szCs w:val="28"/>
        </w:rPr>
        <w:t xml:space="preserve"> – документ, удостоверяющий право на осуществление образовательной деятельности;</w:t>
      </w:r>
    </w:p>
    <w:p w14:paraId="3F60046B" w14:textId="77777777" w:rsidR="00D33000" w:rsidRPr="00D33000" w:rsidRDefault="00D33000" w:rsidP="00AF7C7D">
      <w:pPr>
        <w:pStyle w:val="a4"/>
        <w:spacing w:before="0" w:beforeAutospacing="0" w:after="0" w:afterAutospacing="0"/>
        <w:ind w:firstLine="709"/>
        <w:jc w:val="both"/>
        <w:rPr>
          <w:sz w:val="28"/>
          <w:szCs w:val="28"/>
        </w:rPr>
      </w:pPr>
      <w:proofErr w:type="gramStart"/>
      <w:r w:rsidRPr="00D33000">
        <w:rPr>
          <w:b/>
          <w:bCs/>
          <w:sz w:val="28"/>
          <w:szCs w:val="28"/>
        </w:rPr>
        <w:t>лицензиар</w:t>
      </w:r>
      <w:proofErr w:type="gramEnd"/>
      <w:r w:rsidRPr="00D33000">
        <w:rPr>
          <w:sz w:val="28"/>
          <w:szCs w:val="28"/>
        </w:rPr>
        <w:t xml:space="preserve"> – орган, уполномоченный Кабинетом Министров Кыргызской Республики </w:t>
      </w:r>
      <w:r w:rsidRPr="00D33000">
        <w:rPr>
          <w:sz w:val="28"/>
          <w:szCs w:val="28"/>
          <w:lang w:val="ky-KG"/>
        </w:rPr>
        <w:t>осуществлять</w:t>
      </w:r>
      <w:r w:rsidRPr="00D33000">
        <w:rPr>
          <w:sz w:val="28"/>
          <w:szCs w:val="28"/>
        </w:rPr>
        <w:t xml:space="preserve"> </w:t>
      </w:r>
      <w:proofErr w:type="spellStart"/>
      <w:r w:rsidRPr="00D33000">
        <w:rPr>
          <w:sz w:val="28"/>
          <w:szCs w:val="28"/>
        </w:rPr>
        <w:t>лицензировани</w:t>
      </w:r>
      <w:proofErr w:type="spellEnd"/>
      <w:r w:rsidRPr="00D33000">
        <w:rPr>
          <w:sz w:val="28"/>
          <w:szCs w:val="28"/>
          <w:lang w:val="ky-KG"/>
        </w:rPr>
        <w:t>е</w:t>
      </w:r>
      <w:r w:rsidRPr="00D33000">
        <w:rPr>
          <w:sz w:val="28"/>
          <w:szCs w:val="28"/>
        </w:rPr>
        <w:t xml:space="preserve"> (министерство);</w:t>
      </w:r>
    </w:p>
    <w:p w14:paraId="619656B5" w14:textId="77777777" w:rsidR="00D33000" w:rsidRPr="00D33000" w:rsidRDefault="00D33000" w:rsidP="00AF7C7D">
      <w:pPr>
        <w:pStyle w:val="a4"/>
        <w:spacing w:before="0" w:beforeAutospacing="0" w:after="0" w:afterAutospacing="0"/>
        <w:ind w:firstLine="709"/>
        <w:jc w:val="both"/>
        <w:rPr>
          <w:sz w:val="28"/>
          <w:szCs w:val="28"/>
        </w:rPr>
      </w:pPr>
      <w:proofErr w:type="gramStart"/>
      <w:r w:rsidRPr="00D33000">
        <w:rPr>
          <w:b/>
          <w:bCs/>
          <w:sz w:val="28"/>
          <w:szCs w:val="28"/>
        </w:rPr>
        <w:t>лицензиат</w:t>
      </w:r>
      <w:proofErr w:type="gramEnd"/>
      <w:r w:rsidRPr="00D33000">
        <w:rPr>
          <w:sz w:val="28"/>
          <w:szCs w:val="28"/>
        </w:rPr>
        <w:t xml:space="preserve"> – юридическое лицо, получившее лицензию;</w:t>
      </w:r>
    </w:p>
    <w:p w14:paraId="5F8955CA" w14:textId="77777777" w:rsidR="00D33000" w:rsidRPr="00D33000" w:rsidRDefault="00D33000" w:rsidP="00AF7C7D">
      <w:pPr>
        <w:pStyle w:val="a4"/>
        <w:spacing w:before="0" w:beforeAutospacing="0" w:after="0" w:afterAutospacing="0"/>
        <w:ind w:firstLine="709"/>
        <w:jc w:val="both"/>
        <w:rPr>
          <w:sz w:val="28"/>
          <w:szCs w:val="28"/>
        </w:rPr>
      </w:pPr>
      <w:proofErr w:type="gramStart"/>
      <w:r w:rsidRPr="00D33000">
        <w:rPr>
          <w:b/>
          <w:bCs/>
          <w:sz w:val="28"/>
          <w:szCs w:val="28"/>
        </w:rPr>
        <w:t>лицензионный</w:t>
      </w:r>
      <w:proofErr w:type="gramEnd"/>
      <w:r w:rsidRPr="00D33000">
        <w:rPr>
          <w:b/>
          <w:bCs/>
          <w:sz w:val="28"/>
          <w:szCs w:val="28"/>
        </w:rPr>
        <w:t xml:space="preserve"> контроль</w:t>
      </w:r>
      <w:r w:rsidRPr="00D33000">
        <w:rPr>
          <w:sz w:val="28"/>
          <w:szCs w:val="28"/>
        </w:rPr>
        <w:t xml:space="preserve"> – деятельность министерства по проверке соблюдения лицензионных требований;</w:t>
      </w:r>
    </w:p>
    <w:p w14:paraId="32ACFFC6" w14:textId="77777777" w:rsidR="00D33000" w:rsidRPr="00D33000" w:rsidRDefault="00D33000" w:rsidP="00AF7C7D">
      <w:pPr>
        <w:pStyle w:val="a4"/>
        <w:spacing w:before="0" w:beforeAutospacing="0" w:after="0" w:afterAutospacing="0"/>
        <w:ind w:firstLine="709"/>
        <w:jc w:val="both"/>
        <w:rPr>
          <w:sz w:val="28"/>
          <w:szCs w:val="28"/>
        </w:rPr>
      </w:pPr>
      <w:proofErr w:type="gramStart"/>
      <w:r w:rsidRPr="00D33000">
        <w:rPr>
          <w:b/>
          <w:bCs/>
          <w:sz w:val="28"/>
          <w:szCs w:val="28"/>
        </w:rPr>
        <w:t>реестр</w:t>
      </w:r>
      <w:proofErr w:type="gramEnd"/>
      <w:r w:rsidRPr="00D33000">
        <w:rPr>
          <w:b/>
          <w:bCs/>
          <w:sz w:val="28"/>
          <w:szCs w:val="28"/>
        </w:rPr>
        <w:t xml:space="preserve"> лицензий</w:t>
      </w:r>
      <w:r w:rsidRPr="00D33000">
        <w:rPr>
          <w:sz w:val="28"/>
          <w:szCs w:val="28"/>
        </w:rPr>
        <w:t xml:space="preserve"> – база данных на бумажном носителе или в электронном формате, содержащая сведения о лицензиях;</w:t>
      </w:r>
    </w:p>
    <w:p w14:paraId="31DD1D28" w14:textId="77777777" w:rsidR="00D33000" w:rsidRPr="00D33000" w:rsidRDefault="00D33000" w:rsidP="00AF7C7D">
      <w:pPr>
        <w:pStyle w:val="a4"/>
        <w:spacing w:before="0" w:beforeAutospacing="0" w:after="0" w:afterAutospacing="0"/>
        <w:ind w:firstLine="709"/>
        <w:jc w:val="both"/>
        <w:rPr>
          <w:sz w:val="28"/>
          <w:szCs w:val="28"/>
        </w:rPr>
      </w:pPr>
      <w:proofErr w:type="gramStart"/>
      <w:r w:rsidRPr="00D33000">
        <w:rPr>
          <w:b/>
          <w:bCs/>
          <w:sz w:val="28"/>
          <w:szCs w:val="28"/>
        </w:rPr>
        <w:t>электронная</w:t>
      </w:r>
      <w:proofErr w:type="gramEnd"/>
      <w:r w:rsidRPr="00D33000">
        <w:rPr>
          <w:b/>
          <w:bCs/>
          <w:sz w:val="28"/>
          <w:szCs w:val="28"/>
        </w:rPr>
        <w:t xml:space="preserve"> лицензия</w:t>
      </w:r>
      <w:r w:rsidRPr="00D33000">
        <w:rPr>
          <w:sz w:val="28"/>
          <w:szCs w:val="28"/>
        </w:rPr>
        <w:t xml:space="preserve"> – лицензия в форме электронного документа, оформляемая и выдаваемая с использованием информационных технологий</w:t>
      </w:r>
      <w:r w:rsidRPr="00D33000">
        <w:rPr>
          <w:sz w:val="28"/>
          <w:szCs w:val="28"/>
          <w:lang w:val="ky-KG"/>
        </w:rPr>
        <w:t>,</w:t>
      </w:r>
      <w:r w:rsidRPr="00D33000">
        <w:rPr>
          <w:sz w:val="28"/>
          <w:szCs w:val="28"/>
        </w:rPr>
        <w:t xml:space="preserve"> равнозначная </w:t>
      </w:r>
      <w:r w:rsidRPr="00D33000">
        <w:rPr>
          <w:sz w:val="28"/>
          <w:szCs w:val="28"/>
          <w:lang w:val="ky-KG"/>
        </w:rPr>
        <w:t>лицензии на бумажном носителе</w:t>
      </w:r>
      <w:r w:rsidRPr="00D33000">
        <w:rPr>
          <w:sz w:val="28"/>
          <w:szCs w:val="28"/>
        </w:rPr>
        <w:t>;</w:t>
      </w:r>
    </w:p>
    <w:p w14:paraId="0AB4534A" w14:textId="77777777" w:rsidR="00D33000" w:rsidRPr="00D33000" w:rsidRDefault="00D33000" w:rsidP="00AF7C7D">
      <w:pPr>
        <w:pStyle w:val="a4"/>
        <w:spacing w:before="0" w:beforeAutospacing="0" w:after="0" w:afterAutospacing="0"/>
        <w:ind w:firstLine="709"/>
        <w:jc w:val="both"/>
        <w:rPr>
          <w:sz w:val="28"/>
          <w:szCs w:val="28"/>
        </w:rPr>
      </w:pPr>
      <w:proofErr w:type="gramStart"/>
      <w:r w:rsidRPr="00D33000">
        <w:rPr>
          <w:b/>
          <w:bCs/>
          <w:sz w:val="28"/>
          <w:szCs w:val="28"/>
        </w:rPr>
        <w:t>приложение</w:t>
      </w:r>
      <w:proofErr w:type="gramEnd"/>
      <w:r w:rsidRPr="00D33000">
        <w:rPr>
          <w:b/>
          <w:bCs/>
          <w:sz w:val="28"/>
          <w:szCs w:val="28"/>
        </w:rPr>
        <w:t xml:space="preserve"> к лицензии</w:t>
      </w:r>
      <w:r w:rsidRPr="00D33000">
        <w:rPr>
          <w:sz w:val="28"/>
          <w:szCs w:val="28"/>
        </w:rPr>
        <w:t xml:space="preserve"> – документ, являющийся неотъемлемой частью лицензии, удостоверяющий право лицензиата на реализацию образовательной программы.</w:t>
      </w:r>
    </w:p>
    <w:p w14:paraId="42EBE37F" w14:textId="77777777" w:rsidR="00D33000" w:rsidRPr="00D33000" w:rsidRDefault="00D33000" w:rsidP="00AF7C7D">
      <w:pPr>
        <w:pStyle w:val="a4"/>
        <w:tabs>
          <w:tab w:val="num" w:pos="120"/>
        </w:tabs>
        <w:spacing w:before="0" w:beforeAutospacing="0" w:after="0" w:afterAutospacing="0"/>
        <w:ind w:firstLine="709"/>
        <w:jc w:val="both"/>
        <w:rPr>
          <w:b/>
          <w:bCs/>
          <w:sz w:val="28"/>
          <w:szCs w:val="28"/>
        </w:rPr>
      </w:pPr>
    </w:p>
    <w:p w14:paraId="41077456" w14:textId="77777777" w:rsidR="00D33000" w:rsidRPr="00D33000" w:rsidRDefault="00D33000" w:rsidP="00AF7C7D">
      <w:pPr>
        <w:pStyle w:val="a4"/>
        <w:tabs>
          <w:tab w:val="num" w:pos="120"/>
        </w:tabs>
        <w:spacing w:before="0" w:beforeAutospacing="0" w:after="0" w:afterAutospacing="0"/>
        <w:ind w:firstLine="709"/>
        <w:jc w:val="center"/>
        <w:rPr>
          <w:b/>
          <w:bCs/>
          <w:sz w:val="28"/>
          <w:szCs w:val="28"/>
        </w:rPr>
      </w:pPr>
      <w:r w:rsidRPr="00D33000">
        <w:rPr>
          <w:b/>
          <w:bCs/>
          <w:sz w:val="28"/>
          <w:szCs w:val="28"/>
        </w:rPr>
        <w:t>II. Порядок выдачи лицензии на осуществление образовательной деятельности</w:t>
      </w:r>
    </w:p>
    <w:p w14:paraId="6054BB8B"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Для получения лицензии на образовательную деятельность юридические лица направляют заявление в министерство через автоматизированную систему. </w:t>
      </w:r>
    </w:p>
    <w:p w14:paraId="2DAB9D7D" w14:textId="77777777" w:rsidR="00D33000" w:rsidRPr="00D33000" w:rsidRDefault="00D33000" w:rsidP="00AF7C7D">
      <w:pPr>
        <w:pStyle w:val="a4"/>
        <w:spacing w:before="0" w:beforeAutospacing="0" w:after="0" w:afterAutospacing="0"/>
        <w:ind w:firstLine="709"/>
        <w:jc w:val="both"/>
        <w:rPr>
          <w:sz w:val="28"/>
          <w:szCs w:val="28"/>
        </w:rPr>
      </w:pPr>
      <w:r w:rsidRPr="00D33000">
        <w:rPr>
          <w:sz w:val="28"/>
          <w:szCs w:val="28"/>
        </w:rPr>
        <w:t xml:space="preserve">В заявлении указываются полное и сокращенное (при наличии) наименование юридического лица и его организационно-правовая форма, </w:t>
      </w:r>
      <w:r w:rsidRPr="00D33000">
        <w:rPr>
          <w:sz w:val="28"/>
          <w:szCs w:val="28"/>
        </w:rPr>
        <w:lastRenderedPageBreak/>
        <w:t xml:space="preserve">юридический адрес и местонахождение, адрес электронной почты, лицензируемая образовательная программа (программы). </w:t>
      </w:r>
    </w:p>
    <w:p w14:paraId="2BC57DA8" w14:textId="77777777" w:rsidR="00D33000" w:rsidRPr="00D33000" w:rsidRDefault="00D33000" w:rsidP="00AF7C7D">
      <w:pPr>
        <w:pStyle w:val="a4"/>
        <w:spacing w:before="0" w:beforeAutospacing="0" w:after="0" w:afterAutospacing="0"/>
        <w:ind w:firstLine="709"/>
        <w:jc w:val="both"/>
        <w:rPr>
          <w:sz w:val="28"/>
          <w:szCs w:val="28"/>
        </w:rPr>
      </w:pPr>
      <w:r w:rsidRPr="00D33000">
        <w:rPr>
          <w:sz w:val="28"/>
          <w:szCs w:val="28"/>
        </w:rPr>
        <w:t>Формы заявлений на получение лицензии и приложения к лицензии утверждаются министерством.</w:t>
      </w:r>
    </w:p>
    <w:p w14:paraId="5272672E"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К заявлению прилагаются следующие документы:</w:t>
      </w:r>
    </w:p>
    <w:p w14:paraId="09ED1EB0" w14:textId="77777777" w:rsidR="00D33000" w:rsidRPr="00D33000" w:rsidRDefault="00D33000" w:rsidP="00AF7C7D">
      <w:pPr>
        <w:pStyle w:val="a4"/>
        <w:numPr>
          <w:ilvl w:val="1"/>
          <w:numId w:val="24"/>
        </w:numPr>
        <w:tabs>
          <w:tab w:val="num" w:pos="120"/>
        </w:tabs>
        <w:spacing w:before="0" w:beforeAutospacing="0" w:after="0" w:afterAutospacing="0"/>
        <w:ind w:left="0" w:firstLine="709"/>
        <w:jc w:val="both"/>
        <w:rPr>
          <w:sz w:val="28"/>
          <w:szCs w:val="28"/>
        </w:rPr>
      </w:pPr>
      <w:r w:rsidRPr="00D33000">
        <w:rPr>
          <w:sz w:val="28"/>
          <w:szCs w:val="28"/>
          <w:lang w:val="ky-KG"/>
        </w:rPr>
        <w:t>Следующие документы в виде электронного документа</w:t>
      </w:r>
      <w:r w:rsidRPr="00D33000">
        <w:rPr>
          <w:sz w:val="28"/>
          <w:szCs w:val="28"/>
        </w:rPr>
        <w:t>:</w:t>
      </w:r>
    </w:p>
    <w:p w14:paraId="68BF0AA5" w14:textId="77777777" w:rsidR="00D33000" w:rsidRPr="00D33000" w:rsidRDefault="00D33000" w:rsidP="00AF7C7D">
      <w:pPr>
        <w:pStyle w:val="a4"/>
        <w:numPr>
          <w:ilvl w:val="2"/>
          <w:numId w:val="39"/>
        </w:numPr>
        <w:tabs>
          <w:tab w:val="clear" w:pos="2160"/>
          <w:tab w:val="num" w:pos="120"/>
        </w:tabs>
        <w:spacing w:before="0" w:beforeAutospacing="0" w:after="0" w:afterAutospacing="0"/>
        <w:ind w:left="0" w:firstLine="709"/>
        <w:jc w:val="both"/>
        <w:rPr>
          <w:sz w:val="28"/>
          <w:szCs w:val="28"/>
        </w:rPr>
      </w:pPr>
      <w:proofErr w:type="gramStart"/>
      <w:r w:rsidRPr="00D33000">
        <w:rPr>
          <w:sz w:val="28"/>
          <w:szCs w:val="28"/>
        </w:rPr>
        <w:t>свидетельств</w:t>
      </w:r>
      <w:r w:rsidRPr="00D33000">
        <w:rPr>
          <w:sz w:val="28"/>
          <w:szCs w:val="28"/>
          <w:lang w:val="ky-KG"/>
        </w:rPr>
        <w:t>о</w:t>
      </w:r>
      <w:proofErr w:type="gramEnd"/>
      <w:r w:rsidRPr="00D33000">
        <w:rPr>
          <w:sz w:val="28"/>
          <w:szCs w:val="28"/>
        </w:rPr>
        <w:t xml:space="preserve"> о государственной регистрации;</w:t>
      </w:r>
    </w:p>
    <w:p w14:paraId="04084B70" w14:textId="77777777" w:rsidR="00D33000" w:rsidRPr="00D33000" w:rsidRDefault="00D33000" w:rsidP="00AF7C7D">
      <w:pPr>
        <w:pStyle w:val="a4"/>
        <w:numPr>
          <w:ilvl w:val="2"/>
          <w:numId w:val="39"/>
        </w:numPr>
        <w:tabs>
          <w:tab w:val="clear" w:pos="2160"/>
          <w:tab w:val="num" w:pos="120"/>
        </w:tabs>
        <w:spacing w:before="0" w:beforeAutospacing="0" w:after="0" w:afterAutospacing="0"/>
        <w:ind w:left="0" w:firstLine="709"/>
        <w:jc w:val="both"/>
        <w:rPr>
          <w:sz w:val="28"/>
          <w:szCs w:val="28"/>
        </w:rPr>
      </w:pPr>
      <w:proofErr w:type="gramStart"/>
      <w:r w:rsidRPr="00D33000">
        <w:rPr>
          <w:sz w:val="28"/>
          <w:szCs w:val="28"/>
        </w:rPr>
        <w:t>устав</w:t>
      </w:r>
      <w:proofErr w:type="gramEnd"/>
      <w:r w:rsidRPr="00D33000">
        <w:rPr>
          <w:sz w:val="28"/>
          <w:szCs w:val="28"/>
        </w:rPr>
        <w:t xml:space="preserve"> юридического лица;</w:t>
      </w:r>
    </w:p>
    <w:p w14:paraId="4D42C5F4" w14:textId="77777777" w:rsidR="00D33000" w:rsidRPr="00D33000" w:rsidRDefault="00D33000" w:rsidP="00AF7C7D">
      <w:pPr>
        <w:pStyle w:val="a4"/>
        <w:numPr>
          <w:ilvl w:val="2"/>
          <w:numId w:val="39"/>
        </w:numPr>
        <w:tabs>
          <w:tab w:val="clear" w:pos="2160"/>
          <w:tab w:val="num" w:pos="120"/>
        </w:tabs>
        <w:spacing w:before="0" w:beforeAutospacing="0" w:after="0" w:afterAutospacing="0"/>
        <w:ind w:left="0" w:firstLine="709"/>
        <w:jc w:val="both"/>
        <w:rPr>
          <w:sz w:val="28"/>
          <w:szCs w:val="28"/>
        </w:rPr>
      </w:pPr>
      <w:proofErr w:type="gramStart"/>
      <w:r w:rsidRPr="00D33000">
        <w:rPr>
          <w:sz w:val="28"/>
          <w:szCs w:val="28"/>
        </w:rPr>
        <w:t>документ</w:t>
      </w:r>
      <w:proofErr w:type="gramEnd"/>
      <w:r w:rsidRPr="00D33000">
        <w:rPr>
          <w:sz w:val="28"/>
          <w:szCs w:val="28"/>
        </w:rPr>
        <w:t xml:space="preserve">, </w:t>
      </w:r>
      <w:proofErr w:type="spellStart"/>
      <w:r w:rsidRPr="00D33000">
        <w:rPr>
          <w:sz w:val="28"/>
          <w:szCs w:val="28"/>
        </w:rPr>
        <w:t>подтверждающ</w:t>
      </w:r>
      <w:proofErr w:type="spellEnd"/>
      <w:r w:rsidRPr="00D33000">
        <w:rPr>
          <w:sz w:val="28"/>
          <w:szCs w:val="28"/>
          <w:lang w:val="ky-KG"/>
        </w:rPr>
        <w:t>ий</w:t>
      </w:r>
      <w:r w:rsidRPr="00D33000">
        <w:rPr>
          <w:sz w:val="28"/>
          <w:szCs w:val="28"/>
        </w:rPr>
        <w:t xml:space="preserve"> уплату государственной пошлины за рассмотрение заявления и выдачу лицензии;</w:t>
      </w:r>
    </w:p>
    <w:p w14:paraId="15B0F94F" w14:textId="77777777" w:rsidR="00D33000" w:rsidRPr="00D33000" w:rsidRDefault="00D33000" w:rsidP="00AF7C7D">
      <w:pPr>
        <w:pStyle w:val="a4"/>
        <w:numPr>
          <w:ilvl w:val="2"/>
          <w:numId w:val="39"/>
        </w:numPr>
        <w:tabs>
          <w:tab w:val="clear" w:pos="2160"/>
          <w:tab w:val="num" w:pos="120"/>
        </w:tabs>
        <w:spacing w:before="0" w:beforeAutospacing="0" w:after="0" w:afterAutospacing="0"/>
        <w:ind w:left="0" w:firstLine="709"/>
        <w:jc w:val="both"/>
        <w:rPr>
          <w:sz w:val="28"/>
          <w:szCs w:val="28"/>
        </w:rPr>
      </w:pPr>
      <w:proofErr w:type="gramStart"/>
      <w:r w:rsidRPr="00D33000">
        <w:rPr>
          <w:sz w:val="28"/>
          <w:szCs w:val="28"/>
        </w:rPr>
        <w:t>документ</w:t>
      </w:r>
      <w:proofErr w:type="gramEnd"/>
      <w:r w:rsidRPr="00D33000">
        <w:rPr>
          <w:sz w:val="28"/>
          <w:szCs w:val="28"/>
        </w:rPr>
        <w:t xml:space="preserve">, </w:t>
      </w:r>
      <w:proofErr w:type="spellStart"/>
      <w:r w:rsidRPr="00D33000">
        <w:rPr>
          <w:sz w:val="28"/>
          <w:szCs w:val="28"/>
        </w:rPr>
        <w:t>подтверждающ</w:t>
      </w:r>
      <w:proofErr w:type="spellEnd"/>
      <w:r w:rsidRPr="00D33000">
        <w:rPr>
          <w:sz w:val="28"/>
          <w:szCs w:val="28"/>
          <w:lang w:val="ky-KG"/>
        </w:rPr>
        <w:t>ий</w:t>
      </w:r>
      <w:r w:rsidRPr="00D33000">
        <w:rPr>
          <w:sz w:val="28"/>
          <w:szCs w:val="28"/>
        </w:rPr>
        <w:t xml:space="preserve"> право собственности, оперативного управления или аренды на здания и помещения;</w:t>
      </w:r>
    </w:p>
    <w:p w14:paraId="4159131B" w14:textId="77777777" w:rsidR="00D33000" w:rsidRPr="00D33000" w:rsidRDefault="00D33000" w:rsidP="00AF7C7D">
      <w:pPr>
        <w:pStyle w:val="a4"/>
        <w:numPr>
          <w:ilvl w:val="2"/>
          <w:numId w:val="39"/>
        </w:numPr>
        <w:tabs>
          <w:tab w:val="clear" w:pos="2160"/>
          <w:tab w:val="num" w:pos="120"/>
        </w:tabs>
        <w:spacing w:before="0" w:beforeAutospacing="0" w:after="0" w:afterAutospacing="0"/>
        <w:ind w:left="0" w:firstLine="709"/>
        <w:jc w:val="both"/>
        <w:rPr>
          <w:sz w:val="28"/>
          <w:szCs w:val="28"/>
        </w:rPr>
      </w:pPr>
      <w:proofErr w:type="gramStart"/>
      <w:r w:rsidRPr="00D33000">
        <w:rPr>
          <w:sz w:val="28"/>
          <w:szCs w:val="28"/>
        </w:rPr>
        <w:t>заключения</w:t>
      </w:r>
      <w:proofErr w:type="gramEnd"/>
      <w:r w:rsidRPr="00D33000">
        <w:rPr>
          <w:sz w:val="28"/>
          <w:szCs w:val="28"/>
        </w:rPr>
        <w:t xml:space="preserve"> уполномоченного государственного органа в </w:t>
      </w:r>
      <w:r w:rsidRPr="00D33000">
        <w:rPr>
          <w:sz w:val="28"/>
          <w:szCs w:val="28"/>
          <w:lang w:val="ky-KG"/>
        </w:rPr>
        <w:t>сфере</w:t>
      </w:r>
      <w:r w:rsidRPr="00D33000">
        <w:rPr>
          <w:sz w:val="28"/>
          <w:szCs w:val="28"/>
        </w:rPr>
        <w:t xml:space="preserve"> санитарно-эпидемиологического благополучия в виде акта о соответствии зданий и помещений санитарным нормам и правилам;</w:t>
      </w:r>
    </w:p>
    <w:p w14:paraId="113ED09F" w14:textId="77777777" w:rsidR="00D33000" w:rsidRPr="00D33000" w:rsidRDefault="00D33000" w:rsidP="00AF7C7D">
      <w:pPr>
        <w:pStyle w:val="a4"/>
        <w:numPr>
          <w:ilvl w:val="2"/>
          <w:numId w:val="39"/>
        </w:numPr>
        <w:tabs>
          <w:tab w:val="clear" w:pos="2160"/>
          <w:tab w:val="num" w:pos="120"/>
        </w:tabs>
        <w:spacing w:before="0" w:beforeAutospacing="0" w:after="0" w:afterAutospacing="0"/>
        <w:ind w:left="0" w:firstLine="709"/>
        <w:jc w:val="both"/>
        <w:rPr>
          <w:sz w:val="28"/>
          <w:szCs w:val="28"/>
        </w:rPr>
      </w:pPr>
      <w:proofErr w:type="gramStart"/>
      <w:r w:rsidRPr="00D33000">
        <w:rPr>
          <w:sz w:val="28"/>
          <w:szCs w:val="28"/>
        </w:rPr>
        <w:t>заключения</w:t>
      </w:r>
      <w:proofErr w:type="gramEnd"/>
      <w:r w:rsidRPr="00D33000">
        <w:rPr>
          <w:sz w:val="28"/>
          <w:szCs w:val="28"/>
        </w:rPr>
        <w:t xml:space="preserve"> уполномоченного государственного органа в сфере пожарной безопасности о соответствии зданий и помещений требованиям пожарной безопасности;</w:t>
      </w:r>
    </w:p>
    <w:p w14:paraId="31D62720" w14:textId="77777777" w:rsidR="00D33000" w:rsidRPr="00D33000" w:rsidRDefault="00D33000" w:rsidP="00AF7C7D">
      <w:pPr>
        <w:pStyle w:val="a4"/>
        <w:numPr>
          <w:ilvl w:val="2"/>
          <w:numId w:val="39"/>
        </w:numPr>
        <w:tabs>
          <w:tab w:val="clear" w:pos="2160"/>
          <w:tab w:val="num" w:pos="120"/>
        </w:tabs>
        <w:spacing w:before="0" w:beforeAutospacing="0" w:after="0" w:afterAutospacing="0"/>
        <w:ind w:left="0" w:firstLine="709"/>
        <w:jc w:val="both"/>
        <w:rPr>
          <w:sz w:val="28"/>
          <w:szCs w:val="28"/>
        </w:rPr>
      </w:pPr>
      <w:proofErr w:type="gramStart"/>
      <w:r w:rsidRPr="00D33000">
        <w:rPr>
          <w:sz w:val="28"/>
          <w:szCs w:val="28"/>
        </w:rPr>
        <w:t>учебного</w:t>
      </w:r>
      <w:proofErr w:type="gramEnd"/>
      <w:r w:rsidRPr="00D33000">
        <w:rPr>
          <w:sz w:val="28"/>
          <w:szCs w:val="28"/>
        </w:rPr>
        <w:t xml:space="preserve"> плана по лицензируемой образовательной программе, утвержденного заявителем;</w:t>
      </w:r>
    </w:p>
    <w:p w14:paraId="7FA7B569" w14:textId="77777777" w:rsidR="00D33000" w:rsidRPr="00D33000" w:rsidRDefault="00D33000" w:rsidP="00AF7C7D">
      <w:pPr>
        <w:pStyle w:val="a4"/>
        <w:numPr>
          <w:ilvl w:val="1"/>
          <w:numId w:val="24"/>
        </w:numPr>
        <w:tabs>
          <w:tab w:val="num" w:pos="120"/>
        </w:tabs>
        <w:spacing w:before="0" w:beforeAutospacing="0" w:after="0" w:afterAutospacing="0"/>
        <w:ind w:left="0" w:firstLine="709"/>
        <w:jc w:val="both"/>
        <w:rPr>
          <w:sz w:val="28"/>
          <w:szCs w:val="28"/>
        </w:rPr>
      </w:pPr>
      <w:proofErr w:type="gramStart"/>
      <w:r w:rsidRPr="00D33000">
        <w:rPr>
          <w:sz w:val="28"/>
          <w:szCs w:val="28"/>
        </w:rPr>
        <w:t>сведения</w:t>
      </w:r>
      <w:proofErr w:type="gramEnd"/>
      <w:r w:rsidRPr="00D33000">
        <w:rPr>
          <w:sz w:val="28"/>
          <w:szCs w:val="28"/>
        </w:rPr>
        <w:t>:</w:t>
      </w:r>
    </w:p>
    <w:p w14:paraId="5FE78596" w14:textId="77777777" w:rsidR="00D33000" w:rsidRPr="00D33000" w:rsidRDefault="00D33000" w:rsidP="00AF7C7D">
      <w:pPr>
        <w:pStyle w:val="a4"/>
        <w:numPr>
          <w:ilvl w:val="2"/>
          <w:numId w:val="40"/>
        </w:numPr>
        <w:tabs>
          <w:tab w:val="clear" w:pos="2160"/>
        </w:tabs>
        <w:spacing w:before="0" w:beforeAutospacing="0" w:after="0" w:afterAutospacing="0"/>
        <w:ind w:left="0" w:firstLine="709"/>
        <w:jc w:val="both"/>
        <w:rPr>
          <w:sz w:val="28"/>
          <w:szCs w:val="28"/>
        </w:rPr>
      </w:pPr>
      <w:proofErr w:type="gramStart"/>
      <w:r w:rsidRPr="00D33000">
        <w:rPr>
          <w:sz w:val="28"/>
          <w:szCs w:val="28"/>
        </w:rPr>
        <w:t>о</w:t>
      </w:r>
      <w:proofErr w:type="gramEnd"/>
      <w:r w:rsidRPr="00D33000">
        <w:rPr>
          <w:sz w:val="28"/>
          <w:szCs w:val="28"/>
        </w:rPr>
        <w:t xml:space="preserve"> наличии зданий и помещений для </w:t>
      </w:r>
      <w:r w:rsidRPr="00D33000">
        <w:rPr>
          <w:sz w:val="28"/>
          <w:szCs w:val="28"/>
          <w:lang w:val="ky-KG"/>
        </w:rPr>
        <w:t>осуществления</w:t>
      </w:r>
      <w:r w:rsidRPr="00D33000">
        <w:rPr>
          <w:sz w:val="28"/>
          <w:szCs w:val="28"/>
        </w:rPr>
        <w:t xml:space="preserve"> образовательной деятельности;</w:t>
      </w:r>
    </w:p>
    <w:p w14:paraId="4FFCC2DA" w14:textId="77777777" w:rsidR="00D33000" w:rsidRPr="00D33000" w:rsidRDefault="00D33000" w:rsidP="00AF7C7D">
      <w:pPr>
        <w:pStyle w:val="a4"/>
        <w:numPr>
          <w:ilvl w:val="2"/>
          <w:numId w:val="40"/>
        </w:numPr>
        <w:tabs>
          <w:tab w:val="clear" w:pos="2160"/>
        </w:tabs>
        <w:spacing w:before="0" w:beforeAutospacing="0" w:after="0" w:afterAutospacing="0"/>
        <w:ind w:left="0" w:firstLine="709"/>
        <w:jc w:val="both"/>
        <w:rPr>
          <w:sz w:val="28"/>
          <w:szCs w:val="28"/>
        </w:rPr>
      </w:pPr>
      <w:proofErr w:type="gramStart"/>
      <w:r w:rsidRPr="00D33000">
        <w:rPr>
          <w:sz w:val="28"/>
          <w:szCs w:val="28"/>
        </w:rPr>
        <w:t>о</w:t>
      </w:r>
      <w:proofErr w:type="gramEnd"/>
      <w:r w:rsidRPr="00D33000">
        <w:rPr>
          <w:sz w:val="28"/>
          <w:szCs w:val="28"/>
        </w:rPr>
        <w:t xml:space="preserve"> наличии специальных условий для получения образования лицами с ограниченными возможностями здоровья;</w:t>
      </w:r>
    </w:p>
    <w:p w14:paraId="2ECC0C99" w14:textId="77777777" w:rsidR="00D33000" w:rsidRPr="00D33000" w:rsidRDefault="00D33000" w:rsidP="00AF7C7D">
      <w:pPr>
        <w:pStyle w:val="a4"/>
        <w:numPr>
          <w:ilvl w:val="2"/>
          <w:numId w:val="40"/>
        </w:numPr>
        <w:tabs>
          <w:tab w:val="clear" w:pos="2160"/>
        </w:tabs>
        <w:spacing w:before="0" w:beforeAutospacing="0" w:after="0" w:afterAutospacing="0"/>
        <w:ind w:left="0" w:firstLine="709"/>
        <w:jc w:val="both"/>
        <w:rPr>
          <w:sz w:val="28"/>
          <w:szCs w:val="28"/>
        </w:rPr>
      </w:pPr>
      <w:proofErr w:type="gramStart"/>
      <w:r w:rsidRPr="00D33000">
        <w:rPr>
          <w:sz w:val="28"/>
          <w:szCs w:val="28"/>
        </w:rPr>
        <w:t>об</w:t>
      </w:r>
      <w:proofErr w:type="gramEnd"/>
      <w:r w:rsidRPr="00D33000">
        <w:rPr>
          <w:sz w:val="28"/>
          <w:szCs w:val="28"/>
        </w:rPr>
        <w:t xml:space="preserve"> учебно-методическом обеспечении образовательной деятельности;</w:t>
      </w:r>
    </w:p>
    <w:p w14:paraId="650C1688" w14:textId="77777777" w:rsidR="00D33000" w:rsidRPr="00D33000" w:rsidRDefault="00D33000" w:rsidP="00AF7C7D">
      <w:pPr>
        <w:pStyle w:val="a4"/>
        <w:numPr>
          <w:ilvl w:val="2"/>
          <w:numId w:val="40"/>
        </w:numPr>
        <w:tabs>
          <w:tab w:val="clear" w:pos="2160"/>
        </w:tabs>
        <w:spacing w:before="0" w:beforeAutospacing="0" w:after="0" w:afterAutospacing="0"/>
        <w:ind w:left="0" w:firstLine="709"/>
        <w:jc w:val="both"/>
        <w:rPr>
          <w:sz w:val="28"/>
          <w:szCs w:val="28"/>
        </w:rPr>
      </w:pPr>
      <w:proofErr w:type="gramStart"/>
      <w:r w:rsidRPr="00D33000">
        <w:rPr>
          <w:sz w:val="28"/>
          <w:szCs w:val="28"/>
        </w:rPr>
        <w:t>о</w:t>
      </w:r>
      <w:proofErr w:type="gramEnd"/>
      <w:r w:rsidRPr="00D33000">
        <w:rPr>
          <w:sz w:val="28"/>
          <w:szCs w:val="28"/>
        </w:rPr>
        <w:t xml:space="preserve"> кадровом обеспечении образовательной деятельности.</w:t>
      </w:r>
    </w:p>
    <w:p w14:paraId="1BC94E27" w14:textId="671D6D9B" w:rsidR="00D33000" w:rsidRPr="00D33000" w:rsidRDefault="00D33000" w:rsidP="00AF7C7D">
      <w:pPr>
        <w:pStyle w:val="a4"/>
        <w:numPr>
          <w:ilvl w:val="1"/>
          <w:numId w:val="24"/>
        </w:numPr>
        <w:tabs>
          <w:tab w:val="clear" w:pos="1440"/>
        </w:tabs>
        <w:spacing w:before="0" w:beforeAutospacing="0" w:after="0" w:afterAutospacing="0"/>
        <w:ind w:left="0" w:firstLine="709"/>
        <w:jc w:val="both"/>
        <w:rPr>
          <w:sz w:val="28"/>
          <w:szCs w:val="28"/>
        </w:rPr>
      </w:pPr>
      <w:proofErr w:type="gramStart"/>
      <w:r w:rsidRPr="00D33000">
        <w:rPr>
          <w:sz w:val="28"/>
          <w:szCs w:val="28"/>
        </w:rPr>
        <w:t>заключение</w:t>
      </w:r>
      <w:proofErr w:type="gramEnd"/>
      <w:r w:rsidRPr="00D33000">
        <w:rPr>
          <w:sz w:val="28"/>
          <w:szCs w:val="28"/>
        </w:rPr>
        <w:t xml:space="preserve"> уполномоченного государственного органа</w:t>
      </w:r>
      <w:r w:rsidRPr="00D33000">
        <w:rPr>
          <w:sz w:val="28"/>
          <w:szCs w:val="28"/>
          <w:lang w:val="ky-KG"/>
        </w:rPr>
        <w:t xml:space="preserve"> </w:t>
      </w:r>
      <w:r w:rsidRPr="00D33000">
        <w:rPr>
          <w:sz w:val="28"/>
          <w:szCs w:val="28"/>
        </w:rPr>
        <w:t xml:space="preserve">по </w:t>
      </w:r>
      <w:r w:rsidRPr="00D33000">
        <w:rPr>
          <w:sz w:val="28"/>
          <w:szCs w:val="28"/>
          <w:lang w:val="ky-KG"/>
        </w:rPr>
        <w:t>делам</w:t>
      </w:r>
      <w:r w:rsidRPr="00D33000">
        <w:rPr>
          <w:sz w:val="28"/>
          <w:szCs w:val="28"/>
        </w:rPr>
        <w:t xml:space="preserve"> </w:t>
      </w:r>
      <w:proofErr w:type="spellStart"/>
      <w:r w:rsidRPr="00D33000">
        <w:rPr>
          <w:sz w:val="28"/>
          <w:szCs w:val="28"/>
        </w:rPr>
        <w:t>религи</w:t>
      </w:r>
      <w:proofErr w:type="spellEnd"/>
      <w:r w:rsidRPr="00D33000">
        <w:rPr>
          <w:sz w:val="28"/>
          <w:szCs w:val="28"/>
          <w:lang w:val="ky-KG"/>
        </w:rPr>
        <w:t xml:space="preserve">й </w:t>
      </w:r>
      <w:r w:rsidRPr="00D33000">
        <w:rPr>
          <w:sz w:val="28"/>
          <w:szCs w:val="28"/>
        </w:rPr>
        <w:t>на предмет отсутствия признаков пропаганды превосходства одной религии над другой, критики религий, призыва к межэтнической и межконфессиональной вражде, радикализму, экстремизму содержания образовательной программы, кадрового и учебно-методического обеспечения образовательной деятельности</w:t>
      </w:r>
      <w:r w:rsidR="00AF7C7D" w:rsidRPr="00AF7C7D">
        <w:rPr>
          <w:sz w:val="28"/>
          <w:szCs w:val="28"/>
        </w:rPr>
        <w:t xml:space="preserve"> </w:t>
      </w:r>
      <w:r w:rsidR="00AF7C7D" w:rsidRPr="00D33000">
        <w:rPr>
          <w:sz w:val="28"/>
          <w:szCs w:val="28"/>
        </w:rPr>
        <w:t>религиозных организаций (объединений)</w:t>
      </w:r>
      <w:r w:rsidRPr="00D33000">
        <w:rPr>
          <w:sz w:val="28"/>
          <w:szCs w:val="28"/>
        </w:rPr>
        <w:t>;</w:t>
      </w:r>
    </w:p>
    <w:p w14:paraId="14C7F37B" w14:textId="77777777" w:rsidR="00D33000" w:rsidRPr="00D33000" w:rsidRDefault="00D33000" w:rsidP="00AF7C7D">
      <w:pPr>
        <w:pStyle w:val="a4"/>
        <w:numPr>
          <w:ilvl w:val="1"/>
          <w:numId w:val="24"/>
        </w:numPr>
        <w:tabs>
          <w:tab w:val="num" w:pos="120"/>
        </w:tabs>
        <w:spacing w:before="0" w:beforeAutospacing="0" w:after="0" w:afterAutospacing="0"/>
        <w:ind w:left="0" w:firstLine="709"/>
        <w:jc w:val="both"/>
        <w:rPr>
          <w:sz w:val="28"/>
          <w:szCs w:val="28"/>
        </w:rPr>
      </w:pPr>
      <w:proofErr w:type="gramStart"/>
      <w:r w:rsidRPr="00D33000">
        <w:rPr>
          <w:sz w:val="28"/>
          <w:szCs w:val="28"/>
        </w:rPr>
        <w:t>доверенность</w:t>
      </w:r>
      <w:proofErr w:type="gramEnd"/>
      <w:r w:rsidRPr="00D33000">
        <w:rPr>
          <w:sz w:val="28"/>
          <w:szCs w:val="28"/>
        </w:rPr>
        <w:t xml:space="preserve"> на право подачи заявления и прилагаемых документов в министерство в случае подачи заявления уполномоченным представителем заявителя;</w:t>
      </w:r>
    </w:p>
    <w:p w14:paraId="55D469D5" w14:textId="77777777" w:rsidR="00D33000" w:rsidRPr="00D33000" w:rsidRDefault="00D33000" w:rsidP="00AF7C7D">
      <w:pPr>
        <w:pStyle w:val="a4"/>
        <w:numPr>
          <w:ilvl w:val="1"/>
          <w:numId w:val="24"/>
        </w:numPr>
        <w:tabs>
          <w:tab w:val="num" w:pos="120"/>
        </w:tabs>
        <w:spacing w:before="0" w:beforeAutospacing="0" w:after="0" w:afterAutospacing="0"/>
        <w:ind w:left="0" w:firstLine="709"/>
        <w:jc w:val="both"/>
        <w:rPr>
          <w:sz w:val="28"/>
          <w:szCs w:val="28"/>
        </w:rPr>
      </w:pPr>
      <w:proofErr w:type="gramStart"/>
      <w:r w:rsidRPr="00D33000">
        <w:rPr>
          <w:sz w:val="28"/>
          <w:szCs w:val="28"/>
        </w:rPr>
        <w:t>перечень</w:t>
      </w:r>
      <w:proofErr w:type="gramEnd"/>
      <w:r w:rsidRPr="00D33000">
        <w:rPr>
          <w:sz w:val="28"/>
          <w:szCs w:val="28"/>
        </w:rPr>
        <w:t xml:space="preserve"> прилагаемых к заявлению документов.</w:t>
      </w:r>
    </w:p>
    <w:p w14:paraId="50ECFA67"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Ответственность за правомочность, достоверность и </w:t>
      </w:r>
      <w:r w:rsidRPr="00D33000">
        <w:rPr>
          <w:sz w:val="28"/>
          <w:szCs w:val="28"/>
          <w:lang w:val="ky-KG"/>
        </w:rPr>
        <w:t>правдивость представленных</w:t>
      </w:r>
      <w:r w:rsidRPr="00D33000">
        <w:rPr>
          <w:sz w:val="28"/>
          <w:szCs w:val="28"/>
        </w:rPr>
        <w:t xml:space="preserve"> документов, возлагается на </w:t>
      </w:r>
      <w:r w:rsidRPr="00D33000">
        <w:rPr>
          <w:sz w:val="28"/>
          <w:szCs w:val="28"/>
          <w:lang w:val="ky-KG"/>
        </w:rPr>
        <w:t>заявителя</w:t>
      </w:r>
      <w:r w:rsidRPr="00D33000">
        <w:rPr>
          <w:sz w:val="28"/>
          <w:szCs w:val="28"/>
        </w:rPr>
        <w:t>.</w:t>
      </w:r>
    </w:p>
    <w:p w14:paraId="2E4F1C15"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Заявление о выдаче лицензии, приложения к ней и прилагаемые документы регистрируются в системе электронного документооборота министерства в день их поступления через автоматизированную систему.</w:t>
      </w:r>
    </w:p>
    <w:p w14:paraId="2BF5233A"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Лицензионное дело формируется в автоматизированной системе в электронном формате в день регистрации заявления.</w:t>
      </w:r>
    </w:p>
    <w:p w14:paraId="76553A7D"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lastRenderedPageBreak/>
        <w:t xml:space="preserve">Решение о выдаче или об отказе в выдаче лицензии принимается в течение </w:t>
      </w:r>
      <w:r w:rsidRPr="00D33000">
        <w:rPr>
          <w:bCs/>
          <w:sz w:val="28"/>
          <w:szCs w:val="28"/>
        </w:rPr>
        <w:t>30 календарных дней</w:t>
      </w:r>
      <w:r w:rsidRPr="00D33000">
        <w:rPr>
          <w:sz w:val="28"/>
          <w:szCs w:val="28"/>
        </w:rPr>
        <w:t xml:space="preserve"> со дня регистрации заявления и прилагаемых документов. </w:t>
      </w:r>
    </w:p>
    <w:p w14:paraId="3EB1C61F" w14:textId="77777777" w:rsidR="00D33000" w:rsidRPr="00D33000" w:rsidRDefault="00D33000" w:rsidP="00AF7C7D">
      <w:pPr>
        <w:pStyle w:val="a4"/>
        <w:spacing w:before="0" w:beforeAutospacing="0" w:after="0" w:afterAutospacing="0"/>
        <w:ind w:firstLine="709"/>
        <w:jc w:val="both"/>
        <w:rPr>
          <w:sz w:val="28"/>
          <w:szCs w:val="28"/>
        </w:rPr>
      </w:pPr>
      <w:r w:rsidRPr="00D33000">
        <w:rPr>
          <w:sz w:val="28"/>
          <w:szCs w:val="28"/>
        </w:rPr>
        <w:t xml:space="preserve">Процедура лицензирования частных общеобразовательных организаций осуществляется министерством в течение </w:t>
      </w:r>
      <w:r w:rsidRPr="00D33000">
        <w:rPr>
          <w:bCs/>
          <w:sz w:val="28"/>
          <w:szCs w:val="28"/>
        </w:rPr>
        <w:t>20 дней</w:t>
      </w:r>
      <w:r w:rsidRPr="00D33000">
        <w:rPr>
          <w:sz w:val="28"/>
          <w:szCs w:val="28"/>
        </w:rPr>
        <w:t>.</w:t>
      </w:r>
    </w:p>
    <w:p w14:paraId="450A5EB7"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В течение </w:t>
      </w:r>
      <w:r w:rsidRPr="00D33000">
        <w:rPr>
          <w:bCs/>
          <w:sz w:val="28"/>
          <w:szCs w:val="28"/>
        </w:rPr>
        <w:t>3 рабочих дней</w:t>
      </w:r>
      <w:r w:rsidRPr="00D33000">
        <w:rPr>
          <w:sz w:val="28"/>
          <w:szCs w:val="28"/>
        </w:rPr>
        <w:t xml:space="preserve"> со дня регистрации в системе электронного документооборота заявление и документы направляются на рассмотрение соответствующему специалисту структурного подразделения министерства по лицензированию.</w:t>
      </w:r>
    </w:p>
    <w:p w14:paraId="39E068F3"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Рассмотрение заявления и прилагаемых документов проводится в формате </w:t>
      </w:r>
      <w:proofErr w:type="spellStart"/>
      <w:r w:rsidRPr="00D33000">
        <w:rPr>
          <w:sz w:val="28"/>
          <w:szCs w:val="28"/>
        </w:rPr>
        <w:t>предлицензионной</w:t>
      </w:r>
      <w:proofErr w:type="spellEnd"/>
      <w:r w:rsidRPr="00D33000">
        <w:rPr>
          <w:sz w:val="28"/>
          <w:szCs w:val="28"/>
        </w:rPr>
        <w:t xml:space="preserve"> проверки, на основании которой в течение </w:t>
      </w:r>
      <w:r w:rsidRPr="00D33000">
        <w:rPr>
          <w:bCs/>
          <w:sz w:val="28"/>
          <w:szCs w:val="28"/>
        </w:rPr>
        <w:t>10 рабочих дней</w:t>
      </w:r>
      <w:r w:rsidRPr="00D33000">
        <w:rPr>
          <w:sz w:val="28"/>
          <w:szCs w:val="28"/>
        </w:rPr>
        <w:t xml:space="preserve"> готовится заключение специалиста.</w:t>
      </w:r>
    </w:p>
    <w:p w14:paraId="7126FD47"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proofErr w:type="spellStart"/>
      <w:r w:rsidRPr="00D33000">
        <w:rPr>
          <w:sz w:val="28"/>
          <w:szCs w:val="28"/>
        </w:rPr>
        <w:t>Предлицензионная</w:t>
      </w:r>
      <w:proofErr w:type="spellEnd"/>
      <w:r w:rsidRPr="00D33000">
        <w:rPr>
          <w:sz w:val="28"/>
          <w:szCs w:val="28"/>
        </w:rPr>
        <w:t xml:space="preserve"> проверка – оценка ресурсов и условий юридического лица на наличие кадрового обеспечения, материально-технической базы, учебно-методических материалов и документов, необходимых для ведения образовательной деятельности по заявленной программе, и их соответствия установленным лицензионным требованиям.</w:t>
      </w:r>
    </w:p>
    <w:p w14:paraId="7FCF862C"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Документы и требования, предусмотренные главой 61 особенной части Положения «О лицензировании отдельных видов деятельности», утвержденного постановлением Кабинета Министров КР от 14 декабря 2023 года </w:t>
      </w:r>
      <w:r w:rsidRPr="00D33000">
        <w:rPr>
          <w:bCs/>
          <w:sz w:val="28"/>
          <w:szCs w:val="28"/>
        </w:rPr>
        <w:t>№ 678</w:t>
      </w:r>
      <w:r w:rsidRPr="00D33000">
        <w:rPr>
          <w:sz w:val="28"/>
          <w:szCs w:val="28"/>
        </w:rPr>
        <w:t xml:space="preserve">, рассматриваются одновременно с </w:t>
      </w:r>
      <w:proofErr w:type="spellStart"/>
      <w:r w:rsidRPr="00D33000">
        <w:rPr>
          <w:sz w:val="28"/>
          <w:szCs w:val="28"/>
        </w:rPr>
        <w:t>предлицензионной</w:t>
      </w:r>
      <w:proofErr w:type="spellEnd"/>
      <w:r w:rsidRPr="00D33000">
        <w:rPr>
          <w:sz w:val="28"/>
          <w:szCs w:val="28"/>
        </w:rPr>
        <w:t xml:space="preserve"> проверкой.</w:t>
      </w:r>
    </w:p>
    <w:p w14:paraId="575B5013"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Предметом </w:t>
      </w:r>
      <w:proofErr w:type="spellStart"/>
      <w:r w:rsidRPr="00D33000">
        <w:rPr>
          <w:sz w:val="28"/>
          <w:szCs w:val="28"/>
        </w:rPr>
        <w:t>предлицензионной</w:t>
      </w:r>
      <w:proofErr w:type="spellEnd"/>
      <w:r w:rsidRPr="00D33000">
        <w:rPr>
          <w:sz w:val="28"/>
          <w:szCs w:val="28"/>
        </w:rPr>
        <w:t xml:space="preserve"> проверки является соответствие заявителя лицензионным требованиям.</w:t>
      </w:r>
    </w:p>
    <w:p w14:paraId="651BE01C"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Проведение </w:t>
      </w:r>
      <w:proofErr w:type="spellStart"/>
      <w:r w:rsidRPr="00D33000">
        <w:rPr>
          <w:sz w:val="28"/>
          <w:szCs w:val="28"/>
        </w:rPr>
        <w:t>предлицензионной</w:t>
      </w:r>
      <w:proofErr w:type="spellEnd"/>
      <w:r w:rsidRPr="00D33000">
        <w:rPr>
          <w:sz w:val="28"/>
          <w:szCs w:val="28"/>
        </w:rPr>
        <w:t xml:space="preserve"> проверки является основанием для принятия объективного решения о выдаче или об отказе в выдаче лицензии.</w:t>
      </w:r>
    </w:p>
    <w:p w14:paraId="797191FF"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proofErr w:type="spellStart"/>
      <w:r w:rsidRPr="00D33000">
        <w:rPr>
          <w:sz w:val="28"/>
          <w:szCs w:val="28"/>
        </w:rPr>
        <w:t>Предлицензионная</w:t>
      </w:r>
      <w:proofErr w:type="spellEnd"/>
      <w:r w:rsidRPr="00D33000">
        <w:rPr>
          <w:sz w:val="28"/>
          <w:szCs w:val="28"/>
        </w:rPr>
        <w:t xml:space="preserve"> проверка проводится исключительно на основании представленных документов без посещения учебного заведения, опираясь на принцип добросовестности заявителя.</w:t>
      </w:r>
    </w:p>
    <w:p w14:paraId="14FADF32"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По результатам проверки заполняется лист </w:t>
      </w:r>
      <w:proofErr w:type="spellStart"/>
      <w:r w:rsidRPr="00D33000">
        <w:rPr>
          <w:sz w:val="28"/>
          <w:szCs w:val="28"/>
        </w:rPr>
        <w:t>предлицензионной</w:t>
      </w:r>
      <w:proofErr w:type="spellEnd"/>
      <w:r w:rsidRPr="00D33000">
        <w:rPr>
          <w:sz w:val="28"/>
          <w:szCs w:val="28"/>
        </w:rPr>
        <w:t xml:space="preserve"> проверки, который прилагается к акту проверки; акт и лист проверки подписываются сотрудником министерства, проводившим проверку.</w:t>
      </w:r>
    </w:p>
    <w:p w14:paraId="775148DE"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После заполнения акта по результатам проверки документов заявитель незамедлительно уведомляется о проведении </w:t>
      </w:r>
      <w:proofErr w:type="spellStart"/>
      <w:r w:rsidRPr="00D33000">
        <w:rPr>
          <w:sz w:val="28"/>
          <w:szCs w:val="28"/>
        </w:rPr>
        <w:t>предлицензионной</w:t>
      </w:r>
      <w:proofErr w:type="spellEnd"/>
      <w:r w:rsidRPr="00D33000">
        <w:rPr>
          <w:sz w:val="28"/>
          <w:szCs w:val="28"/>
        </w:rPr>
        <w:t xml:space="preserve"> проверки через автоматизированную систему.</w:t>
      </w:r>
    </w:p>
    <w:p w14:paraId="04656656"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Заявитель знакомится с актом проверки в автоматизированной системе в течение </w:t>
      </w:r>
      <w:r w:rsidRPr="00D33000">
        <w:rPr>
          <w:bCs/>
          <w:sz w:val="28"/>
          <w:szCs w:val="28"/>
        </w:rPr>
        <w:t>2 рабочих дней</w:t>
      </w:r>
      <w:r w:rsidRPr="00D33000">
        <w:rPr>
          <w:sz w:val="28"/>
          <w:szCs w:val="28"/>
        </w:rPr>
        <w:t xml:space="preserve"> и подписывает его. В случае несогласия с данными проверочного листа, он подписывает его с указанием своего обоснования.</w:t>
      </w:r>
    </w:p>
    <w:p w14:paraId="4113A41E"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Акт проверки подписывается руководителем структурного подразделения министерства по лицензированию и заместителем министра по вопросам лицензирования (или исполняющим его обязанности).</w:t>
      </w:r>
    </w:p>
    <w:p w14:paraId="298BF98D"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При подписании акта проверки проект решения автоматически формируется в автоматизированной системе как приказ министерства и оформляется в соответствующем порядке через систему электронного документооборота.</w:t>
      </w:r>
    </w:p>
    <w:p w14:paraId="79F16A37"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lastRenderedPageBreak/>
        <w:t xml:space="preserve">Приказ о выдаче лицензии или об отказе в выдаче загружается в автоматизированную систему в формате </w:t>
      </w:r>
      <w:r w:rsidRPr="00D33000">
        <w:rPr>
          <w:sz w:val="28"/>
          <w:szCs w:val="28"/>
          <w:lang w:val="ky-KG"/>
        </w:rPr>
        <w:t>*</w:t>
      </w:r>
      <w:r w:rsidRPr="00D33000">
        <w:rPr>
          <w:bCs/>
          <w:sz w:val="28"/>
          <w:szCs w:val="28"/>
        </w:rPr>
        <w:t>.</w:t>
      </w:r>
      <w:proofErr w:type="spellStart"/>
      <w:r w:rsidRPr="00D33000">
        <w:rPr>
          <w:bCs/>
          <w:sz w:val="28"/>
          <w:szCs w:val="28"/>
        </w:rPr>
        <w:t>pdf</w:t>
      </w:r>
      <w:proofErr w:type="spellEnd"/>
      <w:r w:rsidRPr="00D33000">
        <w:rPr>
          <w:sz w:val="28"/>
          <w:szCs w:val="28"/>
        </w:rPr>
        <w:t>.</w:t>
      </w:r>
    </w:p>
    <w:p w14:paraId="3D84B192"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rPr>
      </w:pPr>
      <w:r w:rsidRPr="00D33000">
        <w:rPr>
          <w:sz w:val="28"/>
          <w:szCs w:val="28"/>
        </w:rPr>
        <w:t>В случае издания приказа о выдаче лицензии формируется электронная лицензия, и сведения вносятся в реестр выданных лицензий.</w:t>
      </w:r>
    </w:p>
    <w:p w14:paraId="269D15F7" w14:textId="77777777" w:rsidR="00D33000" w:rsidRPr="00D33000" w:rsidRDefault="00D33000" w:rsidP="00AF7C7D">
      <w:pPr>
        <w:pStyle w:val="a4"/>
        <w:numPr>
          <w:ilvl w:val="0"/>
          <w:numId w:val="24"/>
        </w:numPr>
        <w:tabs>
          <w:tab w:val="clear" w:pos="720"/>
          <w:tab w:val="num" w:pos="120"/>
        </w:tabs>
        <w:spacing w:before="0" w:beforeAutospacing="0" w:after="0" w:afterAutospacing="0"/>
        <w:ind w:left="0" w:firstLine="709"/>
        <w:jc w:val="both"/>
        <w:rPr>
          <w:sz w:val="28"/>
          <w:szCs w:val="28"/>
          <w:lang w:val="ky-KG"/>
        </w:rPr>
      </w:pPr>
      <w:r w:rsidRPr="00D33000">
        <w:rPr>
          <w:sz w:val="28"/>
          <w:szCs w:val="28"/>
          <w:lang w:val="ky-KG"/>
        </w:rPr>
        <w:t>После отказа в выдаче лицензии заявление рассматривается повторно в случае устранения заявителем оснований отказа в выдаче лицензии в автоматизированной системе на основании пункта 52 Положения «О лицензировании отдельных видов деятельности», утверждённого постановлением Кабинета Министров Кыргызской Республики от 14 декабря 2023 года № 678 «О вопросах лицензирования отдельных видов деятельности».</w:t>
      </w:r>
    </w:p>
    <w:p w14:paraId="73607C18" w14:textId="77777777" w:rsidR="00D33000" w:rsidRPr="00D33000" w:rsidRDefault="00D33000" w:rsidP="00AF7C7D">
      <w:pPr>
        <w:pStyle w:val="a4"/>
        <w:tabs>
          <w:tab w:val="num" w:pos="120"/>
        </w:tabs>
        <w:spacing w:before="0" w:beforeAutospacing="0" w:after="0" w:afterAutospacing="0"/>
        <w:ind w:firstLine="709"/>
        <w:jc w:val="both"/>
        <w:rPr>
          <w:b/>
          <w:bCs/>
          <w:sz w:val="28"/>
          <w:szCs w:val="28"/>
        </w:rPr>
      </w:pPr>
    </w:p>
    <w:p w14:paraId="57859CFA" w14:textId="77777777" w:rsidR="00D33000" w:rsidRPr="00D33000" w:rsidRDefault="00D33000" w:rsidP="00AF7C7D">
      <w:pPr>
        <w:pStyle w:val="a4"/>
        <w:tabs>
          <w:tab w:val="num" w:pos="120"/>
        </w:tabs>
        <w:spacing w:before="0" w:beforeAutospacing="0" w:after="0" w:afterAutospacing="0"/>
        <w:ind w:firstLine="709"/>
        <w:jc w:val="center"/>
        <w:rPr>
          <w:b/>
          <w:bCs/>
          <w:sz w:val="28"/>
          <w:szCs w:val="28"/>
        </w:rPr>
      </w:pPr>
      <w:r w:rsidRPr="00D33000">
        <w:rPr>
          <w:b/>
          <w:bCs/>
          <w:sz w:val="28"/>
          <w:szCs w:val="28"/>
        </w:rPr>
        <w:t>III. Переоформление лицензии на осуществление образовательной деятельности</w:t>
      </w:r>
    </w:p>
    <w:p w14:paraId="37744DA2" w14:textId="77777777" w:rsidR="00D33000" w:rsidRPr="00D33000" w:rsidRDefault="00D33000" w:rsidP="00AF7C7D">
      <w:pPr>
        <w:pStyle w:val="a4"/>
        <w:numPr>
          <w:ilvl w:val="0"/>
          <w:numId w:val="25"/>
        </w:numPr>
        <w:tabs>
          <w:tab w:val="clear" w:pos="720"/>
          <w:tab w:val="num" w:pos="120"/>
        </w:tabs>
        <w:spacing w:before="0" w:beforeAutospacing="0" w:after="0" w:afterAutospacing="0"/>
        <w:ind w:left="0" w:firstLine="709"/>
        <w:jc w:val="both"/>
        <w:rPr>
          <w:sz w:val="28"/>
          <w:szCs w:val="28"/>
        </w:rPr>
      </w:pPr>
      <w:r w:rsidRPr="00D33000">
        <w:rPr>
          <w:sz w:val="28"/>
          <w:szCs w:val="28"/>
        </w:rPr>
        <w:t>Лицензия подлежит переоформлению в следующих случаях:</w:t>
      </w:r>
    </w:p>
    <w:p w14:paraId="03D3089C" w14:textId="77777777" w:rsidR="00D33000" w:rsidRPr="00D33000" w:rsidRDefault="00D33000" w:rsidP="00AF7C7D">
      <w:pPr>
        <w:pStyle w:val="a4"/>
        <w:numPr>
          <w:ilvl w:val="0"/>
          <w:numId w:val="41"/>
        </w:numPr>
        <w:spacing w:before="0" w:beforeAutospacing="0" w:after="0" w:afterAutospacing="0"/>
        <w:ind w:left="0" w:firstLine="709"/>
        <w:jc w:val="both"/>
        <w:rPr>
          <w:sz w:val="28"/>
          <w:szCs w:val="28"/>
        </w:rPr>
      </w:pPr>
      <w:proofErr w:type="gramStart"/>
      <w:r w:rsidRPr="00D33000">
        <w:rPr>
          <w:sz w:val="28"/>
          <w:szCs w:val="28"/>
        </w:rPr>
        <w:t>реорганизации</w:t>
      </w:r>
      <w:proofErr w:type="gramEnd"/>
      <w:r w:rsidRPr="00D33000">
        <w:rPr>
          <w:sz w:val="28"/>
          <w:szCs w:val="28"/>
        </w:rPr>
        <w:t xml:space="preserve"> юридического лица;</w:t>
      </w:r>
    </w:p>
    <w:p w14:paraId="51FE0A75" w14:textId="77777777" w:rsidR="00D33000" w:rsidRPr="00D33000" w:rsidRDefault="00D33000" w:rsidP="00AF7C7D">
      <w:pPr>
        <w:pStyle w:val="a4"/>
        <w:numPr>
          <w:ilvl w:val="0"/>
          <w:numId w:val="41"/>
        </w:numPr>
        <w:spacing w:before="0" w:beforeAutospacing="0" w:after="0" w:afterAutospacing="0"/>
        <w:ind w:left="0" w:firstLine="709"/>
        <w:jc w:val="both"/>
        <w:rPr>
          <w:sz w:val="28"/>
          <w:szCs w:val="28"/>
        </w:rPr>
      </w:pPr>
      <w:proofErr w:type="spellStart"/>
      <w:proofErr w:type="gramStart"/>
      <w:r w:rsidRPr="00D33000">
        <w:rPr>
          <w:sz w:val="28"/>
          <w:szCs w:val="28"/>
        </w:rPr>
        <w:t>изменени</w:t>
      </w:r>
      <w:proofErr w:type="spellEnd"/>
      <w:r w:rsidRPr="00D33000">
        <w:rPr>
          <w:sz w:val="28"/>
          <w:szCs w:val="28"/>
          <w:lang w:val="ky-KG"/>
        </w:rPr>
        <w:t>я</w:t>
      </w:r>
      <w:proofErr w:type="gramEnd"/>
      <w:r w:rsidRPr="00D33000">
        <w:rPr>
          <w:sz w:val="28"/>
          <w:szCs w:val="28"/>
        </w:rPr>
        <w:t xml:space="preserve"> наименования юридического лица;</w:t>
      </w:r>
    </w:p>
    <w:p w14:paraId="19E416C7" w14:textId="77777777" w:rsidR="00D33000" w:rsidRPr="00D33000" w:rsidRDefault="00D33000" w:rsidP="00AF7C7D">
      <w:pPr>
        <w:pStyle w:val="a4"/>
        <w:numPr>
          <w:ilvl w:val="0"/>
          <w:numId w:val="41"/>
        </w:numPr>
        <w:spacing w:before="0" w:beforeAutospacing="0" w:after="0" w:afterAutospacing="0"/>
        <w:ind w:left="0" w:firstLine="709"/>
        <w:jc w:val="both"/>
        <w:rPr>
          <w:sz w:val="28"/>
          <w:szCs w:val="28"/>
        </w:rPr>
      </w:pPr>
      <w:proofErr w:type="gramStart"/>
      <w:r w:rsidRPr="00D33000">
        <w:rPr>
          <w:sz w:val="28"/>
          <w:szCs w:val="28"/>
        </w:rPr>
        <w:t>реструктуризации</w:t>
      </w:r>
      <w:proofErr w:type="gramEnd"/>
      <w:r w:rsidRPr="00D33000">
        <w:rPr>
          <w:sz w:val="28"/>
          <w:szCs w:val="28"/>
        </w:rPr>
        <w:t xml:space="preserve"> юридического лица.</w:t>
      </w:r>
    </w:p>
    <w:p w14:paraId="5E4A95D3" w14:textId="77777777" w:rsidR="00D33000" w:rsidRPr="00D33000" w:rsidRDefault="00D33000" w:rsidP="00AF7C7D">
      <w:pPr>
        <w:pStyle w:val="a4"/>
        <w:numPr>
          <w:ilvl w:val="0"/>
          <w:numId w:val="27"/>
        </w:numPr>
        <w:tabs>
          <w:tab w:val="clear" w:pos="720"/>
          <w:tab w:val="num" w:pos="120"/>
        </w:tabs>
        <w:spacing w:before="0" w:beforeAutospacing="0" w:after="0" w:afterAutospacing="0"/>
        <w:ind w:left="0" w:firstLine="709"/>
        <w:jc w:val="both"/>
        <w:rPr>
          <w:sz w:val="28"/>
          <w:szCs w:val="28"/>
        </w:rPr>
      </w:pPr>
      <w:r w:rsidRPr="00D33000">
        <w:rPr>
          <w:sz w:val="28"/>
          <w:szCs w:val="28"/>
        </w:rPr>
        <w:t>Для переоформления лицензии лицензиат через автоматизированную систему направляет заявление с указанием оснований и новых сведений, прилагая документы, подтверждающие изменения.</w:t>
      </w:r>
    </w:p>
    <w:p w14:paraId="6E62AF11" w14:textId="77777777" w:rsidR="00D33000" w:rsidRPr="00D33000" w:rsidRDefault="00D33000" w:rsidP="00AF7C7D">
      <w:pPr>
        <w:pStyle w:val="a4"/>
        <w:numPr>
          <w:ilvl w:val="0"/>
          <w:numId w:val="27"/>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Заявление подается в течение </w:t>
      </w:r>
      <w:r w:rsidRPr="00D33000">
        <w:rPr>
          <w:bCs/>
          <w:sz w:val="28"/>
          <w:szCs w:val="28"/>
        </w:rPr>
        <w:t>15 рабочих дней</w:t>
      </w:r>
      <w:r w:rsidRPr="00D33000">
        <w:rPr>
          <w:sz w:val="28"/>
          <w:szCs w:val="28"/>
        </w:rPr>
        <w:t xml:space="preserve"> со дня возникновения оснований, указанных в пункте 27.</w:t>
      </w:r>
    </w:p>
    <w:p w14:paraId="5AE32333" w14:textId="77777777" w:rsidR="00D33000" w:rsidRPr="00D33000" w:rsidRDefault="00D33000" w:rsidP="00AF7C7D">
      <w:pPr>
        <w:pStyle w:val="a4"/>
        <w:numPr>
          <w:ilvl w:val="0"/>
          <w:numId w:val="27"/>
        </w:numPr>
        <w:tabs>
          <w:tab w:val="clear" w:pos="720"/>
          <w:tab w:val="num" w:pos="120"/>
        </w:tabs>
        <w:spacing w:before="0" w:beforeAutospacing="0" w:after="0" w:afterAutospacing="0"/>
        <w:ind w:left="0" w:firstLine="709"/>
        <w:jc w:val="both"/>
        <w:rPr>
          <w:sz w:val="28"/>
          <w:szCs w:val="28"/>
        </w:rPr>
      </w:pPr>
      <w:r w:rsidRPr="00D33000">
        <w:rPr>
          <w:sz w:val="28"/>
          <w:szCs w:val="28"/>
        </w:rPr>
        <w:t>Документы для переоформления (копии свидетельства и устава, квитанция об оплате, копия лицензии) п</w:t>
      </w:r>
      <w:r w:rsidRPr="00D33000">
        <w:rPr>
          <w:sz w:val="28"/>
          <w:szCs w:val="28"/>
          <w:lang w:val="ky-KG"/>
        </w:rPr>
        <w:t>риобщаются</w:t>
      </w:r>
      <w:r w:rsidRPr="00D33000">
        <w:rPr>
          <w:sz w:val="28"/>
          <w:szCs w:val="28"/>
        </w:rPr>
        <w:t xml:space="preserve"> к лицензионному делу лицензиата.</w:t>
      </w:r>
    </w:p>
    <w:p w14:paraId="56CA3777" w14:textId="77777777" w:rsidR="00D33000" w:rsidRPr="00D33000" w:rsidRDefault="00D33000" w:rsidP="00AF7C7D">
      <w:pPr>
        <w:pStyle w:val="a4"/>
        <w:numPr>
          <w:ilvl w:val="0"/>
          <w:numId w:val="27"/>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Решение о переоформлении (отказе в переоформлении) принимается в течение </w:t>
      </w:r>
      <w:r w:rsidRPr="00D33000">
        <w:rPr>
          <w:bCs/>
          <w:sz w:val="28"/>
          <w:szCs w:val="28"/>
        </w:rPr>
        <w:t>5 рабочих дней</w:t>
      </w:r>
      <w:r w:rsidRPr="00D33000">
        <w:rPr>
          <w:sz w:val="28"/>
          <w:szCs w:val="28"/>
        </w:rPr>
        <w:t xml:space="preserve"> со дня регистрации заявления.</w:t>
      </w:r>
    </w:p>
    <w:p w14:paraId="26BEA533" w14:textId="77777777" w:rsidR="00D33000" w:rsidRPr="00D33000" w:rsidRDefault="00D33000" w:rsidP="00AF7C7D">
      <w:pPr>
        <w:pStyle w:val="a4"/>
        <w:numPr>
          <w:ilvl w:val="0"/>
          <w:numId w:val="27"/>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Решение направляется лицензиату через автоматизированную систему в течение </w:t>
      </w:r>
      <w:r w:rsidRPr="00D33000">
        <w:rPr>
          <w:bCs/>
          <w:sz w:val="28"/>
          <w:szCs w:val="28"/>
        </w:rPr>
        <w:t>3 рабочих дней</w:t>
      </w:r>
      <w:r w:rsidRPr="00D33000">
        <w:rPr>
          <w:sz w:val="28"/>
          <w:szCs w:val="28"/>
        </w:rPr>
        <w:t xml:space="preserve"> со дня его принятия.</w:t>
      </w:r>
    </w:p>
    <w:p w14:paraId="7AD46E9D" w14:textId="77777777" w:rsidR="00D33000" w:rsidRPr="00D33000" w:rsidRDefault="00D33000" w:rsidP="00AF7C7D">
      <w:pPr>
        <w:pStyle w:val="a4"/>
        <w:numPr>
          <w:ilvl w:val="0"/>
          <w:numId w:val="27"/>
        </w:numPr>
        <w:tabs>
          <w:tab w:val="clear" w:pos="720"/>
          <w:tab w:val="num" w:pos="120"/>
        </w:tabs>
        <w:spacing w:before="0" w:beforeAutospacing="0" w:after="0" w:afterAutospacing="0"/>
        <w:ind w:left="0" w:firstLine="709"/>
        <w:jc w:val="both"/>
        <w:rPr>
          <w:sz w:val="28"/>
          <w:szCs w:val="28"/>
        </w:rPr>
      </w:pPr>
      <w:r w:rsidRPr="00D33000">
        <w:rPr>
          <w:sz w:val="28"/>
          <w:szCs w:val="28"/>
        </w:rPr>
        <w:t>По результатам переоформления бумажной лицензии выдается электронная лицензия, информация вносится в реестр.</w:t>
      </w:r>
    </w:p>
    <w:p w14:paraId="42A47C1D" w14:textId="77777777" w:rsidR="00D33000" w:rsidRPr="00D33000" w:rsidRDefault="00D33000" w:rsidP="00AF7C7D">
      <w:pPr>
        <w:pStyle w:val="a4"/>
        <w:spacing w:before="0" w:beforeAutospacing="0" w:after="0" w:afterAutospacing="0"/>
        <w:ind w:firstLine="709"/>
        <w:jc w:val="both"/>
        <w:rPr>
          <w:sz w:val="28"/>
          <w:szCs w:val="28"/>
        </w:rPr>
      </w:pPr>
    </w:p>
    <w:p w14:paraId="3B3A40C6" w14:textId="77777777" w:rsidR="00D33000" w:rsidRPr="00D33000" w:rsidRDefault="00D33000" w:rsidP="00AF7C7D">
      <w:pPr>
        <w:pStyle w:val="a4"/>
        <w:tabs>
          <w:tab w:val="num" w:pos="120"/>
        </w:tabs>
        <w:spacing w:before="0" w:beforeAutospacing="0" w:after="0" w:afterAutospacing="0"/>
        <w:ind w:firstLine="709"/>
        <w:jc w:val="center"/>
        <w:rPr>
          <w:b/>
          <w:bCs/>
          <w:sz w:val="28"/>
          <w:szCs w:val="28"/>
        </w:rPr>
      </w:pPr>
      <w:r w:rsidRPr="00D33000">
        <w:rPr>
          <w:b/>
          <w:bCs/>
          <w:sz w:val="28"/>
          <w:szCs w:val="28"/>
        </w:rPr>
        <w:t>IV. Изменение сведений в лицензии на осуществление образовательной деятельности</w:t>
      </w:r>
    </w:p>
    <w:p w14:paraId="0909A2C1" w14:textId="77777777" w:rsidR="00D33000" w:rsidRPr="00D33000" w:rsidRDefault="00D33000" w:rsidP="00AF7C7D">
      <w:pPr>
        <w:pStyle w:val="a4"/>
        <w:numPr>
          <w:ilvl w:val="0"/>
          <w:numId w:val="28"/>
        </w:numPr>
        <w:tabs>
          <w:tab w:val="clear" w:pos="720"/>
          <w:tab w:val="num" w:pos="120"/>
        </w:tabs>
        <w:spacing w:before="0" w:beforeAutospacing="0" w:after="0" w:afterAutospacing="0"/>
        <w:ind w:left="0" w:firstLine="709"/>
        <w:jc w:val="both"/>
        <w:rPr>
          <w:sz w:val="28"/>
          <w:szCs w:val="28"/>
        </w:rPr>
      </w:pPr>
      <w:r w:rsidRPr="00D33000">
        <w:rPr>
          <w:sz w:val="28"/>
          <w:szCs w:val="28"/>
        </w:rPr>
        <w:t>На основании статьи 24 Закона КР «О лицензионно-разрешительной системе в Кыргызской Республике» изменение сведений, не являющихся основанием для переоформления, осуществляется на основании уведомления лицензиата.</w:t>
      </w:r>
    </w:p>
    <w:p w14:paraId="51B579F7" w14:textId="77777777" w:rsidR="00D33000" w:rsidRPr="00D33000" w:rsidRDefault="00D33000" w:rsidP="00AF7C7D">
      <w:pPr>
        <w:pStyle w:val="a4"/>
        <w:numPr>
          <w:ilvl w:val="0"/>
          <w:numId w:val="28"/>
        </w:numPr>
        <w:tabs>
          <w:tab w:val="clear" w:pos="720"/>
          <w:tab w:val="num" w:pos="120"/>
        </w:tabs>
        <w:spacing w:before="0" w:beforeAutospacing="0" w:after="0" w:afterAutospacing="0"/>
        <w:ind w:left="0" w:firstLine="709"/>
        <w:jc w:val="both"/>
        <w:rPr>
          <w:sz w:val="28"/>
          <w:szCs w:val="28"/>
        </w:rPr>
      </w:pPr>
      <w:r w:rsidRPr="00D33000">
        <w:rPr>
          <w:sz w:val="28"/>
          <w:szCs w:val="28"/>
        </w:rPr>
        <w:t>К таким изменениям относятся: изменение юридического и/или фактического адреса организации, изменение срока реализации образовательной программы.</w:t>
      </w:r>
    </w:p>
    <w:p w14:paraId="3A14C6E2" w14:textId="77777777" w:rsidR="00D33000" w:rsidRPr="00D33000" w:rsidRDefault="00D33000" w:rsidP="00AF7C7D">
      <w:pPr>
        <w:pStyle w:val="a4"/>
        <w:numPr>
          <w:ilvl w:val="0"/>
          <w:numId w:val="28"/>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Уведомление подается в течение </w:t>
      </w:r>
      <w:r w:rsidRPr="00D33000">
        <w:rPr>
          <w:bCs/>
          <w:sz w:val="28"/>
          <w:szCs w:val="28"/>
        </w:rPr>
        <w:t>10 рабочих дней</w:t>
      </w:r>
      <w:r w:rsidRPr="00D33000">
        <w:rPr>
          <w:sz w:val="28"/>
          <w:szCs w:val="28"/>
        </w:rPr>
        <w:t xml:space="preserve"> после возникновения изменений в письменном виде через автоматизированную систему.</w:t>
      </w:r>
    </w:p>
    <w:p w14:paraId="4A1E90E3" w14:textId="77777777" w:rsidR="00D33000" w:rsidRPr="00D33000" w:rsidRDefault="00D33000" w:rsidP="00AF7C7D">
      <w:pPr>
        <w:pStyle w:val="a4"/>
        <w:numPr>
          <w:ilvl w:val="0"/>
          <w:numId w:val="28"/>
        </w:numPr>
        <w:tabs>
          <w:tab w:val="clear" w:pos="720"/>
          <w:tab w:val="num" w:pos="120"/>
        </w:tabs>
        <w:spacing w:before="0" w:beforeAutospacing="0" w:after="0" w:afterAutospacing="0"/>
        <w:ind w:left="0" w:firstLine="709"/>
        <w:jc w:val="both"/>
        <w:rPr>
          <w:sz w:val="28"/>
          <w:szCs w:val="28"/>
        </w:rPr>
      </w:pPr>
      <w:r w:rsidRPr="00D33000">
        <w:rPr>
          <w:sz w:val="28"/>
          <w:szCs w:val="28"/>
        </w:rPr>
        <w:lastRenderedPageBreak/>
        <w:t>К уведомлению прилагаются копии документов:</w:t>
      </w:r>
    </w:p>
    <w:p w14:paraId="11A92491" w14:textId="77777777" w:rsidR="00D33000" w:rsidRPr="00D33000" w:rsidRDefault="00D33000" w:rsidP="00AF7C7D">
      <w:pPr>
        <w:pStyle w:val="a4"/>
        <w:numPr>
          <w:ilvl w:val="0"/>
          <w:numId w:val="42"/>
        </w:numPr>
        <w:tabs>
          <w:tab w:val="clear" w:pos="720"/>
          <w:tab w:val="num" w:pos="0"/>
        </w:tabs>
        <w:spacing w:before="0" w:beforeAutospacing="0" w:after="0" w:afterAutospacing="0"/>
        <w:ind w:left="0" w:firstLine="567"/>
        <w:jc w:val="both"/>
        <w:rPr>
          <w:sz w:val="28"/>
          <w:szCs w:val="28"/>
        </w:rPr>
      </w:pPr>
      <w:proofErr w:type="gramStart"/>
      <w:r w:rsidRPr="00D33000">
        <w:rPr>
          <w:sz w:val="28"/>
          <w:szCs w:val="28"/>
        </w:rPr>
        <w:t>подтверждающих</w:t>
      </w:r>
      <w:proofErr w:type="gramEnd"/>
      <w:r w:rsidRPr="00D33000">
        <w:rPr>
          <w:sz w:val="28"/>
          <w:szCs w:val="28"/>
        </w:rPr>
        <w:t xml:space="preserve"> право на здание/помещение;</w:t>
      </w:r>
    </w:p>
    <w:p w14:paraId="20EC88D3" w14:textId="77777777" w:rsidR="00D33000" w:rsidRPr="00D33000" w:rsidRDefault="00D33000" w:rsidP="00AF7C7D">
      <w:pPr>
        <w:pStyle w:val="a4"/>
        <w:numPr>
          <w:ilvl w:val="0"/>
          <w:numId w:val="42"/>
        </w:numPr>
        <w:tabs>
          <w:tab w:val="clear" w:pos="720"/>
          <w:tab w:val="num" w:pos="0"/>
        </w:tabs>
        <w:spacing w:before="0" w:beforeAutospacing="0" w:after="0" w:afterAutospacing="0"/>
        <w:ind w:left="0" w:firstLine="567"/>
        <w:jc w:val="both"/>
        <w:rPr>
          <w:sz w:val="28"/>
          <w:szCs w:val="28"/>
        </w:rPr>
      </w:pPr>
      <w:proofErr w:type="gramStart"/>
      <w:r w:rsidRPr="00D33000">
        <w:rPr>
          <w:sz w:val="28"/>
          <w:szCs w:val="28"/>
        </w:rPr>
        <w:t>санитарно</w:t>
      </w:r>
      <w:proofErr w:type="gramEnd"/>
      <w:r w:rsidRPr="00D33000">
        <w:rPr>
          <w:sz w:val="28"/>
          <w:szCs w:val="28"/>
        </w:rPr>
        <w:t>-эпидемиологического и противопожарного заключений;</w:t>
      </w:r>
    </w:p>
    <w:p w14:paraId="2D49B855" w14:textId="77777777" w:rsidR="00D33000" w:rsidRPr="00D33000" w:rsidRDefault="00D33000" w:rsidP="00AF7C7D">
      <w:pPr>
        <w:pStyle w:val="a4"/>
        <w:numPr>
          <w:ilvl w:val="0"/>
          <w:numId w:val="42"/>
        </w:numPr>
        <w:tabs>
          <w:tab w:val="clear" w:pos="720"/>
          <w:tab w:val="num" w:pos="0"/>
        </w:tabs>
        <w:spacing w:before="0" w:beforeAutospacing="0" w:after="0" w:afterAutospacing="0"/>
        <w:ind w:left="0" w:firstLine="567"/>
        <w:jc w:val="both"/>
        <w:rPr>
          <w:sz w:val="28"/>
          <w:szCs w:val="28"/>
        </w:rPr>
      </w:pPr>
      <w:proofErr w:type="gramStart"/>
      <w:r w:rsidRPr="00D33000">
        <w:rPr>
          <w:sz w:val="28"/>
          <w:szCs w:val="28"/>
        </w:rPr>
        <w:t>решений</w:t>
      </w:r>
      <w:proofErr w:type="gramEnd"/>
      <w:r w:rsidRPr="00D33000">
        <w:rPr>
          <w:sz w:val="28"/>
          <w:szCs w:val="28"/>
        </w:rPr>
        <w:t xml:space="preserve"> регистрирующих органов или органов по землеустройству;</w:t>
      </w:r>
    </w:p>
    <w:p w14:paraId="003158C5" w14:textId="77777777" w:rsidR="00D33000" w:rsidRPr="00D33000" w:rsidRDefault="00D33000" w:rsidP="00AF7C7D">
      <w:pPr>
        <w:pStyle w:val="a4"/>
        <w:numPr>
          <w:ilvl w:val="0"/>
          <w:numId w:val="42"/>
        </w:numPr>
        <w:tabs>
          <w:tab w:val="clear" w:pos="720"/>
          <w:tab w:val="num" w:pos="0"/>
        </w:tabs>
        <w:spacing w:before="0" w:beforeAutospacing="0" w:after="0" w:afterAutospacing="0"/>
        <w:ind w:left="0" w:firstLine="567"/>
        <w:jc w:val="both"/>
        <w:rPr>
          <w:sz w:val="28"/>
          <w:szCs w:val="28"/>
        </w:rPr>
      </w:pPr>
      <w:proofErr w:type="gramStart"/>
      <w:r w:rsidRPr="00D33000">
        <w:rPr>
          <w:sz w:val="28"/>
          <w:szCs w:val="28"/>
        </w:rPr>
        <w:t>подтверждающих</w:t>
      </w:r>
      <w:proofErr w:type="gramEnd"/>
      <w:r w:rsidRPr="00D33000">
        <w:rPr>
          <w:sz w:val="28"/>
          <w:szCs w:val="28"/>
        </w:rPr>
        <w:t xml:space="preserve"> изменение срока реализации программы.</w:t>
      </w:r>
    </w:p>
    <w:p w14:paraId="0027206A" w14:textId="77777777" w:rsidR="00D33000" w:rsidRPr="00D33000" w:rsidRDefault="00D33000" w:rsidP="00AF7C7D">
      <w:pPr>
        <w:pStyle w:val="a4"/>
        <w:numPr>
          <w:ilvl w:val="0"/>
          <w:numId w:val="30"/>
        </w:numPr>
        <w:tabs>
          <w:tab w:val="clear" w:pos="720"/>
          <w:tab w:val="num" w:pos="120"/>
        </w:tabs>
        <w:spacing w:before="0" w:beforeAutospacing="0" w:after="0" w:afterAutospacing="0"/>
        <w:ind w:left="0" w:firstLine="709"/>
        <w:jc w:val="both"/>
        <w:rPr>
          <w:sz w:val="28"/>
          <w:szCs w:val="28"/>
        </w:rPr>
      </w:pPr>
      <w:r w:rsidRPr="00D33000">
        <w:rPr>
          <w:sz w:val="28"/>
          <w:szCs w:val="28"/>
        </w:rPr>
        <w:t>Государственная пошлина за изменение сведений не взимается.</w:t>
      </w:r>
    </w:p>
    <w:p w14:paraId="78132160" w14:textId="77777777" w:rsidR="00D33000" w:rsidRPr="00D33000" w:rsidRDefault="00D33000" w:rsidP="00AF7C7D">
      <w:pPr>
        <w:pStyle w:val="a4"/>
        <w:numPr>
          <w:ilvl w:val="0"/>
          <w:numId w:val="30"/>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Решение об изменении сведений будет доступно в личном кабинете заявителя. Министерство вносит изменения в реестр в течение </w:t>
      </w:r>
      <w:r w:rsidRPr="00D33000">
        <w:rPr>
          <w:bCs/>
          <w:sz w:val="28"/>
          <w:szCs w:val="28"/>
        </w:rPr>
        <w:t>3 рабочих дней</w:t>
      </w:r>
      <w:r w:rsidRPr="00D33000">
        <w:rPr>
          <w:sz w:val="28"/>
          <w:szCs w:val="28"/>
        </w:rPr>
        <w:t>. При поступлении заявления об изменении сведений в бумажной лицензии, она заменяется на электронную. Оригинал бумажной лицензии становится недействительным.</w:t>
      </w:r>
    </w:p>
    <w:p w14:paraId="10F46829" w14:textId="77777777" w:rsidR="00D33000" w:rsidRPr="00D33000" w:rsidRDefault="00D33000" w:rsidP="00AF7C7D">
      <w:pPr>
        <w:pStyle w:val="a4"/>
        <w:spacing w:before="0" w:beforeAutospacing="0" w:after="0" w:afterAutospacing="0"/>
        <w:ind w:firstLine="709"/>
        <w:jc w:val="both"/>
        <w:rPr>
          <w:sz w:val="28"/>
          <w:szCs w:val="28"/>
        </w:rPr>
      </w:pPr>
    </w:p>
    <w:p w14:paraId="0B4CAA44" w14:textId="77777777" w:rsidR="00D33000" w:rsidRPr="00D33000" w:rsidRDefault="00D33000" w:rsidP="00AF7C7D">
      <w:pPr>
        <w:pStyle w:val="a4"/>
        <w:tabs>
          <w:tab w:val="num" w:pos="120"/>
        </w:tabs>
        <w:spacing w:before="0" w:beforeAutospacing="0" w:after="0" w:afterAutospacing="0"/>
        <w:ind w:firstLine="709"/>
        <w:jc w:val="center"/>
        <w:rPr>
          <w:b/>
          <w:bCs/>
          <w:sz w:val="28"/>
          <w:szCs w:val="28"/>
        </w:rPr>
      </w:pPr>
      <w:r w:rsidRPr="00D33000">
        <w:rPr>
          <w:b/>
          <w:bCs/>
          <w:sz w:val="28"/>
          <w:szCs w:val="28"/>
        </w:rPr>
        <w:t>V. Прекращение действия лицензии на осуществление образовательной деятельности</w:t>
      </w:r>
    </w:p>
    <w:p w14:paraId="25943408" w14:textId="77777777" w:rsidR="00D33000" w:rsidRPr="00D33000" w:rsidRDefault="00D33000" w:rsidP="00AF7C7D">
      <w:pPr>
        <w:pStyle w:val="a4"/>
        <w:numPr>
          <w:ilvl w:val="0"/>
          <w:numId w:val="31"/>
        </w:numPr>
        <w:tabs>
          <w:tab w:val="clear" w:pos="720"/>
          <w:tab w:val="num" w:pos="120"/>
        </w:tabs>
        <w:spacing w:before="0" w:beforeAutospacing="0" w:after="0" w:afterAutospacing="0"/>
        <w:ind w:left="0" w:firstLine="709"/>
        <w:jc w:val="both"/>
        <w:rPr>
          <w:sz w:val="28"/>
          <w:szCs w:val="28"/>
        </w:rPr>
      </w:pPr>
      <w:r w:rsidRPr="00D33000">
        <w:rPr>
          <w:sz w:val="28"/>
          <w:szCs w:val="28"/>
        </w:rPr>
        <w:t>Действие лицензии прекращается в случаях:</w:t>
      </w:r>
    </w:p>
    <w:p w14:paraId="419CF039" w14:textId="77777777" w:rsidR="00D33000" w:rsidRPr="00D33000" w:rsidRDefault="00D33000" w:rsidP="00AF7C7D">
      <w:pPr>
        <w:pStyle w:val="a4"/>
        <w:numPr>
          <w:ilvl w:val="0"/>
          <w:numId w:val="43"/>
        </w:numPr>
        <w:tabs>
          <w:tab w:val="clear" w:pos="720"/>
        </w:tabs>
        <w:spacing w:before="0" w:beforeAutospacing="0" w:after="0" w:afterAutospacing="0"/>
        <w:ind w:left="0" w:firstLine="426"/>
        <w:jc w:val="both"/>
        <w:rPr>
          <w:sz w:val="28"/>
          <w:szCs w:val="28"/>
        </w:rPr>
      </w:pPr>
      <w:proofErr w:type="gramStart"/>
      <w:r w:rsidRPr="00D33000">
        <w:rPr>
          <w:sz w:val="28"/>
          <w:szCs w:val="28"/>
        </w:rPr>
        <w:t>обращения</w:t>
      </w:r>
      <w:proofErr w:type="gramEnd"/>
      <w:r w:rsidRPr="00D33000">
        <w:rPr>
          <w:sz w:val="28"/>
          <w:szCs w:val="28"/>
        </w:rPr>
        <w:t xml:space="preserve"> лицензиата с заявлением о прекращении действия лицензии;</w:t>
      </w:r>
    </w:p>
    <w:p w14:paraId="3CB881F7" w14:textId="77777777" w:rsidR="00D33000" w:rsidRPr="00D33000" w:rsidRDefault="00D33000" w:rsidP="00AF7C7D">
      <w:pPr>
        <w:pStyle w:val="a4"/>
        <w:numPr>
          <w:ilvl w:val="0"/>
          <w:numId w:val="43"/>
        </w:numPr>
        <w:tabs>
          <w:tab w:val="clear" w:pos="720"/>
        </w:tabs>
        <w:spacing w:before="0" w:beforeAutospacing="0" w:after="0" w:afterAutospacing="0"/>
        <w:ind w:left="0" w:firstLine="426"/>
        <w:jc w:val="both"/>
        <w:rPr>
          <w:sz w:val="28"/>
          <w:szCs w:val="28"/>
        </w:rPr>
      </w:pPr>
      <w:proofErr w:type="gramStart"/>
      <w:r w:rsidRPr="00D33000">
        <w:rPr>
          <w:sz w:val="28"/>
          <w:szCs w:val="28"/>
        </w:rPr>
        <w:t>ликвидации</w:t>
      </w:r>
      <w:proofErr w:type="gramEnd"/>
      <w:r w:rsidRPr="00D33000">
        <w:rPr>
          <w:sz w:val="28"/>
          <w:szCs w:val="28"/>
        </w:rPr>
        <w:t xml:space="preserve"> юридического лица;</w:t>
      </w:r>
    </w:p>
    <w:p w14:paraId="0D5EB09C" w14:textId="77777777" w:rsidR="00D33000" w:rsidRPr="00D33000" w:rsidRDefault="00D33000" w:rsidP="00AF7C7D">
      <w:pPr>
        <w:pStyle w:val="a4"/>
        <w:numPr>
          <w:ilvl w:val="0"/>
          <w:numId w:val="43"/>
        </w:numPr>
        <w:tabs>
          <w:tab w:val="clear" w:pos="720"/>
        </w:tabs>
        <w:spacing w:before="0" w:beforeAutospacing="0" w:after="0" w:afterAutospacing="0"/>
        <w:ind w:left="0" w:firstLine="426"/>
        <w:jc w:val="both"/>
        <w:rPr>
          <w:sz w:val="28"/>
          <w:szCs w:val="28"/>
        </w:rPr>
      </w:pPr>
      <w:proofErr w:type="gramStart"/>
      <w:r w:rsidRPr="00D33000">
        <w:rPr>
          <w:sz w:val="28"/>
          <w:szCs w:val="28"/>
        </w:rPr>
        <w:t>исключения</w:t>
      </w:r>
      <w:proofErr w:type="gramEnd"/>
      <w:r w:rsidRPr="00D33000">
        <w:rPr>
          <w:sz w:val="28"/>
          <w:szCs w:val="28"/>
        </w:rPr>
        <w:t xml:space="preserve"> образовательной деятельности из перечня лицензируемых видов</w:t>
      </w:r>
      <w:r w:rsidRPr="00D33000">
        <w:rPr>
          <w:sz w:val="28"/>
          <w:szCs w:val="28"/>
          <w:lang w:val="ky-KG"/>
        </w:rPr>
        <w:t xml:space="preserve"> деятельности</w:t>
      </w:r>
      <w:r w:rsidRPr="00D33000">
        <w:rPr>
          <w:sz w:val="28"/>
          <w:szCs w:val="28"/>
        </w:rPr>
        <w:t>;</w:t>
      </w:r>
    </w:p>
    <w:p w14:paraId="04A9F5EA" w14:textId="77777777" w:rsidR="00D33000" w:rsidRPr="00D33000" w:rsidRDefault="00D33000" w:rsidP="00AF7C7D">
      <w:pPr>
        <w:pStyle w:val="a4"/>
        <w:numPr>
          <w:ilvl w:val="0"/>
          <w:numId w:val="43"/>
        </w:numPr>
        <w:tabs>
          <w:tab w:val="clear" w:pos="720"/>
        </w:tabs>
        <w:spacing w:before="0" w:beforeAutospacing="0" w:after="0" w:afterAutospacing="0"/>
        <w:ind w:left="0" w:firstLine="426"/>
        <w:jc w:val="both"/>
        <w:rPr>
          <w:sz w:val="28"/>
          <w:szCs w:val="28"/>
        </w:rPr>
      </w:pPr>
      <w:proofErr w:type="gramStart"/>
      <w:r w:rsidRPr="00D33000">
        <w:rPr>
          <w:sz w:val="28"/>
          <w:szCs w:val="28"/>
        </w:rPr>
        <w:t>вступления</w:t>
      </w:r>
      <w:proofErr w:type="gramEnd"/>
      <w:r w:rsidRPr="00D33000">
        <w:rPr>
          <w:sz w:val="28"/>
          <w:szCs w:val="28"/>
        </w:rPr>
        <w:t xml:space="preserve"> в </w:t>
      </w:r>
      <w:r w:rsidRPr="00D33000">
        <w:rPr>
          <w:sz w:val="28"/>
          <w:szCs w:val="28"/>
          <w:lang w:val="ky-KG"/>
        </w:rPr>
        <w:t xml:space="preserve">законную </w:t>
      </w:r>
      <w:r w:rsidRPr="00D33000">
        <w:rPr>
          <w:sz w:val="28"/>
          <w:szCs w:val="28"/>
        </w:rPr>
        <w:t>силу решения суда об аннулировании</w:t>
      </w:r>
      <w:r w:rsidRPr="00D33000">
        <w:rPr>
          <w:sz w:val="28"/>
          <w:szCs w:val="28"/>
          <w:lang w:val="ky-KG"/>
        </w:rPr>
        <w:t xml:space="preserve"> лицензии</w:t>
      </w:r>
      <w:r w:rsidRPr="00D33000">
        <w:rPr>
          <w:sz w:val="28"/>
          <w:szCs w:val="28"/>
        </w:rPr>
        <w:t>;</w:t>
      </w:r>
    </w:p>
    <w:p w14:paraId="074BD00D" w14:textId="77777777" w:rsidR="00D33000" w:rsidRPr="00D33000" w:rsidRDefault="00D33000" w:rsidP="00AF7C7D">
      <w:pPr>
        <w:pStyle w:val="a4"/>
        <w:numPr>
          <w:ilvl w:val="0"/>
          <w:numId w:val="43"/>
        </w:numPr>
        <w:spacing w:before="0" w:beforeAutospacing="0" w:after="0" w:afterAutospacing="0"/>
        <w:ind w:left="0" w:firstLine="709"/>
        <w:jc w:val="both"/>
        <w:rPr>
          <w:sz w:val="28"/>
          <w:szCs w:val="28"/>
        </w:rPr>
      </w:pPr>
      <w:proofErr w:type="gramStart"/>
      <w:r w:rsidRPr="00D33000">
        <w:rPr>
          <w:sz w:val="28"/>
          <w:szCs w:val="28"/>
        </w:rPr>
        <w:t>признания</w:t>
      </w:r>
      <w:proofErr w:type="gramEnd"/>
      <w:r w:rsidRPr="00D33000">
        <w:rPr>
          <w:sz w:val="28"/>
          <w:szCs w:val="28"/>
        </w:rPr>
        <w:t xml:space="preserve"> выдачи лицензии незаконной по решению суда.</w:t>
      </w:r>
    </w:p>
    <w:p w14:paraId="0279457D" w14:textId="77777777" w:rsidR="00D33000" w:rsidRPr="00D33000" w:rsidRDefault="00D33000" w:rsidP="00AF7C7D">
      <w:pPr>
        <w:pStyle w:val="a4"/>
        <w:numPr>
          <w:ilvl w:val="0"/>
          <w:numId w:val="33"/>
        </w:numPr>
        <w:tabs>
          <w:tab w:val="clear" w:pos="720"/>
          <w:tab w:val="num" w:pos="120"/>
        </w:tabs>
        <w:spacing w:before="0" w:beforeAutospacing="0" w:after="0" w:afterAutospacing="0"/>
        <w:ind w:left="0" w:firstLine="709"/>
        <w:jc w:val="both"/>
        <w:rPr>
          <w:sz w:val="28"/>
          <w:szCs w:val="28"/>
          <w:lang w:val="ky-KG"/>
        </w:rPr>
      </w:pPr>
      <w:r w:rsidRPr="00D33000">
        <w:rPr>
          <w:sz w:val="28"/>
          <w:szCs w:val="28"/>
          <w:lang w:val="ky-KG"/>
        </w:rPr>
        <w:t>Досрочное добровольное прекращение действия лицензии осуществляется на основании заявления лицензиата, поданного через автоматизированную систему.</w:t>
      </w:r>
      <w:r w:rsidRPr="00D33000">
        <w:rPr>
          <w:sz w:val="28"/>
          <w:szCs w:val="28"/>
          <w:lang w:val="ky-KG"/>
        </w:rPr>
        <w:br/>
        <w:t>В случаях, предусмотренных подпунктами 3–5 пункта 40 настоящего Порядка, сведения о прекращении действия лицензии вносятся в автоматизированную систему сотрудником структурного подразделения министерства по вопросам лицензирования.</w:t>
      </w:r>
    </w:p>
    <w:p w14:paraId="016B79D2" w14:textId="77777777" w:rsidR="00D33000" w:rsidRPr="00D33000" w:rsidRDefault="00D33000" w:rsidP="00AF7C7D">
      <w:pPr>
        <w:pStyle w:val="a4"/>
        <w:numPr>
          <w:ilvl w:val="0"/>
          <w:numId w:val="33"/>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Решение принимается не позднее </w:t>
      </w:r>
      <w:r w:rsidRPr="00D33000">
        <w:rPr>
          <w:bCs/>
          <w:sz w:val="28"/>
          <w:szCs w:val="28"/>
        </w:rPr>
        <w:t>5 рабочих дней</w:t>
      </w:r>
      <w:r w:rsidRPr="00D33000">
        <w:rPr>
          <w:sz w:val="28"/>
          <w:szCs w:val="28"/>
        </w:rPr>
        <w:t>.</w:t>
      </w:r>
    </w:p>
    <w:p w14:paraId="132D239E" w14:textId="77777777" w:rsidR="00D33000" w:rsidRPr="00D33000" w:rsidRDefault="00D33000" w:rsidP="00AF7C7D">
      <w:pPr>
        <w:pStyle w:val="a4"/>
        <w:numPr>
          <w:ilvl w:val="0"/>
          <w:numId w:val="33"/>
        </w:numPr>
        <w:tabs>
          <w:tab w:val="clear" w:pos="720"/>
          <w:tab w:val="num" w:pos="120"/>
        </w:tabs>
        <w:spacing w:before="0" w:beforeAutospacing="0" w:after="0" w:afterAutospacing="0"/>
        <w:ind w:left="0" w:firstLine="709"/>
        <w:jc w:val="both"/>
        <w:rPr>
          <w:sz w:val="28"/>
          <w:szCs w:val="28"/>
        </w:rPr>
      </w:pPr>
      <w:r w:rsidRPr="00D33000">
        <w:rPr>
          <w:sz w:val="28"/>
          <w:szCs w:val="28"/>
        </w:rPr>
        <w:t>При добровольном прекращении министерство вправе запросить данные за период, не охваченный плановой проверкой (в рамках проверочного листа).</w:t>
      </w:r>
    </w:p>
    <w:p w14:paraId="45BC22F5" w14:textId="77777777" w:rsidR="00D33000" w:rsidRPr="00D33000" w:rsidRDefault="00D33000" w:rsidP="00AF7C7D">
      <w:pPr>
        <w:pStyle w:val="a4"/>
        <w:numPr>
          <w:ilvl w:val="0"/>
          <w:numId w:val="33"/>
        </w:numPr>
        <w:tabs>
          <w:tab w:val="clear" w:pos="720"/>
          <w:tab w:val="num" w:pos="120"/>
        </w:tabs>
        <w:spacing w:before="0" w:beforeAutospacing="0" w:after="0" w:afterAutospacing="0"/>
        <w:ind w:left="0" w:firstLine="709"/>
        <w:jc w:val="both"/>
        <w:rPr>
          <w:sz w:val="28"/>
          <w:szCs w:val="28"/>
        </w:rPr>
      </w:pPr>
      <w:r w:rsidRPr="00D33000">
        <w:rPr>
          <w:sz w:val="28"/>
          <w:szCs w:val="28"/>
        </w:rPr>
        <w:t>Заявление и документы приобщаются к делу в день регистрации.</w:t>
      </w:r>
    </w:p>
    <w:p w14:paraId="5D95F16B" w14:textId="77777777" w:rsidR="00D33000" w:rsidRPr="00D33000" w:rsidRDefault="00D33000" w:rsidP="00AF7C7D">
      <w:pPr>
        <w:pStyle w:val="a4"/>
        <w:numPr>
          <w:ilvl w:val="0"/>
          <w:numId w:val="33"/>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Решение принимается в течение </w:t>
      </w:r>
      <w:r w:rsidRPr="00D33000">
        <w:rPr>
          <w:bCs/>
          <w:sz w:val="28"/>
          <w:szCs w:val="28"/>
        </w:rPr>
        <w:t>10 рабочих дней</w:t>
      </w:r>
      <w:r w:rsidRPr="00D33000">
        <w:rPr>
          <w:sz w:val="28"/>
          <w:szCs w:val="28"/>
        </w:rPr>
        <w:t xml:space="preserve"> с момента возникновения обстоятельств, указанных в п. 43.</w:t>
      </w:r>
    </w:p>
    <w:p w14:paraId="5C5B6ECF" w14:textId="77777777" w:rsidR="00D33000" w:rsidRPr="00D33000" w:rsidRDefault="00D33000" w:rsidP="00AF7C7D">
      <w:pPr>
        <w:pStyle w:val="a4"/>
        <w:numPr>
          <w:ilvl w:val="0"/>
          <w:numId w:val="33"/>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Решение становится доступным в личном кабинете заявителя в течение </w:t>
      </w:r>
      <w:r w:rsidRPr="00D33000">
        <w:rPr>
          <w:bCs/>
          <w:sz w:val="28"/>
          <w:szCs w:val="28"/>
        </w:rPr>
        <w:t>3 рабочих дней</w:t>
      </w:r>
      <w:r w:rsidRPr="00D33000">
        <w:rPr>
          <w:sz w:val="28"/>
          <w:szCs w:val="28"/>
        </w:rPr>
        <w:t>.</w:t>
      </w:r>
    </w:p>
    <w:p w14:paraId="3AB6EC57" w14:textId="77777777" w:rsidR="00D33000" w:rsidRPr="00D33000" w:rsidRDefault="00D33000" w:rsidP="00AF7C7D">
      <w:pPr>
        <w:pStyle w:val="a4"/>
        <w:numPr>
          <w:ilvl w:val="0"/>
          <w:numId w:val="33"/>
        </w:numPr>
        <w:tabs>
          <w:tab w:val="clear" w:pos="720"/>
          <w:tab w:val="num" w:pos="120"/>
        </w:tabs>
        <w:spacing w:before="0" w:beforeAutospacing="0" w:after="0" w:afterAutospacing="0"/>
        <w:ind w:left="0" w:firstLine="709"/>
        <w:jc w:val="both"/>
        <w:rPr>
          <w:sz w:val="28"/>
          <w:szCs w:val="28"/>
        </w:rPr>
      </w:pPr>
      <w:r w:rsidRPr="00D33000">
        <w:rPr>
          <w:sz w:val="28"/>
          <w:szCs w:val="28"/>
        </w:rPr>
        <w:t>Сведения вносятся в реестр выданных лицензий.</w:t>
      </w:r>
    </w:p>
    <w:p w14:paraId="1695AA16" w14:textId="77777777" w:rsidR="00D33000" w:rsidRPr="00D33000" w:rsidRDefault="00D33000" w:rsidP="00AF7C7D">
      <w:pPr>
        <w:pStyle w:val="a4"/>
        <w:numPr>
          <w:ilvl w:val="0"/>
          <w:numId w:val="33"/>
        </w:numPr>
        <w:tabs>
          <w:tab w:val="clear" w:pos="720"/>
          <w:tab w:val="num" w:pos="120"/>
        </w:tabs>
        <w:spacing w:before="0" w:beforeAutospacing="0" w:after="0" w:afterAutospacing="0"/>
        <w:ind w:left="0" w:firstLine="709"/>
        <w:jc w:val="both"/>
        <w:rPr>
          <w:sz w:val="28"/>
          <w:szCs w:val="28"/>
        </w:rPr>
      </w:pPr>
      <w:r w:rsidRPr="00D33000">
        <w:rPr>
          <w:sz w:val="28"/>
          <w:szCs w:val="28"/>
        </w:rPr>
        <w:t>Лицензия считается прекращенной со дня внесения записи в реестр. Оригинал бумажной лицензии признается недействительным.</w:t>
      </w:r>
    </w:p>
    <w:p w14:paraId="6322A3DB" w14:textId="77777777" w:rsidR="00D33000" w:rsidRPr="00D33000" w:rsidRDefault="00D33000" w:rsidP="00AF7C7D">
      <w:pPr>
        <w:pStyle w:val="a4"/>
        <w:spacing w:before="0" w:beforeAutospacing="0" w:after="0" w:afterAutospacing="0"/>
        <w:ind w:firstLine="709"/>
        <w:jc w:val="both"/>
        <w:rPr>
          <w:sz w:val="28"/>
          <w:szCs w:val="28"/>
        </w:rPr>
      </w:pPr>
    </w:p>
    <w:p w14:paraId="42F4E59F" w14:textId="77777777" w:rsidR="00D33000" w:rsidRPr="00D33000" w:rsidRDefault="00D33000" w:rsidP="00AF7C7D">
      <w:pPr>
        <w:pStyle w:val="a4"/>
        <w:tabs>
          <w:tab w:val="num" w:pos="120"/>
        </w:tabs>
        <w:spacing w:before="0" w:beforeAutospacing="0" w:after="0" w:afterAutospacing="0"/>
        <w:ind w:firstLine="709"/>
        <w:jc w:val="center"/>
        <w:rPr>
          <w:b/>
          <w:bCs/>
          <w:sz w:val="28"/>
          <w:szCs w:val="28"/>
        </w:rPr>
      </w:pPr>
      <w:r w:rsidRPr="00D33000">
        <w:rPr>
          <w:b/>
          <w:bCs/>
          <w:sz w:val="28"/>
          <w:szCs w:val="28"/>
        </w:rPr>
        <w:t>VI. Порядок выдачи приложения к лицензии</w:t>
      </w:r>
    </w:p>
    <w:p w14:paraId="212D6643" w14:textId="77777777" w:rsidR="00D33000" w:rsidRPr="00D33000" w:rsidRDefault="00D33000" w:rsidP="00AF7C7D">
      <w:pPr>
        <w:pStyle w:val="a4"/>
        <w:numPr>
          <w:ilvl w:val="0"/>
          <w:numId w:val="34"/>
        </w:numPr>
        <w:tabs>
          <w:tab w:val="clear" w:pos="720"/>
          <w:tab w:val="num" w:pos="120"/>
        </w:tabs>
        <w:spacing w:before="0" w:beforeAutospacing="0" w:after="0" w:afterAutospacing="0"/>
        <w:ind w:left="0" w:firstLine="709"/>
        <w:jc w:val="both"/>
        <w:rPr>
          <w:sz w:val="28"/>
          <w:szCs w:val="28"/>
        </w:rPr>
      </w:pPr>
      <w:r w:rsidRPr="00D33000">
        <w:rPr>
          <w:sz w:val="28"/>
          <w:szCs w:val="28"/>
        </w:rPr>
        <w:t>Приложение к лицензии на осуществление образовательной деятельности выдается лицензиату в следующих случаях:</w:t>
      </w:r>
    </w:p>
    <w:p w14:paraId="65B8D04F" w14:textId="77777777" w:rsidR="00D33000" w:rsidRPr="00D33000" w:rsidRDefault="00D33000" w:rsidP="00AF7C7D">
      <w:pPr>
        <w:pStyle w:val="a4"/>
        <w:numPr>
          <w:ilvl w:val="0"/>
          <w:numId w:val="44"/>
        </w:numPr>
        <w:tabs>
          <w:tab w:val="clear" w:pos="720"/>
          <w:tab w:val="num" w:pos="0"/>
        </w:tabs>
        <w:spacing w:before="0" w:beforeAutospacing="0" w:after="0" w:afterAutospacing="0"/>
        <w:ind w:left="0" w:firstLine="567"/>
        <w:jc w:val="both"/>
        <w:rPr>
          <w:sz w:val="28"/>
          <w:szCs w:val="28"/>
        </w:rPr>
      </w:pPr>
      <w:proofErr w:type="gramStart"/>
      <w:r w:rsidRPr="00D33000">
        <w:rPr>
          <w:sz w:val="28"/>
          <w:szCs w:val="28"/>
        </w:rPr>
        <w:lastRenderedPageBreak/>
        <w:t>при</w:t>
      </w:r>
      <w:proofErr w:type="gramEnd"/>
      <w:r w:rsidRPr="00D33000">
        <w:rPr>
          <w:sz w:val="28"/>
          <w:szCs w:val="28"/>
        </w:rPr>
        <w:t xml:space="preserve"> добавлении иных образовательных программ, ранее не указанных в приложениях к лицензии;</w:t>
      </w:r>
    </w:p>
    <w:p w14:paraId="7E1C5AD6" w14:textId="77777777" w:rsidR="00D33000" w:rsidRPr="00D33000" w:rsidRDefault="00D33000" w:rsidP="00AF7C7D">
      <w:pPr>
        <w:pStyle w:val="a4"/>
        <w:numPr>
          <w:ilvl w:val="0"/>
          <w:numId w:val="44"/>
        </w:numPr>
        <w:tabs>
          <w:tab w:val="clear" w:pos="720"/>
          <w:tab w:val="num" w:pos="0"/>
        </w:tabs>
        <w:spacing w:before="0" w:beforeAutospacing="0" w:after="0" w:afterAutospacing="0"/>
        <w:ind w:left="0" w:firstLine="567"/>
        <w:jc w:val="both"/>
        <w:rPr>
          <w:sz w:val="28"/>
          <w:szCs w:val="28"/>
        </w:rPr>
      </w:pPr>
      <w:proofErr w:type="gramStart"/>
      <w:r w:rsidRPr="00D33000">
        <w:rPr>
          <w:sz w:val="28"/>
          <w:szCs w:val="28"/>
        </w:rPr>
        <w:t>для</w:t>
      </w:r>
      <w:proofErr w:type="gramEnd"/>
      <w:r w:rsidRPr="00D33000">
        <w:rPr>
          <w:sz w:val="28"/>
          <w:szCs w:val="28"/>
        </w:rPr>
        <w:t xml:space="preserve"> отражения адреса нового здания, в котором осуществляется образовательная деятельность.</w:t>
      </w:r>
    </w:p>
    <w:p w14:paraId="20D5B26A"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lang w:val="ky-KG"/>
        </w:rPr>
      </w:pPr>
      <w:r w:rsidRPr="00D33000">
        <w:rPr>
          <w:sz w:val="28"/>
          <w:szCs w:val="28"/>
          <w:lang w:val="ky-KG"/>
        </w:rPr>
        <w:t>Для получения приложения к лицензии с целью включения нового здания в деятельность образовательной организации лицензиат направляет в министерство письменное уведомление о выдаче приложения к лицензии через автоматизированную систему. К уведомлению прилагаются:</w:t>
      </w:r>
    </w:p>
    <w:p w14:paraId="412A4AEC" w14:textId="77777777" w:rsidR="00D33000" w:rsidRPr="00D33000" w:rsidRDefault="00D33000" w:rsidP="00AF7C7D">
      <w:pPr>
        <w:pStyle w:val="a4"/>
        <w:numPr>
          <w:ilvl w:val="1"/>
          <w:numId w:val="24"/>
        </w:numPr>
        <w:tabs>
          <w:tab w:val="clear" w:pos="1440"/>
        </w:tabs>
        <w:spacing w:before="0" w:beforeAutospacing="0" w:after="0" w:afterAutospacing="0"/>
        <w:ind w:left="993" w:hanging="284"/>
        <w:jc w:val="both"/>
        <w:rPr>
          <w:sz w:val="28"/>
          <w:szCs w:val="28"/>
        </w:rPr>
      </w:pPr>
      <w:proofErr w:type="gramStart"/>
      <w:r w:rsidRPr="00D33000">
        <w:rPr>
          <w:sz w:val="28"/>
          <w:szCs w:val="28"/>
        </w:rPr>
        <w:t>копии</w:t>
      </w:r>
      <w:proofErr w:type="gramEnd"/>
      <w:r w:rsidRPr="00D33000">
        <w:rPr>
          <w:sz w:val="28"/>
          <w:szCs w:val="28"/>
        </w:rPr>
        <w:t xml:space="preserve"> следующих документов:</w:t>
      </w:r>
    </w:p>
    <w:p w14:paraId="0E892557"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rPr>
      </w:pPr>
      <w:proofErr w:type="gramStart"/>
      <w:r w:rsidRPr="00D33000">
        <w:rPr>
          <w:sz w:val="28"/>
          <w:szCs w:val="28"/>
        </w:rPr>
        <w:t>действующей</w:t>
      </w:r>
      <w:proofErr w:type="gramEnd"/>
      <w:r w:rsidRPr="00D33000">
        <w:rPr>
          <w:sz w:val="28"/>
          <w:szCs w:val="28"/>
        </w:rPr>
        <w:t xml:space="preserve"> лицензии (в случае если лицензия выдана в бумажной форме);</w:t>
      </w:r>
    </w:p>
    <w:p w14:paraId="3E6A39C5"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rPr>
      </w:pPr>
      <w:proofErr w:type="gramStart"/>
      <w:r w:rsidRPr="00D33000">
        <w:rPr>
          <w:sz w:val="28"/>
          <w:szCs w:val="28"/>
        </w:rPr>
        <w:t>документа</w:t>
      </w:r>
      <w:proofErr w:type="gramEnd"/>
      <w:r w:rsidRPr="00D33000">
        <w:rPr>
          <w:sz w:val="28"/>
          <w:szCs w:val="28"/>
        </w:rPr>
        <w:t>, подтверждающего право собственности, оперативного управления или аренды зданий и помещений;</w:t>
      </w:r>
    </w:p>
    <w:p w14:paraId="0C371921"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rPr>
      </w:pPr>
      <w:proofErr w:type="gramStart"/>
      <w:r w:rsidRPr="00D33000">
        <w:rPr>
          <w:sz w:val="28"/>
          <w:szCs w:val="28"/>
        </w:rPr>
        <w:t>заключения</w:t>
      </w:r>
      <w:proofErr w:type="gramEnd"/>
      <w:r w:rsidRPr="00D33000">
        <w:rPr>
          <w:sz w:val="28"/>
          <w:szCs w:val="28"/>
        </w:rPr>
        <w:t xml:space="preserve"> в форме акта уполномоченного государственного органа в сфере санитарно-эпидемиологического благополучия о соответствии зданий и помещений санитарным нормам и правилам;</w:t>
      </w:r>
    </w:p>
    <w:p w14:paraId="38CBC34E"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rPr>
      </w:pPr>
      <w:proofErr w:type="gramStart"/>
      <w:r w:rsidRPr="00D33000">
        <w:rPr>
          <w:sz w:val="28"/>
          <w:szCs w:val="28"/>
        </w:rPr>
        <w:t>заключения</w:t>
      </w:r>
      <w:proofErr w:type="gramEnd"/>
      <w:r w:rsidRPr="00D33000">
        <w:rPr>
          <w:sz w:val="28"/>
          <w:szCs w:val="28"/>
        </w:rPr>
        <w:t xml:space="preserve"> уполномоченного государственного органа в сфере пожарной безопасности о соответствии зданий и помещений требованиям пожарной безопасности;</w:t>
      </w:r>
    </w:p>
    <w:p w14:paraId="7C1069A3"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rPr>
      </w:pPr>
      <w:proofErr w:type="gramStart"/>
      <w:r w:rsidRPr="00D33000">
        <w:rPr>
          <w:sz w:val="28"/>
          <w:szCs w:val="28"/>
        </w:rPr>
        <w:t>учебного</w:t>
      </w:r>
      <w:proofErr w:type="gramEnd"/>
      <w:r w:rsidRPr="00D33000">
        <w:rPr>
          <w:sz w:val="28"/>
          <w:szCs w:val="28"/>
        </w:rPr>
        <w:t xml:space="preserve"> плана по лицензируемой образовательной программе, утверждённого заявителем</w:t>
      </w:r>
      <w:r w:rsidRPr="00D33000">
        <w:rPr>
          <w:sz w:val="28"/>
          <w:szCs w:val="28"/>
          <w:lang w:val="ky-KG"/>
        </w:rPr>
        <w:t>.</w:t>
      </w:r>
    </w:p>
    <w:p w14:paraId="1CB19E68" w14:textId="77777777" w:rsidR="00D33000" w:rsidRPr="00D33000" w:rsidRDefault="00D33000" w:rsidP="00AF7C7D">
      <w:pPr>
        <w:pStyle w:val="a4"/>
        <w:numPr>
          <w:ilvl w:val="1"/>
          <w:numId w:val="24"/>
        </w:numPr>
        <w:tabs>
          <w:tab w:val="clear" w:pos="1440"/>
        </w:tabs>
        <w:spacing w:before="0" w:beforeAutospacing="0" w:after="0" w:afterAutospacing="0"/>
        <w:ind w:left="993" w:hanging="284"/>
        <w:jc w:val="both"/>
        <w:rPr>
          <w:sz w:val="28"/>
          <w:szCs w:val="28"/>
        </w:rPr>
      </w:pPr>
      <w:proofErr w:type="gramStart"/>
      <w:r w:rsidRPr="00D33000">
        <w:rPr>
          <w:sz w:val="28"/>
          <w:szCs w:val="28"/>
        </w:rPr>
        <w:t>следующие</w:t>
      </w:r>
      <w:proofErr w:type="gramEnd"/>
      <w:r w:rsidRPr="00D33000">
        <w:rPr>
          <w:sz w:val="28"/>
          <w:szCs w:val="28"/>
        </w:rPr>
        <w:t xml:space="preserve"> сведения:</w:t>
      </w:r>
    </w:p>
    <w:p w14:paraId="6516CFEC"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lang w:val="ky-KG"/>
        </w:rPr>
      </w:pPr>
      <w:r w:rsidRPr="00D33000">
        <w:rPr>
          <w:sz w:val="28"/>
          <w:szCs w:val="28"/>
          <w:lang w:val="ky-KG"/>
        </w:rPr>
        <w:t>о наличии зданий и помещений для осуществления образовательной деятельности;</w:t>
      </w:r>
    </w:p>
    <w:p w14:paraId="37339043"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lang w:val="ky-KG"/>
        </w:rPr>
      </w:pPr>
      <w:r w:rsidRPr="00D33000">
        <w:rPr>
          <w:sz w:val="28"/>
          <w:szCs w:val="28"/>
          <w:lang w:val="ky-KG"/>
        </w:rPr>
        <w:t>о наличии специальных условий для получения образования лицами с ограниченными возможностями здоровья;</w:t>
      </w:r>
    </w:p>
    <w:p w14:paraId="50323A06"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lang w:val="ky-KG"/>
        </w:rPr>
      </w:pPr>
      <w:r w:rsidRPr="00D33000">
        <w:rPr>
          <w:sz w:val="28"/>
          <w:szCs w:val="28"/>
          <w:lang w:val="ky-KG"/>
        </w:rPr>
        <w:t>об учебно-методическом обеспечении образовательной деятельности;</w:t>
      </w:r>
    </w:p>
    <w:p w14:paraId="31E8D04C" w14:textId="77777777" w:rsidR="00D33000" w:rsidRPr="00D33000" w:rsidRDefault="00D33000" w:rsidP="00AF7C7D">
      <w:pPr>
        <w:pStyle w:val="a4"/>
        <w:numPr>
          <w:ilvl w:val="0"/>
          <w:numId w:val="44"/>
        </w:numPr>
        <w:tabs>
          <w:tab w:val="clear" w:pos="720"/>
          <w:tab w:val="num" w:pos="120"/>
        </w:tabs>
        <w:spacing w:before="0" w:beforeAutospacing="0" w:after="0" w:afterAutospacing="0"/>
        <w:ind w:left="0" w:firstLine="567"/>
        <w:jc w:val="both"/>
        <w:rPr>
          <w:sz w:val="28"/>
          <w:szCs w:val="28"/>
          <w:lang w:val="ky-KG"/>
        </w:rPr>
      </w:pPr>
      <w:r w:rsidRPr="00D33000">
        <w:rPr>
          <w:sz w:val="28"/>
          <w:szCs w:val="28"/>
          <w:lang w:val="ky-KG"/>
        </w:rPr>
        <w:t>о кадровом обеспечении образовательной деятельности.</w:t>
      </w:r>
    </w:p>
    <w:p w14:paraId="4B8BBE76"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lang w:val="ky-KG"/>
        </w:rPr>
      </w:pPr>
      <w:r w:rsidRPr="00D33000">
        <w:rPr>
          <w:sz w:val="28"/>
          <w:szCs w:val="28"/>
          <w:lang w:val="ky-KG"/>
        </w:rPr>
        <w:t>Для получения приложения к лицензии на новую образовательную программу лицензиат направляет в министерство следующие документы:</w:t>
      </w:r>
    </w:p>
    <w:p w14:paraId="4B16A050" w14:textId="77777777" w:rsidR="00D33000" w:rsidRPr="00D33000" w:rsidRDefault="00D33000" w:rsidP="00AF7C7D">
      <w:pPr>
        <w:pStyle w:val="a4"/>
        <w:numPr>
          <w:ilvl w:val="0"/>
          <w:numId w:val="45"/>
        </w:numPr>
        <w:spacing w:before="0" w:beforeAutospacing="0" w:after="0" w:afterAutospacing="0"/>
        <w:ind w:left="0" w:firstLine="709"/>
        <w:jc w:val="both"/>
        <w:rPr>
          <w:sz w:val="28"/>
          <w:szCs w:val="28"/>
          <w:lang w:val="ky-KG"/>
        </w:rPr>
      </w:pPr>
      <w:proofErr w:type="gramStart"/>
      <w:r w:rsidRPr="00D33000">
        <w:rPr>
          <w:sz w:val="28"/>
          <w:szCs w:val="28"/>
        </w:rPr>
        <w:t>письменное</w:t>
      </w:r>
      <w:proofErr w:type="gramEnd"/>
      <w:r w:rsidRPr="00D33000">
        <w:rPr>
          <w:sz w:val="28"/>
          <w:szCs w:val="28"/>
        </w:rPr>
        <w:t xml:space="preserve"> уведомление о оформлении приложения к лицензии (указываются наименование новой образовательной программы, полное и сокращённое наименование юридического лица и его организационно-правовая форма, адрес места осуществления деятельности);</w:t>
      </w:r>
    </w:p>
    <w:p w14:paraId="3E110909" w14:textId="77777777" w:rsidR="00D33000" w:rsidRPr="00D33000" w:rsidRDefault="00D33000" w:rsidP="00AF7C7D">
      <w:pPr>
        <w:pStyle w:val="a4"/>
        <w:numPr>
          <w:ilvl w:val="0"/>
          <w:numId w:val="45"/>
        </w:numPr>
        <w:spacing w:before="0" w:beforeAutospacing="0" w:after="0" w:afterAutospacing="0"/>
        <w:ind w:left="0" w:firstLine="709"/>
        <w:jc w:val="both"/>
        <w:rPr>
          <w:sz w:val="28"/>
          <w:szCs w:val="28"/>
          <w:lang w:val="ky-KG"/>
        </w:rPr>
      </w:pPr>
      <w:r w:rsidRPr="00D33000">
        <w:rPr>
          <w:sz w:val="28"/>
          <w:szCs w:val="28"/>
          <w:lang w:val="ky-KG"/>
        </w:rPr>
        <w:t>копии следующих документов:</w:t>
      </w:r>
    </w:p>
    <w:p w14:paraId="2E946E4B"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t>действующих лицензий;</w:t>
      </w:r>
    </w:p>
    <w:p w14:paraId="0F580CCA"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t>документа, подтверждающего право собственности, оперативного управления или аренды зданий и помещений;</w:t>
      </w:r>
    </w:p>
    <w:p w14:paraId="3FEF572F"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t>заключения в форме акта уполномоченного государственного органа в сфере санитарно-эпидемиологического благополучия о соответствии зданий и помещений санитарным нормам и правилам;</w:t>
      </w:r>
    </w:p>
    <w:p w14:paraId="5BF06995"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t>заключения уполномоченного государственного органа в сфере пожарной безопасности о соответствии зданий и помещений требованиям пожарной безопасности;</w:t>
      </w:r>
    </w:p>
    <w:p w14:paraId="310F6C38"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lastRenderedPageBreak/>
        <w:t>учебного плана по лицензируемой образовательной программе, утверждённого заявителем;</w:t>
      </w:r>
    </w:p>
    <w:p w14:paraId="37B77A2F" w14:textId="77777777" w:rsidR="00D33000" w:rsidRPr="00D33000" w:rsidRDefault="00D33000" w:rsidP="00AF7C7D">
      <w:pPr>
        <w:pStyle w:val="a4"/>
        <w:numPr>
          <w:ilvl w:val="0"/>
          <w:numId w:val="45"/>
        </w:numPr>
        <w:spacing w:before="0" w:beforeAutospacing="0" w:after="0" w:afterAutospacing="0"/>
        <w:ind w:left="0" w:firstLine="709"/>
        <w:jc w:val="both"/>
        <w:rPr>
          <w:sz w:val="28"/>
          <w:szCs w:val="28"/>
          <w:lang w:val="ky-KG"/>
        </w:rPr>
      </w:pPr>
      <w:r w:rsidRPr="00D33000">
        <w:rPr>
          <w:sz w:val="28"/>
          <w:szCs w:val="28"/>
          <w:lang w:val="ky-KG"/>
        </w:rPr>
        <w:t>следующие сведения:</w:t>
      </w:r>
    </w:p>
    <w:p w14:paraId="14D72EC0"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t>о наличии зданий и помещений для ведения образовательной деятельности;</w:t>
      </w:r>
    </w:p>
    <w:p w14:paraId="1E292EC7"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t>о наличии специальных условий для получения образования лицами с ограниченными возможностями здоровья;</w:t>
      </w:r>
    </w:p>
    <w:p w14:paraId="2CF45685"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t>об учебно-методическом обеспечении образовательной деятельности;</w:t>
      </w:r>
    </w:p>
    <w:p w14:paraId="34A7F812" w14:textId="77777777" w:rsidR="00D33000" w:rsidRPr="00D33000" w:rsidRDefault="00D33000" w:rsidP="00AF7C7D">
      <w:pPr>
        <w:pStyle w:val="a4"/>
        <w:numPr>
          <w:ilvl w:val="0"/>
          <w:numId w:val="44"/>
        </w:numPr>
        <w:tabs>
          <w:tab w:val="clear" w:pos="720"/>
        </w:tabs>
        <w:spacing w:before="0" w:beforeAutospacing="0" w:after="0" w:afterAutospacing="0"/>
        <w:ind w:left="0" w:firstLine="567"/>
        <w:jc w:val="both"/>
        <w:rPr>
          <w:sz w:val="28"/>
          <w:szCs w:val="28"/>
          <w:lang w:val="ky-KG"/>
        </w:rPr>
      </w:pPr>
      <w:r w:rsidRPr="00D33000">
        <w:rPr>
          <w:sz w:val="28"/>
          <w:szCs w:val="28"/>
          <w:lang w:val="ky-KG"/>
        </w:rPr>
        <w:t>о кадровом обеспечении образовательной деятельности.</w:t>
      </w:r>
    </w:p>
    <w:p w14:paraId="52BDAAA9" w14:textId="77777777" w:rsidR="00AF7C7D" w:rsidRPr="00AF7C7D" w:rsidRDefault="00AF7C7D" w:rsidP="00AF7C7D">
      <w:pPr>
        <w:pStyle w:val="ae"/>
        <w:numPr>
          <w:ilvl w:val="0"/>
          <w:numId w:val="45"/>
        </w:numPr>
        <w:spacing w:after="0"/>
        <w:ind w:left="0" w:firstLine="709"/>
        <w:jc w:val="both"/>
        <w:rPr>
          <w:rFonts w:ascii="Times New Roman" w:eastAsia="Times New Roman" w:hAnsi="Times New Roman" w:cs="Times New Roman"/>
          <w:sz w:val="28"/>
          <w:szCs w:val="28"/>
        </w:rPr>
      </w:pPr>
      <w:proofErr w:type="gramStart"/>
      <w:r w:rsidRPr="00AF7C7D">
        <w:rPr>
          <w:rFonts w:ascii="Times New Roman" w:eastAsia="Times New Roman" w:hAnsi="Times New Roman" w:cs="Times New Roman"/>
          <w:sz w:val="28"/>
          <w:szCs w:val="28"/>
        </w:rPr>
        <w:t>заключение</w:t>
      </w:r>
      <w:proofErr w:type="gramEnd"/>
      <w:r w:rsidRPr="00AF7C7D">
        <w:rPr>
          <w:rFonts w:ascii="Times New Roman" w:eastAsia="Times New Roman" w:hAnsi="Times New Roman" w:cs="Times New Roman"/>
          <w:sz w:val="28"/>
          <w:szCs w:val="28"/>
        </w:rPr>
        <w:t xml:space="preserve"> уполномоченного государственного органа по делам религий на предмет отсутствия признаков пропаганды превосходства одной религии над другой, критики религий, призыва к межэтнической и межконфессиональной вражде, радикализму, экстремизму содержания образовательной программы, кадрового и учебно-методического обеспечения образовательной деятельности религиозных организаций (объединений);</w:t>
      </w:r>
    </w:p>
    <w:p w14:paraId="1E6F26D6" w14:textId="77777777" w:rsidR="00D33000" w:rsidRPr="00D33000" w:rsidRDefault="00D33000" w:rsidP="00AF7C7D">
      <w:pPr>
        <w:pStyle w:val="a4"/>
        <w:numPr>
          <w:ilvl w:val="0"/>
          <w:numId w:val="45"/>
        </w:numPr>
        <w:spacing w:before="0" w:beforeAutospacing="0" w:after="0" w:afterAutospacing="0"/>
        <w:ind w:left="0" w:firstLine="709"/>
        <w:jc w:val="both"/>
        <w:rPr>
          <w:sz w:val="28"/>
          <w:szCs w:val="28"/>
          <w:lang w:val="ky-KG"/>
        </w:rPr>
      </w:pPr>
      <w:proofErr w:type="gramStart"/>
      <w:r w:rsidRPr="00D33000">
        <w:rPr>
          <w:sz w:val="28"/>
          <w:szCs w:val="28"/>
        </w:rPr>
        <w:t>доверенность</w:t>
      </w:r>
      <w:proofErr w:type="gramEnd"/>
      <w:r w:rsidRPr="00D33000">
        <w:rPr>
          <w:sz w:val="28"/>
          <w:szCs w:val="28"/>
        </w:rPr>
        <w:t>, подтверждающая право уполномоченного представителя заявителя подавать заявление и предоставлять прилагаемые к нему документы в министерство.</w:t>
      </w:r>
    </w:p>
    <w:p w14:paraId="2931B443" w14:textId="77777777" w:rsidR="00D33000" w:rsidRPr="00D33000" w:rsidRDefault="00D33000" w:rsidP="00AF7C7D">
      <w:pPr>
        <w:pStyle w:val="a4"/>
        <w:numPr>
          <w:ilvl w:val="0"/>
          <w:numId w:val="45"/>
        </w:numPr>
        <w:spacing w:before="0" w:beforeAutospacing="0" w:after="0" w:afterAutospacing="0"/>
        <w:ind w:left="0" w:firstLine="709"/>
        <w:jc w:val="both"/>
        <w:rPr>
          <w:sz w:val="28"/>
          <w:szCs w:val="28"/>
          <w:lang w:val="ky-KG"/>
        </w:rPr>
      </w:pPr>
      <w:r w:rsidRPr="00D33000">
        <w:rPr>
          <w:sz w:val="28"/>
          <w:szCs w:val="28"/>
          <w:lang w:val="ky-KG"/>
        </w:rPr>
        <w:t>перечень предоставленных документов.</w:t>
      </w:r>
    </w:p>
    <w:p w14:paraId="72DD43FB"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lang w:val="ky-KG"/>
        </w:rPr>
      </w:pPr>
      <w:r w:rsidRPr="00D33000">
        <w:rPr>
          <w:sz w:val="28"/>
          <w:szCs w:val="28"/>
          <w:lang w:val="ky-KG"/>
        </w:rPr>
        <w:t>Уведомление должно быть подано не позднее чем за 30 календарных дней до начала дополнительных видов деятельности или открытия объекта по новому адресу.</w:t>
      </w:r>
    </w:p>
    <w:p w14:paraId="2D85E5A0" w14:textId="77777777" w:rsidR="00D33000" w:rsidRPr="00D33000" w:rsidRDefault="00D33000" w:rsidP="00AF7C7D">
      <w:pPr>
        <w:pStyle w:val="a4"/>
        <w:numPr>
          <w:ilvl w:val="0"/>
          <w:numId w:val="36"/>
        </w:numPr>
        <w:tabs>
          <w:tab w:val="clear" w:pos="720"/>
        </w:tabs>
        <w:spacing w:before="0" w:beforeAutospacing="0" w:after="0" w:afterAutospacing="0"/>
        <w:ind w:left="0" w:firstLine="709"/>
        <w:jc w:val="both"/>
        <w:rPr>
          <w:sz w:val="28"/>
          <w:szCs w:val="28"/>
        </w:rPr>
      </w:pPr>
      <w:r w:rsidRPr="00D33000">
        <w:rPr>
          <w:sz w:val="28"/>
          <w:szCs w:val="28"/>
        </w:rPr>
        <w:t>Основанием для отказа в выдаче приложения к</w:t>
      </w:r>
      <w:r w:rsidRPr="00D33000">
        <w:rPr>
          <w:sz w:val="28"/>
          <w:szCs w:val="28"/>
          <w:lang w:val="ky-KG"/>
        </w:rPr>
        <w:t xml:space="preserve"> </w:t>
      </w:r>
      <w:r w:rsidRPr="00D33000">
        <w:rPr>
          <w:sz w:val="28"/>
          <w:szCs w:val="28"/>
        </w:rPr>
        <w:t>лицензии являются следующие случаи:</w:t>
      </w:r>
    </w:p>
    <w:p w14:paraId="04C70545" w14:textId="77777777" w:rsidR="00D33000" w:rsidRPr="00D33000" w:rsidRDefault="00D33000" w:rsidP="00AF7C7D">
      <w:pPr>
        <w:pStyle w:val="a4"/>
        <w:numPr>
          <w:ilvl w:val="0"/>
          <w:numId w:val="50"/>
        </w:numPr>
        <w:spacing w:before="0" w:beforeAutospacing="0" w:after="0" w:afterAutospacing="0"/>
        <w:ind w:left="0" w:firstLine="426"/>
        <w:jc w:val="both"/>
        <w:rPr>
          <w:sz w:val="28"/>
          <w:szCs w:val="28"/>
          <w:lang w:val="ky-KG"/>
        </w:rPr>
      </w:pPr>
      <w:r w:rsidRPr="00D33000">
        <w:rPr>
          <w:sz w:val="28"/>
          <w:szCs w:val="28"/>
          <w:lang w:val="ky-KG"/>
        </w:rPr>
        <w:t>выявление в предоставленных документах недостоверной, искажённой или неполной информации;</w:t>
      </w:r>
    </w:p>
    <w:p w14:paraId="6221C8E2" w14:textId="77777777" w:rsidR="00D33000" w:rsidRPr="00D33000" w:rsidRDefault="00D33000" w:rsidP="00AF7C7D">
      <w:pPr>
        <w:pStyle w:val="a4"/>
        <w:numPr>
          <w:ilvl w:val="0"/>
          <w:numId w:val="50"/>
        </w:numPr>
        <w:spacing w:before="0" w:beforeAutospacing="0" w:after="0" w:afterAutospacing="0"/>
        <w:ind w:left="0" w:firstLine="426"/>
        <w:jc w:val="both"/>
        <w:rPr>
          <w:sz w:val="28"/>
          <w:szCs w:val="28"/>
          <w:lang w:val="ky-KG"/>
        </w:rPr>
      </w:pPr>
      <w:r w:rsidRPr="00D33000">
        <w:rPr>
          <w:sz w:val="28"/>
          <w:szCs w:val="28"/>
          <w:lang w:val="ky-KG"/>
        </w:rPr>
        <w:t>несоответствие документов заявителя требованиям, установленным нормативными правовыми актами по лицензированию;</w:t>
      </w:r>
    </w:p>
    <w:p w14:paraId="4524755F" w14:textId="77777777" w:rsidR="00D33000" w:rsidRPr="00D33000" w:rsidRDefault="00D33000" w:rsidP="00AF7C7D">
      <w:pPr>
        <w:pStyle w:val="a4"/>
        <w:numPr>
          <w:ilvl w:val="0"/>
          <w:numId w:val="50"/>
        </w:numPr>
        <w:spacing w:before="0" w:beforeAutospacing="0" w:after="0" w:afterAutospacing="0"/>
        <w:ind w:left="0" w:firstLine="426"/>
        <w:jc w:val="both"/>
        <w:rPr>
          <w:sz w:val="28"/>
          <w:szCs w:val="28"/>
          <w:lang w:val="ky-KG"/>
        </w:rPr>
      </w:pPr>
      <w:proofErr w:type="spellStart"/>
      <w:proofErr w:type="gramStart"/>
      <w:r w:rsidRPr="00D33000">
        <w:rPr>
          <w:sz w:val="28"/>
          <w:szCs w:val="28"/>
        </w:rPr>
        <w:t>неустранение</w:t>
      </w:r>
      <w:proofErr w:type="spellEnd"/>
      <w:proofErr w:type="gramEnd"/>
      <w:r w:rsidRPr="00D33000">
        <w:rPr>
          <w:sz w:val="28"/>
          <w:szCs w:val="28"/>
        </w:rPr>
        <w:t xml:space="preserve"> выявленных нарушений лицензионных требований.</w:t>
      </w:r>
    </w:p>
    <w:p w14:paraId="22B78D3D" w14:textId="77777777" w:rsidR="00D33000" w:rsidRPr="00D33000" w:rsidRDefault="00D33000" w:rsidP="00AF7C7D">
      <w:pPr>
        <w:pStyle w:val="a4"/>
        <w:numPr>
          <w:ilvl w:val="0"/>
          <w:numId w:val="36"/>
        </w:numPr>
        <w:spacing w:before="0" w:beforeAutospacing="0" w:after="0" w:afterAutospacing="0"/>
        <w:ind w:left="0" w:firstLine="709"/>
        <w:jc w:val="both"/>
        <w:rPr>
          <w:sz w:val="28"/>
          <w:szCs w:val="28"/>
          <w:lang w:val="ky-KG"/>
        </w:rPr>
      </w:pPr>
      <w:r w:rsidRPr="00D33000">
        <w:rPr>
          <w:sz w:val="28"/>
          <w:szCs w:val="28"/>
          <w:lang w:val="ky-KG"/>
        </w:rPr>
        <w:t xml:space="preserve">  </w:t>
      </w:r>
      <w:r w:rsidRPr="00D33000">
        <w:rPr>
          <w:sz w:val="28"/>
          <w:szCs w:val="28"/>
        </w:rPr>
        <w:t>Решение министерства о выдаче приложения к лицензии (отказе в выдаче) принимается на основании результатов предварительной проверки лицензии.</w:t>
      </w:r>
    </w:p>
    <w:p w14:paraId="76B21AD3"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rPr>
      </w:pPr>
      <w:r w:rsidRPr="00D33000">
        <w:rPr>
          <w:sz w:val="28"/>
          <w:szCs w:val="28"/>
        </w:rPr>
        <w:t>Приказ министерства о выдаче приложения к лицензии или об отказе в его выдаче издаётся в автоматизированной системе в течение 3 рабочих дней с даты проведения пред</w:t>
      </w:r>
      <w:r w:rsidRPr="00D33000">
        <w:rPr>
          <w:sz w:val="28"/>
          <w:szCs w:val="28"/>
          <w:lang w:val="ky-KG"/>
        </w:rPr>
        <w:t>лицензионной</w:t>
      </w:r>
      <w:r w:rsidRPr="00D33000">
        <w:rPr>
          <w:sz w:val="28"/>
          <w:szCs w:val="28"/>
        </w:rPr>
        <w:t xml:space="preserve"> проверки.</w:t>
      </w:r>
    </w:p>
    <w:p w14:paraId="29BBFD4D"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rPr>
      </w:pPr>
      <w:r w:rsidRPr="00D33000">
        <w:rPr>
          <w:sz w:val="28"/>
          <w:szCs w:val="28"/>
        </w:rPr>
        <w:t>После принятия решения о выдаче приложения к лицензии или об отказе в его выдаче принятое решение становится доступным в личном кабинете заявителя в течение 1 рабочего дня.</w:t>
      </w:r>
    </w:p>
    <w:p w14:paraId="2BF13523"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rPr>
      </w:pPr>
      <w:r w:rsidRPr="00D33000">
        <w:rPr>
          <w:sz w:val="28"/>
          <w:szCs w:val="28"/>
        </w:rPr>
        <w:t>В случае устранения оснований для отказа в выдаче приложения уведомление должно быть рассмотрено повторно в установленный срок.</w:t>
      </w:r>
    </w:p>
    <w:p w14:paraId="5F90421A"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rPr>
      </w:pPr>
      <w:r w:rsidRPr="00D33000">
        <w:rPr>
          <w:sz w:val="28"/>
          <w:szCs w:val="28"/>
        </w:rPr>
        <w:t>Отказ в приёме заявления на основании ранее рассмотренных документов заявителя не допускается.</w:t>
      </w:r>
    </w:p>
    <w:p w14:paraId="3C44B6BD"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rPr>
      </w:pPr>
      <w:r w:rsidRPr="00D33000">
        <w:rPr>
          <w:sz w:val="28"/>
          <w:szCs w:val="28"/>
        </w:rPr>
        <w:t xml:space="preserve">Если министерство в течение 15 календарных дней с момента получения уведомления не уведомит лицензиата в письменной форме об </w:t>
      </w:r>
      <w:r w:rsidRPr="00D33000">
        <w:rPr>
          <w:sz w:val="28"/>
          <w:szCs w:val="28"/>
        </w:rPr>
        <w:lastRenderedPageBreak/>
        <w:t>отказе в выдаче приложения к лицензии, приложение к лицензии считается выданным.</w:t>
      </w:r>
    </w:p>
    <w:p w14:paraId="33233B97" w14:textId="77777777" w:rsidR="00D33000" w:rsidRPr="00D33000" w:rsidRDefault="00D33000" w:rsidP="00AF7C7D">
      <w:pPr>
        <w:pStyle w:val="a4"/>
        <w:numPr>
          <w:ilvl w:val="0"/>
          <w:numId w:val="36"/>
        </w:numPr>
        <w:tabs>
          <w:tab w:val="clear" w:pos="720"/>
          <w:tab w:val="num" w:pos="120"/>
        </w:tabs>
        <w:spacing w:before="0" w:beforeAutospacing="0" w:after="0" w:afterAutospacing="0"/>
        <w:ind w:left="0" w:firstLine="709"/>
        <w:jc w:val="both"/>
        <w:rPr>
          <w:sz w:val="28"/>
          <w:szCs w:val="28"/>
        </w:rPr>
      </w:pPr>
      <w:r w:rsidRPr="00D33000">
        <w:rPr>
          <w:sz w:val="28"/>
          <w:szCs w:val="28"/>
        </w:rPr>
        <w:t>При выдаче приложения к лицензии процедуры, проводимые министерством, осуществляются в порядке, установленном для выдачи лицензии.</w:t>
      </w:r>
    </w:p>
    <w:p w14:paraId="69B1DBE8" w14:textId="77777777" w:rsidR="00D33000" w:rsidRPr="00D33000" w:rsidRDefault="00D33000" w:rsidP="00AF7C7D">
      <w:pPr>
        <w:pStyle w:val="a4"/>
        <w:spacing w:before="0" w:beforeAutospacing="0" w:after="0" w:afterAutospacing="0"/>
        <w:ind w:firstLine="709"/>
        <w:jc w:val="both"/>
        <w:rPr>
          <w:sz w:val="28"/>
          <w:szCs w:val="28"/>
        </w:rPr>
      </w:pPr>
    </w:p>
    <w:p w14:paraId="674E3B21" w14:textId="77777777" w:rsidR="00D33000" w:rsidRPr="00D33000" w:rsidRDefault="00D33000" w:rsidP="00AF7C7D">
      <w:pPr>
        <w:pStyle w:val="a4"/>
        <w:tabs>
          <w:tab w:val="num" w:pos="120"/>
        </w:tabs>
        <w:spacing w:before="0" w:beforeAutospacing="0" w:after="0" w:afterAutospacing="0"/>
        <w:ind w:firstLine="709"/>
        <w:jc w:val="center"/>
        <w:rPr>
          <w:b/>
          <w:bCs/>
          <w:sz w:val="28"/>
          <w:szCs w:val="28"/>
        </w:rPr>
      </w:pPr>
      <w:r w:rsidRPr="00D33000">
        <w:rPr>
          <w:b/>
          <w:bCs/>
          <w:sz w:val="28"/>
          <w:szCs w:val="28"/>
        </w:rPr>
        <w:t>VII. Порядок выдачи дубликата лицензии</w:t>
      </w:r>
    </w:p>
    <w:p w14:paraId="7C1636C4" w14:textId="77777777" w:rsidR="00D33000" w:rsidRPr="00D33000" w:rsidRDefault="00D33000" w:rsidP="00AF7C7D">
      <w:pPr>
        <w:pStyle w:val="a4"/>
        <w:numPr>
          <w:ilvl w:val="0"/>
          <w:numId w:val="37"/>
        </w:numPr>
        <w:tabs>
          <w:tab w:val="clear" w:pos="720"/>
          <w:tab w:val="num" w:pos="120"/>
        </w:tabs>
        <w:spacing w:before="0" w:beforeAutospacing="0" w:after="0" w:afterAutospacing="0"/>
        <w:ind w:left="0" w:firstLine="709"/>
        <w:jc w:val="both"/>
        <w:rPr>
          <w:sz w:val="28"/>
          <w:szCs w:val="28"/>
        </w:rPr>
      </w:pPr>
      <w:r w:rsidRPr="00D33000">
        <w:rPr>
          <w:sz w:val="28"/>
          <w:szCs w:val="28"/>
          <w:lang w:val="ky-KG"/>
        </w:rPr>
        <w:t>При утере</w:t>
      </w:r>
      <w:r w:rsidRPr="00D33000">
        <w:rPr>
          <w:sz w:val="28"/>
          <w:szCs w:val="28"/>
        </w:rPr>
        <w:t xml:space="preserve"> или порчи бумажной лицензии лицензиат обращается через автоматизированную систему с заявлением о выдаче дубликата.</w:t>
      </w:r>
    </w:p>
    <w:p w14:paraId="7B3FEB1F" w14:textId="77777777" w:rsidR="00D33000" w:rsidRPr="00D33000" w:rsidRDefault="00D33000" w:rsidP="00AF7C7D">
      <w:pPr>
        <w:pStyle w:val="a4"/>
        <w:numPr>
          <w:ilvl w:val="0"/>
          <w:numId w:val="37"/>
        </w:numPr>
        <w:tabs>
          <w:tab w:val="clear" w:pos="720"/>
          <w:tab w:val="num" w:pos="120"/>
        </w:tabs>
        <w:spacing w:before="0" w:beforeAutospacing="0" w:after="0" w:afterAutospacing="0"/>
        <w:ind w:left="0" w:firstLine="709"/>
        <w:jc w:val="both"/>
        <w:rPr>
          <w:sz w:val="28"/>
          <w:szCs w:val="28"/>
        </w:rPr>
      </w:pPr>
      <w:r w:rsidRPr="00D33000">
        <w:rPr>
          <w:sz w:val="28"/>
          <w:szCs w:val="28"/>
        </w:rPr>
        <w:t>При порче прилагается отсканированный вариант испорченного бланка.</w:t>
      </w:r>
    </w:p>
    <w:p w14:paraId="5E2BF015" w14:textId="77777777" w:rsidR="00D33000" w:rsidRPr="00D33000" w:rsidRDefault="00D33000" w:rsidP="00AF7C7D">
      <w:pPr>
        <w:pStyle w:val="a4"/>
        <w:numPr>
          <w:ilvl w:val="0"/>
          <w:numId w:val="37"/>
        </w:numPr>
        <w:tabs>
          <w:tab w:val="clear" w:pos="720"/>
          <w:tab w:val="num" w:pos="120"/>
        </w:tabs>
        <w:spacing w:before="0" w:beforeAutospacing="0" w:after="0" w:afterAutospacing="0"/>
        <w:ind w:left="0" w:firstLine="709"/>
        <w:jc w:val="both"/>
        <w:rPr>
          <w:sz w:val="28"/>
          <w:szCs w:val="28"/>
        </w:rPr>
      </w:pPr>
      <w:r w:rsidRPr="00D33000">
        <w:rPr>
          <w:sz w:val="28"/>
          <w:szCs w:val="28"/>
          <w:lang w:val="ky-KG"/>
        </w:rPr>
        <w:t>При</w:t>
      </w:r>
      <w:r w:rsidRPr="00D33000">
        <w:rPr>
          <w:sz w:val="28"/>
          <w:szCs w:val="28"/>
        </w:rPr>
        <w:t xml:space="preserve"> утер</w:t>
      </w:r>
      <w:r w:rsidRPr="00D33000">
        <w:rPr>
          <w:sz w:val="28"/>
          <w:szCs w:val="28"/>
          <w:lang w:val="ky-KG"/>
        </w:rPr>
        <w:t>е</w:t>
      </w:r>
      <w:r w:rsidRPr="00D33000">
        <w:rPr>
          <w:sz w:val="28"/>
          <w:szCs w:val="28"/>
        </w:rPr>
        <w:t xml:space="preserve"> лицензии к заявлению прилагается справка уполномоченного органа в сфере регистрации населения (бюро находок).</w:t>
      </w:r>
    </w:p>
    <w:p w14:paraId="56A63E27" w14:textId="77777777" w:rsidR="00D33000" w:rsidRPr="00D33000" w:rsidRDefault="00D33000" w:rsidP="00AF7C7D">
      <w:pPr>
        <w:pStyle w:val="a4"/>
        <w:numPr>
          <w:ilvl w:val="0"/>
          <w:numId w:val="37"/>
        </w:numPr>
        <w:tabs>
          <w:tab w:val="clear" w:pos="720"/>
          <w:tab w:val="num" w:pos="120"/>
        </w:tabs>
        <w:spacing w:before="0" w:beforeAutospacing="0" w:after="0" w:afterAutospacing="0"/>
        <w:ind w:left="0" w:firstLine="709"/>
        <w:jc w:val="both"/>
        <w:rPr>
          <w:sz w:val="28"/>
          <w:szCs w:val="28"/>
        </w:rPr>
      </w:pPr>
      <w:r w:rsidRPr="00D33000">
        <w:rPr>
          <w:sz w:val="28"/>
          <w:szCs w:val="28"/>
        </w:rPr>
        <w:t>Утерянные или испорченные лицензии считаются недействительными с даты подачи заявителем соответствующего заявления.</w:t>
      </w:r>
    </w:p>
    <w:p w14:paraId="605D3AD5" w14:textId="42AB46EB" w:rsidR="00D33000" w:rsidRPr="00D33000" w:rsidRDefault="00D33000" w:rsidP="00AF7C7D">
      <w:pPr>
        <w:keepLines/>
        <w:pBdr>
          <w:top w:val="nil"/>
          <w:left w:val="nil"/>
          <w:bottom w:val="nil"/>
          <w:right w:val="nil"/>
          <w:between w:val="nil"/>
        </w:pBdr>
        <w:shd w:val="clear" w:color="auto" w:fill="FFFFFF"/>
        <w:tabs>
          <w:tab w:val="left" w:pos="0"/>
        </w:tabs>
        <w:spacing w:after="0"/>
        <w:ind w:firstLine="709"/>
        <w:jc w:val="both"/>
        <w:rPr>
          <w:rFonts w:ascii="Times New Roman" w:eastAsia="Times New Roman" w:hAnsi="Times New Roman" w:cs="Times New Roman"/>
          <w:iCs/>
          <w:sz w:val="28"/>
          <w:szCs w:val="28"/>
          <w:lang w:val="ky-KG"/>
        </w:rPr>
      </w:pPr>
      <w:r w:rsidRPr="00D33000">
        <w:rPr>
          <w:rFonts w:ascii="Times New Roman" w:hAnsi="Times New Roman" w:cs="Times New Roman"/>
          <w:sz w:val="28"/>
          <w:szCs w:val="28"/>
        </w:rPr>
        <w:t>В течение 3 рабочих дней с даты подачи заявления лицензиар принимает решение о выдаче новой электронной лицензии через автоматизированную систему и вносит сведения в реестр.</w:t>
      </w:r>
    </w:p>
    <w:sectPr w:rsidR="00D33000" w:rsidRPr="00D33000" w:rsidSect="00D33000">
      <w:footerReference w:type="default" r:id="rId8"/>
      <w:pgSz w:w="11906" w:h="16838"/>
      <w:pgMar w:top="1134" w:right="850" w:bottom="1134" w:left="1701"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49C92" w14:textId="77777777" w:rsidR="00117406" w:rsidRDefault="00117406" w:rsidP="00AF7C7D">
      <w:pPr>
        <w:spacing w:after="0"/>
      </w:pPr>
      <w:r>
        <w:separator/>
      </w:r>
    </w:p>
  </w:endnote>
  <w:endnote w:type="continuationSeparator" w:id="0">
    <w:p w14:paraId="24DE5D5C" w14:textId="77777777" w:rsidR="00117406" w:rsidRDefault="00117406" w:rsidP="00AF7C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43698"/>
      <w:docPartObj>
        <w:docPartGallery w:val="Page Numbers (Bottom of Page)"/>
        <w:docPartUnique/>
      </w:docPartObj>
    </w:sdtPr>
    <w:sdtContent>
      <w:p w14:paraId="6468E5D3" w14:textId="38D9FD8C" w:rsidR="003C4F28" w:rsidRDefault="003C4F28">
        <w:pPr>
          <w:pStyle w:val="af1"/>
          <w:jc w:val="right"/>
        </w:pPr>
        <w:r>
          <w:fldChar w:fldCharType="begin"/>
        </w:r>
        <w:r>
          <w:instrText>PAGE   \* MERGEFORMAT</w:instrText>
        </w:r>
        <w:r>
          <w:fldChar w:fldCharType="separate"/>
        </w:r>
        <w:r w:rsidR="009C184D">
          <w:rPr>
            <w:noProof/>
          </w:rPr>
          <w:t>10</w:t>
        </w:r>
        <w:r>
          <w:fldChar w:fldCharType="end"/>
        </w:r>
      </w:p>
    </w:sdtContent>
  </w:sdt>
  <w:p w14:paraId="1BE6382B" w14:textId="77777777" w:rsidR="003C4F28" w:rsidRDefault="003C4F2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EC24D" w14:textId="77777777" w:rsidR="00117406" w:rsidRDefault="00117406" w:rsidP="00AF7C7D">
      <w:pPr>
        <w:spacing w:after="0"/>
      </w:pPr>
      <w:r>
        <w:separator/>
      </w:r>
    </w:p>
  </w:footnote>
  <w:footnote w:type="continuationSeparator" w:id="0">
    <w:p w14:paraId="08D6BE7A" w14:textId="77777777" w:rsidR="00117406" w:rsidRDefault="00117406" w:rsidP="00AF7C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BFD"/>
    <w:multiLevelType w:val="multilevel"/>
    <w:tmpl w:val="47224EA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84F07"/>
    <w:multiLevelType w:val="multilevel"/>
    <w:tmpl w:val="1D769E6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F670E"/>
    <w:multiLevelType w:val="multilevel"/>
    <w:tmpl w:val="AA0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91013D"/>
    <w:multiLevelType w:val="multilevel"/>
    <w:tmpl w:val="6FEA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197139"/>
    <w:multiLevelType w:val="multilevel"/>
    <w:tmpl w:val="E54087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Times New Roman" w:hAnsi="Times New Roman" w:cs="Times New Roman"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8115D"/>
    <w:multiLevelType w:val="multilevel"/>
    <w:tmpl w:val="7A1882B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831B15"/>
    <w:multiLevelType w:val="multilevel"/>
    <w:tmpl w:val="5D342E3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8F7CAF"/>
    <w:multiLevelType w:val="multilevel"/>
    <w:tmpl w:val="0CB031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923E45"/>
    <w:multiLevelType w:val="multilevel"/>
    <w:tmpl w:val="1C5E8CA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B45709"/>
    <w:multiLevelType w:val="multilevel"/>
    <w:tmpl w:val="9652531C"/>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0736F2"/>
    <w:multiLevelType w:val="multilevel"/>
    <w:tmpl w:val="5F687B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Times New Roman" w:hAnsi="Times New Roman" w:cs="Times New Roman"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D32CBA"/>
    <w:multiLevelType w:val="hybridMultilevel"/>
    <w:tmpl w:val="8C3C7A70"/>
    <w:lvl w:ilvl="0" w:tplc="04400011">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2">
    <w:nsid w:val="1A6428B5"/>
    <w:multiLevelType w:val="multilevel"/>
    <w:tmpl w:val="D8CCBD90"/>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79260D"/>
    <w:multiLevelType w:val="multilevel"/>
    <w:tmpl w:val="F2786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005992"/>
    <w:multiLevelType w:val="multilevel"/>
    <w:tmpl w:val="FDEAA1A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C566CA"/>
    <w:multiLevelType w:val="multilevel"/>
    <w:tmpl w:val="2AAED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8C0663"/>
    <w:multiLevelType w:val="multilevel"/>
    <w:tmpl w:val="7AC8CD9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560E25"/>
    <w:multiLevelType w:val="multilevel"/>
    <w:tmpl w:val="AB429E6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040706"/>
    <w:multiLevelType w:val="multilevel"/>
    <w:tmpl w:val="4C7CB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6A3627"/>
    <w:multiLevelType w:val="multilevel"/>
    <w:tmpl w:val="76AC13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53127C"/>
    <w:multiLevelType w:val="hybridMultilevel"/>
    <w:tmpl w:val="C7488F46"/>
    <w:lvl w:ilvl="0" w:tplc="04400011">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1">
    <w:nsid w:val="2ED72F7D"/>
    <w:multiLevelType w:val="multilevel"/>
    <w:tmpl w:val="2D56BFF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341967"/>
    <w:multiLevelType w:val="multilevel"/>
    <w:tmpl w:val="683E7AD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5854E3"/>
    <w:multiLevelType w:val="multilevel"/>
    <w:tmpl w:val="8F320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600372"/>
    <w:multiLevelType w:val="multilevel"/>
    <w:tmpl w:val="B85E89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653C4B"/>
    <w:multiLevelType w:val="multilevel"/>
    <w:tmpl w:val="85E2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8E6277"/>
    <w:multiLevelType w:val="multilevel"/>
    <w:tmpl w:val="88268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68076B"/>
    <w:multiLevelType w:val="multilevel"/>
    <w:tmpl w:val="9AA408C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CC1495"/>
    <w:multiLevelType w:val="multilevel"/>
    <w:tmpl w:val="BE0A09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272B3D"/>
    <w:multiLevelType w:val="multilevel"/>
    <w:tmpl w:val="1D28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B01307"/>
    <w:multiLevelType w:val="multilevel"/>
    <w:tmpl w:val="7388C1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443254"/>
    <w:multiLevelType w:val="multilevel"/>
    <w:tmpl w:val="E7CAF2A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A81464"/>
    <w:multiLevelType w:val="multilevel"/>
    <w:tmpl w:val="D0F8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FF78AC"/>
    <w:multiLevelType w:val="multilevel"/>
    <w:tmpl w:val="4CFCAEA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89359C"/>
    <w:multiLevelType w:val="multilevel"/>
    <w:tmpl w:val="A024FA5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AD1A9D"/>
    <w:multiLevelType w:val="multilevel"/>
    <w:tmpl w:val="6468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F74B77"/>
    <w:multiLevelType w:val="multilevel"/>
    <w:tmpl w:val="B688F8D2"/>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5C236D"/>
    <w:multiLevelType w:val="multilevel"/>
    <w:tmpl w:val="8C0652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1615E1"/>
    <w:multiLevelType w:val="multilevel"/>
    <w:tmpl w:val="28C0B54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3835C9"/>
    <w:multiLevelType w:val="multilevel"/>
    <w:tmpl w:val="4498F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D944E7"/>
    <w:multiLevelType w:val="multilevel"/>
    <w:tmpl w:val="4612B72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4D2DED"/>
    <w:multiLevelType w:val="multilevel"/>
    <w:tmpl w:val="1F08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0127C5"/>
    <w:multiLevelType w:val="multilevel"/>
    <w:tmpl w:val="EB50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A7756C"/>
    <w:multiLevelType w:val="multilevel"/>
    <w:tmpl w:val="2680475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D861BB"/>
    <w:multiLevelType w:val="multilevel"/>
    <w:tmpl w:val="326E31D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692194"/>
    <w:multiLevelType w:val="multilevel"/>
    <w:tmpl w:val="CD4C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B0223D"/>
    <w:multiLevelType w:val="multilevel"/>
    <w:tmpl w:val="79A64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170E22"/>
    <w:multiLevelType w:val="multilevel"/>
    <w:tmpl w:val="CAB2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676CC4"/>
    <w:multiLevelType w:val="multilevel"/>
    <w:tmpl w:val="B000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0"/>
  </w:num>
  <w:num w:numId="3">
    <w:abstractNumId w:val="14"/>
  </w:num>
  <w:num w:numId="4">
    <w:abstractNumId w:val="41"/>
  </w:num>
  <w:num w:numId="5">
    <w:abstractNumId w:val="30"/>
  </w:num>
  <w:num w:numId="6">
    <w:abstractNumId w:val="38"/>
  </w:num>
  <w:num w:numId="7">
    <w:abstractNumId w:val="3"/>
  </w:num>
  <w:num w:numId="8">
    <w:abstractNumId w:val="8"/>
  </w:num>
  <w:num w:numId="9">
    <w:abstractNumId w:val="43"/>
  </w:num>
  <w:num w:numId="10">
    <w:abstractNumId w:val="42"/>
  </w:num>
  <w:num w:numId="11">
    <w:abstractNumId w:val="27"/>
  </w:num>
  <w:num w:numId="12">
    <w:abstractNumId w:val="31"/>
  </w:num>
  <w:num w:numId="13">
    <w:abstractNumId w:val="13"/>
  </w:num>
  <w:num w:numId="14">
    <w:abstractNumId w:val="16"/>
  </w:num>
  <w:num w:numId="15">
    <w:abstractNumId w:val="15"/>
  </w:num>
  <w:num w:numId="16">
    <w:abstractNumId w:val="17"/>
  </w:num>
  <w:num w:numId="17">
    <w:abstractNumId w:val="26"/>
  </w:num>
  <w:num w:numId="18">
    <w:abstractNumId w:val="9"/>
  </w:num>
  <w:num w:numId="19">
    <w:abstractNumId w:val="35"/>
  </w:num>
  <w:num w:numId="20">
    <w:abstractNumId w:val="33"/>
  </w:num>
  <w:num w:numId="21">
    <w:abstractNumId w:val="19"/>
  </w:num>
  <w:num w:numId="22">
    <w:abstractNumId w:val="39"/>
  </w:num>
  <w:num w:numId="23">
    <w:abstractNumId w:val="39"/>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37"/>
  </w:num>
  <w:num w:numId="25">
    <w:abstractNumId w:val="24"/>
  </w:num>
  <w:num w:numId="26">
    <w:abstractNumId w:val="47"/>
  </w:num>
  <w:num w:numId="27">
    <w:abstractNumId w:val="28"/>
  </w:num>
  <w:num w:numId="28">
    <w:abstractNumId w:val="1"/>
  </w:num>
  <w:num w:numId="29">
    <w:abstractNumId w:val="2"/>
  </w:num>
  <w:num w:numId="30">
    <w:abstractNumId w:val="5"/>
  </w:num>
  <w:num w:numId="31">
    <w:abstractNumId w:val="21"/>
  </w:num>
  <w:num w:numId="32">
    <w:abstractNumId w:val="48"/>
  </w:num>
  <w:num w:numId="33">
    <w:abstractNumId w:val="22"/>
  </w:num>
  <w:num w:numId="34">
    <w:abstractNumId w:val="6"/>
  </w:num>
  <w:num w:numId="35">
    <w:abstractNumId w:val="29"/>
  </w:num>
  <w:num w:numId="36">
    <w:abstractNumId w:val="44"/>
  </w:num>
  <w:num w:numId="37">
    <w:abstractNumId w:val="12"/>
  </w:num>
  <w:num w:numId="38">
    <w:abstractNumId w:val="18"/>
  </w:num>
  <w:num w:numId="39">
    <w:abstractNumId w:val="10"/>
  </w:num>
  <w:num w:numId="40">
    <w:abstractNumId w:val="4"/>
  </w:num>
  <w:num w:numId="41">
    <w:abstractNumId w:val="36"/>
  </w:num>
  <w:num w:numId="42">
    <w:abstractNumId w:val="34"/>
  </w:num>
  <w:num w:numId="43">
    <w:abstractNumId w:val="45"/>
  </w:num>
  <w:num w:numId="44">
    <w:abstractNumId w:val="0"/>
  </w:num>
  <w:num w:numId="45">
    <w:abstractNumId w:val="20"/>
  </w:num>
  <w:num w:numId="46">
    <w:abstractNumId w:val="46"/>
  </w:num>
  <w:num w:numId="47">
    <w:abstractNumId w:val="32"/>
  </w:num>
  <w:num w:numId="48">
    <w:abstractNumId w:val="7"/>
  </w:num>
  <w:num w:numId="49">
    <w:abstractNumId w:val="25"/>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91"/>
    <w:rsid w:val="0000211D"/>
    <w:rsid w:val="00020375"/>
    <w:rsid w:val="00023DD1"/>
    <w:rsid w:val="00030C9A"/>
    <w:rsid w:val="000825EC"/>
    <w:rsid w:val="00095290"/>
    <w:rsid w:val="000C6AEB"/>
    <w:rsid w:val="000E3775"/>
    <w:rsid w:val="000E3D9E"/>
    <w:rsid w:val="00105F04"/>
    <w:rsid w:val="001102EB"/>
    <w:rsid w:val="00117406"/>
    <w:rsid w:val="001421C7"/>
    <w:rsid w:val="001452F7"/>
    <w:rsid w:val="00155D86"/>
    <w:rsid w:val="00165C52"/>
    <w:rsid w:val="001876B2"/>
    <w:rsid w:val="001C260E"/>
    <w:rsid w:val="001C39EE"/>
    <w:rsid w:val="001E2574"/>
    <w:rsid w:val="001F2517"/>
    <w:rsid w:val="00210C8C"/>
    <w:rsid w:val="00222F24"/>
    <w:rsid w:val="00226882"/>
    <w:rsid w:val="00275E36"/>
    <w:rsid w:val="003139D0"/>
    <w:rsid w:val="00391D6F"/>
    <w:rsid w:val="003926AE"/>
    <w:rsid w:val="003B289F"/>
    <w:rsid w:val="003C4F28"/>
    <w:rsid w:val="003E0BCA"/>
    <w:rsid w:val="003E43E5"/>
    <w:rsid w:val="003F56EE"/>
    <w:rsid w:val="0040302F"/>
    <w:rsid w:val="004069E5"/>
    <w:rsid w:val="00416583"/>
    <w:rsid w:val="00430EBD"/>
    <w:rsid w:val="0045361B"/>
    <w:rsid w:val="00455597"/>
    <w:rsid w:val="00492B36"/>
    <w:rsid w:val="004967F0"/>
    <w:rsid w:val="004B0A8B"/>
    <w:rsid w:val="004C147E"/>
    <w:rsid w:val="004E0E81"/>
    <w:rsid w:val="00520F97"/>
    <w:rsid w:val="0053243E"/>
    <w:rsid w:val="005509A7"/>
    <w:rsid w:val="00555F61"/>
    <w:rsid w:val="00561C2B"/>
    <w:rsid w:val="00572675"/>
    <w:rsid w:val="005C2B8D"/>
    <w:rsid w:val="005D73BC"/>
    <w:rsid w:val="00622B48"/>
    <w:rsid w:val="006256F7"/>
    <w:rsid w:val="00627977"/>
    <w:rsid w:val="00631295"/>
    <w:rsid w:val="00633C2D"/>
    <w:rsid w:val="006B68CA"/>
    <w:rsid w:val="006E14CE"/>
    <w:rsid w:val="006F758E"/>
    <w:rsid w:val="00711AA6"/>
    <w:rsid w:val="00737C95"/>
    <w:rsid w:val="00747BB8"/>
    <w:rsid w:val="007612F9"/>
    <w:rsid w:val="007830FF"/>
    <w:rsid w:val="00804E52"/>
    <w:rsid w:val="00853D81"/>
    <w:rsid w:val="00862BE1"/>
    <w:rsid w:val="00863882"/>
    <w:rsid w:val="00870D28"/>
    <w:rsid w:val="008C0169"/>
    <w:rsid w:val="008C2239"/>
    <w:rsid w:val="008D681B"/>
    <w:rsid w:val="0094121C"/>
    <w:rsid w:val="009528A6"/>
    <w:rsid w:val="009C184D"/>
    <w:rsid w:val="009C339C"/>
    <w:rsid w:val="009C7A42"/>
    <w:rsid w:val="009D4F14"/>
    <w:rsid w:val="009F684C"/>
    <w:rsid w:val="00A07D32"/>
    <w:rsid w:val="00A538FD"/>
    <w:rsid w:val="00AF3ED8"/>
    <w:rsid w:val="00AF7C7D"/>
    <w:rsid w:val="00B058E6"/>
    <w:rsid w:val="00B46C82"/>
    <w:rsid w:val="00B561E6"/>
    <w:rsid w:val="00B6374D"/>
    <w:rsid w:val="00B84748"/>
    <w:rsid w:val="00B915C2"/>
    <w:rsid w:val="00BA27DA"/>
    <w:rsid w:val="00BA62A6"/>
    <w:rsid w:val="00BC5019"/>
    <w:rsid w:val="00BE3070"/>
    <w:rsid w:val="00BE389D"/>
    <w:rsid w:val="00C101B6"/>
    <w:rsid w:val="00C25DF5"/>
    <w:rsid w:val="00C26157"/>
    <w:rsid w:val="00C33A10"/>
    <w:rsid w:val="00C42225"/>
    <w:rsid w:val="00C75A90"/>
    <w:rsid w:val="00C81A71"/>
    <w:rsid w:val="00C90FF8"/>
    <w:rsid w:val="00CA51E6"/>
    <w:rsid w:val="00CB00D9"/>
    <w:rsid w:val="00CB4876"/>
    <w:rsid w:val="00CD2454"/>
    <w:rsid w:val="00CD5391"/>
    <w:rsid w:val="00D04203"/>
    <w:rsid w:val="00D3074C"/>
    <w:rsid w:val="00D33000"/>
    <w:rsid w:val="00D47E2D"/>
    <w:rsid w:val="00D674F8"/>
    <w:rsid w:val="00D75191"/>
    <w:rsid w:val="00D84E10"/>
    <w:rsid w:val="00DA4A79"/>
    <w:rsid w:val="00DC2123"/>
    <w:rsid w:val="00DC2DDB"/>
    <w:rsid w:val="00DD04D5"/>
    <w:rsid w:val="00DF313E"/>
    <w:rsid w:val="00DF495A"/>
    <w:rsid w:val="00E17069"/>
    <w:rsid w:val="00E32B9D"/>
    <w:rsid w:val="00E3461B"/>
    <w:rsid w:val="00E515BB"/>
    <w:rsid w:val="00E717D1"/>
    <w:rsid w:val="00E770CB"/>
    <w:rsid w:val="00E84F6F"/>
    <w:rsid w:val="00E867CB"/>
    <w:rsid w:val="00E91E57"/>
    <w:rsid w:val="00EC5CE3"/>
    <w:rsid w:val="00ED6CF9"/>
    <w:rsid w:val="00EE71BB"/>
    <w:rsid w:val="00F07C34"/>
    <w:rsid w:val="00F54A41"/>
    <w:rsid w:val="00FA00A1"/>
    <w:rsid w:val="00FB4DE9"/>
    <w:rsid w:val="00FC2288"/>
    <w:rsid w:val="00FD70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2AC4"/>
  <w15:chartTrackingRefBased/>
  <w15:docId w15:val="{1E225FE9-E4F8-4BBD-96A6-AA54164D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191"/>
    <w:pPr>
      <w:spacing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5191"/>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D75191"/>
    <w:pPr>
      <w:spacing w:before="100" w:beforeAutospacing="1" w:after="100" w:afterAutospacing="1"/>
    </w:pPr>
    <w:rPr>
      <w:rFonts w:ascii="Times New Roman" w:eastAsia="Times New Roman" w:hAnsi="Times New Roman" w:cs="Times New Roman"/>
      <w:sz w:val="24"/>
      <w:szCs w:val="24"/>
    </w:rPr>
  </w:style>
  <w:style w:type="paragraph" w:customStyle="1" w:styleId="tkZagolovok3">
    <w:name w:val="_Заголовок Глава (tkZagolovok3)"/>
    <w:basedOn w:val="a"/>
    <w:rsid w:val="00555F61"/>
    <w:pPr>
      <w:spacing w:before="200" w:after="200" w:line="276" w:lineRule="auto"/>
      <w:ind w:left="1134" w:right="1134"/>
      <w:jc w:val="center"/>
    </w:pPr>
    <w:rPr>
      <w:rFonts w:ascii="Arial" w:eastAsia="Times New Roman" w:hAnsi="Arial" w:cs="Arial"/>
      <w:b/>
      <w:bCs/>
      <w:sz w:val="24"/>
      <w:szCs w:val="24"/>
    </w:rPr>
  </w:style>
  <w:style w:type="paragraph" w:customStyle="1" w:styleId="tkTekst">
    <w:name w:val="_Текст обычный (tkTekst)"/>
    <w:basedOn w:val="a"/>
    <w:rsid w:val="00555F61"/>
    <w:pPr>
      <w:spacing w:after="60" w:line="276" w:lineRule="auto"/>
      <w:ind w:firstLine="567"/>
      <w:jc w:val="both"/>
    </w:pPr>
    <w:rPr>
      <w:rFonts w:ascii="Arial" w:eastAsia="Times New Roman" w:hAnsi="Arial" w:cs="Arial"/>
      <w:sz w:val="20"/>
      <w:szCs w:val="20"/>
    </w:rPr>
  </w:style>
  <w:style w:type="character" w:styleId="a5">
    <w:name w:val="Hyperlink"/>
    <w:basedOn w:val="a0"/>
    <w:uiPriority w:val="99"/>
    <w:unhideWhenUsed/>
    <w:rsid w:val="00E32B9D"/>
    <w:rPr>
      <w:color w:val="0563C1" w:themeColor="hyperlink"/>
      <w:u w:val="single"/>
    </w:rPr>
  </w:style>
  <w:style w:type="paragraph" w:customStyle="1" w:styleId="tkRedakcijaSpisok">
    <w:name w:val="_В редакции список (tkRedakcijaSpisok)"/>
    <w:basedOn w:val="a"/>
    <w:rsid w:val="00C26157"/>
    <w:pPr>
      <w:spacing w:after="200" w:line="276" w:lineRule="auto"/>
      <w:ind w:left="1134" w:right="1134"/>
      <w:jc w:val="center"/>
    </w:pPr>
    <w:rPr>
      <w:rFonts w:ascii="Arial" w:eastAsia="Times New Roman" w:hAnsi="Arial" w:cs="Arial"/>
      <w:i/>
      <w:iCs/>
      <w:sz w:val="20"/>
      <w:szCs w:val="20"/>
    </w:rPr>
  </w:style>
  <w:style w:type="paragraph" w:customStyle="1" w:styleId="tkRedakcijaTekst">
    <w:name w:val="_В редакции текст (tkRedakcijaTekst)"/>
    <w:basedOn w:val="a"/>
    <w:rsid w:val="00C26157"/>
    <w:pPr>
      <w:spacing w:after="60" w:line="276" w:lineRule="auto"/>
      <w:ind w:firstLine="567"/>
      <w:jc w:val="both"/>
    </w:pPr>
    <w:rPr>
      <w:rFonts w:ascii="Arial" w:eastAsia="Times New Roman" w:hAnsi="Arial" w:cs="Arial"/>
      <w:i/>
      <w:iCs/>
      <w:sz w:val="20"/>
      <w:szCs w:val="20"/>
    </w:rPr>
  </w:style>
  <w:style w:type="character" w:styleId="a6">
    <w:name w:val="annotation reference"/>
    <w:basedOn w:val="a0"/>
    <w:uiPriority w:val="99"/>
    <w:semiHidden/>
    <w:unhideWhenUsed/>
    <w:rsid w:val="003E43E5"/>
    <w:rPr>
      <w:sz w:val="16"/>
      <w:szCs w:val="16"/>
    </w:rPr>
  </w:style>
  <w:style w:type="paragraph" w:styleId="a7">
    <w:name w:val="annotation text"/>
    <w:basedOn w:val="a"/>
    <w:link w:val="a8"/>
    <w:uiPriority w:val="99"/>
    <w:semiHidden/>
    <w:unhideWhenUsed/>
    <w:rsid w:val="003E43E5"/>
    <w:rPr>
      <w:sz w:val="20"/>
      <w:szCs w:val="20"/>
    </w:rPr>
  </w:style>
  <w:style w:type="character" w:customStyle="1" w:styleId="a8">
    <w:name w:val="Текст примечания Знак"/>
    <w:basedOn w:val="a0"/>
    <w:link w:val="a7"/>
    <w:uiPriority w:val="99"/>
    <w:semiHidden/>
    <w:rsid w:val="003E43E5"/>
    <w:rPr>
      <w:rFonts w:ascii="Calibri" w:eastAsia="Calibri" w:hAnsi="Calibri" w:cs="Calibri"/>
      <w:sz w:val="20"/>
      <w:szCs w:val="20"/>
      <w:lang w:eastAsia="ru-RU"/>
    </w:rPr>
  </w:style>
  <w:style w:type="paragraph" w:styleId="a9">
    <w:name w:val="annotation subject"/>
    <w:basedOn w:val="a7"/>
    <w:next w:val="a7"/>
    <w:link w:val="aa"/>
    <w:uiPriority w:val="99"/>
    <w:semiHidden/>
    <w:unhideWhenUsed/>
    <w:rsid w:val="003E43E5"/>
    <w:rPr>
      <w:b/>
      <w:bCs/>
    </w:rPr>
  </w:style>
  <w:style w:type="character" w:customStyle="1" w:styleId="aa">
    <w:name w:val="Тема примечания Знак"/>
    <w:basedOn w:val="a8"/>
    <w:link w:val="a9"/>
    <w:uiPriority w:val="99"/>
    <w:semiHidden/>
    <w:rsid w:val="003E43E5"/>
    <w:rPr>
      <w:rFonts w:ascii="Calibri" w:eastAsia="Calibri" w:hAnsi="Calibri" w:cs="Calibri"/>
      <w:b/>
      <w:bCs/>
      <w:sz w:val="20"/>
      <w:szCs w:val="20"/>
      <w:lang w:eastAsia="ru-RU"/>
    </w:rPr>
  </w:style>
  <w:style w:type="paragraph" w:styleId="ab">
    <w:name w:val="Balloon Text"/>
    <w:basedOn w:val="a"/>
    <w:link w:val="ac"/>
    <w:uiPriority w:val="99"/>
    <w:semiHidden/>
    <w:unhideWhenUsed/>
    <w:rsid w:val="00E515BB"/>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E515BB"/>
    <w:rPr>
      <w:rFonts w:ascii="Segoe UI" w:eastAsia="Calibri" w:hAnsi="Segoe UI" w:cs="Segoe UI"/>
      <w:sz w:val="18"/>
      <w:szCs w:val="18"/>
      <w:lang w:eastAsia="ru-RU"/>
    </w:rPr>
  </w:style>
  <w:style w:type="table" w:styleId="ad">
    <w:name w:val="Table Grid"/>
    <w:basedOn w:val="a1"/>
    <w:uiPriority w:val="39"/>
    <w:rsid w:val="00E34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AF7C7D"/>
    <w:pPr>
      <w:ind w:left="720"/>
      <w:contextualSpacing/>
    </w:pPr>
  </w:style>
  <w:style w:type="paragraph" w:styleId="af">
    <w:name w:val="header"/>
    <w:basedOn w:val="a"/>
    <w:link w:val="af0"/>
    <w:uiPriority w:val="99"/>
    <w:unhideWhenUsed/>
    <w:rsid w:val="00AF7C7D"/>
    <w:pPr>
      <w:tabs>
        <w:tab w:val="center" w:pos="4677"/>
        <w:tab w:val="right" w:pos="9355"/>
      </w:tabs>
      <w:spacing w:after="0"/>
    </w:pPr>
  </w:style>
  <w:style w:type="character" w:customStyle="1" w:styleId="af0">
    <w:name w:val="Верхний колонтитул Знак"/>
    <w:basedOn w:val="a0"/>
    <w:link w:val="af"/>
    <w:uiPriority w:val="99"/>
    <w:rsid w:val="00AF7C7D"/>
    <w:rPr>
      <w:rFonts w:ascii="Calibri" w:eastAsia="Calibri" w:hAnsi="Calibri" w:cs="Calibri"/>
      <w:lang w:eastAsia="ru-RU"/>
    </w:rPr>
  </w:style>
  <w:style w:type="paragraph" w:styleId="af1">
    <w:name w:val="footer"/>
    <w:basedOn w:val="a"/>
    <w:link w:val="af2"/>
    <w:uiPriority w:val="99"/>
    <w:unhideWhenUsed/>
    <w:rsid w:val="00AF7C7D"/>
    <w:pPr>
      <w:tabs>
        <w:tab w:val="center" w:pos="4677"/>
        <w:tab w:val="right" w:pos="9355"/>
      </w:tabs>
      <w:spacing w:after="0"/>
    </w:pPr>
  </w:style>
  <w:style w:type="character" w:customStyle="1" w:styleId="af2">
    <w:name w:val="Нижний колонтитул Знак"/>
    <w:basedOn w:val="a0"/>
    <w:link w:val="af1"/>
    <w:uiPriority w:val="99"/>
    <w:rsid w:val="00AF7C7D"/>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73041">
      <w:bodyDiv w:val="1"/>
      <w:marLeft w:val="0"/>
      <w:marRight w:val="0"/>
      <w:marTop w:val="0"/>
      <w:marBottom w:val="0"/>
      <w:divBdr>
        <w:top w:val="none" w:sz="0" w:space="0" w:color="auto"/>
        <w:left w:val="none" w:sz="0" w:space="0" w:color="auto"/>
        <w:bottom w:val="none" w:sz="0" w:space="0" w:color="auto"/>
        <w:right w:val="none" w:sz="0" w:space="0" w:color="auto"/>
      </w:divBdr>
    </w:div>
    <w:div w:id="388846801">
      <w:bodyDiv w:val="1"/>
      <w:marLeft w:val="0"/>
      <w:marRight w:val="0"/>
      <w:marTop w:val="0"/>
      <w:marBottom w:val="0"/>
      <w:divBdr>
        <w:top w:val="none" w:sz="0" w:space="0" w:color="auto"/>
        <w:left w:val="none" w:sz="0" w:space="0" w:color="auto"/>
        <w:bottom w:val="none" w:sz="0" w:space="0" w:color="auto"/>
        <w:right w:val="none" w:sz="0" w:space="0" w:color="auto"/>
      </w:divBdr>
    </w:div>
    <w:div w:id="999314044">
      <w:bodyDiv w:val="1"/>
      <w:marLeft w:val="0"/>
      <w:marRight w:val="0"/>
      <w:marTop w:val="0"/>
      <w:marBottom w:val="0"/>
      <w:divBdr>
        <w:top w:val="none" w:sz="0" w:space="0" w:color="auto"/>
        <w:left w:val="none" w:sz="0" w:space="0" w:color="auto"/>
        <w:bottom w:val="none" w:sz="0" w:space="0" w:color="auto"/>
        <w:right w:val="none" w:sz="0" w:space="0" w:color="auto"/>
      </w:divBdr>
    </w:div>
    <w:div w:id="1543983346">
      <w:bodyDiv w:val="1"/>
      <w:marLeft w:val="0"/>
      <w:marRight w:val="0"/>
      <w:marTop w:val="0"/>
      <w:marBottom w:val="0"/>
      <w:divBdr>
        <w:top w:val="none" w:sz="0" w:space="0" w:color="auto"/>
        <w:left w:val="none" w:sz="0" w:space="0" w:color="auto"/>
        <w:bottom w:val="none" w:sz="0" w:space="0" w:color="auto"/>
        <w:right w:val="none" w:sz="0" w:space="0" w:color="auto"/>
      </w:divBdr>
    </w:div>
    <w:div w:id="1612127017">
      <w:bodyDiv w:val="1"/>
      <w:marLeft w:val="0"/>
      <w:marRight w:val="0"/>
      <w:marTop w:val="0"/>
      <w:marBottom w:val="0"/>
      <w:divBdr>
        <w:top w:val="none" w:sz="0" w:space="0" w:color="auto"/>
        <w:left w:val="none" w:sz="0" w:space="0" w:color="auto"/>
        <w:bottom w:val="none" w:sz="0" w:space="0" w:color="auto"/>
        <w:right w:val="none" w:sz="0" w:space="0" w:color="auto"/>
      </w:divBdr>
    </w:div>
    <w:div w:id="21275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cense.edu.gov.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19</Pages>
  <Words>6043</Words>
  <Characters>34446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2026-01-21T02:14:00Z</dcterms:created>
  <dcterms:modified xsi:type="dcterms:W3CDTF">2026-02-19T05:47:00Z</dcterms:modified>
</cp:coreProperties>
</file>