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0CF8" w14:textId="77777777" w:rsidR="00021C32" w:rsidRPr="00021C32" w:rsidRDefault="006B0CEA" w:rsidP="00021C32">
      <w:pPr>
        <w:pStyle w:val="Heading6"/>
        <w:spacing w:line="240" w:lineRule="auto"/>
        <w:ind w:left="993" w:hanging="1152"/>
        <w:jc w:val="center"/>
        <w:rPr>
          <w:rFonts w:ascii="Times New Roman" w:hAnsi="Times New Roman" w:cs="Times New Roman"/>
          <w:b/>
          <w:color w:val="auto"/>
          <w:sz w:val="24"/>
          <w:szCs w:val="24"/>
          <w:lang w:val="ky-KG"/>
        </w:rPr>
      </w:pPr>
      <w:r w:rsidRPr="00021C32">
        <w:rPr>
          <w:rFonts w:ascii="Times New Roman" w:hAnsi="Times New Roman" w:cs="Times New Roman"/>
          <w:b/>
          <w:color w:val="auto"/>
          <w:sz w:val="24"/>
          <w:szCs w:val="24"/>
          <w:lang w:val="en-US"/>
        </w:rPr>
        <w:t xml:space="preserve"> </w:t>
      </w:r>
      <w:r w:rsidR="00021C32" w:rsidRPr="00021C32">
        <w:rPr>
          <w:rFonts w:ascii="Times New Roman" w:hAnsi="Times New Roman" w:cs="Times New Roman"/>
          <w:b/>
          <w:color w:val="auto"/>
          <w:sz w:val="24"/>
          <w:szCs w:val="24"/>
          <w:lang w:val="ky-KG"/>
        </w:rPr>
        <w:t>Ministry of Education of the Kyrgyz Republic</w:t>
      </w:r>
    </w:p>
    <w:p w14:paraId="68D95F72" w14:textId="77777777" w:rsidR="00021C32" w:rsidRPr="00021C32" w:rsidRDefault="00021C32" w:rsidP="00021C32">
      <w:pPr>
        <w:pStyle w:val="Heading6"/>
        <w:spacing w:line="240" w:lineRule="auto"/>
        <w:ind w:left="993" w:hanging="1152"/>
        <w:jc w:val="center"/>
        <w:rPr>
          <w:rFonts w:ascii="Times New Roman" w:hAnsi="Times New Roman" w:cs="Times New Roman"/>
          <w:b/>
          <w:color w:val="auto"/>
          <w:sz w:val="24"/>
          <w:szCs w:val="24"/>
          <w:lang w:val="ky-KG"/>
        </w:rPr>
      </w:pPr>
      <w:r w:rsidRPr="00021C32">
        <w:rPr>
          <w:rFonts w:ascii="Times New Roman" w:hAnsi="Times New Roman" w:cs="Times New Roman"/>
          <w:b/>
          <w:color w:val="auto"/>
          <w:sz w:val="24"/>
          <w:szCs w:val="24"/>
          <w:lang w:val="ky-KG"/>
        </w:rPr>
        <w:t>Project "The Joint IsDB/ISFD/GPE Smart-ED Project for Improving Access to and Quality of Inclusive Learning Opportunities for all Children in the Kyrgyz Republic"</w:t>
      </w:r>
    </w:p>
    <w:p w14:paraId="762F7655" w14:textId="77777777" w:rsidR="00021C32" w:rsidRPr="00021C32" w:rsidRDefault="00021C32" w:rsidP="00021C32">
      <w:pPr>
        <w:pStyle w:val="Heading6"/>
        <w:spacing w:before="0" w:line="240" w:lineRule="auto"/>
        <w:ind w:left="1152" w:hanging="1152"/>
        <w:jc w:val="center"/>
        <w:rPr>
          <w:rFonts w:ascii="Times New Roman" w:hAnsi="Times New Roman" w:cs="Times New Roman"/>
          <w:b/>
          <w:color w:val="auto"/>
          <w:sz w:val="24"/>
          <w:szCs w:val="24"/>
          <w:lang w:val="ky-KG"/>
        </w:rPr>
      </w:pPr>
      <w:r w:rsidRPr="00021C32">
        <w:rPr>
          <w:rFonts w:ascii="Times New Roman" w:hAnsi="Times New Roman" w:cs="Times New Roman"/>
          <w:b/>
          <w:color w:val="auto"/>
          <w:sz w:val="24"/>
          <w:szCs w:val="24"/>
          <w:lang w:val="ky-KG"/>
        </w:rPr>
        <w:t>TERMS OF REFERENCE</w:t>
      </w:r>
    </w:p>
    <w:p w14:paraId="746B025E" w14:textId="25DBCEC0" w:rsidR="00E156E9" w:rsidRPr="00021C32" w:rsidRDefault="00E156E9" w:rsidP="00021C32">
      <w:pPr>
        <w:pStyle w:val="Heading6"/>
        <w:spacing w:before="0" w:line="240" w:lineRule="auto"/>
        <w:ind w:left="1152" w:hanging="1152"/>
        <w:jc w:val="center"/>
        <w:rPr>
          <w:rFonts w:ascii="Times New Roman" w:hAnsi="Times New Roman" w:cs="Times New Roman"/>
          <w:b/>
          <w:caps/>
          <w:color w:val="auto"/>
          <w:sz w:val="24"/>
          <w:szCs w:val="24"/>
          <w:lang w:val="en-US"/>
        </w:rPr>
      </w:pPr>
      <w:r w:rsidRPr="00021C32">
        <w:rPr>
          <w:rFonts w:ascii="Times New Roman" w:hAnsi="Times New Roman" w:cs="Times New Roman"/>
          <w:b/>
          <w:caps/>
          <w:color w:val="auto"/>
          <w:sz w:val="24"/>
          <w:szCs w:val="24"/>
          <w:lang w:val="en-US"/>
        </w:rPr>
        <w:t xml:space="preserve">№ </w:t>
      </w:r>
      <w:r w:rsidRPr="00021C32">
        <w:rPr>
          <w:rFonts w:ascii="Times New Roman" w:hAnsi="Times New Roman" w:cs="Times New Roman"/>
          <w:b/>
          <w:caps/>
          <w:color w:val="auto"/>
          <w:sz w:val="24"/>
          <w:szCs w:val="24"/>
        </w:rPr>
        <w:t>SMART</w:t>
      </w:r>
      <w:r w:rsidRPr="00021C32">
        <w:rPr>
          <w:rFonts w:ascii="Times New Roman" w:hAnsi="Times New Roman" w:cs="Times New Roman"/>
          <w:b/>
          <w:caps/>
          <w:color w:val="auto"/>
          <w:sz w:val="24"/>
          <w:szCs w:val="24"/>
          <w:lang w:val="en-US"/>
        </w:rPr>
        <w:t>-</w:t>
      </w:r>
      <w:r w:rsidRPr="00021C32">
        <w:rPr>
          <w:rFonts w:ascii="Times New Roman" w:hAnsi="Times New Roman" w:cs="Times New Roman"/>
          <w:b/>
          <w:caps/>
          <w:color w:val="auto"/>
          <w:sz w:val="24"/>
          <w:szCs w:val="24"/>
        </w:rPr>
        <w:t>ED</w:t>
      </w:r>
      <w:r w:rsidRPr="00021C32">
        <w:rPr>
          <w:rFonts w:ascii="Times New Roman" w:hAnsi="Times New Roman" w:cs="Times New Roman"/>
          <w:b/>
          <w:caps/>
          <w:color w:val="auto"/>
          <w:sz w:val="24"/>
          <w:szCs w:val="24"/>
          <w:lang w:val="en-US"/>
        </w:rPr>
        <w:t>-</w:t>
      </w:r>
      <w:r w:rsidRPr="00021C32">
        <w:rPr>
          <w:rFonts w:ascii="Times New Roman" w:hAnsi="Times New Roman" w:cs="Times New Roman"/>
          <w:b/>
          <w:caps/>
          <w:color w:val="auto"/>
          <w:sz w:val="24"/>
          <w:szCs w:val="24"/>
        </w:rPr>
        <w:t>PMU</w:t>
      </w:r>
      <w:r w:rsidRPr="00021C32">
        <w:rPr>
          <w:rFonts w:ascii="Times New Roman" w:hAnsi="Times New Roman" w:cs="Times New Roman"/>
          <w:b/>
          <w:caps/>
          <w:color w:val="auto"/>
          <w:sz w:val="24"/>
          <w:szCs w:val="24"/>
          <w:lang w:val="en-US"/>
        </w:rPr>
        <w:t>-</w:t>
      </w:r>
      <w:r w:rsidRPr="00021C32">
        <w:rPr>
          <w:rFonts w:ascii="Times New Roman" w:hAnsi="Times New Roman" w:cs="Times New Roman"/>
          <w:b/>
          <w:caps/>
          <w:color w:val="auto"/>
          <w:sz w:val="24"/>
          <w:szCs w:val="24"/>
        </w:rPr>
        <w:t>IC</w:t>
      </w:r>
      <w:r w:rsidRPr="00021C32">
        <w:rPr>
          <w:rFonts w:ascii="Times New Roman" w:hAnsi="Times New Roman" w:cs="Times New Roman"/>
          <w:b/>
          <w:caps/>
          <w:color w:val="auto"/>
          <w:sz w:val="24"/>
          <w:szCs w:val="24"/>
          <w:lang w:val="en-US"/>
        </w:rPr>
        <w:t>-2025-</w:t>
      </w:r>
      <w:r w:rsidR="00C46E08" w:rsidRPr="00021C32">
        <w:rPr>
          <w:rFonts w:ascii="Times New Roman" w:hAnsi="Times New Roman" w:cs="Times New Roman"/>
          <w:b/>
          <w:caps/>
          <w:color w:val="auto"/>
          <w:sz w:val="24"/>
          <w:szCs w:val="24"/>
          <w:lang w:val="en-US"/>
        </w:rPr>
        <w:t>1</w:t>
      </w:r>
      <w:r w:rsidR="001B5387">
        <w:rPr>
          <w:rFonts w:ascii="Times New Roman" w:hAnsi="Times New Roman" w:cs="Times New Roman"/>
          <w:b/>
          <w:caps/>
          <w:color w:val="auto"/>
          <w:sz w:val="24"/>
          <w:szCs w:val="24"/>
          <w:lang w:val="en-US"/>
        </w:rPr>
        <w:t>1</w:t>
      </w:r>
    </w:p>
    <w:p w14:paraId="4846D1D9" w14:textId="3109E3E2" w:rsidR="00E156E9" w:rsidRPr="00021C32" w:rsidRDefault="00021C32" w:rsidP="00E156E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Driver</w:t>
      </w:r>
    </w:p>
    <w:p w14:paraId="3DCEABF9" w14:textId="5FED5BDB" w:rsidR="00A7410F" w:rsidRPr="00021C32" w:rsidRDefault="00A7410F" w:rsidP="00E156E9">
      <w:pPr>
        <w:pStyle w:val="Heading6"/>
        <w:spacing w:before="0" w:line="240" w:lineRule="auto"/>
        <w:ind w:left="1152" w:hanging="1152"/>
        <w:rPr>
          <w:rFonts w:ascii="Times New Roman" w:hAnsi="Times New Roman" w:cs="Times New Roman"/>
          <w:b/>
          <w:sz w:val="24"/>
          <w:szCs w:val="24"/>
          <w:lang w:val="ru-RU"/>
        </w:rPr>
      </w:pPr>
    </w:p>
    <w:p w14:paraId="664CEFF8" w14:textId="6DD886FA" w:rsidR="00513323" w:rsidRPr="00021C32" w:rsidRDefault="00021C32" w:rsidP="00021C32">
      <w:pPr>
        <w:pStyle w:val="ListParagraph"/>
        <w:numPr>
          <w:ilvl w:val="0"/>
          <w:numId w:val="5"/>
        </w:numPr>
        <w:suppressAutoHyphens w:val="0"/>
        <w:spacing w:after="0"/>
        <w:rPr>
          <w:b/>
          <w:bCs/>
          <w:szCs w:val="24"/>
        </w:rPr>
      </w:pPr>
      <w:r w:rsidRPr="001A1CE4">
        <w:rPr>
          <w:b/>
          <w:bCs/>
          <w:szCs w:val="24"/>
        </w:rPr>
        <w:t>General information</w:t>
      </w:r>
    </w:p>
    <w:p w14:paraId="52225943" w14:textId="77777777" w:rsidR="00513323" w:rsidRPr="00021C32" w:rsidRDefault="00513323" w:rsidP="00E156E9">
      <w:pPr>
        <w:pStyle w:val="ListParagraph"/>
        <w:suppressAutoHyphens w:val="0"/>
        <w:spacing w:after="0"/>
        <w:rPr>
          <w:szCs w:val="24"/>
        </w:rPr>
      </w:pPr>
    </w:p>
    <w:p w14:paraId="412E18AD" w14:textId="77777777" w:rsidR="00021C32" w:rsidRPr="0076439D" w:rsidRDefault="00021C32" w:rsidP="00021C32">
      <w:pPr>
        <w:spacing w:after="0"/>
        <w:jc w:val="both"/>
        <w:rPr>
          <w:rFonts w:ascii="Times New Roman" w:hAnsi="Times New Roman" w:cs="Times New Roman"/>
          <w:sz w:val="24"/>
          <w:szCs w:val="32"/>
          <w:lang w:val="en-US"/>
        </w:rPr>
      </w:pPr>
      <w:r w:rsidRPr="0076439D">
        <w:rPr>
          <w:rFonts w:ascii="Times New Roman" w:hAnsi="Times New Roman" w:cs="Times New Roman"/>
          <w:sz w:val="24"/>
          <w:szCs w:val="32"/>
          <w:lang w:val="en-US"/>
        </w:rPr>
        <w:t>The Government of the Kyrgyz Republic, with financial support from the Islamic Development Bank (“IsDB”), the Islamic Solidarity Fund for Development (“ISFD”), and the Global Partnership for Education (“GPE”), is implementing a joint project called SmartED. The project aims to expand access to and improve the quality of education in targeted rural and underserved areas of the country, in line with national education priorities and the sustainable development agenda.</w:t>
      </w:r>
    </w:p>
    <w:p w14:paraId="341E24E3" w14:textId="77777777" w:rsidR="00E156E9" w:rsidRPr="00021C32" w:rsidRDefault="00E156E9" w:rsidP="00E156E9">
      <w:pPr>
        <w:spacing w:after="0"/>
        <w:jc w:val="both"/>
        <w:rPr>
          <w:rFonts w:ascii="Times New Roman" w:hAnsi="Times New Roman" w:cs="Times New Roman"/>
          <w:sz w:val="24"/>
          <w:szCs w:val="24"/>
          <w:lang w:val="en-US"/>
        </w:rPr>
      </w:pPr>
    </w:p>
    <w:p w14:paraId="3A8655DF" w14:textId="438AD1CC" w:rsidR="00C46E08" w:rsidRDefault="00021C32" w:rsidP="00C46E08">
      <w:pPr>
        <w:spacing w:after="0"/>
        <w:jc w:val="both"/>
        <w:rPr>
          <w:rFonts w:ascii="Times New Roman" w:hAnsi="Times New Roman" w:cs="Times New Roman"/>
          <w:sz w:val="24"/>
          <w:szCs w:val="24"/>
          <w:lang w:val="en-US"/>
        </w:rPr>
      </w:pPr>
      <w:r w:rsidRPr="00021C32">
        <w:rPr>
          <w:rFonts w:ascii="Times New Roman" w:hAnsi="Times New Roman" w:cs="Times New Roman"/>
          <w:sz w:val="24"/>
          <w:szCs w:val="24"/>
          <w:lang w:val="en-US"/>
        </w:rPr>
        <w:t>To ensure the effective and timely implementation of the project, a Project Implementation Unit (PIU) is being established under the Ministry of Education of the Kyrgyz Republic. As part of its activities, the PIU needs to provide reliable transportation services for project staff. To successfully accomplish these tasks, the PIU invites a qualified Driver who will ensure the safe and timely transportation of project staff and representatives of international organizations in accordance with the travel schedule, as well as maintain the project's vehicles in good working order in accordance with established procedures and the requirements of international organizations.</w:t>
      </w:r>
    </w:p>
    <w:p w14:paraId="3F9F4CF6" w14:textId="77777777" w:rsidR="00021C32" w:rsidRPr="00021C32" w:rsidRDefault="00021C32" w:rsidP="00C46E08">
      <w:pPr>
        <w:spacing w:after="0"/>
        <w:jc w:val="both"/>
        <w:rPr>
          <w:rFonts w:ascii="Times New Roman" w:hAnsi="Times New Roman" w:cs="Times New Roman"/>
          <w:sz w:val="24"/>
          <w:szCs w:val="24"/>
          <w:lang w:val="en-US"/>
        </w:rPr>
      </w:pPr>
    </w:p>
    <w:p w14:paraId="0270EE5C" w14:textId="22163F50" w:rsidR="00DE6678" w:rsidRPr="00021C32" w:rsidRDefault="00021C32" w:rsidP="00DE6678">
      <w:pPr>
        <w:pStyle w:val="ListParagraph"/>
        <w:numPr>
          <w:ilvl w:val="0"/>
          <w:numId w:val="5"/>
        </w:numPr>
        <w:suppressAutoHyphens w:val="0"/>
        <w:spacing w:after="0"/>
        <w:rPr>
          <w:b/>
          <w:bCs/>
          <w:szCs w:val="24"/>
        </w:rPr>
      </w:pPr>
      <w:r w:rsidRPr="00021C32">
        <w:rPr>
          <w:b/>
          <w:bCs/>
          <w:szCs w:val="24"/>
        </w:rPr>
        <w:t>Objective of the assignment</w:t>
      </w:r>
    </w:p>
    <w:p w14:paraId="0DF15EF7" w14:textId="77777777" w:rsidR="00DE6678" w:rsidRPr="00021C32" w:rsidRDefault="00DE6678" w:rsidP="00DE6678">
      <w:pPr>
        <w:pStyle w:val="ListParagraph"/>
        <w:suppressAutoHyphens w:val="0"/>
        <w:spacing w:after="0"/>
        <w:rPr>
          <w:b/>
          <w:bCs/>
          <w:szCs w:val="24"/>
        </w:rPr>
      </w:pPr>
    </w:p>
    <w:p w14:paraId="6205B382" w14:textId="4C77A6D3" w:rsidR="00C46E08" w:rsidRDefault="00021C32" w:rsidP="00C46E08">
      <w:pPr>
        <w:spacing w:after="0"/>
        <w:jc w:val="both"/>
        <w:rPr>
          <w:rFonts w:ascii="Times New Roman" w:hAnsi="Times New Roman" w:cs="Times New Roman"/>
          <w:sz w:val="24"/>
          <w:szCs w:val="24"/>
          <w:lang w:val="en-US"/>
        </w:rPr>
      </w:pPr>
      <w:r w:rsidRPr="00021C32">
        <w:rPr>
          <w:rFonts w:ascii="Times New Roman" w:hAnsi="Times New Roman" w:cs="Times New Roman"/>
          <w:sz w:val="24"/>
          <w:szCs w:val="24"/>
          <w:lang w:val="en-US"/>
        </w:rPr>
        <w:t>The driver will assist the project with logistics activities on a daily basis.</w:t>
      </w:r>
    </w:p>
    <w:p w14:paraId="2547CBD0" w14:textId="77777777" w:rsidR="00021C32" w:rsidRPr="00021C32" w:rsidRDefault="00021C32" w:rsidP="00C46E08">
      <w:pPr>
        <w:spacing w:after="0"/>
        <w:jc w:val="both"/>
        <w:rPr>
          <w:b/>
          <w:bCs/>
          <w:sz w:val="24"/>
          <w:szCs w:val="24"/>
          <w:lang w:val="en-US"/>
        </w:rPr>
      </w:pPr>
    </w:p>
    <w:p w14:paraId="56E69076" w14:textId="551E8F3F" w:rsidR="00E156E9" w:rsidRPr="00021C32" w:rsidRDefault="00021C32" w:rsidP="00DE6678">
      <w:pPr>
        <w:pStyle w:val="ListParagraph"/>
        <w:numPr>
          <w:ilvl w:val="0"/>
          <w:numId w:val="5"/>
        </w:numPr>
        <w:suppressAutoHyphens w:val="0"/>
        <w:spacing w:after="0"/>
        <w:rPr>
          <w:b/>
          <w:bCs/>
          <w:szCs w:val="24"/>
        </w:rPr>
      </w:pPr>
      <w:r w:rsidRPr="00021C32">
        <w:rPr>
          <w:b/>
          <w:bCs/>
          <w:szCs w:val="24"/>
        </w:rPr>
        <w:t>Scope of services</w:t>
      </w:r>
    </w:p>
    <w:p w14:paraId="5F064FC7" w14:textId="77777777" w:rsidR="00E156E9" w:rsidRPr="00021C32" w:rsidRDefault="00E156E9" w:rsidP="00E156E9">
      <w:pPr>
        <w:pStyle w:val="ListParagraph"/>
        <w:suppressAutoHyphens w:val="0"/>
        <w:spacing w:after="0"/>
        <w:rPr>
          <w:b/>
          <w:bCs/>
          <w:szCs w:val="24"/>
        </w:rPr>
      </w:pPr>
    </w:p>
    <w:p w14:paraId="6FF64D87" w14:textId="1561D094" w:rsidR="00021C32" w:rsidRPr="00021C32" w:rsidRDefault="00021C32" w:rsidP="00021C32">
      <w:pPr>
        <w:pStyle w:val="ListParagraph"/>
        <w:numPr>
          <w:ilvl w:val="0"/>
          <w:numId w:val="30"/>
        </w:numPr>
        <w:spacing w:after="0"/>
        <w:ind w:left="709"/>
        <w:rPr>
          <w:szCs w:val="24"/>
        </w:rPr>
      </w:pPr>
      <w:r w:rsidRPr="00021C32">
        <w:rPr>
          <w:szCs w:val="24"/>
        </w:rPr>
        <w:t>Providing a technically sound vehicle in a condition suitable for transporting passengers, ensuring that the vehicle is clean and ready for operation;</w:t>
      </w:r>
    </w:p>
    <w:p w14:paraId="57091C6B" w14:textId="7052205E" w:rsidR="00021C32" w:rsidRPr="00021C32" w:rsidRDefault="00021C32" w:rsidP="00021C32">
      <w:pPr>
        <w:pStyle w:val="ListParagraph"/>
        <w:numPr>
          <w:ilvl w:val="0"/>
          <w:numId w:val="30"/>
        </w:numPr>
        <w:spacing w:after="0"/>
        <w:ind w:left="709"/>
        <w:rPr>
          <w:szCs w:val="24"/>
        </w:rPr>
      </w:pPr>
      <w:r w:rsidRPr="00021C32">
        <w:rPr>
          <w:szCs w:val="24"/>
        </w:rPr>
        <w:t>From the moment of receiving a request, the driver undertakes to follow the employer's instructions;</w:t>
      </w:r>
    </w:p>
    <w:p w14:paraId="13940FC3" w14:textId="19B0B0F5" w:rsidR="00021C32" w:rsidRPr="00021C32" w:rsidRDefault="00021C32" w:rsidP="00021C32">
      <w:pPr>
        <w:pStyle w:val="ListParagraph"/>
        <w:numPr>
          <w:ilvl w:val="0"/>
          <w:numId w:val="30"/>
        </w:numPr>
        <w:spacing w:after="0"/>
        <w:ind w:left="709"/>
        <w:rPr>
          <w:szCs w:val="24"/>
        </w:rPr>
      </w:pPr>
      <w:r w:rsidRPr="00021C32">
        <w:rPr>
          <w:szCs w:val="24"/>
        </w:rPr>
        <w:t>Driving the vehicle to the address and within the time specified by the employer, making the necessary entries in the logbooks confirming the trips and mileage traveled by the vehicle when transporting PIU employees;</w:t>
      </w:r>
    </w:p>
    <w:p w14:paraId="322D6BFB" w14:textId="2A8175C1" w:rsidR="00021C32" w:rsidRPr="00021C32" w:rsidRDefault="00021C32" w:rsidP="00021C32">
      <w:pPr>
        <w:pStyle w:val="ListParagraph"/>
        <w:numPr>
          <w:ilvl w:val="0"/>
          <w:numId w:val="30"/>
        </w:numPr>
        <w:spacing w:after="0"/>
        <w:ind w:left="709"/>
        <w:rPr>
          <w:szCs w:val="24"/>
        </w:rPr>
      </w:pPr>
      <w:r w:rsidRPr="00021C32">
        <w:rPr>
          <w:szCs w:val="24"/>
        </w:rPr>
        <w:t>Ensuring that all necessary documentation for the vehicle is available, including for the provision of motor transport and conditions for travel through the territory of transportation included in the route (travel permits, passes, and cellular communication devices that allow the location of the vehicle to be monitored);</w:t>
      </w:r>
    </w:p>
    <w:p w14:paraId="1394423F" w14:textId="438F4348" w:rsidR="00021C32" w:rsidRPr="00021C32" w:rsidRDefault="00021C32" w:rsidP="00021C32">
      <w:pPr>
        <w:pStyle w:val="ListParagraph"/>
        <w:numPr>
          <w:ilvl w:val="0"/>
          <w:numId w:val="30"/>
        </w:numPr>
        <w:spacing w:after="0"/>
        <w:ind w:left="709"/>
        <w:rPr>
          <w:szCs w:val="24"/>
        </w:rPr>
      </w:pPr>
      <w:r w:rsidRPr="00021C32">
        <w:rPr>
          <w:szCs w:val="24"/>
        </w:rPr>
        <w:t>Carrying out scheduled technical inspections of the vehicle in accordance with the vehicle operating instructions;</w:t>
      </w:r>
    </w:p>
    <w:p w14:paraId="39BE17FF" w14:textId="6A14F6A6" w:rsidR="00021C32" w:rsidRPr="00021C32" w:rsidRDefault="00021C32" w:rsidP="00021C32">
      <w:pPr>
        <w:pStyle w:val="ListParagraph"/>
        <w:numPr>
          <w:ilvl w:val="0"/>
          <w:numId w:val="30"/>
        </w:numPr>
        <w:spacing w:after="0"/>
        <w:ind w:left="709"/>
        <w:rPr>
          <w:szCs w:val="24"/>
        </w:rPr>
      </w:pPr>
      <w:r w:rsidRPr="00021C32">
        <w:rPr>
          <w:szCs w:val="24"/>
        </w:rPr>
        <w:t>The driver assumes responsibility for the safety of the vehicle from the moment of its acceptance;</w:t>
      </w:r>
    </w:p>
    <w:p w14:paraId="4CAB5273" w14:textId="414721CF" w:rsidR="00021C32" w:rsidRPr="00021C32" w:rsidRDefault="00021C32" w:rsidP="00021C32">
      <w:pPr>
        <w:pStyle w:val="ListParagraph"/>
        <w:numPr>
          <w:ilvl w:val="0"/>
          <w:numId w:val="30"/>
        </w:numPr>
        <w:spacing w:after="0"/>
        <w:ind w:left="709"/>
        <w:rPr>
          <w:szCs w:val="24"/>
        </w:rPr>
      </w:pPr>
      <w:r w:rsidRPr="00021C32">
        <w:rPr>
          <w:szCs w:val="24"/>
        </w:rPr>
        <w:t>Ensuring the safety of passengers when providing services;</w:t>
      </w:r>
    </w:p>
    <w:p w14:paraId="0D82962D" w14:textId="67CD7763" w:rsidR="00DE6678" w:rsidRDefault="00021C32" w:rsidP="00021C32">
      <w:pPr>
        <w:pStyle w:val="ListParagraph"/>
        <w:numPr>
          <w:ilvl w:val="0"/>
          <w:numId w:val="30"/>
        </w:numPr>
        <w:suppressAutoHyphens w:val="0"/>
        <w:spacing w:after="0"/>
        <w:ind w:left="709"/>
        <w:rPr>
          <w:szCs w:val="24"/>
        </w:rPr>
      </w:pPr>
      <w:r w:rsidRPr="00021C32">
        <w:rPr>
          <w:szCs w:val="24"/>
        </w:rPr>
        <w:t>Performing other duties and tasks that may be requested by the PIU Director.</w:t>
      </w:r>
    </w:p>
    <w:p w14:paraId="506A04E1" w14:textId="0A2D8C44" w:rsidR="00021C32" w:rsidRDefault="00021C32" w:rsidP="00021C32">
      <w:pPr>
        <w:spacing w:after="0"/>
        <w:rPr>
          <w:szCs w:val="24"/>
        </w:rPr>
      </w:pPr>
    </w:p>
    <w:p w14:paraId="106AD34A" w14:textId="77777777" w:rsidR="00021C32" w:rsidRPr="00021C32" w:rsidRDefault="00021C32" w:rsidP="00021C32">
      <w:pPr>
        <w:spacing w:after="0"/>
        <w:rPr>
          <w:szCs w:val="24"/>
        </w:rPr>
      </w:pPr>
    </w:p>
    <w:p w14:paraId="417B0142" w14:textId="77777777" w:rsidR="00021C32" w:rsidRPr="00021C32" w:rsidRDefault="00021C32" w:rsidP="00021C32">
      <w:pPr>
        <w:pStyle w:val="ListParagraph"/>
        <w:suppressAutoHyphens w:val="0"/>
        <w:spacing w:after="0"/>
        <w:ind w:left="1429"/>
        <w:rPr>
          <w:szCs w:val="24"/>
        </w:rPr>
      </w:pPr>
    </w:p>
    <w:p w14:paraId="11AD74ED" w14:textId="7375CDB3" w:rsidR="00904B3B" w:rsidRPr="00021C32" w:rsidRDefault="00021C32" w:rsidP="009C70B5">
      <w:pPr>
        <w:pStyle w:val="ListParagraph"/>
        <w:numPr>
          <w:ilvl w:val="0"/>
          <w:numId w:val="5"/>
        </w:numPr>
        <w:suppressAutoHyphens w:val="0"/>
        <w:spacing w:after="0"/>
        <w:rPr>
          <w:b/>
          <w:bCs/>
          <w:szCs w:val="24"/>
        </w:rPr>
      </w:pPr>
      <w:bookmarkStart w:id="0" w:name="_Hlk210658094"/>
      <w:r w:rsidRPr="00021C32">
        <w:rPr>
          <w:b/>
          <w:bCs/>
          <w:szCs w:val="24"/>
        </w:rPr>
        <w:lastRenderedPageBreak/>
        <w:t>Expected results</w:t>
      </w:r>
    </w:p>
    <w:bookmarkEnd w:id="0"/>
    <w:p w14:paraId="120D151D" w14:textId="77777777" w:rsidR="00513323" w:rsidRPr="00021C32" w:rsidRDefault="00513323" w:rsidP="009C70B5">
      <w:pPr>
        <w:pStyle w:val="ListParagraph"/>
        <w:suppressAutoHyphens w:val="0"/>
        <w:spacing w:after="0"/>
        <w:rPr>
          <w:b/>
          <w:bCs/>
          <w:szCs w:val="24"/>
        </w:rPr>
      </w:pPr>
    </w:p>
    <w:p w14:paraId="6554D034" w14:textId="2E0D743D" w:rsidR="00021C32" w:rsidRPr="00021C32" w:rsidRDefault="00021C32" w:rsidP="00021C32">
      <w:pPr>
        <w:pStyle w:val="ListParagraph"/>
        <w:widowControl w:val="0"/>
        <w:numPr>
          <w:ilvl w:val="1"/>
          <w:numId w:val="30"/>
        </w:numPr>
        <w:ind w:left="709" w:hanging="567"/>
        <w:rPr>
          <w:color w:val="0F1115"/>
          <w:szCs w:val="24"/>
          <w:shd w:val="clear" w:color="auto" w:fill="FFFFFF"/>
        </w:rPr>
      </w:pPr>
      <w:r w:rsidRPr="00021C32">
        <w:rPr>
          <w:color w:val="0F1115"/>
          <w:szCs w:val="24"/>
          <w:shd w:val="clear" w:color="auto" w:fill="FFFFFF"/>
        </w:rPr>
        <w:t>Ensuring safe, timely, and comfortable travel for project staff, experts, and partners in full accordance with the approved schedule.</w:t>
      </w:r>
    </w:p>
    <w:p w14:paraId="06499A08" w14:textId="25072EFD" w:rsidR="00C46E08" w:rsidRDefault="00021C32" w:rsidP="00021C32">
      <w:pPr>
        <w:pStyle w:val="ListParagraph"/>
        <w:widowControl w:val="0"/>
        <w:numPr>
          <w:ilvl w:val="1"/>
          <w:numId w:val="30"/>
        </w:numPr>
        <w:ind w:left="709" w:hanging="567"/>
        <w:rPr>
          <w:color w:val="0F1115"/>
          <w:szCs w:val="24"/>
          <w:shd w:val="clear" w:color="auto" w:fill="FFFFFF"/>
        </w:rPr>
      </w:pPr>
      <w:r w:rsidRPr="00021C32">
        <w:rPr>
          <w:color w:val="0F1115"/>
          <w:szCs w:val="24"/>
          <w:shd w:val="clear" w:color="auto" w:fill="FFFFFF"/>
        </w:rPr>
        <w:t>Maintaining the assigned vehicle in good working order and clean condition, ensuring timely technical inspections, and preparing a full set of documents (travel logs, insurance, technical inspection certificates).</w:t>
      </w:r>
    </w:p>
    <w:p w14:paraId="1BF69421" w14:textId="77777777" w:rsidR="00021C32" w:rsidRPr="00021C32" w:rsidRDefault="00021C32" w:rsidP="00021C32">
      <w:pPr>
        <w:pStyle w:val="ListParagraph"/>
        <w:widowControl w:val="0"/>
        <w:rPr>
          <w:szCs w:val="24"/>
        </w:rPr>
      </w:pPr>
    </w:p>
    <w:p w14:paraId="5E1D53AE" w14:textId="671A5FC8" w:rsidR="00513323" w:rsidRPr="00021C32" w:rsidRDefault="00021C32" w:rsidP="009C70B5">
      <w:pPr>
        <w:pStyle w:val="ListParagraph"/>
        <w:numPr>
          <w:ilvl w:val="0"/>
          <w:numId w:val="5"/>
        </w:numPr>
        <w:suppressAutoHyphens w:val="0"/>
        <w:spacing w:after="0"/>
        <w:rPr>
          <w:b/>
          <w:bCs/>
          <w:szCs w:val="24"/>
        </w:rPr>
      </w:pPr>
      <w:r w:rsidRPr="00021C32">
        <w:rPr>
          <w:b/>
          <w:bCs/>
          <w:szCs w:val="24"/>
        </w:rPr>
        <w:t>Qualifications and experience</w:t>
      </w:r>
    </w:p>
    <w:p w14:paraId="0423BD77" w14:textId="77777777" w:rsidR="00EA4B25" w:rsidRPr="00021C32" w:rsidRDefault="00EA4B25" w:rsidP="009C70B5">
      <w:pPr>
        <w:pStyle w:val="ListParagraph"/>
        <w:suppressAutoHyphens w:val="0"/>
        <w:spacing w:after="0"/>
        <w:rPr>
          <w:b/>
          <w:bCs/>
          <w:szCs w:val="24"/>
        </w:rPr>
      </w:pPr>
    </w:p>
    <w:p w14:paraId="26DCDA0B" w14:textId="77777777" w:rsidR="00021C32" w:rsidRPr="00021C32" w:rsidRDefault="00021C32" w:rsidP="00021C32">
      <w:pPr>
        <w:pStyle w:val="ListParagraph"/>
        <w:ind w:left="1276" w:hanging="850"/>
        <w:rPr>
          <w:szCs w:val="24"/>
        </w:rPr>
      </w:pPr>
      <w:r w:rsidRPr="00021C32">
        <w:rPr>
          <w:szCs w:val="24"/>
        </w:rPr>
        <w:t xml:space="preserve">•    Category “B” driver's license – </w:t>
      </w:r>
      <w:r w:rsidRPr="00021C32">
        <w:rPr>
          <w:b/>
          <w:bCs/>
          <w:szCs w:val="24"/>
        </w:rPr>
        <w:t>20 points</w:t>
      </w:r>
      <w:r w:rsidRPr="00021C32">
        <w:rPr>
          <w:szCs w:val="24"/>
        </w:rPr>
        <w:t>;</w:t>
      </w:r>
    </w:p>
    <w:p w14:paraId="01A5A4F4" w14:textId="77777777" w:rsidR="00021C32" w:rsidRPr="00021C32" w:rsidRDefault="00021C32" w:rsidP="00021C32">
      <w:pPr>
        <w:pStyle w:val="ListParagraph"/>
        <w:ind w:left="1276" w:hanging="850"/>
        <w:rPr>
          <w:szCs w:val="24"/>
        </w:rPr>
      </w:pPr>
      <w:r w:rsidRPr="00021C32">
        <w:rPr>
          <w:szCs w:val="24"/>
        </w:rPr>
        <w:t xml:space="preserve">•    5 years of driving experience – </w:t>
      </w:r>
      <w:r w:rsidRPr="00021C32">
        <w:rPr>
          <w:b/>
          <w:bCs/>
          <w:szCs w:val="24"/>
        </w:rPr>
        <w:t>30 points</w:t>
      </w:r>
      <w:r w:rsidRPr="00021C32">
        <w:rPr>
          <w:szCs w:val="24"/>
        </w:rPr>
        <w:t>;</w:t>
      </w:r>
    </w:p>
    <w:p w14:paraId="4AB5C6A8" w14:textId="77777777" w:rsidR="00021C32" w:rsidRPr="00021C32" w:rsidRDefault="00021C32" w:rsidP="00021C32">
      <w:pPr>
        <w:pStyle w:val="ListParagraph"/>
        <w:ind w:left="1276" w:hanging="850"/>
        <w:rPr>
          <w:szCs w:val="24"/>
        </w:rPr>
      </w:pPr>
      <w:r w:rsidRPr="00021C32">
        <w:rPr>
          <w:szCs w:val="24"/>
        </w:rPr>
        <w:t xml:space="preserve">•    At least 1 year of experience working in international organizations – </w:t>
      </w:r>
      <w:r w:rsidRPr="00021C32">
        <w:rPr>
          <w:b/>
          <w:bCs/>
          <w:szCs w:val="24"/>
        </w:rPr>
        <w:t>30 points</w:t>
      </w:r>
      <w:r w:rsidRPr="00021C32">
        <w:rPr>
          <w:szCs w:val="24"/>
        </w:rPr>
        <w:t>;</w:t>
      </w:r>
    </w:p>
    <w:p w14:paraId="3500DD03" w14:textId="35750D5E" w:rsidR="00E156E9" w:rsidRDefault="00021C32" w:rsidP="00021C32">
      <w:pPr>
        <w:pStyle w:val="ListParagraph"/>
        <w:ind w:left="1276" w:hanging="850"/>
        <w:rPr>
          <w:szCs w:val="24"/>
        </w:rPr>
      </w:pPr>
      <w:r w:rsidRPr="00021C32">
        <w:rPr>
          <w:szCs w:val="24"/>
        </w:rPr>
        <w:t xml:space="preserve">•    Good knowledge of Kyrgyz and Russian languages – </w:t>
      </w:r>
      <w:r w:rsidRPr="00021C32">
        <w:rPr>
          <w:b/>
          <w:bCs/>
          <w:szCs w:val="24"/>
        </w:rPr>
        <w:t>20 points</w:t>
      </w:r>
      <w:r w:rsidRPr="00021C32">
        <w:rPr>
          <w:szCs w:val="24"/>
        </w:rPr>
        <w:t>.</w:t>
      </w:r>
    </w:p>
    <w:p w14:paraId="668EB127" w14:textId="77777777" w:rsidR="00021C32" w:rsidRPr="00021C32" w:rsidRDefault="00021C32" w:rsidP="00021C32">
      <w:pPr>
        <w:pStyle w:val="ListParagraph"/>
        <w:rPr>
          <w:szCs w:val="24"/>
        </w:rPr>
      </w:pPr>
    </w:p>
    <w:p w14:paraId="282C29A6" w14:textId="6FA7CB81" w:rsidR="00E156E9" w:rsidRPr="00021C32" w:rsidRDefault="00021C32" w:rsidP="00E156E9">
      <w:pPr>
        <w:pStyle w:val="ListParagraph"/>
        <w:numPr>
          <w:ilvl w:val="0"/>
          <w:numId w:val="5"/>
        </w:numPr>
        <w:suppressAutoHyphens w:val="0"/>
        <w:spacing w:after="0"/>
        <w:rPr>
          <w:b/>
          <w:bCs/>
          <w:szCs w:val="24"/>
        </w:rPr>
      </w:pPr>
      <w:r w:rsidRPr="00021C32">
        <w:rPr>
          <w:b/>
          <w:bCs/>
          <w:szCs w:val="24"/>
        </w:rPr>
        <w:t>Contract term and accountability</w:t>
      </w:r>
    </w:p>
    <w:p w14:paraId="754918D4" w14:textId="77777777" w:rsidR="00021C32" w:rsidRDefault="00021C32" w:rsidP="00021C32">
      <w:pPr>
        <w:spacing w:after="0"/>
        <w:rPr>
          <w:szCs w:val="24"/>
        </w:rPr>
      </w:pPr>
    </w:p>
    <w:p w14:paraId="64C98F3D" w14:textId="5E24337A" w:rsidR="00021C32" w:rsidRPr="00021C32" w:rsidRDefault="00021C32" w:rsidP="00021C32">
      <w:pPr>
        <w:spacing w:after="0"/>
        <w:jc w:val="both"/>
        <w:rPr>
          <w:rFonts w:ascii="Times New Roman" w:eastAsia="Times New Roman" w:hAnsi="Times New Roman" w:cs="Times New Roman"/>
          <w:b/>
          <w:bCs/>
          <w:sz w:val="24"/>
          <w:szCs w:val="28"/>
        </w:rPr>
      </w:pPr>
      <w:r w:rsidRPr="00021C32">
        <w:rPr>
          <w:rFonts w:ascii="Times New Roman" w:hAnsi="Times New Roman" w:cs="Times New Roman"/>
          <w:sz w:val="24"/>
          <w:szCs w:val="28"/>
        </w:rPr>
        <w:t xml:space="preserve">The contract is initially for 12 months with the possibility of extension depending on performance and project needs. The position is full-time, reporting directly to the </w:t>
      </w:r>
      <w:r>
        <w:rPr>
          <w:rFonts w:ascii="Times New Roman" w:hAnsi="Times New Roman" w:cs="Times New Roman"/>
          <w:sz w:val="24"/>
          <w:szCs w:val="28"/>
        </w:rPr>
        <w:t>PIU</w:t>
      </w:r>
      <w:r w:rsidRPr="00021C32">
        <w:rPr>
          <w:rFonts w:ascii="Times New Roman" w:hAnsi="Times New Roman" w:cs="Times New Roman"/>
          <w:sz w:val="24"/>
          <w:szCs w:val="28"/>
        </w:rPr>
        <w:t xml:space="preserve"> Director. The place of work is Bishkek, with possible business trips to project sites. The driver will be subject to a three-month probationary period. At the end of the probationary period, the contract may be terminated if the driver's performance is deemed unsatisfactory.</w:t>
      </w:r>
    </w:p>
    <w:p w14:paraId="591F0CD3" w14:textId="77777777" w:rsidR="00021C32" w:rsidRPr="00021C32" w:rsidRDefault="00021C32" w:rsidP="00021C32">
      <w:pPr>
        <w:pStyle w:val="ListParagraph"/>
        <w:suppressAutoHyphens w:val="0"/>
        <w:spacing w:after="0"/>
        <w:rPr>
          <w:b/>
          <w:bCs/>
          <w:szCs w:val="24"/>
        </w:rPr>
      </w:pPr>
    </w:p>
    <w:p w14:paraId="57789C5E" w14:textId="33F233D1" w:rsidR="00E156E9" w:rsidRPr="00021C32" w:rsidRDefault="00021C32" w:rsidP="00E156E9">
      <w:pPr>
        <w:pStyle w:val="ListParagraph"/>
        <w:numPr>
          <w:ilvl w:val="0"/>
          <w:numId w:val="5"/>
        </w:numPr>
        <w:suppressAutoHyphens w:val="0"/>
        <w:spacing w:after="0"/>
        <w:rPr>
          <w:b/>
          <w:bCs/>
          <w:szCs w:val="24"/>
        </w:rPr>
      </w:pPr>
      <w:r w:rsidRPr="00021C32">
        <w:rPr>
          <w:b/>
          <w:bCs/>
          <w:szCs w:val="24"/>
        </w:rPr>
        <w:t>Employer contribution</w:t>
      </w:r>
    </w:p>
    <w:p w14:paraId="282C0850" w14:textId="77777777" w:rsidR="00021C32" w:rsidRDefault="00021C32" w:rsidP="00021C32">
      <w:pPr>
        <w:spacing w:after="0"/>
        <w:rPr>
          <w:bCs/>
          <w:color w:val="000000"/>
          <w:szCs w:val="24"/>
        </w:rPr>
      </w:pPr>
    </w:p>
    <w:p w14:paraId="7166B77A" w14:textId="0EEFFF91" w:rsidR="00E156E9" w:rsidRPr="00021C32" w:rsidRDefault="00021C32" w:rsidP="00021C32">
      <w:pPr>
        <w:spacing w:after="0"/>
        <w:jc w:val="both"/>
        <w:rPr>
          <w:rFonts w:ascii="Times New Roman" w:hAnsi="Times New Roman" w:cs="Times New Roman"/>
          <w:b/>
          <w:bCs/>
          <w:sz w:val="28"/>
          <w:szCs w:val="28"/>
        </w:rPr>
      </w:pPr>
      <w:r w:rsidRPr="00021C32">
        <w:rPr>
          <w:rFonts w:ascii="Times New Roman" w:hAnsi="Times New Roman" w:cs="Times New Roman"/>
          <w:bCs/>
          <w:color w:val="000000"/>
          <w:sz w:val="24"/>
          <w:szCs w:val="28"/>
        </w:rPr>
        <w:t>PIU will provide a vehicle and the necessary additional spare parts and fuel.</w:t>
      </w:r>
    </w:p>
    <w:p w14:paraId="0E67336A" w14:textId="77777777" w:rsidR="00E156E9" w:rsidRPr="00021C32" w:rsidRDefault="00E156E9" w:rsidP="00E156E9">
      <w:pPr>
        <w:rPr>
          <w:sz w:val="24"/>
          <w:szCs w:val="24"/>
          <w:lang w:val="en-US"/>
        </w:rPr>
      </w:pPr>
    </w:p>
    <w:p w14:paraId="2DC5B31C" w14:textId="77777777" w:rsidR="00E156E9" w:rsidRPr="00021C32" w:rsidRDefault="00E156E9" w:rsidP="00E156E9">
      <w:pPr>
        <w:rPr>
          <w:sz w:val="24"/>
          <w:szCs w:val="24"/>
          <w:lang w:val="en-US"/>
        </w:rPr>
      </w:pPr>
    </w:p>
    <w:sectPr w:rsidR="00E156E9" w:rsidRPr="00021C32"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1736E"/>
    <w:multiLevelType w:val="hybridMultilevel"/>
    <w:tmpl w:val="FE966AEE"/>
    <w:lvl w:ilvl="0" w:tplc="0409001B">
      <w:start w:val="1"/>
      <w:numFmt w:val="lowerRoman"/>
      <w:lvlText w:val="%1."/>
      <w:lvlJc w:val="righ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FCC2887"/>
    <w:multiLevelType w:val="hybridMultilevel"/>
    <w:tmpl w:val="2F4267EA"/>
    <w:lvl w:ilvl="0" w:tplc="0409001B">
      <w:start w:val="1"/>
      <w:numFmt w:val="lowerRoman"/>
      <w:lvlText w:val="%1."/>
      <w:lvlJc w:val="right"/>
      <w:pPr>
        <w:ind w:left="2149" w:hanging="360"/>
      </w:pPr>
    </w:lvl>
    <w:lvl w:ilvl="1" w:tplc="03E2426A">
      <w:start w:val="8"/>
      <w:numFmt w:val="bullet"/>
      <w:lvlText w:val="•"/>
      <w:lvlJc w:val="left"/>
      <w:pPr>
        <w:ind w:left="3229" w:hanging="720"/>
      </w:pPr>
      <w:rPr>
        <w:rFonts w:ascii="Times New Roman" w:eastAsia="Times New Roman" w:hAnsi="Times New Roman" w:cs="Times New Roman" w:hint="default"/>
      </w:r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15:restartNumberingAfterBreak="0">
    <w:nsid w:val="116F7C15"/>
    <w:multiLevelType w:val="hybridMultilevel"/>
    <w:tmpl w:val="951E4ABC"/>
    <w:lvl w:ilvl="0" w:tplc="0A40B69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2D34CB2"/>
    <w:multiLevelType w:val="hybridMultilevel"/>
    <w:tmpl w:val="1324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0D18A9"/>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8C5F02"/>
    <w:multiLevelType w:val="hybridMultilevel"/>
    <w:tmpl w:val="20B8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01DB3"/>
    <w:multiLevelType w:val="hybridMultilevel"/>
    <w:tmpl w:val="22C64B62"/>
    <w:lvl w:ilvl="0" w:tplc="EDB249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D706D"/>
    <w:multiLevelType w:val="hybridMultilevel"/>
    <w:tmpl w:val="AC2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07647"/>
    <w:multiLevelType w:val="hybridMultilevel"/>
    <w:tmpl w:val="C390F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AA57E8"/>
    <w:multiLevelType w:val="hybridMultilevel"/>
    <w:tmpl w:val="30467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5B50A8"/>
    <w:multiLevelType w:val="hybridMultilevel"/>
    <w:tmpl w:val="EBAA8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1E043A"/>
    <w:multiLevelType w:val="hybridMultilevel"/>
    <w:tmpl w:val="B4B88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FC55461"/>
    <w:multiLevelType w:val="hybridMultilevel"/>
    <w:tmpl w:val="2B361FB0"/>
    <w:lvl w:ilvl="0" w:tplc="F4EA5F56">
      <w:start w:val="1"/>
      <w:numFmt w:val="lowerRoman"/>
      <w:lvlText w:val="%1)"/>
      <w:lvlJc w:val="left"/>
      <w:pPr>
        <w:ind w:left="72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65FF7"/>
    <w:multiLevelType w:val="hybridMultilevel"/>
    <w:tmpl w:val="CAFE278E"/>
    <w:lvl w:ilvl="0" w:tplc="188CFAE6">
      <w:start w:val="1"/>
      <w:numFmt w:val="low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605E4233"/>
    <w:multiLevelType w:val="multilevel"/>
    <w:tmpl w:val="A6081D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81ADC"/>
    <w:multiLevelType w:val="hybridMultilevel"/>
    <w:tmpl w:val="3BC8C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937E0B"/>
    <w:multiLevelType w:val="hybridMultilevel"/>
    <w:tmpl w:val="781C7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E541FF7"/>
    <w:multiLevelType w:val="hybridMultilevel"/>
    <w:tmpl w:val="2D1E4002"/>
    <w:lvl w:ilvl="0" w:tplc="F4EA5F56">
      <w:start w:val="1"/>
      <w:numFmt w:val="lowerRoman"/>
      <w:lvlText w:val="%1)"/>
      <w:lvlJc w:val="left"/>
      <w:pPr>
        <w:ind w:left="360" w:hanging="360"/>
      </w:pPr>
      <w:rPr>
        <w:rFonts w:ascii="Arial" w:eastAsia="Times New Roman" w:hAnsi="Arial" w:cs="Arial"/>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47300978">
    <w:abstractNumId w:val="27"/>
  </w:num>
  <w:num w:numId="2" w16cid:durableId="1435175401">
    <w:abstractNumId w:val="11"/>
  </w:num>
  <w:num w:numId="3" w16cid:durableId="269896151">
    <w:abstractNumId w:val="12"/>
  </w:num>
  <w:num w:numId="4" w16cid:durableId="364990601">
    <w:abstractNumId w:val="28"/>
  </w:num>
  <w:num w:numId="5" w16cid:durableId="1259677043">
    <w:abstractNumId w:val="30"/>
  </w:num>
  <w:num w:numId="6" w16cid:durableId="1531070007">
    <w:abstractNumId w:val="17"/>
  </w:num>
  <w:num w:numId="7" w16cid:durableId="2146774287">
    <w:abstractNumId w:val="21"/>
  </w:num>
  <w:num w:numId="8" w16cid:durableId="1130054235">
    <w:abstractNumId w:val="20"/>
  </w:num>
  <w:num w:numId="9" w16cid:durableId="1431848855">
    <w:abstractNumId w:val="29"/>
  </w:num>
  <w:num w:numId="10" w16cid:durableId="613633184">
    <w:abstractNumId w:val="10"/>
  </w:num>
  <w:num w:numId="11" w16cid:durableId="1584947483">
    <w:abstractNumId w:val="15"/>
  </w:num>
  <w:num w:numId="12" w16cid:durableId="368801698">
    <w:abstractNumId w:val="14"/>
  </w:num>
  <w:num w:numId="13" w16cid:durableId="1127966938">
    <w:abstractNumId w:val="9"/>
  </w:num>
  <w:num w:numId="14" w16cid:durableId="1585188764">
    <w:abstractNumId w:val="0"/>
  </w:num>
  <w:num w:numId="15" w16cid:durableId="2012416231">
    <w:abstractNumId w:val="16"/>
  </w:num>
  <w:num w:numId="16" w16cid:durableId="126164517">
    <w:abstractNumId w:val="8"/>
  </w:num>
  <w:num w:numId="17" w16cid:durableId="874272945">
    <w:abstractNumId w:val="5"/>
  </w:num>
  <w:num w:numId="18" w16cid:durableId="716973203">
    <w:abstractNumId w:val="18"/>
  </w:num>
  <w:num w:numId="19" w16cid:durableId="1565750529">
    <w:abstractNumId w:val="3"/>
  </w:num>
  <w:num w:numId="20" w16cid:durableId="1989477766">
    <w:abstractNumId w:val="6"/>
  </w:num>
  <w:num w:numId="21" w16cid:durableId="1718966277">
    <w:abstractNumId w:val="4"/>
  </w:num>
  <w:num w:numId="22" w16cid:durableId="250159970">
    <w:abstractNumId w:val="24"/>
  </w:num>
  <w:num w:numId="23" w16cid:durableId="1149975972">
    <w:abstractNumId w:val="31"/>
  </w:num>
  <w:num w:numId="24" w16cid:durableId="260334197">
    <w:abstractNumId w:val="22"/>
  </w:num>
  <w:num w:numId="25" w16cid:durableId="1829057116">
    <w:abstractNumId w:val="7"/>
  </w:num>
  <w:num w:numId="26" w16cid:durableId="487866004">
    <w:abstractNumId w:val="26"/>
  </w:num>
  <w:num w:numId="27" w16cid:durableId="2127654284">
    <w:abstractNumId w:val="1"/>
  </w:num>
  <w:num w:numId="28" w16cid:durableId="323246735">
    <w:abstractNumId w:val="25"/>
  </w:num>
  <w:num w:numId="29" w16cid:durableId="342440564">
    <w:abstractNumId w:val="13"/>
  </w:num>
  <w:num w:numId="30" w16cid:durableId="1300111885">
    <w:abstractNumId w:val="2"/>
  </w:num>
  <w:num w:numId="31" w16cid:durableId="1201360100">
    <w:abstractNumId w:val="23"/>
  </w:num>
  <w:num w:numId="32" w16cid:durableId="1518348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21C32"/>
    <w:rsid w:val="0003155A"/>
    <w:rsid w:val="0005157E"/>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B5387"/>
    <w:rsid w:val="001C0C9E"/>
    <w:rsid w:val="001C65D6"/>
    <w:rsid w:val="001D0A81"/>
    <w:rsid w:val="001D1833"/>
    <w:rsid w:val="001D294E"/>
    <w:rsid w:val="001D7B8F"/>
    <w:rsid w:val="002032AC"/>
    <w:rsid w:val="0021405E"/>
    <w:rsid w:val="002172C7"/>
    <w:rsid w:val="00221F33"/>
    <w:rsid w:val="002233B8"/>
    <w:rsid w:val="00223701"/>
    <w:rsid w:val="00242C5D"/>
    <w:rsid w:val="002434F3"/>
    <w:rsid w:val="00246054"/>
    <w:rsid w:val="00252BAF"/>
    <w:rsid w:val="00262937"/>
    <w:rsid w:val="00266FEC"/>
    <w:rsid w:val="002807B8"/>
    <w:rsid w:val="002B2F2E"/>
    <w:rsid w:val="002C64A2"/>
    <w:rsid w:val="002D613B"/>
    <w:rsid w:val="002D699F"/>
    <w:rsid w:val="002E102B"/>
    <w:rsid w:val="002E3805"/>
    <w:rsid w:val="0030279D"/>
    <w:rsid w:val="00306614"/>
    <w:rsid w:val="003129BF"/>
    <w:rsid w:val="00320B60"/>
    <w:rsid w:val="00343B77"/>
    <w:rsid w:val="00346BCC"/>
    <w:rsid w:val="003470B5"/>
    <w:rsid w:val="00362BC0"/>
    <w:rsid w:val="00373B16"/>
    <w:rsid w:val="00384428"/>
    <w:rsid w:val="00393DE4"/>
    <w:rsid w:val="003B360A"/>
    <w:rsid w:val="003C05FB"/>
    <w:rsid w:val="003C38FC"/>
    <w:rsid w:val="003E149E"/>
    <w:rsid w:val="003E6EFF"/>
    <w:rsid w:val="003F0EF9"/>
    <w:rsid w:val="003F68ED"/>
    <w:rsid w:val="003F7A5F"/>
    <w:rsid w:val="00401CF3"/>
    <w:rsid w:val="00410D81"/>
    <w:rsid w:val="00411796"/>
    <w:rsid w:val="00421C00"/>
    <w:rsid w:val="0042313F"/>
    <w:rsid w:val="00425F4C"/>
    <w:rsid w:val="00430A61"/>
    <w:rsid w:val="004634AF"/>
    <w:rsid w:val="00480A9E"/>
    <w:rsid w:val="004813B8"/>
    <w:rsid w:val="00482AA8"/>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E17"/>
    <w:rsid w:val="0054606A"/>
    <w:rsid w:val="00554674"/>
    <w:rsid w:val="00556813"/>
    <w:rsid w:val="005617E9"/>
    <w:rsid w:val="005627BC"/>
    <w:rsid w:val="0056429E"/>
    <w:rsid w:val="00572EFA"/>
    <w:rsid w:val="00581B37"/>
    <w:rsid w:val="00585C63"/>
    <w:rsid w:val="005908E1"/>
    <w:rsid w:val="00594693"/>
    <w:rsid w:val="005B0C27"/>
    <w:rsid w:val="005B35FE"/>
    <w:rsid w:val="005B5C1C"/>
    <w:rsid w:val="005D1796"/>
    <w:rsid w:val="005D7B97"/>
    <w:rsid w:val="00603511"/>
    <w:rsid w:val="006132E5"/>
    <w:rsid w:val="006159A8"/>
    <w:rsid w:val="00631301"/>
    <w:rsid w:val="0063332D"/>
    <w:rsid w:val="00644077"/>
    <w:rsid w:val="0064710F"/>
    <w:rsid w:val="006538B6"/>
    <w:rsid w:val="006550BF"/>
    <w:rsid w:val="00655316"/>
    <w:rsid w:val="00657028"/>
    <w:rsid w:val="00663BE7"/>
    <w:rsid w:val="00667434"/>
    <w:rsid w:val="00676218"/>
    <w:rsid w:val="00683F99"/>
    <w:rsid w:val="00694B4E"/>
    <w:rsid w:val="006A2D6B"/>
    <w:rsid w:val="006B0CEA"/>
    <w:rsid w:val="006B6E56"/>
    <w:rsid w:val="006B7297"/>
    <w:rsid w:val="006E2B2D"/>
    <w:rsid w:val="006E4D3E"/>
    <w:rsid w:val="006F2303"/>
    <w:rsid w:val="006F6C5F"/>
    <w:rsid w:val="0070332C"/>
    <w:rsid w:val="00716415"/>
    <w:rsid w:val="0071717D"/>
    <w:rsid w:val="00721548"/>
    <w:rsid w:val="007417DC"/>
    <w:rsid w:val="00743277"/>
    <w:rsid w:val="0074679E"/>
    <w:rsid w:val="00750026"/>
    <w:rsid w:val="007526E1"/>
    <w:rsid w:val="0076449A"/>
    <w:rsid w:val="007645BD"/>
    <w:rsid w:val="007823C3"/>
    <w:rsid w:val="00783258"/>
    <w:rsid w:val="007847BA"/>
    <w:rsid w:val="0079754E"/>
    <w:rsid w:val="007A2722"/>
    <w:rsid w:val="007A4BC7"/>
    <w:rsid w:val="007B28C9"/>
    <w:rsid w:val="007B5337"/>
    <w:rsid w:val="007B7BB8"/>
    <w:rsid w:val="007C02F9"/>
    <w:rsid w:val="007C31F0"/>
    <w:rsid w:val="007C71AD"/>
    <w:rsid w:val="007D0629"/>
    <w:rsid w:val="007E424A"/>
    <w:rsid w:val="007E5D6B"/>
    <w:rsid w:val="007E6803"/>
    <w:rsid w:val="00817D15"/>
    <w:rsid w:val="00827A3A"/>
    <w:rsid w:val="00827EBA"/>
    <w:rsid w:val="00837213"/>
    <w:rsid w:val="0084297C"/>
    <w:rsid w:val="00843064"/>
    <w:rsid w:val="00844A8C"/>
    <w:rsid w:val="00853721"/>
    <w:rsid w:val="00860EFE"/>
    <w:rsid w:val="00861163"/>
    <w:rsid w:val="00870C2C"/>
    <w:rsid w:val="00873239"/>
    <w:rsid w:val="00883F0B"/>
    <w:rsid w:val="0088410E"/>
    <w:rsid w:val="00890BE2"/>
    <w:rsid w:val="008944FC"/>
    <w:rsid w:val="00896BA2"/>
    <w:rsid w:val="00897065"/>
    <w:rsid w:val="008A32C9"/>
    <w:rsid w:val="008A5255"/>
    <w:rsid w:val="008B0B89"/>
    <w:rsid w:val="008B3C52"/>
    <w:rsid w:val="008B5502"/>
    <w:rsid w:val="008B618A"/>
    <w:rsid w:val="008C263B"/>
    <w:rsid w:val="008C55AA"/>
    <w:rsid w:val="008D40AF"/>
    <w:rsid w:val="008E0BF2"/>
    <w:rsid w:val="0090122D"/>
    <w:rsid w:val="00904B3B"/>
    <w:rsid w:val="00911BC2"/>
    <w:rsid w:val="0091303A"/>
    <w:rsid w:val="00934743"/>
    <w:rsid w:val="00934E37"/>
    <w:rsid w:val="00935953"/>
    <w:rsid w:val="009426FC"/>
    <w:rsid w:val="00945DD9"/>
    <w:rsid w:val="00962660"/>
    <w:rsid w:val="0097100B"/>
    <w:rsid w:val="00974F48"/>
    <w:rsid w:val="00975687"/>
    <w:rsid w:val="00977D79"/>
    <w:rsid w:val="0098015B"/>
    <w:rsid w:val="00983217"/>
    <w:rsid w:val="00986F83"/>
    <w:rsid w:val="00994D78"/>
    <w:rsid w:val="009A3AF0"/>
    <w:rsid w:val="009A73D2"/>
    <w:rsid w:val="009A7B1D"/>
    <w:rsid w:val="009B0732"/>
    <w:rsid w:val="009B4567"/>
    <w:rsid w:val="009B7374"/>
    <w:rsid w:val="009C6892"/>
    <w:rsid w:val="009C70B5"/>
    <w:rsid w:val="009E352C"/>
    <w:rsid w:val="009E762E"/>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641D"/>
    <w:rsid w:val="00AE6A63"/>
    <w:rsid w:val="00B00A7B"/>
    <w:rsid w:val="00B05B0C"/>
    <w:rsid w:val="00B11646"/>
    <w:rsid w:val="00B25051"/>
    <w:rsid w:val="00B548E7"/>
    <w:rsid w:val="00B557E8"/>
    <w:rsid w:val="00B56215"/>
    <w:rsid w:val="00B75828"/>
    <w:rsid w:val="00B911CF"/>
    <w:rsid w:val="00BA535A"/>
    <w:rsid w:val="00BA6988"/>
    <w:rsid w:val="00BB00D0"/>
    <w:rsid w:val="00BB26FF"/>
    <w:rsid w:val="00BB4187"/>
    <w:rsid w:val="00BB4B49"/>
    <w:rsid w:val="00BB5DBD"/>
    <w:rsid w:val="00BC2464"/>
    <w:rsid w:val="00BC24EB"/>
    <w:rsid w:val="00BC43C2"/>
    <w:rsid w:val="00BC4611"/>
    <w:rsid w:val="00BC4A54"/>
    <w:rsid w:val="00BC63EB"/>
    <w:rsid w:val="00BD040C"/>
    <w:rsid w:val="00C015AD"/>
    <w:rsid w:val="00C16A4D"/>
    <w:rsid w:val="00C17384"/>
    <w:rsid w:val="00C23CB4"/>
    <w:rsid w:val="00C46E08"/>
    <w:rsid w:val="00C47A05"/>
    <w:rsid w:val="00C56C3A"/>
    <w:rsid w:val="00C64A64"/>
    <w:rsid w:val="00C65EF2"/>
    <w:rsid w:val="00C873C0"/>
    <w:rsid w:val="00C93BDE"/>
    <w:rsid w:val="00C9796F"/>
    <w:rsid w:val="00CA2C83"/>
    <w:rsid w:val="00CE007F"/>
    <w:rsid w:val="00CE4740"/>
    <w:rsid w:val="00CE5E35"/>
    <w:rsid w:val="00D06397"/>
    <w:rsid w:val="00D1340A"/>
    <w:rsid w:val="00D16AAA"/>
    <w:rsid w:val="00D2558E"/>
    <w:rsid w:val="00D4457D"/>
    <w:rsid w:val="00D44766"/>
    <w:rsid w:val="00D532D1"/>
    <w:rsid w:val="00D5492D"/>
    <w:rsid w:val="00D6797D"/>
    <w:rsid w:val="00D72A97"/>
    <w:rsid w:val="00D90B9A"/>
    <w:rsid w:val="00D916F7"/>
    <w:rsid w:val="00DA7A27"/>
    <w:rsid w:val="00DD2D82"/>
    <w:rsid w:val="00DD4ACA"/>
    <w:rsid w:val="00DD5AC3"/>
    <w:rsid w:val="00DE6678"/>
    <w:rsid w:val="00E046AD"/>
    <w:rsid w:val="00E156E9"/>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D2394"/>
    <w:rsid w:val="00ED642E"/>
    <w:rsid w:val="00EE310F"/>
    <w:rsid w:val="00EF79D6"/>
    <w:rsid w:val="00F00BA8"/>
    <w:rsid w:val="00F00FE3"/>
    <w:rsid w:val="00F02BC8"/>
    <w:rsid w:val="00F03EEA"/>
    <w:rsid w:val="00F14884"/>
    <w:rsid w:val="00F21C4F"/>
    <w:rsid w:val="00F26B69"/>
    <w:rsid w:val="00F41297"/>
    <w:rsid w:val="00F61F64"/>
    <w:rsid w:val="00F66424"/>
    <w:rsid w:val="00F77559"/>
    <w:rsid w:val="00F95800"/>
    <w:rsid w:val="00F96325"/>
    <w:rsid w:val="00F963EA"/>
    <w:rsid w:val="00FA19EF"/>
    <w:rsid w:val="00FA2827"/>
    <w:rsid w:val="00FB0B69"/>
    <w:rsid w:val="00FB5354"/>
    <w:rsid w:val="00FC0972"/>
    <w:rsid w:val="00FD18AE"/>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0F"/>
    <w:rPr>
      <w:kern w:val="0"/>
      <w:lang w:val="en-GB"/>
      <w14:ligatures w14:val="none"/>
    </w:rPr>
  </w:style>
  <w:style w:type="paragraph" w:styleId="Heading1">
    <w:name w:val="heading 1"/>
    <w:basedOn w:val="Normal"/>
    <w:next w:val="Normal"/>
    <w:link w:val="Heading1Char"/>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7410F"/>
    <w:rPr>
      <w:rFonts w:asciiTheme="majorHAnsi" w:eastAsiaTheme="majorEastAsia" w:hAnsiTheme="majorHAnsi" w:cstheme="majorBidi"/>
      <w:color w:val="1F3763" w:themeColor="accent1" w:themeShade="7F"/>
      <w:kern w:val="0"/>
      <w:lang w:val="en-GB"/>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
    <w:basedOn w:val="Normal"/>
    <w:link w:val="ListParagraphChar"/>
    <w:qFormat/>
    <w:rsid w:val="008A5255"/>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qFormat/>
    <w:locked/>
    <w:rsid w:val="008A5255"/>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ED642E"/>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6B0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EA"/>
    <w:rPr>
      <w:rFonts w:ascii="Segoe UI" w:hAnsi="Segoe UI" w:cs="Segoe UI"/>
      <w:kern w:val="0"/>
      <w:sz w:val="18"/>
      <w:szCs w:val="18"/>
      <w:lang w:val="en-GB"/>
      <w14:ligatures w14:val="none"/>
    </w:rPr>
  </w:style>
  <w:style w:type="character" w:customStyle="1" w:styleId="Heading1Char">
    <w:name w:val="Heading 1 Char"/>
    <w:basedOn w:val="DefaultParagraphFont"/>
    <w:link w:val="Heading1"/>
    <w:uiPriority w:val="9"/>
    <w:rsid w:val="00513323"/>
    <w:rPr>
      <w:rFonts w:asciiTheme="majorHAnsi" w:eastAsiaTheme="majorEastAsia" w:hAnsiTheme="majorHAnsi" w:cstheme="majorBidi"/>
      <w:color w:val="2F5496" w:themeColor="accent1" w:themeShade="BF"/>
      <w:kern w:val="0"/>
      <w:sz w:val="32"/>
      <w:szCs w:val="32"/>
      <w:lang w:val="en-GB"/>
      <w14:ligatures w14:val="none"/>
    </w:rPr>
  </w:style>
  <w:style w:type="character" w:styleId="Strong">
    <w:name w:val="Strong"/>
    <w:basedOn w:val="DefaultParagraphFont"/>
    <w:uiPriority w:val="22"/>
    <w:qFormat/>
    <w:rsid w:val="00DE6678"/>
    <w:rPr>
      <w:b/>
      <w:bCs/>
    </w:rPr>
  </w:style>
  <w:style w:type="paragraph" w:customStyle="1" w:styleId="ds-markdown-paragraph">
    <w:name w:val="ds-markdown-paragraph"/>
    <w:basedOn w:val="Normal"/>
    <w:rsid w:val="00DE667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544607681">
      <w:bodyDiv w:val="1"/>
      <w:marLeft w:val="0"/>
      <w:marRight w:val="0"/>
      <w:marTop w:val="0"/>
      <w:marBottom w:val="0"/>
      <w:divBdr>
        <w:top w:val="none" w:sz="0" w:space="0" w:color="auto"/>
        <w:left w:val="none" w:sz="0" w:space="0" w:color="auto"/>
        <w:bottom w:val="none" w:sz="0" w:space="0" w:color="auto"/>
        <w:right w:val="none" w:sz="0" w:space="0" w:color="auto"/>
      </w:divBdr>
    </w:div>
    <w:div w:id="779448560">
      <w:bodyDiv w:val="1"/>
      <w:marLeft w:val="0"/>
      <w:marRight w:val="0"/>
      <w:marTop w:val="0"/>
      <w:marBottom w:val="0"/>
      <w:divBdr>
        <w:top w:val="none" w:sz="0" w:space="0" w:color="auto"/>
        <w:left w:val="none" w:sz="0" w:space="0" w:color="auto"/>
        <w:bottom w:val="none" w:sz="0" w:space="0" w:color="auto"/>
        <w:right w:val="none" w:sz="0" w:space="0" w:color="auto"/>
      </w:divBdr>
    </w:div>
    <w:div w:id="808670545">
      <w:bodyDiv w:val="1"/>
      <w:marLeft w:val="0"/>
      <w:marRight w:val="0"/>
      <w:marTop w:val="0"/>
      <w:marBottom w:val="0"/>
      <w:divBdr>
        <w:top w:val="none" w:sz="0" w:space="0" w:color="auto"/>
        <w:left w:val="none" w:sz="0" w:space="0" w:color="auto"/>
        <w:bottom w:val="none" w:sz="0" w:space="0" w:color="auto"/>
        <w:right w:val="none" w:sz="0" w:space="0" w:color="auto"/>
      </w:divBdr>
    </w:div>
    <w:div w:id="1437990935">
      <w:bodyDiv w:val="1"/>
      <w:marLeft w:val="0"/>
      <w:marRight w:val="0"/>
      <w:marTop w:val="0"/>
      <w:marBottom w:val="0"/>
      <w:divBdr>
        <w:top w:val="none" w:sz="0" w:space="0" w:color="auto"/>
        <w:left w:val="none" w:sz="0" w:space="0" w:color="auto"/>
        <w:bottom w:val="none" w:sz="0" w:space="0" w:color="auto"/>
        <w:right w:val="none" w:sz="0" w:space="0" w:color="auto"/>
      </w:divBdr>
    </w:div>
    <w:div w:id="1605848025">
      <w:bodyDiv w:val="1"/>
      <w:marLeft w:val="0"/>
      <w:marRight w:val="0"/>
      <w:marTop w:val="0"/>
      <w:marBottom w:val="0"/>
      <w:divBdr>
        <w:top w:val="none" w:sz="0" w:space="0" w:color="auto"/>
        <w:left w:val="none" w:sz="0" w:space="0" w:color="auto"/>
        <w:bottom w:val="none" w:sz="0" w:space="0" w:color="auto"/>
        <w:right w:val="none" w:sz="0" w:space="0" w:color="auto"/>
      </w:divBdr>
    </w:div>
    <w:div w:id="16341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2.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5.xml><?xml version="1.0" encoding="utf-8"?>
<ds:datastoreItem xmlns:ds="http://schemas.openxmlformats.org/officeDocument/2006/customXml" ds:itemID="{32907FEE-E8F9-4ABE-A57E-24606B47D3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588</Words>
  <Characters>3355</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Ulugbek</cp:lastModifiedBy>
  <cp:revision>35</cp:revision>
  <cp:lastPrinted>2024-08-05T09:14:00Z</cp:lastPrinted>
  <dcterms:created xsi:type="dcterms:W3CDTF">2024-08-02T04:09:00Z</dcterms:created>
  <dcterms:modified xsi:type="dcterms:W3CDTF">2026-02-26T10:22:00Z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