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CCDB7" w14:textId="77777777" w:rsidR="00045674" w:rsidRPr="00045674" w:rsidRDefault="00045674" w:rsidP="00045674">
      <w:pPr>
        <w:spacing w:after="0"/>
        <w:jc w:val="center"/>
        <w:rPr>
          <w:rFonts w:eastAsia="Calibri" w:cs="Times New Roman"/>
          <w:b/>
          <w:kern w:val="0"/>
          <w:sz w:val="24"/>
          <w:szCs w:val="24"/>
          <w14:ligatures w14:val="none"/>
        </w:rPr>
      </w:pPr>
      <w:r w:rsidRPr="00045674">
        <w:rPr>
          <w:rFonts w:eastAsia="Calibri" w:cs="Times New Roman"/>
          <w:b/>
          <w:kern w:val="0"/>
          <w:sz w:val="24"/>
          <w:szCs w:val="24"/>
          <w14:ligatures w14:val="none"/>
        </w:rPr>
        <w:t>Министерство образования и науки Кыргызской Республики</w:t>
      </w:r>
    </w:p>
    <w:p w14:paraId="4ABCA312" w14:textId="77777777" w:rsidR="00045674" w:rsidRPr="00045674" w:rsidRDefault="00045674" w:rsidP="00045674">
      <w:pPr>
        <w:spacing w:after="0"/>
        <w:jc w:val="center"/>
        <w:rPr>
          <w:rFonts w:eastAsia="Calibri" w:cs="Times New Roman"/>
          <w:b/>
          <w:kern w:val="0"/>
          <w:sz w:val="24"/>
          <w:szCs w:val="24"/>
          <w14:ligatures w14:val="none"/>
        </w:rPr>
      </w:pPr>
      <w:r w:rsidRPr="00045674">
        <w:rPr>
          <w:rFonts w:eastAsia="Calibri" w:cs="Times New Roman"/>
          <w:b/>
          <w:kern w:val="0"/>
          <w:sz w:val="24"/>
          <w:szCs w:val="24"/>
          <w14:ligatures w14:val="none"/>
        </w:rPr>
        <w:t xml:space="preserve">Проект «Образование для будущего» </w:t>
      </w:r>
    </w:p>
    <w:p w14:paraId="41C8CF38" w14:textId="77777777" w:rsidR="00045674" w:rsidRPr="00045674" w:rsidRDefault="00045674" w:rsidP="00045674">
      <w:pPr>
        <w:spacing w:after="0"/>
        <w:jc w:val="center"/>
        <w:rPr>
          <w:rFonts w:eastAsia="Calibri" w:cs="Times New Roman"/>
          <w:b/>
          <w:kern w:val="0"/>
          <w:sz w:val="24"/>
          <w:szCs w:val="24"/>
          <w14:ligatures w14:val="none"/>
        </w:rPr>
      </w:pPr>
      <w:r w:rsidRPr="00045674">
        <w:rPr>
          <w:rFonts w:eastAsia="Calibri" w:cs="Times New Roman"/>
          <w:b/>
          <w:kern w:val="0"/>
          <w:sz w:val="24"/>
          <w:szCs w:val="24"/>
          <w14:ligatures w14:val="none"/>
        </w:rPr>
        <w:t>Проект «Укрепление основ обучения»</w:t>
      </w:r>
    </w:p>
    <w:p w14:paraId="6E88EBC2" w14:textId="77777777" w:rsidR="00045674" w:rsidRPr="00045674" w:rsidRDefault="00045674" w:rsidP="00045674">
      <w:pPr>
        <w:spacing w:after="0"/>
        <w:jc w:val="center"/>
        <w:rPr>
          <w:rFonts w:eastAsia="Calibri" w:cs="Times New Roman"/>
          <w:b/>
          <w:kern w:val="0"/>
          <w:sz w:val="24"/>
          <w:szCs w:val="24"/>
          <w14:ligatures w14:val="none"/>
        </w:rPr>
      </w:pPr>
    </w:p>
    <w:p w14:paraId="15C95489" w14:textId="77777777" w:rsidR="00045674" w:rsidRPr="00045674" w:rsidRDefault="00045674" w:rsidP="00045674">
      <w:pPr>
        <w:spacing w:line="259" w:lineRule="auto"/>
        <w:jc w:val="center"/>
        <w:rPr>
          <w:rFonts w:ascii="Calibri" w:eastAsia="Calibri" w:hAnsi="Calibri" w:cs="Times New Roman"/>
          <w:b/>
          <w:kern w:val="0"/>
          <w:sz w:val="22"/>
          <w14:ligatures w14:val="none"/>
        </w:rPr>
      </w:pPr>
      <w:r w:rsidRPr="00045674">
        <w:rPr>
          <w:rFonts w:eastAsia="Calibri" w:cs="Times New Roman"/>
          <w:b/>
          <w:kern w:val="0"/>
          <w:sz w:val="24"/>
          <w:szCs w:val="24"/>
          <w14:ligatures w14:val="none"/>
        </w:rPr>
        <w:t xml:space="preserve">Техническое задание № </w:t>
      </w:r>
      <w:r w:rsidRPr="00045674">
        <w:rPr>
          <w:rFonts w:eastAsia="Calibri" w:cs="Times New Roman"/>
          <w:b/>
          <w:kern w:val="0"/>
          <w:sz w:val="24"/>
          <w:szCs w:val="24"/>
          <w:lang w:val="en-US"/>
          <w14:ligatures w14:val="none"/>
        </w:rPr>
        <w:t>KG</w:t>
      </w:r>
      <w:r w:rsidRPr="00045674">
        <w:rPr>
          <w:rFonts w:eastAsia="Calibri" w:cs="Times New Roman"/>
          <w:b/>
          <w:kern w:val="0"/>
          <w:sz w:val="24"/>
          <w:szCs w:val="24"/>
          <w14:ligatures w14:val="none"/>
        </w:rPr>
        <w:t>_</w:t>
      </w:r>
      <w:r w:rsidRPr="00045674">
        <w:rPr>
          <w:rFonts w:eastAsia="Calibri" w:cs="Times New Roman"/>
          <w:b/>
          <w:kern w:val="0"/>
          <w:sz w:val="24"/>
          <w:szCs w:val="24"/>
          <w:lang w:val="en-US"/>
          <w14:ligatures w14:val="none"/>
        </w:rPr>
        <w:t>LFF</w:t>
      </w:r>
      <w:r w:rsidRPr="00045674">
        <w:rPr>
          <w:rFonts w:eastAsia="Calibri" w:cs="Times New Roman"/>
          <w:b/>
          <w:kern w:val="0"/>
          <w:sz w:val="24"/>
          <w:szCs w:val="24"/>
          <w14:ligatures w14:val="none"/>
        </w:rPr>
        <w:t>/</w:t>
      </w:r>
      <w:r w:rsidRPr="00045674">
        <w:rPr>
          <w:rFonts w:eastAsia="Calibri" w:cs="Times New Roman"/>
          <w:b/>
          <w:kern w:val="0"/>
          <w:sz w:val="24"/>
          <w:szCs w:val="24"/>
          <w:lang w:val="en-US"/>
          <w14:ligatures w14:val="none"/>
        </w:rPr>
        <w:t>IOC</w:t>
      </w:r>
      <w:r w:rsidRPr="00045674">
        <w:rPr>
          <w:rFonts w:eastAsia="Calibri" w:cs="Times New Roman"/>
          <w:b/>
          <w:kern w:val="0"/>
          <w:sz w:val="24"/>
          <w:szCs w:val="24"/>
          <w14:ligatures w14:val="none"/>
        </w:rPr>
        <w:t>/</w:t>
      </w:r>
      <w:r w:rsidRPr="00045674">
        <w:rPr>
          <w:rFonts w:eastAsia="Calibri" w:cs="Times New Roman"/>
          <w:b/>
          <w:kern w:val="0"/>
          <w:sz w:val="24"/>
          <w:szCs w:val="24"/>
          <w:lang w:val="en-US"/>
          <w14:ligatures w14:val="none"/>
        </w:rPr>
        <w:t>IC</w:t>
      </w:r>
      <w:r w:rsidRPr="00045674">
        <w:rPr>
          <w:rFonts w:eastAsia="Calibri" w:cs="Times New Roman"/>
          <w:b/>
          <w:kern w:val="0"/>
          <w:sz w:val="24"/>
          <w:szCs w:val="24"/>
          <w14:ligatures w14:val="none"/>
        </w:rPr>
        <w:t>-</w:t>
      </w:r>
      <w:bookmarkStart w:id="0" w:name="OLE_LINK3"/>
      <w:bookmarkStart w:id="1" w:name="OLE_LINK4"/>
      <w:r w:rsidRPr="00045674">
        <w:rPr>
          <w:rFonts w:eastAsia="Calibri" w:cs="Times New Roman"/>
          <w:b/>
          <w:kern w:val="0"/>
          <w:sz w:val="24"/>
          <w:szCs w:val="24"/>
          <w14:ligatures w14:val="none"/>
        </w:rPr>
        <w:t>04</w:t>
      </w:r>
      <w:r w:rsidRPr="00045674">
        <w:rPr>
          <w:rFonts w:eastAsia="Calibri" w:cs="Times New Roman"/>
          <w:b/>
          <w:kern w:val="0"/>
          <w:sz w:val="24"/>
          <w:szCs w:val="24"/>
          <w:lang w:val="en-US"/>
          <w14:ligatures w14:val="none"/>
        </w:rPr>
        <w:t>C</w:t>
      </w:r>
    </w:p>
    <w:bookmarkEnd w:id="0"/>
    <w:bookmarkEnd w:id="1"/>
    <w:p w14:paraId="67BCC457" w14:textId="77777777" w:rsidR="00045674" w:rsidRPr="00045674" w:rsidRDefault="00045674" w:rsidP="00045674">
      <w:pPr>
        <w:spacing w:after="0"/>
        <w:jc w:val="center"/>
        <w:rPr>
          <w:rFonts w:eastAsia="Calibri" w:cs="Times New Roman"/>
          <w:b/>
          <w:kern w:val="0"/>
          <w:sz w:val="24"/>
          <w:szCs w:val="24"/>
          <w14:ligatures w14:val="none"/>
        </w:rPr>
      </w:pPr>
      <w:r w:rsidRPr="00045674">
        <w:rPr>
          <w:rFonts w:eastAsia="Calibri" w:cs="Times New Roman"/>
          <w:b/>
          <w:kern w:val="0"/>
          <w:sz w:val="24"/>
          <w:szCs w:val="24"/>
          <w14:ligatures w14:val="none"/>
        </w:rPr>
        <w:t xml:space="preserve">Финансовый менеджер </w:t>
      </w:r>
    </w:p>
    <w:p w14:paraId="4FC51CC4" w14:textId="77777777" w:rsidR="00045674" w:rsidRPr="00045674" w:rsidRDefault="00045674" w:rsidP="00045674">
      <w:pPr>
        <w:spacing w:after="0"/>
        <w:jc w:val="center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57ED58E7" w14:textId="77777777" w:rsidR="00045674" w:rsidRPr="00045674" w:rsidRDefault="00045674" w:rsidP="00D42E55">
      <w:pPr>
        <w:numPr>
          <w:ilvl w:val="0"/>
          <w:numId w:val="2"/>
        </w:numPr>
        <w:suppressAutoHyphens/>
        <w:spacing w:after="0" w:line="259" w:lineRule="auto"/>
        <w:ind w:left="284" w:hanging="284"/>
        <w:contextualSpacing/>
        <w:rPr>
          <w:rFonts w:eastAsia="Times New Roman" w:cs="Times New Roman"/>
          <w:b/>
          <w:kern w:val="0"/>
          <w:sz w:val="24"/>
          <w:szCs w:val="24"/>
          <w14:ligatures w14:val="none"/>
        </w:rPr>
      </w:pPr>
      <w:r w:rsidRPr="00045674">
        <w:rPr>
          <w:rFonts w:eastAsia="Times New Roman" w:cs="Times New Roman"/>
          <w:b/>
          <w:kern w:val="0"/>
          <w:sz w:val="24"/>
          <w:szCs w:val="24"/>
          <w14:ligatures w14:val="none"/>
        </w:rPr>
        <w:t>Введение</w:t>
      </w:r>
    </w:p>
    <w:p w14:paraId="47787D9E" w14:textId="77777777" w:rsidR="00045674" w:rsidRPr="00045674" w:rsidRDefault="00045674" w:rsidP="00D42E55">
      <w:pPr>
        <w:suppressAutoHyphens/>
        <w:spacing w:after="0"/>
        <w:contextualSpacing/>
        <w:rPr>
          <w:rFonts w:eastAsia="Times New Roman" w:cs="Times New Roman"/>
          <w:b/>
          <w:kern w:val="0"/>
          <w:sz w:val="24"/>
          <w:szCs w:val="24"/>
          <w14:ligatures w14:val="none"/>
        </w:rPr>
      </w:pPr>
      <w:r w:rsidRPr="00045674">
        <w:rPr>
          <w:rFonts w:eastAsia="Times New Roman" w:cs="Times New Roman"/>
          <w:b/>
          <w:kern w:val="0"/>
          <w:sz w:val="24"/>
          <w:szCs w:val="24"/>
          <w14:ligatures w14:val="none"/>
        </w:rPr>
        <w:t>«Проект Образование для будущего»</w:t>
      </w:r>
    </w:p>
    <w:p w14:paraId="7477FF38" w14:textId="77777777" w:rsidR="00045674" w:rsidRPr="00045674" w:rsidRDefault="00045674" w:rsidP="00045674">
      <w:pPr>
        <w:spacing w:before="120" w:after="120" w:line="259" w:lineRule="auto"/>
        <w:ind w:firstLine="708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45674">
        <w:rPr>
          <w:rFonts w:eastAsia="Calibri" w:cs="Times New Roman"/>
          <w:kern w:val="0"/>
          <w:sz w:val="24"/>
          <w:szCs w:val="24"/>
          <w14:ligatures w14:val="none"/>
        </w:rPr>
        <w:t>В 2018 году Президент Кыргызской Республики утвердил Национальную стратегию развития Кыргызской Республики на 2018–2040 годы. Основная цель стратегии – создать возможности для развития человеческого капитала, в том числе посредством образования и создания высокопродуктивных качественных рабочих мест, особенно в стратегических секторах. Первый этап реализации данной стратегии прописан в «Программе развития КР на 2018-22 годы», где установлены приоритеты для сектора образования: (i) повысить качество образования; (</w:t>
      </w:r>
      <w:proofErr w:type="spellStart"/>
      <w:r w:rsidRPr="00045674">
        <w:rPr>
          <w:rFonts w:eastAsia="Calibri" w:cs="Times New Roman"/>
          <w:kern w:val="0"/>
          <w:sz w:val="24"/>
          <w:szCs w:val="24"/>
          <w14:ligatures w14:val="none"/>
        </w:rPr>
        <w:t>ii</w:t>
      </w:r>
      <w:proofErr w:type="spellEnd"/>
      <w:r w:rsidRPr="00045674">
        <w:rPr>
          <w:rFonts w:eastAsia="Calibri" w:cs="Times New Roman"/>
          <w:kern w:val="0"/>
          <w:sz w:val="24"/>
          <w:szCs w:val="24"/>
          <w14:ligatures w14:val="none"/>
        </w:rPr>
        <w:t>) повысить эффективность системы образования с точки зрения обучения навыкам, необходимым современной экономике; (</w:t>
      </w:r>
      <w:proofErr w:type="spellStart"/>
      <w:r w:rsidRPr="00045674">
        <w:rPr>
          <w:rFonts w:eastAsia="Calibri" w:cs="Times New Roman"/>
          <w:kern w:val="0"/>
          <w:sz w:val="24"/>
          <w:szCs w:val="24"/>
          <w14:ligatures w14:val="none"/>
        </w:rPr>
        <w:t>iii</w:t>
      </w:r>
      <w:proofErr w:type="spellEnd"/>
      <w:r w:rsidRPr="00045674">
        <w:rPr>
          <w:rFonts w:eastAsia="Calibri" w:cs="Times New Roman"/>
          <w:kern w:val="0"/>
          <w:sz w:val="24"/>
          <w:szCs w:val="24"/>
          <w14:ligatures w14:val="none"/>
        </w:rPr>
        <w:t>) обеспечить школы современными учебно-методическими материалами и инновационными технологиями, (</w:t>
      </w:r>
      <w:proofErr w:type="spellStart"/>
      <w:r w:rsidRPr="00045674">
        <w:rPr>
          <w:rFonts w:eastAsia="Calibri" w:cs="Times New Roman"/>
          <w:kern w:val="0"/>
          <w:sz w:val="24"/>
          <w:szCs w:val="24"/>
          <w14:ligatures w14:val="none"/>
        </w:rPr>
        <w:t>iv</w:t>
      </w:r>
      <w:proofErr w:type="spellEnd"/>
      <w:r w:rsidRPr="00045674">
        <w:rPr>
          <w:rFonts w:eastAsia="Calibri" w:cs="Times New Roman"/>
          <w:kern w:val="0"/>
          <w:sz w:val="24"/>
          <w:szCs w:val="24"/>
          <w14:ligatures w14:val="none"/>
        </w:rPr>
        <w:t>) повысить профессиональную квалификацию учителей. Последующие этапы развития прописаны в «Национальной стратегии развития сектора образования до 2030 года», в котором предусмотрены следующие приоритеты: (i) расширить доступ к ДВО и повысить качество соответствующих услуг; (</w:t>
      </w:r>
      <w:proofErr w:type="spellStart"/>
      <w:r w:rsidRPr="00045674">
        <w:rPr>
          <w:rFonts w:eastAsia="Calibri" w:cs="Times New Roman"/>
          <w:kern w:val="0"/>
          <w:sz w:val="24"/>
          <w:szCs w:val="24"/>
          <w14:ligatures w14:val="none"/>
        </w:rPr>
        <w:t>ii</w:t>
      </w:r>
      <w:proofErr w:type="spellEnd"/>
      <w:r w:rsidRPr="00045674">
        <w:rPr>
          <w:rFonts w:eastAsia="Calibri" w:cs="Times New Roman"/>
          <w:kern w:val="0"/>
          <w:sz w:val="24"/>
          <w:szCs w:val="24"/>
          <w14:ligatures w14:val="none"/>
        </w:rPr>
        <w:t>) развить профессиональный потенциал учителей, чтобы они могли более эффективно обучать учащихся навыкам, включая междисциплинарные навыки (например, цифровая грамотность), и внедрить гибкую, доступную и недорогую систему непрерывного повышения квалификации; (</w:t>
      </w:r>
      <w:proofErr w:type="spellStart"/>
      <w:r w:rsidRPr="00045674">
        <w:rPr>
          <w:rFonts w:eastAsia="Calibri" w:cs="Times New Roman"/>
          <w:kern w:val="0"/>
          <w:sz w:val="24"/>
          <w:szCs w:val="24"/>
          <w14:ligatures w14:val="none"/>
        </w:rPr>
        <w:t>iii</w:t>
      </w:r>
      <w:proofErr w:type="spellEnd"/>
      <w:r w:rsidRPr="00045674">
        <w:rPr>
          <w:rFonts w:eastAsia="Calibri" w:cs="Times New Roman"/>
          <w:kern w:val="0"/>
          <w:sz w:val="24"/>
          <w:szCs w:val="24"/>
          <w14:ligatures w14:val="none"/>
        </w:rPr>
        <w:t>) улучшить доступность и обеспечить использование цифровых учебно-методических материалов в школах; (</w:t>
      </w:r>
      <w:proofErr w:type="spellStart"/>
      <w:r w:rsidRPr="00045674">
        <w:rPr>
          <w:rFonts w:eastAsia="Calibri" w:cs="Times New Roman"/>
          <w:kern w:val="0"/>
          <w:sz w:val="24"/>
          <w:szCs w:val="24"/>
          <w14:ligatures w14:val="none"/>
        </w:rPr>
        <w:t>iv</w:t>
      </w:r>
      <w:proofErr w:type="spellEnd"/>
      <w:r w:rsidRPr="00045674">
        <w:rPr>
          <w:rFonts w:eastAsia="Calibri" w:cs="Times New Roman"/>
          <w:kern w:val="0"/>
          <w:sz w:val="24"/>
          <w:szCs w:val="24"/>
          <w14:ligatures w14:val="none"/>
        </w:rPr>
        <w:t xml:space="preserve">) укрепить систему оценивания: дети должны проходить </w:t>
      </w:r>
      <w:proofErr w:type="spellStart"/>
      <w:r w:rsidRPr="00045674">
        <w:rPr>
          <w:rFonts w:eastAsia="Calibri" w:cs="Times New Roman"/>
          <w:kern w:val="0"/>
          <w:sz w:val="24"/>
          <w:szCs w:val="24"/>
          <w14:ligatures w14:val="none"/>
        </w:rPr>
        <w:t>формативное</w:t>
      </w:r>
      <w:proofErr w:type="spellEnd"/>
      <w:r w:rsidRPr="00045674">
        <w:rPr>
          <w:rFonts w:eastAsia="Calibri" w:cs="Times New Roman"/>
          <w:kern w:val="0"/>
          <w:sz w:val="24"/>
          <w:szCs w:val="24"/>
          <w14:ligatures w14:val="none"/>
        </w:rPr>
        <w:t xml:space="preserve"> оценивание; при проведении итогового оценивания необходимо исходить из компетенций, на развитие которых направлена учебная программа; для выявления и устранения недостатков системы необходимо проводить оценку результатов обучения на основе выборок.</w:t>
      </w:r>
    </w:p>
    <w:p w14:paraId="3A870BF8" w14:textId="77777777" w:rsidR="00045674" w:rsidRPr="00045674" w:rsidRDefault="00045674" w:rsidP="00045674">
      <w:pPr>
        <w:spacing w:after="0" w:line="259" w:lineRule="auto"/>
        <w:ind w:firstLine="708"/>
        <w:jc w:val="both"/>
        <w:rPr>
          <w:rFonts w:eastAsia="Calibri" w:cs="Times New Roman"/>
          <w:kern w:val="0"/>
          <w:sz w:val="22"/>
          <w:szCs w:val="24"/>
          <w14:ligatures w14:val="none"/>
        </w:rPr>
      </w:pPr>
      <w:r w:rsidRPr="00045674">
        <w:rPr>
          <w:rFonts w:eastAsia="Calibri" w:cs="Times New Roman"/>
          <w:kern w:val="0"/>
          <w:sz w:val="24"/>
          <w:szCs w:val="24"/>
          <w14:ligatures w14:val="none"/>
        </w:rPr>
        <w:t>Цель проекта «ОДБ» – оказание содействия в достижении целей Национальной стратегии развития Кыргызской Республики на 2018–2040 годы в секторе образования за счет расширения доступа к дошкольному образованию и повышения качества образования (например, стимулировав изучение компетенций высшего порядка, включая социально-эмоциональные навыки). Это позволит создать основу для адаптивного обучения, благодаря которому учащиеся приобретают навыки, необходимые для того, чтобы стать успешным современным работником. Помимо этого, в задачи проекта входит улучшение учебного процесса за счет использования цифровых материалов. Проект также старается улучшить измерение когнитивных и не-когнитивных навыков и укрепить все три типа оценивания, изложенные в ПРСО 2026</w:t>
      </w:r>
      <w:r w:rsidRPr="00045674">
        <w:rPr>
          <w:rFonts w:eastAsia="Calibri" w:cs="Times New Roman"/>
          <w:kern w:val="0"/>
          <w:sz w:val="22"/>
          <w:szCs w:val="24"/>
          <w14:ligatures w14:val="none"/>
        </w:rPr>
        <w:t>.</w:t>
      </w:r>
    </w:p>
    <w:p w14:paraId="69E2F00C" w14:textId="77777777" w:rsidR="00045674" w:rsidRPr="00045674" w:rsidRDefault="00045674" w:rsidP="00045674">
      <w:pPr>
        <w:spacing w:after="120" w:line="259" w:lineRule="auto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421FFD16" w14:textId="77777777" w:rsidR="00045674" w:rsidRPr="00045674" w:rsidRDefault="00045674" w:rsidP="00045674">
      <w:pPr>
        <w:spacing w:after="120" w:line="259" w:lineRule="auto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45674">
        <w:rPr>
          <w:rFonts w:eastAsia="Calibri" w:cs="Times New Roman"/>
          <w:kern w:val="0"/>
          <w:sz w:val="24"/>
          <w:szCs w:val="24"/>
          <w14:ligatures w14:val="none"/>
        </w:rPr>
        <w:t>Проект состоит из двух компонентов, основной и компонент для поддержки реализации.</w:t>
      </w:r>
    </w:p>
    <w:p w14:paraId="603D1114" w14:textId="77777777" w:rsidR="00045674" w:rsidRPr="00045674" w:rsidRDefault="00045674" w:rsidP="00045674">
      <w:pPr>
        <w:spacing w:after="0"/>
        <w:jc w:val="both"/>
        <w:rPr>
          <w:rFonts w:eastAsia="Calibri" w:cs="Times New Roman"/>
          <w:b/>
          <w:kern w:val="0"/>
          <w:sz w:val="24"/>
          <w:szCs w:val="24"/>
          <w14:ligatures w14:val="none"/>
        </w:rPr>
      </w:pPr>
      <w:r w:rsidRPr="00045674">
        <w:rPr>
          <w:rFonts w:eastAsia="Calibri" w:cs="Times New Roman"/>
          <w:b/>
          <w:kern w:val="0"/>
          <w:sz w:val="24"/>
          <w:szCs w:val="24"/>
          <w14:ligatures w14:val="none"/>
        </w:rPr>
        <w:t xml:space="preserve">Компонент 1: Улучшение преподавания и обучения </w:t>
      </w:r>
    </w:p>
    <w:p w14:paraId="21C50F2C" w14:textId="77777777" w:rsidR="00045674" w:rsidRPr="00045674" w:rsidRDefault="00045674" w:rsidP="00045674">
      <w:pPr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45674">
        <w:rPr>
          <w:rFonts w:eastAsia="Calibri" w:cs="Times New Roman"/>
          <w:kern w:val="0"/>
          <w:sz w:val="24"/>
          <w:szCs w:val="24"/>
          <w14:ligatures w14:val="none"/>
        </w:rPr>
        <w:t xml:space="preserve">Целью этого компонента является обеспечение равноправного доступа к качественному дошкольному образованию и повышение эффективности учебного процесса в дошкольных учреждениях и средней школе. </w:t>
      </w:r>
    </w:p>
    <w:p w14:paraId="1FE3DBD6" w14:textId="77777777" w:rsidR="00045674" w:rsidRPr="00045674" w:rsidRDefault="00045674" w:rsidP="00045674">
      <w:pPr>
        <w:jc w:val="both"/>
        <w:rPr>
          <w:rFonts w:eastAsia="Calibri" w:cs="Times New Roman"/>
          <w:b/>
          <w:bCs/>
          <w:kern w:val="0"/>
          <w:sz w:val="24"/>
          <w:szCs w:val="24"/>
          <w14:ligatures w14:val="none"/>
        </w:rPr>
      </w:pPr>
      <w:r w:rsidRPr="00045674"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lastRenderedPageBreak/>
        <w:t>Подкомпонент 1.1: Улучшение уровня подготовки к школе среди детей, не имеющих равного доступа к образовательным услугам.</w:t>
      </w:r>
    </w:p>
    <w:p w14:paraId="037553D9" w14:textId="77777777" w:rsidR="00045674" w:rsidRPr="00045674" w:rsidRDefault="00045674" w:rsidP="00045674">
      <w:pPr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45674">
        <w:rPr>
          <w:rFonts w:eastAsia="Calibri" w:cs="Times New Roman"/>
          <w:kern w:val="0"/>
          <w:sz w:val="24"/>
          <w:szCs w:val="24"/>
          <w14:ligatures w14:val="none"/>
        </w:rPr>
        <w:t>Цель подкомпонента – улучшение доступа к дошкольному образованию в бедных сельских районах (где нет доступа к таким услугам или нет совсем, или очень низкий) за счёт создания общинных детских садов (ОДС).</w:t>
      </w:r>
    </w:p>
    <w:p w14:paraId="471E5AAA" w14:textId="77777777" w:rsidR="00045674" w:rsidRPr="00045674" w:rsidRDefault="00045674" w:rsidP="00045674">
      <w:pPr>
        <w:jc w:val="both"/>
        <w:rPr>
          <w:rFonts w:eastAsia="Calibri" w:cs="Times New Roman"/>
          <w:b/>
          <w:bCs/>
          <w:kern w:val="0"/>
          <w:sz w:val="24"/>
          <w:szCs w:val="24"/>
          <w14:ligatures w14:val="none"/>
        </w:rPr>
      </w:pPr>
      <w:r w:rsidRPr="00045674"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>Подкомпонент 1.2: Повышение эффективности работы учителей.</w:t>
      </w:r>
    </w:p>
    <w:p w14:paraId="7288F363" w14:textId="77777777" w:rsidR="00045674" w:rsidRPr="00045674" w:rsidRDefault="00045674" w:rsidP="00045674">
      <w:pPr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45674">
        <w:rPr>
          <w:rFonts w:eastAsia="Calibri" w:cs="Times New Roman"/>
          <w:kern w:val="0"/>
          <w:sz w:val="24"/>
          <w:szCs w:val="24"/>
          <w14:ligatures w14:val="none"/>
        </w:rPr>
        <w:t>Цель подкомпонента – повышение потенциала учителей дошкольных учреждений и средних школ с помощью более современной модели профессионального развития.</w:t>
      </w:r>
    </w:p>
    <w:p w14:paraId="0AEE0FAF" w14:textId="77777777" w:rsidR="00045674" w:rsidRPr="00045674" w:rsidRDefault="00045674" w:rsidP="00045674">
      <w:pPr>
        <w:jc w:val="both"/>
        <w:rPr>
          <w:rFonts w:eastAsia="Calibri" w:cs="Times New Roman"/>
          <w:b/>
          <w:bCs/>
          <w:kern w:val="0"/>
          <w:sz w:val="24"/>
          <w:szCs w:val="24"/>
          <w14:ligatures w14:val="none"/>
        </w:rPr>
      </w:pPr>
      <w:r w:rsidRPr="00045674"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>Подкомпонент 1.3: Поддержка учебного процесса с помощью технологий.</w:t>
      </w:r>
    </w:p>
    <w:p w14:paraId="69DC63A5" w14:textId="77777777" w:rsidR="00045674" w:rsidRPr="00045674" w:rsidRDefault="00045674" w:rsidP="00045674">
      <w:pPr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45674">
        <w:rPr>
          <w:rFonts w:eastAsia="Calibri" w:cs="Times New Roman"/>
          <w:kern w:val="0"/>
          <w:sz w:val="24"/>
          <w:szCs w:val="24"/>
          <w14:ligatures w14:val="none"/>
        </w:rPr>
        <w:t>Цель подкомпонента – укрепление потенциала учителей для эффективного использования в учебном процессе цифровых ресурсов, которые в соответствии с новой учебной программой дополняют новые учебники.</w:t>
      </w:r>
    </w:p>
    <w:p w14:paraId="46E79E30" w14:textId="77777777" w:rsidR="00045674" w:rsidRPr="00045674" w:rsidRDefault="00045674" w:rsidP="00045674">
      <w:pPr>
        <w:jc w:val="both"/>
        <w:rPr>
          <w:rFonts w:eastAsia="Calibri" w:cs="Times New Roman"/>
          <w:b/>
          <w:bCs/>
          <w:kern w:val="0"/>
          <w:sz w:val="24"/>
          <w:szCs w:val="24"/>
          <w14:ligatures w14:val="none"/>
        </w:rPr>
      </w:pPr>
      <w:r w:rsidRPr="00045674"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>Подкомпонент 1.4: Улучшение системы измерения результатов учебного процесса.</w:t>
      </w:r>
    </w:p>
    <w:p w14:paraId="3EAC6AD5" w14:textId="77777777" w:rsidR="00045674" w:rsidRPr="00045674" w:rsidRDefault="00045674" w:rsidP="00045674">
      <w:pPr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45674">
        <w:rPr>
          <w:rFonts w:eastAsia="Calibri" w:cs="Times New Roman"/>
          <w:kern w:val="0"/>
          <w:sz w:val="24"/>
          <w:szCs w:val="24"/>
          <w14:ligatures w14:val="none"/>
        </w:rPr>
        <w:t>Цель подкомпонента – обеспечение дальнейшего развития системы измерения результатов учебного процесса и наращивание потенциала оценивания результатов обучения учащихся с точки зрения когнитивных и не-когнитивных навыков (с разбивкой по гендерной принадлежности).</w:t>
      </w:r>
    </w:p>
    <w:p w14:paraId="778B4D95" w14:textId="77777777" w:rsidR="00045674" w:rsidRPr="00045674" w:rsidRDefault="00045674" w:rsidP="00045674">
      <w:pPr>
        <w:jc w:val="both"/>
        <w:rPr>
          <w:rFonts w:eastAsia="Calibri" w:cs="Times New Roman"/>
          <w:b/>
          <w:bCs/>
          <w:kern w:val="0"/>
          <w:sz w:val="24"/>
          <w:szCs w:val="24"/>
          <w:u w:val="single"/>
          <w:lang w:eastAsia="en-GB"/>
          <w14:ligatures w14:val="none"/>
        </w:rPr>
      </w:pPr>
      <w:r w:rsidRPr="00045674">
        <w:rPr>
          <w:rFonts w:eastAsia="Calibri" w:cs="Times New Roman"/>
          <w:b/>
          <w:kern w:val="0"/>
          <w:sz w:val="24"/>
          <w:szCs w:val="24"/>
          <w14:ligatures w14:val="none"/>
        </w:rPr>
        <w:t>Компонент 2: Управление реализацией для достижения результатов</w:t>
      </w:r>
    </w:p>
    <w:p w14:paraId="362C5606" w14:textId="77777777" w:rsidR="00045674" w:rsidRPr="00045674" w:rsidRDefault="00045674" w:rsidP="00045674">
      <w:pPr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45674">
        <w:rPr>
          <w:rFonts w:eastAsia="Calibri" w:cs="Times New Roman"/>
          <w:kern w:val="0"/>
          <w:sz w:val="24"/>
          <w:szCs w:val="24"/>
          <w14:ligatures w14:val="none"/>
        </w:rPr>
        <w:t>Цель этого компонента заключается в поддержке реализации и управления проектной деятельностью, включая техническую, защитную и фидуциарную поддержку, а также мониторинг, оценку и отчётность.</w:t>
      </w:r>
    </w:p>
    <w:p w14:paraId="5DECF89F" w14:textId="77777777" w:rsidR="00045674" w:rsidRPr="00045674" w:rsidRDefault="00045674" w:rsidP="00045674">
      <w:pPr>
        <w:spacing w:before="120" w:after="120" w:line="259" w:lineRule="auto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670AE0CC" w14:textId="77777777" w:rsidR="00045674" w:rsidRPr="00045674" w:rsidRDefault="00045674" w:rsidP="00045674">
      <w:pPr>
        <w:spacing w:before="120" w:after="120" w:line="259" w:lineRule="auto"/>
        <w:jc w:val="center"/>
        <w:rPr>
          <w:rFonts w:eastAsia="Calibri" w:cs="Times New Roman"/>
          <w:b/>
          <w:bCs/>
          <w:kern w:val="0"/>
          <w:sz w:val="24"/>
          <w:szCs w:val="24"/>
          <w14:ligatures w14:val="none"/>
        </w:rPr>
      </w:pPr>
      <w:r w:rsidRPr="00045674"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>«Проект Укрепление основ обучения»</w:t>
      </w:r>
    </w:p>
    <w:p w14:paraId="275EE7AC" w14:textId="77777777" w:rsidR="00045674" w:rsidRPr="00045674" w:rsidRDefault="00045674" w:rsidP="00045674">
      <w:pPr>
        <w:spacing w:before="120" w:after="120" w:line="259" w:lineRule="auto"/>
        <w:ind w:firstLine="36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45674">
        <w:rPr>
          <w:rFonts w:eastAsia="Calibri" w:cs="Times New Roman"/>
          <w:kern w:val="0"/>
          <w:sz w:val="24"/>
          <w:szCs w:val="24"/>
          <w14:ligatures w14:val="none"/>
        </w:rPr>
        <w:t>Система образования Кыргызстана включает в себя дошкольное образования для детей в возрасте от 1 до 6 лет, начальное образование (1 - 4 классы), неполное среднее образование (5 – 9 классы), среднее образование (10 и 11 классы), а также начальное, среднее и высшее профессиональное образование. Начальное и неполное среднее образование являются обязательными. В 2009 году в организациях образования всех уровней насчитывалось около 1,1 млн. учащихся, из которых около 400 тысяч обучались в начальных классах. Девяносто восемь процентов, учащихся учатся в государственных и муниципальных школах и более двух третей из них учится в сельской местности.</w:t>
      </w:r>
    </w:p>
    <w:p w14:paraId="7EEA8B18" w14:textId="77777777" w:rsidR="00045674" w:rsidRPr="00045674" w:rsidRDefault="00045674" w:rsidP="00045674">
      <w:pPr>
        <w:spacing w:before="120" w:after="120" w:line="259" w:lineRule="auto"/>
        <w:ind w:firstLine="36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45674">
        <w:rPr>
          <w:rFonts w:eastAsia="Calibri" w:cs="Times New Roman"/>
          <w:kern w:val="0"/>
          <w:sz w:val="24"/>
          <w:szCs w:val="24"/>
          <w14:ligatures w14:val="none"/>
        </w:rPr>
        <w:t>Государственная нормативно-правовая база в области образования, включающая Закон «Об образовании» (2012), Стратегию развития образования на 2012-2020 гг. (СРО 2012- 2020 гг.) и Среднесрочную программу развития образования на 2012-2014 годы (СПРО 2012-2014гг.), является рамками для определения государственной политики и стратегии. На первый план правительством вынесена проблема повышения доступности и качества дошкольного образования (ДО). Стратегия развития образования до 2020 года поддерживается международным сообществом.</w:t>
      </w:r>
    </w:p>
    <w:p w14:paraId="06E72137" w14:textId="77777777" w:rsidR="00045674" w:rsidRPr="00045674" w:rsidRDefault="00045674" w:rsidP="00045674">
      <w:pPr>
        <w:spacing w:before="120" w:after="120" w:line="259" w:lineRule="auto"/>
        <w:ind w:firstLine="36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45674">
        <w:rPr>
          <w:rFonts w:eastAsia="Calibri" w:cs="Times New Roman"/>
          <w:kern w:val="0"/>
          <w:sz w:val="24"/>
          <w:szCs w:val="24"/>
          <w14:ligatures w14:val="none"/>
        </w:rPr>
        <w:t xml:space="preserve">В течение последнего десятилетия Правительство Кыргызской Республики продемонстрировало устойчивые финансовые обязательства в отношении образования (в среднем 6,2% ВВП в год), несмотря на сложную экономическую ситуацию и усиливающуюся политическую нестабильность. Это привело к незначительному </w:t>
      </w:r>
      <w:r w:rsidRPr="00045674">
        <w:rPr>
          <w:rFonts w:eastAsia="Calibri" w:cs="Times New Roman"/>
          <w:kern w:val="0"/>
          <w:sz w:val="24"/>
          <w:szCs w:val="24"/>
          <w14:ligatures w14:val="none"/>
        </w:rPr>
        <w:lastRenderedPageBreak/>
        <w:t>увеличению охвата основным образованием с 85% до 87,8% и высокому уровню грамотности (99,2%).</w:t>
      </w:r>
    </w:p>
    <w:p w14:paraId="6BF1FA71" w14:textId="77777777" w:rsidR="00045674" w:rsidRPr="00045674" w:rsidRDefault="00045674" w:rsidP="00045674">
      <w:pPr>
        <w:spacing w:before="120" w:after="120" w:line="259" w:lineRule="auto"/>
        <w:ind w:firstLine="36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45674">
        <w:rPr>
          <w:rFonts w:eastAsia="Calibri" w:cs="Times New Roman"/>
          <w:kern w:val="0"/>
          <w:sz w:val="24"/>
          <w:szCs w:val="24"/>
          <w14:ligatures w14:val="none"/>
        </w:rPr>
        <w:t>Несмотря на эти инвестиции, доступность и качество дошкольного образования (ДО) в Кыргызской Республике остаются очень низкими. До развала Советского Союза 34% детей в возрасте 3-6 лет были охвачены дошкольным образованием. В последующие годы этот показатель значительно снизился, особенно в сельской местности. По состоянию на 2010 год только 18% детей в возрасте 3-6 лет посещали дошкольные образовательные организации, доступ к ДО остается в высшей степени неравномерным в зависимости от сельской / городской местности и социально-экономического статуса населения.</w:t>
      </w:r>
    </w:p>
    <w:p w14:paraId="3D21BB7C" w14:textId="77777777" w:rsidR="00045674" w:rsidRPr="00045674" w:rsidRDefault="00045674" w:rsidP="00045674">
      <w:pPr>
        <w:spacing w:after="0" w:line="259" w:lineRule="auto"/>
        <w:ind w:firstLine="36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45674">
        <w:rPr>
          <w:rFonts w:eastAsia="Calibri" w:cs="Times New Roman"/>
          <w:kern w:val="0"/>
          <w:sz w:val="24"/>
          <w:szCs w:val="24"/>
          <w14:ligatures w14:val="none"/>
        </w:rPr>
        <w:t>Целью проекта «УОО» является увеличение равного доступа к дошкольному образованию, а также создание условий для повышения его качества. Дошкольные образовательные организации с благоприятными условиями пребывания составляют основу проекта. Проект будет использовать многосторонний подход, состоит из трех компонентов и нескольких подкомпонентов, как описывается ниже.</w:t>
      </w:r>
    </w:p>
    <w:p w14:paraId="52225664" w14:textId="77777777" w:rsidR="00045674" w:rsidRPr="00045674" w:rsidRDefault="00045674" w:rsidP="00045674">
      <w:pPr>
        <w:spacing w:after="0" w:line="259" w:lineRule="auto"/>
        <w:ind w:firstLine="360"/>
        <w:jc w:val="both"/>
        <w:rPr>
          <w:rFonts w:eastAsia="Calibri" w:cs="Times New Roman"/>
          <w:kern w:val="0"/>
          <w:sz w:val="22"/>
          <w:szCs w:val="24"/>
          <w14:ligatures w14:val="none"/>
        </w:rPr>
      </w:pPr>
      <w:r w:rsidRPr="00045674">
        <w:rPr>
          <w:rFonts w:eastAsia="Calibri" w:cs="Times New Roman"/>
          <w:kern w:val="0"/>
          <w:sz w:val="24"/>
          <w:szCs w:val="24"/>
          <w14:ligatures w14:val="none"/>
        </w:rPr>
        <w:t>Дошкольные образовательные организации с благоприятными условиями пребывания составляют основу проекта. Проект состоит из двух взаимодополняющих компонентов, а также компонента для поддержки реализации. Первый компонент сфокусирован на расширении доступа к качественному дошкольному образованию для бедных и уязвимых слоев населения в том числе этнических меньшинств и детей с особыми образовательными потребностями. Второй компонент направлен на улучшение политики, программ и эффективности системы. Успешная реализация этих двух компонентов, в конечном итоге, будет способствовать улучшению результативности обучения на уровне базового образования для всех. Третий компонент финансирует информирование и взаимодействие всех заинтересованных сторон, мониторинг и оценку, и операционные расходы для поддержки реализации Проекта.</w:t>
      </w:r>
    </w:p>
    <w:p w14:paraId="0A592C13" w14:textId="77777777" w:rsidR="00045674" w:rsidRPr="00045674" w:rsidRDefault="00045674" w:rsidP="00045674">
      <w:pPr>
        <w:spacing w:after="120" w:line="259" w:lineRule="auto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19FC7E0A" w14:textId="77777777" w:rsidR="00045674" w:rsidRPr="00045674" w:rsidRDefault="00045674" w:rsidP="00045674">
      <w:pPr>
        <w:spacing w:after="0"/>
        <w:jc w:val="both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  <w:r w:rsidRPr="00045674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Компоненты проекта</w:t>
      </w:r>
    </w:p>
    <w:p w14:paraId="067C14C3" w14:textId="77777777" w:rsidR="00045674" w:rsidRPr="00045674" w:rsidRDefault="00045674" w:rsidP="00045674">
      <w:pPr>
        <w:shd w:val="clear" w:color="auto" w:fill="FFFFFF"/>
        <w:spacing w:before="100" w:beforeAutospacing="1" w:after="0"/>
        <w:jc w:val="both"/>
        <w:rPr>
          <w:rFonts w:eastAsia="Times New Roman" w:cs="Times New Roman"/>
          <w:bCs/>
          <w:kern w:val="0"/>
          <w:sz w:val="24"/>
          <w:szCs w:val="24"/>
          <w14:ligatures w14:val="none"/>
        </w:rPr>
      </w:pPr>
      <w:r w:rsidRPr="00045674">
        <w:rPr>
          <w:rFonts w:eastAsia="Times New Roman" w:cs="Times New Roman"/>
          <w:i/>
          <w:iCs/>
          <w:kern w:val="0"/>
          <w:sz w:val="24"/>
          <w:szCs w:val="24"/>
          <w14:ligatures w14:val="none"/>
        </w:rPr>
        <w:t xml:space="preserve">Компонент 1: </w:t>
      </w:r>
      <w:sdt>
        <w:sdtPr>
          <w:rPr>
            <w:rFonts w:eastAsia="Times New Roman" w:cs="Times New Roman"/>
            <w:kern w:val="0"/>
            <w:sz w:val="24"/>
            <w:szCs w:val="24"/>
            <w:lang w:val="en-US"/>
            <w14:ligatures w14:val="none"/>
          </w:rPr>
          <w:tag w:val="goog_rdk_513"/>
          <w:id w:val="-1186822343"/>
        </w:sdtPr>
        <w:sdtContent/>
      </w:sdt>
      <w:sdt>
        <w:sdtPr>
          <w:rPr>
            <w:rFonts w:eastAsia="Times New Roman" w:cs="Times New Roman"/>
            <w:kern w:val="0"/>
            <w:sz w:val="24"/>
            <w:szCs w:val="24"/>
            <w:lang w:val="en-US"/>
            <w14:ligatures w14:val="none"/>
          </w:rPr>
          <w:tag w:val="goog_rdk_550"/>
          <w:id w:val="78100470"/>
        </w:sdtPr>
        <w:sdtContent/>
      </w:sdt>
      <w:sdt>
        <w:sdtPr>
          <w:rPr>
            <w:rFonts w:eastAsia="Times New Roman" w:cs="Times New Roman"/>
            <w:kern w:val="0"/>
            <w:sz w:val="24"/>
            <w:szCs w:val="24"/>
            <w:lang w:val="en-US"/>
            <w14:ligatures w14:val="none"/>
          </w:rPr>
          <w:tag w:val="goog_rdk_589"/>
          <w:id w:val="-798990153"/>
        </w:sdtPr>
        <w:sdtContent/>
      </w:sdt>
      <w:sdt>
        <w:sdtPr>
          <w:rPr>
            <w:rFonts w:eastAsia="Times New Roman" w:cs="Times New Roman"/>
            <w:kern w:val="0"/>
            <w:sz w:val="24"/>
            <w:szCs w:val="24"/>
            <w:lang w:val="en-US"/>
            <w14:ligatures w14:val="none"/>
          </w:rPr>
          <w:tag w:val="goog_rdk_628"/>
          <w:id w:val="-1521927278"/>
        </w:sdtPr>
        <w:sdtContent/>
      </w:sdt>
      <w:sdt>
        <w:sdtPr>
          <w:rPr>
            <w:rFonts w:eastAsia="Times New Roman" w:cs="Times New Roman"/>
            <w:kern w:val="0"/>
            <w:sz w:val="24"/>
            <w:szCs w:val="24"/>
            <w:lang w:val="en-US"/>
            <w14:ligatures w14:val="none"/>
          </w:rPr>
          <w:tag w:val="goog_rdk_668"/>
          <w:id w:val="-1648050673"/>
        </w:sdtPr>
        <w:sdtContent/>
      </w:sdt>
      <w:sdt>
        <w:sdtPr>
          <w:rPr>
            <w:rFonts w:eastAsia="Times New Roman" w:cs="Times New Roman"/>
            <w:kern w:val="0"/>
            <w:sz w:val="24"/>
            <w:szCs w:val="24"/>
            <w:lang w:val="en-US"/>
            <w14:ligatures w14:val="none"/>
          </w:rPr>
          <w:tag w:val="goog_rdk_710"/>
          <w:id w:val="-1432273247"/>
        </w:sdtPr>
        <w:sdtContent/>
      </w:sdt>
      <w:sdt>
        <w:sdtPr>
          <w:rPr>
            <w:rFonts w:eastAsia="Times New Roman" w:cs="Times New Roman"/>
            <w:kern w:val="0"/>
            <w:sz w:val="24"/>
            <w:szCs w:val="24"/>
            <w:lang w:val="en-US"/>
            <w14:ligatures w14:val="none"/>
          </w:rPr>
          <w:tag w:val="goog_rdk_753"/>
          <w:id w:val="-228079327"/>
        </w:sdtPr>
        <w:sdtContent/>
      </w:sdt>
      <w:sdt>
        <w:sdtPr>
          <w:rPr>
            <w:rFonts w:eastAsia="Times New Roman" w:cs="Times New Roman"/>
            <w:kern w:val="0"/>
            <w:sz w:val="24"/>
            <w:szCs w:val="24"/>
            <w:lang w:val="en-US"/>
            <w14:ligatures w14:val="none"/>
          </w:rPr>
          <w:tag w:val="goog_rdk_799"/>
          <w:id w:val="1352379520"/>
        </w:sdtPr>
        <w:sdtContent/>
      </w:sdt>
      <w:sdt>
        <w:sdtPr>
          <w:rPr>
            <w:rFonts w:eastAsia="Times New Roman" w:cs="Times New Roman"/>
            <w:kern w:val="0"/>
            <w:sz w:val="24"/>
            <w:szCs w:val="24"/>
            <w:lang w:val="en-US"/>
            <w14:ligatures w14:val="none"/>
          </w:rPr>
          <w:tag w:val="goog_rdk_845"/>
          <w:id w:val="112031110"/>
        </w:sdtPr>
        <w:sdtContent/>
      </w:sdt>
      <w:sdt>
        <w:sdtPr>
          <w:rPr>
            <w:rFonts w:eastAsia="Times New Roman" w:cs="Times New Roman"/>
            <w:kern w:val="0"/>
            <w:sz w:val="24"/>
            <w:szCs w:val="24"/>
            <w:lang w:val="en-US"/>
            <w14:ligatures w14:val="none"/>
          </w:rPr>
          <w:tag w:val="goog_rdk_892"/>
          <w:id w:val="-37050649"/>
        </w:sdtPr>
        <w:sdtContent/>
      </w:sdt>
      <w:sdt>
        <w:sdtPr>
          <w:rPr>
            <w:rFonts w:eastAsia="Times New Roman" w:cs="Times New Roman"/>
            <w:kern w:val="0"/>
            <w:sz w:val="24"/>
            <w:szCs w:val="24"/>
            <w:lang w:val="en-US"/>
            <w14:ligatures w14:val="none"/>
          </w:rPr>
          <w:tag w:val="goog_rdk_941"/>
          <w:id w:val="1565298979"/>
        </w:sdtPr>
        <w:sdtContent/>
      </w:sdt>
      <w:sdt>
        <w:sdtPr>
          <w:rPr>
            <w:rFonts w:eastAsia="Times New Roman" w:cs="Times New Roman"/>
            <w:kern w:val="0"/>
            <w:sz w:val="24"/>
            <w:szCs w:val="24"/>
            <w:lang w:val="en-US"/>
            <w14:ligatures w14:val="none"/>
          </w:rPr>
          <w:tag w:val="goog_rdk_991"/>
          <w:id w:val="1312600354"/>
        </w:sdtPr>
        <w:sdtContent/>
      </w:sdt>
      <w:sdt>
        <w:sdtPr>
          <w:rPr>
            <w:rFonts w:eastAsia="Times New Roman" w:cs="Times New Roman"/>
            <w:kern w:val="0"/>
            <w:sz w:val="24"/>
            <w:szCs w:val="24"/>
            <w:lang w:val="en-US"/>
            <w14:ligatures w14:val="none"/>
          </w:rPr>
          <w:tag w:val="goog_rdk_1042"/>
          <w:id w:val="-613670299"/>
        </w:sdtPr>
        <w:sdtContent/>
      </w:sdt>
      <w:sdt>
        <w:sdtPr>
          <w:rPr>
            <w:rFonts w:eastAsia="Times New Roman" w:cs="Times New Roman"/>
            <w:kern w:val="0"/>
            <w:sz w:val="24"/>
            <w:szCs w:val="24"/>
            <w:lang w:val="en-US"/>
            <w14:ligatures w14:val="none"/>
          </w:rPr>
          <w:tag w:val="goog_rdk_1095"/>
          <w:id w:val="-1131710890"/>
        </w:sdtPr>
        <w:sdtContent/>
      </w:sdt>
      <w:sdt>
        <w:sdtPr>
          <w:rPr>
            <w:rFonts w:eastAsia="Times New Roman" w:cs="Times New Roman"/>
            <w:kern w:val="0"/>
            <w:sz w:val="24"/>
            <w:szCs w:val="24"/>
            <w:lang w:val="en-US"/>
            <w14:ligatures w14:val="none"/>
          </w:rPr>
          <w:tag w:val="goog_rdk_1150"/>
          <w:id w:val="313924261"/>
        </w:sdtPr>
        <w:sdtContent/>
      </w:sdt>
      <w:sdt>
        <w:sdtPr>
          <w:rPr>
            <w:rFonts w:eastAsia="Times New Roman" w:cs="Times New Roman"/>
            <w:kern w:val="0"/>
            <w:sz w:val="24"/>
            <w:szCs w:val="24"/>
            <w:lang w:val="en-US"/>
            <w14:ligatures w14:val="none"/>
          </w:rPr>
          <w:tag w:val="goog_rdk_1207"/>
          <w:id w:val="1956060654"/>
        </w:sdtPr>
        <w:sdtContent/>
      </w:sdt>
      <w:sdt>
        <w:sdtPr>
          <w:rPr>
            <w:rFonts w:eastAsia="Times New Roman" w:cs="Times New Roman"/>
            <w:kern w:val="0"/>
            <w:sz w:val="24"/>
            <w:szCs w:val="24"/>
            <w:lang w:val="en-US"/>
            <w14:ligatures w14:val="none"/>
          </w:rPr>
          <w:tag w:val="goog_rdk_1266"/>
          <w:id w:val="-2120683587"/>
        </w:sdtPr>
        <w:sdtContent/>
      </w:sdt>
      <w:r w:rsidRPr="00045674">
        <w:rPr>
          <w:rFonts w:eastAsia="Times New Roman" w:cs="Times New Roman"/>
          <w:i/>
          <w:iCs/>
          <w:kern w:val="0"/>
          <w:sz w:val="24"/>
          <w:szCs w:val="24"/>
          <w14:ligatures w14:val="none"/>
        </w:rPr>
        <w:t>Расширение услуг дошкольного образования для нуждающихся детей</w:t>
      </w:r>
      <w:r w:rsidRPr="00045674">
        <w:rPr>
          <w:rFonts w:eastAsia="Times New Roman" w:cs="Times New Roman"/>
          <w:kern w:val="0"/>
          <w:sz w:val="24"/>
          <w:szCs w:val="24"/>
          <w14:ligatures w14:val="none"/>
        </w:rPr>
        <w:t>. Цель данного компонента заключается в увеличении равноправного доступа к услугам образования для детей младшего возраста, соответствующих стандартам качества, для необеспеченных данными услугами детей в целевых сообществах.</w:t>
      </w:r>
    </w:p>
    <w:p w14:paraId="6135291F" w14:textId="77777777" w:rsidR="00045674" w:rsidRPr="00045674" w:rsidRDefault="00045674" w:rsidP="00045674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b/>
          <w:kern w:val="0"/>
          <w:sz w:val="24"/>
          <w:szCs w:val="24"/>
          <w14:ligatures w14:val="none"/>
        </w:rPr>
      </w:pPr>
      <w:r w:rsidRPr="00045674">
        <w:rPr>
          <w:rFonts w:eastAsia="Times New Roman" w:cs="Times New Roman"/>
          <w:i/>
          <w:iCs/>
          <w:kern w:val="0"/>
          <w:sz w:val="24"/>
          <w:szCs w:val="24"/>
          <w14:ligatures w14:val="none"/>
        </w:rPr>
        <w:t xml:space="preserve">Подкомпонент 1.1: Расширение услуг дошкольного образования. </w:t>
      </w:r>
      <w:r w:rsidRPr="00045674">
        <w:rPr>
          <w:rFonts w:eastAsia="Times New Roman" w:cs="Times New Roman"/>
          <w:kern w:val="0"/>
          <w:sz w:val="24"/>
          <w:szCs w:val="24"/>
          <w14:ligatures w14:val="none"/>
        </w:rPr>
        <w:t>Цель данного подкомпонента заключается в увеличении равноправного доступа к качественному образованию детей дошкольного возраста (ОДДВ) в бедных сельских регионах, где отсутствует или имеется ограниченный доступ, посредством создания общинных детских садов (ОДС) - центров дошкольного развития детей и повышения эффективности практики преподавания и обучения в дошкольных образовательных организации. Проект поддержит создание около 60 новых ОДС-центров дошкольного развития детей, которые смогут принять около 5 000 детей в возрасте 3–5 лет</w:t>
      </w:r>
      <w:r w:rsidRPr="00045674">
        <w:rPr>
          <w:rFonts w:eastAsia="Times New Roman" w:cs="Times New Roman"/>
          <w:b/>
          <w:kern w:val="0"/>
          <w:sz w:val="24"/>
          <w:szCs w:val="24"/>
          <w14:ligatures w14:val="none"/>
        </w:rPr>
        <w:t xml:space="preserve">. </w:t>
      </w:r>
    </w:p>
    <w:p w14:paraId="4F777183" w14:textId="77777777" w:rsidR="00045674" w:rsidRPr="00045674" w:rsidRDefault="00045674" w:rsidP="00045674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045674">
        <w:rPr>
          <w:rFonts w:eastAsia="Times New Roman" w:cs="Times New Roman"/>
          <w:i/>
          <w:iCs/>
          <w:kern w:val="0"/>
          <w:sz w:val="24"/>
          <w:szCs w:val="24"/>
          <w14:ligatures w14:val="none"/>
        </w:rPr>
        <w:t xml:space="preserve">Подкомпонент 1.2: </w:t>
      </w:r>
      <w:sdt>
        <w:sdtPr>
          <w:rPr>
            <w:rFonts w:eastAsia="Times New Roman" w:cs="Times New Roman"/>
            <w:kern w:val="0"/>
            <w:sz w:val="24"/>
            <w:szCs w:val="24"/>
            <w:lang w:val="en-US"/>
            <w14:ligatures w14:val="none"/>
          </w:rPr>
          <w:tag w:val="goog_rdk_1179"/>
          <w:id w:val="-1829441091"/>
          <w:showingPlcHdr/>
        </w:sdtPr>
        <w:sdtContent>
          <w:r w:rsidRPr="00045674">
            <w:rPr>
              <w:rFonts w:eastAsia="Times New Roman" w:cs="Times New Roman"/>
              <w:kern w:val="0"/>
              <w:sz w:val="24"/>
              <w:szCs w:val="24"/>
              <w14:ligatures w14:val="none"/>
            </w:rPr>
            <w:t xml:space="preserve">     </w:t>
          </w:r>
        </w:sdtContent>
      </w:sdt>
      <w:r w:rsidRPr="00045674">
        <w:rPr>
          <w:rFonts w:eastAsia="Times New Roman" w:cs="Times New Roman"/>
          <w:i/>
          <w:iCs/>
          <w:kern w:val="0"/>
          <w:sz w:val="24"/>
          <w:szCs w:val="24"/>
          <w14:ligatures w14:val="none"/>
        </w:rPr>
        <w:t>Повышение эффективности педагогической практики.</w:t>
      </w:r>
      <w:r w:rsidRPr="00045674">
        <w:rPr>
          <w:rFonts w:eastAsia="Times New Roman" w:cs="Times New Roman"/>
          <w:iCs/>
          <w:kern w:val="0"/>
          <w:sz w:val="24"/>
          <w:szCs w:val="24"/>
          <w14:ligatures w14:val="none"/>
        </w:rPr>
        <w:t xml:space="preserve"> Целью этого подкомпонента является повышение потенциала учителей/воспитателей в дошкольном образовании за счет улучшения разработки и проведения программ подготовки учителей, согласованных с недавно утвержденными стандартами развития детей и фактическими свидетельствами науки об обучении.</w:t>
      </w:r>
      <w:sdt>
        <w:sdtPr>
          <w:rPr>
            <w:rFonts w:eastAsia="Times New Roman" w:cs="Times New Roman"/>
            <w:b/>
            <w:kern w:val="0"/>
            <w:sz w:val="24"/>
            <w:szCs w:val="24"/>
            <w:lang w:val="en-US"/>
            <w14:ligatures w14:val="none"/>
          </w:rPr>
          <w:tag w:val="goog_rdk_815"/>
          <w:id w:val="1107702559"/>
        </w:sdtPr>
        <w:sdtContent/>
      </w:sdt>
      <w:sdt>
        <w:sdtPr>
          <w:rPr>
            <w:rFonts w:eastAsia="Times New Roman" w:cs="Times New Roman"/>
            <w:b/>
            <w:kern w:val="0"/>
            <w:sz w:val="24"/>
            <w:szCs w:val="24"/>
            <w:lang w:val="en-US"/>
            <w14:ligatures w14:val="none"/>
          </w:rPr>
          <w:tag w:val="goog_rdk_861"/>
          <w:id w:val="-2048518706"/>
        </w:sdtPr>
        <w:sdtContent/>
      </w:sdt>
      <w:sdt>
        <w:sdtPr>
          <w:rPr>
            <w:rFonts w:eastAsia="Times New Roman" w:cs="Times New Roman"/>
            <w:b/>
            <w:kern w:val="0"/>
            <w:sz w:val="24"/>
            <w:szCs w:val="24"/>
            <w:lang w:val="en-US"/>
            <w14:ligatures w14:val="none"/>
          </w:rPr>
          <w:tag w:val="goog_rdk_910"/>
          <w:id w:val="-563790244"/>
        </w:sdtPr>
        <w:sdtContent/>
      </w:sdt>
      <w:sdt>
        <w:sdtPr>
          <w:rPr>
            <w:rFonts w:eastAsia="Times New Roman" w:cs="Times New Roman"/>
            <w:b/>
            <w:kern w:val="0"/>
            <w:sz w:val="24"/>
            <w:szCs w:val="24"/>
            <w:lang w:val="en-US"/>
            <w14:ligatures w14:val="none"/>
          </w:rPr>
          <w:tag w:val="goog_rdk_959"/>
          <w:id w:val="-1422708815"/>
        </w:sdtPr>
        <w:sdtContent/>
      </w:sdt>
      <w:sdt>
        <w:sdtPr>
          <w:rPr>
            <w:rFonts w:eastAsia="Times New Roman" w:cs="Times New Roman"/>
            <w:b/>
            <w:kern w:val="0"/>
            <w:sz w:val="24"/>
            <w:szCs w:val="24"/>
            <w:lang w:val="en-US"/>
            <w14:ligatures w14:val="none"/>
          </w:rPr>
          <w:tag w:val="goog_rdk_1010"/>
          <w:id w:val="-449471921"/>
        </w:sdtPr>
        <w:sdtContent/>
      </w:sdt>
    </w:p>
    <w:p w14:paraId="344A93F8" w14:textId="77777777" w:rsidR="00045674" w:rsidRPr="00045674" w:rsidRDefault="00045674" w:rsidP="00045674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045674">
        <w:rPr>
          <w:rFonts w:eastAsia="Times New Roman" w:cs="Times New Roman"/>
          <w:i/>
          <w:iCs/>
          <w:kern w:val="0"/>
          <w:sz w:val="24"/>
          <w:szCs w:val="24"/>
          <w14:ligatures w14:val="none"/>
        </w:rPr>
        <w:lastRenderedPageBreak/>
        <w:t>Компонент 2: Совершенствование политики и финансирования в целях улучшения эффективности системы</w:t>
      </w:r>
      <w:r w:rsidRPr="00045674">
        <w:rPr>
          <w:rFonts w:eastAsia="Times New Roman" w:cs="Times New Roman"/>
          <w:kern w:val="0"/>
          <w:sz w:val="24"/>
          <w:szCs w:val="24"/>
          <w14:ligatures w14:val="none"/>
        </w:rPr>
        <w:t xml:space="preserve"> (0,4 млн. долларов США).</w:t>
      </w:r>
    </w:p>
    <w:p w14:paraId="2C1B61B8" w14:textId="77777777" w:rsidR="00045674" w:rsidRPr="00045674" w:rsidRDefault="00045674" w:rsidP="00045674">
      <w:pPr>
        <w:shd w:val="clear" w:color="auto" w:fill="FFFFFF"/>
        <w:spacing w:before="100" w:beforeAutospacing="1" w:after="100" w:afterAutospacing="1"/>
        <w:ind w:firstLine="720"/>
        <w:jc w:val="both"/>
        <w:rPr>
          <w:rFonts w:eastAsia="Times New Roman" w:cs="Times New Roman"/>
          <w:b/>
          <w:kern w:val="0"/>
          <w:sz w:val="24"/>
          <w:szCs w:val="24"/>
          <w14:ligatures w14:val="none"/>
        </w:rPr>
      </w:pPr>
      <w:r w:rsidRPr="00045674">
        <w:rPr>
          <w:rFonts w:eastAsia="Times New Roman" w:cs="Times New Roman"/>
          <w:kern w:val="0"/>
          <w:sz w:val="24"/>
          <w:szCs w:val="24"/>
          <w14:ligatures w14:val="none"/>
        </w:rPr>
        <w:t xml:space="preserve">Цель данного компонента заключается в повышении эффективности реализуемой политики и функционирования системы. </w:t>
      </w:r>
    </w:p>
    <w:p w14:paraId="31809468" w14:textId="77777777" w:rsidR="00045674" w:rsidRPr="00045674" w:rsidRDefault="00000000" w:rsidP="00045674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eastAsia="Times New Roman" w:cs="Times New Roman"/>
            <w:b/>
            <w:kern w:val="0"/>
            <w:sz w:val="24"/>
            <w:szCs w:val="24"/>
            <w:lang w:val="en-US"/>
            <w14:ligatures w14:val="none"/>
          </w:rPr>
          <w:tag w:val="goog_rdk_813"/>
          <w:id w:val="785937694"/>
        </w:sdtPr>
        <w:sdtContent/>
      </w:sdt>
      <w:r w:rsidR="00045674" w:rsidRPr="00045674">
        <w:rPr>
          <w:rFonts w:eastAsia="Times New Roman" w:cs="Times New Roman"/>
          <w:i/>
          <w:iCs/>
          <w:kern w:val="0"/>
          <w:sz w:val="24"/>
          <w:szCs w:val="24"/>
          <w14:ligatures w14:val="none"/>
        </w:rPr>
        <w:t xml:space="preserve">Компонент 3: Обеспечение вовлечения граждан и поддержка реализации </w:t>
      </w:r>
      <w:r w:rsidR="00045674" w:rsidRPr="00045674">
        <w:rPr>
          <w:rFonts w:eastAsia="Times New Roman" w:cs="Times New Roman"/>
          <w:kern w:val="0"/>
          <w:sz w:val="24"/>
          <w:szCs w:val="24"/>
          <w14:ligatures w14:val="none"/>
        </w:rPr>
        <w:t>(0,7 млн. дол. США).</w:t>
      </w:r>
    </w:p>
    <w:p w14:paraId="2CCA14FA" w14:textId="77777777" w:rsidR="00045674" w:rsidRPr="00045674" w:rsidRDefault="00045674" w:rsidP="00045674">
      <w:pPr>
        <w:shd w:val="clear" w:color="auto" w:fill="FFFFFF"/>
        <w:spacing w:before="100" w:beforeAutospacing="1" w:after="100" w:afterAutospacing="1"/>
        <w:ind w:firstLine="72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045674">
        <w:rPr>
          <w:rFonts w:eastAsia="Times New Roman" w:cs="Times New Roman"/>
          <w:kern w:val="0"/>
          <w:sz w:val="24"/>
          <w:szCs w:val="24"/>
          <w14:ligatures w14:val="none"/>
        </w:rPr>
        <w:t>Цель этого компонента – обеспечить участие всех заинтересованных сторон в реализации и мониторинге проекта.</w:t>
      </w:r>
    </w:p>
    <w:p w14:paraId="5F938154" w14:textId="77777777" w:rsidR="00045674" w:rsidRPr="00045674" w:rsidRDefault="00045674" w:rsidP="00045674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045674">
        <w:rPr>
          <w:rFonts w:eastAsia="Times New Roman" w:cs="Times New Roman"/>
          <w:i/>
          <w:iCs/>
          <w:kern w:val="0"/>
          <w:sz w:val="24"/>
          <w:szCs w:val="24"/>
          <w14:ligatures w14:val="none"/>
        </w:rPr>
        <w:t>Подкомпонент 3.1: Вовлечение заинтересованных сторон</w:t>
      </w:r>
    </w:p>
    <w:p w14:paraId="38D54A6F" w14:textId="77777777" w:rsidR="00045674" w:rsidRPr="00045674" w:rsidRDefault="00045674" w:rsidP="00045674">
      <w:pPr>
        <w:shd w:val="clear" w:color="auto" w:fill="FFFFFF"/>
        <w:spacing w:before="100" w:beforeAutospacing="1" w:after="100" w:afterAutospacing="1"/>
        <w:ind w:firstLine="720"/>
        <w:jc w:val="both"/>
        <w:rPr>
          <w:rFonts w:eastAsia="Times New Roman" w:cs="Times New Roman"/>
          <w:b/>
          <w:kern w:val="0"/>
          <w:sz w:val="24"/>
          <w:szCs w:val="24"/>
          <w14:ligatures w14:val="none"/>
        </w:rPr>
      </w:pPr>
      <w:r w:rsidRPr="00045674">
        <w:rPr>
          <w:rFonts w:eastAsia="Times New Roman" w:cs="Times New Roman"/>
          <w:kern w:val="0"/>
          <w:sz w:val="24"/>
          <w:szCs w:val="24"/>
          <w14:ligatures w14:val="none"/>
        </w:rPr>
        <w:t>Заинтересованные стороны будут вовлечены в реализацию мероприятий проекта, основываясь на механизмах, которые уже существуют для вовлечения родителей, особенно отцов и членов сообщества. В частности, это включает (</w:t>
      </w:r>
      <w:r w:rsidRPr="00045674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a</w:t>
      </w:r>
      <w:r w:rsidRPr="00045674">
        <w:rPr>
          <w:rFonts w:eastAsia="Times New Roman" w:cs="Times New Roman"/>
          <w:kern w:val="0"/>
          <w:sz w:val="24"/>
          <w:szCs w:val="24"/>
          <w14:ligatures w14:val="none"/>
        </w:rPr>
        <w:t>) предоставление информации для родителей и (</w:t>
      </w:r>
      <w:r w:rsidRPr="00045674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b</w:t>
      </w:r>
      <w:r w:rsidRPr="00045674">
        <w:rPr>
          <w:rFonts w:eastAsia="Times New Roman" w:cs="Times New Roman"/>
          <w:kern w:val="0"/>
          <w:sz w:val="24"/>
          <w:szCs w:val="24"/>
          <w14:ligatures w14:val="none"/>
        </w:rPr>
        <w:t>) мониторинг сообщества через оценочные карточки сообществ.</w:t>
      </w:r>
      <w:r w:rsidRPr="00045674">
        <w:rPr>
          <w:rFonts w:eastAsia="Times New Roman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699552C6" w14:textId="77777777" w:rsidR="00045674" w:rsidRPr="00045674" w:rsidRDefault="00045674" w:rsidP="00045674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045674">
        <w:rPr>
          <w:rFonts w:eastAsia="Times New Roman" w:cs="Times New Roman"/>
          <w:i/>
          <w:iCs/>
          <w:kern w:val="0"/>
          <w:sz w:val="24"/>
          <w:szCs w:val="24"/>
          <w14:ligatures w14:val="none"/>
        </w:rPr>
        <w:t>Подкомпонент 3.2: Оценка</w:t>
      </w:r>
    </w:p>
    <w:p w14:paraId="20955697" w14:textId="77777777" w:rsidR="00045674" w:rsidRPr="00045674" w:rsidRDefault="00000000" w:rsidP="00045674">
      <w:pPr>
        <w:shd w:val="clear" w:color="auto" w:fill="FFFFFF"/>
        <w:spacing w:before="100" w:beforeAutospacing="1" w:after="100" w:afterAutospacing="1"/>
        <w:ind w:firstLine="720"/>
        <w:jc w:val="both"/>
        <w:rPr>
          <w:rFonts w:eastAsia="Times New Roman" w:cs="Times New Roman"/>
          <w:i/>
          <w:iCs/>
          <w:kern w:val="0"/>
          <w:sz w:val="24"/>
          <w:szCs w:val="24"/>
          <w14:ligatures w14:val="none"/>
        </w:rPr>
      </w:pPr>
      <w:sdt>
        <w:sdtPr>
          <w:rPr>
            <w:rFonts w:eastAsia="Times New Roman" w:cs="Times New Roman"/>
            <w:kern w:val="0"/>
            <w:sz w:val="24"/>
            <w:szCs w:val="24"/>
            <w:lang w:val="en-US"/>
            <w14:ligatures w14:val="none"/>
          </w:rPr>
          <w:tag w:val="goog_rdk_885"/>
          <w:id w:val="1739434186"/>
        </w:sdtPr>
        <w:sdtContent/>
      </w:sdt>
      <w:sdt>
        <w:sdtPr>
          <w:rPr>
            <w:rFonts w:eastAsia="Times New Roman" w:cs="Times New Roman"/>
            <w:kern w:val="0"/>
            <w:sz w:val="24"/>
            <w:szCs w:val="24"/>
            <w:lang w:val="en-US"/>
            <w14:ligatures w14:val="none"/>
          </w:rPr>
          <w:tag w:val="goog_rdk_934"/>
          <w:id w:val="-1422487997"/>
          <w:showingPlcHdr/>
        </w:sdtPr>
        <w:sdtContent>
          <w:r w:rsidR="00045674" w:rsidRPr="00045674">
            <w:rPr>
              <w:rFonts w:eastAsia="Times New Roman" w:cs="Times New Roman"/>
              <w:kern w:val="0"/>
              <w:sz w:val="24"/>
              <w:szCs w:val="24"/>
              <w14:ligatures w14:val="none"/>
            </w:rPr>
            <w:t xml:space="preserve">     </w:t>
          </w:r>
        </w:sdtContent>
      </w:sdt>
      <w:r w:rsidR="00045674" w:rsidRPr="00045674">
        <w:rPr>
          <w:rFonts w:eastAsia="Times New Roman" w:cs="Times New Roman"/>
          <w:kern w:val="0"/>
          <w:sz w:val="24"/>
          <w:szCs w:val="24"/>
          <w14:ligatures w14:val="none"/>
        </w:rPr>
        <w:t>Для оценки воздействий проекта будут проводиться выборочные контрольные тесты (ВКТ), чтобы определить приводит ли участие в ОДС, поддержанных проектом, к улучшению показателей развития детей.</w:t>
      </w:r>
      <w:r w:rsidR="00045674" w:rsidRPr="00045674">
        <w:rPr>
          <w:rFonts w:eastAsia="Times New Roman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1C279E79" w14:textId="77777777" w:rsidR="00045674" w:rsidRPr="00045674" w:rsidRDefault="00045674" w:rsidP="00045674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i/>
          <w:iCs/>
          <w:kern w:val="0"/>
          <w:sz w:val="24"/>
          <w:szCs w:val="24"/>
          <w14:ligatures w14:val="none"/>
        </w:rPr>
      </w:pPr>
      <w:r w:rsidRPr="00045674">
        <w:rPr>
          <w:rFonts w:eastAsia="Times New Roman" w:cs="Times New Roman"/>
          <w:i/>
          <w:iCs/>
          <w:kern w:val="0"/>
          <w:sz w:val="24"/>
          <w:szCs w:val="24"/>
          <w14:ligatures w14:val="none"/>
        </w:rPr>
        <w:t>Подкомпонент 3.3: Поддержка реализации</w:t>
      </w:r>
    </w:p>
    <w:p w14:paraId="36F7439A" w14:textId="77777777" w:rsidR="00045674" w:rsidRPr="00045674" w:rsidRDefault="00045674" w:rsidP="00045674">
      <w:pPr>
        <w:ind w:firstLine="720"/>
        <w:jc w:val="both"/>
        <w:rPr>
          <w:rFonts w:eastAsia="Times New Roman" w:cs="Times New Roman"/>
          <w:b/>
          <w:kern w:val="0"/>
          <w:sz w:val="24"/>
          <w:szCs w:val="24"/>
          <w14:ligatures w14:val="none"/>
        </w:rPr>
      </w:pPr>
      <w:r w:rsidRPr="00045674">
        <w:rPr>
          <w:rFonts w:eastAsia="Times New Roman" w:cs="Times New Roman"/>
          <w:kern w:val="0"/>
          <w:sz w:val="24"/>
          <w:szCs w:val="24"/>
          <w14:ligatures w14:val="none"/>
        </w:rPr>
        <w:t>Этот компонент окажет поддержку в областях координации, технического качества и фидуциарной целостности, соблюдения экологических и социальных стандартов в ходе реализации, а также мониторинга, оценки и отчетности по процессам и результатам проекта</w:t>
      </w:r>
      <w:r w:rsidRPr="00045674">
        <w:rPr>
          <w:rFonts w:eastAsia="Times New Roman" w:cs="Times New Roman"/>
          <w:b/>
          <w:kern w:val="0"/>
          <w:sz w:val="24"/>
          <w:szCs w:val="24"/>
          <w14:ligatures w14:val="none"/>
        </w:rPr>
        <w:t>.</w:t>
      </w:r>
    </w:p>
    <w:p w14:paraId="46E934E6" w14:textId="77777777" w:rsidR="00045674" w:rsidRPr="00045674" w:rsidRDefault="00045674" w:rsidP="00045674">
      <w:pPr>
        <w:spacing w:before="120" w:after="0" w:line="259" w:lineRule="auto"/>
        <w:rPr>
          <w:rFonts w:eastAsia="Calibri" w:cs="Times New Roman"/>
          <w:b/>
          <w:bCs/>
          <w:kern w:val="0"/>
          <w:sz w:val="24"/>
          <w:szCs w:val="24"/>
          <w14:ligatures w14:val="none"/>
        </w:rPr>
      </w:pPr>
    </w:p>
    <w:p w14:paraId="028EC981" w14:textId="77777777" w:rsidR="00045674" w:rsidRPr="00045674" w:rsidRDefault="00045674" w:rsidP="00D42E55">
      <w:pPr>
        <w:numPr>
          <w:ilvl w:val="0"/>
          <w:numId w:val="2"/>
        </w:numPr>
        <w:suppressAutoHyphens/>
        <w:spacing w:after="0" w:line="259" w:lineRule="auto"/>
        <w:ind w:left="284" w:hanging="284"/>
        <w:contextualSpacing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045674">
        <w:rPr>
          <w:rFonts w:eastAsia="Times New Roman" w:cs="Times New Roman"/>
          <w:b/>
          <w:kern w:val="0"/>
          <w:sz w:val="24"/>
          <w:szCs w:val="24"/>
          <w14:ligatures w14:val="none"/>
        </w:rPr>
        <w:t>Цель и задачи</w:t>
      </w:r>
    </w:p>
    <w:p w14:paraId="3AD4FAD5" w14:textId="77777777" w:rsidR="00045674" w:rsidRPr="00045674" w:rsidRDefault="00045674" w:rsidP="00045674">
      <w:pPr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17A7943A" w14:textId="735017C8" w:rsidR="00045674" w:rsidRPr="00045674" w:rsidRDefault="00045674" w:rsidP="00045674">
      <w:pPr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45674">
        <w:rPr>
          <w:rFonts w:eastAsia="Calibri" w:cs="Times New Roman"/>
          <w:kern w:val="0"/>
          <w:sz w:val="24"/>
          <w:szCs w:val="24"/>
          <w14:ligatures w14:val="none"/>
        </w:rPr>
        <w:t xml:space="preserve">Целью данной деятельности является оказание помощи Министерству </w:t>
      </w:r>
      <w:r w:rsidR="007E48AE">
        <w:rPr>
          <w:rFonts w:eastAsia="Calibri" w:cs="Times New Roman"/>
          <w:kern w:val="0"/>
          <w:sz w:val="24"/>
          <w:szCs w:val="24"/>
          <w14:ligatures w14:val="none"/>
        </w:rPr>
        <w:t>просвещения</w:t>
      </w:r>
      <w:r w:rsidRPr="00045674">
        <w:rPr>
          <w:rFonts w:eastAsia="Calibri" w:cs="Times New Roman"/>
          <w:kern w:val="0"/>
          <w:sz w:val="24"/>
          <w:szCs w:val="24"/>
          <w14:ligatures w14:val="none"/>
        </w:rPr>
        <w:t xml:space="preserve"> Кыргызской Республики путём предоставления профессиональных консультаций по финансовому управлению для обеспечения своевременной реализации деятельности путем соблюдения положений Финансового соглашения и законодательства Кыргызстана. </w:t>
      </w:r>
    </w:p>
    <w:p w14:paraId="12EE2D32" w14:textId="21248142" w:rsidR="00045674" w:rsidRPr="00045674" w:rsidRDefault="00045674" w:rsidP="00045674">
      <w:pPr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45674">
        <w:rPr>
          <w:rFonts w:eastAsia="Calibri" w:cs="Times New Roman"/>
          <w:kern w:val="0"/>
          <w:sz w:val="24"/>
          <w:szCs w:val="24"/>
          <w14:ligatures w14:val="none"/>
        </w:rPr>
        <w:t>Финансовый менеджер будет нести ответственность за все действия проект</w:t>
      </w:r>
      <w:r w:rsidR="002C0E2D">
        <w:rPr>
          <w:rFonts w:eastAsia="Calibri" w:cs="Times New Roman"/>
          <w:kern w:val="0"/>
          <w:sz w:val="24"/>
          <w:szCs w:val="24"/>
          <w14:ligatures w14:val="none"/>
        </w:rPr>
        <w:t>ов</w:t>
      </w:r>
      <w:r w:rsidRPr="00045674">
        <w:rPr>
          <w:rFonts w:eastAsia="Calibri" w:cs="Times New Roman"/>
          <w:kern w:val="0"/>
          <w:sz w:val="24"/>
          <w:szCs w:val="24"/>
          <w14:ligatures w14:val="none"/>
        </w:rPr>
        <w:t>, связанны</w:t>
      </w:r>
      <w:r w:rsidR="002C0E2D">
        <w:rPr>
          <w:rFonts w:eastAsia="Calibri" w:cs="Times New Roman"/>
          <w:kern w:val="0"/>
          <w:sz w:val="24"/>
          <w:szCs w:val="24"/>
          <w14:ligatures w14:val="none"/>
        </w:rPr>
        <w:t>е</w:t>
      </w:r>
      <w:r w:rsidRPr="00045674">
        <w:rPr>
          <w:rFonts w:eastAsia="Calibri" w:cs="Times New Roman"/>
          <w:kern w:val="0"/>
          <w:sz w:val="24"/>
          <w:szCs w:val="24"/>
          <w14:ligatures w14:val="none"/>
        </w:rPr>
        <w:t xml:space="preserve"> с финансовым управлением, включая </w:t>
      </w:r>
      <w:r w:rsidR="002C0E2D">
        <w:rPr>
          <w:rFonts w:eastAsia="Calibri" w:cs="Times New Roman"/>
          <w:kern w:val="0"/>
          <w:sz w:val="24"/>
          <w:szCs w:val="24"/>
          <w14:ligatures w14:val="none"/>
        </w:rPr>
        <w:t xml:space="preserve">финансовое планирование, </w:t>
      </w:r>
      <w:r w:rsidRPr="00045674">
        <w:rPr>
          <w:rFonts w:eastAsia="Calibri" w:cs="Times New Roman"/>
          <w:kern w:val="0"/>
          <w:sz w:val="24"/>
          <w:szCs w:val="24"/>
          <w14:ligatures w14:val="none"/>
        </w:rPr>
        <w:t xml:space="preserve">ведение учета и подготовку отчетов в соответствии с </w:t>
      </w:r>
      <w:r w:rsidR="00570D42">
        <w:rPr>
          <w:rFonts w:eastAsia="Calibri" w:cs="Times New Roman"/>
          <w:kern w:val="0"/>
          <w:sz w:val="24"/>
          <w:szCs w:val="24"/>
          <w14:ligatures w14:val="none"/>
        </w:rPr>
        <w:t>з</w:t>
      </w:r>
      <w:r w:rsidRPr="00045674">
        <w:rPr>
          <w:rFonts w:eastAsia="Calibri" w:cs="Times New Roman"/>
          <w:kern w:val="0"/>
          <w:sz w:val="24"/>
          <w:szCs w:val="24"/>
          <w14:ligatures w14:val="none"/>
        </w:rPr>
        <w:t>аконодательством КР, операционным руководством проектов и руководящими принципами ВБ.</w:t>
      </w:r>
    </w:p>
    <w:p w14:paraId="56488C83" w14:textId="77777777" w:rsidR="00045674" w:rsidRPr="00045674" w:rsidRDefault="00045674" w:rsidP="00045674">
      <w:pPr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38436405" w14:textId="77777777" w:rsidR="00045674" w:rsidRPr="00045674" w:rsidRDefault="00045674" w:rsidP="00D42E55">
      <w:pPr>
        <w:numPr>
          <w:ilvl w:val="0"/>
          <w:numId w:val="2"/>
        </w:numPr>
        <w:suppressAutoHyphens/>
        <w:spacing w:after="120" w:line="259" w:lineRule="auto"/>
        <w:ind w:left="284" w:hanging="284"/>
        <w:contextualSpacing/>
        <w:rPr>
          <w:rFonts w:eastAsia="Times New Roman" w:cs="Times New Roman"/>
          <w:b/>
          <w:kern w:val="0"/>
          <w:sz w:val="24"/>
          <w:szCs w:val="24"/>
          <w14:ligatures w14:val="none"/>
        </w:rPr>
      </w:pPr>
      <w:r w:rsidRPr="00045674">
        <w:rPr>
          <w:rFonts w:eastAsia="Times New Roman" w:cs="Times New Roman"/>
          <w:b/>
          <w:kern w:val="0"/>
          <w:sz w:val="24"/>
          <w:szCs w:val="24"/>
          <w14:ligatures w14:val="none"/>
        </w:rPr>
        <w:t>Объем услуг</w:t>
      </w:r>
    </w:p>
    <w:p w14:paraId="0C60D2E9" w14:textId="77777777" w:rsidR="00045674" w:rsidRPr="00045674" w:rsidRDefault="00045674" w:rsidP="00045674">
      <w:pPr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45674">
        <w:rPr>
          <w:rFonts w:eastAsia="Calibri" w:cs="Times New Roman"/>
          <w:kern w:val="0"/>
          <w:sz w:val="24"/>
          <w:szCs w:val="24"/>
          <w14:ligatures w14:val="none"/>
        </w:rPr>
        <w:t>Финансовый менеджер должен выполнить следующие задачи:</w:t>
      </w:r>
    </w:p>
    <w:p w14:paraId="7987E5DF" w14:textId="77777777" w:rsidR="00045674" w:rsidRPr="00045674" w:rsidRDefault="00045674" w:rsidP="00045674">
      <w:pPr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75C9477E" w14:textId="2A7E4D2E" w:rsidR="00045674" w:rsidRPr="00045674" w:rsidRDefault="00045674" w:rsidP="00045674">
      <w:pPr>
        <w:spacing w:line="259" w:lineRule="auto"/>
        <w:ind w:left="709" w:hanging="72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45674">
        <w:rPr>
          <w:rFonts w:eastAsia="Calibri" w:cs="Times New Roman"/>
          <w:kern w:val="0"/>
          <w:sz w:val="24"/>
          <w:szCs w:val="24"/>
          <w14:ligatures w14:val="none"/>
        </w:rPr>
        <w:t>(</w:t>
      </w:r>
      <w:r w:rsidR="000E45BC">
        <w:rPr>
          <w:rFonts w:eastAsia="Calibri" w:cs="Times New Roman"/>
          <w:kern w:val="0"/>
          <w:sz w:val="24"/>
          <w:szCs w:val="24"/>
          <w:lang w:val="en-US"/>
          <w14:ligatures w14:val="none"/>
        </w:rPr>
        <w:t>a</w:t>
      </w:r>
      <w:r w:rsidRPr="00045674">
        <w:rPr>
          <w:rFonts w:eastAsia="Calibri" w:cs="Times New Roman"/>
          <w:kern w:val="0"/>
          <w:sz w:val="24"/>
          <w:szCs w:val="24"/>
          <w14:ligatures w14:val="none"/>
        </w:rPr>
        <w:t>)</w:t>
      </w:r>
      <w:r w:rsidRPr="00045674">
        <w:rPr>
          <w:rFonts w:eastAsia="Calibri" w:cs="Times New Roman"/>
          <w:kern w:val="0"/>
          <w:sz w:val="24"/>
          <w:szCs w:val="24"/>
          <w14:ligatures w14:val="none"/>
        </w:rPr>
        <w:tab/>
        <w:t>Обеспечивает надлежащее управление и освоение средств проектов с соблюдением соответствующих процедур бухгалтерского учета, составления бюджета, финансового контроля и аудиторских процедур, приемлемых для ВБ и</w:t>
      </w:r>
      <w:r w:rsidR="000B1F80" w:rsidRPr="000B1F80">
        <w:rPr>
          <w:rFonts w:eastAsia="Calibri" w:cs="Times New Roman"/>
          <w:kern w:val="0"/>
          <w:sz w:val="24"/>
          <w:szCs w:val="24"/>
          <w14:ligatures w14:val="none"/>
        </w:rPr>
        <w:t xml:space="preserve"> </w:t>
      </w:r>
      <w:r w:rsidRPr="00045674">
        <w:rPr>
          <w:rFonts w:eastAsia="Calibri" w:cs="Times New Roman"/>
          <w:kern w:val="0"/>
          <w:sz w:val="24"/>
          <w:szCs w:val="24"/>
          <w14:ligatures w14:val="none"/>
        </w:rPr>
        <w:t>КР;</w:t>
      </w:r>
    </w:p>
    <w:p w14:paraId="45C89633" w14:textId="75723CCF" w:rsidR="00045674" w:rsidRPr="00045674" w:rsidRDefault="00045674" w:rsidP="00045674">
      <w:pPr>
        <w:spacing w:line="259" w:lineRule="auto"/>
        <w:ind w:left="709" w:hanging="72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45674">
        <w:rPr>
          <w:rFonts w:eastAsia="Calibri" w:cs="Times New Roman"/>
          <w:kern w:val="0"/>
          <w:sz w:val="24"/>
          <w:szCs w:val="24"/>
          <w14:ligatures w14:val="none"/>
        </w:rPr>
        <w:lastRenderedPageBreak/>
        <w:t>(</w:t>
      </w:r>
      <w:r w:rsidR="008A5098">
        <w:rPr>
          <w:rFonts w:eastAsia="Calibri" w:cs="Times New Roman"/>
          <w:kern w:val="0"/>
          <w:sz w:val="24"/>
          <w:szCs w:val="24"/>
          <w:lang w:val="en-US"/>
          <w14:ligatures w14:val="none"/>
        </w:rPr>
        <w:t>b</w:t>
      </w:r>
      <w:r w:rsidRPr="00045674">
        <w:rPr>
          <w:rFonts w:eastAsia="Calibri" w:cs="Times New Roman"/>
          <w:kern w:val="0"/>
          <w:sz w:val="24"/>
          <w:szCs w:val="24"/>
          <w14:ligatures w14:val="none"/>
        </w:rPr>
        <w:t>)</w:t>
      </w:r>
      <w:r w:rsidRPr="00045674">
        <w:rPr>
          <w:rFonts w:eastAsia="Calibri" w:cs="Times New Roman"/>
          <w:kern w:val="0"/>
          <w:sz w:val="24"/>
          <w:szCs w:val="24"/>
          <w14:ligatures w14:val="none"/>
        </w:rPr>
        <w:tab/>
        <w:t>Ведет все счета проектов счета и бухгалтерские книги в соответствии с международными стандартами бухгалтерского учета для социального сектора, включая все документальные подтверждения отдельных сделок;</w:t>
      </w:r>
    </w:p>
    <w:p w14:paraId="3B36EBE2" w14:textId="52653EB8" w:rsidR="00045674" w:rsidRPr="00045674" w:rsidRDefault="00045674" w:rsidP="00045674">
      <w:pPr>
        <w:spacing w:line="259" w:lineRule="auto"/>
        <w:ind w:left="709" w:hanging="72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45674">
        <w:rPr>
          <w:rFonts w:eastAsia="Calibri" w:cs="Times New Roman"/>
          <w:kern w:val="0"/>
          <w:sz w:val="24"/>
          <w:szCs w:val="24"/>
          <w14:ligatures w14:val="none"/>
        </w:rPr>
        <w:t>(</w:t>
      </w:r>
      <w:r w:rsidR="008A5098">
        <w:rPr>
          <w:rFonts w:eastAsia="Calibri" w:cs="Times New Roman"/>
          <w:kern w:val="0"/>
          <w:sz w:val="24"/>
          <w:szCs w:val="24"/>
          <w:lang w:val="en-US"/>
          <w14:ligatures w14:val="none"/>
        </w:rPr>
        <w:t>c</w:t>
      </w:r>
      <w:r w:rsidRPr="00045674">
        <w:rPr>
          <w:rFonts w:eastAsia="Calibri" w:cs="Times New Roman"/>
          <w:kern w:val="0"/>
          <w:sz w:val="24"/>
          <w:szCs w:val="24"/>
          <w14:ligatures w14:val="none"/>
        </w:rPr>
        <w:t>)</w:t>
      </w:r>
      <w:r w:rsidRPr="00045674">
        <w:rPr>
          <w:rFonts w:eastAsia="Calibri" w:cs="Times New Roman"/>
          <w:kern w:val="0"/>
          <w:sz w:val="24"/>
          <w:szCs w:val="24"/>
          <w14:ligatures w14:val="none"/>
        </w:rPr>
        <w:tab/>
        <w:t>Обеспечивает соответствующую регистрацию всех финансовых операций Проектов с помощью программного обеспечения автоматизированного бухгалтерского учета;</w:t>
      </w:r>
    </w:p>
    <w:p w14:paraId="45041046" w14:textId="51F5AA6D" w:rsidR="00045674" w:rsidRPr="00045674" w:rsidRDefault="00045674" w:rsidP="00045674">
      <w:pPr>
        <w:spacing w:line="259" w:lineRule="auto"/>
        <w:ind w:left="709" w:hanging="72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45674">
        <w:rPr>
          <w:rFonts w:eastAsia="Calibri" w:cs="Times New Roman"/>
          <w:kern w:val="0"/>
          <w:sz w:val="24"/>
          <w:szCs w:val="24"/>
          <w14:ligatures w14:val="none"/>
        </w:rPr>
        <w:t>(</w:t>
      </w:r>
      <w:r w:rsidR="008A5098">
        <w:rPr>
          <w:rFonts w:eastAsia="Calibri" w:cs="Times New Roman"/>
          <w:kern w:val="0"/>
          <w:sz w:val="24"/>
          <w:szCs w:val="24"/>
          <w:lang w:val="en-US"/>
          <w14:ligatures w14:val="none"/>
        </w:rPr>
        <w:t>d</w:t>
      </w:r>
      <w:r w:rsidRPr="00045674">
        <w:rPr>
          <w:rFonts w:eastAsia="Calibri" w:cs="Times New Roman"/>
          <w:kern w:val="0"/>
          <w:sz w:val="24"/>
          <w:szCs w:val="24"/>
          <w14:ligatures w14:val="none"/>
        </w:rPr>
        <w:t>)</w:t>
      </w:r>
      <w:r w:rsidRPr="00045674">
        <w:rPr>
          <w:rFonts w:eastAsia="Calibri" w:cs="Times New Roman"/>
          <w:kern w:val="0"/>
          <w:sz w:val="24"/>
          <w:szCs w:val="24"/>
          <w14:ligatures w14:val="none"/>
        </w:rPr>
        <w:tab/>
        <w:t>Обеспечивает хранение всех документов в надежном месте и подготовку документов для независимых аудиторов и надзорных миссий ВБ для проверки</w:t>
      </w:r>
      <w:r w:rsidR="00057E43" w:rsidRPr="00057E43">
        <w:rPr>
          <w:rFonts w:eastAsia="Calibri" w:cs="Times New Roman"/>
          <w:kern w:val="0"/>
          <w:sz w:val="24"/>
          <w:szCs w:val="24"/>
          <w14:ligatures w14:val="none"/>
        </w:rPr>
        <w:t>;</w:t>
      </w:r>
      <w:r w:rsidRPr="00045674">
        <w:rPr>
          <w:rFonts w:eastAsia="Calibri" w:cs="Times New Roman"/>
          <w:kern w:val="0"/>
          <w:sz w:val="24"/>
          <w:szCs w:val="24"/>
          <w14:ligatures w14:val="none"/>
        </w:rPr>
        <w:t xml:space="preserve">  </w:t>
      </w:r>
    </w:p>
    <w:p w14:paraId="47F118BC" w14:textId="747DD8B4" w:rsidR="00045674" w:rsidRPr="00045674" w:rsidRDefault="00045674" w:rsidP="00045674">
      <w:pPr>
        <w:spacing w:line="259" w:lineRule="auto"/>
        <w:ind w:left="709" w:hanging="72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45674">
        <w:rPr>
          <w:rFonts w:eastAsia="Calibri" w:cs="Times New Roman"/>
          <w:kern w:val="0"/>
          <w:sz w:val="24"/>
          <w:szCs w:val="24"/>
          <w14:ligatures w14:val="none"/>
        </w:rPr>
        <w:t>(</w:t>
      </w:r>
      <w:r w:rsidR="008A5098">
        <w:rPr>
          <w:rFonts w:eastAsia="Calibri" w:cs="Times New Roman"/>
          <w:kern w:val="0"/>
          <w:sz w:val="24"/>
          <w:szCs w:val="24"/>
          <w:lang w:val="en-US"/>
          <w14:ligatures w14:val="none"/>
        </w:rPr>
        <w:t>e</w:t>
      </w:r>
      <w:r w:rsidRPr="00045674">
        <w:rPr>
          <w:rFonts w:eastAsia="Calibri" w:cs="Times New Roman"/>
          <w:kern w:val="0"/>
          <w:sz w:val="24"/>
          <w:szCs w:val="24"/>
          <w14:ligatures w14:val="none"/>
        </w:rPr>
        <w:t>)</w:t>
      </w:r>
      <w:r w:rsidRPr="00045674">
        <w:rPr>
          <w:rFonts w:eastAsia="Calibri" w:cs="Times New Roman"/>
          <w:kern w:val="0"/>
          <w:sz w:val="24"/>
          <w:szCs w:val="24"/>
          <w14:ligatures w14:val="none"/>
        </w:rPr>
        <w:tab/>
        <w:t>Принимает участие в подготовке ежегодного ПРП и соответствующего бюджета;</w:t>
      </w:r>
    </w:p>
    <w:p w14:paraId="074EACD5" w14:textId="6B6D6E00" w:rsidR="00045674" w:rsidRPr="00045674" w:rsidRDefault="00045674" w:rsidP="00045674">
      <w:pPr>
        <w:spacing w:line="259" w:lineRule="auto"/>
        <w:ind w:left="709" w:hanging="72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45674">
        <w:rPr>
          <w:rFonts w:eastAsia="Calibri" w:cs="Times New Roman"/>
          <w:kern w:val="0"/>
          <w:sz w:val="24"/>
          <w:szCs w:val="24"/>
          <w14:ligatures w14:val="none"/>
        </w:rPr>
        <w:t>(</w:t>
      </w:r>
      <w:r w:rsidR="008A5098">
        <w:rPr>
          <w:rFonts w:eastAsia="Calibri" w:cs="Times New Roman"/>
          <w:kern w:val="0"/>
          <w:sz w:val="24"/>
          <w:szCs w:val="24"/>
          <w:lang w:val="en-US"/>
          <w14:ligatures w14:val="none"/>
        </w:rPr>
        <w:t>f</w:t>
      </w:r>
      <w:r w:rsidRPr="00045674">
        <w:rPr>
          <w:rFonts w:eastAsia="Calibri" w:cs="Times New Roman"/>
          <w:kern w:val="0"/>
          <w:sz w:val="24"/>
          <w:szCs w:val="24"/>
          <w14:ligatures w14:val="none"/>
        </w:rPr>
        <w:t>)</w:t>
      </w:r>
      <w:r w:rsidRPr="00045674">
        <w:rPr>
          <w:rFonts w:eastAsia="Calibri" w:cs="Times New Roman"/>
          <w:kern w:val="0"/>
          <w:sz w:val="24"/>
          <w:szCs w:val="24"/>
          <w14:ligatures w14:val="none"/>
        </w:rPr>
        <w:tab/>
        <w:t>Подготавливает ежемесячные, квартальные и годовые финансовые отчеты, необходимые в соответствии с местными правилами отчетности;</w:t>
      </w:r>
    </w:p>
    <w:p w14:paraId="70491442" w14:textId="0F5138D9" w:rsidR="00045674" w:rsidRPr="00045674" w:rsidRDefault="00045674" w:rsidP="00045674">
      <w:pPr>
        <w:spacing w:line="259" w:lineRule="auto"/>
        <w:ind w:left="709" w:hanging="72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45674">
        <w:rPr>
          <w:rFonts w:eastAsia="Calibri" w:cs="Times New Roman"/>
          <w:kern w:val="0"/>
          <w:sz w:val="24"/>
          <w:szCs w:val="24"/>
          <w14:ligatures w14:val="none"/>
        </w:rPr>
        <w:t>(</w:t>
      </w:r>
      <w:r w:rsidR="008A5098">
        <w:rPr>
          <w:rFonts w:eastAsia="Calibri" w:cs="Times New Roman"/>
          <w:kern w:val="0"/>
          <w:sz w:val="24"/>
          <w:szCs w:val="24"/>
          <w:lang w:val="en-US"/>
          <w14:ligatures w14:val="none"/>
        </w:rPr>
        <w:t>g</w:t>
      </w:r>
      <w:r w:rsidRPr="00045674">
        <w:rPr>
          <w:rFonts w:eastAsia="Calibri" w:cs="Times New Roman"/>
          <w:kern w:val="0"/>
          <w:sz w:val="24"/>
          <w:szCs w:val="24"/>
          <w14:ligatures w14:val="none"/>
        </w:rPr>
        <w:t>)</w:t>
      </w:r>
      <w:r w:rsidRPr="00045674">
        <w:rPr>
          <w:rFonts w:eastAsia="Calibri" w:cs="Times New Roman"/>
          <w:kern w:val="0"/>
          <w:sz w:val="24"/>
          <w:szCs w:val="24"/>
          <w14:ligatures w14:val="none"/>
        </w:rPr>
        <w:tab/>
        <w:t>Осуществляет своевременную подготовку и сдачу ежеквартальных финансовых отчетов во ВБ через менеджера ОКП на регулярной основе;</w:t>
      </w:r>
    </w:p>
    <w:p w14:paraId="3E9B209D" w14:textId="4C3D94C0" w:rsidR="00045674" w:rsidRPr="00045674" w:rsidRDefault="00045674" w:rsidP="00045674">
      <w:pPr>
        <w:spacing w:line="259" w:lineRule="auto"/>
        <w:ind w:left="709" w:hanging="72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45674">
        <w:rPr>
          <w:rFonts w:eastAsia="Calibri" w:cs="Times New Roman"/>
          <w:kern w:val="0"/>
          <w:sz w:val="24"/>
          <w:szCs w:val="24"/>
          <w14:ligatures w14:val="none"/>
        </w:rPr>
        <w:t>(</w:t>
      </w:r>
      <w:r w:rsidR="00E709B4">
        <w:rPr>
          <w:rFonts w:eastAsia="Calibri" w:cs="Times New Roman"/>
          <w:kern w:val="0"/>
          <w:sz w:val="24"/>
          <w:szCs w:val="24"/>
          <w:lang w:val="en-US"/>
          <w14:ligatures w14:val="none"/>
        </w:rPr>
        <w:t>h</w:t>
      </w:r>
      <w:r w:rsidRPr="00045674">
        <w:rPr>
          <w:rFonts w:eastAsia="Calibri" w:cs="Times New Roman"/>
          <w:kern w:val="0"/>
          <w:sz w:val="24"/>
          <w:szCs w:val="24"/>
          <w14:ligatures w14:val="none"/>
        </w:rPr>
        <w:t>)</w:t>
      </w:r>
      <w:r w:rsidRPr="00045674">
        <w:rPr>
          <w:rFonts w:eastAsia="Calibri" w:cs="Times New Roman"/>
          <w:kern w:val="0"/>
          <w:sz w:val="24"/>
          <w:szCs w:val="24"/>
          <w14:ligatures w14:val="none"/>
        </w:rPr>
        <w:tab/>
        <w:t>Предоставляет точную информацию об использовании средств проектов;</w:t>
      </w:r>
    </w:p>
    <w:p w14:paraId="603EEB98" w14:textId="2EACEE72" w:rsidR="00045674" w:rsidRPr="00045674" w:rsidRDefault="00045674" w:rsidP="00045674">
      <w:pPr>
        <w:spacing w:line="259" w:lineRule="auto"/>
        <w:ind w:left="709" w:hanging="72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45674">
        <w:rPr>
          <w:rFonts w:eastAsia="Calibri" w:cs="Times New Roman"/>
          <w:kern w:val="0"/>
          <w:sz w:val="24"/>
          <w:szCs w:val="24"/>
          <w14:ligatures w14:val="none"/>
        </w:rPr>
        <w:t>(</w:t>
      </w:r>
      <w:proofErr w:type="spellStart"/>
      <w:r w:rsidR="00DE7A3F">
        <w:rPr>
          <w:rFonts w:eastAsia="Calibri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045674">
        <w:rPr>
          <w:rFonts w:eastAsia="Calibri" w:cs="Times New Roman"/>
          <w:kern w:val="0"/>
          <w:sz w:val="24"/>
          <w:szCs w:val="24"/>
          <w14:ligatures w14:val="none"/>
        </w:rPr>
        <w:t>)</w:t>
      </w:r>
      <w:r w:rsidRPr="00045674">
        <w:rPr>
          <w:rFonts w:eastAsia="Calibri" w:cs="Times New Roman"/>
          <w:kern w:val="0"/>
          <w:sz w:val="24"/>
          <w:szCs w:val="24"/>
          <w14:ligatures w14:val="none"/>
        </w:rPr>
        <w:tab/>
        <w:t xml:space="preserve">Открывает и управляет СС </w:t>
      </w:r>
      <w:r w:rsidR="007D42C5" w:rsidRPr="006F2DFB">
        <w:rPr>
          <w:rFonts w:eastAsia="Calibri" w:cs="Times New Roman"/>
          <w:kern w:val="0"/>
          <w:sz w:val="24"/>
          <w:szCs w:val="24"/>
          <w14:ligatures w14:val="none"/>
        </w:rPr>
        <w:t>(</w:t>
      </w:r>
      <w:r w:rsidR="007D42C5">
        <w:rPr>
          <w:rFonts w:eastAsia="Calibri" w:cs="Times New Roman"/>
          <w:kern w:val="0"/>
          <w:sz w:val="24"/>
          <w:szCs w:val="24"/>
          <w14:ligatures w14:val="none"/>
        </w:rPr>
        <w:t>специальными счетами</w:t>
      </w:r>
      <w:r w:rsidR="007D42C5" w:rsidRPr="006F2DFB">
        <w:rPr>
          <w:rFonts w:eastAsia="Calibri" w:cs="Times New Roman"/>
          <w:kern w:val="0"/>
          <w:sz w:val="24"/>
          <w:szCs w:val="24"/>
          <w14:ligatures w14:val="none"/>
        </w:rPr>
        <w:t>)</w:t>
      </w:r>
      <w:r w:rsidR="007D42C5">
        <w:rPr>
          <w:rFonts w:eastAsia="Calibri" w:cs="Times New Roman"/>
          <w:kern w:val="0"/>
          <w:sz w:val="24"/>
          <w:szCs w:val="24"/>
          <w14:ligatures w14:val="none"/>
        </w:rPr>
        <w:t xml:space="preserve"> </w:t>
      </w:r>
      <w:r w:rsidRPr="00045674">
        <w:rPr>
          <w:rFonts w:eastAsia="Calibri" w:cs="Times New Roman"/>
          <w:kern w:val="0"/>
          <w:sz w:val="24"/>
          <w:szCs w:val="24"/>
          <w14:ligatures w14:val="none"/>
        </w:rPr>
        <w:t>проектов;</w:t>
      </w:r>
    </w:p>
    <w:p w14:paraId="68E107C6" w14:textId="25ED37D4" w:rsidR="00045674" w:rsidRPr="00045674" w:rsidRDefault="00045674" w:rsidP="00045674">
      <w:pPr>
        <w:spacing w:line="259" w:lineRule="auto"/>
        <w:ind w:left="709" w:hanging="72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45674">
        <w:rPr>
          <w:rFonts w:eastAsia="Calibri" w:cs="Times New Roman"/>
          <w:kern w:val="0"/>
          <w:sz w:val="24"/>
          <w:szCs w:val="24"/>
          <w14:ligatures w14:val="none"/>
        </w:rPr>
        <w:t>(</w:t>
      </w:r>
      <w:r w:rsidR="006F2DFB">
        <w:rPr>
          <w:rFonts w:eastAsia="Calibri" w:cs="Times New Roman"/>
          <w:kern w:val="0"/>
          <w:sz w:val="24"/>
          <w:szCs w:val="24"/>
          <w:lang w:val="en-US"/>
          <w14:ligatures w14:val="none"/>
        </w:rPr>
        <w:t>j</w:t>
      </w:r>
      <w:r w:rsidRPr="00045674">
        <w:rPr>
          <w:rFonts w:eastAsia="Calibri" w:cs="Times New Roman"/>
          <w:kern w:val="0"/>
          <w:sz w:val="24"/>
          <w:szCs w:val="24"/>
          <w14:ligatures w14:val="none"/>
        </w:rPr>
        <w:t>)</w:t>
      </w:r>
      <w:r w:rsidRPr="00045674">
        <w:rPr>
          <w:rFonts w:eastAsia="Calibri" w:cs="Times New Roman"/>
          <w:kern w:val="0"/>
          <w:sz w:val="24"/>
          <w:szCs w:val="24"/>
          <w14:ligatures w14:val="none"/>
        </w:rPr>
        <w:tab/>
        <w:t>Осуществляет подготовку рабочих планов, планирование бюджета, а также контроль и управление специальными счетами;</w:t>
      </w:r>
    </w:p>
    <w:p w14:paraId="1BF423CE" w14:textId="28EA2E67" w:rsidR="00045674" w:rsidRPr="00045674" w:rsidRDefault="00045674" w:rsidP="000456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69"/>
        </w:tabs>
        <w:spacing w:line="259" w:lineRule="auto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45674">
        <w:rPr>
          <w:rFonts w:eastAsia="Calibri" w:cs="Times New Roman"/>
          <w:kern w:val="0"/>
          <w:sz w:val="24"/>
          <w:szCs w:val="24"/>
          <w14:ligatures w14:val="none"/>
        </w:rPr>
        <w:t>(</w:t>
      </w:r>
      <w:r w:rsidR="006F2DFB">
        <w:rPr>
          <w:rFonts w:eastAsia="Calibri" w:cs="Times New Roman"/>
          <w:kern w:val="0"/>
          <w:sz w:val="24"/>
          <w:szCs w:val="24"/>
          <w:lang w:val="en-US"/>
          <w14:ligatures w14:val="none"/>
        </w:rPr>
        <w:t>k</w:t>
      </w:r>
      <w:r w:rsidRPr="00045674">
        <w:rPr>
          <w:rFonts w:eastAsia="Calibri" w:cs="Times New Roman"/>
          <w:kern w:val="0"/>
          <w:sz w:val="24"/>
          <w:szCs w:val="24"/>
          <w14:ligatures w14:val="none"/>
        </w:rPr>
        <w:t>)</w:t>
      </w:r>
      <w:r w:rsidRPr="00045674">
        <w:rPr>
          <w:rFonts w:eastAsia="Calibri" w:cs="Times New Roman"/>
          <w:kern w:val="0"/>
          <w:sz w:val="24"/>
          <w:szCs w:val="24"/>
          <w14:ligatures w14:val="none"/>
        </w:rPr>
        <w:tab/>
        <w:t>Периодически проводить выверку всех банковских счетов;</w:t>
      </w:r>
      <w:r w:rsidRPr="00045674">
        <w:rPr>
          <w:rFonts w:eastAsia="Calibri" w:cs="Times New Roman"/>
          <w:kern w:val="0"/>
          <w:sz w:val="24"/>
          <w:szCs w:val="24"/>
          <w14:ligatures w14:val="none"/>
        </w:rPr>
        <w:tab/>
      </w:r>
    </w:p>
    <w:p w14:paraId="000E4665" w14:textId="7B01EFEC" w:rsidR="00045674" w:rsidRPr="00045674" w:rsidRDefault="00045674" w:rsidP="00045674">
      <w:pPr>
        <w:spacing w:line="259" w:lineRule="auto"/>
        <w:ind w:left="709" w:hanging="72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45674">
        <w:rPr>
          <w:rFonts w:eastAsia="Calibri" w:cs="Times New Roman"/>
          <w:kern w:val="0"/>
          <w:sz w:val="24"/>
          <w:szCs w:val="24"/>
          <w14:ligatures w14:val="none"/>
        </w:rPr>
        <w:t>(</w:t>
      </w:r>
      <w:r w:rsidR="006F2DFB">
        <w:rPr>
          <w:rFonts w:eastAsia="Calibri" w:cs="Times New Roman"/>
          <w:kern w:val="0"/>
          <w:sz w:val="24"/>
          <w:szCs w:val="24"/>
          <w:lang w:val="en-US"/>
          <w14:ligatures w14:val="none"/>
        </w:rPr>
        <w:t>l</w:t>
      </w:r>
      <w:r w:rsidRPr="00045674">
        <w:rPr>
          <w:rFonts w:eastAsia="Calibri" w:cs="Times New Roman"/>
          <w:kern w:val="0"/>
          <w:sz w:val="24"/>
          <w:szCs w:val="24"/>
          <w14:ligatures w14:val="none"/>
        </w:rPr>
        <w:t>)</w:t>
      </w:r>
      <w:r w:rsidRPr="00045674">
        <w:rPr>
          <w:rFonts w:eastAsia="Calibri" w:cs="Times New Roman"/>
          <w:kern w:val="0"/>
          <w:sz w:val="24"/>
          <w:szCs w:val="24"/>
          <w14:ligatures w14:val="none"/>
        </w:rPr>
        <w:tab/>
        <w:t>Проводить выверку выплат ВБ и отчетов о расходах (</w:t>
      </w:r>
      <w:proofErr w:type="spellStart"/>
      <w:r w:rsidRPr="00045674">
        <w:rPr>
          <w:rFonts w:eastAsia="Calibri" w:cs="Times New Roman"/>
          <w:kern w:val="0"/>
          <w:sz w:val="24"/>
          <w:szCs w:val="24"/>
          <w14:ligatures w14:val="none"/>
        </w:rPr>
        <w:t>SOEs</w:t>
      </w:r>
      <w:proofErr w:type="spellEnd"/>
      <w:r w:rsidRPr="00045674">
        <w:rPr>
          <w:rFonts w:eastAsia="Calibri" w:cs="Times New Roman"/>
          <w:kern w:val="0"/>
          <w:sz w:val="24"/>
          <w:szCs w:val="24"/>
          <w14:ligatures w14:val="none"/>
        </w:rPr>
        <w:t>) с бухгалтерскими записями проектов;</w:t>
      </w:r>
    </w:p>
    <w:p w14:paraId="3EAF38C7" w14:textId="7E656376" w:rsidR="00045674" w:rsidRPr="00045674" w:rsidRDefault="00045674" w:rsidP="00045674">
      <w:pPr>
        <w:spacing w:line="259" w:lineRule="auto"/>
        <w:ind w:left="709" w:hanging="72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45674">
        <w:rPr>
          <w:rFonts w:eastAsia="Calibri" w:cs="Times New Roman"/>
          <w:kern w:val="0"/>
          <w:sz w:val="24"/>
          <w:szCs w:val="24"/>
          <w14:ligatures w14:val="none"/>
        </w:rPr>
        <w:t>(</w:t>
      </w:r>
      <w:r w:rsidR="006F2DFB">
        <w:rPr>
          <w:rFonts w:eastAsia="Calibri" w:cs="Times New Roman"/>
          <w:kern w:val="0"/>
          <w:sz w:val="24"/>
          <w:szCs w:val="24"/>
          <w:lang w:val="en-US"/>
          <w14:ligatures w14:val="none"/>
        </w:rPr>
        <w:t>m</w:t>
      </w:r>
      <w:r w:rsidRPr="00045674">
        <w:rPr>
          <w:rFonts w:eastAsia="Calibri" w:cs="Times New Roman"/>
          <w:kern w:val="0"/>
          <w:sz w:val="24"/>
          <w:szCs w:val="24"/>
          <w14:ligatures w14:val="none"/>
        </w:rPr>
        <w:t>)</w:t>
      </w:r>
      <w:r w:rsidRPr="00045674">
        <w:rPr>
          <w:rFonts w:eastAsia="Calibri" w:cs="Times New Roman"/>
          <w:kern w:val="0"/>
          <w:sz w:val="24"/>
          <w:szCs w:val="24"/>
          <w14:ligatures w14:val="none"/>
        </w:rPr>
        <w:tab/>
        <w:t>Подготавливает заявки на снятие средств для пополнения СС;</w:t>
      </w:r>
    </w:p>
    <w:p w14:paraId="63220AF3" w14:textId="79D21BD6" w:rsidR="00045674" w:rsidRPr="00045674" w:rsidRDefault="00045674" w:rsidP="00045674">
      <w:pPr>
        <w:spacing w:line="259" w:lineRule="auto"/>
        <w:ind w:left="709" w:hanging="72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45674">
        <w:rPr>
          <w:rFonts w:eastAsia="Calibri" w:cs="Times New Roman"/>
          <w:kern w:val="0"/>
          <w:sz w:val="24"/>
          <w:szCs w:val="24"/>
          <w14:ligatures w14:val="none"/>
        </w:rPr>
        <w:t>(</w:t>
      </w:r>
      <w:r w:rsidR="006F2DFB">
        <w:rPr>
          <w:rFonts w:eastAsia="Calibri" w:cs="Times New Roman"/>
          <w:kern w:val="0"/>
          <w:sz w:val="24"/>
          <w:szCs w:val="24"/>
          <w:lang w:val="en-US"/>
          <w14:ligatures w14:val="none"/>
        </w:rPr>
        <w:t>n</w:t>
      </w:r>
      <w:r w:rsidRPr="00045674">
        <w:rPr>
          <w:rFonts w:eastAsia="Calibri" w:cs="Times New Roman"/>
          <w:kern w:val="0"/>
          <w:sz w:val="24"/>
          <w:szCs w:val="24"/>
          <w14:ligatures w14:val="none"/>
        </w:rPr>
        <w:t>)</w:t>
      </w:r>
      <w:r w:rsidRPr="00045674">
        <w:rPr>
          <w:rFonts w:eastAsia="Calibri" w:cs="Times New Roman"/>
          <w:kern w:val="0"/>
          <w:sz w:val="24"/>
          <w:szCs w:val="24"/>
          <w14:ligatures w14:val="none"/>
        </w:rPr>
        <w:tab/>
        <w:t>Подготавливает и осуществляет контроль за выполнением утвержденного годового бюджета проектов;</w:t>
      </w:r>
    </w:p>
    <w:p w14:paraId="2C0AFFE5" w14:textId="6A6A0132" w:rsidR="00045674" w:rsidRPr="00045674" w:rsidRDefault="00045674" w:rsidP="00045674">
      <w:pPr>
        <w:spacing w:line="259" w:lineRule="auto"/>
        <w:ind w:left="709" w:hanging="72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45674">
        <w:rPr>
          <w:rFonts w:eastAsia="Calibri" w:cs="Times New Roman"/>
          <w:kern w:val="0"/>
          <w:sz w:val="24"/>
          <w:szCs w:val="24"/>
          <w14:ligatures w14:val="none"/>
        </w:rPr>
        <w:t>(</w:t>
      </w:r>
      <w:r w:rsidR="006F2DFB">
        <w:rPr>
          <w:rFonts w:eastAsia="Calibri" w:cs="Times New Roman"/>
          <w:kern w:val="0"/>
          <w:sz w:val="24"/>
          <w:szCs w:val="24"/>
          <w:lang w:val="en-US"/>
          <w14:ligatures w14:val="none"/>
        </w:rPr>
        <w:t>o</w:t>
      </w:r>
      <w:r w:rsidRPr="00045674">
        <w:rPr>
          <w:rFonts w:eastAsia="Calibri" w:cs="Times New Roman"/>
          <w:kern w:val="0"/>
          <w:sz w:val="24"/>
          <w:szCs w:val="24"/>
          <w14:ligatures w14:val="none"/>
        </w:rPr>
        <w:t>)</w:t>
      </w:r>
      <w:r w:rsidRPr="00045674">
        <w:rPr>
          <w:rFonts w:eastAsia="Calibri" w:cs="Times New Roman"/>
          <w:kern w:val="0"/>
          <w:sz w:val="24"/>
          <w:szCs w:val="24"/>
          <w14:ligatures w14:val="none"/>
        </w:rPr>
        <w:tab/>
        <w:t xml:space="preserve">Осуществляет ведение контрактов, подписанных в рамках проектов и </w:t>
      </w:r>
      <w:r w:rsidR="00DD6747" w:rsidRPr="00045674">
        <w:rPr>
          <w:rFonts w:eastAsia="Calibri" w:cs="Times New Roman"/>
          <w:kern w:val="0"/>
          <w:sz w:val="24"/>
          <w:szCs w:val="24"/>
          <w14:ligatures w14:val="none"/>
        </w:rPr>
        <w:t>своевременные</w:t>
      </w:r>
      <w:r w:rsidRPr="00045674">
        <w:rPr>
          <w:rFonts w:eastAsia="Calibri" w:cs="Times New Roman"/>
          <w:kern w:val="0"/>
          <w:sz w:val="24"/>
          <w:szCs w:val="24"/>
          <w14:ligatures w14:val="none"/>
        </w:rPr>
        <w:t xml:space="preserve"> выплаты по указанным контрактам;</w:t>
      </w:r>
    </w:p>
    <w:p w14:paraId="3D07B215" w14:textId="028FF645" w:rsidR="00045674" w:rsidRPr="00045674" w:rsidRDefault="00045674" w:rsidP="00045674">
      <w:pPr>
        <w:spacing w:line="259" w:lineRule="auto"/>
        <w:ind w:left="709" w:hanging="72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45674">
        <w:rPr>
          <w:rFonts w:eastAsia="Calibri" w:cs="Times New Roman"/>
          <w:kern w:val="0"/>
          <w:sz w:val="24"/>
          <w:szCs w:val="24"/>
          <w14:ligatures w14:val="none"/>
        </w:rPr>
        <w:t>(</w:t>
      </w:r>
      <w:r w:rsidR="006F2DFB">
        <w:rPr>
          <w:rFonts w:eastAsia="Calibri" w:cs="Times New Roman"/>
          <w:kern w:val="0"/>
          <w:sz w:val="24"/>
          <w:szCs w:val="24"/>
          <w:lang w:val="en-US"/>
          <w14:ligatures w14:val="none"/>
        </w:rPr>
        <w:t>p</w:t>
      </w:r>
      <w:r w:rsidRPr="00045674">
        <w:rPr>
          <w:rFonts w:eastAsia="Calibri" w:cs="Times New Roman"/>
          <w:kern w:val="0"/>
          <w:sz w:val="24"/>
          <w:szCs w:val="24"/>
          <w14:ligatures w14:val="none"/>
        </w:rPr>
        <w:t>)</w:t>
      </w:r>
      <w:r w:rsidRPr="00045674">
        <w:rPr>
          <w:rFonts w:eastAsia="Calibri" w:cs="Times New Roman"/>
          <w:kern w:val="0"/>
          <w:sz w:val="24"/>
          <w:szCs w:val="24"/>
          <w14:ligatures w14:val="none"/>
        </w:rPr>
        <w:tab/>
        <w:t xml:space="preserve">Проводит обзор счетов-фактур и контрактов вместе с специалистом по закупкам в ОКП;  </w:t>
      </w:r>
    </w:p>
    <w:p w14:paraId="6B47AAD0" w14:textId="31A2C531" w:rsidR="00045674" w:rsidRPr="00045674" w:rsidRDefault="00045674" w:rsidP="00045674">
      <w:pPr>
        <w:spacing w:line="259" w:lineRule="auto"/>
        <w:ind w:left="709" w:hanging="72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45674">
        <w:rPr>
          <w:rFonts w:eastAsia="Calibri" w:cs="Times New Roman"/>
          <w:kern w:val="0"/>
          <w:sz w:val="24"/>
          <w:szCs w:val="24"/>
          <w14:ligatures w14:val="none"/>
        </w:rPr>
        <w:t>(</w:t>
      </w:r>
      <w:r w:rsidR="006F2DFB">
        <w:rPr>
          <w:rFonts w:eastAsia="Calibri" w:cs="Times New Roman"/>
          <w:kern w:val="0"/>
          <w:sz w:val="24"/>
          <w:szCs w:val="24"/>
          <w:lang w:val="en-US"/>
          <w14:ligatures w14:val="none"/>
        </w:rPr>
        <w:t>q</w:t>
      </w:r>
      <w:r w:rsidRPr="00045674">
        <w:rPr>
          <w:rFonts w:eastAsia="Calibri" w:cs="Times New Roman"/>
          <w:kern w:val="0"/>
          <w:sz w:val="24"/>
          <w:szCs w:val="24"/>
          <w14:ligatures w14:val="none"/>
        </w:rPr>
        <w:t>)</w:t>
      </w:r>
      <w:r w:rsidRPr="00045674">
        <w:rPr>
          <w:rFonts w:eastAsia="Calibri" w:cs="Times New Roman"/>
          <w:kern w:val="0"/>
          <w:sz w:val="24"/>
          <w:szCs w:val="24"/>
          <w14:ligatures w14:val="none"/>
        </w:rPr>
        <w:tab/>
        <w:t>Подготавливает все запросы для осуществления платежей консультантам и поставщикам. До утверждения руководителей соответствующего исполнительного агентства будет отвечать за расчеты за консультантов, работающих в рамках проектов;</w:t>
      </w:r>
    </w:p>
    <w:p w14:paraId="3770EFF0" w14:textId="0E529286" w:rsidR="00045674" w:rsidRPr="00045674" w:rsidRDefault="00045674" w:rsidP="00045674">
      <w:pPr>
        <w:spacing w:line="259" w:lineRule="auto"/>
        <w:ind w:left="709" w:hanging="72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45674">
        <w:rPr>
          <w:rFonts w:eastAsia="Calibri" w:cs="Times New Roman"/>
          <w:kern w:val="0"/>
          <w:sz w:val="24"/>
          <w:szCs w:val="24"/>
          <w14:ligatures w14:val="none"/>
        </w:rPr>
        <w:t>(</w:t>
      </w:r>
      <w:r w:rsidR="006F2DFB">
        <w:rPr>
          <w:rFonts w:eastAsia="Calibri" w:cs="Times New Roman"/>
          <w:kern w:val="0"/>
          <w:sz w:val="24"/>
          <w:szCs w:val="24"/>
          <w:lang w:val="en-US"/>
          <w14:ligatures w14:val="none"/>
        </w:rPr>
        <w:t>r</w:t>
      </w:r>
      <w:r w:rsidRPr="00045674">
        <w:rPr>
          <w:rFonts w:eastAsia="Calibri" w:cs="Times New Roman"/>
          <w:kern w:val="0"/>
          <w:sz w:val="24"/>
          <w:szCs w:val="24"/>
          <w14:ligatures w14:val="none"/>
        </w:rPr>
        <w:t>)</w:t>
      </w:r>
      <w:r w:rsidRPr="00045674">
        <w:rPr>
          <w:rFonts w:eastAsia="Calibri" w:cs="Times New Roman"/>
          <w:kern w:val="0"/>
          <w:sz w:val="24"/>
          <w:szCs w:val="24"/>
          <w14:ligatures w14:val="none"/>
        </w:rPr>
        <w:tab/>
        <w:t>Осуществляет управление и подшивает все платежные документы, счета-фактуры и другие финансовые документы, касающиеся операций проектов;</w:t>
      </w:r>
    </w:p>
    <w:p w14:paraId="02B1A621" w14:textId="045B609E" w:rsidR="00045674" w:rsidRPr="00045674" w:rsidRDefault="00045674" w:rsidP="00045674">
      <w:pPr>
        <w:spacing w:line="259" w:lineRule="auto"/>
        <w:ind w:left="709" w:hanging="72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45674">
        <w:rPr>
          <w:rFonts w:eastAsia="Calibri" w:cs="Times New Roman"/>
          <w:kern w:val="0"/>
          <w:sz w:val="24"/>
          <w:szCs w:val="24"/>
          <w14:ligatures w14:val="none"/>
        </w:rPr>
        <w:t>(</w:t>
      </w:r>
      <w:r w:rsidR="006F2DFB">
        <w:rPr>
          <w:rFonts w:eastAsia="Calibri" w:cs="Times New Roman"/>
          <w:kern w:val="0"/>
          <w:sz w:val="24"/>
          <w:szCs w:val="24"/>
          <w:lang w:val="en-US"/>
          <w14:ligatures w14:val="none"/>
        </w:rPr>
        <w:t>s</w:t>
      </w:r>
      <w:r w:rsidRPr="00045674">
        <w:rPr>
          <w:rFonts w:eastAsia="Calibri" w:cs="Times New Roman"/>
          <w:kern w:val="0"/>
          <w:sz w:val="24"/>
          <w:szCs w:val="24"/>
          <w14:ligatures w14:val="none"/>
        </w:rPr>
        <w:t>)</w:t>
      </w:r>
      <w:r w:rsidRPr="00045674">
        <w:rPr>
          <w:rFonts w:eastAsia="Calibri" w:cs="Times New Roman"/>
          <w:kern w:val="0"/>
          <w:sz w:val="24"/>
          <w:szCs w:val="24"/>
          <w14:ligatures w14:val="none"/>
        </w:rPr>
        <w:tab/>
        <w:t>Привлекает независимого аудитора (далее «Аудитор»), приемлемого для ВБ для проведения аудита счетов проектов;</w:t>
      </w:r>
    </w:p>
    <w:p w14:paraId="743EEE97" w14:textId="736AA5EC" w:rsidR="00045674" w:rsidRPr="00045674" w:rsidRDefault="00045674" w:rsidP="00045674">
      <w:pPr>
        <w:spacing w:line="259" w:lineRule="auto"/>
        <w:ind w:left="709" w:hanging="72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45674">
        <w:rPr>
          <w:rFonts w:eastAsia="Calibri" w:cs="Times New Roman"/>
          <w:kern w:val="0"/>
          <w:sz w:val="24"/>
          <w:szCs w:val="24"/>
          <w14:ligatures w14:val="none"/>
        </w:rPr>
        <w:t>(</w:t>
      </w:r>
      <w:r w:rsidR="006F2DFB">
        <w:rPr>
          <w:rFonts w:eastAsia="Calibri" w:cs="Times New Roman"/>
          <w:kern w:val="0"/>
          <w:sz w:val="24"/>
          <w:szCs w:val="24"/>
          <w:lang w:val="en-US"/>
          <w14:ligatures w14:val="none"/>
        </w:rPr>
        <w:t>t</w:t>
      </w:r>
      <w:r w:rsidRPr="00045674">
        <w:rPr>
          <w:rFonts w:eastAsia="Calibri" w:cs="Times New Roman"/>
          <w:kern w:val="0"/>
          <w:sz w:val="24"/>
          <w:szCs w:val="24"/>
          <w14:ligatures w14:val="none"/>
        </w:rPr>
        <w:t>)</w:t>
      </w:r>
      <w:r w:rsidRPr="00045674">
        <w:rPr>
          <w:rFonts w:eastAsia="Calibri" w:cs="Times New Roman"/>
          <w:kern w:val="0"/>
          <w:sz w:val="24"/>
          <w:szCs w:val="24"/>
          <w14:ligatures w14:val="none"/>
        </w:rPr>
        <w:tab/>
        <w:t xml:space="preserve">Предоставляет Аудитору описание используемых систем, процедур и документов для обеспечения соответствия Аудитора требованиям ВБ по аудиту; </w:t>
      </w:r>
    </w:p>
    <w:p w14:paraId="2D541650" w14:textId="74A80D86" w:rsidR="00045674" w:rsidRPr="00045674" w:rsidRDefault="00045674" w:rsidP="00045674">
      <w:pPr>
        <w:spacing w:line="259" w:lineRule="auto"/>
        <w:ind w:left="709" w:hanging="72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45674">
        <w:rPr>
          <w:rFonts w:eastAsia="Calibri" w:cs="Times New Roman"/>
          <w:kern w:val="0"/>
          <w:sz w:val="24"/>
          <w:szCs w:val="24"/>
          <w14:ligatures w14:val="none"/>
        </w:rPr>
        <w:lastRenderedPageBreak/>
        <w:t>(</w:t>
      </w:r>
      <w:r w:rsidR="00751940">
        <w:rPr>
          <w:rFonts w:eastAsia="Calibri" w:cs="Times New Roman"/>
          <w:kern w:val="0"/>
          <w:sz w:val="24"/>
          <w:szCs w:val="24"/>
          <w:lang w:val="en-US"/>
          <w14:ligatures w14:val="none"/>
        </w:rPr>
        <w:t>u</w:t>
      </w:r>
      <w:r w:rsidRPr="00045674">
        <w:rPr>
          <w:rFonts w:eastAsia="Calibri" w:cs="Times New Roman"/>
          <w:kern w:val="0"/>
          <w:sz w:val="24"/>
          <w:szCs w:val="24"/>
          <w14:ligatures w14:val="none"/>
        </w:rPr>
        <w:t>)</w:t>
      </w:r>
      <w:r w:rsidRPr="00045674">
        <w:rPr>
          <w:rFonts w:eastAsia="Calibri" w:cs="Times New Roman"/>
          <w:kern w:val="0"/>
          <w:sz w:val="24"/>
          <w:szCs w:val="24"/>
          <w14:ligatures w14:val="none"/>
        </w:rPr>
        <w:tab/>
        <w:t>Предоставляет Аудитору доступ к копиям всей необходимой документации, информации и вспомогательным материалам, включая копии меморандумов руководства и миссий ВБ;</w:t>
      </w:r>
    </w:p>
    <w:p w14:paraId="0DE8C46C" w14:textId="5C73580F" w:rsidR="00045674" w:rsidRPr="00045674" w:rsidRDefault="00045674" w:rsidP="00045674">
      <w:pPr>
        <w:spacing w:line="259" w:lineRule="auto"/>
        <w:ind w:left="709" w:hanging="72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45674">
        <w:rPr>
          <w:rFonts w:eastAsia="Calibri" w:cs="Times New Roman"/>
          <w:kern w:val="0"/>
          <w:sz w:val="24"/>
          <w:szCs w:val="24"/>
          <w14:ligatures w14:val="none"/>
        </w:rPr>
        <w:t>(</w:t>
      </w:r>
      <w:r w:rsidR="00751940">
        <w:rPr>
          <w:rFonts w:eastAsia="Calibri" w:cs="Times New Roman"/>
          <w:kern w:val="0"/>
          <w:sz w:val="24"/>
          <w:szCs w:val="24"/>
          <w:lang w:val="en-US"/>
          <w14:ligatures w14:val="none"/>
        </w:rPr>
        <w:t>v</w:t>
      </w:r>
      <w:r w:rsidRPr="00045674">
        <w:rPr>
          <w:rFonts w:eastAsia="Calibri" w:cs="Times New Roman"/>
          <w:kern w:val="0"/>
          <w:sz w:val="24"/>
          <w:szCs w:val="24"/>
          <w14:ligatures w14:val="none"/>
        </w:rPr>
        <w:t>)</w:t>
      </w:r>
      <w:r w:rsidRPr="00045674">
        <w:rPr>
          <w:rFonts w:eastAsia="Calibri" w:cs="Times New Roman"/>
          <w:kern w:val="0"/>
          <w:sz w:val="24"/>
          <w:szCs w:val="24"/>
          <w14:ligatures w14:val="none"/>
        </w:rPr>
        <w:tab/>
        <w:t xml:space="preserve">Предоставляет через директора ОКП годовое Аудиторское заключение Министру </w:t>
      </w:r>
      <w:r w:rsidR="006E5432">
        <w:rPr>
          <w:rFonts w:eastAsia="Calibri" w:cs="Times New Roman"/>
          <w:kern w:val="0"/>
          <w:sz w:val="24"/>
          <w:szCs w:val="24"/>
          <w14:ligatures w14:val="none"/>
        </w:rPr>
        <w:t>просвещения</w:t>
      </w:r>
      <w:r w:rsidRPr="00045674">
        <w:rPr>
          <w:rFonts w:eastAsia="Calibri" w:cs="Times New Roman"/>
          <w:kern w:val="0"/>
          <w:sz w:val="24"/>
          <w:szCs w:val="24"/>
          <w14:ligatures w14:val="none"/>
        </w:rPr>
        <w:t xml:space="preserve">, Министерству финансов, руководителям всех исполнительных отделов/агентств и ВБ; </w:t>
      </w:r>
    </w:p>
    <w:p w14:paraId="35C4100B" w14:textId="0501BCC5" w:rsidR="00045674" w:rsidRPr="00045674" w:rsidRDefault="00045674" w:rsidP="00045674">
      <w:pPr>
        <w:spacing w:line="259" w:lineRule="auto"/>
        <w:ind w:left="709" w:hanging="72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045674">
        <w:rPr>
          <w:rFonts w:eastAsia="Calibri" w:cs="Times New Roman"/>
          <w:kern w:val="0"/>
          <w:sz w:val="24"/>
          <w:szCs w:val="24"/>
          <w14:ligatures w14:val="none"/>
        </w:rPr>
        <w:t>(</w:t>
      </w:r>
      <w:r w:rsidR="00751940">
        <w:rPr>
          <w:rFonts w:eastAsia="Calibri" w:cs="Times New Roman"/>
          <w:kern w:val="0"/>
          <w:sz w:val="24"/>
          <w:szCs w:val="24"/>
          <w:lang w:val="en-US"/>
          <w14:ligatures w14:val="none"/>
        </w:rPr>
        <w:t>w</w:t>
      </w:r>
      <w:r w:rsidRPr="00045674">
        <w:rPr>
          <w:rFonts w:eastAsia="Calibri" w:cs="Times New Roman"/>
          <w:kern w:val="0"/>
          <w:sz w:val="24"/>
          <w:szCs w:val="24"/>
          <w14:ligatures w14:val="none"/>
        </w:rPr>
        <w:t>)</w:t>
      </w:r>
      <w:r w:rsidRPr="00045674">
        <w:rPr>
          <w:rFonts w:eastAsia="Calibri" w:cs="Times New Roman"/>
          <w:kern w:val="0"/>
          <w:sz w:val="24"/>
          <w:szCs w:val="24"/>
          <w14:ligatures w14:val="none"/>
        </w:rPr>
        <w:tab/>
        <w:t>Принимает меры по устранению недостатков или нарушений в финансовом управлении, выявленных Аудитором.</w:t>
      </w:r>
    </w:p>
    <w:p w14:paraId="3DA8414D" w14:textId="77777777" w:rsidR="00045674" w:rsidRPr="00045674" w:rsidRDefault="00045674" w:rsidP="00D42E55">
      <w:pPr>
        <w:numPr>
          <w:ilvl w:val="0"/>
          <w:numId w:val="2"/>
        </w:numPr>
        <w:suppressAutoHyphens/>
        <w:spacing w:after="0" w:line="259" w:lineRule="auto"/>
        <w:ind w:left="284" w:hanging="284"/>
        <w:contextualSpacing/>
        <w:rPr>
          <w:rFonts w:eastAsia="Times New Roman" w:cs="Times New Roman"/>
          <w:b/>
          <w:kern w:val="0"/>
          <w:sz w:val="24"/>
          <w:szCs w:val="20"/>
          <w14:ligatures w14:val="none"/>
        </w:rPr>
      </w:pPr>
      <w:r w:rsidRPr="00045674">
        <w:rPr>
          <w:rFonts w:eastAsia="Times New Roman" w:cs="Times New Roman"/>
          <w:b/>
          <w:kern w:val="0"/>
          <w:sz w:val="24"/>
          <w:szCs w:val="20"/>
          <w14:ligatures w14:val="none"/>
        </w:rPr>
        <w:t>Продолжительность задания</w:t>
      </w:r>
    </w:p>
    <w:p w14:paraId="7ADDEF80" w14:textId="77777777" w:rsidR="00045674" w:rsidRPr="00045674" w:rsidRDefault="00045674" w:rsidP="00045674">
      <w:pPr>
        <w:suppressAutoHyphens/>
        <w:spacing w:after="0"/>
        <w:ind w:left="142"/>
        <w:contextualSpacing/>
        <w:jc w:val="both"/>
        <w:rPr>
          <w:rFonts w:eastAsia="Times New Roman" w:cs="Times New Roman"/>
          <w:b/>
          <w:kern w:val="0"/>
          <w:sz w:val="24"/>
          <w:szCs w:val="20"/>
          <w14:ligatures w14:val="none"/>
        </w:rPr>
      </w:pPr>
    </w:p>
    <w:p w14:paraId="2F39FB1C" w14:textId="0C20CDDF" w:rsidR="00045674" w:rsidRDefault="00045674" w:rsidP="00045674">
      <w:pPr>
        <w:widowControl w:val="0"/>
        <w:spacing w:line="259" w:lineRule="auto"/>
        <w:jc w:val="both"/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</w:pPr>
      <w:r w:rsidRPr="00045674">
        <w:rPr>
          <w:rFonts w:eastAsia="Times New Roman" w:cs="Times New Roman"/>
          <w:kern w:val="0"/>
          <w:sz w:val="24"/>
          <w:szCs w:val="24"/>
          <w14:ligatures w14:val="none"/>
        </w:rPr>
        <w:t xml:space="preserve">Контракт будет заключен на один год (полная занятость) с возможностью последующего продления при удовлетворительном выполнении работы. </w:t>
      </w:r>
    </w:p>
    <w:p w14:paraId="05121534" w14:textId="77777777" w:rsidR="00CD37B0" w:rsidRPr="00CD37B0" w:rsidRDefault="00CD37B0" w:rsidP="00045674">
      <w:pPr>
        <w:widowControl w:val="0"/>
        <w:spacing w:line="259" w:lineRule="auto"/>
        <w:jc w:val="both"/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</w:pPr>
    </w:p>
    <w:p w14:paraId="5E633384" w14:textId="77777777" w:rsidR="00045674" w:rsidRPr="00045674" w:rsidRDefault="00045674" w:rsidP="00CD37B0">
      <w:pPr>
        <w:numPr>
          <w:ilvl w:val="0"/>
          <w:numId w:val="2"/>
        </w:numPr>
        <w:suppressAutoHyphens/>
        <w:spacing w:after="0" w:line="259" w:lineRule="auto"/>
        <w:ind w:left="284" w:hanging="284"/>
        <w:contextualSpacing/>
        <w:rPr>
          <w:rFonts w:eastAsia="Times New Roman" w:cs="Times New Roman"/>
          <w:b/>
          <w:kern w:val="0"/>
          <w:sz w:val="24"/>
          <w:szCs w:val="20"/>
          <w14:ligatures w14:val="none"/>
        </w:rPr>
      </w:pPr>
      <w:r w:rsidRPr="00045674">
        <w:rPr>
          <w:rFonts w:eastAsia="Times New Roman" w:cs="Times New Roman"/>
          <w:b/>
          <w:kern w:val="0"/>
          <w:sz w:val="24"/>
          <w:szCs w:val="20"/>
          <w14:ligatures w14:val="none"/>
        </w:rPr>
        <w:t>Условия выполнения задания</w:t>
      </w:r>
    </w:p>
    <w:p w14:paraId="1EBC40B2" w14:textId="77777777" w:rsidR="00045674" w:rsidRPr="00045674" w:rsidRDefault="00045674" w:rsidP="00045674">
      <w:pPr>
        <w:suppressAutoHyphens/>
        <w:spacing w:after="0"/>
        <w:ind w:left="284"/>
        <w:contextualSpacing/>
        <w:jc w:val="both"/>
        <w:rPr>
          <w:rFonts w:eastAsia="Times New Roman" w:cs="Times New Roman"/>
          <w:b/>
          <w:kern w:val="0"/>
          <w:sz w:val="24"/>
          <w:szCs w:val="20"/>
          <w14:ligatures w14:val="none"/>
        </w:rPr>
      </w:pPr>
    </w:p>
    <w:p w14:paraId="370ABC2A" w14:textId="77777777" w:rsidR="00045674" w:rsidRDefault="00045674" w:rsidP="00045674">
      <w:pPr>
        <w:tabs>
          <w:tab w:val="left" w:pos="284"/>
          <w:tab w:val="left" w:pos="426"/>
        </w:tabs>
        <w:spacing w:line="259" w:lineRule="auto"/>
        <w:jc w:val="both"/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</w:pPr>
      <w:r w:rsidRPr="00045674">
        <w:rPr>
          <w:rFonts w:eastAsia="Times New Roman" w:cs="Times New Roman"/>
          <w:kern w:val="0"/>
          <w:sz w:val="24"/>
          <w:szCs w:val="24"/>
          <w14:ligatures w14:val="none"/>
        </w:rPr>
        <w:t>Финансовый менеджер будет регулярно отчитываться перед менеджером ОКП, и будет предоставлять ежемесячные отчеты о ходе реализации мероприятий по финансовому управлению.</w:t>
      </w:r>
    </w:p>
    <w:p w14:paraId="21CC0477" w14:textId="77777777" w:rsidR="00FD6FC5" w:rsidRPr="00FD6FC5" w:rsidRDefault="00FD6FC5" w:rsidP="00045674">
      <w:pPr>
        <w:tabs>
          <w:tab w:val="left" w:pos="284"/>
          <w:tab w:val="left" w:pos="426"/>
        </w:tabs>
        <w:spacing w:line="259" w:lineRule="auto"/>
        <w:jc w:val="both"/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</w:pPr>
    </w:p>
    <w:p w14:paraId="31E16662" w14:textId="609C6FF7" w:rsidR="00045674" w:rsidRPr="007572AA" w:rsidRDefault="00045674" w:rsidP="007572AA">
      <w:pPr>
        <w:numPr>
          <w:ilvl w:val="0"/>
          <w:numId w:val="2"/>
        </w:numPr>
        <w:suppressAutoHyphens/>
        <w:spacing w:after="120" w:line="259" w:lineRule="auto"/>
        <w:ind w:left="284" w:hanging="284"/>
        <w:contextualSpacing/>
        <w:rPr>
          <w:rFonts w:eastAsia="Times New Roman" w:cs="Times New Roman"/>
          <w:b/>
          <w:kern w:val="0"/>
          <w:sz w:val="24"/>
          <w:szCs w:val="20"/>
          <w14:ligatures w14:val="none"/>
        </w:rPr>
      </w:pPr>
      <w:r w:rsidRPr="00045674">
        <w:rPr>
          <w:rFonts w:eastAsia="Times New Roman" w:cs="Times New Roman"/>
          <w:b/>
          <w:kern w:val="0"/>
          <w:sz w:val="24"/>
          <w:szCs w:val="20"/>
          <w14:ligatures w14:val="none"/>
        </w:rPr>
        <w:t>Вклад М</w:t>
      </w:r>
      <w:r w:rsidR="00D67D34">
        <w:rPr>
          <w:rFonts w:eastAsia="Times New Roman" w:cs="Times New Roman"/>
          <w:b/>
          <w:kern w:val="0"/>
          <w:sz w:val="24"/>
          <w:szCs w:val="20"/>
          <w:lang w:val="ky-KG"/>
          <w14:ligatures w14:val="none"/>
        </w:rPr>
        <w:t>П</w:t>
      </w:r>
      <w:r w:rsidRPr="00045674">
        <w:rPr>
          <w:rFonts w:eastAsia="Times New Roman" w:cs="Times New Roman"/>
          <w:b/>
          <w:kern w:val="0"/>
          <w:sz w:val="24"/>
          <w:szCs w:val="20"/>
          <w:lang w:val="en-US"/>
          <w14:ligatures w14:val="none"/>
        </w:rPr>
        <w:t xml:space="preserve"> </w:t>
      </w:r>
      <w:r w:rsidRPr="00045674">
        <w:rPr>
          <w:rFonts w:eastAsia="Times New Roman" w:cs="Times New Roman"/>
          <w:b/>
          <w:kern w:val="0"/>
          <w:sz w:val="24"/>
          <w:szCs w:val="20"/>
          <w14:ligatures w14:val="none"/>
        </w:rPr>
        <w:t>КР</w:t>
      </w:r>
    </w:p>
    <w:p w14:paraId="6138F1BC" w14:textId="77777777" w:rsidR="007572AA" w:rsidRPr="00045674" w:rsidRDefault="007572AA" w:rsidP="007572AA">
      <w:pPr>
        <w:suppressAutoHyphens/>
        <w:spacing w:after="120" w:line="259" w:lineRule="auto"/>
        <w:ind w:left="284"/>
        <w:contextualSpacing/>
        <w:rPr>
          <w:rFonts w:eastAsia="Times New Roman" w:cs="Times New Roman"/>
          <w:b/>
          <w:kern w:val="0"/>
          <w:sz w:val="24"/>
          <w:szCs w:val="20"/>
          <w14:ligatures w14:val="none"/>
        </w:rPr>
      </w:pPr>
    </w:p>
    <w:p w14:paraId="2F219040" w14:textId="53233192" w:rsidR="00045674" w:rsidRDefault="00045674" w:rsidP="00045674">
      <w:pPr>
        <w:tabs>
          <w:tab w:val="left" w:pos="284"/>
          <w:tab w:val="left" w:pos="426"/>
        </w:tabs>
        <w:spacing w:line="259" w:lineRule="auto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045674">
        <w:rPr>
          <w:rFonts w:eastAsia="Times New Roman" w:cs="Times New Roman"/>
          <w:kern w:val="0"/>
          <w:sz w:val="24"/>
          <w:szCs w:val="24"/>
          <w14:ligatures w14:val="none"/>
        </w:rPr>
        <w:t xml:space="preserve">Проект предоставит </w:t>
      </w:r>
      <w:r w:rsidR="00C901EC">
        <w:rPr>
          <w:rFonts w:eastAsia="Times New Roman" w:cs="Times New Roman"/>
          <w:kern w:val="0"/>
          <w:sz w:val="24"/>
          <w:szCs w:val="24"/>
          <w14:ligatures w14:val="none"/>
        </w:rPr>
        <w:t xml:space="preserve">соответствующее </w:t>
      </w:r>
      <w:r w:rsidRPr="00045674">
        <w:rPr>
          <w:rFonts w:eastAsia="Times New Roman" w:cs="Times New Roman"/>
          <w:kern w:val="0"/>
          <w:sz w:val="24"/>
          <w:szCs w:val="24"/>
          <w14:ligatures w14:val="none"/>
        </w:rPr>
        <w:t>рабочее место, необходимые оборудования, все соответствующие отчеты и исследования, а также проектные документы в целях обеспечения эффективной реализации задач проекта. Такие материалы, данные, отчеты и документы; Всемирный Банк/Министерство и другие соответствующие базы данных и документы.</w:t>
      </w:r>
    </w:p>
    <w:p w14:paraId="7F05CAA7" w14:textId="77777777" w:rsidR="002934ED" w:rsidRPr="00045674" w:rsidRDefault="002934ED" w:rsidP="00045674">
      <w:pPr>
        <w:tabs>
          <w:tab w:val="left" w:pos="284"/>
          <w:tab w:val="left" w:pos="426"/>
        </w:tabs>
        <w:spacing w:line="259" w:lineRule="auto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35A7A824" w14:textId="77777777" w:rsidR="00045674" w:rsidRPr="00045674" w:rsidRDefault="00045674" w:rsidP="002934ED">
      <w:pPr>
        <w:numPr>
          <w:ilvl w:val="0"/>
          <w:numId w:val="2"/>
        </w:numPr>
        <w:suppressAutoHyphens/>
        <w:spacing w:after="0" w:line="259" w:lineRule="auto"/>
        <w:ind w:left="284" w:hanging="284"/>
        <w:contextualSpacing/>
        <w:rPr>
          <w:rFonts w:eastAsia="Times New Roman" w:cs="Times New Roman"/>
          <w:b/>
          <w:kern w:val="0"/>
          <w:sz w:val="24"/>
          <w:szCs w:val="24"/>
          <w14:ligatures w14:val="none"/>
        </w:rPr>
      </w:pPr>
      <w:r w:rsidRPr="00045674">
        <w:rPr>
          <w:rFonts w:eastAsia="Times New Roman" w:cs="Times New Roman"/>
          <w:b/>
          <w:kern w:val="0"/>
          <w:sz w:val="24"/>
          <w:szCs w:val="24"/>
          <w14:ligatures w14:val="none"/>
        </w:rPr>
        <w:t>Квалификационные требования и критерии оценки:</w:t>
      </w:r>
    </w:p>
    <w:p w14:paraId="7BEA2C17" w14:textId="77777777" w:rsidR="00045674" w:rsidRPr="00045674" w:rsidRDefault="00045674" w:rsidP="00045674">
      <w:pPr>
        <w:suppressAutoHyphens/>
        <w:spacing w:after="0"/>
        <w:ind w:left="1080"/>
        <w:contextualSpacing/>
        <w:jc w:val="both"/>
        <w:rPr>
          <w:rFonts w:eastAsia="Times New Roman" w:cs="Times New Roman"/>
          <w:b/>
          <w:kern w:val="0"/>
          <w:sz w:val="24"/>
          <w:szCs w:val="24"/>
          <w14:ligatures w14:val="none"/>
        </w:rPr>
      </w:pPr>
    </w:p>
    <w:p w14:paraId="61AA6557" w14:textId="77777777" w:rsidR="00045674" w:rsidRPr="00045674" w:rsidRDefault="00045674" w:rsidP="00045674">
      <w:pPr>
        <w:numPr>
          <w:ilvl w:val="0"/>
          <w:numId w:val="1"/>
        </w:numPr>
        <w:suppressAutoHyphens/>
        <w:spacing w:after="0" w:line="259" w:lineRule="auto"/>
        <w:contextualSpacing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045674">
        <w:rPr>
          <w:rFonts w:eastAsia="Times New Roman" w:cs="Times New Roman"/>
          <w:kern w:val="0"/>
          <w:sz w:val="24"/>
          <w:szCs w:val="24"/>
          <w14:ligatures w14:val="none"/>
        </w:rPr>
        <w:t>Высшее образование в области экономики, финансов, бухгалтерского учета – 10 баллов;</w:t>
      </w:r>
    </w:p>
    <w:p w14:paraId="60FEA587" w14:textId="3CE05872" w:rsidR="00045674" w:rsidRPr="00045674" w:rsidRDefault="00045674" w:rsidP="00045674">
      <w:pPr>
        <w:numPr>
          <w:ilvl w:val="0"/>
          <w:numId w:val="1"/>
        </w:numPr>
        <w:suppressAutoHyphens/>
        <w:spacing w:after="0" w:line="259" w:lineRule="auto"/>
        <w:contextualSpacing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045674">
        <w:rPr>
          <w:rFonts w:eastAsia="Times New Roman" w:cs="Times New Roman"/>
          <w:kern w:val="0"/>
          <w:sz w:val="24"/>
          <w:szCs w:val="24"/>
          <w14:ligatures w14:val="none"/>
        </w:rPr>
        <w:t xml:space="preserve">Не менее </w:t>
      </w:r>
      <w:r w:rsidR="00D20F5E">
        <w:rPr>
          <w:rFonts w:eastAsia="Times New Roman" w:cs="Times New Roman"/>
          <w:kern w:val="0"/>
          <w:sz w:val="24"/>
          <w:szCs w:val="24"/>
          <w14:ligatures w14:val="none"/>
        </w:rPr>
        <w:t>5</w:t>
      </w:r>
      <w:r w:rsidRPr="00045674">
        <w:rPr>
          <w:rFonts w:eastAsia="Times New Roman" w:cs="Times New Roman"/>
          <w:kern w:val="0"/>
          <w:sz w:val="24"/>
          <w:szCs w:val="24"/>
          <w14:ligatures w14:val="none"/>
        </w:rPr>
        <w:t xml:space="preserve"> лет профессионального опыта работы в сфере финансового управления, бухгалтерского учёта – </w:t>
      </w:r>
      <w:r w:rsidR="00507D1F">
        <w:rPr>
          <w:rFonts w:eastAsia="Times New Roman" w:cs="Times New Roman"/>
          <w:kern w:val="0"/>
          <w:sz w:val="24"/>
          <w:szCs w:val="24"/>
          <w14:ligatures w14:val="none"/>
        </w:rPr>
        <w:t>3</w:t>
      </w:r>
      <w:r w:rsidR="00C32362">
        <w:rPr>
          <w:rFonts w:eastAsia="Times New Roman" w:cs="Times New Roman"/>
          <w:kern w:val="0"/>
          <w:sz w:val="24"/>
          <w:szCs w:val="24"/>
          <w14:ligatures w14:val="none"/>
        </w:rPr>
        <w:t>0</w:t>
      </w:r>
      <w:r w:rsidRPr="00045674">
        <w:rPr>
          <w:rFonts w:eastAsia="Times New Roman" w:cs="Times New Roman"/>
          <w:kern w:val="0"/>
          <w:sz w:val="24"/>
          <w:szCs w:val="24"/>
          <w14:ligatures w14:val="none"/>
        </w:rPr>
        <w:t xml:space="preserve"> баллов;</w:t>
      </w:r>
    </w:p>
    <w:p w14:paraId="24210D9A" w14:textId="635A9AC9" w:rsidR="00045674" w:rsidRDefault="00C32362" w:rsidP="00045674">
      <w:pPr>
        <w:numPr>
          <w:ilvl w:val="0"/>
          <w:numId w:val="1"/>
        </w:numPr>
        <w:suppressAutoHyphens/>
        <w:spacing w:after="0" w:line="259" w:lineRule="auto"/>
        <w:contextualSpacing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C32362">
        <w:rPr>
          <w:rFonts w:eastAsia="Times New Roman" w:cs="Times New Roman"/>
          <w:kern w:val="0"/>
          <w:sz w:val="24"/>
          <w:szCs w:val="24"/>
          <w14:ligatures w14:val="none"/>
        </w:rPr>
        <w:t xml:space="preserve">Не менее 3 лет опыта работы в должности финансового менеджера или не менее </w:t>
      </w:r>
      <w:r w:rsidR="00507D1F">
        <w:rPr>
          <w:rFonts w:eastAsia="Times New Roman" w:cs="Times New Roman"/>
          <w:kern w:val="0"/>
          <w:sz w:val="24"/>
          <w:szCs w:val="24"/>
          <w14:ligatures w14:val="none"/>
        </w:rPr>
        <w:t>5</w:t>
      </w:r>
      <w:r w:rsidRPr="00C32362">
        <w:rPr>
          <w:rFonts w:eastAsia="Times New Roman" w:cs="Times New Roman"/>
          <w:kern w:val="0"/>
          <w:sz w:val="24"/>
          <w:szCs w:val="24"/>
          <w14:ligatures w14:val="none"/>
        </w:rPr>
        <w:t xml:space="preserve"> лет опыта работы в качестве специалиста по выплатам в проектах, финансируемых международными донорами либо в международных организациях</w:t>
      </w:r>
      <w:bookmarkStart w:id="2" w:name="_Hlk211440667"/>
      <w:r w:rsidR="00507D1F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r w:rsidR="00045674" w:rsidRPr="00045674">
        <w:rPr>
          <w:rFonts w:eastAsia="Times New Roman" w:cs="Times New Roman"/>
          <w:kern w:val="0"/>
          <w:sz w:val="24"/>
          <w:szCs w:val="24"/>
          <w14:ligatures w14:val="none"/>
        </w:rPr>
        <w:t>– 3</w:t>
      </w:r>
      <w:r w:rsidR="00507D1F">
        <w:rPr>
          <w:rFonts w:eastAsia="Times New Roman" w:cs="Times New Roman"/>
          <w:kern w:val="0"/>
          <w:sz w:val="24"/>
          <w:szCs w:val="24"/>
          <w14:ligatures w14:val="none"/>
        </w:rPr>
        <w:t>5</w:t>
      </w:r>
      <w:r w:rsidR="00045674" w:rsidRPr="00045674">
        <w:rPr>
          <w:rFonts w:eastAsia="Times New Roman" w:cs="Times New Roman"/>
          <w:kern w:val="0"/>
          <w:sz w:val="24"/>
          <w:szCs w:val="24"/>
          <w14:ligatures w14:val="none"/>
        </w:rPr>
        <w:t xml:space="preserve"> баллов</w:t>
      </w:r>
      <w:bookmarkEnd w:id="2"/>
      <w:r w:rsidR="00045674" w:rsidRPr="00045674">
        <w:rPr>
          <w:rFonts w:eastAsia="Times New Roman" w:cs="Times New Roman"/>
          <w:kern w:val="0"/>
          <w:sz w:val="24"/>
          <w:szCs w:val="24"/>
          <w14:ligatures w14:val="none"/>
        </w:rPr>
        <w:t>;</w:t>
      </w:r>
    </w:p>
    <w:p w14:paraId="23139374" w14:textId="15A290A7" w:rsidR="00045674" w:rsidRPr="00045674" w:rsidRDefault="00045674" w:rsidP="00045674">
      <w:pPr>
        <w:numPr>
          <w:ilvl w:val="0"/>
          <w:numId w:val="1"/>
        </w:numPr>
        <w:spacing w:after="0" w:line="259" w:lineRule="auto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045674">
        <w:rPr>
          <w:rFonts w:eastAsia="Times New Roman" w:cs="Times New Roman"/>
          <w:kern w:val="0"/>
          <w:sz w:val="24"/>
          <w:szCs w:val="24"/>
          <w14:ligatures w14:val="none"/>
        </w:rPr>
        <w:t xml:space="preserve">Опыт работы с бухгалтерской программой «1-С Бухгалтерия» </w:t>
      </w:r>
      <w:r w:rsidR="00C644DC" w:rsidRPr="00045674">
        <w:rPr>
          <w:rFonts w:eastAsia="Times New Roman" w:cs="Times New Roman"/>
          <w:kern w:val="0"/>
          <w:sz w:val="24"/>
          <w:szCs w:val="24"/>
          <w14:ligatures w14:val="none"/>
        </w:rPr>
        <w:t>–</w:t>
      </w:r>
      <w:r w:rsidRPr="00045674">
        <w:rPr>
          <w:rFonts w:eastAsia="Times New Roman" w:cs="Times New Roman"/>
          <w:kern w:val="0"/>
          <w:sz w:val="24"/>
          <w:szCs w:val="24"/>
          <w14:ligatures w14:val="none"/>
        </w:rPr>
        <w:t xml:space="preserve"> 10</w:t>
      </w:r>
      <w:r w:rsidR="00C644DC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r w:rsidRPr="00045674">
        <w:rPr>
          <w:rFonts w:eastAsia="Times New Roman" w:cs="Times New Roman"/>
          <w:kern w:val="0"/>
          <w:sz w:val="24"/>
          <w:szCs w:val="24"/>
          <w14:ligatures w14:val="none"/>
        </w:rPr>
        <w:t>баллов;</w:t>
      </w:r>
      <w:r w:rsidR="00F67256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410CA00F" w14:textId="77777777" w:rsidR="00045674" w:rsidRPr="00045674" w:rsidRDefault="00045674" w:rsidP="00045674">
      <w:pPr>
        <w:numPr>
          <w:ilvl w:val="0"/>
          <w:numId w:val="1"/>
        </w:numPr>
        <w:suppressAutoHyphens/>
        <w:spacing w:after="0" w:line="259" w:lineRule="auto"/>
        <w:contextualSpacing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045674">
        <w:rPr>
          <w:rFonts w:eastAsia="Times New Roman" w:cs="Times New Roman"/>
          <w:kern w:val="0"/>
          <w:sz w:val="24"/>
          <w:szCs w:val="24"/>
          <w14:ligatures w14:val="none"/>
        </w:rPr>
        <w:t>Отличное знание русского и кыргызского языков, знание английского языка является преимуществом – 10 баллов;</w:t>
      </w:r>
    </w:p>
    <w:p w14:paraId="1C652DE7" w14:textId="77777777" w:rsidR="00045674" w:rsidRPr="00045674" w:rsidRDefault="00045674" w:rsidP="00045674">
      <w:pPr>
        <w:numPr>
          <w:ilvl w:val="0"/>
          <w:numId w:val="1"/>
        </w:numPr>
        <w:suppressAutoHyphens/>
        <w:spacing w:after="0" w:line="259" w:lineRule="auto"/>
        <w:contextualSpacing/>
        <w:jc w:val="both"/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</w:pPr>
      <w:r w:rsidRPr="00045674">
        <w:rPr>
          <w:rFonts w:eastAsia="Times New Roman" w:cs="Times New Roman"/>
          <w:kern w:val="0"/>
          <w:sz w:val="24"/>
          <w:szCs w:val="24"/>
          <w14:ligatures w14:val="none"/>
        </w:rPr>
        <w:t>Навыки</w:t>
      </w:r>
      <w:r w:rsidRPr="00045674">
        <w:rPr>
          <w:rFonts w:eastAsia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r w:rsidRPr="00045674">
        <w:rPr>
          <w:rFonts w:eastAsia="Times New Roman" w:cs="Times New Roman"/>
          <w:kern w:val="0"/>
          <w:sz w:val="24"/>
          <w:szCs w:val="24"/>
          <w14:ligatures w14:val="none"/>
        </w:rPr>
        <w:t>работы</w:t>
      </w:r>
      <w:r w:rsidRPr="00045674">
        <w:rPr>
          <w:rFonts w:eastAsia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r w:rsidRPr="00045674">
        <w:rPr>
          <w:rFonts w:eastAsia="Times New Roman" w:cs="Times New Roman"/>
          <w:kern w:val="0"/>
          <w:sz w:val="24"/>
          <w:szCs w:val="24"/>
          <w14:ligatures w14:val="none"/>
        </w:rPr>
        <w:t>с</w:t>
      </w:r>
      <w:r w:rsidRPr="00045674">
        <w:rPr>
          <w:rFonts w:eastAsia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r w:rsidRPr="00045674">
        <w:rPr>
          <w:rFonts w:eastAsia="Times New Roman" w:cs="Times New Roman"/>
          <w:kern w:val="0"/>
          <w:sz w:val="24"/>
          <w:szCs w:val="24"/>
          <w14:ligatures w14:val="none"/>
        </w:rPr>
        <w:t>компьютером</w:t>
      </w:r>
      <w:r w:rsidRPr="00045674">
        <w:rPr>
          <w:rFonts w:eastAsia="Times New Roman" w:cs="Times New Roman"/>
          <w:kern w:val="0"/>
          <w:sz w:val="24"/>
          <w:szCs w:val="24"/>
          <w:lang w:val="en-GB"/>
          <w14:ligatures w14:val="none"/>
        </w:rPr>
        <w:t xml:space="preserve"> (Windows, MS Office, Internet Explorer</w:t>
      </w:r>
      <w:r w:rsidRPr="00045674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, Microsoft Outlook</w:t>
      </w:r>
      <w:r w:rsidRPr="00045674">
        <w:rPr>
          <w:rFonts w:eastAsia="Times New Roman" w:cs="Times New Roman"/>
          <w:kern w:val="0"/>
          <w:sz w:val="24"/>
          <w:szCs w:val="24"/>
          <w:lang w:val="en-GB"/>
          <w14:ligatures w14:val="none"/>
        </w:rPr>
        <w:t>)</w:t>
      </w:r>
      <w:r w:rsidRPr="00045674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 xml:space="preserve"> – 5 </w:t>
      </w:r>
      <w:r w:rsidRPr="00045674">
        <w:rPr>
          <w:rFonts w:eastAsia="Times New Roman" w:cs="Times New Roman"/>
          <w:kern w:val="0"/>
          <w:sz w:val="24"/>
          <w:szCs w:val="24"/>
          <w14:ligatures w14:val="none"/>
        </w:rPr>
        <w:t>баллов</w:t>
      </w:r>
      <w:r w:rsidRPr="00045674">
        <w:rPr>
          <w:rFonts w:eastAsia="Times New Roman" w:cs="Times New Roman"/>
          <w:kern w:val="0"/>
          <w:sz w:val="24"/>
          <w:szCs w:val="24"/>
          <w:lang w:val="en-GB"/>
          <w14:ligatures w14:val="none"/>
        </w:rPr>
        <w:t>.</w:t>
      </w:r>
    </w:p>
    <w:p w14:paraId="0B25663C" w14:textId="77777777" w:rsidR="00F12C76" w:rsidRPr="00045674" w:rsidRDefault="00F12C76" w:rsidP="00045674">
      <w:pPr>
        <w:spacing w:after="0"/>
        <w:jc w:val="both"/>
        <w:rPr>
          <w:lang w:val="en-US"/>
        </w:rPr>
      </w:pPr>
    </w:p>
    <w:sectPr w:rsidR="00F12C76" w:rsidRPr="0004567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510B3"/>
    <w:multiLevelType w:val="hybridMultilevel"/>
    <w:tmpl w:val="A3209A2A"/>
    <w:lvl w:ilvl="0" w:tplc="E394467C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6D410DC"/>
    <w:multiLevelType w:val="hybridMultilevel"/>
    <w:tmpl w:val="16868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2F2EC3"/>
    <w:multiLevelType w:val="hybridMultilevel"/>
    <w:tmpl w:val="25C8E6EA"/>
    <w:lvl w:ilvl="0" w:tplc="5336D75A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971548">
    <w:abstractNumId w:val="1"/>
  </w:num>
  <w:num w:numId="2" w16cid:durableId="1905986837">
    <w:abstractNumId w:val="2"/>
  </w:num>
  <w:num w:numId="3" w16cid:durableId="495725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8F"/>
    <w:rsid w:val="00004C7E"/>
    <w:rsid w:val="00012126"/>
    <w:rsid w:val="00016172"/>
    <w:rsid w:val="00045674"/>
    <w:rsid w:val="00057E43"/>
    <w:rsid w:val="00084878"/>
    <w:rsid w:val="000B1F80"/>
    <w:rsid w:val="000E45BC"/>
    <w:rsid w:val="001131E7"/>
    <w:rsid w:val="00217495"/>
    <w:rsid w:val="00225E8D"/>
    <w:rsid w:val="002934ED"/>
    <w:rsid w:val="002C0E2D"/>
    <w:rsid w:val="002F1ED2"/>
    <w:rsid w:val="00326D48"/>
    <w:rsid w:val="004A4F21"/>
    <w:rsid w:val="00507D1F"/>
    <w:rsid w:val="00514BCF"/>
    <w:rsid w:val="00537B8D"/>
    <w:rsid w:val="00560136"/>
    <w:rsid w:val="00570D42"/>
    <w:rsid w:val="00595525"/>
    <w:rsid w:val="00692952"/>
    <w:rsid w:val="006B1B73"/>
    <w:rsid w:val="006C0B77"/>
    <w:rsid w:val="006C4763"/>
    <w:rsid w:val="006E5432"/>
    <w:rsid w:val="006F2DFB"/>
    <w:rsid w:val="00734339"/>
    <w:rsid w:val="00751940"/>
    <w:rsid w:val="007572AA"/>
    <w:rsid w:val="0077580A"/>
    <w:rsid w:val="007B52B8"/>
    <w:rsid w:val="007D42C5"/>
    <w:rsid w:val="007E48AE"/>
    <w:rsid w:val="0081625A"/>
    <w:rsid w:val="008242FF"/>
    <w:rsid w:val="00870751"/>
    <w:rsid w:val="008A5098"/>
    <w:rsid w:val="00922C48"/>
    <w:rsid w:val="0097237B"/>
    <w:rsid w:val="009D72EF"/>
    <w:rsid w:val="00A019FA"/>
    <w:rsid w:val="00AF3146"/>
    <w:rsid w:val="00B01754"/>
    <w:rsid w:val="00B1797D"/>
    <w:rsid w:val="00B33416"/>
    <w:rsid w:val="00B915B7"/>
    <w:rsid w:val="00C32362"/>
    <w:rsid w:val="00C51410"/>
    <w:rsid w:val="00C644DC"/>
    <w:rsid w:val="00C901EC"/>
    <w:rsid w:val="00CA690A"/>
    <w:rsid w:val="00CD37B0"/>
    <w:rsid w:val="00CF238F"/>
    <w:rsid w:val="00D01B0C"/>
    <w:rsid w:val="00D20F5E"/>
    <w:rsid w:val="00D30106"/>
    <w:rsid w:val="00D42E55"/>
    <w:rsid w:val="00D43C02"/>
    <w:rsid w:val="00D67D34"/>
    <w:rsid w:val="00DA4AE1"/>
    <w:rsid w:val="00DD6747"/>
    <w:rsid w:val="00DE7A3F"/>
    <w:rsid w:val="00E21FCB"/>
    <w:rsid w:val="00E36566"/>
    <w:rsid w:val="00E45C9A"/>
    <w:rsid w:val="00E709B4"/>
    <w:rsid w:val="00E90784"/>
    <w:rsid w:val="00EA59DF"/>
    <w:rsid w:val="00EB36B8"/>
    <w:rsid w:val="00EE4070"/>
    <w:rsid w:val="00F12C76"/>
    <w:rsid w:val="00F33345"/>
    <w:rsid w:val="00F543E0"/>
    <w:rsid w:val="00F67256"/>
    <w:rsid w:val="00F77269"/>
    <w:rsid w:val="00FD6FC5"/>
    <w:rsid w:val="00FE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B82CC"/>
  <w15:chartTrackingRefBased/>
  <w15:docId w15:val="{3C451150-4415-4E02-ACBA-73D5C3BA6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F23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3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38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38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38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38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38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38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38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3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23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23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238F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F238F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F238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F238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F238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F238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F23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F2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238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23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23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238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F238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238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23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238F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F23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2310</Words>
  <Characters>13169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uluk.akulov96@outlook.com</dc:creator>
  <cp:keywords/>
  <dc:description/>
  <cp:lastModifiedBy>Айзада Термечикова</cp:lastModifiedBy>
  <cp:revision>67</cp:revision>
  <dcterms:created xsi:type="dcterms:W3CDTF">2025-10-16T07:02:00Z</dcterms:created>
  <dcterms:modified xsi:type="dcterms:W3CDTF">2025-10-24T05:48:00Z</dcterms:modified>
</cp:coreProperties>
</file>