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BBEC2" w14:textId="77777777" w:rsidR="00A95294" w:rsidRDefault="00213A97" w:rsidP="00A95294">
      <w:pPr>
        <w:spacing w:after="0"/>
        <w:jc w:val="center"/>
        <w:rPr>
          <w:rFonts w:ascii="Times New Roman" w:hAnsi="Times New Roman" w:cs="Times New Roman"/>
          <w:b/>
          <w:sz w:val="28"/>
          <w:lang w:val="en-US"/>
        </w:rPr>
      </w:pPr>
      <w:r w:rsidRPr="00A95294">
        <w:rPr>
          <w:rFonts w:ascii="Times New Roman" w:hAnsi="Times New Roman" w:cs="Times New Roman"/>
          <w:b/>
          <w:sz w:val="28"/>
          <w:lang w:val="en-US"/>
        </w:rPr>
        <w:t xml:space="preserve">Monitoring Prices for Laptops for Teachers under the </w:t>
      </w:r>
      <w:r w:rsidR="00A95294" w:rsidRPr="00A95294">
        <w:rPr>
          <w:rFonts w:ascii="Times New Roman" w:hAnsi="Times New Roman" w:cs="Times New Roman"/>
          <w:b/>
          <w:sz w:val="28"/>
          <w:lang w:val="en-US"/>
        </w:rPr>
        <w:t xml:space="preserve">Program </w:t>
      </w:r>
    </w:p>
    <w:p w14:paraId="2281EAE6" w14:textId="77777777" w:rsidR="00213A97" w:rsidRPr="00A95294" w:rsidRDefault="00A95294" w:rsidP="00A95294">
      <w:pPr>
        <w:spacing w:after="0"/>
        <w:jc w:val="center"/>
        <w:rPr>
          <w:rFonts w:ascii="Times New Roman" w:hAnsi="Times New Roman" w:cs="Times New Roman"/>
          <w:b/>
          <w:sz w:val="28"/>
          <w:lang w:val="en-US"/>
        </w:rPr>
      </w:pPr>
      <w:r>
        <w:rPr>
          <w:rFonts w:ascii="Times New Roman" w:hAnsi="Times New Roman" w:cs="Times New Roman"/>
          <w:b/>
          <w:sz w:val="28"/>
          <w:lang w:val="en-US"/>
        </w:rPr>
        <w:t>“</w:t>
      </w:r>
      <w:proofErr w:type="spellStart"/>
      <w:r>
        <w:rPr>
          <w:rFonts w:ascii="Times New Roman" w:hAnsi="Times New Roman" w:cs="Times New Roman"/>
          <w:b/>
          <w:sz w:val="28"/>
          <w:lang w:val="en-US"/>
        </w:rPr>
        <w:t>Altyn</w:t>
      </w:r>
      <w:proofErr w:type="spellEnd"/>
      <w:r>
        <w:rPr>
          <w:rFonts w:ascii="Times New Roman" w:hAnsi="Times New Roman" w:cs="Times New Roman"/>
          <w:b/>
          <w:sz w:val="28"/>
          <w:lang w:val="en-US"/>
        </w:rPr>
        <w:t xml:space="preserve"> </w:t>
      </w:r>
      <w:proofErr w:type="spellStart"/>
      <w:r>
        <w:rPr>
          <w:rFonts w:ascii="Times New Roman" w:hAnsi="Times New Roman" w:cs="Times New Roman"/>
          <w:b/>
          <w:sz w:val="28"/>
          <w:lang w:val="en-US"/>
        </w:rPr>
        <w:t>Kazyq</w:t>
      </w:r>
      <w:proofErr w:type="spellEnd"/>
      <w:r>
        <w:rPr>
          <w:rFonts w:ascii="Times New Roman" w:hAnsi="Times New Roman" w:cs="Times New Roman"/>
          <w:b/>
          <w:sz w:val="28"/>
          <w:lang w:val="en-US"/>
        </w:rPr>
        <w:t>”</w:t>
      </w:r>
    </w:p>
    <w:p w14:paraId="6D1D4BE6" w14:textId="77777777" w:rsidR="00213A97" w:rsidRPr="00213A97" w:rsidRDefault="00213A97" w:rsidP="00A95294">
      <w:pPr>
        <w:spacing w:after="0"/>
        <w:rPr>
          <w:rFonts w:ascii="Times New Roman" w:hAnsi="Times New Roman" w:cs="Times New Roman"/>
          <w:sz w:val="28"/>
          <w:lang w:val="en-US"/>
        </w:rPr>
      </w:pPr>
    </w:p>
    <w:p w14:paraId="17F5A84C" w14:textId="77777777" w:rsidR="00213A97" w:rsidRPr="00213A97" w:rsidRDefault="00213A97" w:rsidP="00A95294">
      <w:pPr>
        <w:spacing w:after="0"/>
        <w:rPr>
          <w:rFonts w:ascii="Times New Roman" w:hAnsi="Times New Roman" w:cs="Times New Roman"/>
          <w:sz w:val="28"/>
          <w:lang w:val="en-US"/>
        </w:rPr>
      </w:pPr>
      <w:r w:rsidRPr="00A95294">
        <w:rPr>
          <w:rFonts w:ascii="Times New Roman" w:hAnsi="Times New Roman" w:cs="Times New Roman"/>
          <w:b/>
          <w:sz w:val="28"/>
          <w:lang w:val="en-US"/>
        </w:rPr>
        <w:t>Publication Date:</w:t>
      </w:r>
      <w:r w:rsidR="00AD3AA9">
        <w:rPr>
          <w:rFonts w:ascii="Times New Roman" w:hAnsi="Times New Roman" w:cs="Times New Roman"/>
          <w:sz w:val="28"/>
          <w:lang w:val="en-US"/>
        </w:rPr>
        <w:t xml:space="preserve"> October 9</w:t>
      </w:r>
      <w:r w:rsidRPr="00213A97">
        <w:rPr>
          <w:rFonts w:ascii="Times New Roman" w:hAnsi="Times New Roman" w:cs="Times New Roman"/>
          <w:sz w:val="28"/>
          <w:lang w:val="en-US"/>
        </w:rPr>
        <w:t>, 2024</w:t>
      </w:r>
    </w:p>
    <w:p w14:paraId="46463B42" w14:textId="77777777" w:rsidR="00213A97" w:rsidRPr="00213A97" w:rsidRDefault="00213A97" w:rsidP="00A95294">
      <w:pPr>
        <w:spacing w:after="0"/>
        <w:rPr>
          <w:rFonts w:ascii="Times New Roman" w:hAnsi="Times New Roman" w:cs="Times New Roman"/>
          <w:sz w:val="28"/>
          <w:lang w:val="en-US"/>
        </w:rPr>
      </w:pPr>
      <w:r w:rsidRPr="00A95294">
        <w:rPr>
          <w:rFonts w:ascii="Times New Roman" w:hAnsi="Times New Roman" w:cs="Times New Roman"/>
          <w:b/>
          <w:sz w:val="28"/>
          <w:lang w:val="en-US"/>
        </w:rPr>
        <w:t>Deadline:</w:t>
      </w:r>
      <w:r w:rsidR="00E77B2B">
        <w:rPr>
          <w:rFonts w:ascii="Times New Roman" w:hAnsi="Times New Roman" w:cs="Times New Roman"/>
          <w:sz w:val="28"/>
          <w:lang w:val="en-US"/>
        </w:rPr>
        <w:t xml:space="preserve"> October 14</w:t>
      </w:r>
      <w:r w:rsidRPr="00213A97">
        <w:rPr>
          <w:rFonts w:ascii="Times New Roman" w:hAnsi="Times New Roman" w:cs="Times New Roman"/>
          <w:sz w:val="28"/>
          <w:lang w:val="en-US"/>
        </w:rPr>
        <w:t>, 2024</w:t>
      </w:r>
    </w:p>
    <w:p w14:paraId="0F5C300A" w14:textId="77777777" w:rsidR="00D30188" w:rsidRDefault="00213A97" w:rsidP="00A95294">
      <w:pPr>
        <w:spacing w:after="0"/>
        <w:rPr>
          <w:rFonts w:ascii="Times New Roman" w:hAnsi="Times New Roman" w:cs="Times New Roman"/>
          <w:sz w:val="28"/>
          <w:lang w:val="en-US"/>
        </w:rPr>
      </w:pPr>
      <w:r w:rsidRPr="00A95294">
        <w:rPr>
          <w:rFonts w:ascii="Times New Roman" w:hAnsi="Times New Roman" w:cs="Times New Roman"/>
          <w:b/>
          <w:sz w:val="28"/>
          <w:lang w:val="en-US"/>
        </w:rPr>
        <w:t>Receiver:</w:t>
      </w:r>
      <w:r w:rsidRPr="00213A97">
        <w:rPr>
          <w:rFonts w:ascii="Times New Roman" w:hAnsi="Times New Roman" w:cs="Times New Roman"/>
          <w:sz w:val="28"/>
          <w:lang w:val="en-US"/>
        </w:rPr>
        <w:t xml:space="preserve"> Ministry of Education and Science of the Kyrgyz Republic.</w:t>
      </w:r>
    </w:p>
    <w:p w14:paraId="5EABBA09" w14:textId="77777777" w:rsidR="009C53A9" w:rsidRDefault="009C53A9" w:rsidP="00A95294">
      <w:pPr>
        <w:pStyle w:val="a3"/>
        <w:spacing w:before="0" w:beforeAutospacing="0" w:after="0" w:afterAutospacing="0"/>
        <w:rPr>
          <w:rStyle w:val="a4"/>
          <w:sz w:val="28"/>
          <w:lang w:val="en-US"/>
        </w:rPr>
      </w:pPr>
    </w:p>
    <w:p w14:paraId="7D0CD344" w14:textId="77777777" w:rsidR="00360C4A" w:rsidRDefault="00360C4A" w:rsidP="009C53A9">
      <w:pPr>
        <w:pStyle w:val="a3"/>
        <w:spacing w:before="0" w:beforeAutospacing="0" w:after="0" w:afterAutospacing="0"/>
        <w:jc w:val="center"/>
        <w:rPr>
          <w:rStyle w:val="a4"/>
          <w:sz w:val="28"/>
          <w:lang w:val="en-US"/>
        </w:rPr>
      </w:pPr>
      <w:r w:rsidRPr="00360C4A">
        <w:rPr>
          <w:rStyle w:val="a4"/>
          <w:sz w:val="28"/>
          <w:lang w:val="en-US"/>
        </w:rPr>
        <w:t>Introduction</w:t>
      </w:r>
    </w:p>
    <w:p w14:paraId="7011DC66" w14:textId="77777777" w:rsidR="009C53A9" w:rsidRPr="00360C4A" w:rsidRDefault="009C53A9" w:rsidP="009C53A9">
      <w:pPr>
        <w:pStyle w:val="a3"/>
        <w:spacing w:before="0" w:beforeAutospacing="0" w:after="0" w:afterAutospacing="0"/>
        <w:jc w:val="center"/>
        <w:rPr>
          <w:sz w:val="28"/>
          <w:lang w:val="en-US"/>
        </w:rPr>
      </w:pPr>
    </w:p>
    <w:p w14:paraId="78412944" w14:textId="77777777" w:rsidR="00BA1F33" w:rsidRDefault="00360C4A" w:rsidP="00A95294">
      <w:pPr>
        <w:pStyle w:val="a3"/>
        <w:spacing w:before="0" w:beforeAutospacing="0" w:after="0" w:afterAutospacing="0"/>
        <w:ind w:firstLine="708"/>
        <w:jc w:val="both"/>
        <w:rPr>
          <w:sz w:val="28"/>
          <w:lang w:val="en-US"/>
        </w:rPr>
      </w:pPr>
      <w:r w:rsidRPr="00360C4A">
        <w:rPr>
          <w:sz w:val="28"/>
          <w:lang w:val="en-US"/>
        </w:rPr>
        <w:t xml:space="preserve">The Ministry of Education and Science of the Kyrgyz Republic intends to </w:t>
      </w:r>
      <w:r>
        <w:rPr>
          <w:sz w:val="28"/>
          <w:lang w:val="en-US"/>
        </w:rPr>
        <w:t>provide</w:t>
      </w:r>
      <w:r w:rsidRPr="00360C4A">
        <w:rPr>
          <w:sz w:val="28"/>
          <w:lang w:val="en-US"/>
        </w:rPr>
        <w:t xml:space="preserve"> laptops to 80,000 </w:t>
      </w:r>
      <w:r w:rsidR="00BA1F33" w:rsidRPr="00360C4A">
        <w:rPr>
          <w:sz w:val="28"/>
          <w:lang w:val="en-US"/>
        </w:rPr>
        <w:t>schoolteachers</w:t>
      </w:r>
      <w:r w:rsidR="00A95294">
        <w:rPr>
          <w:sz w:val="28"/>
          <w:lang w:val="en-US"/>
        </w:rPr>
        <w:t xml:space="preserve"> under the </w:t>
      </w:r>
      <w:r w:rsidR="00A95294" w:rsidRPr="00360C4A">
        <w:rPr>
          <w:sz w:val="28"/>
          <w:lang w:val="en-US"/>
        </w:rPr>
        <w:t>education transformation program</w:t>
      </w:r>
      <w:r w:rsidR="00A95294">
        <w:rPr>
          <w:sz w:val="28"/>
          <w:lang w:val="en-US"/>
        </w:rPr>
        <w:t xml:space="preserve"> "</w:t>
      </w:r>
      <w:proofErr w:type="spellStart"/>
      <w:r w:rsidR="00A95294">
        <w:rPr>
          <w:sz w:val="28"/>
          <w:lang w:val="en-US"/>
        </w:rPr>
        <w:t>Altyn</w:t>
      </w:r>
      <w:proofErr w:type="spellEnd"/>
      <w:r w:rsidR="00A95294">
        <w:rPr>
          <w:sz w:val="28"/>
          <w:lang w:val="en-US"/>
        </w:rPr>
        <w:t xml:space="preserve"> </w:t>
      </w:r>
      <w:proofErr w:type="spellStart"/>
      <w:r w:rsidR="00A95294">
        <w:rPr>
          <w:sz w:val="28"/>
          <w:lang w:val="en-US"/>
        </w:rPr>
        <w:t>Kazyq</w:t>
      </w:r>
      <w:proofErr w:type="spellEnd"/>
      <w:r w:rsidRPr="00360C4A">
        <w:rPr>
          <w:sz w:val="28"/>
          <w:lang w:val="en-US"/>
        </w:rPr>
        <w:t xml:space="preserve">". </w:t>
      </w:r>
      <w:r w:rsidR="00092C64">
        <w:rPr>
          <w:sz w:val="28"/>
          <w:lang w:val="en-US"/>
        </w:rPr>
        <w:t>In order to conduct th</w:t>
      </w:r>
      <w:r w:rsidR="00BA1F33" w:rsidRPr="00BA1F33">
        <w:rPr>
          <w:sz w:val="28"/>
          <w:lang w:val="en-US"/>
        </w:rPr>
        <w:t xml:space="preserve">e monitoring </w:t>
      </w:r>
      <w:r w:rsidR="00092C64">
        <w:rPr>
          <w:sz w:val="28"/>
          <w:lang w:val="en-US"/>
        </w:rPr>
        <w:t>of laptop prices</w:t>
      </w:r>
      <w:r w:rsidR="00BA1F33" w:rsidRPr="00BA1F33">
        <w:rPr>
          <w:sz w:val="28"/>
          <w:lang w:val="en-US"/>
        </w:rPr>
        <w:t xml:space="preserve">, we kindly request suppliers and manufacturers to submit commercial proposals according to the technical specifications </w:t>
      </w:r>
      <w:r w:rsidR="00BA1F33" w:rsidRPr="00360C4A">
        <w:rPr>
          <w:sz w:val="28"/>
          <w:lang w:val="en-US"/>
        </w:rPr>
        <w:t xml:space="preserve">outlined </w:t>
      </w:r>
      <w:r w:rsidR="00BA1F33" w:rsidRPr="00BA1F33">
        <w:rPr>
          <w:sz w:val="28"/>
          <w:lang w:val="en-US"/>
        </w:rPr>
        <w:t xml:space="preserve">below, </w:t>
      </w:r>
      <w:r w:rsidR="00BA1F33" w:rsidRPr="00360C4A">
        <w:rPr>
          <w:sz w:val="28"/>
          <w:lang w:val="en-US"/>
        </w:rPr>
        <w:t>along with their delivery timelines.</w:t>
      </w:r>
    </w:p>
    <w:p w14:paraId="76D90B6A" w14:textId="77777777" w:rsidR="009C53A9" w:rsidRDefault="009C53A9" w:rsidP="00A95294">
      <w:pPr>
        <w:pStyle w:val="a3"/>
        <w:spacing w:before="0" w:beforeAutospacing="0" w:after="0" w:afterAutospacing="0"/>
        <w:ind w:firstLine="708"/>
        <w:jc w:val="both"/>
        <w:rPr>
          <w:sz w:val="28"/>
          <w:lang w:val="en-US"/>
        </w:rPr>
      </w:pPr>
    </w:p>
    <w:p w14:paraId="7F97C921" w14:textId="77777777" w:rsidR="00BA1F33" w:rsidRDefault="009C53A9" w:rsidP="009C53A9">
      <w:pPr>
        <w:spacing w:after="0"/>
        <w:jc w:val="center"/>
        <w:rPr>
          <w:rFonts w:ascii="Times New Roman" w:hAnsi="Times New Roman" w:cs="Times New Roman"/>
          <w:b/>
          <w:sz w:val="28"/>
          <w:lang w:val="en-US"/>
        </w:rPr>
      </w:pPr>
      <w:r>
        <w:rPr>
          <w:rFonts w:ascii="Times New Roman" w:hAnsi="Times New Roman" w:cs="Times New Roman"/>
          <w:b/>
          <w:sz w:val="28"/>
          <w:lang w:val="en-US"/>
        </w:rPr>
        <w:t>Technical Specifications</w:t>
      </w:r>
    </w:p>
    <w:p w14:paraId="7D0BFF48" w14:textId="77777777" w:rsidR="009C53A9" w:rsidRPr="00BA1F33" w:rsidRDefault="009C53A9" w:rsidP="009C53A9">
      <w:pPr>
        <w:spacing w:after="0"/>
        <w:jc w:val="center"/>
        <w:rPr>
          <w:rFonts w:ascii="Times New Roman" w:hAnsi="Times New Roman" w:cs="Times New Roman"/>
          <w:b/>
          <w:sz w:val="28"/>
          <w:lang w:val="en-US"/>
        </w:rPr>
      </w:pPr>
    </w:p>
    <w:tbl>
      <w:tblPr>
        <w:tblStyle w:val="a5"/>
        <w:tblW w:w="0" w:type="auto"/>
        <w:tblLook w:val="04A0" w:firstRow="1" w:lastRow="0" w:firstColumn="1" w:lastColumn="0" w:noHBand="0" w:noVBand="1"/>
      </w:tblPr>
      <w:tblGrid>
        <w:gridCol w:w="9345"/>
      </w:tblGrid>
      <w:tr w:rsidR="00BA1F33" w:rsidRPr="00BA1F33" w14:paraId="41FF5B7C" w14:textId="77777777" w:rsidTr="00BA1F33">
        <w:tc>
          <w:tcPr>
            <w:tcW w:w="9345" w:type="dxa"/>
          </w:tcPr>
          <w:p w14:paraId="504D5694" w14:textId="77777777" w:rsidR="00BA1F33" w:rsidRPr="00BA1F33" w:rsidRDefault="00BA1F33" w:rsidP="00A95294">
            <w:pPr>
              <w:rPr>
                <w:rFonts w:ascii="Times New Roman" w:hAnsi="Times New Roman" w:cs="Times New Roman"/>
                <w:sz w:val="28"/>
                <w:lang w:val="en-US"/>
              </w:rPr>
            </w:pPr>
            <w:r w:rsidRPr="00BA1F33">
              <w:rPr>
                <w:rFonts w:ascii="Times New Roman" w:hAnsi="Times New Roman" w:cs="Times New Roman"/>
                <w:sz w:val="28"/>
                <w:lang w:val="en-US"/>
              </w:rPr>
              <w:t>Screen Size: 14 inches</w:t>
            </w:r>
          </w:p>
        </w:tc>
      </w:tr>
      <w:tr w:rsidR="00BA1F33" w:rsidRPr="00E76D35" w14:paraId="5B9B6AA5" w14:textId="77777777" w:rsidTr="00BA1F33">
        <w:tc>
          <w:tcPr>
            <w:tcW w:w="9345" w:type="dxa"/>
          </w:tcPr>
          <w:p w14:paraId="7C657737" w14:textId="77777777" w:rsidR="00BA1F33" w:rsidRPr="00BA1F33" w:rsidRDefault="00BA1F33" w:rsidP="00A95294">
            <w:pPr>
              <w:rPr>
                <w:rFonts w:ascii="Times New Roman" w:hAnsi="Times New Roman" w:cs="Times New Roman"/>
                <w:sz w:val="28"/>
                <w:lang w:val="en-US"/>
              </w:rPr>
            </w:pPr>
            <w:r w:rsidRPr="00BA1F33">
              <w:rPr>
                <w:rFonts w:ascii="Times New Roman" w:hAnsi="Times New Roman" w:cs="Times New Roman"/>
                <w:sz w:val="28"/>
                <w:lang w:val="en-US"/>
              </w:rPr>
              <w:t>Processor Type: Intel Core i5 12600H</w:t>
            </w:r>
          </w:p>
        </w:tc>
      </w:tr>
      <w:tr w:rsidR="00BA1F33" w:rsidRPr="00BA1F33" w14:paraId="4F1606DC" w14:textId="77777777" w:rsidTr="00BA1F33">
        <w:tc>
          <w:tcPr>
            <w:tcW w:w="9345" w:type="dxa"/>
          </w:tcPr>
          <w:p w14:paraId="74572AE8" w14:textId="77777777" w:rsidR="00BA1F33" w:rsidRPr="00BA1F33" w:rsidRDefault="00BA1F33" w:rsidP="00A95294">
            <w:pPr>
              <w:rPr>
                <w:rFonts w:ascii="Times New Roman" w:hAnsi="Times New Roman" w:cs="Times New Roman"/>
                <w:sz w:val="28"/>
                <w:lang w:val="en-US"/>
              </w:rPr>
            </w:pPr>
            <w:r w:rsidRPr="00BA1F33">
              <w:rPr>
                <w:rFonts w:ascii="Times New Roman" w:hAnsi="Times New Roman" w:cs="Times New Roman"/>
                <w:sz w:val="28"/>
                <w:lang w:val="en-US"/>
              </w:rPr>
              <w:t>RAM: 16 GB</w:t>
            </w:r>
          </w:p>
        </w:tc>
      </w:tr>
      <w:tr w:rsidR="00BA1F33" w:rsidRPr="00BA1F33" w14:paraId="1ACD41B0" w14:textId="77777777" w:rsidTr="00BA1F33">
        <w:tc>
          <w:tcPr>
            <w:tcW w:w="9345" w:type="dxa"/>
          </w:tcPr>
          <w:p w14:paraId="1B11F413" w14:textId="77777777" w:rsidR="00BA1F33" w:rsidRPr="00BA1F33" w:rsidRDefault="00BA1F33" w:rsidP="00A95294">
            <w:pPr>
              <w:rPr>
                <w:rFonts w:ascii="Times New Roman" w:hAnsi="Times New Roman" w:cs="Times New Roman"/>
                <w:sz w:val="28"/>
                <w:lang w:val="en-US"/>
              </w:rPr>
            </w:pPr>
            <w:r w:rsidRPr="00BA1F33">
              <w:rPr>
                <w:rFonts w:ascii="Times New Roman" w:hAnsi="Times New Roman" w:cs="Times New Roman"/>
                <w:sz w:val="28"/>
                <w:lang w:val="en-US"/>
              </w:rPr>
              <w:t>Hard Drive: 256 GB SSD</w:t>
            </w:r>
          </w:p>
        </w:tc>
      </w:tr>
      <w:tr w:rsidR="00BA1F33" w:rsidRPr="00BA1F33" w14:paraId="5C8FB2C7" w14:textId="77777777" w:rsidTr="00BA1F33">
        <w:tc>
          <w:tcPr>
            <w:tcW w:w="9345" w:type="dxa"/>
          </w:tcPr>
          <w:p w14:paraId="4F5DCD09" w14:textId="77777777" w:rsidR="00BA1F33" w:rsidRPr="00BA1F33" w:rsidRDefault="00BA1F33" w:rsidP="00A95294">
            <w:pPr>
              <w:rPr>
                <w:rFonts w:ascii="Times New Roman" w:hAnsi="Times New Roman" w:cs="Times New Roman"/>
                <w:sz w:val="28"/>
                <w:lang w:val="en-US"/>
              </w:rPr>
            </w:pPr>
            <w:r w:rsidRPr="00BA1F33">
              <w:rPr>
                <w:rFonts w:ascii="Times New Roman" w:hAnsi="Times New Roman" w:cs="Times New Roman"/>
                <w:sz w:val="28"/>
                <w:lang w:val="en-US"/>
              </w:rPr>
              <w:t>Brightness: At least 300 NIT</w:t>
            </w:r>
          </w:p>
        </w:tc>
      </w:tr>
      <w:tr w:rsidR="00BA1F33" w:rsidRPr="00BA1F33" w14:paraId="60122B20" w14:textId="77777777" w:rsidTr="00BA1F33">
        <w:tc>
          <w:tcPr>
            <w:tcW w:w="9345" w:type="dxa"/>
          </w:tcPr>
          <w:p w14:paraId="0FCA5456" w14:textId="77777777" w:rsidR="00BA1F33" w:rsidRPr="00BA1F33" w:rsidRDefault="00BA1F33" w:rsidP="00A95294">
            <w:pPr>
              <w:rPr>
                <w:rFonts w:ascii="Times New Roman" w:hAnsi="Times New Roman" w:cs="Times New Roman"/>
                <w:sz w:val="28"/>
                <w:lang w:val="en-US"/>
              </w:rPr>
            </w:pPr>
            <w:r w:rsidRPr="00BA1F33">
              <w:rPr>
                <w:rFonts w:ascii="Times New Roman" w:hAnsi="Times New Roman" w:cs="Times New Roman"/>
                <w:sz w:val="28"/>
                <w:lang w:val="en-US"/>
              </w:rPr>
              <w:t>Screen Resolution: 1920x1080 FHD</w:t>
            </w:r>
          </w:p>
        </w:tc>
      </w:tr>
      <w:tr w:rsidR="00BA1F33" w:rsidRPr="00E76D35" w14:paraId="7F49F565" w14:textId="77777777" w:rsidTr="00BA1F33">
        <w:tc>
          <w:tcPr>
            <w:tcW w:w="9345" w:type="dxa"/>
          </w:tcPr>
          <w:p w14:paraId="340D5A32" w14:textId="77777777" w:rsidR="00BA1F33" w:rsidRPr="00BA1F33" w:rsidRDefault="00BA1F33" w:rsidP="00A95294">
            <w:pPr>
              <w:rPr>
                <w:rFonts w:ascii="Times New Roman" w:hAnsi="Times New Roman" w:cs="Times New Roman"/>
                <w:sz w:val="28"/>
                <w:lang w:val="en-US"/>
              </w:rPr>
            </w:pPr>
            <w:r w:rsidRPr="00BA1F33">
              <w:rPr>
                <w:rFonts w:ascii="Times New Roman" w:hAnsi="Times New Roman" w:cs="Times New Roman"/>
                <w:sz w:val="28"/>
                <w:lang w:val="en-US"/>
              </w:rPr>
              <w:t>Plug Type: Europlug (Type C)</w:t>
            </w:r>
          </w:p>
        </w:tc>
      </w:tr>
      <w:tr w:rsidR="00BA1F33" w:rsidRPr="00E76D35" w14:paraId="767464CC" w14:textId="77777777" w:rsidTr="00BA1F33">
        <w:tc>
          <w:tcPr>
            <w:tcW w:w="9345" w:type="dxa"/>
          </w:tcPr>
          <w:p w14:paraId="53581D99" w14:textId="77777777" w:rsidR="00BA1F33" w:rsidRPr="00BA1F33" w:rsidRDefault="00BA1F33" w:rsidP="00A95294">
            <w:pPr>
              <w:rPr>
                <w:rFonts w:ascii="Times New Roman" w:hAnsi="Times New Roman" w:cs="Times New Roman"/>
                <w:sz w:val="28"/>
                <w:lang w:val="en-US"/>
              </w:rPr>
            </w:pPr>
            <w:r w:rsidRPr="00BA1F33">
              <w:rPr>
                <w:rFonts w:ascii="Times New Roman" w:hAnsi="Times New Roman" w:cs="Times New Roman"/>
                <w:sz w:val="28"/>
                <w:lang w:val="en-US"/>
              </w:rPr>
              <w:t>Ports: HDMI, Wi-Fi, USB, Bluetooth, RJ45 port</w:t>
            </w:r>
          </w:p>
        </w:tc>
      </w:tr>
      <w:tr w:rsidR="00BA1F33" w:rsidRPr="00BA1F33" w14:paraId="7DEBF014" w14:textId="77777777" w:rsidTr="00BA1F33">
        <w:tc>
          <w:tcPr>
            <w:tcW w:w="9345" w:type="dxa"/>
          </w:tcPr>
          <w:p w14:paraId="6A4BEDBA" w14:textId="77777777" w:rsidR="00BA1F33" w:rsidRPr="00BA1F33" w:rsidRDefault="00BA1F33" w:rsidP="00A95294">
            <w:pPr>
              <w:rPr>
                <w:rFonts w:ascii="Times New Roman" w:hAnsi="Times New Roman" w:cs="Times New Roman"/>
                <w:sz w:val="28"/>
                <w:lang w:val="en-US"/>
              </w:rPr>
            </w:pPr>
            <w:r w:rsidRPr="00BA1F33">
              <w:rPr>
                <w:rFonts w:ascii="Times New Roman" w:hAnsi="Times New Roman" w:cs="Times New Roman"/>
                <w:sz w:val="28"/>
                <w:lang w:val="en-US"/>
              </w:rPr>
              <w:t xml:space="preserve">Battery Capacity: 4500-5000 </w:t>
            </w:r>
            <w:proofErr w:type="spellStart"/>
            <w:r w:rsidRPr="00BA1F33">
              <w:rPr>
                <w:rFonts w:ascii="Times New Roman" w:hAnsi="Times New Roman" w:cs="Times New Roman"/>
                <w:sz w:val="28"/>
                <w:lang w:val="en-US"/>
              </w:rPr>
              <w:t>mAh</w:t>
            </w:r>
            <w:proofErr w:type="spellEnd"/>
          </w:p>
        </w:tc>
      </w:tr>
      <w:tr w:rsidR="00BA1F33" w:rsidRPr="00E76D35" w14:paraId="6C97132A" w14:textId="77777777" w:rsidTr="00BA1F33">
        <w:tc>
          <w:tcPr>
            <w:tcW w:w="9345" w:type="dxa"/>
          </w:tcPr>
          <w:p w14:paraId="5F66249A" w14:textId="77777777" w:rsidR="00BA1F33" w:rsidRPr="00BA1F33" w:rsidRDefault="00BA1F33" w:rsidP="00A95294">
            <w:pPr>
              <w:rPr>
                <w:rFonts w:ascii="Times New Roman" w:hAnsi="Times New Roman" w:cs="Times New Roman"/>
                <w:sz w:val="28"/>
                <w:lang w:val="en-US"/>
              </w:rPr>
            </w:pPr>
            <w:r w:rsidRPr="00BA1F33">
              <w:rPr>
                <w:rFonts w:ascii="Times New Roman" w:hAnsi="Times New Roman" w:cs="Times New Roman"/>
                <w:sz w:val="28"/>
                <w:lang w:val="en-US"/>
              </w:rPr>
              <w:t>Software: Windows 11 Pro and Microsoft Office 2021.</w:t>
            </w:r>
          </w:p>
        </w:tc>
      </w:tr>
    </w:tbl>
    <w:p w14:paraId="7AC72FAF" w14:textId="77777777" w:rsidR="009C53A9" w:rsidRDefault="009C53A9" w:rsidP="00A95294">
      <w:pPr>
        <w:spacing w:after="0"/>
        <w:jc w:val="both"/>
        <w:rPr>
          <w:rFonts w:ascii="Times New Roman" w:hAnsi="Times New Roman" w:cs="Times New Roman"/>
          <w:b/>
          <w:sz w:val="28"/>
          <w:lang w:val="en-US"/>
        </w:rPr>
      </w:pPr>
    </w:p>
    <w:p w14:paraId="467D4F79" w14:textId="77777777" w:rsidR="00BA1F33" w:rsidRDefault="001840FE" w:rsidP="009C53A9">
      <w:pPr>
        <w:spacing w:after="0"/>
        <w:jc w:val="center"/>
        <w:rPr>
          <w:rFonts w:ascii="Times New Roman" w:hAnsi="Times New Roman" w:cs="Times New Roman"/>
          <w:b/>
          <w:sz w:val="28"/>
          <w:lang w:val="en-US"/>
        </w:rPr>
      </w:pPr>
      <w:r w:rsidRPr="001840FE">
        <w:rPr>
          <w:rFonts w:ascii="Times New Roman" w:hAnsi="Times New Roman" w:cs="Times New Roman"/>
          <w:b/>
          <w:sz w:val="28"/>
          <w:lang w:val="en-US"/>
        </w:rPr>
        <w:t>Deadline</w:t>
      </w:r>
    </w:p>
    <w:p w14:paraId="505EBB62" w14:textId="77777777" w:rsidR="009C53A9" w:rsidRPr="001840FE" w:rsidRDefault="009C53A9" w:rsidP="009C53A9">
      <w:pPr>
        <w:spacing w:after="0"/>
        <w:jc w:val="center"/>
        <w:rPr>
          <w:rFonts w:ascii="Times New Roman" w:hAnsi="Times New Roman" w:cs="Times New Roman"/>
          <w:b/>
          <w:sz w:val="28"/>
          <w:lang w:val="en-US"/>
        </w:rPr>
      </w:pPr>
    </w:p>
    <w:p w14:paraId="5D47840E" w14:textId="6CF35E77" w:rsidR="001840FE" w:rsidRDefault="001840FE" w:rsidP="00A95294">
      <w:pPr>
        <w:spacing w:after="0"/>
        <w:ind w:firstLine="708"/>
        <w:jc w:val="both"/>
        <w:rPr>
          <w:rFonts w:ascii="Times New Roman" w:hAnsi="Times New Roman" w:cs="Times New Roman"/>
          <w:sz w:val="28"/>
          <w:lang w:val="en-US"/>
        </w:rPr>
      </w:pPr>
      <w:r w:rsidRPr="001840FE">
        <w:rPr>
          <w:rFonts w:ascii="Times New Roman" w:hAnsi="Times New Roman" w:cs="Times New Roman"/>
          <w:sz w:val="28"/>
          <w:lang w:val="en-US"/>
        </w:rPr>
        <w:t>Proposals must be submitted by October 1</w:t>
      </w:r>
      <w:r w:rsidR="00E76D35">
        <w:rPr>
          <w:rFonts w:ascii="Times New Roman" w:hAnsi="Times New Roman" w:cs="Times New Roman"/>
          <w:sz w:val="28"/>
          <w:lang w:val="ky-KG"/>
        </w:rPr>
        <w:t>4</w:t>
      </w:r>
      <w:r w:rsidRPr="001840FE">
        <w:rPr>
          <w:rFonts w:ascii="Times New Roman" w:hAnsi="Times New Roman" w:cs="Times New Roman"/>
          <w:sz w:val="28"/>
          <w:lang w:val="en-US"/>
        </w:rPr>
        <w:t xml:space="preserve">, 2024, no later than 14:00 Bishkek time. Proposals </w:t>
      </w:r>
      <w:r w:rsidR="00AD3AA9" w:rsidRPr="00AD3AA9">
        <w:rPr>
          <w:rFonts w:ascii="Times New Roman" w:hAnsi="Times New Roman" w:cs="Times New Roman"/>
          <w:sz w:val="28"/>
          <w:lang w:val="en-US"/>
        </w:rPr>
        <w:t>after the deadline will not be accepted for any reasons.</w:t>
      </w:r>
    </w:p>
    <w:p w14:paraId="1BA1E4AE" w14:textId="77777777" w:rsidR="00360C4A" w:rsidRDefault="001840FE" w:rsidP="00A95294">
      <w:pPr>
        <w:spacing w:after="0"/>
        <w:ind w:firstLine="708"/>
        <w:jc w:val="both"/>
        <w:rPr>
          <w:rFonts w:ascii="Times New Roman" w:hAnsi="Times New Roman" w:cs="Times New Roman"/>
          <w:sz w:val="28"/>
          <w:lang w:val="en-US"/>
        </w:rPr>
      </w:pPr>
      <w:r w:rsidRPr="001840FE">
        <w:rPr>
          <w:rFonts w:ascii="Times New Roman" w:hAnsi="Times New Roman" w:cs="Times New Roman"/>
          <w:sz w:val="28"/>
          <w:lang w:val="en-US"/>
        </w:rPr>
        <w:t>Submi</w:t>
      </w:r>
      <w:r w:rsidR="009C53A9">
        <w:rPr>
          <w:rFonts w:ascii="Times New Roman" w:hAnsi="Times New Roman" w:cs="Times New Roman"/>
          <w:sz w:val="28"/>
          <w:lang w:val="en-US"/>
        </w:rPr>
        <w:t>t</w:t>
      </w:r>
      <w:r w:rsidRPr="001840FE">
        <w:rPr>
          <w:rFonts w:ascii="Times New Roman" w:hAnsi="Times New Roman" w:cs="Times New Roman"/>
          <w:sz w:val="28"/>
          <w:lang w:val="en-US"/>
        </w:rPr>
        <w:t xml:space="preserve"> </w:t>
      </w:r>
      <w:r w:rsidR="009C53A9">
        <w:rPr>
          <w:rFonts w:ascii="Times New Roman" w:hAnsi="Times New Roman" w:cs="Times New Roman"/>
          <w:sz w:val="28"/>
          <w:lang w:val="en-US"/>
        </w:rPr>
        <w:t>your proposal to</w:t>
      </w:r>
      <w:r w:rsidRPr="001840FE">
        <w:rPr>
          <w:rFonts w:ascii="Times New Roman" w:hAnsi="Times New Roman" w:cs="Times New Roman"/>
          <w:sz w:val="28"/>
          <w:lang w:val="en-US"/>
        </w:rPr>
        <w:t xml:space="preserve"> the following address: </w:t>
      </w:r>
      <w:hyperlink r:id="rId5" w:history="1">
        <w:r w:rsidRPr="00644841">
          <w:rPr>
            <w:rStyle w:val="a6"/>
            <w:rFonts w:ascii="Times New Roman" w:hAnsi="Times New Roman" w:cs="Times New Roman"/>
            <w:sz w:val="28"/>
            <w:lang w:val="en-US"/>
          </w:rPr>
          <w:t>edu@mail.gov.kg</w:t>
        </w:r>
      </w:hyperlink>
      <w:r w:rsidRPr="001840FE">
        <w:rPr>
          <w:rFonts w:ascii="Times New Roman" w:hAnsi="Times New Roman" w:cs="Times New Roman"/>
          <w:sz w:val="28"/>
          <w:lang w:val="en-US"/>
        </w:rPr>
        <w:t>.</w:t>
      </w:r>
      <w:r w:rsidR="009C53A9" w:rsidRPr="009C53A9">
        <w:rPr>
          <w:rFonts w:ascii="Times New Roman" w:hAnsi="Times New Roman" w:cs="Times New Roman"/>
          <w:sz w:val="28"/>
          <w:lang w:val="en-US"/>
        </w:rPr>
        <w:t xml:space="preserve"> </w:t>
      </w:r>
    </w:p>
    <w:p w14:paraId="2CCEA7A7" w14:textId="77777777" w:rsidR="009C53A9" w:rsidRPr="009C53A9" w:rsidRDefault="009C53A9" w:rsidP="00A95294">
      <w:pPr>
        <w:spacing w:after="0"/>
        <w:ind w:firstLine="708"/>
        <w:jc w:val="both"/>
        <w:rPr>
          <w:rFonts w:ascii="Times New Roman" w:hAnsi="Times New Roman" w:cs="Times New Roman"/>
          <w:sz w:val="28"/>
          <w:lang w:val="en-US"/>
        </w:rPr>
      </w:pPr>
    </w:p>
    <w:p w14:paraId="0F026D3D" w14:textId="77777777" w:rsidR="001840FE" w:rsidRDefault="009C53A9" w:rsidP="009C53A9">
      <w:pPr>
        <w:spacing w:after="0"/>
        <w:jc w:val="center"/>
        <w:rPr>
          <w:rFonts w:ascii="Times New Roman" w:hAnsi="Times New Roman" w:cs="Times New Roman"/>
          <w:b/>
          <w:sz w:val="28"/>
          <w:lang w:val="en-US"/>
        </w:rPr>
      </w:pPr>
      <w:r>
        <w:rPr>
          <w:rFonts w:ascii="Times New Roman" w:hAnsi="Times New Roman" w:cs="Times New Roman"/>
          <w:b/>
          <w:sz w:val="28"/>
          <w:lang w:val="en-US"/>
        </w:rPr>
        <w:t>Required Documents</w:t>
      </w:r>
    </w:p>
    <w:p w14:paraId="6B258025" w14:textId="77777777" w:rsidR="009C53A9" w:rsidRPr="001840FE" w:rsidRDefault="009C53A9" w:rsidP="00A95294">
      <w:pPr>
        <w:spacing w:after="0"/>
        <w:jc w:val="both"/>
        <w:rPr>
          <w:rFonts w:ascii="Times New Roman" w:hAnsi="Times New Roman" w:cs="Times New Roman"/>
          <w:b/>
          <w:sz w:val="28"/>
          <w:lang w:val="en-US"/>
        </w:rPr>
      </w:pPr>
    </w:p>
    <w:p w14:paraId="18B1F41E" w14:textId="77777777" w:rsidR="00A95294" w:rsidRDefault="001840FE" w:rsidP="009C53A9">
      <w:pPr>
        <w:spacing w:after="0"/>
        <w:ind w:firstLine="360"/>
        <w:jc w:val="both"/>
        <w:rPr>
          <w:rFonts w:ascii="Times New Roman" w:hAnsi="Times New Roman" w:cs="Times New Roman"/>
          <w:sz w:val="28"/>
          <w:lang w:val="en-US"/>
        </w:rPr>
      </w:pPr>
      <w:r w:rsidRPr="001840FE">
        <w:rPr>
          <w:rFonts w:ascii="Times New Roman" w:hAnsi="Times New Roman" w:cs="Times New Roman"/>
          <w:sz w:val="28"/>
          <w:lang w:val="en-US"/>
        </w:rPr>
        <w:t xml:space="preserve">Participants </w:t>
      </w:r>
      <w:r w:rsidR="00A95294" w:rsidRPr="00A95294">
        <w:rPr>
          <w:rFonts w:ascii="Times New Roman" w:hAnsi="Times New Roman" w:cs="Times New Roman"/>
          <w:sz w:val="28"/>
          <w:lang w:val="en-US"/>
        </w:rPr>
        <w:t xml:space="preserve">must provide the following documents to participate in </w:t>
      </w:r>
      <w:r w:rsidR="00A95294">
        <w:rPr>
          <w:rFonts w:ascii="Times New Roman" w:hAnsi="Times New Roman" w:cs="Times New Roman"/>
          <w:sz w:val="28"/>
          <w:lang w:val="en-US"/>
        </w:rPr>
        <w:t xml:space="preserve">the </w:t>
      </w:r>
      <w:r w:rsidR="00A95294" w:rsidRPr="00A95294">
        <w:rPr>
          <w:rFonts w:ascii="Times New Roman" w:hAnsi="Times New Roman" w:cs="Times New Roman"/>
          <w:sz w:val="28"/>
          <w:lang w:val="en-US"/>
        </w:rPr>
        <w:t>price monitoring:</w:t>
      </w:r>
    </w:p>
    <w:p w14:paraId="7DEEF34B" w14:textId="77777777" w:rsidR="001840FE" w:rsidRPr="00A95294" w:rsidRDefault="00A95294" w:rsidP="00A95294">
      <w:pPr>
        <w:pStyle w:val="a7"/>
        <w:numPr>
          <w:ilvl w:val="0"/>
          <w:numId w:val="1"/>
        </w:numPr>
        <w:spacing w:after="0"/>
        <w:jc w:val="both"/>
        <w:rPr>
          <w:rFonts w:ascii="Times New Roman" w:hAnsi="Times New Roman" w:cs="Times New Roman"/>
          <w:sz w:val="28"/>
          <w:lang w:val="en-US"/>
        </w:rPr>
      </w:pPr>
      <w:r w:rsidRPr="00A95294">
        <w:rPr>
          <w:rFonts w:ascii="Times New Roman" w:hAnsi="Times New Roman" w:cs="Times New Roman"/>
          <w:sz w:val="28"/>
          <w:lang w:val="en-US"/>
        </w:rPr>
        <w:t xml:space="preserve"> </w:t>
      </w:r>
      <w:r w:rsidR="001840FE" w:rsidRPr="00A95294">
        <w:rPr>
          <w:rFonts w:ascii="Times New Roman" w:hAnsi="Times New Roman" w:cs="Times New Roman"/>
          <w:sz w:val="28"/>
          <w:lang w:val="en-US"/>
        </w:rPr>
        <w:t>A commercial proposal in accordance with the technical specifications (detailed description of the proposed products);</w:t>
      </w:r>
    </w:p>
    <w:p w14:paraId="52F880A0" w14:textId="77777777" w:rsidR="001840FE" w:rsidRDefault="001840FE" w:rsidP="00A95294">
      <w:pPr>
        <w:pStyle w:val="a7"/>
        <w:numPr>
          <w:ilvl w:val="0"/>
          <w:numId w:val="1"/>
        </w:numPr>
        <w:spacing w:after="0"/>
        <w:jc w:val="both"/>
        <w:rPr>
          <w:rFonts w:ascii="Times New Roman" w:hAnsi="Times New Roman" w:cs="Times New Roman"/>
          <w:sz w:val="28"/>
          <w:lang w:val="en-US"/>
        </w:rPr>
      </w:pPr>
      <w:r w:rsidRPr="001840FE">
        <w:rPr>
          <w:rFonts w:ascii="Times New Roman" w:hAnsi="Times New Roman" w:cs="Times New Roman"/>
          <w:sz w:val="28"/>
          <w:lang w:val="en-US"/>
        </w:rPr>
        <w:t>Authorization from the manufacturer to act on their behalf if the participant is not the manufacturer of the products;</w:t>
      </w:r>
    </w:p>
    <w:p w14:paraId="226B680C" w14:textId="77777777" w:rsidR="001840FE" w:rsidRPr="001840FE" w:rsidRDefault="001840FE" w:rsidP="00A95294">
      <w:pPr>
        <w:pStyle w:val="a7"/>
        <w:numPr>
          <w:ilvl w:val="0"/>
          <w:numId w:val="1"/>
        </w:numPr>
        <w:spacing w:after="0"/>
        <w:jc w:val="both"/>
        <w:rPr>
          <w:rFonts w:ascii="Times New Roman" w:hAnsi="Times New Roman" w:cs="Times New Roman"/>
          <w:sz w:val="28"/>
          <w:lang w:val="en-US"/>
        </w:rPr>
      </w:pPr>
      <w:r w:rsidRPr="001840FE">
        <w:rPr>
          <w:rFonts w:ascii="Times New Roman" w:hAnsi="Times New Roman" w:cs="Times New Roman"/>
          <w:sz w:val="28"/>
          <w:lang w:val="en-US"/>
        </w:rPr>
        <w:lastRenderedPageBreak/>
        <w:t>Quality certificates (e.g., ISO, etc.) and/or other similar certificates and documents obtained by the supplier, if available;</w:t>
      </w:r>
    </w:p>
    <w:p w14:paraId="0D8359BF" w14:textId="77777777" w:rsidR="001840FE" w:rsidRDefault="001840FE" w:rsidP="00A95294">
      <w:pPr>
        <w:pStyle w:val="a7"/>
        <w:numPr>
          <w:ilvl w:val="0"/>
          <w:numId w:val="1"/>
        </w:numPr>
        <w:spacing w:after="0"/>
        <w:jc w:val="both"/>
        <w:rPr>
          <w:rFonts w:ascii="Times New Roman" w:hAnsi="Times New Roman" w:cs="Times New Roman"/>
          <w:sz w:val="28"/>
          <w:lang w:val="en-US"/>
        </w:rPr>
      </w:pPr>
      <w:r w:rsidRPr="001840FE">
        <w:rPr>
          <w:rFonts w:ascii="Times New Roman" w:hAnsi="Times New Roman" w:cs="Times New Roman"/>
          <w:sz w:val="28"/>
          <w:lang w:val="en-US"/>
        </w:rPr>
        <w:t>Delivery and payment schedule.</w:t>
      </w:r>
    </w:p>
    <w:p w14:paraId="0316AF82" w14:textId="77777777" w:rsidR="009C53A9" w:rsidRDefault="009C53A9" w:rsidP="009C53A9">
      <w:pPr>
        <w:pStyle w:val="a7"/>
        <w:spacing w:after="0"/>
        <w:jc w:val="both"/>
        <w:rPr>
          <w:rFonts w:ascii="Times New Roman" w:hAnsi="Times New Roman" w:cs="Times New Roman"/>
          <w:sz w:val="28"/>
          <w:lang w:val="en-US"/>
        </w:rPr>
      </w:pPr>
    </w:p>
    <w:p w14:paraId="1857CDC5" w14:textId="77777777" w:rsidR="001840FE" w:rsidRDefault="009C53A9" w:rsidP="009C53A9">
      <w:pPr>
        <w:spacing w:after="0"/>
        <w:jc w:val="center"/>
        <w:rPr>
          <w:rFonts w:ascii="Times New Roman" w:hAnsi="Times New Roman" w:cs="Times New Roman"/>
          <w:b/>
          <w:sz w:val="28"/>
          <w:lang w:val="en-US"/>
        </w:rPr>
      </w:pPr>
      <w:r>
        <w:rPr>
          <w:rFonts w:ascii="Times New Roman" w:hAnsi="Times New Roman" w:cs="Times New Roman"/>
          <w:b/>
          <w:sz w:val="28"/>
          <w:lang w:val="en-US"/>
        </w:rPr>
        <w:t>Commercial Proposals</w:t>
      </w:r>
    </w:p>
    <w:p w14:paraId="7B7DB33D" w14:textId="77777777" w:rsidR="009C53A9" w:rsidRPr="001840FE" w:rsidRDefault="009C53A9" w:rsidP="00A95294">
      <w:pPr>
        <w:spacing w:after="0"/>
        <w:jc w:val="both"/>
        <w:rPr>
          <w:rFonts w:ascii="Times New Roman" w:hAnsi="Times New Roman" w:cs="Times New Roman"/>
          <w:b/>
          <w:sz w:val="28"/>
          <w:lang w:val="en-US"/>
        </w:rPr>
      </w:pPr>
    </w:p>
    <w:p w14:paraId="2052369B" w14:textId="77777777" w:rsidR="001840FE" w:rsidRPr="001840FE" w:rsidRDefault="001840FE" w:rsidP="00A95294">
      <w:pPr>
        <w:spacing w:after="0"/>
        <w:ind w:firstLine="360"/>
        <w:jc w:val="both"/>
        <w:rPr>
          <w:rFonts w:ascii="Times New Roman" w:hAnsi="Times New Roman" w:cs="Times New Roman"/>
          <w:sz w:val="28"/>
          <w:lang w:val="en-US"/>
        </w:rPr>
      </w:pPr>
      <w:r w:rsidRPr="001840FE">
        <w:rPr>
          <w:rFonts w:ascii="Times New Roman" w:hAnsi="Times New Roman" w:cs="Times New Roman"/>
          <w:sz w:val="28"/>
          <w:lang w:val="en-US"/>
        </w:rPr>
        <w:t>The price for the laptop specified in the commercial proposal must include all associated costs, including delivery to Bishkek (Kyrgyz Republic).</w:t>
      </w:r>
    </w:p>
    <w:p w14:paraId="0D058D23" w14:textId="77777777" w:rsidR="001840FE" w:rsidRPr="001840FE" w:rsidRDefault="001840FE" w:rsidP="00A95294">
      <w:pPr>
        <w:spacing w:after="0"/>
        <w:ind w:left="360"/>
        <w:jc w:val="both"/>
        <w:rPr>
          <w:rFonts w:ascii="Times New Roman" w:hAnsi="Times New Roman" w:cs="Times New Roman"/>
          <w:sz w:val="28"/>
          <w:lang w:val="en-US"/>
        </w:rPr>
      </w:pPr>
      <w:r w:rsidRPr="001840FE">
        <w:rPr>
          <w:rFonts w:ascii="Times New Roman" w:hAnsi="Times New Roman" w:cs="Times New Roman"/>
          <w:sz w:val="28"/>
          <w:lang w:val="en-US"/>
        </w:rPr>
        <w:t>Prices should be quoted in US dollars or in the national currency (KGS).</w:t>
      </w:r>
    </w:p>
    <w:p w14:paraId="29042D5D" w14:textId="77777777" w:rsidR="001840FE" w:rsidRDefault="001840FE" w:rsidP="009C53A9">
      <w:pPr>
        <w:spacing w:after="0"/>
        <w:ind w:firstLine="360"/>
        <w:jc w:val="both"/>
        <w:rPr>
          <w:rFonts w:ascii="Times New Roman" w:hAnsi="Times New Roman" w:cs="Times New Roman"/>
          <w:sz w:val="28"/>
          <w:lang w:val="en-US"/>
        </w:rPr>
      </w:pPr>
      <w:r w:rsidRPr="001840FE">
        <w:rPr>
          <w:rFonts w:ascii="Times New Roman" w:hAnsi="Times New Roman" w:cs="Times New Roman"/>
          <w:sz w:val="28"/>
          <w:lang w:val="en-US"/>
        </w:rPr>
        <w:t>The proposed price must remain valid for at least ninety (90) calendar days following the submission deadline. In exceptional cases, the Ministry of Education and Science of the Kyrgyz Republic may request an extension of the proposal validity period. If an extension is granted, the price must remain unchanged.</w:t>
      </w:r>
    </w:p>
    <w:p w14:paraId="204D24B9" w14:textId="77777777" w:rsidR="009C53A9" w:rsidRDefault="009C53A9" w:rsidP="009C53A9">
      <w:pPr>
        <w:spacing w:after="0"/>
        <w:ind w:firstLine="360"/>
        <w:jc w:val="both"/>
        <w:rPr>
          <w:rFonts w:ascii="Times New Roman" w:hAnsi="Times New Roman" w:cs="Times New Roman"/>
          <w:sz w:val="28"/>
          <w:lang w:val="en-US"/>
        </w:rPr>
      </w:pPr>
    </w:p>
    <w:p w14:paraId="4A86A22D" w14:textId="77777777" w:rsidR="00A95294" w:rsidRDefault="009C53A9" w:rsidP="009C53A9">
      <w:pPr>
        <w:spacing w:after="0"/>
        <w:ind w:left="360"/>
        <w:jc w:val="center"/>
        <w:rPr>
          <w:rFonts w:ascii="Times New Roman" w:hAnsi="Times New Roman" w:cs="Times New Roman"/>
          <w:b/>
          <w:sz w:val="28"/>
          <w:lang w:val="en-US"/>
        </w:rPr>
      </w:pPr>
      <w:r>
        <w:rPr>
          <w:rFonts w:ascii="Times New Roman" w:hAnsi="Times New Roman" w:cs="Times New Roman"/>
          <w:b/>
          <w:sz w:val="28"/>
          <w:lang w:val="en-US"/>
        </w:rPr>
        <w:t>Warranty</w:t>
      </w:r>
    </w:p>
    <w:p w14:paraId="2A087170" w14:textId="77777777" w:rsidR="009C53A9" w:rsidRPr="00A95294" w:rsidRDefault="009C53A9" w:rsidP="00A95294">
      <w:pPr>
        <w:spacing w:after="0"/>
        <w:ind w:left="360"/>
        <w:jc w:val="both"/>
        <w:rPr>
          <w:rFonts w:ascii="Times New Roman" w:hAnsi="Times New Roman" w:cs="Times New Roman"/>
          <w:b/>
          <w:sz w:val="28"/>
          <w:lang w:val="en-US"/>
        </w:rPr>
      </w:pPr>
    </w:p>
    <w:p w14:paraId="20F4AE68" w14:textId="77777777" w:rsidR="00A95294" w:rsidRPr="001840FE" w:rsidRDefault="00A95294" w:rsidP="009C53A9">
      <w:pPr>
        <w:spacing w:after="0"/>
        <w:ind w:firstLine="708"/>
        <w:jc w:val="both"/>
        <w:rPr>
          <w:rFonts w:ascii="Times New Roman" w:hAnsi="Times New Roman" w:cs="Times New Roman"/>
          <w:sz w:val="28"/>
          <w:lang w:val="en-US"/>
        </w:rPr>
      </w:pPr>
      <w:r w:rsidRPr="00A95294">
        <w:rPr>
          <w:rFonts w:ascii="Times New Roman" w:hAnsi="Times New Roman" w:cs="Times New Roman"/>
          <w:sz w:val="28"/>
          <w:lang w:val="en-US"/>
        </w:rPr>
        <w:t>The warranty for the laptops must be valid for a minimum of three (3) years after delivery, unless otherwise specified in the technical specifications. The full warranty should include maintenance, troubleshooting, and repair, including the provision of spare parts.</w:t>
      </w:r>
    </w:p>
    <w:sectPr w:rsidR="00A95294" w:rsidRPr="00184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A2743"/>
    <w:multiLevelType w:val="hybridMultilevel"/>
    <w:tmpl w:val="5E123A12"/>
    <w:lvl w:ilvl="0" w:tplc="6A4AFF4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9647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D6"/>
    <w:rsid w:val="00076ECB"/>
    <w:rsid w:val="00092C64"/>
    <w:rsid w:val="000B28CE"/>
    <w:rsid w:val="000D7C0C"/>
    <w:rsid w:val="000F1A8E"/>
    <w:rsid w:val="000F5091"/>
    <w:rsid w:val="00103FC9"/>
    <w:rsid w:val="00110CEF"/>
    <w:rsid w:val="00140A04"/>
    <w:rsid w:val="001831F1"/>
    <w:rsid w:val="001840FE"/>
    <w:rsid w:val="0019606C"/>
    <w:rsid w:val="001B137C"/>
    <w:rsid w:val="001D1E05"/>
    <w:rsid w:val="00213A97"/>
    <w:rsid w:val="0021637D"/>
    <w:rsid w:val="002219FC"/>
    <w:rsid w:val="00225538"/>
    <w:rsid w:val="00226767"/>
    <w:rsid w:val="00240D2E"/>
    <w:rsid w:val="00280D2D"/>
    <w:rsid w:val="002B59C7"/>
    <w:rsid w:val="002C17B8"/>
    <w:rsid w:val="002C352B"/>
    <w:rsid w:val="002F5A9B"/>
    <w:rsid w:val="00306729"/>
    <w:rsid w:val="00350623"/>
    <w:rsid w:val="003552BA"/>
    <w:rsid w:val="00360C4A"/>
    <w:rsid w:val="00362E5F"/>
    <w:rsid w:val="00403319"/>
    <w:rsid w:val="004574DB"/>
    <w:rsid w:val="00466CCB"/>
    <w:rsid w:val="004809A6"/>
    <w:rsid w:val="00481AF7"/>
    <w:rsid w:val="004835FC"/>
    <w:rsid w:val="004924A6"/>
    <w:rsid w:val="004E2DFE"/>
    <w:rsid w:val="004F5DB6"/>
    <w:rsid w:val="0050633C"/>
    <w:rsid w:val="005130A1"/>
    <w:rsid w:val="005571DC"/>
    <w:rsid w:val="00587AE7"/>
    <w:rsid w:val="00595628"/>
    <w:rsid w:val="00596D1F"/>
    <w:rsid w:val="005A1F44"/>
    <w:rsid w:val="006606D6"/>
    <w:rsid w:val="00691413"/>
    <w:rsid w:val="00691999"/>
    <w:rsid w:val="006B06C7"/>
    <w:rsid w:val="00732E11"/>
    <w:rsid w:val="007373FD"/>
    <w:rsid w:val="00793E3E"/>
    <w:rsid w:val="007E6787"/>
    <w:rsid w:val="00810E8E"/>
    <w:rsid w:val="0082540C"/>
    <w:rsid w:val="0087742C"/>
    <w:rsid w:val="00896686"/>
    <w:rsid w:val="008C2380"/>
    <w:rsid w:val="008E216F"/>
    <w:rsid w:val="008E7F27"/>
    <w:rsid w:val="008F6EE6"/>
    <w:rsid w:val="00907473"/>
    <w:rsid w:val="00920A5A"/>
    <w:rsid w:val="00960908"/>
    <w:rsid w:val="009A071D"/>
    <w:rsid w:val="009C06AE"/>
    <w:rsid w:val="009C53A9"/>
    <w:rsid w:val="009F025F"/>
    <w:rsid w:val="009F431B"/>
    <w:rsid w:val="00A0702C"/>
    <w:rsid w:val="00A2733A"/>
    <w:rsid w:val="00A45CC4"/>
    <w:rsid w:val="00A95294"/>
    <w:rsid w:val="00AD3AA9"/>
    <w:rsid w:val="00B07846"/>
    <w:rsid w:val="00B26884"/>
    <w:rsid w:val="00B563DE"/>
    <w:rsid w:val="00BA1F33"/>
    <w:rsid w:val="00BA4B68"/>
    <w:rsid w:val="00BB51F4"/>
    <w:rsid w:val="00BC31FD"/>
    <w:rsid w:val="00BC672D"/>
    <w:rsid w:val="00CA4708"/>
    <w:rsid w:val="00CB229C"/>
    <w:rsid w:val="00CB5A72"/>
    <w:rsid w:val="00CB63AD"/>
    <w:rsid w:val="00CC36D9"/>
    <w:rsid w:val="00CD4362"/>
    <w:rsid w:val="00D110CC"/>
    <w:rsid w:val="00D30188"/>
    <w:rsid w:val="00D56820"/>
    <w:rsid w:val="00D8004A"/>
    <w:rsid w:val="00D846D4"/>
    <w:rsid w:val="00DB19DC"/>
    <w:rsid w:val="00DB46F6"/>
    <w:rsid w:val="00DC2DF3"/>
    <w:rsid w:val="00DF1763"/>
    <w:rsid w:val="00DF2469"/>
    <w:rsid w:val="00E325DD"/>
    <w:rsid w:val="00E6456B"/>
    <w:rsid w:val="00E76D35"/>
    <w:rsid w:val="00E77B2B"/>
    <w:rsid w:val="00E84580"/>
    <w:rsid w:val="00E93FE3"/>
    <w:rsid w:val="00EB2DD2"/>
    <w:rsid w:val="00EB48BE"/>
    <w:rsid w:val="00EC262B"/>
    <w:rsid w:val="00EC31E9"/>
    <w:rsid w:val="00FA2FAE"/>
    <w:rsid w:val="00FB6F10"/>
    <w:rsid w:val="00FC0BD2"/>
    <w:rsid w:val="00FC0E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6E31"/>
  <w15:chartTrackingRefBased/>
  <w15:docId w15:val="{7298A726-7BD4-455A-9271-1F69BEA7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C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60C4A"/>
    <w:rPr>
      <w:b/>
      <w:bCs/>
    </w:rPr>
  </w:style>
  <w:style w:type="table" w:styleId="a5">
    <w:name w:val="Table Grid"/>
    <w:basedOn w:val="a1"/>
    <w:uiPriority w:val="39"/>
    <w:rsid w:val="00BA1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840FE"/>
    <w:rPr>
      <w:color w:val="0563C1" w:themeColor="hyperlink"/>
      <w:u w:val="single"/>
    </w:rPr>
  </w:style>
  <w:style w:type="paragraph" w:styleId="a7">
    <w:name w:val="List Paragraph"/>
    <w:basedOn w:val="a"/>
    <w:uiPriority w:val="34"/>
    <w:qFormat/>
    <w:rsid w:val="00184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87795">
      <w:bodyDiv w:val="1"/>
      <w:marLeft w:val="0"/>
      <w:marRight w:val="0"/>
      <w:marTop w:val="0"/>
      <w:marBottom w:val="0"/>
      <w:divBdr>
        <w:top w:val="none" w:sz="0" w:space="0" w:color="auto"/>
        <w:left w:val="none" w:sz="0" w:space="0" w:color="auto"/>
        <w:bottom w:val="none" w:sz="0" w:space="0" w:color="auto"/>
        <w:right w:val="none" w:sz="0" w:space="0" w:color="auto"/>
      </w:divBdr>
    </w:div>
    <w:div w:id="8533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u@mail.gov.k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2</cp:revision>
  <dcterms:created xsi:type="dcterms:W3CDTF">2024-10-09T10:49:00Z</dcterms:created>
  <dcterms:modified xsi:type="dcterms:W3CDTF">2024-10-09T10:49:00Z</dcterms:modified>
</cp:coreProperties>
</file>