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2632D" w14:textId="133021A3" w:rsidR="00A7410F" w:rsidRPr="00005A3E" w:rsidRDefault="006B0CEA" w:rsidP="00A7410F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4ACA" w:rsidRPr="00005A3E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НАУКИ КЫРГЫЗСКОЙ РЕСПУБЛИКИ</w:t>
      </w:r>
    </w:p>
    <w:p w14:paraId="6BFD73DD" w14:textId="77777777" w:rsidR="00FC0972" w:rsidRDefault="00FC0972" w:rsidP="00A74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43763D" w14:textId="4E6A244E" w:rsidR="00A7410F" w:rsidRDefault="00DD4ACA" w:rsidP="00A74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7552CE42" w14:textId="77777777" w:rsidR="00FC0972" w:rsidRPr="00005A3E" w:rsidRDefault="00FC0972" w:rsidP="00A74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1BC12D" w14:textId="5415510E" w:rsidR="00A7410F" w:rsidRPr="00005A3E" w:rsidRDefault="00843064" w:rsidP="00A7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  <w:r w:rsidR="00DD4ACA" w:rsidRPr="00005A3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№ </w:t>
      </w:r>
      <w:bookmarkStart w:id="0" w:name="_GoBack"/>
      <w:r w:rsidR="00FC0972" w:rsidRPr="00FC0972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HEQIP-CS-IOC-01</w:t>
      </w:r>
      <w:bookmarkEnd w:id="0"/>
      <w:r w:rsidR="00FC0972" w:rsidRPr="00FC0972">
        <w:rPr>
          <w:rFonts w:ascii="Times New Roman" w:hAnsi="Times New Roman" w:cs="Times New Roman"/>
          <w:b/>
          <w:caps/>
          <w:sz w:val="24"/>
          <w:szCs w:val="24"/>
          <w:lang w:val="ru-RU"/>
        </w:rPr>
        <w:t>/</w:t>
      </w:r>
      <w:r w:rsidR="00FC0972">
        <w:rPr>
          <w:rFonts w:ascii="Times New Roman" w:hAnsi="Times New Roman" w:cs="Times New Roman"/>
          <w:b/>
          <w:caps/>
          <w:sz w:val="24"/>
          <w:szCs w:val="24"/>
          <w:lang w:val="ru-RU"/>
        </w:rPr>
        <w:t>М</w:t>
      </w:r>
      <w:r w:rsidR="005B5C1C" w:rsidRPr="00D2558E">
        <w:rPr>
          <w:rFonts w:ascii="Times New Roman" w:hAnsi="Times New Roman" w:cs="Times New Roman"/>
          <w:b/>
          <w:sz w:val="24"/>
          <w:szCs w:val="24"/>
          <w:lang w:val="ru-RU"/>
        </w:rPr>
        <w:t>енеджер</w:t>
      </w:r>
      <w:r w:rsidR="00FC09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005A3E">
        <w:rPr>
          <w:rFonts w:ascii="Times New Roman" w:hAnsi="Times New Roman" w:cs="Times New Roman"/>
          <w:b/>
          <w:sz w:val="24"/>
          <w:szCs w:val="24"/>
          <w:lang w:val="ru-RU"/>
        </w:rPr>
        <w:t>тдела координации проекта</w:t>
      </w:r>
    </w:p>
    <w:p w14:paraId="3DCEABF9" w14:textId="77777777" w:rsidR="00A7410F" w:rsidRPr="00005A3E" w:rsidRDefault="00A7410F" w:rsidP="00A7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A83404" w14:textId="10D06D2C" w:rsidR="00A7410F" w:rsidRPr="00005A3E" w:rsidRDefault="00A7410F" w:rsidP="00A7410F">
      <w:pPr>
        <w:pStyle w:val="bullets"/>
        <w:keepLines/>
        <w:spacing w:line="240" w:lineRule="auto"/>
        <w:ind w:left="0" w:firstLine="0"/>
        <w:rPr>
          <w:rFonts w:ascii="Times New Roman" w:hAnsi="Times New Roman" w:cs="Times New Roman"/>
          <w:b/>
          <w:noProof w:val="0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noProof w:val="0"/>
          <w:sz w:val="24"/>
          <w:szCs w:val="24"/>
          <w:lang w:val="ru-RU"/>
        </w:rPr>
        <w:t xml:space="preserve">I. </w:t>
      </w:r>
      <w:r w:rsidR="00843064" w:rsidRPr="00005A3E">
        <w:rPr>
          <w:rFonts w:ascii="Times New Roman" w:hAnsi="Times New Roman" w:cs="Times New Roman"/>
          <w:b/>
          <w:noProof w:val="0"/>
          <w:sz w:val="24"/>
          <w:szCs w:val="24"/>
          <w:lang w:val="ru-RU"/>
        </w:rPr>
        <w:t>Общая информация</w:t>
      </w:r>
      <w:r w:rsidRPr="00005A3E">
        <w:rPr>
          <w:rFonts w:ascii="Times New Roman" w:hAnsi="Times New Roman" w:cs="Times New Roman"/>
          <w:b/>
          <w:noProof w:val="0"/>
          <w:sz w:val="24"/>
          <w:szCs w:val="24"/>
          <w:lang w:val="ru-RU"/>
        </w:rPr>
        <w:t xml:space="preserve"> </w:t>
      </w:r>
    </w:p>
    <w:p w14:paraId="1BE05F03" w14:textId="77777777" w:rsidR="00A7410F" w:rsidRPr="00005A3E" w:rsidRDefault="00A7410F" w:rsidP="00A7410F">
      <w:pPr>
        <w:pStyle w:val="bullets"/>
        <w:keepLines/>
        <w:spacing w:line="240" w:lineRule="auto"/>
        <w:ind w:left="0" w:firstLine="0"/>
        <w:rPr>
          <w:rFonts w:ascii="Times New Roman" w:hAnsi="Times New Roman" w:cs="Times New Roman"/>
          <w:b/>
          <w:noProof w:val="0"/>
          <w:sz w:val="24"/>
          <w:szCs w:val="24"/>
          <w:lang w:val="ru-RU"/>
        </w:rPr>
      </w:pPr>
    </w:p>
    <w:p w14:paraId="09A9BC9A" w14:textId="4FD7CAE0" w:rsidR="00A7410F" w:rsidRPr="00005A3E" w:rsidRDefault="00DD4ACA" w:rsidP="00A7410F">
      <w:p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Национальная стратегия развития Кыргызской Республики на </w:t>
      </w:r>
      <w:r w:rsidR="00430A6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2018–2040 гг.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(НСР) </w:t>
      </w:r>
      <w:r w:rsidR="00716415" w:rsidRPr="00005A3E">
        <w:rPr>
          <w:rFonts w:ascii="Times New Roman" w:hAnsi="Times New Roman" w:cs="Times New Roman"/>
          <w:sz w:val="24"/>
          <w:szCs w:val="24"/>
          <w:lang w:val="ru-RU"/>
        </w:rPr>
        <w:t>направлена на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возможностей для развития человеческого капитала и </w:t>
      </w:r>
      <w:r w:rsidR="00861163" w:rsidRPr="00005A3E">
        <w:rPr>
          <w:rFonts w:ascii="Times New Roman" w:hAnsi="Times New Roman" w:cs="Times New Roman"/>
          <w:sz w:val="24"/>
          <w:szCs w:val="24"/>
          <w:lang w:val="ru-RU"/>
        </w:rPr>
        <w:t>квалифицированных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рабочих мест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 высокой производительностью труда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особенно в стратегических отраслях.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Как указано 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задаче 1.10 </w:t>
      </w:r>
      <w:r w:rsidR="00A8456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НСР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(Улучшение качества высшего образования),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будет способствовать модернизации высшего образования </w:t>
      </w:r>
      <w:r w:rsidR="003B360A" w:rsidRPr="00005A3E">
        <w:rPr>
          <w:rFonts w:ascii="Times New Roman" w:hAnsi="Times New Roman" w:cs="Times New Roman"/>
          <w:sz w:val="24"/>
          <w:szCs w:val="24"/>
          <w:lang w:val="ru-RU"/>
        </w:rPr>
        <w:t>исходя из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32C" w:rsidRPr="00005A3E">
        <w:rPr>
          <w:rFonts w:ascii="Times New Roman" w:hAnsi="Times New Roman" w:cs="Times New Roman"/>
          <w:sz w:val="24"/>
          <w:szCs w:val="24"/>
          <w:lang w:val="ru-RU"/>
        </w:rPr>
        <w:t>последни</w:t>
      </w:r>
      <w:r w:rsidR="003B360A" w:rsidRPr="00005A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социально-экономически</w:t>
      </w:r>
      <w:r w:rsidR="00BC4A54" w:rsidRPr="00005A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</w:t>
      </w:r>
      <w:r w:rsidR="00BC4A54" w:rsidRPr="00005A3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поддерживать участие </w:t>
      </w:r>
      <w:r w:rsidR="004D29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отраслей в </w:t>
      </w:r>
      <w:r w:rsidR="00A9148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развитии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высше</w:t>
      </w:r>
      <w:r w:rsidR="00A9148D" w:rsidRPr="00005A3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</w:t>
      </w:r>
      <w:r w:rsidR="00A9148D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стимулировать программы научных исследований, </w:t>
      </w:r>
      <w:r w:rsidR="00343B77" w:rsidRPr="00005A3E">
        <w:rPr>
          <w:rFonts w:ascii="Times New Roman" w:hAnsi="Times New Roman" w:cs="Times New Roman"/>
          <w:sz w:val="24"/>
          <w:szCs w:val="24"/>
          <w:lang w:val="ru-RU"/>
        </w:rPr>
        <w:t>что включает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создание </w:t>
      </w:r>
      <w:r w:rsidR="00343B77" w:rsidRPr="00005A3E">
        <w:rPr>
          <w:rFonts w:ascii="Times New Roman" w:hAnsi="Times New Roman" w:cs="Times New Roman"/>
          <w:sz w:val="24"/>
          <w:szCs w:val="24"/>
          <w:lang w:val="ru-RU"/>
        </w:rPr>
        <w:t>в высших учебных заведениях (</w:t>
      </w:r>
      <w:r w:rsidR="007E5D6B" w:rsidRPr="00005A3E">
        <w:rPr>
          <w:rFonts w:ascii="Times New Roman" w:hAnsi="Times New Roman" w:cs="Times New Roman"/>
          <w:sz w:val="24"/>
          <w:szCs w:val="24"/>
          <w:lang w:val="ru-RU"/>
        </w:rPr>
        <w:t>вуз</w:t>
      </w:r>
      <w:r w:rsidR="00343B7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ах)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креативных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лаборатори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стартап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инкубатор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, а также исследовательски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Одна из целей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НСР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D699F" w:rsidRPr="00005A3E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 2040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699F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="002D699F" w:rsidRPr="00005A3E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ведущих университет</w:t>
      </w:r>
      <w:r w:rsidR="002D699F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число 200 университетов мира</w:t>
      </w:r>
      <w:r w:rsidR="00E350E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50922" w:rsidRPr="00005A3E">
        <w:rPr>
          <w:rFonts w:ascii="Times New Roman" w:hAnsi="Times New Roman" w:cs="Times New Roman"/>
          <w:sz w:val="24"/>
          <w:szCs w:val="24"/>
          <w:lang w:val="ru-RU"/>
        </w:rPr>
        <w:t>занимающих верхние места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в ведущих мировых рейтингах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Стратеги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образования на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2021–2040 гг.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для сектора высшего образования предусмотрены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конкретные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индикаторы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1574" w:rsidRPr="00005A3E">
        <w:rPr>
          <w:rFonts w:ascii="Times New Roman" w:hAnsi="Times New Roman" w:cs="Times New Roman"/>
          <w:sz w:val="24"/>
          <w:szCs w:val="24"/>
          <w:lang w:val="ru-RU"/>
        </w:rPr>
        <w:t>в том числе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автономии университетов, создание эффективной системы аккредитации и обеспечения качества, а также повышение качества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научно-исследовательской деятельности, что </w:t>
      </w:r>
      <w:r w:rsidR="0013751E" w:rsidRPr="00005A3E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 теоретических к более прикладным научным исследованиям. Эти приоритеты развития зафиксированы в последней программе трансформации образования «Алтын 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1D0A8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ык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» Министерства образования и науки (</w:t>
      </w:r>
      <w:proofErr w:type="spellStart"/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). Проект «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ачеств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инноваци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высше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» (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КИВО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полностью согласован с НСР и программой «Алтын 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C47A0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ык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» и направлен на повышение качества исследований и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программ высшего образования</w:t>
      </w:r>
      <w:r w:rsidR="0005157E" w:rsidRPr="00005A3E">
        <w:rPr>
          <w:rFonts w:ascii="Times New Roman" w:hAnsi="Times New Roman" w:cs="Times New Roman"/>
          <w:sz w:val="24"/>
          <w:szCs w:val="24"/>
          <w:lang w:val="ru-RU"/>
        </w:rPr>
        <w:t>, а также на</w:t>
      </w:r>
      <w:r w:rsidR="00657028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их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соответствия 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требованиям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рынк</w:t>
      </w:r>
      <w:r w:rsidR="007C71AD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труда</w:t>
      </w:r>
      <w:r w:rsidR="00A7410F" w:rsidRPr="00005A3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4FB51080" w14:textId="77777777" w:rsidR="00A7410F" w:rsidRPr="00005A3E" w:rsidRDefault="00A7410F" w:rsidP="00A7410F">
      <w:p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046CCF3" w14:textId="28CED697" w:rsidR="00A7410F" w:rsidRPr="00005A3E" w:rsidRDefault="00A7410F" w:rsidP="00A7410F">
      <w:pPr>
        <w:spacing w:after="5" w:line="247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sz w:val="24"/>
          <w:szCs w:val="24"/>
          <w:lang w:val="ru-RU"/>
        </w:rPr>
        <w:t>II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D4ACA" w:rsidRPr="00005A3E">
        <w:rPr>
          <w:rFonts w:ascii="Times New Roman" w:hAnsi="Times New Roman" w:cs="Times New Roman"/>
          <w:b/>
          <w:sz w:val="24"/>
          <w:szCs w:val="24"/>
          <w:lang w:val="ru-RU"/>
        </w:rPr>
        <w:t>Описание Проекта</w:t>
      </w:r>
      <w:r w:rsidRPr="00005A3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C38D165" w14:textId="174A0CE9" w:rsidR="00DD4ACA" w:rsidRPr="00005A3E" w:rsidRDefault="00B05B0C" w:rsidP="00DD4ACA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Цель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а – помочь государству достичь поставленных задач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DD9" w:rsidRPr="00005A3E">
        <w:rPr>
          <w:rFonts w:ascii="Times New Roman" w:hAnsi="Times New Roman" w:cs="Times New Roman"/>
          <w:sz w:val="24"/>
          <w:szCs w:val="24"/>
          <w:lang w:val="ru-RU"/>
        </w:rPr>
        <w:t>за счет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укрепления институционального потенциала</w:t>
      </w:r>
      <w:r w:rsidR="00945DD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90B9A" w:rsidRPr="00005A3E">
        <w:rPr>
          <w:rFonts w:ascii="Times New Roman" w:hAnsi="Times New Roman" w:cs="Times New Roman"/>
          <w:sz w:val="24"/>
          <w:szCs w:val="24"/>
          <w:lang w:val="ru-RU"/>
        </w:rPr>
        <w:t>который бы</w:t>
      </w:r>
      <w:r w:rsidR="00945DD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позволи</w:t>
      </w:r>
      <w:r w:rsidR="00D90B9A" w:rsidRPr="00005A3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45DD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готовить</w:t>
      </w:r>
      <w:r w:rsidR="0063130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качественны</w:t>
      </w:r>
      <w:r w:rsidR="00631301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</w:t>
      </w:r>
      <w:r w:rsidR="00631301" w:rsidRPr="00005A3E">
        <w:rPr>
          <w:rFonts w:ascii="Times New Roman" w:hAnsi="Times New Roman" w:cs="Times New Roman"/>
          <w:sz w:val="24"/>
          <w:szCs w:val="24"/>
          <w:lang w:val="ru-RU"/>
        </w:rPr>
        <w:t>я, имеющи</w:t>
      </w:r>
      <w:r w:rsidR="00005181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3130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прикладной характер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, основной упор в рамках которых будет делаться на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взаимодействие </w:t>
      </w:r>
      <w:r w:rsidR="00DD2D82">
        <w:rPr>
          <w:rFonts w:ascii="Times New Roman" w:hAnsi="Times New Roman" w:cs="Times New Roman"/>
          <w:sz w:val="24"/>
          <w:szCs w:val="24"/>
          <w:lang w:val="ru-RU"/>
        </w:rPr>
        <w:t>производством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коммерциализацию результатов, а также </w:t>
      </w:r>
      <w:r w:rsidR="005B0C2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за счет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повышени</w:t>
      </w:r>
      <w:r w:rsidR="005B0C27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качества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академических программ университетов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актуальности для рынка труда.</w:t>
      </w:r>
    </w:p>
    <w:p w14:paraId="6D46C4F3" w14:textId="7C88620D" w:rsidR="00A7410F" w:rsidRPr="00005A3E" w:rsidRDefault="00DD4ACA" w:rsidP="00DD4ACA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 состоит из трех основных компонентов и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одного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компонента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, в задачу которого входит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поддержк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FE8E38" w14:textId="77777777" w:rsidR="00A7410F" w:rsidRPr="00005A3E" w:rsidRDefault="00A7410F" w:rsidP="00A7410F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A2E292" w14:textId="2C893632" w:rsidR="00A7410F" w:rsidRPr="00005A3E" w:rsidRDefault="00DD4ACA" w:rsidP="00A7410F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Компонент 1: 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Повышение качества</w:t>
      </w:r>
      <w:r w:rsidR="00B05B0C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актуальности 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исследований и образовательных программ в </w:t>
      </w:r>
      <w:r w:rsidR="00B05B0C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ото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бранных вузах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В рамках этого 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омпонент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будет </w:t>
      </w:r>
      <w:r w:rsidR="00BB5DBD" w:rsidRPr="00005A3E">
        <w:rPr>
          <w:rFonts w:ascii="Times New Roman" w:hAnsi="Times New Roman" w:cs="Times New Roman"/>
          <w:sz w:val="24"/>
          <w:szCs w:val="24"/>
          <w:lang w:val="ru-RU"/>
        </w:rPr>
        <w:t>оказываться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поддержка по следующим направлениям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: (i) создание Центр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передового опыта (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ЦПО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для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организации взаимодействия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между исследователями в приоритетных областях,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являющихся наиболее актуальными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национальной экономики; и (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реорганизация академических программ в </w:t>
      </w:r>
      <w:r w:rsidR="0097100B" w:rsidRPr="00005A3E">
        <w:rPr>
          <w:rFonts w:ascii="Times New Roman" w:hAnsi="Times New Roman" w:cs="Times New Roman"/>
          <w:sz w:val="24"/>
          <w:szCs w:val="24"/>
          <w:lang w:val="ru-RU"/>
        </w:rPr>
        <w:t>отобранных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вузах. </w:t>
      </w:r>
      <w:r w:rsidR="0097100B" w:rsidRPr="00005A3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омпонент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поможет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укрепит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сотрудничество между исследователями в приоритетных для национальной экономики областях.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ЦПО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созданы на базе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пят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университетов, </w:t>
      </w:r>
      <w:r w:rsidR="00F96325" w:rsidRPr="00005A3E">
        <w:rPr>
          <w:rFonts w:ascii="Times New Roman" w:hAnsi="Times New Roman" w:cs="Times New Roman"/>
          <w:sz w:val="24"/>
          <w:szCs w:val="24"/>
          <w:lang w:val="ru-RU"/>
        </w:rPr>
        <w:t>получивших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недавно </w:t>
      </w:r>
      <w:r w:rsidR="00827EBA" w:rsidRPr="00005A3E">
        <w:rPr>
          <w:rFonts w:ascii="Times New Roman" w:hAnsi="Times New Roman" w:cs="Times New Roman"/>
          <w:sz w:val="24"/>
          <w:szCs w:val="24"/>
          <w:lang w:val="ru-RU"/>
        </w:rPr>
        <w:t>особый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статус. </w:t>
      </w:r>
      <w:r w:rsidR="00B05B0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ЦПО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представлять собой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межуниверситетские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организации, опирающиеся на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широко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между исследовательскими отделами </w:t>
      </w:r>
      <w:r w:rsidR="00827EBA" w:rsidRPr="00005A3E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 и прочн</w:t>
      </w:r>
      <w:r w:rsidR="00827EBA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партнерс</w:t>
      </w:r>
      <w:r w:rsidR="00827EBA" w:rsidRPr="00005A3E">
        <w:rPr>
          <w:rFonts w:ascii="Times New Roman" w:hAnsi="Times New Roman" w:cs="Times New Roman"/>
          <w:sz w:val="24"/>
          <w:szCs w:val="24"/>
          <w:lang w:val="ru-RU"/>
        </w:rPr>
        <w:t>кие отношения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 международными </w:t>
      </w:r>
      <w:r w:rsidR="00827EBA" w:rsidRPr="00005A3E">
        <w:rPr>
          <w:rFonts w:ascii="Times New Roman" w:hAnsi="Times New Roman" w:cs="Times New Roman"/>
          <w:sz w:val="24"/>
          <w:szCs w:val="24"/>
          <w:lang w:val="ru-RU"/>
        </w:rPr>
        <w:t>организациями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Эти п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ять вузов заключат с Министерством финансов (М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инфин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соглашения,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которыми вузы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будут погашать полученное финансирование перед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Минфином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DAC7EB" w14:textId="77777777" w:rsidR="00A7410F" w:rsidRPr="00005A3E" w:rsidRDefault="00A7410F" w:rsidP="00A7410F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9DFB4" w14:textId="244931F5" w:rsidR="00CE007F" w:rsidRPr="00005A3E" w:rsidRDefault="00DD4ACA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Компонент 2. 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потенциала для научных исследований и инноваций в университетах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компонента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поддержать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тельск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инноваци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онн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с помощью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грантов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>, выдаваемых на конкурсной основе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. В рамках проекта будет создан Академический инновационный фонд (АИФ)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будет проводить конкурсы для</w:t>
      </w:r>
      <w:r w:rsidR="0060351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вузам грант</w:t>
      </w:r>
      <w:r w:rsidR="00D44766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исследования и инновации</w:t>
      </w:r>
      <w:r w:rsidR="0017405D" w:rsidRPr="00005A3E">
        <w:rPr>
          <w:rFonts w:ascii="Times New Roman" w:hAnsi="Times New Roman" w:cs="Times New Roman"/>
          <w:sz w:val="24"/>
          <w:szCs w:val="24"/>
          <w:lang w:val="ru-RU"/>
        </w:rPr>
        <w:t>, исполь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зуя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407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для этого </w:t>
      </w:r>
      <w:r w:rsidR="0026293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специальный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механизм, обеспечивающий прозрачность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и подотчетно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сть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аксимальн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ый размер гранта составит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200 000 долларов США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, а реализовать грант нужно будет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трех лет.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Право пода</w:t>
      </w:r>
      <w:r w:rsidR="00262937" w:rsidRPr="00005A3E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ть заявк</w:t>
      </w:r>
      <w:r w:rsidR="00262937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получение грант</w:t>
      </w:r>
      <w:r w:rsidR="00262937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получат все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государственные и частные вузы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(заявку можно будет подать от имени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учреждени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преподавателей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или программы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193F74" w14:textId="2ED12310" w:rsidR="00A7410F" w:rsidRPr="00005A3E" w:rsidRDefault="00DD4ACA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Компонент 3. </w:t>
      </w:r>
      <w:r w:rsidR="0056429E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Укрепление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системы управления высшим образованием для обеспечения качества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Целью этого компонента является повышение качества высшего образования путем совершенствования систем обеспечения качества и аккредитации. Основное внимание будет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уделяться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совершенствованию </w:t>
      </w:r>
      <w:r w:rsidR="009B737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внешних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процедур и систем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аккредитации и </w:t>
      </w:r>
      <w:r w:rsidR="00421C00" w:rsidRPr="00005A3E"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="006132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21C00" w:rsidRPr="00005A3E">
        <w:rPr>
          <w:rFonts w:ascii="Times New Roman" w:hAnsi="Times New Roman" w:cs="Times New Roman"/>
          <w:sz w:val="24"/>
          <w:szCs w:val="24"/>
          <w:lang w:val="ru-RU"/>
        </w:rPr>
        <w:t>аккредитации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учреждения и программ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421C0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внутренних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систем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самооценки и обеспечения качества в вузах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038ED9" w14:textId="682B1AAD" w:rsidR="00A7410F" w:rsidRPr="00005A3E" w:rsidRDefault="00DD4ACA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Компонент 4. </w:t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Поддержка управления, мониторинга и оценки проекта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Цель этого компонента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– обеспечить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потенциал, систем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информаци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ю,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необходимые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для достижения и оценки результатов проекта</w:t>
      </w:r>
      <w:r w:rsidR="0076449A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проследить за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соблюдени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социально-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экологических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фидуциарных 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 w:rsidR="0076449A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а также организовать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и отчетност</w:t>
      </w:r>
      <w:r w:rsidR="007417DC" w:rsidRPr="00005A3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В рамках 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омпонент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т финансировать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операционные расходы</w:t>
      </w:r>
      <w:r w:rsidR="009B456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</w:t>
      </w:r>
      <w:r w:rsidR="009B4567" w:rsidRPr="00005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в том числе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затраты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9B4567" w:rsidRPr="00005A3E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оборудование и надзор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за ОКП)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, а также дополнительные операционные расходы организаций, ответственных за реализацию</w:t>
      </w:r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DE809A" w14:textId="77777777" w:rsidR="00171A01" w:rsidRPr="00005A3E" w:rsidRDefault="00171A01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4B6E40" w14:textId="790B56BF" w:rsidR="00DD4ACA" w:rsidRPr="00005A3E" w:rsidRDefault="00DD4ACA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71350240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 реализуется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силами 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вузов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при поддержке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Отдела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проекта (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КП)</w:t>
      </w:r>
      <w:bookmarkEnd w:id="1"/>
      <w:r w:rsidRPr="00005A3E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D916F7" w:rsidRPr="00005A3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 реализует текущие проекты, финансируемые Всемирным банком/ГПО. </w:t>
      </w:r>
      <w:r w:rsidR="0041179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ОКП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будет поддерживать реализацию проекта и выполнять ключевые функции, 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включая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координаци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>фидуциарны</w:t>
      </w:r>
      <w:r w:rsidR="008B5502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>социально-экологически</w:t>
      </w:r>
      <w:r w:rsidR="008B5502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25E1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</w:t>
      </w:r>
      <w:r w:rsidR="008B5502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МиО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отчетность.</w:t>
      </w:r>
    </w:p>
    <w:p w14:paraId="6C8C0AEC" w14:textId="35366FF1" w:rsidR="00A7410F" w:rsidRPr="00005A3E" w:rsidRDefault="00AE641D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71350292"/>
      <w:r w:rsidRPr="00005A3E">
        <w:rPr>
          <w:rFonts w:ascii="Times New Roman" w:hAnsi="Times New Roman" w:cs="Times New Roman"/>
          <w:sz w:val="24"/>
          <w:szCs w:val="24"/>
          <w:lang w:val="ru-RU"/>
        </w:rPr>
        <w:t>Национальным координатором проекта выступает з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аместитель министра,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отвечающий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 профессиональное образование</w:t>
      </w:r>
      <w:bookmarkEnd w:id="2"/>
      <w:r w:rsidR="00A7410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0450F5" w14:textId="03E9B7DF" w:rsidR="00DD4ACA" w:rsidRPr="00005A3E" w:rsidRDefault="004813B8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проекта (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КП) </w:t>
      </w:r>
      <w:r w:rsidR="00C56C3A" w:rsidRPr="00005A3E">
        <w:rPr>
          <w:rFonts w:ascii="Times New Roman" w:hAnsi="Times New Roman" w:cs="Times New Roman"/>
          <w:sz w:val="24"/>
          <w:szCs w:val="24"/>
          <w:lang w:val="ru-RU"/>
        </w:rPr>
        <w:t>в лице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 xml:space="preserve">менеджера </w:t>
      </w:r>
      <w:r w:rsidR="00C56C3A" w:rsidRPr="00005A3E">
        <w:rPr>
          <w:rFonts w:ascii="Times New Roman" w:hAnsi="Times New Roman" w:cs="Times New Roman"/>
          <w:sz w:val="24"/>
          <w:szCs w:val="24"/>
          <w:lang w:val="ru-RU"/>
        </w:rPr>
        <w:t>Отдела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проекта (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>Менеджер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C3A"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КП) будет отвечать за фидуциарные аспекты финансового управления и закупок, а также за мониторинг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реализации мероприятий и освоения финансовых средств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«Обучени</w:t>
      </w:r>
      <w:r w:rsidR="009F3E41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будущего»,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Укрепление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основ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«Качество и инновации в высшем образовании»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>Менеджер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C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ОКП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будет обеспечивать эффективную координацию деятельности по всем трем проектам.</w:t>
      </w:r>
    </w:p>
    <w:p w14:paraId="7BAE1783" w14:textId="77777777" w:rsidR="00E15DB9" w:rsidRPr="00005A3E" w:rsidRDefault="00E15DB9" w:rsidP="00F03EEA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5F7D86" w14:textId="2A0EFD4B" w:rsidR="00A7410F" w:rsidRPr="00005A3E" w:rsidRDefault="00A7410F" w:rsidP="00F03EEA">
      <w:pPr>
        <w:spacing w:after="4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III. </w:t>
      </w:r>
      <w:bookmarkStart w:id="3" w:name="_Hlk171350301"/>
      <w:r w:rsidR="00DD4ACA" w:rsidRPr="00005A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="0079754E" w:rsidRPr="00005A3E">
        <w:rPr>
          <w:rFonts w:ascii="Times New Roman" w:hAnsi="Times New Roman" w:cs="Times New Roman"/>
          <w:b/>
          <w:sz w:val="24"/>
          <w:szCs w:val="24"/>
          <w:lang w:val="ru-RU"/>
        </w:rPr>
        <w:t>технического задания</w:t>
      </w:r>
      <w:bookmarkEnd w:id="3"/>
      <w:r w:rsidR="00EA0189" w:rsidRPr="00005A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3F7B54C3" w14:textId="3B371851" w:rsidR="00EA0189" w:rsidRPr="00005A3E" w:rsidRDefault="001D1833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Консультант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ото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бранный на должность 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>менеджер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КП, будет отвечать за повседневное управление проект</w:t>
      </w:r>
      <w:r w:rsidR="00844A8C">
        <w:rPr>
          <w:rFonts w:ascii="Times New Roman" w:hAnsi="Times New Roman" w:cs="Times New Roman"/>
          <w:sz w:val="24"/>
          <w:szCs w:val="24"/>
          <w:lang w:val="ru-RU"/>
        </w:rPr>
        <w:t xml:space="preserve">ами </w:t>
      </w:r>
      <w:r w:rsidR="0030279D">
        <w:rPr>
          <w:lang w:val="ru-RU"/>
        </w:rPr>
        <w:t>«</w:t>
      </w:r>
      <w:r w:rsidR="00844A8C" w:rsidRPr="00844A8C">
        <w:rPr>
          <w:rFonts w:ascii="Times New Roman" w:hAnsi="Times New Roman" w:cs="Times New Roman"/>
          <w:sz w:val="24"/>
          <w:szCs w:val="24"/>
          <w:lang w:val="ru-RU"/>
        </w:rPr>
        <w:t>Обучение для будущего», «Укрепление основ обучения»</w:t>
      </w:r>
      <w:r w:rsidR="00844A8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79754E" w:rsidRPr="00005A3E">
        <w:rPr>
          <w:rFonts w:ascii="Times New Roman" w:hAnsi="Times New Roman" w:cs="Times New Roman"/>
          <w:sz w:val="24"/>
          <w:szCs w:val="24"/>
          <w:lang w:val="ru-RU"/>
        </w:rPr>
        <w:t>Качество и инновации в высшем образовании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="00844A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ункции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, связанные с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7250" w:rsidRPr="00005A3E">
        <w:rPr>
          <w:rFonts w:ascii="Times New Roman" w:hAnsi="Times New Roman" w:cs="Times New Roman"/>
          <w:sz w:val="24"/>
          <w:szCs w:val="24"/>
          <w:lang w:val="ru-RU"/>
        </w:rPr>
        <w:t>всеми действующими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A87250" w:rsidRPr="00005A3E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включают в себя</w:t>
      </w:r>
      <w:r w:rsidR="003F0EF9" w:rsidRPr="00005A3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A018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486DEF" w14:textId="39BCB652" w:rsidR="008C55AA" w:rsidRPr="00005A3E" w:rsidRDefault="008C55AA" w:rsidP="00F03EE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IV. </w:t>
      </w:r>
      <w:bookmarkStart w:id="4" w:name="_Hlk171350313"/>
      <w:r w:rsidR="00DD4ACA" w:rsidRPr="00005A3E">
        <w:rPr>
          <w:rFonts w:ascii="Times New Roman" w:hAnsi="Times New Roman" w:cs="Times New Roman"/>
          <w:b/>
          <w:sz w:val="24"/>
          <w:szCs w:val="24"/>
          <w:lang w:val="ru-RU"/>
        </w:rPr>
        <w:t>Объем услуг</w:t>
      </w:r>
      <w:bookmarkEnd w:id="4"/>
    </w:p>
    <w:p w14:paraId="47B5513D" w14:textId="640D6712" w:rsidR="00EA0189" w:rsidRPr="00005A3E" w:rsidRDefault="00DD4ACA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</w:t>
      </w:r>
      <w:r w:rsidR="00B11646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ая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координаци</w:t>
      </w:r>
      <w:r w:rsidR="00B11646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EA018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11FA67B5" w14:textId="0931C36F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(a)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C05FB" w:rsidRPr="003C05FB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надзор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за тем, чтобы 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еализаци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проходила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полном соответствии с Соглашением о финансировании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СФ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Операционным 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уководств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 (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14:paraId="4E69365D" w14:textId="0A0AE984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(b)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координаци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между всеми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организациями-исполнителями: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, Министерств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финансов (М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инфин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), высши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учебны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заведения (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вузы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 и подразделения, </w:t>
      </w:r>
      <w:r w:rsidR="0071717D" w:rsidRPr="00005A3E">
        <w:rPr>
          <w:rFonts w:ascii="Times New Roman" w:hAnsi="Times New Roman" w:cs="Times New Roman"/>
          <w:sz w:val="24"/>
          <w:szCs w:val="24"/>
          <w:lang w:val="ru-RU"/>
        </w:rPr>
        <w:t>создаваемые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реализации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КИВО (включая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Совет по исследованиям и инновациям (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СИН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), Группы технических экспертов, Академически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инновационный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фонд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все 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донорские организации, являющиеся партнерами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31725" w:rsidRPr="00005A3E">
        <w:rPr>
          <w:rFonts w:ascii="Times New Roman" w:hAnsi="Times New Roman" w:cs="Times New Roman"/>
          <w:sz w:val="24"/>
          <w:szCs w:val="24"/>
          <w:lang w:val="ru-RU"/>
        </w:rPr>
        <w:t>в том числе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Всемирный банк</w:t>
      </w:r>
      <w:r w:rsidR="00B11646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35575CB0" w14:textId="7ABAC390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(c)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00A7B" w:rsidRPr="00B00A7B">
        <w:rPr>
          <w:rFonts w:ascii="Times New Roman" w:hAnsi="Times New Roman" w:cs="Times New Roman"/>
          <w:sz w:val="24"/>
          <w:szCs w:val="24"/>
          <w:lang w:val="ru-RU"/>
        </w:rPr>
        <w:t>Осуществляет контроль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</w:t>
      </w:r>
      <w:r w:rsidR="00B00A7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международными и местными консультантами, выбранными по итогам открытого конкурса, </w:t>
      </w:r>
      <w:r w:rsidR="007645BD">
        <w:rPr>
          <w:rFonts w:ascii="Times New Roman" w:hAnsi="Times New Roman" w:cs="Times New Roman"/>
          <w:sz w:val="24"/>
          <w:szCs w:val="24"/>
          <w:lang w:val="ru-RU"/>
        </w:rPr>
        <w:t>полного и своевременного исполнения</w:t>
      </w:r>
      <w:r w:rsidR="007645B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>технического задания; и</w:t>
      </w:r>
    </w:p>
    <w:p w14:paraId="738B89AD" w14:textId="5B91C78F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(d)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Поддерживает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регулярны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контакт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D4AC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 Всемирным банком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AE3718" w14:textId="0D82E985" w:rsidR="00D4457D" w:rsidRPr="00005A3E" w:rsidRDefault="007D062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>менеджер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ОКП КИВО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обеспечивать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надлежаще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задач в соответствии с 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D4457D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A95452" w14:textId="68031063" w:rsidR="00EA0189" w:rsidRPr="00005A3E" w:rsidRDefault="007D0629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 реализации проектов (П</w:t>
      </w:r>
      <w:r w:rsidR="00E476DC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РР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), бюджет и план закупок</w:t>
      </w:r>
    </w:p>
    <w:p w14:paraId="2214A5AF" w14:textId="4AC661A6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(e)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Координирует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активном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участии всех организаций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>-исполнителей)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годов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проекта (</w:t>
      </w:r>
      <w:r w:rsidR="00E476DC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ПРР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7FA"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включая годовой план закупок и бюджет</w:t>
      </w:r>
      <w:r w:rsidR="000B07FA" w:rsidRPr="00005A3E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="00E476D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7FA" w:rsidRPr="00005A3E">
        <w:rPr>
          <w:rFonts w:ascii="Times New Roman" w:hAnsi="Times New Roman" w:cs="Times New Roman"/>
          <w:sz w:val="24"/>
          <w:szCs w:val="24"/>
          <w:lang w:val="ru-RU"/>
        </w:rPr>
        <w:t>согласует ПРР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B07FA" w:rsidRPr="00005A3E">
        <w:rPr>
          <w:rFonts w:ascii="Times New Roman" w:hAnsi="Times New Roman" w:cs="Times New Roman"/>
          <w:sz w:val="24"/>
          <w:szCs w:val="24"/>
          <w:lang w:val="ru-RU"/>
        </w:rPr>
        <w:t>представляет его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утверждение заместителю министра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образования и науки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24E087" w14:textId="1E209CD4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(f)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Подает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7168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утвержденный ПРР на согласование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во Всемирный банк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C64620" w14:textId="34B8121C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(g)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надлежащ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согласованного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ПРР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 мониторинг ключевых показателей реализации, включая соблюдение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СФ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A0957E" w14:textId="71F6F587" w:rsidR="00EA0189" w:rsidRPr="00005A3E" w:rsidRDefault="00E476DC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ониторинг и отчетност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ь</w:t>
      </w:r>
    </w:p>
    <w:p w14:paraId="2A93B2F4" w14:textId="01585D50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(h)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Осуществляет 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ониторинг хода реализации Проекта на ежеквартальной основе</w:t>
      </w:r>
      <w:r w:rsidR="00482AA8" w:rsidRPr="00BC24EB">
        <w:rPr>
          <w:lang w:val="ru-RU"/>
        </w:rPr>
        <w:t xml:space="preserve"> </w:t>
      </w:r>
      <w:r w:rsidR="00482AA8" w:rsidRPr="00482AA8">
        <w:rPr>
          <w:rFonts w:ascii="Times New Roman" w:hAnsi="Times New Roman" w:cs="Times New Roman"/>
          <w:sz w:val="24"/>
          <w:szCs w:val="24"/>
          <w:lang w:val="ru-RU"/>
        </w:rPr>
        <w:t>относительно целей развития проекта и согласно утверждённых индикаторов проекта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450C9C" w14:textId="37806537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(i)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Готовит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ежемесячны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 ходе работы, квартальны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 ходе работы, промежуточн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финансов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(ПФО), годов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 ходе работы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(по запросу </w:t>
      </w:r>
      <w:proofErr w:type="spellStart"/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или Всемирного банка)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любы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други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связанным с 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вопросам, и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предоставляет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через заместителя министра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и Всемирный банк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B26FF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01B1F0" w14:textId="4E0461ED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(j)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эффективно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информации о деятельности Проекта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по мере необходимости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64E104" w14:textId="77BA67B1" w:rsidR="00935953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lastRenderedPageBreak/>
        <w:t>(k)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Посещает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объект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1A01E5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обеспечения эффективной реализации мероприятий Проекта в соответствии с последним утвержденным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ПРР</w:t>
      </w:r>
      <w:r w:rsidR="00BB26FF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634F1DE6" w14:textId="3AC99390" w:rsidR="00EA0189" w:rsidRPr="00005A3E" w:rsidRDefault="0091303A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оддержк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надзорных миссий Всемирного банка</w:t>
      </w:r>
    </w:p>
    <w:p w14:paraId="6D3AFF68" w14:textId="392F1F7D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(l)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Оказывает необходимую поддержку в рамках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миссий 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Всемирного банка,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>священных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надзору</w:t>
      </w:r>
      <w:r w:rsidR="0091303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 проектом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B65267B" w14:textId="46721816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(m)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Координирует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своевременно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предоставлени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документации, запрашиваемой Всемирным банком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перед проведением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каждой надзорной миссии Всемирного банка;</w:t>
      </w:r>
    </w:p>
    <w:p w14:paraId="4281ED2A" w14:textId="6586DC30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(n)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Обсуждает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 участниками надзорных миссий Всемирного банка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любы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вопрос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ы, касающиеся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</w:t>
      </w:r>
      <w:r w:rsidR="00BB00D0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346BCC" w:rsidRPr="00005A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следит за тем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чтобы соответствующие органы Кыргызской Республики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и эффективно 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выполняли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согласованные </w:t>
      </w:r>
      <w:r w:rsidR="00B557E8" w:rsidRPr="00005A3E">
        <w:rPr>
          <w:rFonts w:ascii="Times New Roman" w:hAnsi="Times New Roman" w:cs="Times New Roman"/>
          <w:sz w:val="24"/>
          <w:szCs w:val="24"/>
          <w:lang w:val="ru-RU"/>
        </w:rPr>
        <w:t>между сторонами меры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любых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связанных с реализацией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356C4B" w14:textId="4F6798F9" w:rsidR="00EA0189" w:rsidRPr="00005A3E" w:rsidRDefault="00A85F12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Ф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инансово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управлени</w:t>
      </w: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</w:p>
    <w:p w14:paraId="1C88386A" w14:textId="4C98D624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(o)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Контролирует расходование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средств </w:t>
      </w:r>
      <w:r w:rsidR="00BB00D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СФ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E8F2B5" w14:textId="3FFA35C7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(p)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5893" w:rsidRPr="00005893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своевременную подготовку и внесение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финансов</w:t>
      </w:r>
      <w:r w:rsidR="00A012B0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отчетност</w:t>
      </w:r>
      <w:r w:rsidR="00A012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заместителю министра (национальному координатору) и Всемирному банку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B3D474" w14:textId="178A6099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(q)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Рассматривает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годов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аудиторск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00D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следит за тем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чтобы соответствующие организации Кыргызской Республики своевременно и эффективно выполняли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меры, позволяющие устранять выявленные недостатки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EA6A03" w14:textId="46D0CD0F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(r)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5687" w:rsidRPr="00975687">
        <w:rPr>
          <w:rFonts w:ascii="Times New Roman" w:hAnsi="Times New Roman" w:cs="Times New Roman"/>
          <w:sz w:val="24"/>
          <w:szCs w:val="24"/>
          <w:lang w:val="ru-RU"/>
        </w:rPr>
        <w:t>Подготавливает и вносит в установленном порядке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 перераспределению средств </w:t>
      </w:r>
      <w:r w:rsidR="00986F83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предлагает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поправ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связанные с </w:t>
      </w:r>
      <w:r w:rsidR="00986F83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документы и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, в случае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необходимости, готовит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продление </w:t>
      </w:r>
      <w:r w:rsidR="009E352C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1558A0" w:rsidRPr="00005A3E">
        <w:rPr>
          <w:rFonts w:ascii="Times New Roman" w:hAnsi="Times New Roman" w:cs="Times New Roman"/>
          <w:sz w:val="24"/>
          <w:szCs w:val="24"/>
          <w:lang w:val="ru-RU"/>
        </w:rPr>
        <w:t>, которые затем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52C" w:rsidRPr="00005A3E">
        <w:rPr>
          <w:rFonts w:ascii="Times New Roman" w:hAnsi="Times New Roman" w:cs="Times New Roman"/>
          <w:sz w:val="24"/>
          <w:szCs w:val="24"/>
          <w:lang w:val="ru-RU"/>
        </w:rPr>
        <w:t>подаются на согласование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во Всемирный банк через заместителя министра (национального координатора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85F1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>и следит за реализацией соответствующих мер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90249C" w14:textId="53578433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(s)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6218" w:rsidRPr="00676218">
        <w:rPr>
          <w:rFonts w:ascii="Times New Roman" w:hAnsi="Times New Roman" w:cs="Times New Roman"/>
          <w:sz w:val="24"/>
          <w:szCs w:val="24"/>
          <w:lang w:val="ru-RU"/>
        </w:rPr>
        <w:t>Обеспечивает ведение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счет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а –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счет (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СС) –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коммерческом банке, </w:t>
      </w:r>
      <w:r w:rsidR="00934743" w:rsidRPr="00005A3E">
        <w:rPr>
          <w:rFonts w:ascii="Times New Roman" w:hAnsi="Times New Roman" w:cs="Times New Roman"/>
          <w:sz w:val="24"/>
          <w:szCs w:val="24"/>
          <w:lang w:val="ru-RU"/>
        </w:rPr>
        <w:t>отвечающем</w:t>
      </w:r>
      <w:r w:rsidR="00F9580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требованиям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Всемирного банка, и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организует аудит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этих счетов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A87D9F" w14:textId="0B3A81C3" w:rsidR="00EA0189" w:rsidRPr="00005A3E" w:rsidRDefault="007847BA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="007D062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акупки</w:t>
      </w:r>
    </w:p>
    <w:p w14:paraId="60E822E3" w14:textId="528E2D67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(t)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Подписывает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контракт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4BF4" w:rsidRPr="00E84BF4">
        <w:rPr>
          <w:rFonts w:ascii="Times New Roman" w:hAnsi="Times New Roman" w:cs="Times New Roman"/>
          <w:sz w:val="24"/>
          <w:szCs w:val="24"/>
          <w:lang w:val="ru-RU"/>
        </w:rPr>
        <w:t xml:space="preserve">(в пределах компетенции)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оказание </w:t>
      </w:r>
      <w:r w:rsidR="0088410E" w:rsidRPr="00005A3E">
        <w:rPr>
          <w:rFonts w:ascii="Times New Roman" w:hAnsi="Times New Roman" w:cs="Times New Roman"/>
          <w:sz w:val="24"/>
          <w:szCs w:val="24"/>
          <w:lang w:val="ru-RU"/>
        </w:rPr>
        <w:t>разрешенных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помощ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обучени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поставку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товар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, которые буд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т финансироваться </w:t>
      </w:r>
      <w:r w:rsidR="007C31F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 одобрены в соответствии с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подписани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контрактов на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оказание </w:t>
      </w:r>
      <w:r w:rsidR="00ED2394" w:rsidRPr="00005A3E">
        <w:rPr>
          <w:rFonts w:ascii="Times New Roman" w:hAnsi="Times New Roman" w:cs="Times New Roman"/>
          <w:sz w:val="24"/>
          <w:szCs w:val="24"/>
          <w:lang w:val="ru-RU"/>
        </w:rPr>
        <w:t>разрешенных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соответствующим должностным лицом, назначенным </w:t>
      </w:r>
      <w:proofErr w:type="spellStart"/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8F4E68" w14:textId="3A9BC91D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(u)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эффективн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ую организацию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закуп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ок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товаров и услуг, а также отбор квалифицированных фирм или частных лиц для оказания технической помощи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последним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правилами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Всемирного банка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BFD3DB" w14:textId="66D059BD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(v)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6054" w:rsidRPr="00246054">
        <w:rPr>
          <w:rFonts w:ascii="Times New Roman" w:hAnsi="Times New Roman" w:cs="Times New Roman"/>
          <w:sz w:val="24"/>
          <w:szCs w:val="24"/>
          <w:lang w:val="ru-RU"/>
        </w:rPr>
        <w:t>Обеспечивает процесс подготовки 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получ</w:t>
      </w:r>
      <w:r w:rsidR="00246054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одобрения для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связанных с этими контрактами </w:t>
      </w:r>
      <w:proofErr w:type="spellStart"/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техзаданий</w:t>
      </w:r>
      <w:proofErr w:type="spellEnd"/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включая, при необходимости, технические спецификации для товаров и услуг, которые должны быть приобретены для реализации проекта (в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соответствии с Общими процедурами, указанными в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), и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дает старт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процедуре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закупок в соответствии с процедурами, предусмотренными в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СФ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D68F56F" w14:textId="3EC93E54" w:rsidR="0003155A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(w)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Участвует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(или просит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 по закупкам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принять участие)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заседаниях </w:t>
      </w:r>
      <w:r w:rsidR="0074327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конкурсной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комиссии (по закупке товаров, работ и услуг) и </w:t>
      </w:r>
      <w:r w:rsidR="0074327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оценочной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комиссии (по отбору консультантов) в соответствии с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ОР; следит за тем, чтобы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перед подписанием эти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ы направлялись на согласование з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аместител</w:t>
      </w:r>
      <w:r w:rsidR="007847BA" w:rsidRPr="00005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министра (национальный координатор)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22F5DDE" w14:textId="08C96FCB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(x)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интерес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организаций-исполнителей в ходе </w:t>
      </w:r>
      <w:r w:rsidR="00853721" w:rsidRPr="00005A3E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финансируемых 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контрактов с консультантами и поставщиками;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координирует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финансируемых </w:t>
      </w:r>
      <w:r w:rsidR="0085372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контрактов с консультантами и поставщиками;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рассматривает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работы консультантов;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приемочны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испытани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программного обеспечения, аппаратных средств, периферийного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 коммуникационного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связанного с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30B0F0" w14:textId="774E081C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(y)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консультант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ам необходимую поддержку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рассматривает</w:t>
      </w:r>
      <w:r w:rsidR="0054606A" w:rsidRPr="00BC24EB">
        <w:rPr>
          <w:lang w:val="ru-RU"/>
        </w:rPr>
        <w:t xml:space="preserve"> </w:t>
      </w:r>
      <w:r w:rsidR="0054606A" w:rsidRPr="0054606A">
        <w:rPr>
          <w:rFonts w:ascii="Times New Roman" w:hAnsi="Times New Roman" w:cs="Times New Roman"/>
          <w:sz w:val="24"/>
          <w:szCs w:val="24"/>
          <w:lang w:val="ru-RU"/>
        </w:rPr>
        <w:t>и утверждает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работы консультантов; и</w:t>
      </w:r>
    </w:p>
    <w:p w14:paraId="04278DB3" w14:textId="26765655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(z)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Ведет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точн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B0B89" w:rsidRPr="00005A3E">
        <w:rPr>
          <w:rFonts w:ascii="Times New Roman" w:hAnsi="Times New Roman" w:cs="Times New Roman"/>
          <w:sz w:val="24"/>
          <w:szCs w:val="24"/>
          <w:lang w:val="ru-RU"/>
        </w:rPr>
        <w:t>своевременный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учет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инвентаризаци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ю)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финансируемого </w:t>
      </w:r>
      <w:r w:rsidR="003F68E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имущества и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выделенных в рамках </w:t>
      </w:r>
      <w:r w:rsidR="003F68E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средств в соответствии с законодательством Кыргызской Республики;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подписывает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доверенност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и; обеспечивает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безопасное и надежное хранение всех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связанных с </w:t>
      </w:r>
      <w:r w:rsidR="003F68E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проектом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документов и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закупочной 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ации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как минимум двух лет с момента последнего аудита </w:t>
      </w:r>
      <w:r w:rsidR="003F68ED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7D0629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проведенного после даты закрытия </w:t>
      </w:r>
      <w:r w:rsidR="003F68ED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D78871" w14:textId="62002233" w:rsidR="00EA0189" w:rsidRPr="00005A3E" w:rsidRDefault="00962660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Повседневная деятельность ОКП</w:t>
      </w:r>
    </w:p>
    <w:p w14:paraId="739A4A5D" w14:textId="04FAA76E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aa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Ставит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задач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сотрудникам и консультантам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ОКП</w:t>
      </w:r>
      <w:r w:rsidR="009A7B1D" w:rsidRPr="00BC24EB">
        <w:rPr>
          <w:lang w:val="ru-RU"/>
        </w:rPr>
        <w:t xml:space="preserve"> </w:t>
      </w:r>
      <w:r w:rsidR="009A7B1D" w:rsidRPr="009A7B1D">
        <w:rPr>
          <w:rFonts w:ascii="Times New Roman" w:hAnsi="Times New Roman" w:cs="Times New Roman"/>
          <w:sz w:val="24"/>
          <w:szCs w:val="24"/>
          <w:lang w:val="ru-RU"/>
        </w:rPr>
        <w:t>в рамках проекта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; осуществляет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регулярн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оценк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их работы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необходимости, вносит на рассмотрение </w:t>
      </w:r>
      <w:proofErr w:type="spellStart"/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об увольнении сотрудников и консультантов или расторжении контрактов с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сотрудниками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и консультантами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23C09C" w14:textId="648D89C8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bb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Координирует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выполнение обязательств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ОКП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связанных с реализацией целей </w:t>
      </w:r>
      <w:r w:rsidR="004634AF" w:rsidRPr="00005A3E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7823C3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A0C6A9" w14:textId="4DC26664" w:rsidR="00EA0189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cc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прозрачны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механизм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оценки работы </w:t>
      </w:r>
      <w:r w:rsidR="00962660" w:rsidRPr="00005A3E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регулярн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оценк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работы сотрудников</w:t>
      </w:r>
      <w:r w:rsidR="00FB0B69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95280C" w14:textId="13F40D40" w:rsidR="00EA0189" w:rsidRPr="00005A3E" w:rsidRDefault="00962660" w:rsidP="00F03EE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Прочие обязанности</w:t>
      </w:r>
      <w:r w:rsidR="00EA0189" w:rsidRPr="00005A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AC55BF7" w14:textId="246F423E" w:rsidR="006F2303" w:rsidRPr="00005A3E" w:rsidRDefault="00EA0189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ff</w:t>
      </w:r>
      <w:proofErr w:type="spellEnd"/>
      <w:r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други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мер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, необходимы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для эффективной и своевременной реализации </w:t>
      </w:r>
      <w:r w:rsidR="004634AF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при условии одобрения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этих мер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Всемирн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банк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ом)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AE117F" w14:textId="1EDAE31D" w:rsidR="008A5255" w:rsidRPr="00005A3E" w:rsidRDefault="00843064" w:rsidP="00F03EEA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bookmarkStart w:id="5" w:name="_Hlk171350331"/>
      <w:r w:rsidRPr="00005A3E">
        <w:rPr>
          <w:b/>
          <w:szCs w:val="24"/>
          <w:lang w:val="ru-RU"/>
        </w:rPr>
        <w:t>Продолжительность задания</w:t>
      </w:r>
      <w:bookmarkEnd w:id="5"/>
    </w:p>
    <w:p w14:paraId="164477B8" w14:textId="60B762EA" w:rsidR="00843064" w:rsidRPr="00005A3E" w:rsidRDefault="007E6803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171350348"/>
      <w:r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приступит к реализации настоящего технического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задания </w:t>
      </w:r>
      <w:r w:rsidR="0090122D" w:rsidRPr="00005A3E">
        <w:rPr>
          <w:rFonts w:ascii="Times New Roman" w:hAnsi="Times New Roman" w:cs="Times New Roman"/>
          <w:sz w:val="24"/>
          <w:szCs w:val="24"/>
          <w:lang w:val="ru-RU"/>
        </w:rPr>
        <w:t>сразу же после официального вступления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силу. 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Техническое задание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т действовать до закрытия 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или до любой другой даты, согласованной между Правительством Кыргызской Республики и Всемирным Банком. Контракт будет заключен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сроком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на один год (полный рабочий день) с возможностью последующего продления при 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условии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удовлетворительно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работ. 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Для к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онсультант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будет 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трехмесячн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испытательн</w:t>
      </w:r>
      <w:r w:rsidR="007A2722" w:rsidRPr="00005A3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срок</w:t>
      </w:r>
      <w:bookmarkEnd w:id="6"/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8C1D5A" w14:textId="1A180B4A" w:rsidR="000C4E61" w:rsidRPr="00005A3E" w:rsidRDefault="007A2722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окончании испытательного срока контракт с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консультант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может быть расторгнут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, если его работа будет признана неудовлетворительной. Решение о продлении контракта 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Консультан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будет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приниматься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заместителем министра (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национальным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координатором)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образования и науки</w:t>
      </w:r>
      <w:r w:rsidR="002E3805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согласовываться со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Всемирны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банк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C4E61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4ED771" w14:textId="77777777" w:rsidR="000C4E61" w:rsidRPr="00005A3E" w:rsidRDefault="000C4E61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ABEA69" w14:textId="28871A2D" w:rsidR="000C4E61" w:rsidRPr="00005A3E" w:rsidRDefault="000C4E61" w:rsidP="00F03E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V</w:t>
      </w:r>
      <w:r w:rsidR="003E149E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I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A2722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Отчетность</w:t>
      </w:r>
    </w:p>
    <w:p w14:paraId="4E8374F2" w14:textId="623EFB5C" w:rsidR="00843064" w:rsidRPr="00005A3E" w:rsidRDefault="00843064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будет подчиняться заместителю министра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образования и науки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(национальному координатору).</w:t>
      </w:r>
    </w:p>
    <w:p w14:paraId="4513CB61" w14:textId="4D8317B3" w:rsidR="000C4E61" w:rsidRPr="00005A3E" w:rsidRDefault="00843064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настоящего технического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задания консультант будет готовить ежемесячные отчеты о ходе работы,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в которых будут указываться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основные результаты проекта за отчетный месяц, ключевые вопросы и планы на следующий месяц</w:t>
      </w:r>
      <w:r w:rsidR="000C4E61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3B5F5EA" w14:textId="78FF4C6B" w:rsidR="0042313F" w:rsidRPr="00005A3E" w:rsidRDefault="00843064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75002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национальному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координатору и Всемирному банку предоставляется подписанный </w:t>
      </w:r>
      <w:bookmarkStart w:id="7" w:name="_Hlk171352489"/>
      <w:r w:rsidR="0075002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промежуточный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отчет и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подписанный </w:t>
      </w:r>
      <w:r w:rsidR="00750026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итоговый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отчет о завершении,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с описанием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резу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льтатов проекта исходя из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согласованны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индикаторов (в электронном формате,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на русском и английском языках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. Эти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отчеты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06D7" w:rsidRPr="00005A3E">
        <w:rPr>
          <w:rFonts w:ascii="Times New Roman" w:hAnsi="Times New Roman" w:cs="Times New Roman"/>
          <w:sz w:val="24"/>
          <w:szCs w:val="24"/>
          <w:lang w:val="ru-RU"/>
        </w:rPr>
        <w:t>утверждаются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7"/>
      <w:r w:rsidR="007B5337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национальным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координатором</w:t>
      </w:r>
      <w:r w:rsidR="0042313F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6E10B2" w14:textId="4930011C" w:rsidR="000C4E61" w:rsidRPr="00005A3E" w:rsidRDefault="000C4E61" w:rsidP="00F03E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V</w:t>
      </w:r>
      <w:r w:rsidR="00883F0B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II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bookmarkStart w:id="8" w:name="_Hlk171350391"/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Вклад </w:t>
      </w:r>
      <w:r w:rsidR="004D06D7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 стороны государственных органов</w:t>
      </w:r>
      <w:bookmarkEnd w:id="8"/>
    </w:p>
    <w:p w14:paraId="508348F1" w14:textId="68FC8A8A" w:rsidR="000C4E61" w:rsidRPr="00005A3E" w:rsidRDefault="004D06D7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05A3E">
        <w:rPr>
          <w:rFonts w:ascii="Times New Roman" w:hAnsi="Times New Roman" w:cs="Times New Roman"/>
          <w:sz w:val="24"/>
          <w:szCs w:val="24"/>
          <w:lang w:val="ru-RU"/>
        </w:rPr>
        <w:t>МОиН</w:t>
      </w:r>
      <w:proofErr w:type="spellEnd"/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предоставит консультанту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необходимое</w:t>
      </w:r>
      <w:r w:rsidR="00EC697E">
        <w:rPr>
          <w:rFonts w:ascii="Times New Roman" w:hAnsi="Times New Roman" w:cs="Times New Roman"/>
          <w:sz w:val="24"/>
          <w:szCs w:val="24"/>
          <w:lang w:val="ru-RU"/>
        </w:rPr>
        <w:t xml:space="preserve"> офисное помещение.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министра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образовани</w:t>
      </w:r>
      <w:r w:rsidR="0051304F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науки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(национальный координатор) передаст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консультанту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все соответствующие отчеты и исследования, а также проектные документы, </w:t>
      </w:r>
      <w:bookmarkStart w:id="9" w:name="_Hlk171352785"/>
      <w:r w:rsidRPr="00005A3E">
        <w:rPr>
          <w:rFonts w:ascii="Times New Roman" w:hAnsi="Times New Roman" w:cs="Times New Roman"/>
          <w:sz w:val="24"/>
          <w:szCs w:val="24"/>
          <w:lang w:val="ru-RU"/>
        </w:rPr>
        <w:t>необходимые для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настоящего технического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задания</w:t>
      </w:r>
      <w:bookmarkEnd w:id="9"/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. Заместитель министра (национальный координатор) обеспечит тесное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взаимодействие между руководителями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всех организаций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-исполнителей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вузов с </w:t>
      </w:r>
      <w:r w:rsidR="005B5C1C">
        <w:rPr>
          <w:rFonts w:ascii="Times New Roman" w:hAnsi="Times New Roman" w:cs="Times New Roman"/>
          <w:sz w:val="24"/>
          <w:szCs w:val="24"/>
          <w:lang w:val="ru-RU"/>
        </w:rPr>
        <w:t>менеджеро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ОКП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части 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планировани</w:t>
      </w:r>
      <w:r w:rsidR="005D7B97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реализаци</w:t>
      </w:r>
      <w:r w:rsidR="005D7B97" w:rsidRPr="00005A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проекта, включая все аспекты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, связанные с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составлени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бюджета, мониторинг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>, оценк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843064" w:rsidRPr="00005A3E">
        <w:rPr>
          <w:rFonts w:ascii="Times New Roman" w:hAnsi="Times New Roman" w:cs="Times New Roman"/>
          <w:sz w:val="24"/>
          <w:szCs w:val="24"/>
          <w:lang w:val="ru-RU"/>
        </w:rPr>
        <w:t xml:space="preserve"> и отчетност</w:t>
      </w:r>
      <w:r w:rsidRPr="00005A3E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="000C4E61" w:rsidRPr="00005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921BF1" w14:textId="350F87F8" w:rsidR="000C4E61" w:rsidRPr="00005A3E" w:rsidRDefault="000C4E61" w:rsidP="00F03E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VI.</w:t>
      </w:r>
      <w:r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43064" w:rsidRPr="00005A3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Квалификационные требования</w:t>
      </w:r>
    </w:p>
    <w:p w14:paraId="1B46D6F4" w14:textId="2503FAF7" w:rsidR="000C4E61" w:rsidRPr="00005A3E" w:rsidRDefault="00843064" w:rsidP="00F03E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A3E">
        <w:rPr>
          <w:rFonts w:ascii="Times New Roman" w:hAnsi="Times New Roman" w:cs="Times New Roman"/>
          <w:sz w:val="24"/>
          <w:szCs w:val="24"/>
          <w:lang w:val="ru-RU"/>
        </w:rPr>
        <w:t>Консультант должен соответствовать следующим квалификационным требованиям</w:t>
      </w:r>
      <w:r w:rsidR="000C4E61" w:rsidRPr="00005A3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A622959" w14:textId="390DA56D" w:rsidR="00843064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005A3E">
        <w:rPr>
          <w:szCs w:val="24"/>
          <w:lang w:val="ru-RU"/>
        </w:rPr>
        <w:t xml:space="preserve">Высшее образование в области образования, экономики, государственного управления, менеджмента или </w:t>
      </w:r>
      <w:r w:rsidR="004D06D7" w:rsidRPr="00005A3E">
        <w:rPr>
          <w:szCs w:val="24"/>
          <w:lang w:val="ru-RU"/>
        </w:rPr>
        <w:t xml:space="preserve">в </w:t>
      </w:r>
      <w:r w:rsidRPr="00005A3E">
        <w:rPr>
          <w:szCs w:val="24"/>
          <w:lang w:val="ru-RU"/>
        </w:rPr>
        <w:t>смежных областях</w:t>
      </w:r>
      <w:r w:rsidR="0021405E" w:rsidRPr="00BC24EB">
        <w:rPr>
          <w:szCs w:val="24"/>
          <w:lang w:val="ru-RU"/>
        </w:rPr>
        <w:t xml:space="preserve"> -</w:t>
      </w:r>
      <w:r w:rsidR="00581B37" w:rsidRPr="00BC24EB">
        <w:rPr>
          <w:szCs w:val="24"/>
          <w:lang w:val="ru-RU"/>
        </w:rPr>
        <w:t>10</w:t>
      </w:r>
      <w:r w:rsidR="004D06D7" w:rsidRPr="00005A3E">
        <w:rPr>
          <w:szCs w:val="24"/>
          <w:lang w:val="ru-RU"/>
        </w:rPr>
        <w:t>.</w:t>
      </w:r>
    </w:p>
    <w:p w14:paraId="02D925CF" w14:textId="5673DA73" w:rsidR="00843064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005A3E">
        <w:rPr>
          <w:szCs w:val="24"/>
          <w:lang w:val="ru-RU"/>
        </w:rPr>
        <w:t>Практический опыт работы в сфере высшего образования или управления смежными секторами</w:t>
      </w:r>
      <w:r w:rsidR="00581B37" w:rsidRPr="00BC24EB">
        <w:rPr>
          <w:szCs w:val="24"/>
          <w:lang w:val="ru-RU"/>
        </w:rPr>
        <w:t xml:space="preserve"> 20</w:t>
      </w:r>
      <w:r w:rsidRPr="00005A3E">
        <w:rPr>
          <w:szCs w:val="24"/>
          <w:lang w:val="ru-RU"/>
        </w:rPr>
        <w:t>.</w:t>
      </w:r>
    </w:p>
    <w:p w14:paraId="5F8C2DF2" w14:textId="3CDAC987" w:rsidR="00843064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005A3E">
        <w:rPr>
          <w:szCs w:val="24"/>
          <w:lang w:val="ru-RU"/>
        </w:rPr>
        <w:t xml:space="preserve">Четкое понимание приоритетов, ключевых направлений развития и реформ в </w:t>
      </w:r>
      <w:r w:rsidR="007526E1">
        <w:rPr>
          <w:szCs w:val="24"/>
          <w:lang w:val="ru-RU"/>
        </w:rPr>
        <w:t>образовании</w:t>
      </w:r>
      <w:r w:rsidRPr="00005A3E">
        <w:rPr>
          <w:szCs w:val="24"/>
          <w:lang w:val="ru-RU"/>
        </w:rPr>
        <w:t xml:space="preserve">, подтвержденный опыт участия в </w:t>
      </w:r>
      <w:r w:rsidR="004D06D7" w:rsidRPr="00005A3E">
        <w:rPr>
          <w:szCs w:val="24"/>
          <w:lang w:val="ru-RU"/>
        </w:rPr>
        <w:t xml:space="preserve">подготовке и реализации </w:t>
      </w:r>
      <w:r w:rsidRPr="00005A3E">
        <w:rPr>
          <w:szCs w:val="24"/>
          <w:lang w:val="ru-RU"/>
        </w:rPr>
        <w:t>реформ</w:t>
      </w:r>
      <w:r w:rsidR="00B25051">
        <w:rPr>
          <w:szCs w:val="24"/>
          <w:lang w:val="ru-RU"/>
        </w:rPr>
        <w:t xml:space="preserve"> </w:t>
      </w:r>
      <w:r w:rsidR="00B25051" w:rsidRPr="00B25051">
        <w:rPr>
          <w:szCs w:val="24"/>
          <w:lang w:val="ru-RU"/>
        </w:rPr>
        <w:t>и в особенности в высшем образовании</w:t>
      </w:r>
      <w:r w:rsidR="00581B37" w:rsidRPr="00BC24EB">
        <w:rPr>
          <w:szCs w:val="24"/>
          <w:lang w:val="ru-RU"/>
        </w:rPr>
        <w:t xml:space="preserve"> -</w:t>
      </w:r>
      <w:r w:rsidR="00AE6A63">
        <w:rPr>
          <w:szCs w:val="24"/>
          <w:lang w:val="ru-RU"/>
        </w:rPr>
        <w:t>1</w:t>
      </w:r>
      <w:r w:rsidR="00B548E7">
        <w:rPr>
          <w:szCs w:val="24"/>
          <w:lang w:val="ru-RU"/>
        </w:rPr>
        <w:t>5</w:t>
      </w:r>
      <w:r w:rsidR="004D06D7" w:rsidRPr="00005A3E">
        <w:rPr>
          <w:szCs w:val="24"/>
          <w:lang w:val="ru-RU"/>
        </w:rPr>
        <w:t>.</w:t>
      </w:r>
    </w:p>
    <w:p w14:paraId="1FCB7C27" w14:textId="51A56FB0" w:rsidR="00843064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005A3E">
        <w:rPr>
          <w:szCs w:val="24"/>
          <w:lang w:val="ru-RU"/>
        </w:rPr>
        <w:t xml:space="preserve">Подтвержденный опыт взаимодействия с </w:t>
      </w:r>
      <w:r w:rsidR="004D06D7" w:rsidRPr="00005A3E">
        <w:rPr>
          <w:szCs w:val="24"/>
          <w:lang w:val="ru-RU"/>
        </w:rPr>
        <w:t>ключевыми</w:t>
      </w:r>
      <w:r w:rsidRPr="00005A3E">
        <w:rPr>
          <w:szCs w:val="24"/>
          <w:lang w:val="ru-RU"/>
        </w:rPr>
        <w:t xml:space="preserve"> сторонами различн</w:t>
      </w:r>
      <w:r w:rsidR="00FD3FDA" w:rsidRPr="00005A3E">
        <w:rPr>
          <w:szCs w:val="24"/>
          <w:lang w:val="ru-RU"/>
        </w:rPr>
        <w:t>ого</w:t>
      </w:r>
      <w:r w:rsidRPr="00005A3E">
        <w:rPr>
          <w:szCs w:val="24"/>
          <w:lang w:val="ru-RU"/>
        </w:rPr>
        <w:t xml:space="preserve"> уровн</w:t>
      </w:r>
      <w:r w:rsidR="00FD3FDA" w:rsidRPr="00005A3E">
        <w:rPr>
          <w:szCs w:val="24"/>
          <w:lang w:val="ru-RU"/>
        </w:rPr>
        <w:t>я</w:t>
      </w:r>
      <w:r w:rsidR="004D06D7" w:rsidRPr="00005A3E">
        <w:rPr>
          <w:szCs w:val="24"/>
          <w:lang w:val="ru-RU"/>
        </w:rPr>
        <w:t xml:space="preserve">, связанными с высшим образованием </w:t>
      </w:r>
      <w:r w:rsidR="00FA19EF" w:rsidRPr="00BC24EB">
        <w:rPr>
          <w:szCs w:val="24"/>
          <w:lang w:val="ru-RU"/>
        </w:rPr>
        <w:t>-1</w:t>
      </w:r>
      <w:r w:rsidR="00D16AAA">
        <w:rPr>
          <w:szCs w:val="24"/>
          <w:lang w:val="ru-RU"/>
        </w:rPr>
        <w:t>0</w:t>
      </w:r>
    </w:p>
    <w:p w14:paraId="5C66A97A" w14:textId="3874957F" w:rsidR="00843064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005A3E">
        <w:rPr>
          <w:szCs w:val="24"/>
          <w:lang w:val="ru-RU"/>
        </w:rPr>
        <w:t>Опыт руководства академическими исследовательскими проектами является преимуществом</w:t>
      </w:r>
      <w:r w:rsidR="00F00FE3" w:rsidRPr="00BC24EB">
        <w:rPr>
          <w:szCs w:val="24"/>
          <w:lang w:val="ru-RU"/>
        </w:rPr>
        <w:t xml:space="preserve"> 1</w:t>
      </w:r>
      <w:r w:rsidR="00223701" w:rsidRPr="00223701">
        <w:rPr>
          <w:szCs w:val="24"/>
          <w:lang w:val="ru-RU"/>
        </w:rPr>
        <w:t>5</w:t>
      </w:r>
      <w:r w:rsidRPr="00005A3E">
        <w:rPr>
          <w:szCs w:val="24"/>
          <w:lang w:val="ru-RU"/>
        </w:rPr>
        <w:t>.</w:t>
      </w:r>
    </w:p>
    <w:p w14:paraId="698087D5" w14:textId="0EFEA61B" w:rsidR="00843064" w:rsidRPr="00EC697E" w:rsidRDefault="00F02BC8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EC697E">
        <w:rPr>
          <w:szCs w:val="24"/>
          <w:lang w:val="ru-RU"/>
        </w:rPr>
        <w:t xml:space="preserve">Опыт работы в проектах </w:t>
      </w:r>
      <w:r w:rsidR="00E60B18" w:rsidRPr="00EC697E">
        <w:rPr>
          <w:szCs w:val="24"/>
          <w:lang w:val="ru-RU"/>
        </w:rPr>
        <w:t>финансируемы</w:t>
      </w:r>
      <w:r w:rsidR="001C65D6" w:rsidRPr="00EC697E">
        <w:rPr>
          <w:szCs w:val="24"/>
          <w:lang w:val="ru-RU"/>
        </w:rPr>
        <w:t>е</w:t>
      </w:r>
      <w:r w:rsidR="00E60B18" w:rsidRPr="00EC697E">
        <w:rPr>
          <w:szCs w:val="24"/>
          <w:lang w:val="ru-RU"/>
        </w:rPr>
        <w:t xml:space="preserve"> международными организациями</w:t>
      </w:r>
      <w:r w:rsidR="00EC697E" w:rsidRPr="00EC697E">
        <w:rPr>
          <w:szCs w:val="24"/>
          <w:lang w:val="ru-RU"/>
        </w:rPr>
        <w:t xml:space="preserve"> не менее 5-ти</w:t>
      </w:r>
      <w:r w:rsidR="006538B6" w:rsidRPr="00EC697E">
        <w:rPr>
          <w:szCs w:val="24"/>
          <w:lang w:val="ru-RU"/>
        </w:rPr>
        <w:t xml:space="preserve"> лет</w:t>
      </w:r>
      <w:r w:rsidR="00E60B18" w:rsidRPr="00EC697E">
        <w:rPr>
          <w:szCs w:val="24"/>
          <w:lang w:val="ru-RU"/>
        </w:rPr>
        <w:t xml:space="preserve">, </w:t>
      </w:r>
      <w:r w:rsidR="00843064" w:rsidRPr="00EC697E">
        <w:rPr>
          <w:szCs w:val="24"/>
          <w:lang w:val="ru-RU"/>
        </w:rPr>
        <w:t>опыт управления и координации команд</w:t>
      </w:r>
      <w:r w:rsidR="006538B6" w:rsidRPr="00EC697E">
        <w:rPr>
          <w:szCs w:val="24"/>
          <w:lang w:val="ru-RU"/>
        </w:rPr>
        <w:t>ами является преимуществом</w:t>
      </w:r>
      <w:r w:rsidR="00EF79D6" w:rsidRPr="00EC697E">
        <w:rPr>
          <w:szCs w:val="24"/>
          <w:lang w:val="ru-RU"/>
        </w:rPr>
        <w:t xml:space="preserve"> </w:t>
      </w:r>
      <w:r w:rsidR="00572EFA" w:rsidRPr="00EC697E">
        <w:rPr>
          <w:szCs w:val="24"/>
          <w:lang w:val="ru-RU"/>
        </w:rPr>
        <w:t>20</w:t>
      </w:r>
      <w:r w:rsidR="00843064" w:rsidRPr="00EC697E">
        <w:rPr>
          <w:szCs w:val="24"/>
          <w:lang w:val="ru-RU"/>
        </w:rPr>
        <w:t>.</w:t>
      </w:r>
    </w:p>
    <w:p w14:paraId="7D4FC442" w14:textId="1C633B62" w:rsidR="00837213" w:rsidRPr="00005A3E" w:rsidRDefault="00843064" w:rsidP="00F03EEA">
      <w:pPr>
        <w:pStyle w:val="a3"/>
        <w:numPr>
          <w:ilvl w:val="0"/>
          <w:numId w:val="3"/>
        </w:numPr>
        <w:rPr>
          <w:szCs w:val="24"/>
          <w:lang w:val="ru-RU"/>
        </w:rPr>
      </w:pPr>
      <w:r w:rsidRPr="00EC697E">
        <w:rPr>
          <w:szCs w:val="24"/>
          <w:lang w:val="ru-RU"/>
        </w:rPr>
        <w:t>Свободно</w:t>
      </w:r>
      <w:r w:rsidR="004D06D7" w:rsidRPr="00EC697E">
        <w:rPr>
          <w:szCs w:val="24"/>
          <w:lang w:val="ru-RU"/>
        </w:rPr>
        <w:t>е</w:t>
      </w:r>
      <w:r w:rsidRPr="00EC697E">
        <w:rPr>
          <w:szCs w:val="24"/>
          <w:lang w:val="ru-RU"/>
        </w:rPr>
        <w:t xml:space="preserve"> </w:t>
      </w:r>
      <w:r w:rsidR="004D06D7" w:rsidRPr="00EC697E">
        <w:rPr>
          <w:szCs w:val="24"/>
          <w:lang w:val="ru-RU"/>
        </w:rPr>
        <w:t>владение</w:t>
      </w:r>
      <w:r w:rsidRPr="00EC697E">
        <w:rPr>
          <w:szCs w:val="24"/>
          <w:lang w:val="ru-RU"/>
        </w:rPr>
        <w:t xml:space="preserve"> кыргызским и русским языками</w:t>
      </w:r>
      <w:r w:rsidR="00480A9E" w:rsidRPr="00EC697E">
        <w:rPr>
          <w:szCs w:val="24"/>
          <w:lang w:val="ru-RU"/>
        </w:rPr>
        <w:t>,</w:t>
      </w:r>
      <w:r w:rsidR="00D2558E">
        <w:rPr>
          <w:szCs w:val="24"/>
          <w:lang w:val="ru-RU"/>
        </w:rPr>
        <w:t xml:space="preserve"> знание</w:t>
      </w:r>
      <w:r w:rsidR="00581B37" w:rsidRPr="00EC697E">
        <w:rPr>
          <w:szCs w:val="24"/>
          <w:lang w:val="ru-RU"/>
        </w:rPr>
        <w:t xml:space="preserve"> </w:t>
      </w:r>
      <w:r w:rsidR="00480A9E" w:rsidRPr="00EC697E">
        <w:rPr>
          <w:szCs w:val="24"/>
          <w:lang w:val="ru-RU"/>
        </w:rPr>
        <w:t>английск</w:t>
      </w:r>
      <w:r w:rsidR="00FB5354" w:rsidRPr="00EC697E">
        <w:rPr>
          <w:szCs w:val="24"/>
          <w:lang w:val="ru-RU"/>
        </w:rPr>
        <w:t xml:space="preserve">ого </w:t>
      </w:r>
      <w:r w:rsidR="008B3C52" w:rsidRPr="00EC697E">
        <w:rPr>
          <w:szCs w:val="24"/>
          <w:lang w:val="ru-RU"/>
        </w:rPr>
        <w:t>является</w:t>
      </w:r>
      <w:r w:rsidR="002434F3" w:rsidRPr="00EC697E">
        <w:rPr>
          <w:szCs w:val="24"/>
          <w:lang w:val="ru-RU"/>
        </w:rPr>
        <w:t xml:space="preserve"> преимуществом</w:t>
      </w:r>
      <w:r w:rsidR="00480A9E" w:rsidRPr="00EC697E">
        <w:rPr>
          <w:szCs w:val="24"/>
          <w:lang w:val="ru-RU"/>
        </w:rPr>
        <w:t xml:space="preserve"> </w:t>
      </w:r>
      <w:r w:rsidR="00581B37" w:rsidRPr="00EC697E">
        <w:rPr>
          <w:szCs w:val="24"/>
          <w:lang w:val="ru-RU"/>
        </w:rPr>
        <w:t>-10</w:t>
      </w:r>
      <w:r w:rsidR="004D06D7" w:rsidRPr="00005A3E">
        <w:rPr>
          <w:szCs w:val="24"/>
          <w:lang w:val="ru-RU"/>
        </w:rPr>
        <w:t>.</w:t>
      </w:r>
    </w:p>
    <w:sectPr w:rsidR="00837213" w:rsidRPr="00005A3E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93DE4"/>
    <w:rsid w:val="003B360A"/>
    <w:rsid w:val="003C05FB"/>
    <w:rsid w:val="003C38FC"/>
    <w:rsid w:val="003E149E"/>
    <w:rsid w:val="003E6EFF"/>
    <w:rsid w:val="003F0EF9"/>
    <w:rsid w:val="003F68ED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20B1A"/>
    <w:rsid w:val="00525E17"/>
    <w:rsid w:val="0054606A"/>
    <w:rsid w:val="00554674"/>
    <w:rsid w:val="00556813"/>
    <w:rsid w:val="005627BC"/>
    <w:rsid w:val="0056429E"/>
    <w:rsid w:val="00572EFA"/>
    <w:rsid w:val="00581B37"/>
    <w:rsid w:val="00585C63"/>
    <w:rsid w:val="005908E1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A2D6B"/>
    <w:rsid w:val="006B0CEA"/>
    <w:rsid w:val="006B6E56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50026"/>
    <w:rsid w:val="007526E1"/>
    <w:rsid w:val="0076449A"/>
    <w:rsid w:val="007645BD"/>
    <w:rsid w:val="007823C3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611"/>
    <w:rsid w:val="00BC4A54"/>
    <w:rsid w:val="00BC63EB"/>
    <w:rsid w:val="00BD040C"/>
    <w:rsid w:val="00C015AD"/>
    <w:rsid w:val="00C16A4D"/>
    <w:rsid w:val="00C47A05"/>
    <w:rsid w:val="00C56C3A"/>
    <w:rsid w:val="00C64A64"/>
    <w:rsid w:val="00C65EF2"/>
    <w:rsid w:val="00C873C0"/>
    <w:rsid w:val="00C93BDE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4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uiPriority w:val="34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Учетная запись Майкрософт</cp:lastModifiedBy>
  <cp:revision>8</cp:revision>
  <cp:lastPrinted>2024-08-05T09:14:00Z</cp:lastPrinted>
  <dcterms:created xsi:type="dcterms:W3CDTF">2024-08-02T04:09:00Z</dcterms:created>
  <dcterms:modified xsi:type="dcterms:W3CDTF">2024-08-07T04:09:00Z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