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  <w:gridCol w:w="4436"/>
      </w:tblGrid>
      <w:tr w:rsidR="00037C65" w14:paraId="292F7A48" w14:textId="77777777"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2DD5" w14:textId="77777777" w:rsidR="00037C65" w:rsidRDefault="007E51E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0CB0" w14:textId="77777777" w:rsidR="00037C65" w:rsidRDefault="007E51E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bookmarkStart w:id="0" w:name="pr3"/>
            <w:bookmarkEnd w:id="0"/>
            <w:r>
              <w:rPr>
                <w:rFonts w:ascii="Arial" w:eastAsia="Times New Roman" w:hAnsi="Arial" w:cs="Arial"/>
              </w:rPr>
              <w:t>3-тиркеме</w:t>
            </w:r>
          </w:p>
        </w:tc>
      </w:tr>
    </w:tbl>
    <w:p w14:paraId="1D72D46E" w14:textId="77777777" w:rsidR="00037C65" w:rsidRDefault="007E51E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  <w:gridCol w:w="4436"/>
      </w:tblGrid>
      <w:tr w:rsidR="00037C65" w14:paraId="3C0E3F31" w14:textId="7777777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4EBF" w14:textId="77777777" w:rsidR="00037C65" w:rsidRDefault="007E51E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E238" w14:textId="77777777" w:rsidR="00037C65" w:rsidRDefault="007E51E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(Кыргыз Республикасынын</w:t>
            </w:r>
          </w:p>
          <w:p w14:paraId="487464FF" w14:textId="77777777" w:rsidR="00037C65" w:rsidRDefault="007E51E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Министрлер Кабинетинин</w:t>
            </w:r>
          </w:p>
          <w:p w14:paraId="34535EA2" w14:textId="77777777" w:rsidR="00037C65" w:rsidRDefault="007E51E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2024-жылдын 15-майындагы № 246</w:t>
            </w:r>
          </w:p>
          <w:p w14:paraId="7D623813" w14:textId="77777777" w:rsidR="00037C65" w:rsidRDefault="007E51E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8" w:tooltip="https://cbd.minjust.gov.kg/7-27373/edition/8972/kg" w:history="1">
              <w:r>
                <w:rPr>
                  <w:rStyle w:val="aff2"/>
                  <w:rFonts w:ascii="Arial" w:eastAsia="Times New Roman" w:hAnsi="Arial" w:cs="Arial"/>
                </w:rPr>
                <w:t>токтому</w:t>
              </w:r>
            </w:hyperlink>
            <w:r>
              <w:rPr>
                <w:rFonts w:ascii="Arial" w:eastAsia="Times New Roman" w:hAnsi="Arial" w:cs="Arial"/>
              </w:rPr>
              <w:t xml:space="preserve"> менен бекитилди)</w:t>
            </w:r>
          </w:p>
        </w:tc>
      </w:tr>
    </w:tbl>
    <w:p w14:paraId="099B123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1D17AD64" w14:textId="77777777" w:rsidR="00037C65" w:rsidRDefault="007E51EC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Билим берүү чөйрөсүндөгү аккредитациялоо</w:t>
      </w:r>
    </w:p>
    <w:p w14:paraId="30639924" w14:textId="77777777" w:rsidR="00037C65" w:rsidRDefault="007E51EC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талаптары жана критерийлери</w:t>
      </w:r>
    </w:p>
    <w:p w14:paraId="77F6BC50" w14:textId="77777777" w:rsidR="00037C65" w:rsidRDefault="007E51EC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4FA338C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  <w:lang w:val="ky-KG"/>
        </w:rPr>
      </w:pPr>
      <w:bookmarkStart w:id="1" w:name="p1"/>
      <w:bookmarkEnd w:id="1"/>
      <w:r>
        <w:rPr>
          <w:rFonts w:ascii="Arial" w:eastAsia="Times New Roman" w:hAnsi="Arial" w:cs="Arial"/>
          <w:lang w:val="ky-KG"/>
        </w:rPr>
        <w:t>1. Билим берүү уюмдарын аккредитациялоо, орто жана жогорку кесиптик билим берүү уюмдарын аккредитациялоону кошпогондо, таанылган аккредитациялык агенттиктерде (мындан ары - Агенттик) ыктыярдуу негизде жүргүзүлөт. Орто жана жогорку кесиптик билим берүү уюмд</w:t>
      </w:r>
      <w:r>
        <w:rPr>
          <w:rFonts w:ascii="Arial" w:eastAsia="Times New Roman" w:hAnsi="Arial" w:cs="Arial"/>
          <w:lang w:val="ky-KG"/>
        </w:rPr>
        <w:t>арын аккредитациялоо милдеттүү болуп саналат.</w:t>
      </w:r>
    </w:p>
    <w:p w14:paraId="43C623E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  <w:lang w:val="ky-KG"/>
        </w:rPr>
      </w:pPr>
      <w:bookmarkStart w:id="2" w:name="p2"/>
      <w:bookmarkEnd w:id="2"/>
      <w:r>
        <w:rPr>
          <w:rFonts w:ascii="Arial" w:eastAsia="Times New Roman" w:hAnsi="Arial" w:cs="Arial"/>
          <w:lang w:val="ky-KG"/>
        </w:rPr>
        <w:t>2. Аккредитациянын максаты көрсөтүлүп жаткан билим берүү кызматынын Агенттик тарабынан белгиленген стандарттарга, жол-жоболорго жана эрежелерге шайкештигин расмий таануу.</w:t>
      </w:r>
    </w:p>
    <w:p w14:paraId="235C273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" w:name="p3"/>
      <w:bookmarkEnd w:id="3"/>
      <w:r>
        <w:rPr>
          <w:rFonts w:ascii="Arial" w:eastAsia="Times New Roman" w:hAnsi="Arial" w:cs="Arial"/>
        </w:rPr>
        <w:t>3. Билим берүү уюмдарын аккредитациялоо</w:t>
      </w:r>
      <w:r>
        <w:rPr>
          <w:rFonts w:ascii="Arial" w:eastAsia="Times New Roman" w:hAnsi="Arial" w:cs="Arial"/>
        </w:rPr>
        <w:t xml:space="preserve"> институционалдык жана программалык болуп бөлүнөт.</w:t>
      </w:r>
    </w:p>
    <w:p w14:paraId="2158473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4" w:name="p4"/>
      <w:bookmarkEnd w:id="4"/>
      <w:r>
        <w:rPr>
          <w:rFonts w:ascii="Arial" w:eastAsia="Times New Roman" w:hAnsi="Arial" w:cs="Arial"/>
        </w:rPr>
        <w:t>4. Институционалдык аккредитациялоонун максаты билим берүү уюмунун билим берүү баалуулуктарынын кепили катары билдирилген статусун, анын коомдогу социалдык милдеттерин жана кадрларды кесиптик даярдоого бол</w:t>
      </w:r>
      <w:r>
        <w:rPr>
          <w:rFonts w:ascii="Arial" w:eastAsia="Times New Roman" w:hAnsi="Arial" w:cs="Arial"/>
        </w:rPr>
        <w:t>гон коомдун муктаждыктарын канааттандыруу зарылчылыгын тастыктоо жана/же төгүнгө чыгаруу болуп саналат.</w:t>
      </w:r>
    </w:p>
    <w:p w14:paraId="52B0B63D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5" w:name="p5"/>
      <w:bookmarkEnd w:id="5"/>
      <w:r>
        <w:rPr>
          <w:rFonts w:ascii="Arial" w:eastAsia="Times New Roman" w:hAnsi="Arial" w:cs="Arial"/>
        </w:rPr>
        <w:t>5. Программалык аккредитациялоонун максаты билдирилген программалар боюнча билим берүү уюмунун даярдыгынын Агенттикте кабыл алынган стандарттарга, жол-ж</w:t>
      </w:r>
      <w:r>
        <w:rPr>
          <w:rFonts w:ascii="Arial" w:eastAsia="Times New Roman" w:hAnsi="Arial" w:cs="Arial"/>
        </w:rPr>
        <w:t>оболорго жана эрежелерге шайкештигин белгилөө болуп саналат.</w:t>
      </w:r>
    </w:p>
    <w:p w14:paraId="604C10E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6" w:name="p6"/>
      <w:bookmarkEnd w:id="6"/>
      <w:r>
        <w:rPr>
          <w:rFonts w:ascii="Arial" w:eastAsia="Times New Roman" w:hAnsi="Arial" w:cs="Arial"/>
        </w:rPr>
        <w:t>6. Институционалдык жана программалык аккредитация билим берүү уюмунун каалоосу боюнча бир жана/же ар башка Агенттиктерде бир убакта жана/же этабы менен жүргүзүлүшү мүмкүн.</w:t>
      </w:r>
    </w:p>
    <w:p w14:paraId="613190C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7" w:name="p7"/>
      <w:bookmarkEnd w:id="7"/>
      <w:r>
        <w:rPr>
          <w:rFonts w:ascii="Arial" w:eastAsia="Times New Roman" w:hAnsi="Arial" w:cs="Arial"/>
        </w:rPr>
        <w:t xml:space="preserve">7. Эл аралык таанууга </w:t>
      </w:r>
      <w:r>
        <w:rPr>
          <w:rFonts w:ascii="Arial" w:eastAsia="Times New Roman" w:hAnsi="Arial" w:cs="Arial"/>
        </w:rPr>
        <w:t>ээ болуу үчүн билим берүү уюмдары билим берүүнүн сапатын камсыз кылуу чөйрөсүндөгү эл аралык уюмдар тарабынан таанылган агенттиктерде программалык аккредитациядан өтө алышат.</w:t>
      </w:r>
    </w:p>
    <w:p w14:paraId="458D510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Ошол эле учурда бул аккредитацияланган билим берүү программалары Кыргыз Республик</w:t>
      </w:r>
      <w:r>
        <w:rPr>
          <w:rFonts w:ascii="Arial" w:eastAsia="Times New Roman" w:hAnsi="Arial" w:cs="Arial"/>
        </w:rPr>
        <w:t>асынын Министрлер Кабинети тарабынан белгиленген талаптарга ылайык аккредитациядан өтүүгө милдеттүү эмес.</w:t>
      </w:r>
    </w:p>
    <w:p w14:paraId="596B699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8" w:name="p8"/>
      <w:bookmarkEnd w:id="8"/>
      <w:r>
        <w:rPr>
          <w:rFonts w:ascii="Arial" w:eastAsia="Times New Roman" w:hAnsi="Arial" w:cs="Arial"/>
        </w:rPr>
        <w:t>8. Аккредитациялык агенттиктин стандарттары Агенттиктин өзү тарабынан иштелип чыккан жана белгиленген аккредитациялануучу билим берүү уюмуна жана прог</w:t>
      </w:r>
      <w:r>
        <w:rPr>
          <w:rFonts w:ascii="Arial" w:eastAsia="Times New Roman" w:hAnsi="Arial" w:cs="Arial"/>
        </w:rPr>
        <w:t>раммага коюлуучу талаптарды камтыган ички ченемдик документ болуп саналат.</w:t>
      </w:r>
    </w:p>
    <w:p w14:paraId="08BEA81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9" w:name="p9"/>
      <w:bookmarkEnd w:id="9"/>
      <w:r>
        <w:rPr>
          <w:rFonts w:ascii="Arial" w:eastAsia="Times New Roman" w:hAnsi="Arial" w:cs="Arial"/>
        </w:rPr>
        <w:t>9. Агенттиктин аккредитациялоо жол-жобосу - бул аккредитациялануучу билим берүү уюму жана программа жөнүндө толук маалыматты алууга мүмкүндүк берген аккредитациялоо боюнча иш-аракет</w:t>
      </w:r>
      <w:r>
        <w:rPr>
          <w:rFonts w:ascii="Arial" w:eastAsia="Times New Roman" w:hAnsi="Arial" w:cs="Arial"/>
        </w:rPr>
        <w:t>тердин ырааттуулугу.</w:t>
      </w:r>
    </w:p>
    <w:p w14:paraId="154332D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0" w:name="p10"/>
      <w:bookmarkEnd w:id="10"/>
      <w:r>
        <w:rPr>
          <w:rFonts w:ascii="Arial" w:eastAsia="Times New Roman" w:hAnsi="Arial" w:cs="Arial"/>
        </w:rPr>
        <w:t>10. Аккредитациялоо аккредитациялануучу билим берүү уюмунун каражаттарынын эсебинен үч этапта жүргүзүлөт:</w:t>
      </w:r>
    </w:p>
    <w:p w14:paraId="4E02AD6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аккредитациялануучу билим берүү уюмунун өзүн-өзү баалоосу, анын максаты ишинин Агенттик тарабынан белгиленген стандарттарга, кр</w:t>
      </w:r>
      <w:r>
        <w:rPr>
          <w:rFonts w:ascii="Arial" w:eastAsia="Times New Roman" w:hAnsi="Arial" w:cs="Arial"/>
        </w:rPr>
        <w:t>итерийлерге жана аккредитациялоо эрежелерине өз ишинин шайкештигин ички баалоо болуп саналат;</w:t>
      </w:r>
    </w:p>
    <w:p w14:paraId="57C280C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Агенттиктин эрежелеринин жана өзүн-өзү баалоо материалдарынын негизинде тышкы баалоо жүргүзүү;</w:t>
      </w:r>
    </w:p>
    <w:p w14:paraId="5BD3865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өзүн-өзү баалоо жана тышкы баалоо материалдарынын негизинде Аге</w:t>
      </w:r>
      <w:r>
        <w:rPr>
          <w:rFonts w:ascii="Arial" w:eastAsia="Times New Roman" w:hAnsi="Arial" w:cs="Arial"/>
        </w:rPr>
        <w:t>нттик тарабынан аккредитадиялоо жөнүндө чечим кабыл алуу.</w:t>
      </w:r>
    </w:p>
    <w:p w14:paraId="5CD5CA50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1" w:name="p11"/>
      <w:bookmarkEnd w:id="11"/>
      <w:r>
        <w:rPr>
          <w:rFonts w:ascii="Arial" w:eastAsia="Times New Roman" w:hAnsi="Arial" w:cs="Arial"/>
        </w:rPr>
        <w:t>11. Аккредитация 5 жылда бир жолудан кем эмес өткөрүлөт.</w:t>
      </w:r>
    </w:p>
    <w:p w14:paraId="10BF51E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2" w:name="p12"/>
      <w:bookmarkEnd w:id="12"/>
      <w:r>
        <w:rPr>
          <w:rFonts w:ascii="Arial" w:eastAsia="Times New Roman" w:hAnsi="Arial" w:cs="Arial"/>
        </w:rPr>
        <w:t>12. Агенттик төмөнкү учурларда билим берүү уюмун аккредитациялоого укуксуз:</w:t>
      </w:r>
    </w:p>
    <w:p w14:paraId="16B6DC6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эгерде билим берүү уюму Агенттиктин демөөрчүсү болуп саналса же</w:t>
      </w:r>
      <w:r>
        <w:rPr>
          <w:rFonts w:ascii="Arial" w:eastAsia="Times New Roman" w:hAnsi="Arial" w:cs="Arial"/>
        </w:rPr>
        <w:t xml:space="preserve"> анын пайдасына кайрымдуулук кылса;</w:t>
      </w:r>
    </w:p>
    <w:p w14:paraId="0031ECB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эгерде аккредитациялануучу билим берүү уюмунда мурда иштеген жана бошотулгандан кийин үч жыл өтө элек кызматкер Агенттикте иштесе;</w:t>
      </w:r>
    </w:p>
    <w:p w14:paraId="165373D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эгерде Агенттиктин кызматкерлеринин бири билим берүү уюмунун уюштуруучусу болсо же билим берүү уюмунун жетекчилери менен </w:t>
      </w:r>
      <w:r>
        <w:rPr>
          <w:rFonts w:ascii="Arial" w:eastAsia="Times New Roman" w:hAnsi="Arial" w:cs="Arial"/>
        </w:rPr>
        <w:t>жакын туугандык мамилелерде болсо.</w:t>
      </w:r>
    </w:p>
    <w:p w14:paraId="1A8FB18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Чечимдердин объективдүүлүгүн жана көз карандысыздыгын кепилдөө үчүн Агенттик Аккредитациялык кеңеш түзөт, анын курамына кесиптик бирикмелердин, экономика секторунун жана жарандык коомдун өкүлдөрү кирет.</w:t>
      </w:r>
    </w:p>
    <w:p w14:paraId="159A9FF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3" w:name="p14"/>
      <w:bookmarkEnd w:id="13"/>
      <w:r>
        <w:rPr>
          <w:rFonts w:ascii="Arial" w:eastAsia="Times New Roman" w:hAnsi="Arial" w:cs="Arial"/>
        </w:rPr>
        <w:t>14. Тышкы баал</w:t>
      </w:r>
      <w:r>
        <w:rPr>
          <w:rFonts w:ascii="Arial" w:eastAsia="Times New Roman" w:hAnsi="Arial" w:cs="Arial"/>
        </w:rPr>
        <w:t>оонун жыйынтыгы боюнча Агенттиктин Аккредитациялоо кеңеши төмөнкү чечимдердин бирин кабыл алат:</w:t>
      </w:r>
    </w:p>
    <w:p w14:paraId="67F8299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аккредитациянын бардык стандарттарына шайкеш келген учурда 5 жылга аккредитациялоо;</w:t>
      </w:r>
    </w:p>
    <w:p w14:paraId="36608E35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аккредитациянын бир стандартына шайкеш келбеген учурда 3 жылга аккредита</w:t>
      </w:r>
      <w:r>
        <w:rPr>
          <w:rFonts w:ascii="Arial" w:eastAsia="Times New Roman" w:hAnsi="Arial" w:cs="Arial"/>
        </w:rPr>
        <w:t>циялоо;</w:t>
      </w:r>
    </w:p>
    <w:p w14:paraId="313C5914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аккредитациянын эки стандартына шайкеш келбеген учурда 1 жылга аккредитациялоо;</w:t>
      </w:r>
    </w:p>
    <w:p w14:paraId="7332153A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үч же андан көп</w:t>
      </w:r>
      <w:r>
        <w:rPr>
          <w:rFonts w:ascii="Arial" w:eastAsia="Times New Roman" w:hAnsi="Arial" w:cs="Arial"/>
        </w:rPr>
        <w:t xml:space="preserve"> аккредитация стандарттарына шайкеш келбеген учурда аккредитациялоодон баш тартуу.</w:t>
      </w:r>
    </w:p>
    <w:p w14:paraId="63653E6A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4" w:name="p15"/>
      <w:bookmarkEnd w:id="14"/>
      <w:r>
        <w:rPr>
          <w:rFonts w:ascii="Arial" w:eastAsia="Times New Roman" w:hAnsi="Arial" w:cs="Arial"/>
        </w:rPr>
        <w:t>15. Стандарттар жана критерийлер, өзүн-өзү баалоо, тышкы баалоо жана Аккредитациялык кеңеш тарабынан чечим кабыл алуу тартиби, аккредитациялоо боюнча документтердин формасын</w:t>
      </w:r>
      <w:r>
        <w:rPr>
          <w:rFonts w:ascii="Arial" w:eastAsia="Times New Roman" w:hAnsi="Arial" w:cs="Arial"/>
        </w:rPr>
        <w:t>а жана мазмунуна талаптар Агенттик тарабынан өз алдынча белгиленет.</w:t>
      </w:r>
    </w:p>
    <w:p w14:paraId="3E185B8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5" w:name="p16"/>
      <w:bookmarkEnd w:id="15"/>
      <w:r>
        <w:rPr>
          <w:rFonts w:ascii="Arial" w:eastAsia="Times New Roman" w:hAnsi="Arial" w:cs="Arial"/>
        </w:rPr>
        <w:t>16. Аккредитациялоо жүргүзүү мөөнөтү 3 айдан кем эмес болууга тийиш.</w:t>
      </w:r>
    </w:p>
    <w:p w14:paraId="477BF68D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6" w:name="p17"/>
      <w:bookmarkEnd w:id="16"/>
      <w:r>
        <w:rPr>
          <w:rFonts w:ascii="Arial" w:eastAsia="Times New Roman" w:hAnsi="Arial" w:cs="Arial"/>
        </w:rPr>
        <w:t>17. Агенттик аккредитациялоонун жүрүшүндө ага белгилүү болгон маалыматтарды ачыкка чыгарууга, ошондой эле билим берүү у</w:t>
      </w:r>
      <w:r>
        <w:rPr>
          <w:rFonts w:ascii="Arial" w:eastAsia="Times New Roman" w:hAnsi="Arial" w:cs="Arial"/>
        </w:rPr>
        <w:t>юмунун аброюн төмөндөтүүгө багытталган аракеттерди жасоого укуксуз.</w:t>
      </w:r>
    </w:p>
    <w:p w14:paraId="79AE550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7" w:name="p18"/>
      <w:bookmarkEnd w:id="17"/>
      <w:r>
        <w:rPr>
          <w:rFonts w:ascii="Arial" w:eastAsia="Times New Roman" w:hAnsi="Arial" w:cs="Arial"/>
        </w:rPr>
        <w:t>18. Билим берүү уюму Агенттик тышкы баалоону өткөргөнгө чейин аккредитациялоо жөнүндө арызын чакыртып алууга укуктуу.</w:t>
      </w:r>
    </w:p>
    <w:p w14:paraId="3000537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8" w:name="p19"/>
      <w:bookmarkEnd w:id="18"/>
      <w:r>
        <w:rPr>
          <w:rFonts w:ascii="Arial" w:eastAsia="Times New Roman" w:hAnsi="Arial" w:cs="Arial"/>
        </w:rPr>
        <w:t>19. Аккредитацияланган билим берүү уюмдарына жарактуулук мөөнөтүн көрс</w:t>
      </w:r>
      <w:r>
        <w:rPr>
          <w:rFonts w:ascii="Arial" w:eastAsia="Times New Roman" w:hAnsi="Arial" w:cs="Arial"/>
        </w:rPr>
        <w:t>өтүү менен аккредитациялоодон өткөндүгү жөнүндө сертификат берилет.</w:t>
      </w:r>
    </w:p>
    <w:p w14:paraId="178EF45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19" w:name="p20"/>
      <w:bookmarkEnd w:id="19"/>
      <w:r>
        <w:rPr>
          <w:rFonts w:ascii="Arial" w:eastAsia="Times New Roman" w:hAnsi="Arial" w:cs="Arial"/>
        </w:rPr>
        <w:t>20. Аккредитациялоо жөнүндө сертификат төмөнкү учурларда күчүн жоготот:</w:t>
      </w:r>
    </w:p>
    <w:p w14:paraId="62408DF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берилген мөөнөт аяктаганда;</w:t>
      </w:r>
    </w:p>
    <w:p w14:paraId="619306D5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жоюлганда;</w:t>
      </w:r>
    </w:p>
    <w:p w14:paraId="607A0BD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тарабынан сертификат берилген тиешелү</w:t>
      </w:r>
      <w:r>
        <w:rPr>
          <w:rFonts w:ascii="Arial" w:eastAsia="Times New Roman" w:hAnsi="Arial" w:cs="Arial"/>
        </w:rPr>
        <w:t>ү программаны ишке ашыруу токтотулганда.</w:t>
      </w:r>
    </w:p>
    <w:p w14:paraId="4526327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0" w:name="p21"/>
      <w:bookmarkEnd w:id="20"/>
      <w:r>
        <w:rPr>
          <w:rFonts w:ascii="Arial" w:eastAsia="Times New Roman" w:hAnsi="Arial" w:cs="Arial"/>
        </w:rPr>
        <w:t>21. Юридикалык жактын аталышынын өзгөрүшүнө байланыштуу билим берүү уюму кайра катталган учурда сертификат анын жарактуулук мөөнөтүн сактоо менен кайра таризделет.</w:t>
      </w:r>
    </w:p>
    <w:p w14:paraId="656AF1D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1" w:name="p22"/>
      <w:bookmarkEnd w:id="21"/>
      <w:r>
        <w:rPr>
          <w:rFonts w:ascii="Arial" w:eastAsia="Times New Roman" w:hAnsi="Arial" w:cs="Arial"/>
        </w:rPr>
        <w:t xml:space="preserve">22. Аккредитациялоо жөнүндө сертификат жоголгон же </w:t>
      </w:r>
      <w:r>
        <w:rPr>
          <w:rFonts w:ascii="Arial" w:eastAsia="Times New Roman" w:hAnsi="Arial" w:cs="Arial"/>
        </w:rPr>
        <w:t>бузулган учурда билим берүү уюмунун арызы боюнча анын дубликаты берилет. Аккредитациялоо жөнүндө сертификаттын дубликатын берүү жөнүндө Агенттиктин чечими арыз катталган күндөн тартып 5 жумуш күндүн ичинде кабыл алынат. Аккредитациялоо жөнүндө сертификатты</w:t>
      </w:r>
      <w:r>
        <w:rPr>
          <w:rFonts w:ascii="Arial" w:eastAsia="Times New Roman" w:hAnsi="Arial" w:cs="Arial"/>
        </w:rPr>
        <w:t>н дубликаты бир нускада "Дубликат" белгиси менен таризделет.</w:t>
      </w:r>
    </w:p>
    <w:p w14:paraId="52CDCE6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2" w:name="p23"/>
      <w:bookmarkEnd w:id="22"/>
      <w:r>
        <w:rPr>
          <w:rFonts w:ascii="Arial" w:eastAsia="Times New Roman" w:hAnsi="Arial" w:cs="Arial"/>
        </w:rPr>
        <w:t>23. Аккредитациялоо жөнүндө сертификаттардын бланктарынын формалары, аларды даярдоо жана дубликатын берүү тартиби Агенттик тарабынан өз алдынча белгиленет.</w:t>
      </w:r>
    </w:p>
    <w:p w14:paraId="3C742FD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3" w:name="p24"/>
      <w:bookmarkEnd w:id="23"/>
      <w:r>
        <w:rPr>
          <w:rFonts w:ascii="Arial" w:eastAsia="Times New Roman" w:hAnsi="Arial" w:cs="Arial"/>
        </w:rPr>
        <w:t>24. Аккредитациялоо жөнүндө арыз жана ө</w:t>
      </w:r>
      <w:r>
        <w:rPr>
          <w:rFonts w:ascii="Arial" w:eastAsia="Times New Roman" w:hAnsi="Arial" w:cs="Arial"/>
        </w:rPr>
        <w:t>зүн-өзү баалоо боюнча отчет, тышкы баалоонун корутундусу, аккредитациялоо же аккредитациялоодон баш тартуу жөнүндө Аккредитациялык кеңештин чечими, апелляция материалдары жана ал боюнча чечимдер (эгерде бар болсо), аккредитациялоо жөнүндө буйруктар, келиши</w:t>
      </w:r>
      <w:r>
        <w:rPr>
          <w:rFonts w:ascii="Arial" w:eastAsia="Times New Roman" w:hAnsi="Arial" w:cs="Arial"/>
        </w:rPr>
        <w:t>мдер, тендердик документтер (мамлекеттик жана муниципалдык билим берүү уюмдары үчүн), аккредитациялоо жөнүндө сертификатты кайра тариздөө, тиркемелери менен аккредитациялоо жөнүндө сертификаттын көчүрмөсү жана аккредитациялоо жөнүндө сертификаттын дубликат</w:t>
      </w:r>
      <w:r>
        <w:rPr>
          <w:rFonts w:ascii="Arial" w:eastAsia="Times New Roman" w:hAnsi="Arial" w:cs="Arial"/>
        </w:rPr>
        <w:t>ы билим берүү уюмунун аккредитациялоо делосун түзөт.</w:t>
      </w:r>
    </w:p>
    <w:p w14:paraId="505B3C1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4" w:name="p25"/>
      <w:bookmarkEnd w:id="24"/>
      <w:r>
        <w:rPr>
          <w:rFonts w:ascii="Arial" w:eastAsia="Times New Roman" w:hAnsi="Arial" w:cs="Arial"/>
        </w:rPr>
        <w:t>25. Аккредитациялоо делосу Агенттикте сакталууга тийиш жана расмий органдардын суроо-талабы боюнча электрондук жана/же кагаз түрүндө түздөн-түз берилет же жеткирилгендиги жөнүндө билдирме жана тиркемелер</w:t>
      </w:r>
      <w:r>
        <w:rPr>
          <w:rFonts w:ascii="Arial" w:eastAsia="Times New Roman" w:hAnsi="Arial" w:cs="Arial"/>
        </w:rPr>
        <w:t>дин тизмеси менен заказдык почта аркылуу жөнөтүлөт.</w:t>
      </w:r>
    </w:p>
    <w:p w14:paraId="571C3B8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5" w:name="p26"/>
      <w:bookmarkEnd w:id="25"/>
      <w:r>
        <w:rPr>
          <w:rFonts w:ascii="Arial" w:eastAsia="Times New Roman" w:hAnsi="Arial" w:cs="Arial"/>
        </w:rPr>
        <w:t>26. Агенттик ар бир кварталдын акыркы айынын 20сынан кечиктирбестен билим берүү чөйрөсүндөгү ыйгарым укуктуу мамлекеттик органга аккредитациялоо жөнүндө кварталдык отчет берет.</w:t>
      </w:r>
    </w:p>
    <w:p w14:paraId="7124A4B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6" w:name="p27"/>
      <w:bookmarkEnd w:id="26"/>
      <w:r>
        <w:rPr>
          <w:rFonts w:ascii="Arial" w:eastAsia="Times New Roman" w:hAnsi="Arial" w:cs="Arial"/>
        </w:rPr>
        <w:t>27. Агенттик аккредитацияла</w:t>
      </w:r>
      <w:r>
        <w:rPr>
          <w:rFonts w:ascii="Arial" w:eastAsia="Times New Roman" w:hAnsi="Arial" w:cs="Arial"/>
        </w:rPr>
        <w:t>нган билим берүү уюмдарынын реестрин, аккредитацияланган билим берүү программаларынын реестрин жүргүзөт жана аларды милдеттүү түрдө өзүнүн сайтына жайгаштырат. Реестрлер аккредитациялоо жөнүндө чечим кабыл алынгандан кийин 5 жумуш күндүн ичинде жаңыртылууг</w:t>
      </w:r>
      <w:r>
        <w:rPr>
          <w:rFonts w:ascii="Arial" w:eastAsia="Times New Roman" w:hAnsi="Arial" w:cs="Arial"/>
        </w:rPr>
        <w:t>а тийиш. Реестрлерге маалыматтарды киргизүү үчүн негиз болуп Агенттиктин чечим кабыл алуу жөнүндө документи саналат. Аккредитацияланган билим берүү уюмдарынын жана программаларынын реестрлери Агенттиктин архивинде сакталат.</w:t>
      </w:r>
    </w:p>
    <w:p w14:paraId="25CF4E2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7" w:name="p28"/>
      <w:bookmarkEnd w:id="27"/>
      <w:r>
        <w:rPr>
          <w:rFonts w:ascii="Arial" w:eastAsia="Times New Roman" w:hAnsi="Arial" w:cs="Arial"/>
        </w:rPr>
        <w:t>28. Аккредитацияланган билим бер</w:t>
      </w:r>
      <w:r>
        <w:rPr>
          <w:rFonts w:ascii="Arial" w:eastAsia="Times New Roman" w:hAnsi="Arial" w:cs="Arial"/>
        </w:rPr>
        <w:t>үү уюмдарынын жана программалардын реестрлери хронологиялык тартипте түзүлөт.</w:t>
      </w:r>
    </w:p>
    <w:p w14:paraId="1CF51F6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8" w:name="p29"/>
      <w:bookmarkEnd w:id="28"/>
      <w:r>
        <w:rPr>
          <w:rFonts w:ascii="Arial" w:eastAsia="Times New Roman" w:hAnsi="Arial" w:cs="Arial"/>
        </w:rPr>
        <w:t>29. Реестрлерде төмөнкүдөй маалыматтар камтылат:</w:t>
      </w:r>
    </w:p>
    <w:p w14:paraId="02C397D4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Агенттиктин аталышы;</w:t>
      </w:r>
    </w:p>
    <w:p w14:paraId="24A463D4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аккредитацияланган билим берүү уюмунун же программанын каттоо номери;</w:t>
      </w:r>
    </w:p>
    <w:p w14:paraId="51967E4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уюмунун толук аталыш</w:t>
      </w:r>
      <w:r>
        <w:rPr>
          <w:rFonts w:ascii="Arial" w:eastAsia="Times New Roman" w:hAnsi="Arial" w:cs="Arial"/>
        </w:rPr>
        <w:t>ы;</w:t>
      </w:r>
    </w:p>
    <w:p w14:paraId="157663F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уюмунун жайгашкан жери;</w:t>
      </w:r>
    </w:p>
    <w:p w14:paraId="79E6118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салык төлөөчүнүн идентификациялык номери;</w:t>
      </w:r>
    </w:p>
    <w:p w14:paraId="0A3C8D7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ИУЖК коду;</w:t>
      </w:r>
    </w:p>
    <w:p w14:paraId="500AF08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аккредитациялоо жөнүндө чечим кабыл алынган дата;</w:t>
      </w:r>
    </w:p>
    <w:p w14:paraId="4EB9778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аккредитацияланган билим берүү уюмдарынын же программалардын тизмеси;</w:t>
      </w:r>
    </w:p>
    <w:p w14:paraId="3C2A6642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аккредитациялоо жөнүндө сертифик</w:t>
      </w:r>
      <w:r>
        <w:rPr>
          <w:rFonts w:ascii="Arial" w:eastAsia="Times New Roman" w:hAnsi="Arial" w:cs="Arial"/>
        </w:rPr>
        <w:t>аттын номери;</w:t>
      </w:r>
    </w:p>
    <w:p w14:paraId="41A1B60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аккредитациялоо жөнүндө сертификаттын жарактуулук мөөнөтү;</w:t>
      </w:r>
    </w:p>
    <w:p w14:paraId="73D0683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аккредитациялоо жөнүндө сертификатты кайра тариздөөнүн негизи жана датасы;</w:t>
      </w:r>
    </w:p>
    <w:p w14:paraId="1D3B82CA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аккредитациялоо жөнүндө сертификаттын дубликатын берүү негизи жана датасы.</w:t>
      </w:r>
    </w:p>
    <w:p w14:paraId="0F1553D5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29" w:name="p30"/>
      <w:bookmarkEnd w:id="29"/>
      <w:r>
        <w:rPr>
          <w:rFonts w:ascii="Arial" w:eastAsia="Times New Roman" w:hAnsi="Arial" w:cs="Arial"/>
        </w:rPr>
        <w:t>30. Институционалдык аккредитациялоо үчүн төмөнкүдөй стандарттар жана критерийлер белгиленет:</w:t>
      </w:r>
    </w:p>
    <w:p w14:paraId="403DBAB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билим берүү сапатын камсыз кылуу саясаты:</w:t>
      </w:r>
    </w:p>
    <w:p w14:paraId="1B2FE78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стратегиялык жана учурдагы пландар бил</w:t>
      </w:r>
      <w:r>
        <w:rPr>
          <w:rFonts w:ascii="Arial" w:eastAsia="Times New Roman" w:hAnsi="Arial" w:cs="Arial"/>
        </w:rPr>
        <w:t>им берүү уюмунун миссиясына жетишүүгө жөндөм түзөт жана кызыкдар тараптардын керектөөлөрүн канааттандырат;</w:t>
      </w:r>
    </w:p>
    <w:p w14:paraId="17D0F31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кызыкдар тараптардын катышуусу менен чечимдерди кабыл алуу жана өзгөртүүлөрдү киргизүү үчүн стратегиялык жана учурдагы пландарды ишке ашыруу, билим</w:t>
      </w:r>
      <w:r>
        <w:rPr>
          <w:rFonts w:ascii="Arial" w:eastAsia="Times New Roman" w:hAnsi="Arial" w:cs="Arial"/>
        </w:rPr>
        <w:t xml:space="preserve"> берүү уюмунун ишине мониторинг жүргүзүү;</w:t>
      </w:r>
    </w:p>
    <w:p w14:paraId="460B82AA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ички башкаруу системасы натыйжалуу иштейт жана билим берүү уюмунун миссиясын ишке ашырууга жөндөм түзөт;</w:t>
      </w:r>
    </w:p>
    <w:p w14:paraId="42A0998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билим берүү ишин жөнгө салуу боюнча ченемдик укуктук актылардын талаптарын сактайт;</w:t>
      </w:r>
    </w:p>
    <w:p w14:paraId="262E03B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кы</w:t>
      </w:r>
      <w:r>
        <w:rPr>
          <w:rFonts w:ascii="Arial" w:eastAsia="Times New Roman" w:hAnsi="Arial" w:cs="Arial"/>
        </w:rPr>
        <w:t>зыкдар тараптар билим берүү уюмунун ишинин натыйжалары жөнүндө маалымат алууга мүмкүнчүлүгү бар;</w:t>
      </w:r>
    </w:p>
    <w:p w14:paraId="4E50739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өзүнүн академиялык беделин жогорулатуу боюнча чараларды көрөт;</w:t>
      </w:r>
    </w:p>
    <w:p w14:paraId="7F7057D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билим берүү чөйрөсүнүн</w:t>
      </w:r>
      <w:r>
        <w:rPr>
          <w:rFonts w:ascii="Arial" w:eastAsia="Times New Roman" w:hAnsi="Arial" w:cs="Arial"/>
        </w:rPr>
        <w:t xml:space="preserve"> коопсуздугун камсыз кылат;</w:t>
      </w:r>
    </w:p>
    <w:p w14:paraId="13E63B4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адам ресурстарын башкаруу:</w:t>
      </w:r>
    </w:p>
    <w:p w14:paraId="027CF5ED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адам ресурстарын башкаруунун ачык жана объективдүү механизмдери жана жол-жоболору, анын ичинде персоналдын жана билим алуучулардын жүрүм-турумунун этикалык ченемдерине ээ;</w:t>
      </w:r>
    </w:p>
    <w:p w14:paraId="0EF3447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</w:t>
      </w:r>
      <w:r>
        <w:rPr>
          <w:rFonts w:ascii="Arial" w:eastAsia="Times New Roman" w:hAnsi="Arial" w:cs="Arial"/>
        </w:rPr>
        <w:t xml:space="preserve"> берүү уюму персоналды үзгүлтүксүз кесиптик өнүктүрүүнү жана квалификациясын жогорулатууну камсыз кылат;</w:t>
      </w:r>
    </w:p>
    <w:p w14:paraId="25973C84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персоналдын ишин баалоонун, алардын натыйжалары боюнча чечимдерди кабыл алуунун ачык-айкын, объективдүү механизмдерине жана көрсөткү</w:t>
      </w:r>
      <w:r>
        <w:rPr>
          <w:rFonts w:ascii="Arial" w:eastAsia="Times New Roman" w:hAnsi="Arial" w:cs="Arial"/>
        </w:rPr>
        <w:t>чтөрүнө ээ;</w:t>
      </w:r>
    </w:p>
    <w:p w14:paraId="35F95AE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материалдык жана маалыматтык ресурстар:</w:t>
      </w:r>
    </w:p>
    <w:p w14:paraId="3A217702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билим алуучулардын жана персоналдын ар кандай топтору үчүн жетиштүү материалдык жана маалыматтык ресурстарды жана алардын жеткиликтүүлүгүн камсыз кылат;</w:t>
      </w:r>
    </w:p>
    <w:p w14:paraId="30DF63D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уюмунда материа</w:t>
      </w:r>
      <w:r>
        <w:rPr>
          <w:rFonts w:ascii="Arial" w:eastAsia="Times New Roman" w:hAnsi="Arial" w:cs="Arial"/>
        </w:rPr>
        <w:t>лдык жана маалыматтык ресурстарды жакшыртуунун механизмдери жана көрсөткүчтөрү бар;</w:t>
      </w:r>
    </w:p>
    <w:p w14:paraId="0505057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уюмунун материалдык-техникалык базасы билим берүү чөйрөсүнүн коопсуздук талаптарына шайкеш келет;</w:t>
      </w:r>
    </w:p>
    <w:p w14:paraId="2CAF9D7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 финансылык ресурстарды башкаруу:</w:t>
      </w:r>
    </w:p>
    <w:p w14:paraId="6837D18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финан</w:t>
      </w:r>
      <w:r>
        <w:rPr>
          <w:rFonts w:ascii="Arial" w:eastAsia="Times New Roman" w:hAnsi="Arial" w:cs="Arial"/>
        </w:rPr>
        <w:t>сыны башкарууда, бюджетти аткарууда ачыктыкты жана айкындуулукту, негизделген финансылык пландоону камсыз кылат;</w:t>
      </w:r>
    </w:p>
    <w:p w14:paraId="406D8A2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дайыма тышкы финансылык аудиттен өтүп турат;</w:t>
      </w:r>
    </w:p>
    <w:p w14:paraId="45599B70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финансылык ресурстарды башкаруунун механизмдерин жана жол-жо</w:t>
      </w:r>
      <w:r>
        <w:rPr>
          <w:rFonts w:ascii="Arial" w:eastAsia="Times New Roman" w:hAnsi="Arial" w:cs="Arial"/>
        </w:rPr>
        <w:t>болорун дайыма жакшыртып турат;</w:t>
      </w:r>
    </w:p>
    <w:p w14:paraId="19ACE40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персоналга жана билим алуучуларга социалдык колдоо көрсөтөт;</w:t>
      </w:r>
    </w:p>
    <w:p w14:paraId="18B530F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 илимий иш (жогорку жана жогорку окуу жайынан кийинки кесиптик билим берүү уюмдары үчүн):</w:t>
      </w:r>
    </w:p>
    <w:p w14:paraId="7A25668C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илимий жана илимий-методикалык из</w:t>
      </w:r>
      <w:r>
        <w:rPr>
          <w:rFonts w:ascii="Arial" w:eastAsia="Times New Roman" w:hAnsi="Arial" w:cs="Arial"/>
        </w:rPr>
        <w:t>илдөөлөрдү жүргүзөт;</w:t>
      </w:r>
    </w:p>
    <w:p w14:paraId="07DC06BE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жетиштүү материалдык жана маалыматтык ресурстарга ээ, илимий изилдөөлөр үчүн алардын жеткиликтүүлүгүн камсыз кылат;</w:t>
      </w:r>
    </w:p>
    <w:p w14:paraId="1EFB607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илимий-изилдөө стажировкасынан өтүүгө, илимий натыйжаларды жана кадрларды алмашууга көмөк көрсөтөт;</w:t>
      </w:r>
    </w:p>
    <w:p w14:paraId="2CB1A7D4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педагогдордун сыйлоо системасын жана илимий-изилдөө иштеринин натыйжаларын билим берүү ишинде жана практика менен байл</w:t>
      </w:r>
      <w:r>
        <w:rPr>
          <w:rFonts w:ascii="Arial" w:eastAsia="Times New Roman" w:hAnsi="Arial" w:cs="Arial"/>
        </w:rPr>
        <w:t>анышта колдонуу боюнча индикаторлорун пайдаланат;</w:t>
      </w:r>
    </w:p>
    <w:p w14:paraId="368032A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уюму илимий-метрикалык көрсөткүчтөр аркылуу персоналдын жана билим алуучулардын жарыялоо активдүүлүгүн жогорулатуу боюнча иш-чараларды жүргүзөт.</w:t>
      </w:r>
    </w:p>
    <w:p w14:paraId="6F231052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0" w:name="p31"/>
      <w:bookmarkEnd w:id="30"/>
      <w:r>
        <w:rPr>
          <w:rFonts w:ascii="Arial" w:eastAsia="Times New Roman" w:hAnsi="Arial" w:cs="Arial"/>
        </w:rPr>
        <w:t>31. Программалык аккредитациялоо үчүн төмөнкү с</w:t>
      </w:r>
      <w:r>
        <w:rPr>
          <w:rFonts w:ascii="Arial" w:eastAsia="Times New Roman" w:hAnsi="Arial" w:cs="Arial"/>
        </w:rPr>
        <w:t>тандарттар жана критерийлер белгиленет:</w:t>
      </w:r>
    </w:p>
    <w:p w14:paraId="2F35FEB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билим берүү программаларын иштеп чыгуу жана мониторинг жүргүзүү:</w:t>
      </w:r>
    </w:p>
    <w:p w14:paraId="4579A618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билим берүү уюмунун миссиясына жана эмгек рыногунун талаптарына шайкеш келген так белгиленген билим берүү максаттарына жан</w:t>
      </w:r>
      <w:r>
        <w:rPr>
          <w:rFonts w:ascii="Arial" w:eastAsia="Times New Roman" w:hAnsi="Arial" w:cs="Arial"/>
        </w:rPr>
        <w:t>а күтүлүүчү окутуу натыйжаларына ээ;</w:t>
      </w:r>
    </w:p>
    <w:p w14:paraId="66E5CAF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боюнча окуу жүктөмү билим берүү стандарттарына шайкеш келет;</w:t>
      </w:r>
    </w:p>
    <w:p w14:paraId="18A88DA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практиканын, стажировкалардын бардык зарыл түрлөрүнө жана окутуунун башка түрлөрүнө ээ;</w:t>
      </w:r>
    </w:p>
    <w:p w14:paraId="154ECEF5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</w:t>
      </w:r>
      <w:r>
        <w:rPr>
          <w:rFonts w:ascii="Arial" w:eastAsia="Times New Roman" w:hAnsi="Arial" w:cs="Arial"/>
        </w:rPr>
        <w:t>раммасы мазмунга үзгүлтүксүз мониторинг жүргүзүүнү жана аны жакшыртуу боюнча чечимдерди кабыл алууну камсыз кылат, анын ичинде билим алуучулардын жана иш берүүчүлөрдүн күтүүлөрүн, муктаждыктарын жана канааттануусун мезгил-мезгили менен баалоо;</w:t>
      </w:r>
    </w:p>
    <w:p w14:paraId="0B664295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</w:t>
      </w:r>
      <w:r>
        <w:rPr>
          <w:rFonts w:ascii="Arial" w:eastAsia="Times New Roman" w:hAnsi="Arial" w:cs="Arial"/>
        </w:rPr>
        <w:t>ү программасы инновациялык окуу-методикалык ресурстарды, педагогикалык методдорду, формаларды жана технологияларды колдонот;</w:t>
      </w:r>
    </w:p>
    <w:p w14:paraId="6D14FCB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билим алуучулардын ар кандай топторунун муктаждыктарын аныктайт жана кошумча билим берүү кызмат көрсөтүүл</w:t>
      </w:r>
      <w:r>
        <w:rPr>
          <w:rFonts w:ascii="Arial" w:eastAsia="Times New Roman" w:hAnsi="Arial" w:cs="Arial"/>
        </w:rPr>
        <w:t>өрүн уюштурат;</w:t>
      </w:r>
    </w:p>
    <w:p w14:paraId="5930916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окутуунун натыйжаларын кабыл алуу жана таануу:</w:t>
      </w:r>
    </w:p>
    <w:p w14:paraId="37465BC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билим алуучуларды кабыл алуу эрежелеринин жана процесстеринин ачык-айкындыгын жана объективдүүлүгүн камсыз кылат;</w:t>
      </w:r>
    </w:p>
    <w:p w14:paraId="213ADE52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билим алуучуларга билим б</w:t>
      </w:r>
      <w:r>
        <w:rPr>
          <w:rFonts w:ascii="Arial" w:eastAsia="Times New Roman" w:hAnsi="Arial" w:cs="Arial"/>
        </w:rPr>
        <w:t>ерүү траекториясын калыптандырууга (тандоого), академиялык мобилдүүлүккө жана карьералык өсүшкө жардам берет;</w:t>
      </w:r>
    </w:p>
    <w:p w14:paraId="6A6FB625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мурунку билим берүүнүн квалификациясын, мезгилдерин жана окутуунун натыйжаларын объективдүү таанууну камсыз кылат;</w:t>
      </w:r>
    </w:p>
    <w:p w14:paraId="5AAB98C9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ин</w:t>
      </w:r>
      <w:r>
        <w:rPr>
          <w:rFonts w:ascii="Arial" w:eastAsia="Times New Roman" w:hAnsi="Arial" w:cs="Arial"/>
        </w:rPr>
        <w:t>санга багытталган окутуу жана билим алуучулардын билим алуудагы жетишкендиктерин баалоо:</w:t>
      </w:r>
    </w:p>
    <w:p w14:paraId="04112DB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педагогикалык методдорду, билим берүүнүн формаларын жана технологияларын баалоо жана тууралоо үчүн окуучулардын үзгүлтүксүз кайтарым байланыш</w:t>
      </w:r>
      <w:r>
        <w:rPr>
          <w:rFonts w:ascii="Arial" w:eastAsia="Times New Roman" w:hAnsi="Arial" w:cs="Arial"/>
        </w:rPr>
        <w:t>ын колдонот;</w:t>
      </w:r>
    </w:p>
    <w:p w14:paraId="22137F07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баалоонун критерийлеринин жана методдорунун, контролдоонун күтүлүп жаткан түрлөрүнүн, баалоонун натыйжаларына апелляция берүү жол-жоболорунун жеткиликтүүлүгүн жана ачык-айкындыгын камсыз кылат;</w:t>
      </w:r>
    </w:p>
    <w:p w14:paraId="60FCF63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</w:t>
      </w:r>
      <w:r>
        <w:rPr>
          <w:rFonts w:ascii="Arial" w:eastAsia="Times New Roman" w:hAnsi="Arial" w:cs="Arial"/>
        </w:rPr>
        <w:t>сы билим алуучулардын окуусун таштап кетүү себептерине дайыма талдоо жүргүзөт, алардын окуудагы жетишкендиктери жана бекемделиши боюнча чараларды көрөт;</w:t>
      </w:r>
    </w:p>
    <w:p w14:paraId="637DE76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билим алуучулардын ар кандай топторунун муктаждыктарын эске алуу жана жеке ок</w:t>
      </w:r>
      <w:r>
        <w:rPr>
          <w:rFonts w:ascii="Arial" w:eastAsia="Times New Roman" w:hAnsi="Arial" w:cs="Arial"/>
        </w:rPr>
        <w:t>уу траекторияларын, академиялык мобилдүүлүктү калыптандыруу үчүн мүмкүнчүлүктөрдү берүү жана билим берүү кызматтарын көрсөтүүнүн башка варианттарын пайдалануу менен ишке ашырылат;</w:t>
      </w:r>
    </w:p>
    <w:p w14:paraId="702260C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окуу жүктөмүнө, билим алуучулардын жетишкендиктери</w:t>
      </w:r>
      <w:r>
        <w:rPr>
          <w:rFonts w:ascii="Arial" w:eastAsia="Times New Roman" w:hAnsi="Arial" w:cs="Arial"/>
        </w:rPr>
        <w:t>не жана бүтүүсүнө, бүтүрүүчүлөрдүн ишке орношуусуна мониторинг жүргүзөт;</w:t>
      </w:r>
    </w:p>
    <w:p w14:paraId="71E8C69A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 педагогикалык жана окуу-көмөкчү персонал:</w:t>
      </w:r>
    </w:p>
    <w:p w14:paraId="0A18073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педагогикалык жана окуу-көмөкчү персоналдын курамы, квалификациясы, билими жана тажрыйбасы ишке ашырылып жаткан билим берүү программасын</w:t>
      </w:r>
      <w:r>
        <w:rPr>
          <w:rFonts w:ascii="Arial" w:eastAsia="Times New Roman" w:hAnsi="Arial" w:cs="Arial"/>
        </w:rPr>
        <w:t>а жана эмгек мыйзамдарынын талаптарына шайкеш келет;</w:t>
      </w:r>
    </w:p>
    <w:p w14:paraId="56DAB4C2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программасында педагогдорду тандоо, мотивациялоо жана бекитүү үчүн, ошондой эле педагогикалык жана окуу-көмөкчү персоналдын инновациялык билим берүү методдору жана технологиялары боюнча ква</w:t>
      </w:r>
      <w:r>
        <w:rPr>
          <w:rFonts w:ascii="Arial" w:eastAsia="Times New Roman" w:hAnsi="Arial" w:cs="Arial"/>
        </w:rPr>
        <w:t>лификациясын үзгүлтүксүз жогорулатуу үчүн шарттар түзүлдү;</w:t>
      </w:r>
    </w:p>
    <w:p w14:paraId="1F554B2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педагогдор окуу куралдарын, окуу китептерин жана башка методикалык иштеп чыгууларды үзгүлтүксүз чыгарат жана өркүндөтөт;</w:t>
      </w:r>
    </w:p>
    <w:p w14:paraId="2630AE06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программасынын билим алуучулары тийиштүү адам ресурстары мен</w:t>
      </w:r>
      <w:r>
        <w:rPr>
          <w:rFonts w:ascii="Arial" w:eastAsia="Times New Roman" w:hAnsi="Arial" w:cs="Arial"/>
        </w:rPr>
        <w:t>ен камсыз кылынды (кураторлор, академиялык кеңешчилер, жатаканадагы тарбиячылар);</w:t>
      </w:r>
    </w:p>
    <w:p w14:paraId="3490DF04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 материалдык жана маалыматтык ресурстар:</w:t>
      </w:r>
    </w:p>
    <w:p w14:paraId="34C8773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билим алуучулардын жана персоналдын ар кандай топтору үчүн жетиштүү материалдык жана маалыматтык ресурста</w:t>
      </w:r>
      <w:r>
        <w:rPr>
          <w:rFonts w:ascii="Arial" w:eastAsia="Times New Roman" w:hAnsi="Arial" w:cs="Arial"/>
        </w:rPr>
        <w:t>рга ээ;</w:t>
      </w:r>
    </w:p>
    <w:p w14:paraId="09916B5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окуу жайлары билим берүү чөйрөсүнүн</w:t>
      </w:r>
      <w:r>
        <w:rPr>
          <w:rFonts w:ascii="Arial" w:eastAsia="Times New Roman" w:hAnsi="Arial" w:cs="Arial"/>
        </w:rPr>
        <w:t xml:space="preserve"> коопсуздук талаптарына (санитардык-эпидемиологиялык жана гигиеналык эрежелерге жана ченемдерге, өрт коопсуздугунун эрежелерине, эмгекти коргоонун жана коопсуздук техникасынын эрежелерине) шайкеш келет;</w:t>
      </w:r>
    </w:p>
    <w:p w14:paraId="2AD0C37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окуу китептери, окуу куралдары жана окуу-методикалы</w:t>
      </w:r>
      <w:r>
        <w:rPr>
          <w:rFonts w:ascii="Arial" w:eastAsia="Times New Roman" w:hAnsi="Arial" w:cs="Arial"/>
        </w:rPr>
        <w:t>к материалдар, анын ичинде электрондук окуу китептери, окуу куралдары жана окуу-методикалык материалдар билим берүү программасынын мазмунуна шайкеш келет;</w:t>
      </w:r>
    </w:p>
    <w:p w14:paraId="25E6E580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6) билим берүү программасы боюнча илимий-методикалык жана изилдөө иши (жогорку жана жогорку окуу жайынан кийинки кесиптик билим берүү программалары үчүн):</w:t>
      </w:r>
    </w:p>
    <w:p w14:paraId="25FF275C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программасынын персоналы жана билим алуучулары илимий жана илимий-методикалык изилдөөлө</w:t>
      </w:r>
      <w:r>
        <w:rPr>
          <w:rFonts w:ascii="Arial" w:eastAsia="Times New Roman" w:hAnsi="Arial" w:cs="Arial"/>
        </w:rPr>
        <w:t>рдү жүргүзөт;</w:t>
      </w:r>
    </w:p>
    <w:p w14:paraId="4895AF5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жетиштүү материалдык жана маалыматтык ресурстарга ээ, илимий изилдөөлөр үчүн алардын жеткиликтүүлүгүн камсыз кылат;</w:t>
      </w:r>
    </w:p>
    <w:p w14:paraId="3173876D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билим берүү программасы илимий-изилдөө стажировкасынан өтүүгө, илимий натыйжаларды жана кадрларды </w:t>
      </w:r>
      <w:r>
        <w:rPr>
          <w:rFonts w:ascii="Arial" w:eastAsia="Times New Roman" w:hAnsi="Arial" w:cs="Arial"/>
        </w:rPr>
        <w:t>алмашууга көмөк көрсөтөт;</w:t>
      </w:r>
    </w:p>
    <w:p w14:paraId="381F21A3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персоналдын жана билим алуучулардын илимий-изилдөө иштеринин натыйжаларын окуу процессинде жана өндүрүштө пайдалануу боюнча сыйлоо системасын колдонот;</w:t>
      </w:r>
    </w:p>
    <w:p w14:paraId="1D5A372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билим берүү программасы персоналдын жана билим алу</w:t>
      </w:r>
      <w:r>
        <w:rPr>
          <w:rFonts w:ascii="Arial" w:eastAsia="Times New Roman" w:hAnsi="Arial" w:cs="Arial"/>
        </w:rPr>
        <w:t>учулардын беделдүү басылмаларда жарыялоо активдүүлүгүн жогорулатуу боюнча чараларды көрөт.</w:t>
      </w:r>
    </w:p>
    <w:p w14:paraId="29033501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1" w:name="p32"/>
      <w:bookmarkEnd w:id="31"/>
      <w:r>
        <w:rPr>
          <w:rFonts w:ascii="Arial" w:eastAsia="Times New Roman" w:hAnsi="Arial" w:cs="Arial"/>
        </w:rPr>
        <w:t>32. Агенттик даярдоо багыттарынын өзгөчөлүктөрүн эске алуу менен билим берүү деңгээлдери боюнча стандарттарды жана критерийлерди өз алдынча белгилейт. Билим берүү ую</w:t>
      </w:r>
      <w:r>
        <w:rPr>
          <w:rFonts w:ascii="Arial" w:eastAsia="Times New Roman" w:hAnsi="Arial" w:cs="Arial"/>
        </w:rPr>
        <w:t xml:space="preserve">мдарын жана программаларын аккредитациялоонун белгиленген стандарттары жана критерийлери </w:t>
      </w:r>
      <w:hyperlink r:id="rId9" w:anchor="p30" w:tooltip="https://cbd.minjust.gov.kg/68-31#p30" w:history="1">
        <w:r>
          <w:rPr>
            <w:rStyle w:val="aff2"/>
            <w:rFonts w:ascii="Arial" w:eastAsia="Times New Roman" w:hAnsi="Arial" w:cs="Arial"/>
          </w:rPr>
          <w:t>30</w:t>
        </w:r>
      </w:hyperlink>
      <w:r>
        <w:rPr>
          <w:rFonts w:ascii="Arial" w:eastAsia="Times New Roman" w:hAnsi="Arial" w:cs="Arial"/>
        </w:rPr>
        <w:t xml:space="preserve"> жана </w:t>
      </w:r>
      <w:hyperlink r:id="rId10" w:anchor="p31" w:tooltip="https://cbd.minjust.gov.kg/68-31#p31" w:history="1">
        <w:r>
          <w:rPr>
            <w:rStyle w:val="aff2"/>
            <w:rFonts w:ascii="Arial" w:eastAsia="Times New Roman" w:hAnsi="Arial" w:cs="Arial"/>
          </w:rPr>
          <w:t>31</w:t>
        </w:r>
      </w:hyperlink>
      <w:r>
        <w:rPr>
          <w:rFonts w:ascii="Arial" w:eastAsia="Times New Roman" w:hAnsi="Arial" w:cs="Arial"/>
        </w:rPr>
        <w:t>-пункттарда көрсөтүлгөн талаптардан төмөн болушу мүмкүн эмес.</w:t>
      </w:r>
    </w:p>
    <w:p w14:paraId="7B152CAB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bookmarkStart w:id="32" w:name="p33"/>
      <w:bookmarkEnd w:id="32"/>
      <w:r>
        <w:rPr>
          <w:rFonts w:ascii="Arial" w:eastAsia="Times New Roman" w:hAnsi="Arial" w:cs="Arial"/>
        </w:rPr>
        <w:t>33. Агенттик тарабынан иштелип чыккан аккредитациялоо стандарттары жана критерийлери анын интеллектуалдык менчиги болуп саналат.</w:t>
      </w:r>
    </w:p>
    <w:p w14:paraId="765F9CFF" w14:textId="77777777" w:rsidR="00037C65" w:rsidRDefault="007E51EC">
      <w:pPr>
        <w:spacing w:after="120"/>
        <w:ind w:firstLine="39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4D16CCA9" w14:textId="77777777" w:rsidR="00037C65" w:rsidRDefault="00037C65"/>
    <w:sectPr w:rsidR="00037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94D5" w14:textId="77777777" w:rsidR="00037C65" w:rsidRDefault="007E51EC">
      <w:r>
        <w:separator/>
      </w:r>
    </w:p>
  </w:endnote>
  <w:endnote w:type="continuationSeparator" w:id="0">
    <w:p w14:paraId="4F06544B" w14:textId="77777777" w:rsidR="00037C65" w:rsidRDefault="007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Times New Roman Bold"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Arial Black">
    <w:panose1 w:val="020B0A04020102020204"/>
    <w:charset w:val="00"/>
    <w:family w:val="auto"/>
    <w:pitch w:val="default"/>
  </w:font>
  <w:font w:name="Palatino Linotype">
    <w:panose1 w:val="0204050205050503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Arial UniToktom"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Franklin Gothic Medium">
    <w:panose1 w:val="020B06030201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A35F" w14:textId="77777777" w:rsidR="007E51EC" w:rsidRDefault="007E51EC">
    <w:pPr>
      <w:pStyle w:val="af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9A3" w14:textId="4DABC4C2" w:rsidR="007E51EC" w:rsidRPr="007E51EC" w:rsidRDefault="007E51EC" w:rsidP="007E51EC">
    <w:pPr>
      <w:pStyle w:val="affc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729F" w14:textId="77777777" w:rsidR="007E51EC" w:rsidRDefault="007E51EC">
    <w:pPr>
      <w:pStyle w:val="a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D2EB" w14:textId="77777777" w:rsidR="00037C65" w:rsidRDefault="007E51EC">
      <w:r>
        <w:separator/>
      </w:r>
    </w:p>
  </w:footnote>
  <w:footnote w:type="continuationSeparator" w:id="0">
    <w:p w14:paraId="0D010BF3" w14:textId="77777777" w:rsidR="00037C65" w:rsidRDefault="007E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1C3C" w14:textId="77777777" w:rsidR="007E51EC" w:rsidRDefault="007E51EC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48B3" w14:textId="77777777" w:rsidR="007E51EC" w:rsidRDefault="007E51EC" w:rsidP="007E51EC">
    <w:pPr>
      <w:pStyle w:val="affa"/>
      <w:jc w:val="center"/>
      <w:rPr>
        <w:color w:val="0000FF"/>
        <w:sz w:val="20"/>
      </w:rPr>
    </w:pPr>
    <w:r>
      <w:rPr>
        <w:color w:val="0000FF"/>
        <w:sz w:val="20"/>
      </w:rPr>
      <w:t>Билим берүү чөйрөсүндөгү аккредитациялоо талаптары жана критерийлери (Кыргыз Республикасынын Министрлер Кабинетинин 2024-жылдын 15-майындагы № 246 токтому менен бекитилди)</w:t>
    </w:r>
  </w:p>
  <w:p w14:paraId="2CAAED39" w14:textId="36954199" w:rsidR="007E51EC" w:rsidRPr="007E51EC" w:rsidRDefault="007E51EC" w:rsidP="007E51EC">
    <w:pPr>
      <w:pStyle w:val="affa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08A0" w14:textId="77777777" w:rsidR="007E51EC" w:rsidRDefault="007E51EC">
    <w:pPr>
      <w:pStyle w:val="af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BE"/>
    <w:multiLevelType w:val="hybridMultilevel"/>
    <w:tmpl w:val="1F6A90FC"/>
    <w:lvl w:ilvl="0" w:tplc="98A0A86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D74C00EA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67F47FAE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A7C8465C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B6DED45A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3B05B2E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62849B8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768A273A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AAA3E3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1701737"/>
    <w:multiLevelType w:val="hybridMultilevel"/>
    <w:tmpl w:val="8B467EE6"/>
    <w:lvl w:ilvl="0" w:tplc="B3A2DF94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D3EA2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60A1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9E70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46D6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A291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1EF5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42BA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D8E6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58236ED"/>
    <w:multiLevelType w:val="hybridMultilevel"/>
    <w:tmpl w:val="A39ACD34"/>
    <w:lvl w:ilvl="0" w:tplc="D514FAF8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99666C56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BD6A0B74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C4BCF4E2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22F695A8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D928642C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7DB03806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8A369C92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FB86C8D2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2A792429"/>
    <w:multiLevelType w:val="hybridMultilevel"/>
    <w:tmpl w:val="084A5B8E"/>
    <w:lvl w:ilvl="0" w:tplc="F17A99D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646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82E9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E27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1AD8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32C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046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A017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5CF2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C2827F6"/>
    <w:multiLevelType w:val="hybridMultilevel"/>
    <w:tmpl w:val="80468138"/>
    <w:lvl w:ilvl="0" w:tplc="E86AAF2C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09E7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B6CD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3A48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00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BA26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0AA8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3E8B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5278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2BC104C"/>
    <w:multiLevelType w:val="hybridMultilevel"/>
    <w:tmpl w:val="DAD256CC"/>
    <w:lvl w:ilvl="0" w:tplc="25FA5E4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EE1A17E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BC6A73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D1A09DF6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5D7A99DC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CA84E2A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2245698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6408DCFC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6C71F4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876467B"/>
    <w:multiLevelType w:val="hybridMultilevel"/>
    <w:tmpl w:val="21D8C476"/>
    <w:lvl w:ilvl="0" w:tplc="82768702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DD0A8514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EDDCD29A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488DA0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D41E2E1A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B201D66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556EF0C8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B010EB58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DF0E2DA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547D09D9"/>
    <w:multiLevelType w:val="hybridMultilevel"/>
    <w:tmpl w:val="EEEA4B42"/>
    <w:lvl w:ilvl="0" w:tplc="83D62EB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A0FA11A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6CA1560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553653CE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8AC891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D1FAE5D2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D2650E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AAA6542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E220CBC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65"/>
    <w:rsid w:val="00037C65"/>
    <w:rsid w:val="007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D26"/>
  <w15:docId w15:val="{25A95CB3-1F7A-4A3B-8AC8-F7208EA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qFormat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0">
    <w:name w:val="heading 3"/>
    <w:basedOn w:val="a0"/>
    <w:next w:val="a0"/>
    <w:link w:val="31"/>
    <w:uiPriority w:val="9"/>
    <w:qFormat/>
    <w:pPr>
      <w:keepNext/>
      <w:keepLines/>
      <w:spacing w:before="200" w:after="120"/>
      <w:ind w:firstLine="397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/>
      <w:ind w:firstLine="397"/>
      <w:outlineLvl w:val="3"/>
    </w:pPr>
    <w:rPr>
      <w:rFonts w:ascii="Arial" w:eastAsiaTheme="majorEastAsia" w:hAnsi="Arial" w:cstheme="majorBidi"/>
      <w:b/>
      <w:bCs/>
      <w:i/>
      <w:iCs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/>
      <w:ind w:firstLine="39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/>
      <w:ind w:firstLine="39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/>
      <w:ind w:firstLine="397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/>
      <w:ind w:firstLine="397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/>
      <w:ind w:firstLine="39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4">
    <w:name w:val="table of figures"/>
    <w:basedOn w:val="a0"/>
    <w:next w:val="a0"/>
    <w:uiPriority w:val="99"/>
    <w:unhideWhenUsed/>
  </w:style>
  <w:style w:type="paragraph" w:customStyle="1" w:styleId="a5">
    <w:name w:val="Реквизит"/>
    <w:basedOn w:val="a0"/>
    <w:uiPriority w:val="99"/>
    <w:pPr>
      <w:spacing w:after="240"/>
    </w:pPr>
    <w:rPr>
      <w:rFonts w:ascii="Arial" w:eastAsiaTheme="minorHAnsi" w:hAnsi="Arial" w:cstheme="minorBidi"/>
      <w:szCs w:val="22"/>
      <w:lang w:eastAsia="en-US"/>
    </w:rPr>
  </w:style>
  <w:style w:type="paragraph" w:styleId="a6">
    <w:name w:val="Title"/>
    <w:basedOn w:val="a0"/>
    <w:link w:val="a7"/>
    <w:uiPriority w:val="10"/>
    <w:qFormat/>
    <w:pPr>
      <w:spacing w:after="480"/>
      <w:jc w:val="center"/>
    </w:pPr>
    <w:rPr>
      <w:rFonts w:ascii="Arial" w:hAnsi="Arial" w:cstheme="minorBidi"/>
      <w:b/>
      <w:bCs/>
      <w:spacing w:val="5"/>
      <w:sz w:val="28"/>
      <w:szCs w:val="28"/>
      <w:lang w:eastAsia="en-US"/>
    </w:rPr>
  </w:style>
  <w:style w:type="character" w:customStyle="1" w:styleId="a7">
    <w:name w:val="Заголовок Знак"/>
    <w:basedOn w:val="a1"/>
    <w:link w:val="a6"/>
    <w:uiPriority w:val="10"/>
    <w:rPr>
      <w:rFonts w:ascii="Arial" w:eastAsiaTheme="minorEastAsia" w:hAnsi="Arial"/>
      <w:b/>
      <w:bCs/>
      <w:spacing w:val="5"/>
      <w:sz w:val="28"/>
      <w:szCs w:val="28"/>
    </w:rPr>
  </w:style>
  <w:style w:type="paragraph" w:styleId="a8">
    <w:name w:val="Message Header"/>
    <w:basedOn w:val="a0"/>
    <w:link w:val="a9"/>
    <w:uiPriority w:val="99"/>
    <w:pPr>
      <w:spacing w:after="480"/>
      <w:jc w:val="center"/>
    </w:pPr>
    <w:rPr>
      <w:rFonts w:ascii="Arial" w:eastAsiaTheme="majorEastAsia" w:hAnsi="Arial" w:cstheme="majorBidi"/>
      <w:b/>
      <w:sz w:val="32"/>
      <w:lang w:eastAsia="en-US"/>
    </w:rPr>
  </w:style>
  <w:style w:type="character" w:customStyle="1" w:styleId="a9">
    <w:name w:val="Шапка Знак"/>
    <w:basedOn w:val="a1"/>
    <w:link w:val="a8"/>
    <w:uiPriority w:val="99"/>
    <w:rPr>
      <w:rFonts w:ascii="Arial" w:eastAsiaTheme="majorEastAsia" w:hAnsi="Arial" w:cstheme="majorBidi"/>
      <w:b/>
      <w:sz w:val="32"/>
      <w:szCs w:val="24"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1">
    <w:name w:val="Заголовок 3 Знак"/>
    <w:basedOn w:val="a1"/>
    <w:link w:val="30"/>
    <w:uiPriority w:val="9"/>
    <w:rPr>
      <w:rFonts w:ascii="Arial" w:eastAsiaTheme="majorEastAsia" w:hAnsi="Arial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0"/>
    <w:next w:val="a0"/>
    <w:uiPriority w:val="35"/>
    <w:qFormat/>
    <w:pPr>
      <w:spacing w:after="120"/>
      <w:ind w:firstLine="397"/>
      <w:jc w:val="both"/>
    </w:pPr>
    <w:rPr>
      <w:rFonts w:ascii="Arial" w:eastAsiaTheme="minorHAnsi" w:hAnsi="Arial" w:cstheme="minorBidi"/>
      <w:b/>
      <w:bCs/>
      <w:color w:val="4F81BD" w:themeColor="accent1"/>
      <w:sz w:val="18"/>
      <w:szCs w:val="18"/>
      <w:lang w:eastAsia="en-US"/>
    </w:rPr>
  </w:style>
  <w:style w:type="paragraph" w:styleId="ad">
    <w:name w:val="Signature"/>
    <w:basedOn w:val="a0"/>
    <w:link w:val="ae"/>
    <w:uiPriority w:val="99"/>
    <w:rPr>
      <w:rFonts w:ascii="Arial" w:eastAsiaTheme="minorHAnsi" w:hAnsi="Arial" w:cstheme="minorBidi"/>
      <w:b/>
      <w:szCs w:val="22"/>
      <w:lang w:eastAsia="en-US"/>
    </w:rPr>
  </w:style>
  <w:style w:type="character" w:customStyle="1" w:styleId="ae">
    <w:name w:val="Подпись Знак"/>
    <w:basedOn w:val="a1"/>
    <w:link w:val="ad"/>
    <w:uiPriority w:val="99"/>
    <w:rPr>
      <w:rFonts w:ascii="Arial" w:hAnsi="Arial"/>
      <w:b/>
      <w:sz w:val="24"/>
    </w:rPr>
  </w:style>
  <w:style w:type="paragraph" w:styleId="af">
    <w:name w:val="Subtitle"/>
    <w:basedOn w:val="a0"/>
    <w:next w:val="a0"/>
    <w:link w:val="af0"/>
    <w:uiPriority w:val="11"/>
    <w:qFormat/>
    <w:pPr>
      <w:numPr>
        <w:ilvl w:val="1"/>
      </w:numPr>
      <w:spacing w:after="120"/>
      <w:ind w:firstLine="45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0">
    <w:name w:val="Подзаголовок Знак"/>
    <w:basedOn w:val="a1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semiHidden/>
    <w:qFormat/>
    <w:rPr>
      <w:b/>
      <w:bCs/>
    </w:rPr>
  </w:style>
  <w:style w:type="character" w:styleId="af2">
    <w:name w:val="Emphasis"/>
    <w:basedOn w:val="a1"/>
    <w:uiPriority w:val="20"/>
    <w:semiHidden/>
    <w:qFormat/>
    <w:rPr>
      <w:i/>
      <w:iCs/>
    </w:rPr>
  </w:style>
  <w:style w:type="paragraph" w:styleId="af3">
    <w:name w:val="List Paragraph"/>
    <w:basedOn w:val="a0"/>
    <w:link w:val="af4"/>
    <w:uiPriority w:val="34"/>
    <w:qFormat/>
    <w:pPr>
      <w:spacing w:after="120"/>
      <w:ind w:left="720" w:firstLine="397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23">
    <w:name w:val="Quote"/>
    <w:basedOn w:val="a0"/>
    <w:next w:val="a0"/>
    <w:link w:val="24"/>
    <w:uiPriority w:val="29"/>
    <w:qFormat/>
    <w:pPr>
      <w:spacing w:after="120"/>
      <w:ind w:firstLine="397"/>
      <w:jc w:val="both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24">
    <w:name w:val="Цитата 2 Знак"/>
    <w:basedOn w:val="a1"/>
    <w:link w:val="23"/>
    <w:uiPriority w:val="29"/>
    <w:rPr>
      <w:rFonts w:ascii="Arial" w:hAnsi="Arial"/>
      <w:i/>
      <w:iCs/>
      <w:color w:val="000000" w:themeColor="text1"/>
      <w:sz w:val="24"/>
    </w:rPr>
  </w:style>
  <w:style w:type="paragraph" w:styleId="af5">
    <w:name w:val="Intense Quote"/>
    <w:basedOn w:val="a0"/>
    <w:next w:val="a0"/>
    <w:link w:val="af6"/>
    <w:uiPriority w:val="30"/>
    <w:qFormat/>
    <w:pPr>
      <w:pBdr>
        <w:bottom w:val="single" w:sz="4" w:space="4" w:color="4F81BD" w:themeColor="accent1"/>
      </w:pBdr>
      <w:spacing w:before="200" w:after="280"/>
      <w:ind w:left="936" w:right="936" w:firstLine="397"/>
      <w:jc w:val="both"/>
    </w:pPr>
    <w:rPr>
      <w:rFonts w:ascii="Arial" w:eastAsiaTheme="minorHAnsi" w:hAnsi="Arial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f6">
    <w:name w:val="Выделенная цитата Знак"/>
    <w:basedOn w:val="a1"/>
    <w:link w:val="af5"/>
    <w:uiPriority w:val="30"/>
    <w:rPr>
      <w:rFonts w:ascii="Arial" w:hAnsi="Arial"/>
      <w:b/>
      <w:bCs/>
      <w:i/>
      <w:iCs/>
      <w:color w:val="4F81BD" w:themeColor="accent1"/>
      <w:sz w:val="24"/>
    </w:rPr>
  </w:style>
  <w:style w:type="character" w:styleId="af7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qFormat/>
    <w:pPr>
      <w:outlineLvl w:val="9"/>
    </w:pPr>
  </w:style>
  <w:style w:type="paragraph" w:styleId="afd">
    <w:name w:val="Normal Indent"/>
    <w:basedOn w:val="a0"/>
    <w:uiPriority w:val="99"/>
    <w:semiHidden/>
    <w:pPr>
      <w:spacing w:after="120"/>
      <w:ind w:left="708" w:firstLine="397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afe">
    <w:name w:val="annotation text"/>
    <w:basedOn w:val="a0"/>
    <w:link w:val="aff"/>
    <w:uiPriority w:val="99"/>
    <w:pPr>
      <w:spacing w:before="120" w:after="240"/>
    </w:pPr>
    <w:rPr>
      <w:rFonts w:ascii="Arial" w:eastAsiaTheme="minorHAnsi" w:hAnsi="Arial" w:cstheme="minorBidi"/>
      <w:i/>
      <w:szCs w:val="20"/>
      <w:lang w:eastAsia="en-US"/>
    </w:rPr>
  </w:style>
  <w:style w:type="character" w:customStyle="1" w:styleId="aff">
    <w:name w:val="Текст примечания Знак"/>
    <w:basedOn w:val="a1"/>
    <w:link w:val="afe"/>
    <w:uiPriority w:val="99"/>
    <w:rPr>
      <w:rFonts w:ascii="Arial" w:hAnsi="Arial"/>
      <w:i/>
      <w:sz w:val="24"/>
      <w:szCs w:val="20"/>
    </w:rPr>
  </w:style>
  <w:style w:type="paragraph" w:customStyle="1" w:styleId="aff0">
    <w:name w:val="Редакции"/>
    <w:basedOn w:val="a0"/>
    <w:uiPriority w:val="99"/>
    <w:pPr>
      <w:spacing w:after="240"/>
      <w:jc w:val="center"/>
    </w:pPr>
    <w:rPr>
      <w:rFonts w:ascii="Arial" w:hAnsi="Arial" w:cs="Arial"/>
      <w:i/>
      <w:iCs/>
    </w:rPr>
  </w:style>
  <w:style w:type="paragraph" w:customStyle="1" w:styleId="aff1">
    <w:name w:val="Таблица"/>
    <w:basedOn w:val="a0"/>
    <w:uiPriority w:val="99"/>
    <w:qFormat/>
    <w:pPr>
      <w:spacing w:after="120"/>
      <w:jc w:val="both"/>
    </w:pPr>
    <w:rPr>
      <w:rFonts w:ascii="Arial" w:eastAsiaTheme="minorHAnsi" w:hAnsi="Arial" w:cstheme="minorBidi"/>
      <w:szCs w:val="22"/>
      <w:lang w:eastAsia="en-US"/>
    </w:rPr>
  </w:style>
  <w:style w:type="character" w:styleId="aff2">
    <w:name w:val="Hyperlink"/>
    <w:uiPriority w:val="99"/>
    <w:rPr>
      <w:color w:val="0000FF" w:themeColor="hyperlink"/>
      <w:u w:val="single"/>
    </w:rPr>
  </w:style>
  <w:style w:type="paragraph" w:styleId="aff3">
    <w:name w:val="Balloon Text"/>
    <w:basedOn w:val="a0"/>
    <w:link w:val="aff4"/>
    <w:uiPriority w:val="99"/>
    <w:semiHidden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ff5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customStyle="1" w:styleId="msolistparagraphcxspfirst">
    <w:name w:val="msolistparagraphcxspfirst"/>
    <w:basedOn w:val="a0"/>
    <w:uiPriority w:val="99"/>
    <w:pPr>
      <w:spacing w:after="120"/>
      <w:ind w:left="720"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msolistparagraphcxspmiddle">
    <w:name w:val="msolistparagraphcxspmiddle"/>
    <w:basedOn w:val="a0"/>
    <w:uiPriority w:val="99"/>
    <w:pPr>
      <w:spacing w:after="120"/>
      <w:ind w:left="720"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msolistparagraphcxsplast">
    <w:name w:val="msolistparagraphcxsplast"/>
    <w:basedOn w:val="a0"/>
    <w:uiPriority w:val="99"/>
    <w:pPr>
      <w:spacing w:after="120"/>
      <w:ind w:left="720"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a60">
    <w:name w:val="a6"/>
    <w:basedOn w:val="a0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msochpdefault">
    <w:name w:val="msochpdefault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msopapdefault">
    <w:name w:val="msopapdefault"/>
    <w:basedOn w:val="a0"/>
    <w:pPr>
      <w:spacing w:before="100" w:beforeAutospacing="1" w:after="200" w:line="276" w:lineRule="auto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tkNazvanie">
    <w:name w:val="_Название (tkNazvanie)"/>
    <w:basedOn w:val="a0"/>
    <w:pPr>
      <w:spacing w:before="400" w:after="400" w:line="276" w:lineRule="auto"/>
      <w:ind w:left="1134" w:right="1134" w:firstLine="397"/>
      <w:jc w:val="center"/>
    </w:pPr>
    <w:rPr>
      <w:rFonts w:ascii="Arial" w:eastAsia="Times New Roman" w:hAnsi="Arial" w:cstheme="minorBidi"/>
      <w:b/>
      <w:bCs/>
      <w:szCs w:val="22"/>
      <w:lang w:eastAsia="en-US"/>
    </w:rPr>
  </w:style>
  <w:style w:type="paragraph" w:customStyle="1" w:styleId="tkZagolovok5">
    <w:name w:val="_Заголовок Статья (tkZagolovok5)"/>
    <w:basedOn w:val="a0"/>
    <w:pPr>
      <w:spacing w:before="200" w:after="60" w:line="276" w:lineRule="auto"/>
      <w:ind w:firstLine="567"/>
      <w:jc w:val="both"/>
    </w:pPr>
    <w:rPr>
      <w:rFonts w:ascii="Arial" w:eastAsia="Times New Roman" w:hAnsi="Arial" w:cstheme="minorBidi"/>
      <w:b/>
      <w:bCs/>
      <w:sz w:val="20"/>
      <w:szCs w:val="20"/>
      <w:lang w:eastAsia="en-US"/>
    </w:rPr>
  </w:style>
  <w:style w:type="paragraph" w:customStyle="1" w:styleId="tkKomentarij">
    <w:name w:val="_Комментарий (tkKomentarij)"/>
    <w:basedOn w:val="a0"/>
    <w:pPr>
      <w:spacing w:after="60" w:line="276" w:lineRule="auto"/>
      <w:ind w:firstLine="567"/>
      <w:jc w:val="both"/>
    </w:pPr>
    <w:rPr>
      <w:rFonts w:ascii="Arial" w:eastAsia="Times New Roman" w:hAnsi="Arial" w:cstheme="minorBidi"/>
      <w:i/>
      <w:iCs/>
      <w:color w:val="006600"/>
      <w:sz w:val="20"/>
      <w:szCs w:val="20"/>
      <w:lang w:eastAsia="en-US"/>
    </w:rPr>
  </w:style>
  <w:style w:type="paragraph" w:customStyle="1" w:styleId="tkTekst">
    <w:name w:val="_Текст обычный (tkTekst)"/>
    <w:basedOn w:val="a0"/>
    <w:pPr>
      <w:spacing w:after="60" w:line="276" w:lineRule="auto"/>
      <w:ind w:firstLine="56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tkRedakcijaTekst">
    <w:name w:val="_В редакции текст (tkRedakcijaTekst)"/>
    <w:basedOn w:val="a0"/>
    <w:pPr>
      <w:spacing w:after="60" w:line="276" w:lineRule="auto"/>
      <w:ind w:firstLine="567"/>
      <w:jc w:val="both"/>
    </w:pPr>
    <w:rPr>
      <w:rFonts w:ascii="Arial" w:eastAsia="Times New Roman" w:hAnsi="Arial" w:cstheme="minorBidi"/>
      <w:i/>
      <w:iCs/>
      <w:sz w:val="20"/>
      <w:szCs w:val="20"/>
      <w:lang w:eastAsia="en-US"/>
    </w:rPr>
  </w:style>
  <w:style w:type="numbering" w:customStyle="1" w:styleId="25">
    <w:name w:val="Нет списка2"/>
    <w:next w:val="a3"/>
    <w:uiPriority w:val="99"/>
    <w:semiHidden/>
    <w:unhideWhenUsed/>
  </w:style>
  <w:style w:type="paragraph" w:customStyle="1" w:styleId="tkTablica">
    <w:name w:val="_Текст таблицы (tkTablica)"/>
    <w:basedOn w:val="a0"/>
    <w:pPr>
      <w:spacing w:after="60" w:line="276" w:lineRule="auto"/>
      <w:ind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tkRedakcijaSpisok">
    <w:name w:val="_В редакции список (tkRedakcijaSpisok)"/>
    <w:basedOn w:val="a0"/>
    <w:pPr>
      <w:spacing w:after="200" w:line="276" w:lineRule="auto"/>
      <w:ind w:left="1134" w:right="1134" w:firstLine="397"/>
      <w:jc w:val="center"/>
    </w:pPr>
    <w:rPr>
      <w:rFonts w:ascii="Arial" w:eastAsia="Times New Roman" w:hAnsi="Arial" w:cstheme="minorBidi"/>
      <w:i/>
      <w:iCs/>
      <w:sz w:val="20"/>
      <w:szCs w:val="20"/>
      <w:lang w:eastAsia="en-US"/>
    </w:rPr>
  </w:style>
  <w:style w:type="paragraph" w:customStyle="1" w:styleId="tsSystem">
    <w:name w:val="__Служебный (tsSystem)"/>
    <w:basedOn w:val="a0"/>
    <w:pPr>
      <w:shd w:val="clear" w:color="auto" w:fill="FFC000"/>
      <w:spacing w:before="120" w:after="120" w:line="276" w:lineRule="auto"/>
      <w:ind w:firstLine="397"/>
      <w:jc w:val="both"/>
    </w:pPr>
    <w:rPr>
      <w:rFonts w:ascii="Arial" w:eastAsia="Times New Roman" w:hAnsi="Arial" w:cstheme="minorBidi"/>
      <w:vanish/>
      <w:color w:val="404040"/>
      <w:sz w:val="20"/>
      <w:szCs w:val="20"/>
      <w:lang w:eastAsia="en-US"/>
    </w:rPr>
  </w:style>
  <w:style w:type="numbering" w:customStyle="1" w:styleId="33">
    <w:name w:val="Нет списка3"/>
    <w:next w:val="a3"/>
    <w:uiPriority w:val="99"/>
    <w:semiHidden/>
    <w:unhideWhenUsed/>
  </w:style>
  <w:style w:type="numbering" w:customStyle="1" w:styleId="42">
    <w:name w:val="Нет списка4"/>
    <w:next w:val="a3"/>
    <w:uiPriority w:val="99"/>
    <w:semiHidden/>
    <w:unhideWhenUsed/>
  </w:style>
  <w:style w:type="numbering" w:customStyle="1" w:styleId="52">
    <w:name w:val="Нет списка5"/>
    <w:next w:val="a3"/>
    <w:uiPriority w:val="99"/>
    <w:semiHidden/>
    <w:unhideWhenUsed/>
  </w:style>
  <w:style w:type="numbering" w:customStyle="1" w:styleId="61">
    <w:name w:val="Нет списка6"/>
    <w:next w:val="a3"/>
    <w:uiPriority w:val="99"/>
    <w:semiHidden/>
    <w:unhideWhenUsed/>
  </w:style>
  <w:style w:type="paragraph" w:customStyle="1" w:styleId="tkPodpis">
    <w:name w:val="_Подпись (tkPodpis)"/>
    <w:basedOn w:val="a0"/>
    <w:pPr>
      <w:spacing w:after="60" w:line="276" w:lineRule="auto"/>
      <w:ind w:firstLine="397"/>
      <w:jc w:val="both"/>
    </w:pPr>
    <w:rPr>
      <w:rFonts w:ascii="Arial" w:eastAsia="Times New Roman" w:hAnsi="Arial" w:cstheme="minorBidi"/>
      <w:b/>
      <w:bCs/>
      <w:sz w:val="20"/>
      <w:szCs w:val="20"/>
      <w:lang w:eastAsia="en-US"/>
    </w:rPr>
  </w:style>
  <w:style w:type="paragraph" w:customStyle="1" w:styleId="tkZagolovok3">
    <w:name w:val="_Заголовок Глава (tkZagolovok3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theme="minorBidi"/>
      <w:b/>
      <w:bCs/>
      <w:szCs w:val="22"/>
      <w:lang w:eastAsia="en-US"/>
    </w:rPr>
  </w:style>
  <w:style w:type="paragraph" w:customStyle="1" w:styleId="tkZagolovok4">
    <w:name w:val="_Заголовок Параграф (tkZagolovok4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theme="minorBidi"/>
      <w:b/>
      <w:bCs/>
      <w:szCs w:val="22"/>
      <w:lang w:eastAsia="en-US"/>
    </w:rPr>
  </w:style>
  <w:style w:type="table" w:styleId="aff6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uiPriority w:val="99"/>
    <w:semiHidden/>
    <w:unhideWhenUsed/>
  </w:style>
  <w:style w:type="paragraph" w:styleId="HTML">
    <w:name w:val="HTML Preformatted"/>
    <w:basedOn w:val="a0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Pr>
      <w:rFonts w:ascii="Consolas" w:eastAsia="Times New Roman" w:hAnsi="Consolas" w:cs="Courier New"/>
      <w:sz w:val="20"/>
      <w:szCs w:val="20"/>
      <w:lang w:eastAsia="ru-RU"/>
    </w:rPr>
  </w:style>
  <w:style w:type="paragraph" w:styleId="aff7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 w:cs="Arial"/>
    </w:rPr>
  </w:style>
  <w:style w:type="paragraph" w:styleId="13">
    <w:name w:val="toc 1"/>
    <w:basedOn w:val="a0"/>
    <w:uiPriority w:val="39"/>
    <w:semiHidden/>
    <w:unhideWhenUsed/>
    <w:pPr>
      <w:spacing w:after="100"/>
      <w:ind w:firstLine="397"/>
      <w:jc w:val="both"/>
    </w:pPr>
    <w:rPr>
      <w:rFonts w:ascii="Cambria" w:eastAsia="Times New Roman" w:hAnsi="Cambria" w:cs="Arial"/>
      <w:sz w:val="20"/>
      <w:szCs w:val="20"/>
      <w:lang w:eastAsia="en-US"/>
    </w:rPr>
  </w:style>
  <w:style w:type="paragraph" w:styleId="26">
    <w:name w:val="toc 2"/>
    <w:basedOn w:val="a0"/>
    <w:uiPriority w:val="39"/>
    <w:semiHidden/>
    <w:unhideWhenUsed/>
    <w:pPr>
      <w:spacing w:after="100"/>
      <w:ind w:left="220"/>
    </w:pPr>
    <w:rPr>
      <w:rFonts w:ascii="Cambria" w:eastAsia="Times New Roman" w:hAnsi="Cambria" w:cs="Arial"/>
      <w:sz w:val="20"/>
      <w:szCs w:val="20"/>
    </w:rPr>
  </w:style>
  <w:style w:type="paragraph" w:styleId="34">
    <w:name w:val="toc 3"/>
    <w:basedOn w:val="a0"/>
    <w:uiPriority w:val="39"/>
    <w:semiHidden/>
    <w:unhideWhenUsed/>
    <w:pPr>
      <w:spacing w:after="100"/>
    </w:pPr>
    <w:rPr>
      <w:rFonts w:eastAsia="Times New Roman" w:cs="Arial"/>
      <w:sz w:val="20"/>
      <w:szCs w:val="20"/>
    </w:rPr>
  </w:style>
  <w:style w:type="paragraph" w:styleId="aff8">
    <w:name w:val="footnote text"/>
    <w:basedOn w:val="a0"/>
    <w:link w:val="aff9"/>
    <w:uiPriority w:val="99"/>
    <w:semiHidden/>
    <w:unhideWhenUsed/>
    <w:pPr>
      <w:spacing w:after="120"/>
      <w:ind w:firstLine="397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header"/>
    <w:basedOn w:val="a0"/>
    <w:link w:val="affb"/>
    <w:uiPriority w:val="99"/>
    <w:unhideWhenUsed/>
    <w:rPr>
      <w:rFonts w:ascii="Calibri" w:eastAsia="Times New Roman" w:hAnsi="Calibri" w:cs="Calibri"/>
      <w:sz w:val="22"/>
    </w:rPr>
  </w:style>
  <w:style w:type="character" w:customStyle="1" w:styleId="affb">
    <w:name w:val="Верхний колонтитул Знак"/>
    <w:basedOn w:val="a1"/>
    <w:link w:val="affa"/>
    <w:uiPriority w:val="99"/>
    <w:rPr>
      <w:rFonts w:ascii="Calibri" w:eastAsia="Times New Roman" w:hAnsi="Calibri" w:cs="Calibri"/>
      <w:lang w:eastAsia="ru-RU"/>
    </w:rPr>
  </w:style>
  <w:style w:type="paragraph" w:styleId="affc">
    <w:name w:val="footer"/>
    <w:basedOn w:val="a0"/>
    <w:link w:val="affd"/>
    <w:uiPriority w:val="99"/>
    <w:unhideWhenUsed/>
    <w:rPr>
      <w:rFonts w:ascii="Calibri" w:eastAsia="Times New Roman" w:hAnsi="Calibri" w:cs="Calibri"/>
      <w:sz w:val="22"/>
    </w:rPr>
  </w:style>
  <w:style w:type="character" w:customStyle="1" w:styleId="affd">
    <w:name w:val="Нижний колонтитул Знак"/>
    <w:basedOn w:val="a1"/>
    <w:link w:val="affc"/>
    <w:uiPriority w:val="99"/>
    <w:rPr>
      <w:rFonts w:ascii="Calibri" w:eastAsia="Times New Roman" w:hAnsi="Calibri" w:cs="Calibri"/>
      <w:lang w:eastAsia="ru-RU"/>
    </w:rPr>
  </w:style>
  <w:style w:type="paragraph" w:styleId="affe">
    <w:name w:val="endnote text"/>
    <w:basedOn w:val="a0"/>
    <w:link w:val="afff"/>
    <w:uiPriority w:val="99"/>
    <w:semiHidden/>
    <w:unhideWhenUsed/>
    <w:rPr>
      <w:rFonts w:eastAsia="Times New Roman" w:cs="Arial"/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pPr>
      <w:numPr>
        <w:numId w:val="1"/>
      </w:numPr>
      <w:tabs>
        <w:tab w:val="clear" w:pos="360"/>
      </w:tabs>
      <w:spacing w:after="120"/>
      <w:jc w:val="both"/>
    </w:pPr>
    <w:rPr>
      <w:rFonts w:ascii="Arial" w:eastAsia="Times New Roman" w:hAnsi="Arial" w:cs="Arial"/>
      <w:szCs w:val="22"/>
      <w:lang w:eastAsia="en-US"/>
    </w:rPr>
  </w:style>
  <w:style w:type="paragraph" w:styleId="2">
    <w:name w:val="List Bullet 2"/>
    <w:basedOn w:val="a0"/>
    <w:uiPriority w:val="99"/>
    <w:semiHidden/>
    <w:unhideWhenUsed/>
    <w:pPr>
      <w:numPr>
        <w:numId w:val="2"/>
      </w:numPr>
      <w:tabs>
        <w:tab w:val="clear" w:pos="643"/>
      </w:tabs>
    </w:pPr>
    <w:rPr>
      <w:rFonts w:eastAsia="Times New Roman" w:cs="Arial"/>
    </w:rPr>
  </w:style>
  <w:style w:type="paragraph" w:styleId="afff0">
    <w:name w:val="Body Text"/>
    <w:basedOn w:val="a0"/>
    <w:link w:val="afff1"/>
    <w:uiPriority w:val="99"/>
    <w:semiHidden/>
    <w:unhideWhenUsed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character" w:customStyle="1" w:styleId="afff1">
    <w:name w:val="Основной текст Знак"/>
    <w:basedOn w:val="a1"/>
    <w:link w:val="afff0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pPr>
      <w:ind w:left="5245"/>
    </w:pPr>
    <w:rPr>
      <w:rFonts w:eastAsia="Times New Roman" w:cs="Arial"/>
      <w:b/>
      <w:bCs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2">
    <w:name w:val="annotation subject"/>
    <w:basedOn w:val="a0"/>
    <w:link w:val="afff3"/>
    <w:uiPriority w:val="99"/>
    <w:semiHidden/>
    <w:unhideWhenUsed/>
    <w:rPr>
      <w:rFonts w:ascii="Calibri" w:eastAsia="Times New Roman" w:hAnsi="Calibri" w:cs="Calibri"/>
      <w:b/>
      <w:bCs/>
      <w:sz w:val="20"/>
      <w:szCs w:val="20"/>
    </w:rPr>
  </w:style>
  <w:style w:type="character" w:customStyle="1" w:styleId="afff3">
    <w:name w:val="Тема примечания Знак"/>
    <w:basedOn w:val="aff"/>
    <w:link w:val="afff2"/>
    <w:uiPriority w:val="99"/>
    <w:semiHidden/>
    <w:rPr>
      <w:rFonts w:ascii="Calibri" w:eastAsia="Times New Roman" w:hAnsi="Calibri" w:cs="Calibri"/>
      <w:b/>
      <w:bCs/>
      <w:i w:val="0"/>
      <w:sz w:val="20"/>
      <w:szCs w:val="20"/>
      <w:lang w:eastAsia="ru-RU"/>
    </w:rPr>
  </w:style>
  <w:style w:type="paragraph" w:styleId="afff4">
    <w:name w:val="Revision"/>
    <w:basedOn w:val="a0"/>
    <w:uiPriority w:val="99"/>
    <w:semiHidden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basedOn w:val="a0"/>
    <w:uiPriority w:val="99"/>
    <w:pPr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Абзац списка1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1CxSpFirst">
    <w:name w:val="Абзац списка1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1CxSpMiddle">
    <w:name w:val="Абзац списка1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1CxSpLast">
    <w:name w:val="Абзац списка1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9">
    <w:name w:val="Абзац списка2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CxSpFirst">
    <w:name w:val="Абзац списка2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CxSpMiddle">
    <w:name w:val="Абзац списка2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2CxSpLast">
    <w:name w:val="Абзац списка2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5">
    <w:name w:val="Абзац списка3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CxSpFirst">
    <w:name w:val="Абзац списка3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CxSpMiddle">
    <w:name w:val="Абзац списка3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3CxSpLast">
    <w:name w:val="Абзац списка3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3">
    <w:name w:val="Абзац списка4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CxSpFirst">
    <w:name w:val="Абзац списка4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CxSpMiddle">
    <w:name w:val="Абзац списка4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4CxSpLast">
    <w:name w:val="Абзац списка4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3">
    <w:name w:val="Абзац списка5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CxSpFirst">
    <w:name w:val="Абзац списка5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CxSpMiddle">
    <w:name w:val="Абзац списка5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5CxSpLast">
    <w:name w:val="Абзац списка5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2">
    <w:name w:val="Абзац списка6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CxSpFirst">
    <w:name w:val="Абзац списка6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CxSpMiddle">
    <w:name w:val="Абзац списка6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6CxSpLast">
    <w:name w:val="Абзац списка6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2">
    <w:name w:val="Абзац списка7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CxSpFirst">
    <w:name w:val="Абзац списка7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CxSpMiddle">
    <w:name w:val="Абзац списка7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7CxSpLast">
    <w:name w:val="Абзац списка7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1">
    <w:name w:val="Абзац списка8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CxSpFirst">
    <w:name w:val="Абзац списка8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CxSpMiddle">
    <w:name w:val="Абзац списка8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8CxSpLast">
    <w:name w:val="Абзац списка8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1">
    <w:name w:val="Абзац списка9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CxSpFirst">
    <w:name w:val="Абзац списка9CxSpFir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CxSpMiddle">
    <w:name w:val="Абзац списка9CxSpMiddle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9CxSpLast">
    <w:name w:val="Абзац списка9CxSpLast"/>
    <w:basedOn w:val="a0"/>
    <w:uiPriority w:val="99"/>
    <w:pPr>
      <w:spacing w:after="120"/>
      <w:ind w:left="720" w:firstLine="397"/>
      <w:jc w:val="both"/>
    </w:pPr>
    <w:rPr>
      <w:rFonts w:ascii="Calibri" w:eastAsia="Times New Roman" w:hAnsi="Calibri" w:cs="Calibri"/>
      <w:szCs w:val="22"/>
      <w:lang w:eastAsia="en-US"/>
    </w:rPr>
  </w:style>
  <w:style w:type="paragraph" w:customStyle="1" w:styleId="tkGrif">
    <w:name w:val="_Гриф (tkGrif)"/>
    <w:basedOn w:val="a0"/>
    <w:pPr>
      <w:spacing w:after="60" w:line="276" w:lineRule="auto"/>
      <w:ind w:firstLine="397"/>
      <w:jc w:val="center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tkZagolovok2">
    <w:name w:val="_Заголовок Раздел (tkZagolovok2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tkZagolovok1">
    <w:name w:val="_Заголовок Часть (tkZagolovok1)"/>
    <w:basedOn w:val="a0"/>
    <w:pPr>
      <w:spacing w:before="200" w:after="200" w:line="276" w:lineRule="auto"/>
      <w:ind w:left="1134" w:right="1134"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tkRekvizit">
    <w:name w:val="_Реквизит (tkRekvizit)"/>
    <w:basedOn w:val="a0"/>
    <w:pPr>
      <w:spacing w:before="200" w:after="200" w:line="276" w:lineRule="auto"/>
      <w:ind w:firstLine="397"/>
      <w:jc w:val="center"/>
    </w:pPr>
    <w:rPr>
      <w:rFonts w:ascii="Arial" w:eastAsia="Times New Roman" w:hAnsi="Arial" w:cs="Arial"/>
      <w:i/>
      <w:iCs/>
      <w:sz w:val="20"/>
      <w:szCs w:val="20"/>
      <w:lang w:eastAsia="en-US"/>
    </w:rPr>
  </w:style>
  <w:style w:type="paragraph" w:customStyle="1" w:styleId="tsSoderzhanie3">
    <w:name w:val="__Структура Глава (tsSoderzhanie3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4">
    <w:name w:val="__Структура Параграф (tsSoderzhanie4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2">
    <w:name w:val="__Структура Раздел (tsSoderzhanie2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5">
    <w:name w:val="__Структура Статья (tsSoderzhanie5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sSoderzhanie1">
    <w:name w:val="__Структура Часть (tsSoderzhanie1)"/>
    <w:basedOn w:val="a0"/>
    <w:pPr>
      <w:shd w:val="clear" w:color="auto" w:fill="D9D9D9"/>
      <w:spacing w:after="200" w:line="276" w:lineRule="auto"/>
      <w:ind w:firstLine="397"/>
      <w:jc w:val="both"/>
    </w:pPr>
    <w:rPr>
      <w:rFonts w:ascii="Arial" w:eastAsia="Times New Roman" w:hAnsi="Arial" w:cs="Arial"/>
      <w:vanish/>
      <w:szCs w:val="22"/>
      <w:lang w:eastAsia="en-US"/>
    </w:rPr>
  </w:style>
  <w:style w:type="paragraph" w:customStyle="1" w:styleId="tkForma">
    <w:name w:val="_Форма (tkForma)"/>
    <w:basedOn w:val="a0"/>
    <w:pPr>
      <w:spacing w:after="200" w:line="276" w:lineRule="auto"/>
      <w:ind w:left="1134" w:right="1134" w:firstLine="397"/>
      <w:jc w:val="center"/>
    </w:pPr>
    <w:rPr>
      <w:rFonts w:ascii="Arial" w:eastAsia="Times New Roman" w:hAnsi="Arial" w:cs="Arial"/>
      <w:b/>
      <w:bCs/>
      <w:caps/>
      <w:szCs w:val="22"/>
      <w:lang w:eastAsia="en-US"/>
    </w:rPr>
  </w:style>
  <w:style w:type="paragraph" w:customStyle="1" w:styleId="font5">
    <w:name w:val="font5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69">
    <w:name w:val="xl6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70">
    <w:name w:val="xl7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71">
    <w:name w:val="xl7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2">
    <w:name w:val="xl7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3">
    <w:name w:val="xl7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4">
    <w:name w:val="xl7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5">
    <w:name w:val="xl7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6">
    <w:name w:val="xl7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7">
    <w:name w:val="xl7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8">
    <w:name w:val="xl7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79">
    <w:name w:val="xl7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0">
    <w:name w:val="xl8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81">
    <w:name w:val="xl8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2">
    <w:name w:val="xl8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83">
    <w:name w:val="xl8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84">
    <w:name w:val="xl8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5">
    <w:name w:val="xl8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86">
    <w:name w:val="xl8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87">
    <w:name w:val="xl8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8">
    <w:name w:val="xl8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89">
    <w:name w:val="xl8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0">
    <w:name w:val="xl9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1">
    <w:name w:val="xl9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92">
    <w:name w:val="xl9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3">
    <w:name w:val="xl9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94">
    <w:name w:val="xl9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95">
    <w:name w:val="xl9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6">
    <w:name w:val="xl9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7">
    <w:name w:val="xl9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98">
    <w:name w:val="xl9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99">
    <w:name w:val="xl9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0">
    <w:name w:val="xl10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01">
    <w:name w:val="xl10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02">
    <w:name w:val="xl10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3">
    <w:name w:val="xl10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04">
    <w:name w:val="xl10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05">
    <w:name w:val="xl10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6">
    <w:name w:val="xl10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07">
    <w:name w:val="xl10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08">
    <w:name w:val="xl10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09">
    <w:name w:val="xl10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0">
    <w:name w:val="xl11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1">
    <w:name w:val="xl11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2">
    <w:name w:val="xl11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13">
    <w:name w:val="xl11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14">
    <w:name w:val="xl11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15">
    <w:name w:val="xl11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16">
    <w:name w:val="xl11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17">
    <w:name w:val="xl11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18">
    <w:name w:val="xl11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xl119">
    <w:name w:val="xl11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0">
    <w:name w:val="xl12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font6">
    <w:name w:val="font6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font7">
    <w:name w:val="font7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68">
    <w:name w:val="xl6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right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font8">
    <w:name w:val="font8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121">
    <w:name w:val="xl12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22">
    <w:name w:val="xl12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3">
    <w:name w:val="xl12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4">
    <w:name w:val="xl12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25">
    <w:name w:val="xl12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26">
    <w:name w:val="xl12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27">
    <w:name w:val="xl12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28">
    <w:name w:val="xl12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29">
    <w:name w:val="xl12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0">
    <w:name w:val="xl13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1">
    <w:name w:val="xl13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2">
    <w:name w:val="xl13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3">
    <w:name w:val="xl13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4">
    <w:name w:val="xl13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5">
    <w:name w:val="xl13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36">
    <w:name w:val="xl13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7">
    <w:name w:val="xl137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8">
    <w:name w:val="xl138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139">
    <w:name w:val="xl139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140">
    <w:name w:val="xl140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 w:val="20"/>
      <w:szCs w:val="20"/>
      <w:lang w:eastAsia="en-US"/>
    </w:rPr>
  </w:style>
  <w:style w:type="paragraph" w:customStyle="1" w:styleId="xl141">
    <w:name w:val="xl14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tkKomentarijKonflikt">
    <w:name w:val="_Конфликт (tkKomentarijKonflikt)"/>
    <w:basedOn w:val="a0"/>
    <w:pPr>
      <w:shd w:val="clear" w:color="auto" w:fill="F2DBDB"/>
      <w:spacing w:before="120" w:after="120" w:line="276" w:lineRule="auto"/>
      <w:ind w:firstLine="397"/>
      <w:jc w:val="both"/>
    </w:pPr>
    <w:rPr>
      <w:rFonts w:ascii="Arial" w:eastAsia="Times New Roman" w:hAnsi="Arial" w:cs="Arial"/>
      <w:i/>
      <w:iCs/>
      <w:vanish/>
      <w:color w:val="943634"/>
      <w:sz w:val="20"/>
      <w:szCs w:val="20"/>
      <w:lang w:eastAsia="en-US"/>
    </w:rPr>
  </w:style>
  <w:style w:type="paragraph" w:customStyle="1" w:styleId="110">
    <w:name w:val="Заголовок 11"/>
    <w:basedOn w:val="a0"/>
    <w:uiPriority w:val="99"/>
    <w:pPr>
      <w:keepNext/>
      <w:spacing w:before="480" w:after="120"/>
      <w:ind w:firstLine="397"/>
      <w:jc w:val="both"/>
    </w:pPr>
    <w:rPr>
      <w:rFonts w:ascii="Cambria" w:eastAsia="Times New Roman" w:hAnsi="Cambria" w:cs="Arial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0"/>
    <w:pPr>
      <w:keepNext/>
      <w:spacing w:before="200" w:after="120"/>
      <w:ind w:firstLine="397"/>
      <w:jc w:val="both"/>
    </w:pPr>
    <w:rPr>
      <w:rFonts w:ascii="Cambria" w:eastAsia="Times New Roman" w:hAnsi="Cambria" w:cs="Arial"/>
      <w:b/>
      <w:bCs/>
      <w:color w:val="4F81BD"/>
      <w:sz w:val="26"/>
      <w:szCs w:val="26"/>
      <w:lang w:eastAsia="en-US"/>
    </w:rPr>
  </w:style>
  <w:style w:type="paragraph" w:customStyle="1" w:styleId="310">
    <w:name w:val="Заголовок 31"/>
    <w:basedOn w:val="a0"/>
    <w:uiPriority w:val="99"/>
    <w:pPr>
      <w:keepNext/>
      <w:spacing w:before="200" w:after="120"/>
      <w:ind w:firstLine="397"/>
      <w:jc w:val="both"/>
    </w:pPr>
    <w:rPr>
      <w:rFonts w:ascii="Cambria" w:eastAsia="Times New Roman" w:hAnsi="Cambria" w:cs="Arial"/>
      <w:b/>
      <w:bCs/>
      <w:color w:val="4F81BD"/>
      <w:sz w:val="22"/>
      <w:szCs w:val="22"/>
      <w:lang w:eastAsia="en-US"/>
    </w:rPr>
  </w:style>
  <w:style w:type="paragraph" w:customStyle="1" w:styleId="15">
    <w:name w:val="Верхний колонтитул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6">
    <w:name w:val="Нижний колонтитул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7">
    <w:name w:val="Заголовок оглавления1"/>
    <w:basedOn w:val="a0"/>
    <w:uiPriority w:val="99"/>
    <w:pPr>
      <w:keepNext/>
      <w:spacing w:before="480" w:after="120" w:line="276" w:lineRule="auto"/>
      <w:ind w:firstLine="397"/>
      <w:jc w:val="both"/>
    </w:pPr>
    <w:rPr>
      <w:rFonts w:ascii="Cambria" w:eastAsia="Times New Roman" w:hAnsi="Cambria" w:cs="Arial"/>
      <w:b/>
      <w:bCs/>
      <w:color w:val="365F91"/>
      <w:sz w:val="28"/>
      <w:szCs w:val="28"/>
      <w:lang w:eastAsia="en-US"/>
    </w:rPr>
  </w:style>
  <w:style w:type="paragraph" w:customStyle="1" w:styleId="111">
    <w:name w:val="Оглавление 11"/>
    <w:basedOn w:val="a0"/>
    <w:uiPriority w:val="99"/>
    <w:pPr>
      <w:spacing w:after="100"/>
      <w:ind w:firstLine="397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211">
    <w:name w:val="Оглавление 21"/>
    <w:basedOn w:val="a0"/>
    <w:uiPriority w:val="99"/>
    <w:pPr>
      <w:spacing w:after="100"/>
      <w:ind w:left="220" w:firstLine="397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8">
    <w:name w:val="Текст выноски1"/>
    <w:basedOn w:val="a0"/>
    <w:uiPriority w:val="99"/>
    <w:pPr>
      <w:spacing w:after="120"/>
      <w:ind w:firstLine="397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9">
    <w:name w:val="Текст примечания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1a">
    <w:name w:val="Тема примечания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1b">
    <w:name w:val="Рецензия1"/>
    <w:basedOn w:val="a0"/>
    <w:uiPriority w:val="99"/>
    <w:pPr>
      <w:spacing w:after="120"/>
      <w:ind w:firstLine="39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nformat">
    <w:name w:val="ConsPlusNonformat"/>
    <w:basedOn w:val="a0"/>
    <w:uiPriority w:val="99"/>
    <w:pPr>
      <w:spacing w:after="120"/>
      <w:ind w:firstLine="397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harCharCharChar1">
    <w:name w:val="Char Char Знак Знак Char Char1 Знак Знак"/>
    <w:basedOn w:val="a0"/>
    <w:uiPriority w:val="99"/>
    <w:pPr>
      <w:spacing w:after="160" w:line="240" w:lineRule="atLeast"/>
      <w:ind w:firstLine="39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fff5">
    <w:name w:val="Основной текст_"/>
    <w:basedOn w:val="a1"/>
    <w:link w:val="2a"/>
    <w:rPr>
      <w:shd w:val="clear" w:color="auto" w:fill="FFFFFF"/>
    </w:rPr>
  </w:style>
  <w:style w:type="paragraph" w:customStyle="1" w:styleId="2a">
    <w:name w:val="Основной текст2"/>
    <w:basedOn w:val="a0"/>
    <w:link w:val="afff5"/>
    <w:pPr>
      <w:shd w:val="clear" w:color="auto" w:fill="FFFFFF"/>
      <w:spacing w:after="180" w:line="226" w:lineRule="atLeast"/>
      <w:ind w:hanging="1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basedOn w:val="a1"/>
    <w:link w:val="afff7"/>
    <w:rPr>
      <w:shd w:val="clear" w:color="auto" w:fill="FFFFFF"/>
    </w:rPr>
  </w:style>
  <w:style w:type="paragraph" w:customStyle="1" w:styleId="afff7">
    <w:name w:val="Сноска"/>
    <w:basedOn w:val="a0"/>
    <w:link w:val="afff6"/>
    <w:pPr>
      <w:shd w:val="clear" w:color="auto" w:fill="FFFFFF"/>
      <w:spacing w:after="120"/>
      <w:ind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4">
    <w:name w:val="xl64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Cs w:val="22"/>
      <w:lang w:eastAsia="en-US"/>
    </w:rPr>
  </w:style>
  <w:style w:type="paragraph" w:customStyle="1" w:styleId="xl65">
    <w:name w:val="xl65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66">
    <w:name w:val="xl66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Cs w:val="22"/>
      <w:lang w:eastAsia="en-US"/>
    </w:rPr>
  </w:style>
  <w:style w:type="paragraph" w:customStyle="1" w:styleId="xl67">
    <w:name w:val="xl67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142">
    <w:name w:val="xl142"/>
    <w:basedOn w:val="a0"/>
    <w:uiPriority w:val="99"/>
    <w:pPr>
      <w:shd w:val="clear" w:color="auto" w:fill="FF0000"/>
      <w:spacing w:before="100" w:beforeAutospacing="1" w:after="100" w:afterAutospacing="1"/>
      <w:ind w:firstLine="397"/>
      <w:jc w:val="both"/>
    </w:pPr>
    <w:rPr>
      <w:rFonts w:ascii="Arial CYR" w:eastAsia="Times New Roman" w:hAnsi="Arial CYR" w:cs="Arial"/>
      <w:sz w:val="20"/>
      <w:szCs w:val="20"/>
      <w:lang w:eastAsia="en-US"/>
    </w:rPr>
  </w:style>
  <w:style w:type="paragraph" w:customStyle="1" w:styleId="xl143">
    <w:name w:val="xl14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font9">
    <w:name w:val="font9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color w:val="0070C0"/>
      <w:sz w:val="22"/>
      <w:szCs w:val="22"/>
      <w:lang w:eastAsia="en-US"/>
    </w:rPr>
  </w:style>
  <w:style w:type="paragraph" w:customStyle="1" w:styleId="font10">
    <w:name w:val="font10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i/>
      <w:iCs/>
      <w:szCs w:val="22"/>
      <w:lang w:eastAsia="en-US"/>
    </w:rPr>
  </w:style>
  <w:style w:type="paragraph" w:customStyle="1" w:styleId="xl308">
    <w:name w:val="xl308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09">
    <w:name w:val="xl30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0">
    <w:name w:val="xl31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1">
    <w:name w:val="xl31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2">
    <w:name w:val="xl31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13">
    <w:name w:val="xl31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4">
    <w:name w:val="xl314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15">
    <w:name w:val="xl315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6">
    <w:name w:val="xl31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17">
    <w:name w:val="xl31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b/>
      <w:bCs/>
      <w:szCs w:val="22"/>
      <w:lang w:eastAsia="en-US"/>
    </w:rPr>
  </w:style>
  <w:style w:type="paragraph" w:customStyle="1" w:styleId="xl318">
    <w:name w:val="xl31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szCs w:val="22"/>
      <w:lang w:eastAsia="en-US"/>
    </w:rPr>
  </w:style>
  <w:style w:type="paragraph" w:customStyle="1" w:styleId="xl319">
    <w:name w:val="xl31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szCs w:val="22"/>
      <w:lang w:eastAsia="en-US"/>
    </w:rPr>
  </w:style>
  <w:style w:type="paragraph" w:customStyle="1" w:styleId="xl320">
    <w:name w:val="xl32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Calibri" w:eastAsia="Times New Roman" w:hAnsi="Calibri" w:cs="Calibri"/>
      <w:b/>
      <w:bCs/>
      <w:szCs w:val="22"/>
      <w:lang w:eastAsia="en-US"/>
    </w:rPr>
  </w:style>
  <w:style w:type="paragraph" w:customStyle="1" w:styleId="xl321">
    <w:name w:val="xl32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2">
    <w:name w:val="xl32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3">
    <w:name w:val="xl32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24">
    <w:name w:val="xl32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25">
    <w:name w:val="xl325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26">
    <w:name w:val="xl32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7">
    <w:name w:val="xl327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8">
    <w:name w:val="xl32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29">
    <w:name w:val="xl32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0">
    <w:name w:val="xl33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1">
    <w:name w:val="xl33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2">
    <w:name w:val="xl33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3">
    <w:name w:val="xl33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4">
    <w:name w:val="xl33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i/>
      <w:iCs/>
      <w:szCs w:val="22"/>
      <w:lang w:eastAsia="en-US"/>
    </w:rPr>
  </w:style>
  <w:style w:type="paragraph" w:customStyle="1" w:styleId="xl335">
    <w:name w:val="xl335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6">
    <w:name w:val="xl33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7">
    <w:name w:val="xl33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8">
    <w:name w:val="xl338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39">
    <w:name w:val="xl33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0">
    <w:name w:val="xl340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41">
    <w:name w:val="xl34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42">
    <w:name w:val="xl342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43">
    <w:name w:val="xl34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4">
    <w:name w:val="xl34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5">
    <w:name w:val="xl345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6">
    <w:name w:val="xl34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7">
    <w:name w:val="xl34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48">
    <w:name w:val="xl348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49">
    <w:name w:val="xl34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0">
    <w:name w:val="xl35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51">
    <w:name w:val="xl351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2">
    <w:name w:val="xl352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3">
    <w:name w:val="xl353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4">
    <w:name w:val="xl354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55">
    <w:name w:val="xl355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6">
    <w:name w:val="xl356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xl357">
    <w:name w:val="xl357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xl358">
    <w:name w:val="xl358"/>
    <w:basedOn w:val="a0"/>
    <w:uiPriority w:val="99"/>
    <w:pPr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59">
    <w:name w:val="xl359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paragraph" w:customStyle="1" w:styleId="xl360">
    <w:name w:val="xl360"/>
    <w:basedOn w:val="a0"/>
    <w:uiPriority w:val="99"/>
    <w:pPr>
      <w:shd w:val="clear" w:color="auto" w:fill="FFFFFF"/>
      <w:spacing w:before="100" w:beforeAutospacing="1" w:after="100" w:afterAutospacing="1"/>
      <w:ind w:firstLine="397"/>
      <w:jc w:val="center"/>
    </w:pPr>
    <w:rPr>
      <w:rFonts w:ascii="Arial" w:eastAsia="Times New Roman" w:hAnsi="Arial" w:cs="Arial"/>
      <w:b/>
      <w:bCs/>
      <w:szCs w:val="22"/>
      <w:lang w:eastAsia="en-US"/>
    </w:rPr>
  </w:style>
  <w:style w:type="character" w:styleId="afff8">
    <w:name w:val="footnote reference"/>
    <w:basedOn w:val="a1"/>
    <w:uiPriority w:val="99"/>
    <w:semiHidden/>
    <w:unhideWhenUsed/>
    <w:rPr>
      <w:vertAlign w:val="superscript"/>
    </w:rPr>
  </w:style>
  <w:style w:type="character" w:styleId="afff9">
    <w:name w:val="annotation reference"/>
    <w:basedOn w:val="a1"/>
    <w:uiPriority w:val="99"/>
    <w:semiHidden/>
    <w:unhideWhenUsed/>
    <w:rPr>
      <w:rFonts w:ascii="Times New Roman" w:hAnsi="Times New Roman" w:cs="Times New Roman" w:hint="default"/>
    </w:rPr>
  </w:style>
  <w:style w:type="character" w:styleId="afffa">
    <w:name w:val="endnote reference"/>
    <w:basedOn w:val="a1"/>
    <w:uiPriority w:val="99"/>
    <w:semiHidden/>
    <w:unhideWhenUsed/>
    <w:rPr>
      <w:vertAlign w:val="superscript"/>
    </w:rPr>
  </w:style>
  <w:style w:type="character" w:styleId="afffb">
    <w:name w:val="Placeholder Text"/>
    <w:basedOn w:val="a1"/>
    <w:uiPriority w:val="99"/>
    <w:semiHidden/>
    <w:rPr>
      <w:color w:val="808080"/>
    </w:rPr>
  </w:style>
  <w:style w:type="character" w:customStyle="1" w:styleId="1c">
    <w:name w:val="Верхний колонтитул Знак1"/>
    <w:basedOn w:val="a1"/>
    <w:uiPriority w:val="99"/>
  </w:style>
  <w:style w:type="character" w:customStyle="1" w:styleId="1d">
    <w:name w:val="Нижний колонтитул Знак1"/>
    <w:basedOn w:val="a1"/>
    <w:uiPriority w:val="99"/>
  </w:style>
  <w:style w:type="character" w:customStyle="1" w:styleId="1e">
    <w:name w:val="Основной текст Знак1"/>
    <w:basedOn w:val="a1"/>
  </w:style>
  <w:style w:type="character" w:customStyle="1" w:styleId="1f">
    <w:name w:val="Текст выноски Знак1"/>
    <w:basedOn w:val="a1"/>
    <w:rPr>
      <w:rFonts w:ascii="Tahoma" w:hAnsi="Tahoma" w:cs="Tahoma" w:hint="default"/>
    </w:rPr>
  </w:style>
  <w:style w:type="character" w:customStyle="1" w:styleId="afffc">
    <w:name w:val="ШапкаОсн"/>
    <w:basedOn w:val="a1"/>
    <w:rPr>
      <w:rFonts w:ascii="Arial" w:hAnsi="Arial" w:cs="Arial" w:hint="default"/>
      <w:b/>
      <w:bCs/>
    </w:rPr>
  </w:style>
  <w:style w:type="character" w:customStyle="1" w:styleId="11pt">
    <w:name w:val="Основной текст + 11 pt"/>
    <w:basedOn w:val="a1"/>
    <w:rPr>
      <w:shd w:val="clear" w:color="auto" w:fill="FFFFFF"/>
    </w:rPr>
  </w:style>
  <w:style w:type="character" w:customStyle="1" w:styleId="1f0">
    <w:name w:val="Гиперссылка1"/>
    <w:basedOn w:val="a1"/>
    <w:rPr>
      <w:color w:val="0000FF"/>
      <w:u w:val="single"/>
    </w:rPr>
  </w:style>
  <w:style w:type="character" w:customStyle="1" w:styleId="w">
    <w:name w:val="w"/>
    <w:basedOn w:val="a1"/>
  </w:style>
  <w:style w:type="character" w:customStyle="1" w:styleId="112">
    <w:name w:val="Заголовок 1 Знак1"/>
    <w:basedOn w:val="a1"/>
    <w:rPr>
      <w:rFonts w:ascii="Cambria" w:hAnsi="Cambria" w:hint="default"/>
      <w:b/>
      <w:bCs/>
      <w:color w:val="365F91"/>
    </w:rPr>
  </w:style>
  <w:style w:type="character" w:customStyle="1" w:styleId="212">
    <w:name w:val="Заголовок 2 Знак1"/>
    <w:basedOn w:val="a1"/>
    <w:rPr>
      <w:rFonts w:ascii="Cambria" w:hAnsi="Cambria" w:hint="default"/>
      <w:b/>
      <w:bCs/>
      <w:color w:val="4F81BD"/>
    </w:rPr>
  </w:style>
  <w:style w:type="character" w:customStyle="1" w:styleId="7pt">
    <w:name w:val="Сноска + 7 pt"/>
    <w:basedOn w:val="a1"/>
    <w:rPr>
      <w:rFonts w:ascii="Times New Roman" w:hAnsi="Times New Roman" w:cs="Times New Roman" w:hint="default"/>
      <w:b/>
      <w:bCs/>
      <w:i/>
      <w:iCs/>
      <w:smallCaps w:val="0"/>
      <w:strike w:val="0"/>
      <w:color w:val="000000"/>
      <w:spacing w:val="0"/>
      <w:u w:val="none"/>
    </w:rPr>
  </w:style>
  <w:style w:type="character" w:customStyle="1" w:styleId="1f1">
    <w:name w:val="Основной текст1"/>
    <w:basedOn w:val="a1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u w:val="none"/>
      <w:shd w:val="clear" w:color="auto" w:fill="FFFFFF"/>
    </w:rPr>
  </w:style>
  <w:style w:type="character" w:customStyle="1" w:styleId="afffd">
    <w:name w:val="Основной текст + Курсив"/>
    <w:basedOn w:val="a1"/>
    <w:rPr>
      <w:rFonts w:ascii="Times New Roman" w:hAnsi="Times New Roman" w:cs="Times New Roman" w:hint="default"/>
      <w:b w:val="0"/>
      <w:bCs w:val="0"/>
      <w:i/>
      <w:iCs/>
      <w:smallCaps w:val="0"/>
      <w:strike w:val="0"/>
      <w:color w:val="00000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1"/>
  </w:style>
  <w:style w:type="character" w:customStyle="1" w:styleId="120">
    <w:name w:val="Заголовок 1 Знак2"/>
    <w:basedOn w:val="a1"/>
    <w:rPr>
      <w:rFonts w:ascii="Cambria" w:hAnsi="Cambria" w:hint="default"/>
      <w:b/>
      <w:bCs/>
      <w:color w:val="365F91"/>
    </w:rPr>
  </w:style>
  <w:style w:type="character" w:customStyle="1" w:styleId="220">
    <w:name w:val="Заголовок 2 Знак2"/>
    <w:basedOn w:val="a1"/>
    <w:rPr>
      <w:rFonts w:ascii="Cambria" w:hAnsi="Cambria" w:hint="default"/>
      <w:b/>
      <w:bCs/>
      <w:color w:val="4F81BD"/>
    </w:rPr>
  </w:style>
  <w:style w:type="character" w:customStyle="1" w:styleId="311">
    <w:name w:val="Заголовок 3 Знак1"/>
    <w:basedOn w:val="a1"/>
    <w:rPr>
      <w:rFonts w:ascii="Cambria" w:hAnsi="Cambria" w:hint="default"/>
      <w:b/>
      <w:bCs/>
      <w:color w:val="4F81BD"/>
    </w:rPr>
  </w:style>
  <w:style w:type="character" w:customStyle="1" w:styleId="2b">
    <w:name w:val="Верхний колонтитул Знак2"/>
    <w:basedOn w:val="a1"/>
  </w:style>
  <w:style w:type="character" w:customStyle="1" w:styleId="2c">
    <w:name w:val="Нижний колонтитул Знак2"/>
    <w:basedOn w:val="a1"/>
  </w:style>
  <w:style w:type="character" w:customStyle="1" w:styleId="1f2">
    <w:name w:val="Текст примечания Знак1"/>
    <w:basedOn w:val="a1"/>
  </w:style>
  <w:style w:type="character" w:customStyle="1" w:styleId="1f3">
    <w:name w:val="Тема примечания Знак1"/>
    <w:basedOn w:val="a1"/>
    <w:rPr>
      <w:b/>
      <w:bCs/>
    </w:rPr>
  </w:style>
  <w:style w:type="numbering" w:customStyle="1" w:styleId="82">
    <w:name w:val="Нет списка8"/>
    <w:next w:val="a3"/>
    <w:uiPriority w:val="99"/>
    <w:semiHidden/>
    <w:unhideWhenUsed/>
  </w:style>
  <w:style w:type="table" w:customStyle="1" w:styleId="1f4">
    <w:name w:val="Сетка таблицы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3"/>
    <w:uiPriority w:val="99"/>
    <w:semiHidden/>
    <w:unhideWhenUsed/>
  </w:style>
  <w:style w:type="paragraph" w:styleId="afffe">
    <w:name w:val="Document Map"/>
    <w:basedOn w:val="a0"/>
    <w:link w:val="affff"/>
    <w:uiPriority w:val="99"/>
    <w:semiHidden/>
    <w:unhideWhenUsed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fff">
    <w:name w:val="Схема документа Знак"/>
    <w:basedOn w:val="a1"/>
    <w:link w:val="afffe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2d">
    <w:name w:val="Сетка таблицы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</w:style>
  <w:style w:type="numbering" w:customStyle="1" w:styleId="113">
    <w:name w:val="Нет списка11"/>
    <w:next w:val="a3"/>
    <w:uiPriority w:val="99"/>
    <w:semiHidden/>
    <w:unhideWhenUsed/>
  </w:style>
  <w:style w:type="numbering" w:customStyle="1" w:styleId="121">
    <w:name w:val="Нет списка12"/>
    <w:next w:val="a3"/>
    <w:uiPriority w:val="99"/>
    <w:semiHidden/>
    <w:unhideWhenUsed/>
  </w:style>
  <w:style w:type="table" w:customStyle="1" w:styleId="36">
    <w:name w:val="Сетка таблицы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</w:style>
  <w:style w:type="numbering" w:customStyle="1" w:styleId="140">
    <w:name w:val="Нет списка14"/>
    <w:next w:val="a3"/>
    <w:uiPriority w:val="99"/>
    <w:semiHidden/>
    <w:unhideWhenUsed/>
  </w:style>
  <w:style w:type="paragraph" w:styleId="44">
    <w:name w:val="toc 4"/>
    <w:basedOn w:val="a0"/>
    <w:uiPriority w:val="39"/>
    <w:semiHidden/>
    <w:unhideWhenUsed/>
    <w:pPr>
      <w:spacing w:after="100" w:line="276" w:lineRule="auto"/>
      <w:ind w:left="660"/>
    </w:pPr>
    <w:rPr>
      <w:rFonts w:ascii="Calibri" w:eastAsia="Times New Roman" w:hAnsi="Calibri" w:cs="Calibri"/>
      <w:sz w:val="22"/>
    </w:rPr>
  </w:style>
  <w:style w:type="paragraph" w:styleId="54">
    <w:name w:val="toc 5"/>
    <w:basedOn w:val="a0"/>
    <w:uiPriority w:val="39"/>
    <w:semiHidden/>
    <w:unhideWhenUsed/>
    <w:pPr>
      <w:spacing w:after="100" w:line="276" w:lineRule="auto"/>
      <w:ind w:left="880"/>
    </w:pPr>
    <w:rPr>
      <w:rFonts w:ascii="Calibri" w:eastAsia="Times New Roman" w:hAnsi="Calibri" w:cs="Calibri"/>
      <w:sz w:val="22"/>
    </w:rPr>
  </w:style>
  <w:style w:type="paragraph" w:styleId="63">
    <w:name w:val="toc 6"/>
    <w:basedOn w:val="a0"/>
    <w:uiPriority w:val="39"/>
    <w:semiHidden/>
    <w:unhideWhenUsed/>
    <w:pPr>
      <w:spacing w:after="100" w:line="276" w:lineRule="auto"/>
      <w:ind w:left="1100"/>
    </w:pPr>
    <w:rPr>
      <w:rFonts w:ascii="Calibri" w:eastAsia="Times New Roman" w:hAnsi="Calibri" w:cs="Calibri"/>
      <w:sz w:val="22"/>
    </w:rPr>
  </w:style>
  <w:style w:type="paragraph" w:styleId="73">
    <w:name w:val="toc 7"/>
    <w:basedOn w:val="a0"/>
    <w:uiPriority w:val="39"/>
    <w:semiHidden/>
    <w:unhideWhenUsed/>
    <w:pPr>
      <w:spacing w:after="100" w:line="276" w:lineRule="auto"/>
      <w:ind w:left="1320"/>
    </w:pPr>
    <w:rPr>
      <w:rFonts w:ascii="Calibri" w:eastAsia="Times New Roman" w:hAnsi="Calibri" w:cs="Calibri"/>
      <w:sz w:val="22"/>
    </w:rPr>
  </w:style>
  <w:style w:type="paragraph" w:styleId="83">
    <w:name w:val="toc 8"/>
    <w:basedOn w:val="a0"/>
    <w:uiPriority w:val="39"/>
    <w:semiHidden/>
    <w:unhideWhenUsed/>
    <w:pPr>
      <w:spacing w:after="100" w:line="276" w:lineRule="auto"/>
      <w:ind w:left="1540"/>
    </w:pPr>
    <w:rPr>
      <w:rFonts w:ascii="Calibri" w:eastAsia="Times New Roman" w:hAnsi="Calibri" w:cs="Calibri"/>
      <w:sz w:val="22"/>
    </w:rPr>
  </w:style>
  <w:style w:type="paragraph" w:styleId="93">
    <w:name w:val="toc 9"/>
    <w:basedOn w:val="a0"/>
    <w:uiPriority w:val="39"/>
    <w:semiHidden/>
    <w:unhideWhenUsed/>
    <w:pPr>
      <w:spacing w:after="100" w:line="276" w:lineRule="auto"/>
      <w:ind w:left="1760"/>
    </w:pPr>
    <w:rPr>
      <w:rFonts w:ascii="Calibri" w:eastAsia="Times New Roman" w:hAnsi="Calibri" w:cs="Calibri"/>
      <w:sz w:val="22"/>
    </w:rPr>
  </w:style>
  <w:style w:type="paragraph" w:styleId="affff0">
    <w:name w:val="Body Text Indent"/>
    <w:basedOn w:val="a0"/>
    <w:link w:val="affff1"/>
    <w:uiPriority w:val="99"/>
    <w:semiHidden/>
    <w:unhideWhenUsed/>
    <w:pPr>
      <w:spacing w:line="276" w:lineRule="auto"/>
      <w:ind w:left="283"/>
    </w:pPr>
    <w:rPr>
      <w:rFonts w:ascii="Calibri" w:eastAsia="Times New Roman" w:hAnsi="Calibri" w:cs="Calibri"/>
      <w:sz w:val="22"/>
    </w:rPr>
  </w:style>
  <w:style w:type="character" w:customStyle="1" w:styleId="affff1">
    <w:name w:val="Основной текст с отступом Знак"/>
    <w:basedOn w:val="a1"/>
    <w:link w:val="affff0"/>
    <w:uiPriority w:val="99"/>
    <w:semiHidden/>
    <w:rPr>
      <w:rFonts w:ascii="Calibri" w:eastAsia="Times New Roman" w:hAnsi="Calibri" w:cs="Calibri"/>
      <w:lang w:eastAsia="ru-RU"/>
    </w:rPr>
  </w:style>
  <w:style w:type="paragraph" w:styleId="2e">
    <w:name w:val="Body Text 2"/>
    <w:basedOn w:val="a0"/>
    <w:link w:val="2f"/>
    <w:uiPriority w:val="99"/>
    <w:semiHidden/>
    <w:unhideWhenUsed/>
    <w:pPr>
      <w:spacing w:line="480" w:lineRule="auto"/>
    </w:pPr>
    <w:rPr>
      <w:rFonts w:eastAsia="Times New Roman" w:cs="Arial"/>
    </w:rPr>
  </w:style>
  <w:style w:type="character" w:customStyle="1" w:styleId="2f">
    <w:name w:val="Основной текст 2 Знак"/>
    <w:basedOn w:val="a1"/>
    <w:link w:val="2e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37">
    <w:name w:val="Body Text 3"/>
    <w:basedOn w:val="a0"/>
    <w:link w:val="38"/>
    <w:uiPriority w:val="99"/>
    <w:semiHidden/>
    <w:unhideWhenUsed/>
    <w:pPr>
      <w:spacing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b">
    <w:name w:val="Без интервала Знак"/>
    <w:basedOn w:val="a1"/>
    <w:link w:val="aa"/>
    <w:rPr>
      <w:rFonts w:eastAsiaTheme="minorEastAsia"/>
    </w:rPr>
  </w:style>
  <w:style w:type="character" w:customStyle="1" w:styleId="1f5">
    <w:name w:val="Стиль1 Знак"/>
    <w:basedOn w:val="a1"/>
    <w:link w:val="1f6"/>
    <w:semiHidden/>
    <w:rPr>
      <w:b/>
      <w:bCs/>
    </w:rPr>
  </w:style>
  <w:style w:type="paragraph" w:customStyle="1" w:styleId="1f6">
    <w:name w:val="Стиль1"/>
    <w:basedOn w:val="a0"/>
    <w:link w:val="1f5"/>
    <w:semiHidden/>
    <w:pPr>
      <w:spacing w:after="200" w:line="276" w:lineRule="auto"/>
    </w:pPr>
    <w:rPr>
      <w:rFonts w:asciiTheme="minorHAnsi" w:hAnsiTheme="minorHAnsi"/>
      <w:b/>
      <w:bCs/>
      <w:sz w:val="22"/>
    </w:rPr>
  </w:style>
  <w:style w:type="paragraph" w:customStyle="1" w:styleId="ConsPlusTitle">
    <w:name w:val="ConsPlusTitle"/>
    <w:basedOn w:val="a0"/>
    <w:uiPriority w:val="99"/>
    <w:semiHidden/>
    <w:rPr>
      <w:rFonts w:eastAsia="Times New Roman" w:cs="Arial"/>
      <w:b/>
      <w:bCs/>
      <w:sz w:val="20"/>
      <w:szCs w:val="20"/>
    </w:rPr>
  </w:style>
  <w:style w:type="paragraph" w:customStyle="1" w:styleId="ConsPlusCell">
    <w:name w:val="ConsPlusCell"/>
    <w:basedOn w:val="a0"/>
    <w:uiPriority w:val="99"/>
    <w:semiHidden/>
    <w:rPr>
      <w:rFonts w:eastAsia="Times New Roman" w:cs="Arial"/>
      <w:sz w:val="20"/>
      <w:szCs w:val="20"/>
    </w:rPr>
  </w:style>
  <w:style w:type="paragraph" w:customStyle="1" w:styleId="ConsPlusDocList">
    <w:name w:val="ConsPlusDocList"/>
    <w:basedOn w:val="a0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tekstob">
    <w:name w:val="tekstob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MT2">
    <w:name w:val="MT2"/>
    <w:basedOn w:val="a0"/>
    <w:uiPriority w:val="99"/>
    <w:semiHidden/>
    <w:pPr>
      <w:keepNext/>
      <w:spacing w:after="240"/>
      <w:ind w:left="1440" w:hanging="1440"/>
    </w:pPr>
    <w:rPr>
      <w:rFonts w:ascii="Times New Roman Bold" w:eastAsia="Times New Roman" w:hAnsi="Times New Roman Bold" w:cs="Arial"/>
      <w:b/>
      <w:bCs/>
    </w:rPr>
  </w:style>
  <w:style w:type="paragraph" w:customStyle="1" w:styleId="MT1">
    <w:name w:val="MT1"/>
    <w:basedOn w:val="a0"/>
    <w:uiPriority w:val="99"/>
    <w:semiHidden/>
    <w:pPr>
      <w:keepNext/>
      <w:spacing w:before="240" w:after="240"/>
      <w:ind w:left="1440" w:hanging="1440"/>
    </w:pPr>
    <w:rPr>
      <w:rFonts w:ascii="Times New Roman Bold" w:eastAsia="Times New Roman" w:hAnsi="Times New Roman Bold" w:cs="Arial"/>
      <w:b/>
      <w:bCs/>
      <w:smallCaps/>
    </w:rPr>
  </w:style>
  <w:style w:type="paragraph" w:customStyle="1" w:styleId="MT3">
    <w:name w:val="MT3"/>
    <w:basedOn w:val="a0"/>
    <w:uiPriority w:val="99"/>
    <w:semiHidden/>
    <w:pPr>
      <w:spacing w:after="240"/>
    </w:pPr>
    <w:rPr>
      <w:rFonts w:eastAsia="Times New Roman" w:cs="Arial"/>
    </w:rPr>
  </w:style>
  <w:style w:type="character" w:customStyle="1" w:styleId="MT41">
    <w:name w:val="MT4 Знак Знак1"/>
    <w:basedOn w:val="a1"/>
    <w:link w:val="MT4"/>
    <w:semiHidden/>
    <w:rPr>
      <w:rFonts w:ascii="Arial" w:hAnsi="Arial" w:cs="Arial"/>
    </w:rPr>
  </w:style>
  <w:style w:type="paragraph" w:customStyle="1" w:styleId="MT4">
    <w:name w:val="MT4 Знак"/>
    <w:basedOn w:val="a0"/>
    <w:link w:val="MT41"/>
    <w:semiHidden/>
    <w:pPr>
      <w:spacing w:after="240"/>
    </w:pPr>
    <w:rPr>
      <w:rFonts w:cs="Arial"/>
      <w:sz w:val="22"/>
    </w:rPr>
  </w:style>
  <w:style w:type="paragraph" w:customStyle="1" w:styleId="MT5">
    <w:name w:val="MT5"/>
    <w:basedOn w:val="a0"/>
    <w:uiPriority w:val="99"/>
    <w:semiHidden/>
    <w:pPr>
      <w:spacing w:after="240"/>
      <w:ind w:left="2160" w:hanging="720"/>
    </w:pPr>
    <w:rPr>
      <w:rFonts w:eastAsia="Times New Roman" w:cs="Arial"/>
    </w:rPr>
  </w:style>
  <w:style w:type="paragraph" w:customStyle="1" w:styleId="MT6">
    <w:name w:val="MT6"/>
    <w:basedOn w:val="a0"/>
    <w:uiPriority w:val="99"/>
    <w:semiHidden/>
    <w:pPr>
      <w:spacing w:after="240"/>
      <w:ind w:left="1288" w:hanging="720"/>
    </w:pPr>
    <w:rPr>
      <w:rFonts w:eastAsia="Times New Roman" w:cs="Arial"/>
    </w:rPr>
  </w:style>
  <w:style w:type="paragraph" w:customStyle="1" w:styleId="MT7">
    <w:name w:val="MT7"/>
    <w:basedOn w:val="a0"/>
    <w:uiPriority w:val="99"/>
    <w:semiHidden/>
    <w:pPr>
      <w:spacing w:after="240"/>
      <w:ind w:left="4320" w:hanging="720"/>
    </w:pPr>
    <w:rPr>
      <w:rFonts w:eastAsia="Times New Roman" w:cs="Arial"/>
    </w:rPr>
  </w:style>
  <w:style w:type="paragraph" w:customStyle="1" w:styleId="MT8">
    <w:name w:val="MT8"/>
    <w:basedOn w:val="a0"/>
    <w:uiPriority w:val="99"/>
    <w:semiHidden/>
    <w:pPr>
      <w:spacing w:after="240"/>
      <w:ind w:left="4320" w:hanging="720"/>
    </w:pPr>
    <w:rPr>
      <w:rFonts w:eastAsia="Times New Roman" w:cs="Arial"/>
    </w:rPr>
  </w:style>
  <w:style w:type="paragraph" w:customStyle="1" w:styleId="MT9">
    <w:name w:val="MT9"/>
    <w:basedOn w:val="a0"/>
    <w:uiPriority w:val="99"/>
    <w:semiHidden/>
    <w:pPr>
      <w:spacing w:after="240"/>
      <w:ind w:left="4320" w:hanging="720"/>
    </w:pPr>
    <w:rPr>
      <w:rFonts w:eastAsia="Times New Roman" w:cs="Arial"/>
    </w:rPr>
  </w:style>
  <w:style w:type="paragraph" w:customStyle="1" w:styleId="MTBodyTab1">
    <w:name w:val="MTBodyTab 1&quot;"/>
    <w:basedOn w:val="a0"/>
    <w:uiPriority w:val="99"/>
    <w:semiHidden/>
    <w:pPr>
      <w:spacing w:after="240"/>
      <w:ind w:firstLine="1440"/>
    </w:pPr>
    <w:rPr>
      <w:rFonts w:eastAsia="Times New Roman" w:cs="Arial"/>
    </w:rPr>
  </w:style>
  <w:style w:type="paragraph" w:customStyle="1" w:styleId="newstext">
    <w:name w:val="news_text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storybody">
    <w:name w:val="storybody"/>
    <w:basedOn w:val="a0"/>
    <w:uiPriority w:val="99"/>
    <w:semiHidden/>
    <w:pPr>
      <w:spacing w:before="100" w:beforeAutospacing="1" w:after="100" w:afterAutospacing="1"/>
      <w:ind w:firstLine="400"/>
    </w:pPr>
    <w:rPr>
      <w:rFonts w:eastAsia="Times New Roman" w:cs="Arial"/>
      <w:color w:val="000000"/>
      <w:sz w:val="20"/>
      <w:szCs w:val="20"/>
    </w:rPr>
  </w:style>
  <w:style w:type="paragraph" w:customStyle="1" w:styleId="affff2">
    <w:name w:val="ПРИКАЗ"/>
    <w:basedOn w:val="a0"/>
    <w:uiPriority w:val="99"/>
    <w:semiHidden/>
    <w:pPr>
      <w:ind w:firstLine="720"/>
    </w:pPr>
    <w:rPr>
      <w:rFonts w:eastAsia="Times New Roman" w:cs="Arial"/>
      <w:sz w:val="28"/>
      <w:szCs w:val="28"/>
    </w:rPr>
  </w:style>
  <w:style w:type="paragraph" w:customStyle="1" w:styleId="45">
    <w:name w:val="Основной текст4"/>
    <w:basedOn w:val="a0"/>
    <w:uiPriority w:val="99"/>
    <w:semiHidden/>
    <w:pPr>
      <w:shd w:val="clear" w:color="auto" w:fill="FFFFFF"/>
      <w:spacing w:line="322" w:lineRule="atLeast"/>
    </w:pPr>
    <w:rPr>
      <w:rFonts w:eastAsia="Times New Roman" w:cs="Arial"/>
      <w:color w:val="000000"/>
      <w:sz w:val="27"/>
      <w:szCs w:val="27"/>
    </w:rPr>
  </w:style>
  <w:style w:type="paragraph" w:customStyle="1" w:styleId="Standard">
    <w:name w:val="Standard"/>
    <w:basedOn w:val="a0"/>
    <w:uiPriority w:val="99"/>
    <w:semiHidden/>
    <w:rPr>
      <w:rFonts w:eastAsia="Times New Roman"/>
    </w:rPr>
  </w:style>
  <w:style w:type="character" w:customStyle="1" w:styleId="2Exact">
    <w:name w:val="Подпись к картинке (2) Exact"/>
    <w:basedOn w:val="a1"/>
    <w:link w:val="2f0"/>
    <w:semiHidden/>
    <w:rPr>
      <w:b/>
      <w:bCs/>
      <w:spacing w:val="3"/>
      <w:shd w:val="clear" w:color="auto" w:fill="FFFFFF"/>
    </w:rPr>
  </w:style>
  <w:style w:type="paragraph" w:customStyle="1" w:styleId="2f0">
    <w:name w:val="Подпись к картинке (2)"/>
    <w:basedOn w:val="a0"/>
    <w:link w:val="2Exact"/>
    <w:semiHidden/>
    <w:pPr>
      <w:shd w:val="clear" w:color="auto" w:fill="FFFFFF"/>
      <w:spacing w:after="60" w:line="240" w:lineRule="atLeast"/>
      <w:jc w:val="right"/>
    </w:pPr>
    <w:rPr>
      <w:rFonts w:asciiTheme="minorHAnsi" w:hAnsiTheme="minorHAnsi"/>
      <w:b/>
      <w:bCs/>
      <w:spacing w:val="3"/>
      <w:sz w:val="22"/>
    </w:rPr>
  </w:style>
  <w:style w:type="character" w:customStyle="1" w:styleId="Exact">
    <w:name w:val="Подпись к картинке Exact"/>
    <w:basedOn w:val="a1"/>
    <w:link w:val="affff3"/>
    <w:rPr>
      <w:spacing w:val="2"/>
      <w:shd w:val="clear" w:color="auto" w:fill="FFFFFF"/>
    </w:rPr>
  </w:style>
  <w:style w:type="paragraph" w:customStyle="1" w:styleId="affff3">
    <w:name w:val="Подпись к картинке"/>
    <w:basedOn w:val="a0"/>
    <w:link w:val="Exact"/>
    <w:pPr>
      <w:shd w:val="clear" w:color="auto" w:fill="FFFFFF"/>
      <w:spacing w:before="60" w:line="240" w:lineRule="atLeast"/>
      <w:jc w:val="right"/>
    </w:pPr>
    <w:rPr>
      <w:rFonts w:asciiTheme="minorHAnsi" w:hAnsiTheme="minorHAnsi"/>
      <w:spacing w:val="2"/>
      <w:sz w:val="22"/>
    </w:rPr>
  </w:style>
  <w:style w:type="character" w:customStyle="1" w:styleId="2f1">
    <w:name w:val="Основной текст (2)_"/>
    <w:basedOn w:val="a1"/>
    <w:link w:val="213"/>
    <w:rPr>
      <w:b/>
      <w:bCs/>
      <w:shd w:val="clear" w:color="auto" w:fill="FFFFFF"/>
    </w:rPr>
  </w:style>
  <w:style w:type="paragraph" w:customStyle="1" w:styleId="213">
    <w:name w:val="Основной текст (2)1"/>
    <w:basedOn w:val="a0"/>
    <w:link w:val="2f1"/>
    <w:semiHidden/>
    <w:pPr>
      <w:shd w:val="clear" w:color="auto" w:fill="FFFFFF"/>
      <w:spacing w:line="294" w:lineRule="atLeast"/>
    </w:pPr>
    <w:rPr>
      <w:rFonts w:asciiTheme="minorHAnsi" w:hAnsiTheme="minorHAnsi"/>
      <w:b/>
      <w:bCs/>
      <w:sz w:val="22"/>
    </w:rPr>
  </w:style>
  <w:style w:type="character" w:customStyle="1" w:styleId="affff4">
    <w:name w:val="Колонтитул_"/>
    <w:basedOn w:val="a1"/>
    <w:link w:val="1f7"/>
    <w:rPr>
      <w:b/>
      <w:bCs/>
      <w:shd w:val="clear" w:color="auto" w:fill="FFFFFF"/>
    </w:rPr>
  </w:style>
  <w:style w:type="paragraph" w:customStyle="1" w:styleId="1f7">
    <w:name w:val="Колонтитул1"/>
    <w:basedOn w:val="a0"/>
    <w:link w:val="affff4"/>
    <w:semiHidden/>
    <w:pPr>
      <w:shd w:val="clear" w:color="auto" w:fill="FFFFFF"/>
    </w:pPr>
    <w:rPr>
      <w:rFonts w:asciiTheme="minorHAnsi" w:hAnsiTheme="minorHAnsi"/>
      <w:b/>
      <w:bCs/>
      <w:sz w:val="22"/>
    </w:rPr>
  </w:style>
  <w:style w:type="character" w:customStyle="1" w:styleId="2f2">
    <w:name w:val="Заголовок №2_"/>
    <w:basedOn w:val="a1"/>
    <w:link w:val="2f3"/>
    <w:rPr>
      <w:b/>
      <w:bCs/>
      <w:shd w:val="clear" w:color="auto" w:fill="FFFFFF"/>
    </w:rPr>
  </w:style>
  <w:style w:type="paragraph" w:customStyle="1" w:styleId="2f3">
    <w:name w:val="Заголовок №2"/>
    <w:basedOn w:val="a0"/>
    <w:link w:val="2f2"/>
    <w:pPr>
      <w:shd w:val="clear" w:color="auto" w:fill="FFFFFF"/>
      <w:spacing w:before="240" w:after="240" w:line="299" w:lineRule="atLeast"/>
      <w:ind w:hanging="1420"/>
    </w:pPr>
    <w:rPr>
      <w:rFonts w:asciiTheme="minorHAnsi" w:hAnsiTheme="minorHAnsi"/>
      <w:b/>
      <w:bCs/>
      <w:sz w:val="22"/>
    </w:rPr>
  </w:style>
  <w:style w:type="character" w:customStyle="1" w:styleId="2f4">
    <w:name w:val="Подпись к таблице (2)_"/>
    <w:basedOn w:val="a1"/>
    <w:link w:val="214"/>
    <w:semiHidden/>
    <w:rPr>
      <w:shd w:val="clear" w:color="auto" w:fill="FFFFFF"/>
    </w:rPr>
  </w:style>
  <w:style w:type="paragraph" w:customStyle="1" w:styleId="214">
    <w:name w:val="Подпись к таблице (2)1"/>
    <w:basedOn w:val="a0"/>
    <w:link w:val="2f4"/>
    <w:semiHidden/>
    <w:pPr>
      <w:shd w:val="clear" w:color="auto" w:fill="FFFFFF"/>
      <w:spacing w:line="240" w:lineRule="atLeast"/>
    </w:pPr>
    <w:rPr>
      <w:rFonts w:asciiTheme="minorHAnsi" w:hAnsiTheme="minorHAnsi"/>
      <w:sz w:val="22"/>
    </w:rPr>
  </w:style>
  <w:style w:type="character" w:customStyle="1" w:styleId="39">
    <w:name w:val="Подпись к таблице (3)_"/>
    <w:basedOn w:val="a1"/>
    <w:link w:val="3a"/>
    <w:semiHidden/>
    <w:rPr>
      <w:i/>
      <w:iCs/>
      <w:spacing w:val="20"/>
      <w:shd w:val="clear" w:color="auto" w:fill="FFFFFF"/>
    </w:rPr>
  </w:style>
  <w:style w:type="paragraph" w:customStyle="1" w:styleId="3a">
    <w:name w:val="Подпись к таблице (3)"/>
    <w:basedOn w:val="a0"/>
    <w:link w:val="39"/>
    <w:semiHidden/>
    <w:pPr>
      <w:shd w:val="clear" w:color="auto" w:fill="FFFFFF"/>
      <w:spacing w:line="240" w:lineRule="atLeast"/>
    </w:pPr>
    <w:rPr>
      <w:rFonts w:asciiTheme="minorHAnsi" w:hAnsiTheme="minorHAnsi"/>
      <w:i/>
      <w:iCs/>
      <w:spacing w:val="20"/>
      <w:sz w:val="22"/>
    </w:rPr>
  </w:style>
  <w:style w:type="character" w:customStyle="1" w:styleId="3b">
    <w:name w:val="Основной текст (3)_"/>
    <w:basedOn w:val="a1"/>
    <w:link w:val="3c"/>
    <w:rPr>
      <w:b/>
      <w:bCs/>
      <w:i/>
      <w:iCs/>
      <w:shd w:val="clear" w:color="auto" w:fill="FFFFFF"/>
    </w:rPr>
  </w:style>
  <w:style w:type="paragraph" w:customStyle="1" w:styleId="3c">
    <w:name w:val="Основной текст (3)"/>
    <w:basedOn w:val="a0"/>
    <w:link w:val="3b"/>
    <w:pPr>
      <w:shd w:val="clear" w:color="auto" w:fill="FFFFFF"/>
      <w:spacing w:line="255" w:lineRule="atLeast"/>
      <w:ind w:firstLine="500"/>
    </w:pPr>
    <w:rPr>
      <w:rFonts w:asciiTheme="minorHAnsi" w:hAnsiTheme="minorHAnsi"/>
      <w:b/>
      <w:bCs/>
      <w:i/>
      <w:iCs/>
      <w:sz w:val="22"/>
    </w:rPr>
  </w:style>
  <w:style w:type="character" w:customStyle="1" w:styleId="affff5">
    <w:name w:val="Подпись к таблице_"/>
    <w:basedOn w:val="a1"/>
    <w:link w:val="affff6"/>
    <w:semiHidden/>
    <w:rPr>
      <w:b/>
      <w:bCs/>
      <w:shd w:val="clear" w:color="auto" w:fill="FFFFFF"/>
    </w:rPr>
  </w:style>
  <w:style w:type="paragraph" w:customStyle="1" w:styleId="affff6">
    <w:name w:val="Подпись к таблице"/>
    <w:basedOn w:val="a0"/>
    <w:link w:val="affff5"/>
    <w:semiHidden/>
    <w:pPr>
      <w:shd w:val="clear" w:color="auto" w:fill="FFFFFF"/>
      <w:spacing w:line="240" w:lineRule="atLeast"/>
    </w:pPr>
    <w:rPr>
      <w:rFonts w:asciiTheme="minorHAnsi" w:hAnsiTheme="minorHAnsi"/>
      <w:b/>
      <w:bCs/>
      <w:sz w:val="22"/>
    </w:rPr>
  </w:style>
  <w:style w:type="character" w:customStyle="1" w:styleId="46">
    <w:name w:val="Основной текст (4)_"/>
    <w:basedOn w:val="a1"/>
    <w:link w:val="47"/>
    <w:rPr>
      <w:i/>
      <w:iCs/>
      <w:spacing w:val="20"/>
      <w:shd w:val="clear" w:color="auto" w:fill="FFFFFF"/>
    </w:rPr>
  </w:style>
  <w:style w:type="paragraph" w:customStyle="1" w:styleId="47">
    <w:name w:val="Основной текст (4)"/>
    <w:basedOn w:val="a0"/>
    <w:link w:val="46"/>
    <w:pPr>
      <w:shd w:val="clear" w:color="auto" w:fill="FFFFFF"/>
      <w:spacing w:before="660" w:after="120" w:line="240" w:lineRule="atLeast"/>
      <w:ind w:firstLine="397"/>
      <w:jc w:val="center"/>
    </w:pPr>
    <w:rPr>
      <w:rFonts w:asciiTheme="minorHAnsi" w:eastAsiaTheme="minorHAnsi" w:hAnsiTheme="minorHAnsi" w:cstheme="minorBidi"/>
      <w:i/>
      <w:iCs/>
      <w:spacing w:val="20"/>
      <w:sz w:val="22"/>
      <w:szCs w:val="22"/>
      <w:lang w:eastAsia="en-US"/>
    </w:rPr>
  </w:style>
  <w:style w:type="character" w:customStyle="1" w:styleId="55">
    <w:name w:val="Основной текст (5)_"/>
    <w:basedOn w:val="a1"/>
    <w:link w:val="56"/>
    <w:rPr>
      <w:shd w:val="clear" w:color="auto" w:fill="FFFFFF"/>
    </w:rPr>
  </w:style>
  <w:style w:type="paragraph" w:customStyle="1" w:styleId="56">
    <w:name w:val="Основной текст (5)"/>
    <w:basedOn w:val="a0"/>
    <w:link w:val="55"/>
    <w:pPr>
      <w:shd w:val="clear" w:color="auto" w:fill="FFFFFF"/>
      <w:spacing w:line="240" w:lineRule="atLeast"/>
    </w:pPr>
    <w:rPr>
      <w:rFonts w:asciiTheme="minorHAnsi" w:hAnsiTheme="minorHAnsi"/>
      <w:sz w:val="22"/>
    </w:rPr>
  </w:style>
  <w:style w:type="character" w:customStyle="1" w:styleId="1f8">
    <w:name w:val="Заголовок №1_"/>
    <w:basedOn w:val="a1"/>
    <w:link w:val="1f9"/>
    <w:rPr>
      <w:b/>
      <w:bCs/>
      <w:spacing w:val="30"/>
      <w:shd w:val="clear" w:color="auto" w:fill="FFFFFF"/>
    </w:rPr>
  </w:style>
  <w:style w:type="paragraph" w:customStyle="1" w:styleId="1f9">
    <w:name w:val="Заголовок №1"/>
    <w:basedOn w:val="a0"/>
    <w:link w:val="1f8"/>
    <w:pPr>
      <w:shd w:val="clear" w:color="auto" w:fill="FFFFFF"/>
      <w:spacing w:before="720" w:after="360"/>
      <w:jc w:val="center"/>
    </w:pPr>
    <w:rPr>
      <w:rFonts w:asciiTheme="minorHAnsi" w:hAnsiTheme="minorHAnsi"/>
      <w:b/>
      <w:bCs/>
      <w:spacing w:val="30"/>
      <w:sz w:val="22"/>
    </w:rPr>
  </w:style>
  <w:style w:type="character" w:customStyle="1" w:styleId="64">
    <w:name w:val="Основной текст (6)_"/>
    <w:basedOn w:val="a1"/>
    <w:link w:val="65"/>
    <w:rPr>
      <w:b/>
      <w:bCs/>
      <w:shd w:val="clear" w:color="auto" w:fill="FFFFFF"/>
    </w:rPr>
  </w:style>
  <w:style w:type="paragraph" w:customStyle="1" w:styleId="65">
    <w:name w:val="Основной текст (6)"/>
    <w:basedOn w:val="a0"/>
    <w:link w:val="64"/>
    <w:pPr>
      <w:shd w:val="clear" w:color="auto" w:fill="FFFFFF"/>
      <w:spacing w:before="300" w:after="60" w:line="240" w:lineRule="atLeast"/>
    </w:pPr>
    <w:rPr>
      <w:rFonts w:asciiTheme="minorHAnsi" w:hAnsiTheme="minorHAnsi"/>
      <w:b/>
      <w:bCs/>
      <w:sz w:val="22"/>
    </w:rPr>
  </w:style>
  <w:style w:type="character" w:customStyle="1" w:styleId="10Exact">
    <w:name w:val="Основной текст (10) Exact"/>
    <w:basedOn w:val="a1"/>
    <w:link w:val="101"/>
    <w:semiHidden/>
    <w:rPr>
      <w:b/>
      <w:bCs/>
      <w:spacing w:val="3"/>
      <w:shd w:val="clear" w:color="auto" w:fill="FFFFFF"/>
    </w:rPr>
  </w:style>
  <w:style w:type="paragraph" w:customStyle="1" w:styleId="101">
    <w:name w:val="Основной текст (10)"/>
    <w:basedOn w:val="a0"/>
    <w:link w:val="10Exact"/>
    <w:semiHidden/>
    <w:pPr>
      <w:shd w:val="clear" w:color="auto" w:fill="FFFFFF"/>
      <w:spacing w:after="300" w:line="240" w:lineRule="atLeast"/>
      <w:jc w:val="center"/>
    </w:pPr>
    <w:rPr>
      <w:rFonts w:asciiTheme="minorHAnsi" w:hAnsiTheme="minorHAnsi"/>
      <w:b/>
      <w:bCs/>
      <w:spacing w:val="3"/>
      <w:sz w:val="22"/>
    </w:rPr>
  </w:style>
  <w:style w:type="character" w:customStyle="1" w:styleId="74">
    <w:name w:val="Основной текст (7)_"/>
    <w:basedOn w:val="a1"/>
    <w:link w:val="75"/>
    <w:rPr>
      <w:shd w:val="clear" w:color="auto" w:fill="FFFFFF"/>
    </w:rPr>
  </w:style>
  <w:style w:type="paragraph" w:customStyle="1" w:styleId="75">
    <w:name w:val="Основной текст (7)"/>
    <w:basedOn w:val="a0"/>
    <w:link w:val="74"/>
    <w:pPr>
      <w:shd w:val="clear" w:color="auto" w:fill="FFFFFF"/>
      <w:spacing w:after="420" w:line="240" w:lineRule="atLeast"/>
    </w:pPr>
    <w:rPr>
      <w:rFonts w:asciiTheme="minorHAnsi" w:hAnsiTheme="minorHAnsi"/>
      <w:sz w:val="22"/>
    </w:rPr>
  </w:style>
  <w:style w:type="character" w:customStyle="1" w:styleId="84">
    <w:name w:val="Основной текст (8)_"/>
    <w:basedOn w:val="a1"/>
    <w:link w:val="810"/>
    <w:semiHidden/>
    <w:rPr>
      <w:b/>
      <w:bCs/>
      <w:shd w:val="clear" w:color="auto" w:fill="FFFFFF"/>
    </w:rPr>
  </w:style>
  <w:style w:type="paragraph" w:customStyle="1" w:styleId="810">
    <w:name w:val="Основной текст (8)1"/>
    <w:basedOn w:val="a0"/>
    <w:link w:val="84"/>
    <w:semiHidden/>
    <w:pPr>
      <w:shd w:val="clear" w:color="auto" w:fill="FFFFFF"/>
      <w:spacing w:before="660" w:after="660" w:line="240" w:lineRule="atLeast"/>
    </w:pPr>
    <w:rPr>
      <w:rFonts w:asciiTheme="minorHAnsi" w:hAnsiTheme="minorHAnsi"/>
      <w:b/>
      <w:bCs/>
      <w:sz w:val="22"/>
    </w:rPr>
  </w:style>
  <w:style w:type="character" w:customStyle="1" w:styleId="11Exact">
    <w:name w:val="Основной текст (11) Exact"/>
    <w:basedOn w:val="a1"/>
    <w:link w:val="114"/>
    <w:semiHidden/>
    <w:rPr>
      <w:i/>
      <w:iCs/>
      <w:shd w:val="clear" w:color="auto" w:fill="FFFFFF"/>
    </w:rPr>
  </w:style>
  <w:style w:type="paragraph" w:customStyle="1" w:styleId="114">
    <w:name w:val="Основной текст (11)"/>
    <w:basedOn w:val="a0"/>
    <w:link w:val="11Exact"/>
    <w:semiHidden/>
    <w:pPr>
      <w:shd w:val="clear" w:color="auto" w:fill="FFFFFF"/>
      <w:spacing w:line="242" w:lineRule="atLeast"/>
    </w:pPr>
    <w:rPr>
      <w:rFonts w:asciiTheme="minorHAnsi" w:hAnsiTheme="minorHAnsi"/>
      <w:i/>
      <w:iCs/>
      <w:sz w:val="22"/>
    </w:rPr>
  </w:style>
  <w:style w:type="character" w:customStyle="1" w:styleId="94">
    <w:name w:val="Основной текст (9)_"/>
    <w:basedOn w:val="a1"/>
    <w:link w:val="95"/>
    <w:semiHidden/>
    <w:rPr>
      <w:shd w:val="clear" w:color="auto" w:fill="FFFFFF"/>
    </w:rPr>
  </w:style>
  <w:style w:type="paragraph" w:customStyle="1" w:styleId="95">
    <w:name w:val="Основной текст (9)"/>
    <w:basedOn w:val="a0"/>
    <w:link w:val="94"/>
    <w:semiHidden/>
    <w:pPr>
      <w:shd w:val="clear" w:color="auto" w:fill="FFFFFF"/>
      <w:spacing w:line="256" w:lineRule="atLeast"/>
      <w:ind w:firstLine="560"/>
    </w:pPr>
    <w:rPr>
      <w:rFonts w:asciiTheme="minorHAnsi" w:hAnsiTheme="minorHAnsi"/>
      <w:sz w:val="22"/>
    </w:rPr>
  </w:style>
  <w:style w:type="character" w:customStyle="1" w:styleId="122">
    <w:name w:val="Основной текст (12)_"/>
    <w:basedOn w:val="a1"/>
    <w:link w:val="123"/>
    <w:semiHidden/>
    <w:rPr>
      <w:b/>
      <w:bCs/>
      <w:shd w:val="clear" w:color="auto" w:fill="FFFFFF"/>
    </w:rPr>
  </w:style>
  <w:style w:type="paragraph" w:customStyle="1" w:styleId="123">
    <w:name w:val="Основной текст (12)"/>
    <w:basedOn w:val="a0"/>
    <w:link w:val="122"/>
    <w:semiHidden/>
    <w:pPr>
      <w:shd w:val="clear" w:color="auto" w:fill="FFFFFF"/>
      <w:spacing w:before="60" w:line="240" w:lineRule="atLeast"/>
    </w:pPr>
    <w:rPr>
      <w:rFonts w:asciiTheme="minorHAnsi" w:hAnsiTheme="minorHAnsi"/>
      <w:b/>
      <w:bCs/>
      <w:sz w:val="22"/>
    </w:rPr>
  </w:style>
  <w:style w:type="character" w:customStyle="1" w:styleId="131">
    <w:name w:val="Основной текст (13)_"/>
    <w:basedOn w:val="a1"/>
    <w:link w:val="132"/>
    <w:semiHidden/>
    <w:rPr>
      <w:rFonts w:ascii="Consolas" w:hAnsi="Consolas"/>
      <w:shd w:val="clear" w:color="auto" w:fill="FFFFFF"/>
    </w:rPr>
  </w:style>
  <w:style w:type="paragraph" w:customStyle="1" w:styleId="132">
    <w:name w:val="Основной текст (13)"/>
    <w:basedOn w:val="a0"/>
    <w:link w:val="131"/>
    <w:semiHidden/>
    <w:pPr>
      <w:shd w:val="clear" w:color="auto" w:fill="FFFFFF"/>
      <w:spacing w:before="120" w:after="180" w:line="240" w:lineRule="atLeast"/>
      <w:jc w:val="center"/>
    </w:pPr>
    <w:rPr>
      <w:rFonts w:ascii="Consolas" w:hAnsi="Consolas"/>
      <w:sz w:val="22"/>
    </w:rPr>
  </w:style>
  <w:style w:type="character" w:customStyle="1" w:styleId="141">
    <w:name w:val="Основной текст (14)_"/>
    <w:basedOn w:val="a1"/>
    <w:link w:val="142"/>
    <w:semiHidden/>
    <w:rPr>
      <w:i/>
      <w:iCs/>
      <w:shd w:val="clear" w:color="auto" w:fill="FFFFFF"/>
    </w:rPr>
  </w:style>
  <w:style w:type="paragraph" w:customStyle="1" w:styleId="142">
    <w:name w:val="Основной текст (14)"/>
    <w:basedOn w:val="a0"/>
    <w:link w:val="141"/>
    <w:semiHidden/>
    <w:pPr>
      <w:shd w:val="clear" w:color="auto" w:fill="FFFFFF"/>
      <w:spacing w:before="180" w:line="236" w:lineRule="atLeast"/>
    </w:pPr>
    <w:rPr>
      <w:rFonts w:asciiTheme="minorHAnsi" w:hAnsiTheme="minorHAnsi"/>
      <w:i/>
      <w:iCs/>
      <w:sz w:val="22"/>
    </w:rPr>
  </w:style>
  <w:style w:type="paragraph" w:customStyle="1" w:styleId="point">
    <w:name w:val="point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newncpi">
    <w:name w:val="newncpi"/>
    <w:basedOn w:val="a0"/>
    <w:uiPriority w:val="99"/>
    <w:semiHidden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tktekst0">
    <w:name w:val="tktekst"/>
    <w:basedOn w:val="a0"/>
    <w:uiPriority w:val="99"/>
    <w:pPr>
      <w:spacing w:before="100" w:beforeAutospacing="1" w:after="100" w:afterAutospacing="1"/>
    </w:pPr>
    <w:rPr>
      <w:rFonts w:eastAsia="Times New Roman" w:cs="Arial"/>
    </w:rPr>
  </w:style>
  <w:style w:type="character" w:styleId="affff7">
    <w:name w:val="page number"/>
    <w:basedOn w:val="a1"/>
    <w:uiPriority w:val="99"/>
    <w:semiHidden/>
    <w:unhideWhenUsed/>
    <w:rPr>
      <w:rFonts w:ascii="Times New Roman" w:hAnsi="Times New Roman" w:cs="Times New Roman" w:hint="default"/>
    </w:rPr>
  </w:style>
  <w:style w:type="character" w:customStyle="1" w:styleId="s0">
    <w:name w:val="s0"/>
    <w:basedOn w:val="a1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u w:val="none"/>
    </w:rPr>
  </w:style>
  <w:style w:type="character" w:customStyle="1" w:styleId="s10">
    <w:name w:val="s1"/>
    <w:basedOn w:val="a1"/>
    <w:rPr>
      <w:rFonts w:ascii="Times New Roman" w:hAnsi="Times New Roman" w:cs="Times New Roman" w:hint="default"/>
      <w:b/>
      <w:bCs/>
      <w:i w:val="0"/>
      <w:iCs w:val="0"/>
      <w:strike w:val="0"/>
      <w:color w:val="000000"/>
      <w:u w:val="none"/>
    </w:rPr>
  </w:style>
  <w:style w:type="character" w:customStyle="1" w:styleId="s3">
    <w:name w:val="s3"/>
    <w:basedOn w:val="a1"/>
    <w:rPr>
      <w:rFonts w:ascii="Times New Roman" w:hAnsi="Times New Roman" w:cs="Times New Roman" w:hint="default"/>
      <w:b w:val="0"/>
      <w:bCs w:val="0"/>
      <w:i/>
      <w:iCs/>
      <w:strike w:val="0"/>
      <w:color w:val="FF0000"/>
      <w:u w:val="none"/>
    </w:rPr>
  </w:style>
  <w:style w:type="character" w:customStyle="1" w:styleId="s9">
    <w:name w:val="s9"/>
    <w:basedOn w:val="a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00">
    <w:name w:val="s00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0">
    <w:name w:val="s20"/>
    <w:basedOn w:val="a1"/>
    <w:rPr>
      <w:shd w:val="clear" w:color="auto" w:fill="FFFFFF"/>
    </w:rPr>
  </w:style>
  <w:style w:type="character" w:customStyle="1" w:styleId="BalloonTextChar1">
    <w:name w:val="Balloon Text Char1"/>
    <w:basedOn w:val="a1"/>
    <w:rPr>
      <w:rFonts w:ascii="Times New Roman" w:hAnsi="Times New Roman" w:cs="Times New Roman" w:hint="default"/>
    </w:rPr>
  </w:style>
  <w:style w:type="character" w:customStyle="1" w:styleId="CommentTextChar1">
    <w:name w:val="Comment Text Char1"/>
    <w:basedOn w:val="a1"/>
    <w:rPr>
      <w:rFonts w:ascii="Times New Roman" w:hAnsi="Times New Roman" w:cs="Times New Roman" w:hint="default"/>
    </w:rPr>
  </w:style>
  <w:style w:type="character" w:customStyle="1" w:styleId="CommentSubjectChar1">
    <w:name w:val="Comment Subject Char1"/>
    <w:basedOn w:val="a1"/>
    <w:rPr>
      <w:rFonts w:ascii="Times New Roman" w:hAnsi="Times New Roman" w:cs="Times New Roman" w:hint="default"/>
      <w:b/>
      <w:bCs/>
    </w:rPr>
  </w:style>
  <w:style w:type="character" w:customStyle="1" w:styleId="2Exact0">
    <w:name w:val="Основной текст (2) Exact"/>
    <w:basedOn w:val="a1"/>
    <w:rPr>
      <w:rFonts w:ascii="Times New Roman" w:hAnsi="Times New Roman" w:cs="Times New Roman" w:hint="default"/>
      <w:b/>
      <w:bCs/>
      <w:strike w:val="0"/>
      <w:spacing w:val="3"/>
      <w:u w:val="none"/>
    </w:rPr>
  </w:style>
  <w:style w:type="character" w:customStyle="1" w:styleId="Exact0">
    <w:name w:val="Основной текст Exact"/>
    <w:basedOn w:val="a1"/>
    <w:rPr>
      <w:rFonts w:ascii="Times New Roman" w:hAnsi="Times New Roman" w:cs="Times New Roman" w:hint="default"/>
      <w:strike w:val="0"/>
      <w:spacing w:val="2"/>
      <w:u w:val="none"/>
    </w:rPr>
  </w:style>
  <w:style w:type="character" w:customStyle="1" w:styleId="12pt">
    <w:name w:val="Колонтитул + 12 pt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affff8">
    <w:name w:val="Колонтитул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2f5">
    <w:name w:val="Заголовок №2 + Курсив"/>
    <w:basedOn w:val="a1"/>
    <w:rPr>
      <w:rFonts w:ascii="Times New Roman" w:hAnsi="Times New Roman" w:cs="Times New Roman" w:hint="default"/>
      <w:b/>
      <w:bCs/>
      <w:i/>
      <w:iCs/>
      <w:strike w:val="0"/>
      <w:color w:val="000000"/>
      <w:spacing w:val="0"/>
      <w:u w:val="none"/>
    </w:rPr>
  </w:style>
  <w:style w:type="character" w:customStyle="1" w:styleId="affff9">
    <w:name w:val="Основной текст + Полужирный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7pt0">
    <w:name w:val="Основной текст + 7 pt"/>
    <w:basedOn w:val="a1"/>
    <w:rPr>
      <w:rFonts w:ascii="Times New Roman" w:hAnsi="Times New Roman" w:cs="Times New Roman" w:hint="default"/>
      <w:strike w:val="0"/>
      <w:color w:val="000000"/>
      <w:spacing w:val="-10"/>
      <w:u w:val="none"/>
    </w:rPr>
  </w:style>
  <w:style w:type="character" w:customStyle="1" w:styleId="10pt">
    <w:name w:val="Основной текст + 10 pt"/>
    <w:basedOn w:val="a1"/>
    <w:rPr>
      <w:rFonts w:ascii="Times New Roman" w:hAnsi="Times New Roman" w:cs="Times New Roman" w:hint="default"/>
      <w:strike w:val="0"/>
      <w:color w:val="000000"/>
      <w:spacing w:val="0"/>
      <w:u w:val="none"/>
    </w:rPr>
  </w:style>
  <w:style w:type="character" w:customStyle="1" w:styleId="2f6">
    <w:name w:val="Подпись к таблице (2)"/>
    <w:basedOn w:val="a1"/>
    <w:rPr>
      <w:rFonts w:ascii="Times New Roman" w:hAnsi="Times New Roman" w:cs="Times New Roman" w:hint="default"/>
      <w:color w:val="000000"/>
      <w:spacing w:val="0"/>
      <w:u w:val="single"/>
    </w:rPr>
  </w:style>
  <w:style w:type="character" w:customStyle="1" w:styleId="Candara">
    <w:name w:val="Основной текст + Candara"/>
    <w:basedOn w:val="a1"/>
    <w:rPr>
      <w:rFonts w:ascii="Candara" w:hAnsi="Candara" w:hint="default"/>
      <w:strike w:val="0"/>
      <w:color w:val="000000"/>
      <w:spacing w:val="0"/>
      <w:u w:val="none"/>
    </w:rPr>
  </w:style>
  <w:style w:type="character" w:customStyle="1" w:styleId="312pt">
    <w:name w:val="Основной текст (3) + 12 pt"/>
    <w:basedOn w:val="a1"/>
    <w:rPr>
      <w:rFonts w:ascii="Times New Roman" w:hAnsi="Times New Roman" w:cs="Times New Roman" w:hint="default"/>
      <w:b/>
      <w:bCs/>
      <w:i/>
      <w:iCs/>
      <w:strike w:val="0"/>
      <w:color w:val="000000"/>
      <w:spacing w:val="0"/>
      <w:u w:val="none"/>
    </w:rPr>
  </w:style>
  <w:style w:type="character" w:customStyle="1" w:styleId="1fa">
    <w:name w:val="Основной текст + Полужирный1"/>
    <w:basedOn w:val="a1"/>
    <w:rPr>
      <w:rFonts w:ascii="Times New Roman" w:hAnsi="Times New Roman" w:cs="Times New Roman" w:hint="default"/>
      <w:b/>
      <w:bCs/>
      <w:strike w:val="0"/>
      <w:color w:val="000000"/>
      <w:spacing w:val="0"/>
      <w:u w:val="none"/>
    </w:rPr>
  </w:style>
  <w:style w:type="character" w:customStyle="1" w:styleId="50pt">
    <w:name w:val="Основной текст (5) + Интервал 0 pt"/>
    <w:basedOn w:val="a1"/>
    <w:rPr>
      <w:rFonts w:ascii="Times New Roman" w:hAnsi="Times New Roman" w:cs="Times New Roman" w:hint="default"/>
      <w:strike w:val="0"/>
      <w:color w:val="000000"/>
      <w:spacing w:val="-10"/>
      <w:u w:val="none"/>
    </w:rPr>
  </w:style>
  <w:style w:type="character" w:customStyle="1" w:styleId="23pt">
    <w:name w:val="Основной текст (2) + Интервал 3 pt"/>
    <w:basedOn w:val="a1"/>
    <w:rPr>
      <w:rFonts w:ascii="Times New Roman" w:hAnsi="Times New Roman" w:cs="Times New Roman" w:hint="default"/>
      <w:b/>
      <w:bCs/>
      <w:strike w:val="0"/>
      <w:color w:val="000000"/>
      <w:spacing w:val="60"/>
      <w:u w:val="none"/>
    </w:rPr>
  </w:style>
  <w:style w:type="character" w:customStyle="1" w:styleId="2f7">
    <w:name w:val="Основной текст (2)"/>
    <w:basedOn w:val="a1"/>
    <w:rPr>
      <w:rFonts w:ascii="Times New Roman" w:hAnsi="Times New Roman" w:cs="Times New Roman" w:hint="default"/>
      <w:b/>
      <w:bCs/>
      <w:color w:val="000000"/>
      <w:spacing w:val="0"/>
      <w:u w:val="single"/>
    </w:rPr>
  </w:style>
  <w:style w:type="character" w:customStyle="1" w:styleId="Exact1">
    <w:name w:val="Основной текст Exact1"/>
    <w:basedOn w:val="a1"/>
    <w:rPr>
      <w:rFonts w:ascii="Times New Roman" w:hAnsi="Times New Roman" w:cs="Times New Roman" w:hint="default"/>
      <w:color w:val="000000"/>
      <w:spacing w:val="2"/>
      <w:u w:val="single"/>
    </w:rPr>
  </w:style>
  <w:style w:type="character" w:customStyle="1" w:styleId="7Exact">
    <w:name w:val="Основной текст (7) Exact"/>
    <w:basedOn w:val="a1"/>
    <w:rPr>
      <w:rFonts w:ascii="Times New Roman" w:hAnsi="Times New Roman" w:cs="Times New Roman" w:hint="default"/>
      <w:strike w:val="0"/>
      <w:spacing w:val="9"/>
      <w:u w:val="none"/>
    </w:rPr>
  </w:style>
  <w:style w:type="character" w:customStyle="1" w:styleId="8Exact">
    <w:name w:val="Основной текст (8) Exact"/>
    <w:basedOn w:val="a1"/>
    <w:rPr>
      <w:rFonts w:ascii="Times New Roman" w:hAnsi="Times New Roman" w:cs="Times New Roman" w:hint="default"/>
      <w:b/>
      <w:bCs/>
      <w:strike w:val="0"/>
      <w:spacing w:val="4"/>
      <w:u w:val="none"/>
    </w:rPr>
  </w:style>
  <w:style w:type="character" w:customStyle="1" w:styleId="8Exact1">
    <w:name w:val="Основной текст (8) Exact1"/>
    <w:basedOn w:val="a1"/>
    <w:rPr>
      <w:rFonts w:ascii="Times New Roman" w:hAnsi="Times New Roman" w:cs="Times New Roman" w:hint="default"/>
      <w:b/>
      <w:bCs/>
      <w:spacing w:val="4"/>
      <w:u w:val="single"/>
    </w:rPr>
  </w:style>
  <w:style w:type="character" w:customStyle="1" w:styleId="6Exact">
    <w:name w:val="Основной текст (6) Exact"/>
    <w:basedOn w:val="a1"/>
    <w:rPr>
      <w:rFonts w:ascii="Times New Roman" w:hAnsi="Times New Roman" w:cs="Times New Roman" w:hint="default"/>
      <w:b/>
      <w:bCs/>
      <w:strike w:val="0"/>
      <w:spacing w:val="4"/>
      <w:u w:val="none"/>
    </w:rPr>
  </w:style>
  <w:style w:type="character" w:customStyle="1" w:styleId="85">
    <w:name w:val="Основной текст (8)"/>
    <w:basedOn w:val="a1"/>
    <w:rPr>
      <w:rFonts w:ascii="Times New Roman" w:hAnsi="Times New Roman" w:cs="Times New Roman" w:hint="default"/>
      <w:b/>
      <w:bCs/>
      <w:color w:val="000000"/>
      <w:spacing w:val="0"/>
      <w:u w:val="single"/>
    </w:rPr>
  </w:style>
  <w:style w:type="table" w:customStyle="1" w:styleId="48">
    <w:name w:val="Сетка таблицы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</w:style>
  <w:style w:type="numbering" w:customStyle="1" w:styleId="160">
    <w:name w:val="Нет списка16"/>
    <w:next w:val="a3"/>
    <w:uiPriority w:val="99"/>
    <w:semiHidden/>
    <w:unhideWhenUsed/>
  </w:style>
  <w:style w:type="numbering" w:customStyle="1" w:styleId="170">
    <w:name w:val="Нет списка17"/>
    <w:next w:val="a3"/>
    <w:uiPriority w:val="99"/>
    <w:semiHidden/>
    <w:unhideWhenUsed/>
  </w:style>
  <w:style w:type="numbering" w:customStyle="1" w:styleId="180">
    <w:name w:val="Нет списка18"/>
    <w:next w:val="a3"/>
    <w:uiPriority w:val="99"/>
    <w:semiHidden/>
    <w:unhideWhenUsed/>
  </w:style>
  <w:style w:type="table" w:customStyle="1" w:styleId="57">
    <w:name w:val="Сетка таблицы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3"/>
    <w:uiPriority w:val="99"/>
    <w:semiHidden/>
    <w:unhideWhenUsed/>
  </w:style>
  <w:style w:type="table" w:customStyle="1" w:styleId="66">
    <w:name w:val="Сетка таблицы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</w:style>
  <w:style w:type="numbering" w:customStyle="1" w:styleId="215">
    <w:name w:val="Нет списка21"/>
    <w:next w:val="a3"/>
    <w:uiPriority w:val="99"/>
    <w:semiHidden/>
    <w:unhideWhenUsed/>
  </w:style>
  <w:style w:type="paragraph" w:customStyle="1" w:styleId="s8">
    <w:name w:val="s8"/>
    <w:basedOn w:val="a0"/>
    <w:pPr>
      <w:spacing w:after="120"/>
      <w:ind w:firstLine="400"/>
      <w:jc w:val="both"/>
    </w:pPr>
    <w:rPr>
      <w:rFonts w:ascii="Arial" w:eastAsia="Times New Roman" w:hAnsi="Arial" w:cstheme="minorBidi"/>
      <w:i/>
      <w:iCs/>
      <w:color w:val="FF0000"/>
      <w:sz w:val="20"/>
      <w:szCs w:val="20"/>
      <w:lang w:eastAsia="en-US"/>
    </w:rPr>
  </w:style>
  <w:style w:type="character" w:customStyle="1" w:styleId="s2">
    <w:name w:val="s2"/>
    <w:basedOn w:val="a1"/>
    <w:rPr>
      <w:rFonts w:ascii="Times New Roman" w:hAnsi="Times New Roman" w:cs="Times New Roman" w:hint="default"/>
      <w:b/>
      <w:bCs/>
      <w:i w:val="0"/>
      <w:iCs w:val="0"/>
      <w:strike w:val="0"/>
      <w:color w:val="000080"/>
      <w:u w:val="none"/>
    </w:rPr>
  </w:style>
  <w:style w:type="character" w:customStyle="1" w:styleId="s19">
    <w:name w:val="s19"/>
    <w:basedOn w:val="a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basedOn w:val="a1"/>
    <w:rPr>
      <w:rFonts w:ascii="Courier New" w:hAnsi="Courier New" w:cs="Courier New" w:hint="default"/>
      <w:b w:val="0"/>
      <w:bCs w:val="0"/>
      <w:i w:val="0"/>
      <w:iCs w:val="0"/>
      <w:strike w:val="0"/>
      <w:color w:val="000000"/>
      <w:u w:val="none"/>
    </w:rPr>
  </w:style>
  <w:style w:type="character" w:customStyle="1" w:styleId="s100">
    <w:name w:val="s10"/>
    <w:basedOn w:val="a1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1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1"/>
    <w:rPr>
      <w:b w:val="0"/>
      <w:bCs w:val="0"/>
      <w:color w:val="000000"/>
    </w:rPr>
  </w:style>
  <w:style w:type="character" w:customStyle="1" w:styleId="s18">
    <w:name w:val="s18"/>
    <w:basedOn w:val="a1"/>
    <w:rPr>
      <w:b w:val="0"/>
      <w:bCs w:val="0"/>
      <w:color w:val="000000"/>
    </w:rPr>
  </w:style>
  <w:style w:type="character" w:customStyle="1" w:styleId="s11">
    <w:name w:val="s11"/>
    <w:basedOn w:val="a1"/>
    <w:rPr>
      <w:rFonts w:ascii="Courier New" w:hAnsi="Courier New" w:cs="Courier New" w:hint="default"/>
      <w:b/>
      <w:bCs/>
      <w:i w:val="0"/>
      <w:iCs w:val="0"/>
      <w:strike w:val="0"/>
      <w:color w:val="000000"/>
      <w:u w:val="none"/>
    </w:rPr>
  </w:style>
  <w:style w:type="character" w:customStyle="1" w:styleId="s12">
    <w:name w:val="s12"/>
    <w:basedOn w:val="a1"/>
    <w:rPr>
      <w:rFonts w:ascii="Courier New" w:hAnsi="Courier New" w:cs="Courier New" w:hint="default"/>
      <w:b/>
      <w:bCs/>
      <w:i w:val="0"/>
      <w:iCs w:val="0"/>
      <w:strike w:val="0"/>
      <w:color w:val="000080"/>
      <w:u w:val="none"/>
    </w:rPr>
  </w:style>
  <w:style w:type="character" w:customStyle="1" w:styleId="s13">
    <w:name w:val="s13"/>
    <w:basedOn w:val="a1"/>
    <w:rPr>
      <w:rFonts w:ascii="Courier New" w:hAnsi="Courier New" w:cs="Courier New" w:hint="default"/>
      <w:b w:val="0"/>
      <w:bCs w:val="0"/>
      <w:i/>
      <w:iCs/>
      <w:strike w:val="0"/>
      <w:color w:val="FF0000"/>
      <w:u w:val="none"/>
    </w:rPr>
  </w:style>
  <w:style w:type="character" w:customStyle="1" w:styleId="s14">
    <w:name w:val="s14"/>
    <w:basedOn w:val="a1"/>
    <w:rPr>
      <w:rFonts w:ascii="Courier New" w:hAnsi="Courier New" w:cs="Courier New" w:hint="default"/>
      <w:b w:val="0"/>
      <w:bCs w:val="0"/>
      <w:i w:val="0"/>
      <w:iCs w:val="0"/>
      <w:strike/>
      <w:color w:val="808000"/>
    </w:rPr>
  </w:style>
  <w:style w:type="character" w:customStyle="1" w:styleId="s15">
    <w:name w:val="s15"/>
    <w:basedOn w:val="a1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basedOn w:val="a1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5">
    <w:name w:val="s5"/>
    <w:basedOn w:val="a1"/>
    <w:rPr>
      <w:rFonts w:ascii="Times New Roman" w:hAnsi="Times New Roman" w:cs="Times New Roman" w:hint="default"/>
      <w:b w:val="0"/>
      <w:bCs w:val="0"/>
      <w:i w:val="0"/>
      <w:iCs w:val="0"/>
      <w:strike w:val="0"/>
      <w:color w:val="808080"/>
      <w:u w:val="none"/>
    </w:rPr>
  </w:style>
  <w:style w:type="character" w:customStyle="1" w:styleId="s110">
    <w:name w:val="s110"/>
    <w:basedOn w:val="a1"/>
    <w:rPr>
      <w:rFonts w:ascii="Courier New" w:hAnsi="Courier New" w:cs="Courier New" w:hint="default"/>
      <w:b/>
      <w:bCs/>
      <w:i w:val="0"/>
      <w:iCs w:val="0"/>
      <w:strike w:val="0"/>
      <w:color w:val="000000"/>
      <w:u w:val="none"/>
    </w:rPr>
  </w:style>
  <w:style w:type="character" w:customStyle="1" w:styleId="s21">
    <w:name w:val="s21"/>
    <w:basedOn w:val="a1"/>
    <w:rPr>
      <w:rFonts w:ascii="Courier New" w:hAnsi="Courier New" w:cs="Courier New" w:hint="default"/>
      <w:b/>
      <w:bCs/>
      <w:i w:val="0"/>
      <w:iCs w:val="0"/>
      <w:strike w:val="0"/>
      <w:color w:val="000080"/>
      <w:u w:val="none"/>
    </w:rPr>
  </w:style>
  <w:style w:type="character" w:customStyle="1" w:styleId="s31">
    <w:name w:val="s31"/>
    <w:basedOn w:val="a1"/>
    <w:rPr>
      <w:rFonts w:ascii="Courier New" w:hAnsi="Courier New" w:cs="Courier New" w:hint="default"/>
      <w:b w:val="0"/>
      <w:bCs w:val="0"/>
      <w:i/>
      <w:iCs/>
      <w:strike w:val="0"/>
      <w:color w:val="FF0000"/>
      <w:u w:val="none"/>
    </w:rPr>
  </w:style>
  <w:style w:type="character" w:customStyle="1" w:styleId="s61">
    <w:name w:val="s61"/>
    <w:basedOn w:val="a1"/>
    <w:rPr>
      <w:rFonts w:ascii="Courier New" w:hAnsi="Courier New" w:cs="Courier New" w:hint="default"/>
      <w:b w:val="0"/>
      <w:bCs w:val="0"/>
      <w:i w:val="0"/>
      <w:iCs w:val="0"/>
      <w:strike/>
      <w:color w:val="808000"/>
    </w:rPr>
  </w:style>
  <w:style w:type="numbering" w:customStyle="1" w:styleId="221">
    <w:name w:val="Нет списка22"/>
    <w:next w:val="a3"/>
    <w:uiPriority w:val="99"/>
    <w:semiHidden/>
    <w:unhideWhenUsed/>
  </w:style>
  <w:style w:type="numbering" w:customStyle="1" w:styleId="230">
    <w:name w:val="Нет списка23"/>
    <w:next w:val="a3"/>
    <w:uiPriority w:val="99"/>
    <w:semiHidden/>
    <w:unhideWhenUsed/>
  </w:style>
  <w:style w:type="numbering" w:customStyle="1" w:styleId="240">
    <w:name w:val="Нет списка24"/>
    <w:next w:val="a3"/>
    <w:uiPriority w:val="99"/>
    <w:semiHidden/>
    <w:unhideWhenUsed/>
  </w:style>
  <w:style w:type="numbering" w:customStyle="1" w:styleId="250">
    <w:name w:val="Нет списка25"/>
    <w:next w:val="a3"/>
    <w:uiPriority w:val="99"/>
    <w:semiHidden/>
    <w:unhideWhenUsed/>
  </w:style>
  <w:style w:type="numbering" w:customStyle="1" w:styleId="260">
    <w:name w:val="Нет списка26"/>
    <w:next w:val="a3"/>
    <w:uiPriority w:val="99"/>
    <w:semiHidden/>
    <w:unhideWhenUsed/>
  </w:style>
  <w:style w:type="table" w:customStyle="1" w:styleId="76">
    <w:name w:val="Сетка таблицы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">
    <w:name w:val="Сетка таблицы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</w:style>
  <w:style w:type="numbering" w:customStyle="1" w:styleId="280">
    <w:name w:val="Нет списка28"/>
    <w:next w:val="a3"/>
    <w:uiPriority w:val="99"/>
    <w:semiHidden/>
    <w:unhideWhenUsed/>
  </w:style>
  <w:style w:type="numbering" w:customStyle="1" w:styleId="290">
    <w:name w:val="Нет списка29"/>
    <w:next w:val="a3"/>
    <w:uiPriority w:val="99"/>
    <w:semiHidden/>
    <w:unhideWhenUsed/>
  </w:style>
  <w:style w:type="table" w:customStyle="1" w:styleId="115">
    <w:name w:val="Сетка таблицы1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0"/>
    <w:uiPriority w:val="99"/>
    <w:pPr>
      <w:spacing w:before="100" w:beforeAutospacing="1" w:after="100" w:afterAutospacing="1"/>
      <w:ind w:firstLine="397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translation-word">
    <w:name w:val="translation-word"/>
    <w:basedOn w:val="a1"/>
  </w:style>
  <w:style w:type="character" w:customStyle="1" w:styleId="y2iqfc">
    <w:name w:val="y2iqfc"/>
    <w:basedOn w:val="a1"/>
  </w:style>
  <w:style w:type="numbering" w:customStyle="1" w:styleId="300">
    <w:name w:val="Нет списка30"/>
    <w:next w:val="a3"/>
    <w:uiPriority w:val="99"/>
    <w:semiHidden/>
    <w:unhideWhenUsed/>
  </w:style>
  <w:style w:type="numbering" w:customStyle="1" w:styleId="312">
    <w:name w:val="Нет списка31"/>
    <w:next w:val="a3"/>
    <w:uiPriority w:val="99"/>
    <w:semiHidden/>
    <w:unhideWhenUsed/>
  </w:style>
  <w:style w:type="numbering" w:customStyle="1" w:styleId="320">
    <w:name w:val="Нет списка32"/>
    <w:next w:val="a3"/>
    <w:uiPriority w:val="99"/>
    <w:semiHidden/>
    <w:unhideWhenUsed/>
  </w:style>
  <w:style w:type="table" w:customStyle="1" w:styleId="124">
    <w:name w:val="Сетка таблицы1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3"/>
    <w:uiPriority w:val="99"/>
    <w:semiHidden/>
    <w:unhideWhenUsed/>
  </w:style>
  <w:style w:type="numbering" w:customStyle="1" w:styleId="340">
    <w:name w:val="Нет списка34"/>
    <w:next w:val="a3"/>
    <w:uiPriority w:val="99"/>
    <w:semiHidden/>
    <w:unhideWhenUsed/>
  </w:style>
  <w:style w:type="numbering" w:customStyle="1" w:styleId="350">
    <w:name w:val="Нет списка35"/>
    <w:next w:val="a3"/>
    <w:uiPriority w:val="99"/>
    <w:semiHidden/>
    <w:unhideWhenUsed/>
  </w:style>
  <w:style w:type="table" w:customStyle="1" w:styleId="133">
    <w:name w:val="Сетка таблицы13"/>
    <w:basedOn w:val="a2"/>
    <w:next w:val="aff6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0">
    <w:name w:val="Нет списка36"/>
    <w:next w:val="a3"/>
    <w:uiPriority w:val="99"/>
    <w:semiHidden/>
    <w:unhideWhenUsed/>
  </w:style>
  <w:style w:type="numbering" w:customStyle="1" w:styleId="370">
    <w:name w:val="Нет списка37"/>
    <w:next w:val="a3"/>
    <w:uiPriority w:val="99"/>
    <w:semiHidden/>
    <w:unhideWhenUsed/>
  </w:style>
  <w:style w:type="numbering" w:customStyle="1" w:styleId="380">
    <w:name w:val="Нет списка38"/>
    <w:next w:val="a3"/>
    <w:uiPriority w:val="99"/>
    <w:semiHidden/>
    <w:unhideWhenUsed/>
  </w:style>
  <w:style w:type="numbering" w:customStyle="1" w:styleId="390">
    <w:name w:val="Нет списка39"/>
    <w:next w:val="a3"/>
    <w:uiPriority w:val="99"/>
    <w:semiHidden/>
    <w:unhideWhenUsed/>
  </w:style>
  <w:style w:type="numbering" w:customStyle="1" w:styleId="400">
    <w:name w:val="Нет списка40"/>
    <w:next w:val="a3"/>
    <w:uiPriority w:val="99"/>
    <w:semiHidden/>
    <w:unhideWhenUsed/>
  </w:style>
  <w:style w:type="table" w:customStyle="1" w:styleId="143">
    <w:name w:val="Сетка таблицы1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3"/>
    <w:uiPriority w:val="99"/>
    <w:semiHidden/>
    <w:unhideWhenUsed/>
  </w:style>
  <w:style w:type="numbering" w:customStyle="1" w:styleId="420">
    <w:name w:val="Нет списка42"/>
    <w:next w:val="a3"/>
    <w:uiPriority w:val="99"/>
    <w:semiHidden/>
    <w:unhideWhenUsed/>
  </w:style>
  <w:style w:type="numbering" w:customStyle="1" w:styleId="430">
    <w:name w:val="Нет списка43"/>
    <w:next w:val="a3"/>
    <w:uiPriority w:val="99"/>
    <w:semiHidden/>
    <w:unhideWhenUsed/>
  </w:style>
  <w:style w:type="table" w:customStyle="1" w:styleId="161">
    <w:name w:val="Сетка таблицы1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3"/>
    <w:uiPriority w:val="99"/>
    <w:semiHidden/>
    <w:unhideWhenUsed/>
  </w:style>
  <w:style w:type="numbering" w:customStyle="1" w:styleId="450">
    <w:name w:val="Нет списка45"/>
    <w:next w:val="a3"/>
    <w:uiPriority w:val="99"/>
    <w:semiHidden/>
    <w:unhideWhenUsed/>
  </w:style>
  <w:style w:type="numbering" w:customStyle="1" w:styleId="460">
    <w:name w:val="Нет списка46"/>
    <w:next w:val="a3"/>
    <w:uiPriority w:val="99"/>
    <w:semiHidden/>
    <w:unhideWhenUsed/>
  </w:style>
  <w:style w:type="numbering" w:customStyle="1" w:styleId="470">
    <w:name w:val="Нет списка47"/>
    <w:next w:val="a3"/>
    <w:uiPriority w:val="99"/>
    <w:semiHidden/>
    <w:unhideWhenUsed/>
  </w:style>
  <w:style w:type="numbering" w:customStyle="1" w:styleId="480">
    <w:name w:val="Нет списка48"/>
    <w:next w:val="a3"/>
    <w:uiPriority w:val="99"/>
    <w:semiHidden/>
    <w:unhideWhenUsed/>
  </w:style>
  <w:style w:type="numbering" w:customStyle="1" w:styleId="49">
    <w:name w:val="Нет списка49"/>
    <w:next w:val="a3"/>
    <w:uiPriority w:val="99"/>
    <w:semiHidden/>
    <w:unhideWhenUsed/>
  </w:style>
  <w:style w:type="paragraph" w:customStyle="1" w:styleId="Style1">
    <w:name w:val="Style1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">
    <w:name w:val="Style2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">
    <w:name w:val="Style3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4">
    <w:name w:val="Style4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5">
    <w:name w:val="Style5"/>
    <w:basedOn w:val="a0"/>
    <w:pPr>
      <w:spacing w:after="120"/>
      <w:ind w:hanging="350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6">
    <w:name w:val="Style6"/>
    <w:basedOn w:val="a0"/>
    <w:pPr>
      <w:spacing w:after="120"/>
      <w:ind w:firstLine="25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7">
    <w:name w:val="Style7"/>
    <w:basedOn w:val="a0"/>
    <w:pPr>
      <w:spacing w:after="120"/>
      <w:ind w:hanging="6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8">
    <w:name w:val="Style8"/>
    <w:basedOn w:val="a0"/>
    <w:pPr>
      <w:spacing w:after="120"/>
      <w:ind w:firstLine="259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9">
    <w:name w:val="Style9"/>
    <w:basedOn w:val="a0"/>
    <w:uiPriority w:val="99"/>
    <w:pPr>
      <w:spacing w:after="120"/>
      <w:ind w:firstLine="14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0">
    <w:name w:val="Style10"/>
    <w:basedOn w:val="a0"/>
    <w:uiPriority w:val="99"/>
    <w:pPr>
      <w:spacing w:after="120"/>
      <w:ind w:firstLine="360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1">
    <w:name w:val="Style11"/>
    <w:basedOn w:val="a0"/>
    <w:uiPriority w:val="99"/>
    <w:pPr>
      <w:spacing w:after="120" w:line="432" w:lineRule="atLeast"/>
      <w:ind w:hanging="331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2">
    <w:name w:val="Style12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3">
    <w:name w:val="Style13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4">
    <w:name w:val="Style14"/>
    <w:basedOn w:val="a0"/>
    <w:pPr>
      <w:spacing w:after="120" w:line="312" w:lineRule="atLeast"/>
      <w:ind w:hanging="302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5">
    <w:name w:val="Style15"/>
    <w:basedOn w:val="a0"/>
    <w:uiPriority w:val="99"/>
    <w:pPr>
      <w:spacing w:after="120"/>
      <w:ind w:firstLine="490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6">
    <w:name w:val="Style16"/>
    <w:basedOn w:val="a0"/>
    <w:uiPriority w:val="99"/>
    <w:pPr>
      <w:spacing w:after="120"/>
      <w:ind w:firstLine="49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7">
    <w:name w:val="Style17"/>
    <w:basedOn w:val="a0"/>
    <w:uiPriority w:val="99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8">
    <w:name w:val="Style18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19">
    <w:name w:val="Style19"/>
    <w:basedOn w:val="a0"/>
    <w:uiPriority w:val="99"/>
    <w:pPr>
      <w:spacing w:after="120" w:line="538" w:lineRule="atLeast"/>
      <w:ind w:firstLine="397"/>
      <w:jc w:val="center"/>
    </w:pPr>
    <w:rPr>
      <w:rFonts w:ascii="Arial" w:eastAsia="Times New Roman" w:hAnsi="Arial" w:cs="Arial"/>
      <w:szCs w:val="22"/>
      <w:lang w:eastAsia="en-US"/>
    </w:rPr>
  </w:style>
  <w:style w:type="paragraph" w:customStyle="1" w:styleId="Style20">
    <w:name w:val="Style20"/>
    <w:basedOn w:val="a0"/>
    <w:pPr>
      <w:spacing w:after="120"/>
      <w:ind w:hanging="13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1">
    <w:name w:val="Style21"/>
    <w:basedOn w:val="a0"/>
    <w:uiPriority w:val="99"/>
    <w:pPr>
      <w:spacing w:after="120"/>
      <w:ind w:hanging="446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2">
    <w:name w:val="Style22"/>
    <w:basedOn w:val="a0"/>
    <w:pPr>
      <w:spacing w:after="120" w:line="240" w:lineRule="atLeast"/>
      <w:ind w:firstLine="499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3">
    <w:name w:val="Style23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4">
    <w:name w:val="Style24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5">
    <w:name w:val="Style25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6">
    <w:name w:val="Style26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7">
    <w:name w:val="Style27"/>
    <w:basedOn w:val="a0"/>
    <w:pPr>
      <w:spacing w:after="120"/>
      <w:ind w:firstLine="413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8">
    <w:name w:val="Style28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29">
    <w:name w:val="Style29"/>
    <w:basedOn w:val="a0"/>
    <w:pPr>
      <w:spacing w:after="120"/>
      <w:ind w:firstLine="581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0">
    <w:name w:val="Style30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1">
    <w:name w:val="Style31"/>
    <w:basedOn w:val="a0"/>
    <w:pPr>
      <w:spacing w:after="120"/>
      <w:ind w:hanging="523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2">
    <w:name w:val="Style32"/>
    <w:basedOn w:val="a0"/>
    <w:pPr>
      <w:spacing w:after="120"/>
      <w:ind w:firstLine="397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3">
    <w:name w:val="Style33"/>
    <w:basedOn w:val="a0"/>
    <w:pPr>
      <w:spacing w:after="120"/>
      <w:ind w:firstLine="494"/>
      <w:jc w:val="both"/>
    </w:pPr>
    <w:rPr>
      <w:rFonts w:ascii="Arial" w:eastAsia="Times New Roman" w:hAnsi="Arial" w:cs="Arial"/>
      <w:szCs w:val="22"/>
      <w:lang w:eastAsia="en-US"/>
    </w:rPr>
  </w:style>
  <w:style w:type="paragraph" w:customStyle="1" w:styleId="Style34">
    <w:name w:val="Style34"/>
    <w:basedOn w:val="a0"/>
    <w:pPr>
      <w:spacing w:after="120"/>
      <w:ind w:hanging="86"/>
      <w:jc w:val="both"/>
    </w:pPr>
    <w:rPr>
      <w:rFonts w:ascii="Arial" w:eastAsia="Times New Roman" w:hAnsi="Arial" w:cs="Arial"/>
      <w:szCs w:val="22"/>
      <w:lang w:eastAsia="en-US"/>
    </w:rPr>
  </w:style>
  <w:style w:type="character" w:customStyle="1" w:styleId="FontStyle36">
    <w:name w:val="Font Style36"/>
    <w:basedOn w:val="a1"/>
    <w:rPr>
      <w:rFonts w:ascii="Arial" w:hAnsi="Arial" w:cs="Arial" w:hint="default"/>
      <w:b/>
      <w:bCs/>
    </w:rPr>
  </w:style>
  <w:style w:type="character" w:customStyle="1" w:styleId="FontStyle37">
    <w:name w:val="Font Style37"/>
    <w:basedOn w:val="a1"/>
    <w:rPr>
      <w:rFonts w:ascii="Times New Roman" w:hAnsi="Times New Roman" w:cs="Times New Roman" w:hint="default"/>
      <w:b/>
      <w:bCs/>
    </w:rPr>
  </w:style>
  <w:style w:type="character" w:customStyle="1" w:styleId="FontStyle38">
    <w:name w:val="Font Style38"/>
    <w:basedOn w:val="a1"/>
    <w:rPr>
      <w:rFonts w:ascii="Times New Roman" w:hAnsi="Times New Roman" w:cs="Times New Roman" w:hint="default"/>
      <w:smallCaps/>
    </w:rPr>
  </w:style>
  <w:style w:type="character" w:customStyle="1" w:styleId="FontStyle39">
    <w:name w:val="Font Style39"/>
    <w:basedOn w:val="a1"/>
    <w:rPr>
      <w:rFonts w:ascii="Candara" w:hAnsi="Candara" w:hint="default"/>
      <w:spacing w:val="-10"/>
    </w:rPr>
  </w:style>
  <w:style w:type="character" w:customStyle="1" w:styleId="FontStyle40">
    <w:name w:val="Font Style40"/>
    <w:basedOn w:val="a1"/>
    <w:rPr>
      <w:rFonts w:ascii="Times New Roman" w:hAnsi="Times New Roman" w:cs="Times New Roman" w:hint="default"/>
      <w:spacing w:val="20"/>
    </w:rPr>
  </w:style>
  <w:style w:type="character" w:customStyle="1" w:styleId="FontStyle41">
    <w:name w:val="Font Style41"/>
    <w:basedOn w:val="a1"/>
    <w:rPr>
      <w:rFonts w:ascii="Arial" w:hAnsi="Arial" w:cs="Arial" w:hint="default"/>
      <w:b/>
      <w:bCs/>
    </w:rPr>
  </w:style>
  <w:style w:type="character" w:customStyle="1" w:styleId="FontStyle42">
    <w:name w:val="Font Style42"/>
    <w:basedOn w:val="a1"/>
    <w:rPr>
      <w:rFonts w:ascii="Times New Roman" w:hAnsi="Times New Roman" w:cs="Times New Roman" w:hint="default"/>
      <w:b/>
      <w:bCs/>
      <w:spacing w:val="-10"/>
    </w:rPr>
  </w:style>
  <w:style w:type="character" w:customStyle="1" w:styleId="FontStyle43">
    <w:name w:val="Font Style43"/>
    <w:basedOn w:val="a1"/>
    <w:rPr>
      <w:rFonts w:ascii="Times New Roman" w:hAnsi="Times New Roman" w:cs="Times New Roman" w:hint="default"/>
    </w:rPr>
  </w:style>
  <w:style w:type="character" w:customStyle="1" w:styleId="FontStyle44">
    <w:name w:val="Font Style44"/>
    <w:basedOn w:val="a1"/>
    <w:rPr>
      <w:rFonts w:ascii="Arial" w:hAnsi="Arial" w:cs="Arial" w:hint="default"/>
      <w:i/>
      <w:iCs/>
      <w:spacing w:val="-10"/>
    </w:rPr>
  </w:style>
  <w:style w:type="character" w:customStyle="1" w:styleId="FontStyle45">
    <w:name w:val="Font Style45"/>
    <w:basedOn w:val="a1"/>
    <w:rPr>
      <w:rFonts w:ascii="Arial Black" w:hAnsi="Arial Black" w:hint="default"/>
    </w:rPr>
  </w:style>
  <w:style w:type="character" w:customStyle="1" w:styleId="FontStyle46">
    <w:name w:val="Font Style46"/>
    <w:basedOn w:val="a1"/>
    <w:rPr>
      <w:rFonts w:ascii="Arial" w:hAnsi="Arial" w:cs="Arial" w:hint="default"/>
    </w:rPr>
  </w:style>
  <w:style w:type="character" w:customStyle="1" w:styleId="FontStyle47">
    <w:name w:val="Font Style47"/>
    <w:basedOn w:val="a1"/>
    <w:rPr>
      <w:rFonts w:ascii="Palatino Linotype" w:hAnsi="Palatino Linotype" w:hint="default"/>
    </w:rPr>
  </w:style>
  <w:style w:type="character" w:customStyle="1" w:styleId="FontStyle48">
    <w:name w:val="Font Style48"/>
    <w:basedOn w:val="a1"/>
    <w:rPr>
      <w:rFonts w:ascii="Arial" w:hAnsi="Arial" w:cs="Arial" w:hint="default"/>
      <w:b/>
      <w:bCs/>
    </w:rPr>
  </w:style>
  <w:style w:type="character" w:customStyle="1" w:styleId="FontStyle49">
    <w:name w:val="Font Style49"/>
    <w:basedOn w:val="a1"/>
    <w:rPr>
      <w:rFonts w:ascii="Times New Roman" w:hAnsi="Times New Roman" w:cs="Times New Roman" w:hint="default"/>
      <w:b/>
      <w:bCs/>
    </w:rPr>
  </w:style>
  <w:style w:type="character" w:customStyle="1" w:styleId="FontStyle50">
    <w:name w:val="Font Style50"/>
    <w:basedOn w:val="a1"/>
    <w:rPr>
      <w:rFonts w:ascii="Times New Roman" w:hAnsi="Times New Roman" w:cs="Times New Roman" w:hint="default"/>
      <w:b/>
      <w:bCs/>
    </w:rPr>
  </w:style>
  <w:style w:type="character" w:customStyle="1" w:styleId="FontStyle51">
    <w:name w:val="Font Style51"/>
    <w:basedOn w:val="a1"/>
    <w:rPr>
      <w:rFonts w:ascii="Candara" w:hAnsi="Candara" w:hint="default"/>
      <w:b/>
      <w:bCs/>
    </w:rPr>
  </w:style>
  <w:style w:type="character" w:customStyle="1" w:styleId="FontStyle52">
    <w:name w:val="Font Style52"/>
    <w:basedOn w:val="a1"/>
    <w:rPr>
      <w:rFonts w:ascii="Candara" w:hAnsi="Candara" w:hint="default"/>
    </w:rPr>
  </w:style>
  <w:style w:type="character" w:customStyle="1" w:styleId="FontStyle53">
    <w:name w:val="Font Style53"/>
    <w:basedOn w:val="a1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Pr>
      <w:rFonts w:ascii="Arial" w:hAnsi="Arial" w:cs="Arial" w:hint="default"/>
      <w:i/>
      <w:iCs/>
      <w:spacing w:val="-10"/>
    </w:rPr>
  </w:style>
  <w:style w:type="character" w:customStyle="1" w:styleId="FontStyle55">
    <w:name w:val="Font Style55"/>
    <w:basedOn w:val="a1"/>
    <w:rPr>
      <w:rFonts w:ascii="Times New Roman" w:hAnsi="Times New Roman" w:cs="Times New Roman" w:hint="default"/>
    </w:rPr>
  </w:style>
  <w:style w:type="character" w:customStyle="1" w:styleId="FontStyle56">
    <w:name w:val="Font Style56"/>
    <w:basedOn w:val="a1"/>
    <w:rPr>
      <w:rFonts w:ascii="Times New Roman" w:hAnsi="Times New Roman" w:cs="Times New Roman" w:hint="default"/>
      <w:smallCaps/>
    </w:rPr>
  </w:style>
  <w:style w:type="character" w:customStyle="1" w:styleId="FontStyle57">
    <w:name w:val="Font Style57"/>
    <w:basedOn w:val="a1"/>
    <w:rPr>
      <w:rFonts w:ascii="Courier New" w:hAnsi="Courier New" w:cs="Courier New" w:hint="default"/>
      <w:spacing w:val="-10"/>
    </w:rPr>
  </w:style>
  <w:style w:type="numbering" w:customStyle="1" w:styleId="500">
    <w:name w:val="Нет списка50"/>
    <w:next w:val="a3"/>
    <w:uiPriority w:val="99"/>
    <w:semiHidden/>
    <w:unhideWhenUsed/>
  </w:style>
  <w:style w:type="paragraph" w:styleId="affffa">
    <w:name w:val="List"/>
    <w:basedOn w:val="a0"/>
    <w:uiPriority w:val="99"/>
    <w:semiHidden/>
    <w:unhideWhenUsed/>
    <w:pPr>
      <w:spacing w:after="200" w:line="276" w:lineRule="auto"/>
      <w:ind w:left="283" w:hanging="283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f8">
    <w:name w:val="List 2"/>
    <w:basedOn w:val="a0"/>
    <w:uiPriority w:val="99"/>
    <w:semiHidden/>
    <w:unhideWhenUsed/>
    <w:pPr>
      <w:spacing w:after="200"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styleId="3d">
    <w:name w:val="List 3"/>
    <w:basedOn w:val="a0"/>
    <w:uiPriority w:val="99"/>
    <w:semiHidden/>
    <w:unhideWhenUsed/>
    <w:pPr>
      <w:spacing w:after="200"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styleId="4a">
    <w:name w:val="List 4"/>
    <w:basedOn w:val="a0"/>
    <w:uiPriority w:val="99"/>
    <w:semiHidden/>
    <w:unhideWhenUsed/>
    <w:pPr>
      <w:spacing w:after="200"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styleId="3">
    <w:name w:val="List Bullet 3"/>
    <w:basedOn w:val="a0"/>
    <w:uiPriority w:val="99"/>
    <w:semiHidden/>
    <w:unhideWhenUsed/>
    <w:pPr>
      <w:numPr>
        <w:numId w:val="3"/>
      </w:num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2f9">
    <w:name w:val="List Continue 2"/>
    <w:basedOn w:val="a0"/>
    <w:uiPriority w:val="99"/>
    <w:semiHidden/>
    <w:unhideWhenUsed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styleId="3e">
    <w:name w:val="List Continue 3"/>
    <w:basedOn w:val="a0"/>
    <w:uiPriority w:val="99"/>
    <w:semiHidden/>
    <w:unhideWhenUsed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styleId="affffb">
    <w:name w:val="Body Text First Indent"/>
    <w:basedOn w:val="a0"/>
    <w:link w:val="affffc"/>
    <w:uiPriority w:val="99"/>
    <w:semiHidden/>
    <w:unhideWhenUsed/>
    <w:pPr>
      <w:spacing w:after="200" w:line="276" w:lineRule="auto"/>
      <w:ind w:firstLine="360"/>
    </w:pPr>
    <w:rPr>
      <w:rFonts w:ascii="Calibri" w:eastAsia="Times New Roman" w:hAnsi="Calibri" w:cs="Calibri"/>
      <w:sz w:val="22"/>
    </w:rPr>
  </w:style>
  <w:style w:type="character" w:customStyle="1" w:styleId="affffc">
    <w:name w:val="Красная строка Знак"/>
    <w:basedOn w:val="afff1"/>
    <w:link w:val="affffb"/>
    <w:uiPriority w:val="99"/>
    <w:semiHidden/>
    <w:rPr>
      <w:rFonts w:ascii="Calibri" w:eastAsia="Times New Roman" w:hAnsi="Calibri" w:cs="Calibri"/>
      <w:sz w:val="24"/>
      <w:szCs w:val="24"/>
      <w:lang w:eastAsia="ru-RU"/>
    </w:rPr>
  </w:style>
  <w:style w:type="paragraph" w:styleId="2fa">
    <w:name w:val="Body Text First Indent 2"/>
    <w:basedOn w:val="a0"/>
    <w:link w:val="2fb"/>
    <w:uiPriority w:val="99"/>
    <w:semiHidden/>
    <w:unhideWhenUsed/>
    <w:pPr>
      <w:ind w:left="283" w:firstLine="210"/>
    </w:pPr>
    <w:rPr>
      <w:rFonts w:eastAsia="Times New Roman" w:cs="Arial"/>
    </w:rPr>
  </w:style>
  <w:style w:type="character" w:customStyle="1" w:styleId="2fb">
    <w:name w:val="Красная строка 2 Знак"/>
    <w:basedOn w:val="affff1"/>
    <w:link w:val="2fa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paragraph" w:styleId="3f">
    <w:name w:val="Body Text Indent 3"/>
    <w:basedOn w:val="a0"/>
    <w:link w:val="3f0"/>
    <w:uiPriority w:val="99"/>
    <w:semiHidden/>
    <w:unhideWhenUsed/>
    <w:pPr>
      <w:ind w:left="283"/>
    </w:pPr>
    <w:rPr>
      <w:rFonts w:eastAsia="Times New Roman" w:cs="Arial"/>
      <w:sz w:val="16"/>
      <w:szCs w:val="16"/>
    </w:rPr>
  </w:style>
  <w:style w:type="character" w:customStyle="1" w:styleId="3f0">
    <w:name w:val="Основной текст с отступом 3 Знак"/>
    <w:basedOn w:val="a1"/>
    <w:link w:val="3f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affffd">
    <w:name w:val="Plain Text"/>
    <w:basedOn w:val="a0"/>
    <w:link w:val="affffe"/>
    <w:uiPriority w:val="99"/>
    <w:semiHidden/>
    <w:unhideWhenUsed/>
    <w:rPr>
      <w:rFonts w:ascii="Calibri" w:eastAsia="Times New Roman" w:hAnsi="Calibri" w:cs="Calibri"/>
      <w:sz w:val="22"/>
    </w:rPr>
  </w:style>
  <w:style w:type="character" w:customStyle="1" w:styleId="affffe">
    <w:name w:val="Текст Знак"/>
    <w:basedOn w:val="a1"/>
    <w:link w:val="affffd"/>
    <w:uiPriority w:val="99"/>
    <w:semiHidden/>
    <w:rPr>
      <w:rFonts w:ascii="Calibri" w:eastAsia="Times New Roman" w:hAnsi="Calibri" w:cs="Calibri"/>
      <w:lang w:eastAsia="ru-RU"/>
    </w:rPr>
  </w:style>
  <w:style w:type="character" w:customStyle="1" w:styleId="af4">
    <w:name w:val="Абзац списка Знак"/>
    <w:basedOn w:val="a1"/>
    <w:link w:val="af3"/>
    <w:uiPriority w:val="34"/>
    <w:rPr>
      <w:rFonts w:ascii="Arial" w:hAnsi="Arial"/>
      <w:sz w:val="24"/>
    </w:rPr>
  </w:style>
  <w:style w:type="paragraph" w:customStyle="1" w:styleId="msolistcxspfirst">
    <w:name w:val="msolistcxspfirst"/>
    <w:basedOn w:val="a0"/>
    <w:uiPriority w:val="99"/>
    <w:semiHidden/>
    <w:pPr>
      <w:spacing w:line="276" w:lineRule="auto"/>
      <w:ind w:left="283" w:hanging="283"/>
    </w:pPr>
    <w:rPr>
      <w:rFonts w:ascii="Calibri" w:eastAsia="Times New Roman" w:hAnsi="Calibri" w:cs="Calibri"/>
      <w:sz w:val="22"/>
    </w:rPr>
  </w:style>
  <w:style w:type="paragraph" w:customStyle="1" w:styleId="msolistcxspmiddle">
    <w:name w:val="msolistcxspmiddle"/>
    <w:basedOn w:val="a0"/>
    <w:uiPriority w:val="99"/>
    <w:semiHidden/>
    <w:pPr>
      <w:spacing w:line="276" w:lineRule="auto"/>
      <w:ind w:left="283" w:hanging="283"/>
    </w:pPr>
    <w:rPr>
      <w:rFonts w:ascii="Calibri" w:eastAsia="Times New Roman" w:hAnsi="Calibri" w:cs="Calibri"/>
      <w:sz w:val="22"/>
    </w:rPr>
  </w:style>
  <w:style w:type="paragraph" w:customStyle="1" w:styleId="msolistcxsplast">
    <w:name w:val="msolistcxsplast"/>
    <w:basedOn w:val="a0"/>
    <w:uiPriority w:val="99"/>
    <w:semiHidden/>
    <w:pPr>
      <w:spacing w:after="200" w:line="276" w:lineRule="auto"/>
      <w:ind w:left="283" w:hanging="283"/>
    </w:pPr>
    <w:rPr>
      <w:rFonts w:ascii="Calibri" w:eastAsia="Times New Roman" w:hAnsi="Calibri" w:cs="Calibri"/>
      <w:sz w:val="22"/>
    </w:rPr>
  </w:style>
  <w:style w:type="paragraph" w:customStyle="1" w:styleId="msolist2cxspfirst">
    <w:name w:val="msolist2cxspfirst"/>
    <w:basedOn w:val="a0"/>
    <w:uiPriority w:val="99"/>
    <w:semiHidden/>
    <w:pPr>
      <w:spacing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customStyle="1" w:styleId="msolist2cxspmiddle">
    <w:name w:val="msolist2cxspmiddle"/>
    <w:basedOn w:val="a0"/>
    <w:uiPriority w:val="99"/>
    <w:semiHidden/>
    <w:pPr>
      <w:spacing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customStyle="1" w:styleId="msolist2cxsplast">
    <w:name w:val="msolist2cxsplast"/>
    <w:basedOn w:val="a0"/>
    <w:uiPriority w:val="99"/>
    <w:semiHidden/>
    <w:pPr>
      <w:spacing w:after="200" w:line="276" w:lineRule="auto"/>
      <w:ind w:left="566" w:hanging="283"/>
    </w:pPr>
    <w:rPr>
      <w:rFonts w:ascii="Calibri" w:eastAsia="Times New Roman" w:hAnsi="Calibri" w:cs="Calibri"/>
      <w:sz w:val="22"/>
    </w:rPr>
  </w:style>
  <w:style w:type="paragraph" w:customStyle="1" w:styleId="msolist3cxspfirst">
    <w:name w:val="msolist3cxspfirst"/>
    <w:basedOn w:val="a0"/>
    <w:uiPriority w:val="99"/>
    <w:semiHidden/>
    <w:pPr>
      <w:spacing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customStyle="1" w:styleId="msolist3cxspmiddle">
    <w:name w:val="msolist3cxspmiddle"/>
    <w:basedOn w:val="a0"/>
    <w:uiPriority w:val="99"/>
    <w:semiHidden/>
    <w:pPr>
      <w:spacing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customStyle="1" w:styleId="msolist3cxsplast">
    <w:name w:val="msolist3cxsplast"/>
    <w:basedOn w:val="a0"/>
    <w:uiPriority w:val="99"/>
    <w:semiHidden/>
    <w:pPr>
      <w:spacing w:after="200" w:line="276" w:lineRule="auto"/>
      <w:ind w:left="849" w:hanging="283"/>
    </w:pPr>
    <w:rPr>
      <w:rFonts w:ascii="Calibri" w:eastAsia="Times New Roman" w:hAnsi="Calibri" w:cs="Calibri"/>
      <w:sz w:val="22"/>
    </w:rPr>
  </w:style>
  <w:style w:type="paragraph" w:customStyle="1" w:styleId="msolist4cxspfirst">
    <w:name w:val="msolist4cxspfirst"/>
    <w:basedOn w:val="a0"/>
    <w:uiPriority w:val="99"/>
    <w:semiHidden/>
    <w:pPr>
      <w:spacing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customStyle="1" w:styleId="msolist4cxspmiddle">
    <w:name w:val="msolist4cxspmiddle"/>
    <w:basedOn w:val="a0"/>
    <w:uiPriority w:val="99"/>
    <w:semiHidden/>
    <w:pPr>
      <w:spacing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customStyle="1" w:styleId="msolist4cxsplast">
    <w:name w:val="msolist4cxsplast"/>
    <w:basedOn w:val="a0"/>
    <w:uiPriority w:val="99"/>
    <w:semiHidden/>
    <w:pPr>
      <w:spacing w:after="200" w:line="276" w:lineRule="auto"/>
      <w:ind w:left="1132" w:hanging="283"/>
    </w:pPr>
    <w:rPr>
      <w:rFonts w:ascii="Calibri" w:eastAsia="Times New Roman" w:hAnsi="Calibri" w:cs="Calibri"/>
      <w:sz w:val="22"/>
    </w:rPr>
  </w:style>
  <w:style w:type="paragraph" w:customStyle="1" w:styleId="msolistbullet2cxspfirst">
    <w:name w:val="msolistbullet2cxspfirst"/>
    <w:basedOn w:val="a0"/>
    <w:uiPriority w:val="99"/>
    <w:semiHidden/>
    <w:pPr>
      <w:spacing w:line="276" w:lineRule="auto"/>
      <w:ind w:left="360" w:hanging="360"/>
    </w:pPr>
    <w:rPr>
      <w:rFonts w:ascii="Calibri" w:eastAsia="Times New Roman" w:hAnsi="Calibri" w:cs="Calibri"/>
      <w:sz w:val="22"/>
    </w:rPr>
  </w:style>
  <w:style w:type="paragraph" w:customStyle="1" w:styleId="msolistbullet2cxspmiddle">
    <w:name w:val="msolistbullet2cxspmiddle"/>
    <w:basedOn w:val="a0"/>
    <w:uiPriority w:val="99"/>
    <w:semiHidden/>
    <w:pPr>
      <w:spacing w:line="276" w:lineRule="auto"/>
      <w:ind w:left="360" w:hanging="360"/>
    </w:pPr>
    <w:rPr>
      <w:rFonts w:ascii="Calibri" w:eastAsia="Times New Roman" w:hAnsi="Calibri" w:cs="Calibri"/>
      <w:sz w:val="22"/>
    </w:rPr>
  </w:style>
  <w:style w:type="paragraph" w:customStyle="1" w:styleId="msolistbullet2cxsplast">
    <w:name w:val="msolistbullet2cxsplast"/>
    <w:basedOn w:val="a0"/>
    <w:uiPriority w:val="99"/>
    <w:semiHidden/>
    <w:pPr>
      <w:spacing w:after="200" w:line="276" w:lineRule="auto"/>
      <w:ind w:left="360" w:hanging="360"/>
    </w:pPr>
    <w:rPr>
      <w:rFonts w:ascii="Calibri" w:eastAsia="Times New Roman" w:hAnsi="Calibri" w:cs="Calibri"/>
      <w:sz w:val="22"/>
    </w:rPr>
  </w:style>
  <w:style w:type="paragraph" w:customStyle="1" w:styleId="msolistbullet3cxspfirst">
    <w:name w:val="msolistbullet3cxspfirst"/>
    <w:basedOn w:val="a0"/>
    <w:uiPriority w:val="99"/>
    <w:semiHidden/>
    <w:pPr>
      <w:spacing w:line="276" w:lineRule="auto"/>
      <w:ind w:left="926" w:hanging="360"/>
    </w:pPr>
    <w:rPr>
      <w:rFonts w:ascii="Calibri" w:eastAsia="Times New Roman" w:hAnsi="Calibri" w:cs="Calibri"/>
      <w:sz w:val="22"/>
    </w:rPr>
  </w:style>
  <w:style w:type="paragraph" w:customStyle="1" w:styleId="msolistbullet3cxspmiddle">
    <w:name w:val="msolistbullet3cxspmiddle"/>
    <w:basedOn w:val="a0"/>
    <w:uiPriority w:val="99"/>
    <w:semiHidden/>
    <w:pPr>
      <w:spacing w:line="276" w:lineRule="auto"/>
      <w:ind w:left="926" w:hanging="360"/>
    </w:pPr>
    <w:rPr>
      <w:rFonts w:ascii="Calibri" w:eastAsia="Times New Roman" w:hAnsi="Calibri" w:cs="Calibri"/>
      <w:sz w:val="22"/>
    </w:rPr>
  </w:style>
  <w:style w:type="paragraph" w:customStyle="1" w:styleId="msolistbullet3cxsplast">
    <w:name w:val="msolistbullet3cxsplast"/>
    <w:basedOn w:val="a0"/>
    <w:uiPriority w:val="99"/>
    <w:semiHidden/>
    <w:pPr>
      <w:spacing w:after="200" w:line="276" w:lineRule="auto"/>
      <w:ind w:left="926" w:hanging="360"/>
    </w:pPr>
    <w:rPr>
      <w:rFonts w:ascii="Calibri" w:eastAsia="Times New Roman" w:hAnsi="Calibri" w:cs="Calibri"/>
      <w:sz w:val="22"/>
    </w:rPr>
  </w:style>
  <w:style w:type="paragraph" w:customStyle="1" w:styleId="msolistcontinue2cxspfirst">
    <w:name w:val="msolistcontinue2cxspfirst"/>
    <w:basedOn w:val="a0"/>
    <w:uiPriority w:val="99"/>
    <w:semiHidden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customStyle="1" w:styleId="msolistcontinue2cxspmiddle">
    <w:name w:val="msolistcontinue2cxspmiddle"/>
    <w:basedOn w:val="a0"/>
    <w:uiPriority w:val="99"/>
    <w:semiHidden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customStyle="1" w:styleId="msolistcontinue2cxsplast">
    <w:name w:val="msolistcontinue2cxsplast"/>
    <w:basedOn w:val="a0"/>
    <w:uiPriority w:val="99"/>
    <w:semiHidden/>
    <w:pPr>
      <w:spacing w:line="276" w:lineRule="auto"/>
      <w:ind w:left="566"/>
    </w:pPr>
    <w:rPr>
      <w:rFonts w:ascii="Calibri" w:eastAsia="Times New Roman" w:hAnsi="Calibri" w:cs="Calibri"/>
      <w:sz w:val="22"/>
    </w:rPr>
  </w:style>
  <w:style w:type="paragraph" w:customStyle="1" w:styleId="msolistcontinue3cxspfirst">
    <w:name w:val="msolistcontinue3cxspfirst"/>
    <w:basedOn w:val="a0"/>
    <w:uiPriority w:val="99"/>
    <w:semiHidden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customStyle="1" w:styleId="msolistcontinue3cxspmiddle">
    <w:name w:val="msolistcontinue3cxspmiddle"/>
    <w:basedOn w:val="a0"/>
    <w:uiPriority w:val="99"/>
    <w:semiHidden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customStyle="1" w:styleId="msolistcontinue3cxsplast">
    <w:name w:val="msolistcontinue3cxsplast"/>
    <w:basedOn w:val="a0"/>
    <w:uiPriority w:val="99"/>
    <w:semiHidden/>
    <w:pPr>
      <w:spacing w:line="276" w:lineRule="auto"/>
      <w:ind w:left="849"/>
    </w:pPr>
    <w:rPr>
      <w:rFonts w:ascii="Calibri" w:eastAsia="Times New Roman" w:hAnsi="Calibri" w:cs="Calibri"/>
      <w:sz w:val="22"/>
    </w:rPr>
  </w:style>
  <w:style w:type="paragraph" w:customStyle="1" w:styleId="1fb">
    <w:name w:val="Без интервала1"/>
    <w:basedOn w:val="a0"/>
    <w:uiPriority w:val="99"/>
    <w:semiHidden/>
    <w:rPr>
      <w:rFonts w:ascii="Calibri" w:eastAsia="Times New Roman" w:hAnsi="Calibri" w:cs="Calibri"/>
      <w:sz w:val="22"/>
    </w:rPr>
  </w:style>
  <w:style w:type="paragraph" w:customStyle="1" w:styleId="ConsNormal">
    <w:name w:val="ConsNormal"/>
    <w:basedOn w:val="a0"/>
    <w:uiPriority w:val="99"/>
    <w:semiHidden/>
    <w:pPr>
      <w:ind w:firstLine="720"/>
    </w:pPr>
    <w:rPr>
      <w:rFonts w:eastAsia="Times New Roman" w:cs="Arial"/>
      <w:sz w:val="20"/>
      <w:szCs w:val="20"/>
    </w:rPr>
  </w:style>
  <w:style w:type="paragraph" w:customStyle="1" w:styleId="Default">
    <w:name w:val="Default"/>
    <w:basedOn w:val="a0"/>
    <w:uiPriority w:val="99"/>
    <w:semiHidden/>
    <w:rPr>
      <w:rFonts w:eastAsia="Times New Roman" w:cs="Arial"/>
      <w:color w:val="000000"/>
    </w:rPr>
  </w:style>
  <w:style w:type="paragraph" w:customStyle="1" w:styleId="2fc">
    <w:name w:val="Без интервала2"/>
    <w:basedOn w:val="a0"/>
    <w:uiPriority w:val="99"/>
    <w:semiHidden/>
    <w:rPr>
      <w:rFonts w:ascii="Calibri" w:eastAsia="Times New Roman" w:hAnsi="Calibri" w:cs="Calibri"/>
      <w:sz w:val="22"/>
    </w:rPr>
  </w:style>
  <w:style w:type="paragraph" w:customStyle="1" w:styleId="3f1">
    <w:name w:val="Без интервала3"/>
    <w:basedOn w:val="a0"/>
    <w:uiPriority w:val="99"/>
    <w:semiHidden/>
    <w:rPr>
      <w:rFonts w:eastAsia="Times New Roman" w:cs="Arial"/>
    </w:rPr>
  </w:style>
  <w:style w:type="paragraph" w:customStyle="1" w:styleId="3f2">
    <w:name w:val="Основной текст3"/>
    <w:basedOn w:val="a0"/>
    <w:uiPriority w:val="99"/>
    <w:semiHidden/>
    <w:pPr>
      <w:shd w:val="clear" w:color="auto" w:fill="FFFFFF"/>
      <w:spacing w:after="240" w:line="360" w:lineRule="atLeast"/>
      <w:ind w:hanging="360"/>
      <w:jc w:val="center"/>
    </w:pPr>
    <w:rPr>
      <w:rFonts w:ascii="Palatino Linotype" w:eastAsia="Times New Roman" w:hAnsi="Palatino Linotype" w:cs="Arial"/>
      <w:sz w:val="20"/>
      <w:szCs w:val="20"/>
    </w:rPr>
  </w:style>
  <w:style w:type="character" w:customStyle="1" w:styleId="7Exact0">
    <w:name w:val="Подпись к картинке (7) Exact"/>
    <w:basedOn w:val="a1"/>
    <w:link w:val="77"/>
    <w:semiHidden/>
    <w:rPr>
      <w:i/>
      <w:iCs/>
      <w:spacing w:val="-9"/>
      <w:shd w:val="clear" w:color="auto" w:fill="FFFFFF"/>
    </w:rPr>
  </w:style>
  <w:style w:type="paragraph" w:customStyle="1" w:styleId="77">
    <w:name w:val="Подпись к картинке (7)"/>
    <w:basedOn w:val="a0"/>
    <w:link w:val="7Exact0"/>
    <w:semiHidden/>
    <w:pPr>
      <w:shd w:val="clear" w:color="auto" w:fill="FFFFFF"/>
      <w:spacing w:line="360" w:lineRule="atLeast"/>
    </w:pPr>
    <w:rPr>
      <w:rFonts w:asciiTheme="minorHAnsi" w:hAnsiTheme="minorHAnsi"/>
      <w:i/>
      <w:iCs/>
      <w:spacing w:val="-9"/>
      <w:sz w:val="22"/>
    </w:rPr>
  </w:style>
  <w:style w:type="paragraph" w:customStyle="1" w:styleId="Char">
    <w:name w:val="Знак Char Знак Знак Знак Знак"/>
    <w:basedOn w:val="a0"/>
    <w:uiPriority w:val="99"/>
    <w:semiHidden/>
    <w:pPr>
      <w:spacing w:after="160" w:line="360" w:lineRule="atLeast"/>
    </w:pPr>
    <w:rPr>
      <w:rFonts w:eastAsia="Times New Roman" w:cs="Arial"/>
      <w:b/>
      <w:bCs/>
      <w:sz w:val="28"/>
      <w:szCs w:val="28"/>
    </w:rPr>
  </w:style>
  <w:style w:type="paragraph" w:customStyle="1" w:styleId="Char0">
    <w:name w:val="Char Знак Знак Знак"/>
    <w:basedOn w:val="a0"/>
    <w:uiPriority w:val="99"/>
    <w:semiHidden/>
    <w:pPr>
      <w:spacing w:after="160" w:line="240" w:lineRule="atLeast"/>
    </w:pPr>
    <w:rPr>
      <w:rFonts w:eastAsia="Times New Roman" w:cs="Arial"/>
      <w:sz w:val="20"/>
      <w:szCs w:val="20"/>
    </w:rPr>
  </w:style>
  <w:style w:type="paragraph" w:customStyle="1" w:styleId="Web">
    <w:name w:val="Обычный (Web)"/>
    <w:basedOn w:val="a0"/>
    <w:uiPriority w:val="99"/>
    <w:semiHidden/>
    <w:pPr>
      <w:spacing w:before="200" w:after="200"/>
    </w:pPr>
    <w:rPr>
      <w:rFonts w:ascii="Verdana" w:eastAsia="Times New Roman" w:hAnsi="Verdana" w:cs="Arial"/>
      <w:color w:val="000000"/>
      <w:sz w:val="19"/>
      <w:szCs w:val="19"/>
    </w:rPr>
  </w:style>
  <w:style w:type="paragraph" w:customStyle="1" w:styleId="02">
    <w:name w:val="Заголовок СРС 02"/>
    <w:basedOn w:val="a0"/>
    <w:uiPriority w:val="99"/>
    <w:semiHidden/>
    <w:pPr>
      <w:spacing w:before="240" w:after="100"/>
      <w:ind w:left="720" w:hanging="720"/>
    </w:pPr>
    <w:rPr>
      <w:rFonts w:ascii="Arial UniToktom" w:eastAsia="Times New Roman" w:hAnsi="Arial UniToktom" w:cs="Arial"/>
      <w:b/>
      <w:bCs/>
      <w:sz w:val="26"/>
      <w:szCs w:val="26"/>
    </w:rPr>
  </w:style>
  <w:style w:type="paragraph" w:customStyle="1" w:styleId="Style37">
    <w:name w:val="Style37"/>
    <w:basedOn w:val="a0"/>
    <w:uiPriority w:val="99"/>
    <w:semiHidden/>
    <w:pPr>
      <w:spacing w:line="324" w:lineRule="atLeast"/>
      <w:ind w:firstLine="595"/>
    </w:pPr>
    <w:rPr>
      <w:rFonts w:ascii="Garamond" w:eastAsia="Times New Roman" w:hAnsi="Garamond" w:cs="Arial"/>
    </w:rPr>
  </w:style>
  <w:style w:type="paragraph" w:customStyle="1" w:styleId="afffff">
    <w:name w:val="Внутренний адрес"/>
    <w:basedOn w:val="a0"/>
    <w:uiPriority w:val="99"/>
    <w:semiHidden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customStyle="1" w:styleId="FontStyle12">
    <w:name w:val="Font Style12"/>
    <w:basedOn w:val="a1"/>
    <w:rPr>
      <w:rFonts w:ascii="Times New Roman" w:hAnsi="Times New Roman" w:cs="Times New Roman" w:hint="default"/>
      <w:b/>
      <w:bCs/>
    </w:rPr>
  </w:style>
  <w:style w:type="character" w:customStyle="1" w:styleId="111pt">
    <w:name w:val="Заголовок №1 + 11 pt"/>
    <w:basedOn w:val="a1"/>
    <w:rPr>
      <w:rFonts w:ascii="Franklin Gothic Medium" w:hAnsi="Franklin Gothic Medium" w:hint="default"/>
      <w:color w:val="000000"/>
      <w:spacing w:val="0"/>
      <w:shd w:val="clear" w:color="auto" w:fill="FFFFFF"/>
    </w:rPr>
  </w:style>
  <w:style w:type="character" w:customStyle="1" w:styleId="5Exact">
    <w:name w:val="Основной текст (5) Exact"/>
    <w:basedOn w:val="a1"/>
    <w:rPr>
      <w:rFonts w:ascii="Times New Roman" w:hAnsi="Times New Roman" w:cs="Times New Roman" w:hint="default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b">
    <w:name w:val="Основной текст (4) + Малые прописные"/>
    <w:basedOn w:val="a1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color w:val="000000"/>
      <w:spacing w:val="10"/>
      <w:u w:val="none"/>
      <w:shd w:val="clear" w:color="auto" w:fill="FFFFFF"/>
    </w:rPr>
  </w:style>
  <w:style w:type="character" w:customStyle="1" w:styleId="FontStyle14">
    <w:name w:val="Font Style14"/>
    <w:basedOn w:val="a1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1"/>
    <w:rPr>
      <w:rFonts w:ascii="Times New Roman" w:hAnsi="Times New Roman" w:cs="Times New Roman" w:hint="default"/>
    </w:rPr>
  </w:style>
  <w:style w:type="character" w:customStyle="1" w:styleId="FontStyle104">
    <w:name w:val="Font Style104"/>
    <w:basedOn w:val="a1"/>
    <w:rPr>
      <w:rFonts w:ascii="Times New Roman" w:hAnsi="Times New Roman" w:cs="Times New Roman" w:hint="default"/>
    </w:rPr>
  </w:style>
  <w:style w:type="character" w:customStyle="1" w:styleId="afffff0">
    <w:name w:val="Гипертекстовая ссылка"/>
    <w:basedOn w:val="a1"/>
    <w:rPr>
      <w:color w:val="008000"/>
    </w:rPr>
  </w:style>
  <w:style w:type="character" w:customStyle="1" w:styleId="icon-chevron-right">
    <w:name w:val="icon-chevron-right"/>
    <w:basedOn w:val="a1"/>
  </w:style>
  <w:style w:type="character" w:customStyle="1" w:styleId="FontStyle23">
    <w:name w:val="Font Style23"/>
    <w:basedOn w:val="a1"/>
    <w:rPr>
      <w:rFonts w:ascii="Times New Roman" w:hAnsi="Times New Roman" w:cs="Times New Roman" w:hint="default"/>
    </w:rPr>
  </w:style>
  <w:style w:type="character" w:customStyle="1" w:styleId="FontStyle24">
    <w:name w:val="Font Style24"/>
    <w:basedOn w:val="a1"/>
    <w:rPr>
      <w:rFonts w:ascii="Times New Roman" w:hAnsi="Times New Roman" w:cs="Times New Roman" w:hint="default"/>
      <w:b/>
      <w:bCs/>
    </w:rPr>
  </w:style>
  <w:style w:type="character" w:customStyle="1" w:styleId="FontStyle25">
    <w:name w:val="Font Style25"/>
    <w:basedOn w:val="a1"/>
    <w:rPr>
      <w:rFonts w:ascii="Times New Roman" w:hAnsi="Times New Roman" w:cs="Times New Roman" w:hint="default"/>
      <w:spacing w:val="10"/>
    </w:rPr>
  </w:style>
  <w:style w:type="character" w:customStyle="1" w:styleId="FontStyle26">
    <w:name w:val="Font Style26"/>
    <w:basedOn w:val="a1"/>
    <w:rPr>
      <w:rFonts w:ascii="Times New Roman" w:hAnsi="Times New Roman" w:cs="Times New Roman" w:hint="default"/>
      <w:b/>
      <w:bCs/>
      <w:spacing w:val="-10"/>
    </w:rPr>
  </w:style>
  <w:style w:type="character" w:customStyle="1" w:styleId="FontStyle27">
    <w:name w:val="Font Style27"/>
    <w:basedOn w:val="a1"/>
    <w:rPr>
      <w:rFonts w:ascii="Times New Roman" w:hAnsi="Times New Roman" w:cs="Times New Roman" w:hint="default"/>
      <w:b/>
      <w:bCs/>
    </w:rPr>
  </w:style>
  <w:style w:type="character" w:customStyle="1" w:styleId="FontStyle28">
    <w:name w:val="Font Style28"/>
    <w:basedOn w:val="a1"/>
    <w:rPr>
      <w:rFonts w:ascii="Times New Roman" w:hAnsi="Times New Roman" w:cs="Times New Roman" w:hint="default"/>
      <w:i/>
      <w:iCs/>
    </w:rPr>
  </w:style>
  <w:style w:type="character" w:customStyle="1" w:styleId="HTML1">
    <w:name w:val="Стандартный HTML Знак1"/>
    <w:basedOn w:val="a1"/>
    <w:rPr>
      <w:rFonts w:ascii="Courier New" w:hAnsi="Courier New" w:cs="Courier New" w:hint="default"/>
    </w:rPr>
  </w:style>
  <w:style w:type="character" w:customStyle="1" w:styleId="highlited-keyword">
    <w:name w:val="highlited-keyword"/>
    <w:basedOn w:val="a1"/>
  </w:style>
  <w:style w:type="numbering" w:customStyle="1" w:styleId="510">
    <w:name w:val="Нет списка51"/>
    <w:next w:val="a3"/>
    <w:uiPriority w:val="99"/>
    <w:semiHidden/>
    <w:unhideWhenUsed/>
  </w:style>
  <w:style w:type="paragraph" w:customStyle="1" w:styleId="-11">
    <w:name w:val="Абзац вправо-11"/>
    <w:basedOn w:val="a0"/>
    <w:pPr>
      <w:spacing w:after="160" w:line="252" w:lineRule="auto"/>
      <w:ind w:left="720"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CxSpFirst">
    <w:name w:val="Абзац вправо-11CxSpFirst"/>
    <w:basedOn w:val="a0"/>
    <w:pPr>
      <w:spacing w:after="120" w:line="252" w:lineRule="auto"/>
      <w:ind w:left="720"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-11CxSpMiddle">
    <w:name w:val="Абзац вправо-11CxSpMiddle"/>
    <w:basedOn w:val="a0"/>
    <w:pPr>
      <w:spacing w:after="120" w:line="252" w:lineRule="auto"/>
      <w:ind w:left="720"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-11CxSpLast">
    <w:name w:val="Абзац вправо-11CxSpLast"/>
    <w:basedOn w:val="a0"/>
    <w:pPr>
      <w:spacing w:after="160" w:line="252" w:lineRule="auto"/>
      <w:ind w:left="720" w:firstLine="397"/>
      <w:jc w:val="both"/>
    </w:pPr>
    <w:rPr>
      <w:rFonts w:ascii="Arial" w:eastAsia="Times New Roman" w:hAnsi="Arial" w:cstheme="minorBidi"/>
      <w:sz w:val="20"/>
      <w:szCs w:val="20"/>
      <w:lang w:eastAsia="en-US"/>
    </w:rPr>
  </w:style>
  <w:style w:type="paragraph" w:customStyle="1" w:styleId="NoSpacing1">
    <w:name w:val="No Spacing1"/>
    <w:basedOn w:val="a0"/>
    <w:pPr>
      <w:spacing w:after="120"/>
      <w:ind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all-indent">
    <w:name w:val="small-indent"/>
    <w:basedOn w:val="a0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paragraph" w:customStyle="1" w:styleId="1fc">
    <w:name w:val="Обычный (Интернет)1"/>
    <w:basedOn w:val="a0"/>
    <w:pPr>
      <w:spacing w:before="100" w:beforeAutospacing="1" w:after="100" w:afterAutospacing="1"/>
      <w:ind w:firstLine="397"/>
      <w:jc w:val="both"/>
    </w:pPr>
    <w:rPr>
      <w:rFonts w:ascii="Arial" w:eastAsia="Times New Roman" w:hAnsi="Arial" w:cstheme="minorBidi"/>
      <w:szCs w:val="22"/>
      <w:lang w:eastAsia="en-US"/>
    </w:rPr>
  </w:style>
  <w:style w:type="character" w:customStyle="1" w:styleId="calendar">
    <w:name w:val="calendar"/>
    <w:basedOn w:val="a1"/>
  </w:style>
  <w:style w:type="character" w:customStyle="1" w:styleId="views">
    <w:name w:val="views"/>
    <w:basedOn w:val="a1"/>
  </w:style>
  <w:style w:type="numbering" w:customStyle="1" w:styleId="520">
    <w:name w:val="Нет списка52"/>
    <w:next w:val="a3"/>
    <w:uiPriority w:val="99"/>
    <w:semiHidden/>
    <w:unhideWhenUsed/>
  </w:style>
  <w:style w:type="numbering" w:customStyle="1" w:styleId="530">
    <w:name w:val="Нет списка53"/>
    <w:next w:val="a3"/>
    <w:uiPriority w:val="99"/>
    <w:semiHidden/>
    <w:unhideWhenUsed/>
  </w:style>
  <w:style w:type="numbering" w:customStyle="1" w:styleId="540">
    <w:name w:val="Нет списка54"/>
    <w:next w:val="a3"/>
    <w:uiPriority w:val="99"/>
    <w:semiHidden/>
    <w:unhideWhenUsed/>
  </w:style>
  <w:style w:type="table" w:customStyle="1" w:styleId="191">
    <w:name w:val="Сетка таблицы1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">
    <w:name w:val="Нет списка55"/>
    <w:next w:val="a3"/>
    <w:uiPriority w:val="99"/>
    <w:semiHidden/>
    <w:unhideWhenUsed/>
  </w:style>
  <w:style w:type="numbering" w:customStyle="1" w:styleId="560">
    <w:name w:val="Нет списка56"/>
    <w:next w:val="a3"/>
    <w:uiPriority w:val="99"/>
    <w:semiHidden/>
    <w:unhideWhenUsed/>
  </w:style>
  <w:style w:type="numbering" w:customStyle="1" w:styleId="570">
    <w:name w:val="Нет списка57"/>
    <w:next w:val="a3"/>
    <w:uiPriority w:val="99"/>
    <w:semiHidden/>
    <w:unhideWhenUsed/>
  </w:style>
  <w:style w:type="numbering" w:customStyle="1" w:styleId="58">
    <w:name w:val="Нет списка58"/>
    <w:next w:val="a3"/>
    <w:uiPriority w:val="99"/>
    <w:semiHidden/>
    <w:unhideWhenUsed/>
  </w:style>
  <w:style w:type="table" w:customStyle="1" w:styleId="201">
    <w:name w:val="Сетка таблицы2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9">
    <w:name w:val="Нет списка59"/>
    <w:next w:val="a3"/>
    <w:uiPriority w:val="99"/>
    <w:semiHidden/>
    <w:unhideWhenUsed/>
  </w:style>
  <w:style w:type="table" w:customStyle="1" w:styleId="216">
    <w:name w:val="Сетка таблицы2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</w:style>
  <w:style w:type="numbering" w:customStyle="1" w:styleId="610">
    <w:name w:val="Нет списка61"/>
    <w:next w:val="a3"/>
    <w:uiPriority w:val="99"/>
    <w:semiHidden/>
    <w:unhideWhenUsed/>
  </w:style>
  <w:style w:type="numbering" w:customStyle="1" w:styleId="620">
    <w:name w:val="Нет списка62"/>
    <w:next w:val="a3"/>
    <w:uiPriority w:val="99"/>
    <w:semiHidden/>
    <w:unhideWhenUsed/>
  </w:style>
  <w:style w:type="table" w:customStyle="1" w:styleId="222">
    <w:name w:val="Сетка таблицы2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0">
    <w:name w:val="Нет списка63"/>
    <w:next w:val="a3"/>
    <w:uiPriority w:val="99"/>
    <w:semiHidden/>
    <w:unhideWhenUsed/>
  </w:style>
  <w:style w:type="numbering" w:customStyle="1" w:styleId="640">
    <w:name w:val="Нет списка64"/>
    <w:next w:val="a3"/>
    <w:uiPriority w:val="99"/>
    <w:semiHidden/>
    <w:unhideWhenUsed/>
  </w:style>
  <w:style w:type="table" w:customStyle="1" w:styleId="261">
    <w:name w:val="Сетка таблицы2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0">
    <w:name w:val="Нет списка65"/>
    <w:next w:val="a3"/>
    <w:uiPriority w:val="99"/>
    <w:semiHidden/>
    <w:unhideWhenUsed/>
  </w:style>
  <w:style w:type="numbering" w:customStyle="1" w:styleId="660">
    <w:name w:val="Нет списка66"/>
    <w:next w:val="a3"/>
    <w:uiPriority w:val="99"/>
    <w:semiHidden/>
    <w:unhideWhenUsed/>
  </w:style>
  <w:style w:type="numbering" w:customStyle="1" w:styleId="67">
    <w:name w:val="Нет списка67"/>
    <w:next w:val="a3"/>
    <w:uiPriority w:val="99"/>
    <w:semiHidden/>
    <w:unhideWhenUsed/>
  </w:style>
  <w:style w:type="numbering" w:customStyle="1" w:styleId="68">
    <w:name w:val="Нет списка68"/>
    <w:next w:val="a3"/>
    <w:uiPriority w:val="99"/>
    <w:semiHidden/>
    <w:unhideWhenUsed/>
  </w:style>
  <w:style w:type="numbering" w:customStyle="1" w:styleId="69">
    <w:name w:val="Нет списка69"/>
    <w:next w:val="a3"/>
    <w:uiPriority w:val="99"/>
    <w:semiHidden/>
    <w:unhideWhenUsed/>
  </w:style>
  <w:style w:type="numbering" w:customStyle="1" w:styleId="700">
    <w:name w:val="Нет списка70"/>
    <w:next w:val="a3"/>
    <w:uiPriority w:val="99"/>
    <w:semiHidden/>
    <w:unhideWhenUsed/>
  </w:style>
  <w:style w:type="paragraph" w:customStyle="1" w:styleId="Style53">
    <w:name w:val="Style53"/>
    <w:basedOn w:val="a0"/>
    <w:pPr>
      <w:spacing w:line="250" w:lineRule="atLeast"/>
      <w:jc w:val="both"/>
    </w:pPr>
    <w:rPr>
      <w:rFonts w:eastAsia="Times New Roman"/>
    </w:rPr>
  </w:style>
  <w:style w:type="paragraph" w:customStyle="1" w:styleId="tkzagolovok50">
    <w:name w:val="tkzagolovok5"/>
    <w:basedOn w:val="a0"/>
    <w:pPr>
      <w:spacing w:before="100" w:beforeAutospacing="1" w:after="100" w:afterAutospacing="1"/>
    </w:pPr>
    <w:rPr>
      <w:rFonts w:eastAsia="Times New Roman"/>
    </w:rPr>
  </w:style>
  <w:style w:type="character" w:customStyle="1" w:styleId="FontStyle18">
    <w:name w:val="Font Style18"/>
    <w:basedOn w:val="a1"/>
    <w:rPr>
      <w:rFonts w:ascii="Times New Roman" w:hAnsi="Times New Roman" w:cs="Times New Roman" w:hint="default"/>
      <w:b/>
      <w:bCs/>
    </w:rPr>
  </w:style>
  <w:style w:type="character" w:customStyle="1" w:styleId="FontStyle15">
    <w:name w:val="Font Style15"/>
    <w:basedOn w:val="a1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1"/>
    <w:rPr>
      <w:rFonts w:ascii="Times New Roman" w:hAnsi="Times New Roman" w:cs="Times New Roman" w:hint="default"/>
      <w:b/>
      <w:bCs/>
    </w:rPr>
  </w:style>
  <w:style w:type="character" w:customStyle="1" w:styleId="FontStyle61">
    <w:name w:val="Font Style61"/>
    <w:basedOn w:val="a1"/>
    <w:rPr>
      <w:rFonts w:ascii="Times New Roman" w:hAnsi="Times New Roman" w:cs="Times New Roman" w:hint="default"/>
      <w:b/>
      <w:bCs/>
      <w:spacing w:val="-10"/>
    </w:rPr>
  </w:style>
  <w:style w:type="character" w:customStyle="1" w:styleId="FontStyle63">
    <w:name w:val="Font Style63"/>
    <w:basedOn w:val="a1"/>
    <w:rPr>
      <w:rFonts w:ascii="Times New Roman" w:hAnsi="Times New Roman" w:cs="Times New Roman" w:hint="default"/>
    </w:rPr>
  </w:style>
  <w:style w:type="character" w:customStyle="1" w:styleId="FontStyle66">
    <w:name w:val="Font Style66"/>
    <w:basedOn w:val="a1"/>
    <w:rPr>
      <w:rFonts w:ascii="Times New Roman" w:hAnsi="Times New Roman" w:cs="Times New Roman" w:hint="default"/>
      <w:b/>
      <w:bCs/>
    </w:rPr>
  </w:style>
  <w:style w:type="character" w:customStyle="1" w:styleId="FontStyle77">
    <w:name w:val="Font Style77"/>
    <w:basedOn w:val="a1"/>
    <w:rPr>
      <w:rFonts w:ascii="Times New Roman" w:hAnsi="Times New Roman" w:cs="Times New Roman" w:hint="default"/>
      <w:b/>
      <w:bCs/>
    </w:rPr>
  </w:style>
  <w:style w:type="character" w:customStyle="1" w:styleId="FontStyle85">
    <w:name w:val="Font Style85"/>
    <w:basedOn w:val="a1"/>
    <w:rPr>
      <w:rFonts w:ascii="Times New Roman" w:hAnsi="Times New Roman" w:cs="Times New Roman" w:hint="default"/>
      <w:b/>
      <w:bCs/>
    </w:rPr>
  </w:style>
  <w:style w:type="character" w:customStyle="1" w:styleId="s30">
    <w:name w:val="s30"/>
    <w:basedOn w:val="a1"/>
    <w:rPr>
      <w:rFonts w:ascii="Times New Roman" w:hAnsi="Times New Roman" w:cs="Times New Roman" w:hint="default"/>
      <w:i/>
      <w:iCs/>
      <w:color w:val="FF0000"/>
    </w:rPr>
  </w:style>
  <w:style w:type="numbering" w:customStyle="1" w:styleId="710">
    <w:name w:val="Нет списка71"/>
    <w:next w:val="a3"/>
    <w:uiPriority w:val="99"/>
    <w:semiHidden/>
    <w:unhideWhenUsed/>
  </w:style>
  <w:style w:type="numbering" w:customStyle="1" w:styleId="720">
    <w:name w:val="Нет списка72"/>
    <w:next w:val="a3"/>
    <w:uiPriority w:val="99"/>
    <w:semiHidden/>
    <w:unhideWhenUsed/>
  </w:style>
  <w:style w:type="numbering" w:customStyle="1" w:styleId="730">
    <w:name w:val="Нет списка73"/>
    <w:next w:val="a3"/>
    <w:uiPriority w:val="99"/>
    <w:semiHidden/>
    <w:unhideWhenUsed/>
  </w:style>
  <w:style w:type="numbering" w:customStyle="1" w:styleId="740">
    <w:name w:val="Нет списка74"/>
    <w:next w:val="a3"/>
    <w:uiPriority w:val="99"/>
    <w:semiHidden/>
    <w:unhideWhenUsed/>
  </w:style>
  <w:style w:type="numbering" w:customStyle="1" w:styleId="750">
    <w:name w:val="Нет списка75"/>
    <w:next w:val="a3"/>
    <w:uiPriority w:val="99"/>
    <w:semiHidden/>
    <w:unhideWhenUsed/>
  </w:style>
  <w:style w:type="numbering" w:customStyle="1" w:styleId="760">
    <w:name w:val="Нет списка76"/>
    <w:next w:val="a3"/>
    <w:uiPriority w:val="99"/>
    <w:semiHidden/>
    <w:unhideWhenUsed/>
  </w:style>
  <w:style w:type="numbering" w:customStyle="1" w:styleId="770">
    <w:name w:val="Нет списка77"/>
    <w:next w:val="a3"/>
    <w:uiPriority w:val="99"/>
    <w:semiHidden/>
    <w:unhideWhenUsed/>
  </w:style>
  <w:style w:type="numbering" w:customStyle="1" w:styleId="78">
    <w:name w:val="Нет списка78"/>
    <w:next w:val="a3"/>
    <w:uiPriority w:val="99"/>
    <w:semiHidden/>
    <w:unhideWhenUsed/>
  </w:style>
  <w:style w:type="numbering" w:customStyle="1" w:styleId="79">
    <w:name w:val="Нет списка79"/>
    <w:next w:val="a3"/>
    <w:uiPriority w:val="99"/>
    <w:semiHidden/>
    <w:unhideWhenUsed/>
  </w:style>
  <w:style w:type="table" w:customStyle="1" w:styleId="271">
    <w:name w:val="Сетка таблицы2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</w:style>
  <w:style w:type="numbering" w:customStyle="1" w:styleId="811">
    <w:name w:val="Нет списка81"/>
    <w:next w:val="a3"/>
    <w:uiPriority w:val="99"/>
    <w:semiHidden/>
    <w:unhideWhenUsed/>
  </w:style>
  <w:style w:type="numbering" w:customStyle="1" w:styleId="820">
    <w:name w:val="Нет списка82"/>
    <w:next w:val="a3"/>
    <w:uiPriority w:val="99"/>
    <w:semiHidden/>
    <w:unhideWhenUsed/>
  </w:style>
  <w:style w:type="numbering" w:customStyle="1" w:styleId="830">
    <w:name w:val="Нет списка83"/>
    <w:next w:val="a3"/>
    <w:uiPriority w:val="99"/>
    <w:semiHidden/>
    <w:unhideWhenUsed/>
  </w:style>
  <w:style w:type="table" w:customStyle="1" w:styleId="281">
    <w:name w:val="Сетка таблицы2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">
    <w:name w:val="Сетка таблицы2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2"/>
    <w:next w:val="aff6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3"/>
    <w:uiPriority w:val="99"/>
    <w:semiHidden/>
    <w:unhideWhenUsed/>
  </w:style>
  <w:style w:type="numbering" w:customStyle="1" w:styleId="850">
    <w:name w:val="Нет списка85"/>
    <w:next w:val="a3"/>
    <w:uiPriority w:val="99"/>
    <w:semiHidden/>
    <w:unhideWhenUsed/>
  </w:style>
  <w:style w:type="numbering" w:customStyle="1" w:styleId="860">
    <w:name w:val="Нет списка86"/>
    <w:next w:val="a3"/>
    <w:uiPriority w:val="99"/>
    <w:semiHidden/>
    <w:unhideWhenUsed/>
  </w:style>
  <w:style w:type="numbering" w:customStyle="1" w:styleId="87">
    <w:name w:val="Нет списка87"/>
    <w:next w:val="a3"/>
    <w:uiPriority w:val="99"/>
    <w:semiHidden/>
    <w:unhideWhenUsed/>
  </w:style>
  <w:style w:type="numbering" w:customStyle="1" w:styleId="88">
    <w:name w:val="Нет списка88"/>
    <w:next w:val="a3"/>
    <w:uiPriority w:val="99"/>
    <w:semiHidden/>
    <w:unhideWhenUsed/>
  </w:style>
  <w:style w:type="table" w:customStyle="1" w:styleId="331">
    <w:name w:val="Сетка таблицы3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3"/>
    <w:uiPriority w:val="99"/>
    <w:semiHidden/>
    <w:unhideWhenUsed/>
  </w:style>
  <w:style w:type="table" w:customStyle="1" w:styleId="341">
    <w:name w:val="Сетка таблицы3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">
    <w:name w:val="Сетка таблицы3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</w:style>
  <w:style w:type="table" w:customStyle="1" w:styleId="371">
    <w:name w:val="Сетка таблицы3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1">
    <w:name w:val="Сетка таблицы3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1">
    <w:name w:val="Сетка таблицы3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</w:style>
  <w:style w:type="table" w:customStyle="1" w:styleId="421">
    <w:name w:val="Сетка таблицы4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3"/>
    <w:uiPriority w:val="99"/>
    <w:semiHidden/>
    <w:unhideWhenUsed/>
  </w:style>
  <w:style w:type="table" w:customStyle="1" w:styleId="431">
    <w:name w:val="Сетка таблицы4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</w:style>
  <w:style w:type="table" w:customStyle="1" w:styleId="441">
    <w:name w:val="Сетка таблицы4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3"/>
    <w:uiPriority w:val="99"/>
    <w:semiHidden/>
    <w:unhideWhenUsed/>
  </w:style>
  <w:style w:type="numbering" w:customStyle="1" w:styleId="950">
    <w:name w:val="Нет списка95"/>
    <w:next w:val="a3"/>
    <w:uiPriority w:val="99"/>
    <w:semiHidden/>
    <w:unhideWhenUsed/>
  </w:style>
  <w:style w:type="numbering" w:customStyle="1" w:styleId="960">
    <w:name w:val="Нет списка96"/>
    <w:next w:val="a3"/>
    <w:uiPriority w:val="99"/>
    <w:semiHidden/>
    <w:unhideWhenUsed/>
  </w:style>
  <w:style w:type="numbering" w:customStyle="1" w:styleId="97">
    <w:name w:val="Нет списка97"/>
    <w:next w:val="a3"/>
    <w:uiPriority w:val="99"/>
    <w:semiHidden/>
    <w:unhideWhenUsed/>
  </w:style>
  <w:style w:type="numbering" w:customStyle="1" w:styleId="98">
    <w:name w:val="Нет списка98"/>
    <w:next w:val="a3"/>
    <w:uiPriority w:val="99"/>
    <w:semiHidden/>
    <w:unhideWhenUsed/>
  </w:style>
  <w:style w:type="numbering" w:customStyle="1" w:styleId="99">
    <w:name w:val="Нет списка99"/>
    <w:next w:val="a3"/>
    <w:uiPriority w:val="99"/>
    <w:semiHidden/>
    <w:unhideWhenUsed/>
  </w:style>
  <w:style w:type="table" w:customStyle="1" w:styleId="471">
    <w:name w:val="Сетка таблицы4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">
    <w:name w:val="Сетка таблицы4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</w:style>
  <w:style w:type="character" w:customStyle="1" w:styleId="322">
    <w:name w:val="Заголовок №3 (2)_"/>
    <w:basedOn w:val="a1"/>
    <w:link w:val="323"/>
    <w:rPr>
      <w:b/>
      <w:bCs/>
      <w:shd w:val="clear" w:color="auto" w:fill="FFFFFF"/>
    </w:rPr>
  </w:style>
  <w:style w:type="paragraph" w:customStyle="1" w:styleId="323">
    <w:name w:val="Заголовок №3 (2)"/>
    <w:basedOn w:val="a0"/>
    <w:link w:val="322"/>
    <w:pPr>
      <w:shd w:val="clear" w:color="auto" w:fill="FFFFFF"/>
      <w:spacing w:before="240" w:after="240" w:line="274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f3">
    <w:name w:val="Заголовок №3_"/>
    <w:basedOn w:val="a1"/>
    <w:link w:val="3f4"/>
    <w:rPr>
      <w:b/>
      <w:bCs/>
      <w:shd w:val="clear" w:color="auto" w:fill="FFFFFF"/>
    </w:rPr>
  </w:style>
  <w:style w:type="paragraph" w:customStyle="1" w:styleId="3f4">
    <w:name w:val="Заголовок №3"/>
    <w:basedOn w:val="a0"/>
    <w:link w:val="3f3"/>
    <w:pPr>
      <w:shd w:val="clear" w:color="auto" w:fill="FFFFFF"/>
      <w:spacing w:before="360" w:line="278" w:lineRule="atLeast"/>
      <w:ind w:hanging="20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2">
    <w:name w:val="Заголовок №3 (3)_"/>
    <w:basedOn w:val="a1"/>
    <w:link w:val="333"/>
    <w:rPr>
      <w:b/>
      <w:bCs/>
      <w:shd w:val="clear" w:color="auto" w:fill="FFFFFF"/>
    </w:rPr>
  </w:style>
  <w:style w:type="paragraph" w:customStyle="1" w:styleId="333">
    <w:name w:val="Заголовок №3 (3)"/>
    <w:basedOn w:val="a0"/>
    <w:link w:val="332"/>
    <w:pPr>
      <w:shd w:val="clear" w:color="auto" w:fill="FFFFFF"/>
      <w:spacing w:before="360" w:after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3">
    <w:name w:val="Заголовок №2 (2)_"/>
    <w:basedOn w:val="a1"/>
    <w:link w:val="224"/>
    <w:rPr>
      <w:rFonts w:ascii="Georgia" w:hAnsi="Georgia"/>
      <w:i/>
      <w:iCs/>
      <w:shd w:val="clear" w:color="auto" w:fill="FFFFFF"/>
    </w:rPr>
  </w:style>
  <w:style w:type="paragraph" w:customStyle="1" w:styleId="224">
    <w:name w:val="Заголовок №2 (2)"/>
    <w:basedOn w:val="a0"/>
    <w:link w:val="223"/>
    <w:pPr>
      <w:shd w:val="clear" w:color="auto" w:fill="FFFFFF"/>
      <w:spacing w:line="590" w:lineRule="atLeast"/>
    </w:pPr>
    <w:rPr>
      <w:rFonts w:ascii="Georgia" w:eastAsiaTheme="minorHAnsi" w:hAnsi="Georgia" w:cstheme="minorBidi"/>
      <w:i/>
      <w:iCs/>
      <w:sz w:val="22"/>
      <w:szCs w:val="22"/>
      <w:lang w:eastAsia="en-US"/>
    </w:rPr>
  </w:style>
  <w:style w:type="paragraph" w:customStyle="1" w:styleId="msonormal0">
    <w:name w:val="msonormal"/>
    <w:basedOn w:val="a0"/>
    <w:uiPriority w:val="99"/>
    <w:pPr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3f5">
    <w:name w:val="Основной текст (3) + Малые прописные"/>
    <w:basedOn w:val="a1"/>
    <w:rPr>
      <w:smallCaps/>
      <w:color w:val="000000"/>
      <w:spacing w:val="0"/>
      <w:shd w:val="clear" w:color="auto" w:fill="FFFFFF"/>
    </w:rPr>
  </w:style>
  <w:style w:type="character" w:customStyle="1" w:styleId="3f6">
    <w:name w:val="Заголовок №3 + Не полужирный"/>
    <w:basedOn w:val="a1"/>
    <w:rPr>
      <w:b/>
      <w:bCs/>
      <w:shd w:val="clear" w:color="auto" w:fill="FFFFFF"/>
    </w:rPr>
  </w:style>
  <w:style w:type="character" w:customStyle="1" w:styleId="1fd">
    <w:name w:val="Заголовок №1 + Малые прописные"/>
    <w:basedOn w:val="a1"/>
    <w:rPr>
      <w:b/>
      <w:bCs/>
      <w:i/>
      <w:iCs/>
      <w:smallCaps/>
      <w:color w:val="000000"/>
      <w:spacing w:val="-20"/>
      <w:shd w:val="clear" w:color="auto" w:fill="FFFFFF"/>
    </w:rPr>
  </w:style>
  <w:style w:type="character" w:customStyle="1" w:styleId="2-1pt">
    <w:name w:val="Заголовок №2 + Интервал -1 pt"/>
    <w:basedOn w:val="a1"/>
    <w:rPr>
      <w:i/>
      <w:iCs/>
      <w:color w:val="000000"/>
      <w:spacing w:val="-20"/>
      <w:shd w:val="clear" w:color="auto" w:fill="FFFFFF"/>
    </w:rPr>
  </w:style>
  <w:style w:type="character" w:customStyle="1" w:styleId="2212pt">
    <w:name w:val="Заголовок №2 (2) + 12 pt"/>
    <w:basedOn w:val="a1"/>
    <w:rPr>
      <w:rFonts w:ascii="Georgia" w:hAnsi="Georgia" w:hint="default"/>
      <w:i/>
      <w:iCs/>
      <w:smallCaps/>
      <w:color w:val="000000"/>
      <w:spacing w:val="0"/>
      <w:shd w:val="clear" w:color="auto" w:fill="FFFFFF"/>
    </w:rPr>
  </w:style>
  <w:style w:type="table" w:customStyle="1" w:styleId="541">
    <w:name w:val="Сетка таблицы5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</w:style>
  <w:style w:type="table" w:customStyle="1" w:styleId="551">
    <w:name w:val="Сетка таблицы5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1">
    <w:name w:val="Сетка таблицы5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0">
    <w:name w:val="Нет списка102"/>
    <w:next w:val="a3"/>
    <w:uiPriority w:val="99"/>
    <w:semiHidden/>
    <w:unhideWhenUsed/>
  </w:style>
  <w:style w:type="table" w:customStyle="1" w:styleId="670">
    <w:name w:val="Сетка таблицы67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3"/>
    <w:uiPriority w:val="99"/>
    <w:semiHidden/>
    <w:unhideWhenUsed/>
  </w:style>
  <w:style w:type="paragraph" w:customStyle="1" w:styleId="CharChar1">
    <w:name w:val="Char Char1"/>
    <w:basedOn w:val="a0"/>
    <w:uiPriority w:val="99"/>
    <w:semiHidden/>
    <w:pPr>
      <w:spacing w:after="160" w:line="240" w:lineRule="atLeast"/>
    </w:pPr>
    <w:rPr>
      <w:rFonts w:ascii="Verdana" w:eastAsia="Times New Roman" w:hAnsi="Verdana"/>
      <w:sz w:val="20"/>
      <w:szCs w:val="20"/>
    </w:rPr>
  </w:style>
  <w:style w:type="character" w:customStyle="1" w:styleId="2fd">
    <w:name w:val="Основной текст (2) + Полужирный"/>
    <w:basedOn w:val="a1"/>
    <w:rPr>
      <w:rFonts w:ascii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u w:val="none"/>
    </w:rPr>
  </w:style>
  <w:style w:type="numbering" w:customStyle="1" w:styleId="104">
    <w:name w:val="Нет списка104"/>
    <w:next w:val="a3"/>
    <w:uiPriority w:val="99"/>
    <w:semiHidden/>
    <w:unhideWhenUsed/>
  </w:style>
  <w:style w:type="table" w:customStyle="1" w:styleId="711">
    <w:name w:val="Сетка таблицы71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1">
    <w:name w:val="Сетка таблицы74"/>
    <w:basedOn w:val="a2"/>
    <w:next w:val="af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7-27373/edition/8972/k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bd.minjust.gov.kg/68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d.minjust.gov.kg/68-3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0B31-3E67-448A-BF2B-FD6FB7F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14280</Characters>
  <Application>Microsoft Office Word</Application>
  <DocSecurity>0</DocSecurity>
  <Lines>119</Lines>
  <Paragraphs>33</Paragraphs>
  <ScaleCrop>false</ScaleCrop>
  <Company>Krokoz™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mura</cp:lastModifiedBy>
  <cp:revision>2</cp:revision>
  <dcterms:created xsi:type="dcterms:W3CDTF">2024-06-07T11:07:00Z</dcterms:created>
  <dcterms:modified xsi:type="dcterms:W3CDTF">2024-06-07T11:07:00Z</dcterms:modified>
</cp:coreProperties>
</file>