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BB" w:rsidRPr="002F78C7" w:rsidRDefault="00FF09BB">
      <w:pPr>
        <w:rPr>
          <w:lang w:val="ky-KG"/>
        </w:rPr>
      </w:pPr>
    </w:p>
    <w:p w:rsidR="00F637C4" w:rsidRDefault="00F637C4" w:rsidP="00F637C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637C4" w:rsidRDefault="00F637C4" w:rsidP="00F637C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637C4" w:rsidRDefault="00F637C4" w:rsidP="00F637C4">
      <w:pPr>
        <w:spacing w:after="0" w:line="240" w:lineRule="auto"/>
        <w:rPr>
          <w:rFonts w:ascii="Times New Roman" w:hAnsi="Times New Roman"/>
          <w:b/>
          <w:sz w:val="27"/>
          <w:szCs w:val="27"/>
          <w:lang w:val="ky-KG"/>
        </w:rPr>
      </w:pPr>
    </w:p>
    <w:p w:rsidR="00825B49" w:rsidRDefault="00825B49" w:rsidP="00F637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lang w:val="ky-KG"/>
        </w:rPr>
      </w:pPr>
    </w:p>
    <w:p w:rsidR="00825B49" w:rsidRDefault="00825B49" w:rsidP="00F637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lang w:val="ky-KG"/>
        </w:rPr>
      </w:pPr>
    </w:p>
    <w:p w:rsidR="00825B49" w:rsidRDefault="00825B49" w:rsidP="00F637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lang w:val="ky-KG"/>
        </w:rPr>
      </w:pPr>
    </w:p>
    <w:p w:rsidR="00825B49" w:rsidRDefault="00825B49" w:rsidP="00F637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lang w:val="ky-KG"/>
        </w:rPr>
      </w:pPr>
    </w:p>
    <w:p w:rsidR="00825B49" w:rsidRDefault="00825B49" w:rsidP="00A9477D">
      <w:pPr>
        <w:spacing w:after="0" w:line="240" w:lineRule="auto"/>
        <w:rPr>
          <w:rFonts w:ascii="Times New Roman" w:hAnsi="Times New Roman"/>
          <w:b/>
          <w:sz w:val="27"/>
          <w:szCs w:val="27"/>
          <w:lang w:val="ky-KG"/>
        </w:rPr>
      </w:pPr>
    </w:p>
    <w:p w:rsidR="00CF145C" w:rsidRDefault="00CF145C" w:rsidP="00A9477D">
      <w:pPr>
        <w:spacing w:after="0" w:line="240" w:lineRule="auto"/>
        <w:rPr>
          <w:rFonts w:ascii="Times New Roman" w:hAnsi="Times New Roman"/>
          <w:b/>
          <w:sz w:val="27"/>
          <w:szCs w:val="27"/>
          <w:lang w:val="ky-KG"/>
        </w:rPr>
      </w:pPr>
    </w:p>
    <w:p w:rsidR="00CF145C" w:rsidRDefault="00CF145C" w:rsidP="00A9477D">
      <w:pPr>
        <w:spacing w:after="0" w:line="240" w:lineRule="auto"/>
        <w:rPr>
          <w:rFonts w:ascii="Times New Roman" w:hAnsi="Times New Roman"/>
          <w:b/>
          <w:sz w:val="27"/>
          <w:szCs w:val="27"/>
          <w:lang w:val="ky-KG"/>
        </w:rPr>
      </w:pPr>
    </w:p>
    <w:p w:rsidR="00CF145C" w:rsidRDefault="00CF145C" w:rsidP="00A9477D">
      <w:pPr>
        <w:spacing w:after="0" w:line="240" w:lineRule="auto"/>
        <w:rPr>
          <w:rFonts w:ascii="Times New Roman" w:hAnsi="Times New Roman"/>
          <w:b/>
          <w:sz w:val="27"/>
          <w:szCs w:val="27"/>
          <w:lang w:val="ky-KG"/>
        </w:rPr>
      </w:pPr>
    </w:p>
    <w:p w:rsidR="00825B49" w:rsidRDefault="00825B49" w:rsidP="00F637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lang w:val="ky-KG"/>
        </w:rPr>
      </w:pPr>
    </w:p>
    <w:p w:rsidR="00F637C4" w:rsidRDefault="00F637C4" w:rsidP="00B7093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val="ky-KG"/>
        </w:rPr>
      </w:pPr>
      <w:r>
        <w:rPr>
          <w:rFonts w:ascii="Times New Roman" w:hAnsi="Times New Roman"/>
          <w:b/>
          <w:sz w:val="27"/>
          <w:szCs w:val="27"/>
          <w:lang w:val="ky-KG"/>
        </w:rPr>
        <w:t>Кыргыз Республикасынын негизги жалпы жана орто жалпы</w:t>
      </w:r>
    </w:p>
    <w:p w:rsidR="00F637C4" w:rsidRDefault="00F637C4" w:rsidP="00B7093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y-KG"/>
        </w:rPr>
      </w:pPr>
      <w:r>
        <w:rPr>
          <w:rFonts w:ascii="Times New Roman" w:hAnsi="Times New Roman"/>
          <w:b/>
          <w:sz w:val="27"/>
          <w:szCs w:val="27"/>
          <w:lang w:val="ky-KG"/>
        </w:rPr>
        <w:t>билим берүүнүн</w:t>
      </w:r>
      <w:r w:rsidR="00CE0487">
        <w:rPr>
          <w:rFonts w:ascii="Times New Roman" w:hAnsi="Times New Roman"/>
          <w:b/>
          <w:sz w:val="27"/>
          <w:szCs w:val="27"/>
          <w:lang w:val="ky-KG"/>
        </w:rPr>
        <w:t xml:space="preserve"> окуу</w:t>
      </w:r>
      <w:r>
        <w:rPr>
          <w:rFonts w:ascii="Times New Roman" w:hAnsi="Times New Roman"/>
          <w:b/>
          <w:sz w:val="27"/>
          <w:szCs w:val="27"/>
          <w:lang w:val="ky-KG"/>
        </w:rPr>
        <w:t xml:space="preserve"> программалары боюнча 202</w:t>
      </w:r>
      <w:r w:rsidR="008C2A05">
        <w:rPr>
          <w:rFonts w:ascii="Times New Roman" w:hAnsi="Times New Roman"/>
          <w:b/>
          <w:sz w:val="27"/>
          <w:szCs w:val="27"/>
          <w:lang w:val="ky-KG"/>
        </w:rPr>
        <w:t>3</w:t>
      </w:r>
      <w:r>
        <w:rPr>
          <w:rFonts w:ascii="Times New Roman" w:hAnsi="Times New Roman"/>
          <w:b/>
          <w:sz w:val="27"/>
          <w:szCs w:val="27"/>
          <w:lang w:val="ky-KG"/>
        </w:rPr>
        <w:t>-202</w:t>
      </w:r>
      <w:r w:rsidR="008C2A05">
        <w:rPr>
          <w:rFonts w:ascii="Times New Roman" w:hAnsi="Times New Roman"/>
          <w:b/>
          <w:sz w:val="27"/>
          <w:szCs w:val="27"/>
          <w:lang w:val="ky-KG"/>
        </w:rPr>
        <w:t>4</w:t>
      </w:r>
      <w:r>
        <w:rPr>
          <w:rFonts w:ascii="Times New Roman" w:hAnsi="Times New Roman"/>
          <w:b/>
          <w:sz w:val="27"/>
          <w:szCs w:val="27"/>
          <w:lang w:val="ky-KG"/>
        </w:rPr>
        <w:t>-окуу жылында жыйынтыктоочу мамлекеттик аттестациясын өткөрүү жөнүндө</w:t>
      </w:r>
    </w:p>
    <w:p w:rsidR="00F637C4" w:rsidRDefault="00F637C4" w:rsidP="00B70937">
      <w:pPr>
        <w:pStyle w:val="a3"/>
        <w:jc w:val="both"/>
        <w:rPr>
          <w:rFonts w:ascii="Times New Roman" w:hAnsi="Times New Roman"/>
          <w:sz w:val="27"/>
          <w:szCs w:val="27"/>
          <w:lang w:val="ky-KG"/>
        </w:rPr>
      </w:pPr>
    </w:p>
    <w:p w:rsidR="00F637C4" w:rsidRDefault="00F637C4" w:rsidP="00F637C4">
      <w:pPr>
        <w:pStyle w:val="a3"/>
        <w:jc w:val="both"/>
        <w:rPr>
          <w:rFonts w:ascii="Times New Roman" w:hAnsi="Times New Roman"/>
          <w:sz w:val="27"/>
          <w:szCs w:val="27"/>
          <w:lang w:val="ky-KG"/>
        </w:rPr>
      </w:pPr>
    </w:p>
    <w:p w:rsidR="00F637C4" w:rsidRDefault="00F637C4" w:rsidP="002668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Кыргыз Республикасынын Билим берүү жана илим министрлигинин 202</w:t>
      </w:r>
      <w:r w:rsidR="003C2526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>-жылдын 1</w:t>
      </w:r>
      <w:r w:rsidR="003C2526" w:rsidRPr="00416C19">
        <w:rPr>
          <w:rFonts w:ascii="Times New Roman" w:hAnsi="Times New Roman"/>
          <w:sz w:val="28"/>
          <w:szCs w:val="28"/>
          <w:lang w:val="ky-KG"/>
        </w:rPr>
        <w:t>-мартындагы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№ </w:t>
      </w:r>
      <w:r w:rsidR="003C2526" w:rsidRPr="00416C19">
        <w:rPr>
          <w:rFonts w:ascii="Times New Roman" w:hAnsi="Times New Roman"/>
          <w:sz w:val="28"/>
          <w:szCs w:val="28"/>
          <w:lang w:val="ky-KG"/>
        </w:rPr>
        <w:t>319/1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буйругу менен бекитилген </w:t>
      </w:r>
      <w:r w:rsidR="007A3155" w:rsidRPr="00416C19">
        <w:rPr>
          <w:rFonts w:ascii="Times New Roman" w:hAnsi="Times New Roman"/>
          <w:sz w:val="28"/>
          <w:szCs w:val="28"/>
          <w:lang w:val="ky-KG"/>
        </w:rPr>
        <w:t xml:space="preserve">Кыргыз Республикасындагы менчигинин формасына карабастан бардык түрдөгү жалпы билим берүү уюмдарында негизги жалпы жана орто жалпы билим берүүнүн билим берүү программалары боюнча жыйынтыктоочу мамлекеттик аттестациясын өткөрүү жɵнүндɵ </w:t>
      </w:r>
      <w:r w:rsidR="00E27175" w:rsidRPr="00416C19">
        <w:rPr>
          <w:rFonts w:ascii="Times New Roman" w:hAnsi="Times New Roman"/>
          <w:sz w:val="28"/>
          <w:szCs w:val="28"/>
          <w:lang w:val="ky-KG"/>
        </w:rPr>
        <w:t>Жобого ылайык, Кыргыз Республикасындагы менчигинин формасына карабастан бардык түрдөгү жалпы билим берүү уюмдарында 2023-2024-окуу жылын</w:t>
      </w:r>
      <w:r w:rsidR="00416C19" w:rsidRPr="00416C19">
        <w:rPr>
          <w:rFonts w:ascii="Times New Roman" w:hAnsi="Times New Roman"/>
          <w:sz w:val="28"/>
          <w:szCs w:val="28"/>
          <w:lang w:val="ky-KG"/>
        </w:rPr>
        <w:t xml:space="preserve"> уюшкандыкта аяктоо максатында </w:t>
      </w:r>
      <w:r w:rsidR="00416C19" w:rsidRPr="00416C19">
        <w:rPr>
          <w:rFonts w:ascii="Times New Roman" w:hAnsi="Times New Roman"/>
          <w:b/>
          <w:sz w:val="28"/>
          <w:szCs w:val="28"/>
          <w:lang w:val="ky-KG"/>
        </w:rPr>
        <w:t>буйрук кылам:</w:t>
      </w:r>
    </w:p>
    <w:p w:rsidR="00D205BF" w:rsidRPr="00266801" w:rsidRDefault="00D205BF" w:rsidP="002668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1.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>202</w:t>
      </w:r>
      <w:r w:rsidR="008C2A05" w:rsidRPr="00416C19">
        <w:rPr>
          <w:rFonts w:ascii="Times New Roman" w:hAnsi="Times New Roman"/>
          <w:sz w:val="28"/>
          <w:szCs w:val="28"/>
          <w:lang w:val="ky-KG"/>
        </w:rPr>
        <w:t>3</w:t>
      </w:r>
      <w:r w:rsidRPr="00416C19">
        <w:rPr>
          <w:rFonts w:ascii="Times New Roman" w:hAnsi="Times New Roman"/>
          <w:sz w:val="28"/>
          <w:szCs w:val="28"/>
          <w:lang w:val="ky-KG"/>
        </w:rPr>
        <w:t>-202</w:t>
      </w:r>
      <w:r w:rsidR="008C2A05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>-окуу жылы Кыргыз Республикасын</w:t>
      </w:r>
      <w:r w:rsidR="002432AE">
        <w:rPr>
          <w:rFonts w:ascii="Times New Roman" w:hAnsi="Times New Roman"/>
          <w:sz w:val="28"/>
          <w:szCs w:val="28"/>
          <w:lang w:val="ky-KG"/>
        </w:rPr>
        <w:t>дагы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2432AE" w:rsidRPr="00416C19">
        <w:rPr>
          <w:rFonts w:ascii="Times New Roman" w:hAnsi="Times New Roman"/>
          <w:sz w:val="28"/>
          <w:szCs w:val="28"/>
          <w:lang w:val="ky-KG"/>
        </w:rPr>
        <w:t xml:space="preserve">менчигинин формасына карабастан </w:t>
      </w:r>
      <w:r w:rsidRPr="00416C19">
        <w:rPr>
          <w:rFonts w:ascii="Times New Roman" w:hAnsi="Times New Roman"/>
          <w:sz w:val="28"/>
          <w:szCs w:val="28"/>
          <w:lang w:val="ky-KG"/>
        </w:rPr>
        <w:t>бардык т</w:t>
      </w:r>
      <w:r w:rsidR="002432AE">
        <w:rPr>
          <w:rFonts w:ascii="Times New Roman" w:hAnsi="Times New Roman"/>
          <w:sz w:val="28"/>
          <w:szCs w:val="28"/>
          <w:lang w:val="ky-KG"/>
        </w:rPr>
        <w:t>үрдөгү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жалпы билим берүү уюмдарында 202</w:t>
      </w:r>
      <w:r w:rsidR="008C2A05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>-жылдын 25-майында аякталсын.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2. Жыйынтыктоочу мамлекеттик аттестациясын өткөрүүнүн төмөнкү мɵɵнɵттɵрү жана түрлɵрү бекитилсин:</w:t>
      </w:r>
    </w:p>
    <w:p w:rsidR="00F637C4" w:rsidRPr="00416C19" w:rsidRDefault="00F637C4" w:rsidP="00632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2.1.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Окутуу кыргыз, орус, ɵзбек жана тажик тилдеринде жүргүзүлгөн жалпы билим берүү уюмдарынын 9-класстарынын бүтүрүүчүлөрү үчүн </w:t>
      </w:r>
    </w:p>
    <w:p w:rsidR="00F637C4" w:rsidRPr="00416C19" w:rsidRDefault="009C4917" w:rsidP="006323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3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-июндан 1</w:t>
      </w:r>
      <w:r w:rsidR="002E4B17" w:rsidRPr="00416C19">
        <w:rPr>
          <w:rFonts w:ascii="Times New Roman" w:hAnsi="Times New Roman"/>
          <w:sz w:val="28"/>
          <w:szCs w:val="28"/>
          <w:lang w:val="ky-KG"/>
        </w:rPr>
        <w:t>5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 xml:space="preserve">-июнга чейин </w:t>
      </w:r>
      <w:r w:rsidR="008C2A05" w:rsidRPr="00416C19">
        <w:rPr>
          <w:rFonts w:ascii="Times New Roman" w:hAnsi="Times New Roman"/>
          <w:sz w:val="28"/>
          <w:szCs w:val="28"/>
          <w:lang w:val="ky-KG"/>
        </w:rPr>
        <w:t>4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 xml:space="preserve"> предмет боюнча:</w:t>
      </w:r>
    </w:p>
    <w:p w:rsidR="00F637C4" w:rsidRPr="00416C19" w:rsidRDefault="00F637C4" w:rsidP="00632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-</w:t>
      </w:r>
      <w:r w:rsidR="006323D3">
        <w:rPr>
          <w:rFonts w:ascii="Times New Roman" w:hAnsi="Times New Roman"/>
          <w:sz w:val="28"/>
          <w:szCs w:val="28"/>
          <w:lang w:val="ky-KG"/>
        </w:rPr>
        <w:tab/>
        <w:t xml:space="preserve">   </w:t>
      </w:r>
      <w:bookmarkStart w:id="0" w:name="_GoBack"/>
      <w:bookmarkEnd w:id="0"/>
      <w:r w:rsidR="008C2A05" w:rsidRPr="00416C19">
        <w:rPr>
          <w:rFonts w:ascii="Times New Roman" w:hAnsi="Times New Roman"/>
          <w:sz w:val="28"/>
          <w:szCs w:val="28"/>
          <w:lang w:val="ky-KG"/>
        </w:rPr>
        <w:t xml:space="preserve">алгебрадан </w:t>
      </w:r>
      <w:r w:rsidRPr="00416C19">
        <w:rPr>
          <w:rFonts w:ascii="Times New Roman" w:hAnsi="Times New Roman"/>
          <w:sz w:val="28"/>
          <w:szCs w:val="28"/>
          <w:lang w:val="ky-KG"/>
        </w:rPr>
        <w:t>(</w:t>
      </w:r>
      <w:r w:rsidR="00980A3F" w:rsidRPr="00416C19">
        <w:rPr>
          <w:rFonts w:ascii="Times New Roman" w:hAnsi="Times New Roman"/>
          <w:sz w:val="28"/>
          <w:szCs w:val="28"/>
          <w:lang w:val="ky-KG"/>
        </w:rPr>
        <w:t xml:space="preserve">жазуу түрүндө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комплекстүү тест) - </w:t>
      </w:r>
      <w:r w:rsidR="008C2A05" w:rsidRPr="006965D6">
        <w:rPr>
          <w:rFonts w:ascii="Times New Roman" w:hAnsi="Times New Roman"/>
          <w:sz w:val="28"/>
          <w:szCs w:val="28"/>
          <w:lang w:val="ky-KG"/>
        </w:rPr>
        <w:t>3</w:t>
      </w:r>
      <w:r w:rsidRPr="00416C19">
        <w:rPr>
          <w:rFonts w:ascii="Times New Roman" w:hAnsi="Times New Roman"/>
          <w:sz w:val="28"/>
          <w:szCs w:val="28"/>
          <w:lang w:val="ky-KG"/>
        </w:rPr>
        <w:t>-июнда;</w:t>
      </w:r>
    </w:p>
    <w:p w:rsidR="00F637C4" w:rsidRPr="00416C19" w:rsidRDefault="00F637C4" w:rsidP="00632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="006323D3">
        <w:rPr>
          <w:rFonts w:ascii="Times New Roman" w:eastAsia="Calibri" w:hAnsi="Times New Roman"/>
          <w:sz w:val="28"/>
          <w:szCs w:val="28"/>
          <w:lang w:val="ky-KG" w:eastAsia="en-US"/>
        </w:rPr>
        <w:tab/>
        <w:t xml:space="preserve">   </w:t>
      </w:r>
      <w:r w:rsidRPr="00416C19">
        <w:rPr>
          <w:rFonts w:ascii="Times New Roman" w:hAnsi="Times New Roman"/>
          <w:sz w:val="28"/>
          <w:szCs w:val="28"/>
          <w:lang w:val="ky-KG"/>
        </w:rPr>
        <w:t>эне тилинен (дилбаяндын элемен</w:t>
      </w:r>
      <w:r w:rsidR="00B56D1D">
        <w:rPr>
          <w:rFonts w:ascii="Times New Roman" w:hAnsi="Times New Roman"/>
          <w:sz w:val="28"/>
          <w:szCs w:val="28"/>
          <w:lang w:val="ky-KG"/>
        </w:rPr>
        <w:t>ттерин</w:t>
      </w:r>
      <w:r w:rsidR="00CE0487">
        <w:rPr>
          <w:rFonts w:ascii="Times New Roman" w:hAnsi="Times New Roman"/>
          <w:sz w:val="28"/>
          <w:szCs w:val="28"/>
          <w:lang w:val="ky-KG"/>
        </w:rPr>
        <w:t xml:space="preserve"> камтыган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баяндама) 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>-7</w:t>
      </w:r>
      <w:r w:rsidR="006323D3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>июнда;</w:t>
      </w:r>
    </w:p>
    <w:p w:rsidR="00F637C4" w:rsidRPr="00416C19" w:rsidRDefault="00F637C4" w:rsidP="00632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-</w:t>
      </w:r>
      <w:r w:rsidRPr="00416C19">
        <w:rPr>
          <w:rFonts w:ascii="Times New Roman" w:hAnsi="Times New Roman"/>
          <w:sz w:val="28"/>
          <w:szCs w:val="28"/>
          <w:lang w:val="ky-KG"/>
        </w:rPr>
        <w:tab/>
      </w:r>
      <w:r w:rsidR="008D215C">
        <w:rPr>
          <w:rFonts w:ascii="Times New Roman" w:hAnsi="Times New Roman"/>
          <w:sz w:val="28"/>
          <w:szCs w:val="28"/>
          <w:lang w:val="ky-KG"/>
        </w:rPr>
        <w:t xml:space="preserve">  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кыргыз тилинен (орус, өзбек жана тажик тилинде окутулган класстарда) жана орус тилинен (окутуу кыргыз тилинде окутулган класстарда, </w:t>
      </w:r>
      <w:r w:rsidR="00980A3F" w:rsidRPr="00416C19">
        <w:rPr>
          <w:rFonts w:ascii="Times New Roman" w:hAnsi="Times New Roman"/>
          <w:sz w:val="28"/>
          <w:szCs w:val="28"/>
          <w:lang w:val="ky-KG"/>
        </w:rPr>
        <w:t xml:space="preserve">жазуу түрүндө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комплекстүү тест) - </w:t>
      </w:r>
      <w:r w:rsidR="008C2A05" w:rsidRPr="00416C19">
        <w:rPr>
          <w:rFonts w:ascii="Times New Roman" w:hAnsi="Times New Roman"/>
          <w:sz w:val="28"/>
          <w:szCs w:val="28"/>
          <w:lang w:val="ky-KG"/>
        </w:rPr>
        <w:t>11</w:t>
      </w:r>
      <w:r w:rsidRPr="00416C19">
        <w:rPr>
          <w:rFonts w:ascii="Times New Roman" w:hAnsi="Times New Roman"/>
          <w:sz w:val="28"/>
          <w:szCs w:val="28"/>
          <w:lang w:val="ky-KG"/>
        </w:rPr>
        <w:t>-июнда;</w:t>
      </w:r>
    </w:p>
    <w:p w:rsidR="00F637C4" w:rsidRPr="00416C19" w:rsidRDefault="00F637C4" w:rsidP="00632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ab/>
      </w:r>
      <w:r w:rsidR="008D215C">
        <w:rPr>
          <w:rFonts w:ascii="Times New Roman" w:eastAsia="Calibri" w:hAnsi="Times New Roman"/>
          <w:sz w:val="28"/>
          <w:szCs w:val="28"/>
          <w:lang w:val="ky-KG" w:eastAsia="en-US"/>
        </w:rPr>
        <w:t xml:space="preserve">   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 xml:space="preserve">Кыргызстандын </w:t>
      </w:r>
      <w:r w:rsidRPr="00416C19">
        <w:rPr>
          <w:rFonts w:ascii="Times New Roman" w:hAnsi="Times New Roman"/>
          <w:sz w:val="28"/>
          <w:szCs w:val="28"/>
          <w:lang w:val="ky-KG"/>
        </w:rPr>
        <w:t>тарыхынан (оозеки) - 1</w:t>
      </w:r>
      <w:r w:rsidR="008C2A05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>-июнда</w:t>
      </w:r>
      <w:r w:rsidR="004757EB">
        <w:rPr>
          <w:rFonts w:ascii="Times New Roman" w:hAnsi="Times New Roman"/>
          <w:sz w:val="28"/>
          <w:szCs w:val="28"/>
          <w:lang w:val="ky-KG"/>
        </w:rPr>
        <w:t>.</w:t>
      </w:r>
    </w:p>
    <w:p w:rsidR="00F637C4" w:rsidRPr="00416C19" w:rsidRDefault="00F637C4" w:rsidP="00632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2.2.</w:t>
      </w:r>
      <w:r w:rsidR="008D215C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Окутуу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кыргыз, орус, ɵзбек жана тажик тилдеринде жүргүзүлгөн жалпы билим берүү уюмдарынын 11-класстарынын бүтүрүүчүлөрү үчүн </w:t>
      </w:r>
      <w:r w:rsidR="000B6C11">
        <w:rPr>
          <w:rFonts w:ascii="Times New Roman" w:hAnsi="Times New Roman"/>
          <w:sz w:val="28"/>
          <w:szCs w:val="28"/>
          <w:lang w:val="ky-KG"/>
        </w:rPr>
        <w:t>3</w:t>
      </w:r>
      <w:r w:rsidRPr="00416C19">
        <w:rPr>
          <w:rFonts w:ascii="Times New Roman" w:hAnsi="Times New Roman"/>
          <w:sz w:val="28"/>
          <w:szCs w:val="28"/>
          <w:lang w:val="ky-KG"/>
        </w:rPr>
        <w:t>-июндан</w:t>
      </w:r>
      <w:r w:rsidRPr="00416C19">
        <w:rPr>
          <w:rFonts w:ascii="Times New Roman" w:hAnsi="Times New Roman"/>
          <w:color w:val="FF0000"/>
          <w:sz w:val="28"/>
          <w:szCs w:val="28"/>
          <w:lang w:val="ky-KG"/>
        </w:rPr>
        <w:t xml:space="preserve"> </w:t>
      </w:r>
      <w:r w:rsidR="002E4B17" w:rsidRPr="00416C19">
        <w:rPr>
          <w:rFonts w:ascii="Times New Roman" w:hAnsi="Times New Roman"/>
          <w:sz w:val="28"/>
          <w:szCs w:val="28"/>
          <w:lang w:val="ky-KG"/>
        </w:rPr>
        <w:t>15</w:t>
      </w:r>
      <w:r w:rsidRPr="00416C19">
        <w:rPr>
          <w:rFonts w:ascii="Times New Roman" w:hAnsi="Times New Roman"/>
          <w:sz w:val="28"/>
          <w:szCs w:val="28"/>
          <w:lang w:val="ky-KG"/>
        </w:rPr>
        <w:t>-июнга чейин</w:t>
      </w:r>
      <w:r w:rsidR="002E4B17" w:rsidRPr="00416C19">
        <w:rPr>
          <w:rFonts w:ascii="Times New Roman" w:hAnsi="Times New Roman"/>
          <w:sz w:val="28"/>
          <w:szCs w:val="28"/>
          <w:lang w:val="ky-KG"/>
        </w:rPr>
        <w:t xml:space="preserve"> 4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предмет</w:t>
      </w:r>
      <w:r w:rsidR="002E4B17" w:rsidRPr="00416C1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416C19">
        <w:rPr>
          <w:rFonts w:ascii="Times New Roman" w:hAnsi="Times New Roman"/>
          <w:sz w:val="28"/>
          <w:szCs w:val="28"/>
          <w:lang w:val="ky-KG"/>
        </w:rPr>
        <w:t>боюнча:</w:t>
      </w:r>
    </w:p>
    <w:p w:rsidR="00F637C4" w:rsidRPr="00416C19" w:rsidRDefault="00F637C4" w:rsidP="006323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y-KG" w:eastAsia="en-US"/>
        </w:rPr>
      </w:pP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lastRenderedPageBreak/>
        <w:t>-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ab/>
        <w:t xml:space="preserve"> </w:t>
      </w:r>
      <w:r w:rsidR="008D215C">
        <w:rPr>
          <w:rFonts w:ascii="Times New Roman" w:eastAsia="Calibri" w:hAnsi="Times New Roman"/>
          <w:sz w:val="28"/>
          <w:szCs w:val="28"/>
          <w:lang w:val="ky-KG" w:eastAsia="en-US"/>
        </w:rPr>
        <w:t xml:space="preserve">  </w:t>
      </w:r>
      <w:r w:rsidRPr="00416C19">
        <w:rPr>
          <w:rFonts w:ascii="Times New Roman" w:hAnsi="Times New Roman"/>
          <w:sz w:val="28"/>
          <w:szCs w:val="28"/>
          <w:lang w:val="ky-KG"/>
        </w:rPr>
        <w:t>эне тили жана адабиятынан (эссе) -</w:t>
      </w:r>
      <w:r w:rsidR="009C4917" w:rsidRPr="00416C19">
        <w:rPr>
          <w:rFonts w:ascii="Times New Roman" w:hAnsi="Times New Roman"/>
          <w:sz w:val="28"/>
          <w:szCs w:val="28"/>
          <w:lang w:val="ky-KG"/>
        </w:rPr>
        <w:t>3</w:t>
      </w:r>
      <w:r w:rsidRPr="00416C19">
        <w:rPr>
          <w:rFonts w:ascii="Times New Roman" w:hAnsi="Times New Roman"/>
          <w:sz w:val="28"/>
          <w:szCs w:val="28"/>
          <w:lang w:val="ky-KG"/>
        </w:rPr>
        <w:t>-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>июнда;</w:t>
      </w:r>
    </w:p>
    <w:p w:rsidR="00F637C4" w:rsidRPr="00416C19" w:rsidRDefault="00F637C4" w:rsidP="006323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ab/>
        <w:t xml:space="preserve"> </w:t>
      </w:r>
      <w:r w:rsidR="008D215C">
        <w:rPr>
          <w:rFonts w:ascii="Times New Roman" w:eastAsia="Calibri" w:hAnsi="Times New Roman"/>
          <w:sz w:val="28"/>
          <w:szCs w:val="28"/>
          <w:lang w:val="ky-KG" w:eastAsia="en-US"/>
        </w:rPr>
        <w:t xml:space="preserve">  </w:t>
      </w:r>
      <w:r w:rsidRPr="00416C19">
        <w:rPr>
          <w:rFonts w:ascii="Times New Roman" w:hAnsi="Times New Roman"/>
          <w:sz w:val="28"/>
          <w:szCs w:val="28"/>
          <w:lang w:val="ky-KG"/>
        </w:rPr>
        <w:t>математикадан (</w:t>
      </w:r>
      <w:r w:rsidR="00C37411" w:rsidRPr="00416C19">
        <w:rPr>
          <w:rFonts w:ascii="Times New Roman" w:hAnsi="Times New Roman"/>
          <w:sz w:val="28"/>
          <w:szCs w:val="28"/>
          <w:lang w:val="ky-KG"/>
        </w:rPr>
        <w:t xml:space="preserve">жазуу түрүндө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комплекстүү тест) - </w:t>
      </w:r>
      <w:r w:rsidRPr="006965D6">
        <w:rPr>
          <w:rFonts w:ascii="Times New Roman" w:hAnsi="Times New Roman"/>
          <w:sz w:val="28"/>
          <w:szCs w:val="28"/>
          <w:lang w:val="ky-KG"/>
        </w:rPr>
        <w:t>7</w:t>
      </w:r>
      <w:r w:rsidRPr="00416C19">
        <w:rPr>
          <w:rFonts w:ascii="Times New Roman" w:hAnsi="Times New Roman"/>
          <w:sz w:val="28"/>
          <w:szCs w:val="28"/>
          <w:lang w:val="ky-KG"/>
        </w:rPr>
        <w:t>-июнда;</w:t>
      </w:r>
    </w:p>
    <w:p w:rsidR="00F637C4" w:rsidRPr="00416C19" w:rsidRDefault="00F637C4" w:rsidP="006323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y-KG" w:eastAsia="en-US"/>
        </w:rPr>
      </w:pP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ab/>
        <w:t xml:space="preserve"> </w:t>
      </w:r>
      <w:r w:rsidR="008D215C">
        <w:rPr>
          <w:rFonts w:ascii="Times New Roman" w:eastAsia="Calibri" w:hAnsi="Times New Roman"/>
          <w:sz w:val="28"/>
          <w:szCs w:val="28"/>
          <w:lang w:val="ky-KG" w:eastAsia="en-US"/>
        </w:rPr>
        <w:t xml:space="preserve">  </w:t>
      </w:r>
      <w:r w:rsidRPr="00416C19">
        <w:rPr>
          <w:rFonts w:ascii="Times New Roman" w:eastAsia="Calibri" w:hAnsi="Times New Roman"/>
          <w:sz w:val="28"/>
          <w:szCs w:val="28"/>
          <w:lang w:val="ky-KG" w:eastAsia="en-US"/>
        </w:rPr>
        <w:t xml:space="preserve">Кыргызстандын </w:t>
      </w:r>
      <w:r w:rsidRPr="00416C19">
        <w:rPr>
          <w:rFonts w:ascii="Times New Roman" w:hAnsi="Times New Roman"/>
          <w:sz w:val="28"/>
          <w:szCs w:val="28"/>
          <w:lang w:val="ky-KG"/>
        </w:rPr>
        <w:t>тарыхынан (оозеки) -1</w:t>
      </w:r>
      <w:r w:rsidR="00AB60A8" w:rsidRPr="00416C19">
        <w:rPr>
          <w:rFonts w:ascii="Times New Roman" w:hAnsi="Times New Roman"/>
          <w:sz w:val="28"/>
          <w:szCs w:val="28"/>
          <w:lang w:val="ky-KG"/>
        </w:rPr>
        <w:t>1-</w:t>
      </w:r>
      <w:r w:rsidRPr="00416C19">
        <w:rPr>
          <w:rFonts w:ascii="Times New Roman" w:hAnsi="Times New Roman"/>
          <w:sz w:val="28"/>
          <w:szCs w:val="28"/>
          <w:lang w:val="ky-KG"/>
        </w:rPr>
        <w:t>июнда;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 xml:space="preserve">- кыргыз тилинен (орус, өзбек жана тажик тилдеринде окутулган класстарда) </w:t>
      </w:r>
      <w:r w:rsidR="00A9477D">
        <w:rPr>
          <w:rFonts w:ascii="Times New Roman" w:hAnsi="Times New Roman"/>
          <w:sz w:val="28"/>
          <w:szCs w:val="28"/>
          <w:lang w:val="ky-KG"/>
        </w:rPr>
        <w:t>жана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орус тилинен (окутуу кыргыз тилинде окутулган класстарда, </w:t>
      </w:r>
      <w:r w:rsidR="00197C87" w:rsidRPr="00416C19">
        <w:rPr>
          <w:rFonts w:ascii="Times New Roman" w:hAnsi="Times New Roman"/>
          <w:sz w:val="28"/>
          <w:szCs w:val="28"/>
          <w:lang w:val="ky-KG"/>
        </w:rPr>
        <w:t xml:space="preserve">жазуу түрүндө </w:t>
      </w:r>
      <w:r w:rsidRPr="00416C19">
        <w:rPr>
          <w:rFonts w:ascii="Times New Roman" w:hAnsi="Times New Roman"/>
          <w:sz w:val="28"/>
          <w:szCs w:val="28"/>
          <w:lang w:val="ky-KG"/>
        </w:rPr>
        <w:t>комплекстүү тест) -1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>-июнда.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3.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>9-жана 11-класстардын бүтүрүүчүлөрү үчүн 202</w:t>
      </w:r>
      <w:r w:rsidR="006965D6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-жылдын 15-майынан баштап 24-майына чейин сабактан тышкаркы убакта “Дене тарбия” предмети боюнча зачет өткөрүлсүн. 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4.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>Жазуу түрүндɵ өткөрүлүүчү жыйынтыктоочу мамлекеттик аттестация саат 9.00дɵ башталсын.</w:t>
      </w:r>
      <w:r w:rsidRPr="00416C19">
        <w:rPr>
          <w:rFonts w:ascii="Times New Roman" w:hAnsi="Times New Roman"/>
          <w:sz w:val="28"/>
          <w:szCs w:val="28"/>
          <w:lang w:val="ky-KG"/>
        </w:rPr>
        <w:tab/>
      </w:r>
    </w:p>
    <w:p w:rsidR="00F637C4" w:rsidRPr="00416C19" w:rsidRDefault="00F637C4" w:rsidP="00B56D1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5.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>Райондук/шаардык билим берүү бөлүмдөрүнүн жана жалпы билим берүү уюмдарынын жетекчилерине</w:t>
      </w:r>
      <w:r w:rsidRPr="00416C19">
        <w:rPr>
          <w:rFonts w:ascii="Times New Roman" w:hAnsi="Times New Roman"/>
          <w:color w:val="000000"/>
          <w:spacing w:val="6"/>
          <w:sz w:val="28"/>
          <w:szCs w:val="28"/>
          <w:lang w:val="ky-KG"/>
        </w:rPr>
        <w:t>: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- жыйынтыктоочу мамлекеттик аттестациясын ɵткɵрүү боюнча даярдыктын жүрүшүндɵ мугалимдерге усулдук жардам берилсин;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 xml:space="preserve">- </w:t>
      </w:r>
      <w:r w:rsidR="008D215C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416C19">
        <w:rPr>
          <w:rFonts w:ascii="Times New Roman" w:hAnsi="Times New Roman"/>
          <w:sz w:val="28"/>
          <w:szCs w:val="28"/>
          <w:lang w:val="ky-KG"/>
        </w:rPr>
        <w:t>жыйынтыктоочу мамлекеттик аттестациясынын ɵткɵрүлүшүнɵ жана жыйынтыктарын жалпылаштырууга кɵзɵмɵл жүргүзүлсүн.</w:t>
      </w:r>
      <w:r w:rsidRPr="00416C19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F637C4" w:rsidRPr="00416C19" w:rsidRDefault="00B56D1D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6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Мектепт</w:t>
      </w:r>
      <w:r w:rsidR="00AB60A8" w:rsidRPr="00416C19">
        <w:rPr>
          <w:rFonts w:ascii="Times New Roman" w:hAnsi="Times New Roman"/>
          <w:sz w:val="28"/>
          <w:szCs w:val="28"/>
          <w:lang w:val="ky-KG"/>
        </w:rPr>
        <w:t>ик, мектептен тышкаркы жана кошумча билим берүү башкармалыгы</w:t>
      </w:r>
      <w:r w:rsidR="008D215C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(</w:t>
      </w:r>
      <w:r w:rsidR="00AB60A8" w:rsidRPr="00416C19">
        <w:rPr>
          <w:rFonts w:ascii="Times New Roman" w:hAnsi="Times New Roman"/>
          <w:sz w:val="28"/>
          <w:szCs w:val="28"/>
          <w:lang w:val="ky-KG"/>
        </w:rPr>
        <w:t>А.Д.Жапаров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) жыйынтыктоочу мамлекеттик аттестац</w:t>
      </w:r>
      <w:r w:rsidR="00DA7078">
        <w:rPr>
          <w:rFonts w:ascii="Times New Roman" w:hAnsi="Times New Roman"/>
          <w:sz w:val="28"/>
          <w:szCs w:val="28"/>
          <w:lang w:val="ky-KG"/>
        </w:rPr>
        <w:t>и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ясынын өткөрүлүшүн көзөмөлгө алсын.</w:t>
      </w:r>
    </w:p>
    <w:p w:rsidR="00F637C4" w:rsidRPr="00E71A4A" w:rsidRDefault="00B56D1D" w:rsidP="00E71A4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7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.</w:t>
      </w:r>
      <w:r w:rsidR="00E71A4A" w:rsidRPr="00E71A4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71A4A" w:rsidRPr="00416C19">
        <w:rPr>
          <w:rFonts w:ascii="Times New Roman" w:hAnsi="Times New Roman"/>
          <w:sz w:val="28"/>
          <w:szCs w:val="28"/>
          <w:lang w:val="ky-KG"/>
        </w:rPr>
        <w:t>Жыйынтыктоочу мамлекеттик аттестациясын өткөрүү үчүн чыгымдардын сметасы 1-тиркемеге ылайык бекитилсин.</w:t>
      </w:r>
    </w:p>
    <w:p w:rsidR="00F637C4" w:rsidRPr="00416C19" w:rsidRDefault="00B56D1D" w:rsidP="00F637C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8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.</w:t>
      </w:r>
      <w:r w:rsidR="00E71A4A" w:rsidRPr="00E71A4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71A4A" w:rsidRPr="00416C19">
        <w:rPr>
          <w:rFonts w:ascii="Times New Roman" w:hAnsi="Times New Roman"/>
          <w:sz w:val="28"/>
          <w:szCs w:val="28"/>
          <w:lang w:val="ky-KG"/>
        </w:rPr>
        <w:t>Бухгалтердик эсеп жана отчеттуулук бөлүмү (Б.М. Мураталиева) жазуу түрүндɵ өткөрүлү</w:t>
      </w:r>
      <w:r w:rsidR="00E71A4A">
        <w:rPr>
          <w:rFonts w:ascii="Times New Roman" w:hAnsi="Times New Roman"/>
          <w:sz w:val="28"/>
          <w:szCs w:val="28"/>
          <w:lang w:val="ky-KG"/>
        </w:rPr>
        <w:t>ү</w:t>
      </w:r>
      <w:r w:rsidR="00E71A4A" w:rsidRPr="00416C19">
        <w:rPr>
          <w:rFonts w:ascii="Times New Roman" w:hAnsi="Times New Roman"/>
          <w:sz w:val="28"/>
          <w:szCs w:val="28"/>
          <w:lang w:val="ky-KG"/>
        </w:rPr>
        <w:t>чү жыйынтыктоочу мамлекеттик аттестациясынын сынактык материалдарын даярдоо</w:t>
      </w:r>
      <w:r w:rsidR="00E71A4A">
        <w:rPr>
          <w:rFonts w:ascii="Times New Roman" w:hAnsi="Times New Roman"/>
          <w:sz w:val="28"/>
          <w:szCs w:val="28"/>
          <w:lang w:val="ky-KG"/>
        </w:rPr>
        <w:t xml:space="preserve">ну </w:t>
      </w:r>
      <w:r w:rsidR="00E71A4A" w:rsidRPr="00416C19">
        <w:rPr>
          <w:rFonts w:ascii="Times New Roman" w:hAnsi="Times New Roman"/>
          <w:sz w:val="28"/>
          <w:szCs w:val="28"/>
          <w:lang w:val="ky-KG"/>
        </w:rPr>
        <w:t xml:space="preserve"> өз убагында каржыласын.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</w:p>
    <w:p w:rsidR="00F637C4" w:rsidRPr="00416C19" w:rsidRDefault="00B56D1D" w:rsidP="00B56AD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9</w:t>
      </w:r>
      <w:r w:rsidR="00F637C4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>.</w:t>
      </w:r>
      <w:r w:rsidR="008D215C">
        <w:rPr>
          <w:rFonts w:ascii="Times New Roman" w:hAnsi="Times New Roman"/>
          <w:color w:val="000000" w:themeColor="text1"/>
          <w:sz w:val="28"/>
          <w:szCs w:val="28"/>
          <w:lang w:val="ky-KG"/>
        </w:rPr>
        <w:tab/>
      </w:r>
      <w:r w:rsidR="00AB60A8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Инвестициялар, мамлекеттик жеке </w:t>
      </w:r>
      <w:r w:rsidR="006965D6">
        <w:rPr>
          <w:rFonts w:ascii="Times New Roman" w:hAnsi="Times New Roman"/>
          <w:color w:val="000000" w:themeColor="text1"/>
          <w:sz w:val="28"/>
          <w:szCs w:val="28"/>
          <w:lang w:val="ky-KG"/>
        </w:rPr>
        <w:t>-</w:t>
      </w:r>
      <w:r w:rsidR="008C1553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 w:rsidR="00AB60A8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>өнөктөштүк</w:t>
      </w:r>
      <w:r w:rsidR="00B56ADE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>, м</w:t>
      </w:r>
      <w:r w:rsidR="00F637C4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>амлекеттик сатып алуу</w:t>
      </w:r>
      <w:r w:rsidR="006965D6">
        <w:rPr>
          <w:rFonts w:ascii="Times New Roman" w:hAnsi="Times New Roman"/>
          <w:color w:val="000000" w:themeColor="text1"/>
          <w:sz w:val="28"/>
          <w:szCs w:val="28"/>
          <w:lang w:val="ky-KG"/>
        </w:rPr>
        <w:t>лар</w:t>
      </w:r>
      <w:r w:rsidR="00F637C4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жана инфракструктура б</w:t>
      </w:r>
      <w:r w:rsidR="00B56ADE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>ашкармалыгы</w:t>
      </w:r>
      <w:r w:rsidR="00F637C4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(</w:t>
      </w:r>
      <w:r w:rsidR="00FE0097">
        <w:rPr>
          <w:rFonts w:ascii="Times New Roman" w:hAnsi="Times New Roman"/>
          <w:color w:val="000000" w:themeColor="text1"/>
          <w:sz w:val="28"/>
          <w:szCs w:val="28"/>
          <w:lang w:val="ky-KG"/>
        </w:rPr>
        <w:t>Т.А.Дуйшеев</w:t>
      </w:r>
      <w:r w:rsidR="00F637C4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>) Кыргыз Республикасынын “Мамлекеттик сатып алуулар жөнүндө” Мыйзамынын негизинде сатып алуулар</w:t>
      </w:r>
      <w:r w:rsidR="008C1553">
        <w:rPr>
          <w:rFonts w:ascii="Times New Roman" w:hAnsi="Times New Roman"/>
          <w:color w:val="000000" w:themeColor="text1"/>
          <w:sz w:val="28"/>
          <w:szCs w:val="28"/>
          <w:lang w:val="ky-KG"/>
        </w:rPr>
        <w:t>ды өткөрсүн.</w:t>
      </w:r>
      <w:r w:rsidR="00F637C4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1</w:t>
      </w:r>
      <w:r w:rsidR="00B56D1D">
        <w:rPr>
          <w:rFonts w:ascii="Times New Roman" w:hAnsi="Times New Roman"/>
          <w:sz w:val="28"/>
          <w:szCs w:val="28"/>
          <w:lang w:val="ky-KG"/>
        </w:rPr>
        <w:t>0</w:t>
      </w:r>
      <w:r w:rsidRPr="00416C19">
        <w:rPr>
          <w:rFonts w:ascii="Times New Roman" w:hAnsi="Times New Roman"/>
          <w:sz w:val="28"/>
          <w:szCs w:val="28"/>
          <w:lang w:val="ky-KG"/>
        </w:rPr>
        <w:t>.</w:t>
      </w:r>
      <w:r w:rsidRPr="00416C19">
        <w:rPr>
          <w:rFonts w:ascii="Times New Roman" w:hAnsi="Times New Roman"/>
          <w:sz w:val="28"/>
          <w:szCs w:val="28"/>
          <w:lang w:val="ky-KG"/>
        </w:rPr>
        <w:tab/>
        <w:t xml:space="preserve">Ушул буйруктун аткарылышын контролдоо министрдин орун басары </w:t>
      </w:r>
      <w:r w:rsidR="00220C06" w:rsidRPr="00416C19">
        <w:rPr>
          <w:rFonts w:ascii="Times New Roman" w:hAnsi="Times New Roman"/>
          <w:sz w:val="28"/>
          <w:szCs w:val="28"/>
          <w:lang w:val="ky-KG"/>
        </w:rPr>
        <w:t xml:space="preserve">М.У. Касымалиевге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жүктөлсүн.</w:t>
      </w:r>
    </w:p>
    <w:p w:rsidR="000B6C11" w:rsidRDefault="000B6C11" w:rsidP="000773BB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B44359" w:rsidRPr="00416C19" w:rsidRDefault="00B44359" w:rsidP="00C35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О</w:t>
      </w:r>
      <w:r w:rsidRPr="00B44359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B44359">
        <w:rPr>
          <w:rFonts w:ascii="Times New Roman" w:hAnsi="Times New Roman"/>
          <w:b/>
          <w:sz w:val="28"/>
          <w:szCs w:val="28"/>
        </w:rPr>
        <w:t>проведении итоговой государственной аттестации</w:t>
      </w:r>
      <w:r w:rsidRPr="00B44359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416C19">
        <w:rPr>
          <w:rFonts w:ascii="Times New Roman" w:hAnsi="Times New Roman"/>
          <w:b/>
          <w:sz w:val="28"/>
          <w:szCs w:val="28"/>
          <w:lang w:val="ky-KG"/>
        </w:rPr>
        <w:t xml:space="preserve">за 2023-2024 учебный год </w:t>
      </w:r>
      <w:r w:rsidRPr="00416C19">
        <w:rPr>
          <w:rFonts w:ascii="Times New Roman" w:hAnsi="Times New Roman"/>
          <w:b/>
          <w:sz w:val="28"/>
          <w:szCs w:val="28"/>
        </w:rPr>
        <w:t>по образовательным программам основного общего и среднего общего образования Кыргызской Республики</w:t>
      </w:r>
    </w:p>
    <w:p w:rsidR="00F637C4" w:rsidRPr="00416C19" w:rsidRDefault="00F637C4" w:rsidP="00F637C4">
      <w:pPr>
        <w:pStyle w:val="a3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130979" w:rsidRPr="00416C19" w:rsidRDefault="00F637C4" w:rsidP="001309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В целях организованного завершения 202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3</w:t>
      </w:r>
      <w:r w:rsidRPr="00416C19">
        <w:rPr>
          <w:rFonts w:ascii="Times New Roman" w:hAnsi="Times New Roman"/>
          <w:sz w:val="28"/>
          <w:szCs w:val="28"/>
          <w:lang w:val="ky-KG"/>
        </w:rPr>
        <w:t>-202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учебного года в общеобразовательных организациях Кыргызской Республики </w:t>
      </w:r>
      <w:r w:rsidR="00527900">
        <w:rPr>
          <w:rFonts w:ascii="Times New Roman" w:hAnsi="Times New Roman"/>
          <w:sz w:val="28"/>
          <w:szCs w:val="28"/>
          <w:lang w:val="ky-KG"/>
        </w:rPr>
        <w:t xml:space="preserve">всех </w:t>
      </w:r>
      <w:r w:rsidR="00527900" w:rsidRPr="00527900">
        <w:rPr>
          <w:rFonts w:ascii="Times New Roman" w:hAnsi="Times New Roman"/>
          <w:sz w:val="28"/>
          <w:szCs w:val="28"/>
          <w:lang w:val="ky-KG"/>
        </w:rPr>
        <w:t>видов и форм собственности</w:t>
      </w:r>
      <w:r w:rsidR="00130979" w:rsidRPr="00416C19">
        <w:rPr>
          <w:rFonts w:ascii="Times New Roman" w:hAnsi="Times New Roman"/>
          <w:sz w:val="28"/>
          <w:szCs w:val="28"/>
          <w:lang w:val="ky-KG"/>
        </w:rPr>
        <w:t xml:space="preserve">  в соответствии с Положением о </w:t>
      </w:r>
      <w:r w:rsidR="00130979" w:rsidRPr="00416C19">
        <w:rPr>
          <w:rFonts w:ascii="Times New Roman" w:hAnsi="Times New Roman"/>
          <w:sz w:val="28"/>
          <w:szCs w:val="28"/>
        </w:rPr>
        <w:t xml:space="preserve">проведении итоговой государственной аттестации </w:t>
      </w:r>
      <w:r w:rsidR="00130979" w:rsidRPr="00416C1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 образовательным программам основного общего </w:t>
      </w:r>
      <w:r w:rsidR="00130979" w:rsidRPr="00416C19">
        <w:rPr>
          <w:rFonts w:ascii="Times New Roman" w:hAnsi="Times New Roman"/>
          <w:bCs/>
          <w:color w:val="000000"/>
          <w:spacing w:val="3"/>
          <w:sz w:val="28"/>
          <w:szCs w:val="28"/>
          <w:lang w:val="ky-KG"/>
        </w:rPr>
        <w:t xml:space="preserve">и среднего общего </w:t>
      </w:r>
      <w:r w:rsidR="00130979" w:rsidRPr="00416C19">
        <w:rPr>
          <w:rFonts w:ascii="Times New Roman" w:hAnsi="Times New Roman"/>
          <w:bCs/>
          <w:color w:val="000000"/>
          <w:spacing w:val="3"/>
          <w:sz w:val="28"/>
          <w:szCs w:val="28"/>
        </w:rPr>
        <w:t>образования</w:t>
      </w:r>
      <w:r w:rsidR="00130979" w:rsidRPr="00416C19">
        <w:rPr>
          <w:rFonts w:ascii="Times New Roman" w:hAnsi="Times New Roman"/>
          <w:sz w:val="28"/>
          <w:szCs w:val="28"/>
        </w:rPr>
        <w:t xml:space="preserve"> </w:t>
      </w:r>
      <w:r w:rsidR="00130979" w:rsidRPr="00416C19">
        <w:rPr>
          <w:rFonts w:ascii="Times New Roman" w:hAnsi="Times New Roman"/>
          <w:sz w:val="28"/>
          <w:szCs w:val="28"/>
          <w:lang w:val="ky-KG"/>
        </w:rPr>
        <w:t xml:space="preserve">в </w:t>
      </w:r>
      <w:r w:rsidR="00130979" w:rsidRPr="00416C19">
        <w:rPr>
          <w:rFonts w:ascii="Times New Roman" w:hAnsi="Times New Roman"/>
          <w:sz w:val="28"/>
          <w:szCs w:val="28"/>
        </w:rPr>
        <w:t>общеобразовательных организациях Кыргызской</w:t>
      </w:r>
      <w:r w:rsidR="00130979" w:rsidRPr="00416C1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30979" w:rsidRPr="00416C19">
        <w:rPr>
          <w:rFonts w:ascii="Times New Roman" w:hAnsi="Times New Roman"/>
          <w:sz w:val="28"/>
          <w:szCs w:val="28"/>
        </w:rPr>
        <w:t>Республики</w:t>
      </w:r>
      <w:r w:rsidR="00130979" w:rsidRPr="00416C19">
        <w:rPr>
          <w:rFonts w:ascii="Times New Roman" w:hAnsi="Times New Roman"/>
          <w:sz w:val="28"/>
          <w:szCs w:val="28"/>
          <w:lang w:val="ky-KG"/>
        </w:rPr>
        <w:t xml:space="preserve"> всех </w:t>
      </w:r>
      <w:r w:rsidR="00130979">
        <w:rPr>
          <w:rFonts w:ascii="Times New Roman" w:hAnsi="Times New Roman"/>
          <w:sz w:val="28"/>
          <w:szCs w:val="28"/>
          <w:lang w:val="ky-KG"/>
        </w:rPr>
        <w:t>видов</w:t>
      </w:r>
      <w:r w:rsidR="00130979" w:rsidRPr="00416C19">
        <w:rPr>
          <w:rFonts w:ascii="Times New Roman" w:hAnsi="Times New Roman"/>
          <w:sz w:val="28"/>
          <w:szCs w:val="28"/>
          <w:lang w:val="ky-KG"/>
        </w:rPr>
        <w:t xml:space="preserve"> и форм собственности,  утвержденного приказом Министерства образования и науки Кыргызской Республики </w:t>
      </w:r>
      <w:r w:rsidR="00130979" w:rsidRPr="00010E39">
        <w:rPr>
          <w:rFonts w:ascii="Times New Roman" w:hAnsi="Times New Roman"/>
          <w:sz w:val="28"/>
          <w:szCs w:val="28"/>
          <w:lang w:val="ky-KG"/>
        </w:rPr>
        <w:t xml:space="preserve">от 1 марта 2024 года № 319/1, </w:t>
      </w:r>
      <w:r w:rsidR="00130979" w:rsidRPr="00010E39">
        <w:rPr>
          <w:rFonts w:ascii="Times New Roman" w:hAnsi="Times New Roman"/>
          <w:b/>
          <w:sz w:val="28"/>
          <w:szCs w:val="28"/>
          <w:lang w:val="ky-KG"/>
        </w:rPr>
        <w:t>приказываю:</w:t>
      </w:r>
    </w:p>
    <w:p w:rsidR="00F637C4" w:rsidRPr="00416C19" w:rsidRDefault="00F637C4" w:rsidP="00F637C4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lastRenderedPageBreak/>
        <w:t>1.</w:t>
      </w:r>
      <w:r w:rsidRPr="00416C19">
        <w:rPr>
          <w:rFonts w:ascii="Times New Roman" w:hAnsi="Times New Roman"/>
          <w:sz w:val="28"/>
          <w:szCs w:val="28"/>
          <w:lang w:val="ky-KG"/>
        </w:rPr>
        <w:tab/>
        <w:t>Завершить 202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3</w:t>
      </w:r>
      <w:r w:rsidRPr="00416C19">
        <w:rPr>
          <w:rFonts w:ascii="Times New Roman" w:hAnsi="Times New Roman"/>
          <w:sz w:val="28"/>
          <w:szCs w:val="28"/>
          <w:lang w:val="ky-KG"/>
        </w:rPr>
        <w:t>-202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учебный год в общеобразовательных организациях Кыргызской Республики независимо от их </w:t>
      </w:r>
      <w:r w:rsidR="00130979">
        <w:rPr>
          <w:rFonts w:ascii="Times New Roman" w:hAnsi="Times New Roman"/>
          <w:sz w:val="28"/>
          <w:szCs w:val="28"/>
          <w:lang w:val="ky-KG"/>
        </w:rPr>
        <w:t>вид</w:t>
      </w:r>
      <w:r w:rsidRPr="00416C19">
        <w:rPr>
          <w:rFonts w:ascii="Times New Roman" w:hAnsi="Times New Roman"/>
          <w:sz w:val="28"/>
          <w:szCs w:val="28"/>
          <w:lang w:val="ky-KG"/>
        </w:rPr>
        <w:t>ов и форм собственности 25 мая 202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года.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2.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>Утвердить следующие сроки и формы проведения итоговой государственной аттестации: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2.1.</w:t>
      </w:r>
      <w:r w:rsidRPr="00416C19">
        <w:rPr>
          <w:rFonts w:ascii="Times New Roman" w:hAnsi="Times New Roman"/>
          <w:sz w:val="28"/>
          <w:szCs w:val="28"/>
          <w:lang w:val="ky-KG"/>
        </w:rPr>
        <w:tab/>
        <w:t>Для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обучающихся 9 классов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общеобразовательных организаций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с кыргызским, русским, узбекским и таджикским языками обучения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- с </w:t>
      </w:r>
      <w:r w:rsidR="00757A10"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3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июня по 1</w:t>
      </w:r>
      <w:r w:rsidR="00757A10"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июня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по 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предметам: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8D215C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="00757A10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алгебре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(</w:t>
      </w:r>
      <w:r w:rsidR="005800AD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письменн</w:t>
      </w:r>
      <w:r w:rsidR="001C6A88">
        <w:rPr>
          <w:rFonts w:ascii="Times New Roman" w:eastAsiaTheme="minorHAnsi" w:hAnsi="Times New Roman"/>
          <w:sz w:val="28"/>
          <w:szCs w:val="28"/>
          <w:lang w:val="ky-KG" w:eastAsia="en-US"/>
        </w:rPr>
        <w:t>ы</w:t>
      </w:r>
      <w:r w:rsidR="005800AD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й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комплексный тест) - </w:t>
      </w:r>
      <w:r w:rsidR="00757A10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3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июня;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8D215C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родно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му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у (изложение с элементами сочинения) - 7 июня;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  <w:szCs w:val="28"/>
          <w:lang w:val="ky-KG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8D215C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кыргызскому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язык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у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классов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с русским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, узбекским и таджикским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языками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обучения)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 русскому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у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классов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с кыргызским языком обучения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(</w:t>
      </w:r>
      <w:r w:rsidR="001C6A88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письменн</w:t>
      </w:r>
      <w:r w:rsidR="001C6A88">
        <w:rPr>
          <w:rFonts w:ascii="Times New Roman" w:eastAsiaTheme="minorHAnsi" w:hAnsi="Times New Roman"/>
          <w:sz w:val="28"/>
          <w:szCs w:val="28"/>
          <w:lang w:val="ky-KG" w:eastAsia="en-US"/>
        </w:rPr>
        <w:t>ы</w:t>
      </w:r>
      <w:r w:rsidR="001C6A88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й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комплексный тест) - 1</w:t>
      </w:r>
      <w:r w:rsidR="00757A10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1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июня;</w:t>
      </w:r>
      <w:r w:rsidRPr="00416C19">
        <w:rPr>
          <w:rFonts w:ascii="Times New Roman" w:hAnsi="Times New Roman"/>
          <w:spacing w:val="3"/>
          <w:sz w:val="28"/>
          <w:szCs w:val="28"/>
          <w:lang w:val="ky-KG"/>
        </w:rPr>
        <w:t xml:space="preserve"> 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  <w:szCs w:val="28"/>
          <w:lang w:val="ky-KG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8D215C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истории К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ыргызстана (устно) - 1</w:t>
      </w:r>
      <w:r w:rsidR="00CD7ED9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4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ky-KG"/>
        </w:rPr>
      </w:pP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2.2.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Для обучающихся 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11 классов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общеобразовательных организаций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с кыргызским, русским, узбекским и таджикским языками обучения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- с </w:t>
      </w:r>
      <w:r w:rsidR="00757A10"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3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по </w:t>
      </w:r>
      <w:r w:rsidR="00757A10"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14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июня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по 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предметам: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8D215C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родно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му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язык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у и литературе (эссе) - </w:t>
      </w:r>
      <w:r w:rsidR="00757A10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3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июня;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8D215C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="00757A10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алгебре</w:t>
      </w:r>
      <w:r w:rsidR="00757A10"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(</w:t>
      </w:r>
      <w:r w:rsidR="001C6A88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письменн</w:t>
      </w:r>
      <w:r w:rsidR="001C6A88">
        <w:rPr>
          <w:rFonts w:ascii="Times New Roman" w:eastAsiaTheme="minorHAnsi" w:hAnsi="Times New Roman"/>
          <w:sz w:val="28"/>
          <w:szCs w:val="28"/>
          <w:lang w:val="ky-KG" w:eastAsia="en-US"/>
        </w:rPr>
        <w:t>ы</w:t>
      </w:r>
      <w:r w:rsidR="001C6A88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й комплексный тест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) - 7 июня;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- </w:t>
      </w:r>
      <w:r w:rsidR="008D215C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истории К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ыргызстана (устно) -1</w:t>
      </w:r>
      <w:r w:rsidR="00757A10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1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июня;</w:t>
      </w:r>
    </w:p>
    <w:p w:rsidR="00F637C4" w:rsidRPr="00416C19" w:rsidRDefault="00F637C4" w:rsidP="00F637C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8D215C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кыргызскому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язык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у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школ с русским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, узбекским и таджикским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языками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обучения)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 русскому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у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школ с кыргызским языком обучения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, </w:t>
      </w:r>
      <w:r w:rsidR="001C6A88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письменн</w:t>
      </w:r>
      <w:r w:rsidR="00B56D1D">
        <w:rPr>
          <w:rFonts w:ascii="Times New Roman" w:eastAsiaTheme="minorHAnsi" w:hAnsi="Times New Roman"/>
          <w:sz w:val="28"/>
          <w:szCs w:val="28"/>
          <w:lang w:val="ky-KG" w:eastAsia="en-US"/>
        </w:rPr>
        <w:t>ы</w:t>
      </w:r>
      <w:r w:rsidR="001C6A88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й комплексный тест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-1</w:t>
      </w:r>
      <w:r w:rsidR="00757A10"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>4</w:t>
      </w:r>
      <w:r w:rsidRPr="00416C19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</w:t>
      </w:r>
      <w:r w:rsidRPr="00416C1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637C4" w:rsidRPr="00416C19" w:rsidRDefault="00F637C4" w:rsidP="00F637C4">
      <w:pPr>
        <w:spacing w:after="0" w:line="240" w:lineRule="auto"/>
        <w:ind w:left="142" w:firstLine="426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3.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</w:rPr>
        <w:t xml:space="preserve">Провести </w:t>
      </w:r>
      <w:r w:rsidRPr="00416C19">
        <w:rPr>
          <w:rFonts w:ascii="Times New Roman" w:hAnsi="Times New Roman"/>
          <w:sz w:val="28"/>
          <w:szCs w:val="28"/>
          <w:lang w:val="ky-KG"/>
        </w:rPr>
        <w:t>с 15 мая</w:t>
      </w:r>
      <w:r w:rsidRPr="00416C19">
        <w:rPr>
          <w:rFonts w:ascii="Times New Roman" w:hAnsi="Times New Roman"/>
          <w:sz w:val="28"/>
          <w:szCs w:val="28"/>
        </w:rPr>
        <w:t xml:space="preserve"> по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24 мая 202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4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 года во внеурочное время </w:t>
      </w:r>
      <w:r w:rsidRPr="00416C19">
        <w:rPr>
          <w:rFonts w:ascii="Times New Roman" w:hAnsi="Times New Roman"/>
          <w:sz w:val="28"/>
          <w:szCs w:val="28"/>
        </w:rPr>
        <w:t>зачет</w:t>
      </w:r>
      <w:r w:rsidRPr="00416C19">
        <w:rPr>
          <w:rFonts w:ascii="Times New Roman" w:hAnsi="Times New Roman"/>
          <w:sz w:val="28"/>
          <w:szCs w:val="28"/>
          <w:lang w:val="ky-KG"/>
        </w:rPr>
        <w:t>ы</w:t>
      </w:r>
      <w:r w:rsidRPr="00416C19">
        <w:rPr>
          <w:rFonts w:ascii="Times New Roman" w:hAnsi="Times New Roman"/>
          <w:sz w:val="28"/>
          <w:szCs w:val="28"/>
        </w:rPr>
        <w:t xml:space="preserve"> по физической культуре для </w:t>
      </w:r>
      <w:r w:rsidRPr="00416C19">
        <w:rPr>
          <w:rFonts w:ascii="Times New Roman" w:hAnsi="Times New Roman"/>
          <w:sz w:val="28"/>
          <w:szCs w:val="28"/>
          <w:lang w:val="ky-KG"/>
        </w:rPr>
        <w:t>обучающихся 9</w:t>
      </w:r>
      <w:r w:rsidRPr="00416C19">
        <w:rPr>
          <w:rFonts w:ascii="Times New Roman" w:hAnsi="Times New Roman"/>
          <w:sz w:val="28"/>
          <w:szCs w:val="28"/>
        </w:rPr>
        <w:t xml:space="preserve"> и </w:t>
      </w:r>
      <w:r w:rsidRPr="00416C19">
        <w:rPr>
          <w:rFonts w:ascii="Times New Roman" w:hAnsi="Times New Roman"/>
          <w:sz w:val="28"/>
          <w:szCs w:val="28"/>
          <w:lang w:val="ky-KG"/>
        </w:rPr>
        <w:t>11 классов.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4.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>Установить начало итоговой государственной аттестации в письменной форме с 9.00 часов.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5</w:t>
      </w:r>
      <w:r w:rsidRPr="00416C19">
        <w:rPr>
          <w:rFonts w:ascii="Times New Roman" w:hAnsi="Times New Roman"/>
          <w:sz w:val="28"/>
          <w:szCs w:val="28"/>
        </w:rPr>
        <w:t>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Руководителям </w:t>
      </w:r>
      <w:r w:rsidRPr="00416C19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16C19">
        <w:rPr>
          <w:rFonts w:ascii="Times New Roman" w:hAnsi="Times New Roman"/>
          <w:color w:val="000000"/>
          <w:spacing w:val="6"/>
          <w:sz w:val="28"/>
          <w:szCs w:val="28"/>
          <w:lang w:val="ky-KG"/>
        </w:rPr>
        <w:t xml:space="preserve">айонных/городских отделов образования </w:t>
      </w:r>
      <w:r w:rsidRPr="00416C19">
        <w:rPr>
          <w:rFonts w:ascii="Times New Roman" w:hAnsi="Times New Roman"/>
          <w:color w:val="000000"/>
          <w:spacing w:val="6"/>
          <w:sz w:val="28"/>
          <w:szCs w:val="28"/>
        </w:rPr>
        <w:t>и общеобразовательных организаций</w:t>
      </w:r>
      <w:r w:rsidRPr="00416C19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>: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-</w:t>
      </w:r>
      <w:r w:rsidRPr="00416C19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  <w:t xml:space="preserve"> </w:t>
      </w:r>
      <w:r w:rsidR="008D215C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  </w:t>
      </w:r>
      <w:r w:rsidRPr="00416C1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16C19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 xml:space="preserve">казывать </w:t>
      </w:r>
      <w:r w:rsidRPr="00416C19">
        <w:rPr>
          <w:rFonts w:ascii="Times New Roman" w:hAnsi="Times New Roman"/>
          <w:sz w:val="28"/>
          <w:szCs w:val="28"/>
        </w:rPr>
        <w:t xml:space="preserve">методическую помощь учителям </w:t>
      </w:r>
      <w:r w:rsidRPr="00416C19">
        <w:rPr>
          <w:rFonts w:ascii="Times New Roman" w:hAnsi="Times New Roman"/>
          <w:sz w:val="28"/>
          <w:szCs w:val="28"/>
          <w:lang w:val="ky-KG"/>
        </w:rPr>
        <w:t>при</w:t>
      </w:r>
      <w:r w:rsidRPr="00416C19">
        <w:rPr>
          <w:rFonts w:ascii="Times New Roman" w:hAnsi="Times New Roman"/>
          <w:sz w:val="28"/>
          <w:szCs w:val="28"/>
        </w:rPr>
        <w:t xml:space="preserve"> подготовке к проведению </w:t>
      </w:r>
      <w:r w:rsidRPr="00416C19">
        <w:rPr>
          <w:rFonts w:ascii="Times New Roman" w:hAnsi="Times New Roman"/>
          <w:sz w:val="28"/>
          <w:szCs w:val="28"/>
          <w:lang w:val="ky-KG"/>
        </w:rPr>
        <w:t>итоговой государственной аттестации;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-</w:t>
      </w:r>
      <w:r w:rsidRPr="00416C19">
        <w:rPr>
          <w:rFonts w:ascii="Times New Roman" w:hAnsi="Times New Roman"/>
          <w:sz w:val="28"/>
          <w:szCs w:val="28"/>
          <w:lang w:val="ky-KG"/>
        </w:rPr>
        <w:tab/>
        <w:t xml:space="preserve"> </w:t>
      </w:r>
      <w:r w:rsidR="008D215C">
        <w:rPr>
          <w:rFonts w:ascii="Times New Roman" w:hAnsi="Times New Roman"/>
          <w:sz w:val="28"/>
          <w:szCs w:val="28"/>
          <w:lang w:val="ky-KG"/>
        </w:rPr>
        <w:t xml:space="preserve">   </w:t>
      </w:r>
      <w:r w:rsidRPr="00416C19">
        <w:rPr>
          <w:rFonts w:ascii="Times New Roman" w:hAnsi="Times New Roman"/>
          <w:sz w:val="28"/>
          <w:szCs w:val="28"/>
          <w:lang w:val="ky-KG"/>
        </w:rPr>
        <w:t xml:space="preserve">обеспечить </w:t>
      </w:r>
      <w:r w:rsidRPr="00416C19">
        <w:rPr>
          <w:rFonts w:ascii="Times New Roman" w:hAnsi="Times New Roman"/>
          <w:sz w:val="28"/>
          <w:szCs w:val="28"/>
        </w:rPr>
        <w:t>контроль и обобщение результатов итоговой государственной аттестации.</w:t>
      </w:r>
    </w:p>
    <w:p w:rsidR="00F637C4" w:rsidRPr="00416C19" w:rsidRDefault="00B56D1D" w:rsidP="007E7A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6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proofErr w:type="spellStart"/>
      <w:r w:rsidR="00F637C4" w:rsidRPr="00416C19">
        <w:rPr>
          <w:rFonts w:ascii="Times New Roman" w:hAnsi="Times New Roman"/>
          <w:sz w:val="28"/>
          <w:szCs w:val="28"/>
        </w:rPr>
        <w:t>Управлени</w:t>
      </w:r>
      <w:proofErr w:type="spellEnd"/>
      <w:r w:rsidR="00F637C4" w:rsidRPr="00416C19">
        <w:rPr>
          <w:rFonts w:ascii="Times New Roman" w:hAnsi="Times New Roman"/>
          <w:sz w:val="28"/>
          <w:szCs w:val="28"/>
          <w:lang w:val="ky-KG"/>
        </w:rPr>
        <w:t xml:space="preserve">ю 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школьного, внешкольного и дополнительного образования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gramStart"/>
      <w:r w:rsidR="00F637C4" w:rsidRPr="00416C19">
        <w:rPr>
          <w:rFonts w:ascii="Times New Roman" w:hAnsi="Times New Roman"/>
          <w:sz w:val="28"/>
          <w:szCs w:val="28"/>
        </w:rPr>
        <w:t>(</w:t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 xml:space="preserve"> А.Д.</w:t>
      </w:r>
      <w:proofErr w:type="gramEnd"/>
      <w:r w:rsidR="00757A10" w:rsidRPr="00416C19">
        <w:rPr>
          <w:rFonts w:ascii="Times New Roman" w:hAnsi="Times New Roman"/>
          <w:sz w:val="28"/>
          <w:szCs w:val="28"/>
          <w:lang w:val="ky-KG"/>
        </w:rPr>
        <w:t xml:space="preserve"> Жапаров</w:t>
      </w:r>
      <w:r w:rsidR="00F637C4" w:rsidRPr="00416C19">
        <w:rPr>
          <w:rFonts w:ascii="Times New Roman" w:hAnsi="Times New Roman"/>
          <w:sz w:val="28"/>
          <w:szCs w:val="28"/>
        </w:rPr>
        <w:t xml:space="preserve">) 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организовать контроль за проведением итоговой государственной аттестации.</w:t>
      </w:r>
    </w:p>
    <w:p w:rsidR="00E71A4A" w:rsidRDefault="00B56D1D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7</w:t>
      </w:r>
      <w:r w:rsidR="00F637C4" w:rsidRPr="00416C19">
        <w:rPr>
          <w:rFonts w:ascii="Times New Roman" w:hAnsi="Times New Roman"/>
          <w:sz w:val="28"/>
          <w:szCs w:val="28"/>
        </w:rPr>
        <w:t>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="00E71A4A" w:rsidRPr="00416C19">
        <w:rPr>
          <w:rFonts w:ascii="Times New Roman" w:hAnsi="Times New Roman"/>
          <w:sz w:val="28"/>
          <w:szCs w:val="28"/>
          <w:lang w:val="ky-KG"/>
        </w:rPr>
        <w:t>Утвердить смету расходов на проведение итоговой государственной аттестации согласно приложению № 1.</w:t>
      </w:r>
    </w:p>
    <w:p w:rsidR="00F637C4" w:rsidRPr="00416C19" w:rsidRDefault="00E71A4A" w:rsidP="00E71A4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8.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Отделу бухгалтерского учета и отчетности (Б.М. Мураталиева) обеспечить своевременное финансирование подготовки и тиражирования экзаменационных материалов письменных форм итоговой государственной аттестации.</w:t>
      </w:r>
    </w:p>
    <w:p w:rsidR="00F637C4" w:rsidRPr="00416C19" w:rsidRDefault="00B56D1D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9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>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="00757A10" w:rsidRPr="00416C19">
        <w:rPr>
          <w:rFonts w:ascii="Times New Roman" w:hAnsi="Times New Roman"/>
          <w:sz w:val="28"/>
          <w:szCs w:val="28"/>
          <w:lang w:val="ky-KG"/>
        </w:rPr>
        <w:t>Управлению инвестиций, государственно - частного партнерства, государственных закупок</w:t>
      </w:r>
      <w:r w:rsidR="009E2D28" w:rsidRPr="00416C19">
        <w:rPr>
          <w:rFonts w:ascii="Times New Roman" w:hAnsi="Times New Roman"/>
          <w:sz w:val="28"/>
          <w:szCs w:val="28"/>
          <w:lang w:val="ky-KG"/>
        </w:rPr>
        <w:t xml:space="preserve"> и инфраструкт</w:t>
      </w:r>
      <w:r w:rsidR="000773BB">
        <w:rPr>
          <w:rFonts w:ascii="Times New Roman" w:hAnsi="Times New Roman"/>
          <w:sz w:val="28"/>
          <w:szCs w:val="28"/>
          <w:lang w:val="ky-KG"/>
        </w:rPr>
        <w:t>у</w:t>
      </w:r>
      <w:r w:rsidR="009E2D28" w:rsidRPr="00416C19">
        <w:rPr>
          <w:rFonts w:ascii="Times New Roman" w:hAnsi="Times New Roman"/>
          <w:sz w:val="28"/>
          <w:szCs w:val="28"/>
          <w:lang w:val="ky-KG"/>
        </w:rPr>
        <w:t xml:space="preserve">ры </w:t>
      </w:r>
      <w:r w:rsidR="00F637C4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>(</w:t>
      </w:r>
      <w:r w:rsidR="007E7ADA">
        <w:rPr>
          <w:rFonts w:ascii="Times New Roman" w:hAnsi="Times New Roman"/>
          <w:color w:val="000000" w:themeColor="text1"/>
          <w:sz w:val="28"/>
          <w:szCs w:val="28"/>
          <w:lang w:val="ky-KG"/>
        </w:rPr>
        <w:t>Т.А. Дуйшеев</w:t>
      </w:r>
      <w:r w:rsidR="00F637C4" w:rsidRPr="00416C19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) 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 xml:space="preserve">провести </w:t>
      </w:r>
      <w:r w:rsidR="00E71A4A">
        <w:rPr>
          <w:rFonts w:ascii="Times New Roman" w:hAnsi="Times New Roman"/>
          <w:sz w:val="28"/>
          <w:szCs w:val="28"/>
          <w:lang w:val="ky-KG"/>
        </w:rPr>
        <w:t xml:space="preserve">закупку  </w:t>
      </w:r>
      <w:r w:rsidR="00E71A4A">
        <w:rPr>
          <w:rFonts w:ascii="Times New Roman" w:hAnsi="Times New Roman"/>
          <w:sz w:val="28"/>
          <w:szCs w:val="28"/>
          <w:lang w:val="ky-KG"/>
        </w:rPr>
        <w:lastRenderedPageBreak/>
        <w:t>услуг</w:t>
      </w:r>
      <w:r w:rsidR="00F637C4" w:rsidRPr="00416C19">
        <w:rPr>
          <w:rFonts w:ascii="Times New Roman" w:hAnsi="Times New Roman"/>
          <w:sz w:val="28"/>
          <w:szCs w:val="28"/>
          <w:lang w:val="ky-KG"/>
        </w:rPr>
        <w:t xml:space="preserve"> в соответствии с Законом Кыргызской Республики “О государственных закупках”.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416C19">
        <w:rPr>
          <w:rFonts w:ascii="Times New Roman" w:hAnsi="Times New Roman"/>
          <w:sz w:val="28"/>
          <w:szCs w:val="28"/>
          <w:lang w:val="ky-KG"/>
        </w:rPr>
        <w:t>1</w:t>
      </w:r>
      <w:r w:rsidR="00B56D1D">
        <w:rPr>
          <w:rFonts w:ascii="Times New Roman" w:hAnsi="Times New Roman"/>
          <w:sz w:val="28"/>
          <w:szCs w:val="28"/>
          <w:lang w:val="ky-KG"/>
        </w:rPr>
        <w:t>0</w:t>
      </w:r>
      <w:r w:rsidRPr="00416C19">
        <w:rPr>
          <w:rFonts w:ascii="Times New Roman" w:hAnsi="Times New Roman"/>
          <w:sz w:val="28"/>
          <w:szCs w:val="28"/>
        </w:rPr>
        <w:t>.</w:t>
      </w:r>
      <w:r w:rsidR="008D215C">
        <w:rPr>
          <w:rFonts w:ascii="Times New Roman" w:hAnsi="Times New Roman"/>
          <w:sz w:val="28"/>
          <w:szCs w:val="28"/>
          <w:lang w:val="ky-KG"/>
        </w:rPr>
        <w:tab/>
      </w:r>
      <w:r w:rsidRPr="00416C19">
        <w:rPr>
          <w:rFonts w:ascii="Times New Roman" w:hAnsi="Times New Roman"/>
          <w:sz w:val="28"/>
          <w:szCs w:val="28"/>
        </w:rPr>
        <w:t xml:space="preserve">Контроль над исполнением настоящего приказа возложить на заместителя министра </w:t>
      </w:r>
      <w:r w:rsidR="009E2D28" w:rsidRPr="00416C19">
        <w:rPr>
          <w:rFonts w:ascii="Times New Roman" w:hAnsi="Times New Roman"/>
          <w:sz w:val="28"/>
          <w:szCs w:val="28"/>
          <w:lang w:val="ky-KG"/>
        </w:rPr>
        <w:t>М.У</w:t>
      </w:r>
      <w:r w:rsidRPr="00416C19">
        <w:rPr>
          <w:rFonts w:ascii="Times New Roman" w:hAnsi="Times New Roman"/>
          <w:sz w:val="28"/>
          <w:szCs w:val="28"/>
        </w:rPr>
        <w:t>.</w:t>
      </w:r>
      <w:r w:rsidR="009E2D28" w:rsidRPr="00416C19">
        <w:rPr>
          <w:rFonts w:ascii="Times New Roman" w:hAnsi="Times New Roman"/>
          <w:sz w:val="28"/>
          <w:szCs w:val="28"/>
          <w:lang w:val="ky-KG"/>
        </w:rPr>
        <w:t xml:space="preserve"> Касымалиева</w:t>
      </w: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7C4" w:rsidRPr="00416C19" w:rsidRDefault="00F637C4" w:rsidP="00F637C4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F637C4" w:rsidRDefault="00F637C4" w:rsidP="00F637C4">
      <w:pPr>
        <w:pStyle w:val="a3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416C19">
        <w:rPr>
          <w:rFonts w:ascii="Times New Roman" w:hAnsi="Times New Roman"/>
          <w:b/>
          <w:sz w:val="28"/>
          <w:szCs w:val="28"/>
          <w:lang w:val="ky-KG"/>
        </w:rPr>
        <w:t xml:space="preserve">        </w:t>
      </w:r>
      <w:r w:rsidR="009E2D28" w:rsidRPr="00416C19">
        <w:rPr>
          <w:rFonts w:ascii="Times New Roman" w:hAnsi="Times New Roman"/>
          <w:b/>
          <w:sz w:val="28"/>
          <w:szCs w:val="28"/>
          <w:lang w:val="ky-KG"/>
        </w:rPr>
        <w:t>Министр</w:t>
      </w:r>
      <w:r w:rsidR="009E2D28" w:rsidRPr="00416C19">
        <w:rPr>
          <w:rFonts w:ascii="Times New Roman" w:hAnsi="Times New Roman"/>
          <w:b/>
          <w:sz w:val="28"/>
          <w:szCs w:val="28"/>
          <w:lang w:val="ky-KG"/>
        </w:rPr>
        <w:tab/>
      </w:r>
      <w:r w:rsidR="009E2D28" w:rsidRPr="00416C19">
        <w:rPr>
          <w:rFonts w:ascii="Times New Roman" w:hAnsi="Times New Roman"/>
          <w:b/>
          <w:sz w:val="28"/>
          <w:szCs w:val="28"/>
          <w:lang w:val="ky-KG"/>
        </w:rPr>
        <w:tab/>
      </w:r>
      <w:r w:rsidR="009E2D28" w:rsidRPr="00416C19">
        <w:rPr>
          <w:rFonts w:ascii="Times New Roman" w:hAnsi="Times New Roman"/>
          <w:b/>
          <w:sz w:val="28"/>
          <w:szCs w:val="28"/>
          <w:lang w:val="ky-KG"/>
        </w:rPr>
        <w:tab/>
      </w:r>
      <w:r w:rsidR="009E2D28" w:rsidRPr="00416C19">
        <w:rPr>
          <w:rFonts w:ascii="Times New Roman" w:hAnsi="Times New Roman"/>
          <w:b/>
          <w:sz w:val="28"/>
          <w:szCs w:val="28"/>
          <w:lang w:val="ky-KG"/>
        </w:rPr>
        <w:tab/>
      </w:r>
      <w:r w:rsidR="009E2D28" w:rsidRPr="00416C19">
        <w:rPr>
          <w:rFonts w:ascii="Times New Roman" w:hAnsi="Times New Roman"/>
          <w:b/>
          <w:sz w:val="28"/>
          <w:szCs w:val="28"/>
          <w:lang w:val="ky-KG"/>
        </w:rPr>
        <w:tab/>
      </w:r>
      <w:r w:rsidR="009E2D28" w:rsidRPr="00416C19">
        <w:rPr>
          <w:rFonts w:ascii="Times New Roman" w:hAnsi="Times New Roman"/>
          <w:b/>
          <w:sz w:val="28"/>
          <w:szCs w:val="28"/>
          <w:lang w:val="ky-KG"/>
        </w:rPr>
        <w:tab/>
      </w:r>
      <w:r w:rsidR="00A9477D">
        <w:rPr>
          <w:rFonts w:ascii="Times New Roman" w:hAnsi="Times New Roman"/>
          <w:b/>
          <w:sz w:val="28"/>
          <w:szCs w:val="28"/>
          <w:lang w:val="ky-KG"/>
        </w:rPr>
        <w:t xml:space="preserve">  </w:t>
      </w:r>
      <w:r w:rsidR="009E2D28" w:rsidRPr="00416C19">
        <w:rPr>
          <w:rFonts w:ascii="Times New Roman" w:hAnsi="Times New Roman"/>
          <w:b/>
          <w:sz w:val="28"/>
          <w:szCs w:val="28"/>
          <w:lang w:val="ky-KG"/>
        </w:rPr>
        <w:t>Д.Ш. Кендирбаева</w:t>
      </w:r>
    </w:p>
    <w:p w:rsidR="00641F41" w:rsidRDefault="00641F41" w:rsidP="00F637C4">
      <w:pPr>
        <w:pStyle w:val="a3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B6C11" w:rsidRDefault="000B6C11" w:rsidP="000B6C11">
      <w:pPr>
        <w:pStyle w:val="a3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0B6C11" w:rsidRDefault="000B6C11" w:rsidP="000B6C11">
      <w:pPr>
        <w:pStyle w:val="a3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0B6C11" w:rsidRDefault="000B6C11" w:rsidP="000B6C11">
      <w:pPr>
        <w:pStyle w:val="a3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0B6C11" w:rsidRDefault="000B6C11" w:rsidP="000B6C11">
      <w:pPr>
        <w:pStyle w:val="a3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 w:rsidP="00F637C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637C4" w:rsidRPr="00416C19" w:rsidRDefault="00F637C4">
      <w:pPr>
        <w:rPr>
          <w:sz w:val="28"/>
          <w:szCs w:val="28"/>
        </w:rPr>
      </w:pPr>
    </w:p>
    <w:sectPr w:rsidR="00F637C4" w:rsidRPr="004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C4"/>
    <w:rsid w:val="00010E39"/>
    <w:rsid w:val="000773BB"/>
    <w:rsid w:val="00077BA4"/>
    <w:rsid w:val="000B6C11"/>
    <w:rsid w:val="00130979"/>
    <w:rsid w:val="00197C87"/>
    <w:rsid w:val="001C6A88"/>
    <w:rsid w:val="00220C06"/>
    <w:rsid w:val="002432AE"/>
    <w:rsid w:val="00266801"/>
    <w:rsid w:val="002B34C7"/>
    <w:rsid w:val="002D4FD1"/>
    <w:rsid w:val="002E4B17"/>
    <w:rsid w:val="002F78C7"/>
    <w:rsid w:val="0031517B"/>
    <w:rsid w:val="003C2526"/>
    <w:rsid w:val="00416C19"/>
    <w:rsid w:val="004757EB"/>
    <w:rsid w:val="004C4518"/>
    <w:rsid w:val="00527900"/>
    <w:rsid w:val="005800AD"/>
    <w:rsid w:val="006323D3"/>
    <w:rsid w:val="00641F41"/>
    <w:rsid w:val="006965D6"/>
    <w:rsid w:val="00757A10"/>
    <w:rsid w:val="0078502D"/>
    <w:rsid w:val="007A3155"/>
    <w:rsid w:val="007A4920"/>
    <w:rsid w:val="007E7ADA"/>
    <w:rsid w:val="00807697"/>
    <w:rsid w:val="00825B49"/>
    <w:rsid w:val="008C1553"/>
    <w:rsid w:val="008C2A05"/>
    <w:rsid w:val="008D215C"/>
    <w:rsid w:val="0094041B"/>
    <w:rsid w:val="00980A3F"/>
    <w:rsid w:val="00991683"/>
    <w:rsid w:val="009924CA"/>
    <w:rsid w:val="009A76F0"/>
    <w:rsid w:val="009C4917"/>
    <w:rsid w:val="009E2D28"/>
    <w:rsid w:val="00A60F2D"/>
    <w:rsid w:val="00A9477D"/>
    <w:rsid w:val="00AB60A8"/>
    <w:rsid w:val="00AD753D"/>
    <w:rsid w:val="00B44359"/>
    <w:rsid w:val="00B56ADE"/>
    <w:rsid w:val="00B56D1D"/>
    <w:rsid w:val="00B70937"/>
    <w:rsid w:val="00C35EA3"/>
    <w:rsid w:val="00C37411"/>
    <w:rsid w:val="00C86B19"/>
    <w:rsid w:val="00CD7ED9"/>
    <w:rsid w:val="00CE0487"/>
    <w:rsid w:val="00CE461C"/>
    <w:rsid w:val="00CF145C"/>
    <w:rsid w:val="00D205BF"/>
    <w:rsid w:val="00DA7078"/>
    <w:rsid w:val="00DC34F1"/>
    <w:rsid w:val="00E23505"/>
    <w:rsid w:val="00E27175"/>
    <w:rsid w:val="00E71A4A"/>
    <w:rsid w:val="00EF7AF9"/>
    <w:rsid w:val="00F637C4"/>
    <w:rsid w:val="00FD5B83"/>
    <w:rsid w:val="00FE0097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9213"/>
  <w15:chartTrackingRefBased/>
  <w15:docId w15:val="{08E63C89-06C7-4CB5-98CF-FD39F98F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6C06-62E1-4CD4-9566-4DF1243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2024-04-01T04:46:00Z</cp:lastPrinted>
  <dcterms:created xsi:type="dcterms:W3CDTF">2024-01-24T03:18:00Z</dcterms:created>
  <dcterms:modified xsi:type="dcterms:W3CDTF">2024-04-01T04:47:00Z</dcterms:modified>
</cp:coreProperties>
</file>