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63" w:rsidRPr="00D634C4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МИНИСТЕРСТВО ОБРАЗОВАНИЯ И НАУКИ КЫРГЫЗСКОЙ РЕСПУБЛИКИ</w:t>
      </w:r>
    </w:p>
    <w:p w:rsidR="00962A63" w:rsidRPr="00D634C4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62A63" w:rsidRPr="00D634C4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ПРОЕКТ ОБРАЗОВАНИЕ ДЛЯ БУДУЩЕГО</w:t>
      </w:r>
    </w:p>
    <w:p w:rsidR="00962A63" w:rsidRPr="00D634C4" w:rsidRDefault="00962A63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62A63" w:rsidRPr="001E4A46" w:rsidRDefault="00962A63" w:rsidP="00DE3C86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ТЕХНИЧЕСКОЕ ЗАДАНИЕ №</w:t>
      </w: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962A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KG-</w:t>
      </w:r>
      <w:r w:rsidR="00DE3C86" w:rsidRPr="00DE3C86">
        <w:rPr>
          <w:lang w:val="ru-RU"/>
        </w:rPr>
        <w:t xml:space="preserve"> </w:t>
      </w:r>
      <w:r w:rsidR="00DE3C86" w:rsidRPr="00DE3C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MES KR-CS-IC-2021-</w:t>
      </w:r>
      <w:r w:rsidR="00313F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30</w:t>
      </w:r>
    </w:p>
    <w:p w:rsidR="00313FCE" w:rsidRDefault="00313FCE" w:rsidP="00E55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313F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Консультант по разработке обучающего модуля и обучению педагогов применению инструмента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E3C8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оцен</w:t>
      </w:r>
      <w:r w:rsidR="003466E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ки</w:t>
      </w:r>
      <w:r w:rsidRPr="00DE3C8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раннего развития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ребенка (ОРРР)</w:t>
      </w:r>
    </w:p>
    <w:p w:rsidR="00DE3C86" w:rsidRPr="00D634C4" w:rsidRDefault="00313FCE" w:rsidP="0096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</w:p>
    <w:p w:rsidR="00962A63" w:rsidRPr="00D634C4" w:rsidRDefault="00962A63" w:rsidP="00962A6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Введение </w:t>
      </w:r>
    </w:p>
    <w:p w:rsidR="00962A63" w:rsidRPr="00D634C4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62A63" w:rsidRPr="00D634C4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962A63" w:rsidRPr="00D634C4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</w:p>
    <w:p w:rsidR="00680882" w:rsidRPr="00307D7A" w:rsidRDefault="00962A63" w:rsidP="00307D7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и описание проекта</w:t>
      </w:r>
    </w:p>
    <w:p w:rsidR="00962A63" w:rsidRPr="00D634C4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когнитивных и не когнитивных навыков и укрепить все три типа оценивания, изложенные в </w:t>
      </w:r>
      <w:r w:rsidR="00153E8A" w:rsidRPr="00153E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Программе развития образования КР на 2021-2040 гг.</w:t>
      </w:r>
    </w:p>
    <w:p w:rsidR="00962A63" w:rsidRPr="00D634C4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2A63" w:rsidRPr="00D634C4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Подкомпонент 1.4: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Улучшение системы измерения результатов учебного процесса.</w:t>
      </w:r>
    </w:p>
    <w:p w:rsidR="00962A63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962A63" w:rsidRPr="00D634C4" w:rsidRDefault="00962A63" w:rsidP="00962A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2FED" w:rsidRPr="008D2FED" w:rsidRDefault="00962A63" w:rsidP="008D2F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Основные цели задания</w:t>
      </w:r>
    </w:p>
    <w:p w:rsidR="00DA5607" w:rsidRDefault="00153E8A" w:rsidP="00153E8A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153E8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В рамках данного технического задания Консультант </w:t>
      </w:r>
      <w:r w:rsidRPr="00153E8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разработает </w:t>
      </w:r>
      <w:r w:rsidR="00DA560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три</w:t>
      </w:r>
      <w:r w:rsidRPr="00153E8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обучающих модуля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по применению </w:t>
      </w:r>
      <w:r w:rsidRPr="00153E8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национальн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ого</w:t>
      </w:r>
      <w:r w:rsidRPr="00153E8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инструмент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а</w:t>
      </w:r>
      <w:r w:rsidRPr="00153E8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оценки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раннего развития ребенка </w:t>
      </w:r>
      <w:r w:rsidRPr="00153E8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О</w:t>
      </w:r>
      <w:r w:rsidRPr="00153E8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РРР), направленного на мониторинг эффективности вмешательств в области раннего обучения и областей развития с более низкими показателями</w:t>
      </w:r>
      <w:r w:rsidR="00DA560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:</w:t>
      </w:r>
    </w:p>
    <w:p w:rsidR="00DA5607" w:rsidRDefault="00DA5607" w:rsidP="00DA5607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DA560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тренинговый модуль для воспитателей</w:t>
      </w:r>
    </w:p>
    <w:p w:rsidR="00DA5607" w:rsidRDefault="00C16003" w:rsidP="00DA5607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инструкция/рекомендации</w:t>
      </w:r>
      <w:r w:rsidR="00DA5607" w:rsidRPr="00DA560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для родителей</w:t>
      </w:r>
    </w:p>
    <w:p w:rsidR="00DA5607" w:rsidRPr="00737922" w:rsidRDefault="00DA5607" w:rsidP="00FE1C35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DA5607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тренинговый модуль </w:t>
      </w:r>
      <w:r w:rsidR="00737922" w:rsidRPr="00737922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для преподавателей педагогических колледжей, РИПКиППР, методистов региональных центров образования</w:t>
      </w:r>
      <w:r w:rsidR="00737922">
        <w:rPr>
          <w:lang w:val="ky-KG"/>
        </w:rPr>
        <w:t>.</w:t>
      </w:r>
    </w:p>
    <w:p w:rsidR="008A5704" w:rsidRPr="008A5704" w:rsidRDefault="004530E1" w:rsidP="004530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Консультант будет способствовать 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создани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ю потенциала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обучен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ных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воспитателей в группах краткосрочных ДОО и привлеченных родителей,</w:t>
      </w:r>
      <w:r w:rsidRPr="004530E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которые успешно внедрили бы инструмент согласно разработанному протоколу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.  А также </w:t>
      </w:r>
      <w:r w:rsidR="00737922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проведет обучение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для </w:t>
      </w:r>
      <w:r w:rsidRPr="004530E1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преподавателей педагогических колледжей, РИПКиППР, методистов региональных центров образования </w:t>
      </w:r>
      <w:r w:rsidR="00C16003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для наращивания их потенциала в целях</w:t>
      </w:r>
      <w:r w:rsidR="0061327A" w:rsidRPr="0061327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="008A5704" w:rsidRPr="008A5704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организаци</w:t>
      </w:r>
      <w:r w:rsidR="00E82B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и</w:t>
      </w:r>
      <w:r w:rsidR="008A5704" w:rsidRPr="008A5704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и проведени</w:t>
      </w:r>
      <w:r w:rsidR="00E82B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я</w:t>
      </w:r>
      <w:r w:rsidR="008A5704" w:rsidRPr="008A5704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  <w:r w:rsidR="00BD4D7D" w:rsidRPr="00BD4D7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мероприяти</w:t>
      </w:r>
      <w:r w:rsidR="00BD4D7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й </w:t>
      </w:r>
      <w:r w:rsidR="00BD4D7D" w:rsidRPr="00BD4D7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по институционализации регулярных наблюдений </w:t>
      </w:r>
      <w:r w:rsidR="007B113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</w:t>
      </w:r>
      <w:r w:rsidR="007B113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РРР</w:t>
      </w:r>
      <w:r w:rsidR="00BD4D7D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.</w:t>
      </w:r>
      <w:r w:rsidR="008A5704" w:rsidRPr="008A5704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</w:t>
      </w:r>
    </w:p>
    <w:p w:rsidR="008B52C4" w:rsidRDefault="008B52C4" w:rsidP="008B52C4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Институционализация инструмента </w:t>
      </w:r>
      <w:r w:rsidR="004323D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О</w:t>
      </w:r>
      <w:r w:rsidR="00860C23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РРР</w:t>
      </w:r>
      <w:r w:rsidR="00321A8A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продолжится через включение его в программы подготовки </w:t>
      </w:r>
      <w:r w:rsidR="00152D76"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и повышения</w:t>
      </w:r>
      <w:r w:rsidR="00152D7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квалификации </w:t>
      </w:r>
      <w:r w:rsidR="00860C23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педагогов</w:t>
      </w:r>
      <w:r w:rsidRPr="00E06DD5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. </w:t>
      </w:r>
      <w:r w:rsidR="00860C23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 xml:space="preserve"> </w:t>
      </w:r>
    </w:p>
    <w:p w:rsidR="00441ABA" w:rsidRDefault="00441ABA" w:rsidP="00665F65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B0418E" w:rsidRPr="00B0418E" w:rsidRDefault="00B0418E" w:rsidP="00B0418E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0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Pr="00B041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Объем и содержание работы</w:t>
      </w:r>
    </w:p>
    <w:p w:rsidR="00CD7C7D" w:rsidRPr="00CD7C7D" w:rsidRDefault="00CD7C7D" w:rsidP="00CD7C7D">
      <w:pPr>
        <w:spacing w:before="60" w:after="6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ru-RU"/>
        </w:rPr>
      </w:pPr>
      <w:r w:rsidRPr="00CD7C7D">
        <w:rPr>
          <w:rFonts w:ascii="Times New Roman" w:eastAsia="Times New Roman" w:hAnsi="Times New Roman" w:cs="Times New Roman"/>
          <w:sz w:val="24"/>
          <w:szCs w:val="20"/>
          <w:lang w:val="ru-RU"/>
        </w:rPr>
        <w:t>Для обеспечения достижения этих целей, ожидается, что Консультант выполнит следующее:</w:t>
      </w:r>
    </w:p>
    <w:p w:rsidR="00642B82" w:rsidRDefault="00642B82" w:rsidP="0098014E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42B82">
        <w:rPr>
          <w:rFonts w:ascii="Times New Roman" w:eastAsia="Times New Roman" w:hAnsi="Times New Roman" w:cs="Times New Roman"/>
          <w:sz w:val="24"/>
          <w:szCs w:val="20"/>
          <w:lang w:val="ky-KG"/>
        </w:rPr>
        <w:t>Совместно с национальным консультантом разработает детальный план на весь период задания;</w:t>
      </w:r>
    </w:p>
    <w:p w:rsidR="00A11036" w:rsidRPr="00A11036" w:rsidRDefault="006B2522" w:rsidP="0098014E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Подготовит необходимые материалы по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исследованиям </w:t>
      </w:r>
      <w:r w:rsidR="000F222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ЮНИСЕФ и </w:t>
      </w:r>
      <w:r w:rsidR="000F222D">
        <w:rPr>
          <w:rFonts w:ascii="Times New Roman" w:eastAsia="Times New Roman" w:hAnsi="Times New Roman" w:cs="Times New Roman"/>
          <w:sz w:val="24"/>
          <w:szCs w:val="20"/>
          <w:lang w:val="ky-KG"/>
        </w:rPr>
        <w:t>Всемирного банка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83084F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 оцениванию раннего развития детей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для</w:t>
      </w:r>
      <w:r w:rsidRPr="006B252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A11036">
        <w:rPr>
          <w:rFonts w:ascii="Times New Roman" w:eastAsia="Times New Roman" w:hAnsi="Times New Roman" w:cs="Times New Roman"/>
          <w:sz w:val="24"/>
          <w:szCs w:val="20"/>
          <w:lang w:val="ru-RU"/>
        </w:rPr>
        <w:t>включения их в тренинговые модули;</w:t>
      </w:r>
    </w:p>
    <w:p w:rsidR="00A11036" w:rsidRPr="00A11036" w:rsidRDefault="00A11036" w:rsidP="0098014E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A11036">
        <w:rPr>
          <w:rFonts w:ascii="Times New Roman" w:eastAsia="Times New Roman" w:hAnsi="Times New Roman" w:cs="Times New Roman"/>
          <w:sz w:val="24"/>
          <w:szCs w:val="20"/>
          <w:lang w:val="ru-RU"/>
        </w:rPr>
        <w:t>Под руководством национального консультанта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разработает критерии содержания тренинговых модулей и методологию проведения обучения по ОРРР целевых групп;</w:t>
      </w:r>
    </w:p>
    <w:p w:rsidR="00A11036" w:rsidRDefault="00A11036" w:rsidP="00A11036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Разработает три обучающих модуля:</w:t>
      </w:r>
    </w:p>
    <w:p w:rsidR="00A11036" w:rsidRPr="00A11036" w:rsidRDefault="00A11036" w:rsidP="00A11036">
      <w:pPr>
        <w:numPr>
          <w:ilvl w:val="0"/>
          <w:numId w:val="26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A11036">
        <w:rPr>
          <w:rFonts w:ascii="Times New Roman" w:eastAsia="Times New Roman" w:hAnsi="Times New Roman" w:cs="Times New Roman"/>
          <w:sz w:val="24"/>
          <w:szCs w:val="20"/>
          <w:lang w:val="ky-KG"/>
        </w:rPr>
        <w:t>тренинговый модуль для воспитателей</w:t>
      </w:r>
    </w:p>
    <w:p w:rsidR="00C16003" w:rsidRPr="00C16003" w:rsidRDefault="00C16003" w:rsidP="00C16003">
      <w:pPr>
        <w:pStyle w:val="a3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C16003">
        <w:rPr>
          <w:rFonts w:ascii="Times New Roman" w:eastAsia="Times New Roman" w:hAnsi="Times New Roman" w:cs="Times New Roman"/>
          <w:sz w:val="24"/>
          <w:szCs w:val="20"/>
          <w:lang w:val="ky-KG"/>
        </w:rPr>
        <w:t>инструкция/рекомендации для родителей</w:t>
      </w:r>
    </w:p>
    <w:p w:rsidR="00A11036" w:rsidRPr="00A11036" w:rsidRDefault="00A11036" w:rsidP="00C16003">
      <w:pPr>
        <w:numPr>
          <w:ilvl w:val="0"/>
          <w:numId w:val="26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A11036">
        <w:rPr>
          <w:rFonts w:ascii="Times New Roman" w:eastAsia="Times New Roman" w:hAnsi="Times New Roman" w:cs="Times New Roman"/>
          <w:sz w:val="24"/>
          <w:szCs w:val="20"/>
          <w:lang w:val="ky-KG"/>
        </w:rPr>
        <w:t>тренинговый модуль для преподавателей педагогических колледжей, РИПКиППР, методистов региональных центров образования.</w:t>
      </w:r>
    </w:p>
    <w:p w:rsidR="00C16003" w:rsidRDefault="00C16003" w:rsidP="00C1600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A11036">
        <w:rPr>
          <w:rFonts w:ascii="Times New Roman" w:eastAsia="Times New Roman" w:hAnsi="Times New Roman" w:cs="Times New Roman"/>
          <w:sz w:val="24"/>
          <w:szCs w:val="20"/>
          <w:lang w:val="ky-KG"/>
        </w:rPr>
        <w:lastRenderedPageBreak/>
        <w:t>Совместно с национальным консультантом организ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ует</w:t>
      </w:r>
      <w:r w:rsidRPr="00A1103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экспертиз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у</w:t>
      </w:r>
      <w:r w:rsidRPr="00A1103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разработанных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модулей </w:t>
      </w:r>
      <w:r w:rsidRPr="00A1103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со стороны </w:t>
      </w:r>
      <w:r w:rsidRPr="007F1DBF">
        <w:rPr>
          <w:rFonts w:ascii="Times New Roman" w:eastAsia="Times New Roman" w:hAnsi="Times New Roman" w:cs="Times New Roman"/>
          <w:sz w:val="24"/>
          <w:szCs w:val="20"/>
          <w:lang w:val="ky-KG"/>
        </w:rPr>
        <w:t>Республиканск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ого</w:t>
      </w:r>
      <w:r w:rsidRPr="007F1DBF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институт повышения квалификации и переподготовки педагогических работников</w:t>
      </w:r>
      <w:r w:rsidRPr="00A11036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, а также последующего одобрения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на Ученом Совете РИПКиППР</w:t>
      </w:r>
      <w:r w:rsidRPr="00A11036">
        <w:rPr>
          <w:rFonts w:ascii="Times New Roman" w:eastAsia="Times New Roman" w:hAnsi="Times New Roman" w:cs="Times New Roman"/>
          <w:sz w:val="24"/>
          <w:szCs w:val="20"/>
          <w:lang w:val="ky-KG"/>
        </w:rPr>
        <w:t>.</w:t>
      </w:r>
    </w:p>
    <w:p w:rsidR="007F1DBF" w:rsidRDefault="007F1DBF" w:rsidP="007F1DBF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Проведет обучение мастер- тренеров по разработанным модулям </w:t>
      </w:r>
      <w:r w:rsidR="00C1600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трех целевых групп.</w:t>
      </w:r>
    </w:p>
    <w:p w:rsidR="0053675E" w:rsidRPr="00C16003" w:rsidRDefault="0053675E" w:rsidP="007F1DB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C16003">
        <w:rPr>
          <w:rFonts w:ascii="Times New Roman" w:eastAsia="Times New Roman" w:hAnsi="Times New Roman" w:cs="Times New Roman"/>
          <w:sz w:val="24"/>
          <w:szCs w:val="20"/>
          <w:lang w:val="ky-KG"/>
        </w:rPr>
        <w:t>Совместно с компанией переложит модули в цифровой формат</w:t>
      </w:r>
    </w:p>
    <w:p w:rsidR="007F1DBF" w:rsidRPr="00C16003" w:rsidRDefault="007F1DBF" w:rsidP="007F1DBF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C16003">
        <w:rPr>
          <w:rFonts w:ascii="Times New Roman" w:eastAsia="Times New Roman" w:hAnsi="Times New Roman" w:cs="Times New Roman"/>
          <w:sz w:val="24"/>
          <w:szCs w:val="20"/>
          <w:lang w:val="ky-KG"/>
        </w:rPr>
        <w:t>Примет участие в мероприятиях по проведению обсуждения результатов проведенной пилотной оценки, анализа и дальнейшего внедрения;</w:t>
      </w:r>
    </w:p>
    <w:p w:rsidR="00595A88" w:rsidRPr="00C16003" w:rsidRDefault="007F1DBF" w:rsidP="00D42119">
      <w:pPr>
        <w:numPr>
          <w:ilvl w:val="0"/>
          <w:numId w:val="2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C1600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Будет предоставлять требуемую отчетность в сроки, указанные в контракте, и обеспечит предоставление всех разработанных материалов в бумажном и цифровом формате по мере реализации мероприятий. </w:t>
      </w:r>
    </w:p>
    <w:p w:rsidR="00117473" w:rsidRPr="00C16003" w:rsidRDefault="00117473" w:rsidP="00117473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117473" w:rsidRPr="00C16003" w:rsidRDefault="00117473" w:rsidP="001174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C160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C1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C160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C160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Сроки выполнения задания</w:t>
      </w:r>
    </w:p>
    <w:p w:rsidR="00117473" w:rsidRPr="00C16003" w:rsidRDefault="00117473" w:rsidP="00117473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C16003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Планируемая продолжительность задания по разработке обучающего модуля и обучению педагогов применению инструмента оценки раннего развития ребенка (ОРРР) составляет </w:t>
      </w:r>
      <w:r w:rsidRPr="00C1600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3 чел/месяца. </w:t>
      </w:r>
      <w:r w:rsidRPr="00C16003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117473" w:rsidRPr="00C16003" w:rsidRDefault="00117473" w:rsidP="00117473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:rsidR="00117473" w:rsidRPr="00C16003" w:rsidRDefault="00117473" w:rsidP="001174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1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C160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C160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C160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Перечень и график представления отчетов</w:t>
      </w:r>
    </w:p>
    <w:p w:rsidR="00117473" w:rsidRPr="00C16003" w:rsidRDefault="00117473" w:rsidP="001174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0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Консультант </w:t>
      </w:r>
      <w:r w:rsidRPr="00C1600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Pr="00C1600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подотчетен Координатору по оцениванию и в</w:t>
      </w:r>
      <w:r w:rsidRPr="00C160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соответствии с задачами данного задания </w:t>
      </w:r>
      <w:r w:rsidRPr="00C1600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2 отчета за период действия контракта. </w:t>
      </w:r>
      <w:r w:rsidRPr="00C160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117473" w:rsidRPr="00C16003" w:rsidRDefault="00117473" w:rsidP="00117473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C16003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Начальный отчет</w:t>
      </w:r>
      <w:r w:rsidRPr="00C16003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должен быть представлен через 4 недели (1 месяц) от даты подписания контракта. Отчет должен включать следующие результаты: </w:t>
      </w:r>
    </w:p>
    <w:p w:rsidR="00117473" w:rsidRPr="00C16003" w:rsidRDefault="00117473" w:rsidP="00117473">
      <w:pPr>
        <w:numPr>
          <w:ilvl w:val="0"/>
          <w:numId w:val="15"/>
        </w:num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C16003">
        <w:rPr>
          <w:rFonts w:ascii="Times New Roman" w:eastAsia="Times New Roman" w:hAnsi="Times New Roman" w:cs="Times New Roman"/>
          <w:sz w:val="24"/>
          <w:szCs w:val="20"/>
          <w:lang w:val="ru-RU"/>
        </w:rPr>
        <w:t>Детальный план на весь период задания;</w:t>
      </w:r>
    </w:p>
    <w:p w:rsidR="00117473" w:rsidRPr="00C16003" w:rsidRDefault="00117473" w:rsidP="00117473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C16003">
        <w:rPr>
          <w:rFonts w:ascii="Times New Roman" w:eastAsia="Times New Roman" w:hAnsi="Times New Roman" w:cs="Times New Roman"/>
          <w:sz w:val="24"/>
          <w:szCs w:val="20"/>
        </w:rPr>
        <w:t>Перечень и портфолио с анализом подготовленных материалов и данных.</w:t>
      </w:r>
    </w:p>
    <w:p w:rsidR="00117473" w:rsidRPr="00C16003" w:rsidRDefault="00117473" w:rsidP="00117473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C16003">
        <w:rPr>
          <w:rFonts w:ascii="Times New Roman" w:eastAsia="Times New Roman" w:hAnsi="Times New Roman" w:cs="Times New Roman"/>
          <w:sz w:val="24"/>
          <w:szCs w:val="20"/>
        </w:rPr>
        <w:t>Критерии содержания тренинговых модулей и методологию проведения обучения по ОРРР целевых групп</w:t>
      </w:r>
    </w:p>
    <w:p w:rsidR="00117473" w:rsidRPr="00C16003" w:rsidRDefault="00117473" w:rsidP="00117473">
      <w:pPr>
        <w:numPr>
          <w:ilvl w:val="0"/>
          <w:numId w:val="13"/>
        </w:numPr>
        <w:tabs>
          <w:tab w:val="num" w:pos="426"/>
        </w:tabs>
        <w:spacing w:after="0" w:line="276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C16003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Заключительный отчет </w:t>
      </w:r>
      <w:r w:rsidRPr="00C16003">
        <w:rPr>
          <w:rFonts w:ascii="Times New Roman" w:eastAsia="Times New Roman" w:hAnsi="Times New Roman" w:cs="Times New Roman"/>
          <w:sz w:val="24"/>
          <w:szCs w:val="20"/>
          <w:lang w:val="ru-RU"/>
        </w:rPr>
        <w:t>должен быть представлен через 3 месяца от даты</w:t>
      </w:r>
      <w:r w:rsidRPr="00C16003">
        <w:rPr>
          <w:lang w:val="ru-RU"/>
        </w:rPr>
        <w:t xml:space="preserve"> </w:t>
      </w:r>
      <w:r w:rsidRPr="00C16003">
        <w:rPr>
          <w:rFonts w:ascii="Times New Roman" w:eastAsia="Times New Roman" w:hAnsi="Times New Roman" w:cs="Times New Roman"/>
          <w:sz w:val="24"/>
          <w:szCs w:val="20"/>
          <w:lang w:val="ru-RU"/>
        </w:rPr>
        <w:t>подписания контракта.  Отчет должен включать следующие результаты:</w:t>
      </w:r>
    </w:p>
    <w:p w:rsidR="00117473" w:rsidRPr="00C16003" w:rsidRDefault="00117473" w:rsidP="00117473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bookmarkStart w:id="0" w:name="_Hlk138692753"/>
      <w:r w:rsidRPr="00C16003">
        <w:rPr>
          <w:rFonts w:ascii="Times New Roman" w:eastAsia="Times New Roman" w:hAnsi="Times New Roman" w:cs="Times New Roman"/>
          <w:sz w:val="24"/>
          <w:szCs w:val="20"/>
          <w:lang w:val="ky-KG"/>
        </w:rPr>
        <w:t>Тренинговый модуль для воспитателей</w:t>
      </w:r>
    </w:p>
    <w:p w:rsidR="00117473" w:rsidRPr="00C16003" w:rsidRDefault="00C16003" w:rsidP="00117473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C1600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Инструкция/рекомендации </w:t>
      </w:r>
      <w:r w:rsidR="00117473" w:rsidRPr="00C16003">
        <w:rPr>
          <w:rFonts w:ascii="Times New Roman" w:eastAsia="Times New Roman" w:hAnsi="Times New Roman" w:cs="Times New Roman"/>
          <w:sz w:val="24"/>
          <w:szCs w:val="20"/>
          <w:lang w:val="ky-KG"/>
        </w:rPr>
        <w:t>для родителей</w:t>
      </w:r>
    </w:p>
    <w:p w:rsidR="00117473" w:rsidRPr="00117473" w:rsidRDefault="00117473" w:rsidP="00117473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117473">
        <w:rPr>
          <w:rFonts w:ascii="Times New Roman" w:eastAsia="Times New Roman" w:hAnsi="Times New Roman" w:cs="Times New Roman"/>
          <w:sz w:val="24"/>
          <w:szCs w:val="20"/>
          <w:lang w:val="ky-KG"/>
        </w:rPr>
        <w:t>Тренинговый модуль для преподавателей педагогических колледжей, РИПКиППР, методистов региональных центров образования.</w:t>
      </w:r>
    </w:p>
    <w:p w:rsidR="00117473" w:rsidRPr="00117473" w:rsidRDefault="00117473" w:rsidP="00117473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Отчет по </w:t>
      </w:r>
      <w:r w:rsidRPr="00117473">
        <w:rPr>
          <w:rFonts w:ascii="Times New Roman" w:eastAsia="Times New Roman" w:hAnsi="Times New Roman" w:cs="Times New Roman"/>
          <w:sz w:val="24"/>
          <w:szCs w:val="20"/>
          <w:lang w:val="ky-KG"/>
        </w:rPr>
        <w:t>обучени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ю </w:t>
      </w:r>
      <w:r w:rsidRPr="00117473">
        <w:rPr>
          <w:rFonts w:ascii="Times New Roman" w:eastAsia="Times New Roman" w:hAnsi="Times New Roman" w:cs="Times New Roman"/>
          <w:sz w:val="24"/>
          <w:szCs w:val="20"/>
          <w:lang w:val="ky-KG"/>
        </w:rPr>
        <w:t>мастер- тренеров по разработанным модулям в трех целевых группах.</w:t>
      </w:r>
    </w:p>
    <w:p w:rsidR="00117473" w:rsidRPr="004F3840" w:rsidRDefault="00117473" w:rsidP="00117473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Выписку с протокола Ученого Совета </w:t>
      </w:r>
      <w:r w:rsidRPr="0011747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РИПКиППР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 проведенной экспертизе и одобрению тренинговых модулей. </w:t>
      </w:r>
    </w:p>
    <w:bookmarkEnd w:id="0"/>
    <w:p w:rsidR="00117473" w:rsidRPr="00AF19AF" w:rsidRDefault="00117473" w:rsidP="00117473">
      <w:p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trike/>
          <w:sz w:val="24"/>
          <w:szCs w:val="20"/>
          <w:lang w:val="ky-KG"/>
        </w:rPr>
      </w:pPr>
    </w:p>
    <w:p w:rsidR="00117473" w:rsidRPr="00AF19AF" w:rsidRDefault="00117473" w:rsidP="00117473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35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Pr="00AF19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Финансовые выплаты будут производиться только после утверждения соответствующих отчетов:</w:t>
      </w:r>
    </w:p>
    <w:p w:rsidR="00117473" w:rsidRPr="003901B1" w:rsidRDefault="00117473" w:rsidP="00117473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01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 Начальный отчет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30</w:t>
      </w:r>
      <w:r w:rsidRPr="003901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% от общей суммы контракта</w:t>
      </w:r>
    </w:p>
    <w:p w:rsidR="00117473" w:rsidRDefault="00117473" w:rsidP="00117473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01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2. Заключительный отчет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70</w:t>
      </w:r>
      <w:r w:rsidRPr="003901B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% от общей суммы контракта.</w:t>
      </w:r>
    </w:p>
    <w:p w:rsidR="00117473" w:rsidRPr="00A35905" w:rsidRDefault="00117473" w:rsidP="00117473">
      <w:pPr>
        <w:tabs>
          <w:tab w:val="left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117473" w:rsidRPr="00E32E65" w:rsidRDefault="00117473" w:rsidP="00117473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7171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E32E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Квалификационные требования</w:t>
      </w:r>
    </w:p>
    <w:p w:rsidR="00117473" w:rsidRPr="004F3840" w:rsidRDefault="00117473" w:rsidP="00117473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bookmarkStart w:id="1" w:name="_GoBack"/>
      <w:r w:rsidRPr="004F384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Высшее образование в области педагогики;</w:t>
      </w:r>
    </w:p>
    <w:p w:rsidR="00117473" w:rsidRPr="004F3840" w:rsidRDefault="00C16003" w:rsidP="00117473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1600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Не менее 5 лет практического опыта в сфере образования/обучения без отрыва от производства</w:t>
      </w:r>
      <w:r w:rsidR="00117473" w:rsidRPr="004F384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117473" w:rsidRPr="004F3840" w:rsidRDefault="00C16003" w:rsidP="00117473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1600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Опыт работы в образовательных проектах, финансируемых донорами – минимум 2 проекта</w:t>
      </w:r>
      <w:r w:rsidR="00117473" w:rsidRPr="004F384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117473" w:rsidRDefault="00117473" w:rsidP="00117473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F384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Свободное владение русским </w:t>
      </w:r>
      <w:r w:rsidR="00C1600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кыргызским </w:t>
      </w:r>
      <w:r w:rsidRPr="004F384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язык</w:t>
      </w:r>
      <w:r w:rsidR="00C1600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ами</w:t>
      </w:r>
      <w:bookmarkEnd w:id="1"/>
      <w:r w:rsidR="00C1600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</w:p>
    <w:p w:rsidR="00117473" w:rsidRPr="00AD7EC1" w:rsidRDefault="00117473" w:rsidP="00117473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117473" w:rsidRPr="00117473" w:rsidRDefault="00117473" w:rsidP="00117473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sectPr w:rsidR="00117473" w:rsidRPr="00117473" w:rsidSect="00665F65">
      <w:pgSz w:w="12240" w:h="15840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79" w:rsidRDefault="00BE6679" w:rsidP="007C41A3">
      <w:pPr>
        <w:spacing w:after="0" w:line="240" w:lineRule="auto"/>
      </w:pPr>
      <w:r>
        <w:separator/>
      </w:r>
    </w:p>
  </w:endnote>
  <w:endnote w:type="continuationSeparator" w:id="0">
    <w:p w:rsidR="00BE6679" w:rsidRDefault="00BE6679" w:rsidP="007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79" w:rsidRDefault="00BE6679" w:rsidP="007C41A3">
      <w:pPr>
        <w:spacing w:after="0" w:line="240" w:lineRule="auto"/>
      </w:pPr>
      <w:r>
        <w:separator/>
      </w:r>
    </w:p>
  </w:footnote>
  <w:footnote w:type="continuationSeparator" w:id="0">
    <w:p w:rsidR="00BE6679" w:rsidRDefault="00BE6679" w:rsidP="007C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4D26"/>
    <w:multiLevelType w:val="hybridMultilevel"/>
    <w:tmpl w:val="F93895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57AA"/>
    <w:multiLevelType w:val="hybridMultilevel"/>
    <w:tmpl w:val="C3D08958"/>
    <w:lvl w:ilvl="0" w:tplc="9A5094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300A"/>
    <w:multiLevelType w:val="hybridMultilevel"/>
    <w:tmpl w:val="462C6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36E1B"/>
    <w:multiLevelType w:val="hybridMultilevel"/>
    <w:tmpl w:val="F4203A20"/>
    <w:lvl w:ilvl="0" w:tplc="386C0D0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4D0E84F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7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8C96FE9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01055"/>
    <w:multiLevelType w:val="hybridMultilevel"/>
    <w:tmpl w:val="18F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0D16E9"/>
    <w:multiLevelType w:val="hybridMultilevel"/>
    <w:tmpl w:val="38AEEB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05CFB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3">
    <w:nsid w:val="3FAE28EC"/>
    <w:multiLevelType w:val="hybridMultilevel"/>
    <w:tmpl w:val="1ECA993E"/>
    <w:lvl w:ilvl="0" w:tplc="9494A0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D1636"/>
    <w:multiLevelType w:val="hybridMultilevel"/>
    <w:tmpl w:val="B1A6AE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756AFA"/>
    <w:multiLevelType w:val="hybridMultilevel"/>
    <w:tmpl w:val="00A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5A555E"/>
    <w:multiLevelType w:val="hybridMultilevel"/>
    <w:tmpl w:val="59FA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C2803"/>
    <w:multiLevelType w:val="hybridMultilevel"/>
    <w:tmpl w:val="FEAA55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9">
    <w:nsid w:val="5C840C2F"/>
    <w:multiLevelType w:val="hybridMultilevel"/>
    <w:tmpl w:val="11AC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C0CA9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E610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22">
    <w:nsid w:val="731704FD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03B48"/>
    <w:multiLevelType w:val="hybridMultilevel"/>
    <w:tmpl w:val="80F0E6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3"/>
  </w:num>
  <w:num w:numId="5">
    <w:abstractNumId w:val="5"/>
  </w:num>
  <w:num w:numId="6">
    <w:abstractNumId w:val="16"/>
  </w:num>
  <w:num w:numId="7">
    <w:abstractNumId w:val="20"/>
  </w:num>
  <w:num w:numId="8">
    <w:abstractNumId w:val="3"/>
  </w:num>
  <w:num w:numId="9">
    <w:abstractNumId w:val="8"/>
  </w:num>
  <w:num w:numId="10">
    <w:abstractNumId w:val="14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0"/>
  </w:num>
  <w:num w:numId="17">
    <w:abstractNumId w:val="23"/>
  </w:num>
  <w:num w:numId="18">
    <w:abstractNumId w:val="12"/>
  </w:num>
  <w:num w:numId="19">
    <w:abstractNumId w:val="15"/>
  </w:num>
  <w:num w:numId="20">
    <w:abstractNumId w:val="9"/>
  </w:num>
  <w:num w:numId="21">
    <w:abstractNumId w:val="11"/>
  </w:num>
  <w:num w:numId="22">
    <w:abstractNumId w:val="6"/>
  </w:num>
  <w:num w:numId="23">
    <w:abstractNumId w:val="19"/>
  </w:num>
  <w:num w:numId="24">
    <w:abstractNumId w:val="2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66"/>
    <w:rsid w:val="00027465"/>
    <w:rsid w:val="0005721E"/>
    <w:rsid w:val="00082B57"/>
    <w:rsid w:val="000945D6"/>
    <w:rsid w:val="000F18EE"/>
    <w:rsid w:val="000F222D"/>
    <w:rsid w:val="000F5361"/>
    <w:rsid w:val="00117473"/>
    <w:rsid w:val="00117549"/>
    <w:rsid w:val="00143ED6"/>
    <w:rsid w:val="00145066"/>
    <w:rsid w:val="00152D76"/>
    <w:rsid w:val="00153E8A"/>
    <w:rsid w:val="00177A0D"/>
    <w:rsid w:val="001942B3"/>
    <w:rsid w:val="001A2773"/>
    <w:rsid w:val="001D4F61"/>
    <w:rsid w:val="001E3B8E"/>
    <w:rsid w:val="001E6E87"/>
    <w:rsid w:val="00204556"/>
    <w:rsid w:val="002164EF"/>
    <w:rsid w:val="002502B1"/>
    <w:rsid w:val="002A15FC"/>
    <w:rsid w:val="002A460A"/>
    <w:rsid w:val="002C1828"/>
    <w:rsid w:val="003004B6"/>
    <w:rsid w:val="00307D7A"/>
    <w:rsid w:val="00313FCE"/>
    <w:rsid w:val="00321A8A"/>
    <w:rsid w:val="003358A3"/>
    <w:rsid w:val="0034242C"/>
    <w:rsid w:val="003466ED"/>
    <w:rsid w:val="00385270"/>
    <w:rsid w:val="003A0DDD"/>
    <w:rsid w:val="003C273D"/>
    <w:rsid w:val="004030F6"/>
    <w:rsid w:val="00406837"/>
    <w:rsid w:val="004323D6"/>
    <w:rsid w:val="00441ABA"/>
    <w:rsid w:val="004530E1"/>
    <w:rsid w:val="00475D7C"/>
    <w:rsid w:val="00482693"/>
    <w:rsid w:val="0049005F"/>
    <w:rsid w:val="004C242F"/>
    <w:rsid w:val="004D7EBF"/>
    <w:rsid w:val="0053675E"/>
    <w:rsid w:val="005401D6"/>
    <w:rsid w:val="0059101F"/>
    <w:rsid w:val="00595A88"/>
    <w:rsid w:val="005B6C07"/>
    <w:rsid w:val="005D4F79"/>
    <w:rsid w:val="005F608C"/>
    <w:rsid w:val="00601A80"/>
    <w:rsid w:val="00603C0B"/>
    <w:rsid w:val="00607C82"/>
    <w:rsid w:val="0061327A"/>
    <w:rsid w:val="00642B82"/>
    <w:rsid w:val="00665F65"/>
    <w:rsid w:val="006755B5"/>
    <w:rsid w:val="00680882"/>
    <w:rsid w:val="006A27EB"/>
    <w:rsid w:val="006B2522"/>
    <w:rsid w:val="006B3714"/>
    <w:rsid w:val="006B3D60"/>
    <w:rsid w:val="006D2657"/>
    <w:rsid w:val="00706ABA"/>
    <w:rsid w:val="007171A9"/>
    <w:rsid w:val="0073486D"/>
    <w:rsid w:val="00737922"/>
    <w:rsid w:val="00743CD6"/>
    <w:rsid w:val="0076755E"/>
    <w:rsid w:val="00767CAF"/>
    <w:rsid w:val="007812EE"/>
    <w:rsid w:val="007A530F"/>
    <w:rsid w:val="007A6066"/>
    <w:rsid w:val="007B1136"/>
    <w:rsid w:val="007C41A3"/>
    <w:rsid w:val="007D5925"/>
    <w:rsid w:val="007F1DBF"/>
    <w:rsid w:val="00812A2F"/>
    <w:rsid w:val="0083084F"/>
    <w:rsid w:val="008356CB"/>
    <w:rsid w:val="00847733"/>
    <w:rsid w:val="0085456E"/>
    <w:rsid w:val="00855249"/>
    <w:rsid w:val="00860C23"/>
    <w:rsid w:val="008A34AE"/>
    <w:rsid w:val="008A5704"/>
    <w:rsid w:val="008B52C4"/>
    <w:rsid w:val="008D085E"/>
    <w:rsid w:val="008D1873"/>
    <w:rsid w:val="008D2FED"/>
    <w:rsid w:val="008F76B8"/>
    <w:rsid w:val="00912182"/>
    <w:rsid w:val="00942383"/>
    <w:rsid w:val="00962A63"/>
    <w:rsid w:val="0098014E"/>
    <w:rsid w:val="00982F2F"/>
    <w:rsid w:val="00A11036"/>
    <w:rsid w:val="00A246B5"/>
    <w:rsid w:val="00A31566"/>
    <w:rsid w:val="00A336E5"/>
    <w:rsid w:val="00A4032A"/>
    <w:rsid w:val="00A470D2"/>
    <w:rsid w:val="00A97A93"/>
    <w:rsid w:val="00AA473D"/>
    <w:rsid w:val="00AB1008"/>
    <w:rsid w:val="00AB55DD"/>
    <w:rsid w:val="00AC145D"/>
    <w:rsid w:val="00AC2AD7"/>
    <w:rsid w:val="00AD18C2"/>
    <w:rsid w:val="00AD7EC1"/>
    <w:rsid w:val="00AF2F89"/>
    <w:rsid w:val="00B0418E"/>
    <w:rsid w:val="00B140AA"/>
    <w:rsid w:val="00B22922"/>
    <w:rsid w:val="00B27086"/>
    <w:rsid w:val="00B51767"/>
    <w:rsid w:val="00B920B6"/>
    <w:rsid w:val="00B9234A"/>
    <w:rsid w:val="00B938E3"/>
    <w:rsid w:val="00BA70A6"/>
    <w:rsid w:val="00BD46CB"/>
    <w:rsid w:val="00BD4D7D"/>
    <w:rsid w:val="00BE6679"/>
    <w:rsid w:val="00C16003"/>
    <w:rsid w:val="00C22404"/>
    <w:rsid w:val="00C42738"/>
    <w:rsid w:val="00C438D1"/>
    <w:rsid w:val="00CD20A6"/>
    <w:rsid w:val="00CD7C7D"/>
    <w:rsid w:val="00D27C60"/>
    <w:rsid w:val="00D30666"/>
    <w:rsid w:val="00D42A82"/>
    <w:rsid w:val="00D56FB0"/>
    <w:rsid w:val="00D70B9E"/>
    <w:rsid w:val="00D81FBC"/>
    <w:rsid w:val="00D97613"/>
    <w:rsid w:val="00DA5607"/>
    <w:rsid w:val="00DE30DF"/>
    <w:rsid w:val="00DE3C86"/>
    <w:rsid w:val="00E06DD5"/>
    <w:rsid w:val="00E13E04"/>
    <w:rsid w:val="00E32E65"/>
    <w:rsid w:val="00E3433E"/>
    <w:rsid w:val="00E40666"/>
    <w:rsid w:val="00E55954"/>
    <w:rsid w:val="00E82B2A"/>
    <w:rsid w:val="00E9175F"/>
    <w:rsid w:val="00EB0F32"/>
    <w:rsid w:val="00F03DD8"/>
    <w:rsid w:val="00F050CE"/>
    <w:rsid w:val="00F05B4F"/>
    <w:rsid w:val="00F34688"/>
    <w:rsid w:val="00F613DD"/>
    <w:rsid w:val="00F80CD6"/>
    <w:rsid w:val="00F81F89"/>
    <w:rsid w:val="00FC5116"/>
    <w:rsid w:val="00FD2C00"/>
    <w:rsid w:val="00FD53DF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39D71-E9E0-4E83-AD42-A9B94460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Citation List,Ha,List Paragraph (numbered (a)),Liste 1,Main numbered paragraph,NUMBERED PARAGRAPH,Numbered List Paragraph,NumberedParas,References,본문(내용),11111,PAD,Dot pt,lp,Bullet1"/>
    <w:basedOn w:val="a"/>
    <w:uiPriority w:val="34"/>
    <w:qFormat/>
    <w:rsid w:val="008B52C4"/>
    <w:pPr>
      <w:ind w:left="720"/>
      <w:contextualSpacing/>
    </w:pPr>
    <w:rPr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7C41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41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4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8A25-A598-4EDB-AC98-08206C69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PIU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Учетная запись Майкрософт</cp:lastModifiedBy>
  <cp:revision>66</cp:revision>
  <dcterms:created xsi:type="dcterms:W3CDTF">2021-12-13T03:13:00Z</dcterms:created>
  <dcterms:modified xsi:type="dcterms:W3CDTF">2023-08-23T05:07:00Z</dcterms:modified>
</cp:coreProperties>
</file>