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F76A" w14:textId="77777777"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8586EE1" w14:textId="77777777"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МИНИСТЕРСТВО ОБРАЗОВАНИЯ И НАУКИ КЫРГЫЗСКОЙ РЕСПУБЛИКИ</w:t>
      </w:r>
    </w:p>
    <w:p w14:paraId="23A2919F" w14:textId="77777777"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EB9391C" w14:textId="77777777"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 ОБРАЗОВАНИЕ ДЛЯ БУДУЩЕГО</w:t>
      </w:r>
    </w:p>
    <w:p w14:paraId="12D0B16E" w14:textId="77777777"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337CA9" w14:textId="25AC65CD" w:rsidR="001477D4" w:rsidRPr="00CB078C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№ </w:t>
      </w:r>
      <w:hyperlink r:id="rId6" w:history="1">
        <w:r w:rsidRPr="00CB078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KG-MES KR-CS-</w:t>
        </w:r>
        <w:r w:rsidR="00CB078C" w:rsidRPr="00CB078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I</w:t>
        </w:r>
        <w:r w:rsidRPr="00CB078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C-202</w:t>
        </w:r>
        <w:r w:rsidR="00CB078C" w:rsidRPr="00CB078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2</w:t>
        </w:r>
        <w:r w:rsidRPr="00CB078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-</w:t>
        </w:r>
      </w:hyperlink>
      <w:r w:rsidR="00CB078C" w:rsidRPr="00CB07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9A</w:t>
      </w:r>
      <w:r w:rsidRPr="00CB07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14245F9" w14:textId="77777777"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6832E8F" w14:textId="77777777" w:rsidR="001477D4" w:rsidRDefault="001477D4" w:rsidP="001477D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КОНСУЛЬТАЦИОННЫЕ УСЛУГИ</w:t>
      </w:r>
    </w:p>
    <w:p w14:paraId="019DFA45" w14:textId="77777777" w:rsidR="001477D4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6647F2" w14:textId="77777777" w:rsidR="00AD5668" w:rsidRDefault="00AD5668" w:rsidP="000C56E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</w:t>
      </w:r>
      <w:r w:rsidR="001477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РАБОТКА </w:t>
      </w:r>
      <w:r w:rsidR="00BB2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1477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Т-</w:t>
      </w:r>
      <w:r w:rsidR="001477D4"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ПЛАТФОРМЫ </w:t>
      </w:r>
    </w:p>
    <w:p w14:paraId="089391B3" w14:textId="77777777" w:rsidR="00AD5668" w:rsidRDefault="00490451" w:rsidP="000C56E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77D4"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ДЛЯ ДИСТАНЦИОННЫХ КУРСОВ </w:t>
      </w:r>
      <w:r w:rsidR="001477D4" w:rsidRPr="000E6959">
        <w:rPr>
          <w:rFonts w:ascii="Times New Roman" w:eastAsia="Times New Roman" w:hAnsi="Times New Roman"/>
          <w:b/>
          <w:sz w:val="24"/>
          <w:szCs w:val="24"/>
        </w:rPr>
        <w:t>РИПКППР</w:t>
      </w:r>
      <w:r w:rsidR="0014790B"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И </w:t>
      </w:r>
    </w:p>
    <w:p w14:paraId="4C07819D" w14:textId="20494783" w:rsidR="0014790B" w:rsidRPr="000E6959" w:rsidRDefault="0014790B" w:rsidP="000C56E4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ПЕРЕРАБОТКА </w:t>
      </w:r>
      <w:r w:rsidR="001477D4"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ТРЕНИНГОВЫХ МОДУЛЕЙ В ЦИФРОВОЙ ФОРМАТ</w:t>
      </w:r>
    </w:p>
    <w:p w14:paraId="57045284" w14:textId="77777777" w:rsidR="001477D4" w:rsidRPr="000E6959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DE7874" w14:textId="77777777" w:rsidR="001477D4" w:rsidRPr="000E6959" w:rsidRDefault="001477D4" w:rsidP="001477D4">
      <w:pPr>
        <w:spacing w:after="160" w:line="25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0BFE691" w14:textId="77777777" w:rsidR="001477D4" w:rsidRPr="000E6959" w:rsidRDefault="001477D4" w:rsidP="00147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FCF5C8" w14:textId="77777777" w:rsidR="001477D4" w:rsidRPr="000E6959" w:rsidRDefault="001477D4" w:rsidP="001477D4">
      <w:pPr>
        <w:numPr>
          <w:ilvl w:val="0"/>
          <w:numId w:val="2"/>
        </w:numPr>
        <w:spacing w:before="120" w:after="120"/>
        <w:ind w:left="851" w:hanging="49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</w:p>
    <w:p w14:paraId="6F6DE0D5" w14:textId="77777777" w:rsidR="001477D4" w:rsidRPr="000E6959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proofErr w:type="spellEnd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proofErr w:type="spellEnd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proofErr w:type="spellEnd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iv</w:t>
      </w:r>
      <w:proofErr w:type="spellEnd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формативное</w:t>
      </w:r>
      <w:proofErr w:type="spellEnd"/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</w:t>
      </w:r>
    </w:p>
    <w:p w14:paraId="65573540" w14:textId="77777777" w:rsidR="001477D4" w:rsidRPr="000E6959" w:rsidRDefault="001477D4" w:rsidP="001477D4">
      <w:pPr>
        <w:numPr>
          <w:ilvl w:val="0"/>
          <w:numId w:val="2"/>
        </w:numPr>
        <w:spacing w:before="120" w:after="120"/>
        <w:ind w:left="851" w:hanging="49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описание проекта</w:t>
      </w:r>
    </w:p>
    <w:p w14:paraId="5D0555FB" w14:textId="2CE1B474" w:rsidR="00193C7D" w:rsidRPr="00193C7D" w:rsidRDefault="00193C7D" w:rsidP="00193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C7D">
        <w:rPr>
          <w:rFonts w:ascii="Times New Roman" w:hAnsi="Times New Roman" w:cs="Times New Roman"/>
          <w:sz w:val="24"/>
          <w:szCs w:val="24"/>
        </w:rPr>
        <w:t>Проект стремится внести свой вклад в достижение этих целей путем расширения ДО и повышения качества образования, т. е. путем содействия преподаванию учебных компетенций более высокого порядка, включая социально-эмоциональные навыки, чтобы создать основу для адаптивного обучения для приобретения необходимых навыков для того, чтобы стать успешны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3C7D">
        <w:rPr>
          <w:rFonts w:ascii="Times New Roman" w:hAnsi="Times New Roman" w:cs="Times New Roman"/>
          <w:sz w:val="24"/>
          <w:szCs w:val="24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3C7D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93C7D">
        <w:rPr>
          <w:rFonts w:ascii="Times New Roman" w:hAnsi="Times New Roman" w:cs="Times New Roman"/>
          <w:sz w:val="24"/>
          <w:szCs w:val="24"/>
        </w:rPr>
        <w:t xml:space="preserve">. </w:t>
      </w:r>
      <w:r w:rsidRPr="0089487A">
        <w:rPr>
          <w:rFonts w:ascii="Times New Roman" w:hAnsi="Times New Roman" w:cs="Times New Roman"/>
          <w:sz w:val="24"/>
          <w:szCs w:val="24"/>
        </w:rPr>
        <w:t xml:space="preserve">Кроме того, он стремится улучшить методы преподавания и обучения за счет использования цифровых материалов. </w:t>
      </w:r>
      <w:r w:rsidRPr="00193C7D">
        <w:rPr>
          <w:rFonts w:ascii="Times New Roman" w:hAnsi="Times New Roman" w:cs="Times New Roman"/>
          <w:sz w:val="24"/>
          <w:szCs w:val="24"/>
        </w:rPr>
        <w:t xml:space="preserve">Проект также работает над улучшением измерения когнитивных и </w:t>
      </w:r>
      <w:proofErr w:type="spellStart"/>
      <w:r w:rsidRPr="00193C7D"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 w:rsidRPr="00193C7D">
        <w:rPr>
          <w:rFonts w:ascii="Times New Roman" w:hAnsi="Times New Roman" w:cs="Times New Roman"/>
          <w:sz w:val="24"/>
          <w:szCs w:val="24"/>
        </w:rPr>
        <w:t xml:space="preserve"> навыков и всех трех типов оценок, изложенных в </w:t>
      </w:r>
      <w:r>
        <w:rPr>
          <w:rFonts w:ascii="Times New Roman" w:hAnsi="Times New Roman" w:cs="Times New Roman"/>
          <w:sz w:val="24"/>
          <w:szCs w:val="24"/>
          <w:lang w:val="en-US"/>
        </w:rPr>
        <w:t>NEP</w:t>
      </w:r>
      <w:r w:rsidRPr="00193C7D">
        <w:rPr>
          <w:rFonts w:ascii="Times New Roman" w:hAnsi="Times New Roman" w:cs="Times New Roman"/>
          <w:sz w:val="24"/>
          <w:szCs w:val="24"/>
        </w:rPr>
        <w:t xml:space="preserve"> 2026</w:t>
      </w:r>
    </w:p>
    <w:p w14:paraId="49628251" w14:textId="77777777" w:rsidR="001477D4" w:rsidRPr="000E6959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14:paraId="1D189136" w14:textId="77777777" w:rsidR="00193C7D" w:rsidRDefault="001477D4" w:rsidP="00193C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Компонент 1: Улучшение преподавания и обучения </w:t>
      </w:r>
    </w:p>
    <w:p w14:paraId="7D339295" w14:textId="52878967" w:rsidR="001477D4" w:rsidRPr="00193C7D" w:rsidRDefault="001477D4" w:rsidP="00193C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3E8B4F32" w14:textId="77777777" w:rsidR="001477D4" w:rsidRPr="000E6959" w:rsidRDefault="001477D4" w:rsidP="00147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1.1: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14:paraId="016A0EC1" w14:textId="77777777" w:rsidR="001477D4" w:rsidRPr="000E6959" w:rsidRDefault="001477D4" w:rsidP="001477D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5CC4B091" w14:textId="77777777" w:rsidR="001477D4" w:rsidRPr="000E6959" w:rsidRDefault="001477D4" w:rsidP="00147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1.2: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эффективности работы учителей.</w:t>
      </w:r>
    </w:p>
    <w:p w14:paraId="00B69C33" w14:textId="77777777" w:rsidR="001477D4" w:rsidRPr="000E6959" w:rsidRDefault="001477D4" w:rsidP="00484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7892F038" w14:textId="77777777" w:rsidR="001477D4" w:rsidRPr="000E6959" w:rsidRDefault="001477D4" w:rsidP="0048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6959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 во всех семи областях КР:</w:t>
      </w:r>
    </w:p>
    <w:p w14:paraId="38168E2E" w14:textId="3B0CF84C" w:rsidR="001477D4" w:rsidRPr="000E6959" w:rsidRDefault="001477D4" w:rsidP="00484C6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6959">
        <w:rPr>
          <w:rFonts w:ascii="Times New Roman" w:hAnsi="Times New Roman"/>
          <w:sz w:val="24"/>
          <w:szCs w:val="24"/>
          <w:lang w:eastAsia="en-US"/>
        </w:rPr>
        <w:t>тренинги для 700 воспитателей 500 вновь созданных ОДС (</w:t>
      </w:r>
      <w:r w:rsidRPr="000E6959">
        <w:rPr>
          <w:rFonts w:ascii="Times New Roman" w:hAnsi="Times New Roman"/>
          <w:sz w:val="24"/>
          <w:szCs w:val="24"/>
        </w:rPr>
        <w:t>202</w:t>
      </w:r>
      <w:r w:rsidR="004D1831" w:rsidRPr="000E6959">
        <w:rPr>
          <w:rFonts w:ascii="Times New Roman" w:hAnsi="Times New Roman"/>
          <w:sz w:val="24"/>
          <w:szCs w:val="24"/>
        </w:rPr>
        <w:t>3</w:t>
      </w:r>
      <w:r w:rsidRPr="000E6959">
        <w:rPr>
          <w:rFonts w:ascii="Times New Roman" w:hAnsi="Times New Roman"/>
          <w:sz w:val="24"/>
          <w:szCs w:val="24"/>
        </w:rPr>
        <w:t>-202</w:t>
      </w:r>
      <w:r w:rsidR="004D1831" w:rsidRPr="000E6959">
        <w:rPr>
          <w:rFonts w:ascii="Times New Roman" w:hAnsi="Times New Roman"/>
          <w:sz w:val="24"/>
          <w:szCs w:val="24"/>
        </w:rPr>
        <w:t>4</w:t>
      </w:r>
      <w:r w:rsidRPr="000E69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959">
        <w:rPr>
          <w:rFonts w:ascii="Times New Roman" w:hAnsi="Times New Roman"/>
          <w:sz w:val="24"/>
          <w:szCs w:val="24"/>
        </w:rPr>
        <w:t>гг</w:t>
      </w:r>
      <w:proofErr w:type="spellEnd"/>
      <w:r w:rsidRPr="000E6959">
        <w:rPr>
          <w:rFonts w:ascii="Times New Roman" w:hAnsi="Times New Roman"/>
          <w:sz w:val="24"/>
          <w:szCs w:val="24"/>
        </w:rPr>
        <w:t>),</w:t>
      </w:r>
    </w:p>
    <w:p w14:paraId="54594710" w14:textId="2E9F49DA" w:rsidR="001477D4" w:rsidRPr="000E6959" w:rsidRDefault="001477D4" w:rsidP="00484C6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6959">
        <w:rPr>
          <w:rFonts w:ascii="Times New Roman" w:hAnsi="Times New Roman"/>
          <w:sz w:val="24"/>
          <w:szCs w:val="24"/>
          <w:lang w:eastAsia="en-US"/>
        </w:rPr>
        <w:t>тренинги для</w:t>
      </w:r>
      <w:r w:rsidRPr="000E6959">
        <w:t xml:space="preserve"> </w:t>
      </w:r>
      <w:r w:rsidRPr="000E6959">
        <w:rPr>
          <w:rFonts w:ascii="Times New Roman" w:hAnsi="Times New Roman"/>
          <w:sz w:val="24"/>
          <w:szCs w:val="24"/>
          <w:lang w:eastAsia="en-US"/>
        </w:rPr>
        <w:t>7000 учителей начальных классов по коррективному чтению (202</w:t>
      </w:r>
      <w:r w:rsidR="0075150B" w:rsidRPr="000E6959">
        <w:rPr>
          <w:rFonts w:ascii="Times New Roman" w:hAnsi="Times New Roman"/>
          <w:sz w:val="24"/>
          <w:szCs w:val="24"/>
          <w:lang w:eastAsia="en-US"/>
        </w:rPr>
        <w:t>3</w:t>
      </w:r>
      <w:r w:rsidRPr="000E6959">
        <w:rPr>
          <w:rFonts w:ascii="Times New Roman" w:hAnsi="Times New Roman"/>
          <w:sz w:val="24"/>
          <w:szCs w:val="24"/>
          <w:lang w:eastAsia="en-US"/>
        </w:rPr>
        <w:t xml:space="preserve">-24 </w:t>
      </w:r>
      <w:proofErr w:type="spellStart"/>
      <w:r w:rsidRPr="000E6959">
        <w:rPr>
          <w:rFonts w:ascii="Times New Roman" w:hAnsi="Times New Roman"/>
          <w:sz w:val="24"/>
          <w:szCs w:val="24"/>
          <w:lang w:eastAsia="en-US"/>
        </w:rPr>
        <w:t>гг</w:t>
      </w:r>
      <w:proofErr w:type="spellEnd"/>
      <w:r w:rsidRPr="000E6959">
        <w:rPr>
          <w:rFonts w:ascii="Times New Roman" w:hAnsi="Times New Roman"/>
          <w:sz w:val="24"/>
          <w:szCs w:val="24"/>
          <w:lang w:eastAsia="en-US"/>
        </w:rPr>
        <w:t xml:space="preserve">), </w:t>
      </w:r>
    </w:p>
    <w:p w14:paraId="00080E2D" w14:textId="65FD5BF1" w:rsidR="001477D4" w:rsidRPr="000E6959" w:rsidRDefault="001477D4" w:rsidP="00484C6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959">
        <w:rPr>
          <w:rFonts w:ascii="Times New Roman" w:hAnsi="Times New Roman"/>
          <w:sz w:val="24"/>
          <w:szCs w:val="24"/>
          <w:lang w:eastAsia="en-US"/>
        </w:rPr>
        <w:t>тренинги для</w:t>
      </w:r>
      <w:r w:rsidRPr="000E6959">
        <w:t xml:space="preserve"> </w:t>
      </w:r>
      <w:r w:rsidRPr="000E6959">
        <w:rPr>
          <w:rFonts w:ascii="Times New Roman" w:hAnsi="Times New Roman"/>
          <w:sz w:val="24"/>
          <w:szCs w:val="24"/>
          <w:lang w:eastAsia="en-US"/>
        </w:rPr>
        <w:t>7000 учителей начальных классов</w:t>
      </w:r>
      <w:r w:rsidRPr="000E6959">
        <w:rPr>
          <w:rFonts w:ascii="Times New Roman" w:hAnsi="Times New Roman"/>
          <w:sz w:val="24"/>
          <w:szCs w:val="24"/>
          <w:lang w:val="ky-KG" w:eastAsia="en-US"/>
        </w:rPr>
        <w:t xml:space="preserve"> </w:t>
      </w:r>
      <w:r w:rsidRPr="000E6959">
        <w:rPr>
          <w:rFonts w:ascii="Times New Roman" w:hAnsi="Times New Roman"/>
          <w:sz w:val="24"/>
          <w:szCs w:val="24"/>
          <w:lang w:val="ky-KG"/>
        </w:rPr>
        <w:t>и</w:t>
      </w:r>
      <w:proofErr w:type="spellStart"/>
      <w:r w:rsidRPr="000E6959">
        <w:rPr>
          <w:rFonts w:ascii="Times New Roman" w:hAnsi="Times New Roman"/>
          <w:sz w:val="24"/>
          <w:szCs w:val="24"/>
        </w:rPr>
        <w:t>нновационным</w:t>
      </w:r>
      <w:proofErr w:type="spellEnd"/>
      <w:r w:rsidRPr="000E6959">
        <w:rPr>
          <w:rFonts w:ascii="Times New Roman" w:hAnsi="Times New Roman"/>
          <w:sz w:val="24"/>
          <w:szCs w:val="24"/>
        </w:rPr>
        <w:t xml:space="preserve"> педагогическим технологиям</w:t>
      </w:r>
      <w:r w:rsidRPr="000E6959">
        <w:rPr>
          <w:rFonts w:ascii="Times New Roman" w:hAnsi="Times New Roman"/>
          <w:sz w:val="24"/>
          <w:szCs w:val="24"/>
          <w:lang w:eastAsia="en-US"/>
        </w:rPr>
        <w:t xml:space="preserve"> (202</w:t>
      </w:r>
      <w:r w:rsidR="0075150B" w:rsidRPr="000E6959">
        <w:rPr>
          <w:rFonts w:ascii="Times New Roman" w:hAnsi="Times New Roman"/>
          <w:sz w:val="24"/>
          <w:szCs w:val="24"/>
          <w:lang w:eastAsia="en-US"/>
        </w:rPr>
        <w:t>3</w:t>
      </w:r>
      <w:r w:rsidRPr="000E6959">
        <w:rPr>
          <w:rFonts w:ascii="Times New Roman" w:hAnsi="Times New Roman"/>
          <w:sz w:val="24"/>
          <w:szCs w:val="24"/>
          <w:lang w:eastAsia="en-US"/>
        </w:rPr>
        <w:t xml:space="preserve">-24 </w:t>
      </w:r>
      <w:proofErr w:type="spellStart"/>
      <w:r w:rsidRPr="000E6959">
        <w:rPr>
          <w:rFonts w:ascii="Times New Roman" w:hAnsi="Times New Roman"/>
          <w:sz w:val="24"/>
          <w:szCs w:val="24"/>
          <w:lang w:eastAsia="en-US"/>
        </w:rPr>
        <w:t>гг</w:t>
      </w:r>
      <w:proofErr w:type="spellEnd"/>
      <w:r w:rsidRPr="000E6959">
        <w:rPr>
          <w:rFonts w:ascii="Times New Roman" w:hAnsi="Times New Roman"/>
          <w:sz w:val="24"/>
          <w:szCs w:val="24"/>
          <w:lang w:eastAsia="en-US"/>
        </w:rPr>
        <w:t>),</w:t>
      </w:r>
    </w:p>
    <w:p w14:paraId="50149443" w14:textId="48401E41" w:rsidR="001477D4" w:rsidRPr="000E6959" w:rsidRDefault="001477D4" w:rsidP="00484C6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959">
        <w:rPr>
          <w:rFonts w:ascii="Times New Roman" w:hAnsi="Times New Roman"/>
          <w:sz w:val="24"/>
          <w:szCs w:val="24"/>
          <w:lang w:eastAsia="en-US"/>
        </w:rPr>
        <w:t xml:space="preserve">тренинги для 8000 учителей математики и естественнонаучных дисциплин </w:t>
      </w:r>
      <w:r w:rsidRPr="000E6959">
        <w:rPr>
          <w:rFonts w:ascii="Times New Roman" w:hAnsi="Times New Roman"/>
          <w:sz w:val="24"/>
          <w:szCs w:val="24"/>
          <w:lang w:val="ky-KG"/>
        </w:rPr>
        <w:t>и</w:t>
      </w:r>
      <w:proofErr w:type="spellStart"/>
      <w:r w:rsidRPr="000E6959">
        <w:rPr>
          <w:rFonts w:ascii="Times New Roman" w:hAnsi="Times New Roman"/>
          <w:sz w:val="24"/>
          <w:szCs w:val="24"/>
        </w:rPr>
        <w:t>нновационным</w:t>
      </w:r>
      <w:proofErr w:type="spellEnd"/>
      <w:r w:rsidRPr="000E6959">
        <w:rPr>
          <w:rFonts w:ascii="Times New Roman" w:hAnsi="Times New Roman"/>
          <w:sz w:val="24"/>
          <w:szCs w:val="24"/>
        </w:rPr>
        <w:t xml:space="preserve"> педагогическим технологиям и основам </w:t>
      </w:r>
      <w:r w:rsidRPr="000E6959">
        <w:rPr>
          <w:rFonts w:ascii="Times New Roman" w:hAnsi="Times New Roman"/>
          <w:sz w:val="24"/>
          <w:szCs w:val="24"/>
          <w:lang w:val="en-US"/>
        </w:rPr>
        <w:t>STEM</w:t>
      </w:r>
      <w:r w:rsidRPr="000E6959">
        <w:rPr>
          <w:rFonts w:ascii="Times New Roman" w:hAnsi="Times New Roman"/>
          <w:sz w:val="24"/>
          <w:szCs w:val="24"/>
        </w:rPr>
        <w:t>-образования</w:t>
      </w:r>
      <w:r w:rsidRPr="000E695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E6959">
        <w:rPr>
          <w:rFonts w:ascii="Times New Roman" w:hAnsi="Times New Roman"/>
          <w:sz w:val="24"/>
          <w:szCs w:val="24"/>
        </w:rPr>
        <w:t>(202</w:t>
      </w:r>
      <w:r w:rsidR="0075150B" w:rsidRPr="000E6959">
        <w:rPr>
          <w:rFonts w:ascii="Times New Roman" w:hAnsi="Times New Roman"/>
          <w:sz w:val="24"/>
          <w:szCs w:val="24"/>
        </w:rPr>
        <w:t>3</w:t>
      </w:r>
      <w:r w:rsidRPr="000E6959">
        <w:rPr>
          <w:rFonts w:ascii="Times New Roman" w:hAnsi="Times New Roman"/>
          <w:sz w:val="24"/>
          <w:szCs w:val="24"/>
        </w:rPr>
        <w:t xml:space="preserve">-2024 </w:t>
      </w:r>
      <w:proofErr w:type="spellStart"/>
      <w:r w:rsidRPr="000E6959">
        <w:rPr>
          <w:rFonts w:ascii="Times New Roman" w:hAnsi="Times New Roman"/>
          <w:sz w:val="24"/>
          <w:szCs w:val="24"/>
        </w:rPr>
        <w:t>гг</w:t>
      </w:r>
      <w:proofErr w:type="spellEnd"/>
      <w:r w:rsidRPr="000E6959">
        <w:rPr>
          <w:rFonts w:ascii="Times New Roman" w:hAnsi="Times New Roman"/>
          <w:sz w:val="24"/>
          <w:szCs w:val="24"/>
        </w:rPr>
        <w:t>)</w:t>
      </w:r>
      <w:r w:rsidRPr="000E6959">
        <w:rPr>
          <w:rFonts w:ascii="Times New Roman" w:hAnsi="Times New Roman"/>
          <w:sz w:val="24"/>
          <w:szCs w:val="24"/>
          <w:lang w:val="ky-KG"/>
        </w:rPr>
        <w:t>,</w:t>
      </w:r>
    </w:p>
    <w:p w14:paraId="4088A5DC" w14:textId="40D88A31" w:rsidR="001477D4" w:rsidRPr="000E6959" w:rsidRDefault="001477D4" w:rsidP="00484C6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959">
        <w:rPr>
          <w:rFonts w:ascii="Times New Roman" w:hAnsi="Times New Roman"/>
          <w:sz w:val="24"/>
          <w:szCs w:val="24"/>
          <w:lang w:eastAsia="en-US"/>
        </w:rPr>
        <w:t xml:space="preserve">тренинги по цифровой грамотности для 36 000 учителей общеобразовательных школ и </w:t>
      </w:r>
      <w:r w:rsidRPr="000E6959">
        <w:rPr>
          <w:rFonts w:ascii="Times New Roman" w:hAnsi="Times New Roman"/>
          <w:sz w:val="24"/>
          <w:szCs w:val="24"/>
        </w:rPr>
        <w:t>преподавателей 8 педагогических колледжей (202</w:t>
      </w:r>
      <w:r w:rsidR="0075150B" w:rsidRPr="000E6959">
        <w:rPr>
          <w:rFonts w:ascii="Times New Roman" w:hAnsi="Times New Roman"/>
          <w:sz w:val="24"/>
          <w:szCs w:val="24"/>
        </w:rPr>
        <w:t>3</w:t>
      </w:r>
      <w:r w:rsidRPr="000E6959">
        <w:rPr>
          <w:rFonts w:ascii="Times New Roman" w:hAnsi="Times New Roman"/>
          <w:sz w:val="24"/>
          <w:szCs w:val="24"/>
        </w:rPr>
        <w:t xml:space="preserve">-2024 </w:t>
      </w:r>
      <w:proofErr w:type="spellStart"/>
      <w:r w:rsidRPr="000E6959">
        <w:rPr>
          <w:rFonts w:ascii="Times New Roman" w:hAnsi="Times New Roman"/>
          <w:sz w:val="24"/>
          <w:szCs w:val="24"/>
        </w:rPr>
        <w:t>гг</w:t>
      </w:r>
      <w:proofErr w:type="spellEnd"/>
      <w:r w:rsidRPr="000E6959">
        <w:rPr>
          <w:rFonts w:ascii="Times New Roman" w:hAnsi="Times New Roman"/>
          <w:sz w:val="24"/>
          <w:szCs w:val="24"/>
        </w:rPr>
        <w:t>).</w:t>
      </w:r>
    </w:p>
    <w:p w14:paraId="554FB007" w14:textId="77777777" w:rsidR="001477D4" w:rsidRPr="000E6959" w:rsidRDefault="001477D4" w:rsidP="00147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1.3: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Поддержка учебного процесса с помощью технологий.</w:t>
      </w:r>
    </w:p>
    <w:p w14:paraId="6D20E4D7" w14:textId="77777777" w:rsidR="001477D4" w:rsidRPr="000E6959" w:rsidRDefault="001477D4" w:rsidP="00484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43170ECB" w14:textId="4FCEC5E0" w:rsidR="001477D4" w:rsidRPr="000E6959" w:rsidRDefault="009E7833" w:rsidP="00484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sz w:val="24"/>
          <w:szCs w:val="24"/>
        </w:rPr>
        <w:t>В рамках проекта «Образование для будущего» будут проводиться о</w:t>
      </w:r>
      <w:r w:rsidR="001477D4" w:rsidRPr="000E6959">
        <w:rPr>
          <w:rFonts w:ascii="Times New Roman" w:hAnsi="Times New Roman" w:cs="Times New Roman"/>
          <w:sz w:val="24"/>
          <w:szCs w:val="24"/>
        </w:rPr>
        <w:t xml:space="preserve">бучающие тренинги </w:t>
      </w:r>
      <w:r w:rsidRPr="000E6959">
        <w:rPr>
          <w:rFonts w:ascii="Times New Roman" w:hAnsi="Times New Roman" w:cs="Times New Roman"/>
          <w:sz w:val="24"/>
          <w:szCs w:val="24"/>
        </w:rPr>
        <w:t xml:space="preserve">для 58 000 учителей. </w:t>
      </w:r>
      <w:r w:rsidR="00B97EDB" w:rsidRPr="000E6959">
        <w:rPr>
          <w:rFonts w:ascii="Times New Roman" w:hAnsi="Times New Roman" w:cs="Times New Roman"/>
          <w:sz w:val="24"/>
          <w:szCs w:val="24"/>
        </w:rPr>
        <w:t>М</w:t>
      </w:r>
      <w:r w:rsidRPr="000E6959">
        <w:rPr>
          <w:rFonts w:ascii="Times New Roman" w:hAnsi="Times New Roman" w:cs="Times New Roman"/>
          <w:sz w:val="24"/>
          <w:szCs w:val="24"/>
        </w:rPr>
        <w:t xml:space="preserve">одули </w:t>
      </w:r>
      <w:r w:rsidR="00B97EDB" w:rsidRPr="000E6959">
        <w:rPr>
          <w:rFonts w:ascii="Times New Roman" w:hAnsi="Times New Roman" w:cs="Times New Roman"/>
          <w:sz w:val="24"/>
          <w:szCs w:val="24"/>
        </w:rPr>
        <w:t xml:space="preserve">для обучения учителей </w:t>
      </w:r>
      <w:r w:rsidRPr="000E6959">
        <w:rPr>
          <w:rFonts w:ascii="Times New Roman" w:hAnsi="Times New Roman" w:cs="Times New Roman"/>
          <w:sz w:val="24"/>
          <w:szCs w:val="24"/>
        </w:rPr>
        <w:t>разработаны в гибридном формате, т.е. как для реального обучения в режиме офлайн, так и для онлайн обучения. МОН КР</w:t>
      </w:r>
      <w:r w:rsidR="001477D4"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и ОКП рассматрива</w:t>
      </w:r>
      <w:r w:rsidR="00B97EDB"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ю</w:t>
      </w:r>
      <w:r w:rsidR="001477D4"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т возможности для проведения обучения в 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онлайн</w:t>
      </w:r>
      <w:r w:rsidR="00B97EDB"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части тренингов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с использованием 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- платформы, разработанной со стороны проекта АБР для РИПКППР в 2017 г</w:t>
      </w:r>
      <w:r w:rsidR="00B97EDB"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настоящее время </w:t>
      </w:r>
      <w:r w:rsidR="00B97EDB" w:rsidRPr="000E695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="00B97EDB"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платформе РИПКППР необходима частичная модернизация, а также перевод определенных частей четырех тренинговых модулей в цифровой формат для проведения тренингов в онлайн режиме. </w:t>
      </w:r>
    </w:p>
    <w:p w14:paraId="3970075C" w14:textId="77777777" w:rsidR="00B97EDB" w:rsidRPr="000E6959" w:rsidRDefault="00B97EDB" w:rsidP="00147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F5284" w14:textId="77777777" w:rsidR="001477D4" w:rsidRPr="000E6959" w:rsidRDefault="001477D4" w:rsidP="001477D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Подкомпонент 1.4: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Улучшение системы измерения результатов учебного процесса.</w:t>
      </w:r>
    </w:p>
    <w:p w14:paraId="092D8AD1" w14:textId="77777777" w:rsidR="001477D4" w:rsidRPr="000E6959" w:rsidRDefault="001477D4" w:rsidP="00484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33326E1" w14:textId="77777777" w:rsidR="001477D4" w:rsidRPr="000E6959" w:rsidRDefault="001477D4" w:rsidP="00484C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Компонент 2: Управление реализацией для достижения результатов</w:t>
      </w:r>
    </w:p>
    <w:p w14:paraId="4C674CFF" w14:textId="77777777" w:rsidR="001477D4" w:rsidRPr="000E6959" w:rsidRDefault="001477D4" w:rsidP="00484C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03C44732" w14:textId="77777777" w:rsidR="001477D4" w:rsidRPr="000E6959" w:rsidRDefault="001477D4" w:rsidP="000A1424">
      <w:pPr>
        <w:pStyle w:val="a5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hAnsi="Times New Roman"/>
          <w:b/>
          <w:color w:val="000000" w:themeColor="text1"/>
          <w:sz w:val="24"/>
          <w:szCs w:val="24"/>
        </w:rPr>
        <w:t>Осн</w:t>
      </w:r>
      <w:r w:rsidR="000A1424" w:rsidRPr="000E6959">
        <w:rPr>
          <w:rFonts w:ascii="Times New Roman" w:hAnsi="Times New Roman"/>
          <w:b/>
          <w:color w:val="000000" w:themeColor="text1"/>
          <w:sz w:val="24"/>
          <w:szCs w:val="24"/>
        </w:rPr>
        <w:t>овная цель и задача для индивидуального консультанта</w:t>
      </w:r>
    </w:p>
    <w:p w14:paraId="1BEC0735" w14:textId="397B4916" w:rsidR="001477D4" w:rsidRPr="000E6959" w:rsidRDefault="001477D4" w:rsidP="001477D4">
      <w:pPr>
        <w:tabs>
          <w:tab w:val="left" w:pos="330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Задача </w:t>
      </w:r>
      <w:r w:rsidR="00AF0B9B" w:rsidRPr="000E6959">
        <w:rPr>
          <w:rFonts w:ascii="Times New Roman" w:hAnsi="Times New Roman" w:cs="Times New Roman"/>
          <w:sz w:val="24"/>
          <w:szCs w:val="24"/>
          <w:lang w:val="ky-KG"/>
        </w:rPr>
        <w:t xml:space="preserve">индивидуального консультанта 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AF0B9B"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Эксперт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заключается в </w:t>
      </w:r>
      <w:r w:rsidR="00AD5668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раз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работке ИТ-платформы РИПКППР и </w:t>
      </w:r>
      <w:r w:rsidRPr="000E6959">
        <w:rPr>
          <w:rFonts w:ascii="Times New Roman" w:hAnsi="Times New Roman" w:cs="Times New Roman"/>
          <w:sz w:val="24"/>
          <w:szCs w:val="24"/>
          <w:lang w:val="ky-KG"/>
        </w:rPr>
        <w:t>переработке тренинговых модулей для обучения учителей (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Приложение. </w:t>
      </w:r>
      <w:r w:rsidRPr="000E6959">
        <w:rPr>
          <w:rFonts w:ascii="Times New Roman" w:hAnsi="Times New Roman" w:cs="Times New Roman"/>
          <w:sz w:val="24"/>
          <w:szCs w:val="24"/>
          <w:lang w:val="ky-KG"/>
        </w:rPr>
        <w:t>Список модулей</w:t>
      </w:r>
      <w:r w:rsidRPr="000E6959">
        <w:rPr>
          <w:rFonts w:ascii="Times New Roman" w:hAnsi="Times New Roman"/>
          <w:sz w:val="24"/>
          <w:szCs w:val="24"/>
          <w:lang w:val="ky-KG"/>
        </w:rPr>
        <w:t>)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в формат для </w:t>
      </w:r>
      <w:r w:rsidR="00811046" w:rsidRPr="000E6959">
        <w:rPr>
          <w:rFonts w:ascii="Times New Roman" w:hAnsi="Times New Roman"/>
          <w:color w:val="000000" w:themeColor="text1"/>
          <w:sz w:val="24"/>
          <w:szCs w:val="24"/>
        </w:rPr>
        <w:t>онлайн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обучения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. </w:t>
      </w:r>
    </w:p>
    <w:p w14:paraId="48DD3F04" w14:textId="77777777" w:rsidR="001477D4" w:rsidRPr="000E6959" w:rsidRDefault="001477D4" w:rsidP="001477D4">
      <w:pPr>
        <w:pStyle w:val="a5"/>
        <w:numPr>
          <w:ilvl w:val="0"/>
          <w:numId w:val="2"/>
        </w:numPr>
        <w:tabs>
          <w:tab w:val="left" w:pos="3300"/>
        </w:tabs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hAnsi="Times New Roman"/>
          <w:b/>
          <w:color w:val="000000" w:themeColor="text1"/>
          <w:sz w:val="24"/>
          <w:szCs w:val="24"/>
        </w:rPr>
        <w:t>Объем и содержание работы</w:t>
      </w:r>
    </w:p>
    <w:p w14:paraId="6AC75038" w14:textId="16753794" w:rsidR="001477D4" w:rsidRPr="000E6959" w:rsidRDefault="001477D4" w:rsidP="00216D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59">
        <w:rPr>
          <w:rFonts w:ascii="Times New Roman" w:eastAsia="Times New Roman" w:hAnsi="Times New Roman"/>
          <w:sz w:val="24"/>
          <w:szCs w:val="24"/>
        </w:rPr>
        <w:lastRenderedPageBreak/>
        <w:t>Под руководством</w:t>
      </w:r>
      <w:r w:rsidRPr="000E695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-Координатора и </w:t>
      </w:r>
      <w:r w:rsidRPr="000E6959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Координатора </w:t>
      </w:r>
      <w:r w:rsidRPr="000E6959">
        <w:rPr>
          <w:rFonts w:ascii="Times New Roman" w:eastAsia="Calibri" w:hAnsi="Times New Roman"/>
          <w:color w:val="000000" w:themeColor="text1"/>
          <w:sz w:val="24"/>
          <w:szCs w:val="24"/>
          <w:lang w:val="ky-KG"/>
        </w:rPr>
        <w:t>по обучению учителей</w:t>
      </w:r>
      <w:r w:rsidRPr="000E6959">
        <w:rPr>
          <w:rFonts w:ascii="Times New Roman" w:eastAsia="Times New Roman" w:hAnsi="Times New Roman"/>
          <w:sz w:val="24"/>
          <w:szCs w:val="24"/>
        </w:rPr>
        <w:t xml:space="preserve">, </w:t>
      </w:r>
      <w:r w:rsidR="00AF0B9B" w:rsidRPr="000E6959">
        <w:rPr>
          <w:rFonts w:ascii="Times New Roman" w:hAnsi="Times New Roman"/>
          <w:color w:val="000000" w:themeColor="text1"/>
          <w:sz w:val="24"/>
          <w:szCs w:val="24"/>
        </w:rPr>
        <w:t>э</w:t>
      </w:r>
      <w:r w:rsidR="00AF0B9B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ксперт</w:t>
      </w:r>
      <w:r w:rsidRPr="000E6959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="00AD5668">
        <w:rPr>
          <w:rFonts w:ascii="Times New Roman" w:eastAsia="Times New Roman" w:hAnsi="Times New Roman"/>
          <w:sz w:val="24"/>
          <w:szCs w:val="24"/>
          <w:lang w:val="ky-KG"/>
        </w:rPr>
        <w:t>раз</w:t>
      </w:r>
      <w:r w:rsidRPr="000E6959">
        <w:rPr>
          <w:rFonts w:ascii="Times New Roman" w:eastAsia="Times New Roman" w:hAnsi="Times New Roman"/>
          <w:sz w:val="24"/>
          <w:szCs w:val="24"/>
          <w:lang w:val="ky-KG"/>
        </w:rPr>
        <w:t xml:space="preserve">работает </w:t>
      </w:r>
      <w:r w:rsidR="00BB245A" w:rsidRPr="000E6959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E6959">
        <w:rPr>
          <w:rFonts w:ascii="Times New Roman" w:eastAsia="Times New Roman" w:hAnsi="Times New Roman"/>
          <w:sz w:val="24"/>
          <w:szCs w:val="24"/>
          <w:lang w:val="ky-KG"/>
        </w:rPr>
        <w:t xml:space="preserve">Т-платформу РИПКППР и 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переведет </w:t>
      </w:r>
      <w:r w:rsidR="00811046" w:rsidRPr="000E6959">
        <w:rPr>
          <w:rFonts w:ascii="Times New Roman" w:hAnsi="Times New Roman"/>
          <w:sz w:val="24"/>
          <w:szCs w:val="24"/>
          <w:lang w:val="ky-KG"/>
        </w:rPr>
        <w:t xml:space="preserve">онлайн части четырех 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тренинговых модулей 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в формат для </w:t>
      </w:r>
      <w:r w:rsidR="00811046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онлайн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обучения </w:t>
      </w:r>
      <w:r w:rsidR="00BB245A" w:rsidRPr="000E6959">
        <w:rPr>
          <w:rFonts w:ascii="Times New Roman" w:hAnsi="Times New Roman"/>
          <w:sz w:val="24"/>
          <w:szCs w:val="24"/>
          <w:lang w:val="ky-KG"/>
        </w:rPr>
        <w:t>учителей</w:t>
      </w:r>
      <w:r w:rsidR="00BB245A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на платформе Moodle</w:t>
      </w:r>
      <w:r w:rsidR="00AD5668">
        <w:rPr>
          <w:rFonts w:ascii="Times New Roman" w:hAnsi="Times New Roman"/>
          <w:color w:val="000000" w:themeColor="text1"/>
          <w:sz w:val="24"/>
          <w:szCs w:val="24"/>
          <w:lang w:val="ky-KG"/>
        </w:rPr>
        <w:t>, совместимый с мобильными устройствами</w:t>
      </w:r>
      <w:r w:rsidRPr="000E6959">
        <w:rPr>
          <w:rFonts w:ascii="Times New Roman" w:eastAsia="Times New Roman" w:hAnsi="Times New Roman"/>
          <w:sz w:val="24"/>
          <w:szCs w:val="24"/>
        </w:rPr>
        <w:t xml:space="preserve">. </w:t>
      </w:r>
      <w:r w:rsidR="00AF0B9B" w:rsidRPr="000E6959">
        <w:rPr>
          <w:rFonts w:ascii="Times New Roman" w:eastAsia="Times New Roman" w:hAnsi="Times New Roman"/>
          <w:sz w:val="24"/>
          <w:szCs w:val="24"/>
        </w:rPr>
        <w:t>Эксперт</w:t>
      </w:r>
      <w:r w:rsidRPr="000E6959">
        <w:rPr>
          <w:rFonts w:ascii="Times New Roman" w:eastAsia="Times New Roman" w:hAnsi="Times New Roman"/>
          <w:sz w:val="24"/>
          <w:szCs w:val="24"/>
          <w:lang w:val="ky-KG"/>
        </w:rPr>
        <w:t xml:space="preserve"> долж</w:t>
      </w:r>
      <w:r w:rsidR="00182E64" w:rsidRPr="000E6959">
        <w:rPr>
          <w:rFonts w:ascii="Times New Roman" w:eastAsia="Times New Roman" w:hAnsi="Times New Roman"/>
          <w:sz w:val="24"/>
          <w:szCs w:val="24"/>
          <w:lang w:val="ky-KG"/>
        </w:rPr>
        <w:t>е</w:t>
      </w:r>
      <w:r w:rsidRPr="000E6959">
        <w:rPr>
          <w:rFonts w:ascii="Times New Roman" w:eastAsia="Times New Roman" w:hAnsi="Times New Roman"/>
          <w:sz w:val="24"/>
          <w:szCs w:val="24"/>
          <w:lang w:val="ky-KG"/>
        </w:rPr>
        <w:t xml:space="preserve">н </w:t>
      </w:r>
      <w:r w:rsidRPr="000E6959">
        <w:rPr>
          <w:rFonts w:ascii="Times New Roman" w:eastAsia="Times New Roman" w:hAnsi="Times New Roman"/>
          <w:sz w:val="24"/>
          <w:szCs w:val="24"/>
        </w:rPr>
        <w:t>будет интегр</w:t>
      </w:r>
      <w:r w:rsidRPr="000E6959">
        <w:rPr>
          <w:rFonts w:ascii="Times New Roman" w:eastAsia="Times New Roman" w:hAnsi="Times New Roman"/>
          <w:sz w:val="24"/>
          <w:szCs w:val="24"/>
          <w:lang w:val="ky-KG"/>
        </w:rPr>
        <w:t xml:space="preserve">ировать </w:t>
      </w:r>
      <w:r w:rsidRPr="000E6959">
        <w:rPr>
          <w:rFonts w:ascii="Times New Roman" w:hAnsi="Times New Roman"/>
          <w:sz w:val="24"/>
          <w:szCs w:val="24"/>
          <w:lang w:val="ky-KG"/>
        </w:rPr>
        <w:t>тренинговы</w:t>
      </w:r>
      <w:r w:rsidR="00490451" w:rsidRPr="000E6959">
        <w:rPr>
          <w:rFonts w:ascii="Times New Roman" w:hAnsi="Times New Roman"/>
          <w:sz w:val="24"/>
          <w:szCs w:val="24"/>
        </w:rPr>
        <w:t>е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 модул</w:t>
      </w:r>
      <w:r w:rsidR="00490451" w:rsidRPr="000E6959">
        <w:rPr>
          <w:rFonts w:ascii="Times New Roman" w:hAnsi="Times New Roman"/>
          <w:sz w:val="24"/>
          <w:szCs w:val="24"/>
        </w:rPr>
        <w:t>и</w:t>
      </w:r>
      <w:r w:rsidRPr="000E6959">
        <w:rPr>
          <w:rFonts w:ascii="Times New Roman" w:eastAsia="Times New Roman" w:hAnsi="Times New Roman"/>
          <w:sz w:val="24"/>
          <w:szCs w:val="24"/>
        </w:rPr>
        <w:t xml:space="preserve"> в единую </w:t>
      </w:r>
      <w:r w:rsidR="00BB245A" w:rsidRPr="000E695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Т-платформу (портал) </w:t>
      </w:r>
      <w:r w:rsidRPr="000E6959">
        <w:rPr>
          <w:rFonts w:ascii="Times New Roman" w:hAnsi="Times New Roman"/>
          <w:sz w:val="24"/>
          <w:szCs w:val="24"/>
        </w:rPr>
        <w:t>РИПКППР</w:t>
      </w:r>
      <w:r w:rsidRPr="000E6959">
        <w:rPr>
          <w:rFonts w:ascii="Times New Roman" w:eastAsia="Times New Roman" w:hAnsi="Times New Roman"/>
          <w:sz w:val="24"/>
          <w:szCs w:val="24"/>
        </w:rPr>
        <w:t>.</w:t>
      </w:r>
      <w:r w:rsidRPr="000E6959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Pr="000E6959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Pr="000E6959">
        <w:rPr>
          <w:rFonts w:ascii="Times New Roman" w:hAnsi="Times New Roman" w:cs="Times New Roman"/>
          <w:sz w:val="24"/>
          <w:szCs w:val="24"/>
          <w:lang w:val="ky-KG"/>
        </w:rPr>
        <w:t xml:space="preserve">поставленной цели </w:t>
      </w:r>
      <w:r w:rsidR="00AF0B9B" w:rsidRPr="000E6959">
        <w:rPr>
          <w:rFonts w:ascii="Times New Roman" w:hAnsi="Times New Roman" w:cs="Times New Roman"/>
          <w:sz w:val="24"/>
          <w:szCs w:val="24"/>
          <w:lang w:val="ky-KG"/>
        </w:rPr>
        <w:t>эксперт</w:t>
      </w:r>
      <w:r w:rsidRPr="000E6959"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14:paraId="7B5D7764" w14:textId="77777777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изучит тщательно функциональные характеристики и объем нагрузок на существующий портал РИПКППР и сделает выводы о необходимых интервенциях;</w:t>
      </w:r>
    </w:p>
    <w:p w14:paraId="4BBA2BB1" w14:textId="77777777" w:rsidR="00D11D27" w:rsidRPr="000E6959" w:rsidRDefault="00D11D27" w:rsidP="00D11D27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проведет детальный анализа состоянии серверов РИПКППР;</w:t>
      </w:r>
    </w:p>
    <w:p w14:paraId="402B0296" w14:textId="751E2501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разработает и согласует с РИПКППР и ОК/ПР план и бюджет предлагаемых доработок для </w:t>
      </w:r>
      <w:r w:rsidR="00BB245A" w:rsidRPr="000E695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Т-платформы РИПКППР;</w:t>
      </w:r>
    </w:p>
    <w:p w14:paraId="4D0F13CD" w14:textId="611E0F72" w:rsidR="00D11D27" w:rsidRPr="000E6959" w:rsidRDefault="00D11D27" w:rsidP="00D11D27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обнов</w:t>
      </w:r>
      <w:r w:rsidR="004D1831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и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т системы дистанционного обучения LMS Moodle и системы видеоконференцсвязи BigBlueButton до последнего релиза</w:t>
      </w:r>
      <w:r w:rsidR="00AD5668">
        <w:rPr>
          <w:rFonts w:ascii="Times New Roman" w:hAnsi="Times New Roman"/>
          <w:color w:val="000000" w:themeColor="text1"/>
          <w:sz w:val="24"/>
          <w:szCs w:val="24"/>
          <w:lang w:val="ky-KG"/>
        </w:rPr>
        <w:t>, данная программа и обновления бесплатны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;</w:t>
      </w:r>
    </w:p>
    <w:p w14:paraId="56777B1C" w14:textId="32C3106C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произведет необходимые процессы по доработке </w:t>
      </w:r>
      <w:r w:rsidR="00BB245A" w:rsidRPr="000E695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Т – платформы; </w:t>
      </w:r>
    </w:p>
    <w:p w14:paraId="40BAC0A1" w14:textId="108DAF3A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в тесном сотрудничестве с консультантами – разработчиками тренинговых модулей преобразует модули в формат для дистанционного обучения на </w:t>
      </w:r>
      <w:r w:rsidR="00BB245A" w:rsidRPr="000E695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Т-платформе (портал) </w:t>
      </w:r>
      <w:r w:rsidRPr="000E6959">
        <w:rPr>
          <w:rFonts w:ascii="Times New Roman" w:hAnsi="Times New Roman"/>
          <w:sz w:val="24"/>
          <w:szCs w:val="24"/>
        </w:rPr>
        <w:t>РИПКППР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, совместимый с мобильными устройствами;</w:t>
      </w:r>
    </w:p>
    <w:p w14:paraId="577CCA10" w14:textId="491C76CE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размещение материалов на платформе будет сделано многоуровневое. На первом уровне - структура модул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 аннотации разделов. Каждый раздел модуля разбивается на отдельные под-модули (web-страницы). По каждому модулю дается календарь как пошаговая инструкция (со сроком обучения, сроками прохождения разделов, сроками тестирования, датами виртуальных вебинаров и др. он-лайн мероприятий, предельными сроками сдачи контрольных заданий и т.д.) для обучения в онлайн формате с тренерами, а для дистантного обучения участники тренингов будут обеспечены электронным контентом для самостоятельного обучения на </w:t>
      </w:r>
      <w:r w:rsidR="00BB245A" w:rsidRPr="000E695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Т-платформе;</w:t>
      </w:r>
    </w:p>
    <w:p w14:paraId="69609F07" w14:textId="77777777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использует дружественный интерфейс, стимулирующий обучаемых к продолжению работы, успешному ее завершению. Рекомендуется использовать принцип единства: выдерживать единую цветовую палитру на протяжении всего курса обучения, одина- ковое использование шрифтов, одинаковые цвета гиперссылок, единый стиль оформления и т.д.;</w:t>
      </w:r>
    </w:p>
    <w:p w14:paraId="3AC1B9DE" w14:textId="6AC6C86A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проведет тестирование, т.е. проверку функционального соответствия </w:t>
      </w:r>
      <w:r w:rsidR="00BB245A" w:rsidRPr="000E695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Т-платформы (портал) </w:t>
      </w:r>
      <w:r w:rsidRPr="000E6959">
        <w:rPr>
          <w:rFonts w:ascii="Times New Roman" w:hAnsi="Times New Roman"/>
          <w:sz w:val="24"/>
          <w:szCs w:val="24"/>
        </w:rPr>
        <w:t>РИПКППР</w:t>
      </w:r>
      <w:r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 и цифрового формата тренингов;</w:t>
      </w:r>
    </w:p>
    <w:p w14:paraId="350449D3" w14:textId="0A2D7F42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eastAsiaTheme="minorEastAsia" w:hAnsi="Times New Roman"/>
          <w:sz w:val="24"/>
          <w:szCs w:val="24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переработанные модули и учебные материалы в электронной форме (далее е-материалы) с использованием гипертекста должны удовлетворять требованию простоты ориентации пользователей при перемещении по ссылкам. В предисловии к учебным материалам необходимо применить условные обозначения для ссылок с пояснениями и да</w:t>
      </w:r>
      <w:r w:rsidR="000633B3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ва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ть</w:t>
      </w:r>
      <w:r w:rsidR="000633B3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ся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советы по рациональным приемам навигации с использованием гиперссылок. Ссылки должны предусматривать возможность быстрого и целенаправленного перемещения по учебному материалу; </w:t>
      </w:r>
    </w:p>
    <w:p w14:paraId="0090E4C5" w14:textId="77777777" w:rsidR="001477D4" w:rsidRPr="000E6959" w:rsidRDefault="001477D4" w:rsidP="001477D4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предусмотрит применение дистанционных образовательных технологий для передачи информации, организацию различных форм интерактивной контактной работы обучающегося с тренером, в том числе вебинаров, которые могут быть использованы для проведения виртуальных лекций с возможностью онлайн взаимодействия всех участников дистанционного обучения, выступления с презентациями и защиты выполненных работ, проведения тренингов, организации коллективной работы; </w:t>
      </w:r>
    </w:p>
    <w:p w14:paraId="51A5071F" w14:textId="77777777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0E6959">
        <w:rPr>
          <w:rFonts w:ascii="Times New Roman" w:hAnsi="Times New Roman"/>
          <w:sz w:val="24"/>
          <w:szCs w:val="24"/>
          <w:lang w:val="ky-KG"/>
        </w:rPr>
        <w:lastRenderedPageBreak/>
        <w:t xml:space="preserve">обеспечит редактирование и качество конечного продукта на ИТ-платформе (портал) </w:t>
      </w:r>
      <w:r w:rsidRPr="000E6959">
        <w:rPr>
          <w:rFonts w:ascii="Times New Roman" w:hAnsi="Times New Roman"/>
          <w:sz w:val="24"/>
          <w:szCs w:val="24"/>
        </w:rPr>
        <w:t>РИПКППР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 на кыргызском и русском языках, предусмотрев возможность переключения между языками;</w:t>
      </w:r>
    </w:p>
    <w:p w14:paraId="430F1AE3" w14:textId="77777777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разработает Руководство пользователя для тренеров и учителей на кыргызском и русском языках; </w:t>
      </w:r>
    </w:p>
    <w:p w14:paraId="1404B062" w14:textId="39963D76" w:rsidR="00AD5668" w:rsidRPr="00AD5668" w:rsidRDefault="00AD5668" w:rsidP="00AD5668">
      <w:pPr>
        <w:pStyle w:val="HTML"/>
        <w:numPr>
          <w:ilvl w:val="0"/>
          <w:numId w:val="4"/>
        </w:numPr>
        <w:shd w:val="clear" w:color="auto" w:fill="F8F9FA"/>
        <w:rPr>
          <w:rFonts w:ascii="Times New Roman" w:hAnsi="Times New Roman" w:cs="Times New Roman"/>
          <w:sz w:val="24"/>
          <w:szCs w:val="24"/>
          <w:lang w:val="ky-KG"/>
        </w:rPr>
      </w:pPr>
      <w:r w:rsidRPr="00AD5668">
        <w:rPr>
          <w:rFonts w:ascii="Times New Roman" w:hAnsi="Times New Roman" w:cs="Times New Roman"/>
          <w:sz w:val="24"/>
          <w:szCs w:val="24"/>
          <w:lang w:val="ky-KG"/>
        </w:rPr>
        <w:t>будет консультировать</w:t>
      </w:r>
      <w:r w:rsidR="00CE7B17" w:rsidRPr="00AD5668">
        <w:rPr>
          <w:rFonts w:ascii="Times New Roman" w:hAnsi="Times New Roman" w:cs="Times New Roman"/>
          <w:sz w:val="24"/>
          <w:szCs w:val="24"/>
          <w:lang w:val="ky-KG"/>
        </w:rPr>
        <w:t xml:space="preserve"> специалистов </w:t>
      </w:r>
      <w:r w:rsidRPr="00AD5668">
        <w:rPr>
          <w:rFonts w:ascii="Times New Roman" w:hAnsi="Times New Roman" w:cs="Times New Roman"/>
          <w:sz w:val="24"/>
          <w:szCs w:val="24"/>
          <w:lang w:val="ky-KG"/>
        </w:rPr>
        <w:t xml:space="preserve">IT-отдела </w:t>
      </w:r>
      <w:r w:rsidR="00CE7B17" w:rsidRPr="00AD5668">
        <w:rPr>
          <w:rFonts w:ascii="Times New Roman" w:hAnsi="Times New Roman" w:cs="Times New Roman"/>
          <w:sz w:val="24"/>
          <w:szCs w:val="24"/>
          <w:lang w:val="ky-KG"/>
        </w:rPr>
        <w:t>РИПК</w:t>
      </w:r>
      <w:r w:rsidR="001477D4" w:rsidRPr="00AD5668">
        <w:rPr>
          <w:rFonts w:ascii="Times New Roman" w:hAnsi="Times New Roman" w:cs="Times New Roman"/>
          <w:sz w:val="24"/>
          <w:szCs w:val="24"/>
          <w:lang w:val="ky-KG"/>
        </w:rPr>
        <w:t>ППР</w:t>
      </w:r>
      <w:r w:rsidR="001323FD" w:rsidRPr="00AD5668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AD5668">
        <w:rPr>
          <w:rFonts w:ascii="Times New Roman" w:hAnsi="Times New Roman" w:cs="Times New Roman"/>
          <w:sz w:val="24"/>
          <w:szCs w:val="24"/>
          <w:lang w:val="ky-KG"/>
        </w:rPr>
        <w:t xml:space="preserve">администраторов Moodle и </w:t>
      </w:r>
      <w:r w:rsidR="00136705" w:rsidRPr="00AD5668">
        <w:rPr>
          <w:rFonts w:ascii="Times New Roman" w:hAnsi="Times New Roman" w:cs="Times New Roman"/>
          <w:sz w:val="24"/>
          <w:szCs w:val="24"/>
          <w:lang w:val="ky-KG"/>
        </w:rPr>
        <w:t>сервер</w:t>
      </w:r>
      <w:r w:rsidR="00136705">
        <w:rPr>
          <w:rFonts w:ascii="Times New Roman" w:hAnsi="Times New Roman" w:cs="Times New Roman"/>
          <w:sz w:val="24"/>
          <w:szCs w:val="24"/>
          <w:lang w:val="ky-KG"/>
        </w:rPr>
        <w:t>-</w:t>
      </w:r>
      <w:r w:rsidRPr="00AD5668">
        <w:rPr>
          <w:rFonts w:ascii="Times New Roman" w:hAnsi="Times New Roman" w:cs="Times New Roman"/>
          <w:sz w:val="24"/>
          <w:szCs w:val="24"/>
          <w:lang w:val="ky-KG"/>
        </w:rPr>
        <w:t>администраторов компаний (провайдеров фасилитационных услуг по проведению тренингов) с краткосрочной технической поддержкой их на срок не менее 3-х месяцев;</w:t>
      </w:r>
    </w:p>
    <w:p w14:paraId="21D32103" w14:textId="1AF4667C" w:rsidR="001477D4" w:rsidRPr="00017663" w:rsidRDefault="001477D4" w:rsidP="001477D4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применит дистанционные образовательные технологии для организации форм текущего контроля и оценивания, регистрацию зачисления, а также составление и предоставление статистических данных о подготовке по ряду курсов, пройденных </w:t>
      </w: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отдельным преподавателем, результаты, статистика по индивидуальному курсу обучения - сколько учителей проходят курс, сколько учителей успешно завершили курс и т.д.; </w:t>
      </w:r>
    </w:p>
    <w:p w14:paraId="3BA634CD" w14:textId="336A6C1C" w:rsidR="001477D4" w:rsidRPr="00017663" w:rsidRDefault="00AD5668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на основе тестов, разработанных консультантами, </w:t>
      </w:r>
      <w:r w:rsidR="001477D4"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разработает </w:t>
      </w: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онлайн </w:t>
      </w:r>
      <w:r w:rsidR="001477D4"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систему подсчета баллов для каждого модуля с возможностью создания отчета по промежуточным и итоговым баллам для каждого модуля для оценивания результатов обучения и присуждения сертификатов; </w:t>
      </w:r>
    </w:p>
    <w:p w14:paraId="7244659A" w14:textId="77777777" w:rsidR="001477D4" w:rsidRPr="00017663" w:rsidRDefault="001477D4" w:rsidP="001477D4">
      <w:pPr>
        <w:pStyle w:val="a5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применит программные средства, обеспечивающие возможность освоения навыков и умений обучаемыми посредством использования виртуальных лабораторий и симуляционных технологий; </w:t>
      </w:r>
    </w:p>
    <w:p w14:paraId="44FAA993" w14:textId="4E39CB9C" w:rsidR="001477D4" w:rsidRPr="00017663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переведенные в электронный формат модули и учебные материалы (е-материалы) должны быть рассмотрены экспертной группой РИПКППР </w:t>
      </w:r>
      <w:r w:rsidR="00017663"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и консультантами-разработчиками тренинговых модулей </w:t>
      </w: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для оценивания качества продуктов и получения оценочных заключений; </w:t>
      </w:r>
    </w:p>
    <w:p w14:paraId="5F484424" w14:textId="3BE23136" w:rsidR="001477D4" w:rsidRPr="00017663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перенесет разработанные е-материалы на ИТ-платформу (портал) </w:t>
      </w:r>
      <w:r w:rsidRPr="00017663">
        <w:rPr>
          <w:rFonts w:ascii="Times New Roman" w:hAnsi="Times New Roman"/>
          <w:sz w:val="24"/>
          <w:szCs w:val="24"/>
        </w:rPr>
        <w:t>РИПКППР</w:t>
      </w:r>
      <w:r w:rsidR="00CB078C" w:rsidRPr="00017663">
        <w:rPr>
          <w:rFonts w:ascii="Times New Roman" w:hAnsi="Times New Roman"/>
          <w:sz w:val="24"/>
          <w:szCs w:val="24"/>
        </w:rPr>
        <w:t xml:space="preserve"> для апробации</w:t>
      </w: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; </w:t>
      </w:r>
    </w:p>
    <w:p w14:paraId="726B0DD0" w14:textId="77777777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разработает инструменты редактирования е-материалов, при разработках необходимо использовать интеграционный подход для того, чтобы была возможность изменять и дорабатывать материалы; </w:t>
      </w:r>
    </w:p>
    <w:p w14:paraId="0FFDE49E" w14:textId="1B7933E0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0E6959">
        <w:rPr>
          <w:rFonts w:ascii="Times New Roman" w:hAnsi="Times New Roman"/>
          <w:sz w:val="24"/>
          <w:szCs w:val="24"/>
          <w:lang w:val="ky-KG"/>
        </w:rPr>
        <w:t xml:space="preserve">по мере необходимости и согласно </w:t>
      </w:r>
      <w:r w:rsidR="00CB078C">
        <w:rPr>
          <w:rFonts w:ascii="Times New Roman" w:hAnsi="Times New Roman"/>
          <w:sz w:val="24"/>
          <w:szCs w:val="24"/>
          <w:lang w:val="ky-KG"/>
        </w:rPr>
        <w:t>рекомендациям разработчиков</w:t>
      </w:r>
      <w:r w:rsidR="000633B3" w:rsidRPr="000E6959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создаст дополнительные интерактивные компоненты (оценочные задания, тесты, викторины, анимации, видеофрагменты / фрагменты уроков, интерактивные слайды, </w:t>
      </w:r>
      <w:r w:rsidRPr="000E6959">
        <w:rPr>
          <w:rFonts w:ascii="Times New Roman" w:hAnsi="Times New Roman"/>
          <w:sz w:val="24"/>
          <w:szCs w:val="24"/>
        </w:rPr>
        <w:t>иллюстрации, графики и т.п.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) для каждого модуля; </w:t>
      </w:r>
    </w:p>
    <w:p w14:paraId="1A384536" w14:textId="77777777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sz w:val="24"/>
          <w:szCs w:val="24"/>
          <w:lang w:val="ky-KG"/>
        </w:rPr>
      </w:pPr>
      <w:r w:rsidRPr="000E6959">
        <w:rPr>
          <w:rFonts w:ascii="Times New Roman" w:hAnsi="Times New Roman"/>
          <w:sz w:val="24"/>
          <w:szCs w:val="24"/>
          <w:lang w:val="ky-KG"/>
        </w:rPr>
        <w:t xml:space="preserve">проведет с учителями и </w:t>
      </w:r>
      <w:r w:rsidRPr="000E6959">
        <w:rPr>
          <w:rFonts w:ascii="Times New Roman" w:hAnsi="Times New Roman"/>
          <w:sz w:val="24"/>
          <w:szCs w:val="24"/>
          <w:lang w:val="en-US"/>
        </w:rPr>
        <w:t>IT</w:t>
      </w:r>
      <w:r w:rsidRPr="000E6959">
        <w:rPr>
          <w:rFonts w:ascii="Times New Roman" w:hAnsi="Times New Roman"/>
          <w:sz w:val="24"/>
          <w:szCs w:val="24"/>
        </w:rPr>
        <w:t>-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специалистами небольшое пользовательское апробирование модулей на ИТ-платформе (портал) </w:t>
      </w:r>
      <w:r w:rsidRPr="000E6959">
        <w:rPr>
          <w:rFonts w:ascii="Times New Roman" w:hAnsi="Times New Roman"/>
          <w:sz w:val="24"/>
          <w:szCs w:val="24"/>
        </w:rPr>
        <w:t>РИПКППР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; </w:t>
      </w:r>
    </w:p>
    <w:p w14:paraId="7BC3EADA" w14:textId="77777777" w:rsidR="001477D4" w:rsidRPr="000E6959" w:rsidRDefault="001477D4" w:rsidP="001477D4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22" w:line="315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для получения обратной связи от учителей проведет обсуждение и интегрирует в е-материалы полученные в результате тестирования рекомендации по улучшению; </w:t>
      </w:r>
    </w:p>
    <w:p w14:paraId="18B67A8B" w14:textId="77777777" w:rsidR="00017663" w:rsidRPr="00017663" w:rsidRDefault="00AF0B9B" w:rsidP="00C773F6">
      <w:pPr>
        <w:pStyle w:val="a5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663">
        <w:rPr>
          <w:rFonts w:ascii="Times New Roman" w:hAnsi="Times New Roman"/>
          <w:color w:val="000000" w:themeColor="text1"/>
          <w:sz w:val="24"/>
          <w:szCs w:val="24"/>
          <w:lang w:val="ky-KG"/>
        </w:rPr>
        <w:t>эксперт</w:t>
      </w:r>
      <w:r w:rsidR="001477D4" w:rsidRPr="00017663">
        <w:rPr>
          <w:rFonts w:ascii="Times New Roman" w:hAnsi="Times New Roman"/>
          <w:sz w:val="24"/>
          <w:szCs w:val="24"/>
        </w:rPr>
        <w:t xml:space="preserve"> согласует с руководством РИПКиППР и осуществит размещение электронных обучающих материалов на портале РИПКиППР, при этом будет подписан Акт приема-передачи. </w:t>
      </w:r>
    </w:p>
    <w:p w14:paraId="26319041" w14:textId="2B87E9D2" w:rsidR="001477D4" w:rsidRPr="00017663" w:rsidRDefault="001477D4" w:rsidP="00017663">
      <w:pPr>
        <w:shd w:val="clear" w:color="auto" w:fill="FFFFFF"/>
        <w:tabs>
          <w:tab w:val="left" w:pos="426"/>
          <w:tab w:val="left" w:pos="851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7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V</w:t>
      </w:r>
      <w:r w:rsidRPr="00017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Pr="0001766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01766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Сроки выполнения задания</w:t>
      </w:r>
    </w:p>
    <w:p w14:paraId="5677DFE2" w14:textId="618DCAF2" w:rsidR="00AF0B9B" w:rsidRPr="000E6959" w:rsidRDefault="001477D4" w:rsidP="00AF0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Планируемая продолжительность задания составляет </w:t>
      </w:r>
      <w:r w:rsidR="009C3F9E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AF0B9B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3F9E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шесть</w:t>
      </w:r>
      <w:r w:rsidR="00AF0B9B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месяц</w:t>
      </w:r>
      <w:r w:rsidR="00FF481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ев</w:t>
      </w:r>
      <w:r w:rsidR="00AF0B9B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момента</w:t>
      </w:r>
    </w:p>
    <w:p w14:paraId="4FD4CBE0" w14:textId="77777777" w:rsidR="00AF0B9B" w:rsidRPr="000E6959" w:rsidRDefault="00AF0B9B" w:rsidP="00AF0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9E23FF" w14:textId="77777777" w:rsidR="001477D4" w:rsidRPr="000E6959" w:rsidRDefault="00AF0B9B" w:rsidP="00AF0B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подписания контракта.</w:t>
      </w:r>
    </w:p>
    <w:p w14:paraId="1AD7BC64" w14:textId="77777777" w:rsidR="001477D4" w:rsidRPr="000E6959" w:rsidRDefault="001477D4" w:rsidP="001477D4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VI</w:t>
      </w: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ab/>
      </w:r>
      <w:r w:rsidRPr="000E695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Условия выполнения задания</w:t>
      </w:r>
    </w:p>
    <w:p w14:paraId="6162F821" w14:textId="29833523" w:rsidR="001477D4" w:rsidRPr="000E6959" w:rsidRDefault="00AF0B9B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Эксперт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</w:t>
      </w:r>
      <w:r w:rsidR="004D1831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свои обязанности в тесном сотрудничестве с </w:t>
      </w:r>
      <w:r w:rsidR="00811046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консультантами – разработчиками тренинговых модулей, 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группой закрепленных специалистов РИПКППР и специалист</w:t>
      </w:r>
      <w:r w:rsidR="008D7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ОК/РП «Образование для будущего». 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будет подотчет</w:t>
      </w:r>
      <w:r w:rsidR="004D1831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IT-Координатору.</w:t>
      </w:r>
    </w:p>
    <w:p w14:paraId="2CD605D9" w14:textId="77777777" w:rsidR="001477D4" w:rsidRPr="000E6959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6A8ACC" w14:textId="3305C3BE" w:rsidR="001477D4" w:rsidRPr="000E6959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Имущественные права на все </w:t>
      </w:r>
      <w:r w:rsidR="00343983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разработки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отчёты, тексты, иллюстрации, графики, аудио, видео материалы или другие документы, подготовленные </w:t>
      </w:r>
      <w:r w:rsidRPr="000E6959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Ко</w:t>
      </w:r>
      <w:r w:rsidR="00CB078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нсультантом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РИПКППР в рамках данного задания, должны быть переданы в РИПКиППР.</w:t>
      </w:r>
    </w:p>
    <w:p w14:paraId="4F5B8C4D" w14:textId="77777777" w:rsidR="001477D4" w:rsidRPr="000E6959" w:rsidRDefault="001477D4" w:rsidP="001477D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62237CC" w14:textId="77777777" w:rsidR="001477D4" w:rsidRPr="000E6959" w:rsidRDefault="001477D4" w:rsidP="001477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</w:t>
      </w: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y-KG"/>
        </w:rPr>
        <w:t xml:space="preserve">Ожидаемые результаты, </w:t>
      </w:r>
      <w:r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перечень и график представления отчетов</w:t>
      </w:r>
    </w:p>
    <w:p w14:paraId="69C34E12" w14:textId="32951564" w:rsidR="001477D4" w:rsidRPr="000E6959" w:rsidRDefault="001477D4" w:rsidP="001477D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eastAsia="Calibri" w:hAnsi="Times New Roman"/>
          <w:color w:val="000000" w:themeColor="text1"/>
          <w:sz w:val="24"/>
          <w:szCs w:val="24"/>
        </w:rPr>
        <w:t>В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соответствии с задачами данного </w:t>
      </w:r>
      <w:r w:rsidR="00FF4814"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технического 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задания </w:t>
      </w:r>
      <w:r w:rsidR="00FF4814"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</w:t>
      </w:r>
      <w:r w:rsidR="0075150B"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FF4814"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75150B"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>(трех</w:t>
      </w:r>
      <w:r w:rsidR="00FF4814"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этапах реализации </w:t>
      </w:r>
      <w:r w:rsidR="00B10CF1"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>э</w:t>
      </w:r>
      <w:r w:rsidR="00AF0B9B"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>ксперт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представит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-Координатору </w:t>
      </w:r>
      <w:r w:rsidRPr="000E6959">
        <w:rPr>
          <w:rFonts w:ascii="Times New Roman" w:eastAsia="Times New Roman" w:hAnsi="Times New Roman" w:cs="Times New Roman"/>
          <w:sz w:val="24"/>
          <w:szCs w:val="24"/>
        </w:rPr>
        <w:t>для согласования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="0075150B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3</w:t>
      </w:r>
      <w:r w:rsidR="00FF4814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 xml:space="preserve"> (</w:t>
      </w:r>
      <w:r w:rsidR="0075150B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три</w:t>
      </w:r>
      <w:r w:rsidR="00FF4814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)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 xml:space="preserve"> отчет</w:t>
      </w:r>
      <w:r w:rsidR="00811046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а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 xml:space="preserve"> (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в двух экземплярах на русском языке в печатной и электронных PDF и MS Word форматах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 подписью)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96F4E4" w14:textId="53B2173B" w:rsidR="001477D4" w:rsidRPr="000E6959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Финансовые выплаты будут производиться только после </w:t>
      </w:r>
      <w:r w:rsidR="00CE7B17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согласования соответствующих отчетов с РИПКППР и 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утверждения Директором ОК/РП</w:t>
      </w:r>
      <w:r w:rsidR="00CE7B17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0E6959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нижеследующей </w:t>
      </w:r>
      <w:r w:rsidR="00CE7B17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периодичности</w:t>
      </w:r>
      <w:r w:rsidR="000E6959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E3D74F8" w14:textId="77777777" w:rsidR="001477D4" w:rsidRPr="000E6959" w:rsidRDefault="001477D4" w:rsidP="001477D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y-KG"/>
        </w:rPr>
      </w:pPr>
    </w:p>
    <w:p w14:paraId="06BD1308" w14:textId="130472D4" w:rsidR="001477D4" w:rsidRPr="000E6959" w:rsidRDefault="001477D4" w:rsidP="001477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Начальный отчет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– долже</w:t>
      </w:r>
      <w:r w:rsidR="00B10CF1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н быть предоставлен в течение </w:t>
      </w:r>
      <w:r w:rsidR="00592F7B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1 (</w:t>
      </w:r>
      <w:r w:rsidR="009C3F9E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одного</w:t>
      </w:r>
      <w:r w:rsidR="00592F7B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)</w:t>
      </w:r>
      <w:r w:rsidR="009C3F9E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месяца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с момента подписания контракта и должен включать:</w:t>
      </w:r>
    </w:p>
    <w:p w14:paraId="1E8FD195" w14:textId="63626AD9" w:rsidR="001477D4" w:rsidRPr="000E6959" w:rsidRDefault="00592F7B" w:rsidP="001477D4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П</w:t>
      </w:r>
      <w:r w:rsidR="001477D4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лан и график реализации задания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;</w:t>
      </w:r>
    </w:p>
    <w:p w14:paraId="074A5205" w14:textId="77777777" w:rsidR="00DF441C" w:rsidRPr="000E6959" w:rsidRDefault="00406EBD" w:rsidP="00406EBD">
      <w:pPr>
        <w:pStyle w:val="a5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Акт выполненных работ по обновлению </w:t>
      </w:r>
      <w:r w:rsidR="00455C0F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серверов, 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системы дистанционного обучения LMS Moodle и системы видеоконференцсвязи BigBlueButton</w:t>
      </w:r>
      <w:r w:rsidR="00592F7B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;</w:t>
      </w:r>
    </w:p>
    <w:p w14:paraId="42B0358E" w14:textId="61AE6635" w:rsidR="000C56E4" w:rsidRPr="000E6959" w:rsidRDefault="00DB11D4" w:rsidP="00D622F6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Cs w:val="24"/>
          <w:lang w:val="ky-KG" w:eastAsia="ru-RU"/>
        </w:rPr>
      </w:pPr>
      <w:r w:rsidRPr="000E6959">
        <w:rPr>
          <w:b w:val="0"/>
          <w:color w:val="000000" w:themeColor="text1"/>
          <w:szCs w:val="24"/>
          <w:lang w:val="ky-KG" w:eastAsia="ru-RU"/>
        </w:rPr>
        <w:t>П</w:t>
      </w:r>
      <w:r w:rsidR="00DF441C" w:rsidRPr="000E6959">
        <w:rPr>
          <w:b w:val="0"/>
          <w:color w:val="000000" w:themeColor="text1"/>
          <w:szCs w:val="24"/>
          <w:lang w:val="ky-KG" w:eastAsia="ru-RU"/>
        </w:rPr>
        <w:t>ереработанн</w:t>
      </w:r>
      <w:r w:rsidRPr="000E6959">
        <w:rPr>
          <w:b w:val="0"/>
          <w:color w:val="000000" w:themeColor="text1"/>
          <w:szCs w:val="24"/>
          <w:lang w:val="ky-KG" w:eastAsia="ru-RU"/>
        </w:rPr>
        <w:t>ая</w:t>
      </w:r>
      <w:r w:rsidR="00DF441C" w:rsidRPr="000E6959">
        <w:rPr>
          <w:b w:val="0"/>
          <w:color w:val="000000" w:themeColor="text1"/>
          <w:szCs w:val="24"/>
          <w:lang w:val="ky-KG" w:eastAsia="ru-RU"/>
        </w:rPr>
        <w:t xml:space="preserve"> в </w:t>
      </w:r>
      <w:r w:rsidRPr="000E6959">
        <w:rPr>
          <w:b w:val="0"/>
          <w:color w:val="000000" w:themeColor="text1"/>
          <w:szCs w:val="24"/>
          <w:lang w:val="ky-KG" w:eastAsia="ru-RU"/>
        </w:rPr>
        <w:t>цифрово</w:t>
      </w:r>
      <w:r w:rsidR="00DF441C" w:rsidRPr="000E6959">
        <w:rPr>
          <w:b w:val="0"/>
          <w:color w:val="000000" w:themeColor="text1"/>
          <w:szCs w:val="24"/>
          <w:lang w:val="ky-KG" w:eastAsia="ru-RU"/>
        </w:rPr>
        <w:t>й формат</w:t>
      </w:r>
      <w:r w:rsidRPr="000E6959">
        <w:rPr>
          <w:b w:val="0"/>
          <w:color w:val="000000" w:themeColor="text1"/>
          <w:szCs w:val="24"/>
          <w:lang w:val="ky-KG" w:eastAsia="ru-RU"/>
        </w:rPr>
        <w:t xml:space="preserve"> 5-дневная часть тренингового модуля “Коррективное чтение в начальной школе”</w:t>
      </w:r>
      <w:r w:rsidR="000C56E4" w:rsidRPr="000E6959">
        <w:rPr>
          <w:b w:val="0"/>
          <w:color w:val="000000" w:themeColor="text1"/>
          <w:szCs w:val="24"/>
          <w:lang w:val="ky-KG" w:eastAsia="ru-RU"/>
        </w:rPr>
        <w:t xml:space="preserve"> для онлайн обучения</w:t>
      </w:r>
      <w:r w:rsidRPr="000E6959">
        <w:rPr>
          <w:b w:val="0"/>
          <w:color w:val="000000" w:themeColor="text1"/>
          <w:szCs w:val="24"/>
          <w:lang w:val="ky-KG" w:eastAsia="ru-RU"/>
        </w:rPr>
        <w:t xml:space="preserve">. </w:t>
      </w:r>
    </w:p>
    <w:p w14:paraId="335BBEA5" w14:textId="3B8E1371" w:rsidR="00DF441C" w:rsidRPr="000E6959" w:rsidRDefault="00DB11D4" w:rsidP="00D622F6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Cs w:val="24"/>
          <w:lang w:val="ky-KG" w:eastAsia="ru-RU"/>
        </w:rPr>
      </w:pPr>
      <w:r w:rsidRPr="000E6959">
        <w:rPr>
          <w:b w:val="0"/>
          <w:color w:val="000000" w:themeColor="text1"/>
          <w:szCs w:val="24"/>
          <w:lang w:val="ky-KG" w:eastAsia="ru-RU"/>
        </w:rPr>
        <w:t>Переработанная в цифровой формат 4-дневная часть тренингового модуля “Цифровая грамотность”</w:t>
      </w:r>
      <w:r w:rsidR="000C56E4" w:rsidRPr="000E6959">
        <w:rPr>
          <w:b w:val="0"/>
          <w:color w:val="000000" w:themeColor="text1"/>
          <w:szCs w:val="24"/>
          <w:lang w:val="ky-KG" w:eastAsia="ru-RU"/>
        </w:rPr>
        <w:t xml:space="preserve"> для онлайн обучения</w:t>
      </w:r>
      <w:r w:rsidR="00DF441C" w:rsidRPr="000E6959">
        <w:rPr>
          <w:b w:val="0"/>
          <w:color w:val="000000" w:themeColor="text1"/>
          <w:szCs w:val="24"/>
          <w:lang w:val="ky-KG" w:eastAsia="ru-RU"/>
        </w:rPr>
        <w:t>.</w:t>
      </w:r>
    </w:p>
    <w:p w14:paraId="49746FC4" w14:textId="49393965" w:rsidR="00406EBD" w:rsidRPr="000E6959" w:rsidRDefault="00406EBD" w:rsidP="00DF441C">
      <w:pPr>
        <w:pStyle w:val="a5"/>
        <w:tabs>
          <w:tab w:val="left" w:pos="851"/>
        </w:tabs>
        <w:spacing w:line="276" w:lineRule="auto"/>
        <w:ind w:left="851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</w:p>
    <w:p w14:paraId="7FFA5CBD" w14:textId="1250F603" w:rsidR="00EE2718" w:rsidRPr="000E6959" w:rsidRDefault="00EE2718" w:rsidP="00880B30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y-KG"/>
        </w:rPr>
        <w:t>Про</w:t>
      </w:r>
      <w:r w:rsidR="00DF441C" w:rsidRPr="000E695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y-KG"/>
        </w:rPr>
        <w:t>гресс</w:t>
      </w:r>
      <w:r w:rsidRPr="000E695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ky-KG"/>
        </w:rPr>
        <w:t xml:space="preserve"> отчет  – 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 xml:space="preserve">должен быть предоставлен в течение </w:t>
      </w:r>
      <w:r w:rsidR="00592F7B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2 (</w:t>
      </w:r>
      <w:r w:rsidR="009C3F9E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дв</w:t>
      </w:r>
      <w:r w:rsidR="00592F7B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ух)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 xml:space="preserve"> </w:t>
      </w:r>
      <w:r w:rsidR="009C3F9E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месяц</w:t>
      </w:r>
      <w:r w:rsidR="00592F7B"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>ев</w:t>
      </w:r>
      <w:r w:rsidRPr="000E6959">
        <w:rPr>
          <w:rFonts w:ascii="Times New Roman" w:eastAsia="Times New Roman" w:hAnsi="Times New Roman"/>
          <w:color w:val="000000" w:themeColor="text1"/>
          <w:sz w:val="24"/>
          <w:szCs w:val="24"/>
          <w:lang w:val="ky-KG"/>
        </w:rPr>
        <w:t xml:space="preserve"> с момента подписания контракта и должен включать:</w:t>
      </w:r>
    </w:p>
    <w:p w14:paraId="373E5719" w14:textId="35A61F98" w:rsidR="00DB11D4" w:rsidRPr="000E6959" w:rsidRDefault="00DB11D4" w:rsidP="00DB11D4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Cs w:val="24"/>
          <w:lang w:val="ky-KG" w:eastAsia="ru-RU"/>
        </w:rPr>
      </w:pPr>
      <w:r w:rsidRPr="000E6959">
        <w:rPr>
          <w:b w:val="0"/>
          <w:color w:val="000000" w:themeColor="text1"/>
          <w:szCs w:val="24"/>
          <w:lang w:val="ky-KG" w:eastAsia="ru-RU"/>
        </w:rPr>
        <w:t>Переработанная в цифровой формат 4-дневная часть тренингового модуля “Инновационные педагогические технологии”</w:t>
      </w:r>
      <w:r w:rsidR="000C56E4" w:rsidRPr="000E6959">
        <w:rPr>
          <w:b w:val="0"/>
          <w:color w:val="000000" w:themeColor="text1"/>
          <w:szCs w:val="24"/>
          <w:lang w:val="ky-KG" w:eastAsia="ru-RU"/>
        </w:rPr>
        <w:t xml:space="preserve"> для онлайн обучения</w:t>
      </w:r>
      <w:r w:rsidRPr="000E6959">
        <w:rPr>
          <w:b w:val="0"/>
          <w:color w:val="000000" w:themeColor="text1"/>
          <w:szCs w:val="24"/>
          <w:lang w:val="ky-KG" w:eastAsia="ru-RU"/>
        </w:rPr>
        <w:t>;</w:t>
      </w:r>
    </w:p>
    <w:p w14:paraId="352AD13A" w14:textId="24ED53FF" w:rsidR="00880B30" w:rsidRPr="000E6959" w:rsidRDefault="00DB11D4" w:rsidP="002A4A8A">
      <w:pPr>
        <w:pStyle w:val="PDSHeading2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color w:val="000000" w:themeColor="text1"/>
          <w:szCs w:val="24"/>
          <w:lang w:val="ky-KG" w:eastAsia="ru-RU"/>
        </w:rPr>
      </w:pPr>
      <w:r w:rsidRPr="000E6959">
        <w:rPr>
          <w:b w:val="0"/>
          <w:color w:val="000000" w:themeColor="text1"/>
          <w:szCs w:val="24"/>
          <w:lang w:val="ky-KG" w:eastAsia="ru-RU"/>
        </w:rPr>
        <w:t xml:space="preserve">Переработанная в цифровой формат 4-дневная часть тренингового модуля “Инновационные педагогические технологии и основы </w:t>
      </w:r>
      <w:r w:rsidRPr="000E6959">
        <w:rPr>
          <w:b w:val="0"/>
          <w:color w:val="000000" w:themeColor="text1"/>
          <w:szCs w:val="24"/>
          <w:lang w:eastAsia="ru-RU"/>
        </w:rPr>
        <w:t>STEM</w:t>
      </w:r>
      <w:r w:rsidRPr="000E6959">
        <w:rPr>
          <w:b w:val="0"/>
          <w:color w:val="000000" w:themeColor="text1"/>
          <w:szCs w:val="24"/>
          <w:lang w:val="ru-RU" w:eastAsia="ru-RU"/>
        </w:rPr>
        <w:t>-образования</w:t>
      </w:r>
      <w:r w:rsidRPr="000E6959">
        <w:rPr>
          <w:b w:val="0"/>
          <w:color w:val="000000" w:themeColor="text1"/>
          <w:szCs w:val="24"/>
          <w:lang w:val="ky-KG" w:eastAsia="ru-RU"/>
        </w:rPr>
        <w:t>”</w:t>
      </w:r>
      <w:r w:rsidR="000C56E4" w:rsidRPr="000E6959">
        <w:rPr>
          <w:b w:val="0"/>
          <w:color w:val="000000" w:themeColor="text1"/>
          <w:szCs w:val="24"/>
          <w:lang w:val="ky-KG" w:eastAsia="ru-RU"/>
        </w:rPr>
        <w:t xml:space="preserve"> для онлайн обучения</w:t>
      </w:r>
      <w:r w:rsidR="00592F7B" w:rsidRPr="000E6959">
        <w:rPr>
          <w:b w:val="0"/>
          <w:color w:val="000000" w:themeColor="text1"/>
          <w:szCs w:val="24"/>
          <w:lang w:val="ky-KG" w:eastAsia="ru-RU"/>
        </w:rPr>
        <w:t>.</w:t>
      </w:r>
    </w:p>
    <w:p w14:paraId="6D96232C" w14:textId="77777777" w:rsidR="001323FD" w:rsidRPr="000E6959" w:rsidRDefault="001323FD" w:rsidP="001477D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</w:pPr>
    </w:p>
    <w:p w14:paraId="4AD1FF2C" w14:textId="68161D35" w:rsidR="005422B0" w:rsidRPr="000E6959" w:rsidRDefault="00DF441C" w:rsidP="005422B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>Заключительный отчет</w:t>
      </w:r>
      <w:r w:rsidR="005422B0"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– </w:t>
      </w:r>
      <w:r w:rsidR="005422B0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до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лжен быть предоставлен в конце 6-го</w:t>
      </w:r>
      <w:r w:rsidR="005422B0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592F7B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(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шестого</w:t>
      </w:r>
      <w:r w:rsidR="00592F7B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)</w:t>
      </w:r>
      <w:r w:rsidR="005422B0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месяц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а</w:t>
      </w:r>
      <w:r w:rsidR="005422B0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с момента подписания контракта и должен включать:</w:t>
      </w:r>
    </w:p>
    <w:p w14:paraId="2B69B7B7" w14:textId="3DA569AC" w:rsidR="00DF441C" w:rsidRPr="000E6959" w:rsidRDefault="00592F7B" w:rsidP="00DF441C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lastRenderedPageBreak/>
        <w:t>П</w:t>
      </w:r>
      <w:r w:rsidR="005422B0"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олученное одобрение на </w:t>
      </w:r>
      <w:r w:rsidR="008C33F8"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 xml:space="preserve">переработанные в цифровой формат части </w:t>
      </w:r>
      <w:r w:rsidR="005422B0"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модул</w:t>
      </w:r>
      <w:r w:rsidR="008C33F8"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ей</w:t>
      </w:r>
      <w:r w:rsidR="008C33F8"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ab/>
      </w:r>
      <w:r w:rsidR="005422B0" w:rsidRPr="000E6959">
        <w:rPr>
          <w:rFonts w:ascii="Times New Roman" w:eastAsiaTheme="minorEastAsia" w:hAnsi="Times New Roman"/>
          <w:color w:val="000000" w:themeColor="text1"/>
          <w:sz w:val="24"/>
          <w:szCs w:val="24"/>
          <w:lang w:val="ky-KG"/>
        </w:rPr>
        <w:t>от экспертной группы РИПКиППР и ОК/РП</w:t>
      </w:r>
      <w:r w:rsidR="005422B0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  <w:r w:rsidR="00DF441C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Акт приема-передачи 100% завершенных </w:t>
      </w:r>
      <w:r w:rsidR="000C56E4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онлайн частей 4</w:t>
      </w:r>
      <w:r w:rsidR="00DF441C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-модулей с размещением и успешным функционированием их на платформе РИПКиППР.</w:t>
      </w:r>
    </w:p>
    <w:p w14:paraId="09AB288F" w14:textId="15479737" w:rsidR="001477D4" w:rsidRPr="000E6959" w:rsidRDefault="00592F7B" w:rsidP="001477D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О</w:t>
      </w:r>
      <w:r w:rsidR="001477D4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писание всех выполненных работ по усовершенствованию ИТ-платформы</w:t>
      </w:r>
      <w:r w:rsidR="001323FD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, технического сопровождения</w:t>
      </w:r>
      <w:r w:rsidR="001477D4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 переводу  модулей и тренинговых материалов в электронный формат</w:t>
      </w:r>
      <w:r w:rsidR="000C56E4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и”.</w:t>
      </w:r>
    </w:p>
    <w:p w14:paraId="5F80E882" w14:textId="0EE8D532" w:rsidR="005422B0" w:rsidRPr="000E6959" w:rsidRDefault="005422B0" w:rsidP="001477D4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Акт выполненных работ по обучению сотрудников РИПКиППР</w:t>
      </w:r>
      <w:r w:rsidR="000C56E4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и по обучению сотрудников РИПКиППР и компаний-провайдеров фасилитационных услуг при проведении тренингов для учителей в рамках проекта “Образование для будущего</w:t>
      </w:r>
      <w:r w:rsidR="001323FD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.</w:t>
      </w:r>
    </w:p>
    <w:p w14:paraId="7A219365" w14:textId="77777777" w:rsidR="001477D4" w:rsidRPr="000E6959" w:rsidRDefault="001477D4" w:rsidP="001477D4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 xml:space="preserve">Ожидаемые результаты </w:t>
      </w:r>
    </w:p>
    <w:p w14:paraId="7520925C" w14:textId="23E95884" w:rsidR="001477D4" w:rsidRPr="000E6959" w:rsidRDefault="001477D4" w:rsidP="001477D4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1. Пер</w:t>
      </w:r>
      <w:r w:rsidR="00B10CF1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воначальный отчет - в течение </w:t>
      </w:r>
      <w:r w:rsidR="00BE0C50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одного месяца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с момента подписания </w:t>
      </w:r>
      <w:r w:rsidR="00BE0C50" w:rsidRPr="000E695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61D9E" w:rsidRPr="000E6959">
        <w:rPr>
          <w:rFonts w:ascii="Times New Roman" w:hAnsi="Times New Roman"/>
          <w:color w:val="000000" w:themeColor="text1"/>
          <w:sz w:val="24"/>
          <w:szCs w:val="24"/>
        </w:rPr>
        <w:t>онтракта</w:t>
      </w:r>
      <w:r w:rsidR="00F27BF8" w:rsidRPr="000E695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D7743E" w14:textId="51D0EE51" w:rsidR="00BE0C50" w:rsidRPr="000E6959" w:rsidRDefault="00BE0C50" w:rsidP="00BE0C50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2. Про</w:t>
      </w:r>
      <w:r w:rsidR="001323FD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гресс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отчет - в течение двух месяцев с момента подписания 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>контракта</w:t>
      </w:r>
      <w:r w:rsidR="00F27BF8" w:rsidRPr="000E695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</w:t>
      </w:r>
    </w:p>
    <w:p w14:paraId="5A1EA065" w14:textId="0CB1EBE9" w:rsidR="001477D4" w:rsidRPr="000E6959" w:rsidRDefault="00BE0C50" w:rsidP="001323FD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3. </w:t>
      </w:r>
      <w:r w:rsidR="001323FD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Заключительный</w:t>
      </w:r>
      <w:r w:rsidR="001477D4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отчет - в течение </w:t>
      </w: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шести месяцев</w:t>
      </w:r>
      <w:r w:rsidR="00F86985"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 xml:space="preserve"> с момента подписания 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F86985" w:rsidRPr="000E6959">
        <w:rPr>
          <w:rFonts w:ascii="Times New Roman" w:hAnsi="Times New Roman"/>
          <w:color w:val="000000" w:themeColor="text1"/>
          <w:sz w:val="24"/>
          <w:szCs w:val="24"/>
        </w:rPr>
        <w:t>онтракта</w:t>
      </w:r>
      <w:r w:rsidR="00F27BF8" w:rsidRPr="000E695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3FC1BEE" w14:textId="77777777" w:rsidR="001477D4" w:rsidRPr="000E6959" w:rsidRDefault="001477D4" w:rsidP="001477D4">
      <w:pPr>
        <w:tabs>
          <w:tab w:val="left" w:pos="851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hAnsi="Times New Roman"/>
          <w:b/>
          <w:color w:val="000000" w:themeColor="text1"/>
          <w:sz w:val="24"/>
          <w:szCs w:val="24"/>
          <w:lang w:val="ky-KG"/>
        </w:rPr>
        <w:t>График платежей</w:t>
      </w:r>
    </w:p>
    <w:p w14:paraId="59C8601D" w14:textId="5C28ADEC" w:rsidR="001477D4" w:rsidRPr="000E6959" w:rsidRDefault="001477D4" w:rsidP="001477D4">
      <w:pPr>
        <w:numPr>
          <w:ilvl w:val="0"/>
          <w:numId w:val="10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Начальный отчет (выплата </w:t>
      </w:r>
      <w:r w:rsidR="00AC73C5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от общей суммы</w:t>
      </w:r>
      <w:r w:rsidR="006D6422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контракта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14:paraId="771C0C87" w14:textId="22819295" w:rsidR="001477D4" w:rsidRPr="000E6959" w:rsidRDefault="001323FD" w:rsidP="001477D4">
      <w:pPr>
        <w:numPr>
          <w:ilvl w:val="0"/>
          <w:numId w:val="10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  <w:lang w:val="ky-KG"/>
        </w:rPr>
        <w:t>Прогресс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отчет</w:t>
      </w:r>
      <w:r w:rsidR="00F27BF8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(выплата </w:t>
      </w:r>
      <w:r w:rsidR="00AC73C5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от общей суммы</w:t>
      </w:r>
      <w:r w:rsidR="006D6422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контракта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1477D4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14:paraId="0A1988A3" w14:textId="5DA01D1A" w:rsidR="001477D4" w:rsidRPr="000E6959" w:rsidRDefault="001477D4" w:rsidP="001477D4">
      <w:pPr>
        <w:numPr>
          <w:ilvl w:val="0"/>
          <w:numId w:val="10"/>
        </w:numPr>
        <w:tabs>
          <w:tab w:val="left" w:pos="851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Заключительный отчет (выплата </w:t>
      </w:r>
      <w:r w:rsidR="00AC73C5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814E1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0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от общей суммы</w:t>
      </w:r>
      <w:r w:rsidR="006D6422"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контракта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0E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y-KG"/>
        </w:rPr>
        <w:t>.</w:t>
      </w:r>
    </w:p>
    <w:p w14:paraId="1FCCEB3D" w14:textId="485BE9E8" w:rsidR="000A40C1" w:rsidRPr="000E6959" w:rsidRDefault="000A40C1" w:rsidP="000A40C1">
      <w:p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576114" w14:textId="7F330E49" w:rsidR="000A40C1" w:rsidRPr="000E6959" w:rsidRDefault="000A40C1" w:rsidP="000A40C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ky-KG"/>
        </w:rPr>
      </w:pP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VIII</w:t>
      </w: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E69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E6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Квалификационные требования </w:t>
      </w:r>
    </w:p>
    <w:p w14:paraId="3B691165" w14:textId="5775C6B2" w:rsidR="000A40C1" w:rsidRPr="000E6959" w:rsidRDefault="000A40C1" w:rsidP="000A40C1">
      <w:pPr>
        <w:spacing w:after="160" w:line="25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</w:rPr>
        <w:t xml:space="preserve">- Опыт разработки </w:t>
      </w:r>
      <w:r w:rsidR="00F27BF8" w:rsidRPr="000E695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>не менее 2</w:t>
      </w:r>
      <w:r w:rsidR="00F27BF8" w:rsidRPr="000E6959">
        <w:rPr>
          <w:rFonts w:ascii="Times New Roman" w:hAnsi="Times New Roman"/>
          <w:color w:val="000000" w:themeColor="text1"/>
          <w:sz w:val="24"/>
          <w:szCs w:val="24"/>
        </w:rPr>
        <w:t xml:space="preserve"> IT-платформ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>. Преимуществом будет</w:t>
      </w:r>
      <w:r w:rsidR="00F27BF8" w:rsidRPr="000E69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23FD" w:rsidRPr="000E6959">
        <w:rPr>
          <w:rFonts w:ascii="Times New Roman" w:hAnsi="Times New Roman"/>
          <w:color w:val="000000" w:themeColor="text1"/>
          <w:sz w:val="24"/>
          <w:szCs w:val="24"/>
        </w:rPr>
        <w:t>опыт</w:t>
      </w:r>
      <w:r w:rsidR="00F27BF8" w:rsidRPr="000E69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>разработк</w:t>
      </w:r>
      <w:r w:rsidR="001323FD" w:rsidRPr="000E695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 xml:space="preserve"> ИТ-платформ для повышения квалификации педагогов</w:t>
      </w:r>
      <w:r w:rsidR="004D1831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– </w:t>
      </w:r>
      <w:r w:rsidR="00165DA6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>4</w:t>
      </w:r>
      <w:r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>0 баллов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8CD2E8D" w14:textId="743CFAC2" w:rsidR="000A40C1" w:rsidRPr="000E6959" w:rsidRDefault="000A40C1" w:rsidP="000A40C1">
      <w:pPr>
        <w:spacing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6959">
        <w:rPr>
          <w:rFonts w:ascii="Times New Roman" w:hAnsi="Times New Roman"/>
          <w:color w:val="000000" w:themeColor="text1"/>
          <w:sz w:val="24"/>
          <w:szCs w:val="24"/>
        </w:rPr>
        <w:t>- П</w:t>
      </w:r>
      <w:r w:rsidR="001323FD" w:rsidRPr="000E6959">
        <w:rPr>
          <w:rFonts w:ascii="Times New Roman" w:hAnsi="Times New Roman"/>
          <w:color w:val="000000" w:themeColor="text1"/>
          <w:sz w:val="24"/>
          <w:szCs w:val="24"/>
        </w:rPr>
        <w:t>одтвержде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>нный опыт работы с контентом LMS-платформ (</w:t>
      </w:r>
      <w:proofErr w:type="spellStart"/>
      <w:r w:rsidRPr="000E6959">
        <w:rPr>
          <w:rFonts w:ascii="Times New Roman" w:hAnsi="Times New Roman"/>
          <w:color w:val="000000" w:themeColor="text1"/>
          <w:sz w:val="24"/>
          <w:szCs w:val="24"/>
        </w:rPr>
        <w:t>Moodle</w:t>
      </w:r>
      <w:proofErr w:type="spellEnd"/>
      <w:r w:rsidRPr="000E6959">
        <w:rPr>
          <w:rFonts w:ascii="Times New Roman" w:hAnsi="Times New Roman"/>
          <w:color w:val="000000" w:themeColor="text1"/>
          <w:sz w:val="24"/>
          <w:szCs w:val="24"/>
        </w:rPr>
        <w:t>) в качестве разработчика</w:t>
      </w:r>
      <w:r w:rsidR="004D1831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–</w:t>
      </w:r>
      <w:r w:rsidRPr="000E6959">
        <w:rPr>
          <w:rFonts w:ascii="Times New Roman" w:hAnsi="Times New Roman"/>
          <w:color w:val="000000" w:themeColor="text1"/>
          <w:sz w:val="24"/>
          <w:szCs w:val="24"/>
        </w:rPr>
        <w:t xml:space="preserve"> 40 баллов.</w:t>
      </w:r>
    </w:p>
    <w:p w14:paraId="349A951E" w14:textId="056E45E5" w:rsidR="001477D4" w:rsidRPr="000E6959" w:rsidRDefault="00F27BF8" w:rsidP="006D642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- </w:t>
      </w:r>
      <w:r w:rsidR="000A40C1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Свободное владение </w:t>
      </w:r>
      <w:r w:rsidR="00C54802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кыргызским и </w:t>
      </w:r>
      <w:r w:rsidR="000A40C1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русским языком, знание </w:t>
      </w:r>
      <w:r w:rsidR="00C54802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>английского</w:t>
      </w:r>
      <w:r w:rsidR="000A40C1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языка является существенным преимуществом – </w:t>
      </w:r>
      <w:r w:rsidR="001323FD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>2</w:t>
      </w:r>
      <w:r w:rsidR="000A40C1" w:rsidRPr="000E695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0  баллов. </w:t>
      </w:r>
      <w:bookmarkStart w:id="0" w:name="_GoBack"/>
      <w:bookmarkEnd w:id="0"/>
    </w:p>
    <w:p w14:paraId="1C3E6932" w14:textId="77777777" w:rsidR="00490451" w:rsidRPr="000E6959" w:rsidRDefault="00490451" w:rsidP="006D642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21566BC6" w14:textId="77777777" w:rsidR="00490451" w:rsidRPr="000E6959" w:rsidRDefault="00490451" w:rsidP="006D642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0B713EC9" w14:textId="77777777" w:rsidR="00490451" w:rsidRPr="000E6959" w:rsidRDefault="00490451" w:rsidP="006D642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12824CCF" w14:textId="77777777" w:rsidR="00490451" w:rsidRPr="000E6959" w:rsidRDefault="00490451" w:rsidP="006D642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2BC965FC" w14:textId="77777777" w:rsidR="00490451" w:rsidRPr="000E6959" w:rsidRDefault="00490451" w:rsidP="006D642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685A44A5" w14:textId="77777777" w:rsidR="00490451" w:rsidRDefault="00490451" w:rsidP="006D6422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14:paraId="299A54E9" w14:textId="77777777" w:rsidR="008D7EB7" w:rsidRDefault="008D7EB7" w:rsidP="00490451">
      <w:pPr>
        <w:spacing w:after="60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14:paraId="20B83647" w14:textId="77777777" w:rsidR="008D7EB7" w:rsidRDefault="008D7EB7" w:rsidP="00490451">
      <w:pPr>
        <w:spacing w:after="60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14:paraId="56070E25" w14:textId="77777777" w:rsidR="008D7EB7" w:rsidRDefault="008D7EB7" w:rsidP="00490451">
      <w:pPr>
        <w:spacing w:after="60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14:paraId="67B67ECD" w14:textId="77777777" w:rsidR="008D7EB7" w:rsidRDefault="008D7EB7" w:rsidP="00490451">
      <w:pPr>
        <w:spacing w:after="60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14:paraId="5F2B64C0" w14:textId="77777777" w:rsidR="008D7EB7" w:rsidRDefault="008D7EB7" w:rsidP="00490451">
      <w:pPr>
        <w:spacing w:after="60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14:paraId="1EC4F145" w14:textId="77777777" w:rsidR="008D7EB7" w:rsidRDefault="008D7EB7" w:rsidP="00490451">
      <w:pPr>
        <w:spacing w:after="60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14:paraId="04689D8A" w14:textId="77777777" w:rsidR="008D7EB7" w:rsidRDefault="008D7EB7" w:rsidP="00490451">
      <w:pPr>
        <w:spacing w:after="60"/>
        <w:jc w:val="right"/>
        <w:rPr>
          <w:rFonts w:ascii="Times New Roman" w:hAnsi="Times New Roman"/>
          <w:b/>
          <w:sz w:val="24"/>
          <w:szCs w:val="24"/>
          <w:lang w:val="ky-KG"/>
        </w:rPr>
      </w:pPr>
    </w:p>
    <w:p w14:paraId="593A997D" w14:textId="2CF4172F" w:rsidR="00490451" w:rsidRPr="000E6959" w:rsidRDefault="00490451" w:rsidP="00490451">
      <w:pPr>
        <w:spacing w:after="60"/>
        <w:jc w:val="right"/>
        <w:rPr>
          <w:rFonts w:ascii="Times New Roman" w:hAnsi="Times New Roman"/>
          <w:b/>
          <w:sz w:val="24"/>
          <w:szCs w:val="24"/>
          <w:lang w:val="ky-KG"/>
        </w:rPr>
      </w:pPr>
      <w:r w:rsidRPr="000E6959"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Приложение </w:t>
      </w:r>
    </w:p>
    <w:p w14:paraId="3B52472E" w14:textId="77777777" w:rsidR="00490451" w:rsidRPr="000E6959" w:rsidRDefault="00490451" w:rsidP="006D6422">
      <w:pPr>
        <w:spacing w:after="6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20DDD151" w14:textId="77777777" w:rsidR="00490451" w:rsidRPr="000E6959" w:rsidRDefault="00490451" w:rsidP="006D6422">
      <w:pPr>
        <w:spacing w:after="60"/>
        <w:jc w:val="both"/>
        <w:rPr>
          <w:rFonts w:ascii="Times New Roman" w:hAnsi="Times New Roman"/>
          <w:sz w:val="24"/>
          <w:szCs w:val="24"/>
          <w:lang w:val="ky-KG"/>
        </w:rPr>
      </w:pPr>
    </w:p>
    <w:p w14:paraId="0FCAC48E" w14:textId="609F4286" w:rsidR="00490451" w:rsidRPr="000E6959" w:rsidRDefault="00490451" w:rsidP="0049045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0E6959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Список модулей </w:t>
      </w:r>
    </w:p>
    <w:p w14:paraId="77A9B559" w14:textId="77777777" w:rsidR="000C56E4" w:rsidRPr="000E6959" w:rsidRDefault="000C56E4" w:rsidP="00490451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78B3DF79" w14:textId="71169592" w:rsidR="00490451" w:rsidRPr="000E6959" w:rsidRDefault="00490451" w:rsidP="000C56E4">
      <w:pPr>
        <w:pStyle w:val="a5"/>
        <w:numPr>
          <w:ilvl w:val="0"/>
          <w:numId w:val="13"/>
        </w:numPr>
        <w:spacing w:after="60" w:line="360" w:lineRule="auto"/>
        <w:rPr>
          <w:b/>
          <w:color w:val="000000" w:themeColor="text1"/>
          <w:lang w:val="ky-KG"/>
        </w:rPr>
      </w:pPr>
      <w:r w:rsidRPr="000E6959">
        <w:rPr>
          <w:rFonts w:ascii="Times New Roman" w:hAnsi="Times New Roman"/>
          <w:sz w:val="24"/>
          <w:szCs w:val="24"/>
        </w:rPr>
        <w:t>«Коррекционное чтение в начальной школе» - 5</w:t>
      </w:r>
      <w:r w:rsidR="000E6959" w:rsidRPr="000E6959">
        <w:rPr>
          <w:rFonts w:ascii="Times New Roman" w:hAnsi="Times New Roman"/>
          <w:sz w:val="24"/>
          <w:szCs w:val="24"/>
        </w:rPr>
        <w:t>-</w:t>
      </w:r>
      <w:r w:rsidRPr="000E6959">
        <w:rPr>
          <w:rFonts w:ascii="Times New Roman" w:hAnsi="Times New Roman"/>
          <w:sz w:val="24"/>
          <w:szCs w:val="24"/>
        </w:rPr>
        <w:t>дне</w:t>
      </w:r>
      <w:r w:rsidR="000E6959">
        <w:rPr>
          <w:rFonts w:ascii="Times New Roman" w:hAnsi="Times New Roman"/>
          <w:sz w:val="24"/>
          <w:szCs w:val="24"/>
        </w:rPr>
        <w:t>вная</w:t>
      </w:r>
      <w:r w:rsidR="00845D12">
        <w:rPr>
          <w:rFonts w:ascii="Times New Roman" w:hAnsi="Times New Roman"/>
          <w:sz w:val="24"/>
          <w:szCs w:val="24"/>
        </w:rPr>
        <w:t xml:space="preserve"> часть для</w:t>
      </w:r>
      <w:r w:rsidRPr="000E6959">
        <w:rPr>
          <w:rFonts w:ascii="Times New Roman" w:hAnsi="Times New Roman"/>
          <w:sz w:val="24"/>
          <w:szCs w:val="24"/>
        </w:rPr>
        <w:t xml:space="preserve"> онлайн</w:t>
      </w:r>
      <w:r w:rsidR="00845D12">
        <w:rPr>
          <w:rFonts w:ascii="Times New Roman" w:hAnsi="Times New Roman"/>
          <w:sz w:val="24"/>
          <w:szCs w:val="24"/>
        </w:rPr>
        <w:t xml:space="preserve"> обучения</w:t>
      </w:r>
      <w:r w:rsidRPr="000E6959">
        <w:rPr>
          <w:rFonts w:ascii="Times New Roman" w:hAnsi="Times New Roman"/>
          <w:sz w:val="24"/>
          <w:szCs w:val="24"/>
        </w:rPr>
        <w:t>;</w:t>
      </w:r>
    </w:p>
    <w:p w14:paraId="35D50A7E" w14:textId="790AB1CE" w:rsidR="00490451" w:rsidRPr="000E6959" w:rsidRDefault="00490451" w:rsidP="000C56E4">
      <w:pPr>
        <w:pStyle w:val="a5"/>
        <w:numPr>
          <w:ilvl w:val="0"/>
          <w:numId w:val="13"/>
        </w:numPr>
        <w:spacing w:after="60" w:line="360" w:lineRule="auto"/>
        <w:rPr>
          <w:b/>
          <w:color w:val="000000" w:themeColor="text1"/>
          <w:lang w:val="ky-KG"/>
        </w:rPr>
      </w:pPr>
      <w:r w:rsidRPr="000E6959">
        <w:rPr>
          <w:rFonts w:ascii="Times New Roman" w:hAnsi="Times New Roman"/>
          <w:sz w:val="24"/>
          <w:szCs w:val="24"/>
          <w:lang w:val="ky-KG"/>
        </w:rPr>
        <w:t>“Инновационные педагогические технологии” – 4</w:t>
      </w:r>
      <w:r w:rsidR="00845D12">
        <w:rPr>
          <w:rFonts w:ascii="Times New Roman" w:hAnsi="Times New Roman"/>
          <w:sz w:val="24"/>
          <w:szCs w:val="24"/>
          <w:lang w:val="ky-KG"/>
        </w:rPr>
        <w:t>-</w:t>
      </w:r>
      <w:r w:rsidR="00845D12" w:rsidRPr="000E6959">
        <w:rPr>
          <w:rFonts w:ascii="Times New Roman" w:hAnsi="Times New Roman"/>
          <w:sz w:val="24"/>
          <w:szCs w:val="24"/>
        </w:rPr>
        <w:t>дне</w:t>
      </w:r>
      <w:r w:rsidR="00845D12">
        <w:rPr>
          <w:rFonts w:ascii="Times New Roman" w:hAnsi="Times New Roman"/>
          <w:sz w:val="24"/>
          <w:szCs w:val="24"/>
        </w:rPr>
        <w:t>вная часть для</w:t>
      </w:r>
      <w:r w:rsidR="00845D12" w:rsidRPr="000E6959">
        <w:rPr>
          <w:rFonts w:ascii="Times New Roman" w:hAnsi="Times New Roman"/>
          <w:sz w:val="24"/>
          <w:szCs w:val="24"/>
        </w:rPr>
        <w:t xml:space="preserve"> онлайн</w:t>
      </w:r>
      <w:r w:rsidR="00845D12">
        <w:rPr>
          <w:rFonts w:ascii="Times New Roman" w:hAnsi="Times New Roman"/>
          <w:sz w:val="24"/>
          <w:szCs w:val="24"/>
        </w:rPr>
        <w:t xml:space="preserve"> обучения</w:t>
      </w:r>
      <w:r w:rsidRPr="000E6959">
        <w:rPr>
          <w:rFonts w:ascii="Times New Roman" w:hAnsi="Times New Roman"/>
          <w:sz w:val="24"/>
          <w:szCs w:val="24"/>
          <w:lang w:val="ky-KG"/>
        </w:rPr>
        <w:t>;</w:t>
      </w:r>
    </w:p>
    <w:p w14:paraId="0BDF7E26" w14:textId="70B8BCF0" w:rsidR="00490451" w:rsidRPr="000E6959" w:rsidRDefault="00490451" w:rsidP="000C56E4">
      <w:pPr>
        <w:pStyle w:val="a5"/>
        <w:numPr>
          <w:ilvl w:val="0"/>
          <w:numId w:val="13"/>
        </w:numPr>
        <w:spacing w:after="60" w:line="360" w:lineRule="auto"/>
        <w:rPr>
          <w:b/>
          <w:color w:val="000000" w:themeColor="text1"/>
          <w:lang w:val="ky-KG"/>
        </w:rPr>
      </w:pPr>
      <w:r w:rsidRPr="000E6959">
        <w:rPr>
          <w:rFonts w:ascii="Times New Roman" w:hAnsi="Times New Roman"/>
          <w:sz w:val="24"/>
          <w:szCs w:val="24"/>
          <w:lang w:val="ky-KG"/>
        </w:rPr>
        <w:t xml:space="preserve">“Инновационные педагогические технологии и основы </w:t>
      </w:r>
      <w:r w:rsidRPr="000E6959">
        <w:rPr>
          <w:rFonts w:ascii="Times New Roman" w:hAnsi="Times New Roman"/>
          <w:sz w:val="24"/>
          <w:szCs w:val="24"/>
          <w:lang w:val="en-US"/>
        </w:rPr>
        <w:t>STEM</w:t>
      </w:r>
      <w:r w:rsidRPr="000E6959">
        <w:rPr>
          <w:rFonts w:ascii="Times New Roman" w:hAnsi="Times New Roman"/>
          <w:sz w:val="24"/>
          <w:szCs w:val="24"/>
        </w:rPr>
        <w:t>-образования</w:t>
      </w:r>
      <w:r w:rsidRPr="000E6959">
        <w:rPr>
          <w:rFonts w:ascii="Times New Roman" w:hAnsi="Times New Roman"/>
          <w:sz w:val="24"/>
          <w:szCs w:val="24"/>
          <w:lang w:val="ky-KG"/>
        </w:rPr>
        <w:t xml:space="preserve">” – </w:t>
      </w:r>
      <w:r w:rsidR="00845D12">
        <w:rPr>
          <w:rFonts w:ascii="Times New Roman" w:hAnsi="Times New Roman"/>
          <w:sz w:val="24"/>
          <w:szCs w:val="24"/>
          <w:lang w:val="ky-KG"/>
        </w:rPr>
        <w:t>-</w:t>
      </w:r>
      <w:r w:rsidR="00845D12" w:rsidRPr="000E6959">
        <w:rPr>
          <w:rFonts w:ascii="Times New Roman" w:hAnsi="Times New Roman"/>
          <w:sz w:val="24"/>
          <w:szCs w:val="24"/>
        </w:rPr>
        <w:t>дне</w:t>
      </w:r>
      <w:r w:rsidR="00845D12">
        <w:rPr>
          <w:rFonts w:ascii="Times New Roman" w:hAnsi="Times New Roman"/>
          <w:sz w:val="24"/>
          <w:szCs w:val="24"/>
        </w:rPr>
        <w:t>вная часть для</w:t>
      </w:r>
      <w:r w:rsidR="00845D12" w:rsidRPr="000E6959">
        <w:rPr>
          <w:rFonts w:ascii="Times New Roman" w:hAnsi="Times New Roman"/>
          <w:sz w:val="24"/>
          <w:szCs w:val="24"/>
        </w:rPr>
        <w:t xml:space="preserve"> онлайн</w:t>
      </w:r>
      <w:r w:rsidR="00845D12">
        <w:rPr>
          <w:rFonts w:ascii="Times New Roman" w:hAnsi="Times New Roman"/>
          <w:sz w:val="24"/>
          <w:szCs w:val="24"/>
        </w:rPr>
        <w:t xml:space="preserve"> обучения</w:t>
      </w:r>
      <w:r w:rsidRPr="000E6959">
        <w:rPr>
          <w:rFonts w:ascii="Times New Roman" w:hAnsi="Times New Roman"/>
          <w:sz w:val="24"/>
          <w:szCs w:val="24"/>
          <w:lang w:val="ky-KG"/>
        </w:rPr>
        <w:t>;</w:t>
      </w:r>
    </w:p>
    <w:p w14:paraId="7FB269A0" w14:textId="7CD52633" w:rsidR="00490451" w:rsidRPr="000E6959" w:rsidRDefault="00490451" w:rsidP="000C56E4">
      <w:pPr>
        <w:pStyle w:val="a5"/>
        <w:numPr>
          <w:ilvl w:val="0"/>
          <w:numId w:val="13"/>
        </w:numPr>
        <w:spacing w:after="60" w:line="360" w:lineRule="auto"/>
        <w:rPr>
          <w:rFonts w:ascii="Times New Roman" w:hAnsi="Times New Roman"/>
          <w:sz w:val="24"/>
          <w:szCs w:val="24"/>
        </w:rPr>
      </w:pPr>
      <w:r w:rsidRPr="000E6959">
        <w:rPr>
          <w:rFonts w:ascii="Times New Roman" w:hAnsi="Times New Roman"/>
          <w:sz w:val="24"/>
          <w:szCs w:val="24"/>
        </w:rPr>
        <w:t xml:space="preserve">“Цифровая грамотность” - </w:t>
      </w:r>
      <w:r w:rsidRPr="000E6959">
        <w:rPr>
          <w:rFonts w:ascii="Times New Roman" w:hAnsi="Times New Roman"/>
          <w:sz w:val="24"/>
          <w:szCs w:val="24"/>
          <w:lang w:val="ky-KG"/>
        </w:rPr>
        <w:t>4</w:t>
      </w:r>
      <w:r w:rsidR="00845D12">
        <w:rPr>
          <w:rFonts w:ascii="Times New Roman" w:hAnsi="Times New Roman"/>
          <w:sz w:val="24"/>
          <w:szCs w:val="24"/>
          <w:lang w:val="ky-KG"/>
        </w:rPr>
        <w:t>-</w:t>
      </w:r>
      <w:r w:rsidR="00845D12" w:rsidRPr="000E6959">
        <w:rPr>
          <w:rFonts w:ascii="Times New Roman" w:hAnsi="Times New Roman"/>
          <w:sz w:val="24"/>
          <w:szCs w:val="24"/>
        </w:rPr>
        <w:t>дне</w:t>
      </w:r>
      <w:r w:rsidR="00845D12">
        <w:rPr>
          <w:rFonts w:ascii="Times New Roman" w:hAnsi="Times New Roman"/>
          <w:sz w:val="24"/>
          <w:szCs w:val="24"/>
        </w:rPr>
        <w:t>вная часть для</w:t>
      </w:r>
      <w:r w:rsidR="00845D12" w:rsidRPr="000E6959">
        <w:rPr>
          <w:rFonts w:ascii="Times New Roman" w:hAnsi="Times New Roman"/>
          <w:sz w:val="24"/>
          <w:szCs w:val="24"/>
        </w:rPr>
        <w:t xml:space="preserve"> онлайн</w:t>
      </w:r>
      <w:r w:rsidR="00845D12">
        <w:rPr>
          <w:rFonts w:ascii="Times New Roman" w:hAnsi="Times New Roman"/>
          <w:sz w:val="24"/>
          <w:szCs w:val="24"/>
        </w:rPr>
        <w:t xml:space="preserve"> обучения</w:t>
      </w:r>
      <w:r w:rsidRPr="000E6959">
        <w:rPr>
          <w:rFonts w:ascii="Times New Roman" w:hAnsi="Times New Roman"/>
          <w:sz w:val="24"/>
          <w:szCs w:val="24"/>
          <w:lang w:val="ky-KG"/>
        </w:rPr>
        <w:t>.</w:t>
      </w:r>
    </w:p>
    <w:sectPr w:rsidR="00490451" w:rsidRPr="000E69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D203BE"/>
    <w:multiLevelType w:val="hybridMultilevel"/>
    <w:tmpl w:val="903272D0"/>
    <w:lvl w:ilvl="0" w:tplc="4678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6314"/>
    <w:multiLevelType w:val="hybridMultilevel"/>
    <w:tmpl w:val="9AE865EC"/>
    <w:lvl w:ilvl="0" w:tplc="4678F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1241"/>
    <w:multiLevelType w:val="hybridMultilevel"/>
    <w:tmpl w:val="127A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042C"/>
    <w:multiLevelType w:val="hybridMultilevel"/>
    <w:tmpl w:val="57B4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E4CB1"/>
    <w:multiLevelType w:val="hybridMultilevel"/>
    <w:tmpl w:val="DB9C83A8"/>
    <w:lvl w:ilvl="0" w:tplc="4678F6E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257C5DF6">
      <w:numFmt w:val="bullet"/>
      <w:lvlText w:val="•"/>
      <w:lvlJc w:val="left"/>
      <w:pPr>
        <w:ind w:left="1503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ECF03C0"/>
    <w:multiLevelType w:val="hybridMultilevel"/>
    <w:tmpl w:val="7B4CAA80"/>
    <w:lvl w:ilvl="0" w:tplc="5582B3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05736"/>
    <w:multiLevelType w:val="hybridMultilevel"/>
    <w:tmpl w:val="FDCE4A9E"/>
    <w:lvl w:ilvl="0" w:tplc="BFFA65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B35E6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805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A"/>
    <w:rsid w:val="00017663"/>
    <w:rsid w:val="000633B3"/>
    <w:rsid w:val="000A1424"/>
    <w:rsid w:val="000A1956"/>
    <w:rsid w:val="000A40C1"/>
    <w:rsid w:val="000C56E4"/>
    <w:rsid w:val="000E6959"/>
    <w:rsid w:val="001323FD"/>
    <w:rsid w:val="00136705"/>
    <w:rsid w:val="001477D4"/>
    <w:rsid w:val="0014790B"/>
    <w:rsid w:val="00165DA6"/>
    <w:rsid w:val="00177FA4"/>
    <w:rsid w:val="00182E64"/>
    <w:rsid w:val="0018438A"/>
    <w:rsid w:val="00193C7D"/>
    <w:rsid w:val="00216D36"/>
    <w:rsid w:val="002814E1"/>
    <w:rsid w:val="002B5FF8"/>
    <w:rsid w:val="0034290E"/>
    <w:rsid w:val="00343983"/>
    <w:rsid w:val="00406EBD"/>
    <w:rsid w:val="00455C0F"/>
    <w:rsid w:val="0048278C"/>
    <w:rsid w:val="00484C60"/>
    <w:rsid w:val="00490451"/>
    <w:rsid w:val="004D1831"/>
    <w:rsid w:val="005422B0"/>
    <w:rsid w:val="00561D9E"/>
    <w:rsid w:val="00592F7B"/>
    <w:rsid w:val="006D6422"/>
    <w:rsid w:val="006D7265"/>
    <w:rsid w:val="0075150B"/>
    <w:rsid w:val="007B134B"/>
    <w:rsid w:val="00811046"/>
    <w:rsid w:val="00845D12"/>
    <w:rsid w:val="00880B30"/>
    <w:rsid w:val="0089487A"/>
    <w:rsid w:val="008B1806"/>
    <w:rsid w:val="008C33F8"/>
    <w:rsid w:val="008D7EB7"/>
    <w:rsid w:val="00903B3A"/>
    <w:rsid w:val="009C3F9E"/>
    <w:rsid w:val="009E7833"/>
    <w:rsid w:val="00A708A8"/>
    <w:rsid w:val="00A80C09"/>
    <w:rsid w:val="00AC73C5"/>
    <w:rsid w:val="00AD5668"/>
    <w:rsid w:val="00AE45A9"/>
    <w:rsid w:val="00AF0B9B"/>
    <w:rsid w:val="00B10CF1"/>
    <w:rsid w:val="00B97EDB"/>
    <w:rsid w:val="00BB075E"/>
    <w:rsid w:val="00BB245A"/>
    <w:rsid w:val="00BE0C50"/>
    <w:rsid w:val="00C54802"/>
    <w:rsid w:val="00CB078C"/>
    <w:rsid w:val="00CE7B17"/>
    <w:rsid w:val="00D11D27"/>
    <w:rsid w:val="00D76BE8"/>
    <w:rsid w:val="00DB11D4"/>
    <w:rsid w:val="00DF441C"/>
    <w:rsid w:val="00EE2718"/>
    <w:rsid w:val="00F27BF8"/>
    <w:rsid w:val="00F3421A"/>
    <w:rsid w:val="00F86985"/>
    <w:rsid w:val="00FC6A50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BBFE"/>
  <w15:chartTrackingRefBased/>
  <w15:docId w15:val="{8690EE2C-BFA5-4EDB-B71D-5F700B8F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D4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7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7D4"/>
    <w:rPr>
      <w:color w:val="0000FF"/>
      <w:u w:val="single"/>
    </w:rPr>
  </w:style>
  <w:style w:type="character" w:customStyle="1" w:styleId="a4">
    <w:name w:val="Абзац списка Знак"/>
    <w:aliases w:val="List_Paragraph Знак,Multilevel para_II Знак,List Paragraph1 Знак,Абзац списка1 Знак,Citation List Знак,본문(내용) Знак,List Paragraph (numbered (a)) Знак,11111 Знак,Абзац списка литеральный Знак,PAD Знак,ADB paragraph numbering Знак,H Знак"/>
    <w:link w:val="a5"/>
    <w:uiPriority w:val="34"/>
    <w:qFormat/>
    <w:locked/>
    <w:rsid w:val="001477D4"/>
    <w:rPr>
      <w:rFonts w:ascii="Garamond" w:eastAsia="Times New Roman" w:hAnsi="Garamond" w:cs="Times New Roman"/>
      <w:szCs w:val="20"/>
      <w:lang w:val="ru-RU" w:eastAsia="ru-RU"/>
    </w:rPr>
  </w:style>
  <w:style w:type="paragraph" w:styleId="a5">
    <w:name w:val="List Paragraph"/>
    <w:aliases w:val="List_Paragraph,Multilevel para_II,List Paragraph1,Абзац списка1,Citation List,본문(내용),List Paragraph (numbered (a)),11111,Абзац списка литеральный,PAD,ADB paragraph numbering,Akapit z listą BS,List Paragraph 1,Bullet1,Bullets,References,H"/>
    <w:basedOn w:val="a"/>
    <w:link w:val="a4"/>
    <w:uiPriority w:val="34"/>
    <w:qFormat/>
    <w:rsid w:val="001477D4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paragraph" w:customStyle="1" w:styleId="ATCPropheading3">
    <w:name w:val="ATCProp_heading3"/>
    <w:basedOn w:val="3"/>
    <w:qFormat/>
    <w:rsid w:val="001477D4"/>
    <w:pPr>
      <w:tabs>
        <w:tab w:val="left" w:pos="1080"/>
      </w:tabs>
      <w:spacing w:before="240" w:after="240" w:line="240" w:lineRule="auto"/>
      <w:ind w:left="1080" w:hanging="1080"/>
    </w:pPr>
    <w:rPr>
      <w:rFonts w:ascii="Times New Roman" w:hAnsi="Times New Roman" w:cs="Times New Roman"/>
      <w:b/>
      <w:color w:val="auto"/>
      <w:lang w:val="en-US" w:eastAsia="en-US"/>
    </w:rPr>
  </w:style>
  <w:style w:type="paragraph" w:customStyle="1" w:styleId="PDSHeading2">
    <w:name w:val="PDS Heading 2"/>
    <w:next w:val="a"/>
    <w:rsid w:val="001477D4"/>
    <w:pPr>
      <w:keepNext/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rsid w:val="001477D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table" w:styleId="a6">
    <w:name w:val="Table Grid"/>
    <w:basedOn w:val="a1"/>
    <w:uiPriority w:val="39"/>
    <w:rsid w:val="001477D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477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83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5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66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AD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FA47-BE7E-47B4-B8F3-0B137BD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ORP</cp:lastModifiedBy>
  <cp:revision>15</cp:revision>
  <cp:lastPrinted>2022-08-30T03:51:00Z</cp:lastPrinted>
  <dcterms:created xsi:type="dcterms:W3CDTF">2022-08-15T04:23:00Z</dcterms:created>
  <dcterms:modified xsi:type="dcterms:W3CDTF">2022-09-21T05:29:00Z</dcterms:modified>
</cp:coreProperties>
</file>