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608C4E" w14:textId="77777777" w:rsidR="0021331A" w:rsidRPr="00C03477" w:rsidRDefault="0021331A" w:rsidP="002133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34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МИНИСТЕРСТВО ОБРАЗОВАНИЯ И НАУКИ КЫРГЫЗСКОЙ РЕСПУБЛИКИ</w:t>
      </w:r>
    </w:p>
    <w:p w14:paraId="4AF343A2" w14:textId="77777777" w:rsidR="0021331A" w:rsidRPr="00C03477" w:rsidRDefault="0021331A" w:rsidP="002133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17679A3" w14:textId="77777777" w:rsidR="0021331A" w:rsidRPr="00C03477" w:rsidRDefault="0021331A" w:rsidP="002133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34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 ОБРАЗОВАНИЕ ДЛЯ БУДУЩЕГО</w:t>
      </w:r>
    </w:p>
    <w:p w14:paraId="69254F9C" w14:textId="77777777" w:rsidR="0021331A" w:rsidRPr="00C03477" w:rsidRDefault="0021331A" w:rsidP="002133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76BF501" w14:textId="07820E5B" w:rsidR="0021331A" w:rsidRPr="00C03477" w:rsidRDefault="0021331A" w:rsidP="0021331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</w:pPr>
      <w:r w:rsidRPr="00C034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ТЕХНИЧЕСКОЕ ЗАДАНИЕ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 xml:space="preserve"> </w:t>
      </w:r>
      <w:r w:rsidRPr="00C57A71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KG-MES KR-CS-IC-2021-4/</w:t>
      </w:r>
      <w:r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3</w:t>
      </w:r>
    </w:p>
    <w:p w14:paraId="63A2FF54" w14:textId="3E12D7C0" w:rsidR="0021331A" w:rsidRPr="00C57A71" w:rsidRDefault="0021331A" w:rsidP="002133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</w:pPr>
      <w:r w:rsidRPr="00C57A71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 xml:space="preserve">Консультант по разработке основанного на критериях инструмента оценивания для </w:t>
      </w:r>
      <w:r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3</w:t>
      </w:r>
      <w:r w:rsidRPr="00C57A71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 xml:space="preserve"> класс</w:t>
      </w:r>
      <w:r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а</w:t>
      </w:r>
    </w:p>
    <w:p w14:paraId="7F2A1CCB" w14:textId="77777777" w:rsidR="0021331A" w:rsidRDefault="0021331A" w:rsidP="002133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</w:pPr>
    </w:p>
    <w:p w14:paraId="0D9F8B70" w14:textId="77777777" w:rsidR="0021331A" w:rsidRDefault="0021331A" w:rsidP="002133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</w:pPr>
    </w:p>
    <w:p w14:paraId="3CB50C8C" w14:textId="77777777" w:rsidR="0021331A" w:rsidRPr="005948CF" w:rsidRDefault="0021331A" w:rsidP="0021331A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34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Введение </w:t>
      </w:r>
    </w:p>
    <w:p w14:paraId="08AF2DEE" w14:textId="77777777" w:rsidR="0021331A" w:rsidRPr="00C03477" w:rsidRDefault="0021331A" w:rsidP="0021331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 2018 году Президент Кыргызской Республики утвердил Национальную Стратегию развития Кыргызской Республики на 2018–2040 годы. Основная ее цель – создать возможности для развития человеческого капитала, в том числе посредством образования и создания высокопродуктивных качественных рабочих мест, особенно в стратегических секторах. Первый этап реализации данной стратегии прописан в «Программе развития КР на 2018-22 годы», где установлены приоритеты для сектора образования: (i) повысить качество образования; (</w:t>
      </w:r>
      <w:proofErr w:type="spellStart"/>
      <w:r w:rsidRPr="00C03477">
        <w:rPr>
          <w:rFonts w:ascii="Times New Roman" w:eastAsia="Times New Roman" w:hAnsi="Times New Roman" w:cs="Times New Roman"/>
          <w:sz w:val="24"/>
          <w:szCs w:val="24"/>
          <w:lang w:eastAsia="ru-RU"/>
        </w:rPr>
        <w:t>ii</w:t>
      </w:r>
      <w:proofErr w:type="spellEnd"/>
      <w:r w:rsidRPr="00C03477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повысить эффективность системы образования с точки зрения обучения навыкам, необходимым современной экономике; (</w:t>
      </w:r>
      <w:proofErr w:type="spellStart"/>
      <w:r w:rsidRPr="00C03477">
        <w:rPr>
          <w:rFonts w:ascii="Times New Roman" w:eastAsia="Times New Roman" w:hAnsi="Times New Roman" w:cs="Times New Roman"/>
          <w:sz w:val="24"/>
          <w:szCs w:val="24"/>
          <w:lang w:eastAsia="ru-RU"/>
        </w:rPr>
        <w:t>iii</w:t>
      </w:r>
      <w:proofErr w:type="spellEnd"/>
      <w:r w:rsidRPr="00C03477">
        <w:rPr>
          <w:rFonts w:ascii="Times New Roman" w:eastAsia="Times New Roman" w:hAnsi="Times New Roman" w:cs="Times New Roman"/>
          <w:sz w:val="24"/>
          <w:szCs w:val="24"/>
          <w:lang w:eastAsia="ru-RU"/>
        </w:rPr>
        <w:t>) обеспечить школы современными учебно-методическими материалами и инновационными технологиями, (</w:t>
      </w:r>
      <w:proofErr w:type="spellStart"/>
      <w:r w:rsidRPr="00C03477">
        <w:rPr>
          <w:rFonts w:ascii="Times New Roman" w:eastAsia="Times New Roman" w:hAnsi="Times New Roman" w:cs="Times New Roman"/>
          <w:sz w:val="24"/>
          <w:szCs w:val="24"/>
          <w:lang w:eastAsia="ru-RU"/>
        </w:rPr>
        <w:t>iv</w:t>
      </w:r>
      <w:proofErr w:type="spellEnd"/>
      <w:r w:rsidRPr="00C03477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повысить профессиональную квалификацию учителей. Последующие этапы развития прописаны в «Национальной стратегии развития сектора образования до 2030 года», в котором предусмотрены следующие приоритеты: (i) расширить доступ к дошкольному образованию и повысить качество соответствующих услуг; (</w:t>
      </w:r>
      <w:proofErr w:type="spellStart"/>
      <w:r w:rsidRPr="00C03477">
        <w:rPr>
          <w:rFonts w:ascii="Times New Roman" w:eastAsia="Times New Roman" w:hAnsi="Times New Roman" w:cs="Times New Roman"/>
          <w:sz w:val="24"/>
          <w:szCs w:val="24"/>
          <w:lang w:eastAsia="ru-RU"/>
        </w:rPr>
        <w:t>ii</w:t>
      </w:r>
      <w:proofErr w:type="spellEnd"/>
      <w:r w:rsidRPr="00C03477">
        <w:rPr>
          <w:rFonts w:ascii="Times New Roman" w:eastAsia="Times New Roman" w:hAnsi="Times New Roman" w:cs="Times New Roman"/>
          <w:sz w:val="24"/>
          <w:szCs w:val="24"/>
          <w:lang w:eastAsia="ru-RU"/>
        </w:rPr>
        <w:t>) развить профессиональный потенциал учителей, чтобы они могли более эффективно обучать учащихся навыкам, включая междисциплинарные навыки (например, цифровая грамотность), и внедрить гибкую, доступную и недорогую систему непрерывного повышения квалификации; (</w:t>
      </w:r>
      <w:proofErr w:type="spellStart"/>
      <w:r w:rsidRPr="00C03477">
        <w:rPr>
          <w:rFonts w:ascii="Times New Roman" w:eastAsia="Times New Roman" w:hAnsi="Times New Roman" w:cs="Times New Roman"/>
          <w:sz w:val="24"/>
          <w:szCs w:val="24"/>
          <w:lang w:eastAsia="ru-RU"/>
        </w:rPr>
        <w:t>iii</w:t>
      </w:r>
      <w:proofErr w:type="spellEnd"/>
      <w:r w:rsidRPr="00C03477">
        <w:rPr>
          <w:rFonts w:ascii="Times New Roman" w:eastAsia="Times New Roman" w:hAnsi="Times New Roman" w:cs="Times New Roman"/>
          <w:sz w:val="24"/>
          <w:szCs w:val="24"/>
          <w:lang w:eastAsia="ru-RU"/>
        </w:rPr>
        <w:t>) улучшить доступность и обеспечить использование цифровых учебно-методических материалов в школах; (</w:t>
      </w:r>
      <w:proofErr w:type="spellStart"/>
      <w:r w:rsidRPr="00C03477">
        <w:rPr>
          <w:rFonts w:ascii="Times New Roman" w:eastAsia="Times New Roman" w:hAnsi="Times New Roman" w:cs="Times New Roman"/>
          <w:sz w:val="24"/>
          <w:szCs w:val="24"/>
          <w:lang w:eastAsia="ru-RU"/>
        </w:rPr>
        <w:t>iv</w:t>
      </w:r>
      <w:proofErr w:type="spellEnd"/>
      <w:r w:rsidRPr="00C03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укрепить систему оценивания: дети должны проходить </w:t>
      </w:r>
      <w:proofErr w:type="spellStart"/>
      <w:r w:rsidRPr="00C0347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формативное</w:t>
      </w:r>
      <w:proofErr w:type="spellEnd"/>
      <w:r w:rsidRPr="00C03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оценивание; при проведении итогового оценивания необходимо исходить из компетенций, на развитие которых направлена учебная программа; для выявления и устранения недостатков системы необходимо проводить оценку результатов обучения на основе выборок.  </w:t>
      </w:r>
    </w:p>
    <w:p w14:paraId="4381B97C" w14:textId="77777777" w:rsidR="0021331A" w:rsidRPr="00C03477" w:rsidRDefault="0021331A" w:rsidP="0021331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14:paraId="62B5A276" w14:textId="77777777" w:rsidR="0021331A" w:rsidRPr="005948CF" w:rsidRDefault="0021331A" w:rsidP="0021331A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34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и описание проекта</w:t>
      </w:r>
    </w:p>
    <w:p w14:paraId="6D266F97" w14:textId="77777777" w:rsidR="0021331A" w:rsidRPr="00C03477" w:rsidRDefault="0021331A" w:rsidP="0021331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Цель проекта – оказание содействия в достижении целей Национальной стратегии развития Кыргызской Республики на 2018–2040 годы в секторе образования за счет расширения доступа к дошкольному образованию и повышения качества образования (например, стимулировав изучение компетенций высшего порядка, включая социально-эмоциональные навыки). Это позволит создать основу для адаптивного обучения, благодаря которому учащиеся приобретают навыки, необходимые для того, чтобы стать успешным современным работником. Помимо этого, в задачи проекта входит улучшение учебного процесса за счет использования цифровых материалов. Проект также старается улучшить измерение когнитивных и не когнитивных навыков и укрепить все три типа оценивания, изложенные в ПРСО 2026.</w:t>
      </w:r>
    </w:p>
    <w:p w14:paraId="7693F52E" w14:textId="77777777" w:rsidR="0021331A" w:rsidRPr="00C03477" w:rsidRDefault="0021331A" w:rsidP="0021331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31D355" w14:textId="77777777" w:rsidR="0021331A" w:rsidRDefault="0021331A" w:rsidP="0021331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4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Подкомпонент 1.4:</w:t>
      </w:r>
      <w:r w:rsidRPr="00C03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38533D5" w14:textId="77777777" w:rsidR="0021331A" w:rsidRPr="00C03477" w:rsidRDefault="0021331A" w:rsidP="0021331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4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Улучшение системы измерения результатов учебного процесса.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347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подкомпонента – обеспечение дальнейшего развития системы измерения результатов учебного процесса и наращивание потенциала оценивания результатов обучения учащихся с точки зрения когнитивных и не-когнитивных навыков (с разбивкой по гендерной принадлежности).</w:t>
      </w:r>
    </w:p>
    <w:p w14:paraId="28221E97" w14:textId="77777777" w:rsidR="0021331A" w:rsidRPr="00C03477" w:rsidRDefault="0021331A" w:rsidP="0021331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FC40C6" w14:textId="77777777" w:rsidR="0021331A" w:rsidRPr="00150928" w:rsidRDefault="0021331A" w:rsidP="0021331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34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0347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C034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Основные цели задания</w:t>
      </w:r>
    </w:p>
    <w:p w14:paraId="4B4DD56E" w14:textId="16431461" w:rsidR="0021331A" w:rsidRPr="002D7581" w:rsidRDefault="0021331A" w:rsidP="0021331A">
      <w:pPr>
        <w:tabs>
          <w:tab w:val="left" w:pos="330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B56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данного технического задания </w:t>
      </w:r>
      <w:r w:rsidR="00A70689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онсультант</w:t>
      </w:r>
      <w:r w:rsidRPr="00D14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разработает </w:t>
      </w:r>
      <w:r w:rsidRPr="00D14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инструмент </w:t>
      </w:r>
      <w:proofErr w:type="spellStart"/>
      <w:r w:rsidRPr="00D140F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критериального</w:t>
      </w:r>
      <w:proofErr w:type="spellEnd"/>
      <w:r w:rsidRPr="00D14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оценивания учащихся 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для учащихся 3 класса </w:t>
      </w:r>
      <w:r w:rsidRPr="00D14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руководством международного консультанта и в тесном сотрудничестве с </w:t>
      </w:r>
      <w:r w:rsidRPr="002D7581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координатором по руководству процессом разработки и внедрения инструмента и методологии критериального оценивания в начальной школе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(далее-Координатор)</w:t>
      </w:r>
    </w:p>
    <w:p w14:paraId="0401AD37" w14:textId="77777777" w:rsidR="0021331A" w:rsidRPr="00D140F9" w:rsidRDefault="0021331A" w:rsidP="0021331A">
      <w:pPr>
        <w:tabs>
          <w:tab w:val="left" w:pos="330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14:paraId="4F5EB8B3" w14:textId="77777777" w:rsidR="0021331A" w:rsidRPr="00D140F9" w:rsidRDefault="0021331A" w:rsidP="0021331A">
      <w:pPr>
        <w:tabs>
          <w:tab w:val="left" w:pos="330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E07AD3" w14:textId="77777777" w:rsidR="0021331A" w:rsidRPr="00D140F9" w:rsidRDefault="0021331A" w:rsidP="0021331A">
      <w:pPr>
        <w:tabs>
          <w:tab w:val="left" w:pos="33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40F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Pr="00D140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Объем и содержание работы</w:t>
      </w:r>
    </w:p>
    <w:p w14:paraId="61D4DBA6" w14:textId="77777777" w:rsidR="0021331A" w:rsidRDefault="0021331A" w:rsidP="0021331A">
      <w:pPr>
        <w:tabs>
          <w:tab w:val="left" w:pos="330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FB57D5" w14:textId="5C5FB5C9" w:rsidR="0021331A" w:rsidRPr="00D140F9" w:rsidRDefault="0021331A" w:rsidP="0021331A">
      <w:pPr>
        <w:tabs>
          <w:tab w:val="left" w:pos="330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данного задания </w:t>
      </w:r>
      <w:r w:rsidR="00A70689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онсультант </w:t>
      </w:r>
      <w:r w:rsidRPr="00D14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руководством международного консультанта 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при технической поддержке Координатора</w:t>
      </w:r>
      <w:r w:rsidRPr="00D14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40F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ет</w:t>
      </w:r>
      <w:r w:rsidRPr="00D14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методологию, подходы и инструментарий </w:t>
      </w:r>
      <w:r w:rsidRPr="00D140F9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критериального</w:t>
      </w:r>
      <w:r w:rsidRPr="00D14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оценивания 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для учащихся 3 класса </w:t>
      </w:r>
      <w:r w:rsidRPr="00D14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стандартами, а также методологию мониторинга, оценки достижений учащихся 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3 класса</w:t>
      </w:r>
      <w:r w:rsidRPr="00D14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</w:t>
      </w:r>
      <w:r w:rsidRPr="00D14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14:paraId="6E6548C3" w14:textId="77777777" w:rsidR="0021331A" w:rsidRDefault="0021331A" w:rsidP="0021331A">
      <w:pPr>
        <w:tabs>
          <w:tab w:val="left" w:pos="330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A55E7F" w14:textId="6E467CEA" w:rsidR="0021331A" w:rsidRPr="00D140F9" w:rsidRDefault="0021331A" w:rsidP="0021331A">
      <w:pPr>
        <w:tabs>
          <w:tab w:val="left" w:pos="330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D140F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Pr="00D140F9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выполнения этой задачи </w:t>
      </w:r>
      <w:r w:rsidR="00A70689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К</w:t>
      </w:r>
      <w:r w:rsidRPr="00D140F9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онсультанту необходимо провести следующее: </w:t>
      </w:r>
    </w:p>
    <w:p w14:paraId="6926F923" w14:textId="77777777" w:rsidR="0021331A" w:rsidRPr="00D140F9" w:rsidRDefault="0021331A" w:rsidP="0021331A">
      <w:pPr>
        <w:pStyle w:val="a3"/>
        <w:numPr>
          <w:ilvl w:val="0"/>
          <w:numId w:val="16"/>
        </w:numPr>
        <w:tabs>
          <w:tab w:val="left" w:pos="330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D140F9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Совместно с  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Координатором</w:t>
      </w:r>
      <w:r w:rsidRPr="00D140F9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согласует и подготовит детальный план работы на весь период задания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, включая рекомендации по пилотированию критериального оценивания в целевых школах</w:t>
      </w:r>
      <w:r w:rsidRPr="00D140F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730AD1A" w14:textId="77777777" w:rsidR="0021331A" w:rsidRDefault="0021331A" w:rsidP="0021331A">
      <w:pPr>
        <w:pStyle w:val="a3"/>
        <w:numPr>
          <w:ilvl w:val="0"/>
          <w:numId w:val="16"/>
        </w:numPr>
        <w:tabs>
          <w:tab w:val="left" w:pos="330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Совместно с Координатором изучит передовой опыт внедрения критериального оценивания, и адаптирует успешные практики согласно уровню и специфики в Кыргыстана.  </w:t>
      </w:r>
    </w:p>
    <w:p w14:paraId="416D7BD0" w14:textId="77777777" w:rsidR="0021331A" w:rsidRPr="00A55886" w:rsidRDefault="0021331A" w:rsidP="0021331A">
      <w:pPr>
        <w:pStyle w:val="a3"/>
        <w:numPr>
          <w:ilvl w:val="0"/>
          <w:numId w:val="16"/>
        </w:numPr>
        <w:tabs>
          <w:tab w:val="left" w:pos="330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Проведет обзор всех имеющихся ресурсов и материалов, для разработки  рекомендации для учителей начальных классов по использованию дополнительных ресурсов для самостоятельной разработки заданий по критериальному оцениванию, постановки целей и взаимосвязи образовательных целей с критериальным оцениванием. </w:t>
      </w:r>
    </w:p>
    <w:p w14:paraId="2033AB56" w14:textId="20311C65" w:rsidR="0021331A" w:rsidRDefault="0021331A" w:rsidP="0021331A">
      <w:pPr>
        <w:pStyle w:val="a3"/>
        <w:numPr>
          <w:ilvl w:val="0"/>
          <w:numId w:val="16"/>
        </w:numPr>
        <w:tabs>
          <w:tab w:val="left" w:pos="330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Под руководством Координатора </w:t>
      </w:r>
      <w:r w:rsidRPr="00E63F58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разработ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ает</w:t>
      </w:r>
      <w:r w:rsidRPr="00E63F58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спецификации и матрицы заданий</w:t>
      </w:r>
      <w:r w:rsidRPr="00663BE8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 </w:t>
      </w:r>
      <w:r w:rsidRPr="00E63F58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по критериальному оцениванию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по трем основным предметам: математике, родному языку и родиноведению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de-DE"/>
        </w:rPr>
        <w:t xml:space="preserve"> в соответствие с </w:t>
      </w:r>
      <w:proofErr w:type="spellStart"/>
      <w:r w:rsidRPr="00663BE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обновленн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ым</w:t>
      </w:r>
      <w:r w:rsidRPr="00663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вариант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ом</w:t>
      </w:r>
      <w:r w:rsidRPr="00663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3BE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ого</w:t>
      </w:r>
      <w:r w:rsidRPr="00663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стандарт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а</w:t>
      </w:r>
      <w:r w:rsidRPr="00663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ми</w:t>
      </w:r>
      <w:r w:rsidRPr="00663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стандарт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ами</w:t>
      </w:r>
      <w:r w:rsidRPr="00663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63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;</w:t>
      </w:r>
    </w:p>
    <w:p w14:paraId="7940D4BC" w14:textId="77777777" w:rsidR="0021331A" w:rsidRPr="00A55886" w:rsidRDefault="0021331A" w:rsidP="0021331A">
      <w:pPr>
        <w:pStyle w:val="a3"/>
        <w:numPr>
          <w:ilvl w:val="0"/>
          <w:numId w:val="16"/>
        </w:numPr>
        <w:tabs>
          <w:tab w:val="left" w:pos="330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995FB6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Под руководством Координатора разработает инструменты мониторинга образовательных достижений учащихся: (а) письменная и устная обратная связь по критериям оценивания, описание уровня достижения результата с использованием рубрик оценивания; (в) по трем основным направлениям: репродуктивные (знание, понимание), репродуктивно-продуктивные (применение); (с) продуктивные (анализ, оценка) и (d) креативный (синтез, оценка), а также разработает рекомендации </w:t>
      </w:r>
      <w:r w:rsidRPr="00A55886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по систематическому заполнению формы учета достижения учащихся, которые основываются на предметном стандарте (содержательная линия, предметные компетентности и образовательные результаты),  а также по образовательным целям и критериям успеха. </w:t>
      </w:r>
    </w:p>
    <w:p w14:paraId="472E2FF9" w14:textId="77777777" w:rsidR="0021331A" w:rsidRPr="00506A83" w:rsidRDefault="0021331A" w:rsidP="0021331A">
      <w:pPr>
        <w:pStyle w:val="a3"/>
        <w:numPr>
          <w:ilvl w:val="0"/>
          <w:numId w:val="1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506A83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lastRenderedPageBreak/>
        <w:t xml:space="preserve">Под руководством Координатора 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р</w:t>
      </w:r>
      <w:r w:rsidRPr="00506A83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азработ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ает</w:t>
      </w:r>
      <w:r w:rsidRPr="00506A83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процедур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ы</w:t>
      </w:r>
      <w:r w:rsidRPr="00506A83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проведения текущего оценивания (инструкция по разработке д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е</w:t>
      </w:r>
      <w:r w:rsidRPr="00506A83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скр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и</w:t>
      </w:r>
      <w:r w:rsidRPr="00506A83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епторов, критериев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с учетом требований стандарта и учебных планов</w:t>
      </w:r>
      <w:r w:rsidRPr="0060172C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включая такие детали как: Что оценивается? Когда оценивается? и Как оценивается?</w:t>
      </w:r>
      <w:r w:rsidRPr="00506A83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) и разработки критериев оценивания на основе образовательных результатов и индикаторов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,</w:t>
      </w:r>
      <w:r w:rsidRPr="00506A83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указанны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х</w:t>
      </w:r>
      <w:r w:rsidRPr="00506A83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в предметном стандарте.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 </w:t>
      </w:r>
    </w:p>
    <w:p w14:paraId="51F35114" w14:textId="06E0CA4C" w:rsidR="0021331A" w:rsidRDefault="0021331A" w:rsidP="0021331A">
      <w:pPr>
        <w:pStyle w:val="a3"/>
        <w:numPr>
          <w:ilvl w:val="0"/>
          <w:numId w:val="16"/>
        </w:numPr>
        <w:tabs>
          <w:tab w:val="left" w:pos="330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506A83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Под руководством Координатора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по результатам пилотирования критериального оценивания в пилотных школах, при необходимости, улучшит </w:t>
      </w:r>
      <w:r w:rsidRPr="002C3B45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методологии и инструментари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и</w:t>
      </w:r>
      <w:r w:rsidRPr="002C3B45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 критериального оценивания 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для учащихся 3 класса.</w:t>
      </w:r>
    </w:p>
    <w:p w14:paraId="7E7A3C23" w14:textId="10BC7917" w:rsidR="0021331A" w:rsidRDefault="0021331A" w:rsidP="0021331A">
      <w:pPr>
        <w:pStyle w:val="a3"/>
        <w:numPr>
          <w:ilvl w:val="0"/>
          <w:numId w:val="16"/>
        </w:numPr>
        <w:tabs>
          <w:tab w:val="left" w:pos="330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6D5BE7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Разработает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</w:t>
      </w:r>
      <w:r w:rsidRPr="002C3B45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рекомендации по внедрению методологии и инструментария  критериального оценивания 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для учащихся 3 класса, учитывая текущий опыт и знания учителей в данной области.  </w:t>
      </w:r>
    </w:p>
    <w:p w14:paraId="3261FCAF" w14:textId="77777777" w:rsidR="0021331A" w:rsidRDefault="0021331A" w:rsidP="0021331A">
      <w:pPr>
        <w:pStyle w:val="a3"/>
        <w:numPr>
          <w:ilvl w:val="0"/>
          <w:numId w:val="16"/>
        </w:numPr>
        <w:tabs>
          <w:tab w:val="left" w:pos="330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Окажет содействие Координатору в процессе разработки  Положения по внедрению инструментария и методологии критериального оценивания. </w:t>
      </w:r>
    </w:p>
    <w:p w14:paraId="742783B0" w14:textId="77777777" w:rsidR="0021331A" w:rsidRPr="00A55886" w:rsidRDefault="0021331A" w:rsidP="0021331A">
      <w:pPr>
        <w:pStyle w:val="a3"/>
        <w:numPr>
          <w:ilvl w:val="0"/>
          <w:numId w:val="16"/>
        </w:numPr>
        <w:tabs>
          <w:tab w:val="left" w:pos="330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</w:t>
      </w:r>
      <w:r w:rsidRPr="00910D52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Окажет содействие Координатору в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подготовке инструкций по применению шкалы оценивания, согласованных с пересмотренной учебной программой. </w:t>
      </w:r>
      <w:r>
        <w:rPr>
          <w:lang w:val="ky-KG" w:eastAsia="ru-RU"/>
        </w:rPr>
        <w:t xml:space="preserve"> </w:t>
      </w:r>
    </w:p>
    <w:p w14:paraId="2AF3E708" w14:textId="77777777" w:rsidR="0021331A" w:rsidRPr="002C3B45" w:rsidRDefault="0021331A" w:rsidP="0021331A">
      <w:pPr>
        <w:pStyle w:val="a3"/>
        <w:numPr>
          <w:ilvl w:val="0"/>
          <w:numId w:val="16"/>
        </w:numPr>
        <w:tabs>
          <w:tab w:val="left" w:pos="330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Предоставит рекомендации Координатору  в процессе разработки тренингового модуля. </w:t>
      </w:r>
    </w:p>
    <w:p w14:paraId="69F2ED8E" w14:textId="77777777" w:rsidR="0021331A" w:rsidRPr="00910D52" w:rsidRDefault="0021331A" w:rsidP="0021331A">
      <w:pPr>
        <w:pStyle w:val="a3"/>
        <w:numPr>
          <w:ilvl w:val="0"/>
          <w:numId w:val="16"/>
        </w:numPr>
        <w:tabs>
          <w:tab w:val="left" w:pos="330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910D52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Обеспечит предоставление всех разработанных материалов в бумажном и цифровом формате соответствующим структурам по мере реализации мероприятий. </w:t>
      </w:r>
    </w:p>
    <w:p w14:paraId="27903DA6" w14:textId="77777777" w:rsidR="0021331A" w:rsidRPr="00A55886" w:rsidRDefault="0021331A" w:rsidP="0021331A">
      <w:pPr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14:paraId="6399D3B5" w14:textId="77777777" w:rsidR="0021331A" w:rsidRPr="00073450" w:rsidRDefault="0021331A" w:rsidP="0021331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45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</w:t>
      </w:r>
      <w:r w:rsidRPr="000734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07345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     </w:t>
      </w:r>
      <w:r w:rsidRPr="000734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734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Сроки выполнения задания</w:t>
      </w:r>
    </w:p>
    <w:p w14:paraId="1F5BAEC2" w14:textId="77777777" w:rsidR="0021331A" w:rsidRPr="003E30D5" w:rsidRDefault="0021331A" w:rsidP="0021331A">
      <w:pPr>
        <w:widowControl w:val="0"/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3E3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Планируемая продолжительность задания составляет </w:t>
      </w:r>
      <w:r w:rsidRPr="003E30D5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3</w:t>
      </w:r>
      <w:r w:rsidRPr="003E3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чел./месяцев с момента подписания контракта.  </w:t>
      </w:r>
      <w:r w:rsidRPr="003E30D5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</w:t>
      </w:r>
    </w:p>
    <w:p w14:paraId="1B4C0073" w14:textId="77777777" w:rsidR="0021331A" w:rsidRPr="003E30D5" w:rsidRDefault="0021331A" w:rsidP="0021331A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30D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VI</w:t>
      </w:r>
      <w:r w:rsidRPr="003E3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3E3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3E30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и график представления отчетов</w:t>
      </w:r>
    </w:p>
    <w:p w14:paraId="1B8B1449" w14:textId="5424EA0F" w:rsidR="0021331A" w:rsidRPr="00A70689" w:rsidRDefault="0021331A" w:rsidP="0021331A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0D5"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r w:rsidR="00A70689">
        <w:rPr>
          <w:rFonts w:ascii="Times New Roman" w:eastAsia="Times New Roman" w:hAnsi="Times New Roman" w:cs="Times New Roman"/>
          <w:sz w:val="24"/>
          <w:szCs w:val="24"/>
          <w:lang w:eastAsia="ru-RU"/>
        </w:rPr>
        <w:t>нсультант</w:t>
      </w:r>
      <w:r w:rsidRPr="003E3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30D5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будет </w:t>
      </w:r>
      <w:r w:rsidRPr="003E30D5">
        <w:rPr>
          <w:rFonts w:ascii="Times New Roman" w:eastAsia="Calibri" w:hAnsi="Times New Roman" w:cs="Times New Roman"/>
          <w:sz w:val="24"/>
          <w:szCs w:val="24"/>
          <w:lang w:eastAsia="ru-RU"/>
        </w:rPr>
        <w:t>подотчетен Координатору по оцениванию и в</w:t>
      </w:r>
      <w:r w:rsidRPr="003E3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задачами данного задания </w:t>
      </w:r>
      <w:r w:rsidRPr="003E30D5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представит 3 отчета за период действия контракта. </w:t>
      </w:r>
      <w:r w:rsidRPr="003E3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вариант с подписью должен быть отправлен на электронную почту Координатора по оцениванию. </w:t>
      </w:r>
    </w:p>
    <w:p w14:paraId="4195EC57" w14:textId="77777777" w:rsidR="0021331A" w:rsidRPr="003E30D5" w:rsidRDefault="0021331A" w:rsidP="0021331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</w:pPr>
      <w:r w:rsidRPr="003E30D5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Составление отчетов</w:t>
      </w:r>
    </w:p>
    <w:p w14:paraId="0F03F4C0" w14:textId="77777777" w:rsidR="0021331A" w:rsidRPr="003E30D5" w:rsidRDefault="0021331A" w:rsidP="0021331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bookmarkStart w:id="0" w:name="_GoBack"/>
      <w:bookmarkEnd w:id="0"/>
      <w:r w:rsidRPr="003E30D5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Начальный отчет</w:t>
      </w:r>
      <w:r w:rsidRPr="003E30D5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– должен быть представлен спустя 1 месяц после подписания Контракта и должен включать:</w:t>
      </w:r>
    </w:p>
    <w:p w14:paraId="25D12758" w14:textId="77777777" w:rsidR="0021331A" w:rsidRPr="003E30D5" w:rsidRDefault="0021331A" w:rsidP="0021331A">
      <w:pPr>
        <w:pStyle w:val="a3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3E30D5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Детальный план работы на весь период задания с описанием цели, методологии и инструментов оценивания;</w:t>
      </w:r>
    </w:p>
    <w:p w14:paraId="63DF1A48" w14:textId="77777777" w:rsidR="0021331A" w:rsidRPr="003E30D5" w:rsidRDefault="0021331A" w:rsidP="0021331A">
      <w:pPr>
        <w:pStyle w:val="a3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3E30D5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Спецификацию и матрицу заданий по критериальному оцениванию по трем основным предметам: математике, родному языку и родиноведению в соответствие с обновленным вариантом Государственного стандарта и предметными стандартами 1-4 классов задания;</w:t>
      </w:r>
    </w:p>
    <w:p w14:paraId="010028A8" w14:textId="77777777" w:rsidR="0021331A" w:rsidRPr="003E30D5" w:rsidRDefault="0021331A" w:rsidP="0021331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3E30D5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 xml:space="preserve">Промежуточный отчет – </w:t>
      </w:r>
      <w:r w:rsidRPr="003E30D5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должен быть представлен в конце 2-го месяца выполнения задания и должен включать:</w:t>
      </w:r>
    </w:p>
    <w:p w14:paraId="7E24691A" w14:textId="77777777" w:rsidR="0021331A" w:rsidRPr="003E30D5" w:rsidRDefault="0021331A" w:rsidP="0021331A">
      <w:pPr>
        <w:pStyle w:val="a3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3E30D5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Инструменты мониторинга образовательных достижений учащихся: (а) письменная и устная обратная связь по критериям оценивания, описание уровня достижения результата с использованием рубрик оценивания; (в) по трем основным </w:t>
      </w:r>
      <w:r w:rsidRPr="003E30D5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lastRenderedPageBreak/>
        <w:t xml:space="preserve">направлениям: репродуктивные (знание, понимание), репродуктивно-продуктивные (применение); (с) продуктивные (анализ, оценка) и (d) креативный (синтез, оценка). </w:t>
      </w:r>
    </w:p>
    <w:p w14:paraId="55E113DD" w14:textId="77777777" w:rsidR="0021331A" w:rsidRPr="003E30D5" w:rsidRDefault="0021331A" w:rsidP="0021331A">
      <w:pPr>
        <w:pStyle w:val="a3"/>
        <w:numPr>
          <w:ilvl w:val="0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3E30D5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Рекомендации по  применению шкалы оценивания, согласованных с пересмотренной учебной программой. </w:t>
      </w:r>
    </w:p>
    <w:p w14:paraId="36C3EF9C" w14:textId="77777777" w:rsidR="0021331A" w:rsidRPr="00323C86" w:rsidRDefault="0021331A" w:rsidP="0021331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3E30D5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 xml:space="preserve">Заключительный отчет – </w:t>
      </w:r>
      <w:r w:rsidRPr="003E30D5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должен быть представлен в конце 3-го месяца выполнения задания и должен включать:</w:t>
      </w:r>
    </w:p>
    <w:p w14:paraId="15CC03D9" w14:textId="77777777" w:rsidR="0021331A" w:rsidRDefault="0021331A" w:rsidP="0021331A">
      <w:pPr>
        <w:pStyle w:val="a3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A0219F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Процедуры проведения текущего оценивания (инструкция по разработке дискрепторов, критериев с учетом требований стандарта) и разработки критериев оценивания на основе образовательных результатов и индикаторов, указанных в предметном стандарте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;</w:t>
      </w:r>
    </w:p>
    <w:p w14:paraId="4EBC5CF2" w14:textId="77777777" w:rsidR="0021331A" w:rsidRDefault="0021331A" w:rsidP="0021331A">
      <w:pPr>
        <w:pStyle w:val="a3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073450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Рекомендации по 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применению </w:t>
      </w:r>
      <w:r w:rsidRPr="00073450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инструмента критериального оценивания и методологии для мониторинга образовательных достижений учащихся начальной школы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. </w:t>
      </w:r>
    </w:p>
    <w:p w14:paraId="2B4683D6" w14:textId="77777777" w:rsidR="0021331A" w:rsidRDefault="0021331A" w:rsidP="0021331A">
      <w:pPr>
        <w:pStyle w:val="a3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073450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Рекомендации 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к Положению по внедрению инструментария и методологии критериального оценивания</w:t>
      </w:r>
    </w:p>
    <w:p w14:paraId="4B3C6D00" w14:textId="77777777" w:rsidR="0021331A" w:rsidRPr="00A0219F" w:rsidRDefault="0021331A" w:rsidP="0021331A">
      <w:pPr>
        <w:pStyle w:val="a3"/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</w:t>
      </w:r>
      <w:r w:rsidRPr="00073450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Все отчеты должны быть представлены на русском язык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е (по необходимости на кыргызском) </w:t>
      </w:r>
      <w:r w:rsidRPr="00073450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в электронном и бумажном формате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(подписанным)</w:t>
      </w:r>
      <w:r w:rsidRPr="00073450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в 2-х экземплярах. </w:t>
      </w:r>
    </w:p>
    <w:p w14:paraId="4CBBE0BC" w14:textId="77777777" w:rsidR="00A70689" w:rsidRDefault="00A70689" w:rsidP="00A70689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498EBCC" w14:textId="2B96A16F" w:rsidR="00A70689" w:rsidRPr="00DB13E6" w:rsidRDefault="00A70689" w:rsidP="00A70689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B13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DB13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.Ожидаемые результаты и график платежей</w:t>
      </w:r>
    </w:p>
    <w:p w14:paraId="499AB36C" w14:textId="77777777" w:rsidR="00A70689" w:rsidRPr="00C52975" w:rsidRDefault="00A70689" w:rsidP="00A7068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Финансовые выплаты будут производиться только после утверждения соответствующих отчетов не позже указанных ниже сроков: </w:t>
      </w:r>
    </w:p>
    <w:p w14:paraId="4EE2068F" w14:textId="77777777" w:rsidR="00A70689" w:rsidRPr="00C52975" w:rsidRDefault="00A70689" w:rsidP="00A7068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Начальный отчет (15 % от общей суммы)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C52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конце первого </w:t>
      </w:r>
      <w:r w:rsidRPr="00C5297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52975">
        <w:rPr>
          <w:rFonts w:ascii="Times New Roman" w:eastAsia="Times New Roman" w:hAnsi="Times New Roman" w:cs="Times New Roman"/>
          <w:sz w:val="24"/>
          <w:szCs w:val="24"/>
          <w:lang w:eastAsia="ru-RU"/>
        </w:rPr>
        <w:t>) месяц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52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подписания договора</w:t>
      </w:r>
    </w:p>
    <w:p w14:paraId="50226AFF" w14:textId="77777777" w:rsidR="00A70689" w:rsidRPr="00C52975" w:rsidRDefault="00A70689" w:rsidP="00A7068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Промежуточный отчет (40% от общей суммы)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C52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конце второго</w:t>
      </w:r>
      <w:r w:rsidRPr="00C52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52975">
        <w:rPr>
          <w:rFonts w:ascii="Times New Roman" w:eastAsia="Times New Roman" w:hAnsi="Times New Roman" w:cs="Times New Roman"/>
          <w:sz w:val="24"/>
          <w:szCs w:val="24"/>
          <w:lang w:eastAsia="ru-RU"/>
        </w:rPr>
        <w:t>) месяца после подписания договора</w:t>
      </w:r>
    </w:p>
    <w:p w14:paraId="536FAAAD" w14:textId="77777777" w:rsidR="00A70689" w:rsidRPr="003E30D5" w:rsidRDefault="00A70689" w:rsidP="00A7068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Заключительный отчет (45% от общей суммы)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C52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конце третьего </w:t>
      </w:r>
      <w:r w:rsidRPr="00C5297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52975">
        <w:rPr>
          <w:rFonts w:ascii="Times New Roman" w:eastAsia="Times New Roman" w:hAnsi="Times New Roman" w:cs="Times New Roman"/>
          <w:sz w:val="24"/>
          <w:szCs w:val="24"/>
          <w:lang w:eastAsia="ru-RU"/>
        </w:rPr>
        <w:t>) месяца после подписания договора</w:t>
      </w:r>
    </w:p>
    <w:p w14:paraId="7DF39A37" w14:textId="77777777" w:rsidR="00A70689" w:rsidRDefault="00A70689" w:rsidP="00A70689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</w:pPr>
    </w:p>
    <w:p w14:paraId="05703B5A" w14:textId="77777777" w:rsidR="00A70689" w:rsidRPr="00073450" w:rsidRDefault="00A70689" w:rsidP="00A70689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</w:pPr>
      <w:r w:rsidRPr="00DB13E6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VI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073450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Квалификация</w:t>
      </w:r>
    </w:p>
    <w:p w14:paraId="3DA1997A" w14:textId="77777777" w:rsidR="00A70689" w:rsidRPr="00A0219F" w:rsidRDefault="00A70689" w:rsidP="00A70689">
      <w:pPr>
        <w:pStyle w:val="a3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073450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Высшее 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педагогическое </w:t>
      </w:r>
      <w:r w:rsidRPr="00073450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образование</w:t>
      </w:r>
      <w:r w:rsidRPr="00A0219F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, наличие ученой степени в соответствующей области является преимуществом – 20 баллов;</w:t>
      </w:r>
    </w:p>
    <w:p w14:paraId="7B89B67B" w14:textId="77777777" w:rsidR="00A70689" w:rsidRPr="00073450" w:rsidRDefault="00A70689" w:rsidP="00A70689">
      <w:pPr>
        <w:pStyle w:val="a3"/>
        <w:numPr>
          <w:ilvl w:val="0"/>
          <w:numId w:val="10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073450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Опыт по разработке и внедрению инструментов формативного, критериального оценивания на уровне класса– 40 баллов;</w:t>
      </w:r>
    </w:p>
    <w:p w14:paraId="6D2A92BA" w14:textId="77777777" w:rsidR="00A70689" w:rsidRPr="00073450" w:rsidRDefault="00A70689" w:rsidP="00A70689">
      <w:pPr>
        <w:pStyle w:val="a3"/>
        <w:numPr>
          <w:ilvl w:val="0"/>
          <w:numId w:val="10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073450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Опыт в консультировании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/участии </w:t>
      </w:r>
      <w:r w:rsidRPr="00073450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проведения оценочных исследований, знание системы и практики оценивания в Кыргызской Республике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</w:t>
      </w:r>
      <w:r w:rsidRPr="00073450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–  30 баллов;  </w:t>
      </w:r>
    </w:p>
    <w:p w14:paraId="154BE821" w14:textId="77777777" w:rsidR="00A70689" w:rsidRPr="001570EF" w:rsidRDefault="00A70689" w:rsidP="00A70689">
      <w:pPr>
        <w:pStyle w:val="a3"/>
        <w:numPr>
          <w:ilvl w:val="0"/>
          <w:numId w:val="10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821F22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Свободное владение русским язык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ом</w:t>
      </w:r>
      <w:r w:rsidRPr="00821F22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знание </w:t>
      </w:r>
      <w:r w:rsidRPr="00821F22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кыргызск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ого языка </w:t>
      </w:r>
      <w:r w:rsidRPr="001570EF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является существенным преимуществом – 10 баллов.</w:t>
      </w:r>
    </w:p>
    <w:p w14:paraId="1C14E586" w14:textId="77777777" w:rsidR="00A70689" w:rsidRPr="00742B0A" w:rsidRDefault="00A70689" w:rsidP="00A70689">
      <w:pPr>
        <w:pStyle w:val="a3"/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14:paraId="682E850B" w14:textId="77777777" w:rsidR="0021331A" w:rsidRDefault="0021331A" w:rsidP="0021331A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</w:pPr>
    </w:p>
    <w:p w14:paraId="20B1AC68" w14:textId="7D2FD55A" w:rsidR="00C03477" w:rsidRPr="0021331A" w:rsidRDefault="00C03477" w:rsidP="0021331A">
      <w:pPr>
        <w:rPr>
          <w:lang w:val="ky-KG"/>
        </w:rPr>
      </w:pPr>
    </w:p>
    <w:sectPr w:rsidR="00C03477" w:rsidRPr="00213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D4D7D5" w14:textId="77777777" w:rsidR="00481D99" w:rsidRDefault="00481D99" w:rsidP="005D40A8">
      <w:pPr>
        <w:spacing w:after="0" w:line="240" w:lineRule="auto"/>
      </w:pPr>
      <w:r>
        <w:separator/>
      </w:r>
    </w:p>
  </w:endnote>
  <w:endnote w:type="continuationSeparator" w:id="0">
    <w:p w14:paraId="0D34ED18" w14:textId="77777777" w:rsidR="00481D99" w:rsidRDefault="00481D99" w:rsidP="005D4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92F871" w14:textId="77777777" w:rsidR="00481D99" w:rsidRDefault="00481D99" w:rsidP="005D40A8">
      <w:pPr>
        <w:spacing w:after="0" w:line="240" w:lineRule="auto"/>
      </w:pPr>
      <w:r>
        <w:separator/>
      </w:r>
    </w:p>
  </w:footnote>
  <w:footnote w:type="continuationSeparator" w:id="0">
    <w:p w14:paraId="76112052" w14:textId="77777777" w:rsidR="00481D99" w:rsidRDefault="00481D99" w:rsidP="005D40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E5783"/>
    <w:multiLevelType w:val="hybridMultilevel"/>
    <w:tmpl w:val="F2901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826F4"/>
    <w:multiLevelType w:val="hybridMultilevel"/>
    <w:tmpl w:val="35289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372C8"/>
    <w:multiLevelType w:val="hybridMultilevel"/>
    <w:tmpl w:val="6A3865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77DC8"/>
    <w:multiLevelType w:val="hybridMultilevel"/>
    <w:tmpl w:val="8A984D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1970E4"/>
    <w:multiLevelType w:val="hybridMultilevel"/>
    <w:tmpl w:val="1054BA3C"/>
    <w:lvl w:ilvl="0" w:tplc="DAC442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5E3032"/>
    <w:multiLevelType w:val="hybridMultilevel"/>
    <w:tmpl w:val="36FA7512"/>
    <w:lvl w:ilvl="0" w:tplc="04190001">
      <w:start w:val="1"/>
      <w:numFmt w:val="bullet"/>
      <w:lvlText w:val=""/>
      <w:lvlJc w:val="left"/>
      <w:pPr>
        <w:ind w:left="1146" w:hanging="72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6432AC"/>
    <w:multiLevelType w:val="hybridMultilevel"/>
    <w:tmpl w:val="634CE102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7" w15:restartNumberingAfterBreak="0">
    <w:nsid w:val="327C00B4"/>
    <w:multiLevelType w:val="hybridMultilevel"/>
    <w:tmpl w:val="580074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FA7F2A"/>
    <w:multiLevelType w:val="hybridMultilevel"/>
    <w:tmpl w:val="73E6C5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9D0A96"/>
    <w:multiLevelType w:val="hybridMultilevel"/>
    <w:tmpl w:val="9E20B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F57804"/>
    <w:multiLevelType w:val="hybridMultilevel"/>
    <w:tmpl w:val="1A3CCEC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AE57D65"/>
    <w:multiLevelType w:val="hybridMultilevel"/>
    <w:tmpl w:val="0DAA7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3D184F"/>
    <w:multiLevelType w:val="hybridMultilevel"/>
    <w:tmpl w:val="280A6B60"/>
    <w:lvl w:ilvl="0" w:tplc="FE6E720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92A383F"/>
    <w:multiLevelType w:val="hybridMultilevel"/>
    <w:tmpl w:val="29D4FF26"/>
    <w:lvl w:ilvl="0" w:tplc="3CF8857A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87B5E2A"/>
    <w:multiLevelType w:val="hybridMultilevel"/>
    <w:tmpl w:val="D7D227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4D7876"/>
    <w:multiLevelType w:val="hybridMultilevel"/>
    <w:tmpl w:val="378A2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4"/>
  </w:num>
  <w:num w:numId="4">
    <w:abstractNumId w:val="5"/>
  </w:num>
  <w:num w:numId="5">
    <w:abstractNumId w:val="15"/>
  </w:num>
  <w:num w:numId="6">
    <w:abstractNumId w:val="7"/>
  </w:num>
  <w:num w:numId="7">
    <w:abstractNumId w:val="1"/>
  </w:num>
  <w:num w:numId="8">
    <w:abstractNumId w:val="6"/>
  </w:num>
  <w:num w:numId="9">
    <w:abstractNumId w:val="9"/>
  </w:num>
  <w:num w:numId="10">
    <w:abstractNumId w:val="0"/>
  </w:num>
  <w:num w:numId="11">
    <w:abstractNumId w:val="2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3"/>
  </w:num>
  <w:num w:numId="15">
    <w:abstractNumId w:val="8"/>
  </w:num>
  <w:num w:numId="16">
    <w:abstractNumId w:val="14"/>
  </w:num>
  <w:num w:numId="17">
    <w:abstractNumId w:val="11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C48"/>
    <w:rsid w:val="000024F7"/>
    <w:rsid w:val="000052DE"/>
    <w:rsid w:val="00010FF1"/>
    <w:rsid w:val="000243F1"/>
    <w:rsid w:val="00024A4D"/>
    <w:rsid w:val="000465AC"/>
    <w:rsid w:val="000668BD"/>
    <w:rsid w:val="00073450"/>
    <w:rsid w:val="0007721D"/>
    <w:rsid w:val="00077316"/>
    <w:rsid w:val="000814D0"/>
    <w:rsid w:val="00086F75"/>
    <w:rsid w:val="0009392A"/>
    <w:rsid w:val="000A3AF3"/>
    <w:rsid w:val="000B43DC"/>
    <w:rsid w:val="000D1110"/>
    <w:rsid w:val="000D54BF"/>
    <w:rsid w:val="000E78B9"/>
    <w:rsid w:val="000F2320"/>
    <w:rsid w:val="000F3032"/>
    <w:rsid w:val="001356F8"/>
    <w:rsid w:val="00137527"/>
    <w:rsid w:val="00150928"/>
    <w:rsid w:val="001709D0"/>
    <w:rsid w:val="00172E6C"/>
    <w:rsid w:val="001731BB"/>
    <w:rsid w:val="001970CA"/>
    <w:rsid w:val="001B7CE0"/>
    <w:rsid w:val="001D2C48"/>
    <w:rsid w:val="001D61A4"/>
    <w:rsid w:val="001E49CD"/>
    <w:rsid w:val="001E5F78"/>
    <w:rsid w:val="001E7AF9"/>
    <w:rsid w:val="0020558C"/>
    <w:rsid w:val="0021078C"/>
    <w:rsid w:val="0021331A"/>
    <w:rsid w:val="00217755"/>
    <w:rsid w:val="00217DDA"/>
    <w:rsid w:val="0023081C"/>
    <w:rsid w:val="00235AFD"/>
    <w:rsid w:val="00235FA5"/>
    <w:rsid w:val="00240664"/>
    <w:rsid w:val="00274116"/>
    <w:rsid w:val="00275EEB"/>
    <w:rsid w:val="00285589"/>
    <w:rsid w:val="00292111"/>
    <w:rsid w:val="002A0F7D"/>
    <w:rsid w:val="002A5817"/>
    <w:rsid w:val="002B5CB2"/>
    <w:rsid w:val="002B759C"/>
    <w:rsid w:val="002D11AA"/>
    <w:rsid w:val="002D4526"/>
    <w:rsid w:val="002E54D8"/>
    <w:rsid w:val="002F19BC"/>
    <w:rsid w:val="002F2F6C"/>
    <w:rsid w:val="002F3518"/>
    <w:rsid w:val="003029CD"/>
    <w:rsid w:val="003165C6"/>
    <w:rsid w:val="00323C86"/>
    <w:rsid w:val="0033404C"/>
    <w:rsid w:val="00335637"/>
    <w:rsid w:val="003404F3"/>
    <w:rsid w:val="003478B6"/>
    <w:rsid w:val="003641EC"/>
    <w:rsid w:val="00371E22"/>
    <w:rsid w:val="00373A37"/>
    <w:rsid w:val="00383FE3"/>
    <w:rsid w:val="003A11AC"/>
    <w:rsid w:val="003B1875"/>
    <w:rsid w:val="003B3E7A"/>
    <w:rsid w:val="003B683C"/>
    <w:rsid w:val="003D3532"/>
    <w:rsid w:val="003D3CED"/>
    <w:rsid w:val="003E1419"/>
    <w:rsid w:val="003E5188"/>
    <w:rsid w:val="00431639"/>
    <w:rsid w:val="0043339E"/>
    <w:rsid w:val="0043411C"/>
    <w:rsid w:val="00451055"/>
    <w:rsid w:val="00481D99"/>
    <w:rsid w:val="00484C23"/>
    <w:rsid w:val="004A17E8"/>
    <w:rsid w:val="004D4A4E"/>
    <w:rsid w:val="004E2619"/>
    <w:rsid w:val="004E4EC4"/>
    <w:rsid w:val="004E62DD"/>
    <w:rsid w:val="004E6B10"/>
    <w:rsid w:val="004F4EAF"/>
    <w:rsid w:val="005018A4"/>
    <w:rsid w:val="00503EE9"/>
    <w:rsid w:val="00532E05"/>
    <w:rsid w:val="0056396C"/>
    <w:rsid w:val="00564C4C"/>
    <w:rsid w:val="00574991"/>
    <w:rsid w:val="005760D9"/>
    <w:rsid w:val="0057677D"/>
    <w:rsid w:val="0058162B"/>
    <w:rsid w:val="005948CF"/>
    <w:rsid w:val="005963CA"/>
    <w:rsid w:val="005A4009"/>
    <w:rsid w:val="005C384B"/>
    <w:rsid w:val="005D40A8"/>
    <w:rsid w:val="005F346C"/>
    <w:rsid w:val="00605180"/>
    <w:rsid w:val="006151A5"/>
    <w:rsid w:val="00632979"/>
    <w:rsid w:val="00632EAA"/>
    <w:rsid w:val="00637A5D"/>
    <w:rsid w:val="00647E7C"/>
    <w:rsid w:val="0065468D"/>
    <w:rsid w:val="0067157D"/>
    <w:rsid w:val="006743F4"/>
    <w:rsid w:val="00675E83"/>
    <w:rsid w:val="006911E8"/>
    <w:rsid w:val="00691AAF"/>
    <w:rsid w:val="006B0D4C"/>
    <w:rsid w:val="006B1736"/>
    <w:rsid w:val="006D07C7"/>
    <w:rsid w:val="006D2477"/>
    <w:rsid w:val="006D5BE7"/>
    <w:rsid w:val="006F52B0"/>
    <w:rsid w:val="006F73BE"/>
    <w:rsid w:val="006F78C8"/>
    <w:rsid w:val="006F7F7E"/>
    <w:rsid w:val="00707286"/>
    <w:rsid w:val="00711FE4"/>
    <w:rsid w:val="007160FB"/>
    <w:rsid w:val="00716D8C"/>
    <w:rsid w:val="00716DBA"/>
    <w:rsid w:val="00742B0A"/>
    <w:rsid w:val="007550BC"/>
    <w:rsid w:val="00755912"/>
    <w:rsid w:val="00772FA1"/>
    <w:rsid w:val="00781463"/>
    <w:rsid w:val="00786634"/>
    <w:rsid w:val="007968FA"/>
    <w:rsid w:val="007A23BC"/>
    <w:rsid w:val="007C16FA"/>
    <w:rsid w:val="007C2D5F"/>
    <w:rsid w:val="007D2CA2"/>
    <w:rsid w:val="007E7B0F"/>
    <w:rsid w:val="00802F7A"/>
    <w:rsid w:val="00803244"/>
    <w:rsid w:val="00816C73"/>
    <w:rsid w:val="00821F22"/>
    <w:rsid w:val="00824BCB"/>
    <w:rsid w:val="00825282"/>
    <w:rsid w:val="0082672D"/>
    <w:rsid w:val="00852FDC"/>
    <w:rsid w:val="00856376"/>
    <w:rsid w:val="0088656C"/>
    <w:rsid w:val="008945B1"/>
    <w:rsid w:val="008A2B5F"/>
    <w:rsid w:val="008A34CB"/>
    <w:rsid w:val="008D05C9"/>
    <w:rsid w:val="008D087A"/>
    <w:rsid w:val="008D1B5E"/>
    <w:rsid w:val="008E541D"/>
    <w:rsid w:val="008F1ABF"/>
    <w:rsid w:val="008F74D2"/>
    <w:rsid w:val="00916AAD"/>
    <w:rsid w:val="009261FB"/>
    <w:rsid w:val="00956B9B"/>
    <w:rsid w:val="0097314D"/>
    <w:rsid w:val="009779B8"/>
    <w:rsid w:val="009830B7"/>
    <w:rsid w:val="00985859"/>
    <w:rsid w:val="00993ED9"/>
    <w:rsid w:val="009B13A7"/>
    <w:rsid w:val="009C3BB5"/>
    <w:rsid w:val="009E3595"/>
    <w:rsid w:val="009E62DD"/>
    <w:rsid w:val="009F4031"/>
    <w:rsid w:val="009F5780"/>
    <w:rsid w:val="00A02B1A"/>
    <w:rsid w:val="00A415E3"/>
    <w:rsid w:val="00A41DFD"/>
    <w:rsid w:val="00A70689"/>
    <w:rsid w:val="00A728D7"/>
    <w:rsid w:val="00A8218E"/>
    <w:rsid w:val="00A97504"/>
    <w:rsid w:val="00AB01C3"/>
    <w:rsid w:val="00AB1622"/>
    <w:rsid w:val="00AB5ABB"/>
    <w:rsid w:val="00AB5E80"/>
    <w:rsid w:val="00AC19A9"/>
    <w:rsid w:val="00AC22D9"/>
    <w:rsid w:val="00AD7E4A"/>
    <w:rsid w:val="00AE4E66"/>
    <w:rsid w:val="00AF32F3"/>
    <w:rsid w:val="00B06492"/>
    <w:rsid w:val="00B13C81"/>
    <w:rsid w:val="00B3713C"/>
    <w:rsid w:val="00B5203C"/>
    <w:rsid w:val="00B5688E"/>
    <w:rsid w:val="00B67230"/>
    <w:rsid w:val="00B82D5D"/>
    <w:rsid w:val="00B93993"/>
    <w:rsid w:val="00B97136"/>
    <w:rsid w:val="00BC284E"/>
    <w:rsid w:val="00BE0D21"/>
    <w:rsid w:val="00BE7987"/>
    <w:rsid w:val="00C03477"/>
    <w:rsid w:val="00C15A32"/>
    <w:rsid w:val="00C21274"/>
    <w:rsid w:val="00C37BAD"/>
    <w:rsid w:val="00C4006F"/>
    <w:rsid w:val="00C63220"/>
    <w:rsid w:val="00C761B2"/>
    <w:rsid w:val="00C81E33"/>
    <w:rsid w:val="00C8378B"/>
    <w:rsid w:val="00C86297"/>
    <w:rsid w:val="00C9619A"/>
    <w:rsid w:val="00CA2FA2"/>
    <w:rsid w:val="00CA4831"/>
    <w:rsid w:val="00CB10ED"/>
    <w:rsid w:val="00CB4ECA"/>
    <w:rsid w:val="00CC2534"/>
    <w:rsid w:val="00CD4978"/>
    <w:rsid w:val="00CD6C73"/>
    <w:rsid w:val="00CE3EA5"/>
    <w:rsid w:val="00D140F9"/>
    <w:rsid w:val="00D214B2"/>
    <w:rsid w:val="00D23EFE"/>
    <w:rsid w:val="00D23F96"/>
    <w:rsid w:val="00D274C2"/>
    <w:rsid w:val="00D74A61"/>
    <w:rsid w:val="00D86B51"/>
    <w:rsid w:val="00D87C91"/>
    <w:rsid w:val="00DA23F8"/>
    <w:rsid w:val="00DA38CC"/>
    <w:rsid w:val="00DB0986"/>
    <w:rsid w:val="00DC4F8A"/>
    <w:rsid w:val="00DC6C3A"/>
    <w:rsid w:val="00DD4F80"/>
    <w:rsid w:val="00DF28FB"/>
    <w:rsid w:val="00DF6551"/>
    <w:rsid w:val="00E0184D"/>
    <w:rsid w:val="00E2456D"/>
    <w:rsid w:val="00E5367A"/>
    <w:rsid w:val="00E54172"/>
    <w:rsid w:val="00E5585C"/>
    <w:rsid w:val="00E63F58"/>
    <w:rsid w:val="00E75986"/>
    <w:rsid w:val="00E82D32"/>
    <w:rsid w:val="00EA264B"/>
    <w:rsid w:val="00EB19A4"/>
    <w:rsid w:val="00EB204F"/>
    <w:rsid w:val="00EB2C1C"/>
    <w:rsid w:val="00EB4345"/>
    <w:rsid w:val="00EB48A5"/>
    <w:rsid w:val="00EC5928"/>
    <w:rsid w:val="00ED3883"/>
    <w:rsid w:val="00ED55BC"/>
    <w:rsid w:val="00EE0A6F"/>
    <w:rsid w:val="00EE3808"/>
    <w:rsid w:val="00F01328"/>
    <w:rsid w:val="00F04E9A"/>
    <w:rsid w:val="00F06955"/>
    <w:rsid w:val="00F07CD0"/>
    <w:rsid w:val="00F13D89"/>
    <w:rsid w:val="00F33A27"/>
    <w:rsid w:val="00F34BAE"/>
    <w:rsid w:val="00F6649C"/>
    <w:rsid w:val="00F666B7"/>
    <w:rsid w:val="00F753A7"/>
    <w:rsid w:val="00F8531A"/>
    <w:rsid w:val="00F9362D"/>
    <w:rsid w:val="00F96770"/>
    <w:rsid w:val="00F9682F"/>
    <w:rsid w:val="00FA0773"/>
    <w:rsid w:val="00FA4E96"/>
    <w:rsid w:val="00FD08EA"/>
    <w:rsid w:val="00FD3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865A6B"/>
  <w15:chartTrackingRefBased/>
  <w15:docId w15:val="{016E40E4-1841-4299-97A3-B0437E777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133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_Paragraph,Multilevel para_II,List Paragraph1,Akapit z listą BS,Bullet1,List Paragraph11,List Paragraph (numbered (a)),ADB paragraph numbering,List Paragraph 1,Main numbered paragraph,Абзац вправо-1,Bullets,References,PAD"/>
    <w:basedOn w:val="a"/>
    <w:link w:val="a4"/>
    <w:uiPriority w:val="34"/>
    <w:qFormat/>
    <w:rsid w:val="002B5CB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816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8162B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B6723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67230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67230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67230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67230"/>
    <w:rPr>
      <w:b/>
      <w:bCs/>
      <w:sz w:val="20"/>
      <w:szCs w:val="20"/>
    </w:rPr>
  </w:style>
  <w:style w:type="character" w:customStyle="1" w:styleId="a4">
    <w:name w:val="Абзац списка Знак"/>
    <w:aliases w:val="List_Paragraph Знак,Multilevel para_II Знак,List Paragraph1 Знак,Akapit z listą BS Знак,Bullet1 Знак,List Paragraph11 Знак,List Paragraph (numbered (a)) Знак,ADB paragraph numbering Знак,List Paragraph 1 Знак,Абзац вправо-1 Знак"/>
    <w:link w:val="a3"/>
    <w:uiPriority w:val="34"/>
    <w:qFormat/>
    <w:locked/>
    <w:rsid w:val="002133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22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2a6c10d7-b926-4fc0-945e-3cbf5049f6bd" ContentTypeId="0x010100F4C63C3BD852AE468EAEFD0E6C57C64F02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BDocument" ma:contentTypeID="0x010100F4C63C3BD852AE468EAEFD0E6C57C64F0200F128E954E4CAB5489B22551CD25228B4" ma:contentTypeVersion="34" ma:contentTypeDescription="" ma:contentTypeScope="" ma:versionID="9120ba4ade52a988765972168f0a5d33">
  <xsd:schema xmlns:xsd="http://www.w3.org/2001/XMLSchema" xmlns:xs="http://www.w3.org/2001/XMLSchema" xmlns:p="http://schemas.microsoft.com/office/2006/metadata/properties" xmlns:ns3="3e02667f-0271-471b-bd6e-11a2e16def1d" targetNamespace="http://schemas.microsoft.com/office/2006/metadata/properties" ma:root="true" ma:fieldsID="3a57bb0417a2d6c839774a5cdc7f5337" ns3:_="">
    <xsd:import namespace="3e02667f-0271-471b-bd6e-11a2e16def1d"/>
    <xsd:element name="properties">
      <xsd:complexType>
        <xsd:sequence>
          <xsd:element name="documentManagement">
            <xsd:complexType>
              <xsd:all>
                <xsd:element ref="ns3:WBDocs_Document_Date" minOccurs="0"/>
                <xsd:element ref="ns3:WBDocs_Information_Classification"/>
                <xsd:element ref="ns3:TaxCatchAll" minOccurs="0"/>
                <xsd:element ref="ns3:TaxCatchAllLabel" minOccurs="0"/>
                <xsd:element ref="ns3:_dlc_DocId" minOccurs="0"/>
                <xsd:element ref="ns3:_dlc_DocIdUrl" minOccurs="0"/>
                <xsd:element ref="ns3:_dlc_DocIdPersistId" minOccurs="0"/>
                <xsd:element ref="ns3:WBDocs_Access_To_Info_Exception" minOccurs="0"/>
                <xsd:element ref="ns3:o1cb080a3dca4eb8a0fd03c7cc8bf8f7" minOccurs="0"/>
                <xsd:element ref="ns3:i008215bacac45029ee8cafff4c8e93b" minOccurs="0"/>
                <xsd:element ref="ns3:OneCMS_Subcategory" minOccurs="0"/>
                <xsd:element ref="ns3:OneCMS_Category" minOccurs="0"/>
                <xsd:element ref="ns3:Abstrac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02667f-0271-471b-bd6e-11a2e16def1d" elementFormDefault="qualified">
    <xsd:import namespace="http://schemas.microsoft.com/office/2006/documentManagement/types"/>
    <xsd:import namespace="http://schemas.microsoft.com/office/infopath/2007/PartnerControls"/>
    <xsd:element name="WBDocs_Document_Date" ma:index="3" nillable="true" ma:displayName="Document Date" ma:default="[today]" ma:format="DateTime" ma:internalName="WBDocs_Document_Date" ma:readOnly="false">
      <xsd:simpleType>
        <xsd:restriction base="dms:DateTime"/>
      </xsd:simpleType>
    </xsd:element>
    <xsd:element name="WBDocs_Information_Classification" ma:index="4" ma:displayName="Information Classification" ma:default="Official Use Only" ma:format="Dropdown" ma:internalName="WBDocs_Information_Classification" ma:readOnly="false">
      <xsd:simpleType>
        <xsd:restriction base="dms:Choice">
          <xsd:enumeration value="Public"/>
          <xsd:enumeration value="Official Use Only"/>
          <xsd:enumeration value="Confidential"/>
          <xsd:enumeration value="Strictly Confidential"/>
        </xsd:restriction>
      </xsd:simpleType>
    </xsd:element>
    <xsd:element name="TaxCatchAll" ma:index="6" nillable="true" ma:displayName="Taxonomy Catch All Column" ma:hidden="true" ma:list="{c5a5b90b-8b42-4b9e-ab0a-5b13dbcd7eef}" ma:internalName="TaxCatchAll" ma:showField="CatchAllData" ma:web="9fdcfa03-3611-4e1a-b9b5-68c1837eba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7" nillable="true" ma:displayName="Taxonomy Catch All Column1" ma:hidden="true" ma:list="{c5a5b90b-8b42-4b9e-ab0a-5b13dbcd7eef}" ma:internalName="TaxCatchAllLabel" ma:readOnly="true" ma:showField="CatchAllDataLabel" ma:web="9fdcfa03-3611-4e1a-b9b5-68c1837eba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WBDocs_Access_To_Info_Exception" ma:index="13" nillable="true" ma:displayName="Access to Info Exception" ma:default="12. Not Assessed" ma:format="Dropdown" ma:internalName="WBDocs_Access_To_Info_Exception">
      <xsd:simpleType>
        <xsd:restriction base="dms:Choice">
          <xsd:enumeration value="1. Personal"/>
          <xsd:enumeration value="2. Executive Director's Communications"/>
          <xsd:enumeration value="3. Board Ethics Committee"/>
          <xsd:enumeration value="4. Attorney-Client Privilege"/>
          <xsd:enumeration value="5. Security &amp; Safety"/>
          <xsd:enumeration value="6. Other Disclosure Regimes"/>
          <xsd:enumeration value="7. Client / Third Party Confidence"/>
          <xsd:enumeration value="8. Corporate/Administrative"/>
          <xsd:enumeration value="9. Deliberative"/>
          <xsd:enumeration value="10a-c. Financial - Forecast/Analysis/Transactions"/>
          <xsd:enumeration value="10d. Financial - Banking &amp; Billing"/>
          <xsd:enumeration value="11. Bank's Prerogative to Restrict"/>
          <xsd:enumeration value="12. Not Assessed"/>
          <xsd:enumeration value="13. Not Applicable"/>
          <xsd:enumeration value="Unknown Policy Restriction"/>
        </xsd:restriction>
      </xsd:simpleType>
    </xsd:element>
    <xsd:element name="o1cb080a3dca4eb8a0fd03c7cc8bf8f7" ma:index="15" nillable="true" ma:taxonomy="true" ma:internalName="o1cb080a3dca4eb8a0fd03c7cc8bf8f7" ma:taxonomyFieldName="WBDocs_Local_Document_Type" ma:displayName="Local Document Type" ma:readOnly="false" ma:default="" ma:fieldId="{81cb080a-3dca-4eb8-a0fd-03c7cc8bf8f7}" ma:taxonomyMulti="true" ma:sspId="2a6c10d7-b926-4fc0-945e-3cbf5049f6bd" ma:termSetId="ec380048-e675-43f7-9194-41567bcb0a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008215bacac45029ee8cafff4c8e93b" ma:index="17" nillable="true" ma:taxonomy="true" ma:internalName="i008215bacac45029ee8cafff4c8e93b" ma:taxonomyFieldName="WBDocs_Originating_Unit" ma:displayName="Originating unit" ma:readOnly="false" ma:default="-1;#ECCKG - World Bank Office: Bishkek|16f788c1-a0e2-4430-a53e-73dd199b5ce6'" ma:fieldId="{2008215b-acac-4502-9ee8-cafff4c8e93b}" ma:taxonomyMulti="true" ma:sspId="2a6c10d7-b926-4fc0-945e-3cbf5049f6bd" ma:termSetId="806c0147-d557-463e-8bb0-983f4f318bd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neCMS_Subcategory" ma:index="21" nillable="true" ma:displayName="Subcategory" ma:hidden="true" ma:internalName="OneCMS_Subcategory" ma:readOnly="false">
      <xsd:simpleType>
        <xsd:restriction base="dms:Text"/>
      </xsd:simpleType>
    </xsd:element>
    <xsd:element name="OneCMS_Category" ma:index="22" nillable="true" ma:displayName="Category" ma:hidden="true" ma:internalName="OneCMS_Category" ma:readOnly="false">
      <xsd:simpleType>
        <xsd:restriction base="dms:Text"/>
      </xsd:simpleType>
    </xsd:element>
    <xsd:element name="Abstract" ma:index="23" nillable="true" ma:displayName="Abstract" ma:hidden="true" ma:internalName="Abstract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hor"/>
        <xsd:element ref="dcterms:created" minOccurs="0" maxOccurs="1"/>
        <xsd:element ref="dc:identifier" minOccurs="0" maxOccurs="1"/>
        <xsd:element name="contentType" minOccurs="0" maxOccurs="1" type="xsd:string" ma:index="1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008215bacac45029ee8cafff4c8e93b xmlns="3e02667f-0271-471b-bd6e-11a2e16def1d">
      <Terms xmlns="http://schemas.microsoft.com/office/infopath/2007/PartnerControls"/>
    </i008215bacac45029ee8cafff4c8e93b>
    <Abstract xmlns="3e02667f-0271-471b-bd6e-11a2e16def1d" xsi:nil="true"/>
    <WBDocs_Access_To_Info_Exception xmlns="3e02667f-0271-471b-bd6e-11a2e16def1d">12. Not Assessed</WBDocs_Access_To_Info_Exception>
    <TaxCatchAll xmlns="3e02667f-0271-471b-bd6e-11a2e16def1d">
      <Value>3</Value>
    </TaxCatchAll>
    <o1cb080a3dca4eb8a0fd03c7cc8bf8f7 xmlns="3e02667f-0271-471b-bd6e-11a2e16def1d">
      <Terms xmlns="http://schemas.microsoft.com/office/infopath/2007/PartnerControls"/>
    </o1cb080a3dca4eb8a0fd03c7cc8bf8f7>
    <OneCMS_Subcategory xmlns="3e02667f-0271-471b-bd6e-11a2e16def1d" xsi:nil="true"/>
    <WBDocs_Information_Classification xmlns="3e02667f-0271-471b-bd6e-11a2e16def1d">Official Use Only</WBDocs_Information_Classification>
    <OneCMS_Category xmlns="3e02667f-0271-471b-bd6e-11a2e16def1d" xsi:nil="true"/>
    <WBDocs_Document_Date xmlns="3e02667f-0271-471b-bd6e-11a2e16def1d">2021-05-08T07:22:08+00:00</WBDocs_Document_Date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5F8EEC1E-FEE4-4A26-9C34-B858A5811521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2E7A2D58-0D34-41C2-9A2B-CB4BF74ED6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02667f-0271-471b-bd6e-11a2e16def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99B6B6B-029E-4DFC-9757-7EA269291EF7}">
  <ds:schemaRefs>
    <ds:schemaRef ds:uri="http://schemas.microsoft.com/office/2006/metadata/properties"/>
    <ds:schemaRef ds:uri="http://schemas.microsoft.com/office/infopath/2007/PartnerControls"/>
    <ds:schemaRef ds:uri="3e02667f-0271-471b-bd6e-11a2e16def1d"/>
  </ds:schemaRefs>
</ds:datastoreItem>
</file>

<file path=customXml/itemProps4.xml><?xml version="1.0" encoding="utf-8"?>
<ds:datastoreItem xmlns:ds="http://schemas.openxmlformats.org/officeDocument/2006/customXml" ds:itemID="{61510974-1923-426C-BFA0-454CB032ED6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2D90FB1-F1E3-4CE6-8109-3935CF732C3A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4</Pages>
  <Words>1489</Words>
  <Characters>8491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Mira Mykyeva</cp:lastModifiedBy>
  <cp:revision>37</cp:revision>
  <cp:lastPrinted>2021-08-23T04:11:00Z</cp:lastPrinted>
  <dcterms:created xsi:type="dcterms:W3CDTF">2021-05-10T18:52:00Z</dcterms:created>
  <dcterms:modified xsi:type="dcterms:W3CDTF">2022-07-26T08:39:00Z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hbe71f8dfd024405860d37e862f27a82">
    <vt:lpwstr/>
  </property>
  <property fmtid="{D5CDD505-2E9C-101B-9397-08002B2CF9AE}" pid="4" name="fbe16eaccf4749f086104f7c67297f76">
    <vt:lpwstr>World Bank|bc205cc9-8a56-48a3-9f30-b099e7707c1b</vt:lpwstr>
  </property>
  <property fmtid="{D5CDD505-2E9C-101B-9397-08002B2CF9AE}" pid="5" name="WBDocs_Country">
    <vt:lpwstr/>
  </property>
  <property fmtid="{D5CDD505-2E9C-101B-9397-08002B2CF9AE}" pid="6" name="WBDocs_Local_Document_Type">
    <vt:lpwstr/>
  </property>
  <property fmtid="{D5CDD505-2E9C-101B-9397-08002B2CF9AE}" pid="7" name="m23003d518f743f49dcbc82909afe93a">
    <vt:lpwstr/>
  </property>
  <property fmtid="{D5CDD505-2E9C-101B-9397-08002B2CF9AE}" pid="8" name="d744a75525f04a8c9e54f4ed11bfe7c0">
    <vt:lpwstr/>
  </property>
  <property fmtid="{D5CDD505-2E9C-101B-9397-08002B2CF9AE}" pid="9" name="ContentTypeId">
    <vt:lpwstr>0x010100F4C63C3BD852AE468EAEFD0E6C57C64F0200F128E954E4CAB5489B22551CD25228B4</vt:lpwstr>
  </property>
  <property fmtid="{D5CDD505-2E9C-101B-9397-08002B2CF9AE}" pid="10" name="WBDocs_Topic">
    <vt:lpwstr/>
  </property>
  <property fmtid="{D5CDD505-2E9C-101B-9397-08002B2CF9AE}" pid="11" name="TaxKeywordTaxHTField">
    <vt:lpwstr/>
  </property>
  <property fmtid="{D5CDD505-2E9C-101B-9397-08002B2CF9AE}" pid="12" name="WBDocs_Originating_Unit">
    <vt:lpwstr/>
  </property>
  <property fmtid="{D5CDD505-2E9C-101B-9397-08002B2CF9AE}" pid="13" name="Organization">
    <vt:lpwstr>3;#World Bank|bc205cc9-8a56-48a3-9f30-b099e7707c1b</vt:lpwstr>
  </property>
  <property fmtid="{D5CDD505-2E9C-101B-9397-08002B2CF9AE}" pid="14" name="WBDocs_Category">
    <vt:lpwstr/>
  </property>
  <property fmtid="{D5CDD505-2E9C-101B-9397-08002B2CF9AE}" pid="15" name="WBDocs_Language">
    <vt:lpwstr/>
  </property>
  <property fmtid="{D5CDD505-2E9C-101B-9397-08002B2CF9AE}" pid="16" name="n51c50147e554be9a5479ee6e2785bf7">
    <vt:lpwstr/>
  </property>
  <property fmtid="{D5CDD505-2E9C-101B-9397-08002B2CF9AE}" pid="17" name="pf1bc08d06b541998378c6b8090400d8">
    <vt:lpwstr/>
  </property>
  <property fmtid="{D5CDD505-2E9C-101B-9397-08002B2CF9AE}" pid="18" name="WBDocs_Business_Function">
    <vt:lpwstr/>
  </property>
</Properties>
</file>