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988" w:rsidRPr="00115988" w:rsidRDefault="00115988" w:rsidP="00115988">
      <w:pPr>
        <w:pStyle w:val="2"/>
        <w:ind w:left="0" w:firstLine="0"/>
        <w:jc w:val="right"/>
        <w:rPr>
          <w:lang w:val="ky-KG"/>
        </w:rPr>
      </w:pPr>
      <w:r w:rsidRPr="00115988">
        <w:t>Кыргыз Республик</w:t>
      </w:r>
      <w:r w:rsidRPr="00115988">
        <w:rPr>
          <w:lang w:val="ky-KG"/>
        </w:rPr>
        <w:t>асынын</w:t>
      </w:r>
    </w:p>
    <w:p w:rsidR="00115988" w:rsidRPr="00115988" w:rsidRDefault="00115988" w:rsidP="00115988">
      <w:pPr>
        <w:pStyle w:val="2"/>
        <w:ind w:left="0" w:firstLine="0"/>
        <w:jc w:val="right"/>
        <w:rPr>
          <w:lang w:val="ky-KG"/>
        </w:rPr>
      </w:pPr>
      <w:r w:rsidRPr="00115988">
        <w:rPr>
          <w:lang w:val="ky-KG"/>
        </w:rPr>
        <w:t xml:space="preserve">Билим берүү жана илим министрлигинин </w:t>
      </w:r>
    </w:p>
    <w:p w:rsidR="00115988" w:rsidRPr="00115988" w:rsidRDefault="00115988" w:rsidP="00115988">
      <w:pPr>
        <w:ind w:hanging="2"/>
        <w:jc w:val="right"/>
        <w:rPr>
          <w:rFonts w:ascii="Times New Roman" w:hAnsi="Times New Roman" w:cs="Times New Roman"/>
        </w:rPr>
      </w:pPr>
      <w:r w:rsidRPr="00115988">
        <w:rPr>
          <w:rFonts w:ascii="Times New Roman" w:hAnsi="Times New Roman" w:cs="Times New Roman"/>
          <w:color w:val="000000"/>
        </w:rPr>
        <w:t xml:space="preserve">2021-жылдын  «___» ______________  </w:t>
      </w:r>
      <w:r w:rsidRPr="00115988">
        <w:rPr>
          <w:rFonts w:ascii="Times New Roman" w:hAnsi="Times New Roman" w:cs="Times New Roman"/>
        </w:rPr>
        <w:t>№_________</w:t>
      </w:r>
    </w:p>
    <w:p w:rsidR="00115988" w:rsidRPr="00115988" w:rsidRDefault="00115988" w:rsidP="00115988">
      <w:pPr>
        <w:jc w:val="right"/>
        <w:rPr>
          <w:rFonts w:ascii="Times New Roman" w:hAnsi="Times New Roman" w:cs="Times New Roman"/>
          <w:sz w:val="28"/>
          <w:szCs w:val="28"/>
          <w:lang w:val="ky-KG"/>
        </w:rPr>
      </w:pPr>
      <w:r w:rsidRPr="00115988">
        <w:rPr>
          <w:rFonts w:ascii="Times New Roman" w:hAnsi="Times New Roman" w:cs="Times New Roman"/>
          <w:lang w:val="ky-KG"/>
        </w:rPr>
        <w:t>буйругуна тиркеме</w:t>
      </w:r>
    </w:p>
    <w:p w:rsidR="00115988" w:rsidRPr="00115988" w:rsidRDefault="00115988" w:rsidP="00115988">
      <w:pPr>
        <w:widowControl w:val="0"/>
        <w:autoSpaceDE w:val="0"/>
        <w:autoSpaceDN w:val="0"/>
        <w:adjustRightInd w:val="0"/>
        <w:ind w:firstLine="567"/>
        <w:jc w:val="center"/>
        <w:rPr>
          <w:rFonts w:ascii="Times New Roman" w:hAnsi="Times New Roman" w:cs="Times New Roman"/>
          <w:b/>
          <w:caps/>
          <w:sz w:val="28"/>
          <w:szCs w:val="28"/>
        </w:rPr>
      </w:pPr>
    </w:p>
    <w:p w:rsidR="00115988" w:rsidRPr="00115988" w:rsidRDefault="00115988" w:rsidP="00115988">
      <w:pPr>
        <w:widowControl w:val="0"/>
        <w:autoSpaceDE w:val="0"/>
        <w:autoSpaceDN w:val="0"/>
        <w:adjustRightInd w:val="0"/>
        <w:ind w:firstLine="567"/>
        <w:jc w:val="center"/>
        <w:rPr>
          <w:rFonts w:ascii="Times New Roman" w:hAnsi="Times New Roman" w:cs="Times New Roman"/>
          <w:b/>
          <w:caps/>
          <w:sz w:val="28"/>
          <w:szCs w:val="28"/>
        </w:rPr>
      </w:pPr>
    </w:p>
    <w:p w:rsidR="00115988" w:rsidRPr="00115988" w:rsidRDefault="00115988" w:rsidP="00115988">
      <w:pPr>
        <w:widowControl w:val="0"/>
        <w:autoSpaceDE w:val="0"/>
        <w:autoSpaceDN w:val="0"/>
        <w:adjustRightInd w:val="0"/>
        <w:ind w:firstLine="567"/>
        <w:jc w:val="center"/>
        <w:rPr>
          <w:rFonts w:ascii="Times New Roman" w:hAnsi="Times New Roman" w:cs="Times New Roman"/>
          <w:b/>
          <w:caps/>
          <w:sz w:val="28"/>
          <w:szCs w:val="28"/>
        </w:rPr>
      </w:pPr>
    </w:p>
    <w:p w:rsidR="00115988" w:rsidRPr="00115988" w:rsidRDefault="00115988" w:rsidP="00115988">
      <w:pPr>
        <w:widowControl w:val="0"/>
        <w:autoSpaceDE w:val="0"/>
        <w:autoSpaceDN w:val="0"/>
        <w:adjustRightInd w:val="0"/>
        <w:ind w:firstLine="567"/>
        <w:jc w:val="center"/>
        <w:rPr>
          <w:rFonts w:ascii="Times New Roman" w:hAnsi="Times New Roman" w:cs="Times New Roman"/>
          <w:b/>
          <w:caps/>
          <w:sz w:val="28"/>
          <w:szCs w:val="28"/>
        </w:rPr>
      </w:pPr>
      <w:r w:rsidRPr="00115988">
        <w:rPr>
          <w:rFonts w:ascii="Times New Roman" w:hAnsi="Times New Roman" w:cs="Times New Roman"/>
          <w:b/>
          <w:caps/>
          <w:sz w:val="28"/>
          <w:szCs w:val="28"/>
        </w:rPr>
        <w:t xml:space="preserve">Кыргыз Республикасынын </w:t>
      </w:r>
    </w:p>
    <w:p w:rsidR="00115988" w:rsidRPr="00115988" w:rsidRDefault="00115988" w:rsidP="00115988">
      <w:pPr>
        <w:widowControl w:val="0"/>
        <w:autoSpaceDE w:val="0"/>
        <w:autoSpaceDN w:val="0"/>
        <w:adjustRightInd w:val="0"/>
        <w:ind w:firstLine="567"/>
        <w:jc w:val="center"/>
        <w:rPr>
          <w:rFonts w:ascii="Times New Roman" w:hAnsi="Times New Roman" w:cs="Times New Roman"/>
          <w:b/>
          <w:caps/>
          <w:sz w:val="28"/>
          <w:szCs w:val="28"/>
        </w:rPr>
      </w:pPr>
      <w:r w:rsidRPr="00115988">
        <w:rPr>
          <w:rFonts w:ascii="Times New Roman" w:hAnsi="Times New Roman" w:cs="Times New Roman"/>
          <w:b/>
          <w:caps/>
          <w:sz w:val="28"/>
          <w:szCs w:val="28"/>
        </w:rPr>
        <w:t>билим берүү жана илим  министирлиги</w:t>
      </w:r>
    </w:p>
    <w:p w:rsidR="003212EC" w:rsidRPr="0038185C" w:rsidRDefault="003212EC" w:rsidP="003212E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3212EC" w:rsidRPr="0038185C" w:rsidRDefault="003212EC" w:rsidP="003212E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3212EC" w:rsidRPr="0038185C" w:rsidRDefault="003212EC" w:rsidP="003212E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C44C7" w:rsidRDefault="008C44C7" w:rsidP="008C44C7">
      <w:pPr>
        <w:widowControl w:val="0"/>
        <w:autoSpaceDE w:val="0"/>
        <w:autoSpaceDN w:val="0"/>
        <w:adjustRightInd w:val="0"/>
        <w:spacing w:after="0" w:line="240" w:lineRule="auto"/>
        <w:ind w:firstLine="567"/>
        <w:jc w:val="center"/>
        <w:rPr>
          <w:rFonts w:ascii="Times New Roman" w:hAnsi="Times New Roman" w:cs="Times New Roman"/>
          <w:b/>
          <w:caps/>
          <w:sz w:val="28"/>
          <w:szCs w:val="28"/>
          <w:lang w:val="ky-KG"/>
        </w:rPr>
      </w:pPr>
      <w:r>
        <w:rPr>
          <w:rFonts w:ascii="Times New Roman" w:hAnsi="Times New Roman" w:cs="Times New Roman"/>
          <w:b/>
          <w:caps/>
          <w:sz w:val="28"/>
          <w:szCs w:val="28"/>
          <w:lang w:val="ky-KG"/>
        </w:rPr>
        <w:t xml:space="preserve">Кыргыз Республикасынын </w:t>
      </w:r>
    </w:p>
    <w:p w:rsidR="008C44C7" w:rsidRDefault="008C44C7" w:rsidP="008C44C7">
      <w:pPr>
        <w:widowControl w:val="0"/>
        <w:autoSpaceDE w:val="0"/>
        <w:autoSpaceDN w:val="0"/>
        <w:adjustRightInd w:val="0"/>
        <w:spacing w:after="0" w:line="240" w:lineRule="auto"/>
        <w:ind w:firstLine="567"/>
        <w:jc w:val="center"/>
        <w:rPr>
          <w:rFonts w:ascii="Times New Roman" w:hAnsi="Times New Roman" w:cs="Times New Roman"/>
          <w:b/>
          <w:caps/>
          <w:sz w:val="28"/>
          <w:szCs w:val="28"/>
          <w:lang w:val="ky-KG"/>
        </w:rPr>
      </w:pPr>
      <w:r>
        <w:rPr>
          <w:rFonts w:ascii="Times New Roman" w:hAnsi="Times New Roman" w:cs="Times New Roman"/>
          <w:b/>
          <w:caps/>
          <w:sz w:val="28"/>
          <w:szCs w:val="28"/>
          <w:lang w:val="ky-KG"/>
        </w:rPr>
        <w:t>жогорку кесиптик билим берүүсүнүн</w:t>
      </w:r>
    </w:p>
    <w:p w:rsidR="008C44C7" w:rsidRDefault="008C44C7" w:rsidP="008C44C7">
      <w:pPr>
        <w:widowControl w:val="0"/>
        <w:autoSpaceDE w:val="0"/>
        <w:autoSpaceDN w:val="0"/>
        <w:adjustRightInd w:val="0"/>
        <w:spacing w:after="0" w:line="240" w:lineRule="auto"/>
        <w:ind w:firstLine="567"/>
        <w:jc w:val="center"/>
        <w:rPr>
          <w:rFonts w:ascii="Times New Roman" w:hAnsi="Times New Roman" w:cs="Times New Roman"/>
          <w:b/>
          <w:caps/>
          <w:sz w:val="28"/>
          <w:szCs w:val="28"/>
          <w:lang w:val="ky-KG"/>
        </w:rPr>
      </w:pPr>
      <w:r>
        <w:rPr>
          <w:rFonts w:ascii="Times New Roman" w:hAnsi="Times New Roman" w:cs="Times New Roman"/>
          <w:b/>
          <w:caps/>
          <w:sz w:val="28"/>
          <w:szCs w:val="28"/>
          <w:lang w:val="ky-KG"/>
        </w:rPr>
        <w:t>мамлекеттик билим берүү стандарты</w:t>
      </w:r>
    </w:p>
    <w:p w:rsidR="008C44C7" w:rsidRDefault="008C44C7" w:rsidP="008C44C7">
      <w:pPr>
        <w:widowControl w:val="0"/>
        <w:autoSpaceDE w:val="0"/>
        <w:autoSpaceDN w:val="0"/>
        <w:adjustRightInd w:val="0"/>
        <w:spacing w:after="0" w:line="240" w:lineRule="auto"/>
        <w:ind w:firstLine="567"/>
        <w:jc w:val="center"/>
        <w:rPr>
          <w:rFonts w:ascii="Times New Roman" w:hAnsi="Times New Roman" w:cs="Times New Roman"/>
          <w:sz w:val="28"/>
          <w:szCs w:val="28"/>
          <w:lang w:val="ky-KG"/>
        </w:rPr>
      </w:pPr>
    </w:p>
    <w:p w:rsidR="003212EC" w:rsidRPr="000F78E3" w:rsidRDefault="003212EC" w:rsidP="003212EC">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val="ky-KG"/>
        </w:rPr>
      </w:pPr>
    </w:p>
    <w:p w:rsidR="003212EC" w:rsidRPr="000F78E3" w:rsidRDefault="003212EC" w:rsidP="003212EC">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val="ky-KG"/>
        </w:rPr>
      </w:pPr>
    </w:p>
    <w:p w:rsidR="00697FDF" w:rsidRPr="000F78E3" w:rsidRDefault="000F78E3" w:rsidP="00697FDF">
      <w:pPr>
        <w:widowControl w:val="0"/>
        <w:autoSpaceDE w:val="0"/>
        <w:autoSpaceDN w:val="0"/>
        <w:adjustRightInd w:val="0"/>
        <w:spacing w:after="0" w:line="240" w:lineRule="auto"/>
        <w:ind w:firstLine="567"/>
        <w:jc w:val="center"/>
        <w:rPr>
          <w:rFonts w:ascii="Times New Roman" w:hAnsi="Times New Roman" w:cs="Times New Roman"/>
          <w:b/>
          <w:sz w:val="28"/>
          <w:szCs w:val="28"/>
          <w:lang w:val="ky-KG"/>
        </w:rPr>
      </w:pPr>
      <w:r w:rsidRPr="000F78E3">
        <w:rPr>
          <w:rFonts w:ascii="Times New Roman" w:eastAsia="Times New Roman" w:hAnsi="Times New Roman" w:cs="Times New Roman"/>
          <w:b/>
          <w:sz w:val="24"/>
          <w:szCs w:val="24"/>
          <w:lang w:val="ky-KG"/>
        </w:rPr>
        <w:t xml:space="preserve">БАГЫТЫ: </w:t>
      </w:r>
      <w:r w:rsidR="003212EC" w:rsidRPr="000F78E3">
        <w:rPr>
          <w:rFonts w:ascii="Times New Roman" w:eastAsia="Times New Roman" w:hAnsi="Times New Roman" w:cs="Times New Roman"/>
          <w:b/>
          <w:sz w:val="24"/>
          <w:szCs w:val="24"/>
          <w:lang w:val="ky-KG"/>
        </w:rPr>
        <w:t>740200 –</w:t>
      </w:r>
      <w:r w:rsidR="00697FDF" w:rsidRPr="000F78E3">
        <w:rPr>
          <w:rFonts w:ascii="Times New Roman" w:eastAsia="Times New Roman" w:hAnsi="Times New Roman" w:cs="Times New Roman"/>
          <w:b/>
          <w:sz w:val="24"/>
          <w:szCs w:val="24"/>
          <w:lang w:val="ky-KG"/>
        </w:rPr>
        <w:t xml:space="preserve"> </w:t>
      </w:r>
      <w:r w:rsidR="00272684">
        <w:rPr>
          <w:rFonts w:ascii="Times New Roman" w:hAnsi="Times New Roman" w:cs="Times New Roman"/>
          <w:b/>
          <w:sz w:val="28"/>
          <w:szCs w:val="28"/>
          <w:lang w:val="ky-KG"/>
        </w:rPr>
        <w:t>Жаныбарлардан жасалуучу азык-</w:t>
      </w:r>
      <w:r w:rsidR="00697FDF" w:rsidRPr="000F78E3">
        <w:rPr>
          <w:rFonts w:ascii="Times New Roman" w:hAnsi="Times New Roman" w:cs="Times New Roman"/>
          <w:b/>
          <w:sz w:val="28"/>
          <w:szCs w:val="28"/>
          <w:lang w:val="ky-KG"/>
        </w:rPr>
        <w:t>түлүктө</w:t>
      </w:r>
      <w:r>
        <w:rPr>
          <w:rFonts w:ascii="Times New Roman" w:hAnsi="Times New Roman" w:cs="Times New Roman"/>
          <w:b/>
          <w:sz w:val="28"/>
          <w:szCs w:val="28"/>
          <w:lang w:val="ky-KG"/>
        </w:rPr>
        <w:t>рдүн технологиясы жана өндүрүшү</w:t>
      </w:r>
    </w:p>
    <w:p w:rsidR="003212EC" w:rsidRPr="00BA28D6" w:rsidRDefault="003212EC" w:rsidP="003212E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rPr>
      </w:pPr>
    </w:p>
    <w:p w:rsidR="003212EC" w:rsidRPr="00BA28D6" w:rsidRDefault="003212EC" w:rsidP="003212EC">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val="ky-KG"/>
        </w:rPr>
      </w:pPr>
    </w:p>
    <w:p w:rsidR="003212EC" w:rsidRPr="000F78E3" w:rsidRDefault="003212EC" w:rsidP="00697FDF">
      <w:pPr>
        <w:widowControl w:val="0"/>
        <w:autoSpaceDE w:val="0"/>
        <w:autoSpaceDN w:val="0"/>
        <w:adjustRightInd w:val="0"/>
        <w:spacing w:after="0" w:line="240" w:lineRule="auto"/>
        <w:rPr>
          <w:rFonts w:ascii="Times New Roman" w:eastAsia="Times New Roman" w:hAnsi="Times New Roman" w:cs="Times New Roman"/>
          <w:b/>
          <w:sz w:val="28"/>
          <w:szCs w:val="28"/>
          <w:lang w:val="ky-KG"/>
        </w:rPr>
      </w:pPr>
    </w:p>
    <w:p w:rsidR="003212EC" w:rsidRPr="000F78E3" w:rsidRDefault="000F78E3" w:rsidP="003212EC">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val="ky-KG"/>
        </w:rPr>
      </w:pPr>
      <w:r w:rsidRPr="000F78E3">
        <w:rPr>
          <w:rFonts w:ascii="Times New Roman" w:eastAsia="Times New Roman" w:hAnsi="Times New Roman" w:cs="Times New Roman"/>
          <w:b/>
          <w:sz w:val="28"/>
          <w:szCs w:val="28"/>
          <w:lang w:val="ky-KG"/>
        </w:rPr>
        <w:t xml:space="preserve"> </w:t>
      </w:r>
      <w:r w:rsidR="00115988">
        <w:rPr>
          <w:rFonts w:ascii="Times New Roman" w:eastAsia="Times New Roman" w:hAnsi="Times New Roman" w:cs="Times New Roman"/>
          <w:b/>
          <w:sz w:val="28"/>
          <w:szCs w:val="28"/>
          <w:lang w:val="ky-KG"/>
        </w:rPr>
        <w:t>Квалификациясы</w:t>
      </w:r>
      <w:r w:rsidRPr="000F78E3">
        <w:rPr>
          <w:rFonts w:ascii="Times New Roman" w:eastAsia="Times New Roman" w:hAnsi="Times New Roman" w:cs="Times New Roman"/>
          <w:b/>
          <w:sz w:val="28"/>
          <w:szCs w:val="28"/>
          <w:lang w:val="ky-KG"/>
        </w:rPr>
        <w:t>: Бакалавр</w:t>
      </w:r>
    </w:p>
    <w:p w:rsidR="003212EC" w:rsidRPr="000F78E3" w:rsidRDefault="003212EC" w:rsidP="003212EC">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val="ky-KG"/>
        </w:rPr>
      </w:pPr>
    </w:p>
    <w:p w:rsidR="003212EC" w:rsidRPr="000F78E3" w:rsidRDefault="003212EC" w:rsidP="003212EC">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val="ky-KG"/>
        </w:rPr>
      </w:pPr>
    </w:p>
    <w:p w:rsidR="003212EC" w:rsidRPr="000F78E3" w:rsidRDefault="003212EC" w:rsidP="003212E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rPr>
      </w:pPr>
    </w:p>
    <w:p w:rsidR="003212EC" w:rsidRPr="000F78E3" w:rsidRDefault="003212EC" w:rsidP="003212E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rPr>
      </w:pPr>
    </w:p>
    <w:p w:rsidR="003212EC" w:rsidRPr="000F78E3" w:rsidRDefault="003212EC" w:rsidP="003212E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rPr>
      </w:pPr>
    </w:p>
    <w:p w:rsidR="003212EC" w:rsidRPr="000F78E3" w:rsidRDefault="003212EC" w:rsidP="003212E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rPr>
      </w:pPr>
    </w:p>
    <w:p w:rsidR="0055393D" w:rsidRPr="000F78E3" w:rsidRDefault="0055393D" w:rsidP="003212E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rPr>
      </w:pPr>
    </w:p>
    <w:p w:rsidR="0055393D" w:rsidRPr="000F78E3" w:rsidRDefault="0055393D" w:rsidP="003212E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rPr>
      </w:pPr>
    </w:p>
    <w:p w:rsidR="0055393D" w:rsidRPr="000F78E3" w:rsidRDefault="0055393D" w:rsidP="003212E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rPr>
      </w:pPr>
    </w:p>
    <w:p w:rsidR="0055393D" w:rsidRPr="000F78E3" w:rsidRDefault="0055393D" w:rsidP="003212E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rPr>
      </w:pPr>
    </w:p>
    <w:p w:rsidR="0055393D" w:rsidRPr="000F78E3" w:rsidRDefault="0055393D" w:rsidP="003212E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rPr>
      </w:pPr>
    </w:p>
    <w:p w:rsidR="0055393D" w:rsidRPr="000F78E3" w:rsidRDefault="0055393D" w:rsidP="003212E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rPr>
      </w:pPr>
    </w:p>
    <w:p w:rsidR="0055393D" w:rsidRDefault="0055393D" w:rsidP="003212E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rPr>
      </w:pPr>
    </w:p>
    <w:p w:rsidR="003D17A5" w:rsidRDefault="003D17A5" w:rsidP="003212E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rPr>
      </w:pPr>
    </w:p>
    <w:p w:rsidR="003D17A5" w:rsidRPr="000F78E3" w:rsidRDefault="003D17A5" w:rsidP="003212E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rPr>
      </w:pPr>
    </w:p>
    <w:p w:rsidR="0055393D" w:rsidRPr="000F78E3" w:rsidRDefault="0055393D" w:rsidP="003212E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rPr>
      </w:pPr>
    </w:p>
    <w:p w:rsidR="003212EC" w:rsidRPr="000F78E3" w:rsidRDefault="003212EC" w:rsidP="003212EC">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val="ky-KG"/>
        </w:rPr>
      </w:pPr>
    </w:p>
    <w:p w:rsidR="001726B7" w:rsidRPr="000F78E3" w:rsidRDefault="001726B7" w:rsidP="003212EC">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val="ky-KG"/>
        </w:rPr>
      </w:pPr>
    </w:p>
    <w:p w:rsidR="0055393D" w:rsidRPr="000F78E3" w:rsidRDefault="0055393D" w:rsidP="00DE090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ky-KG"/>
        </w:rPr>
      </w:pPr>
      <w:r w:rsidRPr="000F78E3">
        <w:rPr>
          <w:rFonts w:ascii="Times New Roman" w:eastAsia="Times New Roman" w:hAnsi="Times New Roman" w:cs="Times New Roman"/>
          <w:b/>
          <w:sz w:val="24"/>
          <w:szCs w:val="24"/>
          <w:lang w:val="ky-KG"/>
        </w:rPr>
        <w:t>Бишкек -20</w:t>
      </w:r>
      <w:r w:rsidR="000F78E3" w:rsidRPr="000F78E3">
        <w:rPr>
          <w:rFonts w:ascii="Times New Roman" w:eastAsia="Times New Roman" w:hAnsi="Times New Roman" w:cs="Times New Roman"/>
          <w:b/>
          <w:sz w:val="24"/>
          <w:szCs w:val="24"/>
          <w:lang w:val="ky-KG"/>
        </w:rPr>
        <w:t>21</w:t>
      </w:r>
    </w:p>
    <w:p w:rsidR="008F6D24" w:rsidRPr="000F78E3" w:rsidRDefault="008F6D24" w:rsidP="000F78E3">
      <w:pPr>
        <w:widowControl w:val="0"/>
        <w:autoSpaceDE w:val="0"/>
        <w:autoSpaceDN w:val="0"/>
        <w:adjustRightInd w:val="0"/>
        <w:spacing w:after="0" w:line="240" w:lineRule="auto"/>
        <w:ind w:firstLine="567"/>
        <w:jc w:val="center"/>
        <w:rPr>
          <w:rFonts w:ascii="Times New Roman" w:hAnsi="Times New Roman" w:cs="Times New Roman"/>
          <w:b/>
          <w:sz w:val="24"/>
          <w:szCs w:val="24"/>
          <w:lang w:val="ky-KG"/>
        </w:rPr>
      </w:pPr>
      <w:r w:rsidRPr="000F78E3">
        <w:rPr>
          <w:rFonts w:ascii="Times New Roman" w:hAnsi="Times New Roman" w:cs="Times New Roman"/>
          <w:b/>
          <w:sz w:val="24"/>
          <w:szCs w:val="24"/>
          <w:lang w:val="ky-KG"/>
        </w:rPr>
        <w:lastRenderedPageBreak/>
        <w:t>1. Жалпы жоболор</w:t>
      </w:r>
    </w:p>
    <w:p w:rsidR="008F6D24" w:rsidRDefault="008F6D24" w:rsidP="008F6D24">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0F78E3">
        <w:rPr>
          <w:rFonts w:ascii="Times New Roman" w:hAnsi="Times New Roman" w:cs="Times New Roman"/>
          <w:b/>
          <w:sz w:val="24"/>
          <w:szCs w:val="24"/>
          <w:lang w:val="ky-KG"/>
        </w:rPr>
        <w:t>1.1.</w:t>
      </w:r>
      <w:r w:rsidR="000F78E3" w:rsidRPr="000F78E3">
        <w:rPr>
          <w:rFonts w:ascii="Times New Roman" w:hAnsi="Times New Roman" w:cs="Times New Roman"/>
          <w:b/>
          <w:sz w:val="24"/>
          <w:szCs w:val="24"/>
          <w:lang w:val="ky-KG"/>
        </w:rPr>
        <w:t xml:space="preserve"> </w:t>
      </w:r>
      <w:r w:rsidR="000F78E3">
        <w:rPr>
          <w:rFonts w:ascii="Times New Roman" w:eastAsia="Times New Roman" w:hAnsi="Times New Roman" w:cs="Times New Roman"/>
          <w:b/>
          <w:sz w:val="24"/>
          <w:szCs w:val="24"/>
          <w:lang w:val="ky-KG"/>
        </w:rPr>
        <w:t xml:space="preserve">740200 – </w:t>
      </w:r>
      <w:r w:rsidR="00272684">
        <w:rPr>
          <w:rFonts w:ascii="Times New Roman" w:hAnsi="Times New Roman" w:cs="Times New Roman"/>
          <w:b/>
          <w:sz w:val="24"/>
          <w:szCs w:val="24"/>
          <w:lang w:val="ky-KG"/>
        </w:rPr>
        <w:t>Жаныбарлардан жасалуучу азык-</w:t>
      </w:r>
      <w:r w:rsidR="00641152" w:rsidRPr="000F78E3">
        <w:rPr>
          <w:rFonts w:ascii="Times New Roman" w:hAnsi="Times New Roman" w:cs="Times New Roman"/>
          <w:b/>
          <w:sz w:val="24"/>
          <w:szCs w:val="24"/>
          <w:lang w:val="ky-KG"/>
        </w:rPr>
        <w:t>т</w:t>
      </w:r>
      <w:r w:rsidR="002C4BAE">
        <w:rPr>
          <w:rFonts w:ascii="Times New Roman" w:hAnsi="Times New Roman" w:cs="Times New Roman"/>
          <w:b/>
          <w:sz w:val="24"/>
          <w:szCs w:val="24"/>
          <w:lang w:val="ky-KG"/>
        </w:rPr>
        <w:t>ү</w:t>
      </w:r>
      <w:r w:rsidR="00641152" w:rsidRPr="000F78E3">
        <w:rPr>
          <w:rFonts w:ascii="Times New Roman" w:hAnsi="Times New Roman" w:cs="Times New Roman"/>
          <w:b/>
          <w:sz w:val="24"/>
          <w:szCs w:val="24"/>
          <w:lang w:val="ky-KG"/>
        </w:rPr>
        <w:t>л</w:t>
      </w:r>
      <w:r w:rsidR="002C4BAE">
        <w:rPr>
          <w:rFonts w:ascii="Times New Roman" w:hAnsi="Times New Roman" w:cs="Times New Roman"/>
          <w:b/>
          <w:sz w:val="24"/>
          <w:szCs w:val="24"/>
          <w:lang w:val="ky-KG"/>
        </w:rPr>
        <w:t>ү</w:t>
      </w:r>
      <w:r w:rsidR="00641152" w:rsidRPr="000F78E3">
        <w:rPr>
          <w:rFonts w:ascii="Times New Roman" w:hAnsi="Times New Roman" w:cs="Times New Roman"/>
          <w:b/>
          <w:sz w:val="24"/>
          <w:szCs w:val="24"/>
          <w:lang w:val="ky-KG"/>
        </w:rPr>
        <w:t>кт</w:t>
      </w:r>
      <w:r w:rsidR="002C4BAE">
        <w:rPr>
          <w:rFonts w:ascii="Times New Roman" w:hAnsi="Times New Roman" w:cs="Times New Roman"/>
          <w:b/>
          <w:sz w:val="24"/>
          <w:szCs w:val="24"/>
          <w:lang w:val="ky-KG"/>
        </w:rPr>
        <w:t>ө</w:t>
      </w:r>
      <w:r w:rsidR="00641152" w:rsidRPr="000F78E3">
        <w:rPr>
          <w:rFonts w:ascii="Times New Roman" w:hAnsi="Times New Roman" w:cs="Times New Roman"/>
          <w:b/>
          <w:sz w:val="24"/>
          <w:szCs w:val="24"/>
          <w:lang w:val="ky-KG"/>
        </w:rPr>
        <w:t>рд</w:t>
      </w:r>
      <w:r w:rsidR="002C4BAE">
        <w:rPr>
          <w:rFonts w:ascii="Times New Roman" w:hAnsi="Times New Roman" w:cs="Times New Roman"/>
          <w:b/>
          <w:sz w:val="24"/>
          <w:szCs w:val="24"/>
          <w:lang w:val="ky-KG"/>
        </w:rPr>
        <w:t>ү</w:t>
      </w:r>
      <w:r w:rsidR="00641152" w:rsidRPr="000F78E3">
        <w:rPr>
          <w:rFonts w:ascii="Times New Roman" w:hAnsi="Times New Roman" w:cs="Times New Roman"/>
          <w:b/>
          <w:sz w:val="24"/>
          <w:szCs w:val="24"/>
          <w:lang w:val="ky-KG"/>
        </w:rPr>
        <w:t xml:space="preserve">н технологиясы жана </w:t>
      </w:r>
      <w:r w:rsidR="002C4BAE">
        <w:rPr>
          <w:rFonts w:ascii="Times New Roman" w:hAnsi="Times New Roman" w:cs="Times New Roman"/>
          <w:b/>
          <w:sz w:val="24"/>
          <w:szCs w:val="24"/>
          <w:lang w:val="ky-KG"/>
        </w:rPr>
        <w:t>ө</w:t>
      </w:r>
      <w:r w:rsidR="00641152" w:rsidRPr="000F78E3">
        <w:rPr>
          <w:rFonts w:ascii="Times New Roman" w:hAnsi="Times New Roman" w:cs="Times New Roman"/>
          <w:b/>
          <w:sz w:val="24"/>
          <w:szCs w:val="24"/>
          <w:lang w:val="ky-KG"/>
        </w:rPr>
        <w:t>нд</w:t>
      </w:r>
      <w:r w:rsidR="002C4BAE">
        <w:rPr>
          <w:rFonts w:ascii="Times New Roman" w:hAnsi="Times New Roman" w:cs="Times New Roman"/>
          <w:b/>
          <w:sz w:val="24"/>
          <w:szCs w:val="24"/>
          <w:lang w:val="ky-KG"/>
        </w:rPr>
        <w:t>ү</w:t>
      </w:r>
      <w:r w:rsidR="00641152" w:rsidRPr="000F78E3">
        <w:rPr>
          <w:rFonts w:ascii="Times New Roman" w:hAnsi="Times New Roman" w:cs="Times New Roman"/>
          <w:b/>
          <w:sz w:val="24"/>
          <w:szCs w:val="24"/>
          <w:lang w:val="ky-KG"/>
        </w:rPr>
        <w:t>р</w:t>
      </w:r>
      <w:r w:rsidR="002C4BAE">
        <w:rPr>
          <w:rFonts w:ascii="Times New Roman" w:hAnsi="Times New Roman" w:cs="Times New Roman"/>
          <w:b/>
          <w:sz w:val="24"/>
          <w:szCs w:val="24"/>
          <w:lang w:val="ky-KG"/>
        </w:rPr>
        <w:t>ү</w:t>
      </w:r>
      <w:r w:rsidR="00641152" w:rsidRPr="000F78E3">
        <w:rPr>
          <w:rFonts w:ascii="Times New Roman" w:hAnsi="Times New Roman" w:cs="Times New Roman"/>
          <w:b/>
          <w:sz w:val="24"/>
          <w:szCs w:val="24"/>
          <w:lang w:val="ky-KG"/>
        </w:rPr>
        <w:t>ш</w:t>
      </w:r>
      <w:r w:rsidR="002C4BAE">
        <w:rPr>
          <w:rFonts w:ascii="Times New Roman" w:hAnsi="Times New Roman" w:cs="Times New Roman"/>
          <w:b/>
          <w:sz w:val="24"/>
          <w:szCs w:val="24"/>
          <w:lang w:val="ky-KG"/>
        </w:rPr>
        <w:t>ү</w:t>
      </w:r>
      <w:r w:rsidR="00641152" w:rsidRPr="000F78E3">
        <w:rPr>
          <w:rFonts w:ascii="Times New Roman" w:hAnsi="Times New Roman" w:cs="Times New Roman"/>
          <w:b/>
          <w:sz w:val="24"/>
          <w:szCs w:val="24"/>
          <w:lang w:val="ky-KG"/>
        </w:rPr>
        <w:t xml:space="preserve"> </w:t>
      </w:r>
      <w:r w:rsidRPr="000F78E3">
        <w:rPr>
          <w:rFonts w:ascii="Times New Roman" w:hAnsi="Times New Roman" w:cs="Times New Roman"/>
          <w:sz w:val="24"/>
          <w:szCs w:val="24"/>
          <w:lang w:val="ky-KG"/>
        </w:rPr>
        <w:t xml:space="preserve">багыты боюнча </w:t>
      </w:r>
      <w:r w:rsidR="00A27504" w:rsidRPr="00143068">
        <w:rPr>
          <w:rFonts w:ascii="Times New Roman" w:hAnsi="Times New Roman" w:cs="Times New Roman"/>
          <w:sz w:val="24"/>
          <w:szCs w:val="24"/>
          <w:lang w:val="ky-KG"/>
        </w:rPr>
        <w:t>ушул</w:t>
      </w:r>
      <w:r w:rsidR="007D41AB" w:rsidRPr="00143068">
        <w:rPr>
          <w:rFonts w:ascii="Times New Roman" w:hAnsi="Times New Roman" w:cs="Times New Roman"/>
          <w:sz w:val="24"/>
          <w:szCs w:val="24"/>
          <w:lang w:val="ky-KG"/>
        </w:rPr>
        <w:t xml:space="preserve"> </w:t>
      </w:r>
      <w:r w:rsidRPr="000F78E3">
        <w:rPr>
          <w:rFonts w:ascii="Times New Roman" w:hAnsi="Times New Roman" w:cs="Times New Roman"/>
          <w:sz w:val="24"/>
          <w:szCs w:val="24"/>
          <w:lang w:val="ky-KG"/>
        </w:rPr>
        <w:t xml:space="preserve">Мамлекеттик билим берүү стандарты </w:t>
      </w:r>
      <w:r w:rsidRPr="00E16226">
        <w:rPr>
          <w:rFonts w:ascii="Times New Roman" w:hAnsi="Times New Roman" w:cs="Times New Roman"/>
          <w:sz w:val="24"/>
          <w:szCs w:val="24"/>
          <w:lang w:val="ky-KG"/>
        </w:rPr>
        <w:t xml:space="preserve">Мамлекеттик билим берүү стандартын аткаруу </w:t>
      </w:r>
      <w:r w:rsidRPr="00A263A8">
        <w:rPr>
          <w:rFonts w:ascii="Times New Roman" w:hAnsi="Times New Roman" w:cs="Times New Roman"/>
          <w:sz w:val="24"/>
          <w:szCs w:val="24"/>
          <w:lang w:val="ky-KG"/>
        </w:rPr>
        <w:t>бакалаврларды даярдоо боюнча</w:t>
      </w:r>
      <w:r w:rsidRPr="00E16226">
        <w:rPr>
          <w:rFonts w:ascii="Times New Roman" w:hAnsi="Times New Roman" w:cs="Times New Roman"/>
          <w:sz w:val="24"/>
          <w:szCs w:val="24"/>
          <w:lang w:val="ky-KG"/>
        </w:rPr>
        <w:t xml:space="preserve"> кесиптик билим берүү </w:t>
      </w:r>
      <w:r w:rsidR="003E1E73">
        <w:rPr>
          <w:rFonts w:ascii="Times New Roman" w:hAnsi="Times New Roman" w:cs="Times New Roman"/>
          <w:sz w:val="24"/>
          <w:szCs w:val="24"/>
          <w:lang w:val="ky-KG"/>
        </w:rPr>
        <w:t>программаларды ишке ашыруучу ба</w:t>
      </w:r>
      <w:r w:rsidRPr="00E16226">
        <w:rPr>
          <w:rFonts w:ascii="Times New Roman" w:hAnsi="Times New Roman" w:cs="Times New Roman"/>
          <w:sz w:val="24"/>
          <w:szCs w:val="24"/>
          <w:lang w:val="ky-KG"/>
        </w:rPr>
        <w:t xml:space="preserve">рдык </w:t>
      </w:r>
      <w:r w:rsidR="00906CF9">
        <w:rPr>
          <w:rFonts w:ascii="Times New Roman" w:hAnsi="Times New Roman" w:cs="Times New Roman"/>
          <w:sz w:val="24"/>
          <w:szCs w:val="24"/>
          <w:lang w:val="ky-KG"/>
        </w:rPr>
        <w:t>ЖОЖ</w:t>
      </w:r>
      <w:r w:rsidRPr="00E16226">
        <w:rPr>
          <w:rFonts w:ascii="Times New Roman" w:hAnsi="Times New Roman" w:cs="Times New Roman"/>
          <w:sz w:val="24"/>
          <w:szCs w:val="24"/>
          <w:lang w:val="ky-KG"/>
        </w:rPr>
        <w:t>дор үчүн</w:t>
      </w:r>
      <w:r w:rsidR="00C758DB" w:rsidRPr="00E16226">
        <w:rPr>
          <w:rFonts w:ascii="Times New Roman" w:hAnsi="Times New Roman" w:cs="Times New Roman"/>
          <w:sz w:val="24"/>
          <w:szCs w:val="24"/>
          <w:lang w:val="ky-KG"/>
        </w:rPr>
        <w:t>,</w:t>
      </w:r>
      <w:r w:rsidRPr="00E16226">
        <w:rPr>
          <w:rFonts w:ascii="Times New Roman" w:hAnsi="Times New Roman" w:cs="Times New Roman"/>
          <w:sz w:val="24"/>
          <w:szCs w:val="24"/>
          <w:lang w:val="ky-KG"/>
        </w:rPr>
        <w:t xml:space="preserve"> </w:t>
      </w:r>
      <w:r w:rsidR="0012520B" w:rsidRPr="0012520B">
        <w:rPr>
          <w:rFonts w:ascii="Times New Roman" w:hAnsi="Times New Roman" w:cs="Times New Roman"/>
          <w:sz w:val="24"/>
          <w:szCs w:val="24"/>
          <w:lang w:val="ky-KG"/>
        </w:rPr>
        <w:t>менчигинин түрүнө</w:t>
      </w:r>
      <w:r w:rsidR="0012520B" w:rsidRPr="00115988">
        <w:rPr>
          <w:rFonts w:ascii="Times New Roman" w:hAnsi="Times New Roman" w:cs="Times New Roman"/>
          <w:sz w:val="24"/>
          <w:szCs w:val="24"/>
          <w:lang w:val="ky-KG"/>
        </w:rPr>
        <w:t xml:space="preserve"> </w:t>
      </w:r>
      <w:r w:rsidR="00115988" w:rsidRPr="00115988">
        <w:rPr>
          <w:rFonts w:ascii="Times New Roman" w:hAnsi="Times New Roman" w:cs="Times New Roman"/>
          <w:sz w:val="24"/>
          <w:szCs w:val="24"/>
          <w:lang w:val="ky-KG"/>
        </w:rPr>
        <w:t>жана Кыргыз Республикасынын Министрлер Кабинети аныктаган тартипте бекитилет.</w:t>
      </w:r>
    </w:p>
    <w:p w:rsidR="008F6D24" w:rsidRPr="00BA28D6" w:rsidRDefault="008F6D24" w:rsidP="008F6D24">
      <w:pPr>
        <w:widowControl w:val="0"/>
        <w:autoSpaceDE w:val="0"/>
        <w:autoSpaceDN w:val="0"/>
        <w:adjustRightInd w:val="0"/>
        <w:spacing w:after="0" w:line="240" w:lineRule="auto"/>
        <w:ind w:firstLine="567"/>
        <w:jc w:val="both"/>
        <w:rPr>
          <w:rFonts w:ascii="Times New Roman" w:hAnsi="Times New Roman" w:cs="Times New Roman"/>
          <w:b/>
          <w:sz w:val="24"/>
          <w:szCs w:val="24"/>
          <w:lang w:val="ky-KG"/>
        </w:rPr>
      </w:pPr>
      <w:r w:rsidRPr="00BA28D6">
        <w:rPr>
          <w:rFonts w:ascii="Times New Roman" w:hAnsi="Times New Roman" w:cs="Times New Roman"/>
          <w:b/>
          <w:sz w:val="24"/>
          <w:szCs w:val="24"/>
          <w:lang w:val="ky-KG"/>
        </w:rPr>
        <w:t xml:space="preserve">1.2. </w:t>
      </w:r>
      <w:r w:rsidR="008729B2" w:rsidRPr="00BA28D6">
        <w:rPr>
          <w:rFonts w:ascii="Times New Roman" w:hAnsi="Times New Roman" w:cs="Times New Roman"/>
          <w:b/>
          <w:sz w:val="24"/>
          <w:szCs w:val="24"/>
          <w:lang w:val="ky-KG"/>
        </w:rPr>
        <w:t>Атоолор (т</w:t>
      </w:r>
      <w:r w:rsidRPr="00BA28D6">
        <w:rPr>
          <w:rFonts w:ascii="Times New Roman" w:hAnsi="Times New Roman" w:cs="Times New Roman"/>
          <w:b/>
          <w:sz w:val="24"/>
          <w:szCs w:val="24"/>
          <w:lang w:val="ky-KG"/>
        </w:rPr>
        <w:t>ерминдер</w:t>
      </w:r>
      <w:r w:rsidR="008729B2" w:rsidRPr="00BA28D6">
        <w:rPr>
          <w:rFonts w:ascii="Times New Roman" w:hAnsi="Times New Roman" w:cs="Times New Roman"/>
          <w:b/>
          <w:sz w:val="24"/>
          <w:szCs w:val="24"/>
          <w:lang w:val="ky-KG"/>
        </w:rPr>
        <w:t>)</w:t>
      </w:r>
      <w:r w:rsidRPr="00BA28D6">
        <w:rPr>
          <w:rFonts w:ascii="Times New Roman" w:hAnsi="Times New Roman" w:cs="Times New Roman"/>
          <w:b/>
          <w:sz w:val="24"/>
          <w:szCs w:val="24"/>
          <w:lang w:val="ky-KG"/>
        </w:rPr>
        <w:t xml:space="preserve">, аныктамалар, </w:t>
      </w:r>
      <w:r w:rsidR="000F78E3" w:rsidRPr="00BA28D6">
        <w:rPr>
          <w:rFonts w:ascii="Times New Roman" w:hAnsi="Times New Roman" w:cs="Times New Roman"/>
          <w:b/>
          <w:sz w:val="24"/>
          <w:szCs w:val="24"/>
          <w:lang w:val="ky-KG"/>
        </w:rPr>
        <w:t>белгилөөлөр, кыскартуулар</w:t>
      </w:r>
    </w:p>
    <w:p w:rsidR="00115988" w:rsidRPr="00115988" w:rsidRDefault="00115988" w:rsidP="00115988">
      <w:pPr>
        <w:spacing w:after="0" w:line="240" w:lineRule="auto"/>
        <w:ind w:firstLine="709"/>
        <w:jc w:val="both"/>
        <w:rPr>
          <w:rFonts w:ascii="Times New Roman" w:hAnsi="Times New Roman" w:cs="Times New Roman"/>
          <w:sz w:val="24"/>
          <w:szCs w:val="24"/>
          <w:lang w:val="ky-KG"/>
        </w:rPr>
      </w:pPr>
      <w:r w:rsidRPr="00115988">
        <w:rPr>
          <w:rFonts w:ascii="Times New Roman" w:hAnsi="Times New Roman" w:cs="Times New Roman"/>
          <w:sz w:val="24"/>
          <w:szCs w:val="24"/>
          <w:lang w:val="ky-KG"/>
        </w:rPr>
        <w:t>Ушул Жогорку кесиптик билим берүүнүн мамлекеттик билим берүү стандартында "Билим берүү жөнүндө" Кыргыз Республикасынын Мыйзамына жана жогорку кесиптик билим берүү жаатындагы Кыргыз Республикасы катышуучу болгон мыйзам чегинде белгиленген тартипте күчүнө кирген эл аралык келишимдерге ылайык терминдер жана аныктамалар пайдаланылат:</w:t>
      </w:r>
    </w:p>
    <w:p w:rsidR="008F6D24" w:rsidRPr="00BA28D6" w:rsidRDefault="008F6D24" w:rsidP="00115988">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115988">
        <w:rPr>
          <w:rFonts w:ascii="Times New Roman" w:hAnsi="Times New Roman" w:cs="Times New Roman"/>
          <w:sz w:val="24"/>
          <w:szCs w:val="24"/>
          <w:lang w:val="ky-KG"/>
        </w:rPr>
        <w:t xml:space="preserve">- </w:t>
      </w:r>
      <w:r w:rsidRPr="00115988">
        <w:rPr>
          <w:rFonts w:ascii="Times New Roman" w:hAnsi="Times New Roman" w:cs="Times New Roman"/>
          <w:b/>
          <w:i/>
          <w:sz w:val="24"/>
          <w:szCs w:val="24"/>
          <w:lang w:val="ky-KG"/>
        </w:rPr>
        <w:t>негизги</w:t>
      </w:r>
      <w:r w:rsidRPr="00BA28D6">
        <w:rPr>
          <w:rFonts w:ascii="Times New Roman" w:hAnsi="Times New Roman" w:cs="Times New Roman"/>
          <w:b/>
          <w:i/>
          <w:sz w:val="24"/>
          <w:szCs w:val="24"/>
          <w:lang w:val="ky-KG"/>
        </w:rPr>
        <w:t xml:space="preserve"> билим берүү программасы</w:t>
      </w:r>
      <w:r w:rsidRPr="00BA28D6">
        <w:rPr>
          <w:rFonts w:ascii="Times New Roman" w:hAnsi="Times New Roman" w:cs="Times New Roman"/>
          <w:b/>
          <w:sz w:val="24"/>
          <w:szCs w:val="24"/>
          <w:lang w:val="ky-KG"/>
        </w:rPr>
        <w:t xml:space="preserve"> </w:t>
      </w:r>
      <w:r w:rsidRPr="00BA28D6">
        <w:rPr>
          <w:rFonts w:ascii="Times New Roman" w:hAnsi="Times New Roman" w:cs="Times New Roman"/>
          <w:sz w:val="24"/>
          <w:szCs w:val="24"/>
          <w:lang w:val="ky-KG"/>
        </w:rPr>
        <w:t xml:space="preserve">- максаттарды, күтүлүүчү натыйжаларды, даярдоонун тийиштүү багыты боюнча билим берүү жараянын ишке ашыруунун мазмунун жана уюштурулушун </w:t>
      </w:r>
      <w:r w:rsidR="00C758DB" w:rsidRPr="00BA28D6">
        <w:rPr>
          <w:rFonts w:ascii="Times New Roman" w:hAnsi="Times New Roman" w:cs="Times New Roman"/>
          <w:sz w:val="24"/>
          <w:szCs w:val="24"/>
          <w:lang w:val="ky-KG"/>
        </w:rPr>
        <w:t>чект</w:t>
      </w:r>
      <w:r w:rsidR="002C4BAE">
        <w:rPr>
          <w:rFonts w:ascii="Times New Roman" w:hAnsi="Times New Roman" w:cs="Times New Roman"/>
          <w:sz w:val="24"/>
          <w:szCs w:val="24"/>
          <w:lang w:val="ky-KG"/>
        </w:rPr>
        <w:t>өө</w:t>
      </w:r>
      <w:r w:rsidR="00C758DB" w:rsidRPr="00BA28D6">
        <w:rPr>
          <w:rFonts w:ascii="Times New Roman" w:hAnsi="Times New Roman" w:cs="Times New Roman"/>
          <w:sz w:val="24"/>
          <w:szCs w:val="24"/>
          <w:lang w:val="ky-KG"/>
        </w:rPr>
        <w:t>ч</w:t>
      </w:r>
      <w:r w:rsidR="002C4BAE">
        <w:rPr>
          <w:rFonts w:ascii="Times New Roman" w:hAnsi="Times New Roman" w:cs="Times New Roman"/>
          <w:sz w:val="24"/>
          <w:szCs w:val="24"/>
          <w:lang w:val="ky-KG"/>
        </w:rPr>
        <w:t>ү</w:t>
      </w:r>
      <w:r w:rsidR="00C758DB" w:rsidRPr="00BA28D6">
        <w:rPr>
          <w:rFonts w:ascii="Times New Roman" w:hAnsi="Times New Roman" w:cs="Times New Roman"/>
          <w:sz w:val="24"/>
          <w:szCs w:val="24"/>
          <w:lang w:val="ky-KG"/>
        </w:rPr>
        <w:t xml:space="preserve"> </w:t>
      </w:r>
      <w:r w:rsidRPr="00BA28D6">
        <w:rPr>
          <w:rFonts w:ascii="Times New Roman" w:hAnsi="Times New Roman" w:cs="Times New Roman"/>
          <w:sz w:val="24"/>
          <w:szCs w:val="24"/>
          <w:lang w:val="ky-KG"/>
        </w:rPr>
        <w:t xml:space="preserve">окуу-усулдук </w:t>
      </w:r>
      <w:r w:rsidR="00C758DB" w:rsidRPr="00BA28D6">
        <w:rPr>
          <w:rFonts w:ascii="Times New Roman" w:hAnsi="Times New Roman" w:cs="Times New Roman"/>
          <w:sz w:val="24"/>
          <w:szCs w:val="24"/>
          <w:lang w:val="ky-KG"/>
        </w:rPr>
        <w:t>иш кагаздардын топтому</w:t>
      </w:r>
      <w:r w:rsidRPr="00BA28D6">
        <w:rPr>
          <w:rFonts w:ascii="Times New Roman" w:hAnsi="Times New Roman" w:cs="Times New Roman"/>
          <w:sz w:val="24"/>
          <w:szCs w:val="24"/>
          <w:lang w:val="ky-KG"/>
        </w:rPr>
        <w:t>;</w:t>
      </w:r>
    </w:p>
    <w:p w:rsidR="008F6D24" w:rsidRPr="00BA28D6" w:rsidRDefault="008F6D24" w:rsidP="00770447">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BA28D6">
        <w:rPr>
          <w:rFonts w:ascii="Times New Roman" w:hAnsi="Times New Roman" w:cs="Times New Roman"/>
          <w:sz w:val="24"/>
          <w:szCs w:val="24"/>
          <w:lang w:val="ky-KG"/>
        </w:rPr>
        <w:t xml:space="preserve">- </w:t>
      </w:r>
      <w:r w:rsidRPr="00BA28D6">
        <w:rPr>
          <w:rFonts w:ascii="Times New Roman" w:hAnsi="Times New Roman" w:cs="Times New Roman"/>
          <w:b/>
          <w:i/>
          <w:sz w:val="24"/>
          <w:szCs w:val="24"/>
          <w:lang w:val="ky-KG"/>
        </w:rPr>
        <w:t>даярдоонун багыты</w:t>
      </w:r>
      <w:r w:rsidR="00A263A8">
        <w:rPr>
          <w:rFonts w:ascii="Times New Roman" w:hAnsi="Times New Roman" w:cs="Times New Roman"/>
          <w:sz w:val="24"/>
          <w:szCs w:val="24"/>
          <w:lang w:val="ky-KG"/>
        </w:rPr>
        <w:t xml:space="preserve"> </w:t>
      </w:r>
      <w:r w:rsidR="00E6274E" w:rsidRPr="00E6274E">
        <w:rPr>
          <w:rFonts w:ascii="Times New Roman" w:hAnsi="Times New Roman" w:cs="Times New Roman"/>
          <w:sz w:val="24"/>
          <w:szCs w:val="24"/>
          <w:lang w:val="ky-KG"/>
        </w:rPr>
        <w:t xml:space="preserve">- жалпы фундаменталдык окутуунун негизинде интеграцияланган, ар кандай </w:t>
      </w:r>
      <w:r w:rsidR="00E6274E">
        <w:rPr>
          <w:rFonts w:ascii="Times New Roman" w:hAnsi="Times New Roman" w:cs="Times New Roman"/>
          <w:sz w:val="24"/>
          <w:szCs w:val="24"/>
          <w:lang w:val="ky-KG"/>
        </w:rPr>
        <w:t>адистикт</w:t>
      </w:r>
      <w:r w:rsidR="00E6274E" w:rsidRPr="00BA28D6">
        <w:rPr>
          <w:rFonts w:ascii="Times New Roman" w:hAnsi="Times New Roman" w:cs="Times New Roman"/>
          <w:sz w:val="24"/>
          <w:szCs w:val="24"/>
          <w:lang w:val="ky-KG"/>
        </w:rPr>
        <w:t>еги</w:t>
      </w:r>
      <w:r w:rsidR="00E6274E" w:rsidRPr="00E6274E">
        <w:rPr>
          <w:rFonts w:ascii="Times New Roman" w:hAnsi="Times New Roman" w:cs="Times New Roman"/>
          <w:sz w:val="24"/>
          <w:szCs w:val="24"/>
          <w:lang w:val="ky-KG"/>
        </w:rPr>
        <w:t xml:space="preserve"> жогорку кесиптик билимге ээ кадрларды (адистер, бакалаврлар жана магистрлер) даярдоо үчүн билим берүү программаларынын жыйындысы;</w:t>
      </w:r>
    </w:p>
    <w:p w:rsidR="008F6D24" w:rsidRPr="00E74D0B" w:rsidRDefault="008F6D24" w:rsidP="008F6D24">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E74D0B">
        <w:rPr>
          <w:rFonts w:ascii="Times New Roman" w:hAnsi="Times New Roman" w:cs="Times New Roman"/>
          <w:sz w:val="24"/>
          <w:szCs w:val="24"/>
          <w:lang w:val="ky-KG"/>
        </w:rPr>
        <w:t xml:space="preserve">- </w:t>
      </w:r>
      <w:r w:rsidRPr="00E74D0B">
        <w:rPr>
          <w:rFonts w:ascii="Times New Roman" w:hAnsi="Times New Roman" w:cs="Times New Roman"/>
          <w:b/>
          <w:i/>
          <w:sz w:val="24"/>
          <w:szCs w:val="24"/>
          <w:lang w:val="ky-KG"/>
        </w:rPr>
        <w:t>профил</w:t>
      </w:r>
      <w:r w:rsidR="00354BC9" w:rsidRPr="00354BC9">
        <w:rPr>
          <w:rFonts w:ascii="Times New Roman" w:hAnsi="Times New Roman" w:cs="Times New Roman"/>
          <w:b/>
          <w:i/>
          <w:sz w:val="24"/>
          <w:szCs w:val="24"/>
          <w:lang w:val="ky-KG"/>
        </w:rPr>
        <w:t>дер</w:t>
      </w:r>
      <w:r w:rsidR="00354BC9">
        <w:rPr>
          <w:rFonts w:ascii="Times New Roman" w:hAnsi="Times New Roman" w:cs="Times New Roman"/>
          <w:b/>
          <w:sz w:val="24"/>
          <w:szCs w:val="24"/>
          <w:lang w:val="ky-KG"/>
        </w:rPr>
        <w:t xml:space="preserve"> -</w:t>
      </w:r>
      <w:r w:rsidRPr="00E74D0B">
        <w:rPr>
          <w:rFonts w:ascii="Times New Roman" w:hAnsi="Times New Roman" w:cs="Times New Roman"/>
          <w:sz w:val="24"/>
          <w:szCs w:val="24"/>
          <w:lang w:val="ky-KG"/>
        </w:rPr>
        <w:t xml:space="preserve"> негизги билим берүү программасынын </w:t>
      </w:r>
      <w:r w:rsidR="004B58A1" w:rsidRPr="00E74D0B">
        <w:rPr>
          <w:rFonts w:ascii="Times New Roman" w:hAnsi="Times New Roman" w:cs="Times New Roman"/>
          <w:sz w:val="24"/>
          <w:szCs w:val="24"/>
          <w:lang w:val="ky-KG"/>
        </w:rPr>
        <w:t>тикелей</w:t>
      </w:r>
      <w:r w:rsidRPr="00E74D0B">
        <w:rPr>
          <w:rFonts w:ascii="Times New Roman" w:hAnsi="Times New Roman" w:cs="Times New Roman"/>
          <w:sz w:val="24"/>
          <w:szCs w:val="24"/>
          <w:lang w:val="ky-KG"/>
        </w:rPr>
        <w:t xml:space="preserve"> бир түргө багытталышы жана (же) кесиптик иш</w:t>
      </w:r>
      <w:r w:rsidR="00E74D0B" w:rsidRPr="00E74D0B">
        <w:rPr>
          <w:rFonts w:ascii="Times New Roman" w:hAnsi="Times New Roman" w:cs="Times New Roman"/>
          <w:sz w:val="24"/>
          <w:szCs w:val="24"/>
          <w:lang w:val="ky-KG"/>
        </w:rPr>
        <w:t>мерд</w:t>
      </w:r>
      <w:r w:rsidR="00E74D0B" w:rsidRPr="00BA28D6">
        <w:rPr>
          <w:rFonts w:ascii="Times New Roman" w:hAnsi="Times New Roman" w:cs="Times New Roman"/>
          <w:sz w:val="24"/>
          <w:szCs w:val="24"/>
          <w:lang w:val="ky-KG"/>
        </w:rPr>
        <w:t>үү</w:t>
      </w:r>
      <w:r w:rsidR="00E74D0B" w:rsidRPr="00E74D0B">
        <w:rPr>
          <w:rFonts w:ascii="Times New Roman" w:hAnsi="Times New Roman" w:cs="Times New Roman"/>
          <w:sz w:val="24"/>
          <w:szCs w:val="24"/>
          <w:lang w:val="ky-KG"/>
        </w:rPr>
        <w:t>л</w:t>
      </w:r>
      <w:r w:rsidR="00E74D0B" w:rsidRPr="00BA28D6">
        <w:rPr>
          <w:rFonts w:ascii="Times New Roman" w:hAnsi="Times New Roman" w:cs="Times New Roman"/>
          <w:sz w:val="24"/>
          <w:szCs w:val="24"/>
          <w:lang w:val="ky-KG"/>
        </w:rPr>
        <w:t>ү</w:t>
      </w:r>
      <w:r w:rsidR="00E74D0B" w:rsidRPr="00E74D0B">
        <w:rPr>
          <w:rFonts w:ascii="Times New Roman" w:hAnsi="Times New Roman" w:cs="Times New Roman"/>
          <w:sz w:val="24"/>
          <w:szCs w:val="24"/>
          <w:lang w:val="ky-KG"/>
        </w:rPr>
        <w:t>кт</w:t>
      </w:r>
      <w:r w:rsidR="00E74D0B" w:rsidRPr="00BA28D6">
        <w:rPr>
          <w:rFonts w:ascii="Times New Roman" w:hAnsi="Times New Roman" w:cs="Times New Roman"/>
          <w:sz w:val="24"/>
          <w:szCs w:val="24"/>
          <w:lang w:val="ky-KG"/>
        </w:rPr>
        <w:t>ү</w:t>
      </w:r>
      <w:r w:rsidR="00E74D0B" w:rsidRPr="00E74D0B">
        <w:rPr>
          <w:rFonts w:ascii="Times New Roman" w:hAnsi="Times New Roman" w:cs="Times New Roman"/>
          <w:sz w:val="24"/>
          <w:szCs w:val="24"/>
          <w:lang w:val="ky-KG"/>
        </w:rPr>
        <w:t xml:space="preserve">н </w:t>
      </w:r>
      <w:r w:rsidRPr="00E74D0B">
        <w:rPr>
          <w:rFonts w:ascii="Times New Roman" w:hAnsi="Times New Roman" w:cs="Times New Roman"/>
          <w:sz w:val="24"/>
          <w:szCs w:val="24"/>
          <w:lang w:val="ky-KG"/>
        </w:rPr>
        <w:t>объектиси;</w:t>
      </w:r>
    </w:p>
    <w:p w:rsidR="00571E20" w:rsidRPr="0012520B" w:rsidRDefault="00E16226" w:rsidP="00571E20">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A45804">
        <w:rPr>
          <w:rFonts w:ascii="Times New Roman" w:hAnsi="Times New Roman" w:cs="Times New Roman"/>
          <w:sz w:val="24"/>
          <w:szCs w:val="24"/>
          <w:lang w:val="ky-KG"/>
        </w:rPr>
        <w:t xml:space="preserve">- </w:t>
      </w:r>
      <w:r w:rsidR="00E6274E" w:rsidRPr="00E6274E">
        <w:rPr>
          <w:rFonts w:ascii="Times New Roman" w:hAnsi="Times New Roman" w:cs="Times New Roman"/>
          <w:b/>
          <w:i/>
          <w:sz w:val="24"/>
          <w:szCs w:val="24"/>
          <w:lang w:val="ky-KG"/>
        </w:rPr>
        <w:t>компетенттүүлүк</w:t>
      </w:r>
      <w:r w:rsidRPr="00E6274E">
        <w:rPr>
          <w:rFonts w:ascii="Times New Roman" w:hAnsi="Times New Roman" w:cs="Times New Roman"/>
          <w:b/>
          <w:i/>
          <w:color w:val="FF0000"/>
          <w:sz w:val="24"/>
          <w:szCs w:val="24"/>
          <w:lang w:val="ky-KG"/>
        </w:rPr>
        <w:t xml:space="preserve"> </w:t>
      </w:r>
      <w:r w:rsidR="0012520B" w:rsidRPr="0012520B">
        <w:rPr>
          <w:rFonts w:ascii="Times New Roman" w:hAnsi="Times New Roman" w:cs="Times New Roman"/>
          <w:sz w:val="24"/>
          <w:szCs w:val="24"/>
          <w:lang w:val="ky-KG"/>
        </w:rPr>
        <w:t xml:space="preserve">- белгилүү бир чөйрөдө анын натыйжалуу өндүрүштүк ишмердүүлүгү үчүн зарыл болгон, </w:t>
      </w:r>
      <w:r w:rsidR="00571E20" w:rsidRPr="00571E20">
        <w:rPr>
          <w:rFonts w:ascii="Times New Roman" w:hAnsi="Times New Roman" w:cs="Times New Roman"/>
          <w:sz w:val="24"/>
          <w:szCs w:val="24"/>
          <w:lang w:val="ky-KG"/>
        </w:rPr>
        <w:t>окуучуну билим берүүгө даярдоонун алдын-ала белгиленген социалдык талабы (ченеми)</w:t>
      </w:r>
      <w:r w:rsidR="00571E20">
        <w:rPr>
          <w:rFonts w:ascii="Times New Roman" w:hAnsi="Times New Roman" w:cs="Times New Roman"/>
          <w:sz w:val="24"/>
          <w:szCs w:val="24"/>
          <w:lang w:val="ky-KG"/>
        </w:rPr>
        <w:t>;</w:t>
      </w:r>
    </w:p>
    <w:p w:rsidR="006C295F" w:rsidRPr="00A45804" w:rsidRDefault="006C295F" w:rsidP="006C295F">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A45804">
        <w:rPr>
          <w:rFonts w:ascii="Times New Roman" w:hAnsi="Times New Roman" w:cs="Times New Roman"/>
          <w:sz w:val="24"/>
          <w:szCs w:val="24"/>
          <w:lang w:val="ky-KG"/>
        </w:rPr>
        <w:t xml:space="preserve">- </w:t>
      </w:r>
      <w:r w:rsidRPr="00A45804">
        <w:rPr>
          <w:rFonts w:ascii="Times New Roman" w:hAnsi="Times New Roman" w:cs="Times New Roman"/>
          <w:b/>
          <w:i/>
          <w:sz w:val="24"/>
          <w:szCs w:val="24"/>
          <w:lang w:val="ky-KG"/>
        </w:rPr>
        <w:t xml:space="preserve">бакалавр </w:t>
      </w:r>
      <w:r w:rsidRPr="00A45804">
        <w:rPr>
          <w:rFonts w:ascii="Times New Roman" w:hAnsi="Times New Roman" w:cs="Times New Roman"/>
          <w:sz w:val="24"/>
          <w:szCs w:val="24"/>
          <w:lang w:val="ky-KG"/>
        </w:rPr>
        <w:t>- жогорку кесиптик билим берүүнүн академиялык даражасы</w:t>
      </w:r>
      <w:r w:rsidR="000A2ABB" w:rsidRPr="00A45804">
        <w:rPr>
          <w:rFonts w:ascii="Times New Roman" w:hAnsi="Times New Roman" w:cs="Times New Roman"/>
          <w:sz w:val="24"/>
          <w:szCs w:val="24"/>
          <w:lang w:val="ky-KG"/>
        </w:rPr>
        <w:t>,</w:t>
      </w:r>
      <w:r w:rsidRPr="00A45804">
        <w:rPr>
          <w:rFonts w:ascii="Times New Roman" w:hAnsi="Times New Roman" w:cs="Times New Roman"/>
          <w:color w:val="FF0000"/>
          <w:sz w:val="24"/>
          <w:szCs w:val="24"/>
          <w:lang w:val="ky-KG"/>
        </w:rPr>
        <w:t xml:space="preserve"> </w:t>
      </w:r>
      <w:r w:rsidR="001727DB" w:rsidRPr="00A45804">
        <w:rPr>
          <w:rFonts w:ascii="Times New Roman" w:hAnsi="Times New Roman" w:cs="Times New Roman"/>
          <w:sz w:val="24"/>
          <w:szCs w:val="24"/>
          <w:lang w:val="ky-KG"/>
        </w:rPr>
        <w:t xml:space="preserve">магистратурада </w:t>
      </w:r>
      <w:r w:rsidRPr="00A45804">
        <w:rPr>
          <w:rFonts w:ascii="Times New Roman" w:hAnsi="Times New Roman" w:cs="Times New Roman"/>
          <w:sz w:val="24"/>
          <w:szCs w:val="24"/>
          <w:lang w:val="ky-KG"/>
        </w:rPr>
        <w:t>окуусун улантууга жана</w:t>
      </w:r>
      <w:r w:rsidR="000A2ABB" w:rsidRPr="00A45804">
        <w:rPr>
          <w:rFonts w:ascii="Times New Roman" w:hAnsi="Times New Roman" w:cs="Times New Roman"/>
          <w:color w:val="FF0000"/>
          <w:sz w:val="24"/>
          <w:szCs w:val="24"/>
          <w:lang w:val="ky-KG"/>
        </w:rPr>
        <w:t xml:space="preserve"> </w:t>
      </w:r>
      <w:r w:rsidR="000A2ABB" w:rsidRPr="00A45804">
        <w:rPr>
          <w:rFonts w:ascii="Times New Roman" w:hAnsi="Times New Roman" w:cs="Times New Roman"/>
          <w:sz w:val="24"/>
          <w:szCs w:val="24"/>
          <w:lang w:val="ky-KG"/>
        </w:rPr>
        <w:t>белгилүү бир кесиптик иш жүргүзүүгө</w:t>
      </w:r>
      <w:r w:rsidRPr="00A45804">
        <w:rPr>
          <w:rFonts w:ascii="Times New Roman" w:hAnsi="Times New Roman" w:cs="Times New Roman"/>
          <w:sz w:val="24"/>
          <w:szCs w:val="24"/>
          <w:lang w:val="ky-KG"/>
        </w:rPr>
        <w:t xml:space="preserve"> укук берет;</w:t>
      </w:r>
    </w:p>
    <w:p w:rsidR="001727DB" w:rsidRPr="00A45804" w:rsidRDefault="006C295F" w:rsidP="001727DB">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A45804">
        <w:rPr>
          <w:rFonts w:ascii="Times New Roman" w:hAnsi="Times New Roman" w:cs="Times New Roman"/>
          <w:sz w:val="24"/>
          <w:szCs w:val="24"/>
          <w:lang w:val="ky-KG"/>
        </w:rPr>
        <w:t xml:space="preserve">- </w:t>
      </w:r>
      <w:r w:rsidRPr="00A45804">
        <w:rPr>
          <w:rFonts w:ascii="Times New Roman" w:hAnsi="Times New Roman" w:cs="Times New Roman"/>
          <w:b/>
          <w:i/>
          <w:sz w:val="24"/>
          <w:szCs w:val="24"/>
          <w:lang w:val="ky-KG"/>
        </w:rPr>
        <w:t xml:space="preserve">магистр </w:t>
      </w:r>
      <w:r w:rsidR="001727DB" w:rsidRPr="00A45804">
        <w:rPr>
          <w:rFonts w:ascii="Times New Roman" w:hAnsi="Times New Roman" w:cs="Times New Roman"/>
          <w:b/>
          <w:sz w:val="24"/>
          <w:szCs w:val="24"/>
          <w:lang w:val="ky-KG"/>
        </w:rPr>
        <w:t>–</w:t>
      </w:r>
      <w:r w:rsidRPr="00A45804">
        <w:rPr>
          <w:rFonts w:ascii="Times New Roman" w:hAnsi="Times New Roman" w:cs="Times New Roman"/>
          <w:sz w:val="24"/>
          <w:szCs w:val="24"/>
          <w:lang w:val="ky-KG"/>
        </w:rPr>
        <w:t xml:space="preserve"> </w:t>
      </w:r>
      <w:r w:rsidR="001727DB" w:rsidRPr="00A45804">
        <w:rPr>
          <w:rFonts w:ascii="Times New Roman" w:hAnsi="Times New Roman" w:cs="Times New Roman"/>
          <w:sz w:val="24"/>
          <w:szCs w:val="24"/>
          <w:lang w:val="ky-KG"/>
        </w:rPr>
        <w:t>жогорку кесиптик билим берүүнүн академиялык даражасы,</w:t>
      </w:r>
      <w:r w:rsidR="001727DB" w:rsidRPr="00A45804">
        <w:rPr>
          <w:rFonts w:ascii="Times New Roman" w:hAnsi="Times New Roman" w:cs="Times New Roman"/>
          <w:color w:val="FF0000"/>
          <w:sz w:val="24"/>
          <w:szCs w:val="24"/>
          <w:lang w:val="ky-KG"/>
        </w:rPr>
        <w:t xml:space="preserve"> </w:t>
      </w:r>
      <w:r w:rsidR="001727DB" w:rsidRPr="00A45804">
        <w:rPr>
          <w:rFonts w:ascii="Times New Roman" w:hAnsi="Times New Roman" w:cs="Times New Roman"/>
          <w:sz w:val="24"/>
          <w:szCs w:val="24"/>
          <w:lang w:val="ky-KG"/>
        </w:rPr>
        <w:t>аспирантурада жана (же) базалык докторантурада (PhD/багыты боюнча) окуусун улантууга жана</w:t>
      </w:r>
      <w:r w:rsidR="001727DB" w:rsidRPr="00A45804">
        <w:rPr>
          <w:rFonts w:ascii="Times New Roman" w:hAnsi="Times New Roman" w:cs="Times New Roman"/>
          <w:color w:val="FF0000"/>
          <w:sz w:val="24"/>
          <w:szCs w:val="24"/>
          <w:lang w:val="ky-KG"/>
        </w:rPr>
        <w:t xml:space="preserve"> </w:t>
      </w:r>
      <w:r w:rsidR="001727DB" w:rsidRPr="00A45804">
        <w:rPr>
          <w:rFonts w:ascii="Times New Roman" w:hAnsi="Times New Roman" w:cs="Times New Roman"/>
          <w:sz w:val="24"/>
          <w:szCs w:val="24"/>
          <w:lang w:val="ky-KG"/>
        </w:rPr>
        <w:t>белгилүү бир кесиптик иш жүргүзүүгө укук берет;</w:t>
      </w:r>
    </w:p>
    <w:p w:rsidR="006C295F" w:rsidRPr="00A45804" w:rsidRDefault="006C295F" w:rsidP="006C295F">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A45804">
        <w:rPr>
          <w:rFonts w:ascii="Times New Roman" w:hAnsi="Times New Roman" w:cs="Times New Roman"/>
          <w:sz w:val="24"/>
          <w:szCs w:val="24"/>
          <w:lang w:val="ky-KG"/>
        </w:rPr>
        <w:t xml:space="preserve">- </w:t>
      </w:r>
      <w:r w:rsidRPr="00A45804">
        <w:rPr>
          <w:rFonts w:ascii="Times New Roman" w:hAnsi="Times New Roman" w:cs="Times New Roman"/>
          <w:b/>
          <w:i/>
          <w:sz w:val="24"/>
          <w:szCs w:val="24"/>
          <w:lang w:val="ky-KG"/>
        </w:rPr>
        <w:t xml:space="preserve">кредит </w:t>
      </w:r>
      <w:r w:rsidRPr="00A45804">
        <w:rPr>
          <w:rFonts w:ascii="Times New Roman" w:hAnsi="Times New Roman" w:cs="Times New Roman"/>
          <w:sz w:val="24"/>
          <w:szCs w:val="24"/>
          <w:lang w:val="ky-KG"/>
        </w:rPr>
        <w:t>- негизги кесиптик билим берүү программасынын сыйымдуулугунун шарттуу өлчөмү;</w:t>
      </w:r>
    </w:p>
    <w:p w:rsidR="006C295F" w:rsidRPr="00A45804" w:rsidRDefault="006C295F" w:rsidP="006C295F">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A45804">
        <w:rPr>
          <w:rFonts w:ascii="Times New Roman" w:hAnsi="Times New Roman" w:cs="Times New Roman"/>
          <w:sz w:val="24"/>
          <w:szCs w:val="24"/>
          <w:lang w:val="ky-KG"/>
        </w:rPr>
        <w:t xml:space="preserve">- </w:t>
      </w:r>
      <w:r w:rsidRPr="00A45804">
        <w:rPr>
          <w:rFonts w:ascii="Times New Roman" w:hAnsi="Times New Roman" w:cs="Times New Roman"/>
          <w:b/>
          <w:i/>
          <w:sz w:val="24"/>
          <w:szCs w:val="24"/>
          <w:lang w:val="ky-KG"/>
        </w:rPr>
        <w:t>окутуунун натыйжалары</w:t>
      </w:r>
      <w:r w:rsidRPr="00A45804">
        <w:rPr>
          <w:rFonts w:ascii="Times New Roman" w:hAnsi="Times New Roman" w:cs="Times New Roman"/>
          <w:sz w:val="24"/>
          <w:szCs w:val="24"/>
          <w:lang w:val="ky-KG"/>
        </w:rPr>
        <w:t xml:space="preserve"> - негизги билим берүү программасы</w:t>
      </w:r>
      <w:r w:rsidR="001727DB" w:rsidRPr="00A45804">
        <w:rPr>
          <w:rFonts w:ascii="Times New Roman" w:hAnsi="Times New Roman" w:cs="Times New Roman"/>
          <w:sz w:val="24"/>
          <w:szCs w:val="24"/>
          <w:lang w:val="ky-KG"/>
        </w:rPr>
        <w:t>нын</w:t>
      </w:r>
      <w:r w:rsidRPr="00A45804">
        <w:rPr>
          <w:rFonts w:ascii="Times New Roman" w:hAnsi="Times New Roman" w:cs="Times New Roman"/>
          <w:sz w:val="24"/>
          <w:szCs w:val="24"/>
          <w:lang w:val="ky-KG"/>
        </w:rPr>
        <w:t xml:space="preserve"> модулу боюнча окуунун натыйжасында ээ болгон компетенциялар.</w:t>
      </w:r>
    </w:p>
    <w:p w:rsidR="009C416D" w:rsidRPr="00A45804" w:rsidRDefault="009C416D" w:rsidP="006142A3">
      <w:pPr>
        <w:pStyle w:val="HTML"/>
        <w:shd w:val="clear" w:color="auto" w:fill="FFFFFF" w:themeFill="background1"/>
        <w:ind w:firstLine="567"/>
        <w:jc w:val="both"/>
        <w:rPr>
          <w:rFonts w:ascii="Times New Roman" w:hAnsi="Times New Roman" w:cs="Times New Roman"/>
          <w:sz w:val="24"/>
          <w:szCs w:val="24"/>
          <w:lang w:val="ky-KG"/>
        </w:rPr>
      </w:pPr>
      <w:r w:rsidRPr="00A45804">
        <w:rPr>
          <w:rFonts w:ascii="Times New Roman" w:hAnsi="Times New Roman" w:cs="Times New Roman"/>
          <w:sz w:val="24"/>
          <w:szCs w:val="24"/>
          <w:lang w:val="ky-KG"/>
        </w:rPr>
        <w:t xml:space="preserve">- </w:t>
      </w:r>
      <w:r w:rsidRPr="00A45804">
        <w:rPr>
          <w:rFonts w:ascii="Times New Roman" w:hAnsi="Times New Roman" w:cs="Times New Roman"/>
          <w:b/>
          <w:i/>
          <w:sz w:val="24"/>
          <w:szCs w:val="24"/>
          <w:lang w:val="ky-KG"/>
        </w:rPr>
        <w:t>жалпы илимий компетенциялар</w:t>
      </w:r>
      <w:r w:rsidRPr="00A45804">
        <w:rPr>
          <w:rFonts w:ascii="Times New Roman" w:hAnsi="Times New Roman" w:cs="Times New Roman"/>
          <w:sz w:val="24"/>
          <w:szCs w:val="24"/>
          <w:lang w:val="ky-KG"/>
        </w:rPr>
        <w:t xml:space="preserve"> - </w:t>
      </w:r>
      <w:r w:rsidRPr="00E74D0B">
        <w:rPr>
          <w:rFonts w:ascii="Times New Roman" w:hAnsi="Times New Roman" w:cs="Times New Roman"/>
          <w:sz w:val="24"/>
          <w:szCs w:val="24"/>
          <w:lang w:val="ky-KG"/>
        </w:rPr>
        <w:t>бул кесиптик иштин бардык түрлөрүнө (же көпчүлүгүнө) мүнөздүү мүнөздөмөлөр: үйрөнүү</w:t>
      </w:r>
      <w:r w:rsidR="00770447" w:rsidRPr="00E74D0B">
        <w:rPr>
          <w:rFonts w:ascii="Times New Roman" w:hAnsi="Times New Roman" w:cs="Times New Roman"/>
          <w:sz w:val="24"/>
          <w:szCs w:val="24"/>
          <w:lang w:val="ky-KG"/>
        </w:rPr>
        <w:t xml:space="preserve"> жөндөмдүүлүгү</w:t>
      </w:r>
      <w:r w:rsidRPr="00E74D0B">
        <w:rPr>
          <w:rFonts w:ascii="Times New Roman" w:hAnsi="Times New Roman" w:cs="Times New Roman"/>
          <w:sz w:val="24"/>
          <w:szCs w:val="24"/>
          <w:lang w:val="ky-KG"/>
        </w:rPr>
        <w:t>, анализдөө жана синтездөө ж.б.у.с.;</w:t>
      </w:r>
    </w:p>
    <w:p w:rsidR="00770447" w:rsidRPr="00A45804" w:rsidRDefault="009C416D" w:rsidP="006142A3">
      <w:pPr>
        <w:pStyle w:val="HTML"/>
        <w:shd w:val="clear" w:color="auto" w:fill="FFFFFF" w:themeFill="background1"/>
        <w:ind w:firstLine="567"/>
        <w:jc w:val="both"/>
        <w:rPr>
          <w:rFonts w:ascii="Times New Roman" w:hAnsi="Times New Roman" w:cs="Times New Roman"/>
          <w:sz w:val="24"/>
          <w:szCs w:val="24"/>
          <w:lang w:val="ky-KG"/>
        </w:rPr>
      </w:pPr>
      <w:r w:rsidRPr="00A45804">
        <w:rPr>
          <w:rStyle w:val="FontStyle75"/>
          <w:sz w:val="22"/>
          <w:szCs w:val="22"/>
          <w:lang w:val="ky-KG"/>
        </w:rPr>
        <w:t xml:space="preserve">– </w:t>
      </w:r>
      <w:r w:rsidRPr="00A45804">
        <w:rPr>
          <w:rFonts w:ascii="Times New Roman" w:hAnsi="Times New Roman" w:cs="Times New Roman"/>
          <w:b/>
          <w:i/>
          <w:sz w:val="24"/>
          <w:szCs w:val="24"/>
          <w:lang w:val="ky-KG"/>
        </w:rPr>
        <w:t>аспаптык компетенциялар</w:t>
      </w:r>
      <w:r w:rsidR="00770447" w:rsidRPr="00A45804">
        <w:rPr>
          <w:rFonts w:ascii="Times New Roman" w:hAnsi="Times New Roman" w:cs="Times New Roman"/>
          <w:sz w:val="24"/>
          <w:szCs w:val="24"/>
          <w:lang w:val="ky-KG"/>
        </w:rPr>
        <w:t xml:space="preserve"> - </w:t>
      </w:r>
      <w:r w:rsidR="00770447" w:rsidRPr="00E74D0B">
        <w:rPr>
          <w:rFonts w:ascii="Times New Roman" w:hAnsi="Times New Roman" w:cs="Times New Roman"/>
          <w:sz w:val="24"/>
          <w:szCs w:val="24"/>
          <w:lang w:val="ky-KG"/>
        </w:rPr>
        <w:t>таанып билүү жөндөмдөрүн, идеяларды жана ойлорду түшүнүү жана колдон</w:t>
      </w:r>
      <w:r w:rsidR="00E6274E">
        <w:rPr>
          <w:rFonts w:ascii="Times New Roman" w:hAnsi="Times New Roman" w:cs="Times New Roman"/>
          <w:sz w:val="24"/>
          <w:szCs w:val="24"/>
          <w:lang w:val="ky-KG"/>
        </w:rPr>
        <w:t>уу жөндөмүн камтыйт; усулдук</w:t>
      </w:r>
      <w:r w:rsidR="00770447" w:rsidRPr="00E74D0B">
        <w:rPr>
          <w:rFonts w:ascii="Times New Roman" w:hAnsi="Times New Roman" w:cs="Times New Roman"/>
          <w:sz w:val="24"/>
          <w:szCs w:val="24"/>
          <w:lang w:val="ky-KG"/>
        </w:rPr>
        <w:t xml:space="preserve"> жөндөмдүүлүк, айлана-чөйрөнү түшүнүү жана башкаруу жөндөмү, убакытты уюштуруу, билим алуу, чечим кабыл алуу жана көйгөйлөрдү чечүү</w:t>
      </w:r>
      <w:r w:rsidR="00E6274E">
        <w:rPr>
          <w:rFonts w:ascii="Times New Roman" w:hAnsi="Times New Roman" w:cs="Times New Roman"/>
          <w:sz w:val="24"/>
          <w:szCs w:val="24"/>
          <w:lang w:val="ky-KG"/>
        </w:rPr>
        <w:t>ч</w:t>
      </w:r>
      <w:r w:rsidR="00E6274E" w:rsidRPr="00E74D0B">
        <w:rPr>
          <w:rFonts w:ascii="Times New Roman" w:hAnsi="Times New Roman" w:cs="Times New Roman"/>
          <w:sz w:val="24"/>
          <w:szCs w:val="24"/>
          <w:lang w:val="ky-KG"/>
        </w:rPr>
        <w:t>ү</w:t>
      </w:r>
      <w:r w:rsidR="00770447" w:rsidRPr="00E74D0B">
        <w:rPr>
          <w:rFonts w:ascii="Times New Roman" w:hAnsi="Times New Roman" w:cs="Times New Roman"/>
          <w:sz w:val="24"/>
          <w:szCs w:val="24"/>
          <w:lang w:val="ky-KG"/>
        </w:rPr>
        <w:t xml:space="preserve"> стратег</w:t>
      </w:r>
      <w:r w:rsidR="00E6274E">
        <w:rPr>
          <w:rFonts w:ascii="Times New Roman" w:hAnsi="Times New Roman" w:cs="Times New Roman"/>
          <w:sz w:val="24"/>
          <w:szCs w:val="24"/>
          <w:lang w:val="ky-KG"/>
        </w:rPr>
        <w:t>ияларды</w:t>
      </w:r>
      <w:r w:rsidR="00770447" w:rsidRPr="00E74D0B">
        <w:rPr>
          <w:rFonts w:ascii="Times New Roman" w:hAnsi="Times New Roman" w:cs="Times New Roman"/>
          <w:sz w:val="24"/>
          <w:szCs w:val="24"/>
          <w:lang w:val="ky-KG"/>
        </w:rPr>
        <w:t xml:space="preserve"> түзүү; технологиялык көндүмдөр, технологияларды колдонууга байланыштуу көндүмдөр, компьютерде иштөө жана маалыматты башкаруу жөндөмдөрү; тилдик көндүмдөр, коммуникативдик компетенциялар;</w:t>
      </w:r>
    </w:p>
    <w:p w:rsidR="00770447" w:rsidRPr="00A45804" w:rsidRDefault="009C416D" w:rsidP="006142A3">
      <w:pPr>
        <w:pStyle w:val="HTML"/>
        <w:shd w:val="clear" w:color="auto" w:fill="FFFFFF" w:themeFill="background1"/>
        <w:ind w:firstLine="567"/>
        <w:jc w:val="both"/>
        <w:rPr>
          <w:rFonts w:ascii="Times New Roman" w:hAnsi="Times New Roman" w:cs="Times New Roman"/>
          <w:sz w:val="24"/>
          <w:szCs w:val="24"/>
          <w:lang w:val="ky-KG"/>
        </w:rPr>
      </w:pPr>
      <w:r w:rsidRPr="00A45804">
        <w:rPr>
          <w:rStyle w:val="FontStyle74"/>
          <w:b/>
          <w:bCs/>
          <w:sz w:val="24"/>
          <w:szCs w:val="24"/>
          <w:lang w:val="ky-KG"/>
        </w:rPr>
        <w:t xml:space="preserve">– </w:t>
      </w:r>
      <w:r w:rsidRPr="00A45804">
        <w:rPr>
          <w:rFonts w:ascii="Times New Roman" w:hAnsi="Times New Roman" w:cs="Times New Roman"/>
          <w:b/>
          <w:i/>
          <w:sz w:val="24"/>
          <w:szCs w:val="24"/>
          <w:lang w:val="ky-KG"/>
        </w:rPr>
        <w:t>социалдык-инсандык жана жалпы маданий</w:t>
      </w:r>
      <w:r w:rsidR="00770447" w:rsidRPr="00A45804">
        <w:rPr>
          <w:rFonts w:ascii="Times New Roman" w:hAnsi="Times New Roman" w:cs="Times New Roman"/>
          <w:b/>
          <w:i/>
          <w:sz w:val="24"/>
          <w:szCs w:val="24"/>
          <w:lang w:val="ky-KG"/>
        </w:rPr>
        <w:t xml:space="preserve"> компетенциялар</w:t>
      </w:r>
      <w:r w:rsidR="00770447" w:rsidRPr="00A45804">
        <w:rPr>
          <w:rFonts w:ascii="Times New Roman" w:hAnsi="Times New Roman" w:cs="Times New Roman"/>
          <w:sz w:val="24"/>
          <w:szCs w:val="24"/>
          <w:lang w:val="ky-KG"/>
        </w:rPr>
        <w:t xml:space="preserve"> - </w:t>
      </w:r>
      <w:r w:rsidR="00770447" w:rsidRPr="00E74D0B">
        <w:rPr>
          <w:rFonts w:ascii="Times New Roman" w:hAnsi="Times New Roman" w:cs="Times New Roman"/>
          <w:sz w:val="24"/>
          <w:szCs w:val="24"/>
          <w:lang w:val="ky-KG"/>
        </w:rPr>
        <w:t>сезимдерди жана мамилелерди билдирүү жөндөмү, сынчыл ой жүгүртүү жана өзүн-өзү сындоо жөндөмү, ошондой эле социалдык өз ара аракеттенүү жана кызматташуу процесстери менен байланышкан социалдык көндүмдөр, топтордо иштөө, социалдык жана этикалык милдеттенмелерди кабыл алуу жөндөмү менен байланышкан жеке жөндөмдөр;</w:t>
      </w:r>
    </w:p>
    <w:p w:rsidR="000512F9" w:rsidRPr="00A45804" w:rsidRDefault="009C416D" w:rsidP="006142A3">
      <w:pPr>
        <w:pStyle w:val="HTML"/>
        <w:shd w:val="clear" w:color="auto" w:fill="FFFFFF" w:themeFill="background1"/>
        <w:ind w:firstLine="567"/>
        <w:jc w:val="both"/>
        <w:rPr>
          <w:rFonts w:ascii="Times New Roman" w:hAnsi="Times New Roman" w:cs="Times New Roman"/>
          <w:sz w:val="24"/>
          <w:szCs w:val="24"/>
          <w:lang w:val="ky-KG"/>
        </w:rPr>
      </w:pPr>
      <w:r w:rsidRPr="00A45804">
        <w:rPr>
          <w:rStyle w:val="FontStyle75"/>
          <w:sz w:val="24"/>
          <w:szCs w:val="24"/>
          <w:lang w:val="ky-KG"/>
        </w:rPr>
        <w:t xml:space="preserve">- </w:t>
      </w:r>
      <w:r w:rsidR="000512F9" w:rsidRPr="00A45804">
        <w:rPr>
          <w:rFonts w:ascii="Times New Roman" w:hAnsi="Times New Roman" w:cs="Times New Roman"/>
          <w:b/>
          <w:i/>
          <w:sz w:val="24"/>
          <w:szCs w:val="24"/>
          <w:lang w:val="ky-KG"/>
        </w:rPr>
        <w:t xml:space="preserve">кесиптик </w:t>
      </w:r>
      <w:r w:rsidR="000512F9" w:rsidRPr="00A45804">
        <w:rPr>
          <w:rStyle w:val="FontStyle75"/>
          <w:i/>
          <w:sz w:val="24"/>
          <w:szCs w:val="24"/>
          <w:lang w:val="ky-KG"/>
        </w:rPr>
        <w:t>стандарт</w:t>
      </w:r>
      <w:r w:rsidR="000512F9" w:rsidRPr="00A45804">
        <w:rPr>
          <w:rFonts w:ascii="Times New Roman" w:hAnsi="Times New Roman" w:cs="Times New Roman"/>
          <w:sz w:val="24"/>
          <w:szCs w:val="24"/>
          <w:lang w:val="ky-KG"/>
        </w:rPr>
        <w:t xml:space="preserve"> - </w:t>
      </w:r>
      <w:r w:rsidR="000512F9" w:rsidRPr="00E74D0B">
        <w:rPr>
          <w:rFonts w:ascii="Times New Roman" w:hAnsi="Times New Roman" w:cs="Times New Roman"/>
          <w:sz w:val="24"/>
          <w:szCs w:val="24"/>
          <w:lang w:val="ky-KG"/>
        </w:rPr>
        <w:t xml:space="preserve">кесиптик иштин белгилүү бир түрүнүн алкагында анын мазмунуна жана сапатына карата талаптарды аныктаган жана кызматкердин квалификациясынын сапаттык деңгээлин сүрөттөгөн негизги документ, ал ар кандай </w:t>
      </w:r>
      <w:r w:rsidR="000512F9" w:rsidRPr="00E74D0B">
        <w:rPr>
          <w:rFonts w:ascii="Times New Roman" w:hAnsi="Times New Roman" w:cs="Times New Roman"/>
          <w:sz w:val="24"/>
          <w:szCs w:val="24"/>
          <w:lang w:val="ky-KG"/>
        </w:rPr>
        <w:lastRenderedPageBreak/>
        <w:t>уюмдун штатында өзүнүн ордун ээлөө үчүн, анын ишинин түрүнө карабастан, аны аткарууга милдеттүү.</w:t>
      </w:r>
    </w:p>
    <w:p w:rsidR="0033386A" w:rsidRPr="00A45804" w:rsidRDefault="0033386A" w:rsidP="008F6D24">
      <w:pPr>
        <w:widowControl w:val="0"/>
        <w:autoSpaceDE w:val="0"/>
        <w:autoSpaceDN w:val="0"/>
        <w:adjustRightInd w:val="0"/>
        <w:spacing w:after="0" w:line="240" w:lineRule="auto"/>
        <w:ind w:firstLine="567"/>
        <w:jc w:val="both"/>
        <w:rPr>
          <w:rFonts w:ascii="Times New Roman" w:hAnsi="Times New Roman" w:cs="Times New Roman"/>
          <w:b/>
          <w:sz w:val="24"/>
          <w:szCs w:val="24"/>
          <w:lang w:val="ky-KG"/>
        </w:rPr>
      </w:pPr>
    </w:p>
    <w:p w:rsidR="008F6D24" w:rsidRPr="00A45804" w:rsidRDefault="008F6D24" w:rsidP="008F6D24">
      <w:pPr>
        <w:widowControl w:val="0"/>
        <w:autoSpaceDE w:val="0"/>
        <w:autoSpaceDN w:val="0"/>
        <w:adjustRightInd w:val="0"/>
        <w:spacing w:after="0" w:line="240" w:lineRule="auto"/>
        <w:ind w:firstLine="567"/>
        <w:jc w:val="both"/>
        <w:rPr>
          <w:rFonts w:ascii="Times New Roman" w:hAnsi="Times New Roman" w:cs="Times New Roman"/>
          <w:b/>
          <w:sz w:val="24"/>
          <w:szCs w:val="24"/>
          <w:lang w:val="ky-KG"/>
        </w:rPr>
      </w:pPr>
      <w:r w:rsidRPr="00A45804">
        <w:rPr>
          <w:rFonts w:ascii="Times New Roman" w:hAnsi="Times New Roman" w:cs="Times New Roman"/>
          <w:b/>
          <w:sz w:val="24"/>
          <w:szCs w:val="24"/>
          <w:lang w:val="ky-KG"/>
        </w:rPr>
        <w:t>1.3</w:t>
      </w:r>
      <w:r w:rsidR="009C416D" w:rsidRPr="00A45804">
        <w:rPr>
          <w:rFonts w:ascii="Times New Roman" w:hAnsi="Times New Roman" w:cs="Times New Roman"/>
          <w:b/>
          <w:sz w:val="24"/>
          <w:szCs w:val="24"/>
          <w:lang w:val="ky-KG"/>
        </w:rPr>
        <w:t>. Кыскартуулар жана белгилөөлөр</w:t>
      </w:r>
    </w:p>
    <w:p w:rsidR="008F6D24" w:rsidRPr="00A45804" w:rsidRDefault="008F6D24" w:rsidP="008F6D24">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A45804">
        <w:rPr>
          <w:rFonts w:ascii="Times New Roman" w:hAnsi="Times New Roman" w:cs="Times New Roman"/>
          <w:sz w:val="24"/>
          <w:szCs w:val="24"/>
          <w:lang w:val="ky-KG"/>
        </w:rPr>
        <w:t>Мамлекеттик билим берүү стандартында төмөндөгү кыскартуулар колдонулат:</w:t>
      </w:r>
    </w:p>
    <w:p w:rsidR="008F6D24" w:rsidRPr="0038185C" w:rsidRDefault="008F6D24" w:rsidP="008F6D2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C416D">
        <w:rPr>
          <w:rFonts w:ascii="Times New Roman" w:hAnsi="Times New Roman" w:cs="Times New Roman"/>
          <w:b/>
          <w:sz w:val="24"/>
          <w:szCs w:val="24"/>
        </w:rPr>
        <w:t>МББС</w:t>
      </w:r>
      <w:r w:rsidRPr="0038185C">
        <w:rPr>
          <w:rFonts w:ascii="Times New Roman" w:hAnsi="Times New Roman" w:cs="Times New Roman"/>
          <w:sz w:val="24"/>
          <w:szCs w:val="24"/>
        </w:rPr>
        <w:t xml:space="preserve"> - Мамлекеттик билим берүү стандарты;</w:t>
      </w:r>
    </w:p>
    <w:p w:rsidR="008F6D24" w:rsidRPr="0038185C" w:rsidRDefault="008F6D24" w:rsidP="008F6D2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C416D">
        <w:rPr>
          <w:rFonts w:ascii="Times New Roman" w:hAnsi="Times New Roman" w:cs="Times New Roman"/>
          <w:b/>
          <w:sz w:val="24"/>
          <w:szCs w:val="24"/>
        </w:rPr>
        <w:t>ЖКББ</w:t>
      </w:r>
      <w:r w:rsidRPr="0038185C">
        <w:rPr>
          <w:rFonts w:ascii="Times New Roman" w:hAnsi="Times New Roman" w:cs="Times New Roman"/>
          <w:sz w:val="24"/>
          <w:szCs w:val="24"/>
        </w:rPr>
        <w:t xml:space="preserve"> - жогорку кесиптик билим берүү;</w:t>
      </w:r>
    </w:p>
    <w:p w:rsidR="008F6D24" w:rsidRPr="0038185C" w:rsidRDefault="008F6D24" w:rsidP="008F6D2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C416D">
        <w:rPr>
          <w:rFonts w:ascii="Times New Roman" w:hAnsi="Times New Roman" w:cs="Times New Roman"/>
          <w:b/>
          <w:sz w:val="24"/>
          <w:szCs w:val="24"/>
        </w:rPr>
        <w:t xml:space="preserve">НББП </w:t>
      </w:r>
      <w:r w:rsidRPr="0038185C">
        <w:rPr>
          <w:rFonts w:ascii="Times New Roman" w:hAnsi="Times New Roman" w:cs="Times New Roman"/>
          <w:sz w:val="24"/>
          <w:szCs w:val="24"/>
        </w:rPr>
        <w:t>- негизги билим берүү программасы;</w:t>
      </w:r>
    </w:p>
    <w:p w:rsidR="008F6D24" w:rsidRPr="0038185C" w:rsidRDefault="008F6D24" w:rsidP="008F6D2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C416D">
        <w:rPr>
          <w:rFonts w:ascii="Times New Roman" w:hAnsi="Times New Roman" w:cs="Times New Roman"/>
          <w:b/>
          <w:sz w:val="24"/>
          <w:szCs w:val="24"/>
        </w:rPr>
        <w:t>О</w:t>
      </w:r>
      <w:r w:rsidR="005F7239">
        <w:rPr>
          <w:rFonts w:ascii="Times New Roman" w:hAnsi="Times New Roman" w:cs="Times New Roman"/>
          <w:b/>
          <w:sz w:val="24"/>
          <w:szCs w:val="24"/>
        </w:rPr>
        <w:t>У</w:t>
      </w:r>
      <w:r w:rsidRPr="009C416D">
        <w:rPr>
          <w:rFonts w:ascii="Times New Roman" w:hAnsi="Times New Roman" w:cs="Times New Roman"/>
          <w:b/>
          <w:sz w:val="24"/>
          <w:szCs w:val="24"/>
        </w:rPr>
        <w:t xml:space="preserve">Б </w:t>
      </w:r>
      <w:r w:rsidR="009C416D">
        <w:rPr>
          <w:rFonts w:ascii="Times New Roman" w:hAnsi="Times New Roman" w:cs="Times New Roman"/>
          <w:sz w:val="24"/>
          <w:szCs w:val="24"/>
        </w:rPr>
        <w:t>- окуу-усулду</w:t>
      </w:r>
      <w:r w:rsidRPr="0038185C">
        <w:rPr>
          <w:rFonts w:ascii="Times New Roman" w:hAnsi="Times New Roman" w:cs="Times New Roman"/>
          <w:sz w:val="24"/>
          <w:szCs w:val="24"/>
        </w:rPr>
        <w:t>к бирикме;</w:t>
      </w:r>
    </w:p>
    <w:p w:rsidR="008F6D24" w:rsidRPr="0038185C" w:rsidRDefault="008F6D24" w:rsidP="008F6D2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C416D">
        <w:rPr>
          <w:rFonts w:ascii="Times New Roman" w:hAnsi="Times New Roman" w:cs="Times New Roman"/>
          <w:b/>
          <w:sz w:val="24"/>
          <w:szCs w:val="24"/>
        </w:rPr>
        <w:t>ЖИК</w:t>
      </w:r>
      <w:r w:rsidRPr="0038185C">
        <w:rPr>
          <w:rFonts w:ascii="Times New Roman" w:hAnsi="Times New Roman" w:cs="Times New Roman"/>
          <w:sz w:val="24"/>
          <w:szCs w:val="24"/>
        </w:rPr>
        <w:t xml:space="preserve"> - жалпы илимий компетенциялар;</w:t>
      </w:r>
    </w:p>
    <w:p w:rsidR="008F6D24" w:rsidRDefault="008F6D24" w:rsidP="008F6D2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C416D">
        <w:rPr>
          <w:rFonts w:ascii="Times New Roman" w:hAnsi="Times New Roman" w:cs="Times New Roman"/>
          <w:b/>
          <w:sz w:val="24"/>
          <w:szCs w:val="24"/>
        </w:rPr>
        <w:t xml:space="preserve">АК </w:t>
      </w:r>
      <w:r w:rsidRPr="0038185C">
        <w:rPr>
          <w:rFonts w:ascii="Times New Roman" w:hAnsi="Times New Roman" w:cs="Times New Roman"/>
          <w:sz w:val="24"/>
          <w:szCs w:val="24"/>
        </w:rPr>
        <w:t>- аспаптык компетенциялар;</w:t>
      </w:r>
    </w:p>
    <w:p w:rsidR="009C416D" w:rsidRPr="0038185C" w:rsidRDefault="009C416D" w:rsidP="009C416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C416D">
        <w:rPr>
          <w:rFonts w:ascii="Times New Roman" w:hAnsi="Times New Roman" w:cs="Times New Roman"/>
          <w:b/>
          <w:sz w:val="24"/>
          <w:szCs w:val="24"/>
        </w:rPr>
        <w:t>СИЖМК</w:t>
      </w:r>
      <w:r w:rsidRPr="0038185C">
        <w:rPr>
          <w:rFonts w:ascii="Times New Roman" w:hAnsi="Times New Roman" w:cs="Times New Roman"/>
          <w:sz w:val="24"/>
          <w:szCs w:val="24"/>
        </w:rPr>
        <w:t xml:space="preserve"> - социалдык-инсандык жана жалпы маданий</w:t>
      </w:r>
      <w:r>
        <w:rPr>
          <w:rFonts w:ascii="Times New Roman" w:hAnsi="Times New Roman" w:cs="Times New Roman"/>
          <w:sz w:val="24"/>
          <w:szCs w:val="24"/>
        </w:rPr>
        <w:t xml:space="preserve"> компетенциялар;</w:t>
      </w:r>
    </w:p>
    <w:p w:rsidR="008F6D24" w:rsidRPr="0038185C" w:rsidRDefault="009C416D" w:rsidP="008F6D2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C416D">
        <w:rPr>
          <w:rFonts w:ascii="Times New Roman" w:hAnsi="Times New Roman" w:cs="Times New Roman"/>
          <w:b/>
          <w:sz w:val="24"/>
          <w:szCs w:val="24"/>
        </w:rPr>
        <w:t>КК</w:t>
      </w:r>
      <w:r>
        <w:rPr>
          <w:rFonts w:ascii="Times New Roman" w:hAnsi="Times New Roman" w:cs="Times New Roman"/>
          <w:sz w:val="24"/>
          <w:szCs w:val="24"/>
        </w:rPr>
        <w:t xml:space="preserve"> - кесиптик компетенциялар.</w:t>
      </w:r>
    </w:p>
    <w:p w:rsidR="0055393D" w:rsidRDefault="0055393D" w:rsidP="0055393D">
      <w:pPr>
        <w:widowControl w:val="0"/>
        <w:autoSpaceDE w:val="0"/>
        <w:autoSpaceDN w:val="0"/>
        <w:adjustRightInd w:val="0"/>
        <w:spacing w:after="0" w:line="240" w:lineRule="auto"/>
        <w:ind w:firstLine="567"/>
        <w:rPr>
          <w:rFonts w:ascii="Times New Roman" w:hAnsi="Times New Roman" w:cs="Times New Roman"/>
          <w:b/>
          <w:sz w:val="24"/>
          <w:szCs w:val="24"/>
        </w:rPr>
      </w:pPr>
    </w:p>
    <w:p w:rsidR="00F729BB" w:rsidRPr="00BA28D6" w:rsidRDefault="008F6D24" w:rsidP="009C416D">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BA28D6">
        <w:rPr>
          <w:rFonts w:ascii="Times New Roman" w:hAnsi="Times New Roman" w:cs="Times New Roman"/>
          <w:b/>
          <w:sz w:val="24"/>
          <w:szCs w:val="24"/>
        </w:rPr>
        <w:t>2. Колдонуу тармагы</w:t>
      </w:r>
    </w:p>
    <w:p w:rsidR="008F6D24" w:rsidRDefault="008F6D24" w:rsidP="008F6D2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A28D6">
        <w:rPr>
          <w:rFonts w:ascii="Times New Roman" w:hAnsi="Times New Roman" w:cs="Times New Roman"/>
          <w:b/>
          <w:sz w:val="24"/>
          <w:szCs w:val="24"/>
        </w:rPr>
        <w:t>2.1.</w:t>
      </w:r>
      <w:r w:rsidRPr="00BA28D6">
        <w:rPr>
          <w:rFonts w:ascii="Times New Roman" w:hAnsi="Times New Roman" w:cs="Times New Roman"/>
          <w:sz w:val="24"/>
          <w:szCs w:val="24"/>
        </w:rPr>
        <w:t xml:space="preserve"> Жогорку кесиптик билим берүүнүн ушул Мамлекеттик билим берүү стандарты (мындан ары - ЖКББ МББС) бакалаврларды даярдоо багыты боюнча негизги билим берүү программаларын ишке ашыруудагы милдеттүү ченемдердин, эрежелердин жана талаптардын жыйындысы жана </w:t>
      </w:r>
      <w:r w:rsidR="00470B2B" w:rsidRPr="00BA28D6">
        <w:rPr>
          <w:rFonts w:ascii="Times New Roman" w:eastAsia="Times New Roman" w:hAnsi="Times New Roman" w:cs="Times New Roman"/>
          <w:b/>
          <w:sz w:val="24"/>
          <w:szCs w:val="24"/>
        </w:rPr>
        <w:t>74020</w:t>
      </w:r>
      <w:r w:rsidR="005F5765">
        <w:rPr>
          <w:rFonts w:ascii="Times New Roman" w:eastAsia="Times New Roman" w:hAnsi="Times New Roman" w:cs="Times New Roman"/>
          <w:b/>
          <w:sz w:val="24"/>
          <w:szCs w:val="24"/>
        </w:rPr>
        <w:t xml:space="preserve">0 – </w:t>
      </w:r>
      <w:r w:rsidR="00272684">
        <w:rPr>
          <w:rFonts w:ascii="Times New Roman" w:hAnsi="Times New Roman" w:cs="Times New Roman"/>
          <w:b/>
          <w:sz w:val="24"/>
          <w:szCs w:val="24"/>
        </w:rPr>
        <w:t>Жаныбарлардан жасалуучу азык-</w:t>
      </w:r>
      <w:r w:rsidR="00470B2B" w:rsidRPr="00BA28D6">
        <w:rPr>
          <w:rFonts w:ascii="Times New Roman" w:hAnsi="Times New Roman" w:cs="Times New Roman"/>
          <w:b/>
          <w:sz w:val="24"/>
          <w:szCs w:val="24"/>
        </w:rPr>
        <w:t>т</w:t>
      </w:r>
      <w:r w:rsidR="002C4BAE" w:rsidRPr="00BA28D6">
        <w:rPr>
          <w:rFonts w:ascii="Times New Roman" w:hAnsi="Times New Roman" w:cs="Times New Roman"/>
          <w:b/>
          <w:sz w:val="24"/>
          <w:szCs w:val="24"/>
          <w:lang w:val="ky-KG"/>
        </w:rPr>
        <w:t>ү</w:t>
      </w:r>
      <w:r w:rsidR="00470B2B" w:rsidRPr="00BA28D6">
        <w:rPr>
          <w:rFonts w:ascii="Times New Roman" w:hAnsi="Times New Roman" w:cs="Times New Roman"/>
          <w:b/>
          <w:sz w:val="24"/>
          <w:szCs w:val="24"/>
        </w:rPr>
        <w:t>л</w:t>
      </w:r>
      <w:r w:rsidR="002C4BAE" w:rsidRPr="00BA28D6">
        <w:rPr>
          <w:rFonts w:ascii="Times New Roman" w:hAnsi="Times New Roman" w:cs="Times New Roman"/>
          <w:b/>
          <w:sz w:val="24"/>
          <w:szCs w:val="24"/>
          <w:lang w:val="ky-KG"/>
        </w:rPr>
        <w:t>ү</w:t>
      </w:r>
      <w:r w:rsidR="00470B2B" w:rsidRPr="00BA28D6">
        <w:rPr>
          <w:rFonts w:ascii="Times New Roman" w:hAnsi="Times New Roman" w:cs="Times New Roman"/>
          <w:b/>
          <w:sz w:val="24"/>
          <w:szCs w:val="24"/>
        </w:rPr>
        <w:t>кт</w:t>
      </w:r>
      <w:r w:rsidR="002C4BAE" w:rsidRPr="00BA28D6">
        <w:rPr>
          <w:rFonts w:ascii="Times New Roman" w:hAnsi="Times New Roman" w:cs="Times New Roman"/>
          <w:b/>
          <w:sz w:val="24"/>
          <w:szCs w:val="24"/>
          <w:lang w:val="ky-KG"/>
        </w:rPr>
        <w:t>ө</w:t>
      </w:r>
      <w:r w:rsidR="00470B2B" w:rsidRPr="00BA28D6">
        <w:rPr>
          <w:rFonts w:ascii="Times New Roman" w:hAnsi="Times New Roman" w:cs="Times New Roman"/>
          <w:b/>
          <w:sz w:val="24"/>
          <w:szCs w:val="24"/>
        </w:rPr>
        <w:t>рд</w:t>
      </w:r>
      <w:r w:rsidR="002C4BAE" w:rsidRPr="00BA28D6">
        <w:rPr>
          <w:rFonts w:ascii="Times New Roman" w:hAnsi="Times New Roman" w:cs="Times New Roman"/>
          <w:b/>
          <w:sz w:val="24"/>
          <w:szCs w:val="24"/>
          <w:lang w:val="ky-KG"/>
        </w:rPr>
        <w:t>ү</w:t>
      </w:r>
      <w:r w:rsidR="00470B2B" w:rsidRPr="00BA28D6">
        <w:rPr>
          <w:rFonts w:ascii="Times New Roman" w:hAnsi="Times New Roman" w:cs="Times New Roman"/>
          <w:b/>
          <w:sz w:val="24"/>
          <w:szCs w:val="24"/>
        </w:rPr>
        <w:t xml:space="preserve">н технологиясы жана </w:t>
      </w:r>
      <w:r w:rsidR="002C4BAE" w:rsidRPr="00BA28D6">
        <w:rPr>
          <w:rFonts w:ascii="Times New Roman" w:hAnsi="Times New Roman" w:cs="Times New Roman"/>
          <w:b/>
          <w:sz w:val="24"/>
          <w:szCs w:val="24"/>
          <w:lang w:val="ky-KG"/>
        </w:rPr>
        <w:t>ө</w:t>
      </w:r>
      <w:r w:rsidR="00470B2B" w:rsidRPr="00BA28D6">
        <w:rPr>
          <w:rFonts w:ascii="Times New Roman" w:hAnsi="Times New Roman" w:cs="Times New Roman"/>
          <w:b/>
          <w:sz w:val="24"/>
          <w:szCs w:val="24"/>
        </w:rPr>
        <w:t>нд</w:t>
      </w:r>
      <w:r w:rsidR="002C4BAE" w:rsidRPr="00BA28D6">
        <w:rPr>
          <w:rFonts w:ascii="Times New Roman" w:hAnsi="Times New Roman" w:cs="Times New Roman"/>
          <w:b/>
          <w:sz w:val="24"/>
          <w:szCs w:val="24"/>
          <w:lang w:val="ky-KG"/>
        </w:rPr>
        <w:t>ү</w:t>
      </w:r>
      <w:r w:rsidR="00470B2B" w:rsidRPr="00BA28D6">
        <w:rPr>
          <w:rFonts w:ascii="Times New Roman" w:hAnsi="Times New Roman" w:cs="Times New Roman"/>
          <w:b/>
          <w:sz w:val="24"/>
          <w:szCs w:val="24"/>
        </w:rPr>
        <w:t>р</w:t>
      </w:r>
      <w:r w:rsidR="002C4BAE" w:rsidRPr="00BA28D6">
        <w:rPr>
          <w:rFonts w:ascii="Times New Roman" w:hAnsi="Times New Roman" w:cs="Times New Roman"/>
          <w:b/>
          <w:sz w:val="24"/>
          <w:szCs w:val="24"/>
          <w:lang w:val="ky-KG"/>
        </w:rPr>
        <w:t>ү</w:t>
      </w:r>
      <w:r w:rsidR="00470B2B" w:rsidRPr="00BA28D6">
        <w:rPr>
          <w:rFonts w:ascii="Times New Roman" w:hAnsi="Times New Roman" w:cs="Times New Roman"/>
          <w:b/>
          <w:sz w:val="24"/>
          <w:szCs w:val="24"/>
        </w:rPr>
        <w:t>ш</w:t>
      </w:r>
      <w:r w:rsidR="002C4BAE" w:rsidRPr="00BA28D6">
        <w:rPr>
          <w:rFonts w:ascii="Times New Roman" w:hAnsi="Times New Roman" w:cs="Times New Roman"/>
          <w:b/>
          <w:sz w:val="24"/>
          <w:szCs w:val="24"/>
          <w:lang w:val="ky-KG"/>
        </w:rPr>
        <w:t>ү</w:t>
      </w:r>
      <w:r w:rsidR="00470B2B" w:rsidRPr="00BA28D6">
        <w:rPr>
          <w:rFonts w:ascii="Times New Roman" w:eastAsia="Times New Roman" w:hAnsi="Times New Roman" w:cs="Times New Roman"/>
          <w:b/>
          <w:sz w:val="24"/>
          <w:szCs w:val="24"/>
        </w:rPr>
        <w:t xml:space="preserve"> </w:t>
      </w:r>
      <w:r w:rsidRPr="00BA28D6">
        <w:rPr>
          <w:rFonts w:ascii="Times New Roman" w:hAnsi="Times New Roman" w:cs="Times New Roman"/>
          <w:sz w:val="24"/>
          <w:szCs w:val="24"/>
        </w:rPr>
        <w:t>багыты боюнча</w:t>
      </w:r>
      <w:r w:rsidR="001F316B">
        <w:rPr>
          <w:rFonts w:ascii="Times New Roman" w:hAnsi="Times New Roman" w:cs="Times New Roman"/>
          <w:color w:val="FF0000"/>
          <w:sz w:val="24"/>
          <w:szCs w:val="24"/>
        </w:rPr>
        <w:t xml:space="preserve"> </w:t>
      </w:r>
      <w:r w:rsidR="001F316B" w:rsidRPr="001F316B">
        <w:rPr>
          <w:rFonts w:ascii="Times New Roman" w:hAnsi="Times New Roman" w:cs="Times New Roman"/>
          <w:sz w:val="24"/>
          <w:szCs w:val="24"/>
        </w:rPr>
        <w:t>окуу жана</w:t>
      </w:r>
      <w:r w:rsidR="001F316B">
        <w:rPr>
          <w:rFonts w:ascii="Times New Roman" w:hAnsi="Times New Roman" w:cs="Times New Roman"/>
          <w:color w:val="FF0000"/>
          <w:sz w:val="24"/>
          <w:szCs w:val="24"/>
        </w:rPr>
        <w:t xml:space="preserve"> </w:t>
      </w:r>
      <w:r w:rsidR="00470B2B" w:rsidRPr="0038185C">
        <w:rPr>
          <w:rFonts w:ascii="Times New Roman" w:hAnsi="Times New Roman" w:cs="Times New Roman"/>
          <w:sz w:val="24"/>
          <w:szCs w:val="24"/>
        </w:rPr>
        <w:t xml:space="preserve"> </w:t>
      </w:r>
      <w:r w:rsidRPr="0038185C">
        <w:rPr>
          <w:rFonts w:ascii="Times New Roman" w:hAnsi="Times New Roman" w:cs="Times New Roman"/>
          <w:sz w:val="24"/>
          <w:szCs w:val="24"/>
        </w:rPr>
        <w:t xml:space="preserve">уюштуруучулук-усулдук документтерди иштеп чыгуу, лицензиясы же Кыргыз Республикасынын аймагында мамлекеттик аккредитациясы (аттестациясы) бар, бардык жогорку кесиптик билим берүүчү билим берүү мекемелеринин (мындан ары - ЖОЖдор), уюштуруучулук-укуктук </w:t>
      </w:r>
      <w:r w:rsidR="00E6274E">
        <w:rPr>
          <w:rFonts w:ascii="Times New Roman" w:hAnsi="Times New Roman" w:cs="Times New Roman"/>
          <w:sz w:val="24"/>
          <w:szCs w:val="24"/>
        </w:rPr>
        <w:t>т</w:t>
      </w:r>
      <w:r w:rsidR="00E6274E" w:rsidRPr="0038185C">
        <w:rPr>
          <w:rFonts w:ascii="Times New Roman" w:hAnsi="Times New Roman" w:cs="Times New Roman"/>
          <w:sz w:val="24"/>
          <w:szCs w:val="24"/>
        </w:rPr>
        <w:t>ү</w:t>
      </w:r>
      <w:r w:rsidR="00E6274E">
        <w:rPr>
          <w:rFonts w:ascii="Times New Roman" w:hAnsi="Times New Roman" w:cs="Times New Roman"/>
          <w:sz w:val="24"/>
          <w:szCs w:val="24"/>
        </w:rPr>
        <w:t>рл</w:t>
      </w:r>
      <w:r w:rsidR="00E6274E" w:rsidRPr="0038185C">
        <w:rPr>
          <w:rFonts w:ascii="Times New Roman" w:hAnsi="Times New Roman" w:cs="Times New Roman"/>
          <w:sz w:val="24"/>
          <w:szCs w:val="24"/>
        </w:rPr>
        <w:t>ө</w:t>
      </w:r>
      <w:r w:rsidR="00E6274E">
        <w:rPr>
          <w:rFonts w:ascii="Times New Roman" w:hAnsi="Times New Roman" w:cs="Times New Roman"/>
          <w:sz w:val="24"/>
          <w:szCs w:val="24"/>
        </w:rPr>
        <w:t>р</w:t>
      </w:r>
      <w:r w:rsidR="00E6274E" w:rsidRPr="0038185C">
        <w:rPr>
          <w:rFonts w:ascii="Times New Roman" w:hAnsi="Times New Roman" w:cs="Times New Roman"/>
          <w:sz w:val="24"/>
          <w:szCs w:val="24"/>
        </w:rPr>
        <w:t>ү</w:t>
      </w:r>
      <w:r w:rsidR="00E6274E">
        <w:rPr>
          <w:rFonts w:ascii="Times New Roman" w:hAnsi="Times New Roman" w:cs="Times New Roman"/>
          <w:sz w:val="24"/>
          <w:szCs w:val="24"/>
        </w:rPr>
        <w:t>н</w:t>
      </w:r>
      <w:r w:rsidR="00E6274E" w:rsidRPr="0038185C">
        <w:rPr>
          <w:rFonts w:ascii="Times New Roman" w:hAnsi="Times New Roman" w:cs="Times New Roman"/>
          <w:sz w:val="24"/>
          <w:szCs w:val="24"/>
        </w:rPr>
        <w:t>ө</w:t>
      </w:r>
      <w:r w:rsidR="00E6274E">
        <w:rPr>
          <w:rFonts w:ascii="Times New Roman" w:hAnsi="Times New Roman" w:cs="Times New Roman"/>
          <w:sz w:val="24"/>
          <w:szCs w:val="24"/>
        </w:rPr>
        <w:t xml:space="preserve"> </w:t>
      </w:r>
      <w:r w:rsidRPr="0038185C">
        <w:rPr>
          <w:rFonts w:ascii="Times New Roman" w:hAnsi="Times New Roman" w:cs="Times New Roman"/>
          <w:sz w:val="24"/>
          <w:szCs w:val="24"/>
        </w:rPr>
        <w:t>карабастан жогорку кесиптик билим берүүнүн негизги билим берүү программаларын өздөштүрүү сапатын баалоо үчүн негиз болуп эсептелет.</w:t>
      </w:r>
    </w:p>
    <w:p w:rsidR="00E430F5" w:rsidRPr="0038185C" w:rsidRDefault="00E430F5" w:rsidP="008F6D24">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8F6D24" w:rsidRPr="00BA28D6" w:rsidRDefault="008F6D24" w:rsidP="00470B2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8185C">
        <w:rPr>
          <w:rFonts w:ascii="Times New Roman" w:hAnsi="Times New Roman" w:cs="Times New Roman"/>
          <w:b/>
          <w:sz w:val="24"/>
          <w:szCs w:val="24"/>
        </w:rPr>
        <w:t>2.2.</w:t>
      </w:r>
      <w:r w:rsidRPr="0038185C">
        <w:rPr>
          <w:rFonts w:ascii="Times New Roman" w:hAnsi="Times New Roman" w:cs="Times New Roman"/>
          <w:sz w:val="24"/>
          <w:szCs w:val="24"/>
        </w:rPr>
        <w:t xml:space="preserve"> </w:t>
      </w:r>
      <w:r w:rsidR="00BA28D6" w:rsidRPr="00BA28D6">
        <w:rPr>
          <w:rFonts w:ascii="Times New Roman" w:hAnsi="Times New Roman" w:cs="Times New Roman"/>
          <w:sz w:val="24"/>
          <w:szCs w:val="24"/>
        </w:rPr>
        <w:t xml:space="preserve">ЖКББ </w:t>
      </w:r>
      <w:r w:rsidR="00416EA5" w:rsidRPr="00BA28D6">
        <w:rPr>
          <w:rFonts w:ascii="Times New Roman" w:hAnsi="Times New Roman" w:cs="Times New Roman"/>
          <w:sz w:val="24"/>
          <w:szCs w:val="24"/>
        </w:rPr>
        <w:t>МББС</w:t>
      </w:r>
      <w:r w:rsidR="00416EA5" w:rsidRPr="00BA28D6">
        <w:rPr>
          <w:rFonts w:ascii="Times New Roman" w:eastAsia="Times New Roman" w:hAnsi="Times New Roman" w:cs="Times New Roman"/>
          <w:b/>
          <w:sz w:val="24"/>
          <w:szCs w:val="24"/>
        </w:rPr>
        <w:t xml:space="preserve"> </w:t>
      </w:r>
      <w:r w:rsidR="000512F9" w:rsidRPr="00BA28D6">
        <w:rPr>
          <w:rFonts w:ascii="Times New Roman" w:eastAsia="Times New Roman" w:hAnsi="Times New Roman" w:cs="Times New Roman"/>
          <w:b/>
          <w:sz w:val="24"/>
          <w:szCs w:val="24"/>
        </w:rPr>
        <w:t xml:space="preserve">740200 – </w:t>
      </w:r>
      <w:r w:rsidR="00272684">
        <w:rPr>
          <w:rFonts w:ascii="Times New Roman" w:hAnsi="Times New Roman" w:cs="Times New Roman"/>
          <w:b/>
          <w:sz w:val="24"/>
          <w:szCs w:val="24"/>
        </w:rPr>
        <w:t>Жаныбарлардан жасалуучу азык-</w:t>
      </w:r>
      <w:r w:rsidR="002C4BAE" w:rsidRPr="00BA28D6">
        <w:rPr>
          <w:rFonts w:ascii="Times New Roman" w:hAnsi="Times New Roman" w:cs="Times New Roman"/>
          <w:b/>
          <w:sz w:val="24"/>
          <w:szCs w:val="24"/>
        </w:rPr>
        <w:t>т</w:t>
      </w:r>
      <w:r w:rsidR="002C4BAE" w:rsidRPr="00BA28D6">
        <w:rPr>
          <w:rFonts w:ascii="Times New Roman" w:hAnsi="Times New Roman" w:cs="Times New Roman"/>
          <w:b/>
          <w:sz w:val="24"/>
          <w:szCs w:val="24"/>
          <w:lang w:val="ky-KG"/>
        </w:rPr>
        <w:t>ү</w:t>
      </w:r>
      <w:r w:rsidR="002C4BAE" w:rsidRPr="00BA28D6">
        <w:rPr>
          <w:rFonts w:ascii="Times New Roman" w:hAnsi="Times New Roman" w:cs="Times New Roman"/>
          <w:b/>
          <w:sz w:val="24"/>
          <w:szCs w:val="24"/>
        </w:rPr>
        <w:t>л</w:t>
      </w:r>
      <w:r w:rsidR="002C4BAE" w:rsidRPr="00BA28D6">
        <w:rPr>
          <w:rFonts w:ascii="Times New Roman" w:hAnsi="Times New Roman" w:cs="Times New Roman"/>
          <w:b/>
          <w:sz w:val="24"/>
          <w:szCs w:val="24"/>
          <w:lang w:val="ky-KG"/>
        </w:rPr>
        <w:t>ү</w:t>
      </w:r>
      <w:r w:rsidR="002C4BAE" w:rsidRPr="00BA28D6">
        <w:rPr>
          <w:rFonts w:ascii="Times New Roman" w:hAnsi="Times New Roman" w:cs="Times New Roman"/>
          <w:b/>
          <w:sz w:val="24"/>
          <w:szCs w:val="24"/>
        </w:rPr>
        <w:t>кт</w:t>
      </w:r>
      <w:r w:rsidR="002C4BAE" w:rsidRPr="00BA28D6">
        <w:rPr>
          <w:rFonts w:ascii="Times New Roman" w:hAnsi="Times New Roman" w:cs="Times New Roman"/>
          <w:b/>
          <w:sz w:val="24"/>
          <w:szCs w:val="24"/>
          <w:lang w:val="ky-KG"/>
        </w:rPr>
        <w:t>ө</w:t>
      </w:r>
      <w:r w:rsidR="002C4BAE" w:rsidRPr="00BA28D6">
        <w:rPr>
          <w:rFonts w:ascii="Times New Roman" w:hAnsi="Times New Roman" w:cs="Times New Roman"/>
          <w:b/>
          <w:sz w:val="24"/>
          <w:szCs w:val="24"/>
        </w:rPr>
        <w:t>рд</w:t>
      </w:r>
      <w:r w:rsidR="002C4BAE" w:rsidRPr="00BA28D6">
        <w:rPr>
          <w:rFonts w:ascii="Times New Roman" w:hAnsi="Times New Roman" w:cs="Times New Roman"/>
          <w:b/>
          <w:sz w:val="24"/>
          <w:szCs w:val="24"/>
          <w:lang w:val="ky-KG"/>
        </w:rPr>
        <w:t>ү</w:t>
      </w:r>
      <w:r w:rsidR="002C4BAE" w:rsidRPr="00BA28D6">
        <w:rPr>
          <w:rFonts w:ascii="Times New Roman" w:hAnsi="Times New Roman" w:cs="Times New Roman"/>
          <w:b/>
          <w:sz w:val="24"/>
          <w:szCs w:val="24"/>
        </w:rPr>
        <w:t>н</w:t>
      </w:r>
      <w:r w:rsidR="00470B2B" w:rsidRPr="00BA28D6">
        <w:rPr>
          <w:rFonts w:ascii="Times New Roman" w:hAnsi="Times New Roman" w:cs="Times New Roman"/>
          <w:b/>
          <w:sz w:val="24"/>
          <w:szCs w:val="24"/>
        </w:rPr>
        <w:t xml:space="preserve"> технологиясы жана </w:t>
      </w:r>
      <w:r w:rsidR="002C4BAE" w:rsidRPr="00BA28D6">
        <w:rPr>
          <w:rFonts w:ascii="Times New Roman" w:hAnsi="Times New Roman" w:cs="Times New Roman"/>
          <w:b/>
          <w:sz w:val="24"/>
          <w:szCs w:val="24"/>
          <w:lang w:val="ky-KG"/>
        </w:rPr>
        <w:t>ө</w:t>
      </w:r>
      <w:r w:rsidR="002C4BAE" w:rsidRPr="00BA28D6">
        <w:rPr>
          <w:rFonts w:ascii="Times New Roman" w:hAnsi="Times New Roman" w:cs="Times New Roman"/>
          <w:b/>
          <w:sz w:val="24"/>
          <w:szCs w:val="24"/>
        </w:rPr>
        <w:t>нд</w:t>
      </w:r>
      <w:r w:rsidR="002C4BAE" w:rsidRPr="00BA28D6">
        <w:rPr>
          <w:rFonts w:ascii="Times New Roman" w:hAnsi="Times New Roman" w:cs="Times New Roman"/>
          <w:b/>
          <w:sz w:val="24"/>
          <w:szCs w:val="24"/>
          <w:lang w:val="ky-KG"/>
        </w:rPr>
        <w:t>ү</w:t>
      </w:r>
      <w:r w:rsidR="002C4BAE" w:rsidRPr="00BA28D6">
        <w:rPr>
          <w:rFonts w:ascii="Times New Roman" w:hAnsi="Times New Roman" w:cs="Times New Roman"/>
          <w:b/>
          <w:sz w:val="24"/>
          <w:szCs w:val="24"/>
        </w:rPr>
        <w:t>р</w:t>
      </w:r>
      <w:r w:rsidR="002C4BAE" w:rsidRPr="00BA28D6">
        <w:rPr>
          <w:rFonts w:ascii="Times New Roman" w:hAnsi="Times New Roman" w:cs="Times New Roman"/>
          <w:b/>
          <w:sz w:val="24"/>
          <w:szCs w:val="24"/>
          <w:lang w:val="ky-KG"/>
        </w:rPr>
        <w:t>ү</w:t>
      </w:r>
      <w:r w:rsidR="002C4BAE" w:rsidRPr="00BA28D6">
        <w:rPr>
          <w:rFonts w:ascii="Times New Roman" w:hAnsi="Times New Roman" w:cs="Times New Roman"/>
          <w:b/>
          <w:sz w:val="24"/>
          <w:szCs w:val="24"/>
        </w:rPr>
        <w:t>ш</w:t>
      </w:r>
      <w:r w:rsidR="002C4BAE" w:rsidRPr="00BA28D6">
        <w:rPr>
          <w:rFonts w:ascii="Times New Roman" w:hAnsi="Times New Roman" w:cs="Times New Roman"/>
          <w:b/>
          <w:sz w:val="24"/>
          <w:szCs w:val="24"/>
          <w:lang w:val="ky-KG"/>
        </w:rPr>
        <w:t>ү</w:t>
      </w:r>
      <w:r w:rsidR="00470B2B" w:rsidRPr="00BA28D6">
        <w:rPr>
          <w:rFonts w:ascii="Times New Roman" w:eastAsia="Times New Roman" w:hAnsi="Times New Roman" w:cs="Times New Roman"/>
          <w:b/>
          <w:sz w:val="24"/>
          <w:szCs w:val="24"/>
        </w:rPr>
        <w:t xml:space="preserve"> </w:t>
      </w:r>
      <w:r w:rsidRPr="00BA28D6">
        <w:rPr>
          <w:rFonts w:ascii="Times New Roman" w:hAnsi="Times New Roman" w:cs="Times New Roman"/>
          <w:sz w:val="24"/>
          <w:szCs w:val="24"/>
        </w:rPr>
        <w:t>багыты боюнча негизги пайдалануучулар төмөнкүлөр болуп саналат:</w:t>
      </w:r>
    </w:p>
    <w:p w:rsidR="008F6D24" w:rsidRPr="0038185C" w:rsidRDefault="008F6D24" w:rsidP="008F6D2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8185C">
        <w:rPr>
          <w:rFonts w:ascii="Times New Roman" w:hAnsi="Times New Roman" w:cs="Times New Roman"/>
          <w:sz w:val="24"/>
          <w:szCs w:val="24"/>
        </w:rPr>
        <w:t xml:space="preserve">- </w:t>
      </w:r>
      <w:r w:rsidR="006E393E" w:rsidRPr="003E2551">
        <w:rPr>
          <w:rFonts w:ascii="Times New Roman" w:hAnsi="Times New Roman" w:cs="Times New Roman"/>
          <w:sz w:val="24"/>
          <w:szCs w:val="24"/>
        </w:rPr>
        <w:t>ЖОЖ</w:t>
      </w:r>
      <w:r w:rsidRPr="003E2551">
        <w:rPr>
          <w:rFonts w:ascii="Times New Roman" w:hAnsi="Times New Roman" w:cs="Times New Roman"/>
          <w:sz w:val="24"/>
          <w:szCs w:val="24"/>
        </w:rPr>
        <w:t>дордун</w:t>
      </w:r>
      <w:r w:rsidRPr="0038185C">
        <w:rPr>
          <w:rFonts w:ascii="Times New Roman" w:hAnsi="Times New Roman" w:cs="Times New Roman"/>
          <w:sz w:val="24"/>
          <w:szCs w:val="24"/>
        </w:rPr>
        <w:t xml:space="preserve"> администрациясы жана илимий-педагогикалык курамы (профессордук-окутуучулук курам, илимий кызматкерлер), өздөрүнүн </w:t>
      </w:r>
      <w:r w:rsidR="006E393E">
        <w:rPr>
          <w:rFonts w:ascii="Times New Roman" w:hAnsi="Times New Roman" w:cs="Times New Roman"/>
          <w:sz w:val="24"/>
          <w:szCs w:val="24"/>
        </w:rPr>
        <w:t>ЖОЖ</w:t>
      </w:r>
      <w:r w:rsidRPr="0038185C">
        <w:rPr>
          <w:rFonts w:ascii="Times New Roman" w:hAnsi="Times New Roman" w:cs="Times New Roman"/>
          <w:sz w:val="24"/>
          <w:szCs w:val="24"/>
        </w:rPr>
        <w:t>дорундагы багыт</w:t>
      </w:r>
      <w:r w:rsidR="00416EA5">
        <w:rPr>
          <w:rFonts w:ascii="Times New Roman" w:hAnsi="Times New Roman" w:cs="Times New Roman"/>
          <w:sz w:val="24"/>
          <w:szCs w:val="24"/>
        </w:rPr>
        <w:t>ы</w:t>
      </w:r>
      <w:r w:rsidRPr="0038185C">
        <w:rPr>
          <w:rFonts w:ascii="Times New Roman" w:hAnsi="Times New Roman" w:cs="Times New Roman"/>
          <w:sz w:val="24"/>
          <w:szCs w:val="24"/>
        </w:rPr>
        <w:t xml:space="preserve">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8F6D24" w:rsidRPr="0038185C" w:rsidRDefault="008F6D24" w:rsidP="008F6D2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8185C">
        <w:rPr>
          <w:rFonts w:ascii="Times New Roman" w:hAnsi="Times New Roman" w:cs="Times New Roman"/>
          <w:sz w:val="24"/>
          <w:szCs w:val="24"/>
        </w:rPr>
        <w:t xml:space="preserve">- </w:t>
      </w:r>
      <w:r w:rsidR="006E393E">
        <w:rPr>
          <w:rFonts w:ascii="Times New Roman" w:hAnsi="Times New Roman" w:cs="Times New Roman"/>
          <w:sz w:val="24"/>
          <w:szCs w:val="24"/>
        </w:rPr>
        <w:t>ЖОЖ</w:t>
      </w:r>
      <w:r w:rsidRPr="0038185C">
        <w:rPr>
          <w:rFonts w:ascii="Times New Roman" w:hAnsi="Times New Roman" w:cs="Times New Roman"/>
          <w:sz w:val="24"/>
          <w:szCs w:val="24"/>
        </w:rPr>
        <w:t>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8F6D24" w:rsidRPr="0038185C" w:rsidRDefault="008F6D24" w:rsidP="008F6D2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8185C">
        <w:rPr>
          <w:rFonts w:ascii="Times New Roman" w:hAnsi="Times New Roman" w:cs="Times New Roman"/>
          <w:sz w:val="24"/>
          <w:szCs w:val="24"/>
        </w:rPr>
        <w:t>- тийиштүү кесиптик иш чөйрөсүндөгү адистердин жана иш берүүчүлөрдүн бирикмелери;</w:t>
      </w:r>
    </w:p>
    <w:p w:rsidR="008F6D24" w:rsidRPr="0038185C" w:rsidRDefault="008F6D24" w:rsidP="008F6D2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8185C">
        <w:rPr>
          <w:rFonts w:ascii="Times New Roman" w:hAnsi="Times New Roman" w:cs="Times New Roman"/>
          <w:sz w:val="24"/>
          <w:szCs w:val="24"/>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окуу-усулдук бирикмелер жана кеңештер;</w:t>
      </w:r>
    </w:p>
    <w:p w:rsidR="008F6D24" w:rsidRPr="00E74D0B" w:rsidRDefault="008F6D24" w:rsidP="008F6D2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8185C">
        <w:rPr>
          <w:rFonts w:ascii="Times New Roman" w:hAnsi="Times New Roman" w:cs="Times New Roman"/>
          <w:sz w:val="24"/>
          <w:szCs w:val="24"/>
        </w:rPr>
        <w:t xml:space="preserve">- </w:t>
      </w:r>
      <w:r w:rsidRPr="00E74D0B">
        <w:rPr>
          <w:rFonts w:ascii="Times New Roman" w:hAnsi="Times New Roman" w:cs="Times New Roman"/>
          <w:sz w:val="24"/>
          <w:szCs w:val="24"/>
        </w:rPr>
        <w:t>жогорку кесиптик билим берүүнү каржылоону камсыз кылуучу аткаруу бийлигинин мамлекеттик органдары;</w:t>
      </w:r>
    </w:p>
    <w:p w:rsidR="003E2551" w:rsidRPr="00E74D0B" w:rsidRDefault="003E2551" w:rsidP="006142A3">
      <w:pPr>
        <w:pStyle w:val="HTML"/>
        <w:shd w:val="clear" w:color="auto" w:fill="FFFFFF" w:themeFill="background1"/>
        <w:ind w:firstLine="567"/>
        <w:jc w:val="both"/>
        <w:rPr>
          <w:rFonts w:ascii="Times New Roman" w:hAnsi="Times New Roman" w:cs="Times New Roman"/>
          <w:sz w:val="24"/>
          <w:szCs w:val="24"/>
          <w:lang w:val="ky-KG"/>
        </w:rPr>
      </w:pPr>
      <w:r w:rsidRPr="00E74D0B">
        <w:rPr>
          <w:rFonts w:ascii="Times New Roman" w:hAnsi="Times New Roman" w:cs="Times New Roman"/>
          <w:sz w:val="24"/>
          <w:szCs w:val="24"/>
        </w:rPr>
        <w:t xml:space="preserve">- </w:t>
      </w:r>
      <w:r w:rsidRPr="00E74D0B">
        <w:rPr>
          <w:rFonts w:ascii="Times New Roman" w:hAnsi="Times New Roman" w:cs="Times New Roman"/>
          <w:sz w:val="24"/>
          <w:szCs w:val="24"/>
          <w:lang w:val="ky-KG"/>
        </w:rPr>
        <w:t>жого</w:t>
      </w:r>
      <w:r w:rsidR="006F4603" w:rsidRPr="00E74D0B">
        <w:rPr>
          <w:rFonts w:ascii="Times New Roman" w:hAnsi="Times New Roman" w:cs="Times New Roman"/>
          <w:sz w:val="24"/>
          <w:szCs w:val="24"/>
          <w:lang w:val="ky-KG"/>
        </w:rPr>
        <w:t>рку кесиптик билим берүү системасын</w:t>
      </w:r>
      <w:r w:rsidRPr="00E74D0B">
        <w:rPr>
          <w:rFonts w:ascii="Times New Roman" w:hAnsi="Times New Roman" w:cs="Times New Roman"/>
          <w:sz w:val="24"/>
          <w:szCs w:val="24"/>
          <w:lang w:val="ky-KG"/>
        </w:rPr>
        <w:t>дагы мыйзамдардын сакталышын</w:t>
      </w:r>
      <w:r w:rsidR="003735F3" w:rsidRPr="00E74D0B">
        <w:rPr>
          <w:rFonts w:ascii="Times New Roman" w:hAnsi="Times New Roman" w:cs="Times New Roman"/>
          <w:sz w:val="24"/>
          <w:szCs w:val="24"/>
          <w:lang w:val="ky-KG"/>
        </w:rPr>
        <w:t>а</w:t>
      </w:r>
      <w:r w:rsidRPr="00E74D0B">
        <w:rPr>
          <w:rFonts w:ascii="Times New Roman" w:hAnsi="Times New Roman" w:cs="Times New Roman"/>
          <w:sz w:val="24"/>
          <w:szCs w:val="24"/>
          <w:lang w:val="ky-KG"/>
        </w:rPr>
        <w:t xml:space="preserve"> </w:t>
      </w:r>
      <w:r w:rsidR="003735F3" w:rsidRPr="00E74D0B">
        <w:rPr>
          <w:rFonts w:ascii="Times New Roman" w:hAnsi="Times New Roman" w:cs="Times New Roman"/>
          <w:sz w:val="24"/>
          <w:szCs w:val="24"/>
        </w:rPr>
        <w:t>к</w:t>
      </w:r>
      <w:r w:rsidR="003735F3" w:rsidRPr="00E74D0B">
        <w:rPr>
          <w:rFonts w:ascii="Times New Roman" w:hAnsi="Times New Roman" w:cs="Times New Roman"/>
          <w:sz w:val="24"/>
          <w:szCs w:val="24"/>
          <w:lang w:val="ky-KG"/>
        </w:rPr>
        <w:t>ө</w:t>
      </w:r>
      <w:r w:rsidR="003735F3" w:rsidRPr="00E74D0B">
        <w:rPr>
          <w:rFonts w:ascii="Times New Roman" w:hAnsi="Times New Roman" w:cs="Times New Roman"/>
          <w:sz w:val="24"/>
          <w:szCs w:val="24"/>
        </w:rPr>
        <w:t>з</w:t>
      </w:r>
      <w:r w:rsidR="003735F3" w:rsidRPr="00E74D0B">
        <w:rPr>
          <w:rFonts w:ascii="Times New Roman" w:hAnsi="Times New Roman" w:cs="Times New Roman"/>
          <w:sz w:val="24"/>
          <w:szCs w:val="24"/>
          <w:lang w:val="ky-KG"/>
        </w:rPr>
        <w:t>ө</w:t>
      </w:r>
      <w:r w:rsidR="003735F3" w:rsidRPr="00E74D0B">
        <w:rPr>
          <w:rFonts w:ascii="Times New Roman" w:hAnsi="Times New Roman" w:cs="Times New Roman"/>
          <w:sz w:val="24"/>
          <w:szCs w:val="24"/>
        </w:rPr>
        <w:t>м</w:t>
      </w:r>
      <w:r w:rsidR="003735F3" w:rsidRPr="00E74D0B">
        <w:rPr>
          <w:rFonts w:ascii="Times New Roman" w:hAnsi="Times New Roman" w:cs="Times New Roman"/>
          <w:sz w:val="24"/>
          <w:szCs w:val="24"/>
          <w:lang w:val="ky-KG"/>
        </w:rPr>
        <w:t>ө</w:t>
      </w:r>
      <w:r w:rsidR="003735F3" w:rsidRPr="00E74D0B">
        <w:rPr>
          <w:rFonts w:ascii="Times New Roman" w:hAnsi="Times New Roman" w:cs="Times New Roman"/>
          <w:sz w:val="24"/>
          <w:szCs w:val="24"/>
        </w:rPr>
        <w:t>лд</w:t>
      </w:r>
      <w:r w:rsidR="003735F3" w:rsidRPr="00E74D0B">
        <w:rPr>
          <w:rFonts w:ascii="Times New Roman" w:hAnsi="Times New Roman" w:cs="Times New Roman"/>
          <w:sz w:val="24"/>
          <w:szCs w:val="24"/>
          <w:lang w:val="ky-KG"/>
        </w:rPr>
        <w:t>ү</w:t>
      </w:r>
      <w:r w:rsidR="003735F3" w:rsidRPr="00E74D0B">
        <w:rPr>
          <w:rFonts w:ascii="Times New Roman" w:hAnsi="Times New Roman" w:cs="Times New Roman"/>
          <w:sz w:val="24"/>
          <w:szCs w:val="24"/>
        </w:rPr>
        <w:t xml:space="preserve"> камсыз кылуучу</w:t>
      </w:r>
      <w:r w:rsidRPr="00E74D0B">
        <w:rPr>
          <w:rFonts w:ascii="Times New Roman" w:hAnsi="Times New Roman" w:cs="Times New Roman"/>
          <w:sz w:val="24"/>
          <w:szCs w:val="24"/>
          <w:lang w:val="ky-KG"/>
        </w:rPr>
        <w:t xml:space="preserve"> ыйгарым укуктуу мамлекеттик аткаруу органдары;</w:t>
      </w:r>
    </w:p>
    <w:p w:rsidR="003735F3" w:rsidRPr="00E74D0B" w:rsidRDefault="003735F3" w:rsidP="006142A3">
      <w:pPr>
        <w:pStyle w:val="HTML"/>
        <w:shd w:val="clear" w:color="auto" w:fill="FFFFFF" w:themeFill="background1"/>
        <w:ind w:firstLine="567"/>
        <w:jc w:val="both"/>
        <w:rPr>
          <w:rFonts w:ascii="Times New Roman" w:hAnsi="Times New Roman" w:cs="Times New Roman"/>
          <w:sz w:val="24"/>
          <w:szCs w:val="24"/>
          <w:lang w:val="ky-KG"/>
        </w:rPr>
      </w:pPr>
      <w:r w:rsidRPr="00E74D0B">
        <w:rPr>
          <w:rFonts w:ascii="Times New Roman" w:hAnsi="Times New Roman" w:cs="Times New Roman"/>
          <w:sz w:val="24"/>
          <w:szCs w:val="24"/>
          <w:lang w:val="ky-KG"/>
        </w:rPr>
        <w:t>- жогорку кесиптик билим берүү чөйрөсүндөгү билим берүү программаларын жана уюмдарын аккредитациялоону жүзөгө ашыруучу аккредитациялоо агенттиктери.</w:t>
      </w:r>
    </w:p>
    <w:p w:rsidR="003735F3" w:rsidRPr="00E74D0B" w:rsidRDefault="003735F3" w:rsidP="006142A3">
      <w:pPr>
        <w:pStyle w:val="HTML"/>
        <w:shd w:val="clear" w:color="auto" w:fill="FFFFFF" w:themeFill="background1"/>
        <w:ind w:firstLine="567"/>
        <w:jc w:val="both"/>
        <w:rPr>
          <w:rFonts w:ascii="Times New Roman" w:hAnsi="Times New Roman" w:cs="Times New Roman"/>
          <w:sz w:val="24"/>
          <w:szCs w:val="24"/>
          <w:lang w:val="ky-KG"/>
        </w:rPr>
      </w:pPr>
    </w:p>
    <w:p w:rsidR="008F6D24" w:rsidRPr="00E74D0B" w:rsidRDefault="008F6D24" w:rsidP="008F6D24">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E74D0B">
        <w:rPr>
          <w:rFonts w:ascii="Times New Roman" w:hAnsi="Times New Roman" w:cs="Times New Roman"/>
          <w:b/>
          <w:sz w:val="24"/>
          <w:szCs w:val="24"/>
          <w:lang w:val="ky-KG"/>
        </w:rPr>
        <w:t>2.3.</w:t>
      </w:r>
      <w:r w:rsidRPr="00E74D0B">
        <w:rPr>
          <w:rFonts w:ascii="Times New Roman" w:hAnsi="Times New Roman" w:cs="Times New Roman"/>
          <w:sz w:val="24"/>
          <w:szCs w:val="24"/>
          <w:lang w:val="ky-KG"/>
        </w:rPr>
        <w:t xml:space="preserve"> </w:t>
      </w:r>
      <w:r w:rsidRPr="00E74D0B">
        <w:rPr>
          <w:rFonts w:ascii="Times New Roman" w:hAnsi="Times New Roman" w:cs="Times New Roman"/>
          <w:b/>
          <w:sz w:val="24"/>
          <w:szCs w:val="24"/>
          <w:lang w:val="ky-KG"/>
        </w:rPr>
        <w:t xml:space="preserve">Абитуриенттердин </w:t>
      </w:r>
      <w:r w:rsidR="00416EA5" w:rsidRPr="00E74D0B">
        <w:rPr>
          <w:rFonts w:ascii="Times New Roman" w:hAnsi="Times New Roman" w:cs="Times New Roman"/>
          <w:b/>
          <w:sz w:val="24"/>
          <w:szCs w:val="24"/>
          <w:lang w:val="ky-KG"/>
        </w:rPr>
        <w:t>даярдыгынын деңгээлине талаптар</w:t>
      </w:r>
    </w:p>
    <w:p w:rsidR="008F6D24" w:rsidRPr="00E74D0B" w:rsidRDefault="008F6D24" w:rsidP="008F6D24">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E74D0B">
        <w:rPr>
          <w:rFonts w:ascii="Times New Roman" w:hAnsi="Times New Roman" w:cs="Times New Roman"/>
          <w:b/>
          <w:sz w:val="24"/>
          <w:szCs w:val="24"/>
          <w:lang w:val="ky-KG"/>
        </w:rPr>
        <w:lastRenderedPageBreak/>
        <w:t>2.3.1.</w:t>
      </w:r>
      <w:r w:rsidRPr="00E74D0B">
        <w:rPr>
          <w:rFonts w:ascii="Times New Roman" w:hAnsi="Times New Roman" w:cs="Times New Roman"/>
          <w:sz w:val="24"/>
          <w:szCs w:val="24"/>
          <w:lang w:val="ky-KG"/>
        </w:rPr>
        <w:t xml:space="preserve"> "Бакалавр" академиялык даражасын алуу менен жогорку кесиптик билим алууга талапкер абитуриенттин билим деңгээли - жалпы орто билим же кесиптик орто (же кесиптик жогорку) билим.</w:t>
      </w:r>
    </w:p>
    <w:p w:rsidR="008F6D24" w:rsidRPr="00E74D0B" w:rsidRDefault="008F6D24" w:rsidP="008F6D24">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E74D0B">
        <w:rPr>
          <w:rFonts w:ascii="Times New Roman" w:hAnsi="Times New Roman" w:cs="Times New Roman"/>
          <w:b/>
          <w:sz w:val="24"/>
          <w:szCs w:val="24"/>
          <w:lang w:val="ky-KG"/>
        </w:rPr>
        <w:t>2.3.2.</w:t>
      </w:r>
      <w:r w:rsidRPr="00E74D0B">
        <w:rPr>
          <w:rFonts w:ascii="Times New Roman" w:hAnsi="Times New Roman" w:cs="Times New Roman"/>
          <w:sz w:val="24"/>
          <w:szCs w:val="24"/>
          <w:lang w:val="ky-KG"/>
        </w:rPr>
        <w:t xml:space="preserve"> Абитуриенттин жалпы орто билими же кесиптик орто (же кесиптик жогорку) билими тууралуу мамлекеттик үлгүдөгү документи болушу керек.</w:t>
      </w:r>
    </w:p>
    <w:p w:rsidR="00F729BB" w:rsidRPr="00E74D0B" w:rsidRDefault="00F729BB" w:rsidP="008F6D24">
      <w:pPr>
        <w:widowControl w:val="0"/>
        <w:autoSpaceDE w:val="0"/>
        <w:autoSpaceDN w:val="0"/>
        <w:adjustRightInd w:val="0"/>
        <w:spacing w:after="0" w:line="240" w:lineRule="auto"/>
        <w:ind w:firstLine="567"/>
        <w:jc w:val="center"/>
        <w:rPr>
          <w:rFonts w:ascii="Times New Roman" w:hAnsi="Times New Roman" w:cs="Times New Roman"/>
          <w:b/>
          <w:sz w:val="24"/>
          <w:szCs w:val="24"/>
          <w:lang w:val="ky-KG"/>
        </w:rPr>
      </w:pPr>
    </w:p>
    <w:p w:rsidR="008F6D24" w:rsidRPr="00E74D0B" w:rsidRDefault="008F6D24" w:rsidP="00510A80">
      <w:pPr>
        <w:widowControl w:val="0"/>
        <w:autoSpaceDE w:val="0"/>
        <w:autoSpaceDN w:val="0"/>
        <w:adjustRightInd w:val="0"/>
        <w:spacing w:after="0" w:line="240" w:lineRule="auto"/>
        <w:ind w:firstLine="567"/>
        <w:jc w:val="center"/>
        <w:rPr>
          <w:rFonts w:ascii="Times New Roman" w:hAnsi="Times New Roman" w:cs="Times New Roman"/>
          <w:sz w:val="24"/>
          <w:szCs w:val="24"/>
          <w:lang w:val="ky-KG"/>
        </w:rPr>
      </w:pPr>
      <w:r w:rsidRPr="00E74D0B">
        <w:rPr>
          <w:rFonts w:ascii="Times New Roman" w:hAnsi="Times New Roman" w:cs="Times New Roman"/>
          <w:b/>
          <w:sz w:val="24"/>
          <w:szCs w:val="24"/>
          <w:lang w:val="ky-KG"/>
        </w:rPr>
        <w:t>3. Даярдоонун багыттарынын жалпы мүнөздөмөсү</w:t>
      </w:r>
    </w:p>
    <w:p w:rsidR="008F6D24" w:rsidRPr="00E74D0B" w:rsidRDefault="008F6D24" w:rsidP="00043D50">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E74D0B">
        <w:rPr>
          <w:rFonts w:ascii="Times New Roman" w:hAnsi="Times New Roman" w:cs="Times New Roman"/>
          <w:b/>
          <w:sz w:val="24"/>
          <w:szCs w:val="24"/>
          <w:lang w:val="ky-KG"/>
        </w:rPr>
        <w:t xml:space="preserve">3.1. </w:t>
      </w:r>
      <w:r w:rsidRPr="00E74D0B">
        <w:rPr>
          <w:rFonts w:ascii="Times New Roman" w:hAnsi="Times New Roman" w:cs="Times New Roman"/>
          <w:sz w:val="24"/>
          <w:szCs w:val="24"/>
          <w:lang w:val="ky-KG"/>
        </w:rPr>
        <w:t xml:space="preserve">Кыргыз Республикасында </w:t>
      </w:r>
      <w:r w:rsidR="00043D50" w:rsidRPr="00E74D0B">
        <w:rPr>
          <w:rFonts w:ascii="Times New Roman" w:eastAsia="Times New Roman" w:hAnsi="Times New Roman" w:cs="Times New Roman"/>
          <w:b/>
          <w:sz w:val="24"/>
          <w:szCs w:val="24"/>
          <w:lang w:val="ky-KG"/>
        </w:rPr>
        <w:t xml:space="preserve">740200 – </w:t>
      </w:r>
      <w:r w:rsidR="00354BC9" w:rsidRPr="00E74D0B">
        <w:rPr>
          <w:rFonts w:ascii="Times New Roman" w:hAnsi="Times New Roman" w:cs="Times New Roman"/>
          <w:b/>
          <w:sz w:val="24"/>
          <w:szCs w:val="24"/>
          <w:lang w:val="ky-KG"/>
        </w:rPr>
        <w:t>Жаныбарлардан жасалуучу азык</w:t>
      </w:r>
      <w:r w:rsidR="00272684">
        <w:rPr>
          <w:rFonts w:ascii="Times New Roman" w:hAnsi="Times New Roman" w:cs="Times New Roman"/>
          <w:b/>
          <w:sz w:val="24"/>
          <w:szCs w:val="24"/>
          <w:lang w:val="ky-KG"/>
        </w:rPr>
        <w:t>-</w:t>
      </w:r>
      <w:r w:rsidR="00354BC9" w:rsidRPr="00E74D0B">
        <w:rPr>
          <w:rFonts w:ascii="Times New Roman" w:hAnsi="Times New Roman" w:cs="Times New Roman"/>
          <w:b/>
          <w:sz w:val="24"/>
          <w:szCs w:val="24"/>
          <w:lang w:val="ky-KG"/>
        </w:rPr>
        <w:t xml:space="preserve"> т</w:t>
      </w:r>
      <w:r w:rsidR="00354BC9">
        <w:rPr>
          <w:rFonts w:ascii="Times New Roman" w:hAnsi="Times New Roman" w:cs="Times New Roman"/>
          <w:b/>
          <w:sz w:val="24"/>
          <w:szCs w:val="24"/>
          <w:lang w:val="ky-KG"/>
        </w:rPr>
        <w:t>ү</w:t>
      </w:r>
      <w:r w:rsidR="00354BC9" w:rsidRPr="00E74D0B">
        <w:rPr>
          <w:rFonts w:ascii="Times New Roman" w:hAnsi="Times New Roman" w:cs="Times New Roman"/>
          <w:b/>
          <w:sz w:val="24"/>
          <w:szCs w:val="24"/>
          <w:lang w:val="ky-KG"/>
        </w:rPr>
        <w:t>л</w:t>
      </w:r>
      <w:r w:rsidR="00354BC9">
        <w:rPr>
          <w:rFonts w:ascii="Times New Roman" w:hAnsi="Times New Roman" w:cs="Times New Roman"/>
          <w:b/>
          <w:sz w:val="24"/>
          <w:szCs w:val="24"/>
          <w:lang w:val="ky-KG"/>
        </w:rPr>
        <w:t>ү</w:t>
      </w:r>
      <w:r w:rsidR="00354BC9" w:rsidRPr="00E74D0B">
        <w:rPr>
          <w:rFonts w:ascii="Times New Roman" w:hAnsi="Times New Roman" w:cs="Times New Roman"/>
          <w:b/>
          <w:sz w:val="24"/>
          <w:szCs w:val="24"/>
          <w:lang w:val="ky-KG"/>
        </w:rPr>
        <w:t>кт</w:t>
      </w:r>
      <w:r w:rsidR="00354BC9">
        <w:rPr>
          <w:rFonts w:ascii="Times New Roman" w:hAnsi="Times New Roman" w:cs="Times New Roman"/>
          <w:b/>
          <w:sz w:val="24"/>
          <w:szCs w:val="24"/>
          <w:lang w:val="ky-KG"/>
        </w:rPr>
        <w:t>ө</w:t>
      </w:r>
      <w:r w:rsidR="00354BC9" w:rsidRPr="00E74D0B">
        <w:rPr>
          <w:rFonts w:ascii="Times New Roman" w:hAnsi="Times New Roman" w:cs="Times New Roman"/>
          <w:b/>
          <w:sz w:val="24"/>
          <w:szCs w:val="24"/>
          <w:lang w:val="ky-KG"/>
        </w:rPr>
        <w:t>рд</w:t>
      </w:r>
      <w:r w:rsidR="00354BC9">
        <w:rPr>
          <w:rFonts w:ascii="Times New Roman" w:hAnsi="Times New Roman" w:cs="Times New Roman"/>
          <w:b/>
          <w:sz w:val="24"/>
          <w:szCs w:val="24"/>
          <w:lang w:val="ky-KG"/>
        </w:rPr>
        <w:t>ү</w:t>
      </w:r>
      <w:r w:rsidR="00354BC9" w:rsidRPr="00E74D0B">
        <w:rPr>
          <w:rFonts w:ascii="Times New Roman" w:hAnsi="Times New Roman" w:cs="Times New Roman"/>
          <w:b/>
          <w:sz w:val="24"/>
          <w:szCs w:val="24"/>
          <w:lang w:val="ky-KG"/>
        </w:rPr>
        <w:t xml:space="preserve">н технологиясы жана </w:t>
      </w:r>
      <w:r w:rsidR="00354BC9">
        <w:rPr>
          <w:rFonts w:ascii="Times New Roman" w:hAnsi="Times New Roman" w:cs="Times New Roman"/>
          <w:b/>
          <w:sz w:val="24"/>
          <w:szCs w:val="24"/>
          <w:lang w:val="ky-KG"/>
        </w:rPr>
        <w:t>ө</w:t>
      </w:r>
      <w:r w:rsidR="00354BC9" w:rsidRPr="00E74D0B">
        <w:rPr>
          <w:rFonts w:ascii="Times New Roman" w:hAnsi="Times New Roman" w:cs="Times New Roman"/>
          <w:b/>
          <w:sz w:val="24"/>
          <w:szCs w:val="24"/>
          <w:lang w:val="ky-KG"/>
        </w:rPr>
        <w:t>нд</w:t>
      </w:r>
      <w:r w:rsidR="00354BC9">
        <w:rPr>
          <w:rFonts w:ascii="Times New Roman" w:hAnsi="Times New Roman" w:cs="Times New Roman"/>
          <w:b/>
          <w:sz w:val="24"/>
          <w:szCs w:val="24"/>
          <w:lang w:val="ky-KG"/>
        </w:rPr>
        <w:t>ү</w:t>
      </w:r>
      <w:r w:rsidR="00354BC9" w:rsidRPr="00E74D0B">
        <w:rPr>
          <w:rFonts w:ascii="Times New Roman" w:hAnsi="Times New Roman" w:cs="Times New Roman"/>
          <w:b/>
          <w:sz w:val="24"/>
          <w:szCs w:val="24"/>
          <w:lang w:val="ky-KG"/>
        </w:rPr>
        <w:t>р</w:t>
      </w:r>
      <w:r w:rsidR="00354BC9">
        <w:rPr>
          <w:rFonts w:ascii="Times New Roman" w:hAnsi="Times New Roman" w:cs="Times New Roman"/>
          <w:b/>
          <w:sz w:val="24"/>
          <w:szCs w:val="24"/>
          <w:lang w:val="ky-KG"/>
        </w:rPr>
        <w:t>ү</w:t>
      </w:r>
      <w:r w:rsidR="00354BC9" w:rsidRPr="00E74D0B">
        <w:rPr>
          <w:rFonts w:ascii="Times New Roman" w:hAnsi="Times New Roman" w:cs="Times New Roman"/>
          <w:b/>
          <w:sz w:val="24"/>
          <w:szCs w:val="24"/>
          <w:lang w:val="ky-KG"/>
        </w:rPr>
        <w:t>ш</w:t>
      </w:r>
      <w:r w:rsidR="00354BC9">
        <w:rPr>
          <w:rFonts w:ascii="Times New Roman" w:hAnsi="Times New Roman" w:cs="Times New Roman"/>
          <w:b/>
          <w:sz w:val="24"/>
          <w:szCs w:val="24"/>
          <w:lang w:val="ky-KG"/>
        </w:rPr>
        <w:t>ү</w:t>
      </w:r>
      <w:r w:rsidR="00043D50" w:rsidRPr="00E74D0B">
        <w:rPr>
          <w:rFonts w:ascii="Times New Roman" w:eastAsia="Times New Roman" w:hAnsi="Times New Roman" w:cs="Times New Roman"/>
          <w:b/>
          <w:sz w:val="24"/>
          <w:szCs w:val="24"/>
          <w:lang w:val="ky-KG"/>
        </w:rPr>
        <w:t xml:space="preserve"> </w:t>
      </w:r>
      <w:r w:rsidR="00F0768E" w:rsidRPr="00E74D0B">
        <w:rPr>
          <w:rFonts w:ascii="Times New Roman" w:hAnsi="Times New Roman" w:cs="Times New Roman"/>
          <w:sz w:val="24"/>
          <w:szCs w:val="24"/>
          <w:lang w:val="ky-KG"/>
        </w:rPr>
        <w:t>даярдоо багыты боюнча төмөнкү НББП</w:t>
      </w:r>
      <w:r w:rsidRPr="00E74D0B">
        <w:rPr>
          <w:rFonts w:ascii="Times New Roman" w:hAnsi="Times New Roman" w:cs="Times New Roman"/>
          <w:sz w:val="24"/>
          <w:szCs w:val="24"/>
          <w:lang w:val="ky-KG"/>
        </w:rPr>
        <w:t xml:space="preserve"> ишке ашырылат:</w:t>
      </w:r>
    </w:p>
    <w:p w:rsidR="008F6D24" w:rsidRPr="00E74D0B" w:rsidRDefault="008F6D24" w:rsidP="008F6D24">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E74D0B">
        <w:rPr>
          <w:rFonts w:ascii="Times New Roman" w:hAnsi="Times New Roman" w:cs="Times New Roman"/>
          <w:sz w:val="24"/>
          <w:szCs w:val="24"/>
          <w:lang w:val="ky-KG"/>
        </w:rPr>
        <w:t>- бакалаврларды даярдоо боюнча ЖКББ НББП;</w:t>
      </w:r>
    </w:p>
    <w:p w:rsidR="008F6D24" w:rsidRPr="0038185C" w:rsidRDefault="008F6D24" w:rsidP="008F6D2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8185C">
        <w:rPr>
          <w:rFonts w:ascii="Times New Roman" w:hAnsi="Times New Roman" w:cs="Times New Roman"/>
          <w:sz w:val="24"/>
          <w:szCs w:val="24"/>
        </w:rPr>
        <w:t>- магистрлерди даярдоо боюнча ЖКББ НББП.</w:t>
      </w:r>
    </w:p>
    <w:p w:rsidR="008F6D24" w:rsidRPr="0038185C" w:rsidRDefault="008F6D24" w:rsidP="008F6D2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8185C">
        <w:rPr>
          <w:rFonts w:ascii="Times New Roman" w:hAnsi="Times New Roman" w:cs="Times New Roman"/>
          <w:sz w:val="24"/>
          <w:szCs w:val="24"/>
        </w:rPr>
        <w:t>Бакалаврларды даярдоо боюнча ЖКББ НББПны толугу менен өздөштүргөн жана белгиленген тартипте мамлекеттик жыйынтык</w:t>
      </w:r>
      <w:r w:rsidR="00E6274E">
        <w:rPr>
          <w:rFonts w:ascii="Times New Roman" w:hAnsi="Times New Roman" w:cs="Times New Roman"/>
          <w:sz w:val="24"/>
          <w:szCs w:val="24"/>
        </w:rPr>
        <w:t>тоо</w:t>
      </w:r>
      <w:r w:rsidRPr="0038185C">
        <w:rPr>
          <w:rFonts w:ascii="Times New Roman" w:hAnsi="Times New Roman" w:cs="Times New Roman"/>
          <w:sz w:val="24"/>
          <w:szCs w:val="24"/>
        </w:rPr>
        <w:t xml:space="preserve"> аттестациясынан ийгиликтүү өткөн </w:t>
      </w:r>
      <w:r w:rsidR="0045065F">
        <w:rPr>
          <w:rFonts w:ascii="Times New Roman" w:hAnsi="Times New Roman" w:cs="Times New Roman"/>
          <w:sz w:val="24"/>
          <w:szCs w:val="24"/>
        </w:rPr>
        <w:t>ЖОЖ</w:t>
      </w:r>
      <w:r w:rsidRPr="0038185C">
        <w:rPr>
          <w:rFonts w:ascii="Times New Roman" w:hAnsi="Times New Roman" w:cs="Times New Roman"/>
          <w:sz w:val="24"/>
          <w:szCs w:val="24"/>
        </w:rPr>
        <w:t>дордун бүтүрүүчүлөрүнө "бакалавр" академиялык даражасын ыйгаруу менен жогорку билими тууралуу диплом берилет.</w:t>
      </w:r>
    </w:p>
    <w:p w:rsidR="008F6D24" w:rsidRDefault="008F6D24" w:rsidP="008F6D2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8185C">
        <w:rPr>
          <w:rFonts w:ascii="Times New Roman" w:hAnsi="Times New Roman" w:cs="Times New Roman"/>
          <w:sz w:val="24"/>
          <w:szCs w:val="24"/>
        </w:rPr>
        <w:t>Магистрлерди даярдоо боюнча ЖКББ НББПны толугу менен өздөштүргөн жана белгиленген тартипте мамлекеттик жыйынтык</w:t>
      </w:r>
      <w:r w:rsidR="00E6274E">
        <w:rPr>
          <w:rFonts w:ascii="Times New Roman" w:hAnsi="Times New Roman" w:cs="Times New Roman"/>
          <w:sz w:val="24"/>
          <w:szCs w:val="24"/>
        </w:rPr>
        <w:t>тоо</w:t>
      </w:r>
      <w:r w:rsidRPr="0038185C">
        <w:rPr>
          <w:rFonts w:ascii="Times New Roman" w:hAnsi="Times New Roman" w:cs="Times New Roman"/>
          <w:sz w:val="24"/>
          <w:szCs w:val="24"/>
        </w:rPr>
        <w:t xml:space="preserve"> аттестациясынан ийгиликтүү өткөн </w:t>
      </w:r>
      <w:r w:rsidR="0045065F">
        <w:rPr>
          <w:rFonts w:ascii="Times New Roman" w:hAnsi="Times New Roman" w:cs="Times New Roman"/>
          <w:sz w:val="24"/>
          <w:szCs w:val="24"/>
        </w:rPr>
        <w:t>ЖОЖ</w:t>
      </w:r>
      <w:r w:rsidRPr="0038185C">
        <w:rPr>
          <w:rFonts w:ascii="Times New Roman" w:hAnsi="Times New Roman" w:cs="Times New Roman"/>
          <w:sz w:val="24"/>
          <w:szCs w:val="24"/>
        </w:rPr>
        <w:t>дордун бүтүрүүчүлөрүнө "магистр" академиялык даражасын ыйгаруу менен жогорку билими тууралуу диплом берилет.</w:t>
      </w:r>
    </w:p>
    <w:p w:rsidR="005F1CDA" w:rsidRDefault="005F1CDA" w:rsidP="006142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ky-KG"/>
        </w:rPr>
      </w:pPr>
      <w:r w:rsidRPr="00E74D0B">
        <w:rPr>
          <w:rFonts w:ascii="Times New Roman" w:eastAsia="Times New Roman" w:hAnsi="Times New Roman" w:cs="Times New Roman"/>
          <w:sz w:val="24"/>
          <w:szCs w:val="24"/>
          <w:lang w:val="ky-KG"/>
        </w:rPr>
        <w:t xml:space="preserve">Бакалаврларды даярдоо багытындагы </w:t>
      </w:r>
      <w:r w:rsidRPr="00E74D0B">
        <w:rPr>
          <w:rFonts w:ascii="Times New Roman" w:hAnsi="Times New Roman" w:cs="Times New Roman"/>
          <w:sz w:val="24"/>
          <w:szCs w:val="24"/>
        </w:rPr>
        <w:t>ЖКББ НББП</w:t>
      </w:r>
      <w:r w:rsidRPr="00E74D0B">
        <w:rPr>
          <w:rFonts w:ascii="Times New Roman" w:eastAsia="Times New Roman" w:hAnsi="Times New Roman" w:cs="Times New Roman"/>
          <w:sz w:val="24"/>
          <w:szCs w:val="24"/>
          <w:lang w:val="ky-KG"/>
        </w:rPr>
        <w:t xml:space="preserve"> профилдери </w:t>
      </w:r>
      <w:r w:rsidRPr="00E74D0B">
        <w:rPr>
          <w:rFonts w:ascii="Times New Roman" w:hAnsi="Times New Roman" w:cs="Times New Roman"/>
          <w:sz w:val="24"/>
          <w:szCs w:val="24"/>
        </w:rPr>
        <w:t>ЖОЖ</w:t>
      </w:r>
      <w:r w:rsidRPr="00E74D0B">
        <w:rPr>
          <w:rFonts w:ascii="Times New Roman" w:eastAsia="Times New Roman" w:hAnsi="Times New Roman" w:cs="Times New Roman"/>
          <w:sz w:val="24"/>
          <w:szCs w:val="24"/>
          <w:lang w:val="ky-KG"/>
        </w:rPr>
        <w:t xml:space="preserve"> тара</w:t>
      </w:r>
      <w:r w:rsidR="00E74D0B">
        <w:rPr>
          <w:rFonts w:ascii="Times New Roman" w:eastAsia="Times New Roman" w:hAnsi="Times New Roman" w:cs="Times New Roman"/>
          <w:sz w:val="24"/>
          <w:szCs w:val="24"/>
          <w:lang w:val="ky-KG"/>
        </w:rPr>
        <w:t>бынан квалификациянын тармактык/</w:t>
      </w:r>
      <w:r w:rsidR="00E74D0B" w:rsidRPr="00F0026F">
        <w:rPr>
          <w:rFonts w:ascii="Times New Roman" w:eastAsia="Times New Roman" w:hAnsi="Times New Roman" w:cs="Times New Roman"/>
          <w:sz w:val="24"/>
          <w:szCs w:val="24"/>
          <w:lang w:val="ky-KG"/>
        </w:rPr>
        <w:t>секторду</w:t>
      </w:r>
      <w:r w:rsidRPr="00F0026F">
        <w:rPr>
          <w:rFonts w:ascii="Times New Roman" w:eastAsia="Times New Roman" w:hAnsi="Times New Roman" w:cs="Times New Roman"/>
          <w:sz w:val="24"/>
          <w:szCs w:val="24"/>
          <w:lang w:val="ky-KG"/>
        </w:rPr>
        <w:t>к</w:t>
      </w:r>
      <w:r w:rsidRPr="00E74D0B">
        <w:rPr>
          <w:rFonts w:ascii="Times New Roman" w:eastAsia="Times New Roman" w:hAnsi="Times New Roman" w:cs="Times New Roman"/>
          <w:sz w:val="24"/>
          <w:szCs w:val="24"/>
          <w:lang w:val="ky-KG"/>
        </w:rPr>
        <w:t xml:space="preserve"> алкагынын (эгер бар болсо) негизинде аныкталат.</w:t>
      </w:r>
    </w:p>
    <w:p w:rsidR="00E430F5" w:rsidRPr="00E74D0B" w:rsidRDefault="00E430F5" w:rsidP="006142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ky-KG"/>
        </w:rPr>
      </w:pPr>
    </w:p>
    <w:p w:rsidR="008F6D24" w:rsidRDefault="008F6D24" w:rsidP="008F6D24">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5F0A02">
        <w:rPr>
          <w:rFonts w:ascii="Times New Roman" w:hAnsi="Times New Roman" w:cs="Times New Roman"/>
          <w:b/>
          <w:sz w:val="24"/>
          <w:szCs w:val="24"/>
          <w:lang w:val="ky-KG"/>
        </w:rPr>
        <w:t>3.2.</w:t>
      </w:r>
      <w:r w:rsidR="0045065F" w:rsidRPr="005F0A02">
        <w:rPr>
          <w:rFonts w:ascii="Times New Roman" w:hAnsi="Times New Roman" w:cs="Times New Roman"/>
          <w:b/>
          <w:sz w:val="24"/>
          <w:szCs w:val="24"/>
          <w:lang w:val="ky-KG"/>
        </w:rPr>
        <w:t xml:space="preserve"> </w:t>
      </w:r>
      <w:r w:rsidRPr="005F0A02">
        <w:rPr>
          <w:rFonts w:ascii="Times New Roman" w:hAnsi="Times New Roman" w:cs="Times New Roman"/>
          <w:sz w:val="24"/>
          <w:szCs w:val="24"/>
          <w:lang w:val="ky-KG"/>
        </w:rPr>
        <w:t xml:space="preserve">Күндүзгү окуу формасындагы жалпы орто билим </w:t>
      </w:r>
      <w:r w:rsidR="005F0A02">
        <w:rPr>
          <w:rFonts w:ascii="Times New Roman" w:hAnsi="Times New Roman" w:cs="Times New Roman"/>
          <w:sz w:val="24"/>
          <w:szCs w:val="24"/>
          <w:lang w:val="ky-KG"/>
        </w:rPr>
        <w:t>бер</w:t>
      </w:r>
      <w:r w:rsidR="005F0A02" w:rsidRPr="005F0A02">
        <w:rPr>
          <w:rFonts w:ascii="Times New Roman" w:hAnsi="Times New Roman" w:cs="Times New Roman"/>
          <w:sz w:val="24"/>
          <w:szCs w:val="24"/>
          <w:lang w:val="ky-KG"/>
        </w:rPr>
        <w:t>үү</w:t>
      </w:r>
      <w:r w:rsidR="005F0A02">
        <w:rPr>
          <w:rFonts w:ascii="Times New Roman" w:hAnsi="Times New Roman" w:cs="Times New Roman"/>
          <w:sz w:val="24"/>
          <w:szCs w:val="24"/>
          <w:lang w:val="ky-KG"/>
        </w:rPr>
        <w:t>н</w:t>
      </w:r>
      <w:r w:rsidR="005F0A02" w:rsidRPr="005F0A02">
        <w:rPr>
          <w:rFonts w:ascii="Times New Roman" w:hAnsi="Times New Roman" w:cs="Times New Roman"/>
          <w:sz w:val="24"/>
          <w:szCs w:val="24"/>
          <w:lang w:val="ky-KG"/>
        </w:rPr>
        <w:t>ү</w:t>
      </w:r>
      <w:r w:rsidR="005F0A02">
        <w:rPr>
          <w:rFonts w:ascii="Times New Roman" w:hAnsi="Times New Roman" w:cs="Times New Roman"/>
          <w:sz w:val="24"/>
          <w:szCs w:val="24"/>
          <w:lang w:val="ky-KG"/>
        </w:rPr>
        <w:t xml:space="preserve">н </w:t>
      </w:r>
      <w:r w:rsidRPr="005F0A02">
        <w:rPr>
          <w:rFonts w:ascii="Times New Roman" w:hAnsi="Times New Roman" w:cs="Times New Roman"/>
          <w:sz w:val="24"/>
          <w:szCs w:val="24"/>
          <w:lang w:val="ky-KG"/>
        </w:rPr>
        <w:t xml:space="preserve">базасында </w:t>
      </w:r>
      <w:r w:rsidR="00043D50" w:rsidRPr="005F0A02">
        <w:rPr>
          <w:rFonts w:ascii="Times New Roman" w:eastAsia="Times New Roman" w:hAnsi="Times New Roman" w:cs="Times New Roman"/>
          <w:b/>
          <w:sz w:val="24"/>
          <w:szCs w:val="24"/>
          <w:lang w:val="ky-KG"/>
        </w:rPr>
        <w:t xml:space="preserve">740200 – </w:t>
      </w:r>
      <w:r w:rsidR="00272684">
        <w:rPr>
          <w:rFonts w:ascii="Times New Roman" w:hAnsi="Times New Roman" w:cs="Times New Roman"/>
          <w:b/>
          <w:sz w:val="24"/>
          <w:szCs w:val="24"/>
          <w:lang w:val="ky-KG"/>
        </w:rPr>
        <w:t>Жаныбарлардан жасалуучу азык-</w:t>
      </w:r>
      <w:r w:rsidR="00354BC9" w:rsidRPr="005F0A02">
        <w:rPr>
          <w:rFonts w:ascii="Times New Roman" w:hAnsi="Times New Roman" w:cs="Times New Roman"/>
          <w:b/>
          <w:sz w:val="24"/>
          <w:szCs w:val="24"/>
          <w:lang w:val="ky-KG"/>
        </w:rPr>
        <w:t>т</w:t>
      </w:r>
      <w:r w:rsidR="00354BC9">
        <w:rPr>
          <w:rFonts w:ascii="Times New Roman" w:hAnsi="Times New Roman" w:cs="Times New Roman"/>
          <w:b/>
          <w:sz w:val="24"/>
          <w:szCs w:val="24"/>
          <w:lang w:val="ky-KG"/>
        </w:rPr>
        <w:t>ү</w:t>
      </w:r>
      <w:r w:rsidR="00354BC9" w:rsidRPr="005F0A02">
        <w:rPr>
          <w:rFonts w:ascii="Times New Roman" w:hAnsi="Times New Roman" w:cs="Times New Roman"/>
          <w:b/>
          <w:sz w:val="24"/>
          <w:szCs w:val="24"/>
          <w:lang w:val="ky-KG"/>
        </w:rPr>
        <w:t>л</w:t>
      </w:r>
      <w:r w:rsidR="00354BC9">
        <w:rPr>
          <w:rFonts w:ascii="Times New Roman" w:hAnsi="Times New Roman" w:cs="Times New Roman"/>
          <w:b/>
          <w:sz w:val="24"/>
          <w:szCs w:val="24"/>
          <w:lang w:val="ky-KG"/>
        </w:rPr>
        <w:t>ү</w:t>
      </w:r>
      <w:r w:rsidR="00354BC9" w:rsidRPr="005F0A02">
        <w:rPr>
          <w:rFonts w:ascii="Times New Roman" w:hAnsi="Times New Roman" w:cs="Times New Roman"/>
          <w:b/>
          <w:sz w:val="24"/>
          <w:szCs w:val="24"/>
          <w:lang w:val="ky-KG"/>
        </w:rPr>
        <w:t>кт</w:t>
      </w:r>
      <w:r w:rsidR="00354BC9">
        <w:rPr>
          <w:rFonts w:ascii="Times New Roman" w:hAnsi="Times New Roman" w:cs="Times New Roman"/>
          <w:b/>
          <w:sz w:val="24"/>
          <w:szCs w:val="24"/>
          <w:lang w:val="ky-KG"/>
        </w:rPr>
        <w:t>ө</w:t>
      </w:r>
      <w:r w:rsidR="00354BC9" w:rsidRPr="005F0A02">
        <w:rPr>
          <w:rFonts w:ascii="Times New Roman" w:hAnsi="Times New Roman" w:cs="Times New Roman"/>
          <w:b/>
          <w:sz w:val="24"/>
          <w:szCs w:val="24"/>
          <w:lang w:val="ky-KG"/>
        </w:rPr>
        <w:t>рд</w:t>
      </w:r>
      <w:r w:rsidR="00354BC9">
        <w:rPr>
          <w:rFonts w:ascii="Times New Roman" w:hAnsi="Times New Roman" w:cs="Times New Roman"/>
          <w:b/>
          <w:sz w:val="24"/>
          <w:szCs w:val="24"/>
          <w:lang w:val="ky-KG"/>
        </w:rPr>
        <w:t>ү</w:t>
      </w:r>
      <w:r w:rsidR="00354BC9" w:rsidRPr="005F0A02">
        <w:rPr>
          <w:rFonts w:ascii="Times New Roman" w:hAnsi="Times New Roman" w:cs="Times New Roman"/>
          <w:b/>
          <w:sz w:val="24"/>
          <w:szCs w:val="24"/>
          <w:lang w:val="ky-KG"/>
        </w:rPr>
        <w:t xml:space="preserve">н технологиясы жана </w:t>
      </w:r>
      <w:r w:rsidR="00354BC9">
        <w:rPr>
          <w:rFonts w:ascii="Times New Roman" w:hAnsi="Times New Roman" w:cs="Times New Roman"/>
          <w:b/>
          <w:sz w:val="24"/>
          <w:szCs w:val="24"/>
          <w:lang w:val="ky-KG"/>
        </w:rPr>
        <w:t>ө</w:t>
      </w:r>
      <w:r w:rsidR="00354BC9" w:rsidRPr="005F0A02">
        <w:rPr>
          <w:rFonts w:ascii="Times New Roman" w:hAnsi="Times New Roman" w:cs="Times New Roman"/>
          <w:b/>
          <w:sz w:val="24"/>
          <w:szCs w:val="24"/>
          <w:lang w:val="ky-KG"/>
        </w:rPr>
        <w:t>нд</w:t>
      </w:r>
      <w:r w:rsidR="00354BC9">
        <w:rPr>
          <w:rFonts w:ascii="Times New Roman" w:hAnsi="Times New Roman" w:cs="Times New Roman"/>
          <w:b/>
          <w:sz w:val="24"/>
          <w:szCs w:val="24"/>
          <w:lang w:val="ky-KG"/>
        </w:rPr>
        <w:t>ү</w:t>
      </w:r>
      <w:r w:rsidR="00354BC9" w:rsidRPr="005F0A02">
        <w:rPr>
          <w:rFonts w:ascii="Times New Roman" w:hAnsi="Times New Roman" w:cs="Times New Roman"/>
          <w:b/>
          <w:sz w:val="24"/>
          <w:szCs w:val="24"/>
          <w:lang w:val="ky-KG"/>
        </w:rPr>
        <w:t>р</w:t>
      </w:r>
      <w:r w:rsidR="00354BC9">
        <w:rPr>
          <w:rFonts w:ascii="Times New Roman" w:hAnsi="Times New Roman" w:cs="Times New Roman"/>
          <w:b/>
          <w:sz w:val="24"/>
          <w:szCs w:val="24"/>
          <w:lang w:val="ky-KG"/>
        </w:rPr>
        <w:t>ү</w:t>
      </w:r>
      <w:r w:rsidR="00354BC9" w:rsidRPr="005F0A02">
        <w:rPr>
          <w:rFonts w:ascii="Times New Roman" w:hAnsi="Times New Roman" w:cs="Times New Roman"/>
          <w:b/>
          <w:sz w:val="24"/>
          <w:szCs w:val="24"/>
          <w:lang w:val="ky-KG"/>
        </w:rPr>
        <w:t>ш</w:t>
      </w:r>
      <w:r w:rsidR="00354BC9">
        <w:rPr>
          <w:rFonts w:ascii="Times New Roman" w:hAnsi="Times New Roman" w:cs="Times New Roman"/>
          <w:b/>
          <w:sz w:val="24"/>
          <w:szCs w:val="24"/>
          <w:lang w:val="ky-KG"/>
        </w:rPr>
        <w:t>ү</w:t>
      </w:r>
      <w:r w:rsidR="00043D50" w:rsidRPr="005F0A02">
        <w:rPr>
          <w:rFonts w:ascii="Times New Roman" w:eastAsia="Times New Roman" w:hAnsi="Times New Roman" w:cs="Times New Roman"/>
          <w:b/>
          <w:sz w:val="24"/>
          <w:szCs w:val="24"/>
          <w:lang w:val="ky-KG"/>
        </w:rPr>
        <w:t xml:space="preserve"> </w:t>
      </w:r>
      <w:r w:rsidRPr="005F0A02">
        <w:rPr>
          <w:rFonts w:ascii="Times New Roman" w:hAnsi="Times New Roman" w:cs="Times New Roman"/>
          <w:sz w:val="24"/>
          <w:szCs w:val="24"/>
          <w:lang w:val="ky-KG"/>
        </w:rPr>
        <w:t>багыты боюнча</w:t>
      </w:r>
      <w:r w:rsidR="00043D50" w:rsidRPr="005F0A02">
        <w:rPr>
          <w:rFonts w:ascii="Times New Roman" w:hAnsi="Times New Roman" w:cs="Times New Roman"/>
          <w:sz w:val="24"/>
          <w:szCs w:val="24"/>
          <w:lang w:val="ky-KG"/>
        </w:rPr>
        <w:t xml:space="preserve"> </w:t>
      </w:r>
      <w:r w:rsidRPr="005F0A02">
        <w:rPr>
          <w:rFonts w:ascii="Times New Roman" w:hAnsi="Times New Roman" w:cs="Times New Roman"/>
          <w:sz w:val="24"/>
          <w:szCs w:val="24"/>
          <w:lang w:val="ky-KG"/>
        </w:rPr>
        <w:t>бакалаврларды даярдоодо ЖКББ НББПны өздөштүрүүнүн ченемдик мөөнөтү 4 жылдан кем эмести түзөт.</w:t>
      </w:r>
    </w:p>
    <w:p w:rsidR="008F6D24" w:rsidRPr="00D27472" w:rsidRDefault="008F6D24" w:rsidP="008F6D24">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5F0A02">
        <w:rPr>
          <w:rFonts w:ascii="Times New Roman" w:hAnsi="Times New Roman" w:cs="Times New Roman"/>
          <w:sz w:val="24"/>
          <w:szCs w:val="24"/>
          <w:lang w:val="ky-KG"/>
        </w:rPr>
        <w:t>Күндүзгү-сырттан (кечки) жана сырттан окуу формалары боюнча бакалаврларды даярд</w:t>
      </w:r>
      <w:r w:rsidRPr="00D27472">
        <w:rPr>
          <w:rFonts w:ascii="Times New Roman" w:hAnsi="Times New Roman" w:cs="Times New Roman"/>
          <w:sz w:val="24"/>
          <w:szCs w:val="24"/>
          <w:lang w:val="ky-KG"/>
        </w:rPr>
        <w:t xml:space="preserve">оодо ЖКББ НББПны өздөштүрүүнүн, ошондой эле окутуунун ар түрдүү формалары айкалышкан учурдагы мөөнөттөрү </w:t>
      </w:r>
      <w:r w:rsidR="0045065F" w:rsidRPr="00D27472">
        <w:rPr>
          <w:rFonts w:ascii="Times New Roman" w:hAnsi="Times New Roman" w:cs="Times New Roman"/>
          <w:sz w:val="24"/>
          <w:szCs w:val="24"/>
          <w:lang w:val="ky-KG"/>
        </w:rPr>
        <w:t>ЖОЖ</w:t>
      </w:r>
      <w:r w:rsidRPr="00D27472">
        <w:rPr>
          <w:rFonts w:ascii="Times New Roman" w:hAnsi="Times New Roman" w:cs="Times New Roman"/>
          <w:sz w:val="24"/>
          <w:szCs w:val="24"/>
          <w:lang w:val="ky-KG"/>
        </w:rPr>
        <w:t xml:space="preserve"> тарабынан күндүзгү окуу формасындагы өздөштүрүүнүн белгиленген ченемдик мөөнөтүнө салыштырмалуу</w:t>
      </w:r>
      <w:r w:rsidR="005F0A02" w:rsidRPr="00D27472">
        <w:rPr>
          <w:rFonts w:ascii="Times New Roman" w:hAnsi="Times New Roman" w:cs="Times New Roman"/>
          <w:sz w:val="24"/>
          <w:szCs w:val="24"/>
          <w:lang w:val="ky-KG"/>
        </w:rPr>
        <w:t xml:space="preserve"> алты айдан</w:t>
      </w:r>
      <w:r w:rsidRPr="00D27472">
        <w:rPr>
          <w:rFonts w:ascii="Times New Roman" w:hAnsi="Times New Roman" w:cs="Times New Roman"/>
          <w:sz w:val="24"/>
          <w:szCs w:val="24"/>
          <w:lang w:val="ky-KG"/>
        </w:rPr>
        <w:t xml:space="preserve"> бир жылга </w:t>
      </w:r>
      <w:r w:rsidR="005F0A02" w:rsidRPr="00D27472">
        <w:rPr>
          <w:rFonts w:ascii="Times New Roman" w:hAnsi="Times New Roman" w:cs="Times New Roman"/>
          <w:sz w:val="24"/>
          <w:szCs w:val="24"/>
          <w:lang w:val="ky-KG"/>
        </w:rPr>
        <w:t xml:space="preserve">чейин </w:t>
      </w:r>
      <w:r w:rsidRPr="00D27472">
        <w:rPr>
          <w:rFonts w:ascii="Times New Roman" w:hAnsi="Times New Roman" w:cs="Times New Roman"/>
          <w:sz w:val="24"/>
          <w:szCs w:val="24"/>
          <w:lang w:val="ky-KG"/>
        </w:rPr>
        <w:t>узартылат.</w:t>
      </w:r>
    </w:p>
    <w:p w:rsidR="005F1CDA" w:rsidRPr="00C509E3" w:rsidRDefault="00936778" w:rsidP="005F1CDA">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eastAsia="Times New Roman" w:hAnsi="Times New Roman" w:cs="Times New Roman"/>
          <w:sz w:val="24"/>
          <w:szCs w:val="24"/>
          <w:lang w:val="ky-KG"/>
        </w:rPr>
        <w:t>Тиешелүү адистикте</w:t>
      </w:r>
      <w:r w:rsidR="005F1CDA" w:rsidRPr="00D27472">
        <w:rPr>
          <w:rFonts w:ascii="Times New Roman" w:eastAsia="Times New Roman" w:hAnsi="Times New Roman" w:cs="Times New Roman"/>
          <w:sz w:val="24"/>
          <w:szCs w:val="24"/>
          <w:lang w:val="ky-KG"/>
        </w:rPr>
        <w:t xml:space="preserve">ги орто кесиптик билимге ээ же жогорку кесиптик билимге ээ болгон адамдарга, тездетилген программалар боюнча бакалаврды даярдоо үчүн </w:t>
      </w:r>
      <w:r w:rsidR="005F1CDA" w:rsidRPr="00D27472">
        <w:rPr>
          <w:rFonts w:ascii="Times New Roman" w:hAnsi="Times New Roman" w:cs="Times New Roman"/>
          <w:sz w:val="24"/>
          <w:szCs w:val="24"/>
          <w:lang w:val="ky-KG"/>
        </w:rPr>
        <w:t xml:space="preserve">ЖКББ НББПны </w:t>
      </w:r>
      <w:r w:rsidR="005F1CDA" w:rsidRPr="00D27472">
        <w:rPr>
          <w:rFonts w:ascii="Times New Roman" w:eastAsia="Times New Roman" w:hAnsi="Times New Roman" w:cs="Times New Roman"/>
          <w:sz w:val="24"/>
          <w:szCs w:val="24"/>
          <w:lang w:val="ky-KG"/>
        </w:rPr>
        <w:t>өздөштүрүү укугу берилет.</w:t>
      </w:r>
      <w:r w:rsidR="00C2318E">
        <w:rPr>
          <w:rFonts w:ascii="Times New Roman" w:eastAsia="Times New Roman" w:hAnsi="Times New Roman" w:cs="Times New Roman"/>
          <w:sz w:val="24"/>
          <w:szCs w:val="24"/>
          <w:lang w:val="ky-KG"/>
        </w:rPr>
        <w:t xml:space="preserve"> </w:t>
      </w:r>
      <w:r w:rsidR="005F1CDA" w:rsidRPr="00D27472">
        <w:rPr>
          <w:rFonts w:ascii="Times New Roman" w:hAnsi="Times New Roman" w:cs="Times New Roman"/>
          <w:sz w:val="24"/>
          <w:szCs w:val="24"/>
          <w:lang w:val="ky-KG"/>
        </w:rPr>
        <w:t>Т</w:t>
      </w:r>
      <w:r w:rsidR="005F1CDA" w:rsidRPr="00D27472">
        <w:rPr>
          <w:rFonts w:ascii="Times New Roman" w:eastAsia="Times New Roman" w:hAnsi="Times New Roman" w:cs="Times New Roman"/>
          <w:sz w:val="24"/>
          <w:szCs w:val="24"/>
          <w:lang w:val="ky-KG"/>
        </w:rPr>
        <w:t>ездетилген</w:t>
      </w:r>
      <w:r w:rsidR="005F1CDA" w:rsidRPr="00D27472">
        <w:rPr>
          <w:rFonts w:ascii="Times New Roman" w:hAnsi="Times New Roman" w:cs="Times New Roman"/>
          <w:sz w:val="24"/>
          <w:szCs w:val="24"/>
          <w:lang w:val="ky-KG"/>
        </w:rPr>
        <w:t xml:space="preserve"> </w:t>
      </w:r>
      <w:r w:rsidR="005F1CDA" w:rsidRPr="00C509E3">
        <w:rPr>
          <w:rFonts w:ascii="Times New Roman" w:hAnsi="Times New Roman" w:cs="Times New Roman"/>
          <w:sz w:val="24"/>
          <w:szCs w:val="24"/>
          <w:lang w:val="ky-KG"/>
        </w:rPr>
        <w:t>программаларды ишке ашыруу</w:t>
      </w:r>
      <w:r w:rsidR="00C509E3">
        <w:rPr>
          <w:rFonts w:ascii="Times New Roman" w:hAnsi="Times New Roman" w:cs="Times New Roman"/>
          <w:sz w:val="24"/>
          <w:szCs w:val="24"/>
          <w:lang w:val="ky-KG"/>
        </w:rPr>
        <w:t>да окуу мөөнөтү жеке сабакт</w:t>
      </w:r>
      <w:r w:rsidR="005F1CDA" w:rsidRPr="00C509E3">
        <w:rPr>
          <w:rFonts w:ascii="Times New Roman" w:hAnsi="Times New Roman" w:cs="Times New Roman"/>
          <w:sz w:val="24"/>
          <w:szCs w:val="24"/>
          <w:lang w:val="ky-KG"/>
        </w:rPr>
        <w:t>ардагы (модулдардагы) жана (же) жекече практикалардагы окуунун натыйжаларын толугу менен же жарым-жартылайы боюнча кайрадан аттестациянын (кайра эсепт</w:t>
      </w:r>
      <w:r w:rsidR="005F1CDA" w:rsidRPr="00C509E3">
        <w:rPr>
          <w:rFonts w:ascii="Times New Roman" w:eastAsia="Times New Roman" w:hAnsi="Times New Roman" w:cs="Times New Roman"/>
          <w:sz w:val="24"/>
          <w:szCs w:val="24"/>
          <w:lang w:val="ky-KG"/>
        </w:rPr>
        <w:t>өө</w:t>
      </w:r>
      <w:r w:rsidR="005F1CDA" w:rsidRPr="00C509E3">
        <w:rPr>
          <w:rFonts w:ascii="Times New Roman" w:hAnsi="Times New Roman" w:cs="Times New Roman"/>
          <w:sz w:val="24"/>
          <w:szCs w:val="24"/>
          <w:lang w:val="ky-KG"/>
        </w:rPr>
        <w:t>н</w:t>
      </w:r>
      <w:r w:rsidR="005F1CDA" w:rsidRPr="00C509E3">
        <w:rPr>
          <w:rFonts w:ascii="Times New Roman" w:eastAsia="Times New Roman" w:hAnsi="Times New Roman" w:cs="Times New Roman"/>
          <w:sz w:val="24"/>
          <w:szCs w:val="24"/>
          <w:lang w:val="ky-KG"/>
        </w:rPr>
        <w:t>ү</w:t>
      </w:r>
      <w:r w:rsidR="005F1CDA" w:rsidRPr="00C509E3">
        <w:rPr>
          <w:rFonts w:ascii="Times New Roman" w:hAnsi="Times New Roman" w:cs="Times New Roman"/>
          <w:sz w:val="24"/>
          <w:szCs w:val="24"/>
          <w:lang w:val="ky-KG"/>
        </w:rPr>
        <w:t>н) натыйжалары боюнча, студент өздөштүргөн (өткөн) кесиптик орто билим</w:t>
      </w:r>
      <w:r w:rsidR="00C509E3">
        <w:rPr>
          <w:rFonts w:ascii="Times New Roman" w:hAnsi="Times New Roman" w:cs="Times New Roman"/>
          <w:sz w:val="24"/>
          <w:szCs w:val="24"/>
          <w:lang w:val="ky-KG"/>
        </w:rPr>
        <w:t>и</w:t>
      </w:r>
      <w:r w:rsidR="005F1CDA" w:rsidRPr="00C509E3">
        <w:rPr>
          <w:rFonts w:ascii="Times New Roman" w:hAnsi="Times New Roman" w:cs="Times New Roman"/>
          <w:sz w:val="24"/>
          <w:szCs w:val="24"/>
          <w:lang w:val="ky-KG"/>
        </w:rPr>
        <w:t xml:space="preserve"> жана (же) </w:t>
      </w:r>
      <w:r w:rsidR="00F32652" w:rsidRPr="00C509E3">
        <w:rPr>
          <w:rFonts w:ascii="Times New Roman" w:hAnsi="Times New Roman" w:cs="Times New Roman"/>
          <w:sz w:val="24"/>
          <w:szCs w:val="24"/>
          <w:lang w:val="ky-KG"/>
        </w:rPr>
        <w:t xml:space="preserve">жогорку билими </w:t>
      </w:r>
      <w:r w:rsidR="005F1CDA" w:rsidRPr="00C509E3">
        <w:rPr>
          <w:rFonts w:ascii="Times New Roman" w:hAnsi="Times New Roman" w:cs="Times New Roman"/>
          <w:sz w:val="24"/>
          <w:szCs w:val="24"/>
          <w:lang w:val="ky-KG"/>
        </w:rPr>
        <w:t>башка билим берүү программасы</w:t>
      </w:r>
      <w:r w:rsidR="00F32652" w:rsidRPr="00C509E3">
        <w:rPr>
          <w:rFonts w:ascii="Times New Roman" w:hAnsi="Times New Roman" w:cs="Times New Roman"/>
          <w:sz w:val="24"/>
          <w:szCs w:val="24"/>
          <w:lang w:val="ky-KG"/>
        </w:rPr>
        <w:t xml:space="preserve">нын </w:t>
      </w:r>
      <w:r w:rsidR="005F1CDA" w:rsidRPr="00C509E3">
        <w:rPr>
          <w:rFonts w:ascii="Times New Roman" w:hAnsi="Times New Roman" w:cs="Times New Roman"/>
          <w:sz w:val="24"/>
          <w:szCs w:val="24"/>
          <w:lang w:val="ky-KG"/>
        </w:rPr>
        <w:t xml:space="preserve"> жыйынтыгы боюнча  аныкталат.</w:t>
      </w:r>
    </w:p>
    <w:p w:rsidR="005F1CDA" w:rsidRPr="00D27472" w:rsidRDefault="005F1CDA" w:rsidP="006142A3">
      <w:pPr>
        <w:pStyle w:val="HTML"/>
        <w:shd w:val="clear" w:color="auto" w:fill="FFFFFF" w:themeFill="background1"/>
        <w:ind w:firstLine="567"/>
        <w:jc w:val="both"/>
        <w:rPr>
          <w:rFonts w:ascii="Times New Roman" w:hAnsi="Times New Roman" w:cs="Times New Roman"/>
          <w:sz w:val="24"/>
          <w:szCs w:val="24"/>
          <w:lang w:val="ky-KG"/>
        </w:rPr>
      </w:pPr>
      <w:r w:rsidRPr="00D27472">
        <w:rPr>
          <w:rFonts w:ascii="Times New Roman" w:hAnsi="Times New Roman" w:cs="Times New Roman"/>
          <w:sz w:val="24"/>
          <w:szCs w:val="24"/>
          <w:lang w:val="ky-KG"/>
        </w:rPr>
        <w:t>Орт</w:t>
      </w:r>
      <w:r w:rsidR="00936778">
        <w:rPr>
          <w:rFonts w:ascii="Times New Roman" w:hAnsi="Times New Roman" w:cs="Times New Roman"/>
          <w:sz w:val="24"/>
          <w:szCs w:val="24"/>
          <w:lang w:val="ky-KG"/>
        </w:rPr>
        <w:t>о кесиптик билим берүү адистиг</w:t>
      </w:r>
      <w:r w:rsidRPr="00D27472">
        <w:rPr>
          <w:rFonts w:ascii="Times New Roman" w:hAnsi="Times New Roman" w:cs="Times New Roman"/>
          <w:sz w:val="24"/>
          <w:szCs w:val="24"/>
          <w:lang w:val="ky-KG"/>
        </w:rPr>
        <w:t xml:space="preserve">инин жогорку кесиптик билим берүү </w:t>
      </w:r>
      <w:r w:rsidR="00936778">
        <w:rPr>
          <w:rFonts w:ascii="Times New Roman" w:hAnsi="Times New Roman" w:cs="Times New Roman"/>
          <w:sz w:val="24"/>
          <w:szCs w:val="24"/>
          <w:lang w:val="ky-KG"/>
        </w:rPr>
        <w:t>адистигине</w:t>
      </w:r>
      <w:r w:rsidRPr="00D27472">
        <w:rPr>
          <w:rFonts w:ascii="Times New Roman" w:hAnsi="Times New Roman" w:cs="Times New Roman"/>
          <w:sz w:val="24"/>
          <w:szCs w:val="24"/>
          <w:lang w:val="ky-KG"/>
        </w:rPr>
        <w:t xml:space="preserve"> ылайык келүүсүн ЖОЖ өз алдынча аныктайт.</w:t>
      </w:r>
    </w:p>
    <w:p w:rsidR="004C200C" w:rsidRPr="004C200C" w:rsidRDefault="005F1CDA" w:rsidP="004C200C">
      <w:pPr>
        <w:pStyle w:val="Style6"/>
        <w:widowControl/>
        <w:spacing w:line="240" w:lineRule="auto"/>
        <w:ind w:firstLine="709"/>
        <w:rPr>
          <w:rStyle w:val="FontStyle74"/>
          <w:lang w:val="ky-KG"/>
        </w:rPr>
      </w:pPr>
      <w:r w:rsidRPr="00D27472">
        <w:rPr>
          <w:lang w:val="ky-KG"/>
        </w:rPr>
        <w:t>Тездетилген программаларды ишке ашыруунун алкагында күндүзгү билим берүүдө орто кесиптик билимдин базасында бакала</w:t>
      </w:r>
      <w:r w:rsidR="004C200C">
        <w:rPr>
          <w:lang w:val="ky-KG"/>
        </w:rPr>
        <w:t>врларды даярдоо үчүн ЖКББ НББПны</w:t>
      </w:r>
      <w:r w:rsidRPr="00D27472">
        <w:rPr>
          <w:lang w:val="ky-KG"/>
        </w:rPr>
        <w:t xml:space="preserve"> өздөштүрүүнүн мөөнөттөрү 3 жылдан кем эмес</w:t>
      </w:r>
      <w:r w:rsidR="00AE592E">
        <w:rPr>
          <w:lang w:val="ky-KG"/>
        </w:rPr>
        <w:t>ти т</w:t>
      </w:r>
      <w:r w:rsidR="00AE592E" w:rsidRPr="00D27472">
        <w:rPr>
          <w:lang w:val="ky-KG"/>
        </w:rPr>
        <w:t>ү</w:t>
      </w:r>
      <w:r w:rsidR="00AE592E">
        <w:rPr>
          <w:lang w:val="ky-KG"/>
        </w:rPr>
        <w:t>з</w:t>
      </w:r>
      <w:r w:rsidR="00AE592E" w:rsidRPr="00D27472">
        <w:rPr>
          <w:lang w:val="ky-KG"/>
        </w:rPr>
        <w:t>ө</w:t>
      </w:r>
      <w:r w:rsidR="00AE592E">
        <w:rPr>
          <w:lang w:val="ky-KG"/>
        </w:rPr>
        <w:t>т</w:t>
      </w:r>
      <w:r w:rsidRPr="00D27472">
        <w:rPr>
          <w:lang w:val="ky-KG"/>
        </w:rPr>
        <w:t>.</w:t>
      </w:r>
      <w:r w:rsidR="004C200C" w:rsidRPr="004C200C">
        <w:rPr>
          <w:lang w:val="ky-KG"/>
        </w:rPr>
        <w:t xml:space="preserve"> </w:t>
      </w:r>
    </w:p>
    <w:p w:rsidR="005F1CDA" w:rsidRPr="005325ED" w:rsidRDefault="005F1CDA" w:rsidP="006142A3">
      <w:pPr>
        <w:pStyle w:val="HTML"/>
        <w:shd w:val="clear" w:color="auto" w:fill="FFFFFF" w:themeFill="background1"/>
        <w:ind w:firstLine="567"/>
        <w:jc w:val="both"/>
        <w:rPr>
          <w:rFonts w:ascii="Times New Roman" w:hAnsi="Times New Roman" w:cs="Times New Roman"/>
          <w:sz w:val="24"/>
          <w:szCs w:val="24"/>
          <w:lang w:val="ky-KG"/>
        </w:rPr>
      </w:pPr>
      <w:r w:rsidRPr="005325ED">
        <w:rPr>
          <w:rFonts w:ascii="Times New Roman" w:hAnsi="Times New Roman" w:cs="Times New Roman"/>
          <w:sz w:val="24"/>
          <w:szCs w:val="24"/>
          <w:lang w:val="ky-KG"/>
        </w:rPr>
        <w:t>Жеке окуу планы боюнча окуганда, билим берүү</w:t>
      </w:r>
      <w:r w:rsidR="00C509E3">
        <w:rPr>
          <w:rFonts w:ascii="Times New Roman" w:hAnsi="Times New Roman" w:cs="Times New Roman"/>
          <w:sz w:val="24"/>
          <w:szCs w:val="24"/>
          <w:lang w:val="ky-KG"/>
        </w:rPr>
        <w:t>н</w:t>
      </w:r>
      <w:r w:rsidR="00C509E3" w:rsidRPr="005325ED">
        <w:rPr>
          <w:rFonts w:ascii="Times New Roman" w:hAnsi="Times New Roman" w:cs="Times New Roman"/>
          <w:sz w:val="24"/>
          <w:szCs w:val="24"/>
          <w:lang w:val="ky-KG"/>
        </w:rPr>
        <w:t>ү</w:t>
      </w:r>
      <w:r w:rsidR="00C509E3">
        <w:rPr>
          <w:rFonts w:ascii="Times New Roman" w:hAnsi="Times New Roman" w:cs="Times New Roman"/>
          <w:sz w:val="24"/>
          <w:szCs w:val="24"/>
          <w:lang w:val="ky-KG"/>
        </w:rPr>
        <w:t>н</w:t>
      </w:r>
      <w:r w:rsidRPr="005325ED">
        <w:rPr>
          <w:rFonts w:ascii="Times New Roman" w:hAnsi="Times New Roman" w:cs="Times New Roman"/>
          <w:sz w:val="24"/>
          <w:szCs w:val="24"/>
          <w:lang w:val="ky-KG"/>
        </w:rPr>
        <w:t xml:space="preserve"> </w:t>
      </w:r>
      <w:r w:rsidR="00C509E3">
        <w:rPr>
          <w:rFonts w:ascii="Times New Roman" w:hAnsi="Times New Roman" w:cs="Times New Roman"/>
          <w:sz w:val="24"/>
          <w:szCs w:val="24"/>
          <w:lang w:val="ky-KG"/>
        </w:rPr>
        <w:t>т</w:t>
      </w:r>
      <w:r w:rsidR="00C509E3" w:rsidRPr="005325ED">
        <w:rPr>
          <w:rFonts w:ascii="Times New Roman" w:hAnsi="Times New Roman" w:cs="Times New Roman"/>
          <w:sz w:val="24"/>
          <w:szCs w:val="24"/>
          <w:lang w:val="ky-KG"/>
        </w:rPr>
        <w:t>ү</w:t>
      </w:r>
      <w:r w:rsidR="00C509E3">
        <w:rPr>
          <w:rFonts w:ascii="Times New Roman" w:hAnsi="Times New Roman" w:cs="Times New Roman"/>
          <w:sz w:val="24"/>
          <w:szCs w:val="24"/>
          <w:lang w:val="ky-KG"/>
        </w:rPr>
        <w:t>р</w:t>
      </w:r>
      <w:r w:rsidR="00C509E3" w:rsidRPr="005325ED">
        <w:rPr>
          <w:rFonts w:ascii="Times New Roman" w:hAnsi="Times New Roman" w:cs="Times New Roman"/>
          <w:sz w:val="24"/>
          <w:szCs w:val="24"/>
          <w:lang w:val="ky-KG"/>
        </w:rPr>
        <w:t>ү</w:t>
      </w:r>
      <w:r w:rsidR="00C509E3">
        <w:rPr>
          <w:rFonts w:ascii="Times New Roman" w:hAnsi="Times New Roman" w:cs="Times New Roman"/>
          <w:sz w:val="24"/>
          <w:szCs w:val="24"/>
          <w:lang w:val="ky-KG"/>
        </w:rPr>
        <w:t>н</w:t>
      </w:r>
      <w:r w:rsidR="00C509E3" w:rsidRPr="005325ED">
        <w:rPr>
          <w:rFonts w:ascii="Times New Roman" w:hAnsi="Times New Roman" w:cs="Times New Roman"/>
          <w:sz w:val="24"/>
          <w:szCs w:val="24"/>
          <w:lang w:val="ky-KG"/>
        </w:rPr>
        <w:t>ө</w:t>
      </w:r>
      <w:r w:rsidR="00C509E3">
        <w:rPr>
          <w:rFonts w:ascii="Times New Roman" w:hAnsi="Times New Roman" w:cs="Times New Roman"/>
          <w:sz w:val="24"/>
          <w:szCs w:val="24"/>
          <w:lang w:val="ky-KG"/>
        </w:rPr>
        <w:t xml:space="preserve"> карабастан, окуу мөөнөтү</w:t>
      </w:r>
      <w:r w:rsidRPr="005325ED">
        <w:rPr>
          <w:rFonts w:ascii="Times New Roman" w:hAnsi="Times New Roman" w:cs="Times New Roman"/>
          <w:sz w:val="24"/>
          <w:szCs w:val="24"/>
          <w:lang w:val="ky-KG"/>
        </w:rPr>
        <w:t xml:space="preserve">  ЖОЖ </w:t>
      </w:r>
      <w:r w:rsidR="005325ED">
        <w:rPr>
          <w:rFonts w:ascii="Times New Roman" w:hAnsi="Times New Roman" w:cs="Times New Roman"/>
          <w:sz w:val="24"/>
          <w:szCs w:val="24"/>
          <w:lang w:val="ky-KG"/>
        </w:rPr>
        <w:t xml:space="preserve">тарабынан </w:t>
      </w:r>
      <w:r w:rsidR="00C509E3">
        <w:rPr>
          <w:rFonts w:ascii="Times New Roman" w:hAnsi="Times New Roman" w:cs="Times New Roman"/>
          <w:sz w:val="24"/>
          <w:szCs w:val="24"/>
          <w:lang w:val="ky-KG"/>
        </w:rPr>
        <w:t>өз алдынча белгилене</w:t>
      </w:r>
      <w:r w:rsidRPr="005325ED">
        <w:rPr>
          <w:rFonts w:ascii="Times New Roman" w:hAnsi="Times New Roman" w:cs="Times New Roman"/>
          <w:sz w:val="24"/>
          <w:szCs w:val="24"/>
          <w:lang w:val="ky-KG"/>
        </w:rPr>
        <w:t>т.</w:t>
      </w:r>
    </w:p>
    <w:p w:rsidR="00305BEA" w:rsidRPr="00305BEA" w:rsidRDefault="005F1CDA" w:rsidP="006142A3">
      <w:pPr>
        <w:pStyle w:val="HTML"/>
        <w:shd w:val="clear" w:color="auto" w:fill="FFFFFF" w:themeFill="background1"/>
        <w:ind w:firstLine="567"/>
        <w:jc w:val="both"/>
        <w:rPr>
          <w:sz w:val="42"/>
          <w:szCs w:val="42"/>
          <w:lang w:val="ky-KG"/>
        </w:rPr>
      </w:pPr>
      <w:r w:rsidRPr="00305BEA">
        <w:rPr>
          <w:rFonts w:ascii="Times New Roman" w:hAnsi="Times New Roman" w:cs="Times New Roman"/>
          <w:sz w:val="24"/>
          <w:szCs w:val="24"/>
          <w:lang w:val="ky-KG"/>
        </w:rPr>
        <w:t xml:space="preserve">Ден-соолугунун мүмкүнчүлүктөрү чектелүү адамдардын жекече окуу планы боюнча окууда, </w:t>
      </w:r>
      <w:r w:rsidR="00305BEA" w:rsidRPr="00305BEA">
        <w:rPr>
          <w:rFonts w:ascii="Times New Roman" w:hAnsi="Times New Roman" w:cs="Times New Roman"/>
          <w:sz w:val="24"/>
          <w:szCs w:val="24"/>
          <w:lang w:val="ky-KG"/>
        </w:rPr>
        <w:t xml:space="preserve">ЖОЖ </w:t>
      </w:r>
      <w:r w:rsidRPr="00305BEA">
        <w:rPr>
          <w:rFonts w:ascii="Times New Roman" w:hAnsi="Times New Roman" w:cs="Times New Roman"/>
          <w:sz w:val="24"/>
          <w:szCs w:val="24"/>
          <w:lang w:val="ky-KG"/>
        </w:rPr>
        <w:t>окуу мөөнөт</w:t>
      </w:r>
      <w:r w:rsidR="00305BEA" w:rsidRPr="00305BEA">
        <w:rPr>
          <w:rFonts w:ascii="Times New Roman" w:hAnsi="Times New Roman" w:cs="Times New Roman"/>
          <w:sz w:val="24"/>
          <w:szCs w:val="24"/>
          <w:lang w:val="ky-KG"/>
        </w:rPr>
        <w:t>т</w:t>
      </w:r>
      <w:r w:rsidRPr="00305BEA">
        <w:rPr>
          <w:rFonts w:ascii="Times New Roman" w:hAnsi="Times New Roman" w:cs="Times New Roman"/>
          <w:sz w:val="24"/>
          <w:szCs w:val="24"/>
          <w:lang w:val="ky-KG"/>
        </w:rPr>
        <w:t xml:space="preserve">ү тиешелүү билим </w:t>
      </w:r>
      <w:r w:rsidR="00C509E3" w:rsidRPr="005325ED">
        <w:rPr>
          <w:rFonts w:ascii="Times New Roman" w:hAnsi="Times New Roman" w:cs="Times New Roman"/>
          <w:sz w:val="24"/>
          <w:szCs w:val="24"/>
          <w:lang w:val="ky-KG"/>
        </w:rPr>
        <w:t>берүү</w:t>
      </w:r>
      <w:r w:rsidR="00C509E3">
        <w:rPr>
          <w:rFonts w:ascii="Times New Roman" w:hAnsi="Times New Roman" w:cs="Times New Roman"/>
          <w:sz w:val="24"/>
          <w:szCs w:val="24"/>
          <w:lang w:val="ky-KG"/>
        </w:rPr>
        <w:t>н</w:t>
      </w:r>
      <w:r w:rsidR="00C509E3" w:rsidRPr="005325ED">
        <w:rPr>
          <w:rFonts w:ascii="Times New Roman" w:hAnsi="Times New Roman" w:cs="Times New Roman"/>
          <w:sz w:val="24"/>
          <w:szCs w:val="24"/>
          <w:lang w:val="ky-KG"/>
        </w:rPr>
        <w:t>ү</w:t>
      </w:r>
      <w:r w:rsidR="00C509E3">
        <w:rPr>
          <w:rFonts w:ascii="Times New Roman" w:hAnsi="Times New Roman" w:cs="Times New Roman"/>
          <w:sz w:val="24"/>
          <w:szCs w:val="24"/>
          <w:lang w:val="ky-KG"/>
        </w:rPr>
        <w:t>н</w:t>
      </w:r>
      <w:r w:rsidR="00C509E3" w:rsidRPr="005325ED">
        <w:rPr>
          <w:rFonts w:ascii="Times New Roman" w:hAnsi="Times New Roman" w:cs="Times New Roman"/>
          <w:sz w:val="24"/>
          <w:szCs w:val="24"/>
          <w:lang w:val="ky-KG"/>
        </w:rPr>
        <w:t xml:space="preserve"> </w:t>
      </w:r>
      <w:r w:rsidR="00C509E3">
        <w:rPr>
          <w:rFonts w:ascii="Times New Roman" w:hAnsi="Times New Roman" w:cs="Times New Roman"/>
          <w:sz w:val="24"/>
          <w:szCs w:val="24"/>
          <w:lang w:val="ky-KG"/>
        </w:rPr>
        <w:t>т</w:t>
      </w:r>
      <w:r w:rsidR="00C509E3" w:rsidRPr="005325ED">
        <w:rPr>
          <w:rFonts w:ascii="Times New Roman" w:hAnsi="Times New Roman" w:cs="Times New Roman"/>
          <w:sz w:val="24"/>
          <w:szCs w:val="24"/>
          <w:lang w:val="ky-KG"/>
        </w:rPr>
        <w:t>ү</w:t>
      </w:r>
      <w:r w:rsidR="00C509E3">
        <w:rPr>
          <w:rFonts w:ascii="Times New Roman" w:hAnsi="Times New Roman" w:cs="Times New Roman"/>
          <w:sz w:val="24"/>
          <w:szCs w:val="24"/>
          <w:lang w:val="ky-KG"/>
        </w:rPr>
        <w:t>р</w:t>
      </w:r>
      <w:r w:rsidR="00C509E3" w:rsidRPr="005325ED">
        <w:rPr>
          <w:rFonts w:ascii="Times New Roman" w:hAnsi="Times New Roman" w:cs="Times New Roman"/>
          <w:sz w:val="24"/>
          <w:szCs w:val="24"/>
          <w:lang w:val="ky-KG"/>
        </w:rPr>
        <w:t>ү</w:t>
      </w:r>
      <w:r w:rsidRPr="00305BEA">
        <w:rPr>
          <w:rFonts w:ascii="Times New Roman" w:hAnsi="Times New Roman" w:cs="Times New Roman"/>
          <w:sz w:val="24"/>
          <w:szCs w:val="24"/>
          <w:lang w:val="ky-KG"/>
        </w:rPr>
        <w:t xml:space="preserve"> үчүн белгиленген </w:t>
      </w:r>
      <w:r w:rsidR="00305BEA" w:rsidRPr="00305BEA">
        <w:rPr>
          <w:rFonts w:ascii="Times New Roman" w:hAnsi="Times New Roman" w:cs="Times New Roman"/>
          <w:sz w:val="24"/>
          <w:szCs w:val="24"/>
          <w:lang w:val="ky-KG"/>
        </w:rPr>
        <w:t xml:space="preserve">мөөнөткө </w:t>
      </w:r>
      <w:r w:rsidRPr="00305BEA">
        <w:rPr>
          <w:rFonts w:ascii="Times New Roman" w:hAnsi="Times New Roman" w:cs="Times New Roman"/>
          <w:sz w:val="24"/>
          <w:szCs w:val="24"/>
          <w:lang w:val="ky-KG"/>
        </w:rPr>
        <w:t>салыштырмалуу узартууга укуктуу.</w:t>
      </w:r>
      <w:r w:rsidR="00B35D92" w:rsidRPr="00305BEA">
        <w:rPr>
          <w:rFonts w:ascii="Times New Roman" w:hAnsi="Times New Roman" w:cs="Times New Roman"/>
          <w:sz w:val="24"/>
          <w:szCs w:val="24"/>
          <w:lang w:val="ky-KG"/>
        </w:rPr>
        <w:t xml:space="preserve"> </w:t>
      </w:r>
    </w:p>
    <w:p w:rsidR="002B5D3C" w:rsidRDefault="008F6D24" w:rsidP="008F6D24">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B35D92">
        <w:rPr>
          <w:rFonts w:ascii="Times New Roman" w:hAnsi="Times New Roman" w:cs="Times New Roman"/>
          <w:sz w:val="24"/>
          <w:szCs w:val="24"/>
          <w:lang w:val="ky-KG"/>
        </w:rPr>
        <w:t xml:space="preserve">Бакалаврларды жана магистрлерди даярдоодогу ЖКББ НББПны өздөштүрүүнүн </w:t>
      </w:r>
    </w:p>
    <w:p w:rsidR="002B5D3C" w:rsidRDefault="002B5D3C" w:rsidP="008F6D24">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p>
    <w:p w:rsidR="008F6D24" w:rsidRPr="00B35D92" w:rsidRDefault="008F6D24" w:rsidP="008F6D24">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B35D92">
        <w:rPr>
          <w:rFonts w:ascii="Times New Roman" w:hAnsi="Times New Roman" w:cs="Times New Roman"/>
          <w:sz w:val="24"/>
          <w:szCs w:val="24"/>
          <w:lang w:val="ky-KG"/>
        </w:rPr>
        <w:lastRenderedPageBreak/>
        <w:t xml:space="preserve">башка ченемдик мөөнөттөрүн </w:t>
      </w:r>
      <w:r w:rsidR="002B5D3C" w:rsidRPr="002B5D3C">
        <w:rPr>
          <w:rFonts w:ascii="Times New Roman" w:hAnsi="Times New Roman"/>
          <w:sz w:val="24"/>
          <w:szCs w:val="24"/>
          <w:lang w:val="ky-KG"/>
        </w:rPr>
        <w:t>Кыргыз Республикасынын Министерлер Кабинети белгилейт</w:t>
      </w:r>
      <w:r w:rsidR="002B5D3C" w:rsidRPr="002B5D3C">
        <w:rPr>
          <w:rFonts w:ascii="Times New Roman" w:hAnsi="Times New Roman"/>
          <w:sz w:val="24"/>
          <w:szCs w:val="24"/>
          <w:lang w:val="ky-KG"/>
        </w:rPr>
        <w:t>.</w:t>
      </w:r>
    </w:p>
    <w:p w:rsidR="00B35D92" w:rsidRPr="00A331D1" w:rsidRDefault="00B35D92" w:rsidP="008F6D24">
      <w:pPr>
        <w:widowControl w:val="0"/>
        <w:autoSpaceDE w:val="0"/>
        <w:autoSpaceDN w:val="0"/>
        <w:adjustRightInd w:val="0"/>
        <w:spacing w:after="0" w:line="240" w:lineRule="auto"/>
        <w:ind w:firstLine="567"/>
        <w:jc w:val="both"/>
        <w:rPr>
          <w:rFonts w:ascii="Times New Roman" w:hAnsi="Times New Roman" w:cs="Times New Roman"/>
          <w:color w:val="FF0000"/>
          <w:sz w:val="24"/>
          <w:szCs w:val="24"/>
          <w:lang w:val="ky-KG"/>
        </w:rPr>
      </w:pPr>
    </w:p>
    <w:p w:rsidR="008F6D24" w:rsidRPr="00B35D92" w:rsidRDefault="008F6D24" w:rsidP="008F6D24">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B35D92">
        <w:rPr>
          <w:rFonts w:ascii="Times New Roman" w:hAnsi="Times New Roman" w:cs="Times New Roman"/>
          <w:b/>
          <w:sz w:val="24"/>
          <w:szCs w:val="24"/>
          <w:lang w:val="ky-KG"/>
        </w:rPr>
        <w:t>3.3.</w:t>
      </w:r>
      <w:r w:rsidRPr="00B35D92">
        <w:rPr>
          <w:rFonts w:ascii="Times New Roman" w:hAnsi="Times New Roman" w:cs="Times New Roman"/>
          <w:sz w:val="24"/>
          <w:szCs w:val="24"/>
          <w:lang w:val="ky-KG"/>
        </w:rPr>
        <w:t xml:space="preserve"> Бакалаврларды даярдоодогу ЖКББ НББПны өздөштүрүүнүн жалпы эмгек сыйымдуулугу 240тан кем эмес кредиттерге барабар.</w:t>
      </w:r>
    </w:p>
    <w:p w:rsidR="008F6D24" w:rsidRPr="00B35D92" w:rsidRDefault="008F6D24" w:rsidP="008F6D24">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B35D92">
        <w:rPr>
          <w:rFonts w:ascii="Times New Roman" w:hAnsi="Times New Roman" w:cs="Times New Roman"/>
          <w:sz w:val="24"/>
          <w:szCs w:val="24"/>
          <w:lang w:val="ky-KG"/>
        </w:rPr>
        <w:t>Күндүзгү окуу формасы боюнча окуу жылындагы ЖКББ НББПнын эмгек сыйымдуулугу 60тан кем эмес кредиттерге барабар.</w:t>
      </w:r>
    </w:p>
    <w:p w:rsidR="008F6D24" w:rsidRDefault="008F6D24" w:rsidP="008F6D2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8185C">
        <w:rPr>
          <w:rFonts w:ascii="Times New Roman" w:hAnsi="Times New Roman" w:cs="Times New Roman"/>
          <w:sz w:val="24"/>
          <w:szCs w:val="24"/>
        </w:rPr>
        <w:t>Бир окуу семестринин эмгек сыйымдуулугу 30 кредиттерге барабар (окуу проце</w:t>
      </w:r>
      <w:r w:rsidR="00B35D92">
        <w:rPr>
          <w:rFonts w:ascii="Times New Roman" w:hAnsi="Times New Roman" w:cs="Times New Roman"/>
          <w:sz w:val="24"/>
          <w:szCs w:val="24"/>
        </w:rPr>
        <w:t>сси эки семестрлик болуп т</w:t>
      </w:r>
      <w:r w:rsidR="00B35D92" w:rsidRPr="0038185C">
        <w:rPr>
          <w:rFonts w:ascii="Times New Roman" w:hAnsi="Times New Roman" w:cs="Times New Roman"/>
          <w:sz w:val="24"/>
          <w:szCs w:val="24"/>
        </w:rPr>
        <w:t>ү</w:t>
      </w:r>
      <w:r w:rsidR="00B35D92">
        <w:rPr>
          <w:rFonts w:ascii="Times New Roman" w:hAnsi="Times New Roman" w:cs="Times New Roman"/>
          <w:sz w:val="24"/>
          <w:szCs w:val="24"/>
        </w:rPr>
        <w:t>з</w:t>
      </w:r>
      <w:r w:rsidR="00B35D92" w:rsidRPr="0038185C">
        <w:rPr>
          <w:rFonts w:ascii="Times New Roman" w:hAnsi="Times New Roman" w:cs="Times New Roman"/>
          <w:sz w:val="24"/>
          <w:szCs w:val="24"/>
        </w:rPr>
        <w:t>ү</w:t>
      </w:r>
      <w:r w:rsidR="00B35D92">
        <w:rPr>
          <w:rFonts w:ascii="Times New Roman" w:hAnsi="Times New Roman" w:cs="Times New Roman"/>
          <w:sz w:val="24"/>
          <w:szCs w:val="24"/>
        </w:rPr>
        <w:t>лг</w:t>
      </w:r>
      <w:r w:rsidR="00B35D92" w:rsidRPr="0038185C">
        <w:rPr>
          <w:rFonts w:ascii="Times New Roman" w:hAnsi="Times New Roman" w:cs="Times New Roman"/>
          <w:sz w:val="24"/>
          <w:szCs w:val="24"/>
        </w:rPr>
        <w:t>ө</w:t>
      </w:r>
      <w:r w:rsidRPr="0038185C">
        <w:rPr>
          <w:rFonts w:ascii="Times New Roman" w:hAnsi="Times New Roman" w:cs="Times New Roman"/>
          <w:sz w:val="24"/>
          <w:szCs w:val="24"/>
        </w:rPr>
        <w:t>н учурда).</w:t>
      </w:r>
    </w:p>
    <w:p w:rsidR="008F6D24" w:rsidRPr="006F5233" w:rsidRDefault="008F6D24" w:rsidP="006F523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5233">
        <w:rPr>
          <w:rFonts w:ascii="Times New Roman" w:hAnsi="Times New Roman" w:cs="Times New Roman"/>
          <w:sz w:val="24"/>
          <w:szCs w:val="24"/>
        </w:rPr>
        <w:t>Бир кредит студенттин окуу ишинин 3</w:t>
      </w:r>
      <w:r w:rsidR="00D63130" w:rsidRPr="006F5233">
        <w:rPr>
          <w:rFonts w:ascii="Times New Roman" w:hAnsi="Times New Roman" w:cs="Times New Roman"/>
          <w:sz w:val="24"/>
          <w:szCs w:val="24"/>
        </w:rPr>
        <w:t>0</w:t>
      </w:r>
      <w:r w:rsidRPr="006F5233">
        <w:rPr>
          <w:rFonts w:ascii="Times New Roman" w:hAnsi="Times New Roman" w:cs="Times New Roman"/>
          <w:sz w:val="24"/>
          <w:szCs w:val="24"/>
        </w:rPr>
        <w:t xml:space="preserve"> саатына барабар (анын ичинде аудиториялык, өз алдынча иштери жана аттестациянын бардык түрлөрү</w:t>
      </w:r>
      <w:r w:rsidR="00B35D92" w:rsidRPr="006F5233">
        <w:rPr>
          <w:rFonts w:ascii="Times New Roman" w:hAnsi="Times New Roman" w:cs="Times New Roman"/>
          <w:sz w:val="24"/>
          <w:szCs w:val="24"/>
        </w:rPr>
        <w:t xml:space="preserve"> бар</w:t>
      </w:r>
      <w:r w:rsidRPr="006F5233">
        <w:rPr>
          <w:rFonts w:ascii="Times New Roman" w:hAnsi="Times New Roman" w:cs="Times New Roman"/>
          <w:sz w:val="24"/>
          <w:szCs w:val="24"/>
        </w:rPr>
        <w:t>).</w:t>
      </w:r>
    </w:p>
    <w:p w:rsidR="00B35D92" w:rsidRPr="006F5233" w:rsidRDefault="00305BEA" w:rsidP="00FC2F1D">
      <w:pPr>
        <w:pStyle w:val="HTML"/>
        <w:shd w:val="clear" w:color="auto" w:fill="FFFFFF" w:themeFill="background1"/>
        <w:tabs>
          <w:tab w:val="clear" w:pos="916"/>
          <w:tab w:val="clear" w:pos="9160"/>
          <w:tab w:val="left" w:pos="567"/>
          <w:tab w:val="left" w:pos="9355"/>
        </w:tabs>
        <w:jc w:val="both"/>
        <w:rPr>
          <w:rFonts w:ascii="Times New Roman" w:hAnsi="Times New Roman" w:cs="Times New Roman"/>
          <w:sz w:val="24"/>
          <w:szCs w:val="24"/>
          <w:lang w:val="ky-KG"/>
        </w:rPr>
      </w:pPr>
      <w:r w:rsidRPr="006F5233">
        <w:rPr>
          <w:rFonts w:ascii="Times New Roman" w:hAnsi="Times New Roman" w:cs="Times New Roman"/>
          <w:sz w:val="24"/>
          <w:szCs w:val="24"/>
        </w:rPr>
        <w:tab/>
      </w:r>
      <w:r w:rsidR="008F6D24" w:rsidRPr="006F5233">
        <w:rPr>
          <w:rFonts w:ascii="Times New Roman" w:hAnsi="Times New Roman" w:cs="Times New Roman"/>
          <w:sz w:val="24"/>
          <w:szCs w:val="24"/>
        </w:rPr>
        <w:t>Күндүзгү-сырттан (кеч</w:t>
      </w:r>
      <w:bookmarkStart w:id="0" w:name="_GoBack"/>
      <w:bookmarkEnd w:id="0"/>
      <w:r w:rsidR="008F6D24" w:rsidRPr="006F5233">
        <w:rPr>
          <w:rFonts w:ascii="Times New Roman" w:hAnsi="Times New Roman" w:cs="Times New Roman"/>
          <w:sz w:val="24"/>
          <w:szCs w:val="24"/>
        </w:rPr>
        <w:t>ки) жана сырттан окуу формалары боюнча негизги билим берүү программасынын, ошондой эле окутуунун ар түрдүү формалары айкалышкан билим берүү</w:t>
      </w:r>
      <w:r w:rsidRPr="006F5233">
        <w:rPr>
          <w:rFonts w:ascii="Times New Roman" w:hAnsi="Times New Roman" w:cs="Times New Roman"/>
          <w:sz w:val="24"/>
          <w:szCs w:val="24"/>
        </w:rPr>
        <w:t>д</w:t>
      </w:r>
      <w:r w:rsidR="006F5233" w:rsidRPr="006F5233">
        <w:rPr>
          <w:rFonts w:ascii="Times New Roman" w:hAnsi="Times New Roman" w:cs="Times New Roman"/>
          <w:sz w:val="24"/>
          <w:szCs w:val="24"/>
          <w:lang w:val="ky-KG"/>
        </w:rPr>
        <w:t>ө</w:t>
      </w:r>
      <w:r w:rsidRPr="006F5233">
        <w:rPr>
          <w:rFonts w:ascii="Times New Roman" w:hAnsi="Times New Roman" w:cs="Times New Roman"/>
          <w:sz w:val="24"/>
          <w:szCs w:val="24"/>
        </w:rPr>
        <w:t xml:space="preserve"> </w:t>
      </w:r>
      <w:r w:rsidR="008F6D24" w:rsidRPr="006F5233">
        <w:rPr>
          <w:rFonts w:ascii="Times New Roman" w:hAnsi="Times New Roman" w:cs="Times New Roman"/>
          <w:sz w:val="24"/>
          <w:szCs w:val="24"/>
        </w:rPr>
        <w:t xml:space="preserve">эмгек сыйымдуулугу окуу жылы үчүн </w:t>
      </w:r>
      <w:r w:rsidR="00AA071D" w:rsidRPr="006F5233">
        <w:rPr>
          <w:rFonts w:ascii="Times New Roman" w:hAnsi="Times New Roman" w:cs="Times New Roman"/>
          <w:sz w:val="24"/>
          <w:szCs w:val="24"/>
        </w:rPr>
        <w:t>48</w:t>
      </w:r>
      <w:r w:rsidR="008F6D24" w:rsidRPr="006F5233">
        <w:rPr>
          <w:rFonts w:ascii="Times New Roman" w:hAnsi="Times New Roman" w:cs="Times New Roman"/>
          <w:sz w:val="24"/>
          <w:szCs w:val="24"/>
        </w:rPr>
        <w:t xml:space="preserve"> кредиттерден кем эмести түзөт.</w:t>
      </w:r>
      <w:r w:rsidR="00B35D92" w:rsidRPr="006F5233">
        <w:rPr>
          <w:rFonts w:ascii="Times New Roman" w:hAnsi="Times New Roman" w:cs="Times New Roman"/>
          <w:sz w:val="24"/>
          <w:szCs w:val="24"/>
          <w:lang w:val="ky-KG"/>
        </w:rPr>
        <w:t xml:space="preserve"> </w:t>
      </w:r>
      <w:r w:rsidR="006F5233">
        <w:rPr>
          <w:rFonts w:ascii="Times New Roman" w:hAnsi="Times New Roman" w:cs="Times New Roman"/>
          <w:sz w:val="24"/>
          <w:szCs w:val="24"/>
          <w:lang w:val="ky-KG"/>
        </w:rPr>
        <w:t>О</w:t>
      </w:r>
      <w:r w:rsidR="00B35D92" w:rsidRPr="006F5233">
        <w:rPr>
          <w:rFonts w:ascii="Times New Roman" w:hAnsi="Times New Roman" w:cs="Times New Roman"/>
          <w:sz w:val="24"/>
          <w:szCs w:val="24"/>
          <w:lang w:val="ky-KG"/>
        </w:rPr>
        <w:t xml:space="preserve">куунун акыркы жылынын </w:t>
      </w:r>
      <w:r w:rsidR="006F5233" w:rsidRPr="006F5233">
        <w:rPr>
          <w:rFonts w:ascii="Times New Roman" w:hAnsi="Times New Roman" w:cs="Times New Roman"/>
          <w:sz w:val="24"/>
          <w:szCs w:val="24"/>
          <w:lang w:val="ky-KG"/>
        </w:rPr>
        <w:t>эмгек сыйымдуулугу</w:t>
      </w:r>
      <w:r w:rsidR="00B35D92" w:rsidRPr="006F5233">
        <w:rPr>
          <w:rFonts w:ascii="Times New Roman" w:hAnsi="Times New Roman" w:cs="Times New Roman"/>
          <w:sz w:val="24"/>
          <w:szCs w:val="24"/>
          <w:lang w:val="ky-KG"/>
        </w:rPr>
        <w:t xml:space="preserve"> </w:t>
      </w:r>
      <w:r w:rsidR="006F5233" w:rsidRPr="006F5233">
        <w:rPr>
          <w:rFonts w:ascii="Times New Roman" w:hAnsi="Times New Roman" w:cs="Times New Roman"/>
          <w:sz w:val="24"/>
          <w:szCs w:val="24"/>
          <w:lang w:val="ky-KG"/>
        </w:rPr>
        <w:t>НББПнын</w:t>
      </w:r>
      <w:r w:rsidR="00B35D92" w:rsidRPr="006F5233">
        <w:rPr>
          <w:rFonts w:ascii="Times New Roman" w:hAnsi="Times New Roman" w:cs="Times New Roman"/>
          <w:sz w:val="24"/>
          <w:szCs w:val="24"/>
          <w:lang w:val="ky-KG"/>
        </w:rPr>
        <w:t xml:space="preserve"> жалпы </w:t>
      </w:r>
      <w:r w:rsidR="006F5233" w:rsidRPr="006F5233">
        <w:rPr>
          <w:rFonts w:ascii="Times New Roman" w:hAnsi="Times New Roman" w:cs="Times New Roman"/>
          <w:sz w:val="24"/>
          <w:szCs w:val="24"/>
          <w:lang w:val="ky-KG"/>
        </w:rPr>
        <w:t>эмгек сыйымдуулугу</w:t>
      </w:r>
      <w:r w:rsidR="006F5233">
        <w:rPr>
          <w:rFonts w:ascii="Times New Roman" w:hAnsi="Times New Roman" w:cs="Times New Roman"/>
          <w:sz w:val="24"/>
          <w:szCs w:val="24"/>
          <w:lang w:val="ky-KG"/>
        </w:rPr>
        <w:t>н</w:t>
      </w:r>
      <w:r w:rsidR="00B35D92" w:rsidRPr="006F5233">
        <w:rPr>
          <w:rFonts w:ascii="Times New Roman" w:hAnsi="Times New Roman" w:cs="Times New Roman"/>
          <w:sz w:val="24"/>
          <w:szCs w:val="24"/>
          <w:lang w:val="ky-KG"/>
        </w:rPr>
        <w:t xml:space="preserve"> камсыз кылуу зарылчылыгын эске алуу менен аныкталат.</w:t>
      </w:r>
    </w:p>
    <w:p w:rsidR="008F6D24" w:rsidRPr="00B35D92" w:rsidRDefault="008F6D24" w:rsidP="006142A3">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lang w:val="ky-KG"/>
        </w:rPr>
      </w:pPr>
    </w:p>
    <w:p w:rsidR="008F6D24" w:rsidRPr="004C2244" w:rsidRDefault="008F6D24" w:rsidP="008F6D24">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4C2244">
        <w:rPr>
          <w:rFonts w:ascii="Times New Roman" w:hAnsi="Times New Roman" w:cs="Times New Roman"/>
          <w:b/>
          <w:sz w:val="24"/>
          <w:szCs w:val="24"/>
          <w:lang w:val="ky-KG"/>
        </w:rPr>
        <w:t>3.4.</w:t>
      </w:r>
      <w:r w:rsidRPr="004C2244">
        <w:rPr>
          <w:rFonts w:ascii="Times New Roman" w:hAnsi="Times New Roman" w:cs="Times New Roman"/>
          <w:sz w:val="24"/>
          <w:szCs w:val="24"/>
          <w:lang w:val="ky-KG"/>
        </w:rPr>
        <w:t xml:space="preserve"> ЖКББ НББПнын инсанды окутуу жана тарбиялоо жаатындагы даярдоонун </w:t>
      </w:r>
      <w:r w:rsidR="00C635D7" w:rsidRPr="004C2244">
        <w:rPr>
          <w:rFonts w:ascii="Times New Roman" w:eastAsia="Times New Roman" w:hAnsi="Times New Roman" w:cs="Times New Roman"/>
          <w:b/>
          <w:sz w:val="24"/>
          <w:szCs w:val="24"/>
          <w:lang w:val="ky-KG"/>
        </w:rPr>
        <w:t xml:space="preserve">740200 – </w:t>
      </w:r>
      <w:r w:rsidR="00354BC9" w:rsidRPr="004C2244">
        <w:rPr>
          <w:rFonts w:ascii="Times New Roman" w:hAnsi="Times New Roman" w:cs="Times New Roman"/>
          <w:b/>
          <w:sz w:val="24"/>
          <w:szCs w:val="24"/>
          <w:lang w:val="ky-KG"/>
        </w:rPr>
        <w:t xml:space="preserve">Жаныбарлардан </w:t>
      </w:r>
      <w:r w:rsidR="00272684">
        <w:rPr>
          <w:rFonts w:ascii="Times New Roman" w:hAnsi="Times New Roman" w:cs="Times New Roman"/>
          <w:b/>
          <w:sz w:val="24"/>
          <w:szCs w:val="24"/>
          <w:lang w:val="ky-KG"/>
        </w:rPr>
        <w:t>жасалуучу азык-</w:t>
      </w:r>
      <w:r w:rsidR="00354BC9" w:rsidRPr="004C2244">
        <w:rPr>
          <w:rFonts w:ascii="Times New Roman" w:hAnsi="Times New Roman" w:cs="Times New Roman"/>
          <w:b/>
          <w:sz w:val="24"/>
          <w:szCs w:val="24"/>
          <w:lang w:val="ky-KG"/>
        </w:rPr>
        <w:t>түлүктөрдүн технологиясы жана өндүрүшү</w:t>
      </w:r>
      <w:r w:rsidR="00354BC9" w:rsidRPr="004C2244">
        <w:rPr>
          <w:rFonts w:ascii="Times New Roman" w:eastAsia="Times New Roman" w:hAnsi="Times New Roman" w:cs="Times New Roman"/>
          <w:b/>
          <w:sz w:val="24"/>
          <w:szCs w:val="24"/>
          <w:lang w:val="ky-KG"/>
        </w:rPr>
        <w:t xml:space="preserve"> </w:t>
      </w:r>
      <w:r w:rsidRPr="004C2244">
        <w:rPr>
          <w:rFonts w:ascii="Times New Roman" w:hAnsi="Times New Roman" w:cs="Times New Roman"/>
          <w:sz w:val="24"/>
          <w:szCs w:val="24"/>
          <w:lang w:val="ky-KG"/>
        </w:rPr>
        <w:t>багыттары боюнча максаттары.</w:t>
      </w:r>
    </w:p>
    <w:p w:rsidR="004C2244" w:rsidRPr="004C2244" w:rsidRDefault="008F6D24" w:rsidP="004C2244">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4C2244">
        <w:rPr>
          <w:rFonts w:ascii="Times New Roman" w:hAnsi="Times New Roman" w:cs="Times New Roman"/>
          <w:b/>
          <w:sz w:val="24"/>
          <w:szCs w:val="24"/>
          <w:lang w:val="ky-KG"/>
        </w:rPr>
        <w:t>3.4.1.</w:t>
      </w:r>
      <w:r w:rsidR="00C509E3">
        <w:rPr>
          <w:rFonts w:ascii="Times New Roman" w:hAnsi="Times New Roman" w:cs="Times New Roman"/>
          <w:b/>
          <w:sz w:val="24"/>
          <w:szCs w:val="24"/>
          <w:lang w:val="ky-KG"/>
        </w:rPr>
        <w:t xml:space="preserve"> </w:t>
      </w:r>
      <w:r w:rsidR="00C635D7" w:rsidRPr="004C2244">
        <w:rPr>
          <w:rFonts w:ascii="Times New Roman" w:eastAsia="Times New Roman" w:hAnsi="Times New Roman" w:cs="Times New Roman"/>
          <w:b/>
          <w:sz w:val="24"/>
          <w:szCs w:val="24"/>
          <w:lang w:val="ky-KG"/>
        </w:rPr>
        <w:t xml:space="preserve">740200 – </w:t>
      </w:r>
      <w:r w:rsidR="00272684">
        <w:rPr>
          <w:rFonts w:ascii="Times New Roman" w:hAnsi="Times New Roman" w:cs="Times New Roman"/>
          <w:b/>
          <w:sz w:val="24"/>
          <w:szCs w:val="24"/>
          <w:lang w:val="ky-KG"/>
        </w:rPr>
        <w:t>Жаныбарлардан жасалуучу азык-</w:t>
      </w:r>
      <w:r w:rsidR="00354BC9" w:rsidRPr="004C2244">
        <w:rPr>
          <w:rFonts w:ascii="Times New Roman" w:hAnsi="Times New Roman" w:cs="Times New Roman"/>
          <w:b/>
          <w:sz w:val="24"/>
          <w:szCs w:val="24"/>
          <w:lang w:val="ky-KG"/>
        </w:rPr>
        <w:t>түлүктөрдүн технологиясы жана өндүрүшү</w:t>
      </w:r>
      <w:r w:rsidR="00354BC9" w:rsidRPr="00E74D0B">
        <w:rPr>
          <w:rFonts w:ascii="Times New Roman" w:eastAsia="Times New Roman" w:hAnsi="Times New Roman" w:cs="Times New Roman"/>
          <w:b/>
          <w:sz w:val="24"/>
          <w:szCs w:val="24"/>
          <w:lang w:val="ky-KG"/>
        </w:rPr>
        <w:t xml:space="preserve"> </w:t>
      </w:r>
      <w:r w:rsidR="004C2244" w:rsidRPr="00E74D0B">
        <w:rPr>
          <w:rFonts w:ascii="Times New Roman" w:hAnsi="Times New Roman" w:cs="Times New Roman"/>
          <w:sz w:val="24"/>
          <w:szCs w:val="24"/>
          <w:lang w:val="ky-KG"/>
        </w:rPr>
        <w:t xml:space="preserve">багыты боюнча </w:t>
      </w:r>
      <w:r w:rsidR="00C635D7" w:rsidRPr="00E74D0B">
        <w:rPr>
          <w:rFonts w:ascii="Times New Roman" w:hAnsi="Times New Roman" w:cs="Times New Roman"/>
          <w:sz w:val="24"/>
          <w:szCs w:val="24"/>
          <w:lang w:val="ky-KG"/>
        </w:rPr>
        <w:t xml:space="preserve">бакалаврларды </w:t>
      </w:r>
      <w:r w:rsidRPr="00E74D0B">
        <w:rPr>
          <w:rFonts w:ascii="Times New Roman" w:hAnsi="Times New Roman" w:cs="Times New Roman"/>
          <w:sz w:val="24"/>
          <w:szCs w:val="24"/>
          <w:lang w:val="ky-KG"/>
        </w:rPr>
        <w:t xml:space="preserve">даярдоонун </w:t>
      </w:r>
      <w:r w:rsidR="00C635D7" w:rsidRPr="00E74D0B">
        <w:rPr>
          <w:rFonts w:ascii="Times New Roman" w:hAnsi="Times New Roman" w:cs="Times New Roman"/>
          <w:sz w:val="24"/>
          <w:szCs w:val="24"/>
          <w:lang w:val="ky-KG"/>
        </w:rPr>
        <w:t xml:space="preserve">ЖКББ НББПнын окутуу жаатындагы </w:t>
      </w:r>
      <w:r w:rsidRPr="00E74D0B">
        <w:rPr>
          <w:rFonts w:ascii="Times New Roman" w:hAnsi="Times New Roman" w:cs="Times New Roman"/>
          <w:sz w:val="24"/>
          <w:szCs w:val="24"/>
          <w:lang w:val="ky-KG"/>
        </w:rPr>
        <w:t xml:space="preserve">максаты болуп </w:t>
      </w:r>
      <w:r w:rsidR="0075302E" w:rsidRPr="0075302E">
        <w:rPr>
          <w:rFonts w:ascii="Times New Roman" w:eastAsia="Times New Roman" w:hAnsi="Times New Roman" w:cs="Times New Roman"/>
          <w:sz w:val="24"/>
          <w:szCs w:val="24"/>
          <w:lang w:val="ky-KG"/>
        </w:rPr>
        <w:t>эт, сүт жана балык чийки заттарын өндүрүү жана кайра иштетүү боюнча технологиялык жана уюштуруучулук камсыздоо жаатында ар тараптуу кесиптик ишмердүүлүккө даярдоо,</w:t>
      </w:r>
      <w:r w:rsidR="004C2244" w:rsidRPr="004C2244">
        <w:rPr>
          <w:rFonts w:ascii="Times New Roman" w:hAnsi="Times New Roman" w:cs="Times New Roman"/>
          <w:sz w:val="24"/>
          <w:szCs w:val="24"/>
          <w:lang w:val="ky-KG"/>
        </w:rPr>
        <w:t xml:space="preserve"> студенттердин жеке сапаттарын өркүндөтүү жана практикалык иш-аракеттерде натыйжаларга жет</w:t>
      </w:r>
      <w:r w:rsidR="004C2244">
        <w:rPr>
          <w:rFonts w:ascii="Times New Roman" w:hAnsi="Times New Roman" w:cs="Times New Roman"/>
          <w:sz w:val="24"/>
          <w:szCs w:val="24"/>
          <w:lang w:val="ky-KG"/>
        </w:rPr>
        <w:t>иш</w:t>
      </w:r>
      <w:r w:rsidR="004C2244" w:rsidRPr="004C2244">
        <w:rPr>
          <w:rFonts w:ascii="Times New Roman" w:hAnsi="Times New Roman" w:cs="Times New Roman"/>
          <w:sz w:val="24"/>
          <w:szCs w:val="24"/>
          <w:lang w:val="ky-KG"/>
        </w:rPr>
        <w:t xml:space="preserve">үүгө жана алардын эмгек базарындагы социалдык мобилдүүлүгүнө жана туруктуулугуна салым кошууга багытталган кесиптик </w:t>
      </w:r>
      <w:r w:rsidR="004C2244" w:rsidRPr="00C509E3">
        <w:rPr>
          <w:rFonts w:ascii="Times New Roman" w:hAnsi="Times New Roman" w:cs="Times New Roman"/>
          <w:sz w:val="24"/>
          <w:szCs w:val="24"/>
          <w:lang w:val="ky-KG"/>
        </w:rPr>
        <w:t xml:space="preserve">компетенттүүлүктү </w:t>
      </w:r>
      <w:r w:rsidR="004C2244" w:rsidRPr="004C2244">
        <w:rPr>
          <w:rFonts w:ascii="Times New Roman" w:hAnsi="Times New Roman" w:cs="Times New Roman"/>
          <w:sz w:val="24"/>
          <w:szCs w:val="24"/>
          <w:lang w:val="ky-KG"/>
        </w:rPr>
        <w:t>калыптандыруу</w:t>
      </w:r>
      <w:r w:rsidR="004C2244">
        <w:rPr>
          <w:rFonts w:ascii="Times New Roman" w:hAnsi="Times New Roman" w:cs="Times New Roman"/>
          <w:sz w:val="24"/>
          <w:szCs w:val="24"/>
          <w:lang w:val="ky-KG"/>
        </w:rPr>
        <w:t xml:space="preserve"> </w:t>
      </w:r>
      <w:r w:rsidR="004C2244" w:rsidRPr="00E74D0B">
        <w:rPr>
          <w:rFonts w:ascii="Times New Roman" w:hAnsi="Times New Roman" w:cs="Times New Roman"/>
          <w:sz w:val="24"/>
          <w:szCs w:val="24"/>
          <w:lang w:val="ky-KG"/>
        </w:rPr>
        <w:t>эсептелинет</w:t>
      </w:r>
      <w:r w:rsidR="004C2244" w:rsidRPr="004C2244">
        <w:rPr>
          <w:rFonts w:ascii="Times New Roman" w:hAnsi="Times New Roman" w:cs="Times New Roman"/>
          <w:sz w:val="24"/>
          <w:szCs w:val="24"/>
          <w:lang w:val="ky-KG"/>
        </w:rPr>
        <w:t>.</w:t>
      </w:r>
      <w:r w:rsidR="004C2244">
        <w:rPr>
          <w:rFonts w:ascii="Times New Roman" w:hAnsi="Times New Roman" w:cs="Times New Roman"/>
          <w:sz w:val="24"/>
          <w:szCs w:val="24"/>
          <w:lang w:val="ky-KG"/>
        </w:rPr>
        <w:t xml:space="preserve"> </w:t>
      </w:r>
    </w:p>
    <w:p w:rsidR="008F6D24" w:rsidRDefault="008F6D24" w:rsidP="000B58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rPr>
      </w:pPr>
      <w:r w:rsidRPr="00E74D0B">
        <w:rPr>
          <w:rFonts w:ascii="Times New Roman" w:hAnsi="Times New Roman" w:cs="Times New Roman"/>
          <w:b/>
          <w:sz w:val="24"/>
          <w:szCs w:val="24"/>
          <w:lang w:val="ky-KG"/>
        </w:rPr>
        <w:t>3.4.2.</w:t>
      </w:r>
      <w:r w:rsidR="000B5888" w:rsidRPr="00E74D0B">
        <w:rPr>
          <w:rFonts w:ascii="Times New Roman" w:eastAsia="Times New Roman" w:hAnsi="Times New Roman" w:cs="Times New Roman"/>
          <w:b/>
          <w:sz w:val="24"/>
          <w:szCs w:val="24"/>
          <w:lang w:val="ky-KG"/>
        </w:rPr>
        <w:t xml:space="preserve">740200 – </w:t>
      </w:r>
      <w:r w:rsidR="00272684">
        <w:rPr>
          <w:rFonts w:ascii="Times New Roman" w:hAnsi="Times New Roman" w:cs="Times New Roman"/>
          <w:b/>
          <w:sz w:val="24"/>
          <w:szCs w:val="24"/>
          <w:lang w:val="ky-KG"/>
        </w:rPr>
        <w:t>Жаныбарлардан жасалуучу азык-</w:t>
      </w:r>
      <w:r w:rsidR="00354BC9" w:rsidRPr="00E74D0B">
        <w:rPr>
          <w:rFonts w:ascii="Times New Roman" w:hAnsi="Times New Roman" w:cs="Times New Roman"/>
          <w:b/>
          <w:sz w:val="24"/>
          <w:szCs w:val="24"/>
          <w:lang w:val="ky-KG"/>
        </w:rPr>
        <w:t>т</w:t>
      </w:r>
      <w:r w:rsidR="00354BC9">
        <w:rPr>
          <w:rFonts w:ascii="Times New Roman" w:hAnsi="Times New Roman" w:cs="Times New Roman"/>
          <w:b/>
          <w:sz w:val="24"/>
          <w:szCs w:val="24"/>
          <w:lang w:val="ky-KG"/>
        </w:rPr>
        <w:t>ү</w:t>
      </w:r>
      <w:r w:rsidR="00354BC9" w:rsidRPr="00E74D0B">
        <w:rPr>
          <w:rFonts w:ascii="Times New Roman" w:hAnsi="Times New Roman" w:cs="Times New Roman"/>
          <w:b/>
          <w:sz w:val="24"/>
          <w:szCs w:val="24"/>
          <w:lang w:val="ky-KG"/>
        </w:rPr>
        <w:t>л</w:t>
      </w:r>
      <w:r w:rsidR="00354BC9">
        <w:rPr>
          <w:rFonts w:ascii="Times New Roman" w:hAnsi="Times New Roman" w:cs="Times New Roman"/>
          <w:b/>
          <w:sz w:val="24"/>
          <w:szCs w:val="24"/>
          <w:lang w:val="ky-KG"/>
        </w:rPr>
        <w:t>ү</w:t>
      </w:r>
      <w:r w:rsidR="00354BC9" w:rsidRPr="00E74D0B">
        <w:rPr>
          <w:rFonts w:ascii="Times New Roman" w:hAnsi="Times New Roman" w:cs="Times New Roman"/>
          <w:b/>
          <w:sz w:val="24"/>
          <w:szCs w:val="24"/>
          <w:lang w:val="ky-KG"/>
        </w:rPr>
        <w:t>кт</w:t>
      </w:r>
      <w:r w:rsidR="00354BC9">
        <w:rPr>
          <w:rFonts w:ascii="Times New Roman" w:hAnsi="Times New Roman" w:cs="Times New Roman"/>
          <w:b/>
          <w:sz w:val="24"/>
          <w:szCs w:val="24"/>
          <w:lang w:val="ky-KG"/>
        </w:rPr>
        <w:t>ө</w:t>
      </w:r>
      <w:r w:rsidR="00354BC9" w:rsidRPr="00E74D0B">
        <w:rPr>
          <w:rFonts w:ascii="Times New Roman" w:hAnsi="Times New Roman" w:cs="Times New Roman"/>
          <w:b/>
          <w:sz w:val="24"/>
          <w:szCs w:val="24"/>
          <w:lang w:val="ky-KG"/>
        </w:rPr>
        <w:t>рд</w:t>
      </w:r>
      <w:r w:rsidR="00354BC9">
        <w:rPr>
          <w:rFonts w:ascii="Times New Roman" w:hAnsi="Times New Roman" w:cs="Times New Roman"/>
          <w:b/>
          <w:sz w:val="24"/>
          <w:szCs w:val="24"/>
          <w:lang w:val="ky-KG"/>
        </w:rPr>
        <w:t>ү</w:t>
      </w:r>
      <w:r w:rsidR="00354BC9" w:rsidRPr="00E74D0B">
        <w:rPr>
          <w:rFonts w:ascii="Times New Roman" w:hAnsi="Times New Roman" w:cs="Times New Roman"/>
          <w:b/>
          <w:sz w:val="24"/>
          <w:szCs w:val="24"/>
          <w:lang w:val="ky-KG"/>
        </w:rPr>
        <w:t xml:space="preserve">н технологиясы жана </w:t>
      </w:r>
      <w:r w:rsidR="00354BC9">
        <w:rPr>
          <w:rFonts w:ascii="Times New Roman" w:hAnsi="Times New Roman" w:cs="Times New Roman"/>
          <w:b/>
          <w:sz w:val="24"/>
          <w:szCs w:val="24"/>
          <w:lang w:val="ky-KG"/>
        </w:rPr>
        <w:t>ө</w:t>
      </w:r>
      <w:r w:rsidR="00354BC9" w:rsidRPr="00E74D0B">
        <w:rPr>
          <w:rFonts w:ascii="Times New Roman" w:hAnsi="Times New Roman" w:cs="Times New Roman"/>
          <w:b/>
          <w:sz w:val="24"/>
          <w:szCs w:val="24"/>
          <w:lang w:val="ky-KG"/>
        </w:rPr>
        <w:t>нд</w:t>
      </w:r>
      <w:r w:rsidR="00354BC9">
        <w:rPr>
          <w:rFonts w:ascii="Times New Roman" w:hAnsi="Times New Roman" w:cs="Times New Roman"/>
          <w:b/>
          <w:sz w:val="24"/>
          <w:szCs w:val="24"/>
          <w:lang w:val="ky-KG"/>
        </w:rPr>
        <w:t>ү</w:t>
      </w:r>
      <w:r w:rsidR="00354BC9" w:rsidRPr="00E74D0B">
        <w:rPr>
          <w:rFonts w:ascii="Times New Roman" w:hAnsi="Times New Roman" w:cs="Times New Roman"/>
          <w:b/>
          <w:sz w:val="24"/>
          <w:szCs w:val="24"/>
          <w:lang w:val="ky-KG"/>
        </w:rPr>
        <w:t>р</w:t>
      </w:r>
      <w:r w:rsidR="00354BC9">
        <w:rPr>
          <w:rFonts w:ascii="Times New Roman" w:hAnsi="Times New Roman" w:cs="Times New Roman"/>
          <w:b/>
          <w:sz w:val="24"/>
          <w:szCs w:val="24"/>
          <w:lang w:val="ky-KG"/>
        </w:rPr>
        <w:t>ү</w:t>
      </w:r>
      <w:r w:rsidR="00354BC9" w:rsidRPr="00E74D0B">
        <w:rPr>
          <w:rFonts w:ascii="Times New Roman" w:hAnsi="Times New Roman" w:cs="Times New Roman"/>
          <w:b/>
          <w:sz w:val="24"/>
          <w:szCs w:val="24"/>
          <w:lang w:val="ky-KG"/>
        </w:rPr>
        <w:t>ш</w:t>
      </w:r>
      <w:r w:rsidR="00354BC9">
        <w:rPr>
          <w:rFonts w:ascii="Times New Roman" w:hAnsi="Times New Roman" w:cs="Times New Roman"/>
          <w:b/>
          <w:sz w:val="24"/>
          <w:szCs w:val="24"/>
          <w:lang w:val="ky-KG"/>
        </w:rPr>
        <w:t>ү</w:t>
      </w:r>
      <w:r w:rsidR="00354BC9" w:rsidRPr="00E74D0B">
        <w:rPr>
          <w:rFonts w:ascii="Times New Roman" w:eastAsia="Times New Roman" w:hAnsi="Times New Roman" w:cs="Times New Roman"/>
          <w:b/>
          <w:sz w:val="24"/>
          <w:szCs w:val="24"/>
          <w:lang w:val="ky-KG"/>
        </w:rPr>
        <w:t xml:space="preserve"> </w:t>
      </w:r>
      <w:r w:rsidR="0075302E" w:rsidRPr="00E74D0B">
        <w:rPr>
          <w:rFonts w:ascii="Times New Roman" w:eastAsia="Times New Roman" w:hAnsi="Times New Roman" w:cs="Times New Roman"/>
          <w:sz w:val="24"/>
          <w:szCs w:val="24"/>
          <w:lang w:val="ky-KG"/>
        </w:rPr>
        <w:t xml:space="preserve">багыты боюнча </w:t>
      </w:r>
      <w:r w:rsidR="0075302E">
        <w:rPr>
          <w:rFonts w:ascii="Times New Roman" w:eastAsia="Times New Roman" w:hAnsi="Times New Roman" w:cs="Times New Roman"/>
          <w:sz w:val="24"/>
          <w:szCs w:val="24"/>
          <w:lang w:val="ky-KG"/>
        </w:rPr>
        <w:t>даярд</w:t>
      </w:r>
      <w:r w:rsidR="000B5888" w:rsidRPr="00E74D0B">
        <w:rPr>
          <w:rFonts w:ascii="Times New Roman" w:eastAsia="Times New Roman" w:hAnsi="Times New Roman" w:cs="Times New Roman"/>
          <w:sz w:val="24"/>
          <w:szCs w:val="24"/>
          <w:lang w:val="ky-KG"/>
        </w:rPr>
        <w:t>оо</w:t>
      </w:r>
      <w:r w:rsidR="0075302E">
        <w:rPr>
          <w:rFonts w:ascii="Times New Roman" w:eastAsia="Times New Roman" w:hAnsi="Times New Roman" w:cs="Times New Roman"/>
          <w:sz w:val="24"/>
          <w:szCs w:val="24"/>
          <w:lang w:val="ky-KG"/>
        </w:rPr>
        <w:t>до</w:t>
      </w:r>
      <w:r w:rsidR="000B5888" w:rsidRPr="00E74D0B">
        <w:rPr>
          <w:rFonts w:ascii="Times New Roman" w:eastAsia="Times New Roman" w:hAnsi="Times New Roman" w:cs="Times New Roman"/>
          <w:sz w:val="24"/>
          <w:szCs w:val="24"/>
          <w:lang w:val="ky-KG"/>
        </w:rPr>
        <w:t xml:space="preserve"> </w:t>
      </w:r>
      <w:r w:rsidR="000B5888" w:rsidRPr="00E74D0B">
        <w:rPr>
          <w:rFonts w:ascii="Times New Roman" w:hAnsi="Times New Roman" w:cs="Times New Roman"/>
          <w:sz w:val="24"/>
          <w:szCs w:val="24"/>
          <w:lang w:val="ky-KG"/>
        </w:rPr>
        <w:t>ЖКББ НББПнын</w:t>
      </w:r>
      <w:r w:rsidR="00420D5B">
        <w:rPr>
          <w:rFonts w:ascii="Times New Roman" w:hAnsi="Times New Roman" w:cs="Times New Roman"/>
          <w:sz w:val="24"/>
          <w:szCs w:val="24"/>
          <w:lang w:val="ky-KG"/>
        </w:rPr>
        <w:t xml:space="preserve"> инсанды тарбиялоо жаатындагы </w:t>
      </w:r>
      <w:r w:rsidR="000B5888" w:rsidRPr="00E74D0B">
        <w:rPr>
          <w:rFonts w:ascii="Times New Roman" w:eastAsia="Times New Roman" w:hAnsi="Times New Roman" w:cs="Times New Roman"/>
          <w:sz w:val="24"/>
          <w:szCs w:val="24"/>
          <w:lang w:val="ky-KG"/>
        </w:rPr>
        <w:t xml:space="preserve"> максаты болуп: студенттердин социалдык-инсандык сапаттар</w:t>
      </w:r>
      <w:r w:rsidR="0075302E">
        <w:rPr>
          <w:rFonts w:ascii="Times New Roman" w:eastAsia="Times New Roman" w:hAnsi="Times New Roman" w:cs="Times New Roman"/>
          <w:sz w:val="24"/>
          <w:szCs w:val="24"/>
          <w:lang w:val="ky-KG"/>
        </w:rPr>
        <w:t>ынын калыптануусун, максатка умтулуусун</w:t>
      </w:r>
      <w:r w:rsidR="000B5888" w:rsidRPr="00E74D0B">
        <w:rPr>
          <w:rFonts w:ascii="Times New Roman" w:eastAsia="Times New Roman" w:hAnsi="Times New Roman" w:cs="Times New Roman"/>
          <w:sz w:val="24"/>
          <w:szCs w:val="24"/>
          <w:lang w:val="ky-KG"/>
        </w:rPr>
        <w:t>, уюштуруучулук, эмгекчилдик, жоопкерчиликтүүлүк, жара</w:t>
      </w:r>
      <w:r w:rsidR="0075302E">
        <w:rPr>
          <w:rFonts w:ascii="Times New Roman" w:eastAsia="Times New Roman" w:hAnsi="Times New Roman" w:cs="Times New Roman"/>
          <w:sz w:val="24"/>
          <w:szCs w:val="24"/>
          <w:lang w:val="ky-KG"/>
        </w:rPr>
        <w:t>ндуулук, баймабайлык, сабырдуул</w:t>
      </w:r>
      <w:r w:rsidR="000B5888" w:rsidRPr="00E74D0B">
        <w:rPr>
          <w:rFonts w:ascii="Times New Roman" w:eastAsia="Times New Roman" w:hAnsi="Times New Roman" w:cs="Times New Roman"/>
          <w:sz w:val="24"/>
          <w:szCs w:val="24"/>
          <w:lang w:val="ky-KG"/>
        </w:rPr>
        <w:t>ук, жалпы маданияттуулук де</w:t>
      </w:r>
      <w:r w:rsidR="0045065F">
        <w:rPr>
          <w:rFonts w:ascii="Times New Roman" w:eastAsia="Times New Roman" w:hAnsi="Times New Roman" w:cs="Times New Roman"/>
          <w:sz w:val="24"/>
          <w:szCs w:val="24"/>
          <w:lang w:val="ky-KG"/>
        </w:rPr>
        <w:t>ң</w:t>
      </w:r>
      <w:r w:rsidR="000B5888" w:rsidRPr="00E74D0B">
        <w:rPr>
          <w:rFonts w:ascii="Times New Roman" w:eastAsia="Times New Roman" w:hAnsi="Times New Roman" w:cs="Times New Roman"/>
          <w:sz w:val="24"/>
          <w:szCs w:val="24"/>
          <w:lang w:val="ky-KG"/>
        </w:rPr>
        <w:t xml:space="preserve">гээлин жогорулатуу ж.б. </w:t>
      </w:r>
      <w:r w:rsidR="0075302E" w:rsidRPr="0075302E">
        <w:rPr>
          <w:rFonts w:ascii="Times New Roman" w:eastAsia="Times New Roman" w:hAnsi="Times New Roman" w:cs="Times New Roman"/>
          <w:sz w:val="24"/>
          <w:szCs w:val="24"/>
          <w:lang w:val="ky-KG"/>
        </w:rPr>
        <w:t>эсептел</w:t>
      </w:r>
      <w:r w:rsidR="00420D5B">
        <w:rPr>
          <w:rFonts w:ascii="Times New Roman" w:eastAsia="Times New Roman" w:hAnsi="Times New Roman" w:cs="Times New Roman"/>
          <w:sz w:val="24"/>
          <w:szCs w:val="24"/>
          <w:lang w:val="ky-KG"/>
        </w:rPr>
        <w:t>ин</w:t>
      </w:r>
      <w:r w:rsidR="0075302E" w:rsidRPr="0075302E">
        <w:rPr>
          <w:rFonts w:ascii="Times New Roman" w:eastAsia="Times New Roman" w:hAnsi="Times New Roman" w:cs="Times New Roman"/>
          <w:sz w:val="24"/>
          <w:szCs w:val="24"/>
          <w:lang w:val="ky-KG"/>
        </w:rPr>
        <w:t>ет.</w:t>
      </w:r>
    </w:p>
    <w:p w:rsidR="0075302E" w:rsidRPr="00E74D0B" w:rsidRDefault="0075302E" w:rsidP="000B5888">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p>
    <w:p w:rsidR="00713A14" w:rsidRDefault="008F6D24" w:rsidP="00713A1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rPr>
      </w:pPr>
      <w:r w:rsidRPr="00C509E3">
        <w:rPr>
          <w:rFonts w:ascii="Times New Roman" w:hAnsi="Times New Roman" w:cs="Times New Roman"/>
          <w:b/>
          <w:sz w:val="24"/>
          <w:szCs w:val="24"/>
          <w:lang w:val="ky-KG"/>
        </w:rPr>
        <w:t>3.5.</w:t>
      </w:r>
      <w:r w:rsidRPr="00E74D0B">
        <w:rPr>
          <w:rFonts w:ascii="Times New Roman" w:hAnsi="Times New Roman" w:cs="Times New Roman"/>
          <w:b/>
          <w:sz w:val="24"/>
          <w:szCs w:val="24"/>
          <w:lang w:val="ky-KG"/>
        </w:rPr>
        <w:t xml:space="preserve"> </w:t>
      </w:r>
      <w:r w:rsidRPr="00420D5B">
        <w:rPr>
          <w:rFonts w:ascii="Times New Roman" w:hAnsi="Times New Roman" w:cs="Times New Roman"/>
          <w:sz w:val="24"/>
          <w:szCs w:val="24"/>
          <w:lang w:val="ky-KG"/>
        </w:rPr>
        <w:t>Бүтүрүүчүлөрдүн</w:t>
      </w:r>
      <w:r w:rsidRPr="00E74D0B">
        <w:rPr>
          <w:rFonts w:ascii="Times New Roman" w:hAnsi="Times New Roman" w:cs="Times New Roman"/>
          <w:b/>
          <w:sz w:val="24"/>
          <w:szCs w:val="24"/>
          <w:lang w:val="ky-KG"/>
        </w:rPr>
        <w:t xml:space="preserve"> кесиптик ишмерд</w:t>
      </w:r>
      <w:r w:rsidR="0033386A">
        <w:rPr>
          <w:rFonts w:ascii="Times New Roman" w:hAnsi="Times New Roman" w:cs="Times New Roman"/>
          <w:b/>
          <w:sz w:val="24"/>
          <w:szCs w:val="24"/>
          <w:lang w:val="ky-KG"/>
        </w:rPr>
        <w:t>үү</w:t>
      </w:r>
      <w:r w:rsidRPr="00E74D0B">
        <w:rPr>
          <w:rFonts w:ascii="Times New Roman" w:hAnsi="Times New Roman" w:cs="Times New Roman"/>
          <w:b/>
          <w:sz w:val="24"/>
          <w:szCs w:val="24"/>
          <w:lang w:val="ky-KG"/>
        </w:rPr>
        <w:t>л</w:t>
      </w:r>
      <w:r w:rsidR="0033386A">
        <w:rPr>
          <w:rFonts w:ascii="Times New Roman" w:hAnsi="Times New Roman" w:cs="Times New Roman"/>
          <w:b/>
          <w:sz w:val="24"/>
          <w:szCs w:val="24"/>
          <w:lang w:val="ky-KG"/>
        </w:rPr>
        <w:t>ү</w:t>
      </w:r>
      <w:r w:rsidRPr="00E74D0B">
        <w:rPr>
          <w:rFonts w:ascii="Times New Roman" w:hAnsi="Times New Roman" w:cs="Times New Roman"/>
          <w:b/>
          <w:sz w:val="24"/>
          <w:szCs w:val="24"/>
          <w:lang w:val="ky-KG"/>
        </w:rPr>
        <w:t>к жааты</w:t>
      </w:r>
      <w:r w:rsidR="00420D5B">
        <w:rPr>
          <w:rFonts w:ascii="Times New Roman" w:hAnsi="Times New Roman" w:cs="Times New Roman"/>
          <w:b/>
          <w:sz w:val="24"/>
          <w:szCs w:val="24"/>
          <w:lang w:val="ky-KG"/>
        </w:rPr>
        <w:t xml:space="preserve"> </w:t>
      </w:r>
      <w:r w:rsidR="00BC6BE0" w:rsidRPr="00E74D0B">
        <w:rPr>
          <w:rFonts w:ascii="Times New Roman" w:eastAsia="Times New Roman" w:hAnsi="Times New Roman" w:cs="Times New Roman"/>
          <w:b/>
          <w:sz w:val="24"/>
          <w:szCs w:val="24"/>
          <w:lang w:val="ky-KG"/>
        </w:rPr>
        <w:t xml:space="preserve">740200 – </w:t>
      </w:r>
      <w:r w:rsidR="00272684">
        <w:rPr>
          <w:rFonts w:ascii="Times New Roman" w:hAnsi="Times New Roman" w:cs="Times New Roman"/>
          <w:b/>
          <w:sz w:val="24"/>
          <w:szCs w:val="24"/>
          <w:lang w:val="ky-KG"/>
        </w:rPr>
        <w:t>Жаныбарлардан жасалуучу азык-</w:t>
      </w:r>
      <w:r w:rsidR="00D30A18" w:rsidRPr="00E74D0B">
        <w:rPr>
          <w:rFonts w:ascii="Times New Roman" w:hAnsi="Times New Roman" w:cs="Times New Roman"/>
          <w:b/>
          <w:sz w:val="24"/>
          <w:szCs w:val="24"/>
          <w:lang w:val="ky-KG"/>
        </w:rPr>
        <w:t>т</w:t>
      </w:r>
      <w:r w:rsidR="00D30A18">
        <w:rPr>
          <w:rFonts w:ascii="Times New Roman" w:hAnsi="Times New Roman" w:cs="Times New Roman"/>
          <w:b/>
          <w:sz w:val="24"/>
          <w:szCs w:val="24"/>
          <w:lang w:val="ky-KG"/>
        </w:rPr>
        <w:t>ү</w:t>
      </w:r>
      <w:r w:rsidR="00D30A18" w:rsidRPr="00E74D0B">
        <w:rPr>
          <w:rFonts w:ascii="Times New Roman" w:hAnsi="Times New Roman" w:cs="Times New Roman"/>
          <w:b/>
          <w:sz w:val="24"/>
          <w:szCs w:val="24"/>
          <w:lang w:val="ky-KG"/>
        </w:rPr>
        <w:t>л</w:t>
      </w:r>
      <w:r w:rsidR="00D30A18">
        <w:rPr>
          <w:rFonts w:ascii="Times New Roman" w:hAnsi="Times New Roman" w:cs="Times New Roman"/>
          <w:b/>
          <w:sz w:val="24"/>
          <w:szCs w:val="24"/>
          <w:lang w:val="ky-KG"/>
        </w:rPr>
        <w:t>ү</w:t>
      </w:r>
      <w:r w:rsidR="00D30A18" w:rsidRPr="00E74D0B">
        <w:rPr>
          <w:rFonts w:ascii="Times New Roman" w:hAnsi="Times New Roman" w:cs="Times New Roman"/>
          <w:b/>
          <w:sz w:val="24"/>
          <w:szCs w:val="24"/>
          <w:lang w:val="ky-KG"/>
        </w:rPr>
        <w:t>кт</w:t>
      </w:r>
      <w:r w:rsidR="00D30A18">
        <w:rPr>
          <w:rFonts w:ascii="Times New Roman" w:hAnsi="Times New Roman" w:cs="Times New Roman"/>
          <w:b/>
          <w:sz w:val="24"/>
          <w:szCs w:val="24"/>
          <w:lang w:val="ky-KG"/>
        </w:rPr>
        <w:t>ө</w:t>
      </w:r>
      <w:r w:rsidR="00D30A18" w:rsidRPr="00E74D0B">
        <w:rPr>
          <w:rFonts w:ascii="Times New Roman" w:hAnsi="Times New Roman" w:cs="Times New Roman"/>
          <w:b/>
          <w:sz w:val="24"/>
          <w:szCs w:val="24"/>
          <w:lang w:val="ky-KG"/>
        </w:rPr>
        <w:t>рд</w:t>
      </w:r>
      <w:r w:rsidR="00D30A18">
        <w:rPr>
          <w:rFonts w:ascii="Times New Roman" w:hAnsi="Times New Roman" w:cs="Times New Roman"/>
          <w:b/>
          <w:sz w:val="24"/>
          <w:szCs w:val="24"/>
          <w:lang w:val="ky-KG"/>
        </w:rPr>
        <w:t>ү</w:t>
      </w:r>
      <w:r w:rsidR="00D30A18" w:rsidRPr="00E74D0B">
        <w:rPr>
          <w:rFonts w:ascii="Times New Roman" w:hAnsi="Times New Roman" w:cs="Times New Roman"/>
          <w:b/>
          <w:sz w:val="24"/>
          <w:szCs w:val="24"/>
          <w:lang w:val="ky-KG"/>
        </w:rPr>
        <w:t xml:space="preserve">н технологиясы жана </w:t>
      </w:r>
      <w:r w:rsidR="00D30A18">
        <w:rPr>
          <w:rFonts w:ascii="Times New Roman" w:hAnsi="Times New Roman" w:cs="Times New Roman"/>
          <w:b/>
          <w:sz w:val="24"/>
          <w:szCs w:val="24"/>
          <w:lang w:val="ky-KG"/>
        </w:rPr>
        <w:t>ө</w:t>
      </w:r>
      <w:r w:rsidR="00D30A18" w:rsidRPr="00E74D0B">
        <w:rPr>
          <w:rFonts w:ascii="Times New Roman" w:hAnsi="Times New Roman" w:cs="Times New Roman"/>
          <w:b/>
          <w:sz w:val="24"/>
          <w:szCs w:val="24"/>
          <w:lang w:val="ky-KG"/>
        </w:rPr>
        <w:t>нд</w:t>
      </w:r>
      <w:r w:rsidR="00D30A18">
        <w:rPr>
          <w:rFonts w:ascii="Times New Roman" w:hAnsi="Times New Roman" w:cs="Times New Roman"/>
          <w:b/>
          <w:sz w:val="24"/>
          <w:szCs w:val="24"/>
          <w:lang w:val="ky-KG"/>
        </w:rPr>
        <w:t>ү</w:t>
      </w:r>
      <w:r w:rsidR="00D30A18" w:rsidRPr="00E74D0B">
        <w:rPr>
          <w:rFonts w:ascii="Times New Roman" w:hAnsi="Times New Roman" w:cs="Times New Roman"/>
          <w:b/>
          <w:sz w:val="24"/>
          <w:szCs w:val="24"/>
          <w:lang w:val="ky-KG"/>
        </w:rPr>
        <w:t>р</w:t>
      </w:r>
      <w:r w:rsidR="00D30A18">
        <w:rPr>
          <w:rFonts w:ascii="Times New Roman" w:hAnsi="Times New Roman" w:cs="Times New Roman"/>
          <w:b/>
          <w:sz w:val="24"/>
          <w:szCs w:val="24"/>
          <w:lang w:val="ky-KG"/>
        </w:rPr>
        <w:t>ү</w:t>
      </w:r>
      <w:r w:rsidR="00D30A18" w:rsidRPr="00E74D0B">
        <w:rPr>
          <w:rFonts w:ascii="Times New Roman" w:hAnsi="Times New Roman" w:cs="Times New Roman"/>
          <w:b/>
          <w:sz w:val="24"/>
          <w:szCs w:val="24"/>
          <w:lang w:val="ky-KG"/>
        </w:rPr>
        <w:t>ш</w:t>
      </w:r>
      <w:r w:rsidR="00D30A18">
        <w:rPr>
          <w:rFonts w:ascii="Times New Roman" w:hAnsi="Times New Roman" w:cs="Times New Roman"/>
          <w:b/>
          <w:sz w:val="24"/>
          <w:szCs w:val="24"/>
          <w:lang w:val="ky-KG"/>
        </w:rPr>
        <w:t>ү</w:t>
      </w:r>
      <w:r w:rsidR="00D30A18" w:rsidRPr="00E74D0B">
        <w:rPr>
          <w:rFonts w:ascii="Times New Roman" w:eastAsia="Times New Roman" w:hAnsi="Times New Roman" w:cs="Times New Roman"/>
          <w:b/>
          <w:sz w:val="24"/>
          <w:szCs w:val="24"/>
          <w:lang w:val="ky-KG"/>
        </w:rPr>
        <w:t xml:space="preserve"> </w:t>
      </w:r>
      <w:r w:rsidR="00BC6BE0" w:rsidRPr="00E74D0B">
        <w:rPr>
          <w:rFonts w:ascii="Times New Roman" w:eastAsia="Times New Roman" w:hAnsi="Times New Roman" w:cs="Times New Roman"/>
          <w:sz w:val="24"/>
          <w:szCs w:val="24"/>
          <w:lang w:val="ky-KG"/>
        </w:rPr>
        <w:t xml:space="preserve">багыты боюнча </w:t>
      </w:r>
      <w:r w:rsidR="0045065F">
        <w:rPr>
          <w:rFonts w:ascii="Times New Roman" w:eastAsia="Times New Roman" w:hAnsi="Times New Roman" w:cs="Times New Roman"/>
          <w:sz w:val="24"/>
          <w:szCs w:val="24"/>
          <w:lang w:val="ky-KG"/>
        </w:rPr>
        <w:t>т</w:t>
      </w:r>
      <w:r w:rsidR="00BC6BE0" w:rsidRPr="0045065F">
        <w:rPr>
          <w:rFonts w:ascii="Times New Roman" w:eastAsia="Times New Roman" w:hAnsi="Times New Roman" w:cs="Times New Roman"/>
          <w:sz w:val="24"/>
          <w:szCs w:val="24"/>
          <w:lang w:val="ky-KG"/>
        </w:rPr>
        <w:t>өмөндөгүлөрдү камтыйт:</w:t>
      </w:r>
    </w:p>
    <w:p w:rsidR="00713A14" w:rsidRPr="00AF079C" w:rsidRDefault="00713A14" w:rsidP="006142A3">
      <w:pPr>
        <w:pStyle w:val="HTML"/>
        <w:shd w:val="clear" w:color="auto" w:fill="FFFFFF" w:themeFill="background1"/>
        <w:ind w:firstLine="567"/>
        <w:jc w:val="both"/>
        <w:rPr>
          <w:rFonts w:ascii="Times New Roman" w:hAnsi="Times New Roman" w:cs="Times New Roman"/>
          <w:sz w:val="24"/>
          <w:szCs w:val="24"/>
          <w:lang w:val="ky-KG"/>
        </w:rPr>
      </w:pPr>
      <w:r w:rsidRPr="00713A14">
        <w:rPr>
          <w:rFonts w:ascii="Times New Roman" w:hAnsi="Times New Roman" w:cs="Times New Roman"/>
          <w:sz w:val="24"/>
          <w:szCs w:val="24"/>
          <w:lang w:val="ky-KG"/>
        </w:rPr>
        <w:t xml:space="preserve">- </w:t>
      </w:r>
      <w:r w:rsidRPr="00AF079C">
        <w:rPr>
          <w:rFonts w:ascii="Times New Roman" w:hAnsi="Times New Roman" w:cs="Times New Roman"/>
          <w:sz w:val="24"/>
          <w:szCs w:val="24"/>
          <w:lang w:val="ky-KG"/>
        </w:rPr>
        <w:t>жаныбарлардан алынган чийки заттарды сактоону жана кайра иштетүүнү уюштуруу;</w:t>
      </w:r>
    </w:p>
    <w:p w:rsidR="00713A14" w:rsidRPr="00AF079C" w:rsidRDefault="00713A14" w:rsidP="006142A3">
      <w:pPr>
        <w:pStyle w:val="HTML"/>
        <w:shd w:val="clear" w:color="auto" w:fill="FFFFFF" w:themeFill="background1"/>
        <w:tabs>
          <w:tab w:val="clear" w:pos="916"/>
          <w:tab w:val="left" w:pos="567"/>
        </w:tabs>
        <w:jc w:val="both"/>
        <w:rPr>
          <w:rFonts w:ascii="Times New Roman" w:hAnsi="Times New Roman" w:cs="Times New Roman"/>
          <w:sz w:val="24"/>
          <w:szCs w:val="24"/>
          <w:lang w:val="ky-KG"/>
        </w:rPr>
      </w:pPr>
      <w:r w:rsidRPr="00AF079C">
        <w:rPr>
          <w:rFonts w:ascii="Times New Roman" w:hAnsi="Times New Roman" w:cs="Times New Roman"/>
          <w:sz w:val="24"/>
          <w:szCs w:val="24"/>
          <w:lang w:val="ky-KG"/>
        </w:rPr>
        <w:tab/>
        <w:t>- келип түшкөн эт, сүт жана балык чийки заттарына жана материалдарына текшерүүнү уюштуруу;</w:t>
      </w:r>
    </w:p>
    <w:p w:rsidR="00713A14" w:rsidRPr="00AF079C" w:rsidRDefault="00713A14" w:rsidP="006142A3">
      <w:pPr>
        <w:pStyle w:val="HTML"/>
        <w:shd w:val="clear" w:color="auto" w:fill="FFFFFF" w:themeFill="background1"/>
        <w:ind w:firstLine="567"/>
        <w:jc w:val="both"/>
        <w:rPr>
          <w:rFonts w:ascii="Times New Roman" w:hAnsi="Times New Roman" w:cs="Times New Roman"/>
          <w:sz w:val="24"/>
          <w:szCs w:val="24"/>
          <w:lang w:val="ky-KG"/>
        </w:rPr>
      </w:pPr>
      <w:r w:rsidRPr="00AF079C">
        <w:rPr>
          <w:rFonts w:ascii="Times New Roman" w:hAnsi="Times New Roman" w:cs="Times New Roman"/>
          <w:sz w:val="24"/>
          <w:szCs w:val="24"/>
          <w:lang w:val="ky-KG"/>
        </w:rPr>
        <w:t>- жарым фабрикаттардын, даяр азыктардын жана технологиялык процесстердин параметрлерин</w:t>
      </w:r>
      <w:r w:rsidR="00FC2F1D">
        <w:rPr>
          <w:rFonts w:ascii="Times New Roman" w:hAnsi="Times New Roman" w:cs="Times New Roman"/>
          <w:sz w:val="24"/>
          <w:szCs w:val="24"/>
          <w:lang w:val="ky-KG"/>
        </w:rPr>
        <w:t>е</w:t>
      </w:r>
      <w:r w:rsidRPr="00AF079C">
        <w:rPr>
          <w:rFonts w:ascii="Times New Roman" w:hAnsi="Times New Roman" w:cs="Times New Roman"/>
          <w:sz w:val="24"/>
          <w:szCs w:val="24"/>
          <w:lang w:val="ky-KG"/>
        </w:rPr>
        <w:t xml:space="preserve"> өндүрүштүк көзөмөл</w:t>
      </w:r>
      <w:r w:rsidR="00B25D16" w:rsidRPr="00AF079C">
        <w:rPr>
          <w:rFonts w:ascii="Times New Roman" w:hAnsi="Times New Roman" w:cs="Times New Roman"/>
          <w:sz w:val="24"/>
          <w:szCs w:val="24"/>
          <w:lang w:val="ky-KG"/>
        </w:rPr>
        <w:t>д</w:t>
      </w:r>
      <w:r w:rsidRPr="00AF079C">
        <w:rPr>
          <w:rFonts w:ascii="Times New Roman" w:hAnsi="Times New Roman" w:cs="Times New Roman"/>
          <w:sz w:val="24"/>
          <w:szCs w:val="24"/>
          <w:lang w:val="ky-KG"/>
        </w:rPr>
        <w:t>ү уюштуруу;</w:t>
      </w:r>
    </w:p>
    <w:p w:rsidR="00B25D16" w:rsidRPr="00B25D16" w:rsidRDefault="00B25D16" w:rsidP="006142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ky-KG"/>
        </w:rPr>
      </w:pPr>
      <w:r w:rsidRPr="00AF079C">
        <w:rPr>
          <w:rFonts w:ascii="Times New Roman" w:eastAsia="Times New Roman" w:hAnsi="Times New Roman" w:cs="Times New Roman"/>
          <w:sz w:val="24"/>
          <w:szCs w:val="24"/>
          <w:lang w:val="ky-KG"/>
        </w:rPr>
        <w:t xml:space="preserve">- </w:t>
      </w:r>
      <w:r w:rsidRPr="00B25D16">
        <w:rPr>
          <w:rFonts w:ascii="Times New Roman" w:eastAsia="Times New Roman" w:hAnsi="Times New Roman" w:cs="Times New Roman"/>
          <w:sz w:val="24"/>
          <w:szCs w:val="24"/>
          <w:lang w:val="ky-KG"/>
        </w:rPr>
        <w:t xml:space="preserve">даяр </w:t>
      </w:r>
      <w:r w:rsidRPr="00AF079C">
        <w:rPr>
          <w:rFonts w:ascii="Times New Roman" w:eastAsia="Times New Roman" w:hAnsi="Times New Roman" w:cs="Times New Roman"/>
          <w:sz w:val="24"/>
          <w:szCs w:val="24"/>
          <w:lang w:val="ky-KG"/>
        </w:rPr>
        <w:t>азык-түлүктүн</w:t>
      </w:r>
      <w:r w:rsidRPr="00B25D16">
        <w:rPr>
          <w:rFonts w:ascii="Times New Roman" w:eastAsia="Times New Roman" w:hAnsi="Times New Roman" w:cs="Times New Roman"/>
          <w:sz w:val="24"/>
          <w:szCs w:val="24"/>
          <w:lang w:val="ky-KG"/>
        </w:rPr>
        <w:t xml:space="preserve"> сапатын башкаруу;</w:t>
      </w:r>
    </w:p>
    <w:p w:rsidR="00B25D16" w:rsidRDefault="00B25D16" w:rsidP="006142A3">
      <w:pPr>
        <w:pStyle w:val="HTML"/>
        <w:shd w:val="clear" w:color="auto" w:fill="FFFFFF" w:themeFill="background1"/>
        <w:ind w:firstLine="567"/>
        <w:jc w:val="both"/>
        <w:rPr>
          <w:rFonts w:ascii="Times New Roman" w:hAnsi="Times New Roman" w:cs="Times New Roman"/>
          <w:sz w:val="24"/>
          <w:szCs w:val="24"/>
          <w:lang w:val="ky-KG"/>
        </w:rPr>
      </w:pPr>
      <w:r w:rsidRPr="00AF079C">
        <w:rPr>
          <w:rFonts w:ascii="Times New Roman" w:hAnsi="Times New Roman" w:cs="Times New Roman"/>
          <w:sz w:val="24"/>
          <w:szCs w:val="24"/>
          <w:lang w:val="ky-KG"/>
        </w:rPr>
        <w:t xml:space="preserve">- сергек тамактануу жаатындагы заманбап тенденцияларга ылайык </w:t>
      </w:r>
      <w:r w:rsidR="00AF079C" w:rsidRPr="00AF079C">
        <w:rPr>
          <w:rFonts w:ascii="Times New Roman" w:hAnsi="Times New Roman" w:cs="Times New Roman"/>
          <w:sz w:val="24"/>
          <w:szCs w:val="24"/>
          <w:lang w:val="ky-KG"/>
        </w:rPr>
        <w:t>азык-түлүктүн</w:t>
      </w:r>
      <w:r w:rsidR="00AF079C" w:rsidRPr="00B25D16">
        <w:rPr>
          <w:rFonts w:ascii="Times New Roman" w:hAnsi="Times New Roman" w:cs="Times New Roman"/>
          <w:sz w:val="24"/>
          <w:szCs w:val="24"/>
          <w:lang w:val="ky-KG"/>
        </w:rPr>
        <w:t xml:space="preserve"> жаңы түрлөрүн </w:t>
      </w:r>
      <w:r w:rsidR="00AF079C" w:rsidRPr="00AF079C">
        <w:rPr>
          <w:rFonts w:ascii="Times New Roman" w:hAnsi="Times New Roman" w:cs="Times New Roman"/>
          <w:sz w:val="24"/>
          <w:szCs w:val="24"/>
          <w:lang w:val="ky-KG"/>
        </w:rPr>
        <w:t xml:space="preserve">өндүрүү </w:t>
      </w:r>
      <w:r w:rsidR="00AF079C" w:rsidRPr="00B25D16">
        <w:rPr>
          <w:rFonts w:ascii="Times New Roman" w:hAnsi="Times New Roman" w:cs="Times New Roman"/>
          <w:sz w:val="24"/>
          <w:szCs w:val="24"/>
          <w:lang w:val="ky-KG"/>
        </w:rPr>
        <w:t>жана аларга карата технологияларды иштеп чыгуу</w:t>
      </w:r>
      <w:r w:rsidRPr="00AF079C">
        <w:rPr>
          <w:rFonts w:ascii="Times New Roman" w:hAnsi="Times New Roman" w:cs="Times New Roman"/>
          <w:sz w:val="24"/>
          <w:szCs w:val="24"/>
          <w:lang w:val="ky-KG"/>
        </w:rPr>
        <w:t>;</w:t>
      </w:r>
    </w:p>
    <w:p w:rsidR="00AF079C" w:rsidRPr="00AF079C" w:rsidRDefault="00AF079C" w:rsidP="006142A3">
      <w:pPr>
        <w:pStyle w:val="HTML"/>
        <w:shd w:val="clear" w:color="auto" w:fill="FFFFFF" w:themeFill="background1"/>
        <w:ind w:firstLine="567"/>
        <w:jc w:val="both"/>
        <w:rPr>
          <w:rFonts w:ascii="Times New Roman" w:hAnsi="Times New Roman" w:cs="Times New Roman"/>
          <w:sz w:val="24"/>
          <w:szCs w:val="24"/>
        </w:rPr>
      </w:pPr>
      <w:r>
        <w:rPr>
          <w:rFonts w:ascii="Times New Roman" w:hAnsi="Times New Roman" w:cs="Times New Roman"/>
          <w:sz w:val="24"/>
          <w:szCs w:val="24"/>
          <w:lang w:val="ky-KG"/>
        </w:rPr>
        <w:t xml:space="preserve">- ченемдик жана </w:t>
      </w:r>
      <w:r w:rsidRPr="00AF079C">
        <w:rPr>
          <w:rFonts w:ascii="Times New Roman" w:hAnsi="Times New Roman" w:cs="Times New Roman"/>
          <w:sz w:val="24"/>
          <w:szCs w:val="24"/>
          <w:lang w:val="ky-KG"/>
        </w:rPr>
        <w:t>техникалык документтерди иштеп чыгуу;</w:t>
      </w:r>
    </w:p>
    <w:p w:rsidR="00AF079C" w:rsidRPr="00AF079C" w:rsidRDefault="00B71C8A" w:rsidP="006142A3">
      <w:pPr>
        <w:pStyle w:val="HTML"/>
        <w:shd w:val="clear" w:color="auto" w:fill="FFFFFF" w:themeFill="background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F079C" w:rsidRPr="0045065F">
        <w:rPr>
          <w:rFonts w:ascii="Times New Roman" w:hAnsi="Times New Roman" w:cs="Times New Roman"/>
          <w:sz w:val="24"/>
          <w:szCs w:val="24"/>
          <w:lang w:val="ky-KG"/>
        </w:rPr>
        <w:t>өндүрүштүк процесстердин экологиялык тазалыгын</w:t>
      </w:r>
      <w:r>
        <w:rPr>
          <w:rFonts w:ascii="Times New Roman" w:hAnsi="Times New Roman" w:cs="Times New Roman"/>
          <w:sz w:val="24"/>
          <w:szCs w:val="24"/>
          <w:lang w:val="ky-KG"/>
        </w:rPr>
        <w:t xml:space="preserve"> </w:t>
      </w:r>
      <w:r w:rsidR="00AF079C" w:rsidRPr="0045065F">
        <w:rPr>
          <w:rFonts w:ascii="Times New Roman" w:hAnsi="Times New Roman" w:cs="Times New Roman"/>
          <w:sz w:val="24"/>
          <w:szCs w:val="24"/>
          <w:lang w:val="ky-KG"/>
        </w:rPr>
        <w:t xml:space="preserve">сактоо үчүн </w:t>
      </w:r>
      <w:r>
        <w:rPr>
          <w:rFonts w:ascii="Times New Roman" w:hAnsi="Times New Roman" w:cs="Times New Roman"/>
          <w:sz w:val="24"/>
          <w:szCs w:val="24"/>
          <w:lang w:val="ky-KG"/>
        </w:rPr>
        <w:t>текшер</w:t>
      </w:r>
      <w:r w:rsidRPr="00AF079C">
        <w:rPr>
          <w:rFonts w:ascii="Times New Roman" w:hAnsi="Times New Roman" w:cs="Times New Roman"/>
          <w:sz w:val="24"/>
          <w:szCs w:val="24"/>
          <w:lang w:val="ky-KG"/>
        </w:rPr>
        <w:t>үү</w:t>
      </w:r>
      <w:r>
        <w:rPr>
          <w:rFonts w:ascii="Times New Roman" w:hAnsi="Times New Roman" w:cs="Times New Roman"/>
          <w:sz w:val="24"/>
          <w:szCs w:val="24"/>
          <w:lang w:val="ky-KG"/>
        </w:rPr>
        <w:t>н</w:t>
      </w:r>
      <w:r w:rsidRPr="00AF079C">
        <w:rPr>
          <w:rFonts w:ascii="Times New Roman" w:hAnsi="Times New Roman" w:cs="Times New Roman"/>
          <w:sz w:val="24"/>
          <w:szCs w:val="24"/>
          <w:lang w:val="ky-KG"/>
        </w:rPr>
        <w:t>үү</w:t>
      </w:r>
      <w:r>
        <w:rPr>
          <w:rFonts w:ascii="Times New Roman" w:hAnsi="Times New Roman" w:cs="Times New Roman"/>
          <w:sz w:val="24"/>
          <w:szCs w:val="24"/>
          <w:lang w:val="ky-KG"/>
        </w:rPr>
        <w:t xml:space="preserve"> камсыз кылуу;</w:t>
      </w:r>
    </w:p>
    <w:p w:rsidR="00B71C8A" w:rsidRPr="00B71C8A" w:rsidRDefault="00B71C8A" w:rsidP="006142A3">
      <w:pPr>
        <w:pStyle w:val="HTML"/>
        <w:shd w:val="clear" w:color="auto" w:fill="FFFFFF" w:themeFill="background1"/>
        <w:ind w:firstLine="567"/>
        <w:jc w:val="both"/>
        <w:rPr>
          <w:rFonts w:ascii="Times New Roman" w:hAnsi="Times New Roman" w:cs="Times New Roman"/>
          <w:sz w:val="24"/>
          <w:szCs w:val="24"/>
        </w:rPr>
      </w:pPr>
      <w:r>
        <w:rPr>
          <w:rFonts w:ascii="Times New Roman" w:hAnsi="Times New Roman" w:cs="Times New Roman"/>
          <w:sz w:val="24"/>
          <w:szCs w:val="24"/>
          <w:lang w:val="ky-KG"/>
        </w:rPr>
        <w:t>- эт, сүт жана балык өнөр-</w:t>
      </w:r>
      <w:r w:rsidRPr="00B71C8A">
        <w:rPr>
          <w:rFonts w:ascii="Times New Roman" w:hAnsi="Times New Roman" w:cs="Times New Roman"/>
          <w:sz w:val="24"/>
          <w:szCs w:val="24"/>
          <w:lang w:val="ky-KG"/>
        </w:rPr>
        <w:t>жайынын жаңы ишканаларын куруу же иштеп жаткан ишканаларын реконструкциялоо боюнча долбоорлорду иштеп чыгууга катышуу.</w:t>
      </w:r>
    </w:p>
    <w:p w:rsidR="00B71C8A" w:rsidRDefault="005D729C" w:rsidP="006142A3">
      <w:pPr>
        <w:pStyle w:val="HTML"/>
        <w:shd w:val="clear" w:color="auto" w:fill="FFFFFF" w:themeFill="background1"/>
        <w:tabs>
          <w:tab w:val="clear" w:pos="916"/>
          <w:tab w:val="left" w:pos="567"/>
        </w:tabs>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ab/>
      </w:r>
      <w:r w:rsidR="00B71C8A" w:rsidRPr="00B71C8A">
        <w:rPr>
          <w:rFonts w:ascii="Times New Roman" w:hAnsi="Times New Roman" w:cs="Times New Roman"/>
          <w:sz w:val="24"/>
          <w:szCs w:val="24"/>
          <w:lang w:val="ky-KG"/>
        </w:rPr>
        <w:t xml:space="preserve">Бүтүрүүчүлөр кесиптик ишмердүүлүктү алардын билим деңгээли жана ээ болгон компетенциялары кызматкердин квалификациясына коюлган талаптарга дал келген шартта, кесиптик иштин башка </w:t>
      </w:r>
      <w:r>
        <w:rPr>
          <w:rFonts w:ascii="Times New Roman" w:hAnsi="Times New Roman" w:cs="Times New Roman"/>
          <w:sz w:val="24"/>
          <w:szCs w:val="24"/>
          <w:lang w:val="ky-KG"/>
        </w:rPr>
        <w:t xml:space="preserve">жаатында </w:t>
      </w:r>
      <w:r w:rsidR="00B71C8A" w:rsidRPr="00B71C8A">
        <w:rPr>
          <w:rFonts w:ascii="Times New Roman" w:hAnsi="Times New Roman" w:cs="Times New Roman"/>
          <w:sz w:val="24"/>
          <w:szCs w:val="24"/>
          <w:lang w:val="ky-KG"/>
        </w:rPr>
        <w:t>жана (же) чөйрөлөрүндө жүргүзө алышат</w:t>
      </w:r>
      <w:r>
        <w:rPr>
          <w:rFonts w:ascii="Times New Roman" w:hAnsi="Times New Roman" w:cs="Times New Roman"/>
          <w:sz w:val="24"/>
          <w:szCs w:val="24"/>
          <w:lang w:val="ky-KG"/>
        </w:rPr>
        <w:t>.</w:t>
      </w:r>
    </w:p>
    <w:p w:rsidR="00C509E3" w:rsidRPr="005D729C" w:rsidRDefault="00C509E3" w:rsidP="006142A3">
      <w:pPr>
        <w:pStyle w:val="HTML"/>
        <w:shd w:val="clear" w:color="auto" w:fill="FFFFFF" w:themeFill="background1"/>
        <w:tabs>
          <w:tab w:val="clear" w:pos="916"/>
          <w:tab w:val="left" w:pos="567"/>
        </w:tabs>
        <w:jc w:val="both"/>
        <w:rPr>
          <w:rFonts w:ascii="Times New Roman" w:hAnsi="Times New Roman" w:cs="Times New Roman"/>
          <w:sz w:val="24"/>
          <w:szCs w:val="24"/>
          <w:lang w:val="ky-KG"/>
        </w:rPr>
      </w:pPr>
    </w:p>
    <w:p w:rsidR="008F6D24" w:rsidRPr="00172A00" w:rsidRDefault="008F6D24" w:rsidP="00AB4468">
      <w:pPr>
        <w:widowControl w:val="0"/>
        <w:autoSpaceDE w:val="0"/>
        <w:autoSpaceDN w:val="0"/>
        <w:adjustRightInd w:val="0"/>
        <w:spacing w:after="0" w:line="240" w:lineRule="auto"/>
        <w:ind w:firstLine="567"/>
        <w:rPr>
          <w:rFonts w:ascii="Times New Roman" w:hAnsi="Times New Roman" w:cs="Times New Roman"/>
          <w:b/>
          <w:sz w:val="24"/>
          <w:szCs w:val="24"/>
          <w:lang w:val="ky-KG"/>
        </w:rPr>
      </w:pPr>
      <w:r w:rsidRPr="00172A00">
        <w:rPr>
          <w:rFonts w:ascii="Times New Roman" w:hAnsi="Times New Roman" w:cs="Times New Roman"/>
          <w:b/>
          <w:sz w:val="24"/>
          <w:szCs w:val="24"/>
          <w:lang w:val="ky-KG"/>
        </w:rPr>
        <w:t>3.6. Бүтүрүүчүлөрдүн кесиптик ишмерд</w:t>
      </w:r>
      <w:r w:rsidR="0033386A">
        <w:rPr>
          <w:rFonts w:ascii="Times New Roman" w:hAnsi="Times New Roman" w:cs="Times New Roman"/>
          <w:b/>
          <w:sz w:val="24"/>
          <w:szCs w:val="24"/>
          <w:lang w:val="ky-KG"/>
        </w:rPr>
        <w:t>үү</w:t>
      </w:r>
      <w:r w:rsidRPr="00172A00">
        <w:rPr>
          <w:rFonts w:ascii="Times New Roman" w:hAnsi="Times New Roman" w:cs="Times New Roman"/>
          <w:b/>
          <w:sz w:val="24"/>
          <w:szCs w:val="24"/>
          <w:lang w:val="ky-KG"/>
        </w:rPr>
        <w:t>л</w:t>
      </w:r>
      <w:r w:rsidR="0033386A">
        <w:rPr>
          <w:rFonts w:ascii="Times New Roman" w:hAnsi="Times New Roman" w:cs="Times New Roman"/>
          <w:b/>
          <w:sz w:val="24"/>
          <w:szCs w:val="24"/>
          <w:lang w:val="ky-KG"/>
        </w:rPr>
        <w:t>ү</w:t>
      </w:r>
      <w:r w:rsidRPr="00172A00">
        <w:rPr>
          <w:rFonts w:ascii="Times New Roman" w:hAnsi="Times New Roman" w:cs="Times New Roman"/>
          <w:b/>
          <w:sz w:val="24"/>
          <w:szCs w:val="24"/>
          <w:lang w:val="ky-KG"/>
        </w:rPr>
        <w:t>г</w:t>
      </w:r>
      <w:r w:rsidR="0033386A">
        <w:rPr>
          <w:rFonts w:ascii="Times New Roman" w:hAnsi="Times New Roman" w:cs="Times New Roman"/>
          <w:b/>
          <w:sz w:val="24"/>
          <w:szCs w:val="24"/>
          <w:lang w:val="ky-KG"/>
        </w:rPr>
        <w:t>ү</w:t>
      </w:r>
      <w:r w:rsidRPr="00172A00">
        <w:rPr>
          <w:rFonts w:ascii="Times New Roman" w:hAnsi="Times New Roman" w:cs="Times New Roman"/>
          <w:b/>
          <w:sz w:val="24"/>
          <w:szCs w:val="24"/>
          <w:lang w:val="ky-KG"/>
        </w:rPr>
        <w:t>н</w:t>
      </w:r>
      <w:r w:rsidR="0033386A">
        <w:rPr>
          <w:rFonts w:ascii="Times New Roman" w:hAnsi="Times New Roman" w:cs="Times New Roman"/>
          <w:b/>
          <w:sz w:val="24"/>
          <w:szCs w:val="24"/>
          <w:lang w:val="ky-KG"/>
        </w:rPr>
        <w:t>ү</w:t>
      </w:r>
      <w:r w:rsidR="00C509E3">
        <w:rPr>
          <w:rFonts w:ascii="Times New Roman" w:hAnsi="Times New Roman" w:cs="Times New Roman"/>
          <w:b/>
          <w:sz w:val="24"/>
          <w:szCs w:val="24"/>
          <w:lang w:val="ky-KG"/>
        </w:rPr>
        <w:t>н объектилери</w:t>
      </w:r>
    </w:p>
    <w:p w:rsidR="00BC6BE0" w:rsidRDefault="00BC6BE0" w:rsidP="00BC6BE0">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172A00">
        <w:rPr>
          <w:rFonts w:ascii="Times New Roman" w:eastAsia="Times New Roman" w:hAnsi="Times New Roman" w:cs="Times New Roman"/>
          <w:b/>
          <w:sz w:val="24"/>
          <w:szCs w:val="24"/>
          <w:lang w:val="ky-KG"/>
        </w:rPr>
        <w:t xml:space="preserve">740200 – </w:t>
      </w:r>
      <w:r w:rsidR="00272684">
        <w:rPr>
          <w:rFonts w:ascii="Times New Roman" w:hAnsi="Times New Roman" w:cs="Times New Roman"/>
          <w:b/>
          <w:sz w:val="24"/>
          <w:szCs w:val="24"/>
          <w:lang w:val="ky-KG"/>
        </w:rPr>
        <w:t>Жаныбарлардан жасалуучу азык-</w:t>
      </w:r>
      <w:r w:rsidR="00D30A18" w:rsidRPr="00172A00">
        <w:rPr>
          <w:rFonts w:ascii="Times New Roman" w:hAnsi="Times New Roman" w:cs="Times New Roman"/>
          <w:b/>
          <w:sz w:val="24"/>
          <w:szCs w:val="24"/>
          <w:lang w:val="ky-KG"/>
        </w:rPr>
        <w:t>т</w:t>
      </w:r>
      <w:r w:rsidR="00D30A18">
        <w:rPr>
          <w:rFonts w:ascii="Times New Roman" w:hAnsi="Times New Roman" w:cs="Times New Roman"/>
          <w:b/>
          <w:sz w:val="24"/>
          <w:szCs w:val="24"/>
          <w:lang w:val="ky-KG"/>
        </w:rPr>
        <w:t>ү</w:t>
      </w:r>
      <w:r w:rsidR="00D30A18" w:rsidRPr="00172A00">
        <w:rPr>
          <w:rFonts w:ascii="Times New Roman" w:hAnsi="Times New Roman" w:cs="Times New Roman"/>
          <w:b/>
          <w:sz w:val="24"/>
          <w:szCs w:val="24"/>
          <w:lang w:val="ky-KG"/>
        </w:rPr>
        <w:t>л</w:t>
      </w:r>
      <w:r w:rsidR="00D30A18">
        <w:rPr>
          <w:rFonts w:ascii="Times New Roman" w:hAnsi="Times New Roman" w:cs="Times New Roman"/>
          <w:b/>
          <w:sz w:val="24"/>
          <w:szCs w:val="24"/>
          <w:lang w:val="ky-KG"/>
        </w:rPr>
        <w:t>ү</w:t>
      </w:r>
      <w:r w:rsidR="00D30A18" w:rsidRPr="00172A00">
        <w:rPr>
          <w:rFonts w:ascii="Times New Roman" w:hAnsi="Times New Roman" w:cs="Times New Roman"/>
          <w:b/>
          <w:sz w:val="24"/>
          <w:szCs w:val="24"/>
          <w:lang w:val="ky-KG"/>
        </w:rPr>
        <w:t>кт</w:t>
      </w:r>
      <w:r w:rsidR="00D30A18">
        <w:rPr>
          <w:rFonts w:ascii="Times New Roman" w:hAnsi="Times New Roman" w:cs="Times New Roman"/>
          <w:b/>
          <w:sz w:val="24"/>
          <w:szCs w:val="24"/>
          <w:lang w:val="ky-KG"/>
        </w:rPr>
        <w:t>ө</w:t>
      </w:r>
      <w:r w:rsidR="00D30A18" w:rsidRPr="00172A00">
        <w:rPr>
          <w:rFonts w:ascii="Times New Roman" w:hAnsi="Times New Roman" w:cs="Times New Roman"/>
          <w:b/>
          <w:sz w:val="24"/>
          <w:szCs w:val="24"/>
          <w:lang w:val="ky-KG"/>
        </w:rPr>
        <w:t>рд</w:t>
      </w:r>
      <w:r w:rsidR="00D30A18">
        <w:rPr>
          <w:rFonts w:ascii="Times New Roman" w:hAnsi="Times New Roman" w:cs="Times New Roman"/>
          <w:b/>
          <w:sz w:val="24"/>
          <w:szCs w:val="24"/>
          <w:lang w:val="ky-KG"/>
        </w:rPr>
        <w:t>ү</w:t>
      </w:r>
      <w:r w:rsidR="00D30A18" w:rsidRPr="00172A00">
        <w:rPr>
          <w:rFonts w:ascii="Times New Roman" w:hAnsi="Times New Roman" w:cs="Times New Roman"/>
          <w:b/>
          <w:sz w:val="24"/>
          <w:szCs w:val="24"/>
          <w:lang w:val="ky-KG"/>
        </w:rPr>
        <w:t xml:space="preserve">н технологиясы жана </w:t>
      </w:r>
      <w:r w:rsidR="00D30A18">
        <w:rPr>
          <w:rFonts w:ascii="Times New Roman" w:hAnsi="Times New Roman" w:cs="Times New Roman"/>
          <w:b/>
          <w:sz w:val="24"/>
          <w:szCs w:val="24"/>
          <w:lang w:val="ky-KG"/>
        </w:rPr>
        <w:t>ө</w:t>
      </w:r>
      <w:r w:rsidR="00D30A18" w:rsidRPr="00172A00">
        <w:rPr>
          <w:rFonts w:ascii="Times New Roman" w:hAnsi="Times New Roman" w:cs="Times New Roman"/>
          <w:b/>
          <w:sz w:val="24"/>
          <w:szCs w:val="24"/>
          <w:lang w:val="ky-KG"/>
        </w:rPr>
        <w:t>нд</w:t>
      </w:r>
      <w:r w:rsidR="00D30A18">
        <w:rPr>
          <w:rFonts w:ascii="Times New Roman" w:hAnsi="Times New Roman" w:cs="Times New Roman"/>
          <w:b/>
          <w:sz w:val="24"/>
          <w:szCs w:val="24"/>
          <w:lang w:val="ky-KG"/>
        </w:rPr>
        <w:t>ү</w:t>
      </w:r>
      <w:r w:rsidR="00D30A18" w:rsidRPr="00172A00">
        <w:rPr>
          <w:rFonts w:ascii="Times New Roman" w:hAnsi="Times New Roman" w:cs="Times New Roman"/>
          <w:b/>
          <w:sz w:val="24"/>
          <w:szCs w:val="24"/>
          <w:lang w:val="ky-KG"/>
        </w:rPr>
        <w:t>р</w:t>
      </w:r>
      <w:r w:rsidR="00D30A18">
        <w:rPr>
          <w:rFonts w:ascii="Times New Roman" w:hAnsi="Times New Roman" w:cs="Times New Roman"/>
          <w:b/>
          <w:sz w:val="24"/>
          <w:szCs w:val="24"/>
          <w:lang w:val="ky-KG"/>
        </w:rPr>
        <w:t>ү</w:t>
      </w:r>
      <w:r w:rsidR="00D30A18" w:rsidRPr="00172A00">
        <w:rPr>
          <w:rFonts w:ascii="Times New Roman" w:hAnsi="Times New Roman" w:cs="Times New Roman"/>
          <w:b/>
          <w:sz w:val="24"/>
          <w:szCs w:val="24"/>
          <w:lang w:val="ky-KG"/>
        </w:rPr>
        <w:t>ш</w:t>
      </w:r>
      <w:r w:rsidR="00D30A18">
        <w:rPr>
          <w:rFonts w:ascii="Times New Roman" w:hAnsi="Times New Roman" w:cs="Times New Roman"/>
          <w:b/>
          <w:sz w:val="24"/>
          <w:szCs w:val="24"/>
          <w:lang w:val="ky-KG"/>
        </w:rPr>
        <w:t>ү</w:t>
      </w:r>
      <w:r w:rsidR="00D30A18" w:rsidRPr="00172A00">
        <w:rPr>
          <w:rFonts w:ascii="Times New Roman" w:eastAsia="Times New Roman" w:hAnsi="Times New Roman" w:cs="Times New Roman"/>
          <w:b/>
          <w:sz w:val="24"/>
          <w:szCs w:val="24"/>
          <w:lang w:val="ky-KG"/>
        </w:rPr>
        <w:t xml:space="preserve"> </w:t>
      </w:r>
      <w:r w:rsidR="006239C8" w:rsidRPr="00172A00">
        <w:rPr>
          <w:rFonts w:ascii="Times New Roman" w:hAnsi="Times New Roman" w:cs="Times New Roman"/>
          <w:sz w:val="24"/>
          <w:szCs w:val="24"/>
          <w:lang w:val="ky-KG"/>
        </w:rPr>
        <w:t xml:space="preserve"> </w:t>
      </w:r>
      <w:r w:rsidRPr="00172A00">
        <w:rPr>
          <w:rFonts w:ascii="Times New Roman" w:eastAsia="Times New Roman" w:hAnsi="Times New Roman" w:cs="Times New Roman"/>
          <w:sz w:val="24"/>
          <w:szCs w:val="24"/>
          <w:lang w:val="ky-KG"/>
        </w:rPr>
        <w:t>багыты боюнча даярдалган бүтүрү</w:t>
      </w:r>
      <w:r w:rsidR="008708E2">
        <w:rPr>
          <w:rFonts w:ascii="Times New Roman" w:hAnsi="Times New Roman" w:cs="Times New Roman"/>
          <w:sz w:val="24"/>
          <w:szCs w:val="24"/>
          <w:lang w:val="ky-KG"/>
        </w:rPr>
        <w:t>ү</w:t>
      </w:r>
      <w:r w:rsidRPr="00172A00">
        <w:rPr>
          <w:rFonts w:ascii="Times New Roman" w:eastAsia="Times New Roman" w:hAnsi="Times New Roman" w:cs="Times New Roman"/>
          <w:sz w:val="24"/>
          <w:szCs w:val="24"/>
          <w:lang w:val="ky-KG"/>
        </w:rPr>
        <w:t>чүлөрдү</w:t>
      </w:r>
      <w:r w:rsidR="00176857" w:rsidRPr="00172A00">
        <w:rPr>
          <w:rFonts w:ascii="Times New Roman" w:hAnsi="Times New Roman" w:cs="Times New Roman"/>
          <w:sz w:val="24"/>
          <w:szCs w:val="24"/>
          <w:lang w:val="ky-KG"/>
        </w:rPr>
        <w:t>н</w:t>
      </w:r>
      <w:r w:rsidRPr="00172A00">
        <w:rPr>
          <w:rFonts w:ascii="Times New Roman" w:eastAsia="Times New Roman" w:hAnsi="Times New Roman" w:cs="Times New Roman"/>
          <w:sz w:val="24"/>
          <w:szCs w:val="24"/>
          <w:lang w:val="ky-KG"/>
        </w:rPr>
        <w:t xml:space="preserve"> кесиптик ишмердүүлүгүнүн тармагы төмөндөгүлөр болуп эсептелет: чийки зат, жарым фабрикаттар жана жаныбарлардан алынган </w:t>
      </w:r>
      <w:r w:rsidR="00642E76">
        <w:rPr>
          <w:rFonts w:ascii="Times New Roman" w:eastAsia="Times New Roman" w:hAnsi="Times New Roman" w:cs="Times New Roman"/>
          <w:sz w:val="24"/>
          <w:szCs w:val="24"/>
          <w:lang w:val="ky-KG"/>
        </w:rPr>
        <w:t>азык-түлүк</w:t>
      </w:r>
      <w:r w:rsidR="00642E76" w:rsidRPr="00172A00">
        <w:rPr>
          <w:rFonts w:ascii="Times New Roman" w:hAnsi="Times New Roman" w:cs="Times New Roman"/>
          <w:sz w:val="24"/>
          <w:szCs w:val="24"/>
          <w:lang w:val="ky-KG"/>
        </w:rPr>
        <w:t>т</w:t>
      </w:r>
      <w:r w:rsidR="00642E76">
        <w:rPr>
          <w:rFonts w:ascii="Times New Roman" w:hAnsi="Times New Roman" w:cs="Times New Roman"/>
          <w:sz w:val="24"/>
          <w:szCs w:val="24"/>
          <w:lang w:val="ky-KG"/>
        </w:rPr>
        <w:t>ө</w:t>
      </w:r>
      <w:r w:rsidR="00642E76" w:rsidRPr="00172A00">
        <w:rPr>
          <w:rFonts w:ascii="Times New Roman" w:hAnsi="Times New Roman" w:cs="Times New Roman"/>
          <w:sz w:val="24"/>
          <w:szCs w:val="24"/>
          <w:lang w:val="ky-KG"/>
        </w:rPr>
        <w:t>р</w:t>
      </w:r>
      <w:r w:rsidRPr="00172A00">
        <w:rPr>
          <w:rFonts w:ascii="Times New Roman" w:eastAsia="Times New Roman" w:hAnsi="Times New Roman" w:cs="Times New Roman"/>
          <w:sz w:val="24"/>
          <w:szCs w:val="24"/>
          <w:lang w:val="ky-KG"/>
        </w:rPr>
        <w:t>, кайра иштетилген (экинчи)</w:t>
      </w:r>
      <w:r w:rsidR="008708E2">
        <w:rPr>
          <w:rFonts w:ascii="Times New Roman" w:eastAsia="Times New Roman" w:hAnsi="Times New Roman" w:cs="Times New Roman"/>
          <w:sz w:val="24"/>
          <w:szCs w:val="24"/>
          <w:lang w:val="ky-KG"/>
        </w:rPr>
        <w:t xml:space="preserve"> </w:t>
      </w:r>
      <w:r w:rsidR="005D729C" w:rsidRPr="00172A00">
        <w:rPr>
          <w:rFonts w:ascii="Times New Roman" w:eastAsia="Times New Roman" w:hAnsi="Times New Roman" w:cs="Times New Roman"/>
          <w:sz w:val="24"/>
          <w:szCs w:val="24"/>
          <w:lang w:val="ky-KG"/>
        </w:rPr>
        <w:t>азык-</w:t>
      </w:r>
      <w:r w:rsidR="005D729C" w:rsidRPr="005D729C">
        <w:rPr>
          <w:rFonts w:ascii="Times New Roman" w:hAnsi="Times New Roman" w:cs="Times New Roman"/>
          <w:sz w:val="24"/>
          <w:szCs w:val="24"/>
          <w:lang w:val="ky-KG"/>
        </w:rPr>
        <w:t xml:space="preserve"> </w:t>
      </w:r>
      <w:r w:rsidR="005D729C" w:rsidRPr="00172A00">
        <w:rPr>
          <w:rFonts w:ascii="Times New Roman" w:hAnsi="Times New Roman" w:cs="Times New Roman"/>
          <w:sz w:val="24"/>
          <w:szCs w:val="24"/>
          <w:lang w:val="ky-KG"/>
        </w:rPr>
        <w:t>т</w:t>
      </w:r>
      <w:r w:rsidR="005D729C">
        <w:rPr>
          <w:rFonts w:ascii="Times New Roman" w:hAnsi="Times New Roman" w:cs="Times New Roman"/>
          <w:sz w:val="24"/>
          <w:szCs w:val="24"/>
          <w:lang w:val="ky-KG"/>
        </w:rPr>
        <w:t>ү</w:t>
      </w:r>
      <w:r w:rsidR="005D729C" w:rsidRPr="00172A00">
        <w:rPr>
          <w:rFonts w:ascii="Times New Roman" w:hAnsi="Times New Roman" w:cs="Times New Roman"/>
          <w:sz w:val="24"/>
          <w:szCs w:val="24"/>
          <w:lang w:val="ky-KG"/>
        </w:rPr>
        <w:t>л</w:t>
      </w:r>
      <w:r w:rsidR="005D729C">
        <w:rPr>
          <w:rFonts w:ascii="Times New Roman" w:hAnsi="Times New Roman" w:cs="Times New Roman"/>
          <w:sz w:val="24"/>
          <w:szCs w:val="24"/>
          <w:lang w:val="ky-KG"/>
        </w:rPr>
        <w:t>ү</w:t>
      </w:r>
      <w:r w:rsidR="005D729C" w:rsidRPr="00172A00">
        <w:rPr>
          <w:rFonts w:ascii="Times New Roman" w:hAnsi="Times New Roman" w:cs="Times New Roman"/>
          <w:sz w:val="24"/>
          <w:szCs w:val="24"/>
          <w:lang w:val="ky-KG"/>
        </w:rPr>
        <w:t>кт</w:t>
      </w:r>
      <w:r w:rsidR="005D729C">
        <w:rPr>
          <w:rFonts w:ascii="Times New Roman" w:hAnsi="Times New Roman" w:cs="Times New Roman"/>
          <w:sz w:val="24"/>
          <w:szCs w:val="24"/>
          <w:lang w:val="ky-KG"/>
        </w:rPr>
        <w:t>ө</w:t>
      </w:r>
      <w:r w:rsidR="005D729C" w:rsidRPr="00172A00">
        <w:rPr>
          <w:rFonts w:ascii="Times New Roman" w:hAnsi="Times New Roman" w:cs="Times New Roman"/>
          <w:sz w:val="24"/>
          <w:szCs w:val="24"/>
          <w:lang w:val="ky-KG"/>
        </w:rPr>
        <w:t>р</w:t>
      </w:r>
      <w:r w:rsidRPr="00172A00">
        <w:rPr>
          <w:rFonts w:ascii="Times New Roman" w:eastAsia="Times New Roman" w:hAnsi="Times New Roman" w:cs="Times New Roman"/>
          <w:sz w:val="24"/>
          <w:szCs w:val="24"/>
          <w:lang w:val="ky-KG"/>
        </w:rPr>
        <w:t xml:space="preserve"> жана калдыктар, тамак-аш</w:t>
      </w:r>
      <w:r w:rsidR="00765812" w:rsidRPr="00172A00">
        <w:rPr>
          <w:rFonts w:ascii="Times New Roman" w:hAnsi="Times New Roman" w:cs="Times New Roman"/>
          <w:sz w:val="24"/>
          <w:szCs w:val="24"/>
          <w:lang w:val="ky-KG"/>
        </w:rPr>
        <w:t xml:space="preserve"> </w:t>
      </w:r>
      <w:r w:rsidRPr="00172A00">
        <w:rPr>
          <w:rFonts w:ascii="Times New Roman" w:eastAsia="Times New Roman" w:hAnsi="Times New Roman" w:cs="Times New Roman"/>
          <w:sz w:val="24"/>
          <w:szCs w:val="24"/>
          <w:lang w:val="ky-KG"/>
        </w:rPr>
        <w:t>инг</w:t>
      </w:r>
      <w:r w:rsidR="00765812" w:rsidRPr="00172A00">
        <w:rPr>
          <w:rFonts w:ascii="Times New Roman" w:hAnsi="Times New Roman" w:cs="Times New Roman"/>
          <w:sz w:val="24"/>
          <w:szCs w:val="24"/>
          <w:lang w:val="ky-KG"/>
        </w:rPr>
        <w:t>р</w:t>
      </w:r>
      <w:r w:rsidRPr="00172A00">
        <w:rPr>
          <w:rFonts w:ascii="Times New Roman" w:eastAsia="Times New Roman" w:hAnsi="Times New Roman" w:cs="Times New Roman"/>
          <w:sz w:val="24"/>
          <w:szCs w:val="24"/>
          <w:lang w:val="ky-KG"/>
        </w:rPr>
        <w:t>едиенттери жана кошу</w:t>
      </w:r>
      <w:r w:rsidR="00765812" w:rsidRPr="00172A00">
        <w:rPr>
          <w:rFonts w:ascii="Times New Roman" w:hAnsi="Times New Roman" w:cs="Times New Roman"/>
          <w:sz w:val="24"/>
          <w:szCs w:val="24"/>
          <w:lang w:val="ky-KG"/>
        </w:rPr>
        <w:t>л</w:t>
      </w:r>
      <w:r w:rsidR="005D729C">
        <w:rPr>
          <w:rFonts w:ascii="Times New Roman" w:eastAsia="Times New Roman" w:hAnsi="Times New Roman" w:cs="Times New Roman"/>
          <w:sz w:val="24"/>
          <w:szCs w:val="24"/>
          <w:lang w:val="ky-KG"/>
        </w:rPr>
        <w:t>малар;</w:t>
      </w:r>
      <w:r w:rsidRPr="00172A00">
        <w:rPr>
          <w:rFonts w:ascii="Times New Roman" w:eastAsia="Times New Roman" w:hAnsi="Times New Roman" w:cs="Times New Roman"/>
          <w:sz w:val="24"/>
          <w:szCs w:val="24"/>
          <w:lang w:val="ky-KG"/>
        </w:rPr>
        <w:t xml:space="preserve"> технологиялык жабдуулар; </w:t>
      </w:r>
      <w:r w:rsidR="005D729C" w:rsidRPr="00172A00">
        <w:rPr>
          <w:rFonts w:ascii="Times New Roman" w:eastAsia="Times New Roman" w:hAnsi="Times New Roman" w:cs="Times New Roman"/>
          <w:sz w:val="24"/>
          <w:szCs w:val="24"/>
          <w:lang w:val="ky-KG"/>
        </w:rPr>
        <w:t>технологиялык</w:t>
      </w:r>
      <w:r w:rsidR="005D729C">
        <w:rPr>
          <w:rFonts w:ascii="Times New Roman" w:eastAsia="Times New Roman" w:hAnsi="Times New Roman" w:cs="Times New Roman"/>
          <w:sz w:val="24"/>
          <w:szCs w:val="24"/>
          <w:lang w:val="ky-KG"/>
        </w:rPr>
        <w:t xml:space="preserve"> процесстер;</w:t>
      </w:r>
      <w:r w:rsidR="005D729C" w:rsidRPr="00172A00">
        <w:rPr>
          <w:rFonts w:ascii="Times New Roman" w:eastAsia="Times New Roman" w:hAnsi="Times New Roman" w:cs="Times New Roman"/>
          <w:sz w:val="24"/>
          <w:szCs w:val="24"/>
          <w:lang w:val="ky-KG"/>
        </w:rPr>
        <w:t xml:space="preserve"> </w:t>
      </w:r>
      <w:r w:rsidRPr="00172A00">
        <w:rPr>
          <w:rFonts w:ascii="Times New Roman" w:eastAsia="Times New Roman" w:hAnsi="Times New Roman" w:cs="Times New Roman"/>
          <w:sz w:val="24"/>
          <w:szCs w:val="24"/>
          <w:lang w:val="ky-KG"/>
        </w:rPr>
        <w:t xml:space="preserve">приборлор; </w:t>
      </w:r>
      <w:r w:rsidR="005D729C" w:rsidRPr="00172A00">
        <w:rPr>
          <w:rFonts w:ascii="Times New Roman" w:eastAsia="Times New Roman" w:hAnsi="Times New Roman" w:cs="Times New Roman"/>
          <w:sz w:val="24"/>
          <w:szCs w:val="24"/>
          <w:lang w:val="ky-KG"/>
        </w:rPr>
        <w:t>ченемдик</w:t>
      </w:r>
      <w:r w:rsidR="005D729C">
        <w:rPr>
          <w:rFonts w:ascii="Times New Roman" w:eastAsia="Times New Roman" w:hAnsi="Times New Roman" w:cs="Times New Roman"/>
          <w:sz w:val="24"/>
          <w:szCs w:val="24"/>
          <w:lang w:val="ky-KG"/>
        </w:rPr>
        <w:t>,</w:t>
      </w:r>
      <w:r w:rsidR="005D729C" w:rsidRPr="00172A00">
        <w:rPr>
          <w:rFonts w:ascii="Times New Roman" w:eastAsia="Times New Roman" w:hAnsi="Times New Roman" w:cs="Times New Roman"/>
          <w:sz w:val="24"/>
          <w:szCs w:val="24"/>
          <w:lang w:val="ky-KG"/>
        </w:rPr>
        <w:t xml:space="preserve"> </w:t>
      </w:r>
      <w:r w:rsidRPr="00172A00">
        <w:rPr>
          <w:rFonts w:ascii="Times New Roman" w:eastAsia="Times New Roman" w:hAnsi="Times New Roman" w:cs="Times New Roman"/>
          <w:sz w:val="24"/>
          <w:szCs w:val="24"/>
          <w:lang w:val="ky-KG"/>
        </w:rPr>
        <w:t>долбо</w:t>
      </w:r>
      <w:r w:rsidR="00765812" w:rsidRPr="00172A00">
        <w:rPr>
          <w:rFonts w:ascii="Times New Roman" w:hAnsi="Times New Roman" w:cs="Times New Roman"/>
          <w:sz w:val="24"/>
          <w:szCs w:val="24"/>
          <w:lang w:val="ky-KG"/>
        </w:rPr>
        <w:t>о</w:t>
      </w:r>
      <w:r w:rsidR="005D729C">
        <w:rPr>
          <w:rFonts w:ascii="Times New Roman" w:eastAsia="Times New Roman" w:hAnsi="Times New Roman" w:cs="Times New Roman"/>
          <w:sz w:val="24"/>
          <w:szCs w:val="24"/>
          <w:lang w:val="ky-KG"/>
        </w:rPr>
        <w:t>рдук-технологиялык</w:t>
      </w:r>
      <w:r w:rsidRPr="00172A00">
        <w:rPr>
          <w:rFonts w:ascii="Times New Roman" w:eastAsia="Times New Roman" w:hAnsi="Times New Roman" w:cs="Times New Roman"/>
          <w:sz w:val="24"/>
          <w:szCs w:val="24"/>
          <w:lang w:val="ky-KG"/>
        </w:rPr>
        <w:t xml:space="preserve"> док</w:t>
      </w:r>
      <w:r w:rsidR="00684941" w:rsidRPr="00172A00">
        <w:rPr>
          <w:rFonts w:ascii="Times New Roman" w:eastAsia="Times New Roman" w:hAnsi="Times New Roman" w:cs="Times New Roman"/>
          <w:sz w:val="24"/>
          <w:szCs w:val="24"/>
          <w:lang w:val="ky-KG"/>
        </w:rPr>
        <w:t>у</w:t>
      </w:r>
      <w:r w:rsidRPr="00172A00">
        <w:rPr>
          <w:rFonts w:ascii="Times New Roman" w:eastAsia="Times New Roman" w:hAnsi="Times New Roman" w:cs="Times New Roman"/>
          <w:sz w:val="24"/>
          <w:szCs w:val="24"/>
          <w:lang w:val="ky-KG"/>
        </w:rPr>
        <w:t>мен</w:t>
      </w:r>
      <w:r w:rsidR="00684941" w:rsidRPr="00172A00">
        <w:rPr>
          <w:rFonts w:ascii="Times New Roman" w:eastAsia="Times New Roman" w:hAnsi="Times New Roman" w:cs="Times New Roman"/>
          <w:sz w:val="24"/>
          <w:szCs w:val="24"/>
          <w:lang w:val="ky-KG"/>
        </w:rPr>
        <w:t>т</w:t>
      </w:r>
      <w:r w:rsidRPr="00172A00">
        <w:rPr>
          <w:rFonts w:ascii="Times New Roman" w:eastAsia="Times New Roman" w:hAnsi="Times New Roman" w:cs="Times New Roman"/>
          <w:sz w:val="24"/>
          <w:szCs w:val="24"/>
          <w:lang w:val="ky-KG"/>
        </w:rPr>
        <w:t>тер, санитардык, ветеринардык жана курулуш ченемдери жана эрежелери</w:t>
      </w:r>
      <w:r w:rsidRPr="006C2506">
        <w:rPr>
          <w:rFonts w:ascii="Times New Roman" w:eastAsia="Times New Roman" w:hAnsi="Times New Roman" w:cs="Times New Roman"/>
          <w:sz w:val="24"/>
          <w:szCs w:val="24"/>
          <w:lang w:val="ky-KG"/>
        </w:rPr>
        <w:t xml:space="preserve">; </w:t>
      </w:r>
      <w:r w:rsidR="006C2506" w:rsidRPr="006C2506">
        <w:rPr>
          <w:rFonts w:ascii="Times New Roman" w:hAnsi="Times New Roman" w:cs="Times New Roman"/>
          <w:spacing w:val="3"/>
          <w:lang w:val="ky-KG"/>
        </w:rPr>
        <w:t>ISO</w:t>
      </w:r>
      <w:r w:rsidRPr="006C2506">
        <w:rPr>
          <w:rFonts w:ascii="Times New Roman" w:eastAsia="Times New Roman" w:hAnsi="Times New Roman" w:cs="Times New Roman"/>
          <w:sz w:val="24"/>
          <w:szCs w:val="24"/>
          <w:lang w:val="ky-KG"/>
        </w:rPr>
        <w:t>,</w:t>
      </w:r>
      <w:r w:rsidRPr="00172A00">
        <w:rPr>
          <w:rFonts w:ascii="Times New Roman" w:eastAsia="Times New Roman" w:hAnsi="Times New Roman" w:cs="Times New Roman"/>
          <w:sz w:val="24"/>
          <w:szCs w:val="24"/>
          <w:lang w:val="ky-KG"/>
        </w:rPr>
        <w:t xml:space="preserve"> НАССР, </w:t>
      </w:r>
      <w:r w:rsidRPr="006C2506">
        <w:rPr>
          <w:rFonts w:ascii="Times New Roman" w:eastAsia="Times New Roman" w:hAnsi="Times New Roman" w:cs="Times New Roman"/>
          <w:sz w:val="24"/>
          <w:szCs w:val="24"/>
          <w:lang w:val="ky-KG"/>
        </w:rPr>
        <w:t>GMP</w:t>
      </w:r>
      <w:r w:rsidR="006C2506" w:rsidRPr="006C2506">
        <w:rPr>
          <w:rFonts w:ascii="Times New Roman" w:hAnsi="Times New Roman" w:cs="Times New Roman"/>
          <w:color w:val="000000"/>
          <w:spacing w:val="3"/>
          <w:sz w:val="24"/>
          <w:szCs w:val="24"/>
          <w:lang w:val="ky-KG"/>
        </w:rPr>
        <w:t>, GHP, FSSC</w:t>
      </w:r>
      <w:r w:rsidR="005D729C">
        <w:rPr>
          <w:rFonts w:ascii="Times New Roman" w:eastAsia="Times New Roman" w:hAnsi="Times New Roman" w:cs="Times New Roman"/>
          <w:sz w:val="24"/>
          <w:szCs w:val="24"/>
          <w:lang w:val="ky-KG"/>
        </w:rPr>
        <w:t xml:space="preserve"> эл аралык стандарттары;</w:t>
      </w:r>
      <w:r w:rsidRPr="00172A00">
        <w:rPr>
          <w:rFonts w:ascii="Times New Roman" w:eastAsia="Times New Roman" w:hAnsi="Times New Roman" w:cs="Times New Roman"/>
          <w:sz w:val="24"/>
          <w:szCs w:val="24"/>
          <w:lang w:val="ky-KG"/>
        </w:rPr>
        <w:t xml:space="preserve"> </w:t>
      </w:r>
      <w:r w:rsidR="005D729C">
        <w:rPr>
          <w:rFonts w:ascii="Times New Roman" w:eastAsia="Times New Roman" w:hAnsi="Times New Roman" w:cs="Times New Roman"/>
          <w:sz w:val="24"/>
          <w:szCs w:val="24"/>
          <w:lang w:val="ky-KG"/>
        </w:rPr>
        <w:t>чий</w:t>
      </w:r>
      <w:r w:rsidR="00765812" w:rsidRPr="00172A00">
        <w:rPr>
          <w:rFonts w:ascii="Times New Roman" w:eastAsia="Times New Roman" w:hAnsi="Times New Roman" w:cs="Times New Roman"/>
          <w:sz w:val="24"/>
          <w:szCs w:val="24"/>
          <w:lang w:val="ky-KG"/>
        </w:rPr>
        <w:t>ки заттын</w:t>
      </w:r>
      <w:r w:rsidR="005D729C">
        <w:rPr>
          <w:rFonts w:ascii="Times New Roman" w:eastAsia="Times New Roman" w:hAnsi="Times New Roman" w:cs="Times New Roman"/>
          <w:sz w:val="24"/>
          <w:szCs w:val="24"/>
          <w:lang w:val="ky-KG"/>
        </w:rPr>
        <w:t>,</w:t>
      </w:r>
      <w:r w:rsidR="00765812" w:rsidRPr="00172A00">
        <w:rPr>
          <w:rFonts w:ascii="Times New Roman" w:eastAsia="Times New Roman" w:hAnsi="Times New Roman" w:cs="Times New Roman"/>
          <w:sz w:val="24"/>
          <w:szCs w:val="24"/>
          <w:lang w:val="ky-KG"/>
        </w:rPr>
        <w:t xml:space="preserve"> </w:t>
      </w:r>
      <w:r w:rsidRPr="00172A00">
        <w:rPr>
          <w:rFonts w:ascii="Times New Roman" w:eastAsia="Times New Roman" w:hAnsi="Times New Roman" w:cs="Times New Roman"/>
          <w:sz w:val="24"/>
          <w:szCs w:val="24"/>
          <w:lang w:val="ky-KG"/>
        </w:rPr>
        <w:t>да</w:t>
      </w:r>
      <w:r w:rsidR="00765812" w:rsidRPr="00172A00">
        <w:rPr>
          <w:rFonts w:ascii="Times New Roman" w:hAnsi="Times New Roman" w:cs="Times New Roman"/>
          <w:sz w:val="24"/>
          <w:szCs w:val="24"/>
          <w:lang w:val="ky-KG"/>
        </w:rPr>
        <w:t>я</w:t>
      </w:r>
      <w:r w:rsidRPr="00172A00">
        <w:rPr>
          <w:rFonts w:ascii="Times New Roman" w:eastAsia="Times New Roman" w:hAnsi="Times New Roman" w:cs="Times New Roman"/>
          <w:sz w:val="24"/>
          <w:szCs w:val="24"/>
          <w:lang w:val="ky-KG"/>
        </w:rPr>
        <w:t xml:space="preserve">р </w:t>
      </w:r>
      <w:r w:rsidR="00765812" w:rsidRPr="00172A00">
        <w:rPr>
          <w:rFonts w:ascii="Times New Roman" w:hAnsi="Times New Roman" w:cs="Times New Roman"/>
          <w:sz w:val="24"/>
          <w:szCs w:val="24"/>
          <w:lang w:val="ky-KG"/>
        </w:rPr>
        <w:t>азык - т</w:t>
      </w:r>
      <w:r w:rsidR="008708E2">
        <w:rPr>
          <w:rFonts w:ascii="Times New Roman" w:hAnsi="Times New Roman" w:cs="Times New Roman"/>
          <w:sz w:val="24"/>
          <w:szCs w:val="24"/>
          <w:lang w:val="ky-KG"/>
        </w:rPr>
        <w:t>ү</w:t>
      </w:r>
      <w:r w:rsidR="00765812" w:rsidRPr="00172A00">
        <w:rPr>
          <w:rFonts w:ascii="Times New Roman" w:hAnsi="Times New Roman" w:cs="Times New Roman"/>
          <w:sz w:val="24"/>
          <w:szCs w:val="24"/>
          <w:lang w:val="ky-KG"/>
        </w:rPr>
        <w:t>л</w:t>
      </w:r>
      <w:r w:rsidR="008708E2">
        <w:rPr>
          <w:rFonts w:ascii="Times New Roman" w:hAnsi="Times New Roman" w:cs="Times New Roman"/>
          <w:sz w:val="24"/>
          <w:szCs w:val="24"/>
          <w:lang w:val="ky-KG"/>
        </w:rPr>
        <w:t>ү</w:t>
      </w:r>
      <w:r w:rsidR="00765812" w:rsidRPr="00172A00">
        <w:rPr>
          <w:rFonts w:ascii="Times New Roman" w:hAnsi="Times New Roman" w:cs="Times New Roman"/>
          <w:sz w:val="24"/>
          <w:szCs w:val="24"/>
          <w:lang w:val="ky-KG"/>
        </w:rPr>
        <w:t>кт</w:t>
      </w:r>
      <w:r w:rsidR="008708E2">
        <w:rPr>
          <w:rFonts w:ascii="Times New Roman" w:hAnsi="Times New Roman" w:cs="Times New Roman"/>
          <w:sz w:val="24"/>
          <w:szCs w:val="24"/>
          <w:lang w:val="ky-KG"/>
        </w:rPr>
        <w:t>ө</w:t>
      </w:r>
      <w:r w:rsidR="00765812" w:rsidRPr="00172A00">
        <w:rPr>
          <w:rFonts w:ascii="Times New Roman" w:hAnsi="Times New Roman" w:cs="Times New Roman"/>
          <w:sz w:val="24"/>
          <w:szCs w:val="24"/>
          <w:lang w:val="ky-KG"/>
        </w:rPr>
        <w:t xml:space="preserve">р </w:t>
      </w:r>
      <w:r w:rsidRPr="00172A00">
        <w:rPr>
          <w:rFonts w:ascii="Times New Roman" w:eastAsia="Times New Roman" w:hAnsi="Times New Roman" w:cs="Times New Roman"/>
          <w:sz w:val="24"/>
          <w:szCs w:val="24"/>
          <w:lang w:val="ky-KG"/>
        </w:rPr>
        <w:t xml:space="preserve"> </w:t>
      </w:r>
      <w:r w:rsidR="005D729C">
        <w:rPr>
          <w:rFonts w:ascii="Times New Roman" w:eastAsia="Times New Roman" w:hAnsi="Times New Roman" w:cs="Times New Roman"/>
          <w:sz w:val="24"/>
          <w:szCs w:val="24"/>
          <w:lang w:val="ky-KG"/>
        </w:rPr>
        <w:t xml:space="preserve">жана </w:t>
      </w:r>
      <w:r w:rsidRPr="00172A00">
        <w:rPr>
          <w:rFonts w:ascii="Times New Roman" w:eastAsia="Times New Roman" w:hAnsi="Times New Roman" w:cs="Times New Roman"/>
          <w:sz w:val="24"/>
          <w:szCs w:val="24"/>
          <w:lang w:val="ky-KG"/>
        </w:rPr>
        <w:t>жарым фабрикаттарды</w:t>
      </w:r>
      <w:r w:rsidR="00765812" w:rsidRPr="00172A00">
        <w:rPr>
          <w:rFonts w:ascii="Times New Roman" w:hAnsi="Times New Roman" w:cs="Times New Roman"/>
          <w:sz w:val="24"/>
          <w:szCs w:val="24"/>
          <w:lang w:val="ky-KG"/>
        </w:rPr>
        <w:t>н</w:t>
      </w:r>
      <w:r w:rsidRPr="00172A00">
        <w:rPr>
          <w:rFonts w:ascii="Times New Roman" w:eastAsia="Times New Roman" w:hAnsi="Times New Roman" w:cs="Times New Roman"/>
          <w:sz w:val="24"/>
          <w:szCs w:val="24"/>
          <w:lang w:val="ky-KG"/>
        </w:rPr>
        <w:t xml:space="preserve"> сапатын</w:t>
      </w:r>
      <w:r w:rsidRPr="00172A00">
        <w:rPr>
          <w:rFonts w:ascii="Times New Roman" w:eastAsia="Times New Roman" w:hAnsi="Times New Roman" w:cs="Times New Roman"/>
          <w:b/>
          <w:sz w:val="24"/>
          <w:szCs w:val="24"/>
          <w:lang w:val="ky-KG"/>
        </w:rPr>
        <w:t xml:space="preserve"> </w:t>
      </w:r>
      <w:r w:rsidRPr="00172A00">
        <w:rPr>
          <w:rFonts w:ascii="Times New Roman" w:eastAsia="Times New Roman" w:hAnsi="Times New Roman" w:cs="Times New Roman"/>
          <w:sz w:val="24"/>
          <w:szCs w:val="24"/>
          <w:lang w:val="ky-KG"/>
        </w:rPr>
        <w:t xml:space="preserve">көзөмөлдөө каражаттары жана </w:t>
      </w:r>
      <w:r w:rsidR="005D729C">
        <w:rPr>
          <w:rFonts w:ascii="Times New Roman" w:hAnsi="Times New Roman" w:cs="Times New Roman"/>
          <w:sz w:val="24"/>
          <w:szCs w:val="24"/>
          <w:lang w:val="ky-KG"/>
        </w:rPr>
        <w:t>ыкмалары</w:t>
      </w:r>
      <w:r w:rsidRPr="00172A00">
        <w:rPr>
          <w:rFonts w:ascii="Times New Roman" w:eastAsia="Times New Roman" w:hAnsi="Times New Roman" w:cs="Times New Roman"/>
          <w:sz w:val="24"/>
          <w:szCs w:val="24"/>
          <w:lang w:val="ky-KG"/>
        </w:rPr>
        <w:t>; сапаттын  жөнөкөй инструменттери; сапат</w:t>
      </w:r>
      <w:r w:rsidR="00A87044" w:rsidRPr="00172A00">
        <w:rPr>
          <w:rFonts w:ascii="Times New Roman" w:hAnsi="Times New Roman" w:cs="Times New Roman"/>
          <w:sz w:val="24"/>
          <w:szCs w:val="24"/>
          <w:lang w:val="ky-KG"/>
        </w:rPr>
        <w:t>тын</w:t>
      </w:r>
      <w:r w:rsidRPr="00172A00">
        <w:rPr>
          <w:rFonts w:ascii="Times New Roman" w:eastAsia="Times New Roman" w:hAnsi="Times New Roman" w:cs="Times New Roman"/>
          <w:sz w:val="24"/>
          <w:szCs w:val="24"/>
          <w:lang w:val="ky-KG"/>
        </w:rPr>
        <w:t xml:space="preserve"> системасы; техникалык, технологиялык мүнөздөгү маалымат базалары</w:t>
      </w:r>
      <w:r w:rsidR="006C2506">
        <w:rPr>
          <w:rFonts w:ascii="Times New Roman" w:eastAsia="Times New Roman" w:hAnsi="Times New Roman" w:cs="Times New Roman"/>
          <w:sz w:val="24"/>
          <w:szCs w:val="24"/>
          <w:lang w:val="ky-KG"/>
        </w:rPr>
        <w:t>;</w:t>
      </w:r>
      <w:r w:rsidRPr="00172A00">
        <w:rPr>
          <w:rFonts w:ascii="Times New Roman" w:eastAsia="Times New Roman" w:hAnsi="Times New Roman" w:cs="Times New Roman"/>
          <w:sz w:val="24"/>
          <w:szCs w:val="24"/>
          <w:lang w:val="ky-KG"/>
        </w:rPr>
        <w:t xml:space="preserve"> </w:t>
      </w:r>
      <w:r w:rsidR="00A87044" w:rsidRPr="00172A00">
        <w:rPr>
          <w:rFonts w:ascii="Times New Roman" w:eastAsia="Times New Roman" w:hAnsi="Times New Roman" w:cs="Times New Roman"/>
          <w:sz w:val="24"/>
          <w:szCs w:val="24"/>
          <w:lang w:val="ky-KG"/>
        </w:rPr>
        <w:t xml:space="preserve">азык-түлүктүн </w:t>
      </w:r>
      <w:r w:rsidR="00A87044" w:rsidRPr="00172A00">
        <w:rPr>
          <w:rFonts w:ascii="Times New Roman" w:hAnsi="Times New Roman" w:cs="Times New Roman"/>
          <w:sz w:val="24"/>
          <w:szCs w:val="24"/>
          <w:lang w:val="ky-KG"/>
        </w:rPr>
        <w:t xml:space="preserve">жана </w:t>
      </w:r>
      <w:r w:rsidRPr="00172A00">
        <w:rPr>
          <w:rFonts w:ascii="Times New Roman" w:eastAsia="Times New Roman" w:hAnsi="Times New Roman" w:cs="Times New Roman"/>
          <w:sz w:val="24"/>
          <w:szCs w:val="24"/>
          <w:lang w:val="ky-KG"/>
        </w:rPr>
        <w:t>курча</w:t>
      </w:r>
      <w:r w:rsidR="00A87044" w:rsidRPr="00172A00">
        <w:rPr>
          <w:rFonts w:ascii="Times New Roman" w:hAnsi="Times New Roman" w:cs="Times New Roman"/>
          <w:sz w:val="24"/>
          <w:szCs w:val="24"/>
          <w:lang w:val="ky-KG"/>
        </w:rPr>
        <w:t xml:space="preserve">п </w:t>
      </w:r>
      <w:r w:rsidRPr="00172A00">
        <w:rPr>
          <w:rFonts w:ascii="Times New Roman" w:eastAsia="Times New Roman" w:hAnsi="Times New Roman" w:cs="Times New Roman"/>
          <w:sz w:val="24"/>
          <w:szCs w:val="24"/>
          <w:lang w:val="ky-KG"/>
        </w:rPr>
        <w:t>турган чөйрөнүн биологиялык жана экологиялык коо</w:t>
      </w:r>
      <w:r w:rsidR="00A87044" w:rsidRPr="00172A00">
        <w:rPr>
          <w:rFonts w:ascii="Times New Roman" w:hAnsi="Times New Roman" w:cs="Times New Roman"/>
          <w:sz w:val="24"/>
          <w:szCs w:val="24"/>
          <w:lang w:val="ky-KG"/>
        </w:rPr>
        <w:t>п</w:t>
      </w:r>
      <w:r w:rsidRPr="00172A00">
        <w:rPr>
          <w:rFonts w:ascii="Times New Roman" w:eastAsia="Times New Roman" w:hAnsi="Times New Roman" w:cs="Times New Roman"/>
          <w:sz w:val="24"/>
          <w:szCs w:val="24"/>
          <w:lang w:val="ky-KG"/>
        </w:rPr>
        <w:t>суздугунун мониторингинин маалыматтары</w:t>
      </w:r>
      <w:r w:rsidR="00A87044" w:rsidRPr="00172A00">
        <w:rPr>
          <w:rFonts w:ascii="Times New Roman" w:hAnsi="Times New Roman" w:cs="Times New Roman"/>
          <w:sz w:val="24"/>
          <w:szCs w:val="24"/>
          <w:lang w:val="ky-KG"/>
        </w:rPr>
        <w:t>.</w:t>
      </w:r>
    </w:p>
    <w:p w:rsidR="005D729C" w:rsidRPr="00172A00" w:rsidRDefault="005D729C" w:rsidP="00BC6BE0">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val="ky-KG"/>
        </w:rPr>
      </w:pPr>
    </w:p>
    <w:p w:rsidR="00BC6BE0" w:rsidRPr="00172A00" w:rsidRDefault="006C2506" w:rsidP="00BC6BE0">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val="ky-KG"/>
        </w:rPr>
      </w:pPr>
      <w:r>
        <w:rPr>
          <w:rFonts w:ascii="Times New Roman" w:eastAsia="Times New Roman" w:hAnsi="Times New Roman" w:cs="Times New Roman"/>
          <w:b/>
          <w:sz w:val="24"/>
          <w:szCs w:val="24"/>
          <w:lang w:val="ky-KG"/>
        </w:rPr>
        <w:t>3.7. Б</w:t>
      </w:r>
      <w:r w:rsidRPr="00172A00">
        <w:rPr>
          <w:rFonts w:ascii="Times New Roman" w:eastAsia="Times New Roman" w:hAnsi="Times New Roman" w:cs="Times New Roman"/>
          <w:b/>
          <w:sz w:val="24"/>
          <w:szCs w:val="24"/>
          <w:lang w:val="ky-KG"/>
        </w:rPr>
        <w:t>ү</w:t>
      </w:r>
      <w:r>
        <w:rPr>
          <w:rFonts w:ascii="Times New Roman" w:eastAsia="Times New Roman" w:hAnsi="Times New Roman" w:cs="Times New Roman"/>
          <w:b/>
          <w:sz w:val="24"/>
          <w:szCs w:val="24"/>
          <w:lang w:val="ky-KG"/>
        </w:rPr>
        <w:t>т</w:t>
      </w:r>
      <w:r w:rsidRPr="00172A00">
        <w:rPr>
          <w:rFonts w:ascii="Times New Roman" w:eastAsia="Times New Roman" w:hAnsi="Times New Roman" w:cs="Times New Roman"/>
          <w:b/>
          <w:sz w:val="24"/>
          <w:szCs w:val="24"/>
          <w:lang w:val="ky-KG"/>
        </w:rPr>
        <w:t>ү</w:t>
      </w:r>
      <w:r>
        <w:rPr>
          <w:rFonts w:ascii="Times New Roman" w:eastAsia="Times New Roman" w:hAnsi="Times New Roman" w:cs="Times New Roman"/>
          <w:b/>
          <w:sz w:val="24"/>
          <w:szCs w:val="24"/>
          <w:lang w:val="ky-KG"/>
        </w:rPr>
        <w:t>р</w:t>
      </w:r>
      <w:r w:rsidRPr="00172A00">
        <w:rPr>
          <w:rFonts w:ascii="Times New Roman" w:eastAsia="Times New Roman" w:hAnsi="Times New Roman" w:cs="Times New Roman"/>
          <w:b/>
          <w:sz w:val="24"/>
          <w:szCs w:val="24"/>
          <w:lang w:val="ky-KG"/>
        </w:rPr>
        <w:t>үү</w:t>
      </w:r>
      <w:r>
        <w:rPr>
          <w:rFonts w:ascii="Times New Roman" w:eastAsia="Times New Roman" w:hAnsi="Times New Roman" w:cs="Times New Roman"/>
          <w:b/>
          <w:sz w:val="24"/>
          <w:szCs w:val="24"/>
          <w:lang w:val="ky-KG"/>
        </w:rPr>
        <w:t>ч</w:t>
      </w:r>
      <w:r w:rsidRPr="00172A00">
        <w:rPr>
          <w:rFonts w:ascii="Times New Roman" w:eastAsia="Times New Roman" w:hAnsi="Times New Roman" w:cs="Times New Roman"/>
          <w:b/>
          <w:sz w:val="24"/>
          <w:szCs w:val="24"/>
          <w:lang w:val="ky-KG"/>
        </w:rPr>
        <w:t>ү</w:t>
      </w:r>
      <w:r>
        <w:rPr>
          <w:rFonts w:ascii="Times New Roman" w:eastAsia="Times New Roman" w:hAnsi="Times New Roman" w:cs="Times New Roman"/>
          <w:b/>
          <w:sz w:val="24"/>
          <w:szCs w:val="24"/>
          <w:lang w:val="ky-KG"/>
        </w:rPr>
        <w:t>л</w:t>
      </w:r>
      <w:r w:rsidRPr="00172A00">
        <w:rPr>
          <w:rFonts w:ascii="Times New Roman" w:eastAsia="Times New Roman" w:hAnsi="Times New Roman" w:cs="Times New Roman"/>
          <w:b/>
          <w:sz w:val="24"/>
          <w:szCs w:val="24"/>
          <w:lang w:val="ky-KG"/>
        </w:rPr>
        <w:t>ө</w:t>
      </w:r>
      <w:r>
        <w:rPr>
          <w:rFonts w:ascii="Times New Roman" w:eastAsia="Times New Roman" w:hAnsi="Times New Roman" w:cs="Times New Roman"/>
          <w:b/>
          <w:sz w:val="24"/>
          <w:szCs w:val="24"/>
          <w:lang w:val="ky-KG"/>
        </w:rPr>
        <w:t>рд</w:t>
      </w:r>
      <w:r w:rsidRPr="00172A00">
        <w:rPr>
          <w:rFonts w:ascii="Times New Roman" w:eastAsia="Times New Roman" w:hAnsi="Times New Roman" w:cs="Times New Roman"/>
          <w:b/>
          <w:sz w:val="24"/>
          <w:szCs w:val="24"/>
          <w:lang w:val="ky-KG"/>
        </w:rPr>
        <w:t>ү</w:t>
      </w:r>
      <w:r w:rsidR="00BC6BE0" w:rsidRPr="00172A00">
        <w:rPr>
          <w:rFonts w:ascii="Times New Roman" w:eastAsia="Times New Roman" w:hAnsi="Times New Roman" w:cs="Times New Roman"/>
          <w:b/>
          <w:sz w:val="24"/>
          <w:szCs w:val="24"/>
          <w:lang w:val="ky-KG"/>
        </w:rPr>
        <w:t>н кесиптик ишмердүүлүгүнүн түрлөрү:</w:t>
      </w:r>
    </w:p>
    <w:p w:rsidR="00A87044" w:rsidRPr="00172A00" w:rsidRDefault="00A87044" w:rsidP="00A87044">
      <w:pPr>
        <w:spacing w:after="0" w:line="240" w:lineRule="auto"/>
        <w:ind w:left="360"/>
        <w:jc w:val="both"/>
        <w:rPr>
          <w:rFonts w:ascii="Times New Roman" w:eastAsia="Times New Roman" w:hAnsi="Times New Roman" w:cs="Times New Roman"/>
          <w:sz w:val="24"/>
          <w:szCs w:val="24"/>
          <w:lang w:val="ky-KG"/>
        </w:rPr>
      </w:pPr>
      <w:r w:rsidRPr="00172A00">
        <w:rPr>
          <w:rFonts w:ascii="Times New Roman" w:eastAsia="Times New Roman" w:hAnsi="Times New Roman" w:cs="Times New Roman"/>
          <w:sz w:val="24"/>
          <w:szCs w:val="24"/>
          <w:lang w:val="ky-KG"/>
        </w:rPr>
        <w:t xml:space="preserve">- </w:t>
      </w:r>
      <w:r w:rsidR="00D30A18">
        <w:rPr>
          <w:rFonts w:ascii="Times New Roman" w:eastAsia="Times New Roman" w:hAnsi="Times New Roman" w:cs="Times New Roman"/>
          <w:sz w:val="24"/>
          <w:szCs w:val="24"/>
          <w:lang w:val="ky-KG"/>
        </w:rPr>
        <w:t>ө</w:t>
      </w:r>
      <w:r w:rsidRPr="00172A00">
        <w:rPr>
          <w:rFonts w:ascii="Times New Roman" w:eastAsia="Times New Roman" w:hAnsi="Times New Roman" w:cs="Times New Roman"/>
          <w:sz w:val="24"/>
          <w:szCs w:val="24"/>
          <w:lang w:val="ky-KG"/>
        </w:rPr>
        <w:t>нд</w:t>
      </w:r>
      <w:r w:rsidR="00D30A18">
        <w:rPr>
          <w:rFonts w:ascii="Times New Roman" w:eastAsia="Times New Roman" w:hAnsi="Times New Roman" w:cs="Times New Roman"/>
          <w:sz w:val="24"/>
          <w:szCs w:val="24"/>
          <w:lang w:val="ky-KG"/>
        </w:rPr>
        <w:t>ү</w:t>
      </w:r>
      <w:r w:rsidRPr="00172A00">
        <w:rPr>
          <w:rFonts w:ascii="Times New Roman" w:eastAsia="Times New Roman" w:hAnsi="Times New Roman" w:cs="Times New Roman"/>
          <w:sz w:val="24"/>
          <w:szCs w:val="24"/>
          <w:lang w:val="ky-KG"/>
        </w:rPr>
        <w:t>р</w:t>
      </w:r>
      <w:r w:rsidR="00D30A18">
        <w:rPr>
          <w:rFonts w:ascii="Times New Roman" w:eastAsia="Times New Roman" w:hAnsi="Times New Roman" w:cs="Times New Roman"/>
          <w:sz w:val="24"/>
          <w:szCs w:val="24"/>
          <w:lang w:val="ky-KG"/>
        </w:rPr>
        <w:t>ү</w:t>
      </w:r>
      <w:r w:rsidRPr="00172A00">
        <w:rPr>
          <w:rFonts w:ascii="Times New Roman" w:eastAsia="Times New Roman" w:hAnsi="Times New Roman" w:cs="Times New Roman"/>
          <w:sz w:val="24"/>
          <w:szCs w:val="24"/>
          <w:lang w:val="ky-KG"/>
        </w:rPr>
        <w:t>шт</w:t>
      </w:r>
      <w:r w:rsidR="00D30A18">
        <w:rPr>
          <w:rFonts w:ascii="Times New Roman" w:eastAsia="Times New Roman" w:hAnsi="Times New Roman" w:cs="Times New Roman"/>
          <w:sz w:val="24"/>
          <w:szCs w:val="24"/>
          <w:lang w:val="ky-KG"/>
        </w:rPr>
        <w:t>ү</w:t>
      </w:r>
      <w:r w:rsidRPr="00172A00">
        <w:rPr>
          <w:rFonts w:ascii="Times New Roman" w:eastAsia="Times New Roman" w:hAnsi="Times New Roman" w:cs="Times New Roman"/>
          <w:sz w:val="24"/>
          <w:szCs w:val="24"/>
          <w:lang w:val="ky-KG"/>
        </w:rPr>
        <w:t xml:space="preserve">к – </w:t>
      </w:r>
      <w:r w:rsidR="002145BD" w:rsidRPr="002145BD">
        <w:rPr>
          <w:rFonts w:ascii="Times New Roman" w:eastAsia="Times New Roman" w:hAnsi="Times New Roman" w:cs="Times New Roman"/>
          <w:sz w:val="24"/>
          <w:szCs w:val="24"/>
          <w:lang w:val="ky-KG"/>
        </w:rPr>
        <w:t>технологиялык</w:t>
      </w:r>
      <w:r w:rsidRPr="002145BD">
        <w:rPr>
          <w:rFonts w:ascii="Times New Roman" w:eastAsia="Times New Roman" w:hAnsi="Times New Roman" w:cs="Times New Roman"/>
          <w:sz w:val="24"/>
          <w:szCs w:val="24"/>
          <w:lang w:val="ky-KG"/>
        </w:rPr>
        <w:t>;</w:t>
      </w:r>
      <w:r w:rsidR="00886E3D">
        <w:rPr>
          <w:rFonts w:ascii="Times New Roman" w:eastAsia="Times New Roman" w:hAnsi="Times New Roman" w:cs="Times New Roman"/>
          <w:color w:val="FF0000"/>
          <w:sz w:val="24"/>
          <w:szCs w:val="24"/>
          <w:lang w:val="ky-KG"/>
        </w:rPr>
        <w:t xml:space="preserve"> </w:t>
      </w:r>
    </w:p>
    <w:p w:rsidR="00A87044" w:rsidRPr="00BA28D6" w:rsidRDefault="00A87044" w:rsidP="00A87044">
      <w:pPr>
        <w:spacing w:after="0" w:line="240" w:lineRule="auto"/>
        <w:ind w:left="360"/>
        <w:jc w:val="both"/>
        <w:rPr>
          <w:rFonts w:ascii="Times New Roman" w:eastAsia="Times New Roman" w:hAnsi="Times New Roman" w:cs="Times New Roman"/>
          <w:sz w:val="24"/>
          <w:szCs w:val="24"/>
          <w:lang w:val="ky-KG"/>
        </w:rPr>
      </w:pPr>
      <w:r w:rsidRPr="00BA28D6">
        <w:rPr>
          <w:rFonts w:ascii="Times New Roman" w:eastAsia="Times New Roman" w:hAnsi="Times New Roman" w:cs="Times New Roman"/>
          <w:sz w:val="24"/>
          <w:szCs w:val="24"/>
          <w:lang w:val="ky-KG"/>
        </w:rPr>
        <w:t>- уюштуруу – башкаруучу</w:t>
      </w:r>
      <w:r w:rsidR="008708E2">
        <w:rPr>
          <w:rFonts w:ascii="Times New Roman" w:eastAsia="Times New Roman" w:hAnsi="Times New Roman" w:cs="Times New Roman"/>
          <w:sz w:val="24"/>
          <w:szCs w:val="24"/>
          <w:lang w:val="ky-KG"/>
        </w:rPr>
        <w:t>лук</w:t>
      </w:r>
      <w:r w:rsidRPr="00BA28D6">
        <w:rPr>
          <w:rFonts w:ascii="Times New Roman" w:eastAsia="Times New Roman" w:hAnsi="Times New Roman" w:cs="Times New Roman"/>
          <w:sz w:val="24"/>
          <w:szCs w:val="24"/>
          <w:lang w:val="ky-KG"/>
        </w:rPr>
        <w:t>;</w:t>
      </w:r>
    </w:p>
    <w:p w:rsidR="00A87044" w:rsidRPr="00BA28D6" w:rsidRDefault="00A87044" w:rsidP="00A87044">
      <w:pPr>
        <w:spacing w:after="0" w:line="240" w:lineRule="auto"/>
        <w:ind w:left="360"/>
        <w:jc w:val="both"/>
        <w:rPr>
          <w:rFonts w:ascii="Times New Roman" w:eastAsia="Times New Roman" w:hAnsi="Times New Roman" w:cs="Times New Roman"/>
          <w:sz w:val="24"/>
          <w:szCs w:val="24"/>
          <w:lang w:val="ky-KG"/>
        </w:rPr>
      </w:pPr>
      <w:r w:rsidRPr="00BA28D6">
        <w:rPr>
          <w:rFonts w:ascii="Times New Roman" w:eastAsia="Times New Roman" w:hAnsi="Times New Roman" w:cs="Times New Roman"/>
          <w:sz w:val="24"/>
          <w:szCs w:val="24"/>
          <w:lang w:val="ky-KG"/>
        </w:rPr>
        <w:t>- илимий – изилд</w:t>
      </w:r>
      <w:r w:rsidR="00D30A18">
        <w:rPr>
          <w:rFonts w:ascii="Times New Roman" w:eastAsia="Times New Roman" w:hAnsi="Times New Roman" w:cs="Times New Roman"/>
          <w:sz w:val="24"/>
          <w:szCs w:val="24"/>
          <w:lang w:val="ky-KG"/>
        </w:rPr>
        <w:t>өө</w:t>
      </w:r>
      <w:r w:rsidR="006C2506">
        <w:rPr>
          <w:rFonts w:ascii="Times New Roman" w:eastAsia="Times New Roman" w:hAnsi="Times New Roman" w:cs="Times New Roman"/>
          <w:sz w:val="24"/>
          <w:szCs w:val="24"/>
          <w:lang w:val="ky-KG"/>
        </w:rPr>
        <w:t>чү</w:t>
      </w:r>
      <w:r w:rsidR="008708E2">
        <w:rPr>
          <w:rFonts w:ascii="Times New Roman" w:eastAsia="Times New Roman" w:hAnsi="Times New Roman" w:cs="Times New Roman"/>
          <w:sz w:val="24"/>
          <w:szCs w:val="24"/>
          <w:lang w:val="ky-KG"/>
        </w:rPr>
        <w:t>лүк</w:t>
      </w:r>
      <w:r w:rsidRPr="00BA28D6">
        <w:rPr>
          <w:rFonts w:ascii="Times New Roman" w:eastAsia="Times New Roman" w:hAnsi="Times New Roman" w:cs="Times New Roman"/>
          <w:sz w:val="24"/>
          <w:szCs w:val="24"/>
          <w:lang w:val="ky-KG"/>
        </w:rPr>
        <w:t>;</w:t>
      </w:r>
    </w:p>
    <w:p w:rsidR="00A87044" w:rsidRDefault="00A87044" w:rsidP="00A87044">
      <w:pPr>
        <w:spacing w:after="0" w:line="240" w:lineRule="auto"/>
        <w:ind w:left="360"/>
        <w:jc w:val="both"/>
        <w:rPr>
          <w:rFonts w:ascii="Times New Roman" w:eastAsia="Times New Roman" w:hAnsi="Times New Roman" w:cs="Times New Roman"/>
          <w:sz w:val="24"/>
          <w:szCs w:val="24"/>
          <w:lang w:val="ky-KG"/>
        </w:rPr>
      </w:pPr>
      <w:r w:rsidRPr="00BA28D6">
        <w:rPr>
          <w:rFonts w:ascii="Times New Roman" w:eastAsia="Times New Roman" w:hAnsi="Times New Roman" w:cs="Times New Roman"/>
          <w:sz w:val="24"/>
          <w:szCs w:val="24"/>
          <w:lang w:val="ky-KG"/>
        </w:rPr>
        <w:t>- долбоорлоочулук ж.б.</w:t>
      </w:r>
    </w:p>
    <w:p w:rsidR="005B7B15" w:rsidRPr="005B7B15" w:rsidRDefault="005B7B15" w:rsidP="006142A3">
      <w:pPr>
        <w:pStyle w:val="HTML"/>
        <w:shd w:val="clear" w:color="auto" w:fill="FFFFFF" w:themeFill="background1"/>
        <w:tabs>
          <w:tab w:val="clear" w:pos="916"/>
          <w:tab w:val="left" w:pos="567"/>
        </w:tabs>
        <w:jc w:val="both"/>
        <w:rPr>
          <w:rFonts w:ascii="Times New Roman" w:hAnsi="Times New Roman" w:cs="Times New Roman"/>
          <w:sz w:val="24"/>
          <w:szCs w:val="24"/>
          <w:lang w:val="ky-KG"/>
        </w:rPr>
      </w:pPr>
      <w:r>
        <w:rPr>
          <w:rFonts w:ascii="Times New Roman" w:hAnsi="Times New Roman" w:cs="Times New Roman"/>
          <w:color w:val="FF0000"/>
          <w:sz w:val="24"/>
          <w:szCs w:val="24"/>
          <w:lang w:val="ky-KG"/>
        </w:rPr>
        <w:tab/>
      </w:r>
      <w:r w:rsidR="008F6D24" w:rsidRPr="005B7B15">
        <w:rPr>
          <w:rFonts w:ascii="Times New Roman" w:hAnsi="Times New Roman" w:cs="Times New Roman"/>
          <w:sz w:val="24"/>
          <w:szCs w:val="24"/>
          <w:lang w:val="ky-KG"/>
        </w:rPr>
        <w:t xml:space="preserve">Негизинен бүтүрүүчү даярдалып жаткан кесиптик </w:t>
      </w:r>
      <w:r w:rsidR="00A45804" w:rsidRPr="005B7B15">
        <w:rPr>
          <w:rFonts w:ascii="Times New Roman" w:hAnsi="Times New Roman" w:cs="Times New Roman"/>
          <w:sz w:val="24"/>
          <w:szCs w:val="24"/>
          <w:lang w:val="ky-KG"/>
        </w:rPr>
        <w:t>ишмердүүлүктүн</w:t>
      </w:r>
      <w:r w:rsidR="008F6D24" w:rsidRPr="005B7B15">
        <w:rPr>
          <w:rFonts w:ascii="Times New Roman" w:hAnsi="Times New Roman" w:cs="Times New Roman"/>
          <w:sz w:val="24"/>
          <w:szCs w:val="24"/>
          <w:lang w:val="ky-KG"/>
        </w:rPr>
        <w:t xml:space="preserve"> </w:t>
      </w:r>
      <w:r w:rsidR="007D7D7A" w:rsidRPr="005B7B15">
        <w:rPr>
          <w:rFonts w:ascii="Times New Roman" w:hAnsi="Times New Roman" w:cs="Times New Roman"/>
          <w:sz w:val="24"/>
          <w:szCs w:val="24"/>
          <w:lang w:val="ky-KG"/>
        </w:rPr>
        <w:t xml:space="preserve">негизги </w:t>
      </w:r>
      <w:r w:rsidR="008F6D24" w:rsidRPr="005B7B15">
        <w:rPr>
          <w:rFonts w:ascii="Times New Roman" w:hAnsi="Times New Roman" w:cs="Times New Roman"/>
          <w:sz w:val="24"/>
          <w:szCs w:val="24"/>
          <w:lang w:val="ky-KG"/>
        </w:rPr>
        <w:t xml:space="preserve">түрлөрү </w:t>
      </w:r>
      <w:r w:rsidR="007D7D7A" w:rsidRPr="005B7B15">
        <w:rPr>
          <w:rFonts w:ascii="Times New Roman" w:hAnsi="Times New Roman" w:cs="Times New Roman"/>
          <w:sz w:val="24"/>
          <w:szCs w:val="24"/>
          <w:lang w:val="ky-KG"/>
        </w:rPr>
        <w:t>тиешелүү кесиптик стандарттын</w:t>
      </w:r>
      <w:r w:rsidRPr="005B7B15">
        <w:rPr>
          <w:rFonts w:ascii="Times New Roman" w:hAnsi="Times New Roman" w:cs="Times New Roman"/>
          <w:sz w:val="24"/>
          <w:szCs w:val="24"/>
          <w:lang w:val="ky-KG"/>
        </w:rPr>
        <w:t xml:space="preserve"> (эгер бар болсо) </w:t>
      </w:r>
      <w:r w:rsidR="007D7D7A" w:rsidRPr="005B7B15">
        <w:rPr>
          <w:rFonts w:ascii="Times New Roman" w:hAnsi="Times New Roman" w:cs="Times New Roman"/>
          <w:sz w:val="24"/>
          <w:szCs w:val="24"/>
          <w:lang w:val="ky-KG"/>
        </w:rPr>
        <w:t xml:space="preserve"> негизинде </w:t>
      </w:r>
      <w:r w:rsidRPr="005B7B15">
        <w:rPr>
          <w:rFonts w:ascii="Times New Roman" w:hAnsi="Times New Roman" w:cs="Times New Roman"/>
          <w:sz w:val="24"/>
          <w:szCs w:val="24"/>
          <w:lang w:val="ky-KG"/>
        </w:rPr>
        <w:t xml:space="preserve">же  кызыкдар болгон жумуш берүүчүлөр менен биргеликте </w:t>
      </w:r>
      <w:r w:rsidR="00642E76" w:rsidRPr="005B7B15">
        <w:rPr>
          <w:rFonts w:ascii="Times New Roman" w:hAnsi="Times New Roman" w:cs="Times New Roman"/>
          <w:sz w:val="24"/>
          <w:szCs w:val="24"/>
          <w:lang w:val="ky-KG"/>
        </w:rPr>
        <w:t xml:space="preserve">ЖОЖ </w:t>
      </w:r>
      <w:r w:rsidR="008F6D24" w:rsidRPr="005B7B15">
        <w:rPr>
          <w:rFonts w:ascii="Times New Roman" w:hAnsi="Times New Roman" w:cs="Times New Roman"/>
          <w:sz w:val="24"/>
          <w:szCs w:val="24"/>
          <w:lang w:val="ky-KG"/>
        </w:rPr>
        <w:t xml:space="preserve">тарабынан иштелип </w:t>
      </w:r>
      <w:r w:rsidRPr="005B7B15">
        <w:rPr>
          <w:rFonts w:ascii="Times New Roman" w:hAnsi="Times New Roman" w:cs="Times New Roman"/>
          <w:sz w:val="24"/>
          <w:szCs w:val="24"/>
          <w:lang w:val="ky-KG"/>
        </w:rPr>
        <w:t>чыккан</w:t>
      </w:r>
      <w:r w:rsidR="008F6D24" w:rsidRPr="005B7B15">
        <w:rPr>
          <w:rFonts w:ascii="Times New Roman" w:hAnsi="Times New Roman" w:cs="Times New Roman"/>
          <w:sz w:val="24"/>
          <w:szCs w:val="24"/>
          <w:lang w:val="ky-KG"/>
        </w:rPr>
        <w:t xml:space="preserve"> билим берүү программасынын мазмунун</w:t>
      </w:r>
      <w:r w:rsidR="007D7D7A" w:rsidRPr="005B7B15">
        <w:rPr>
          <w:rFonts w:ascii="Times New Roman" w:hAnsi="Times New Roman" w:cs="Times New Roman"/>
          <w:sz w:val="24"/>
          <w:szCs w:val="24"/>
          <w:lang w:val="ky-KG"/>
        </w:rPr>
        <w:t xml:space="preserve"> </w:t>
      </w:r>
      <w:r w:rsidR="008F6D24" w:rsidRPr="005B7B15">
        <w:rPr>
          <w:rFonts w:ascii="Times New Roman" w:hAnsi="Times New Roman" w:cs="Times New Roman"/>
          <w:sz w:val="24"/>
          <w:szCs w:val="24"/>
          <w:lang w:val="ky-KG"/>
        </w:rPr>
        <w:t>аныкташы керек.</w:t>
      </w:r>
      <w:r w:rsidR="007D7D7A" w:rsidRPr="005B7B15">
        <w:rPr>
          <w:sz w:val="42"/>
          <w:szCs w:val="42"/>
          <w:lang w:val="ky-KG"/>
        </w:rPr>
        <w:t xml:space="preserve"> </w:t>
      </w:r>
    </w:p>
    <w:p w:rsidR="00075268" w:rsidRDefault="00075268" w:rsidP="006142A3">
      <w:pPr>
        <w:widowControl w:val="0"/>
        <w:shd w:val="clear" w:color="auto" w:fill="FFFFFF" w:themeFill="background1"/>
        <w:autoSpaceDE w:val="0"/>
        <w:autoSpaceDN w:val="0"/>
        <w:adjustRightInd w:val="0"/>
        <w:spacing w:after="0" w:line="240" w:lineRule="auto"/>
        <w:ind w:firstLine="567"/>
        <w:rPr>
          <w:rFonts w:ascii="Times New Roman" w:hAnsi="Times New Roman" w:cs="Times New Roman"/>
          <w:b/>
          <w:sz w:val="24"/>
          <w:szCs w:val="24"/>
          <w:lang w:val="ky-KG"/>
        </w:rPr>
      </w:pPr>
    </w:p>
    <w:p w:rsidR="008F6D24" w:rsidRPr="008844EE" w:rsidRDefault="008F6D24" w:rsidP="006142A3">
      <w:pPr>
        <w:widowControl w:val="0"/>
        <w:shd w:val="clear" w:color="auto" w:fill="FFFFFF" w:themeFill="background1"/>
        <w:autoSpaceDE w:val="0"/>
        <w:autoSpaceDN w:val="0"/>
        <w:adjustRightInd w:val="0"/>
        <w:spacing w:after="0" w:line="240" w:lineRule="auto"/>
        <w:ind w:firstLine="567"/>
        <w:rPr>
          <w:rFonts w:ascii="Times New Roman" w:hAnsi="Times New Roman" w:cs="Times New Roman"/>
          <w:b/>
          <w:sz w:val="24"/>
          <w:szCs w:val="24"/>
          <w:lang w:val="ky-KG"/>
        </w:rPr>
      </w:pPr>
      <w:r w:rsidRPr="008844EE">
        <w:rPr>
          <w:rFonts w:ascii="Times New Roman" w:hAnsi="Times New Roman" w:cs="Times New Roman"/>
          <w:b/>
          <w:sz w:val="24"/>
          <w:szCs w:val="24"/>
          <w:lang w:val="ky-KG"/>
        </w:rPr>
        <w:t xml:space="preserve">3.8. </w:t>
      </w:r>
      <w:r w:rsidR="008844EE" w:rsidRPr="008844EE">
        <w:rPr>
          <w:rFonts w:ascii="Times New Roman" w:eastAsia="Times New Roman" w:hAnsi="Times New Roman" w:cs="Times New Roman"/>
          <w:b/>
          <w:sz w:val="24"/>
          <w:szCs w:val="24"/>
          <w:lang w:val="ky-KG"/>
        </w:rPr>
        <w:t>Бүтүрүүчүлөрдүн</w:t>
      </w:r>
      <w:r w:rsidR="008844EE" w:rsidRPr="008844EE">
        <w:rPr>
          <w:rFonts w:ascii="Times New Roman" w:hAnsi="Times New Roman" w:cs="Times New Roman"/>
          <w:b/>
          <w:sz w:val="24"/>
          <w:szCs w:val="24"/>
          <w:lang w:val="ky-KG"/>
        </w:rPr>
        <w:t xml:space="preserve"> </w:t>
      </w:r>
      <w:r w:rsidRPr="008844EE">
        <w:rPr>
          <w:rFonts w:ascii="Times New Roman" w:hAnsi="Times New Roman" w:cs="Times New Roman"/>
          <w:b/>
          <w:sz w:val="24"/>
          <w:szCs w:val="24"/>
          <w:lang w:val="ky-KG"/>
        </w:rPr>
        <w:t>кесиптик ишмерд</w:t>
      </w:r>
      <w:r w:rsidR="00AB5E46" w:rsidRPr="008844EE">
        <w:rPr>
          <w:rFonts w:ascii="Times New Roman" w:hAnsi="Times New Roman" w:cs="Times New Roman"/>
          <w:b/>
          <w:sz w:val="24"/>
          <w:szCs w:val="24"/>
          <w:lang w:val="ky-KG"/>
        </w:rPr>
        <w:t>үү</w:t>
      </w:r>
      <w:r w:rsidRPr="008844EE">
        <w:rPr>
          <w:rFonts w:ascii="Times New Roman" w:hAnsi="Times New Roman" w:cs="Times New Roman"/>
          <w:b/>
          <w:sz w:val="24"/>
          <w:szCs w:val="24"/>
          <w:lang w:val="ky-KG"/>
        </w:rPr>
        <w:t>л</w:t>
      </w:r>
      <w:r w:rsidR="00AB5E46" w:rsidRPr="008844EE">
        <w:rPr>
          <w:rFonts w:ascii="Times New Roman" w:hAnsi="Times New Roman" w:cs="Times New Roman"/>
          <w:b/>
          <w:sz w:val="24"/>
          <w:szCs w:val="24"/>
          <w:lang w:val="ky-KG"/>
        </w:rPr>
        <w:t>ү</w:t>
      </w:r>
      <w:r w:rsidRPr="008844EE">
        <w:rPr>
          <w:rFonts w:ascii="Times New Roman" w:hAnsi="Times New Roman" w:cs="Times New Roman"/>
          <w:b/>
          <w:sz w:val="24"/>
          <w:szCs w:val="24"/>
          <w:lang w:val="ky-KG"/>
        </w:rPr>
        <w:t>г</w:t>
      </w:r>
      <w:r w:rsidR="00AB5E46" w:rsidRPr="008844EE">
        <w:rPr>
          <w:rFonts w:ascii="Times New Roman" w:hAnsi="Times New Roman" w:cs="Times New Roman"/>
          <w:b/>
          <w:sz w:val="24"/>
          <w:szCs w:val="24"/>
          <w:lang w:val="ky-KG"/>
        </w:rPr>
        <w:t>ү</w:t>
      </w:r>
      <w:r w:rsidRPr="008844EE">
        <w:rPr>
          <w:rFonts w:ascii="Times New Roman" w:hAnsi="Times New Roman" w:cs="Times New Roman"/>
          <w:b/>
          <w:sz w:val="24"/>
          <w:szCs w:val="24"/>
          <w:lang w:val="ky-KG"/>
        </w:rPr>
        <w:t>н</w:t>
      </w:r>
      <w:r w:rsidR="00AB5E46" w:rsidRPr="008844EE">
        <w:rPr>
          <w:rFonts w:ascii="Times New Roman" w:hAnsi="Times New Roman" w:cs="Times New Roman"/>
          <w:b/>
          <w:sz w:val="24"/>
          <w:szCs w:val="24"/>
          <w:lang w:val="ky-KG"/>
        </w:rPr>
        <w:t>ү</w:t>
      </w:r>
      <w:r w:rsidR="008844EE" w:rsidRPr="008844EE">
        <w:rPr>
          <w:rFonts w:ascii="Times New Roman" w:hAnsi="Times New Roman" w:cs="Times New Roman"/>
          <w:b/>
          <w:sz w:val="24"/>
          <w:szCs w:val="24"/>
          <w:lang w:val="ky-KG"/>
        </w:rPr>
        <w:t>н милдеттери:</w:t>
      </w:r>
    </w:p>
    <w:p w:rsidR="009B1C35" w:rsidRPr="00BA28D6" w:rsidRDefault="009B1C35" w:rsidP="006142A3">
      <w:pPr>
        <w:shd w:val="clear" w:color="auto" w:fill="FFFFFF" w:themeFill="background1"/>
        <w:spacing w:after="0" w:line="240" w:lineRule="auto"/>
        <w:jc w:val="both"/>
        <w:rPr>
          <w:rFonts w:ascii="Times New Roman" w:hAnsi="Times New Roman" w:cs="Times New Roman"/>
          <w:b/>
          <w:sz w:val="24"/>
          <w:szCs w:val="24"/>
          <w:lang w:val="ky-KG"/>
        </w:rPr>
      </w:pPr>
      <w:r w:rsidRPr="00BA28D6">
        <w:rPr>
          <w:rFonts w:ascii="Times New Roman" w:eastAsia="Times New Roman" w:hAnsi="Times New Roman" w:cs="Times New Roman"/>
          <w:b/>
          <w:sz w:val="24"/>
          <w:szCs w:val="24"/>
          <w:lang w:val="ky-KG"/>
        </w:rPr>
        <w:t xml:space="preserve">- </w:t>
      </w:r>
      <w:r w:rsidR="00E03DD6">
        <w:rPr>
          <w:rFonts w:ascii="Times New Roman" w:eastAsia="Times New Roman" w:hAnsi="Times New Roman" w:cs="Times New Roman"/>
          <w:b/>
          <w:sz w:val="24"/>
          <w:szCs w:val="24"/>
          <w:lang w:val="ky-KG"/>
        </w:rPr>
        <w:t>ө</w:t>
      </w:r>
      <w:r w:rsidR="00A2479A" w:rsidRPr="00BA28D6">
        <w:rPr>
          <w:rFonts w:ascii="Times New Roman" w:eastAsia="Times New Roman" w:hAnsi="Times New Roman" w:cs="Times New Roman"/>
          <w:b/>
          <w:sz w:val="24"/>
          <w:szCs w:val="24"/>
          <w:lang w:val="ky-KG"/>
        </w:rPr>
        <w:t>нд</w:t>
      </w:r>
      <w:r w:rsidR="00E03DD6">
        <w:rPr>
          <w:rFonts w:ascii="Times New Roman" w:eastAsia="Times New Roman" w:hAnsi="Times New Roman" w:cs="Times New Roman"/>
          <w:b/>
          <w:sz w:val="24"/>
          <w:szCs w:val="24"/>
          <w:lang w:val="ky-KG"/>
        </w:rPr>
        <w:t>ү</w:t>
      </w:r>
      <w:r w:rsidR="00A2479A" w:rsidRPr="00BA28D6">
        <w:rPr>
          <w:rFonts w:ascii="Times New Roman" w:eastAsia="Times New Roman" w:hAnsi="Times New Roman" w:cs="Times New Roman"/>
          <w:b/>
          <w:sz w:val="24"/>
          <w:szCs w:val="24"/>
          <w:lang w:val="ky-KG"/>
        </w:rPr>
        <w:t>р</w:t>
      </w:r>
      <w:r w:rsidR="00E03DD6">
        <w:rPr>
          <w:rFonts w:ascii="Times New Roman" w:eastAsia="Times New Roman" w:hAnsi="Times New Roman" w:cs="Times New Roman"/>
          <w:b/>
          <w:sz w:val="24"/>
          <w:szCs w:val="24"/>
          <w:lang w:val="ky-KG"/>
        </w:rPr>
        <w:t>ү</w:t>
      </w:r>
      <w:r w:rsidR="00A2479A" w:rsidRPr="00BA28D6">
        <w:rPr>
          <w:rFonts w:ascii="Times New Roman" w:eastAsia="Times New Roman" w:hAnsi="Times New Roman" w:cs="Times New Roman"/>
          <w:b/>
          <w:sz w:val="24"/>
          <w:szCs w:val="24"/>
          <w:lang w:val="ky-KG"/>
        </w:rPr>
        <w:t>шт</w:t>
      </w:r>
      <w:r w:rsidR="00E03DD6">
        <w:rPr>
          <w:rFonts w:ascii="Times New Roman" w:eastAsia="Times New Roman" w:hAnsi="Times New Roman" w:cs="Times New Roman"/>
          <w:b/>
          <w:sz w:val="24"/>
          <w:szCs w:val="24"/>
          <w:lang w:val="ky-KG"/>
        </w:rPr>
        <w:t>ү</w:t>
      </w:r>
      <w:r w:rsidR="00A2479A" w:rsidRPr="00BA28D6">
        <w:rPr>
          <w:rFonts w:ascii="Times New Roman" w:eastAsia="Times New Roman" w:hAnsi="Times New Roman" w:cs="Times New Roman"/>
          <w:b/>
          <w:sz w:val="24"/>
          <w:szCs w:val="24"/>
          <w:lang w:val="ky-KG"/>
        </w:rPr>
        <w:t>к –</w:t>
      </w:r>
      <w:r w:rsidR="002145BD">
        <w:rPr>
          <w:rFonts w:ascii="Times New Roman" w:eastAsia="Times New Roman" w:hAnsi="Times New Roman" w:cs="Times New Roman"/>
          <w:b/>
          <w:sz w:val="24"/>
          <w:szCs w:val="24"/>
          <w:lang w:val="ky-KG"/>
        </w:rPr>
        <w:t xml:space="preserve"> </w:t>
      </w:r>
      <w:r w:rsidR="00886E3D" w:rsidRPr="002145BD">
        <w:rPr>
          <w:rFonts w:ascii="Times New Roman" w:eastAsia="Times New Roman" w:hAnsi="Times New Roman" w:cs="Times New Roman"/>
          <w:b/>
          <w:sz w:val="24"/>
          <w:szCs w:val="24"/>
          <w:lang w:val="ky-KG"/>
        </w:rPr>
        <w:t xml:space="preserve">технологиялык </w:t>
      </w:r>
      <w:r w:rsidR="00886E3D">
        <w:rPr>
          <w:rFonts w:ascii="Times New Roman" w:eastAsia="Times New Roman" w:hAnsi="Times New Roman" w:cs="Times New Roman"/>
          <w:color w:val="FF0000"/>
          <w:sz w:val="24"/>
          <w:szCs w:val="24"/>
          <w:lang w:val="ky-KG"/>
        </w:rPr>
        <w:t xml:space="preserve"> </w:t>
      </w:r>
      <w:r w:rsidR="008844EE" w:rsidRPr="008844EE">
        <w:rPr>
          <w:rFonts w:ascii="Times New Roman" w:hAnsi="Times New Roman" w:cs="Times New Roman"/>
          <w:b/>
          <w:sz w:val="24"/>
          <w:szCs w:val="24"/>
          <w:lang w:val="ky-KG"/>
        </w:rPr>
        <w:t>ишмердүүлүгү</w:t>
      </w:r>
      <w:r w:rsidRPr="00BA28D6">
        <w:rPr>
          <w:rFonts w:ascii="Times New Roman" w:hAnsi="Times New Roman" w:cs="Times New Roman"/>
          <w:b/>
          <w:sz w:val="24"/>
          <w:szCs w:val="24"/>
          <w:lang w:val="ky-KG"/>
        </w:rPr>
        <w:t>:</w:t>
      </w:r>
    </w:p>
    <w:p w:rsidR="00A2479A" w:rsidRPr="000159CC" w:rsidRDefault="008844EE" w:rsidP="006142A3">
      <w:pPr>
        <w:pStyle w:val="HTML"/>
        <w:numPr>
          <w:ilvl w:val="0"/>
          <w:numId w:val="10"/>
        </w:numPr>
        <w:shd w:val="clear" w:color="auto" w:fill="FFFFFF" w:themeFill="background1"/>
        <w:jc w:val="both"/>
        <w:rPr>
          <w:rFonts w:ascii="Times New Roman" w:hAnsi="Times New Roman" w:cs="Times New Roman"/>
          <w:sz w:val="24"/>
          <w:szCs w:val="24"/>
          <w:lang w:val="ky-KG"/>
        </w:rPr>
      </w:pPr>
      <w:r w:rsidRPr="000159CC">
        <w:rPr>
          <w:rFonts w:ascii="Times New Roman" w:hAnsi="Times New Roman" w:cs="Times New Roman"/>
          <w:sz w:val="24"/>
          <w:szCs w:val="24"/>
          <w:lang w:val="ky-KG"/>
        </w:rPr>
        <w:t>т</w:t>
      </w:r>
      <w:r w:rsidR="00A2479A" w:rsidRPr="000159CC">
        <w:rPr>
          <w:rFonts w:ascii="Times New Roman" w:hAnsi="Times New Roman" w:cs="Times New Roman"/>
          <w:sz w:val="24"/>
          <w:szCs w:val="24"/>
          <w:lang w:val="ky-KG"/>
        </w:rPr>
        <w:t>ехнология</w:t>
      </w:r>
      <w:r w:rsidR="00A331D1" w:rsidRPr="000159CC">
        <w:rPr>
          <w:rFonts w:ascii="Times New Roman" w:hAnsi="Times New Roman" w:cs="Times New Roman"/>
          <w:sz w:val="24"/>
          <w:szCs w:val="24"/>
          <w:lang w:val="ky-KG"/>
        </w:rPr>
        <w:t xml:space="preserve">лык процесстерди иштеп чыгууга </w:t>
      </w:r>
      <w:r w:rsidR="00A2479A" w:rsidRPr="000159CC">
        <w:rPr>
          <w:rFonts w:ascii="Times New Roman" w:hAnsi="Times New Roman" w:cs="Times New Roman"/>
          <w:sz w:val="24"/>
          <w:szCs w:val="24"/>
          <w:lang w:val="ky-KG"/>
        </w:rPr>
        <w:t>жана ишке ашырууга катышуу.</w:t>
      </w:r>
      <w:r w:rsidRPr="000159CC">
        <w:rPr>
          <w:sz w:val="42"/>
          <w:szCs w:val="42"/>
          <w:lang w:val="ky-KG"/>
        </w:rPr>
        <w:t xml:space="preserve"> </w:t>
      </w:r>
      <w:r w:rsidRPr="000159CC">
        <w:rPr>
          <w:rFonts w:ascii="Times New Roman" w:hAnsi="Times New Roman" w:cs="Times New Roman"/>
          <w:sz w:val="24"/>
          <w:szCs w:val="24"/>
          <w:lang w:val="ky-KG"/>
        </w:rPr>
        <w:t>Технологиялык  тартиптин сакталышын  көзөмөлдөө;</w:t>
      </w:r>
      <w:r w:rsidRPr="000159CC">
        <w:rPr>
          <w:sz w:val="42"/>
          <w:szCs w:val="42"/>
          <w:lang w:val="ky-KG"/>
        </w:rPr>
        <w:t xml:space="preserve"> </w:t>
      </w:r>
    </w:p>
    <w:p w:rsidR="00A2479A" w:rsidRPr="000159CC" w:rsidRDefault="000159CC" w:rsidP="006142A3">
      <w:pPr>
        <w:pStyle w:val="HTML"/>
        <w:numPr>
          <w:ilvl w:val="0"/>
          <w:numId w:val="10"/>
        </w:numPr>
        <w:shd w:val="clear" w:color="auto" w:fill="FFFFFF" w:themeFill="background1"/>
        <w:jc w:val="both"/>
        <w:rPr>
          <w:rFonts w:ascii="Times New Roman" w:hAnsi="Times New Roman" w:cs="Times New Roman"/>
          <w:sz w:val="24"/>
          <w:szCs w:val="24"/>
        </w:rPr>
      </w:pPr>
      <w:r w:rsidRPr="000159CC">
        <w:rPr>
          <w:rFonts w:ascii="Times New Roman" w:hAnsi="Times New Roman" w:cs="Times New Roman"/>
          <w:sz w:val="24"/>
          <w:szCs w:val="24"/>
        </w:rPr>
        <w:t>жа</w:t>
      </w:r>
      <w:r w:rsidRPr="000159CC">
        <w:rPr>
          <w:rFonts w:ascii="Times New Roman" w:hAnsi="Times New Roman" w:cs="Times New Roman"/>
          <w:sz w:val="24"/>
          <w:szCs w:val="24"/>
          <w:lang w:val="ky-KG"/>
        </w:rPr>
        <w:t>ң</w:t>
      </w:r>
      <w:r>
        <w:rPr>
          <w:rFonts w:ascii="Times New Roman" w:hAnsi="Times New Roman" w:cs="Times New Roman"/>
          <w:sz w:val="24"/>
          <w:szCs w:val="24"/>
        </w:rPr>
        <w:t xml:space="preserve">ы </w:t>
      </w:r>
      <w:r w:rsidRPr="000159CC">
        <w:rPr>
          <w:rFonts w:ascii="Times New Roman" w:hAnsi="Times New Roman" w:cs="Times New Roman"/>
          <w:sz w:val="24"/>
          <w:szCs w:val="24"/>
        </w:rPr>
        <w:t xml:space="preserve">азыктардын </w:t>
      </w:r>
      <w:r w:rsidRPr="000159CC">
        <w:rPr>
          <w:rFonts w:ascii="Times New Roman" w:hAnsi="Times New Roman" w:cs="Times New Roman"/>
          <w:sz w:val="24"/>
          <w:szCs w:val="24"/>
          <w:lang w:val="ky-KG"/>
        </w:rPr>
        <w:t>инновациялык потенциалын баалоо.</w:t>
      </w:r>
      <w:r w:rsidRPr="000159CC">
        <w:rPr>
          <w:rFonts w:ascii="Times New Roman" w:hAnsi="Times New Roman" w:cs="Times New Roman"/>
          <w:sz w:val="24"/>
          <w:szCs w:val="24"/>
        </w:rPr>
        <w:t xml:space="preserve"> </w:t>
      </w:r>
      <w:r w:rsidR="00A2479A" w:rsidRPr="000159CC">
        <w:rPr>
          <w:rFonts w:ascii="Times New Roman" w:hAnsi="Times New Roman" w:cs="Times New Roman"/>
          <w:sz w:val="24"/>
          <w:szCs w:val="24"/>
        </w:rPr>
        <w:t>Жа</w:t>
      </w:r>
      <w:r w:rsidR="00E03DD6" w:rsidRPr="000159CC">
        <w:rPr>
          <w:rFonts w:ascii="Times New Roman" w:hAnsi="Times New Roman" w:cs="Times New Roman"/>
          <w:sz w:val="24"/>
          <w:szCs w:val="24"/>
          <w:lang w:val="ky-KG"/>
        </w:rPr>
        <w:t>ң</w:t>
      </w:r>
      <w:r w:rsidR="00A2479A" w:rsidRPr="000159CC">
        <w:rPr>
          <w:rFonts w:ascii="Times New Roman" w:hAnsi="Times New Roman" w:cs="Times New Roman"/>
          <w:sz w:val="24"/>
          <w:szCs w:val="24"/>
        </w:rPr>
        <w:t xml:space="preserve">ы азыктарды </w:t>
      </w:r>
      <w:r w:rsidR="00E03DD6" w:rsidRPr="000159CC">
        <w:rPr>
          <w:rFonts w:ascii="Times New Roman" w:hAnsi="Times New Roman" w:cs="Times New Roman"/>
          <w:sz w:val="24"/>
          <w:szCs w:val="24"/>
          <w:lang w:val="ky-KG"/>
        </w:rPr>
        <w:t>ө</w:t>
      </w:r>
      <w:r w:rsidR="00A2479A" w:rsidRPr="000159CC">
        <w:rPr>
          <w:rFonts w:ascii="Times New Roman" w:hAnsi="Times New Roman" w:cs="Times New Roman"/>
          <w:sz w:val="24"/>
          <w:szCs w:val="24"/>
        </w:rPr>
        <w:t>нд</w:t>
      </w:r>
      <w:r w:rsidR="00E03DD6" w:rsidRPr="000159CC">
        <w:rPr>
          <w:rFonts w:ascii="Times New Roman" w:hAnsi="Times New Roman" w:cs="Times New Roman"/>
          <w:sz w:val="24"/>
          <w:szCs w:val="24"/>
          <w:lang w:val="ky-KG"/>
        </w:rPr>
        <w:t>ү</w:t>
      </w:r>
      <w:r w:rsidR="00A2479A" w:rsidRPr="000159CC">
        <w:rPr>
          <w:rFonts w:ascii="Times New Roman" w:hAnsi="Times New Roman" w:cs="Times New Roman"/>
          <w:sz w:val="24"/>
          <w:szCs w:val="24"/>
        </w:rPr>
        <w:t>р</w:t>
      </w:r>
      <w:r w:rsidR="00E03DD6" w:rsidRPr="000159CC">
        <w:rPr>
          <w:rFonts w:ascii="Times New Roman" w:hAnsi="Times New Roman" w:cs="Times New Roman"/>
          <w:sz w:val="24"/>
          <w:szCs w:val="24"/>
          <w:lang w:val="ky-KG"/>
        </w:rPr>
        <w:t>үү</w:t>
      </w:r>
      <w:r w:rsidR="00A2479A" w:rsidRPr="000159CC">
        <w:rPr>
          <w:rFonts w:ascii="Times New Roman" w:hAnsi="Times New Roman" w:cs="Times New Roman"/>
          <w:sz w:val="24"/>
          <w:szCs w:val="24"/>
        </w:rPr>
        <w:t>н</w:t>
      </w:r>
      <w:r w:rsidR="00E03DD6" w:rsidRPr="000159CC">
        <w:rPr>
          <w:rFonts w:ascii="Times New Roman" w:hAnsi="Times New Roman" w:cs="Times New Roman"/>
          <w:sz w:val="24"/>
          <w:szCs w:val="24"/>
          <w:lang w:val="ky-KG"/>
        </w:rPr>
        <w:t>ү</w:t>
      </w:r>
      <w:r w:rsidR="00A2479A" w:rsidRPr="000159CC">
        <w:rPr>
          <w:rFonts w:ascii="Times New Roman" w:hAnsi="Times New Roman" w:cs="Times New Roman"/>
          <w:sz w:val="24"/>
          <w:szCs w:val="24"/>
        </w:rPr>
        <w:t xml:space="preserve"> даярдоонун ж</w:t>
      </w:r>
      <w:r w:rsidR="00E03DD6" w:rsidRPr="000159CC">
        <w:rPr>
          <w:rFonts w:ascii="Times New Roman" w:hAnsi="Times New Roman" w:cs="Times New Roman"/>
          <w:sz w:val="24"/>
          <w:szCs w:val="24"/>
          <w:lang w:val="ky-KG"/>
        </w:rPr>
        <w:t>ү</w:t>
      </w:r>
      <w:r w:rsidR="00A2479A" w:rsidRPr="000159CC">
        <w:rPr>
          <w:rFonts w:ascii="Times New Roman" w:hAnsi="Times New Roman" w:cs="Times New Roman"/>
          <w:sz w:val="24"/>
          <w:szCs w:val="24"/>
        </w:rPr>
        <w:t>р</w:t>
      </w:r>
      <w:r w:rsidR="00E03DD6" w:rsidRPr="000159CC">
        <w:rPr>
          <w:rFonts w:ascii="Times New Roman" w:hAnsi="Times New Roman" w:cs="Times New Roman"/>
          <w:sz w:val="24"/>
          <w:szCs w:val="24"/>
          <w:lang w:val="ky-KG"/>
        </w:rPr>
        <w:t>ү</w:t>
      </w:r>
      <w:r w:rsidR="00A2479A" w:rsidRPr="000159CC">
        <w:rPr>
          <w:rFonts w:ascii="Times New Roman" w:hAnsi="Times New Roman" w:cs="Times New Roman"/>
          <w:sz w:val="24"/>
          <w:szCs w:val="24"/>
        </w:rPr>
        <w:t>ш</w:t>
      </w:r>
      <w:r w:rsidR="00E03DD6" w:rsidRPr="000159CC">
        <w:rPr>
          <w:rFonts w:ascii="Times New Roman" w:hAnsi="Times New Roman" w:cs="Times New Roman"/>
          <w:sz w:val="24"/>
          <w:szCs w:val="24"/>
          <w:lang w:val="ky-KG"/>
        </w:rPr>
        <w:t>ү</w:t>
      </w:r>
      <w:r w:rsidR="00A2479A" w:rsidRPr="000159CC">
        <w:rPr>
          <w:rFonts w:ascii="Times New Roman" w:hAnsi="Times New Roman" w:cs="Times New Roman"/>
          <w:sz w:val="24"/>
          <w:szCs w:val="24"/>
        </w:rPr>
        <w:t>нд</w:t>
      </w:r>
      <w:r w:rsidR="00E03DD6" w:rsidRPr="000159CC">
        <w:rPr>
          <w:rFonts w:ascii="Times New Roman" w:hAnsi="Times New Roman" w:cs="Times New Roman"/>
          <w:sz w:val="24"/>
          <w:szCs w:val="24"/>
          <w:lang w:val="ky-KG"/>
        </w:rPr>
        <w:t>ө</w:t>
      </w:r>
      <w:r w:rsidR="00A2479A" w:rsidRPr="000159CC">
        <w:rPr>
          <w:rFonts w:ascii="Times New Roman" w:hAnsi="Times New Roman" w:cs="Times New Roman"/>
          <w:sz w:val="24"/>
          <w:szCs w:val="24"/>
        </w:rPr>
        <w:t xml:space="preserve"> технологиялык процесстерди </w:t>
      </w:r>
      <w:r w:rsidR="00E03DD6" w:rsidRPr="000159CC">
        <w:rPr>
          <w:rFonts w:ascii="Times New Roman" w:hAnsi="Times New Roman" w:cs="Times New Roman"/>
          <w:sz w:val="24"/>
          <w:szCs w:val="24"/>
          <w:lang w:val="ky-KG"/>
        </w:rPr>
        <w:t>ө</w:t>
      </w:r>
      <w:r w:rsidR="00A2479A" w:rsidRPr="000159CC">
        <w:rPr>
          <w:rFonts w:ascii="Times New Roman" w:hAnsi="Times New Roman" w:cs="Times New Roman"/>
          <w:sz w:val="24"/>
          <w:szCs w:val="24"/>
        </w:rPr>
        <w:t>зд</w:t>
      </w:r>
      <w:r w:rsidR="00E03DD6" w:rsidRPr="000159CC">
        <w:rPr>
          <w:rFonts w:ascii="Times New Roman" w:hAnsi="Times New Roman" w:cs="Times New Roman"/>
          <w:sz w:val="24"/>
          <w:szCs w:val="24"/>
          <w:lang w:val="ky-KG"/>
        </w:rPr>
        <w:t>ө</w:t>
      </w:r>
      <w:r w:rsidR="00A2479A" w:rsidRPr="000159CC">
        <w:rPr>
          <w:rFonts w:ascii="Times New Roman" w:hAnsi="Times New Roman" w:cs="Times New Roman"/>
          <w:sz w:val="24"/>
          <w:szCs w:val="24"/>
        </w:rPr>
        <w:t>шт</w:t>
      </w:r>
      <w:r w:rsidR="00E03DD6" w:rsidRPr="000159CC">
        <w:rPr>
          <w:rFonts w:ascii="Times New Roman" w:hAnsi="Times New Roman" w:cs="Times New Roman"/>
          <w:sz w:val="24"/>
          <w:szCs w:val="24"/>
          <w:lang w:val="ky-KG"/>
        </w:rPr>
        <w:t>ү</w:t>
      </w:r>
      <w:r w:rsidR="00A2479A" w:rsidRPr="000159CC">
        <w:rPr>
          <w:rFonts w:ascii="Times New Roman" w:hAnsi="Times New Roman" w:cs="Times New Roman"/>
          <w:sz w:val="24"/>
          <w:szCs w:val="24"/>
        </w:rPr>
        <w:t>р</w:t>
      </w:r>
      <w:r w:rsidR="00E03DD6" w:rsidRPr="000159CC">
        <w:rPr>
          <w:rFonts w:ascii="Times New Roman" w:hAnsi="Times New Roman" w:cs="Times New Roman"/>
          <w:sz w:val="24"/>
          <w:szCs w:val="24"/>
          <w:lang w:val="ky-KG"/>
        </w:rPr>
        <w:t>үү</w:t>
      </w:r>
      <w:r w:rsidR="00A2479A" w:rsidRPr="000159CC">
        <w:rPr>
          <w:rFonts w:ascii="Times New Roman" w:hAnsi="Times New Roman" w:cs="Times New Roman"/>
          <w:sz w:val="24"/>
          <w:szCs w:val="24"/>
        </w:rPr>
        <w:t xml:space="preserve"> жана аягына жеткир</w:t>
      </w:r>
      <w:r w:rsidR="00E03DD6" w:rsidRPr="000159CC">
        <w:rPr>
          <w:rFonts w:ascii="Times New Roman" w:hAnsi="Times New Roman" w:cs="Times New Roman"/>
          <w:sz w:val="24"/>
          <w:szCs w:val="24"/>
          <w:lang w:val="ky-KG"/>
        </w:rPr>
        <w:t>үү</w:t>
      </w:r>
      <w:r w:rsidR="00A2479A" w:rsidRPr="000159CC">
        <w:rPr>
          <w:rFonts w:ascii="Times New Roman" w:hAnsi="Times New Roman" w:cs="Times New Roman"/>
          <w:sz w:val="24"/>
          <w:szCs w:val="24"/>
        </w:rPr>
        <w:t>.</w:t>
      </w:r>
    </w:p>
    <w:p w:rsidR="00A2479A" w:rsidRPr="00714AA6" w:rsidRDefault="00714AA6" w:rsidP="006142A3">
      <w:pPr>
        <w:pStyle w:val="a3"/>
        <w:numPr>
          <w:ilvl w:val="0"/>
          <w:numId w:val="9"/>
        </w:numPr>
        <w:shd w:val="clear" w:color="auto" w:fill="FFFFFF" w:themeFill="background1"/>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т</w:t>
      </w:r>
      <w:r w:rsidR="000159CC" w:rsidRPr="00714AA6">
        <w:rPr>
          <w:rFonts w:ascii="Times New Roman" w:eastAsia="Times New Roman" w:hAnsi="Times New Roman" w:cs="Times New Roman"/>
          <w:sz w:val="24"/>
          <w:szCs w:val="24"/>
        </w:rPr>
        <w:t>ехнологиялык</w:t>
      </w:r>
      <w:proofErr w:type="gramEnd"/>
      <w:r w:rsidR="000159CC" w:rsidRPr="00714AA6">
        <w:rPr>
          <w:rFonts w:ascii="Times New Roman" w:eastAsia="Times New Roman" w:hAnsi="Times New Roman" w:cs="Times New Roman"/>
          <w:sz w:val="24"/>
          <w:szCs w:val="24"/>
        </w:rPr>
        <w:t xml:space="preserve"> </w:t>
      </w:r>
      <w:r w:rsidR="00A2479A" w:rsidRPr="00714AA6">
        <w:rPr>
          <w:rFonts w:ascii="Times New Roman" w:eastAsia="Times New Roman" w:hAnsi="Times New Roman" w:cs="Times New Roman"/>
          <w:sz w:val="24"/>
          <w:szCs w:val="24"/>
        </w:rPr>
        <w:t>процесс</w:t>
      </w:r>
      <w:r w:rsidR="00A331D1" w:rsidRPr="00714AA6">
        <w:rPr>
          <w:rFonts w:ascii="Times New Roman" w:eastAsia="Times New Roman" w:hAnsi="Times New Roman" w:cs="Times New Roman"/>
          <w:sz w:val="24"/>
          <w:szCs w:val="24"/>
        </w:rPr>
        <w:t xml:space="preserve">терди метрологиялык </w:t>
      </w:r>
      <w:r w:rsidR="00A2479A" w:rsidRPr="00714AA6">
        <w:rPr>
          <w:rFonts w:ascii="Times New Roman" w:eastAsia="Times New Roman" w:hAnsi="Times New Roman" w:cs="Times New Roman"/>
          <w:sz w:val="24"/>
          <w:szCs w:val="24"/>
        </w:rPr>
        <w:t>камсыздоону уюштуруу</w:t>
      </w:r>
      <w:r w:rsidR="002F108F" w:rsidRPr="00714AA6">
        <w:rPr>
          <w:rFonts w:ascii="Times New Roman" w:hAnsi="Times New Roman" w:cs="Times New Roman"/>
          <w:sz w:val="24"/>
          <w:szCs w:val="24"/>
        </w:rPr>
        <w:t xml:space="preserve">,           </w:t>
      </w:r>
      <w:r w:rsidR="00E03DD6" w:rsidRPr="00714AA6">
        <w:rPr>
          <w:rFonts w:ascii="Times New Roman" w:hAnsi="Times New Roman" w:cs="Times New Roman"/>
          <w:sz w:val="24"/>
          <w:szCs w:val="24"/>
          <w:lang w:val="ky-KG"/>
        </w:rPr>
        <w:t>ө</w:t>
      </w:r>
      <w:r w:rsidR="002F108F" w:rsidRPr="00714AA6">
        <w:rPr>
          <w:rFonts w:ascii="Times New Roman" w:hAnsi="Times New Roman" w:cs="Times New Roman"/>
          <w:sz w:val="24"/>
          <w:szCs w:val="24"/>
        </w:rPr>
        <w:t>нд</w:t>
      </w:r>
      <w:r w:rsidR="00E03DD6" w:rsidRPr="00714AA6">
        <w:rPr>
          <w:rFonts w:ascii="Times New Roman" w:hAnsi="Times New Roman" w:cs="Times New Roman"/>
          <w:sz w:val="24"/>
          <w:szCs w:val="24"/>
          <w:lang w:val="ky-KG"/>
        </w:rPr>
        <w:t>ү</w:t>
      </w:r>
      <w:r w:rsidR="002F108F" w:rsidRPr="00714AA6">
        <w:rPr>
          <w:rFonts w:ascii="Times New Roman" w:hAnsi="Times New Roman" w:cs="Times New Roman"/>
          <w:sz w:val="24"/>
          <w:szCs w:val="24"/>
        </w:rPr>
        <w:t>р</w:t>
      </w:r>
      <w:r w:rsidR="00E03DD6" w:rsidRPr="00714AA6">
        <w:rPr>
          <w:rFonts w:ascii="Times New Roman" w:hAnsi="Times New Roman" w:cs="Times New Roman"/>
          <w:sz w:val="24"/>
          <w:szCs w:val="24"/>
          <w:lang w:val="ky-KG"/>
        </w:rPr>
        <w:t>ү</w:t>
      </w:r>
      <w:r w:rsidR="002F108F" w:rsidRPr="00714AA6">
        <w:rPr>
          <w:rFonts w:ascii="Times New Roman" w:hAnsi="Times New Roman" w:cs="Times New Roman"/>
          <w:sz w:val="24"/>
          <w:szCs w:val="24"/>
        </w:rPr>
        <w:t>лг</w:t>
      </w:r>
      <w:r w:rsidR="00E03DD6" w:rsidRPr="00714AA6">
        <w:rPr>
          <w:rFonts w:ascii="Times New Roman" w:hAnsi="Times New Roman" w:cs="Times New Roman"/>
          <w:sz w:val="24"/>
          <w:szCs w:val="24"/>
          <w:lang w:val="ky-KG"/>
        </w:rPr>
        <w:t>ө</w:t>
      </w:r>
      <w:r w:rsidR="002F108F" w:rsidRPr="00714AA6">
        <w:rPr>
          <w:rFonts w:ascii="Times New Roman" w:hAnsi="Times New Roman" w:cs="Times New Roman"/>
          <w:sz w:val="24"/>
          <w:szCs w:val="24"/>
        </w:rPr>
        <w:t>н</w:t>
      </w:r>
      <w:r w:rsidR="002F108F" w:rsidRPr="00714AA6">
        <w:rPr>
          <w:rFonts w:ascii="Times New Roman" w:eastAsia="Times New Roman" w:hAnsi="Times New Roman" w:cs="Times New Roman"/>
          <w:sz w:val="24"/>
          <w:szCs w:val="24"/>
        </w:rPr>
        <w:t xml:space="preserve"> </w:t>
      </w:r>
      <w:r w:rsidR="002F108F" w:rsidRPr="00714AA6">
        <w:rPr>
          <w:rFonts w:ascii="Times New Roman" w:hAnsi="Times New Roman" w:cs="Times New Roman"/>
          <w:sz w:val="24"/>
          <w:szCs w:val="24"/>
        </w:rPr>
        <w:t>азык - т</w:t>
      </w:r>
      <w:r w:rsidR="00E03DD6" w:rsidRPr="00714AA6">
        <w:rPr>
          <w:rFonts w:ascii="Times New Roman" w:hAnsi="Times New Roman" w:cs="Times New Roman"/>
          <w:sz w:val="24"/>
          <w:szCs w:val="24"/>
          <w:lang w:val="ky-KG"/>
        </w:rPr>
        <w:t>ү</w:t>
      </w:r>
      <w:r w:rsidR="002F108F" w:rsidRPr="00714AA6">
        <w:rPr>
          <w:rFonts w:ascii="Times New Roman" w:hAnsi="Times New Roman" w:cs="Times New Roman"/>
          <w:sz w:val="24"/>
          <w:szCs w:val="24"/>
        </w:rPr>
        <w:t>л</w:t>
      </w:r>
      <w:r w:rsidR="00E03DD6" w:rsidRPr="00714AA6">
        <w:rPr>
          <w:rFonts w:ascii="Times New Roman" w:hAnsi="Times New Roman" w:cs="Times New Roman"/>
          <w:sz w:val="24"/>
          <w:szCs w:val="24"/>
          <w:lang w:val="ky-KG"/>
        </w:rPr>
        <w:t>ү</w:t>
      </w:r>
      <w:r w:rsidR="002F108F" w:rsidRPr="00714AA6">
        <w:rPr>
          <w:rFonts w:ascii="Times New Roman" w:hAnsi="Times New Roman" w:cs="Times New Roman"/>
          <w:sz w:val="24"/>
          <w:szCs w:val="24"/>
        </w:rPr>
        <w:t>кт</w:t>
      </w:r>
      <w:r w:rsidR="00E03DD6" w:rsidRPr="00714AA6">
        <w:rPr>
          <w:rFonts w:ascii="Times New Roman" w:hAnsi="Times New Roman" w:cs="Times New Roman"/>
          <w:sz w:val="24"/>
          <w:szCs w:val="24"/>
          <w:lang w:val="ky-KG"/>
        </w:rPr>
        <w:t>ү</w:t>
      </w:r>
      <w:r w:rsidR="002F108F" w:rsidRPr="00714AA6">
        <w:rPr>
          <w:rFonts w:ascii="Times New Roman" w:hAnsi="Times New Roman" w:cs="Times New Roman"/>
          <w:sz w:val="24"/>
          <w:szCs w:val="24"/>
        </w:rPr>
        <w:t>н</w:t>
      </w:r>
      <w:r w:rsidR="002F108F" w:rsidRPr="00714AA6">
        <w:rPr>
          <w:rFonts w:ascii="Times New Roman" w:eastAsia="Times New Roman" w:hAnsi="Times New Roman" w:cs="Times New Roman"/>
          <w:sz w:val="24"/>
          <w:szCs w:val="24"/>
        </w:rPr>
        <w:t xml:space="preserve"> сапатын </w:t>
      </w:r>
      <w:r w:rsidR="002F108F" w:rsidRPr="00714AA6">
        <w:rPr>
          <w:rFonts w:ascii="Times New Roman" w:hAnsi="Times New Roman" w:cs="Times New Roman"/>
          <w:sz w:val="24"/>
          <w:szCs w:val="24"/>
        </w:rPr>
        <w:t>к</w:t>
      </w:r>
      <w:r w:rsidR="00E03DD6" w:rsidRPr="00714AA6">
        <w:rPr>
          <w:rFonts w:ascii="Times New Roman" w:hAnsi="Times New Roman" w:cs="Times New Roman"/>
          <w:sz w:val="24"/>
          <w:szCs w:val="24"/>
          <w:lang w:val="ky-KG"/>
        </w:rPr>
        <w:t>ө</w:t>
      </w:r>
      <w:r w:rsidR="002F108F" w:rsidRPr="00714AA6">
        <w:rPr>
          <w:rFonts w:ascii="Times New Roman" w:hAnsi="Times New Roman" w:cs="Times New Roman"/>
          <w:sz w:val="24"/>
          <w:szCs w:val="24"/>
        </w:rPr>
        <w:t>з</w:t>
      </w:r>
      <w:r w:rsidR="00E03DD6" w:rsidRPr="00714AA6">
        <w:rPr>
          <w:rFonts w:ascii="Times New Roman" w:hAnsi="Times New Roman" w:cs="Times New Roman"/>
          <w:sz w:val="24"/>
          <w:szCs w:val="24"/>
          <w:lang w:val="ky-KG"/>
        </w:rPr>
        <w:t>ө</w:t>
      </w:r>
      <w:r w:rsidR="002F108F" w:rsidRPr="00714AA6">
        <w:rPr>
          <w:rFonts w:ascii="Times New Roman" w:hAnsi="Times New Roman" w:cs="Times New Roman"/>
          <w:sz w:val="24"/>
          <w:szCs w:val="24"/>
        </w:rPr>
        <w:t>м</w:t>
      </w:r>
      <w:r w:rsidR="00E03DD6" w:rsidRPr="00714AA6">
        <w:rPr>
          <w:rFonts w:ascii="Times New Roman" w:hAnsi="Times New Roman" w:cs="Times New Roman"/>
          <w:sz w:val="24"/>
          <w:szCs w:val="24"/>
          <w:lang w:val="ky-KG"/>
        </w:rPr>
        <w:t>ө</w:t>
      </w:r>
      <w:r w:rsidR="002F108F" w:rsidRPr="00714AA6">
        <w:rPr>
          <w:rFonts w:ascii="Times New Roman" w:hAnsi="Times New Roman" w:cs="Times New Roman"/>
          <w:sz w:val="24"/>
          <w:szCs w:val="24"/>
        </w:rPr>
        <w:t>лд</w:t>
      </w:r>
      <w:r w:rsidR="00E03DD6" w:rsidRPr="00714AA6">
        <w:rPr>
          <w:rFonts w:ascii="Times New Roman" w:hAnsi="Times New Roman" w:cs="Times New Roman"/>
          <w:sz w:val="24"/>
          <w:szCs w:val="24"/>
          <w:lang w:val="ky-KG"/>
        </w:rPr>
        <w:t>өө</w:t>
      </w:r>
      <w:r w:rsidR="002F108F" w:rsidRPr="00714AA6">
        <w:rPr>
          <w:rFonts w:ascii="Times New Roman" w:hAnsi="Times New Roman" w:cs="Times New Roman"/>
          <w:sz w:val="24"/>
          <w:szCs w:val="24"/>
        </w:rPr>
        <w:t>н</w:t>
      </w:r>
      <w:r w:rsidR="00E03DD6" w:rsidRPr="00714AA6">
        <w:rPr>
          <w:rFonts w:ascii="Times New Roman" w:hAnsi="Times New Roman" w:cs="Times New Roman"/>
          <w:sz w:val="24"/>
          <w:szCs w:val="24"/>
          <w:lang w:val="ky-KG"/>
        </w:rPr>
        <w:t>ү</w:t>
      </w:r>
      <w:r w:rsidR="002F108F" w:rsidRPr="00714AA6">
        <w:rPr>
          <w:rFonts w:ascii="Times New Roman" w:hAnsi="Times New Roman" w:cs="Times New Roman"/>
          <w:sz w:val="24"/>
          <w:szCs w:val="24"/>
        </w:rPr>
        <w:t>н типт</w:t>
      </w:r>
      <w:r w:rsidR="00E03DD6" w:rsidRPr="00714AA6">
        <w:rPr>
          <w:rFonts w:ascii="Times New Roman" w:hAnsi="Times New Roman" w:cs="Times New Roman"/>
          <w:sz w:val="24"/>
          <w:szCs w:val="24"/>
          <w:lang w:val="ky-KG"/>
        </w:rPr>
        <w:t>үү</w:t>
      </w:r>
      <w:r w:rsidR="002F108F" w:rsidRPr="00714AA6">
        <w:rPr>
          <w:rFonts w:ascii="Times New Roman" w:hAnsi="Times New Roman" w:cs="Times New Roman"/>
          <w:sz w:val="24"/>
          <w:szCs w:val="24"/>
        </w:rPr>
        <w:t xml:space="preserve"> ыкмаларын пайдалануу.</w:t>
      </w:r>
    </w:p>
    <w:p w:rsidR="00A2479A" w:rsidRPr="00714AA6" w:rsidRDefault="000159CC" w:rsidP="006142A3">
      <w:pPr>
        <w:pStyle w:val="a3"/>
        <w:numPr>
          <w:ilvl w:val="0"/>
          <w:numId w:val="9"/>
        </w:numPr>
        <w:shd w:val="clear" w:color="auto" w:fill="FFFFFF" w:themeFill="background1"/>
        <w:spacing w:after="0" w:line="240" w:lineRule="auto"/>
        <w:jc w:val="both"/>
        <w:rPr>
          <w:rFonts w:ascii="Times New Roman" w:eastAsia="Times New Roman" w:hAnsi="Times New Roman" w:cs="Times New Roman"/>
          <w:sz w:val="24"/>
          <w:szCs w:val="24"/>
        </w:rPr>
      </w:pPr>
      <w:r w:rsidRPr="00714AA6">
        <w:rPr>
          <w:rFonts w:ascii="Times New Roman" w:hAnsi="Times New Roman" w:cs="Times New Roman"/>
          <w:sz w:val="24"/>
          <w:szCs w:val="24"/>
        </w:rPr>
        <w:t>ж</w:t>
      </w:r>
      <w:r w:rsidR="002F108F" w:rsidRPr="00714AA6">
        <w:rPr>
          <w:rFonts w:ascii="Times New Roman" w:eastAsia="Times New Roman" w:hAnsi="Times New Roman" w:cs="Times New Roman"/>
          <w:sz w:val="24"/>
          <w:szCs w:val="24"/>
        </w:rPr>
        <w:t>умуш</w:t>
      </w:r>
      <w:r w:rsidR="002F108F" w:rsidRPr="00714AA6">
        <w:rPr>
          <w:rFonts w:ascii="Times New Roman" w:hAnsi="Times New Roman" w:cs="Times New Roman"/>
          <w:sz w:val="24"/>
          <w:szCs w:val="24"/>
        </w:rPr>
        <w:t xml:space="preserve">чу </w:t>
      </w:r>
      <w:r w:rsidR="002F108F" w:rsidRPr="00714AA6">
        <w:rPr>
          <w:rFonts w:ascii="Times New Roman" w:eastAsia="Times New Roman" w:hAnsi="Times New Roman" w:cs="Times New Roman"/>
          <w:sz w:val="24"/>
          <w:szCs w:val="24"/>
        </w:rPr>
        <w:t>орун</w:t>
      </w:r>
      <w:r w:rsidR="002F108F" w:rsidRPr="00714AA6">
        <w:rPr>
          <w:rFonts w:ascii="Times New Roman" w:hAnsi="Times New Roman" w:cs="Times New Roman"/>
          <w:sz w:val="24"/>
          <w:szCs w:val="24"/>
        </w:rPr>
        <w:t xml:space="preserve">дарды </w:t>
      </w:r>
      <w:r w:rsidR="002F108F" w:rsidRPr="00714AA6">
        <w:rPr>
          <w:rFonts w:ascii="Times New Roman" w:eastAsia="Times New Roman" w:hAnsi="Times New Roman" w:cs="Times New Roman"/>
          <w:sz w:val="24"/>
          <w:szCs w:val="24"/>
        </w:rPr>
        <w:t>уюштуруу</w:t>
      </w:r>
      <w:r w:rsidR="002F108F" w:rsidRPr="00714AA6">
        <w:rPr>
          <w:rFonts w:ascii="Times New Roman" w:hAnsi="Times New Roman" w:cs="Times New Roman"/>
          <w:sz w:val="24"/>
          <w:szCs w:val="24"/>
        </w:rPr>
        <w:t xml:space="preserve">, </w:t>
      </w:r>
      <w:r w:rsidR="00BF3E6C" w:rsidRPr="00714AA6">
        <w:rPr>
          <w:rFonts w:ascii="Times New Roman" w:hAnsi="Times New Roman" w:cs="Times New Roman"/>
          <w:sz w:val="24"/>
          <w:szCs w:val="24"/>
        </w:rPr>
        <w:t xml:space="preserve">аларды </w:t>
      </w:r>
      <w:r w:rsidR="00BF3E6C" w:rsidRPr="00714AA6">
        <w:rPr>
          <w:rFonts w:ascii="Times New Roman" w:eastAsia="Times New Roman" w:hAnsi="Times New Roman" w:cs="Times New Roman"/>
          <w:sz w:val="24"/>
          <w:szCs w:val="24"/>
        </w:rPr>
        <w:t>техник</w:t>
      </w:r>
      <w:r w:rsidRPr="00714AA6">
        <w:rPr>
          <w:rFonts w:ascii="Times New Roman" w:eastAsia="Times New Roman" w:hAnsi="Times New Roman" w:cs="Times New Roman"/>
          <w:sz w:val="24"/>
          <w:szCs w:val="24"/>
        </w:rPr>
        <w:t>а</w:t>
      </w:r>
      <w:r w:rsidR="00BF3E6C" w:rsidRPr="00714AA6">
        <w:rPr>
          <w:rFonts w:ascii="Times New Roman" w:eastAsia="Times New Roman" w:hAnsi="Times New Roman" w:cs="Times New Roman"/>
          <w:sz w:val="24"/>
          <w:szCs w:val="24"/>
        </w:rPr>
        <w:t>лык жактан жабдуу</w:t>
      </w:r>
      <w:r w:rsidRPr="00714AA6">
        <w:rPr>
          <w:rFonts w:ascii="Times New Roman" w:eastAsia="Times New Roman" w:hAnsi="Times New Roman" w:cs="Times New Roman"/>
          <w:sz w:val="24"/>
          <w:szCs w:val="24"/>
        </w:rPr>
        <w:t>;</w:t>
      </w:r>
      <w:r w:rsidR="00BF3E6C" w:rsidRPr="00714AA6">
        <w:rPr>
          <w:rFonts w:ascii="Times New Roman" w:eastAsia="Times New Roman" w:hAnsi="Times New Roman" w:cs="Times New Roman"/>
          <w:sz w:val="24"/>
          <w:szCs w:val="24"/>
        </w:rPr>
        <w:t xml:space="preserve"> </w:t>
      </w:r>
    </w:p>
    <w:p w:rsidR="000159CC" w:rsidRPr="00714AA6" w:rsidRDefault="000159CC" w:rsidP="006142A3">
      <w:pPr>
        <w:pStyle w:val="a3"/>
        <w:numPr>
          <w:ilvl w:val="0"/>
          <w:numId w:val="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14AA6">
        <w:rPr>
          <w:rFonts w:ascii="Times New Roman" w:eastAsia="Times New Roman" w:hAnsi="Times New Roman" w:cs="Times New Roman"/>
          <w:sz w:val="24"/>
          <w:szCs w:val="24"/>
          <w:lang w:val="ky-KG"/>
        </w:rPr>
        <w:t>өндүрүштүн жана персоналдын санитардык-гигиеналык абалын көзөмөлдөө жана уюштуруу;</w:t>
      </w:r>
    </w:p>
    <w:p w:rsidR="00A2479A" w:rsidRPr="00075268" w:rsidRDefault="008844EE" w:rsidP="008844EE">
      <w:pPr>
        <w:pStyle w:val="a3"/>
        <w:numPr>
          <w:ilvl w:val="0"/>
          <w:numId w:val="9"/>
        </w:numPr>
        <w:spacing w:after="0" w:line="240" w:lineRule="auto"/>
        <w:jc w:val="both"/>
        <w:rPr>
          <w:rFonts w:ascii="Times New Roman" w:eastAsia="Times New Roman" w:hAnsi="Times New Roman" w:cs="Times New Roman"/>
          <w:sz w:val="24"/>
          <w:szCs w:val="24"/>
        </w:rPr>
      </w:pPr>
      <w:r w:rsidRPr="008844EE">
        <w:rPr>
          <w:rFonts w:ascii="Times New Roman" w:hAnsi="Times New Roman" w:cs="Times New Roman"/>
          <w:sz w:val="24"/>
          <w:szCs w:val="24"/>
          <w:lang w:val="ky-KG"/>
        </w:rPr>
        <w:t>ө</w:t>
      </w:r>
      <w:r w:rsidR="00BF3E6C" w:rsidRPr="008844EE">
        <w:rPr>
          <w:rFonts w:ascii="Times New Roman" w:hAnsi="Times New Roman" w:cs="Times New Roman"/>
          <w:sz w:val="24"/>
          <w:szCs w:val="24"/>
        </w:rPr>
        <w:t>нд</w:t>
      </w:r>
      <w:r w:rsidR="0066657A" w:rsidRPr="008844EE">
        <w:rPr>
          <w:rFonts w:ascii="Times New Roman" w:hAnsi="Times New Roman" w:cs="Times New Roman"/>
          <w:sz w:val="24"/>
          <w:szCs w:val="24"/>
          <w:lang w:val="ky-KG"/>
        </w:rPr>
        <w:t>ү</w:t>
      </w:r>
      <w:r w:rsidR="00BF3E6C" w:rsidRPr="008844EE">
        <w:rPr>
          <w:rFonts w:ascii="Times New Roman" w:hAnsi="Times New Roman" w:cs="Times New Roman"/>
          <w:sz w:val="24"/>
          <w:szCs w:val="24"/>
        </w:rPr>
        <w:t>р</w:t>
      </w:r>
      <w:r w:rsidR="0066657A" w:rsidRPr="008844EE">
        <w:rPr>
          <w:rFonts w:ascii="Times New Roman" w:hAnsi="Times New Roman" w:cs="Times New Roman"/>
          <w:sz w:val="24"/>
          <w:szCs w:val="24"/>
          <w:lang w:val="ky-KG"/>
        </w:rPr>
        <w:t>ү</w:t>
      </w:r>
      <w:r w:rsidR="00BF3E6C" w:rsidRPr="008844EE">
        <w:rPr>
          <w:rFonts w:ascii="Times New Roman" w:hAnsi="Times New Roman" w:cs="Times New Roman"/>
          <w:sz w:val="24"/>
          <w:szCs w:val="24"/>
        </w:rPr>
        <w:t>шт</w:t>
      </w:r>
      <w:r w:rsidR="0066657A" w:rsidRPr="008844EE">
        <w:rPr>
          <w:rFonts w:ascii="Times New Roman" w:hAnsi="Times New Roman" w:cs="Times New Roman"/>
          <w:sz w:val="24"/>
          <w:szCs w:val="24"/>
          <w:lang w:val="ky-KG"/>
        </w:rPr>
        <w:t>ү</w:t>
      </w:r>
      <w:r w:rsidR="00BF3E6C" w:rsidRPr="008844EE">
        <w:rPr>
          <w:rFonts w:ascii="Times New Roman" w:hAnsi="Times New Roman" w:cs="Times New Roman"/>
          <w:sz w:val="24"/>
          <w:szCs w:val="24"/>
        </w:rPr>
        <w:t xml:space="preserve">н  </w:t>
      </w:r>
      <w:r w:rsidR="00A2479A" w:rsidRPr="008844EE">
        <w:rPr>
          <w:rFonts w:ascii="Times New Roman" w:eastAsia="Times New Roman" w:hAnsi="Times New Roman" w:cs="Times New Roman"/>
          <w:sz w:val="24"/>
          <w:szCs w:val="24"/>
        </w:rPr>
        <w:t>экологиялык коопсуздугун сактоо</w:t>
      </w:r>
      <w:r w:rsidR="000B4989" w:rsidRPr="008844EE">
        <w:rPr>
          <w:rFonts w:ascii="Times New Roman" w:hAnsi="Times New Roman" w:cs="Times New Roman"/>
          <w:sz w:val="24"/>
          <w:szCs w:val="24"/>
        </w:rPr>
        <w:t xml:space="preserve"> </w:t>
      </w:r>
      <w:r w:rsidR="0066657A" w:rsidRPr="008844EE">
        <w:rPr>
          <w:rFonts w:ascii="Times New Roman" w:hAnsi="Times New Roman" w:cs="Times New Roman"/>
          <w:sz w:val="24"/>
          <w:szCs w:val="24"/>
          <w:lang w:val="ky-KG"/>
        </w:rPr>
        <w:t>ү</w:t>
      </w:r>
      <w:r w:rsidR="000B4989" w:rsidRPr="008844EE">
        <w:rPr>
          <w:rFonts w:ascii="Times New Roman" w:hAnsi="Times New Roman" w:cs="Times New Roman"/>
          <w:sz w:val="24"/>
          <w:szCs w:val="24"/>
        </w:rPr>
        <w:t>ч</w:t>
      </w:r>
      <w:r w:rsidR="0066657A" w:rsidRPr="008844EE">
        <w:rPr>
          <w:rFonts w:ascii="Times New Roman" w:hAnsi="Times New Roman" w:cs="Times New Roman"/>
          <w:sz w:val="24"/>
          <w:szCs w:val="24"/>
          <w:lang w:val="ky-KG"/>
        </w:rPr>
        <w:t>ү</w:t>
      </w:r>
      <w:r w:rsidR="000B4989" w:rsidRPr="008844EE">
        <w:rPr>
          <w:rFonts w:ascii="Times New Roman" w:hAnsi="Times New Roman" w:cs="Times New Roman"/>
          <w:sz w:val="24"/>
          <w:szCs w:val="24"/>
        </w:rPr>
        <w:t>н к</w:t>
      </w:r>
      <w:r w:rsidR="0066657A" w:rsidRPr="008844EE">
        <w:rPr>
          <w:rFonts w:ascii="Times New Roman" w:hAnsi="Times New Roman" w:cs="Times New Roman"/>
          <w:sz w:val="24"/>
          <w:szCs w:val="24"/>
          <w:lang w:val="ky-KG"/>
        </w:rPr>
        <w:t>ө</w:t>
      </w:r>
      <w:r w:rsidR="000B4989" w:rsidRPr="008844EE">
        <w:rPr>
          <w:rFonts w:ascii="Times New Roman" w:hAnsi="Times New Roman" w:cs="Times New Roman"/>
          <w:sz w:val="24"/>
          <w:szCs w:val="24"/>
        </w:rPr>
        <w:t>з</w:t>
      </w:r>
      <w:r w:rsidR="0066657A" w:rsidRPr="008844EE">
        <w:rPr>
          <w:rFonts w:ascii="Times New Roman" w:hAnsi="Times New Roman" w:cs="Times New Roman"/>
          <w:sz w:val="24"/>
          <w:szCs w:val="24"/>
          <w:lang w:val="ky-KG"/>
        </w:rPr>
        <w:t>ө</w:t>
      </w:r>
      <w:r w:rsidR="000B4989" w:rsidRPr="008844EE">
        <w:rPr>
          <w:rFonts w:ascii="Times New Roman" w:hAnsi="Times New Roman" w:cs="Times New Roman"/>
          <w:sz w:val="24"/>
          <w:szCs w:val="24"/>
        </w:rPr>
        <w:t>м</w:t>
      </w:r>
      <w:r w:rsidR="0066657A" w:rsidRPr="008844EE">
        <w:rPr>
          <w:rFonts w:ascii="Times New Roman" w:hAnsi="Times New Roman" w:cs="Times New Roman"/>
          <w:sz w:val="24"/>
          <w:szCs w:val="24"/>
          <w:lang w:val="ky-KG"/>
        </w:rPr>
        <w:t>ө</w:t>
      </w:r>
      <w:r w:rsidR="000B4989" w:rsidRPr="008844EE">
        <w:rPr>
          <w:rFonts w:ascii="Times New Roman" w:hAnsi="Times New Roman" w:cs="Times New Roman"/>
          <w:sz w:val="24"/>
          <w:szCs w:val="24"/>
        </w:rPr>
        <w:t>л.</w:t>
      </w:r>
    </w:p>
    <w:p w:rsidR="00075268" w:rsidRPr="008844EE" w:rsidRDefault="00075268" w:rsidP="00075268">
      <w:pPr>
        <w:pStyle w:val="a3"/>
        <w:spacing w:after="0" w:line="240" w:lineRule="auto"/>
        <w:ind w:left="360"/>
        <w:jc w:val="both"/>
        <w:rPr>
          <w:rFonts w:ascii="Times New Roman" w:eastAsia="Times New Roman" w:hAnsi="Times New Roman" w:cs="Times New Roman"/>
          <w:sz w:val="24"/>
          <w:szCs w:val="24"/>
        </w:rPr>
      </w:pPr>
    </w:p>
    <w:p w:rsidR="00A2479A" w:rsidRPr="0038185C" w:rsidRDefault="009B1C35" w:rsidP="008708E2">
      <w:pPr>
        <w:spacing w:after="0" w:line="240" w:lineRule="auto"/>
        <w:jc w:val="both"/>
        <w:rPr>
          <w:rFonts w:ascii="Times New Roman" w:eastAsia="Times New Roman" w:hAnsi="Times New Roman" w:cs="Times New Roman"/>
          <w:b/>
          <w:sz w:val="24"/>
          <w:szCs w:val="24"/>
        </w:rPr>
      </w:pPr>
      <w:r w:rsidRPr="0038185C">
        <w:rPr>
          <w:rFonts w:ascii="Times New Roman" w:eastAsia="Times New Roman" w:hAnsi="Times New Roman" w:cs="Times New Roman"/>
          <w:b/>
          <w:sz w:val="24"/>
          <w:szCs w:val="24"/>
        </w:rPr>
        <w:t xml:space="preserve">- </w:t>
      </w:r>
      <w:r w:rsidR="000B4989" w:rsidRPr="0038185C">
        <w:rPr>
          <w:rFonts w:ascii="Times New Roman" w:eastAsia="Times New Roman" w:hAnsi="Times New Roman" w:cs="Times New Roman"/>
          <w:b/>
          <w:sz w:val="24"/>
          <w:szCs w:val="24"/>
        </w:rPr>
        <w:t>уюштуруу – башкаруучулук</w:t>
      </w:r>
      <w:r w:rsidR="000B4989" w:rsidRPr="0038185C">
        <w:rPr>
          <w:rFonts w:ascii="Times New Roman" w:hAnsi="Times New Roman" w:cs="Times New Roman"/>
          <w:b/>
          <w:sz w:val="24"/>
          <w:szCs w:val="24"/>
        </w:rPr>
        <w:t xml:space="preserve"> </w:t>
      </w:r>
      <w:r w:rsidR="000159CC" w:rsidRPr="008844EE">
        <w:rPr>
          <w:rFonts w:ascii="Times New Roman" w:hAnsi="Times New Roman" w:cs="Times New Roman"/>
          <w:b/>
          <w:sz w:val="24"/>
          <w:szCs w:val="24"/>
          <w:lang w:val="ky-KG"/>
        </w:rPr>
        <w:t>ишмердүүлүгү</w:t>
      </w:r>
      <w:r w:rsidRPr="0038185C">
        <w:rPr>
          <w:rFonts w:ascii="Times New Roman" w:hAnsi="Times New Roman" w:cs="Times New Roman"/>
          <w:b/>
          <w:sz w:val="24"/>
          <w:szCs w:val="24"/>
        </w:rPr>
        <w:t>:</w:t>
      </w:r>
    </w:p>
    <w:p w:rsidR="00A2479A" w:rsidRPr="00714AA6" w:rsidRDefault="00714AA6" w:rsidP="00714AA6">
      <w:pPr>
        <w:pStyle w:val="a3"/>
        <w:numPr>
          <w:ilvl w:val="0"/>
          <w:numId w:val="11"/>
        </w:numPr>
        <w:spacing w:after="0" w:line="240" w:lineRule="auto"/>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т</w:t>
      </w:r>
      <w:r w:rsidR="00D81D87" w:rsidRPr="00714AA6">
        <w:rPr>
          <w:rFonts w:ascii="Times New Roman" w:hAnsi="Times New Roman" w:cs="Times New Roman"/>
          <w:sz w:val="24"/>
          <w:szCs w:val="24"/>
        </w:rPr>
        <w:t>ехникалык</w:t>
      </w:r>
      <w:proofErr w:type="gramEnd"/>
      <w:r w:rsidR="00D81D87" w:rsidRPr="00714AA6">
        <w:rPr>
          <w:rFonts w:ascii="Times New Roman" w:hAnsi="Times New Roman" w:cs="Times New Roman"/>
          <w:sz w:val="24"/>
          <w:szCs w:val="24"/>
        </w:rPr>
        <w:t xml:space="preserve"> документацияны т</w:t>
      </w:r>
      <w:r w:rsidR="0066657A" w:rsidRPr="00714AA6">
        <w:rPr>
          <w:rFonts w:ascii="Times New Roman" w:hAnsi="Times New Roman" w:cs="Times New Roman"/>
          <w:sz w:val="24"/>
          <w:szCs w:val="24"/>
          <w:lang w:val="ky-KG"/>
        </w:rPr>
        <w:t>ү</w:t>
      </w:r>
      <w:r w:rsidR="00D81D87" w:rsidRPr="00714AA6">
        <w:rPr>
          <w:rFonts w:ascii="Times New Roman" w:hAnsi="Times New Roman" w:cs="Times New Roman"/>
          <w:sz w:val="24"/>
          <w:szCs w:val="24"/>
        </w:rPr>
        <w:t>з</w:t>
      </w:r>
      <w:r w:rsidR="0066657A" w:rsidRPr="00714AA6">
        <w:rPr>
          <w:rFonts w:ascii="Times New Roman" w:hAnsi="Times New Roman" w:cs="Times New Roman"/>
          <w:sz w:val="24"/>
          <w:szCs w:val="24"/>
          <w:lang w:val="ky-KG"/>
        </w:rPr>
        <w:t>үү</w:t>
      </w:r>
      <w:r w:rsidR="00D81D87" w:rsidRPr="00714AA6">
        <w:rPr>
          <w:rFonts w:ascii="Times New Roman" w:hAnsi="Times New Roman" w:cs="Times New Roman"/>
          <w:sz w:val="24"/>
          <w:szCs w:val="24"/>
        </w:rPr>
        <w:t xml:space="preserve"> (иш </w:t>
      </w:r>
      <w:r w:rsidR="00A2479A" w:rsidRPr="00714AA6">
        <w:rPr>
          <w:rFonts w:ascii="Times New Roman" w:eastAsia="Times New Roman" w:hAnsi="Times New Roman" w:cs="Times New Roman"/>
          <w:sz w:val="24"/>
          <w:szCs w:val="24"/>
        </w:rPr>
        <w:t>графиги, инструкциялар, пландар</w:t>
      </w:r>
      <w:r w:rsidR="00D81D87" w:rsidRPr="00714AA6">
        <w:rPr>
          <w:rFonts w:ascii="Times New Roman" w:hAnsi="Times New Roman" w:cs="Times New Roman"/>
          <w:sz w:val="24"/>
          <w:szCs w:val="24"/>
        </w:rPr>
        <w:t xml:space="preserve">, </w:t>
      </w:r>
      <w:r w:rsidR="00A2479A" w:rsidRPr="00714AA6">
        <w:rPr>
          <w:rFonts w:ascii="Times New Roman" w:eastAsia="Times New Roman" w:hAnsi="Times New Roman" w:cs="Times New Roman"/>
          <w:sz w:val="24"/>
          <w:szCs w:val="24"/>
        </w:rPr>
        <w:t>ж</w:t>
      </w:r>
      <w:r w:rsidR="00D81D87" w:rsidRPr="00714AA6">
        <w:rPr>
          <w:rFonts w:ascii="Times New Roman" w:hAnsi="Times New Roman" w:cs="Times New Roman"/>
          <w:sz w:val="24"/>
          <w:szCs w:val="24"/>
        </w:rPr>
        <w:t>а</w:t>
      </w:r>
      <w:r w:rsidR="00A2479A" w:rsidRPr="00714AA6">
        <w:rPr>
          <w:rFonts w:ascii="Times New Roman" w:eastAsia="Times New Roman" w:hAnsi="Times New Roman" w:cs="Times New Roman"/>
          <w:sz w:val="24"/>
          <w:szCs w:val="24"/>
        </w:rPr>
        <w:t>бдуулар</w:t>
      </w:r>
      <w:r>
        <w:rPr>
          <w:rFonts w:ascii="Times New Roman" w:eastAsia="Times New Roman" w:hAnsi="Times New Roman" w:cs="Times New Roman"/>
          <w:sz w:val="24"/>
          <w:szCs w:val="24"/>
        </w:rPr>
        <w:t>га суроо-талаптар</w:t>
      </w:r>
      <w:r w:rsidR="00D81D87" w:rsidRPr="00714AA6">
        <w:rPr>
          <w:rFonts w:ascii="Times New Roman" w:hAnsi="Times New Roman" w:cs="Times New Roman"/>
          <w:sz w:val="24"/>
          <w:szCs w:val="24"/>
        </w:rPr>
        <w:t xml:space="preserve"> ж.б</w:t>
      </w:r>
      <w:r w:rsidR="00A2479A" w:rsidRPr="00714AA6">
        <w:rPr>
          <w:rFonts w:ascii="Times New Roman" w:eastAsia="Times New Roman" w:hAnsi="Times New Roman" w:cs="Times New Roman"/>
          <w:sz w:val="24"/>
          <w:szCs w:val="24"/>
        </w:rPr>
        <w:t>.</w:t>
      </w:r>
      <w:r w:rsidR="008804B7" w:rsidRPr="00714AA6">
        <w:rPr>
          <w:rFonts w:ascii="Times New Roman" w:hAnsi="Times New Roman" w:cs="Times New Roman"/>
          <w:sz w:val="24"/>
          <w:szCs w:val="24"/>
        </w:rPr>
        <w:t>), ошондой эле бекитилген фор</w:t>
      </w:r>
      <w:r>
        <w:rPr>
          <w:rFonts w:ascii="Times New Roman" w:hAnsi="Times New Roman" w:cs="Times New Roman"/>
          <w:sz w:val="24"/>
          <w:szCs w:val="24"/>
        </w:rPr>
        <w:t>ма боюнча аныкталган отчеттулук;</w:t>
      </w:r>
    </w:p>
    <w:p w:rsidR="00A2479A" w:rsidRPr="00714AA6" w:rsidRDefault="00714AA6" w:rsidP="00714AA6">
      <w:pPr>
        <w:pStyle w:val="a3"/>
        <w:numPr>
          <w:ilvl w:val="0"/>
          <w:numId w:val="11"/>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т</w:t>
      </w:r>
      <w:r w:rsidR="008804B7" w:rsidRPr="00714AA6">
        <w:rPr>
          <w:rFonts w:ascii="Times New Roman" w:eastAsia="Times New Roman" w:hAnsi="Times New Roman" w:cs="Times New Roman"/>
          <w:sz w:val="24"/>
          <w:szCs w:val="24"/>
        </w:rPr>
        <w:t>ехникалык каражаттарды,</w:t>
      </w:r>
      <w:r w:rsidR="008804B7" w:rsidRPr="00714AA6">
        <w:rPr>
          <w:rFonts w:ascii="Times New Roman" w:hAnsi="Times New Roman" w:cs="Times New Roman"/>
          <w:sz w:val="24"/>
          <w:szCs w:val="24"/>
        </w:rPr>
        <w:t xml:space="preserve"> </w:t>
      </w:r>
      <w:r w:rsidR="008804B7" w:rsidRPr="00714AA6">
        <w:rPr>
          <w:rFonts w:ascii="Times New Roman" w:eastAsia="Times New Roman" w:hAnsi="Times New Roman" w:cs="Times New Roman"/>
          <w:sz w:val="24"/>
          <w:szCs w:val="24"/>
        </w:rPr>
        <w:t>системаларды</w:t>
      </w:r>
      <w:r w:rsidR="008804B7" w:rsidRPr="00714AA6">
        <w:rPr>
          <w:rFonts w:ascii="Times New Roman" w:hAnsi="Times New Roman" w:cs="Times New Roman"/>
          <w:sz w:val="24"/>
          <w:szCs w:val="24"/>
        </w:rPr>
        <w:t xml:space="preserve">, </w:t>
      </w:r>
      <w:r w:rsidR="008804B7" w:rsidRPr="00714AA6">
        <w:rPr>
          <w:rFonts w:ascii="Times New Roman" w:eastAsia="Times New Roman" w:hAnsi="Times New Roman" w:cs="Times New Roman"/>
          <w:sz w:val="24"/>
          <w:szCs w:val="24"/>
        </w:rPr>
        <w:t>процесстерди</w:t>
      </w:r>
      <w:r w:rsidR="008804B7" w:rsidRPr="00714AA6">
        <w:rPr>
          <w:rFonts w:ascii="Times New Roman" w:hAnsi="Times New Roman" w:cs="Times New Roman"/>
          <w:sz w:val="24"/>
          <w:szCs w:val="24"/>
        </w:rPr>
        <w:t xml:space="preserve">, </w:t>
      </w:r>
      <w:r w:rsidR="008804B7" w:rsidRPr="00714AA6">
        <w:rPr>
          <w:rFonts w:ascii="Times New Roman" w:eastAsia="Times New Roman" w:hAnsi="Times New Roman" w:cs="Times New Roman"/>
          <w:sz w:val="24"/>
          <w:szCs w:val="24"/>
        </w:rPr>
        <w:t>жабдууларды</w:t>
      </w:r>
      <w:r w:rsidR="009460E9" w:rsidRPr="00714AA6">
        <w:rPr>
          <w:rFonts w:ascii="Times New Roman" w:hAnsi="Times New Roman" w:cs="Times New Roman"/>
          <w:sz w:val="24"/>
          <w:szCs w:val="24"/>
        </w:rPr>
        <w:t xml:space="preserve"> </w:t>
      </w:r>
      <w:r w:rsidR="008804B7" w:rsidRPr="00714AA6">
        <w:rPr>
          <w:rFonts w:ascii="Times New Roman" w:hAnsi="Times New Roman" w:cs="Times New Roman"/>
          <w:sz w:val="24"/>
          <w:szCs w:val="24"/>
        </w:rPr>
        <w:t xml:space="preserve">жана </w:t>
      </w:r>
      <w:r w:rsidR="008804B7" w:rsidRPr="00714AA6">
        <w:rPr>
          <w:rFonts w:ascii="Times New Roman" w:eastAsia="Times New Roman" w:hAnsi="Times New Roman" w:cs="Times New Roman"/>
          <w:sz w:val="24"/>
          <w:szCs w:val="24"/>
        </w:rPr>
        <w:t xml:space="preserve"> </w:t>
      </w:r>
      <w:r w:rsidR="008804B7" w:rsidRPr="00714AA6">
        <w:rPr>
          <w:rFonts w:ascii="Times New Roman" w:hAnsi="Times New Roman" w:cs="Times New Roman"/>
          <w:sz w:val="24"/>
          <w:szCs w:val="24"/>
        </w:rPr>
        <w:t xml:space="preserve">   материалдарды </w:t>
      </w:r>
      <w:r w:rsidR="008804B7" w:rsidRPr="00714AA6">
        <w:rPr>
          <w:rFonts w:ascii="Times New Roman" w:eastAsia="Times New Roman" w:hAnsi="Times New Roman" w:cs="Times New Roman"/>
          <w:sz w:val="24"/>
          <w:szCs w:val="24"/>
        </w:rPr>
        <w:t>сертификацияло</w:t>
      </w:r>
      <w:r w:rsidR="008804B7" w:rsidRPr="00714AA6">
        <w:rPr>
          <w:rFonts w:ascii="Times New Roman" w:hAnsi="Times New Roman" w:cs="Times New Roman"/>
          <w:sz w:val="24"/>
          <w:szCs w:val="24"/>
        </w:rPr>
        <w:t>о</w:t>
      </w:r>
      <w:r w:rsidR="008804B7" w:rsidRPr="00714AA6">
        <w:rPr>
          <w:rFonts w:ascii="Times New Roman" w:eastAsia="Times New Roman" w:hAnsi="Times New Roman" w:cs="Times New Roman"/>
          <w:sz w:val="24"/>
          <w:szCs w:val="24"/>
        </w:rPr>
        <w:t>го</w:t>
      </w:r>
      <w:r w:rsidR="008804B7" w:rsidRPr="00714AA6">
        <w:rPr>
          <w:rFonts w:ascii="Times New Roman" w:hAnsi="Times New Roman" w:cs="Times New Roman"/>
          <w:sz w:val="24"/>
          <w:szCs w:val="24"/>
        </w:rPr>
        <w:t xml:space="preserve"> </w:t>
      </w:r>
      <w:r w:rsidR="009460E9" w:rsidRPr="00714AA6">
        <w:rPr>
          <w:rFonts w:ascii="Times New Roman" w:hAnsi="Times New Roman" w:cs="Times New Roman"/>
          <w:sz w:val="24"/>
          <w:szCs w:val="24"/>
        </w:rPr>
        <w:t xml:space="preserve">даярдоо жана </w:t>
      </w:r>
      <w:r w:rsidR="00A2479A" w:rsidRPr="00714AA6">
        <w:rPr>
          <w:rFonts w:ascii="Times New Roman" w:eastAsia="Times New Roman" w:hAnsi="Times New Roman" w:cs="Times New Roman"/>
          <w:sz w:val="24"/>
          <w:szCs w:val="24"/>
        </w:rPr>
        <w:t>стандар</w:t>
      </w:r>
      <w:r w:rsidR="009460E9" w:rsidRPr="00714AA6">
        <w:rPr>
          <w:rFonts w:ascii="Times New Roman" w:hAnsi="Times New Roman" w:cs="Times New Roman"/>
          <w:sz w:val="24"/>
          <w:szCs w:val="24"/>
        </w:rPr>
        <w:t>тташтыруу</w:t>
      </w:r>
      <w:r w:rsidR="00A2479A" w:rsidRPr="00714AA6">
        <w:rPr>
          <w:rFonts w:ascii="Times New Roman" w:eastAsia="Times New Roman" w:hAnsi="Times New Roman" w:cs="Times New Roman"/>
          <w:sz w:val="24"/>
          <w:szCs w:val="24"/>
        </w:rPr>
        <w:t xml:space="preserve"> боюнча иштер</w:t>
      </w:r>
      <w:r w:rsidR="00AC2392" w:rsidRPr="00714AA6">
        <w:rPr>
          <w:rFonts w:ascii="Times New Roman" w:hAnsi="Times New Roman" w:cs="Times New Roman"/>
          <w:sz w:val="24"/>
          <w:szCs w:val="24"/>
        </w:rPr>
        <w:t>ди</w:t>
      </w:r>
      <w:r w:rsidR="00A2479A" w:rsidRPr="00714AA6">
        <w:rPr>
          <w:rFonts w:ascii="Times New Roman" w:eastAsia="Times New Roman" w:hAnsi="Times New Roman" w:cs="Times New Roman"/>
          <w:sz w:val="24"/>
          <w:szCs w:val="24"/>
        </w:rPr>
        <w:t xml:space="preserve"> ат</w:t>
      </w:r>
      <w:r w:rsidR="00AC2392" w:rsidRPr="00714AA6">
        <w:rPr>
          <w:rFonts w:ascii="Times New Roman" w:hAnsi="Times New Roman" w:cs="Times New Roman"/>
          <w:sz w:val="24"/>
          <w:szCs w:val="24"/>
        </w:rPr>
        <w:t>кар</w:t>
      </w:r>
      <w:r>
        <w:rPr>
          <w:rFonts w:ascii="Times New Roman" w:eastAsia="Times New Roman" w:hAnsi="Times New Roman" w:cs="Times New Roman"/>
          <w:sz w:val="24"/>
          <w:szCs w:val="24"/>
        </w:rPr>
        <w:t>уу;</w:t>
      </w:r>
    </w:p>
    <w:p w:rsidR="00714AA6" w:rsidRPr="00714AA6" w:rsidRDefault="00714AA6" w:rsidP="00714AA6">
      <w:pPr>
        <w:pStyle w:val="a3"/>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AC2392" w:rsidRPr="00714AA6">
        <w:rPr>
          <w:rFonts w:ascii="Times New Roman" w:eastAsia="Times New Roman" w:hAnsi="Times New Roman" w:cs="Times New Roman"/>
          <w:sz w:val="24"/>
          <w:szCs w:val="24"/>
        </w:rPr>
        <w:t>ткару</w:t>
      </w:r>
      <w:r w:rsidR="00AC2392" w:rsidRPr="00714AA6">
        <w:rPr>
          <w:rFonts w:ascii="Times New Roman" w:hAnsi="Times New Roman" w:cs="Times New Roman"/>
          <w:sz w:val="24"/>
          <w:szCs w:val="24"/>
        </w:rPr>
        <w:t>учу</w:t>
      </w:r>
      <w:r w:rsidR="00AC2392" w:rsidRPr="00714AA6">
        <w:rPr>
          <w:rFonts w:ascii="Times New Roman" w:eastAsia="Times New Roman" w:hAnsi="Times New Roman" w:cs="Times New Roman"/>
          <w:sz w:val="24"/>
          <w:szCs w:val="24"/>
        </w:rPr>
        <w:t>лардын</w:t>
      </w:r>
      <w:r w:rsidR="00AC2392" w:rsidRPr="00714AA6">
        <w:rPr>
          <w:rFonts w:ascii="Times New Roman" w:hAnsi="Times New Roman" w:cs="Times New Roman"/>
          <w:sz w:val="24"/>
          <w:szCs w:val="24"/>
        </w:rPr>
        <w:t xml:space="preserve"> чакан жамааттарынын </w:t>
      </w:r>
      <w:r w:rsidR="00A2479A" w:rsidRPr="00714AA6">
        <w:rPr>
          <w:rFonts w:ascii="Times New Roman" w:eastAsia="Times New Roman" w:hAnsi="Times New Roman" w:cs="Times New Roman"/>
          <w:sz w:val="24"/>
          <w:szCs w:val="24"/>
        </w:rPr>
        <w:t>ишин уюштуру</w:t>
      </w:r>
      <w:r w:rsidR="00AC2392" w:rsidRPr="00714AA6">
        <w:rPr>
          <w:rFonts w:ascii="Times New Roman" w:hAnsi="Times New Roman" w:cs="Times New Roman"/>
          <w:sz w:val="24"/>
          <w:szCs w:val="24"/>
        </w:rPr>
        <w:t>у</w:t>
      </w:r>
      <w:r>
        <w:rPr>
          <w:rFonts w:ascii="Times New Roman" w:eastAsia="Times New Roman" w:hAnsi="Times New Roman" w:cs="Times New Roman"/>
          <w:sz w:val="24"/>
          <w:szCs w:val="24"/>
        </w:rPr>
        <w:t>;</w:t>
      </w:r>
      <w:r w:rsidRPr="0038185C">
        <w:rPr>
          <w:rFonts w:ascii="Times New Roman" w:eastAsia="Times New Roman" w:hAnsi="Times New Roman" w:cs="Times New Roman"/>
          <w:sz w:val="24"/>
          <w:szCs w:val="24"/>
        </w:rPr>
        <w:t xml:space="preserve"> </w:t>
      </w:r>
    </w:p>
    <w:p w:rsidR="00E64C01" w:rsidRPr="00E64C01" w:rsidRDefault="00714AA6" w:rsidP="006142A3">
      <w:pPr>
        <w:pStyle w:val="a3"/>
        <w:numPr>
          <w:ilvl w:val="0"/>
          <w:numId w:val="11"/>
        </w:numPr>
        <w:shd w:val="clear" w:color="auto" w:fill="FFFFFF" w:themeFill="background1"/>
        <w:spacing w:after="0" w:line="240" w:lineRule="auto"/>
        <w:jc w:val="both"/>
        <w:rPr>
          <w:color w:val="202124"/>
          <w:sz w:val="24"/>
          <w:szCs w:val="24"/>
        </w:rPr>
      </w:pPr>
      <w:r w:rsidRPr="00E64C01">
        <w:rPr>
          <w:rFonts w:ascii="Times New Roman" w:hAnsi="Times New Roman" w:cs="Times New Roman"/>
          <w:sz w:val="24"/>
          <w:szCs w:val="24"/>
          <w:lang w:val="ky-KG"/>
        </w:rPr>
        <w:t>ө</w:t>
      </w:r>
      <w:r w:rsidR="0066657A" w:rsidRPr="00E64C01">
        <w:rPr>
          <w:rFonts w:ascii="Times New Roman" w:hAnsi="Times New Roman" w:cs="Times New Roman"/>
          <w:sz w:val="24"/>
          <w:szCs w:val="24"/>
        </w:rPr>
        <w:t>нд</w:t>
      </w:r>
      <w:r w:rsidR="0066657A" w:rsidRPr="00E64C01">
        <w:rPr>
          <w:rFonts w:ascii="Times New Roman" w:hAnsi="Times New Roman" w:cs="Times New Roman"/>
          <w:sz w:val="24"/>
          <w:szCs w:val="24"/>
          <w:lang w:val="ky-KG"/>
        </w:rPr>
        <w:t>ү</w:t>
      </w:r>
      <w:r w:rsidR="0066657A" w:rsidRPr="00E64C01">
        <w:rPr>
          <w:rFonts w:ascii="Times New Roman" w:hAnsi="Times New Roman" w:cs="Times New Roman"/>
          <w:sz w:val="24"/>
          <w:szCs w:val="24"/>
        </w:rPr>
        <w:t>р</w:t>
      </w:r>
      <w:r w:rsidR="0066657A" w:rsidRPr="00E64C01">
        <w:rPr>
          <w:rFonts w:ascii="Times New Roman" w:hAnsi="Times New Roman" w:cs="Times New Roman"/>
          <w:sz w:val="24"/>
          <w:szCs w:val="24"/>
          <w:lang w:val="ky-KG"/>
        </w:rPr>
        <w:t>ү</w:t>
      </w:r>
      <w:r w:rsidR="0066657A" w:rsidRPr="00E64C01">
        <w:rPr>
          <w:rFonts w:ascii="Times New Roman" w:hAnsi="Times New Roman" w:cs="Times New Roman"/>
          <w:sz w:val="24"/>
          <w:szCs w:val="24"/>
        </w:rPr>
        <w:t>шт</w:t>
      </w:r>
      <w:r w:rsidR="0066657A" w:rsidRPr="00E64C01">
        <w:rPr>
          <w:rFonts w:ascii="Times New Roman" w:hAnsi="Times New Roman" w:cs="Times New Roman"/>
          <w:sz w:val="24"/>
          <w:szCs w:val="24"/>
          <w:lang w:val="ky-KG"/>
        </w:rPr>
        <w:t>ү</w:t>
      </w:r>
      <w:r w:rsidR="0066657A" w:rsidRPr="00E64C01">
        <w:rPr>
          <w:rFonts w:ascii="Times New Roman" w:hAnsi="Times New Roman" w:cs="Times New Roman"/>
          <w:sz w:val="24"/>
          <w:szCs w:val="24"/>
        </w:rPr>
        <w:t>к</w:t>
      </w:r>
      <w:r w:rsidR="00AC2392" w:rsidRPr="00E64C01">
        <w:rPr>
          <w:rFonts w:ascii="Times New Roman" w:hAnsi="Times New Roman" w:cs="Times New Roman"/>
          <w:sz w:val="24"/>
          <w:szCs w:val="24"/>
        </w:rPr>
        <w:t xml:space="preserve"> т</w:t>
      </w:r>
      <w:r w:rsidR="0066657A" w:rsidRPr="00E64C01">
        <w:rPr>
          <w:rFonts w:ascii="Times New Roman" w:hAnsi="Times New Roman" w:cs="Times New Roman"/>
          <w:sz w:val="24"/>
          <w:szCs w:val="24"/>
          <w:lang w:val="ky-KG"/>
        </w:rPr>
        <w:t>ү</w:t>
      </w:r>
      <w:r w:rsidR="00AC2392" w:rsidRPr="00E64C01">
        <w:rPr>
          <w:rFonts w:ascii="Times New Roman" w:hAnsi="Times New Roman" w:cs="Times New Roman"/>
          <w:sz w:val="24"/>
          <w:szCs w:val="24"/>
        </w:rPr>
        <w:t>з</w:t>
      </w:r>
      <w:r w:rsidR="0066657A" w:rsidRPr="00E64C01">
        <w:rPr>
          <w:rFonts w:ascii="Times New Roman" w:hAnsi="Times New Roman" w:cs="Times New Roman"/>
          <w:sz w:val="24"/>
          <w:szCs w:val="24"/>
          <w:lang w:val="ky-KG"/>
        </w:rPr>
        <w:t>ү</w:t>
      </w:r>
      <w:r w:rsidR="00AC2392" w:rsidRPr="00E64C01">
        <w:rPr>
          <w:rFonts w:ascii="Times New Roman" w:hAnsi="Times New Roman" w:cs="Times New Roman"/>
          <w:sz w:val="24"/>
          <w:szCs w:val="24"/>
        </w:rPr>
        <w:t>мд</w:t>
      </w:r>
      <w:r w:rsidR="0066657A" w:rsidRPr="00E64C01">
        <w:rPr>
          <w:rFonts w:ascii="Times New Roman" w:hAnsi="Times New Roman" w:cs="Times New Roman"/>
          <w:sz w:val="24"/>
          <w:szCs w:val="24"/>
          <w:lang w:val="ky-KG"/>
        </w:rPr>
        <w:t>ө</w:t>
      </w:r>
      <w:r w:rsidR="00AC2392" w:rsidRPr="00E64C01">
        <w:rPr>
          <w:rFonts w:ascii="Times New Roman" w:hAnsi="Times New Roman" w:cs="Times New Roman"/>
          <w:sz w:val="24"/>
          <w:szCs w:val="24"/>
        </w:rPr>
        <w:t>рд</w:t>
      </w:r>
      <w:r w:rsidR="0066657A" w:rsidRPr="00E64C01">
        <w:rPr>
          <w:rFonts w:ascii="Times New Roman" w:hAnsi="Times New Roman" w:cs="Times New Roman"/>
          <w:sz w:val="24"/>
          <w:szCs w:val="24"/>
          <w:lang w:val="ky-KG"/>
        </w:rPr>
        <w:t>ү</w:t>
      </w:r>
      <w:r w:rsidR="00AC2392" w:rsidRPr="00E64C01">
        <w:rPr>
          <w:rFonts w:ascii="Times New Roman" w:hAnsi="Times New Roman" w:cs="Times New Roman"/>
          <w:sz w:val="24"/>
          <w:szCs w:val="24"/>
        </w:rPr>
        <w:t>н ишмерд</w:t>
      </w:r>
      <w:r w:rsidR="0066657A" w:rsidRPr="00E64C01">
        <w:rPr>
          <w:rFonts w:ascii="Times New Roman" w:hAnsi="Times New Roman" w:cs="Times New Roman"/>
          <w:sz w:val="24"/>
          <w:szCs w:val="24"/>
          <w:lang w:val="ky-KG"/>
        </w:rPr>
        <w:t>үү</w:t>
      </w:r>
      <w:r w:rsidR="00AC2392" w:rsidRPr="00E64C01">
        <w:rPr>
          <w:rFonts w:ascii="Times New Roman" w:hAnsi="Times New Roman" w:cs="Times New Roman"/>
          <w:sz w:val="24"/>
          <w:szCs w:val="24"/>
        </w:rPr>
        <w:t>л</w:t>
      </w:r>
      <w:r w:rsidR="0066657A" w:rsidRPr="00E64C01">
        <w:rPr>
          <w:rFonts w:ascii="Times New Roman" w:hAnsi="Times New Roman" w:cs="Times New Roman"/>
          <w:sz w:val="24"/>
          <w:szCs w:val="24"/>
          <w:lang w:val="ky-KG"/>
        </w:rPr>
        <w:t>ү</w:t>
      </w:r>
      <w:r w:rsidR="00AC2392" w:rsidRPr="00E64C01">
        <w:rPr>
          <w:rFonts w:ascii="Times New Roman" w:hAnsi="Times New Roman" w:cs="Times New Roman"/>
          <w:sz w:val="24"/>
          <w:szCs w:val="24"/>
        </w:rPr>
        <w:t>г</w:t>
      </w:r>
      <w:r w:rsidR="0066657A" w:rsidRPr="00E64C01">
        <w:rPr>
          <w:rFonts w:ascii="Times New Roman" w:hAnsi="Times New Roman" w:cs="Times New Roman"/>
          <w:sz w:val="24"/>
          <w:szCs w:val="24"/>
          <w:lang w:val="ky-KG"/>
        </w:rPr>
        <w:t>ү</w:t>
      </w:r>
      <w:r w:rsidR="00AC2392" w:rsidRPr="00E64C01">
        <w:rPr>
          <w:rFonts w:ascii="Times New Roman" w:hAnsi="Times New Roman" w:cs="Times New Roman"/>
          <w:sz w:val="24"/>
          <w:szCs w:val="24"/>
        </w:rPr>
        <w:t>нд</w:t>
      </w:r>
      <w:r w:rsidR="0066657A" w:rsidRPr="00E64C01">
        <w:rPr>
          <w:rFonts w:ascii="Times New Roman" w:hAnsi="Times New Roman" w:cs="Times New Roman"/>
          <w:sz w:val="24"/>
          <w:szCs w:val="24"/>
          <w:lang w:val="ky-KG"/>
        </w:rPr>
        <w:t>ө</w:t>
      </w:r>
      <w:r w:rsidR="00AC2392" w:rsidRPr="00E64C01">
        <w:rPr>
          <w:rFonts w:ascii="Times New Roman" w:hAnsi="Times New Roman" w:cs="Times New Roman"/>
          <w:sz w:val="24"/>
          <w:szCs w:val="24"/>
        </w:rPr>
        <w:t>г</w:t>
      </w:r>
      <w:r w:rsidR="0066657A" w:rsidRPr="00E64C01">
        <w:rPr>
          <w:rFonts w:ascii="Times New Roman" w:hAnsi="Times New Roman" w:cs="Times New Roman"/>
          <w:sz w:val="24"/>
          <w:szCs w:val="24"/>
          <w:lang w:val="ky-KG"/>
        </w:rPr>
        <w:t>ү</w:t>
      </w:r>
      <w:r w:rsidR="00AC2392" w:rsidRPr="00E64C01">
        <w:rPr>
          <w:rFonts w:ascii="Times New Roman" w:hAnsi="Times New Roman" w:cs="Times New Roman"/>
          <w:sz w:val="24"/>
          <w:szCs w:val="24"/>
        </w:rPr>
        <w:t xml:space="preserve"> чыгымдарга жана жыйынтыктарга анализ ж</w:t>
      </w:r>
      <w:r w:rsidR="0066657A" w:rsidRPr="00E64C01">
        <w:rPr>
          <w:rFonts w:ascii="Times New Roman" w:hAnsi="Times New Roman" w:cs="Times New Roman"/>
          <w:sz w:val="24"/>
          <w:szCs w:val="24"/>
          <w:lang w:val="ky-KG"/>
        </w:rPr>
        <w:t>ү</w:t>
      </w:r>
      <w:r w:rsidR="00AC2392" w:rsidRPr="00E64C01">
        <w:rPr>
          <w:rFonts w:ascii="Times New Roman" w:hAnsi="Times New Roman" w:cs="Times New Roman"/>
          <w:sz w:val="24"/>
          <w:szCs w:val="24"/>
        </w:rPr>
        <w:t>рг</w:t>
      </w:r>
      <w:r w:rsidR="0066657A" w:rsidRPr="00E64C01">
        <w:rPr>
          <w:rFonts w:ascii="Times New Roman" w:hAnsi="Times New Roman" w:cs="Times New Roman"/>
          <w:sz w:val="24"/>
          <w:szCs w:val="24"/>
          <w:lang w:val="ky-KG"/>
        </w:rPr>
        <w:t>ү</w:t>
      </w:r>
      <w:r w:rsidR="00AC2392" w:rsidRPr="00E64C01">
        <w:rPr>
          <w:rFonts w:ascii="Times New Roman" w:hAnsi="Times New Roman" w:cs="Times New Roman"/>
          <w:sz w:val="24"/>
          <w:szCs w:val="24"/>
        </w:rPr>
        <w:t>з</w:t>
      </w:r>
      <w:r w:rsidR="0066657A" w:rsidRPr="00E64C01">
        <w:rPr>
          <w:rFonts w:ascii="Times New Roman" w:hAnsi="Times New Roman" w:cs="Times New Roman"/>
          <w:sz w:val="24"/>
          <w:szCs w:val="24"/>
          <w:lang w:val="ky-KG"/>
        </w:rPr>
        <w:t>үү</w:t>
      </w:r>
      <w:r w:rsidR="00E64C01">
        <w:rPr>
          <w:rFonts w:ascii="Times New Roman" w:hAnsi="Times New Roman" w:cs="Times New Roman"/>
          <w:sz w:val="24"/>
          <w:szCs w:val="24"/>
        </w:rPr>
        <w:t>;</w:t>
      </w:r>
      <w:r w:rsidR="00AC2392" w:rsidRPr="00E64C01">
        <w:rPr>
          <w:rFonts w:ascii="Times New Roman" w:hAnsi="Times New Roman" w:cs="Times New Roman"/>
          <w:sz w:val="24"/>
          <w:szCs w:val="24"/>
        </w:rPr>
        <w:t xml:space="preserve"> </w:t>
      </w:r>
      <w:r w:rsidR="00A2479A" w:rsidRPr="00E64C01">
        <w:rPr>
          <w:rFonts w:ascii="Times New Roman" w:eastAsia="Times New Roman" w:hAnsi="Times New Roman" w:cs="Times New Roman"/>
          <w:sz w:val="24"/>
          <w:szCs w:val="24"/>
        </w:rPr>
        <w:t xml:space="preserve"> </w:t>
      </w:r>
    </w:p>
    <w:p w:rsidR="00E64C01" w:rsidRPr="00075268" w:rsidRDefault="00E64C01" w:rsidP="006142A3">
      <w:pPr>
        <w:pStyle w:val="a3"/>
        <w:numPr>
          <w:ilvl w:val="0"/>
          <w:numId w:val="11"/>
        </w:numPr>
        <w:shd w:val="clear" w:color="auto" w:fill="FFFFFF" w:themeFill="background1"/>
        <w:spacing w:after="0" w:line="240" w:lineRule="auto"/>
        <w:jc w:val="both"/>
        <w:rPr>
          <w:color w:val="202124"/>
          <w:sz w:val="24"/>
          <w:szCs w:val="24"/>
        </w:rPr>
      </w:pPr>
      <w:r w:rsidRPr="00E64C01">
        <w:rPr>
          <w:rFonts w:ascii="Times New Roman" w:hAnsi="Times New Roman" w:cs="Times New Roman"/>
          <w:sz w:val="24"/>
          <w:szCs w:val="24"/>
          <w:lang w:val="ky-KG"/>
        </w:rPr>
        <w:lastRenderedPageBreak/>
        <w:t>ө</w:t>
      </w:r>
      <w:r w:rsidRPr="00E64C01">
        <w:rPr>
          <w:rFonts w:ascii="Times New Roman" w:hAnsi="Times New Roman" w:cs="Times New Roman"/>
          <w:sz w:val="24"/>
          <w:szCs w:val="24"/>
        </w:rPr>
        <w:t>нд</w:t>
      </w:r>
      <w:r w:rsidRPr="00E64C01">
        <w:rPr>
          <w:rFonts w:ascii="Times New Roman" w:hAnsi="Times New Roman" w:cs="Times New Roman"/>
          <w:sz w:val="24"/>
          <w:szCs w:val="24"/>
          <w:lang w:val="ky-KG"/>
        </w:rPr>
        <w:t>ү</w:t>
      </w:r>
      <w:r w:rsidRPr="00E64C01">
        <w:rPr>
          <w:rFonts w:ascii="Times New Roman" w:hAnsi="Times New Roman" w:cs="Times New Roman"/>
          <w:sz w:val="24"/>
          <w:szCs w:val="24"/>
        </w:rPr>
        <w:t>р</w:t>
      </w:r>
      <w:r w:rsidRPr="00E64C01">
        <w:rPr>
          <w:rFonts w:ascii="Times New Roman" w:hAnsi="Times New Roman" w:cs="Times New Roman"/>
          <w:sz w:val="24"/>
          <w:szCs w:val="24"/>
          <w:lang w:val="ky-KG"/>
        </w:rPr>
        <w:t>ү</w:t>
      </w:r>
      <w:r w:rsidRPr="00E64C01">
        <w:rPr>
          <w:rFonts w:ascii="Times New Roman" w:hAnsi="Times New Roman" w:cs="Times New Roman"/>
          <w:sz w:val="24"/>
          <w:szCs w:val="24"/>
        </w:rPr>
        <w:t>шт</w:t>
      </w:r>
      <w:r w:rsidRPr="00E64C01">
        <w:rPr>
          <w:rFonts w:ascii="Times New Roman" w:hAnsi="Times New Roman" w:cs="Times New Roman"/>
          <w:sz w:val="24"/>
          <w:szCs w:val="24"/>
          <w:lang w:val="ky-KG"/>
        </w:rPr>
        <w:t>ү</w:t>
      </w:r>
      <w:r w:rsidRPr="00E64C01">
        <w:rPr>
          <w:rFonts w:ascii="Times New Roman" w:hAnsi="Times New Roman" w:cs="Times New Roman"/>
          <w:sz w:val="24"/>
          <w:szCs w:val="24"/>
        </w:rPr>
        <w:t>к</w:t>
      </w:r>
      <w:r w:rsidRPr="00E64C01">
        <w:rPr>
          <w:rFonts w:ascii="Times New Roman" w:eastAsia="Times New Roman" w:hAnsi="Times New Roman" w:cs="Times New Roman"/>
          <w:sz w:val="24"/>
          <w:szCs w:val="24"/>
        </w:rPr>
        <w:t xml:space="preserve"> </w:t>
      </w:r>
      <w:r w:rsidRPr="00E64C01">
        <w:rPr>
          <w:rFonts w:ascii="Times New Roman" w:hAnsi="Times New Roman" w:cs="Times New Roman"/>
          <w:sz w:val="24"/>
          <w:szCs w:val="24"/>
        </w:rPr>
        <w:t>участоктордо</w:t>
      </w:r>
      <w:r w:rsidRPr="00E64C01">
        <w:rPr>
          <w:rFonts w:ascii="Times New Roman" w:hAnsi="Times New Roman" w:cs="Times New Roman"/>
          <w:sz w:val="24"/>
          <w:szCs w:val="24"/>
          <w:lang w:val="ky-KG"/>
        </w:rPr>
        <w:t xml:space="preserve"> технологиялык процесстердин сапатын башкаруу боюнча документтерди даярдоо</w:t>
      </w:r>
      <w:r>
        <w:rPr>
          <w:rFonts w:ascii="Times New Roman" w:hAnsi="Times New Roman" w:cs="Times New Roman"/>
          <w:sz w:val="24"/>
          <w:szCs w:val="24"/>
          <w:lang w:val="ky-KG"/>
        </w:rPr>
        <w:t>.</w:t>
      </w:r>
    </w:p>
    <w:p w:rsidR="00075268" w:rsidRPr="00E64C01" w:rsidRDefault="00075268" w:rsidP="00075268">
      <w:pPr>
        <w:pStyle w:val="a3"/>
        <w:shd w:val="clear" w:color="auto" w:fill="FFFFFF" w:themeFill="background1"/>
        <w:spacing w:after="0" w:line="240" w:lineRule="auto"/>
        <w:ind w:left="360"/>
        <w:jc w:val="both"/>
        <w:rPr>
          <w:color w:val="202124"/>
          <w:sz w:val="24"/>
          <w:szCs w:val="24"/>
        </w:rPr>
      </w:pPr>
    </w:p>
    <w:p w:rsidR="00A2479A" w:rsidRDefault="00A2479A" w:rsidP="006142A3">
      <w:pPr>
        <w:shd w:val="clear" w:color="auto" w:fill="FFFFFF" w:themeFill="background1"/>
        <w:spacing w:after="0" w:line="240" w:lineRule="auto"/>
        <w:jc w:val="both"/>
        <w:rPr>
          <w:rFonts w:ascii="Times New Roman" w:hAnsi="Times New Roman" w:cs="Times New Roman"/>
          <w:b/>
          <w:sz w:val="24"/>
          <w:szCs w:val="24"/>
        </w:rPr>
      </w:pPr>
      <w:r w:rsidRPr="0038185C">
        <w:rPr>
          <w:rFonts w:ascii="Times New Roman" w:eastAsia="Times New Roman" w:hAnsi="Times New Roman" w:cs="Times New Roman"/>
          <w:b/>
          <w:sz w:val="24"/>
          <w:szCs w:val="24"/>
        </w:rPr>
        <w:t>-</w:t>
      </w:r>
      <w:r w:rsidR="009B1C35" w:rsidRPr="0038185C">
        <w:rPr>
          <w:rFonts w:ascii="Times New Roman" w:eastAsia="Times New Roman" w:hAnsi="Times New Roman" w:cs="Times New Roman"/>
          <w:b/>
          <w:sz w:val="24"/>
          <w:szCs w:val="24"/>
        </w:rPr>
        <w:t xml:space="preserve"> илимий – изилд</w:t>
      </w:r>
      <w:r w:rsidR="0066657A">
        <w:rPr>
          <w:rFonts w:ascii="Times New Roman" w:eastAsia="Times New Roman" w:hAnsi="Times New Roman" w:cs="Times New Roman"/>
          <w:b/>
          <w:sz w:val="24"/>
          <w:szCs w:val="24"/>
          <w:lang w:val="ky-KG"/>
        </w:rPr>
        <w:t>өө</w:t>
      </w:r>
      <w:r w:rsidR="009B1C35" w:rsidRPr="0038185C">
        <w:rPr>
          <w:rFonts w:ascii="Times New Roman" w:eastAsia="Times New Roman" w:hAnsi="Times New Roman" w:cs="Times New Roman"/>
          <w:b/>
          <w:sz w:val="24"/>
          <w:szCs w:val="24"/>
        </w:rPr>
        <w:t>ч</w:t>
      </w:r>
      <w:r w:rsidR="0066657A">
        <w:rPr>
          <w:rFonts w:ascii="Times New Roman" w:eastAsia="Times New Roman" w:hAnsi="Times New Roman" w:cs="Times New Roman"/>
          <w:b/>
          <w:sz w:val="24"/>
          <w:szCs w:val="24"/>
          <w:lang w:val="ky-KG"/>
        </w:rPr>
        <w:t>ү</w:t>
      </w:r>
      <w:r w:rsidR="009B1C35" w:rsidRPr="0038185C">
        <w:rPr>
          <w:rFonts w:ascii="Times New Roman" w:eastAsia="Times New Roman" w:hAnsi="Times New Roman" w:cs="Times New Roman"/>
          <w:b/>
          <w:sz w:val="24"/>
          <w:szCs w:val="24"/>
        </w:rPr>
        <w:t>л</w:t>
      </w:r>
      <w:r w:rsidR="0066657A">
        <w:rPr>
          <w:rFonts w:ascii="Times New Roman" w:eastAsia="Times New Roman" w:hAnsi="Times New Roman" w:cs="Times New Roman"/>
          <w:b/>
          <w:sz w:val="24"/>
          <w:szCs w:val="24"/>
          <w:lang w:val="ky-KG"/>
        </w:rPr>
        <w:t>ү</w:t>
      </w:r>
      <w:r w:rsidR="009B1C35" w:rsidRPr="0038185C">
        <w:rPr>
          <w:rFonts w:ascii="Times New Roman" w:eastAsia="Times New Roman" w:hAnsi="Times New Roman" w:cs="Times New Roman"/>
          <w:b/>
          <w:sz w:val="24"/>
          <w:szCs w:val="24"/>
        </w:rPr>
        <w:t>к</w:t>
      </w:r>
      <w:r w:rsidRPr="0038185C">
        <w:rPr>
          <w:rFonts w:ascii="Times New Roman" w:eastAsia="Times New Roman" w:hAnsi="Times New Roman" w:cs="Times New Roman"/>
          <w:b/>
          <w:sz w:val="24"/>
          <w:szCs w:val="24"/>
        </w:rPr>
        <w:t xml:space="preserve"> </w:t>
      </w:r>
      <w:r w:rsidR="00E64C01" w:rsidRPr="008844EE">
        <w:rPr>
          <w:rFonts w:ascii="Times New Roman" w:hAnsi="Times New Roman" w:cs="Times New Roman"/>
          <w:b/>
          <w:sz w:val="24"/>
          <w:szCs w:val="24"/>
          <w:lang w:val="ky-KG"/>
        </w:rPr>
        <w:t>ишмердүүлүгү</w:t>
      </w:r>
      <w:r w:rsidR="009B1C35" w:rsidRPr="0038185C">
        <w:rPr>
          <w:rFonts w:ascii="Times New Roman" w:hAnsi="Times New Roman" w:cs="Times New Roman"/>
          <w:b/>
          <w:sz w:val="24"/>
          <w:szCs w:val="24"/>
        </w:rPr>
        <w:t>:</w:t>
      </w:r>
    </w:p>
    <w:p w:rsidR="00416834" w:rsidRPr="00E12556" w:rsidRDefault="00416834" w:rsidP="006142A3">
      <w:pPr>
        <w:pStyle w:val="HTML"/>
        <w:numPr>
          <w:ilvl w:val="0"/>
          <w:numId w:val="13"/>
        </w:numPr>
        <w:shd w:val="clear" w:color="auto" w:fill="FFFFFF" w:themeFill="background1"/>
        <w:jc w:val="both"/>
        <w:rPr>
          <w:rFonts w:ascii="Times New Roman" w:hAnsi="Times New Roman" w:cs="Times New Roman"/>
          <w:sz w:val="24"/>
          <w:szCs w:val="24"/>
        </w:rPr>
      </w:pPr>
      <w:r w:rsidRPr="00E12556">
        <w:rPr>
          <w:rFonts w:ascii="Times New Roman" w:hAnsi="Times New Roman" w:cs="Times New Roman"/>
          <w:sz w:val="24"/>
          <w:szCs w:val="24"/>
          <w:lang w:val="ky-KG"/>
        </w:rPr>
        <w:t>кесиптик ишмердүүлүгүнүн чөйрөсү</w:t>
      </w:r>
      <w:r w:rsidRPr="00E12556">
        <w:rPr>
          <w:rFonts w:ascii="Times New Roman" w:hAnsi="Times New Roman" w:cs="Times New Roman"/>
          <w:sz w:val="24"/>
          <w:szCs w:val="24"/>
        </w:rPr>
        <w:t xml:space="preserve"> боюнча</w:t>
      </w:r>
      <w:r w:rsidRPr="00416834">
        <w:rPr>
          <w:rFonts w:ascii="Times New Roman" w:hAnsi="Times New Roman" w:cs="Times New Roman"/>
          <w:sz w:val="24"/>
          <w:szCs w:val="24"/>
        </w:rPr>
        <w:t xml:space="preserve"> </w:t>
      </w:r>
      <w:r w:rsidRPr="00E12556">
        <w:rPr>
          <w:rFonts w:ascii="Times New Roman" w:hAnsi="Times New Roman" w:cs="Times New Roman"/>
          <w:sz w:val="24"/>
          <w:szCs w:val="24"/>
        </w:rPr>
        <w:t xml:space="preserve">ата мекендик жана чет элдик илимий – техникалык маалыматтарды  </w:t>
      </w:r>
      <w:r w:rsidRPr="00E12556">
        <w:rPr>
          <w:rFonts w:ascii="Times New Roman" w:hAnsi="Times New Roman" w:cs="Times New Roman"/>
          <w:sz w:val="24"/>
          <w:szCs w:val="24"/>
          <w:lang w:val="ky-KG"/>
        </w:rPr>
        <w:t xml:space="preserve">тажрыйбаларга карата </w:t>
      </w:r>
      <w:r>
        <w:rPr>
          <w:rFonts w:ascii="Times New Roman" w:hAnsi="Times New Roman" w:cs="Times New Roman"/>
          <w:sz w:val="24"/>
          <w:szCs w:val="24"/>
          <w:lang w:val="ky-KG"/>
        </w:rPr>
        <w:t>окуу</w:t>
      </w:r>
      <w:r w:rsidRPr="00E12556">
        <w:rPr>
          <w:rFonts w:ascii="Times New Roman" w:hAnsi="Times New Roman" w:cs="Times New Roman"/>
          <w:sz w:val="24"/>
          <w:szCs w:val="24"/>
          <w:lang w:val="ky-KG"/>
        </w:rPr>
        <w:t xml:space="preserve"> жана талдоо;</w:t>
      </w:r>
    </w:p>
    <w:p w:rsidR="00A2479A" w:rsidRPr="00E12556" w:rsidRDefault="00E12556" w:rsidP="00E12556">
      <w:pPr>
        <w:pStyle w:val="a3"/>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A2479A" w:rsidRPr="00E12556">
        <w:rPr>
          <w:rFonts w:ascii="Times New Roman" w:eastAsia="Times New Roman" w:hAnsi="Times New Roman" w:cs="Times New Roman"/>
          <w:sz w:val="24"/>
          <w:szCs w:val="24"/>
        </w:rPr>
        <w:t>ерилген методика боюнча  эксперименттерди</w:t>
      </w:r>
      <w:r w:rsidR="0052386E" w:rsidRPr="00E12556">
        <w:rPr>
          <w:rFonts w:ascii="Times New Roman" w:hAnsi="Times New Roman" w:cs="Times New Roman"/>
          <w:sz w:val="24"/>
          <w:szCs w:val="24"/>
        </w:rPr>
        <w:t xml:space="preserve"> коюу</w:t>
      </w:r>
      <w:r w:rsidR="00A2479A" w:rsidRPr="00E12556">
        <w:rPr>
          <w:rFonts w:ascii="Times New Roman" w:eastAsia="Times New Roman" w:hAnsi="Times New Roman" w:cs="Times New Roman"/>
          <w:sz w:val="24"/>
          <w:szCs w:val="24"/>
        </w:rPr>
        <w:t xml:space="preserve"> жана </w:t>
      </w:r>
      <w:r w:rsidR="0052386E" w:rsidRPr="00E12556">
        <w:rPr>
          <w:rFonts w:ascii="Times New Roman" w:eastAsia="Times New Roman" w:hAnsi="Times New Roman" w:cs="Times New Roman"/>
          <w:sz w:val="24"/>
          <w:szCs w:val="24"/>
        </w:rPr>
        <w:t>аткаруу</w:t>
      </w:r>
      <w:r w:rsidR="0052386E" w:rsidRPr="00E12556">
        <w:rPr>
          <w:rFonts w:ascii="Times New Roman" w:hAnsi="Times New Roman" w:cs="Times New Roman"/>
          <w:sz w:val="24"/>
          <w:szCs w:val="24"/>
        </w:rPr>
        <w:t xml:space="preserve">, </w:t>
      </w:r>
      <w:r w:rsidR="00A2479A" w:rsidRPr="00E12556">
        <w:rPr>
          <w:rFonts w:ascii="Times New Roman" w:eastAsia="Times New Roman" w:hAnsi="Times New Roman" w:cs="Times New Roman"/>
          <w:sz w:val="24"/>
          <w:szCs w:val="24"/>
        </w:rPr>
        <w:t xml:space="preserve"> жыйынтыктарын  </w:t>
      </w:r>
      <w:r w:rsidR="0052386E" w:rsidRPr="00E12556">
        <w:rPr>
          <w:rFonts w:ascii="Times New Roman" w:hAnsi="Times New Roman" w:cs="Times New Roman"/>
          <w:sz w:val="24"/>
          <w:szCs w:val="24"/>
        </w:rPr>
        <w:t>талдоо</w:t>
      </w:r>
      <w:r w:rsidR="00A2479A" w:rsidRPr="00E12556">
        <w:rPr>
          <w:rFonts w:ascii="Times New Roman" w:eastAsia="Times New Roman" w:hAnsi="Times New Roman" w:cs="Times New Roman"/>
          <w:sz w:val="24"/>
          <w:szCs w:val="24"/>
        </w:rPr>
        <w:t>;</w:t>
      </w:r>
    </w:p>
    <w:p w:rsidR="00A2479A" w:rsidRPr="00E12556" w:rsidRDefault="00E12556" w:rsidP="00E12556">
      <w:pPr>
        <w:pStyle w:val="a3"/>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52386E" w:rsidRPr="00E12556">
        <w:rPr>
          <w:rFonts w:ascii="Times New Roman" w:hAnsi="Times New Roman" w:cs="Times New Roman"/>
          <w:sz w:val="24"/>
          <w:szCs w:val="24"/>
        </w:rPr>
        <w:t>айкоолорду жана чен</w:t>
      </w:r>
      <w:r w:rsidR="0066657A" w:rsidRPr="00E12556">
        <w:rPr>
          <w:rFonts w:ascii="Times New Roman" w:hAnsi="Times New Roman" w:cs="Times New Roman"/>
          <w:sz w:val="24"/>
          <w:szCs w:val="24"/>
          <w:lang w:val="ky-KG"/>
        </w:rPr>
        <w:t>өө</w:t>
      </w:r>
      <w:r w:rsidR="0052386E" w:rsidRPr="00E12556">
        <w:rPr>
          <w:rFonts w:ascii="Times New Roman" w:hAnsi="Times New Roman" w:cs="Times New Roman"/>
          <w:sz w:val="24"/>
          <w:szCs w:val="24"/>
        </w:rPr>
        <w:t>л</w:t>
      </w:r>
      <w:r w:rsidR="0066657A" w:rsidRPr="00E12556">
        <w:rPr>
          <w:rFonts w:ascii="Times New Roman" w:hAnsi="Times New Roman" w:cs="Times New Roman"/>
          <w:sz w:val="24"/>
          <w:szCs w:val="24"/>
          <w:lang w:val="ky-KG"/>
        </w:rPr>
        <w:t>ө</w:t>
      </w:r>
      <w:r w:rsidR="0052386E" w:rsidRPr="00E12556">
        <w:rPr>
          <w:rFonts w:ascii="Times New Roman" w:hAnsi="Times New Roman" w:cs="Times New Roman"/>
          <w:sz w:val="24"/>
          <w:szCs w:val="24"/>
        </w:rPr>
        <w:t>рд</w:t>
      </w:r>
      <w:r w:rsidR="0066657A" w:rsidRPr="00E12556">
        <w:rPr>
          <w:rFonts w:ascii="Times New Roman" w:hAnsi="Times New Roman" w:cs="Times New Roman"/>
          <w:sz w:val="24"/>
          <w:szCs w:val="24"/>
          <w:lang w:val="ky-KG"/>
        </w:rPr>
        <w:t>ү</w:t>
      </w:r>
      <w:r w:rsidR="0052386E" w:rsidRPr="00E12556">
        <w:rPr>
          <w:rFonts w:ascii="Times New Roman" w:hAnsi="Times New Roman" w:cs="Times New Roman"/>
          <w:sz w:val="24"/>
          <w:szCs w:val="24"/>
        </w:rPr>
        <w:t xml:space="preserve"> ж</w:t>
      </w:r>
      <w:r w:rsidR="0066657A" w:rsidRPr="00E12556">
        <w:rPr>
          <w:rFonts w:ascii="Times New Roman" w:hAnsi="Times New Roman" w:cs="Times New Roman"/>
          <w:sz w:val="24"/>
          <w:szCs w:val="24"/>
          <w:lang w:val="ky-KG"/>
        </w:rPr>
        <w:t>ү</w:t>
      </w:r>
      <w:r w:rsidR="0052386E" w:rsidRPr="00E12556">
        <w:rPr>
          <w:rFonts w:ascii="Times New Roman" w:hAnsi="Times New Roman" w:cs="Times New Roman"/>
          <w:sz w:val="24"/>
          <w:szCs w:val="24"/>
        </w:rPr>
        <w:t>рг</w:t>
      </w:r>
      <w:r w:rsidR="0066657A" w:rsidRPr="00E12556">
        <w:rPr>
          <w:rFonts w:ascii="Times New Roman" w:hAnsi="Times New Roman" w:cs="Times New Roman"/>
          <w:sz w:val="24"/>
          <w:szCs w:val="24"/>
          <w:lang w:val="ky-KG"/>
        </w:rPr>
        <w:t>ү</w:t>
      </w:r>
      <w:r w:rsidR="0052386E" w:rsidRPr="00E12556">
        <w:rPr>
          <w:rFonts w:ascii="Times New Roman" w:hAnsi="Times New Roman" w:cs="Times New Roman"/>
          <w:sz w:val="24"/>
          <w:szCs w:val="24"/>
        </w:rPr>
        <w:t>з</w:t>
      </w:r>
      <w:r w:rsidR="0066657A" w:rsidRPr="00E12556">
        <w:rPr>
          <w:rFonts w:ascii="Times New Roman" w:hAnsi="Times New Roman" w:cs="Times New Roman"/>
          <w:sz w:val="24"/>
          <w:szCs w:val="24"/>
          <w:lang w:val="ky-KG"/>
        </w:rPr>
        <w:t>үү</w:t>
      </w:r>
      <w:r w:rsidR="0052386E" w:rsidRPr="00E12556">
        <w:rPr>
          <w:rFonts w:ascii="Times New Roman" w:hAnsi="Times New Roman" w:cs="Times New Roman"/>
          <w:sz w:val="24"/>
          <w:szCs w:val="24"/>
        </w:rPr>
        <w:t>, ж</w:t>
      </w:r>
      <w:r w:rsidR="0066657A" w:rsidRPr="00E12556">
        <w:rPr>
          <w:rFonts w:ascii="Times New Roman" w:hAnsi="Times New Roman" w:cs="Times New Roman"/>
          <w:sz w:val="24"/>
          <w:szCs w:val="24"/>
          <w:lang w:val="ky-KG"/>
        </w:rPr>
        <w:t>ү</w:t>
      </w:r>
      <w:r w:rsidR="0052386E" w:rsidRPr="00E12556">
        <w:rPr>
          <w:rFonts w:ascii="Times New Roman" w:hAnsi="Times New Roman" w:cs="Times New Roman"/>
          <w:sz w:val="24"/>
          <w:szCs w:val="24"/>
        </w:rPr>
        <w:t>рг</w:t>
      </w:r>
      <w:r w:rsidR="0066657A" w:rsidRPr="00E12556">
        <w:rPr>
          <w:rFonts w:ascii="Times New Roman" w:hAnsi="Times New Roman" w:cs="Times New Roman"/>
          <w:sz w:val="24"/>
          <w:szCs w:val="24"/>
          <w:lang w:val="ky-KG"/>
        </w:rPr>
        <w:t>ү</w:t>
      </w:r>
      <w:r w:rsidR="0052386E" w:rsidRPr="00E12556">
        <w:rPr>
          <w:rFonts w:ascii="Times New Roman" w:hAnsi="Times New Roman" w:cs="Times New Roman"/>
          <w:sz w:val="24"/>
          <w:szCs w:val="24"/>
        </w:rPr>
        <w:t>з</w:t>
      </w:r>
      <w:r w:rsidR="0066657A" w:rsidRPr="00E12556">
        <w:rPr>
          <w:rFonts w:ascii="Times New Roman" w:hAnsi="Times New Roman" w:cs="Times New Roman"/>
          <w:sz w:val="24"/>
          <w:szCs w:val="24"/>
          <w:lang w:val="ky-KG"/>
        </w:rPr>
        <w:t>ү</w:t>
      </w:r>
      <w:r w:rsidR="0052386E" w:rsidRPr="00E12556">
        <w:rPr>
          <w:rFonts w:ascii="Times New Roman" w:hAnsi="Times New Roman" w:cs="Times New Roman"/>
          <w:sz w:val="24"/>
          <w:szCs w:val="24"/>
        </w:rPr>
        <w:t>лг</w:t>
      </w:r>
      <w:r w:rsidR="0066657A" w:rsidRPr="00E12556">
        <w:rPr>
          <w:rFonts w:ascii="Times New Roman" w:hAnsi="Times New Roman" w:cs="Times New Roman"/>
          <w:sz w:val="24"/>
          <w:szCs w:val="24"/>
          <w:lang w:val="ky-KG"/>
        </w:rPr>
        <w:t>ө</w:t>
      </w:r>
      <w:r w:rsidR="0052386E" w:rsidRPr="00E12556">
        <w:rPr>
          <w:rFonts w:ascii="Times New Roman" w:hAnsi="Times New Roman" w:cs="Times New Roman"/>
          <w:sz w:val="24"/>
          <w:szCs w:val="24"/>
        </w:rPr>
        <w:t xml:space="preserve">н </w:t>
      </w:r>
      <w:r w:rsidR="00A2479A" w:rsidRPr="00E12556">
        <w:rPr>
          <w:rFonts w:ascii="Times New Roman" w:eastAsia="Times New Roman" w:hAnsi="Times New Roman" w:cs="Times New Roman"/>
          <w:sz w:val="24"/>
          <w:szCs w:val="24"/>
        </w:rPr>
        <w:t>изилдөөлөрдү</w:t>
      </w:r>
      <w:r w:rsidR="0052386E" w:rsidRPr="00E12556">
        <w:rPr>
          <w:rFonts w:ascii="Times New Roman" w:hAnsi="Times New Roman" w:cs="Times New Roman"/>
          <w:sz w:val="24"/>
          <w:szCs w:val="24"/>
        </w:rPr>
        <w:t>н жазылышын ж</w:t>
      </w:r>
      <w:r w:rsidR="0066657A" w:rsidRPr="00E12556">
        <w:rPr>
          <w:rFonts w:ascii="Times New Roman" w:hAnsi="Times New Roman" w:cs="Times New Roman"/>
          <w:sz w:val="24"/>
          <w:szCs w:val="24"/>
          <w:lang w:val="ky-KG"/>
        </w:rPr>
        <w:t>ү</w:t>
      </w:r>
      <w:r w:rsidR="0052386E" w:rsidRPr="00E12556">
        <w:rPr>
          <w:rFonts w:ascii="Times New Roman" w:hAnsi="Times New Roman" w:cs="Times New Roman"/>
          <w:sz w:val="24"/>
          <w:szCs w:val="24"/>
        </w:rPr>
        <w:t>рг</w:t>
      </w:r>
      <w:r w:rsidR="0066657A" w:rsidRPr="00E12556">
        <w:rPr>
          <w:rFonts w:ascii="Times New Roman" w:hAnsi="Times New Roman" w:cs="Times New Roman"/>
          <w:sz w:val="24"/>
          <w:szCs w:val="24"/>
          <w:lang w:val="ky-KG"/>
        </w:rPr>
        <w:t>ү</w:t>
      </w:r>
      <w:r w:rsidR="0052386E" w:rsidRPr="00E12556">
        <w:rPr>
          <w:rFonts w:ascii="Times New Roman" w:hAnsi="Times New Roman" w:cs="Times New Roman"/>
          <w:sz w:val="24"/>
          <w:szCs w:val="24"/>
        </w:rPr>
        <w:t>з</w:t>
      </w:r>
      <w:r w:rsidR="0066657A" w:rsidRPr="00E12556">
        <w:rPr>
          <w:rFonts w:ascii="Times New Roman" w:hAnsi="Times New Roman" w:cs="Times New Roman"/>
          <w:sz w:val="24"/>
          <w:szCs w:val="24"/>
          <w:lang w:val="ky-KG"/>
        </w:rPr>
        <w:t>үү</w:t>
      </w:r>
      <w:r w:rsidR="0052386E" w:rsidRPr="00E12556">
        <w:rPr>
          <w:rFonts w:ascii="Times New Roman" w:hAnsi="Times New Roman" w:cs="Times New Roman"/>
          <w:sz w:val="24"/>
          <w:szCs w:val="24"/>
        </w:rPr>
        <w:t xml:space="preserve">, </w:t>
      </w:r>
      <w:r w:rsidR="00A2479A" w:rsidRPr="00E12556">
        <w:rPr>
          <w:rFonts w:ascii="Times New Roman" w:eastAsia="Times New Roman" w:hAnsi="Times New Roman" w:cs="Times New Roman"/>
          <w:sz w:val="24"/>
          <w:szCs w:val="24"/>
        </w:rPr>
        <w:t xml:space="preserve"> илимий </w:t>
      </w:r>
      <w:r w:rsidR="0052386E" w:rsidRPr="00E12556">
        <w:rPr>
          <w:rFonts w:ascii="Times New Roman" w:hAnsi="Times New Roman" w:cs="Times New Roman"/>
          <w:sz w:val="24"/>
          <w:szCs w:val="24"/>
        </w:rPr>
        <w:t xml:space="preserve">жарыялоолорду, </w:t>
      </w:r>
      <w:r w:rsidR="00A2479A" w:rsidRPr="00E12556">
        <w:rPr>
          <w:rFonts w:ascii="Times New Roman" w:eastAsia="Times New Roman" w:hAnsi="Times New Roman" w:cs="Times New Roman"/>
          <w:sz w:val="24"/>
          <w:szCs w:val="24"/>
        </w:rPr>
        <w:t>отчеттор</w:t>
      </w:r>
      <w:r w:rsidR="0052386E" w:rsidRPr="00E12556">
        <w:rPr>
          <w:rFonts w:ascii="Times New Roman" w:hAnsi="Times New Roman" w:cs="Times New Roman"/>
          <w:sz w:val="24"/>
          <w:szCs w:val="24"/>
        </w:rPr>
        <w:t xml:space="preserve">ду жана обзорлорду </w:t>
      </w:r>
      <w:r w:rsidR="0052386E" w:rsidRPr="00E12556">
        <w:rPr>
          <w:rFonts w:ascii="Times New Roman" w:eastAsia="Times New Roman" w:hAnsi="Times New Roman" w:cs="Times New Roman"/>
          <w:sz w:val="24"/>
          <w:szCs w:val="24"/>
        </w:rPr>
        <w:t>түзүү</w:t>
      </w:r>
      <w:r w:rsidR="0052386E" w:rsidRPr="00E12556">
        <w:rPr>
          <w:rFonts w:ascii="Times New Roman" w:hAnsi="Times New Roman" w:cs="Times New Roman"/>
          <w:sz w:val="24"/>
          <w:szCs w:val="24"/>
        </w:rPr>
        <w:t xml:space="preserve"> </w:t>
      </w:r>
      <w:r w:rsidR="0066657A" w:rsidRPr="00E12556">
        <w:rPr>
          <w:rFonts w:ascii="Times New Roman" w:hAnsi="Times New Roman" w:cs="Times New Roman"/>
          <w:sz w:val="24"/>
          <w:szCs w:val="24"/>
          <w:lang w:val="ky-KG"/>
        </w:rPr>
        <w:t>ү</w:t>
      </w:r>
      <w:r w:rsidR="0052386E" w:rsidRPr="00E12556">
        <w:rPr>
          <w:rFonts w:ascii="Times New Roman" w:hAnsi="Times New Roman" w:cs="Times New Roman"/>
          <w:sz w:val="24"/>
          <w:szCs w:val="24"/>
        </w:rPr>
        <w:t>ч</w:t>
      </w:r>
      <w:r w:rsidR="0066657A" w:rsidRPr="00E12556">
        <w:rPr>
          <w:rFonts w:ascii="Times New Roman" w:hAnsi="Times New Roman" w:cs="Times New Roman"/>
          <w:sz w:val="24"/>
          <w:szCs w:val="24"/>
          <w:lang w:val="ky-KG"/>
        </w:rPr>
        <w:t>ү</w:t>
      </w:r>
      <w:r w:rsidR="0052386E" w:rsidRPr="00E12556">
        <w:rPr>
          <w:rFonts w:ascii="Times New Roman" w:hAnsi="Times New Roman" w:cs="Times New Roman"/>
          <w:sz w:val="24"/>
          <w:szCs w:val="24"/>
        </w:rPr>
        <w:t xml:space="preserve">н </w:t>
      </w:r>
      <w:r w:rsidR="00A2479A" w:rsidRPr="00E12556">
        <w:rPr>
          <w:rFonts w:ascii="Times New Roman" w:eastAsia="Times New Roman" w:hAnsi="Times New Roman" w:cs="Times New Roman"/>
          <w:sz w:val="24"/>
          <w:szCs w:val="24"/>
        </w:rPr>
        <w:t xml:space="preserve">малыматтарды </w:t>
      </w:r>
      <w:r w:rsidR="0052386E" w:rsidRPr="00E12556">
        <w:rPr>
          <w:rFonts w:ascii="Times New Roman" w:hAnsi="Times New Roman" w:cs="Times New Roman"/>
          <w:sz w:val="24"/>
          <w:szCs w:val="24"/>
        </w:rPr>
        <w:t>даярдоо</w:t>
      </w:r>
      <w:r w:rsidR="00A2479A" w:rsidRPr="00E12556">
        <w:rPr>
          <w:rFonts w:ascii="Times New Roman" w:eastAsia="Times New Roman" w:hAnsi="Times New Roman" w:cs="Times New Roman"/>
          <w:sz w:val="24"/>
          <w:szCs w:val="24"/>
        </w:rPr>
        <w:t>;</w:t>
      </w:r>
    </w:p>
    <w:p w:rsidR="0052386E" w:rsidRPr="00075268" w:rsidRDefault="00E12556" w:rsidP="00E12556">
      <w:pPr>
        <w:pStyle w:val="a3"/>
        <w:numPr>
          <w:ilvl w:val="0"/>
          <w:numId w:val="13"/>
        </w:numPr>
        <w:spacing w:after="0" w:line="240" w:lineRule="auto"/>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а</w:t>
      </w:r>
      <w:r w:rsidR="0052386E" w:rsidRPr="00E12556">
        <w:rPr>
          <w:rFonts w:ascii="Times New Roman" w:hAnsi="Times New Roman" w:cs="Times New Roman"/>
          <w:sz w:val="24"/>
          <w:szCs w:val="24"/>
        </w:rPr>
        <w:t>ткарылган</w:t>
      </w:r>
      <w:proofErr w:type="gramEnd"/>
      <w:r w:rsidR="0052386E" w:rsidRPr="00E12556">
        <w:rPr>
          <w:rFonts w:ascii="Times New Roman" w:hAnsi="Times New Roman" w:cs="Times New Roman"/>
          <w:sz w:val="24"/>
          <w:szCs w:val="24"/>
        </w:rPr>
        <w:t xml:space="preserve"> тапшырма боюнча отчет т</w:t>
      </w:r>
      <w:r w:rsidR="0066657A" w:rsidRPr="00E12556">
        <w:rPr>
          <w:rFonts w:ascii="Times New Roman" w:hAnsi="Times New Roman" w:cs="Times New Roman"/>
          <w:sz w:val="24"/>
          <w:szCs w:val="24"/>
          <w:lang w:val="ky-KG"/>
        </w:rPr>
        <w:t>ү</w:t>
      </w:r>
      <w:r w:rsidR="0052386E" w:rsidRPr="00E12556">
        <w:rPr>
          <w:rFonts w:ascii="Times New Roman" w:hAnsi="Times New Roman" w:cs="Times New Roman"/>
          <w:sz w:val="24"/>
          <w:szCs w:val="24"/>
        </w:rPr>
        <w:t>з</w:t>
      </w:r>
      <w:r w:rsidR="0066657A" w:rsidRPr="00E12556">
        <w:rPr>
          <w:rFonts w:ascii="Times New Roman" w:hAnsi="Times New Roman" w:cs="Times New Roman"/>
          <w:sz w:val="24"/>
          <w:szCs w:val="24"/>
          <w:lang w:val="ky-KG"/>
        </w:rPr>
        <w:t>үү</w:t>
      </w:r>
      <w:r w:rsidR="00325077" w:rsidRPr="00E12556">
        <w:rPr>
          <w:rFonts w:ascii="Times New Roman" w:hAnsi="Times New Roman" w:cs="Times New Roman"/>
          <w:sz w:val="24"/>
          <w:szCs w:val="24"/>
        </w:rPr>
        <w:t>, изилд</w:t>
      </w:r>
      <w:r w:rsidR="0066657A" w:rsidRPr="00E12556">
        <w:rPr>
          <w:rFonts w:ascii="Times New Roman" w:hAnsi="Times New Roman" w:cs="Times New Roman"/>
          <w:sz w:val="24"/>
          <w:szCs w:val="24"/>
          <w:lang w:val="ky-KG"/>
        </w:rPr>
        <w:t>өө</w:t>
      </w:r>
      <w:r w:rsidR="00325077" w:rsidRPr="00E12556">
        <w:rPr>
          <w:rFonts w:ascii="Times New Roman" w:hAnsi="Times New Roman" w:cs="Times New Roman"/>
          <w:sz w:val="24"/>
          <w:szCs w:val="24"/>
        </w:rPr>
        <w:t>л</w:t>
      </w:r>
      <w:r w:rsidR="0066657A" w:rsidRPr="00E12556">
        <w:rPr>
          <w:rFonts w:ascii="Times New Roman" w:hAnsi="Times New Roman" w:cs="Times New Roman"/>
          <w:sz w:val="24"/>
          <w:szCs w:val="24"/>
          <w:lang w:val="ky-KG"/>
        </w:rPr>
        <w:t>ө</w:t>
      </w:r>
      <w:r w:rsidR="00325077" w:rsidRPr="00E12556">
        <w:rPr>
          <w:rFonts w:ascii="Times New Roman" w:hAnsi="Times New Roman" w:cs="Times New Roman"/>
          <w:sz w:val="24"/>
          <w:szCs w:val="24"/>
        </w:rPr>
        <w:t>р  менен иштелмелердин жыйынтыктарын ишке киргиз</w:t>
      </w:r>
      <w:r w:rsidR="0066657A" w:rsidRPr="00E12556">
        <w:rPr>
          <w:rFonts w:ascii="Times New Roman" w:hAnsi="Times New Roman" w:cs="Times New Roman"/>
          <w:sz w:val="24"/>
          <w:szCs w:val="24"/>
          <w:lang w:val="ky-KG"/>
        </w:rPr>
        <w:t>үү</w:t>
      </w:r>
      <w:r w:rsidR="00325077" w:rsidRPr="00E12556">
        <w:rPr>
          <w:rFonts w:ascii="Times New Roman" w:hAnsi="Times New Roman" w:cs="Times New Roman"/>
          <w:sz w:val="24"/>
          <w:szCs w:val="24"/>
        </w:rPr>
        <w:t>г</w:t>
      </w:r>
      <w:r w:rsidR="0066657A" w:rsidRPr="00E12556">
        <w:rPr>
          <w:rFonts w:ascii="Times New Roman" w:hAnsi="Times New Roman" w:cs="Times New Roman"/>
          <w:sz w:val="24"/>
          <w:szCs w:val="24"/>
          <w:lang w:val="ky-KG"/>
        </w:rPr>
        <w:t>ө</w:t>
      </w:r>
      <w:r w:rsidR="00325077" w:rsidRPr="00E12556">
        <w:rPr>
          <w:rFonts w:ascii="Times New Roman" w:hAnsi="Times New Roman" w:cs="Times New Roman"/>
          <w:sz w:val="24"/>
          <w:szCs w:val="24"/>
        </w:rPr>
        <w:t xml:space="preserve"> катышуу.</w:t>
      </w:r>
    </w:p>
    <w:p w:rsidR="00075268" w:rsidRPr="00E12556" w:rsidRDefault="00075268" w:rsidP="00075268">
      <w:pPr>
        <w:pStyle w:val="a3"/>
        <w:spacing w:after="0" w:line="240" w:lineRule="auto"/>
        <w:ind w:left="360"/>
        <w:jc w:val="both"/>
        <w:rPr>
          <w:rFonts w:ascii="Times New Roman" w:eastAsia="Times New Roman" w:hAnsi="Times New Roman" w:cs="Times New Roman"/>
          <w:sz w:val="24"/>
          <w:szCs w:val="24"/>
        </w:rPr>
      </w:pPr>
    </w:p>
    <w:p w:rsidR="004341CE" w:rsidRPr="0038185C" w:rsidRDefault="00A2479A" w:rsidP="008708E2">
      <w:pPr>
        <w:spacing w:after="0" w:line="240" w:lineRule="auto"/>
        <w:jc w:val="both"/>
        <w:rPr>
          <w:rFonts w:ascii="Times New Roman" w:hAnsi="Times New Roman" w:cs="Times New Roman"/>
          <w:b/>
          <w:sz w:val="24"/>
          <w:szCs w:val="24"/>
        </w:rPr>
      </w:pPr>
      <w:r w:rsidRPr="0038185C">
        <w:rPr>
          <w:rFonts w:ascii="Times New Roman" w:eastAsia="Times New Roman" w:hAnsi="Times New Roman" w:cs="Times New Roman"/>
          <w:b/>
          <w:sz w:val="24"/>
          <w:szCs w:val="24"/>
        </w:rPr>
        <w:t xml:space="preserve">- </w:t>
      </w:r>
      <w:r w:rsidR="00684941" w:rsidRPr="0038185C">
        <w:rPr>
          <w:rFonts w:ascii="Times New Roman" w:eastAsia="Times New Roman" w:hAnsi="Times New Roman" w:cs="Times New Roman"/>
          <w:b/>
          <w:sz w:val="24"/>
          <w:szCs w:val="24"/>
        </w:rPr>
        <w:t>д</w:t>
      </w:r>
      <w:r w:rsidRPr="0038185C">
        <w:rPr>
          <w:rFonts w:ascii="Times New Roman" w:eastAsia="Times New Roman" w:hAnsi="Times New Roman" w:cs="Times New Roman"/>
          <w:b/>
          <w:sz w:val="24"/>
          <w:szCs w:val="24"/>
        </w:rPr>
        <w:t>олбо</w:t>
      </w:r>
      <w:r w:rsidR="00325077" w:rsidRPr="0038185C">
        <w:rPr>
          <w:rFonts w:ascii="Times New Roman" w:hAnsi="Times New Roman" w:cs="Times New Roman"/>
          <w:b/>
          <w:sz w:val="24"/>
          <w:szCs w:val="24"/>
        </w:rPr>
        <w:t>о</w:t>
      </w:r>
      <w:r w:rsidRPr="0038185C">
        <w:rPr>
          <w:rFonts w:ascii="Times New Roman" w:eastAsia="Times New Roman" w:hAnsi="Times New Roman" w:cs="Times New Roman"/>
          <w:b/>
          <w:sz w:val="24"/>
          <w:szCs w:val="24"/>
        </w:rPr>
        <w:t xml:space="preserve">рлоо </w:t>
      </w:r>
      <w:r w:rsidR="00E12556" w:rsidRPr="008844EE">
        <w:rPr>
          <w:rFonts w:ascii="Times New Roman" w:hAnsi="Times New Roman" w:cs="Times New Roman"/>
          <w:b/>
          <w:sz w:val="24"/>
          <w:szCs w:val="24"/>
          <w:lang w:val="ky-KG"/>
        </w:rPr>
        <w:t>ишмердүүлүгү</w:t>
      </w:r>
      <w:r w:rsidR="00325077" w:rsidRPr="0038185C">
        <w:rPr>
          <w:rFonts w:ascii="Times New Roman" w:hAnsi="Times New Roman" w:cs="Times New Roman"/>
          <w:b/>
          <w:sz w:val="24"/>
          <w:szCs w:val="24"/>
        </w:rPr>
        <w:t>:</w:t>
      </w:r>
    </w:p>
    <w:p w:rsidR="00A2479A" w:rsidRPr="00E51D7B" w:rsidRDefault="00E51D7B" w:rsidP="00E51D7B">
      <w:pPr>
        <w:pStyle w:val="a3"/>
        <w:numPr>
          <w:ilvl w:val="0"/>
          <w:numId w:val="14"/>
        </w:num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д</w:t>
      </w:r>
      <w:r w:rsidR="00A2479A" w:rsidRPr="00E51D7B">
        <w:rPr>
          <w:rFonts w:ascii="Times New Roman" w:eastAsia="Times New Roman" w:hAnsi="Times New Roman" w:cs="Times New Roman"/>
          <w:sz w:val="24"/>
          <w:szCs w:val="24"/>
        </w:rPr>
        <w:t>олбо</w:t>
      </w:r>
      <w:r w:rsidR="004341CE" w:rsidRPr="00E51D7B">
        <w:rPr>
          <w:rFonts w:ascii="Times New Roman" w:eastAsia="Times New Roman" w:hAnsi="Times New Roman" w:cs="Times New Roman"/>
          <w:sz w:val="24"/>
          <w:szCs w:val="24"/>
        </w:rPr>
        <w:t>о</w:t>
      </w:r>
      <w:r>
        <w:rPr>
          <w:rFonts w:ascii="Times New Roman" w:eastAsia="Times New Roman" w:hAnsi="Times New Roman" w:cs="Times New Roman"/>
          <w:sz w:val="24"/>
          <w:szCs w:val="24"/>
        </w:rPr>
        <w:t>рдун</w:t>
      </w:r>
      <w:proofErr w:type="gramEnd"/>
      <w:r>
        <w:rPr>
          <w:rFonts w:ascii="Times New Roman" w:eastAsia="Times New Roman" w:hAnsi="Times New Roman" w:cs="Times New Roman"/>
          <w:sz w:val="24"/>
          <w:szCs w:val="24"/>
        </w:rPr>
        <w:t xml:space="preserve"> </w:t>
      </w:r>
      <w:r w:rsidR="00A2479A" w:rsidRPr="00E51D7B">
        <w:rPr>
          <w:rFonts w:ascii="Times New Roman" w:eastAsia="Times New Roman" w:hAnsi="Times New Roman" w:cs="Times New Roman"/>
          <w:sz w:val="24"/>
          <w:szCs w:val="24"/>
        </w:rPr>
        <w:t>максат</w:t>
      </w:r>
      <w:r w:rsidR="004341CE" w:rsidRPr="00E51D7B">
        <w:rPr>
          <w:rFonts w:ascii="Times New Roman" w:eastAsia="Times New Roman" w:hAnsi="Times New Roman" w:cs="Times New Roman"/>
          <w:sz w:val="24"/>
          <w:szCs w:val="24"/>
        </w:rPr>
        <w:t>тар</w:t>
      </w:r>
      <w:r w:rsidR="00A2479A" w:rsidRPr="00E51D7B">
        <w:rPr>
          <w:rFonts w:ascii="Times New Roman" w:eastAsia="Times New Roman" w:hAnsi="Times New Roman" w:cs="Times New Roman"/>
          <w:sz w:val="24"/>
          <w:szCs w:val="24"/>
        </w:rPr>
        <w:t>ын</w:t>
      </w:r>
      <w:r w:rsidR="004341CE" w:rsidRPr="00E51D7B">
        <w:rPr>
          <w:rFonts w:ascii="Times New Roman" w:eastAsia="Times New Roman" w:hAnsi="Times New Roman" w:cs="Times New Roman"/>
          <w:sz w:val="24"/>
          <w:szCs w:val="24"/>
        </w:rPr>
        <w:t>, маселелерин чеч</w:t>
      </w:r>
      <w:r w:rsidR="0066657A" w:rsidRPr="00E51D7B">
        <w:rPr>
          <w:rFonts w:ascii="Times New Roman" w:eastAsia="Times New Roman" w:hAnsi="Times New Roman" w:cs="Times New Roman"/>
          <w:sz w:val="24"/>
          <w:szCs w:val="24"/>
          <w:lang w:val="ky-KG"/>
        </w:rPr>
        <w:t>үү</w:t>
      </w:r>
      <w:r w:rsidR="004341CE" w:rsidRPr="00E51D7B">
        <w:rPr>
          <w:rFonts w:ascii="Times New Roman" w:eastAsia="Times New Roman" w:hAnsi="Times New Roman" w:cs="Times New Roman"/>
          <w:sz w:val="24"/>
          <w:szCs w:val="24"/>
        </w:rPr>
        <w:t>н</w:t>
      </w:r>
      <w:r w:rsidR="0066657A" w:rsidRPr="00E51D7B">
        <w:rPr>
          <w:rFonts w:ascii="Times New Roman" w:eastAsia="Times New Roman" w:hAnsi="Times New Roman" w:cs="Times New Roman"/>
          <w:sz w:val="24"/>
          <w:szCs w:val="24"/>
          <w:lang w:val="ky-KG"/>
        </w:rPr>
        <w:t>ү</w:t>
      </w:r>
      <w:r w:rsidR="004341CE" w:rsidRPr="00E51D7B">
        <w:rPr>
          <w:rFonts w:ascii="Times New Roman" w:eastAsia="Times New Roman" w:hAnsi="Times New Roman" w:cs="Times New Roman"/>
          <w:sz w:val="24"/>
          <w:szCs w:val="24"/>
        </w:rPr>
        <w:t>н, максаттарга жет</w:t>
      </w:r>
      <w:r w:rsidR="0066657A" w:rsidRPr="00E51D7B">
        <w:rPr>
          <w:rFonts w:ascii="Times New Roman" w:eastAsia="Times New Roman" w:hAnsi="Times New Roman" w:cs="Times New Roman"/>
          <w:sz w:val="24"/>
          <w:szCs w:val="24"/>
          <w:lang w:val="ky-KG"/>
        </w:rPr>
        <w:t>үү</w:t>
      </w:r>
      <w:r w:rsidR="004341CE" w:rsidRPr="00E51D7B">
        <w:rPr>
          <w:rFonts w:ascii="Times New Roman" w:eastAsia="Times New Roman" w:hAnsi="Times New Roman" w:cs="Times New Roman"/>
          <w:sz w:val="24"/>
          <w:szCs w:val="24"/>
        </w:rPr>
        <w:t>н</w:t>
      </w:r>
      <w:r w:rsidR="0066657A" w:rsidRPr="00E51D7B">
        <w:rPr>
          <w:rFonts w:ascii="Times New Roman" w:eastAsia="Times New Roman" w:hAnsi="Times New Roman" w:cs="Times New Roman"/>
          <w:sz w:val="24"/>
          <w:szCs w:val="24"/>
          <w:lang w:val="ky-KG"/>
        </w:rPr>
        <w:t>ү</w:t>
      </w:r>
      <w:r w:rsidR="004341CE" w:rsidRPr="00E51D7B">
        <w:rPr>
          <w:rFonts w:ascii="Times New Roman" w:eastAsia="Times New Roman" w:hAnsi="Times New Roman" w:cs="Times New Roman"/>
          <w:sz w:val="24"/>
          <w:szCs w:val="24"/>
        </w:rPr>
        <w:t>н к</w:t>
      </w:r>
      <w:r w:rsidR="0066657A" w:rsidRPr="00E51D7B">
        <w:rPr>
          <w:rFonts w:ascii="Times New Roman" w:eastAsia="Times New Roman" w:hAnsi="Times New Roman" w:cs="Times New Roman"/>
          <w:sz w:val="24"/>
          <w:szCs w:val="24"/>
          <w:lang w:val="ky-KG"/>
        </w:rPr>
        <w:t>ө</w:t>
      </w:r>
      <w:r w:rsidR="004341CE" w:rsidRPr="00E51D7B">
        <w:rPr>
          <w:rFonts w:ascii="Times New Roman" w:eastAsia="Times New Roman" w:hAnsi="Times New Roman" w:cs="Times New Roman"/>
          <w:sz w:val="24"/>
          <w:szCs w:val="24"/>
        </w:rPr>
        <w:t>рс</w:t>
      </w:r>
      <w:r w:rsidR="0066657A" w:rsidRPr="00E51D7B">
        <w:rPr>
          <w:rFonts w:ascii="Times New Roman" w:eastAsia="Times New Roman" w:hAnsi="Times New Roman" w:cs="Times New Roman"/>
          <w:sz w:val="24"/>
          <w:szCs w:val="24"/>
          <w:lang w:val="ky-KG"/>
        </w:rPr>
        <w:t>ө</w:t>
      </w:r>
      <w:r w:rsidR="004341CE" w:rsidRPr="00E51D7B">
        <w:rPr>
          <w:rFonts w:ascii="Times New Roman" w:eastAsia="Times New Roman" w:hAnsi="Times New Roman" w:cs="Times New Roman"/>
          <w:sz w:val="24"/>
          <w:szCs w:val="24"/>
        </w:rPr>
        <w:t>тк</w:t>
      </w:r>
      <w:r w:rsidR="0066657A" w:rsidRPr="00E51D7B">
        <w:rPr>
          <w:rFonts w:ascii="Times New Roman" w:eastAsia="Times New Roman" w:hAnsi="Times New Roman" w:cs="Times New Roman"/>
          <w:sz w:val="24"/>
          <w:szCs w:val="24"/>
          <w:lang w:val="ky-KG"/>
        </w:rPr>
        <w:t>ү</w:t>
      </w:r>
      <w:r w:rsidR="004341CE" w:rsidRPr="00E51D7B">
        <w:rPr>
          <w:rFonts w:ascii="Times New Roman" w:eastAsia="Times New Roman" w:hAnsi="Times New Roman" w:cs="Times New Roman"/>
          <w:sz w:val="24"/>
          <w:szCs w:val="24"/>
        </w:rPr>
        <w:t>чт</w:t>
      </w:r>
      <w:r w:rsidR="0066657A" w:rsidRPr="00E51D7B">
        <w:rPr>
          <w:rFonts w:ascii="Times New Roman" w:eastAsia="Times New Roman" w:hAnsi="Times New Roman" w:cs="Times New Roman"/>
          <w:sz w:val="24"/>
          <w:szCs w:val="24"/>
          <w:lang w:val="ky-KG"/>
        </w:rPr>
        <w:t>ө</w:t>
      </w:r>
      <w:r w:rsidR="004341CE" w:rsidRPr="00E51D7B">
        <w:rPr>
          <w:rFonts w:ascii="Times New Roman" w:eastAsia="Times New Roman" w:hAnsi="Times New Roman" w:cs="Times New Roman"/>
          <w:sz w:val="24"/>
          <w:szCs w:val="24"/>
        </w:rPr>
        <w:t>р</w:t>
      </w:r>
      <w:r w:rsidR="0066657A" w:rsidRPr="00E51D7B">
        <w:rPr>
          <w:rFonts w:ascii="Times New Roman" w:eastAsia="Times New Roman" w:hAnsi="Times New Roman" w:cs="Times New Roman"/>
          <w:sz w:val="24"/>
          <w:szCs w:val="24"/>
          <w:lang w:val="ky-KG"/>
        </w:rPr>
        <w:t>ү</w:t>
      </w:r>
      <w:r w:rsidR="004341CE" w:rsidRPr="00E51D7B">
        <w:rPr>
          <w:rFonts w:ascii="Times New Roman" w:eastAsia="Times New Roman" w:hAnsi="Times New Roman" w:cs="Times New Roman"/>
          <w:sz w:val="24"/>
          <w:szCs w:val="24"/>
        </w:rPr>
        <w:t xml:space="preserve">н жана </w:t>
      </w:r>
      <w:r w:rsidR="00A2479A" w:rsidRPr="00E51D7B">
        <w:rPr>
          <w:rFonts w:ascii="Times New Roman" w:eastAsia="Times New Roman" w:hAnsi="Times New Roman" w:cs="Times New Roman"/>
          <w:sz w:val="24"/>
          <w:szCs w:val="24"/>
        </w:rPr>
        <w:t xml:space="preserve"> </w:t>
      </w:r>
      <w:r w:rsidR="004341CE" w:rsidRPr="00E51D7B">
        <w:rPr>
          <w:rFonts w:ascii="Times New Roman" w:eastAsia="Times New Roman" w:hAnsi="Times New Roman" w:cs="Times New Roman"/>
          <w:sz w:val="24"/>
          <w:szCs w:val="24"/>
        </w:rPr>
        <w:t>критерийлерин, алардын байланыштарынын структуралык т</w:t>
      </w:r>
      <w:r w:rsidR="0066657A" w:rsidRPr="00E51D7B">
        <w:rPr>
          <w:rFonts w:ascii="Times New Roman" w:eastAsia="Times New Roman" w:hAnsi="Times New Roman" w:cs="Times New Roman"/>
          <w:sz w:val="24"/>
          <w:szCs w:val="24"/>
          <w:lang w:val="ky-KG"/>
        </w:rPr>
        <w:t>ү</w:t>
      </w:r>
      <w:r w:rsidR="004341CE" w:rsidRPr="00E51D7B">
        <w:rPr>
          <w:rFonts w:ascii="Times New Roman" w:eastAsia="Times New Roman" w:hAnsi="Times New Roman" w:cs="Times New Roman"/>
          <w:sz w:val="24"/>
          <w:szCs w:val="24"/>
        </w:rPr>
        <w:t>з</w:t>
      </w:r>
      <w:r w:rsidR="0066657A" w:rsidRPr="00E51D7B">
        <w:rPr>
          <w:rFonts w:ascii="Times New Roman" w:eastAsia="Times New Roman" w:hAnsi="Times New Roman" w:cs="Times New Roman"/>
          <w:sz w:val="24"/>
          <w:szCs w:val="24"/>
          <w:lang w:val="ky-KG"/>
        </w:rPr>
        <w:t>ү</w:t>
      </w:r>
      <w:r w:rsidR="004341CE" w:rsidRPr="00E51D7B">
        <w:rPr>
          <w:rFonts w:ascii="Times New Roman" w:eastAsia="Times New Roman" w:hAnsi="Times New Roman" w:cs="Times New Roman"/>
          <w:sz w:val="24"/>
          <w:szCs w:val="24"/>
        </w:rPr>
        <w:t>л</w:t>
      </w:r>
      <w:r w:rsidR="0066657A" w:rsidRPr="00E51D7B">
        <w:rPr>
          <w:rFonts w:ascii="Times New Roman" w:eastAsia="Times New Roman" w:hAnsi="Times New Roman" w:cs="Times New Roman"/>
          <w:sz w:val="24"/>
          <w:szCs w:val="24"/>
          <w:lang w:val="ky-KG"/>
        </w:rPr>
        <w:t>ү</w:t>
      </w:r>
      <w:r w:rsidR="004341CE" w:rsidRPr="00E51D7B">
        <w:rPr>
          <w:rFonts w:ascii="Times New Roman" w:eastAsia="Times New Roman" w:hAnsi="Times New Roman" w:cs="Times New Roman"/>
          <w:sz w:val="24"/>
          <w:szCs w:val="24"/>
        </w:rPr>
        <w:t>ш</w:t>
      </w:r>
      <w:r w:rsidR="0066657A" w:rsidRPr="00E51D7B">
        <w:rPr>
          <w:rFonts w:ascii="Times New Roman" w:eastAsia="Times New Roman" w:hAnsi="Times New Roman" w:cs="Times New Roman"/>
          <w:sz w:val="24"/>
          <w:szCs w:val="24"/>
          <w:lang w:val="ky-KG"/>
        </w:rPr>
        <w:t>ү</w:t>
      </w:r>
      <w:r w:rsidR="004341CE" w:rsidRPr="00E51D7B">
        <w:rPr>
          <w:rFonts w:ascii="Times New Roman" w:eastAsia="Times New Roman" w:hAnsi="Times New Roman" w:cs="Times New Roman"/>
          <w:sz w:val="24"/>
          <w:szCs w:val="24"/>
        </w:rPr>
        <w:t>н калыптандыруу</w:t>
      </w:r>
      <w:r w:rsidR="00A2479A" w:rsidRPr="00E51D7B">
        <w:rPr>
          <w:rFonts w:ascii="Times New Roman" w:eastAsia="Times New Roman" w:hAnsi="Times New Roman" w:cs="Times New Roman"/>
          <w:sz w:val="24"/>
          <w:szCs w:val="24"/>
        </w:rPr>
        <w:t>;</w:t>
      </w:r>
    </w:p>
    <w:p w:rsidR="00A2479A" w:rsidRDefault="00E51D7B" w:rsidP="00E51D7B">
      <w:pPr>
        <w:pStyle w:val="a3"/>
        <w:numPr>
          <w:ilvl w:val="0"/>
          <w:numId w:val="14"/>
        </w:num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маселени</w:t>
      </w:r>
      <w:proofErr w:type="gramEnd"/>
      <w:r>
        <w:rPr>
          <w:rFonts w:ascii="Times New Roman" w:eastAsia="Times New Roman" w:hAnsi="Times New Roman" w:cs="Times New Roman"/>
          <w:sz w:val="24"/>
          <w:szCs w:val="24"/>
        </w:rPr>
        <w:t xml:space="preserve"> </w:t>
      </w:r>
      <w:r w:rsidR="001B1A3E" w:rsidRPr="00E51D7B">
        <w:rPr>
          <w:rFonts w:ascii="Times New Roman" w:eastAsia="Times New Roman" w:hAnsi="Times New Roman" w:cs="Times New Roman"/>
          <w:sz w:val="24"/>
          <w:szCs w:val="24"/>
        </w:rPr>
        <w:t>чеч</w:t>
      </w:r>
      <w:r w:rsidR="0066657A" w:rsidRPr="00E51D7B">
        <w:rPr>
          <w:rFonts w:ascii="Times New Roman" w:eastAsia="Times New Roman" w:hAnsi="Times New Roman" w:cs="Times New Roman"/>
          <w:sz w:val="24"/>
          <w:szCs w:val="24"/>
          <w:lang w:val="ky-KG"/>
        </w:rPr>
        <w:t>үү</w:t>
      </w:r>
      <w:r w:rsidR="001B1A3E" w:rsidRPr="00E51D7B">
        <w:rPr>
          <w:rFonts w:ascii="Times New Roman" w:eastAsia="Times New Roman" w:hAnsi="Times New Roman" w:cs="Times New Roman"/>
          <w:sz w:val="24"/>
          <w:szCs w:val="24"/>
        </w:rPr>
        <w:t>н</w:t>
      </w:r>
      <w:r w:rsidR="0066657A" w:rsidRPr="00E51D7B">
        <w:rPr>
          <w:rFonts w:ascii="Times New Roman" w:eastAsia="Times New Roman" w:hAnsi="Times New Roman" w:cs="Times New Roman"/>
          <w:sz w:val="24"/>
          <w:szCs w:val="24"/>
          <w:lang w:val="ky-KG"/>
        </w:rPr>
        <w:t>ү</w:t>
      </w:r>
      <w:r w:rsidR="001B1A3E" w:rsidRPr="00E51D7B">
        <w:rPr>
          <w:rFonts w:ascii="Times New Roman" w:eastAsia="Times New Roman" w:hAnsi="Times New Roman" w:cs="Times New Roman"/>
          <w:sz w:val="24"/>
          <w:szCs w:val="24"/>
        </w:rPr>
        <w:t>н жалпыланган варианттарын иштеп чыгуу, ал варианттарды талдоо, натыйжаларын божомолдоо, к</w:t>
      </w:r>
      <w:r w:rsidR="0066657A" w:rsidRPr="00E51D7B">
        <w:rPr>
          <w:rFonts w:ascii="Times New Roman" w:eastAsia="Times New Roman" w:hAnsi="Times New Roman" w:cs="Times New Roman"/>
          <w:sz w:val="24"/>
          <w:szCs w:val="24"/>
          <w:lang w:val="ky-KG"/>
        </w:rPr>
        <w:t>ө</w:t>
      </w:r>
      <w:r w:rsidR="001B1A3E" w:rsidRPr="00E51D7B">
        <w:rPr>
          <w:rFonts w:ascii="Times New Roman" w:eastAsia="Times New Roman" w:hAnsi="Times New Roman" w:cs="Times New Roman"/>
          <w:sz w:val="24"/>
          <w:szCs w:val="24"/>
        </w:rPr>
        <w:t>п критерийл</w:t>
      </w:r>
      <w:r w:rsidR="0066657A" w:rsidRPr="00E51D7B">
        <w:rPr>
          <w:rFonts w:ascii="Times New Roman" w:eastAsia="Times New Roman" w:hAnsi="Times New Roman" w:cs="Times New Roman"/>
          <w:sz w:val="24"/>
          <w:szCs w:val="24"/>
          <w:lang w:val="ky-KG"/>
        </w:rPr>
        <w:t>үү</w:t>
      </w:r>
      <w:r w:rsidR="001B1A3E" w:rsidRPr="00E51D7B">
        <w:rPr>
          <w:rFonts w:ascii="Times New Roman" w:eastAsia="Times New Roman" w:hAnsi="Times New Roman" w:cs="Times New Roman"/>
          <w:sz w:val="24"/>
          <w:szCs w:val="24"/>
        </w:rPr>
        <w:t>л</w:t>
      </w:r>
      <w:r w:rsidR="0066657A" w:rsidRPr="00E51D7B">
        <w:rPr>
          <w:rFonts w:ascii="Times New Roman" w:eastAsia="Times New Roman" w:hAnsi="Times New Roman" w:cs="Times New Roman"/>
          <w:sz w:val="24"/>
          <w:szCs w:val="24"/>
          <w:lang w:val="ky-KG"/>
        </w:rPr>
        <w:t>ү</w:t>
      </w:r>
      <w:r w:rsidR="001B1A3E" w:rsidRPr="00E51D7B">
        <w:rPr>
          <w:rFonts w:ascii="Times New Roman" w:eastAsia="Times New Roman" w:hAnsi="Times New Roman" w:cs="Times New Roman"/>
          <w:sz w:val="24"/>
          <w:szCs w:val="24"/>
        </w:rPr>
        <w:t>к жана б</w:t>
      </w:r>
      <w:r w:rsidR="0066657A" w:rsidRPr="00E51D7B">
        <w:rPr>
          <w:rFonts w:ascii="Times New Roman" w:eastAsia="Times New Roman" w:hAnsi="Times New Roman" w:cs="Times New Roman"/>
          <w:sz w:val="24"/>
          <w:szCs w:val="24"/>
          <w:lang w:val="ky-KG"/>
        </w:rPr>
        <w:t>ү</w:t>
      </w:r>
      <w:r w:rsidR="001B1A3E" w:rsidRPr="00E51D7B">
        <w:rPr>
          <w:rFonts w:ascii="Times New Roman" w:eastAsia="Times New Roman" w:hAnsi="Times New Roman" w:cs="Times New Roman"/>
          <w:sz w:val="24"/>
          <w:szCs w:val="24"/>
        </w:rPr>
        <w:t>д</w:t>
      </w:r>
      <w:r w:rsidR="0066657A" w:rsidRPr="00E51D7B">
        <w:rPr>
          <w:rFonts w:ascii="Times New Roman" w:eastAsia="Times New Roman" w:hAnsi="Times New Roman" w:cs="Times New Roman"/>
          <w:sz w:val="24"/>
          <w:szCs w:val="24"/>
          <w:lang w:val="ky-KG"/>
        </w:rPr>
        <w:t>ө</w:t>
      </w:r>
      <w:r w:rsidR="001B1A3E" w:rsidRPr="00E51D7B">
        <w:rPr>
          <w:rFonts w:ascii="Times New Roman" w:eastAsia="Times New Roman" w:hAnsi="Times New Roman" w:cs="Times New Roman"/>
          <w:sz w:val="24"/>
          <w:szCs w:val="24"/>
        </w:rPr>
        <w:t>м</w:t>
      </w:r>
      <w:r w:rsidR="0066657A" w:rsidRPr="00E51D7B">
        <w:rPr>
          <w:rFonts w:ascii="Times New Roman" w:eastAsia="Times New Roman" w:hAnsi="Times New Roman" w:cs="Times New Roman"/>
          <w:sz w:val="24"/>
          <w:szCs w:val="24"/>
          <w:lang w:val="ky-KG"/>
        </w:rPr>
        <w:t>ү</w:t>
      </w:r>
      <w:r w:rsidR="001B1A3E" w:rsidRPr="00E51D7B">
        <w:rPr>
          <w:rFonts w:ascii="Times New Roman" w:eastAsia="Times New Roman" w:hAnsi="Times New Roman" w:cs="Times New Roman"/>
          <w:sz w:val="24"/>
          <w:szCs w:val="24"/>
        </w:rPr>
        <w:t>кт</w:t>
      </w:r>
      <w:r w:rsidR="0066657A" w:rsidRPr="00E51D7B">
        <w:rPr>
          <w:rFonts w:ascii="Times New Roman" w:eastAsia="Times New Roman" w:hAnsi="Times New Roman" w:cs="Times New Roman"/>
          <w:sz w:val="24"/>
          <w:szCs w:val="24"/>
          <w:lang w:val="ky-KG"/>
        </w:rPr>
        <w:t>үү</w:t>
      </w:r>
      <w:r w:rsidR="001B1A3E" w:rsidRPr="00E51D7B">
        <w:rPr>
          <w:rFonts w:ascii="Times New Roman" w:eastAsia="Times New Roman" w:hAnsi="Times New Roman" w:cs="Times New Roman"/>
          <w:sz w:val="24"/>
          <w:szCs w:val="24"/>
        </w:rPr>
        <w:t>л</w:t>
      </w:r>
      <w:r w:rsidR="0066657A" w:rsidRPr="00E51D7B">
        <w:rPr>
          <w:rFonts w:ascii="Times New Roman" w:eastAsia="Times New Roman" w:hAnsi="Times New Roman" w:cs="Times New Roman"/>
          <w:sz w:val="24"/>
          <w:szCs w:val="24"/>
          <w:lang w:val="ky-KG"/>
        </w:rPr>
        <w:t>ү</w:t>
      </w:r>
      <w:r w:rsidR="001B1A3E" w:rsidRPr="00E51D7B">
        <w:rPr>
          <w:rFonts w:ascii="Times New Roman" w:eastAsia="Times New Roman" w:hAnsi="Times New Roman" w:cs="Times New Roman"/>
          <w:sz w:val="24"/>
          <w:szCs w:val="24"/>
        </w:rPr>
        <w:t>к шартында компромист</w:t>
      </w:r>
      <w:r w:rsidR="0066657A" w:rsidRPr="00E51D7B">
        <w:rPr>
          <w:rFonts w:ascii="Times New Roman" w:eastAsia="Times New Roman" w:hAnsi="Times New Roman" w:cs="Times New Roman"/>
          <w:sz w:val="24"/>
          <w:szCs w:val="24"/>
          <w:lang w:val="ky-KG"/>
        </w:rPr>
        <w:t xml:space="preserve">үү </w:t>
      </w:r>
      <w:r w:rsidR="001B1A3E" w:rsidRPr="00E51D7B">
        <w:rPr>
          <w:rFonts w:ascii="Times New Roman" w:eastAsia="Times New Roman" w:hAnsi="Times New Roman" w:cs="Times New Roman"/>
          <w:sz w:val="24"/>
          <w:szCs w:val="24"/>
        </w:rPr>
        <w:t>чечимдерди табуу, д</w:t>
      </w:r>
      <w:r w:rsidR="00A2479A" w:rsidRPr="00E51D7B">
        <w:rPr>
          <w:rFonts w:ascii="Times New Roman" w:eastAsia="Times New Roman" w:hAnsi="Times New Roman" w:cs="Times New Roman"/>
          <w:sz w:val="24"/>
          <w:szCs w:val="24"/>
        </w:rPr>
        <w:t>олбо</w:t>
      </w:r>
      <w:r w:rsidR="001B1A3E" w:rsidRPr="00E51D7B">
        <w:rPr>
          <w:rFonts w:ascii="Times New Roman" w:eastAsia="Times New Roman" w:hAnsi="Times New Roman" w:cs="Times New Roman"/>
          <w:sz w:val="24"/>
          <w:szCs w:val="24"/>
        </w:rPr>
        <w:t>о</w:t>
      </w:r>
      <w:r w:rsidR="00A2479A" w:rsidRPr="00E51D7B">
        <w:rPr>
          <w:rFonts w:ascii="Times New Roman" w:eastAsia="Times New Roman" w:hAnsi="Times New Roman" w:cs="Times New Roman"/>
          <w:sz w:val="24"/>
          <w:szCs w:val="24"/>
        </w:rPr>
        <w:t>рду</w:t>
      </w:r>
      <w:r w:rsidR="001B1A3E" w:rsidRPr="00E51D7B">
        <w:rPr>
          <w:rFonts w:ascii="Times New Roman" w:eastAsia="Times New Roman" w:hAnsi="Times New Roman" w:cs="Times New Roman"/>
          <w:sz w:val="24"/>
          <w:szCs w:val="24"/>
        </w:rPr>
        <w:t xml:space="preserve"> ишке ашырууну</w:t>
      </w:r>
      <w:r w:rsidR="00A2479A" w:rsidRPr="00E51D7B">
        <w:rPr>
          <w:rFonts w:ascii="Times New Roman" w:eastAsia="Times New Roman" w:hAnsi="Times New Roman" w:cs="Times New Roman"/>
          <w:sz w:val="24"/>
          <w:szCs w:val="24"/>
        </w:rPr>
        <w:t xml:space="preserve"> план</w:t>
      </w:r>
      <w:r w:rsidR="001B1A3E" w:rsidRPr="00E51D7B">
        <w:rPr>
          <w:rFonts w:ascii="Times New Roman" w:eastAsia="Times New Roman" w:hAnsi="Times New Roman" w:cs="Times New Roman"/>
          <w:sz w:val="24"/>
          <w:szCs w:val="24"/>
        </w:rPr>
        <w:t>даштыруу;</w:t>
      </w:r>
    </w:p>
    <w:p w:rsidR="00E51D7B" w:rsidRPr="00E51D7B" w:rsidRDefault="00E51D7B" w:rsidP="006142A3">
      <w:pPr>
        <w:pStyle w:val="a3"/>
        <w:numPr>
          <w:ilvl w:val="0"/>
          <w:numId w:val="1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E51D7B">
        <w:rPr>
          <w:rFonts w:ascii="Times New Roman" w:eastAsia="Times New Roman" w:hAnsi="Times New Roman" w:cs="Times New Roman"/>
          <w:sz w:val="24"/>
          <w:szCs w:val="24"/>
          <w:lang w:val="ky-KG"/>
        </w:rPr>
        <w:t>долбоорлоо боюнча илимий-техникалык ишмердүүлүк жаатындагы иштерди аткаруу</w:t>
      </w:r>
      <w:r>
        <w:rPr>
          <w:rFonts w:ascii="Times New Roman" w:eastAsia="Times New Roman" w:hAnsi="Times New Roman" w:cs="Times New Roman"/>
          <w:sz w:val="24"/>
          <w:szCs w:val="24"/>
          <w:lang w:val="ky-KG"/>
        </w:rPr>
        <w:t>;</w:t>
      </w:r>
    </w:p>
    <w:p w:rsidR="00A2479A" w:rsidRPr="00E51D7B" w:rsidRDefault="00E51D7B" w:rsidP="00E51D7B">
      <w:pPr>
        <w:pStyle w:val="a3"/>
        <w:numPr>
          <w:ilvl w:val="0"/>
          <w:numId w:val="14"/>
        </w:num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и</w:t>
      </w:r>
      <w:r w:rsidR="001B1A3E" w:rsidRPr="00E51D7B">
        <w:rPr>
          <w:rFonts w:ascii="Times New Roman" w:eastAsia="Times New Roman" w:hAnsi="Times New Roman" w:cs="Times New Roman"/>
          <w:sz w:val="24"/>
          <w:szCs w:val="24"/>
        </w:rPr>
        <w:t>шти</w:t>
      </w:r>
      <w:proofErr w:type="gramEnd"/>
      <w:r w:rsidR="001B1A3E" w:rsidRPr="00E51D7B">
        <w:rPr>
          <w:rFonts w:ascii="Times New Roman" w:eastAsia="Times New Roman" w:hAnsi="Times New Roman" w:cs="Times New Roman"/>
          <w:sz w:val="24"/>
          <w:szCs w:val="24"/>
        </w:rPr>
        <w:t xml:space="preserve"> аткаруу тартибин, жабдууларды жайгаштыруу пландарын, техникалык жабдуу жана жумушчу орундарды уюштурууну, </w:t>
      </w:r>
      <w:r w:rsidR="0066657A" w:rsidRPr="00E51D7B">
        <w:rPr>
          <w:rFonts w:ascii="Times New Roman" w:eastAsia="Times New Roman" w:hAnsi="Times New Roman" w:cs="Times New Roman"/>
          <w:sz w:val="24"/>
          <w:szCs w:val="24"/>
          <w:lang w:val="ky-KG"/>
        </w:rPr>
        <w:t>ө</w:t>
      </w:r>
      <w:r w:rsidR="001B1A3E" w:rsidRPr="00E51D7B">
        <w:rPr>
          <w:rFonts w:ascii="Times New Roman" w:eastAsia="Times New Roman" w:hAnsi="Times New Roman" w:cs="Times New Roman"/>
          <w:sz w:val="24"/>
          <w:szCs w:val="24"/>
        </w:rPr>
        <w:t>нд</w:t>
      </w:r>
      <w:r w:rsidR="0066657A" w:rsidRPr="00E51D7B">
        <w:rPr>
          <w:rFonts w:ascii="Times New Roman" w:eastAsia="Times New Roman" w:hAnsi="Times New Roman" w:cs="Times New Roman"/>
          <w:sz w:val="24"/>
          <w:szCs w:val="24"/>
          <w:lang w:val="ky-KG"/>
        </w:rPr>
        <w:t>ү</w:t>
      </w:r>
      <w:r w:rsidR="001B1A3E" w:rsidRPr="00E51D7B">
        <w:rPr>
          <w:rFonts w:ascii="Times New Roman" w:eastAsia="Times New Roman" w:hAnsi="Times New Roman" w:cs="Times New Roman"/>
          <w:sz w:val="24"/>
          <w:szCs w:val="24"/>
        </w:rPr>
        <w:t>р</w:t>
      </w:r>
      <w:r w:rsidR="0066657A" w:rsidRPr="00E51D7B">
        <w:rPr>
          <w:rFonts w:ascii="Times New Roman" w:eastAsia="Times New Roman" w:hAnsi="Times New Roman" w:cs="Times New Roman"/>
          <w:sz w:val="24"/>
          <w:szCs w:val="24"/>
          <w:lang w:val="ky-KG"/>
        </w:rPr>
        <w:t>ү</w:t>
      </w:r>
      <w:r w:rsidR="001B1A3E" w:rsidRPr="00E51D7B">
        <w:rPr>
          <w:rFonts w:ascii="Times New Roman" w:eastAsia="Times New Roman" w:hAnsi="Times New Roman" w:cs="Times New Roman"/>
          <w:sz w:val="24"/>
          <w:szCs w:val="24"/>
        </w:rPr>
        <w:t>шт</w:t>
      </w:r>
      <w:r w:rsidR="0066657A" w:rsidRPr="00E51D7B">
        <w:rPr>
          <w:rFonts w:ascii="Times New Roman" w:eastAsia="Times New Roman" w:hAnsi="Times New Roman" w:cs="Times New Roman"/>
          <w:sz w:val="24"/>
          <w:szCs w:val="24"/>
          <w:lang w:val="ky-KG"/>
        </w:rPr>
        <w:t>ү</w:t>
      </w:r>
      <w:r w:rsidRPr="00E51D7B">
        <w:rPr>
          <w:rFonts w:ascii="Times New Roman" w:eastAsia="Times New Roman" w:hAnsi="Times New Roman" w:cs="Times New Roman"/>
          <w:sz w:val="24"/>
          <w:szCs w:val="24"/>
        </w:rPr>
        <w:t>н</w:t>
      </w:r>
      <w:r w:rsidR="001B1A3E" w:rsidRPr="00E51D7B">
        <w:rPr>
          <w:rFonts w:ascii="Times New Roman" w:eastAsia="Times New Roman" w:hAnsi="Times New Roman" w:cs="Times New Roman"/>
          <w:sz w:val="24"/>
          <w:szCs w:val="24"/>
        </w:rPr>
        <w:t xml:space="preserve"> кубат</w:t>
      </w:r>
      <w:r w:rsidR="00001E82" w:rsidRPr="00E51D7B">
        <w:rPr>
          <w:rFonts w:ascii="Times New Roman" w:eastAsia="Times New Roman" w:hAnsi="Times New Roman" w:cs="Times New Roman"/>
          <w:sz w:val="24"/>
          <w:szCs w:val="24"/>
        </w:rPr>
        <w:t>т</w:t>
      </w:r>
      <w:r w:rsidR="001B1A3E" w:rsidRPr="00E51D7B">
        <w:rPr>
          <w:rFonts w:ascii="Times New Roman" w:eastAsia="Times New Roman" w:hAnsi="Times New Roman" w:cs="Times New Roman"/>
          <w:sz w:val="24"/>
          <w:szCs w:val="24"/>
        </w:rPr>
        <w:t>уулу</w:t>
      </w:r>
      <w:r w:rsidR="00001E82" w:rsidRPr="00E51D7B">
        <w:rPr>
          <w:rFonts w:ascii="Times New Roman" w:eastAsia="Times New Roman" w:hAnsi="Times New Roman" w:cs="Times New Roman"/>
          <w:sz w:val="24"/>
          <w:szCs w:val="24"/>
        </w:rPr>
        <w:t>гун</w:t>
      </w:r>
      <w:r>
        <w:rPr>
          <w:rFonts w:ascii="Times New Roman" w:eastAsia="Times New Roman" w:hAnsi="Times New Roman" w:cs="Times New Roman"/>
          <w:sz w:val="24"/>
          <w:szCs w:val="24"/>
        </w:rPr>
        <w:t xml:space="preserve"> эсепт</w:t>
      </w:r>
      <w:r w:rsidRPr="00E51D7B">
        <w:rPr>
          <w:rFonts w:ascii="Times New Roman" w:eastAsia="Times New Roman" w:hAnsi="Times New Roman" w:cs="Times New Roman"/>
          <w:sz w:val="24"/>
          <w:szCs w:val="24"/>
          <w:lang w:val="ky-KG"/>
        </w:rPr>
        <w:t>өө</w:t>
      </w:r>
      <w:r w:rsidR="00001E82" w:rsidRPr="00E51D7B">
        <w:rPr>
          <w:rFonts w:ascii="Times New Roman" w:eastAsia="Times New Roman" w:hAnsi="Times New Roman" w:cs="Times New Roman"/>
          <w:sz w:val="24"/>
          <w:szCs w:val="24"/>
        </w:rPr>
        <w:t xml:space="preserve"> жана жабдуулардын толук колдонулушун иштеп чыгуу;</w:t>
      </w:r>
    </w:p>
    <w:p w:rsidR="00A2479A" w:rsidRPr="00E51D7B" w:rsidRDefault="00E51D7B" w:rsidP="00E51D7B">
      <w:pPr>
        <w:pStyle w:val="a3"/>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001E82" w:rsidRPr="00E51D7B">
        <w:rPr>
          <w:rFonts w:ascii="Times New Roman" w:eastAsia="Times New Roman" w:hAnsi="Times New Roman" w:cs="Times New Roman"/>
          <w:sz w:val="24"/>
          <w:szCs w:val="24"/>
        </w:rPr>
        <w:t>ехникалык жактан негизделген у</w:t>
      </w:r>
      <w:r w:rsidR="00A2479A" w:rsidRPr="00E51D7B">
        <w:rPr>
          <w:rFonts w:ascii="Times New Roman" w:eastAsia="Times New Roman" w:hAnsi="Times New Roman" w:cs="Times New Roman"/>
          <w:sz w:val="24"/>
          <w:szCs w:val="24"/>
        </w:rPr>
        <w:t xml:space="preserve">бакыт </w:t>
      </w:r>
      <w:r w:rsidR="0066657A" w:rsidRPr="00E51D7B">
        <w:rPr>
          <w:rFonts w:ascii="Times New Roman" w:eastAsia="Times New Roman" w:hAnsi="Times New Roman" w:cs="Times New Roman"/>
          <w:sz w:val="24"/>
          <w:szCs w:val="24"/>
          <w:lang w:val="ky-KG"/>
        </w:rPr>
        <w:t>ө</w:t>
      </w:r>
      <w:r w:rsidR="00001E82" w:rsidRPr="00E51D7B">
        <w:rPr>
          <w:rFonts w:ascii="Times New Roman" w:eastAsia="Times New Roman" w:hAnsi="Times New Roman" w:cs="Times New Roman"/>
          <w:sz w:val="24"/>
          <w:szCs w:val="24"/>
        </w:rPr>
        <w:t>лч</w:t>
      </w:r>
      <w:r w:rsidR="0066657A" w:rsidRPr="00E51D7B">
        <w:rPr>
          <w:rFonts w:ascii="Times New Roman" w:eastAsia="Times New Roman" w:hAnsi="Times New Roman" w:cs="Times New Roman"/>
          <w:sz w:val="24"/>
          <w:szCs w:val="24"/>
          <w:lang w:val="ky-KG"/>
        </w:rPr>
        <w:t>ө</w:t>
      </w:r>
      <w:r w:rsidR="00001E82" w:rsidRPr="00E51D7B">
        <w:rPr>
          <w:rFonts w:ascii="Times New Roman" w:eastAsia="Times New Roman" w:hAnsi="Times New Roman" w:cs="Times New Roman"/>
          <w:sz w:val="24"/>
          <w:szCs w:val="24"/>
        </w:rPr>
        <w:t>м</w:t>
      </w:r>
      <w:r w:rsidR="0066657A" w:rsidRPr="00E51D7B">
        <w:rPr>
          <w:rFonts w:ascii="Times New Roman" w:eastAsia="Times New Roman" w:hAnsi="Times New Roman" w:cs="Times New Roman"/>
          <w:sz w:val="24"/>
          <w:szCs w:val="24"/>
          <w:lang w:val="ky-KG"/>
        </w:rPr>
        <w:t>ү</w:t>
      </w:r>
      <w:r w:rsidR="00001E82" w:rsidRPr="00E51D7B">
        <w:rPr>
          <w:rFonts w:ascii="Times New Roman" w:eastAsia="Times New Roman" w:hAnsi="Times New Roman" w:cs="Times New Roman"/>
          <w:sz w:val="24"/>
          <w:szCs w:val="24"/>
        </w:rPr>
        <w:t>н (иштеп чыгуу), материалдык чыгымдардын нормативдик эсебин (</w:t>
      </w:r>
      <w:r w:rsidR="00A2479A" w:rsidRPr="00E51D7B">
        <w:rPr>
          <w:rFonts w:ascii="Times New Roman" w:eastAsia="Times New Roman" w:hAnsi="Times New Roman" w:cs="Times New Roman"/>
          <w:sz w:val="24"/>
          <w:szCs w:val="24"/>
        </w:rPr>
        <w:t>жарым</w:t>
      </w:r>
      <w:r w:rsidR="00001E82" w:rsidRPr="00E51D7B">
        <w:rPr>
          <w:rFonts w:ascii="Times New Roman" w:eastAsia="Times New Roman" w:hAnsi="Times New Roman" w:cs="Times New Roman"/>
          <w:sz w:val="24"/>
          <w:szCs w:val="24"/>
        </w:rPr>
        <w:t xml:space="preserve"> фабрикаттарды, </w:t>
      </w:r>
      <w:r w:rsidR="00A2479A" w:rsidRPr="00E51D7B">
        <w:rPr>
          <w:rFonts w:ascii="Times New Roman" w:eastAsia="Times New Roman" w:hAnsi="Times New Roman" w:cs="Times New Roman"/>
          <w:sz w:val="24"/>
          <w:szCs w:val="24"/>
        </w:rPr>
        <w:t>материалдары</w:t>
      </w:r>
      <w:r w:rsidR="00D55DC7" w:rsidRPr="00E51D7B">
        <w:rPr>
          <w:rFonts w:ascii="Times New Roman" w:eastAsia="Times New Roman" w:hAnsi="Times New Roman" w:cs="Times New Roman"/>
          <w:sz w:val="24"/>
          <w:szCs w:val="24"/>
        </w:rPr>
        <w:t xml:space="preserve"> жумшоонун техникалык нормасын) </w:t>
      </w:r>
      <w:r w:rsidR="00A2479A" w:rsidRPr="00E51D7B">
        <w:rPr>
          <w:rFonts w:ascii="Times New Roman" w:eastAsia="Times New Roman" w:hAnsi="Times New Roman" w:cs="Times New Roman"/>
          <w:sz w:val="24"/>
          <w:szCs w:val="24"/>
        </w:rPr>
        <w:t>иштеп чыгууга каты</w:t>
      </w:r>
      <w:r w:rsidR="00D55DC7" w:rsidRPr="00E51D7B">
        <w:rPr>
          <w:rFonts w:ascii="Times New Roman" w:eastAsia="Times New Roman" w:hAnsi="Times New Roman" w:cs="Times New Roman"/>
          <w:sz w:val="24"/>
          <w:szCs w:val="24"/>
        </w:rPr>
        <w:t>ш</w:t>
      </w:r>
      <w:r w:rsidR="00A2479A" w:rsidRPr="00E51D7B">
        <w:rPr>
          <w:rFonts w:ascii="Times New Roman" w:eastAsia="Times New Roman" w:hAnsi="Times New Roman" w:cs="Times New Roman"/>
          <w:sz w:val="24"/>
          <w:szCs w:val="24"/>
        </w:rPr>
        <w:t>уу.</w:t>
      </w:r>
    </w:p>
    <w:p w:rsidR="008F6D24" w:rsidRPr="0038185C" w:rsidRDefault="008F6D24" w:rsidP="008708E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8F6D24" w:rsidRPr="00031C53" w:rsidRDefault="008F6D24" w:rsidP="0066657A">
      <w:pPr>
        <w:widowControl w:val="0"/>
        <w:autoSpaceDE w:val="0"/>
        <w:autoSpaceDN w:val="0"/>
        <w:adjustRightInd w:val="0"/>
        <w:spacing w:after="0" w:line="240" w:lineRule="auto"/>
        <w:ind w:firstLine="567"/>
        <w:rPr>
          <w:rFonts w:ascii="Times New Roman" w:hAnsi="Times New Roman" w:cs="Times New Roman"/>
          <w:b/>
          <w:sz w:val="24"/>
          <w:szCs w:val="24"/>
        </w:rPr>
      </w:pPr>
      <w:r w:rsidRPr="00031C53">
        <w:rPr>
          <w:rFonts w:ascii="Times New Roman" w:hAnsi="Times New Roman" w:cs="Times New Roman"/>
          <w:b/>
          <w:sz w:val="24"/>
          <w:szCs w:val="24"/>
        </w:rPr>
        <w:t>4. НББПны ишке ашыруунун шарттарына</w:t>
      </w:r>
      <w:r w:rsidR="0066657A" w:rsidRPr="00031C53">
        <w:rPr>
          <w:rFonts w:ascii="Times New Roman" w:hAnsi="Times New Roman" w:cs="Times New Roman"/>
          <w:b/>
          <w:sz w:val="24"/>
          <w:szCs w:val="24"/>
          <w:lang w:val="ky-KG"/>
        </w:rPr>
        <w:t xml:space="preserve"> </w:t>
      </w:r>
      <w:r w:rsidRPr="00031C53">
        <w:rPr>
          <w:rFonts w:ascii="Times New Roman" w:hAnsi="Times New Roman" w:cs="Times New Roman"/>
          <w:b/>
          <w:sz w:val="24"/>
          <w:szCs w:val="24"/>
        </w:rPr>
        <w:t>карата жалпы талаптар</w:t>
      </w:r>
      <w:r w:rsidR="00E51D7B" w:rsidRPr="00031C53">
        <w:rPr>
          <w:rFonts w:ascii="Times New Roman" w:hAnsi="Times New Roman" w:cs="Times New Roman"/>
          <w:b/>
          <w:sz w:val="24"/>
          <w:szCs w:val="24"/>
        </w:rPr>
        <w:t xml:space="preserve"> </w:t>
      </w:r>
    </w:p>
    <w:p w:rsidR="008F6D24" w:rsidRPr="0038185C" w:rsidRDefault="00075268" w:rsidP="00AB446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75268">
        <w:rPr>
          <w:rFonts w:ascii="Times New Roman" w:hAnsi="Times New Roman" w:cs="Times New Roman"/>
          <w:b/>
          <w:sz w:val="24"/>
          <w:szCs w:val="24"/>
          <w:lang w:val="ky-KG"/>
        </w:rPr>
        <w:t>4.1.</w:t>
      </w:r>
      <w:r>
        <w:rPr>
          <w:rFonts w:ascii="Times New Roman" w:hAnsi="Times New Roman" w:cs="Times New Roman"/>
          <w:sz w:val="24"/>
          <w:szCs w:val="24"/>
          <w:lang w:val="ky-KG"/>
        </w:rPr>
        <w:t xml:space="preserve"> </w:t>
      </w:r>
      <w:r w:rsidR="001F1961">
        <w:rPr>
          <w:rFonts w:ascii="Times New Roman" w:hAnsi="Times New Roman" w:cs="Times New Roman"/>
          <w:sz w:val="24"/>
          <w:szCs w:val="24"/>
          <w:lang w:val="ky-KG"/>
        </w:rPr>
        <w:t>ЖОЖ</w:t>
      </w:r>
      <w:r w:rsidR="008F6D24" w:rsidRPr="0038185C">
        <w:rPr>
          <w:rFonts w:ascii="Times New Roman" w:hAnsi="Times New Roman" w:cs="Times New Roman"/>
          <w:sz w:val="24"/>
          <w:szCs w:val="24"/>
        </w:rPr>
        <w:t>дун НББПны ишке ашыруудагы укуктарына жана милдетт</w:t>
      </w:r>
      <w:r w:rsidR="00031C53">
        <w:rPr>
          <w:rFonts w:ascii="Times New Roman" w:hAnsi="Times New Roman" w:cs="Times New Roman"/>
          <w:sz w:val="24"/>
          <w:szCs w:val="24"/>
        </w:rPr>
        <w:t>ерине</w:t>
      </w:r>
      <w:r w:rsidR="008F6D24" w:rsidRPr="0038185C">
        <w:rPr>
          <w:rFonts w:ascii="Times New Roman" w:hAnsi="Times New Roman" w:cs="Times New Roman"/>
          <w:sz w:val="24"/>
          <w:szCs w:val="24"/>
        </w:rPr>
        <w:t xml:space="preserve"> карата жалпы талаптар.</w:t>
      </w:r>
    </w:p>
    <w:p w:rsidR="008F6D24" w:rsidRDefault="008F6D24" w:rsidP="00AB4468">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38185C">
        <w:rPr>
          <w:rFonts w:ascii="Times New Roman" w:hAnsi="Times New Roman" w:cs="Times New Roman"/>
          <w:b/>
          <w:sz w:val="24"/>
          <w:szCs w:val="24"/>
        </w:rPr>
        <w:t>4.1.1.</w:t>
      </w:r>
      <w:r w:rsidRPr="0038185C">
        <w:rPr>
          <w:rFonts w:ascii="Times New Roman" w:hAnsi="Times New Roman" w:cs="Times New Roman"/>
          <w:sz w:val="24"/>
          <w:szCs w:val="24"/>
        </w:rPr>
        <w:t xml:space="preserve"> </w:t>
      </w:r>
      <w:r w:rsidR="001F1961">
        <w:rPr>
          <w:rFonts w:ascii="Times New Roman" w:hAnsi="Times New Roman" w:cs="Times New Roman"/>
          <w:sz w:val="24"/>
          <w:szCs w:val="24"/>
          <w:lang w:val="ky-KG"/>
        </w:rPr>
        <w:t>ЖОЖ</w:t>
      </w:r>
      <w:r w:rsidRPr="0038185C">
        <w:rPr>
          <w:rFonts w:ascii="Times New Roman" w:hAnsi="Times New Roman" w:cs="Times New Roman"/>
          <w:sz w:val="24"/>
          <w:szCs w:val="24"/>
        </w:rPr>
        <w:t xml:space="preserve">дор даярдоонун багыты боюнча </w:t>
      </w:r>
      <w:r w:rsidR="00075268" w:rsidRPr="0038185C">
        <w:rPr>
          <w:rFonts w:ascii="Times New Roman" w:hAnsi="Times New Roman" w:cs="Times New Roman"/>
          <w:sz w:val="24"/>
          <w:szCs w:val="24"/>
        </w:rPr>
        <w:t xml:space="preserve">НББПны </w:t>
      </w:r>
      <w:r w:rsidRPr="0038185C">
        <w:rPr>
          <w:rFonts w:ascii="Times New Roman" w:hAnsi="Times New Roman" w:cs="Times New Roman"/>
          <w:sz w:val="24"/>
          <w:szCs w:val="24"/>
        </w:rPr>
        <w:t xml:space="preserve">өз алдынча иштеп чыгышат. НББП Кыргыз Республикасынын даярдоо багыттары боюнча </w:t>
      </w:r>
      <w:r w:rsidR="00031C53">
        <w:rPr>
          <w:rFonts w:ascii="Times New Roman" w:hAnsi="Times New Roman" w:cs="Times New Roman"/>
          <w:sz w:val="24"/>
          <w:szCs w:val="24"/>
        </w:rPr>
        <w:t>тийиштүү М</w:t>
      </w:r>
      <w:r w:rsidRPr="0038185C">
        <w:rPr>
          <w:rFonts w:ascii="Times New Roman" w:hAnsi="Times New Roman" w:cs="Times New Roman"/>
          <w:sz w:val="24"/>
          <w:szCs w:val="24"/>
        </w:rPr>
        <w:t>амлекеттик билим берүү стандар</w:t>
      </w:r>
      <w:r w:rsidR="00031C53">
        <w:rPr>
          <w:rFonts w:ascii="Times New Roman" w:hAnsi="Times New Roman" w:cs="Times New Roman"/>
          <w:sz w:val="24"/>
          <w:szCs w:val="24"/>
        </w:rPr>
        <w:t xml:space="preserve">тынын негизинде иштелип чыгылат жана </w:t>
      </w:r>
      <w:r w:rsidR="00031C53">
        <w:rPr>
          <w:rFonts w:ascii="Times New Roman" w:hAnsi="Times New Roman" w:cs="Times New Roman"/>
          <w:sz w:val="24"/>
          <w:szCs w:val="24"/>
          <w:lang w:val="ky-KG"/>
        </w:rPr>
        <w:t>ЖОЖдун окумуштуулар кенеши тарабынан бекитилет.</w:t>
      </w:r>
    </w:p>
    <w:p w:rsidR="008F6D24" w:rsidRPr="004A66F7" w:rsidRDefault="001F1961" w:rsidP="00AB4468">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ЖОЖ</w:t>
      </w:r>
      <w:r w:rsidR="008F6D24" w:rsidRPr="004A66F7">
        <w:rPr>
          <w:rFonts w:ascii="Times New Roman" w:hAnsi="Times New Roman" w:cs="Times New Roman"/>
          <w:sz w:val="24"/>
          <w:szCs w:val="24"/>
          <w:lang w:val="ky-KG"/>
        </w:rPr>
        <w:t xml:space="preserve">дор НББПны илимдин, маданияттын, экономиканын, техниканын, технологиялардын жана социалдык чөйрөнүн өнүгүүсүн эсепке алып, </w:t>
      </w:r>
      <w:r>
        <w:rPr>
          <w:rFonts w:ascii="Times New Roman" w:hAnsi="Times New Roman" w:cs="Times New Roman"/>
          <w:sz w:val="24"/>
          <w:szCs w:val="24"/>
          <w:lang w:val="ky-KG"/>
        </w:rPr>
        <w:t>ЖОЖ</w:t>
      </w:r>
      <w:r w:rsidR="008F6D24" w:rsidRPr="004A66F7">
        <w:rPr>
          <w:rFonts w:ascii="Times New Roman" w:hAnsi="Times New Roman" w:cs="Times New Roman"/>
          <w:sz w:val="24"/>
          <w:szCs w:val="24"/>
          <w:lang w:val="ky-KG"/>
        </w:rPr>
        <w:t xml:space="preserve">до билим берүүнүн сапатынын кепилдигин камсыз кылуу боюнча төмөндөгүлөрдө камтылган сунуш-көрсөтмөлөрдү кармануу менен </w:t>
      </w:r>
      <w:r w:rsidR="004A66F7" w:rsidRPr="004A66F7">
        <w:rPr>
          <w:rFonts w:ascii="Times New Roman" w:hAnsi="Times New Roman" w:cs="Times New Roman"/>
          <w:sz w:val="24"/>
          <w:szCs w:val="24"/>
          <w:lang w:val="ky-KG"/>
        </w:rPr>
        <w:t>5 жылда бир жолудан кем эмес</w:t>
      </w:r>
      <w:r w:rsidR="008F6D24" w:rsidRPr="004A66F7">
        <w:rPr>
          <w:rFonts w:ascii="Times New Roman" w:hAnsi="Times New Roman" w:cs="Times New Roman"/>
          <w:color w:val="00B050"/>
          <w:sz w:val="24"/>
          <w:szCs w:val="24"/>
          <w:lang w:val="ky-KG"/>
        </w:rPr>
        <w:t xml:space="preserve"> </w:t>
      </w:r>
      <w:r w:rsidR="008F6D24" w:rsidRPr="004A66F7">
        <w:rPr>
          <w:rFonts w:ascii="Times New Roman" w:hAnsi="Times New Roman" w:cs="Times New Roman"/>
          <w:sz w:val="24"/>
          <w:szCs w:val="24"/>
          <w:lang w:val="ky-KG"/>
        </w:rPr>
        <w:t>жаңылап турууга милдеттүү:</w:t>
      </w:r>
    </w:p>
    <w:p w:rsidR="008F6D24" w:rsidRPr="005D2275" w:rsidRDefault="008F6D24" w:rsidP="00AB4468">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5D2275">
        <w:rPr>
          <w:rFonts w:ascii="Times New Roman" w:hAnsi="Times New Roman" w:cs="Times New Roman"/>
          <w:sz w:val="24"/>
          <w:szCs w:val="24"/>
          <w:lang w:val="ky-KG"/>
        </w:rPr>
        <w:t>- бүтүрүүчүлөрдү даярдоонун сапатын камсыз кылуу боюнча стратегияларды иштеп чыгууда;</w:t>
      </w:r>
    </w:p>
    <w:p w:rsidR="008F6D24" w:rsidRPr="0038185C" w:rsidRDefault="008F6D24" w:rsidP="00AB446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8185C">
        <w:rPr>
          <w:rFonts w:ascii="Times New Roman" w:hAnsi="Times New Roman" w:cs="Times New Roman"/>
          <w:sz w:val="24"/>
          <w:szCs w:val="24"/>
        </w:rPr>
        <w:t>- билим берүү программаларын мезгил-мезгили менен рецензиялоонун мониторингинде;</w:t>
      </w:r>
    </w:p>
    <w:p w:rsidR="008F6D24" w:rsidRPr="0038185C" w:rsidRDefault="008F6D24" w:rsidP="00AB446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8185C">
        <w:rPr>
          <w:rFonts w:ascii="Times New Roman" w:hAnsi="Times New Roman" w:cs="Times New Roman"/>
          <w:sz w:val="24"/>
          <w:szCs w:val="24"/>
        </w:rPr>
        <w:t>- так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процедураларын иштеп чыгууда;</w:t>
      </w:r>
    </w:p>
    <w:p w:rsidR="008F6D24" w:rsidRPr="0038185C" w:rsidRDefault="008F6D24" w:rsidP="00AB446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8185C">
        <w:rPr>
          <w:rFonts w:ascii="Times New Roman" w:hAnsi="Times New Roman" w:cs="Times New Roman"/>
          <w:sz w:val="24"/>
          <w:szCs w:val="24"/>
        </w:rPr>
        <w:t>- окутуучулук курамдын сапатын жана компетенттүүлүгүн камсыз кылууда;</w:t>
      </w:r>
    </w:p>
    <w:p w:rsidR="008F6D24" w:rsidRPr="0038185C" w:rsidRDefault="008F6D24" w:rsidP="00AB446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8185C">
        <w:rPr>
          <w:rFonts w:ascii="Times New Roman" w:hAnsi="Times New Roman" w:cs="Times New Roman"/>
          <w:sz w:val="24"/>
          <w:szCs w:val="24"/>
        </w:rPr>
        <w:t>- бардык ишке ашырылуучу билим берүү программаларын жетиштүү ресурстар менен камсыз кылууда, аларды колдонуунун натыйжалуулугун көзөмөлдө</w:t>
      </w:r>
      <w:r w:rsidR="001F1961">
        <w:rPr>
          <w:rFonts w:ascii="Times New Roman" w:hAnsi="Times New Roman" w:cs="Times New Roman"/>
          <w:sz w:val="24"/>
          <w:szCs w:val="24"/>
          <w:lang w:val="ky-KG"/>
        </w:rPr>
        <w:t>ө</w:t>
      </w:r>
      <w:r w:rsidRPr="0038185C">
        <w:rPr>
          <w:rFonts w:ascii="Times New Roman" w:hAnsi="Times New Roman" w:cs="Times New Roman"/>
          <w:sz w:val="24"/>
          <w:szCs w:val="24"/>
        </w:rPr>
        <w:t>д</w:t>
      </w:r>
      <w:r w:rsidR="001F1961">
        <w:rPr>
          <w:rFonts w:ascii="Times New Roman" w:hAnsi="Times New Roman" w:cs="Times New Roman"/>
          <w:sz w:val="24"/>
          <w:szCs w:val="24"/>
          <w:lang w:val="ky-KG"/>
        </w:rPr>
        <w:t>ө</w:t>
      </w:r>
      <w:r w:rsidRPr="0038185C">
        <w:rPr>
          <w:rFonts w:ascii="Times New Roman" w:hAnsi="Times New Roman" w:cs="Times New Roman"/>
          <w:sz w:val="24"/>
          <w:szCs w:val="24"/>
        </w:rPr>
        <w:t xml:space="preserve">, </w:t>
      </w:r>
      <w:r w:rsidR="004A66F7">
        <w:rPr>
          <w:rFonts w:ascii="Times New Roman" w:hAnsi="Times New Roman" w:cs="Times New Roman"/>
          <w:sz w:val="24"/>
          <w:szCs w:val="24"/>
        </w:rPr>
        <w:t>анын</w:t>
      </w:r>
      <w:r w:rsidRPr="0038185C">
        <w:rPr>
          <w:rFonts w:ascii="Times New Roman" w:hAnsi="Times New Roman" w:cs="Times New Roman"/>
          <w:sz w:val="24"/>
          <w:szCs w:val="24"/>
        </w:rPr>
        <w:t xml:space="preserve"> ичинде окуп жаткандарды сурап билүү жолу менен;</w:t>
      </w:r>
    </w:p>
    <w:p w:rsidR="008F6D24" w:rsidRDefault="008F6D24" w:rsidP="00AB446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8185C">
        <w:rPr>
          <w:rFonts w:ascii="Times New Roman" w:hAnsi="Times New Roman" w:cs="Times New Roman"/>
          <w:sz w:val="24"/>
          <w:szCs w:val="24"/>
        </w:rPr>
        <w:lastRenderedPageBreak/>
        <w:t>- өзүнүн ишин (стратегиясын) баалоо жана башка билим берүү мекемелери менен катар коюп салыштыруу үчүн макулдашылган критерийлер боюнча өзүн</w:t>
      </w:r>
      <w:r w:rsidR="001F1961">
        <w:rPr>
          <w:rFonts w:ascii="Times New Roman" w:hAnsi="Times New Roman" w:cs="Times New Roman"/>
          <w:sz w:val="24"/>
          <w:szCs w:val="24"/>
          <w:lang w:val="ky-KG"/>
        </w:rPr>
        <w:t xml:space="preserve"> -</w:t>
      </w:r>
      <w:r w:rsidRPr="0038185C">
        <w:rPr>
          <w:rFonts w:ascii="Times New Roman" w:hAnsi="Times New Roman" w:cs="Times New Roman"/>
          <w:sz w:val="24"/>
          <w:szCs w:val="24"/>
        </w:rPr>
        <w:t xml:space="preserve"> өзү изилдөөнү үзгүлтүксүз жүргүзүүдө;</w:t>
      </w:r>
    </w:p>
    <w:p w:rsidR="005D2275" w:rsidRPr="0038185C" w:rsidRDefault="005D2275" w:rsidP="00AB446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8185C">
        <w:rPr>
          <w:rFonts w:ascii="Times New Roman" w:hAnsi="Times New Roman" w:cs="Times New Roman"/>
          <w:sz w:val="24"/>
          <w:szCs w:val="24"/>
        </w:rPr>
        <w:t>коомчулук</w:t>
      </w:r>
      <w:r>
        <w:rPr>
          <w:rFonts w:ascii="Times New Roman" w:hAnsi="Times New Roman" w:cs="Times New Roman"/>
          <w:sz w:val="24"/>
          <w:szCs w:val="24"/>
        </w:rPr>
        <w:t>ка ишмерд</w:t>
      </w:r>
      <w:r w:rsidRPr="0038185C">
        <w:rPr>
          <w:rFonts w:ascii="Times New Roman" w:hAnsi="Times New Roman" w:cs="Times New Roman"/>
          <w:sz w:val="24"/>
          <w:szCs w:val="24"/>
        </w:rPr>
        <w:t>үү</w:t>
      </w:r>
      <w:r>
        <w:rPr>
          <w:rFonts w:ascii="Times New Roman" w:hAnsi="Times New Roman" w:cs="Times New Roman"/>
          <w:sz w:val="24"/>
          <w:szCs w:val="24"/>
        </w:rPr>
        <w:t>лүгүнүн натыйжалары, пландары, инновациялары ж</w:t>
      </w:r>
      <w:r w:rsidRPr="0038185C">
        <w:rPr>
          <w:rFonts w:ascii="Times New Roman" w:hAnsi="Times New Roman" w:cs="Times New Roman"/>
          <w:sz w:val="24"/>
          <w:szCs w:val="24"/>
        </w:rPr>
        <w:t>ө</w:t>
      </w:r>
      <w:r>
        <w:rPr>
          <w:rFonts w:ascii="Times New Roman" w:hAnsi="Times New Roman" w:cs="Times New Roman"/>
          <w:sz w:val="24"/>
          <w:szCs w:val="24"/>
        </w:rPr>
        <w:t>н</w:t>
      </w:r>
      <w:r w:rsidRPr="0038185C">
        <w:rPr>
          <w:rFonts w:ascii="Times New Roman" w:hAnsi="Times New Roman" w:cs="Times New Roman"/>
          <w:sz w:val="24"/>
          <w:szCs w:val="24"/>
        </w:rPr>
        <w:t>ү</w:t>
      </w:r>
      <w:r>
        <w:rPr>
          <w:rFonts w:ascii="Times New Roman" w:hAnsi="Times New Roman" w:cs="Times New Roman"/>
          <w:sz w:val="24"/>
          <w:szCs w:val="24"/>
        </w:rPr>
        <w:t>нд</w:t>
      </w:r>
      <w:r w:rsidRPr="0038185C">
        <w:rPr>
          <w:rFonts w:ascii="Times New Roman" w:hAnsi="Times New Roman" w:cs="Times New Roman"/>
          <w:sz w:val="24"/>
          <w:szCs w:val="24"/>
        </w:rPr>
        <w:t>ө</w:t>
      </w:r>
      <w:r>
        <w:rPr>
          <w:rFonts w:ascii="Times New Roman" w:hAnsi="Times New Roman" w:cs="Times New Roman"/>
          <w:sz w:val="24"/>
          <w:szCs w:val="24"/>
        </w:rPr>
        <w:t xml:space="preserve"> маалымат бер</w:t>
      </w:r>
      <w:r w:rsidRPr="0038185C">
        <w:rPr>
          <w:rFonts w:ascii="Times New Roman" w:hAnsi="Times New Roman" w:cs="Times New Roman"/>
          <w:sz w:val="24"/>
          <w:szCs w:val="24"/>
        </w:rPr>
        <w:t>үү</w:t>
      </w:r>
      <w:r>
        <w:rPr>
          <w:rFonts w:ascii="Times New Roman" w:hAnsi="Times New Roman" w:cs="Times New Roman"/>
          <w:sz w:val="24"/>
          <w:szCs w:val="24"/>
        </w:rPr>
        <w:t>.</w:t>
      </w:r>
    </w:p>
    <w:p w:rsidR="008F6D24" w:rsidRPr="0038185C" w:rsidRDefault="008F6D24" w:rsidP="00AB446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75268">
        <w:rPr>
          <w:rFonts w:ascii="Times New Roman" w:hAnsi="Times New Roman" w:cs="Times New Roman"/>
          <w:sz w:val="24"/>
          <w:szCs w:val="24"/>
        </w:rPr>
        <w:t>4.1.2.</w:t>
      </w:r>
      <w:r w:rsidRPr="00036413">
        <w:rPr>
          <w:rFonts w:ascii="Times New Roman" w:hAnsi="Times New Roman" w:cs="Times New Roman"/>
          <w:sz w:val="24"/>
          <w:szCs w:val="24"/>
        </w:rPr>
        <w:t xml:space="preserve"> Студенттерди жана бүтүрүүчүлөрдү даярдоонун сапатын баалоо алардын</w:t>
      </w:r>
      <w:r w:rsidRPr="0038185C">
        <w:rPr>
          <w:rFonts w:ascii="Times New Roman" w:hAnsi="Times New Roman" w:cs="Times New Roman"/>
          <w:sz w:val="24"/>
          <w:szCs w:val="24"/>
        </w:rPr>
        <w:t xml:space="preserve"> күндөгү, аралыктык жана жыйынтык</w:t>
      </w:r>
      <w:r w:rsidR="00955CDC">
        <w:rPr>
          <w:rFonts w:ascii="Times New Roman" w:hAnsi="Times New Roman" w:cs="Times New Roman"/>
          <w:sz w:val="24"/>
          <w:szCs w:val="24"/>
        </w:rPr>
        <w:t>тоо</w:t>
      </w:r>
      <w:r w:rsidRPr="0038185C">
        <w:rPr>
          <w:rFonts w:ascii="Times New Roman" w:hAnsi="Times New Roman" w:cs="Times New Roman"/>
          <w:sz w:val="24"/>
          <w:szCs w:val="24"/>
        </w:rPr>
        <w:t xml:space="preserve"> мамлекеттик аттестациясын камтышы керек. Баалоочу каражаттар</w:t>
      </w:r>
      <w:r w:rsidR="00036413">
        <w:rPr>
          <w:rFonts w:ascii="Times New Roman" w:hAnsi="Times New Roman" w:cs="Times New Roman"/>
          <w:sz w:val="24"/>
          <w:szCs w:val="24"/>
        </w:rPr>
        <w:t>дын базалары</w:t>
      </w:r>
      <w:r w:rsidRPr="0038185C">
        <w:rPr>
          <w:rFonts w:ascii="Times New Roman" w:hAnsi="Times New Roman" w:cs="Times New Roman"/>
          <w:sz w:val="24"/>
          <w:szCs w:val="24"/>
        </w:rPr>
        <w:t xml:space="preserve"> </w:t>
      </w:r>
      <w:r w:rsidR="001F1961">
        <w:rPr>
          <w:rFonts w:ascii="Times New Roman" w:hAnsi="Times New Roman" w:cs="Times New Roman"/>
          <w:sz w:val="24"/>
          <w:szCs w:val="24"/>
          <w:lang w:val="ky-KG"/>
        </w:rPr>
        <w:t>ЖОЖ</w:t>
      </w:r>
      <w:r w:rsidR="00036413">
        <w:rPr>
          <w:rFonts w:ascii="Times New Roman" w:hAnsi="Times New Roman" w:cs="Times New Roman"/>
          <w:sz w:val="24"/>
          <w:szCs w:val="24"/>
        </w:rPr>
        <w:t xml:space="preserve"> тарабынан иштелип чыгат жана бекитил</w:t>
      </w:r>
      <w:r w:rsidRPr="0038185C">
        <w:rPr>
          <w:rFonts w:ascii="Times New Roman" w:hAnsi="Times New Roman" w:cs="Times New Roman"/>
          <w:sz w:val="24"/>
          <w:szCs w:val="24"/>
        </w:rPr>
        <w:t>ет.</w:t>
      </w:r>
    </w:p>
    <w:p w:rsidR="00036413" w:rsidRPr="0038185C" w:rsidRDefault="00036413" w:rsidP="00AB446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36413">
        <w:rPr>
          <w:rFonts w:ascii="Times New Roman" w:hAnsi="Times New Roman" w:cs="Times New Roman"/>
          <w:sz w:val="24"/>
          <w:szCs w:val="24"/>
        </w:rPr>
        <w:t>Студенттерди жана бүтүрүүчүлөрдү аттестациялоого, мазмунуна карата талаптар,</w:t>
      </w:r>
      <w:r w:rsidRPr="00036413">
        <w:t xml:space="preserve"> </w:t>
      </w:r>
      <w:r w:rsidRPr="00036413">
        <w:rPr>
          <w:rFonts w:ascii="Times New Roman" w:hAnsi="Times New Roman" w:cs="Times New Roman"/>
          <w:sz w:val="24"/>
          <w:szCs w:val="24"/>
        </w:rPr>
        <w:t>акыркы квалификациялык иштердин көлөмү жана түзүмү ЖОЖдордун бүтүрүүчүлөрүнүн жыйынтыктоочу ма</w:t>
      </w:r>
      <w:r>
        <w:rPr>
          <w:rFonts w:ascii="Times New Roman" w:hAnsi="Times New Roman" w:cs="Times New Roman"/>
          <w:sz w:val="24"/>
          <w:szCs w:val="24"/>
        </w:rPr>
        <w:t>млекеттик аттестациясы жөнүндө Ж</w:t>
      </w:r>
      <w:r w:rsidRPr="00036413">
        <w:rPr>
          <w:rFonts w:ascii="Times New Roman" w:hAnsi="Times New Roman" w:cs="Times New Roman"/>
          <w:sz w:val="24"/>
          <w:szCs w:val="24"/>
        </w:rPr>
        <w:t>обону эске алуу менен ЖОЖ</w:t>
      </w:r>
      <w:r>
        <w:rPr>
          <w:rFonts w:ascii="Times New Roman" w:hAnsi="Times New Roman" w:cs="Times New Roman"/>
          <w:sz w:val="24"/>
          <w:szCs w:val="24"/>
        </w:rPr>
        <w:t xml:space="preserve"> </w:t>
      </w:r>
      <w:r w:rsidRPr="00036413">
        <w:rPr>
          <w:rFonts w:ascii="Times New Roman" w:hAnsi="Times New Roman" w:cs="Times New Roman"/>
          <w:sz w:val="24"/>
          <w:szCs w:val="24"/>
        </w:rPr>
        <w:t>тарабынан аныкталат.</w:t>
      </w:r>
    </w:p>
    <w:p w:rsidR="008F6D24" w:rsidRPr="0038185C" w:rsidRDefault="008F6D24" w:rsidP="00AB446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75268">
        <w:rPr>
          <w:rFonts w:ascii="Times New Roman" w:hAnsi="Times New Roman" w:cs="Times New Roman"/>
          <w:sz w:val="24"/>
          <w:szCs w:val="24"/>
        </w:rPr>
        <w:t>4.1.3.</w:t>
      </w:r>
      <w:r w:rsidRPr="0038185C">
        <w:rPr>
          <w:rFonts w:ascii="Times New Roman" w:hAnsi="Times New Roman" w:cs="Times New Roman"/>
          <w:sz w:val="24"/>
          <w:szCs w:val="24"/>
        </w:rPr>
        <w:t xml:space="preserve"> НББПны иштеп чыгууда </w:t>
      </w:r>
      <w:r w:rsidR="001F1961">
        <w:rPr>
          <w:rFonts w:ascii="Times New Roman" w:hAnsi="Times New Roman" w:cs="Times New Roman"/>
          <w:sz w:val="24"/>
          <w:szCs w:val="24"/>
          <w:lang w:val="ky-KG"/>
        </w:rPr>
        <w:t>ЖОЖ</w:t>
      </w:r>
      <w:r w:rsidRPr="0038185C">
        <w:rPr>
          <w:rFonts w:ascii="Times New Roman" w:hAnsi="Times New Roman" w:cs="Times New Roman"/>
          <w:sz w:val="24"/>
          <w:szCs w:val="24"/>
        </w:rPr>
        <w:t>ду бүтүрүүчүлөрдүн социалдык-инсандык компетенцияларын (мисалы, социалдык өз ара аракеттенүү компетенцияларын, өзүн</w:t>
      </w:r>
      <w:r w:rsidR="00B91D5F">
        <w:rPr>
          <w:rFonts w:ascii="Times New Roman" w:hAnsi="Times New Roman" w:cs="Times New Roman"/>
          <w:sz w:val="24"/>
          <w:szCs w:val="24"/>
          <w:lang w:val="ky-KG"/>
        </w:rPr>
        <w:t xml:space="preserve"> -</w:t>
      </w:r>
      <w:r w:rsidRPr="0038185C">
        <w:rPr>
          <w:rFonts w:ascii="Times New Roman" w:hAnsi="Times New Roman" w:cs="Times New Roman"/>
          <w:sz w:val="24"/>
          <w:szCs w:val="24"/>
        </w:rPr>
        <w:t xml:space="preserve"> өзү уюштурууну жана системалык-ишмердик мүнөздөгү өз алдынча башкарууну) түзүү мүмкүнчүлүктөрү аныкталуусу керек. </w:t>
      </w:r>
      <w:r w:rsidR="00416834">
        <w:rPr>
          <w:rFonts w:ascii="Times New Roman" w:hAnsi="Times New Roman" w:cs="Times New Roman"/>
          <w:sz w:val="24"/>
          <w:szCs w:val="24"/>
          <w:lang w:val="ky-KG"/>
        </w:rPr>
        <w:t xml:space="preserve">ЖОЖ </w:t>
      </w:r>
      <w:r w:rsidR="00B91D5F">
        <w:rPr>
          <w:rFonts w:ascii="Times New Roman" w:hAnsi="Times New Roman" w:cs="Times New Roman"/>
          <w:sz w:val="24"/>
          <w:szCs w:val="24"/>
          <w:lang w:val="ky-KG"/>
        </w:rPr>
        <w:t>ЖОЖ</w:t>
      </w:r>
      <w:r w:rsidRPr="0038185C">
        <w:rPr>
          <w:rFonts w:ascii="Times New Roman" w:hAnsi="Times New Roman" w:cs="Times New Roman"/>
          <w:sz w:val="24"/>
          <w:szCs w:val="24"/>
        </w:rPr>
        <w:t>дун социалдык-маданий чөйрөсүн калыптандырууга, инсандын ар тараптуу өнүгүүсү үчүн зарыл шарттарды түзүүгө милдеттүү.</w:t>
      </w:r>
    </w:p>
    <w:p w:rsidR="00416834" w:rsidRDefault="00C876B5" w:rsidP="00AB4468">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416834">
        <w:rPr>
          <w:rFonts w:ascii="Times New Roman" w:hAnsi="Times New Roman" w:cs="Times New Roman"/>
          <w:sz w:val="24"/>
          <w:szCs w:val="24"/>
          <w:lang w:val="ky-KG"/>
        </w:rPr>
        <w:t>ЖОЖ</w:t>
      </w:r>
      <w:r w:rsidRPr="00416834">
        <w:rPr>
          <w:rFonts w:ascii="Times New Roman" w:hAnsi="Times New Roman" w:cs="Times New Roman"/>
          <w:color w:val="FF0000"/>
          <w:sz w:val="24"/>
          <w:szCs w:val="24"/>
        </w:rPr>
        <w:t xml:space="preserve"> </w:t>
      </w:r>
      <w:r w:rsidRPr="0038185C">
        <w:rPr>
          <w:rFonts w:ascii="Times New Roman" w:hAnsi="Times New Roman" w:cs="Times New Roman"/>
          <w:sz w:val="24"/>
          <w:szCs w:val="24"/>
        </w:rPr>
        <w:t xml:space="preserve">окуу </w:t>
      </w:r>
      <w:r>
        <w:rPr>
          <w:rFonts w:ascii="Times New Roman" w:hAnsi="Times New Roman" w:cs="Times New Roman"/>
          <w:sz w:val="24"/>
          <w:szCs w:val="24"/>
          <w:lang w:val="ky-KG"/>
        </w:rPr>
        <w:t>процессинин социалдык</w:t>
      </w:r>
      <w:r w:rsidRPr="0038185C">
        <w:rPr>
          <w:rFonts w:ascii="Times New Roman" w:hAnsi="Times New Roman" w:cs="Times New Roman"/>
          <w:sz w:val="24"/>
          <w:szCs w:val="24"/>
        </w:rPr>
        <w:t xml:space="preserve">-тарбиялык компонентин </w:t>
      </w:r>
      <w:r w:rsidR="00416834" w:rsidRPr="00416834">
        <w:rPr>
          <w:rFonts w:ascii="Times New Roman" w:hAnsi="Times New Roman" w:cs="Times New Roman"/>
          <w:sz w:val="24"/>
          <w:szCs w:val="24"/>
          <w:lang w:val="ky-KG"/>
        </w:rPr>
        <w:t>өнүктүрүүгө, анын ичинде студенттик өзүн-өзү башкарууну өнүктүрүүгө, студенттердин коомдук уюмдардын, спорттук жана чыгармачыл клубдардын, илимий студенттик коомдордун ишине катышуусуна салым кошууга милдеттүү.</w:t>
      </w:r>
    </w:p>
    <w:p w:rsidR="00781770" w:rsidRDefault="008F6D24" w:rsidP="00AB4468">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075268">
        <w:rPr>
          <w:rFonts w:ascii="Times New Roman" w:hAnsi="Times New Roman" w:cs="Times New Roman"/>
          <w:sz w:val="24"/>
          <w:szCs w:val="24"/>
          <w:lang w:val="ky-KG"/>
        </w:rPr>
        <w:t>4.1.4.</w:t>
      </w:r>
      <w:r w:rsidRPr="006E393E">
        <w:rPr>
          <w:rFonts w:ascii="Times New Roman" w:hAnsi="Times New Roman" w:cs="Times New Roman"/>
          <w:sz w:val="24"/>
          <w:szCs w:val="24"/>
          <w:lang w:val="ky-KG"/>
        </w:rPr>
        <w:t xml:space="preserve"> </w:t>
      </w:r>
      <w:r w:rsidR="00781770" w:rsidRPr="00416834">
        <w:rPr>
          <w:rFonts w:ascii="Times New Roman" w:hAnsi="Times New Roman" w:cs="Times New Roman"/>
          <w:sz w:val="24"/>
          <w:szCs w:val="24"/>
          <w:lang w:val="ky-KG"/>
        </w:rPr>
        <w:t>ЖОЖ</w:t>
      </w:r>
      <w:r w:rsidR="00781770">
        <w:rPr>
          <w:rFonts w:ascii="Times New Roman" w:hAnsi="Times New Roman" w:cs="Times New Roman"/>
          <w:sz w:val="24"/>
          <w:szCs w:val="24"/>
          <w:lang w:val="ky-KG"/>
        </w:rPr>
        <w:t xml:space="preserve">дун </w:t>
      </w:r>
      <w:r w:rsidR="00781770" w:rsidRPr="00781770">
        <w:rPr>
          <w:rFonts w:ascii="Times New Roman" w:hAnsi="Times New Roman" w:cs="Times New Roman"/>
          <w:sz w:val="24"/>
          <w:szCs w:val="24"/>
          <w:lang w:val="ky-KG"/>
        </w:rPr>
        <w:t xml:space="preserve"> </w:t>
      </w:r>
      <w:r w:rsidR="00781770">
        <w:rPr>
          <w:rFonts w:ascii="Times New Roman" w:hAnsi="Times New Roman" w:cs="Times New Roman"/>
          <w:sz w:val="24"/>
          <w:szCs w:val="24"/>
          <w:lang w:val="ky-KG"/>
        </w:rPr>
        <w:t>НББПс</w:t>
      </w:r>
      <w:r w:rsidR="00781770" w:rsidRPr="006E393E">
        <w:rPr>
          <w:rFonts w:ascii="Times New Roman" w:hAnsi="Times New Roman" w:cs="Times New Roman"/>
          <w:sz w:val="24"/>
          <w:szCs w:val="24"/>
          <w:lang w:val="ky-KG"/>
        </w:rPr>
        <w:t>ы</w:t>
      </w:r>
      <w:r w:rsidR="00781770" w:rsidRPr="00781770">
        <w:rPr>
          <w:rFonts w:ascii="Times New Roman" w:hAnsi="Times New Roman" w:cs="Times New Roman"/>
          <w:sz w:val="24"/>
          <w:szCs w:val="24"/>
          <w:lang w:val="ky-KG"/>
        </w:rPr>
        <w:t xml:space="preserve"> студенттин тандоосу боюнча </w:t>
      </w:r>
      <w:r w:rsidR="00781770" w:rsidRPr="006E393E">
        <w:rPr>
          <w:rFonts w:ascii="Times New Roman" w:hAnsi="Times New Roman" w:cs="Times New Roman"/>
          <w:sz w:val="24"/>
          <w:szCs w:val="24"/>
          <w:lang w:val="ky-KG"/>
        </w:rPr>
        <w:t>окуу сабагын</w:t>
      </w:r>
      <w:r w:rsidR="00781770" w:rsidRPr="00781770">
        <w:rPr>
          <w:rFonts w:ascii="Times New Roman" w:hAnsi="Times New Roman" w:cs="Times New Roman"/>
          <w:sz w:val="24"/>
          <w:szCs w:val="24"/>
          <w:lang w:val="ky-KG"/>
        </w:rPr>
        <w:t xml:space="preserve"> камтышы керек.</w:t>
      </w:r>
      <w:r w:rsidR="00781770" w:rsidRPr="00781770">
        <w:rPr>
          <w:lang w:val="ky-KG"/>
        </w:rPr>
        <w:t xml:space="preserve"> </w:t>
      </w:r>
      <w:r w:rsidR="00781770" w:rsidRPr="00781770">
        <w:rPr>
          <w:rFonts w:ascii="Times New Roman" w:hAnsi="Times New Roman" w:cs="Times New Roman"/>
          <w:sz w:val="24"/>
          <w:szCs w:val="24"/>
          <w:lang w:val="ky-KG"/>
        </w:rPr>
        <w:t xml:space="preserve">Студенттин тандоосу боюнча </w:t>
      </w:r>
      <w:r w:rsidR="00781770" w:rsidRPr="006E393E">
        <w:rPr>
          <w:rFonts w:ascii="Times New Roman" w:hAnsi="Times New Roman" w:cs="Times New Roman"/>
          <w:sz w:val="24"/>
          <w:szCs w:val="24"/>
          <w:lang w:val="ky-KG"/>
        </w:rPr>
        <w:t>окуу сабактарын</w:t>
      </w:r>
      <w:r w:rsidR="00781770" w:rsidRPr="00781770">
        <w:rPr>
          <w:rFonts w:ascii="Times New Roman" w:hAnsi="Times New Roman" w:cs="Times New Roman"/>
          <w:sz w:val="24"/>
          <w:szCs w:val="24"/>
          <w:lang w:val="ky-KG"/>
        </w:rPr>
        <w:t xml:space="preserve"> түзүүнүн тартиби ЖОЖдун </w:t>
      </w:r>
      <w:r w:rsidR="00781770" w:rsidRPr="006E393E">
        <w:rPr>
          <w:rFonts w:ascii="Times New Roman" w:hAnsi="Times New Roman" w:cs="Times New Roman"/>
          <w:sz w:val="24"/>
          <w:szCs w:val="24"/>
          <w:lang w:val="ky-KG"/>
        </w:rPr>
        <w:t>окумуштуулар</w:t>
      </w:r>
      <w:r w:rsidR="00781770" w:rsidRPr="00781770">
        <w:rPr>
          <w:rFonts w:ascii="Times New Roman" w:hAnsi="Times New Roman" w:cs="Times New Roman"/>
          <w:sz w:val="24"/>
          <w:szCs w:val="24"/>
          <w:lang w:val="ky-KG"/>
        </w:rPr>
        <w:t xml:space="preserve"> кеңеши тарабынан белгиленет.</w:t>
      </w:r>
    </w:p>
    <w:p w:rsidR="00833A5A" w:rsidRPr="006E393E" w:rsidRDefault="008F6D24" w:rsidP="00AB4468">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075268">
        <w:rPr>
          <w:rFonts w:ascii="Times New Roman" w:hAnsi="Times New Roman" w:cs="Times New Roman"/>
          <w:sz w:val="24"/>
          <w:szCs w:val="24"/>
          <w:lang w:val="ky-KG"/>
        </w:rPr>
        <w:t>4.1.5.</w:t>
      </w:r>
      <w:r w:rsidRPr="006E393E">
        <w:rPr>
          <w:rFonts w:ascii="Times New Roman" w:hAnsi="Times New Roman" w:cs="Times New Roman"/>
          <w:sz w:val="24"/>
          <w:szCs w:val="24"/>
          <w:lang w:val="ky-KG"/>
        </w:rPr>
        <w:t xml:space="preserve"> </w:t>
      </w:r>
      <w:r w:rsidR="00833A5A" w:rsidRPr="006E393E">
        <w:rPr>
          <w:rFonts w:ascii="Times New Roman" w:hAnsi="Times New Roman" w:cs="Times New Roman"/>
          <w:sz w:val="24"/>
          <w:szCs w:val="24"/>
          <w:lang w:val="ky-KG"/>
        </w:rPr>
        <w:t>Ж</w:t>
      </w:r>
      <w:r w:rsidR="00833A5A">
        <w:rPr>
          <w:rFonts w:ascii="Times New Roman" w:hAnsi="Times New Roman" w:cs="Times New Roman"/>
          <w:sz w:val="24"/>
          <w:szCs w:val="24"/>
          <w:lang w:val="ky-KG"/>
        </w:rPr>
        <w:t>ОЖ</w:t>
      </w:r>
      <w:r w:rsidR="00833A5A" w:rsidRPr="00833A5A">
        <w:rPr>
          <w:rFonts w:ascii="Times New Roman" w:hAnsi="Times New Roman" w:cs="Times New Roman"/>
          <w:sz w:val="24"/>
          <w:szCs w:val="24"/>
          <w:lang w:val="ky-KG"/>
        </w:rPr>
        <w:t xml:space="preserve"> студенттерге </w:t>
      </w:r>
      <w:r w:rsidR="00833A5A">
        <w:rPr>
          <w:rFonts w:ascii="Times New Roman" w:hAnsi="Times New Roman" w:cs="Times New Roman"/>
          <w:sz w:val="24"/>
          <w:szCs w:val="24"/>
          <w:lang w:val="ky-KG"/>
        </w:rPr>
        <w:t>өздөр</w:t>
      </w:r>
      <w:r w:rsidR="00833A5A" w:rsidRPr="006E393E">
        <w:rPr>
          <w:rFonts w:ascii="Times New Roman" w:hAnsi="Times New Roman" w:cs="Times New Roman"/>
          <w:sz w:val="24"/>
          <w:szCs w:val="24"/>
          <w:lang w:val="ky-KG"/>
        </w:rPr>
        <w:t>үнүн</w:t>
      </w:r>
      <w:r w:rsidR="00833A5A" w:rsidRPr="00833A5A">
        <w:rPr>
          <w:rFonts w:ascii="Times New Roman" w:hAnsi="Times New Roman" w:cs="Times New Roman"/>
          <w:sz w:val="24"/>
          <w:szCs w:val="24"/>
          <w:lang w:val="ky-KG"/>
        </w:rPr>
        <w:t xml:space="preserve"> окуу программасын түзүүгө катышууга чын</w:t>
      </w:r>
      <w:r w:rsidR="00833A5A">
        <w:rPr>
          <w:rFonts w:ascii="Times New Roman" w:hAnsi="Times New Roman" w:cs="Times New Roman"/>
          <w:sz w:val="24"/>
          <w:szCs w:val="24"/>
          <w:lang w:val="ky-KG"/>
        </w:rPr>
        <w:t>дап</w:t>
      </w:r>
      <w:r w:rsidR="00833A5A" w:rsidRPr="00833A5A">
        <w:rPr>
          <w:rFonts w:ascii="Times New Roman" w:hAnsi="Times New Roman" w:cs="Times New Roman"/>
          <w:sz w:val="24"/>
          <w:szCs w:val="24"/>
          <w:lang w:val="ky-KG"/>
        </w:rPr>
        <w:t xml:space="preserve"> мүмкүнчүлүк берүүгө милдеттүү.</w:t>
      </w:r>
    </w:p>
    <w:p w:rsidR="008F6D24" w:rsidRDefault="008F6D24" w:rsidP="00AB4468">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075268">
        <w:rPr>
          <w:rFonts w:ascii="Times New Roman" w:hAnsi="Times New Roman" w:cs="Times New Roman"/>
          <w:sz w:val="24"/>
          <w:szCs w:val="24"/>
          <w:lang w:val="ky-KG"/>
        </w:rPr>
        <w:t>4.1.6.</w:t>
      </w:r>
      <w:r w:rsidR="00B91D5F">
        <w:rPr>
          <w:rFonts w:ascii="Times New Roman" w:hAnsi="Times New Roman" w:cs="Times New Roman"/>
          <w:sz w:val="24"/>
          <w:szCs w:val="24"/>
          <w:lang w:val="ky-KG"/>
        </w:rPr>
        <w:t xml:space="preserve"> ЖОЖ</w:t>
      </w:r>
      <w:r w:rsidRPr="006E393E">
        <w:rPr>
          <w:rFonts w:ascii="Times New Roman" w:hAnsi="Times New Roman" w:cs="Times New Roman"/>
          <w:sz w:val="24"/>
          <w:szCs w:val="24"/>
          <w:lang w:val="ky-KG"/>
        </w:rPr>
        <w:t xml:space="preserve"> НББПны түзүүдө студенттерди, алардын укуктары жана милдеттүүлүктөрү менен тааныштырууга, студенттер тандап алган окуу сабактары алар үчүн милдеттүү болуп эсептелинерин, ал эми алардын суммалык эмгек сыйымдуулугу окуу мерчеминде каралгандан кем болбошу керектигин түшүндүрүүгө милдеттүү.</w:t>
      </w:r>
    </w:p>
    <w:p w:rsidR="00833A5A" w:rsidRPr="006E393E" w:rsidRDefault="00833A5A" w:rsidP="00AB4468">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p>
    <w:p w:rsidR="008F6D24" w:rsidRPr="00833A5A" w:rsidRDefault="008F6D24" w:rsidP="00AB4468">
      <w:pPr>
        <w:widowControl w:val="0"/>
        <w:autoSpaceDE w:val="0"/>
        <w:autoSpaceDN w:val="0"/>
        <w:adjustRightInd w:val="0"/>
        <w:spacing w:after="0" w:line="240" w:lineRule="auto"/>
        <w:ind w:firstLine="567"/>
        <w:jc w:val="both"/>
        <w:rPr>
          <w:rFonts w:ascii="Times New Roman" w:hAnsi="Times New Roman" w:cs="Times New Roman"/>
          <w:b/>
          <w:sz w:val="24"/>
          <w:szCs w:val="24"/>
          <w:lang w:val="ky-KG"/>
        </w:rPr>
      </w:pPr>
      <w:r w:rsidRPr="00833A5A">
        <w:rPr>
          <w:rFonts w:ascii="Times New Roman" w:hAnsi="Times New Roman" w:cs="Times New Roman"/>
          <w:b/>
          <w:sz w:val="24"/>
          <w:szCs w:val="24"/>
          <w:lang w:val="ky-KG"/>
        </w:rPr>
        <w:t>4.2. Студенттин НББПны ишке ашыруудагы укуктарына жана милдетт</w:t>
      </w:r>
      <w:r w:rsidR="00833A5A">
        <w:rPr>
          <w:rFonts w:ascii="Times New Roman" w:hAnsi="Times New Roman" w:cs="Times New Roman"/>
          <w:b/>
          <w:sz w:val="24"/>
          <w:szCs w:val="24"/>
          <w:lang w:val="ky-KG"/>
        </w:rPr>
        <w:t>ерине</w:t>
      </w:r>
      <w:r w:rsidR="00075268">
        <w:rPr>
          <w:rFonts w:ascii="Times New Roman" w:hAnsi="Times New Roman" w:cs="Times New Roman"/>
          <w:b/>
          <w:sz w:val="24"/>
          <w:szCs w:val="24"/>
          <w:lang w:val="ky-KG"/>
        </w:rPr>
        <w:t xml:space="preserve"> карата жалпы талаптар</w:t>
      </w:r>
    </w:p>
    <w:p w:rsidR="00496604" w:rsidRPr="006E393E" w:rsidRDefault="008F6D24" w:rsidP="00AB4468">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075268">
        <w:rPr>
          <w:rFonts w:ascii="Times New Roman" w:hAnsi="Times New Roman" w:cs="Times New Roman"/>
          <w:sz w:val="24"/>
          <w:szCs w:val="24"/>
          <w:lang w:val="ky-KG"/>
        </w:rPr>
        <w:t>4.2.1.</w:t>
      </w:r>
      <w:r w:rsidRPr="006E393E">
        <w:rPr>
          <w:rFonts w:ascii="Times New Roman" w:hAnsi="Times New Roman" w:cs="Times New Roman"/>
          <w:sz w:val="24"/>
          <w:szCs w:val="24"/>
          <w:lang w:val="ky-KG"/>
        </w:rPr>
        <w:t xml:space="preserve"> </w:t>
      </w:r>
      <w:r w:rsidR="00496604" w:rsidRPr="00496604">
        <w:rPr>
          <w:rFonts w:ascii="Times New Roman" w:hAnsi="Times New Roman" w:cs="Times New Roman"/>
          <w:sz w:val="24"/>
          <w:szCs w:val="24"/>
          <w:lang w:val="ky-KG"/>
        </w:rPr>
        <w:t xml:space="preserve">Студенттер </w:t>
      </w:r>
      <w:r w:rsidR="00496604" w:rsidRPr="006E393E">
        <w:rPr>
          <w:rFonts w:ascii="Times New Roman" w:hAnsi="Times New Roman" w:cs="Times New Roman"/>
          <w:sz w:val="24"/>
          <w:szCs w:val="24"/>
          <w:lang w:val="ky-KG"/>
        </w:rPr>
        <w:t xml:space="preserve">окуу сабактарын өздөштүрүүгө бөлүнгөн окуу убактысынын көлөмүнүн </w:t>
      </w:r>
      <w:r w:rsidR="00496604" w:rsidRPr="00496604">
        <w:rPr>
          <w:rFonts w:ascii="Times New Roman" w:hAnsi="Times New Roman" w:cs="Times New Roman"/>
          <w:sz w:val="24"/>
          <w:szCs w:val="24"/>
          <w:lang w:val="ky-KG"/>
        </w:rPr>
        <w:t xml:space="preserve">чегинде студенттин тандоосу боюнча </w:t>
      </w:r>
      <w:r w:rsidR="00496604" w:rsidRPr="006E393E">
        <w:rPr>
          <w:rFonts w:ascii="Times New Roman" w:hAnsi="Times New Roman" w:cs="Times New Roman"/>
          <w:sz w:val="24"/>
          <w:szCs w:val="24"/>
          <w:lang w:val="ky-KG"/>
        </w:rPr>
        <w:t>НББП</w:t>
      </w:r>
      <w:r w:rsidR="00496604" w:rsidRPr="00496604">
        <w:rPr>
          <w:rFonts w:ascii="Times New Roman" w:hAnsi="Times New Roman" w:cs="Times New Roman"/>
          <w:sz w:val="24"/>
          <w:szCs w:val="24"/>
          <w:lang w:val="ky-KG"/>
        </w:rPr>
        <w:t xml:space="preserve"> тарабынан каралган, белгилүү бир сабактарды тандап алууга укуктуу.</w:t>
      </w:r>
    </w:p>
    <w:p w:rsidR="00F6515A" w:rsidRPr="006E393E" w:rsidRDefault="008F6D24" w:rsidP="00AB4468">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075268">
        <w:rPr>
          <w:rFonts w:ascii="Times New Roman" w:hAnsi="Times New Roman" w:cs="Times New Roman"/>
          <w:sz w:val="24"/>
          <w:szCs w:val="24"/>
          <w:lang w:val="ky-KG"/>
        </w:rPr>
        <w:t>4.2.2.</w:t>
      </w:r>
      <w:r w:rsidRPr="006E393E">
        <w:rPr>
          <w:rFonts w:ascii="Times New Roman" w:hAnsi="Times New Roman" w:cs="Times New Roman"/>
          <w:sz w:val="24"/>
          <w:szCs w:val="24"/>
          <w:lang w:val="ky-KG"/>
        </w:rPr>
        <w:t xml:space="preserve"> </w:t>
      </w:r>
      <w:r w:rsidR="00F6515A" w:rsidRPr="00F6515A">
        <w:rPr>
          <w:rFonts w:ascii="Times New Roman" w:hAnsi="Times New Roman" w:cs="Times New Roman"/>
          <w:sz w:val="24"/>
          <w:szCs w:val="24"/>
          <w:lang w:val="ky-KG"/>
        </w:rPr>
        <w:t xml:space="preserve">Студент өзүнүн жеке билим берүү траекториясын түзүүдө ЖОЖдо </w:t>
      </w:r>
      <w:r w:rsidR="00F6515A" w:rsidRPr="006E393E">
        <w:rPr>
          <w:rFonts w:ascii="Times New Roman" w:hAnsi="Times New Roman" w:cs="Times New Roman"/>
          <w:sz w:val="24"/>
          <w:szCs w:val="24"/>
          <w:lang w:val="ky-KG"/>
        </w:rPr>
        <w:t xml:space="preserve">окуу </w:t>
      </w:r>
      <w:r w:rsidR="00F6515A">
        <w:rPr>
          <w:rFonts w:ascii="Times New Roman" w:hAnsi="Times New Roman" w:cs="Times New Roman"/>
          <w:sz w:val="24"/>
          <w:szCs w:val="24"/>
          <w:lang w:val="ky-KG"/>
        </w:rPr>
        <w:t xml:space="preserve">сабактарды </w:t>
      </w:r>
      <w:r w:rsidR="00F6515A" w:rsidRPr="00F6515A">
        <w:rPr>
          <w:rFonts w:ascii="Times New Roman" w:hAnsi="Times New Roman" w:cs="Times New Roman"/>
          <w:sz w:val="24"/>
          <w:szCs w:val="24"/>
          <w:lang w:val="ky-KG"/>
        </w:rPr>
        <w:t xml:space="preserve"> тандоо </w:t>
      </w:r>
      <w:r w:rsidR="00A40ED5">
        <w:rPr>
          <w:rFonts w:ascii="Times New Roman" w:hAnsi="Times New Roman" w:cs="Times New Roman"/>
          <w:sz w:val="24"/>
          <w:szCs w:val="24"/>
          <w:lang w:val="ky-KG"/>
        </w:rPr>
        <w:t xml:space="preserve">менен жана </w:t>
      </w:r>
      <w:r w:rsidR="00F6515A" w:rsidRPr="00F6515A">
        <w:rPr>
          <w:rFonts w:ascii="Times New Roman" w:hAnsi="Times New Roman" w:cs="Times New Roman"/>
          <w:sz w:val="24"/>
          <w:szCs w:val="24"/>
          <w:lang w:val="ky-KG"/>
        </w:rPr>
        <w:t xml:space="preserve"> алардын</w:t>
      </w:r>
      <w:r w:rsidR="00F6515A">
        <w:rPr>
          <w:rFonts w:ascii="Times New Roman" w:hAnsi="Times New Roman" w:cs="Times New Roman"/>
          <w:sz w:val="24"/>
          <w:szCs w:val="24"/>
          <w:lang w:val="ky-KG"/>
        </w:rPr>
        <w:t xml:space="preserve"> </w:t>
      </w:r>
      <w:r w:rsidR="00F6515A" w:rsidRPr="00F6515A">
        <w:rPr>
          <w:rFonts w:ascii="Times New Roman" w:hAnsi="Times New Roman" w:cs="Times New Roman"/>
          <w:sz w:val="24"/>
          <w:szCs w:val="24"/>
          <w:lang w:val="ky-KG"/>
        </w:rPr>
        <w:t xml:space="preserve">келечектеги </w:t>
      </w:r>
      <w:r w:rsidR="00F6515A">
        <w:rPr>
          <w:rFonts w:ascii="Times New Roman" w:hAnsi="Times New Roman" w:cs="Times New Roman"/>
          <w:sz w:val="24"/>
          <w:szCs w:val="24"/>
          <w:lang w:val="ky-KG"/>
        </w:rPr>
        <w:t>адистештигине</w:t>
      </w:r>
      <w:r w:rsidR="00F6515A" w:rsidRPr="006E393E">
        <w:rPr>
          <w:rFonts w:ascii="Times New Roman" w:hAnsi="Times New Roman" w:cs="Times New Roman"/>
          <w:sz w:val="24"/>
          <w:szCs w:val="24"/>
          <w:lang w:val="ky-KG"/>
        </w:rPr>
        <w:t xml:space="preserve"> </w:t>
      </w:r>
      <w:r w:rsidR="00F6515A" w:rsidRPr="00F6515A">
        <w:rPr>
          <w:rFonts w:ascii="Times New Roman" w:hAnsi="Times New Roman" w:cs="Times New Roman"/>
          <w:sz w:val="24"/>
          <w:szCs w:val="24"/>
          <w:lang w:val="ky-KG"/>
        </w:rPr>
        <w:t xml:space="preserve"> тийгизген таасири боюнча кеңеш алууга укуктуу.</w:t>
      </w:r>
    </w:p>
    <w:p w:rsidR="008F6D24" w:rsidRPr="00A40ED5" w:rsidRDefault="008F6D24" w:rsidP="00AB4468">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075268">
        <w:rPr>
          <w:rFonts w:ascii="Times New Roman" w:hAnsi="Times New Roman" w:cs="Times New Roman"/>
          <w:sz w:val="24"/>
          <w:szCs w:val="24"/>
          <w:lang w:val="ky-KG"/>
        </w:rPr>
        <w:t>4.2.3.</w:t>
      </w:r>
      <w:r w:rsidRPr="00A40ED5">
        <w:rPr>
          <w:rFonts w:ascii="Times New Roman" w:hAnsi="Times New Roman" w:cs="Times New Roman"/>
          <w:sz w:val="24"/>
          <w:szCs w:val="24"/>
          <w:lang w:val="ky-KG"/>
        </w:rPr>
        <w:t xml:space="preserve">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8F6D24" w:rsidRPr="006E393E" w:rsidRDefault="008F6D24" w:rsidP="00AB4468">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075268">
        <w:rPr>
          <w:rFonts w:ascii="Times New Roman" w:hAnsi="Times New Roman" w:cs="Times New Roman"/>
          <w:sz w:val="24"/>
          <w:szCs w:val="24"/>
          <w:lang w:val="ky-KG"/>
        </w:rPr>
        <w:t>4.2.4.</w:t>
      </w:r>
      <w:r w:rsidRPr="006E393E">
        <w:rPr>
          <w:rFonts w:ascii="Times New Roman" w:hAnsi="Times New Roman" w:cs="Times New Roman"/>
          <w:sz w:val="24"/>
          <w:szCs w:val="24"/>
          <w:lang w:val="ky-KG"/>
        </w:rPr>
        <w:t xml:space="preserve"> Студенттер </w:t>
      </w:r>
      <w:r w:rsidR="00B91D5F">
        <w:rPr>
          <w:rFonts w:ascii="Times New Roman" w:hAnsi="Times New Roman" w:cs="Times New Roman"/>
          <w:sz w:val="24"/>
          <w:szCs w:val="24"/>
          <w:lang w:val="ky-KG"/>
        </w:rPr>
        <w:t>ЖОЖ</w:t>
      </w:r>
      <w:r w:rsidRPr="006E393E">
        <w:rPr>
          <w:rFonts w:ascii="Times New Roman" w:hAnsi="Times New Roman" w:cs="Times New Roman"/>
          <w:sz w:val="24"/>
          <w:szCs w:val="24"/>
          <w:lang w:val="ky-KG"/>
        </w:rPr>
        <w:t>дун НББПсында каралган бардык тапшырмаларды белгиленген мөөнөттөрдө аткарууга милдеттүү.</w:t>
      </w:r>
    </w:p>
    <w:p w:rsidR="008F6D24" w:rsidRPr="00581FE4" w:rsidRDefault="008F6D24" w:rsidP="00AB4468">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075268">
        <w:rPr>
          <w:rFonts w:ascii="Times New Roman" w:hAnsi="Times New Roman" w:cs="Times New Roman"/>
          <w:b/>
          <w:sz w:val="24"/>
          <w:szCs w:val="24"/>
          <w:lang w:val="ky-KG"/>
        </w:rPr>
        <w:t>4.3.</w:t>
      </w:r>
      <w:r w:rsidRPr="00581FE4">
        <w:rPr>
          <w:rFonts w:ascii="Times New Roman" w:hAnsi="Times New Roman" w:cs="Times New Roman"/>
          <w:sz w:val="24"/>
          <w:szCs w:val="24"/>
          <w:lang w:val="ky-KG"/>
        </w:rPr>
        <w:t xml:space="preserve">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w:t>
      </w:r>
      <w:r w:rsidR="00E9465A" w:rsidRPr="00581FE4">
        <w:rPr>
          <w:rFonts w:ascii="Times New Roman" w:hAnsi="Times New Roman" w:cs="Times New Roman"/>
          <w:sz w:val="24"/>
          <w:szCs w:val="24"/>
          <w:lang w:val="ky-KG"/>
        </w:rPr>
        <w:t>45</w:t>
      </w:r>
      <w:r w:rsidR="004A7930" w:rsidRPr="00581FE4">
        <w:rPr>
          <w:rFonts w:ascii="Times New Roman" w:hAnsi="Times New Roman" w:cs="Times New Roman"/>
          <w:sz w:val="24"/>
          <w:szCs w:val="24"/>
          <w:lang w:val="ky-KG"/>
        </w:rPr>
        <w:t xml:space="preserve"> </w:t>
      </w:r>
      <w:r w:rsidRPr="00581FE4">
        <w:rPr>
          <w:rFonts w:ascii="Times New Roman" w:hAnsi="Times New Roman" w:cs="Times New Roman"/>
          <w:sz w:val="24"/>
          <w:szCs w:val="24"/>
          <w:lang w:val="ky-KG"/>
        </w:rPr>
        <w:t>саат болуп белгиленет.</w:t>
      </w:r>
    </w:p>
    <w:p w:rsidR="00195AD1" w:rsidRPr="00195AD1" w:rsidRDefault="00581FE4" w:rsidP="00195AD1">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195AD1">
        <w:rPr>
          <w:rFonts w:ascii="Times New Roman" w:hAnsi="Times New Roman" w:cs="Times New Roman"/>
          <w:sz w:val="24"/>
          <w:szCs w:val="24"/>
          <w:lang w:val="ky-KG"/>
        </w:rPr>
        <w:t>Күндүзгү окуу бөлүмүндө жумасына аудиториялык сабактардын көлөмү Мамлекеттик билим берүү</w:t>
      </w:r>
      <w:r w:rsidR="00671455" w:rsidRPr="00195AD1">
        <w:rPr>
          <w:rFonts w:ascii="Times New Roman" w:hAnsi="Times New Roman" w:cs="Times New Roman"/>
          <w:sz w:val="24"/>
          <w:szCs w:val="24"/>
          <w:lang w:val="ky-KG"/>
        </w:rPr>
        <w:t xml:space="preserve"> стандарты </w:t>
      </w:r>
      <w:r w:rsidRPr="00195AD1">
        <w:rPr>
          <w:rFonts w:ascii="Times New Roman" w:hAnsi="Times New Roman" w:cs="Times New Roman"/>
          <w:sz w:val="24"/>
          <w:szCs w:val="24"/>
          <w:lang w:val="ky-KG"/>
        </w:rPr>
        <w:t xml:space="preserve">тарабынан </w:t>
      </w:r>
      <w:r w:rsidR="00671455" w:rsidRPr="00195AD1">
        <w:rPr>
          <w:rFonts w:ascii="Times New Roman" w:hAnsi="Times New Roman" w:cs="Times New Roman"/>
          <w:sz w:val="24"/>
          <w:szCs w:val="24"/>
          <w:lang w:val="ky-KG"/>
        </w:rPr>
        <w:t>ЖКББ</w:t>
      </w:r>
      <w:r w:rsidRPr="00195AD1">
        <w:rPr>
          <w:rFonts w:ascii="Times New Roman" w:hAnsi="Times New Roman" w:cs="Times New Roman"/>
          <w:sz w:val="24"/>
          <w:szCs w:val="24"/>
          <w:lang w:val="ky-KG"/>
        </w:rPr>
        <w:t xml:space="preserve"> деңгээлин жана окутуу багытынын өзгөчөлүктөрүн эске алуу менен аныкталат жана </w:t>
      </w:r>
      <w:r w:rsidR="00195AD1" w:rsidRPr="00195AD1">
        <w:rPr>
          <w:rFonts w:ascii="Times New Roman" w:hAnsi="Times New Roman" w:cs="Times New Roman"/>
          <w:sz w:val="24"/>
          <w:szCs w:val="24"/>
          <w:lang w:val="ky-KG"/>
        </w:rPr>
        <w:t xml:space="preserve">ар бир окуу сабагын </w:t>
      </w:r>
      <w:r w:rsidR="00195AD1" w:rsidRPr="00195AD1">
        <w:rPr>
          <w:rFonts w:ascii="Times New Roman" w:hAnsi="Times New Roman" w:cs="Times New Roman"/>
          <w:sz w:val="24"/>
          <w:szCs w:val="24"/>
          <w:lang w:val="ky-KG"/>
        </w:rPr>
        <w:lastRenderedPageBreak/>
        <w:t>үйрөнүүгө</w:t>
      </w:r>
      <w:r w:rsidRPr="00195AD1">
        <w:rPr>
          <w:rFonts w:ascii="Times New Roman" w:hAnsi="Times New Roman" w:cs="Times New Roman"/>
          <w:sz w:val="24"/>
          <w:szCs w:val="24"/>
          <w:lang w:val="ky-KG"/>
        </w:rPr>
        <w:t xml:space="preserve"> бөлүнгөн жалпы көлөмдүн 35%</w:t>
      </w:r>
      <w:r w:rsidR="00195AD1" w:rsidRPr="00195AD1">
        <w:rPr>
          <w:rFonts w:ascii="Times New Roman" w:hAnsi="Times New Roman" w:cs="Times New Roman"/>
          <w:sz w:val="24"/>
          <w:szCs w:val="24"/>
          <w:lang w:val="ky-KG"/>
        </w:rPr>
        <w:t>дан</w:t>
      </w:r>
      <w:r w:rsidRPr="00195AD1">
        <w:rPr>
          <w:rFonts w:ascii="Times New Roman" w:hAnsi="Times New Roman" w:cs="Times New Roman"/>
          <w:sz w:val="24"/>
          <w:szCs w:val="24"/>
          <w:lang w:val="ky-KG"/>
        </w:rPr>
        <w:t xml:space="preserve"> кем эмесин түзөт.</w:t>
      </w:r>
    </w:p>
    <w:p w:rsidR="00671455" w:rsidRPr="00671455" w:rsidRDefault="00671455" w:rsidP="00AB4468">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671455">
        <w:rPr>
          <w:rFonts w:ascii="Times New Roman" w:hAnsi="Times New Roman" w:cs="Times New Roman"/>
          <w:sz w:val="24"/>
          <w:szCs w:val="24"/>
          <w:lang w:val="ky-KG"/>
        </w:rPr>
        <w:t xml:space="preserve">Окуу </w:t>
      </w:r>
      <w:r>
        <w:rPr>
          <w:rFonts w:ascii="Times New Roman" w:hAnsi="Times New Roman" w:cs="Times New Roman"/>
          <w:sz w:val="24"/>
          <w:szCs w:val="24"/>
          <w:lang w:val="ky-KG"/>
        </w:rPr>
        <w:t>сабактары</w:t>
      </w:r>
      <w:r w:rsidRPr="00671455">
        <w:rPr>
          <w:rFonts w:ascii="Times New Roman" w:hAnsi="Times New Roman" w:cs="Times New Roman"/>
          <w:sz w:val="24"/>
          <w:szCs w:val="24"/>
          <w:lang w:val="ky-KG"/>
        </w:rPr>
        <w:t xml:space="preserve"> боюнча өз алдынча иштөөгө бөлүнгөн сааттарга, берилген окуу </w:t>
      </w:r>
      <w:r>
        <w:rPr>
          <w:rFonts w:ascii="Times New Roman" w:hAnsi="Times New Roman" w:cs="Times New Roman"/>
          <w:sz w:val="24"/>
          <w:szCs w:val="24"/>
          <w:lang w:val="ky-KG"/>
        </w:rPr>
        <w:t>сабактары</w:t>
      </w:r>
      <w:r w:rsidRPr="00671455">
        <w:rPr>
          <w:rFonts w:ascii="Times New Roman" w:hAnsi="Times New Roman" w:cs="Times New Roman"/>
          <w:sz w:val="24"/>
          <w:szCs w:val="24"/>
          <w:lang w:val="ky-KG"/>
        </w:rPr>
        <w:t xml:space="preserve"> (модуль) боюнча экзаменге даярдануу үчүн берилген убакыт кирет.</w:t>
      </w:r>
    </w:p>
    <w:p w:rsidR="008F6D24" w:rsidRPr="006E393E" w:rsidRDefault="008F6D24" w:rsidP="00AB4468">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6E393E">
        <w:rPr>
          <w:rFonts w:ascii="Times New Roman" w:hAnsi="Times New Roman" w:cs="Times New Roman"/>
          <w:b/>
          <w:sz w:val="24"/>
          <w:szCs w:val="24"/>
          <w:lang w:val="ky-KG"/>
        </w:rPr>
        <w:t>4.4.</w:t>
      </w:r>
      <w:r w:rsidRPr="006E393E">
        <w:rPr>
          <w:rFonts w:ascii="Times New Roman" w:hAnsi="Times New Roman" w:cs="Times New Roman"/>
          <w:sz w:val="24"/>
          <w:szCs w:val="24"/>
          <w:lang w:val="ky-KG"/>
        </w:rPr>
        <w:t xml:space="preserve"> Күндүзгү</w:t>
      </w:r>
      <w:r w:rsidR="00D76CC2">
        <w:rPr>
          <w:rFonts w:ascii="Times New Roman" w:hAnsi="Times New Roman" w:cs="Times New Roman"/>
          <w:sz w:val="24"/>
          <w:szCs w:val="24"/>
          <w:lang w:val="ky-KG"/>
        </w:rPr>
        <w:t xml:space="preserve"> </w:t>
      </w:r>
      <w:r w:rsidRPr="006E393E">
        <w:rPr>
          <w:rFonts w:ascii="Times New Roman" w:hAnsi="Times New Roman" w:cs="Times New Roman"/>
          <w:sz w:val="24"/>
          <w:szCs w:val="24"/>
          <w:lang w:val="ky-KG"/>
        </w:rPr>
        <w:t>-</w:t>
      </w:r>
      <w:r w:rsidR="00D76CC2">
        <w:rPr>
          <w:rFonts w:ascii="Times New Roman" w:hAnsi="Times New Roman" w:cs="Times New Roman"/>
          <w:sz w:val="24"/>
          <w:szCs w:val="24"/>
          <w:lang w:val="ky-KG"/>
        </w:rPr>
        <w:t xml:space="preserve"> </w:t>
      </w:r>
      <w:r w:rsidRPr="006E393E">
        <w:rPr>
          <w:rFonts w:ascii="Times New Roman" w:hAnsi="Times New Roman" w:cs="Times New Roman"/>
          <w:sz w:val="24"/>
          <w:szCs w:val="24"/>
          <w:lang w:val="ky-KG"/>
        </w:rPr>
        <w:t>сырттан (кечки) окуу формасында аудитордук сабактардын көлөмү жумасына 16 сааттан аз болбошу керек.</w:t>
      </w:r>
    </w:p>
    <w:p w:rsidR="008F6D24" w:rsidRPr="006E393E" w:rsidRDefault="008F6D24" w:rsidP="00AB4468">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6E393E">
        <w:rPr>
          <w:rFonts w:ascii="Times New Roman" w:hAnsi="Times New Roman" w:cs="Times New Roman"/>
          <w:b/>
          <w:sz w:val="24"/>
          <w:szCs w:val="24"/>
          <w:lang w:val="ky-KG"/>
        </w:rPr>
        <w:t>4.5.</w:t>
      </w:r>
      <w:r w:rsidRPr="006E393E">
        <w:rPr>
          <w:rFonts w:ascii="Times New Roman" w:hAnsi="Times New Roman" w:cs="Times New Roman"/>
          <w:sz w:val="24"/>
          <w:szCs w:val="24"/>
          <w:lang w:val="ky-KG"/>
        </w:rPr>
        <w:t xml:space="preserve"> Сырттан окуу формасында окутуучу менен сабак окуу мүмкүнчүлүгү студентке жылына 160 сааттан аз эмес көлөмдө камсыз кылынуусу керек.</w:t>
      </w:r>
    </w:p>
    <w:p w:rsidR="008F6D24" w:rsidRPr="00172A00" w:rsidRDefault="008F6D24" w:rsidP="00AB4468">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172A00">
        <w:rPr>
          <w:rFonts w:ascii="Times New Roman" w:hAnsi="Times New Roman" w:cs="Times New Roman"/>
          <w:b/>
          <w:sz w:val="24"/>
          <w:szCs w:val="24"/>
          <w:lang w:val="ky-KG"/>
        </w:rPr>
        <w:t>4.6.</w:t>
      </w:r>
      <w:r w:rsidRPr="00172A00">
        <w:rPr>
          <w:rFonts w:ascii="Times New Roman" w:hAnsi="Times New Roman" w:cs="Times New Roman"/>
          <w:sz w:val="24"/>
          <w:szCs w:val="24"/>
          <w:lang w:val="ky-KG"/>
        </w:rPr>
        <w:t xml:space="preserve"> Окуу жылындагы каникулдук убакыттын жалпы көлөмү 7</w:t>
      </w:r>
      <w:r w:rsidR="00FA4736">
        <w:rPr>
          <w:rFonts w:ascii="Times New Roman" w:hAnsi="Times New Roman" w:cs="Times New Roman"/>
          <w:sz w:val="24"/>
          <w:szCs w:val="24"/>
          <w:lang w:val="ky-KG"/>
        </w:rPr>
        <w:t xml:space="preserve"> жумадан </w:t>
      </w:r>
      <w:r w:rsidR="00FA4736" w:rsidRPr="00172A00">
        <w:rPr>
          <w:rFonts w:ascii="Times New Roman" w:hAnsi="Times New Roman" w:cs="Times New Roman"/>
          <w:sz w:val="24"/>
          <w:szCs w:val="24"/>
          <w:lang w:val="ky-KG"/>
        </w:rPr>
        <w:t xml:space="preserve">кем </w:t>
      </w:r>
      <w:r w:rsidR="00FA4736">
        <w:rPr>
          <w:rFonts w:ascii="Times New Roman" w:hAnsi="Times New Roman" w:cs="Times New Roman"/>
          <w:sz w:val="24"/>
          <w:szCs w:val="24"/>
          <w:lang w:val="ky-KG"/>
        </w:rPr>
        <w:t xml:space="preserve">болбош </w:t>
      </w:r>
      <w:r w:rsidRPr="00172A00">
        <w:rPr>
          <w:rFonts w:ascii="Times New Roman" w:hAnsi="Times New Roman" w:cs="Times New Roman"/>
          <w:sz w:val="24"/>
          <w:szCs w:val="24"/>
          <w:lang w:val="ky-KG"/>
        </w:rPr>
        <w:t>керек, мунун ичинде кыш мезгилинде 2 жумадан кем эмес.</w:t>
      </w:r>
    </w:p>
    <w:p w:rsidR="008F6D24" w:rsidRPr="00172A00" w:rsidRDefault="008F6D24" w:rsidP="00AB4468">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p>
    <w:p w:rsidR="008F6D24" w:rsidRPr="00BA28D6" w:rsidRDefault="008F6D24" w:rsidP="0055393D">
      <w:pPr>
        <w:widowControl w:val="0"/>
        <w:autoSpaceDE w:val="0"/>
        <w:autoSpaceDN w:val="0"/>
        <w:adjustRightInd w:val="0"/>
        <w:spacing w:after="0" w:line="240" w:lineRule="auto"/>
        <w:ind w:firstLine="567"/>
        <w:rPr>
          <w:rFonts w:ascii="Times New Roman" w:hAnsi="Times New Roman" w:cs="Times New Roman"/>
          <w:b/>
          <w:sz w:val="24"/>
          <w:szCs w:val="24"/>
          <w:lang w:val="ky-KG"/>
        </w:rPr>
      </w:pPr>
      <w:r w:rsidRPr="00BA28D6">
        <w:rPr>
          <w:rFonts w:ascii="Times New Roman" w:hAnsi="Times New Roman" w:cs="Times New Roman"/>
          <w:b/>
          <w:sz w:val="24"/>
          <w:szCs w:val="24"/>
          <w:lang w:val="ky-KG"/>
        </w:rPr>
        <w:t>5.</w:t>
      </w:r>
      <w:r w:rsidR="00FA4736">
        <w:rPr>
          <w:rFonts w:ascii="Times New Roman" w:hAnsi="Times New Roman" w:cs="Times New Roman"/>
          <w:b/>
          <w:sz w:val="24"/>
          <w:szCs w:val="24"/>
          <w:lang w:val="ky-KG"/>
        </w:rPr>
        <w:t xml:space="preserve"> Бакалаврларды даярдоодо НББП</w:t>
      </w:r>
      <w:r w:rsidRPr="00BA28D6">
        <w:rPr>
          <w:rFonts w:ascii="Times New Roman" w:hAnsi="Times New Roman" w:cs="Times New Roman"/>
          <w:b/>
          <w:sz w:val="24"/>
          <w:szCs w:val="24"/>
          <w:lang w:val="ky-KG"/>
        </w:rPr>
        <w:t>нын талаптары</w:t>
      </w:r>
    </w:p>
    <w:p w:rsidR="008F6D24" w:rsidRPr="00BA28D6" w:rsidRDefault="008F6D24" w:rsidP="00AB4468">
      <w:pPr>
        <w:widowControl w:val="0"/>
        <w:autoSpaceDE w:val="0"/>
        <w:autoSpaceDN w:val="0"/>
        <w:adjustRightInd w:val="0"/>
        <w:spacing w:after="0" w:line="240" w:lineRule="auto"/>
        <w:ind w:firstLine="567"/>
        <w:jc w:val="both"/>
        <w:rPr>
          <w:rFonts w:ascii="Times New Roman" w:hAnsi="Times New Roman" w:cs="Times New Roman"/>
          <w:b/>
          <w:sz w:val="24"/>
          <w:szCs w:val="24"/>
          <w:lang w:val="ky-KG"/>
        </w:rPr>
      </w:pPr>
      <w:r w:rsidRPr="00BA28D6">
        <w:rPr>
          <w:rFonts w:ascii="Times New Roman" w:hAnsi="Times New Roman" w:cs="Times New Roman"/>
          <w:b/>
          <w:sz w:val="24"/>
          <w:szCs w:val="24"/>
          <w:lang w:val="ky-KG"/>
        </w:rPr>
        <w:t>5.1. Бакалаврды даярдоо</w:t>
      </w:r>
      <w:r w:rsidR="00FA4736">
        <w:rPr>
          <w:rFonts w:ascii="Times New Roman" w:hAnsi="Times New Roman" w:cs="Times New Roman"/>
          <w:b/>
          <w:sz w:val="24"/>
          <w:szCs w:val="24"/>
          <w:lang w:val="ky-KG"/>
        </w:rPr>
        <w:t>до НББПны</w:t>
      </w:r>
      <w:r w:rsidRPr="00BA28D6">
        <w:rPr>
          <w:rFonts w:ascii="Times New Roman" w:hAnsi="Times New Roman" w:cs="Times New Roman"/>
          <w:b/>
          <w:sz w:val="24"/>
          <w:szCs w:val="24"/>
          <w:lang w:val="ky-KG"/>
        </w:rPr>
        <w:t xml:space="preserve"> өздөштүрүүнүн </w:t>
      </w:r>
      <w:r w:rsidR="00FA4736">
        <w:rPr>
          <w:rFonts w:ascii="Times New Roman" w:hAnsi="Times New Roman" w:cs="Times New Roman"/>
          <w:b/>
          <w:sz w:val="24"/>
          <w:szCs w:val="24"/>
          <w:lang w:val="ky-KG"/>
        </w:rPr>
        <w:t>натыйжаларына карата талаптар</w:t>
      </w:r>
    </w:p>
    <w:p w:rsidR="000424B8" w:rsidRPr="00BA28D6" w:rsidRDefault="000424B8" w:rsidP="00FA4736">
      <w:pPr>
        <w:spacing w:after="0" w:line="240" w:lineRule="auto"/>
        <w:ind w:firstLine="567"/>
        <w:jc w:val="both"/>
        <w:rPr>
          <w:rFonts w:ascii="Times New Roman" w:hAnsi="Times New Roman" w:cs="Times New Roman"/>
          <w:sz w:val="24"/>
          <w:szCs w:val="24"/>
          <w:lang w:val="ky-KG"/>
        </w:rPr>
      </w:pPr>
      <w:r w:rsidRPr="00BA28D6">
        <w:rPr>
          <w:rFonts w:ascii="Times New Roman" w:eastAsia="Times New Roman" w:hAnsi="Times New Roman" w:cs="Times New Roman"/>
          <w:sz w:val="24"/>
          <w:szCs w:val="24"/>
          <w:lang w:val="ky-KG"/>
        </w:rPr>
        <w:t xml:space="preserve">Бакалавр академиялык даража ыйгарылган, </w:t>
      </w:r>
      <w:r w:rsidR="00FA4736">
        <w:rPr>
          <w:rFonts w:ascii="Times New Roman" w:eastAsia="Times New Roman" w:hAnsi="Times New Roman" w:cs="Times New Roman"/>
          <w:b/>
          <w:sz w:val="24"/>
          <w:szCs w:val="24"/>
          <w:lang w:val="ky-KG"/>
        </w:rPr>
        <w:t xml:space="preserve">740200 – </w:t>
      </w:r>
      <w:r w:rsidR="00272684">
        <w:rPr>
          <w:rFonts w:ascii="Times New Roman" w:hAnsi="Times New Roman" w:cs="Times New Roman"/>
          <w:b/>
          <w:sz w:val="24"/>
          <w:szCs w:val="24"/>
          <w:lang w:val="ky-KG"/>
        </w:rPr>
        <w:t>Жаныбарлардан жасалуучу азык-</w:t>
      </w:r>
      <w:r w:rsidRPr="00BA28D6">
        <w:rPr>
          <w:rFonts w:ascii="Times New Roman" w:hAnsi="Times New Roman" w:cs="Times New Roman"/>
          <w:b/>
          <w:sz w:val="24"/>
          <w:szCs w:val="24"/>
          <w:lang w:val="ky-KG"/>
        </w:rPr>
        <w:t>т</w:t>
      </w:r>
      <w:r w:rsidR="0068523D">
        <w:rPr>
          <w:rFonts w:ascii="Times New Roman" w:hAnsi="Times New Roman" w:cs="Times New Roman"/>
          <w:b/>
          <w:sz w:val="24"/>
          <w:szCs w:val="24"/>
          <w:lang w:val="ky-KG"/>
        </w:rPr>
        <w:t>ү</w:t>
      </w:r>
      <w:r w:rsidRPr="00BA28D6">
        <w:rPr>
          <w:rFonts w:ascii="Times New Roman" w:hAnsi="Times New Roman" w:cs="Times New Roman"/>
          <w:b/>
          <w:sz w:val="24"/>
          <w:szCs w:val="24"/>
          <w:lang w:val="ky-KG"/>
        </w:rPr>
        <w:t>л</w:t>
      </w:r>
      <w:r w:rsidR="0068523D">
        <w:rPr>
          <w:rFonts w:ascii="Times New Roman" w:hAnsi="Times New Roman" w:cs="Times New Roman"/>
          <w:b/>
          <w:sz w:val="24"/>
          <w:szCs w:val="24"/>
          <w:lang w:val="ky-KG"/>
        </w:rPr>
        <w:t>ү</w:t>
      </w:r>
      <w:r w:rsidRPr="00BA28D6">
        <w:rPr>
          <w:rFonts w:ascii="Times New Roman" w:hAnsi="Times New Roman" w:cs="Times New Roman"/>
          <w:b/>
          <w:sz w:val="24"/>
          <w:szCs w:val="24"/>
          <w:lang w:val="ky-KG"/>
        </w:rPr>
        <w:t>кт</w:t>
      </w:r>
      <w:r w:rsidR="0068523D">
        <w:rPr>
          <w:rFonts w:ascii="Times New Roman" w:hAnsi="Times New Roman" w:cs="Times New Roman"/>
          <w:b/>
          <w:sz w:val="24"/>
          <w:szCs w:val="24"/>
          <w:lang w:val="ky-KG"/>
        </w:rPr>
        <w:t>ө</w:t>
      </w:r>
      <w:r w:rsidRPr="00BA28D6">
        <w:rPr>
          <w:rFonts w:ascii="Times New Roman" w:hAnsi="Times New Roman" w:cs="Times New Roman"/>
          <w:b/>
          <w:sz w:val="24"/>
          <w:szCs w:val="24"/>
          <w:lang w:val="ky-KG"/>
        </w:rPr>
        <w:t>рд</w:t>
      </w:r>
      <w:r w:rsidR="0068523D">
        <w:rPr>
          <w:rFonts w:ascii="Times New Roman" w:hAnsi="Times New Roman" w:cs="Times New Roman"/>
          <w:b/>
          <w:sz w:val="24"/>
          <w:szCs w:val="24"/>
          <w:lang w:val="ky-KG"/>
        </w:rPr>
        <w:t>ү</w:t>
      </w:r>
      <w:r w:rsidRPr="00BA28D6">
        <w:rPr>
          <w:rFonts w:ascii="Times New Roman" w:hAnsi="Times New Roman" w:cs="Times New Roman"/>
          <w:b/>
          <w:sz w:val="24"/>
          <w:szCs w:val="24"/>
          <w:lang w:val="ky-KG"/>
        </w:rPr>
        <w:t xml:space="preserve">н технологиясы жана </w:t>
      </w:r>
      <w:r w:rsidR="0068523D">
        <w:rPr>
          <w:rFonts w:ascii="Times New Roman" w:hAnsi="Times New Roman" w:cs="Times New Roman"/>
          <w:b/>
          <w:sz w:val="24"/>
          <w:szCs w:val="24"/>
          <w:lang w:val="ky-KG"/>
        </w:rPr>
        <w:t>ө</w:t>
      </w:r>
      <w:r w:rsidRPr="00BA28D6">
        <w:rPr>
          <w:rFonts w:ascii="Times New Roman" w:hAnsi="Times New Roman" w:cs="Times New Roman"/>
          <w:b/>
          <w:sz w:val="24"/>
          <w:szCs w:val="24"/>
          <w:lang w:val="ky-KG"/>
        </w:rPr>
        <w:t>нд</w:t>
      </w:r>
      <w:r w:rsidR="0068523D">
        <w:rPr>
          <w:rFonts w:ascii="Times New Roman" w:hAnsi="Times New Roman" w:cs="Times New Roman"/>
          <w:b/>
          <w:sz w:val="24"/>
          <w:szCs w:val="24"/>
          <w:lang w:val="ky-KG"/>
        </w:rPr>
        <w:t>ү</w:t>
      </w:r>
      <w:r w:rsidRPr="00BA28D6">
        <w:rPr>
          <w:rFonts w:ascii="Times New Roman" w:hAnsi="Times New Roman" w:cs="Times New Roman"/>
          <w:b/>
          <w:sz w:val="24"/>
          <w:szCs w:val="24"/>
          <w:lang w:val="ky-KG"/>
        </w:rPr>
        <w:t>р</w:t>
      </w:r>
      <w:r w:rsidR="0068523D">
        <w:rPr>
          <w:rFonts w:ascii="Times New Roman" w:hAnsi="Times New Roman" w:cs="Times New Roman"/>
          <w:b/>
          <w:sz w:val="24"/>
          <w:szCs w:val="24"/>
          <w:lang w:val="ky-KG"/>
        </w:rPr>
        <w:t>ү</w:t>
      </w:r>
      <w:r w:rsidRPr="00BA28D6">
        <w:rPr>
          <w:rFonts w:ascii="Times New Roman" w:hAnsi="Times New Roman" w:cs="Times New Roman"/>
          <w:b/>
          <w:sz w:val="24"/>
          <w:szCs w:val="24"/>
          <w:lang w:val="ky-KG"/>
        </w:rPr>
        <w:t>ш</w:t>
      </w:r>
      <w:r w:rsidR="0068523D">
        <w:rPr>
          <w:rFonts w:ascii="Times New Roman" w:hAnsi="Times New Roman" w:cs="Times New Roman"/>
          <w:b/>
          <w:sz w:val="24"/>
          <w:szCs w:val="24"/>
          <w:lang w:val="ky-KG"/>
        </w:rPr>
        <w:t>ү</w:t>
      </w:r>
      <w:r w:rsidRPr="00BA28D6">
        <w:rPr>
          <w:rFonts w:ascii="Times New Roman" w:eastAsia="Times New Roman" w:hAnsi="Times New Roman" w:cs="Times New Roman"/>
          <w:sz w:val="24"/>
          <w:szCs w:val="24"/>
          <w:lang w:val="ky-KG"/>
        </w:rPr>
        <w:t xml:space="preserve"> багытынын б</w:t>
      </w:r>
      <w:r w:rsidR="0068523D">
        <w:rPr>
          <w:rFonts w:ascii="Times New Roman" w:eastAsia="Times New Roman" w:hAnsi="Times New Roman" w:cs="Times New Roman"/>
          <w:sz w:val="24"/>
          <w:szCs w:val="24"/>
          <w:lang w:val="ky-KG"/>
        </w:rPr>
        <w:t>ү</w:t>
      </w:r>
      <w:r w:rsidRPr="00BA28D6">
        <w:rPr>
          <w:rFonts w:ascii="Times New Roman" w:eastAsia="Times New Roman" w:hAnsi="Times New Roman" w:cs="Times New Roman"/>
          <w:sz w:val="24"/>
          <w:szCs w:val="24"/>
          <w:lang w:val="ky-KG"/>
        </w:rPr>
        <w:t>т</w:t>
      </w:r>
      <w:r w:rsidR="0068523D">
        <w:rPr>
          <w:rFonts w:ascii="Times New Roman" w:eastAsia="Times New Roman" w:hAnsi="Times New Roman" w:cs="Times New Roman"/>
          <w:sz w:val="24"/>
          <w:szCs w:val="24"/>
          <w:lang w:val="ky-KG"/>
        </w:rPr>
        <w:t>ү</w:t>
      </w:r>
      <w:r w:rsidRPr="00BA28D6">
        <w:rPr>
          <w:rFonts w:ascii="Times New Roman" w:eastAsia="Times New Roman" w:hAnsi="Times New Roman" w:cs="Times New Roman"/>
          <w:sz w:val="24"/>
          <w:szCs w:val="24"/>
          <w:lang w:val="ky-KG"/>
        </w:rPr>
        <w:t>р</w:t>
      </w:r>
      <w:r w:rsidR="0068523D">
        <w:rPr>
          <w:rFonts w:ascii="Times New Roman" w:eastAsia="Times New Roman" w:hAnsi="Times New Roman" w:cs="Times New Roman"/>
          <w:sz w:val="24"/>
          <w:szCs w:val="24"/>
          <w:lang w:val="ky-KG"/>
        </w:rPr>
        <w:t>үү</w:t>
      </w:r>
      <w:r w:rsidRPr="00BA28D6">
        <w:rPr>
          <w:rFonts w:ascii="Times New Roman" w:eastAsia="Times New Roman" w:hAnsi="Times New Roman" w:cs="Times New Roman"/>
          <w:sz w:val="24"/>
          <w:szCs w:val="24"/>
          <w:lang w:val="ky-KG"/>
        </w:rPr>
        <w:t>ч</w:t>
      </w:r>
      <w:r w:rsidR="0068523D">
        <w:rPr>
          <w:rFonts w:ascii="Times New Roman" w:eastAsia="Times New Roman" w:hAnsi="Times New Roman" w:cs="Times New Roman"/>
          <w:sz w:val="24"/>
          <w:szCs w:val="24"/>
          <w:lang w:val="ky-KG"/>
        </w:rPr>
        <w:t>ү</w:t>
      </w:r>
      <w:r w:rsidRPr="00BA28D6">
        <w:rPr>
          <w:rFonts w:ascii="Times New Roman" w:eastAsia="Times New Roman" w:hAnsi="Times New Roman" w:cs="Times New Roman"/>
          <w:sz w:val="24"/>
          <w:szCs w:val="24"/>
          <w:lang w:val="ky-KG"/>
        </w:rPr>
        <w:t>с</w:t>
      </w:r>
      <w:r w:rsidR="0068523D">
        <w:rPr>
          <w:rFonts w:ascii="Times New Roman" w:eastAsia="Times New Roman" w:hAnsi="Times New Roman" w:cs="Times New Roman"/>
          <w:sz w:val="24"/>
          <w:szCs w:val="24"/>
          <w:lang w:val="ky-KG"/>
        </w:rPr>
        <w:t>ү</w:t>
      </w:r>
      <w:r w:rsidRPr="00BA28D6">
        <w:rPr>
          <w:rFonts w:ascii="Times New Roman" w:eastAsia="Times New Roman" w:hAnsi="Times New Roman" w:cs="Times New Roman"/>
          <w:sz w:val="24"/>
          <w:szCs w:val="24"/>
          <w:lang w:val="ky-KG"/>
        </w:rPr>
        <w:t xml:space="preserve"> НББП</w:t>
      </w:r>
      <w:r w:rsidR="00FA4736">
        <w:rPr>
          <w:rFonts w:ascii="Times New Roman" w:eastAsia="Times New Roman" w:hAnsi="Times New Roman" w:cs="Times New Roman"/>
          <w:sz w:val="24"/>
          <w:szCs w:val="24"/>
          <w:lang w:val="ky-KG"/>
        </w:rPr>
        <w:t>нын</w:t>
      </w:r>
      <w:r w:rsidRPr="00BA28D6">
        <w:rPr>
          <w:rFonts w:ascii="Times New Roman" w:eastAsia="Times New Roman" w:hAnsi="Times New Roman" w:cs="Times New Roman"/>
          <w:sz w:val="24"/>
          <w:szCs w:val="24"/>
          <w:lang w:val="ky-KG"/>
        </w:rPr>
        <w:t xml:space="preserve"> максатына жана маселелерине ылайык кесиптик ишмерд</w:t>
      </w:r>
      <w:r w:rsidR="0068523D">
        <w:rPr>
          <w:rFonts w:ascii="Times New Roman" w:eastAsia="Times New Roman" w:hAnsi="Times New Roman" w:cs="Times New Roman"/>
          <w:sz w:val="24"/>
          <w:szCs w:val="24"/>
          <w:lang w:val="ky-KG"/>
        </w:rPr>
        <w:t>үү</w:t>
      </w:r>
      <w:r w:rsidRPr="00BA28D6">
        <w:rPr>
          <w:rFonts w:ascii="Times New Roman" w:eastAsia="Times New Roman" w:hAnsi="Times New Roman" w:cs="Times New Roman"/>
          <w:sz w:val="24"/>
          <w:szCs w:val="24"/>
          <w:lang w:val="ky-KG"/>
        </w:rPr>
        <w:t>л</w:t>
      </w:r>
      <w:r w:rsidR="0068523D">
        <w:rPr>
          <w:rFonts w:ascii="Times New Roman" w:eastAsia="Times New Roman" w:hAnsi="Times New Roman" w:cs="Times New Roman"/>
          <w:sz w:val="24"/>
          <w:szCs w:val="24"/>
          <w:lang w:val="ky-KG"/>
        </w:rPr>
        <w:t>ү</w:t>
      </w:r>
      <w:r w:rsidRPr="00BA28D6">
        <w:rPr>
          <w:rFonts w:ascii="Times New Roman" w:eastAsia="Times New Roman" w:hAnsi="Times New Roman" w:cs="Times New Roman"/>
          <w:sz w:val="24"/>
          <w:szCs w:val="24"/>
          <w:lang w:val="ky-KG"/>
        </w:rPr>
        <w:t>г</w:t>
      </w:r>
      <w:r w:rsidR="0068523D">
        <w:rPr>
          <w:rFonts w:ascii="Times New Roman" w:eastAsia="Times New Roman" w:hAnsi="Times New Roman" w:cs="Times New Roman"/>
          <w:sz w:val="24"/>
          <w:szCs w:val="24"/>
          <w:lang w:val="ky-KG"/>
        </w:rPr>
        <w:t>ү</w:t>
      </w:r>
      <w:r w:rsidRPr="00BA28D6">
        <w:rPr>
          <w:rFonts w:ascii="Times New Roman" w:eastAsia="Times New Roman" w:hAnsi="Times New Roman" w:cs="Times New Roman"/>
          <w:sz w:val="24"/>
          <w:szCs w:val="24"/>
          <w:lang w:val="ky-KG"/>
        </w:rPr>
        <w:t>нд</w:t>
      </w:r>
      <w:r w:rsidR="0068523D">
        <w:rPr>
          <w:rFonts w:ascii="Times New Roman" w:eastAsia="Times New Roman" w:hAnsi="Times New Roman" w:cs="Times New Roman"/>
          <w:sz w:val="24"/>
          <w:szCs w:val="24"/>
          <w:lang w:val="ky-KG"/>
        </w:rPr>
        <w:t>ө</w:t>
      </w:r>
      <w:r w:rsidR="00FA4736">
        <w:rPr>
          <w:rFonts w:ascii="Times New Roman" w:eastAsia="Times New Roman" w:hAnsi="Times New Roman" w:cs="Times New Roman"/>
          <w:sz w:val="24"/>
          <w:szCs w:val="24"/>
          <w:lang w:val="ky-KG"/>
        </w:rPr>
        <w:t xml:space="preserve"> </w:t>
      </w:r>
      <w:r w:rsidR="008A5773">
        <w:rPr>
          <w:rFonts w:ascii="Times New Roman" w:eastAsia="Times New Roman" w:hAnsi="Times New Roman" w:cs="Times New Roman"/>
          <w:sz w:val="24"/>
          <w:szCs w:val="24"/>
          <w:lang w:val="ky-KG"/>
        </w:rPr>
        <w:t xml:space="preserve">ЖКББ МББСнын  </w:t>
      </w:r>
      <w:r w:rsidR="00FA4736">
        <w:rPr>
          <w:rFonts w:ascii="Times New Roman" w:eastAsia="Times New Roman" w:hAnsi="Times New Roman" w:cs="Times New Roman"/>
          <w:sz w:val="24"/>
          <w:szCs w:val="24"/>
          <w:lang w:val="ky-KG"/>
        </w:rPr>
        <w:t>3.4 жана 3.8 пунктта</w:t>
      </w:r>
      <w:r w:rsidR="008A5773">
        <w:rPr>
          <w:rFonts w:ascii="Times New Roman" w:eastAsia="Times New Roman" w:hAnsi="Times New Roman" w:cs="Times New Roman"/>
          <w:sz w:val="24"/>
          <w:szCs w:val="24"/>
          <w:lang w:val="ky-KG"/>
        </w:rPr>
        <w:t xml:space="preserve">рында </w:t>
      </w:r>
      <w:r w:rsidR="00FA4736">
        <w:rPr>
          <w:rFonts w:ascii="Times New Roman" w:eastAsia="Times New Roman" w:hAnsi="Times New Roman" w:cs="Times New Roman"/>
          <w:sz w:val="24"/>
          <w:szCs w:val="24"/>
          <w:lang w:val="ky-KG"/>
        </w:rPr>
        <w:t xml:space="preserve"> к</w:t>
      </w:r>
      <w:r w:rsidR="008A5773" w:rsidRPr="00BA28D6">
        <w:rPr>
          <w:rFonts w:ascii="Times New Roman" w:hAnsi="Times New Roman" w:cs="Times New Roman"/>
          <w:sz w:val="24"/>
          <w:szCs w:val="24"/>
          <w:lang w:val="ky-KG"/>
        </w:rPr>
        <w:t>ө</w:t>
      </w:r>
      <w:r w:rsidR="00FA4736">
        <w:rPr>
          <w:rFonts w:ascii="Times New Roman" w:eastAsia="Times New Roman" w:hAnsi="Times New Roman" w:cs="Times New Roman"/>
          <w:sz w:val="24"/>
          <w:szCs w:val="24"/>
          <w:lang w:val="ky-KG"/>
        </w:rPr>
        <w:t>рс</w:t>
      </w:r>
      <w:r w:rsidR="00FA4736" w:rsidRPr="00BA28D6">
        <w:rPr>
          <w:rFonts w:ascii="Times New Roman" w:hAnsi="Times New Roman" w:cs="Times New Roman"/>
          <w:sz w:val="24"/>
          <w:szCs w:val="24"/>
          <w:lang w:val="ky-KG"/>
        </w:rPr>
        <w:t>ө</w:t>
      </w:r>
      <w:r w:rsidR="00FA4736">
        <w:rPr>
          <w:rFonts w:ascii="Times New Roman" w:eastAsia="Times New Roman" w:hAnsi="Times New Roman" w:cs="Times New Roman"/>
          <w:sz w:val="24"/>
          <w:szCs w:val="24"/>
          <w:lang w:val="ky-KG"/>
        </w:rPr>
        <w:t>т</w:t>
      </w:r>
      <w:r w:rsidR="00FA4736" w:rsidRPr="00BA28D6">
        <w:rPr>
          <w:rFonts w:ascii="Times New Roman" w:hAnsi="Times New Roman" w:cs="Times New Roman"/>
          <w:sz w:val="24"/>
          <w:szCs w:val="24"/>
          <w:lang w:val="ky-KG"/>
        </w:rPr>
        <w:t>ү</w:t>
      </w:r>
      <w:r w:rsidR="00FA4736">
        <w:rPr>
          <w:rFonts w:ascii="Times New Roman" w:eastAsia="Times New Roman" w:hAnsi="Times New Roman" w:cs="Times New Roman"/>
          <w:sz w:val="24"/>
          <w:szCs w:val="24"/>
          <w:lang w:val="ky-KG"/>
        </w:rPr>
        <w:t>лг</w:t>
      </w:r>
      <w:r w:rsidR="00FA4736" w:rsidRPr="00BA28D6">
        <w:rPr>
          <w:rFonts w:ascii="Times New Roman" w:hAnsi="Times New Roman" w:cs="Times New Roman"/>
          <w:sz w:val="24"/>
          <w:szCs w:val="24"/>
          <w:lang w:val="ky-KG"/>
        </w:rPr>
        <w:t>ө</w:t>
      </w:r>
      <w:r w:rsidR="00FA4736">
        <w:rPr>
          <w:rFonts w:ascii="Times New Roman" w:eastAsia="Times New Roman" w:hAnsi="Times New Roman" w:cs="Times New Roman"/>
          <w:sz w:val="24"/>
          <w:szCs w:val="24"/>
          <w:lang w:val="ky-KG"/>
        </w:rPr>
        <w:t xml:space="preserve">н </w:t>
      </w:r>
      <w:r w:rsidRPr="00BA28D6">
        <w:rPr>
          <w:rFonts w:ascii="Times New Roman" w:hAnsi="Times New Roman" w:cs="Times New Roman"/>
          <w:sz w:val="24"/>
          <w:szCs w:val="24"/>
          <w:lang w:val="ky-KG"/>
        </w:rPr>
        <w:t>төмөндөгү компетенцияларга ээ болушу керек:</w:t>
      </w:r>
    </w:p>
    <w:p w:rsidR="00321C59" w:rsidRPr="0038185C" w:rsidRDefault="008C2637" w:rsidP="00AB4468">
      <w:pPr>
        <w:pStyle w:val="a3"/>
        <w:numPr>
          <w:ilvl w:val="0"/>
          <w:numId w:val="5"/>
        </w:numPr>
        <w:ind w:left="284" w:hanging="284"/>
        <w:jc w:val="both"/>
        <w:rPr>
          <w:rFonts w:ascii="Times New Roman" w:hAnsi="Times New Roman" w:cs="Times New Roman"/>
          <w:b/>
          <w:sz w:val="24"/>
          <w:szCs w:val="24"/>
        </w:rPr>
      </w:pPr>
      <w:r w:rsidRPr="0038185C">
        <w:rPr>
          <w:rFonts w:ascii="Times New Roman" w:hAnsi="Times New Roman" w:cs="Times New Roman"/>
          <w:b/>
          <w:sz w:val="24"/>
          <w:szCs w:val="24"/>
        </w:rPr>
        <w:t>универсалдык</w:t>
      </w:r>
      <w:r w:rsidR="00321C59" w:rsidRPr="0038185C">
        <w:rPr>
          <w:rFonts w:ascii="Times New Roman" w:hAnsi="Times New Roman" w:cs="Times New Roman"/>
          <w:b/>
          <w:sz w:val="24"/>
          <w:szCs w:val="24"/>
        </w:rPr>
        <w:t>:</w:t>
      </w:r>
    </w:p>
    <w:p w:rsidR="00321C59" w:rsidRPr="0038185C" w:rsidRDefault="008C2637" w:rsidP="00AB4468">
      <w:pPr>
        <w:pStyle w:val="a3"/>
        <w:numPr>
          <w:ilvl w:val="0"/>
          <w:numId w:val="6"/>
        </w:numPr>
        <w:ind w:left="284" w:hanging="284"/>
        <w:jc w:val="both"/>
        <w:rPr>
          <w:rFonts w:ascii="Times New Roman" w:hAnsi="Times New Roman" w:cs="Times New Roman"/>
          <w:b/>
          <w:sz w:val="24"/>
          <w:szCs w:val="24"/>
        </w:rPr>
      </w:pPr>
      <w:r w:rsidRPr="0038185C">
        <w:rPr>
          <w:rFonts w:ascii="Times New Roman" w:hAnsi="Times New Roman" w:cs="Times New Roman"/>
          <w:b/>
          <w:sz w:val="24"/>
          <w:szCs w:val="24"/>
        </w:rPr>
        <w:t xml:space="preserve">жалпы илимий </w:t>
      </w:r>
      <w:r w:rsidR="00321C59" w:rsidRPr="0038185C">
        <w:rPr>
          <w:rFonts w:ascii="Times New Roman" w:hAnsi="Times New Roman" w:cs="Times New Roman"/>
          <w:b/>
          <w:sz w:val="24"/>
          <w:szCs w:val="24"/>
        </w:rPr>
        <w:t>(</w:t>
      </w:r>
      <w:r w:rsidRPr="0038185C">
        <w:rPr>
          <w:rFonts w:ascii="Times New Roman" w:hAnsi="Times New Roman" w:cs="Times New Roman"/>
          <w:b/>
          <w:sz w:val="24"/>
          <w:szCs w:val="24"/>
        </w:rPr>
        <w:t>ЖИ</w:t>
      </w:r>
      <w:r w:rsidR="00684941" w:rsidRPr="0038185C">
        <w:rPr>
          <w:rFonts w:ascii="Times New Roman" w:hAnsi="Times New Roman" w:cs="Times New Roman"/>
          <w:b/>
          <w:sz w:val="24"/>
          <w:szCs w:val="24"/>
        </w:rPr>
        <w:t>К</w:t>
      </w:r>
      <w:r w:rsidR="00321C59" w:rsidRPr="0038185C">
        <w:rPr>
          <w:rFonts w:ascii="Times New Roman" w:hAnsi="Times New Roman" w:cs="Times New Roman"/>
          <w:b/>
          <w:sz w:val="24"/>
          <w:szCs w:val="24"/>
        </w:rPr>
        <w:t>)</w:t>
      </w:r>
      <w:r w:rsidRPr="0038185C">
        <w:rPr>
          <w:rFonts w:ascii="Times New Roman" w:hAnsi="Times New Roman" w:cs="Times New Roman"/>
          <w:b/>
          <w:sz w:val="24"/>
          <w:szCs w:val="24"/>
        </w:rPr>
        <w:t>:</w:t>
      </w:r>
    </w:p>
    <w:p w:rsidR="002C0B8A" w:rsidRDefault="008A5773" w:rsidP="002C0B8A">
      <w:pPr>
        <w:pStyle w:val="a3"/>
        <w:numPr>
          <w:ilvl w:val="0"/>
          <w:numId w:val="6"/>
        </w:numPr>
        <w:spacing w:line="240" w:lineRule="auto"/>
        <w:ind w:left="284" w:hanging="284"/>
        <w:jc w:val="both"/>
        <w:rPr>
          <w:rFonts w:ascii="Times New Roman" w:hAnsi="Times New Roman" w:cs="Times New Roman"/>
          <w:sz w:val="24"/>
          <w:szCs w:val="24"/>
        </w:rPr>
      </w:pPr>
      <w:r w:rsidRPr="008A5773">
        <w:rPr>
          <w:rFonts w:ascii="Times New Roman" w:hAnsi="Times New Roman" w:cs="Times New Roman"/>
          <w:sz w:val="24"/>
          <w:szCs w:val="24"/>
        </w:rPr>
        <w:t>курчап турган дүйнө жөнүндө илимий</w:t>
      </w:r>
      <w:r>
        <w:rPr>
          <w:rFonts w:ascii="Times New Roman" w:hAnsi="Times New Roman" w:cs="Times New Roman"/>
          <w:sz w:val="24"/>
          <w:szCs w:val="24"/>
        </w:rPr>
        <w:t xml:space="preserve"> билимдерди сын көз менен баалоо  жана колдоно бил</w:t>
      </w:r>
      <w:r w:rsidR="002C0B8A" w:rsidRPr="0038185C">
        <w:rPr>
          <w:rFonts w:ascii="Times New Roman" w:hAnsi="Times New Roman" w:cs="Times New Roman"/>
          <w:sz w:val="24"/>
          <w:szCs w:val="24"/>
        </w:rPr>
        <w:t>үү</w:t>
      </w:r>
      <w:r w:rsidRPr="008A5773">
        <w:rPr>
          <w:rFonts w:ascii="Times New Roman" w:hAnsi="Times New Roman" w:cs="Times New Roman"/>
          <w:sz w:val="24"/>
          <w:szCs w:val="24"/>
        </w:rPr>
        <w:t>, жашоо</w:t>
      </w:r>
      <w:r>
        <w:rPr>
          <w:rFonts w:ascii="Times New Roman" w:hAnsi="Times New Roman" w:cs="Times New Roman"/>
          <w:sz w:val="24"/>
          <w:szCs w:val="24"/>
        </w:rPr>
        <w:t xml:space="preserve">нун </w:t>
      </w:r>
      <w:r w:rsidRPr="008A5773">
        <w:rPr>
          <w:rFonts w:ascii="Times New Roman" w:hAnsi="Times New Roman" w:cs="Times New Roman"/>
          <w:sz w:val="24"/>
          <w:szCs w:val="24"/>
        </w:rPr>
        <w:t xml:space="preserve"> баалуулуктарын</w:t>
      </w:r>
      <w:r w:rsidR="002C0B8A">
        <w:rPr>
          <w:rFonts w:ascii="Times New Roman" w:hAnsi="Times New Roman" w:cs="Times New Roman"/>
          <w:sz w:val="24"/>
          <w:szCs w:val="24"/>
        </w:rPr>
        <w:t xml:space="preserve"> </w:t>
      </w:r>
      <w:r w:rsidR="002C0B8A" w:rsidRPr="0038185C">
        <w:rPr>
          <w:rFonts w:ascii="Times New Roman" w:hAnsi="Times New Roman" w:cs="Times New Roman"/>
          <w:sz w:val="24"/>
          <w:szCs w:val="24"/>
        </w:rPr>
        <w:t>таба билүү</w:t>
      </w:r>
      <w:r w:rsidRPr="008A5773">
        <w:rPr>
          <w:rFonts w:ascii="Times New Roman" w:hAnsi="Times New Roman" w:cs="Times New Roman"/>
          <w:sz w:val="24"/>
          <w:szCs w:val="24"/>
        </w:rPr>
        <w:t xml:space="preserve">, маданиятты </w:t>
      </w:r>
      <w:r w:rsidR="002C0B8A">
        <w:rPr>
          <w:rFonts w:ascii="Times New Roman" w:hAnsi="Times New Roman" w:cs="Times New Roman"/>
          <w:sz w:val="24"/>
          <w:szCs w:val="24"/>
        </w:rPr>
        <w:t xml:space="preserve">жана </w:t>
      </w:r>
      <w:r w:rsidRPr="008A5773">
        <w:rPr>
          <w:rFonts w:ascii="Times New Roman" w:hAnsi="Times New Roman" w:cs="Times New Roman"/>
          <w:sz w:val="24"/>
          <w:szCs w:val="24"/>
        </w:rPr>
        <w:t>жиге</w:t>
      </w:r>
      <w:r w:rsidR="002C0B8A">
        <w:rPr>
          <w:rFonts w:ascii="Times New Roman" w:hAnsi="Times New Roman" w:cs="Times New Roman"/>
          <w:sz w:val="24"/>
          <w:szCs w:val="24"/>
        </w:rPr>
        <w:t>рдүү жарандык позицияны кармоо</w:t>
      </w:r>
      <w:r w:rsidRPr="008A5773">
        <w:rPr>
          <w:rFonts w:ascii="Times New Roman" w:hAnsi="Times New Roman" w:cs="Times New Roman"/>
          <w:sz w:val="24"/>
          <w:szCs w:val="24"/>
        </w:rPr>
        <w:t>, а</w:t>
      </w:r>
      <w:r w:rsidR="002C0B8A">
        <w:rPr>
          <w:rFonts w:ascii="Times New Roman" w:hAnsi="Times New Roman" w:cs="Times New Roman"/>
          <w:sz w:val="24"/>
          <w:szCs w:val="24"/>
        </w:rPr>
        <w:t>дамдарды урматтоо</w:t>
      </w:r>
      <w:r w:rsidRPr="008A5773">
        <w:rPr>
          <w:rFonts w:ascii="Times New Roman" w:hAnsi="Times New Roman" w:cs="Times New Roman"/>
          <w:sz w:val="24"/>
          <w:szCs w:val="24"/>
        </w:rPr>
        <w:t xml:space="preserve"> жана </w:t>
      </w:r>
      <w:r w:rsidR="002C0B8A" w:rsidRPr="002C0B8A">
        <w:rPr>
          <w:rFonts w:ascii="Times New Roman" w:hAnsi="Times New Roman" w:cs="Times New Roman"/>
          <w:sz w:val="24"/>
          <w:szCs w:val="24"/>
        </w:rPr>
        <w:t xml:space="preserve">сабырдуу </w:t>
      </w:r>
      <w:r w:rsidR="002C0B8A" w:rsidRPr="0038185C">
        <w:rPr>
          <w:rFonts w:ascii="Times New Roman" w:hAnsi="Times New Roman" w:cs="Times New Roman"/>
          <w:sz w:val="24"/>
          <w:szCs w:val="24"/>
        </w:rPr>
        <w:t>болуу</w:t>
      </w:r>
      <w:r w:rsidR="002C0B8A">
        <w:rPr>
          <w:rFonts w:ascii="Times New Roman" w:hAnsi="Times New Roman" w:cs="Times New Roman"/>
          <w:sz w:val="24"/>
          <w:szCs w:val="24"/>
        </w:rPr>
        <w:t xml:space="preserve"> </w:t>
      </w:r>
      <w:r w:rsidR="002C0B8A" w:rsidRPr="0038185C">
        <w:rPr>
          <w:rFonts w:ascii="Times New Roman" w:hAnsi="Times New Roman" w:cs="Times New Roman"/>
          <w:sz w:val="24"/>
          <w:szCs w:val="24"/>
        </w:rPr>
        <w:t>(ЖИК</w:t>
      </w:r>
      <w:r w:rsidR="00704C05">
        <w:rPr>
          <w:rFonts w:ascii="Times New Roman" w:hAnsi="Times New Roman" w:cs="Times New Roman"/>
          <w:sz w:val="24"/>
          <w:szCs w:val="24"/>
        </w:rPr>
        <w:t>-</w:t>
      </w:r>
      <w:r w:rsidR="002C0B8A" w:rsidRPr="0038185C">
        <w:rPr>
          <w:rFonts w:ascii="Times New Roman" w:hAnsi="Times New Roman" w:cs="Times New Roman"/>
          <w:sz w:val="24"/>
          <w:szCs w:val="24"/>
        </w:rPr>
        <w:t>1);</w:t>
      </w:r>
    </w:p>
    <w:p w:rsidR="00321C59" w:rsidRDefault="00321C59" w:rsidP="008708E2">
      <w:pPr>
        <w:pStyle w:val="a3"/>
        <w:numPr>
          <w:ilvl w:val="0"/>
          <w:numId w:val="6"/>
        </w:numPr>
        <w:spacing w:line="240" w:lineRule="auto"/>
        <w:ind w:left="284" w:hanging="284"/>
        <w:jc w:val="both"/>
        <w:rPr>
          <w:rFonts w:ascii="Times New Roman" w:hAnsi="Times New Roman" w:cs="Times New Roman"/>
          <w:b/>
          <w:sz w:val="24"/>
          <w:szCs w:val="24"/>
        </w:rPr>
      </w:pPr>
      <w:r w:rsidRPr="0038185C">
        <w:rPr>
          <w:rFonts w:ascii="Times New Roman" w:hAnsi="Times New Roman" w:cs="Times New Roman"/>
          <w:b/>
          <w:sz w:val="24"/>
          <w:szCs w:val="24"/>
        </w:rPr>
        <w:t>инструменталдык (ИК)</w:t>
      </w:r>
      <w:r w:rsidR="008259B3" w:rsidRPr="0038185C">
        <w:rPr>
          <w:rFonts w:ascii="Times New Roman" w:hAnsi="Times New Roman" w:cs="Times New Roman"/>
          <w:b/>
          <w:sz w:val="24"/>
          <w:szCs w:val="24"/>
        </w:rPr>
        <w:t>:</w:t>
      </w:r>
    </w:p>
    <w:p w:rsidR="002C0B8A" w:rsidRPr="00704C05" w:rsidRDefault="00B25BFD" w:rsidP="00704C05">
      <w:pPr>
        <w:pStyle w:val="a3"/>
        <w:numPr>
          <w:ilvl w:val="0"/>
          <w:numId w:val="6"/>
        </w:numPr>
        <w:spacing w:line="240" w:lineRule="auto"/>
        <w:ind w:left="284" w:hanging="284"/>
        <w:jc w:val="both"/>
        <w:rPr>
          <w:rFonts w:ascii="Times New Roman" w:hAnsi="Times New Roman" w:cs="Times New Roman"/>
          <w:sz w:val="24"/>
          <w:szCs w:val="24"/>
        </w:rPr>
      </w:pPr>
      <w:r w:rsidRPr="00704C05">
        <w:rPr>
          <w:rFonts w:ascii="Times New Roman" w:hAnsi="Times New Roman" w:cs="Times New Roman"/>
          <w:sz w:val="24"/>
          <w:szCs w:val="24"/>
        </w:rPr>
        <w:t>эмгек</w:t>
      </w:r>
      <w:r w:rsidR="00704C05" w:rsidRPr="00704C05">
        <w:rPr>
          <w:rFonts w:ascii="Times New Roman" w:hAnsi="Times New Roman" w:cs="Times New Roman"/>
          <w:sz w:val="24"/>
          <w:szCs w:val="24"/>
        </w:rPr>
        <w:t xml:space="preserve"> </w:t>
      </w:r>
      <w:r w:rsidR="002C0B8A" w:rsidRPr="00704C05">
        <w:rPr>
          <w:rFonts w:ascii="Times New Roman" w:hAnsi="Times New Roman" w:cs="Times New Roman"/>
          <w:sz w:val="24"/>
          <w:szCs w:val="24"/>
        </w:rPr>
        <w:t xml:space="preserve">жана окутуу чөйрөсүндө мамлекеттик, расмий жана чет тилдердин биринде </w:t>
      </w:r>
      <w:r w:rsidR="00704C05" w:rsidRPr="00704C05">
        <w:t xml:space="preserve"> </w:t>
      </w:r>
      <w:r w:rsidR="00704C05" w:rsidRPr="00704C05">
        <w:rPr>
          <w:rFonts w:ascii="Times New Roman" w:hAnsi="Times New Roman" w:cs="Times New Roman"/>
          <w:sz w:val="24"/>
          <w:szCs w:val="24"/>
        </w:rPr>
        <w:t>ишкер байланышты жүргүзө алуугу жөндөмдүү</w:t>
      </w:r>
      <w:r w:rsidR="00704C05" w:rsidRPr="0038185C">
        <w:rPr>
          <w:rFonts w:ascii="Times New Roman" w:hAnsi="Times New Roman" w:cs="Times New Roman"/>
          <w:sz w:val="24"/>
          <w:szCs w:val="24"/>
        </w:rPr>
        <w:t>лүк</w:t>
      </w:r>
      <w:r w:rsidR="00704C05" w:rsidRPr="00704C05">
        <w:rPr>
          <w:rFonts w:ascii="Times New Roman" w:hAnsi="Times New Roman" w:cs="Times New Roman"/>
          <w:sz w:val="24"/>
          <w:szCs w:val="24"/>
        </w:rPr>
        <w:t xml:space="preserve"> (ИК</w:t>
      </w:r>
      <w:r w:rsidR="00704C05">
        <w:rPr>
          <w:rFonts w:ascii="Times New Roman" w:hAnsi="Times New Roman" w:cs="Times New Roman"/>
          <w:sz w:val="24"/>
          <w:szCs w:val="24"/>
          <w:lang w:val="ky-KG"/>
        </w:rPr>
        <w:t>-</w:t>
      </w:r>
      <w:r w:rsidR="00704C05" w:rsidRPr="00704C05">
        <w:rPr>
          <w:rFonts w:ascii="Times New Roman" w:hAnsi="Times New Roman" w:cs="Times New Roman"/>
          <w:sz w:val="24"/>
          <w:szCs w:val="24"/>
        </w:rPr>
        <w:t>1);</w:t>
      </w:r>
    </w:p>
    <w:p w:rsidR="00704C05" w:rsidRPr="00704C05" w:rsidRDefault="00704C05" w:rsidP="00704C05">
      <w:pPr>
        <w:pStyle w:val="a3"/>
        <w:numPr>
          <w:ilvl w:val="0"/>
          <w:numId w:val="6"/>
        </w:numPr>
        <w:spacing w:line="240" w:lineRule="auto"/>
        <w:ind w:left="284" w:hanging="284"/>
        <w:jc w:val="both"/>
        <w:rPr>
          <w:rFonts w:ascii="Times New Roman" w:hAnsi="Times New Roman" w:cs="Times New Roman"/>
          <w:sz w:val="24"/>
          <w:szCs w:val="24"/>
        </w:rPr>
      </w:pPr>
      <w:r w:rsidRPr="00704C05">
        <w:rPr>
          <w:rFonts w:ascii="Times New Roman" w:hAnsi="Times New Roman" w:cs="Times New Roman"/>
          <w:sz w:val="24"/>
          <w:szCs w:val="24"/>
        </w:rPr>
        <w:t>эмгек жана окутуу чөйрөсүндөгү татаал маселелерди чечүүдө маалыматтык технологияларды колдонуп, жаңы билимдерди өздөштүрүүгө жана колдонууга жөндөмдүү</w:t>
      </w:r>
      <w:r w:rsidRPr="0038185C">
        <w:rPr>
          <w:rFonts w:ascii="Times New Roman" w:hAnsi="Times New Roman" w:cs="Times New Roman"/>
          <w:sz w:val="24"/>
          <w:szCs w:val="24"/>
        </w:rPr>
        <w:t>лүк</w:t>
      </w:r>
      <w:r w:rsidRPr="00704C05">
        <w:rPr>
          <w:rFonts w:ascii="Times New Roman" w:hAnsi="Times New Roman" w:cs="Times New Roman"/>
          <w:sz w:val="24"/>
          <w:szCs w:val="24"/>
        </w:rPr>
        <w:t xml:space="preserve"> (ИК</w:t>
      </w:r>
      <w:r>
        <w:rPr>
          <w:rFonts w:ascii="Times New Roman" w:hAnsi="Times New Roman" w:cs="Times New Roman"/>
          <w:sz w:val="24"/>
          <w:szCs w:val="24"/>
        </w:rPr>
        <w:t>-2</w:t>
      </w:r>
      <w:r w:rsidRPr="00704C05">
        <w:rPr>
          <w:rFonts w:ascii="Times New Roman" w:hAnsi="Times New Roman" w:cs="Times New Roman"/>
          <w:sz w:val="24"/>
          <w:szCs w:val="24"/>
        </w:rPr>
        <w:t>);</w:t>
      </w:r>
    </w:p>
    <w:p w:rsidR="00B42860" w:rsidRPr="00B25BFD" w:rsidRDefault="00B25BFD" w:rsidP="00B25BFD">
      <w:pPr>
        <w:pStyle w:val="a3"/>
        <w:numPr>
          <w:ilvl w:val="0"/>
          <w:numId w:val="6"/>
        </w:numPr>
        <w:spacing w:line="240" w:lineRule="auto"/>
        <w:ind w:left="284" w:hanging="284"/>
        <w:jc w:val="both"/>
        <w:rPr>
          <w:rFonts w:ascii="Times New Roman" w:hAnsi="Times New Roman" w:cs="Times New Roman"/>
          <w:sz w:val="24"/>
          <w:szCs w:val="24"/>
        </w:rPr>
      </w:pPr>
      <w:proofErr w:type="gramStart"/>
      <w:r w:rsidRPr="00B25BFD">
        <w:rPr>
          <w:rFonts w:ascii="Times New Roman" w:hAnsi="Times New Roman" w:cs="Times New Roman"/>
          <w:sz w:val="24"/>
          <w:szCs w:val="24"/>
        </w:rPr>
        <w:t>кесиптик</w:t>
      </w:r>
      <w:proofErr w:type="gramEnd"/>
      <w:r w:rsidRPr="00B25BFD">
        <w:rPr>
          <w:rFonts w:ascii="Times New Roman" w:hAnsi="Times New Roman" w:cs="Times New Roman"/>
          <w:sz w:val="24"/>
          <w:szCs w:val="24"/>
        </w:rPr>
        <w:t xml:space="preserve"> ишмердүүлүгүндө ишкердик билимдерин жана жөндөмдөрүн колдон</w:t>
      </w:r>
      <w:r>
        <w:rPr>
          <w:rFonts w:ascii="Times New Roman" w:hAnsi="Times New Roman" w:cs="Times New Roman"/>
          <w:sz w:val="24"/>
          <w:szCs w:val="24"/>
        </w:rPr>
        <w:t xml:space="preserve">уу </w:t>
      </w:r>
      <w:r w:rsidRPr="00704C05">
        <w:rPr>
          <w:rFonts w:ascii="Times New Roman" w:hAnsi="Times New Roman" w:cs="Times New Roman"/>
          <w:sz w:val="24"/>
          <w:szCs w:val="24"/>
        </w:rPr>
        <w:t>(ИК</w:t>
      </w:r>
      <w:r w:rsidR="00075268">
        <w:rPr>
          <w:rFonts w:ascii="Times New Roman" w:hAnsi="Times New Roman" w:cs="Times New Roman"/>
          <w:sz w:val="24"/>
          <w:szCs w:val="24"/>
        </w:rPr>
        <w:t>-3</w:t>
      </w:r>
      <w:r w:rsidRPr="00704C05">
        <w:rPr>
          <w:rFonts w:ascii="Times New Roman" w:hAnsi="Times New Roman" w:cs="Times New Roman"/>
          <w:sz w:val="24"/>
          <w:szCs w:val="24"/>
        </w:rPr>
        <w:t>);</w:t>
      </w:r>
    </w:p>
    <w:p w:rsidR="00321C59" w:rsidRPr="0038185C" w:rsidRDefault="00321C59" w:rsidP="008708E2">
      <w:pPr>
        <w:pStyle w:val="a3"/>
        <w:numPr>
          <w:ilvl w:val="0"/>
          <w:numId w:val="6"/>
        </w:numPr>
        <w:spacing w:line="240" w:lineRule="auto"/>
        <w:ind w:left="284" w:hanging="284"/>
        <w:jc w:val="both"/>
        <w:rPr>
          <w:rFonts w:ascii="Times New Roman" w:hAnsi="Times New Roman" w:cs="Times New Roman"/>
          <w:b/>
          <w:sz w:val="24"/>
          <w:szCs w:val="24"/>
        </w:rPr>
      </w:pPr>
      <w:r w:rsidRPr="0038185C">
        <w:rPr>
          <w:rFonts w:ascii="Times New Roman" w:hAnsi="Times New Roman" w:cs="Times New Roman"/>
          <w:b/>
          <w:sz w:val="24"/>
          <w:szCs w:val="24"/>
        </w:rPr>
        <w:t>социалдык -инсандык жана жалпы маданияттык (</w:t>
      </w:r>
      <w:r w:rsidR="00B42860" w:rsidRPr="0038185C">
        <w:rPr>
          <w:rFonts w:ascii="Times New Roman" w:hAnsi="Times New Roman" w:cs="Times New Roman"/>
          <w:b/>
          <w:sz w:val="24"/>
          <w:szCs w:val="24"/>
        </w:rPr>
        <w:t>СИЖМ</w:t>
      </w:r>
      <w:r w:rsidR="00684941" w:rsidRPr="0038185C">
        <w:rPr>
          <w:rFonts w:ascii="Times New Roman" w:hAnsi="Times New Roman" w:cs="Times New Roman"/>
          <w:b/>
          <w:sz w:val="24"/>
          <w:szCs w:val="24"/>
        </w:rPr>
        <w:t>К</w:t>
      </w:r>
      <w:r w:rsidRPr="0038185C">
        <w:rPr>
          <w:rFonts w:ascii="Times New Roman" w:hAnsi="Times New Roman" w:cs="Times New Roman"/>
          <w:b/>
          <w:sz w:val="24"/>
          <w:szCs w:val="24"/>
        </w:rPr>
        <w:t>)</w:t>
      </w:r>
      <w:r w:rsidR="00B42860" w:rsidRPr="0038185C">
        <w:rPr>
          <w:rFonts w:ascii="Times New Roman" w:hAnsi="Times New Roman" w:cs="Times New Roman"/>
          <w:b/>
          <w:sz w:val="24"/>
          <w:szCs w:val="24"/>
        </w:rPr>
        <w:t>:</w:t>
      </w:r>
    </w:p>
    <w:p w:rsidR="00B25BFD" w:rsidRPr="00B25BFD" w:rsidRDefault="00B25BFD" w:rsidP="00B25BFD">
      <w:pPr>
        <w:pStyle w:val="a3"/>
        <w:numPr>
          <w:ilvl w:val="0"/>
          <w:numId w:val="6"/>
        </w:numPr>
        <w:spacing w:line="240" w:lineRule="auto"/>
        <w:ind w:left="284" w:hanging="284"/>
        <w:jc w:val="both"/>
        <w:rPr>
          <w:rFonts w:ascii="Times New Roman" w:hAnsi="Times New Roman" w:cs="Times New Roman"/>
          <w:sz w:val="24"/>
          <w:szCs w:val="24"/>
        </w:rPr>
      </w:pPr>
      <w:r w:rsidRPr="00B25BFD">
        <w:rPr>
          <w:rFonts w:ascii="Times New Roman" w:hAnsi="Times New Roman" w:cs="Times New Roman"/>
          <w:sz w:val="24"/>
          <w:szCs w:val="24"/>
        </w:rPr>
        <w:t>жеке адамдардын же топтордун кесиптик иш-аракеттеринде максаттарга жетүүнү камсыз</w:t>
      </w:r>
      <w:r>
        <w:rPr>
          <w:rFonts w:ascii="Times New Roman" w:hAnsi="Times New Roman" w:cs="Times New Roman"/>
          <w:sz w:val="24"/>
          <w:szCs w:val="24"/>
        </w:rPr>
        <w:t xml:space="preserve"> кылуу </w:t>
      </w:r>
      <w:r w:rsidRPr="00B25BFD">
        <w:rPr>
          <w:rFonts w:ascii="Times New Roman" w:hAnsi="Times New Roman" w:cs="Times New Roman"/>
          <w:sz w:val="24"/>
          <w:szCs w:val="24"/>
        </w:rPr>
        <w:t>(СИЖМК-1);</w:t>
      </w:r>
      <w:r>
        <w:rPr>
          <w:rFonts w:ascii="Times New Roman" w:hAnsi="Times New Roman" w:cs="Times New Roman"/>
          <w:b/>
          <w:sz w:val="24"/>
          <w:szCs w:val="24"/>
        </w:rPr>
        <w:t xml:space="preserve"> </w:t>
      </w:r>
    </w:p>
    <w:p w:rsidR="00321C59" w:rsidRDefault="00321C59" w:rsidP="008708E2">
      <w:pPr>
        <w:pStyle w:val="a3"/>
        <w:numPr>
          <w:ilvl w:val="0"/>
          <w:numId w:val="5"/>
        </w:numPr>
        <w:spacing w:line="240" w:lineRule="auto"/>
        <w:ind w:left="284" w:hanging="284"/>
        <w:jc w:val="both"/>
        <w:rPr>
          <w:rFonts w:ascii="Times New Roman" w:hAnsi="Times New Roman" w:cs="Times New Roman"/>
          <w:b/>
          <w:sz w:val="24"/>
          <w:szCs w:val="24"/>
        </w:rPr>
      </w:pPr>
      <w:r w:rsidRPr="0038185C">
        <w:rPr>
          <w:rFonts w:ascii="Times New Roman" w:hAnsi="Times New Roman" w:cs="Times New Roman"/>
          <w:b/>
          <w:sz w:val="24"/>
          <w:szCs w:val="24"/>
        </w:rPr>
        <w:t xml:space="preserve">кесиптик </w:t>
      </w:r>
      <w:r w:rsidR="00027135" w:rsidRPr="0038185C">
        <w:rPr>
          <w:rFonts w:ascii="Times New Roman" w:hAnsi="Times New Roman" w:cs="Times New Roman"/>
          <w:b/>
          <w:sz w:val="24"/>
          <w:szCs w:val="24"/>
        </w:rPr>
        <w:t>(</w:t>
      </w:r>
      <w:r w:rsidR="00684941" w:rsidRPr="0038185C">
        <w:rPr>
          <w:rFonts w:ascii="Times New Roman" w:hAnsi="Times New Roman" w:cs="Times New Roman"/>
          <w:b/>
          <w:sz w:val="24"/>
          <w:szCs w:val="24"/>
        </w:rPr>
        <w:t>К</w:t>
      </w:r>
      <w:r w:rsidR="00027135" w:rsidRPr="0038185C">
        <w:rPr>
          <w:rFonts w:ascii="Times New Roman" w:hAnsi="Times New Roman" w:cs="Times New Roman"/>
          <w:b/>
          <w:sz w:val="24"/>
          <w:szCs w:val="24"/>
        </w:rPr>
        <w:t>К):</w:t>
      </w:r>
    </w:p>
    <w:p w:rsidR="00321C59" w:rsidRPr="0038185C" w:rsidRDefault="00321C59" w:rsidP="008708E2">
      <w:pPr>
        <w:pStyle w:val="a3"/>
        <w:numPr>
          <w:ilvl w:val="0"/>
          <w:numId w:val="7"/>
        </w:numPr>
        <w:spacing w:line="240" w:lineRule="auto"/>
        <w:ind w:left="284" w:hanging="284"/>
        <w:jc w:val="both"/>
        <w:rPr>
          <w:rFonts w:ascii="Times New Roman" w:hAnsi="Times New Roman" w:cs="Times New Roman"/>
          <w:b/>
          <w:sz w:val="24"/>
          <w:szCs w:val="24"/>
        </w:rPr>
      </w:pPr>
      <w:r w:rsidRPr="0038185C">
        <w:rPr>
          <w:rFonts w:ascii="Times New Roman" w:hAnsi="Times New Roman" w:cs="Times New Roman"/>
          <w:b/>
          <w:sz w:val="24"/>
          <w:szCs w:val="24"/>
        </w:rPr>
        <w:t>ишм</w:t>
      </w:r>
      <w:r w:rsidR="0068523D">
        <w:rPr>
          <w:rFonts w:ascii="Times New Roman" w:hAnsi="Times New Roman" w:cs="Times New Roman"/>
          <w:b/>
          <w:sz w:val="24"/>
          <w:szCs w:val="24"/>
          <w:lang w:val="ky-KG"/>
        </w:rPr>
        <w:t>е</w:t>
      </w:r>
      <w:r w:rsidRPr="0038185C">
        <w:rPr>
          <w:rFonts w:ascii="Times New Roman" w:hAnsi="Times New Roman" w:cs="Times New Roman"/>
          <w:b/>
          <w:sz w:val="24"/>
          <w:szCs w:val="24"/>
        </w:rPr>
        <w:t>рдүүлүктүн түрлөрү боюнча:</w:t>
      </w:r>
    </w:p>
    <w:p w:rsidR="00321C59" w:rsidRDefault="00321C59" w:rsidP="008708E2">
      <w:pPr>
        <w:pStyle w:val="a3"/>
        <w:numPr>
          <w:ilvl w:val="0"/>
          <w:numId w:val="7"/>
        </w:numPr>
        <w:spacing w:line="240" w:lineRule="auto"/>
        <w:ind w:left="284" w:hanging="284"/>
        <w:jc w:val="both"/>
        <w:rPr>
          <w:rFonts w:ascii="Times New Roman" w:hAnsi="Times New Roman" w:cs="Times New Roman"/>
          <w:b/>
          <w:sz w:val="24"/>
          <w:szCs w:val="24"/>
        </w:rPr>
      </w:pPr>
      <w:r w:rsidRPr="0038185C">
        <w:rPr>
          <w:rFonts w:ascii="Times New Roman" w:hAnsi="Times New Roman" w:cs="Times New Roman"/>
          <w:b/>
          <w:sz w:val="24"/>
          <w:szCs w:val="24"/>
        </w:rPr>
        <w:t>өндүрүштүк-технологиялык;</w:t>
      </w:r>
    </w:p>
    <w:p w:rsidR="00BA25C5" w:rsidRPr="00886E3D" w:rsidRDefault="00BA25C5" w:rsidP="00BA25C5">
      <w:pPr>
        <w:pStyle w:val="a3"/>
        <w:numPr>
          <w:ilvl w:val="0"/>
          <w:numId w:val="7"/>
        </w:numPr>
        <w:spacing w:line="240" w:lineRule="auto"/>
        <w:ind w:left="284" w:hanging="284"/>
        <w:jc w:val="both"/>
        <w:rPr>
          <w:rFonts w:ascii="Times New Roman" w:hAnsi="Times New Roman" w:cs="Times New Roman"/>
          <w:sz w:val="24"/>
          <w:szCs w:val="24"/>
        </w:rPr>
      </w:pPr>
      <w:r w:rsidRPr="00BA25C5">
        <w:rPr>
          <w:rFonts w:ascii="Times New Roman" w:hAnsi="Times New Roman" w:cs="Times New Roman"/>
          <w:sz w:val="24"/>
          <w:szCs w:val="24"/>
        </w:rPr>
        <w:t>ата мекендик жана мамлекеттер аралык ченемдик-техникалык документтерди колдонууга жана иштеп чыгууга жөндөмдүү:</w:t>
      </w:r>
      <w:r w:rsidRPr="00BA25C5">
        <w:t xml:space="preserve"> </w:t>
      </w:r>
      <w:r w:rsidRPr="00BA25C5">
        <w:rPr>
          <w:rFonts w:ascii="Times New Roman" w:hAnsi="Times New Roman" w:cs="Times New Roman"/>
          <w:sz w:val="24"/>
          <w:szCs w:val="24"/>
        </w:rPr>
        <w:t>ченемдик укуктук акт</w:t>
      </w:r>
      <w:r>
        <w:rPr>
          <w:rFonts w:ascii="Times New Roman" w:hAnsi="Times New Roman" w:cs="Times New Roman"/>
          <w:sz w:val="24"/>
          <w:szCs w:val="24"/>
        </w:rPr>
        <w:t>ылар, ветеринардык ченемдер ж.</w:t>
      </w:r>
      <w:r w:rsidRPr="00BA25C5">
        <w:rPr>
          <w:rFonts w:ascii="Times New Roman" w:hAnsi="Times New Roman" w:cs="Times New Roman"/>
          <w:sz w:val="24"/>
          <w:szCs w:val="24"/>
        </w:rPr>
        <w:t xml:space="preserve"> б</w:t>
      </w:r>
      <w:r>
        <w:rPr>
          <w:rFonts w:ascii="Times New Roman" w:hAnsi="Times New Roman" w:cs="Times New Roman"/>
          <w:sz w:val="24"/>
          <w:szCs w:val="24"/>
        </w:rPr>
        <w:t>.</w:t>
      </w:r>
      <w:r w:rsidRPr="00BA25C5">
        <w:rPr>
          <w:rFonts w:ascii="Times New Roman" w:hAnsi="Times New Roman" w:cs="Times New Roman"/>
          <w:sz w:val="24"/>
          <w:szCs w:val="24"/>
        </w:rPr>
        <w:t>, ошондой эле эл аралык стандарттар жана практикалар:</w:t>
      </w:r>
      <w:r w:rsidRPr="00BA25C5">
        <w:t xml:space="preserve"> </w:t>
      </w:r>
      <w:r w:rsidRPr="00EA6097">
        <w:rPr>
          <w:rFonts w:ascii="Times New Roman" w:hAnsi="Times New Roman" w:cs="Times New Roman"/>
          <w:sz w:val="24"/>
          <w:szCs w:val="24"/>
          <w:lang w:val="en-US"/>
        </w:rPr>
        <w:t>GMP</w:t>
      </w:r>
      <w:r w:rsidRPr="00EA6097">
        <w:rPr>
          <w:rFonts w:ascii="Times New Roman" w:hAnsi="Times New Roman" w:cs="Times New Roman"/>
          <w:sz w:val="24"/>
          <w:szCs w:val="24"/>
        </w:rPr>
        <w:t xml:space="preserve"> (</w:t>
      </w:r>
      <w:r w:rsidRPr="00EA6097">
        <w:rPr>
          <w:rFonts w:ascii="Times New Roman" w:hAnsi="Times New Roman" w:cs="Times New Roman"/>
          <w:iCs/>
          <w:sz w:val="24"/>
          <w:szCs w:val="24"/>
          <w:shd w:val="clear" w:color="auto" w:fill="FFFFFF"/>
        </w:rPr>
        <w:t xml:space="preserve">Good Manufacturing Practice, </w:t>
      </w:r>
      <w:r w:rsidR="00F0026F">
        <w:rPr>
          <w:rFonts w:ascii="Times New Roman" w:hAnsi="Times New Roman" w:cs="Times New Roman"/>
          <w:iCs/>
          <w:sz w:val="24"/>
          <w:szCs w:val="24"/>
          <w:shd w:val="clear" w:color="auto" w:fill="FFFFFF"/>
        </w:rPr>
        <w:t>Тиешел</w:t>
      </w:r>
      <w:r w:rsidR="00F0026F" w:rsidRPr="00BA25C5">
        <w:rPr>
          <w:rFonts w:ascii="Times New Roman" w:hAnsi="Times New Roman" w:cs="Times New Roman"/>
          <w:sz w:val="24"/>
          <w:szCs w:val="24"/>
        </w:rPr>
        <w:t>үү</w:t>
      </w:r>
      <w:r w:rsidR="00F0026F">
        <w:rPr>
          <w:rFonts w:ascii="Times New Roman" w:hAnsi="Times New Roman" w:cs="Times New Roman"/>
          <w:iCs/>
          <w:sz w:val="24"/>
          <w:szCs w:val="24"/>
          <w:shd w:val="clear" w:color="auto" w:fill="FFFFFF"/>
        </w:rPr>
        <w:t xml:space="preserve"> </w:t>
      </w:r>
      <w:r w:rsidR="00EA6097" w:rsidRPr="00BA25C5">
        <w:rPr>
          <w:rFonts w:ascii="Times New Roman" w:hAnsi="Times New Roman" w:cs="Times New Roman"/>
          <w:sz w:val="24"/>
          <w:szCs w:val="24"/>
        </w:rPr>
        <w:t>өндүрүш</w:t>
      </w:r>
      <w:r w:rsidR="00075268" w:rsidRPr="00EA6097">
        <w:rPr>
          <w:rFonts w:ascii="Times New Roman" w:hAnsi="Times New Roman" w:cs="Times New Roman"/>
          <w:sz w:val="24"/>
          <w:szCs w:val="24"/>
          <w:shd w:val="clear" w:color="auto" w:fill="FFFFFF"/>
        </w:rPr>
        <w:t xml:space="preserve"> </w:t>
      </w:r>
      <w:r w:rsidRPr="00EA6097">
        <w:rPr>
          <w:rFonts w:ascii="Times New Roman" w:hAnsi="Times New Roman" w:cs="Times New Roman"/>
          <w:sz w:val="24"/>
          <w:szCs w:val="24"/>
          <w:shd w:val="clear" w:color="auto" w:fill="FFFFFF"/>
        </w:rPr>
        <w:t>практика</w:t>
      </w:r>
      <w:r w:rsidR="00075268" w:rsidRPr="00EA6097">
        <w:rPr>
          <w:rFonts w:ascii="Times New Roman" w:hAnsi="Times New Roman" w:cs="Times New Roman"/>
          <w:sz w:val="24"/>
          <w:szCs w:val="24"/>
          <w:shd w:val="clear" w:color="auto" w:fill="FFFFFF"/>
        </w:rPr>
        <w:t>сы</w:t>
      </w:r>
      <w:r w:rsidRPr="00EA6097">
        <w:rPr>
          <w:rFonts w:ascii="Times New Roman" w:hAnsi="Times New Roman" w:cs="Times New Roman"/>
          <w:sz w:val="24"/>
          <w:szCs w:val="24"/>
          <w:shd w:val="clear" w:color="auto" w:fill="FFFFFF"/>
        </w:rPr>
        <w:t>)</w:t>
      </w:r>
      <w:r w:rsidRPr="00EA6097">
        <w:rPr>
          <w:rFonts w:ascii="Times New Roman" w:hAnsi="Times New Roman" w:cs="Times New Roman"/>
          <w:sz w:val="24"/>
          <w:szCs w:val="24"/>
        </w:rPr>
        <w:t xml:space="preserve">, </w:t>
      </w:r>
      <w:r w:rsidRPr="00EA6097">
        <w:rPr>
          <w:rFonts w:ascii="Times New Roman" w:hAnsi="Times New Roman" w:cs="Times New Roman"/>
          <w:sz w:val="24"/>
          <w:szCs w:val="24"/>
          <w:lang w:val="en-US"/>
        </w:rPr>
        <w:t>GHP</w:t>
      </w:r>
      <w:r w:rsidRPr="00EA6097">
        <w:rPr>
          <w:rFonts w:ascii="Times New Roman" w:hAnsi="Times New Roman" w:cs="Times New Roman"/>
          <w:sz w:val="24"/>
          <w:szCs w:val="24"/>
        </w:rPr>
        <w:t xml:space="preserve"> (</w:t>
      </w:r>
      <w:r w:rsidRPr="00EA6097">
        <w:rPr>
          <w:rFonts w:ascii="Times New Roman" w:hAnsi="Times New Roman" w:cs="Times New Roman"/>
          <w:sz w:val="24"/>
          <w:szCs w:val="24"/>
          <w:lang w:val="en-US"/>
        </w:rPr>
        <w:t>Good</w:t>
      </w:r>
      <w:r w:rsidRPr="00EA6097">
        <w:rPr>
          <w:rFonts w:ascii="Times New Roman" w:hAnsi="Times New Roman" w:cs="Times New Roman"/>
          <w:sz w:val="24"/>
          <w:szCs w:val="24"/>
        </w:rPr>
        <w:t xml:space="preserve"> </w:t>
      </w:r>
      <w:r w:rsidRPr="00EA6097">
        <w:rPr>
          <w:rFonts w:ascii="Times New Roman" w:hAnsi="Times New Roman" w:cs="Times New Roman"/>
          <w:sz w:val="24"/>
          <w:szCs w:val="24"/>
          <w:lang w:val="en-US"/>
        </w:rPr>
        <w:t>Hygienic</w:t>
      </w:r>
      <w:r w:rsidRPr="00EA6097">
        <w:rPr>
          <w:rFonts w:ascii="Times New Roman" w:hAnsi="Times New Roman" w:cs="Times New Roman"/>
          <w:sz w:val="24"/>
          <w:szCs w:val="24"/>
        </w:rPr>
        <w:t xml:space="preserve"> </w:t>
      </w:r>
      <w:r w:rsidRPr="00EA6097">
        <w:rPr>
          <w:rFonts w:ascii="Times New Roman" w:hAnsi="Times New Roman" w:cs="Times New Roman"/>
          <w:sz w:val="24"/>
          <w:szCs w:val="24"/>
          <w:lang w:val="en-US"/>
        </w:rPr>
        <w:t>Practice</w:t>
      </w:r>
      <w:r w:rsidR="00EA6097">
        <w:rPr>
          <w:rFonts w:ascii="Times New Roman" w:hAnsi="Times New Roman" w:cs="Times New Roman"/>
          <w:sz w:val="24"/>
          <w:szCs w:val="24"/>
        </w:rPr>
        <w:t xml:space="preserve">, </w:t>
      </w:r>
      <w:r w:rsidR="00F0026F">
        <w:rPr>
          <w:rFonts w:ascii="Times New Roman" w:hAnsi="Times New Roman" w:cs="Times New Roman"/>
          <w:iCs/>
          <w:sz w:val="24"/>
          <w:szCs w:val="24"/>
          <w:shd w:val="clear" w:color="auto" w:fill="FFFFFF"/>
        </w:rPr>
        <w:t>Тиешел</w:t>
      </w:r>
      <w:r w:rsidR="00F0026F" w:rsidRPr="00BA25C5">
        <w:rPr>
          <w:rFonts w:ascii="Times New Roman" w:hAnsi="Times New Roman" w:cs="Times New Roman"/>
          <w:sz w:val="24"/>
          <w:szCs w:val="24"/>
        </w:rPr>
        <w:t>үү</w:t>
      </w:r>
      <w:r w:rsidR="00EA6097">
        <w:rPr>
          <w:rFonts w:ascii="Times New Roman" w:hAnsi="Times New Roman" w:cs="Times New Roman"/>
          <w:sz w:val="24"/>
          <w:szCs w:val="24"/>
        </w:rPr>
        <w:t xml:space="preserve"> гигиеналык</w:t>
      </w:r>
      <w:r w:rsidRPr="00EA6097">
        <w:rPr>
          <w:rFonts w:ascii="Times New Roman" w:hAnsi="Times New Roman" w:cs="Times New Roman"/>
          <w:sz w:val="24"/>
          <w:szCs w:val="24"/>
        </w:rPr>
        <w:t xml:space="preserve"> практика</w:t>
      </w:r>
      <w:r w:rsidR="00EA6097">
        <w:rPr>
          <w:rFonts w:ascii="Times New Roman" w:hAnsi="Times New Roman" w:cs="Times New Roman"/>
          <w:sz w:val="24"/>
          <w:szCs w:val="24"/>
        </w:rPr>
        <w:t>сы</w:t>
      </w:r>
      <w:r w:rsidRPr="00EA6097">
        <w:rPr>
          <w:rFonts w:ascii="Times New Roman" w:hAnsi="Times New Roman" w:cs="Times New Roman"/>
          <w:sz w:val="24"/>
          <w:szCs w:val="24"/>
        </w:rPr>
        <w:t xml:space="preserve">), </w:t>
      </w:r>
      <w:r w:rsidRPr="00EA6097">
        <w:rPr>
          <w:rFonts w:ascii="Times New Roman" w:hAnsi="Times New Roman" w:cs="Times New Roman"/>
          <w:sz w:val="24"/>
          <w:szCs w:val="24"/>
          <w:lang w:val="en-US"/>
        </w:rPr>
        <w:t>HACCP</w:t>
      </w:r>
      <w:r w:rsidRPr="00EA6097">
        <w:rPr>
          <w:rFonts w:ascii="Times New Roman" w:hAnsi="Times New Roman" w:cs="Times New Roman"/>
          <w:sz w:val="24"/>
          <w:szCs w:val="24"/>
        </w:rPr>
        <w:t xml:space="preserve"> (</w:t>
      </w:r>
      <w:r w:rsidRPr="00EA6097">
        <w:rPr>
          <w:rFonts w:ascii="Times New Roman" w:hAnsi="Times New Roman" w:cs="Times New Roman"/>
          <w:sz w:val="24"/>
          <w:szCs w:val="24"/>
          <w:lang w:val="en-US"/>
        </w:rPr>
        <w:t>Hazard</w:t>
      </w:r>
      <w:r w:rsidRPr="00EA6097">
        <w:rPr>
          <w:rFonts w:ascii="Times New Roman" w:hAnsi="Times New Roman" w:cs="Times New Roman"/>
          <w:sz w:val="24"/>
          <w:szCs w:val="24"/>
        </w:rPr>
        <w:t xml:space="preserve"> </w:t>
      </w:r>
      <w:r w:rsidRPr="00EA6097">
        <w:rPr>
          <w:rFonts w:ascii="Times New Roman" w:hAnsi="Times New Roman" w:cs="Times New Roman"/>
          <w:sz w:val="24"/>
          <w:szCs w:val="24"/>
          <w:lang w:val="en-US"/>
        </w:rPr>
        <w:t>Analysis</w:t>
      </w:r>
      <w:r w:rsidRPr="00EA6097">
        <w:rPr>
          <w:rFonts w:ascii="Times New Roman" w:hAnsi="Times New Roman" w:cs="Times New Roman"/>
          <w:sz w:val="24"/>
          <w:szCs w:val="24"/>
        </w:rPr>
        <w:t xml:space="preserve"> </w:t>
      </w:r>
      <w:r w:rsidRPr="00EA6097">
        <w:rPr>
          <w:rFonts w:ascii="Times New Roman" w:hAnsi="Times New Roman" w:cs="Times New Roman"/>
          <w:sz w:val="24"/>
          <w:szCs w:val="24"/>
          <w:lang w:val="en-US"/>
        </w:rPr>
        <w:t>and</w:t>
      </w:r>
      <w:r w:rsidRPr="00EA6097">
        <w:rPr>
          <w:rFonts w:ascii="Times New Roman" w:hAnsi="Times New Roman" w:cs="Times New Roman"/>
          <w:sz w:val="24"/>
          <w:szCs w:val="24"/>
        </w:rPr>
        <w:t xml:space="preserve"> </w:t>
      </w:r>
      <w:r w:rsidRPr="00EA6097">
        <w:rPr>
          <w:rFonts w:ascii="Times New Roman" w:hAnsi="Times New Roman" w:cs="Times New Roman"/>
          <w:sz w:val="24"/>
          <w:szCs w:val="24"/>
          <w:lang w:val="en-US"/>
        </w:rPr>
        <w:t>Critical</w:t>
      </w:r>
      <w:r w:rsidRPr="00EA6097">
        <w:rPr>
          <w:rFonts w:ascii="Times New Roman" w:hAnsi="Times New Roman" w:cs="Times New Roman"/>
          <w:sz w:val="24"/>
          <w:szCs w:val="24"/>
        </w:rPr>
        <w:t xml:space="preserve"> </w:t>
      </w:r>
      <w:r w:rsidRPr="00EA6097">
        <w:rPr>
          <w:rFonts w:ascii="Times New Roman" w:hAnsi="Times New Roman" w:cs="Times New Roman"/>
          <w:sz w:val="24"/>
          <w:szCs w:val="24"/>
          <w:lang w:val="en-US"/>
        </w:rPr>
        <w:t>Control</w:t>
      </w:r>
      <w:r w:rsidRPr="00EA6097">
        <w:rPr>
          <w:rFonts w:ascii="Times New Roman" w:hAnsi="Times New Roman" w:cs="Times New Roman"/>
          <w:sz w:val="24"/>
          <w:szCs w:val="24"/>
        </w:rPr>
        <w:t xml:space="preserve"> </w:t>
      </w:r>
      <w:r w:rsidRPr="00EA6097">
        <w:rPr>
          <w:rFonts w:ascii="Times New Roman" w:hAnsi="Times New Roman" w:cs="Times New Roman"/>
          <w:sz w:val="24"/>
          <w:szCs w:val="24"/>
          <w:lang w:val="en-US"/>
        </w:rPr>
        <w:t>Point</w:t>
      </w:r>
      <w:r w:rsidRPr="00EA6097">
        <w:rPr>
          <w:rFonts w:ascii="Times New Roman" w:hAnsi="Times New Roman" w:cs="Times New Roman"/>
          <w:sz w:val="24"/>
          <w:szCs w:val="24"/>
        </w:rPr>
        <w:t>),</w:t>
      </w:r>
      <w:r w:rsidRPr="00EA6097">
        <w:t xml:space="preserve"> </w:t>
      </w:r>
      <w:r w:rsidRPr="00EA6097">
        <w:rPr>
          <w:rFonts w:ascii="Times New Roman" w:hAnsi="Times New Roman" w:cs="Times New Roman"/>
          <w:sz w:val="24"/>
          <w:szCs w:val="24"/>
        </w:rPr>
        <w:t xml:space="preserve">жана азык-түлүк коопсуздугунун жалпы стандарты </w:t>
      </w:r>
      <w:r w:rsidRPr="00EA6097">
        <w:rPr>
          <w:rFonts w:ascii="Times New Roman" w:hAnsi="Times New Roman" w:cs="Times New Roman"/>
          <w:sz w:val="24"/>
          <w:szCs w:val="24"/>
          <w:lang w:val="en-US"/>
        </w:rPr>
        <w:t>FSSC</w:t>
      </w:r>
      <w:r w:rsidRPr="00EA6097">
        <w:rPr>
          <w:rFonts w:ascii="Times New Roman" w:hAnsi="Times New Roman" w:cs="Times New Roman"/>
          <w:sz w:val="24"/>
          <w:szCs w:val="24"/>
        </w:rPr>
        <w:t xml:space="preserve"> 22000 (</w:t>
      </w:r>
      <w:r w:rsidRPr="00EA6097">
        <w:rPr>
          <w:rFonts w:ascii="Times New Roman" w:hAnsi="Times New Roman" w:cs="Times New Roman"/>
          <w:sz w:val="24"/>
          <w:szCs w:val="24"/>
          <w:lang w:val="en-US"/>
        </w:rPr>
        <w:t>Food</w:t>
      </w:r>
      <w:r w:rsidRPr="00EA6097">
        <w:rPr>
          <w:rFonts w:ascii="Times New Roman" w:hAnsi="Times New Roman" w:cs="Times New Roman"/>
          <w:sz w:val="24"/>
          <w:szCs w:val="24"/>
        </w:rPr>
        <w:t xml:space="preserve"> </w:t>
      </w:r>
      <w:r w:rsidRPr="00EA6097">
        <w:rPr>
          <w:rFonts w:ascii="Times New Roman" w:hAnsi="Times New Roman" w:cs="Times New Roman"/>
          <w:sz w:val="24"/>
          <w:szCs w:val="24"/>
          <w:lang w:val="en-US"/>
        </w:rPr>
        <w:t>Safety</w:t>
      </w:r>
      <w:r w:rsidRPr="00EA6097">
        <w:rPr>
          <w:rFonts w:ascii="Times New Roman" w:hAnsi="Times New Roman" w:cs="Times New Roman"/>
          <w:sz w:val="24"/>
          <w:szCs w:val="24"/>
        </w:rPr>
        <w:t xml:space="preserve"> </w:t>
      </w:r>
      <w:r w:rsidRPr="00EA6097">
        <w:rPr>
          <w:rFonts w:ascii="Times New Roman" w:hAnsi="Times New Roman" w:cs="Times New Roman"/>
          <w:sz w:val="24"/>
          <w:szCs w:val="24"/>
          <w:lang w:val="en-US"/>
        </w:rPr>
        <w:t>System</w:t>
      </w:r>
      <w:r w:rsidRPr="00EA6097">
        <w:rPr>
          <w:rFonts w:ascii="Times New Roman" w:hAnsi="Times New Roman" w:cs="Times New Roman"/>
          <w:sz w:val="24"/>
          <w:szCs w:val="24"/>
        </w:rPr>
        <w:t xml:space="preserve"> </w:t>
      </w:r>
      <w:r w:rsidRPr="00EA6097">
        <w:rPr>
          <w:rFonts w:ascii="Times New Roman" w:hAnsi="Times New Roman" w:cs="Times New Roman"/>
          <w:sz w:val="24"/>
          <w:szCs w:val="24"/>
          <w:lang w:val="en-US"/>
        </w:rPr>
        <w:t>Certification</w:t>
      </w:r>
      <w:r w:rsidRPr="00EA6097">
        <w:rPr>
          <w:rFonts w:ascii="Times New Roman" w:hAnsi="Times New Roman" w:cs="Times New Roman"/>
          <w:sz w:val="24"/>
          <w:szCs w:val="24"/>
        </w:rPr>
        <w:t>)</w:t>
      </w:r>
      <w:r w:rsidRPr="00BA25C5">
        <w:rPr>
          <w:color w:val="FF0000"/>
        </w:rPr>
        <w:t xml:space="preserve"> </w:t>
      </w:r>
      <w:r w:rsidRPr="00BA25C5">
        <w:rPr>
          <w:rFonts w:ascii="Times New Roman" w:hAnsi="Times New Roman" w:cs="Times New Roman"/>
          <w:sz w:val="24"/>
          <w:szCs w:val="24"/>
        </w:rPr>
        <w:t>өндүрүш процессинде</w:t>
      </w:r>
      <w:r>
        <w:rPr>
          <w:rFonts w:ascii="Times New Roman" w:hAnsi="Times New Roman" w:cs="Times New Roman"/>
          <w:sz w:val="24"/>
          <w:szCs w:val="24"/>
        </w:rPr>
        <w:t xml:space="preserve"> </w:t>
      </w:r>
      <w:r w:rsidRPr="00886E3D">
        <w:rPr>
          <w:rFonts w:ascii="Times New Roman" w:hAnsi="Times New Roman" w:cs="Times New Roman"/>
          <w:sz w:val="24"/>
          <w:szCs w:val="24"/>
        </w:rPr>
        <w:t>(КК</w:t>
      </w:r>
      <w:r>
        <w:rPr>
          <w:rFonts w:ascii="Times New Roman" w:hAnsi="Times New Roman" w:cs="Times New Roman"/>
          <w:sz w:val="24"/>
          <w:szCs w:val="24"/>
        </w:rPr>
        <w:t>-1</w:t>
      </w:r>
      <w:r w:rsidRPr="00886E3D">
        <w:rPr>
          <w:rFonts w:ascii="Times New Roman" w:hAnsi="Times New Roman" w:cs="Times New Roman"/>
          <w:sz w:val="24"/>
          <w:szCs w:val="24"/>
        </w:rPr>
        <w:t>);</w:t>
      </w:r>
    </w:p>
    <w:p w:rsidR="00CE2EC5" w:rsidRPr="00BA25C5" w:rsidRDefault="00BA25C5" w:rsidP="00BA25C5">
      <w:pPr>
        <w:pStyle w:val="a3"/>
        <w:numPr>
          <w:ilvl w:val="0"/>
          <w:numId w:val="7"/>
        </w:numPr>
        <w:spacing w:line="240" w:lineRule="auto"/>
        <w:ind w:left="284" w:hanging="284"/>
        <w:jc w:val="both"/>
        <w:rPr>
          <w:rFonts w:ascii="Times New Roman" w:hAnsi="Times New Roman" w:cs="Times New Roman"/>
          <w:sz w:val="24"/>
          <w:szCs w:val="24"/>
        </w:rPr>
      </w:pPr>
      <w:proofErr w:type="gramStart"/>
      <w:r w:rsidRPr="00BA25C5">
        <w:rPr>
          <w:rFonts w:ascii="Times New Roman" w:hAnsi="Times New Roman" w:cs="Times New Roman"/>
          <w:sz w:val="24"/>
          <w:szCs w:val="24"/>
        </w:rPr>
        <w:t>айрым</w:t>
      </w:r>
      <w:proofErr w:type="gramEnd"/>
      <w:r w:rsidRPr="00BA25C5">
        <w:rPr>
          <w:rFonts w:ascii="Times New Roman" w:hAnsi="Times New Roman" w:cs="Times New Roman"/>
          <w:sz w:val="24"/>
          <w:szCs w:val="24"/>
        </w:rPr>
        <w:t xml:space="preserve"> кесиптик көйгөйлөрдү чечүүдө маал</w:t>
      </w:r>
      <w:r>
        <w:rPr>
          <w:rFonts w:ascii="Times New Roman" w:hAnsi="Times New Roman" w:cs="Times New Roman"/>
          <w:sz w:val="24"/>
          <w:szCs w:val="24"/>
        </w:rPr>
        <w:t xml:space="preserve">ыматтык технологияларды колдонуу </w:t>
      </w:r>
      <w:r w:rsidRPr="00BA25C5">
        <w:rPr>
          <w:rFonts w:ascii="Times New Roman" w:hAnsi="Times New Roman" w:cs="Times New Roman"/>
          <w:sz w:val="24"/>
          <w:szCs w:val="24"/>
        </w:rPr>
        <w:t xml:space="preserve">(чийки заттын жана көмөкчү материалдардын чыгым чендери, өндүрүш чыгымдары ж.б.) </w:t>
      </w:r>
      <w:r w:rsidRPr="00886E3D">
        <w:rPr>
          <w:rFonts w:ascii="Times New Roman" w:hAnsi="Times New Roman" w:cs="Times New Roman"/>
          <w:sz w:val="24"/>
          <w:szCs w:val="24"/>
        </w:rPr>
        <w:t>(КК</w:t>
      </w:r>
      <w:r w:rsidR="0072474C">
        <w:rPr>
          <w:rFonts w:ascii="Times New Roman" w:hAnsi="Times New Roman" w:cs="Times New Roman"/>
          <w:sz w:val="24"/>
          <w:szCs w:val="24"/>
        </w:rPr>
        <w:t>-2</w:t>
      </w:r>
      <w:r w:rsidRPr="00886E3D">
        <w:rPr>
          <w:rFonts w:ascii="Times New Roman" w:hAnsi="Times New Roman" w:cs="Times New Roman"/>
          <w:sz w:val="24"/>
          <w:szCs w:val="24"/>
        </w:rPr>
        <w:t>);</w:t>
      </w:r>
    </w:p>
    <w:p w:rsidR="00CE2EC5" w:rsidRPr="00886E3D" w:rsidRDefault="00CE2EC5" w:rsidP="00CE2EC5">
      <w:pPr>
        <w:pStyle w:val="a3"/>
        <w:numPr>
          <w:ilvl w:val="0"/>
          <w:numId w:val="7"/>
        </w:numPr>
        <w:spacing w:line="240" w:lineRule="auto"/>
        <w:ind w:left="284" w:hanging="284"/>
        <w:jc w:val="both"/>
        <w:rPr>
          <w:rFonts w:ascii="Times New Roman" w:hAnsi="Times New Roman" w:cs="Times New Roman"/>
          <w:sz w:val="24"/>
          <w:szCs w:val="24"/>
        </w:rPr>
      </w:pPr>
      <w:r w:rsidRPr="00886E3D">
        <w:rPr>
          <w:rFonts w:ascii="Times New Roman" w:hAnsi="Times New Roman" w:cs="Times New Roman"/>
          <w:sz w:val="24"/>
          <w:szCs w:val="24"/>
        </w:rPr>
        <w:t>энергия, жылуулук жабдууларында жана башка ишкананын ишин камсыздаган объектилерде чукул кырдаалдар жаралган учурда коопсуздуктун элементардуу чараларын жүргүзүүгө жөндөмдүү</w:t>
      </w:r>
      <w:r w:rsidRPr="00886E3D">
        <w:rPr>
          <w:rFonts w:ascii="Times New Roman" w:hAnsi="Times New Roman" w:cs="Times New Roman"/>
          <w:sz w:val="24"/>
          <w:szCs w:val="24"/>
          <w:lang w:val="ky-KG"/>
        </w:rPr>
        <w:t xml:space="preserve"> </w:t>
      </w:r>
      <w:r w:rsidRPr="00886E3D">
        <w:rPr>
          <w:rFonts w:ascii="Times New Roman" w:hAnsi="Times New Roman" w:cs="Times New Roman"/>
          <w:sz w:val="24"/>
          <w:szCs w:val="24"/>
        </w:rPr>
        <w:t>(КК</w:t>
      </w:r>
      <w:r>
        <w:rPr>
          <w:rFonts w:ascii="Times New Roman" w:hAnsi="Times New Roman" w:cs="Times New Roman"/>
          <w:sz w:val="24"/>
          <w:szCs w:val="24"/>
        </w:rPr>
        <w:t>-3</w:t>
      </w:r>
      <w:r w:rsidRPr="00886E3D">
        <w:rPr>
          <w:rFonts w:ascii="Times New Roman" w:hAnsi="Times New Roman" w:cs="Times New Roman"/>
          <w:sz w:val="24"/>
          <w:szCs w:val="24"/>
        </w:rPr>
        <w:t>);</w:t>
      </w:r>
    </w:p>
    <w:p w:rsidR="00627C93" w:rsidRPr="0038185C" w:rsidRDefault="0072474C" w:rsidP="0072474C">
      <w:pPr>
        <w:pStyle w:val="a3"/>
        <w:numPr>
          <w:ilvl w:val="0"/>
          <w:numId w:val="7"/>
        </w:numPr>
        <w:spacing w:line="240" w:lineRule="auto"/>
        <w:ind w:left="284" w:hanging="284"/>
        <w:jc w:val="both"/>
        <w:rPr>
          <w:rFonts w:ascii="Times New Roman" w:hAnsi="Times New Roman" w:cs="Times New Roman"/>
          <w:sz w:val="24"/>
          <w:szCs w:val="24"/>
        </w:rPr>
      </w:pPr>
      <w:r w:rsidRPr="0072474C">
        <w:rPr>
          <w:rFonts w:ascii="Times New Roman" w:hAnsi="Times New Roman" w:cs="Times New Roman"/>
          <w:sz w:val="24"/>
          <w:szCs w:val="24"/>
        </w:rPr>
        <w:t>инструменталдык өлчөөлөрдүн метрологиялык принциптерине, чийки заттын жана көмөкчү материалдардын сапатын</w:t>
      </w:r>
      <w:r>
        <w:rPr>
          <w:rFonts w:ascii="Times New Roman" w:hAnsi="Times New Roman" w:cs="Times New Roman"/>
          <w:sz w:val="24"/>
          <w:szCs w:val="24"/>
        </w:rPr>
        <w:t xml:space="preserve"> к</w:t>
      </w:r>
      <w:r w:rsidRPr="0072474C">
        <w:rPr>
          <w:rFonts w:ascii="Times New Roman" w:hAnsi="Times New Roman" w:cs="Times New Roman"/>
          <w:sz w:val="24"/>
          <w:szCs w:val="24"/>
        </w:rPr>
        <w:t>ө</w:t>
      </w:r>
      <w:r>
        <w:rPr>
          <w:rFonts w:ascii="Times New Roman" w:hAnsi="Times New Roman" w:cs="Times New Roman"/>
          <w:sz w:val="24"/>
          <w:szCs w:val="24"/>
        </w:rPr>
        <w:t>з</w:t>
      </w:r>
      <w:r w:rsidRPr="0072474C">
        <w:rPr>
          <w:rFonts w:ascii="Times New Roman" w:hAnsi="Times New Roman" w:cs="Times New Roman"/>
          <w:sz w:val="24"/>
          <w:szCs w:val="24"/>
        </w:rPr>
        <w:t>ө</w:t>
      </w:r>
      <w:r>
        <w:rPr>
          <w:rFonts w:ascii="Times New Roman" w:hAnsi="Times New Roman" w:cs="Times New Roman"/>
          <w:sz w:val="24"/>
          <w:szCs w:val="24"/>
        </w:rPr>
        <w:t>м</w:t>
      </w:r>
      <w:r w:rsidRPr="0072474C">
        <w:rPr>
          <w:rFonts w:ascii="Times New Roman" w:hAnsi="Times New Roman" w:cs="Times New Roman"/>
          <w:sz w:val="24"/>
          <w:szCs w:val="24"/>
        </w:rPr>
        <w:t>ө</w:t>
      </w:r>
      <w:r>
        <w:rPr>
          <w:rFonts w:ascii="Times New Roman" w:hAnsi="Times New Roman" w:cs="Times New Roman"/>
          <w:sz w:val="24"/>
          <w:szCs w:val="24"/>
        </w:rPr>
        <w:t>лд</w:t>
      </w:r>
      <w:r w:rsidRPr="0072474C">
        <w:rPr>
          <w:rFonts w:ascii="Times New Roman" w:hAnsi="Times New Roman" w:cs="Times New Roman"/>
          <w:sz w:val="24"/>
          <w:szCs w:val="24"/>
        </w:rPr>
        <w:t>өө</w:t>
      </w:r>
      <w:r>
        <w:rPr>
          <w:rFonts w:ascii="Times New Roman" w:hAnsi="Times New Roman" w:cs="Times New Roman"/>
          <w:sz w:val="24"/>
          <w:szCs w:val="24"/>
        </w:rPr>
        <w:t>н</w:t>
      </w:r>
      <w:r w:rsidRPr="0072474C">
        <w:rPr>
          <w:rFonts w:ascii="Times New Roman" w:hAnsi="Times New Roman" w:cs="Times New Roman"/>
          <w:sz w:val="24"/>
          <w:szCs w:val="24"/>
        </w:rPr>
        <w:t xml:space="preserve">ү, жарым фабрикаттардын өндүрүштүк </w:t>
      </w:r>
      <w:r>
        <w:rPr>
          <w:rFonts w:ascii="Times New Roman" w:hAnsi="Times New Roman" w:cs="Times New Roman"/>
          <w:sz w:val="24"/>
          <w:szCs w:val="24"/>
        </w:rPr>
        <w:lastRenderedPageBreak/>
        <w:t>к</w:t>
      </w:r>
      <w:r w:rsidRPr="0072474C">
        <w:rPr>
          <w:rFonts w:ascii="Times New Roman" w:hAnsi="Times New Roman" w:cs="Times New Roman"/>
          <w:sz w:val="24"/>
          <w:szCs w:val="24"/>
        </w:rPr>
        <w:t>ө</w:t>
      </w:r>
      <w:r>
        <w:rPr>
          <w:rFonts w:ascii="Times New Roman" w:hAnsi="Times New Roman" w:cs="Times New Roman"/>
          <w:sz w:val="24"/>
          <w:szCs w:val="24"/>
        </w:rPr>
        <w:t>з</w:t>
      </w:r>
      <w:r w:rsidRPr="0072474C">
        <w:rPr>
          <w:rFonts w:ascii="Times New Roman" w:hAnsi="Times New Roman" w:cs="Times New Roman"/>
          <w:sz w:val="24"/>
          <w:szCs w:val="24"/>
        </w:rPr>
        <w:t>ө</w:t>
      </w:r>
      <w:r>
        <w:rPr>
          <w:rFonts w:ascii="Times New Roman" w:hAnsi="Times New Roman" w:cs="Times New Roman"/>
          <w:sz w:val="24"/>
          <w:szCs w:val="24"/>
        </w:rPr>
        <w:t>м</w:t>
      </w:r>
      <w:r w:rsidRPr="0072474C">
        <w:rPr>
          <w:rFonts w:ascii="Times New Roman" w:hAnsi="Times New Roman" w:cs="Times New Roman"/>
          <w:sz w:val="24"/>
          <w:szCs w:val="24"/>
        </w:rPr>
        <w:t>ө</w:t>
      </w:r>
      <w:r>
        <w:rPr>
          <w:rFonts w:ascii="Times New Roman" w:hAnsi="Times New Roman" w:cs="Times New Roman"/>
          <w:sz w:val="24"/>
          <w:szCs w:val="24"/>
        </w:rPr>
        <w:t>л</w:t>
      </w:r>
      <w:r w:rsidRPr="0072474C">
        <w:rPr>
          <w:rFonts w:ascii="Times New Roman" w:hAnsi="Times New Roman" w:cs="Times New Roman"/>
          <w:sz w:val="24"/>
          <w:szCs w:val="24"/>
        </w:rPr>
        <w:t>ү</w:t>
      </w:r>
      <w:r>
        <w:rPr>
          <w:rFonts w:ascii="Times New Roman" w:hAnsi="Times New Roman" w:cs="Times New Roman"/>
          <w:sz w:val="24"/>
          <w:szCs w:val="24"/>
        </w:rPr>
        <w:t>н</w:t>
      </w:r>
      <w:r w:rsidRPr="0072474C">
        <w:rPr>
          <w:rFonts w:ascii="Times New Roman" w:hAnsi="Times New Roman" w:cs="Times New Roman"/>
          <w:sz w:val="24"/>
          <w:szCs w:val="24"/>
        </w:rPr>
        <w:t xml:space="preserve">, технологиялык процесстердин параметрлерин жана экологиялык жана биологиялык коопсуздукту эске алуу менен даяр </w:t>
      </w:r>
      <w:r>
        <w:rPr>
          <w:rFonts w:ascii="Times New Roman" w:hAnsi="Times New Roman" w:cs="Times New Roman"/>
          <w:sz w:val="24"/>
          <w:szCs w:val="24"/>
        </w:rPr>
        <w:t>азыкт</w:t>
      </w:r>
      <w:r w:rsidRPr="0072474C">
        <w:rPr>
          <w:rFonts w:ascii="Times New Roman" w:hAnsi="Times New Roman" w:cs="Times New Roman"/>
          <w:sz w:val="24"/>
          <w:szCs w:val="24"/>
        </w:rPr>
        <w:t xml:space="preserve">ын сапатын </w:t>
      </w:r>
      <w:r>
        <w:rPr>
          <w:rFonts w:ascii="Times New Roman" w:hAnsi="Times New Roman" w:cs="Times New Roman"/>
          <w:sz w:val="24"/>
          <w:szCs w:val="24"/>
        </w:rPr>
        <w:t>к</w:t>
      </w:r>
      <w:r w:rsidRPr="0072474C">
        <w:rPr>
          <w:rFonts w:ascii="Times New Roman" w:hAnsi="Times New Roman" w:cs="Times New Roman"/>
          <w:sz w:val="24"/>
          <w:szCs w:val="24"/>
        </w:rPr>
        <w:t>ө</w:t>
      </w:r>
      <w:r>
        <w:rPr>
          <w:rFonts w:ascii="Times New Roman" w:hAnsi="Times New Roman" w:cs="Times New Roman"/>
          <w:sz w:val="24"/>
          <w:szCs w:val="24"/>
        </w:rPr>
        <w:t>з</w:t>
      </w:r>
      <w:r w:rsidRPr="0072474C">
        <w:rPr>
          <w:rFonts w:ascii="Times New Roman" w:hAnsi="Times New Roman" w:cs="Times New Roman"/>
          <w:sz w:val="24"/>
          <w:szCs w:val="24"/>
        </w:rPr>
        <w:t>ө</w:t>
      </w:r>
      <w:r>
        <w:rPr>
          <w:rFonts w:ascii="Times New Roman" w:hAnsi="Times New Roman" w:cs="Times New Roman"/>
          <w:sz w:val="24"/>
          <w:szCs w:val="24"/>
        </w:rPr>
        <w:t>м</w:t>
      </w:r>
      <w:r w:rsidRPr="0072474C">
        <w:rPr>
          <w:rFonts w:ascii="Times New Roman" w:hAnsi="Times New Roman" w:cs="Times New Roman"/>
          <w:sz w:val="24"/>
          <w:szCs w:val="24"/>
        </w:rPr>
        <w:t>ө</w:t>
      </w:r>
      <w:r>
        <w:rPr>
          <w:rFonts w:ascii="Times New Roman" w:hAnsi="Times New Roman" w:cs="Times New Roman"/>
          <w:sz w:val="24"/>
          <w:szCs w:val="24"/>
        </w:rPr>
        <w:t>лд</w:t>
      </w:r>
      <w:r w:rsidRPr="0072474C">
        <w:rPr>
          <w:rFonts w:ascii="Times New Roman" w:hAnsi="Times New Roman" w:cs="Times New Roman"/>
          <w:sz w:val="24"/>
          <w:szCs w:val="24"/>
        </w:rPr>
        <w:t>өө</w:t>
      </w:r>
      <w:r>
        <w:rPr>
          <w:rFonts w:ascii="Times New Roman" w:hAnsi="Times New Roman" w:cs="Times New Roman"/>
          <w:sz w:val="24"/>
          <w:szCs w:val="24"/>
        </w:rPr>
        <w:t>н</w:t>
      </w:r>
      <w:r w:rsidRPr="0072474C">
        <w:rPr>
          <w:rFonts w:ascii="Times New Roman" w:hAnsi="Times New Roman" w:cs="Times New Roman"/>
          <w:sz w:val="24"/>
          <w:szCs w:val="24"/>
        </w:rPr>
        <w:t>ү уюштур</w:t>
      </w:r>
      <w:r>
        <w:rPr>
          <w:rFonts w:ascii="Times New Roman" w:hAnsi="Times New Roman" w:cs="Times New Roman"/>
          <w:sz w:val="24"/>
          <w:szCs w:val="24"/>
        </w:rPr>
        <w:t>уу</w:t>
      </w:r>
      <w:r w:rsidRPr="0072474C">
        <w:rPr>
          <w:rFonts w:ascii="Times New Roman" w:hAnsi="Times New Roman" w:cs="Times New Roman"/>
          <w:sz w:val="24"/>
          <w:szCs w:val="24"/>
        </w:rPr>
        <w:t xml:space="preserve">; </w:t>
      </w:r>
      <w:r w:rsidR="00627C93" w:rsidRPr="0038185C">
        <w:rPr>
          <w:rFonts w:ascii="Times New Roman" w:hAnsi="Times New Roman" w:cs="Times New Roman"/>
          <w:sz w:val="24"/>
          <w:szCs w:val="24"/>
        </w:rPr>
        <w:t>(</w:t>
      </w:r>
      <w:r w:rsidR="00684941" w:rsidRPr="0038185C">
        <w:rPr>
          <w:rFonts w:ascii="Times New Roman" w:hAnsi="Times New Roman" w:cs="Times New Roman"/>
          <w:sz w:val="24"/>
          <w:szCs w:val="24"/>
        </w:rPr>
        <w:t>К</w:t>
      </w:r>
      <w:r w:rsidR="00627C93" w:rsidRPr="0038185C">
        <w:rPr>
          <w:rFonts w:ascii="Times New Roman" w:hAnsi="Times New Roman" w:cs="Times New Roman"/>
          <w:sz w:val="24"/>
          <w:szCs w:val="24"/>
        </w:rPr>
        <w:t>К</w:t>
      </w:r>
      <w:r>
        <w:rPr>
          <w:rFonts w:ascii="Times New Roman" w:hAnsi="Times New Roman" w:cs="Times New Roman"/>
          <w:sz w:val="24"/>
          <w:szCs w:val="24"/>
        </w:rPr>
        <w:t>-4</w:t>
      </w:r>
      <w:r w:rsidR="00627C93" w:rsidRPr="0038185C">
        <w:rPr>
          <w:rFonts w:ascii="Times New Roman" w:hAnsi="Times New Roman" w:cs="Times New Roman"/>
          <w:sz w:val="24"/>
          <w:szCs w:val="24"/>
        </w:rPr>
        <w:t>);</w:t>
      </w:r>
    </w:p>
    <w:p w:rsidR="00FF1C9D" w:rsidRDefault="00FF1C9D" w:rsidP="00FF1C9D">
      <w:pPr>
        <w:pStyle w:val="a3"/>
        <w:numPr>
          <w:ilvl w:val="0"/>
          <w:numId w:val="7"/>
        </w:numPr>
        <w:spacing w:line="240" w:lineRule="auto"/>
        <w:ind w:left="284" w:hanging="284"/>
        <w:jc w:val="both"/>
        <w:rPr>
          <w:rFonts w:ascii="Times New Roman" w:hAnsi="Times New Roman" w:cs="Times New Roman"/>
          <w:sz w:val="24"/>
          <w:szCs w:val="24"/>
        </w:rPr>
      </w:pPr>
      <w:r w:rsidRPr="0038185C">
        <w:rPr>
          <w:rFonts w:ascii="Times New Roman" w:hAnsi="Times New Roman" w:cs="Times New Roman"/>
          <w:sz w:val="24"/>
          <w:szCs w:val="24"/>
        </w:rPr>
        <w:t>күнүмдүк</w:t>
      </w:r>
      <w:r w:rsidRPr="00FF1C9D">
        <w:rPr>
          <w:rFonts w:ascii="Times New Roman" w:hAnsi="Times New Roman" w:cs="Times New Roman"/>
          <w:sz w:val="24"/>
          <w:szCs w:val="24"/>
        </w:rPr>
        <w:t xml:space="preserve"> өндүрүштүк маалыматты иштеп чыгууга, алынган маалыматтарды </w:t>
      </w:r>
      <w:r w:rsidRPr="0038185C">
        <w:rPr>
          <w:rFonts w:ascii="Times New Roman" w:hAnsi="Times New Roman" w:cs="Times New Roman"/>
          <w:sz w:val="24"/>
          <w:szCs w:val="24"/>
        </w:rPr>
        <w:t>талдоого</w:t>
      </w:r>
      <w:r w:rsidRPr="00FF1C9D">
        <w:rPr>
          <w:rFonts w:ascii="Times New Roman" w:hAnsi="Times New Roman" w:cs="Times New Roman"/>
          <w:sz w:val="24"/>
          <w:szCs w:val="24"/>
        </w:rPr>
        <w:t xml:space="preserve"> жана </w:t>
      </w:r>
      <w:r>
        <w:rPr>
          <w:rFonts w:ascii="Times New Roman" w:hAnsi="Times New Roman" w:cs="Times New Roman"/>
          <w:sz w:val="24"/>
          <w:szCs w:val="24"/>
        </w:rPr>
        <w:t xml:space="preserve">аларды </w:t>
      </w:r>
      <w:r w:rsidRPr="0038185C">
        <w:rPr>
          <w:rFonts w:ascii="Times New Roman" w:hAnsi="Times New Roman" w:cs="Times New Roman"/>
          <w:sz w:val="24"/>
          <w:szCs w:val="24"/>
        </w:rPr>
        <w:t>азык- т</w:t>
      </w:r>
      <w:r>
        <w:rPr>
          <w:rFonts w:ascii="Times New Roman" w:hAnsi="Times New Roman" w:cs="Times New Roman"/>
          <w:sz w:val="24"/>
          <w:szCs w:val="24"/>
          <w:lang w:val="ky-KG"/>
        </w:rPr>
        <w:t>ү</w:t>
      </w:r>
      <w:r w:rsidRPr="0038185C">
        <w:rPr>
          <w:rFonts w:ascii="Times New Roman" w:hAnsi="Times New Roman" w:cs="Times New Roman"/>
          <w:sz w:val="24"/>
          <w:szCs w:val="24"/>
        </w:rPr>
        <w:t>л</w:t>
      </w:r>
      <w:r>
        <w:rPr>
          <w:rFonts w:ascii="Times New Roman" w:hAnsi="Times New Roman" w:cs="Times New Roman"/>
          <w:sz w:val="24"/>
          <w:szCs w:val="24"/>
          <w:lang w:val="ky-KG"/>
        </w:rPr>
        <w:t>ү</w:t>
      </w:r>
      <w:r w:rsidRPr="0038185C">
        <w:rPr>
          <w:rFonts w:ascii="Times New Roman" w:hAnsi="Times New Roman" w:cs="Times New Roman"/>
          <w:sz w:val="24"/>
          <w:szCs w:val="24"/>
        </w:rPr>
        <w:t>кт</w:t>
      </w:r>
      <w:r>
        <w:rPr>
          <w:rFonts w:ascii="Times New Roman" w:hAnsi="Times New Roman" w:cs="Times New Roman"/>
          <w:sz w:val="24"/>
          <w:szCs w:val="24"/>
          <w:lang w:val="ky-KG"/>
        </w:rPr>
        <w:t>ү</w:t>
      </w:r>
      <w:r w:rsidRPr="0038185C">
        <w:rPr>
          <w:rFonts w:ascii="Times New Roman" w:hAnsi="Times New Roman" w:cs="Times New Roman"/>
          <w:sz w:val="24"/>
          <w:szCs w:val="24"/>
        </w:rPr>
        <w:t>н</w:t>
      </w:r>
      <w:r w:rsidRPr="00FF1C9D">
        <w:rPr>
          <w:rFonts w:ascii="Times New Roman" w:hAnsi="Times New Roman" w:cs="Times New Roman"/>
          <w:sz w:val="24"/>
          <w:szCs w:val="24"/>
        </w:rPr>
        <w:t xml:space="preserve"> сапатын башкарууда колдонууга жөндөмдүү</w:t>
      </w:r>
      <w:r>
        <w:rPr>
          <w:rFonts w:ascii="Times New Roman" w:hAnsi="Times New Roman" w:cs="Times New Roman"/>
          <w:sz w:val="24"/>
          <w:szCs w:val="24"/>
        </w:rPr>
        <w:t xml:space="preserve"> </w:t>
      </w:r>
      <w:r w:rsidRPr="0038185C">
        <w:rPr>
          <w:rFonts w:ascii="Times New Roman" w:hAnsi="Times New Roman" w:cs="Times New Roman"/>
          <w:sz w:val="24"/>
          <w:szCs w:val="24"/>
        </w:rPr>
        <w:t>(К</w:t>
      </w:r>
      <w:r>
        <w:rPr>
          <w:rFonts w:ascii="Times New Roman" w:hAnsi="Times New Roman" w:cs="Times New Roman"/>
          <w:sz w:val="24"/>
          <w:szCs w:val="24"/>
        </w:rPr>
        <w:t>К-5</w:t>
      </w:r>
      <w:r w:rsidRPr="0038185C">
        <w:rPr>
          <w:rFonts w:ascii="Times New Roman" w:hAnsi="Times New Roman" w:cs="Times New Roman"/>
          <w:sz w:val="24"/>
          <w:szCs w:val="24"/>
        </w:rPr>
        <w:t>);</w:t>
      </w:r>
    </w:p>
    <w:p w:rsidR="00FF1C9D" w:rsidRDefault="00FF1C9D" w:rsidP="00FF1C9D">
      <w:pPr>
        <w:pStyle w:val="a3"/>
        <w:numPr>
          <w:ilvl w:val="0"/>
          <w:numId w:val="7"/>
        </w:numPr>
        <w:spacing w:line="240" w:lineRule="auto"/>
        <w:ind w:left="284" w:hanging="284"/>
        <w:jc w:val="both"/>
        <w:rPr>
          <w:rFonts w:ascii="Times New Roman" w:hAnsi="Times New Roman" w:cs="Times New Roman"/>
          <w:sz w:val="24"/>
          <w:szCs w:val="24"/>
        </w:rPr>
      </w:pPr>
      <w:r w:rsidRPr="00FF1C9D">
        <w:rPr>
          <w:rFonts w:ascii="Times New Roman" w:hAnsi="Times New Roman" w:cs="Times New Roman"/>
          <w:sz w:val="24"/>
          <w:szCs w:val="24"/>
        </w:rPr>
        <w:t xml:space="preserve">керектөөчүнүн ден-соолугу үчүн сапаттуу, атаандаштыкка жөндөмдүү жана коопсуз </w:t>
      </w:r>
      <w:r w:rsidRPr="0038185C">
        <w:rPr>
          <w:rFonts w:ascii="Times New Roman" w:hAnsi="Times New Roman" w:cs="Times New Roman"/>
          <w:sz w:val="24"/>
          <w:szCs w:val="24"/>
        </w:rPr>
        <w:t>азык- т</w:t>
      </w:r>
      <w:r>
        <w:rPr>
          <w:rFonts w:ascii="Times New Roman" w:hAnsi="Times New Roman" w:cs="Times New Roman"/>
          <w:sz w:val="24"/>
          <w:szCs w:val="24"/>
          <w:lang w:val="ky-KG"/>
        </w:rPr>
        <w:t>ү</w:t>
      </w:r>
      <w:r w:rsidRPr="0038185C">
        <w:rPr>
          <w:rFonts w:ascii="Times New Roman" w:hAnsi="Times New Roman" w:cs="Times New Roman"/>
          <w:sz w:val="24"/>
          <w:szCs w:val="24"/>
        </w:rPr>
        <w:t>л</w:t>
      </w:r>
      <w:r>
        <w:rPr>
          <w:rFonts w:ascii="Times New Roman" w:hAnsi="Times New Roman" w:cs="Times New Roman"/>
          <w:sz w:val="24"/>
          <w:szCs w:val="24"/>
          <w:lang w:val="ky-KG"/>
        </w:rPr>
        <w:t>ү</w:t>
      </w:r>
      <w:r w:rsidRPr="0038185C">
        <w:rPr>
          <w:rFonts w:ascii="Times New Roman" w:hAnsi="Times New Roman" w:cs="Times New Roman"/>
          <w:sz w:val="24"/>
          <w:szCs w:val="24"/>
        </w:rPr>
        <w:t>кт</w:t>
      </w:r>
      <w:r>
        <w:rPr>
          <w:rFonts w:ascii="Times New Roman" w:hAnsi="Times New Roman" w:cs="Times New Roman"/>
          <w:sz w:val="24"/>
          <w:szCs w:val="24"/>
          <w:lang w:val="ky-KG"/>
        </w:rPr>
        <w:t>ү</w:t>
      </w:r>
      <w:r w:rsidRPr="0038185C">
        <w:rPr>
          <w:rFonts w:ascii="Times New Roman" w:hAnsi="Times New Roman" w:cs="Times New Roman"/>
          <w:sz w:val="24"/>
          <w:szCs w:val="24"/>
        </w:rPr>
        <w:t>н</w:t>
      </w:r>
      <w:r w:rsidRPr="00FF1C9D">
        <w:rPr>
          <w:rFonts w:ascii="Times New Roman" w:hAnsi="Times New Roman" w:cs="Times New Roman"/>
          <w:sz w:val="24"/>
          <w:szCs w:val="24"/>
        </w:rPr>
        <w:t xml:space="preserve"> жаңы түрлөрүн жана эт жана сүт чийки зат</w:t>
      </w:r>
      <w:r>
        <w:rPr>
          <w:rFonts w:ascii="Times New Roman" w:hAnsi="Times New Roman" w:cs="Times New Roman"/>
          <w:sz w:val="24"/>
          <w:szCs w:val="24"/>
        </w:rPr>
        <w:t>тар</w:t>
      </w:r>
      <w:r w:rsidRPr="00FF1C9D">
        <w:rPr>
          <w:rFonts w:ascii="Times New Roman" w:hAnsi="Times New Roman" w:cs="Times New Roman"/>
          <w:sz w:val="24"/>
          <w:szCs w:val="24"/>
        </w:rPr>
        <w:t>ын кайра иштетүү боюнча инновациялык технологияларды ө</w:t>
      </w:r>
      <w:r>
        <w:rPr>
          <w:rFonts w:ascii="Times New Roman" w:hAnsi="Times New Roman" w:cs="Times New Roman"/>
          <w:sz w:val="24"/>
          <w:szCs w:val="24"/>
        </w:rPr>
        <w:t xml:space="preserve">ндүрүшкө киргизүүнү уюштурууга </w:t>
      </w:r>
      <w:r w:rsidRPr="00FF1C9D">
        <w:rPr>
          <w:rFonts w:ascii="Times New Roman" w:hAnsi="Times New Roman" w:cs="Times New Roman"/>
          <w:sz w:val="24"/>
          <w:szCs w:val="24"/>
        </w:rPr>
        <w:t>жөндөмдүү</w:t>
      </w:r>
      <w:r>
        <w:rPr>
          <w:rFonts w:ascii="Times New Roman" w:hAnsi="Times New Roman" w:cs="Times New Roman"/>
          <w:sz w:val="24"/>
          <w:szCs w:val="24"/>
        </w:rPr>
        <w:t xml:space="preserve"> </w:t>
      </w:r>
      <w:r w:rsidRPr="0038185C">
        <w:rPr>
          <w:rFonts w:ascii="Times New Roman" w:hAnsi="Times New Roman" w:cs="Times New Roman"/>
          <w:sz w:val="24"/>
          <w:szCs w:val="24"/>
        </w:rPr>
        <w:t>(К</w:t>
      </w:r>
      <w:r>
        <w:rPr>
          <w:rFonts w:ascii="Times New Roman" w:hAnsi="Times New Roman" w:cs="Times New Roman"/>
          <w:sz w:val="24"/>
          <w:szCs w:val="24"/>
        </w:rPr>
        <w:t>К-6</w:t>
      </w:r>
      <w:r w:rsidRPr="0038185C">
        <w:rPr>
          <w:rFonts w:ascii="Times New Roman" w:hAnsi="Times New Roman" w:cs="Times New Roman"/>
          <w:sz w:val="24"/>
          <w:szCs w:val="24"/>
        </w:rPr>
        <w:t>);</w:t>
      </w:r>
    </w:p>
    <w:p w:rsidR="00FD4AD0" w:rsidRPr="00835848" w:rsidRDefault="00835848" w:rsidP="000E1FFE">
      <w:pPr>
        <w:pStyle w:val="a3"/>
        <w:numPr>
          <w:ilvl w:val="0"/>
          <w:numId w:val="7"/>
        </w:numPr>
        <w:spacing w:line="240" w:lineRule="auto"/>
        <w:ind w:left="284" w:hanging="284"/>
        <w:jc w:val="both"/>
        <w:rPr>
          <w:rFonts w:ascii="Times New Roman" w:hAnsi="Times New Roman" w:cs="Times New Roman"/>
          <w:b/>
          <w:sz w:val="24"/>
          <w:szCs w:val="24"/>
        </w:rPr>
      </w:pPr>
      <w:r w:rsidRPr="00835848">
        <w:rPr>
          <w:rFonts w:ascii="Times New Roman" w:hAnsi="Times New Roman" w:cs="Times New Roman"/>
          <w:sz w:val="24"/>
          <w:szCs w:val="24"/>
        </w:rPr>
        <w:t>технологиялык жабд</w:t>
      </w:r>
      <w:r>
        <w:rPr>
          <w:rFonts w:ascii="Times New Roman" w:hAnsi="Times New Roman" w:cs="Times New Roman"/>
          <w:sz w:val="24"/>
          <w:szCs w:val="24"/>
        </w:rPr>
        <w:t>уулардын иштөө принциптерин бил</w:t>
      </w:r>
      <w:r w:rsidRPr="00FF1C9D">
        <w:rPr>
          <w:rFonts w:ascii="Times New Roman" w:hAnsi="Times New Roman" w:cs="Times New Roman"/>
          <w:sz w:val="24"/>
          <w:szCs w:val="24"/>
        </w:rPr>
        <w:t>үү</w:t>
      </w:r>
      <w:r>
        <w:rPr>
          <w:rFonts w:ascii="Times New Roman" w:hAnsi="Times New Roman" w:cs="Times New Roman"/>
          <w:sz w:val="24"/>
          <w:szCs w:val="24"/>
        </w:rPr>
        <w:t>г</w:t>
      </w:r>
      <w:r w:rsidRPr="0038185C">
        <w:rPr>
          <w:rFonts w:ascii="Times New Roman" w:hAnsi="Times New Roman" w:cs="Times New Roman"/>
          <w:sz w:val="24"/>
          <w:szCs w:val="24"/>
        </w:rPr>
        <w:t>ө</w:t>
      </w:r>
      <w:r w:rsidRPr="00835848">
        <w:rPr>
          <w:rFonts w:ascii="Times New Roman" w:hAnsi="Times New Roman" w:cs="Times New Roman"/>
          <w:sz w:val="24"/>
          <w:szCs w:val="24"/>
        </w:rPr>
        <w:t xml:space="preserve">, </w:t>
      </w:r>
      <w:r w:rsidR="00321C59" w:rsidRPr="0038185C">
        <w:rPr>
          <w:rFonts w:ascii="Times New Roman" w:hAnsi="Times New Roman" w:cs="Times New Roman"/>
          <w:sz w:val="24"/>
          <w:szCs w:val="24"/>
        </w:rPr>
        <w:t>технологиялык процесстердин схемасы өзгөргөн учурда технологиялык жабдуулардын жа</w:t>
      </w:r>
      <w:r w:rsidR="00D76CC2">
        <w:rPr>
          <w:rFonts w:ascii="Times New Roman" w:hAnsi="Times New Roman" w:cs="Times New Roman"/>
          <w:sz w:val="24"/>
          <w:szCs w:val="24"/>
          <w:lang w:val="ky-KG"/>
        </w:rPr>
        <w:t>ң</w:t>
      </w:r>
      <w:r w:rsidR="00321C59" w:rsidRPr="0038185C">
        <w:rPr>
          <w:rFonts w:ascii="Times New Roman" w:hAnsi="Times New Roman" w:cs="Times New Roman"/>
          <w:sz w:val="24"/>
          <w:szCs w:val="24"/>
        </w:rPr>
        <w:t>ы тү</w:t>
      </w:r>
      <w:r w:rsidR="00CE2EC5">
        <w:rPr>
          <w:rFonts w:ascii="Times New Roman" w:hAnsi="Times New Roman" w:cs="Times New Roman"/>
          <w:sz w:val="24"/>
          <w:szCs w:val="24"/>
        </w:rPr>
        <w:t>р</w:t>
      </w:r>
      <w:r w:rsidR="00321C59" w:rsidRPr="0038185C">
        <w:rPr>
          <w:rFonts w:ascii="Times New Roman" w:hAnsi="Times New Roman" w:cs="Times New Roman"/>
          <w:sz w:val="24"/>
          <w:szCs w:val="24"/>
        </w:rPr>
        <w:t>лөрүн өздөштүрүүгө, изилдөөнүн жа</w:t>
      </w:r>
      <w:r w:rsidR="00D76CC2">
        <w:rPr>
          <w:rFonts w:ascii="Times New Roman" w:hAnsi="Times New Roman" w:cs="Times New Roman"/>
          <w:sz w:val="24"/>
          <w:szCs w:val="24"/>
          <w:lang w:val="ky-KG"/>
        </w:rPr>
        <w:t>ң</w:t>
      </w:r>
      <w:r w:rsidR="00CE2EC5">
        <w:rPr>
          <w:rFonts w:ascii="Times New Roman" w:hAnsi="Times New Roman" w:cs="Times New Roman"/>
          <w:sz w:val="24"/>
          <w:szCs w:val="24"/>
        </w:rPr>
        <w:t>ы ыкмалары</w:t>
      </w:r>
      <w:r w:rsidR="00321C59" w:rsidRPr="0038185C">
        <w:rPr>
          <w:rFonts w:ascii="Times New Roman" w:hAnsi="Times New Roman" w:cs="Times New Roman"/>
          <w:sz w:val="24"/>
          <w:szCs w:val="24"/>
        </w:rPr>
        <w:t xml:space="preserve">н жана </w:t>
      </w:r>
      <w:r w:rsidR="00FD4AD0" w:rsidRPr="0038185C">
        <w:rPr>
          <w:rFonts w:ascii="Times New Roman" w:hAnsi="Times New Roman" w:cs="Times New Roman"/>
          <w:sz w:val="24"/>
          <w:szCs w:val="24"/>
        </w:rPr>
        <w:t>жа</w:t>
      </w:r>
      <w:r w:rsidR="00D76CC2">
        <w:rPr>
          <w:rFonts w:ascii="Times New Roman" w:hAnsi="Times New Roman" w:cs="Times New Roman"/>
          <w:sz w:val="24"/>
          <w:szCs w:val="24"/>
          <w:lang w:val="ky-KG"/>
        </w:rPr>
        <w:t>ң</w:t>
      </w:r>
      <w:r w:rsidR="00FD4AD0" w:rsidRPr="0038185C">
        <w:rPr>
          <w:rFonts w:ascii="Times New Roman" w:hAnsi="Times New Roman" w:cs="Times New Roman"/>
          <w:sz w:val="24"/>
          <w:szCs w:val="24"/>
        </w:rPr>
        <w:t xml:space="preserve">ы </w:t>
      </w:r>
      <w:r w:rsidRPr="00835848">
        <w:rPr>
          <w:rFonts w:ascii="Times New Roman" w:hAnsi="Times New Roman" w:cs="Times New Roman"/>
          <w:sz w:val="24"/>
          <w:szCs w:val="24"/>
        </w:rPr>
        <w:t>шаймандарды</w:t>
      </w:r>
      <w:r w:rsidR="00321C59" w:rsidRPr="0038185C">
        <w:rPr>
          <w:rFonts w:ascii="Times New Roman" w:hAnsi="Times New Roman" w:cs="Times New Roman"/>
          <w:sz w:val="24"/>
          <w:szCs w:val="24"/>
        </w:rPr>
        <w:t xml:space="preserve"> өздөштүрүүгө </w:t>
      </w:r>
      <w:r w:rsidR="00FF1C9D" w:rsidRPr="00FF1C9D">
        <w:rPr>
          <w:rFonts w:ascii="Times New Roman" w:hAnsi="Times New Roman" w:cs="Times New Roman"/>
          <w:sz w:val="24"/>
          <w:szCs w:val="24"/>
        </w:rPr>
        <w:t>жөндөмдүү</w:t>
      </w:r>
      <w:r w:rsidR="00FF1C9D" w:rsidRPr="0038185C">
        <w:rPr>
          <w:rFonts w:ascii="Times New Roman" w:hAnsi="Times New Roman" w:cs="Times New Roman"/>
          <w:sz w:val="24"/>
          <w:szCs w:val="24"/>
        </w:rPr>
        <w:t xml:space="preserve"> </w:t>
      </w:r>
      <w:r w:rsidR="00FD4AD0" w:rsidRPr="0038185C">
        <w:rPr>
          <w:rFonts w:ascii="Times New Roman" w:hAnsi="Times New Roman" w:cs="Times New Roman"/>
          <w:sz w:val="24"/>
          <w:szCs w:val="24"/>
        </w:rPr>
        <w:t>(</w:t>
      </w:r>
      <w:r w:rsidR="00684941" w:rsidRPr="0038185C">
        <w:rPr>
          <w:rFonts w:ascii="Times New Roman" w:hAnsi="Times New Roman" w:cs="Times New Roman"/>
          <w:sz w:val="24"/>
          <w:szCs w:val="24"/>
        </w:rPr>
        <w:t>К</w:t>
      </w:r>
      <w:r w:rsidR="00FD4AD0" w:rsidRPr="0038185C">
        <w:rPr>
          <w:rFonts w:ascii="Times New Roman" w:hAnsi="Times New Roman" w:cs="Times New Roman"/>
          <w:sz w:val="24"/>
          <w:szCs w:val="24"/>
        </w:rPr>
        <w:t>К</w:t>
      </w:r>
      <w:r w:rsidR="00CE2EC5">
        <w:rPr>
          <w:rFonts w:ascii="Times New Roman" w:hAnsi="Times New Roman" w:cs="Times New Roman"/>
          <w:sz w:val="24"/>
          <w:szCs w:val="24"/>
        </w:rPr>
        <w:t>-7</w:t>
      </w:r>
      <w:r w:rsidR="000E1FFE">
        <w:rPr>
          <w:rFonts w:ascii="Times New Roman" w:hAnsi="Times New Roman" w:cs="Times New Roman"/>
          <w:sz w:val="24"/>
          <w:szCs w:val="24"/>
        </w:rPr>
        <w:t>);</w:t>
      </w:r>
    </w:p>
    <w:p w:rsidR="00321C59" w:rsidRPr="00D2704D" w:rsidRDefault="00321C59" w:rsidP="008708E2">
      <w:pPr>
        <w:pStyle w:val="a3"/>
        <w:numPr>
          <w:ilvl w:val="0"/>
          <w:numId w:val="7"/>
        </w:numPr>
        <w:spacing w:line="240" w:lineRule="auto"/>
        <w:ind w:left="284" w:hanging="284"/>
        <w:jc w:val="both"/>
        <w:rPr>
          <w:rFonts w:ascii="Times New Roman" w:hAnsi="Times New Roman" w:cs="Times New Roman"/>
          <w:b/>
          <w:sz w:val="24"/>
          <w:szCs w:val="24"/>
        </w:rPr>
      </w:pPr>
      <w:r w:rsidRPr="00D2704D">
        <w:rPr>
          <w:rFonts w:ascii="Times New Roman" w:hAnsi="Times New Roman" w:cs="Times New Roman"/>
          <w:b/>
          <w:sz w:val="24"/>
          <w:szCs w:val="24"/>
        </w:rPr>
        <w:t>уюштуруу-башкаруучулук:</w:t>
      </w:r>
      <w:r w:rsidR="00835848" w:rsidRPr="00D2704D">
        <w:rPr>
          <w:rFonts w:ascii="Times New Roman" w:hAnsi="Times New Roman" w:cs="Times New Roman"/>
          <w:b/>
          <w:sz w:val="24"/>
          <w:szCs w:val="24"/>
        </w:rPr>
        <w:t xml:space="preserve"> </w:t>
      </w:r>
    </w:p>
    <w:p w:rsidR="000E1FFE" w:rsidRDefault="000E1FFE" w:rsidP="000E1FFE">
      <w:pPr>
        <w:pStyle w:val="a3"/>
        <w:numPr>
          <w:ilvl w:val="0"/>
          <w:numId w:val="7"/>
        </w:numPr>
        <w:spacing w:line="240" w:lineRule="auto"/>
        <w:ind w:left="284"/>
        <w:jc w:val="both"/>
        <w:rPr>
          <w:rFonts w:ascii="Times New Roman" w:hAnsi="Times New Roman" w:cs="Times New Roman"/>
          <w:sz w:val="24"/>
          <w:szCs w:val="24"/>
        </w:rPr>
      </w:pPr>
      <w:r w:rsidRPr="000E1FFE">
        <w:rPr>
          <w:rFonts w:ascii="Times New Roman" w:hAnsi="Times New Roman" w:cs="Times New Roman"/>
          <w:sz w:val="24"/>
          <w:szCs w:val="24"/>
        </w:rPr>
        <w:t>коллегиялык чечимдерди кабыл алуу</w:t>
      </w:r>
      <w:r>
        <w:rPr>
          <w:rFonts w:ascii="Times New Roman" w:hAnsi="Times New Roman" w:cs="Times New Roman"/>
          <w:sz w:val="24"/>
          <w:szCs w:val="24"/>
        </w:rPr>
        <w:t>га менен командада ийгиликтүү ишт</w:t>
      </w:r>
      <w:r w:rsidRPr="00FF1C9D">
        <w:rPr>
          <w:rFonts w:ascii="Times New Roman" w:hAnsi="Times New Roman" w:cs="Times New Roman"/>
          <w:sz w:val="24"/>
          <w:szCs w:val="24"/>
        </w:rPr>
        <w:t>өө</w:t>
      </w:r>
      <w:r>
        <w:rPr>
          <w:rFonts w:ascii="Times New Roman" w:hAnsi="Times New Roman" w:cs="Times New Roman"/>
          <w:sz w:val="24"/>
          <w:szCs w:val="24"/>
        </w:rPr>
        <w:t>г</w:t>
      </w:r>
      <w:r w:rsidRPr="00FF1C9D">
        <w:rPr>
          <w:rFonts w:ascii="Times New Roman" w:hAnsi="Times New Roman" w:cs="Times New Roman"/>
          <w:sz w:val="24"/>
          <w:szCs w:val="24"/>
        </w:rPr>
        <w:t>ө</w:t>
      </w:r>
      <w:r>
        <w:rPr>
          <w:rFonts w:ascii="Times New Roman" w:hAnsi="Times New Roman" w:cs="Times New Roman"/>
          <w:sz w:val="24"/>
          <w:szCs w:val="24"/>
        </w:rPr>
        <w:t xml:space="preserve"> жана аткарылышын башкарууга</w:t>
      </w:r>
      <w:r w:rsidRPr="000E1FFE">
        <w:rPr>
          <w:rFonts w:ascii="Times New Roman" w:hAnsi="Times New Roman" w:cs="Times New Roman"/>
          <w:sz w:val="24"/>
          <w:szCs w:val="24"/>
        </w:rPr>
        <w:t xml:space="preserve"> </w:t>
      </w:r>
      <w:r w:rsidRPr="00FF1C9D">
        <w:rPr>
          <w:rFonts w:ascii="Times New Roman" w:hAnsi="Times New Roman" w:cs="Times New Roman"/>
          <w:sz w:val="24"/>
          <w:szCs w:val="24"/>
        </w:rPr>
        <w:t>жөндөмдүү</w:t>
      </w:r>
      <w:r>
        <w:rPr>
          <w:rFonts w:ascii="Times New Roman" w:hAnsi="Times New Roman" w:cs="Times New Roman"/>
          <w:sz w:val="24"/>
          <w:szCs w:val="24"/>
        </w:rPr>
        <w:t xml:space="preserve"> </w:t>
      </w:r>
      <w:r w:rsidRPr="0038185C">
        <w:rPr>
          <w:rFonts w:ascii="Times New Roman" w:hAnsi="Times New Roman" w:cs="Times New Roman"/>
          <w:sz w:val="24"/>
          <w:szCs w:val="24"/>
        </w:rPr>
        <w:t>(КК</w:t>
      </w:r>
      <w:r>
        <w:rPr>
          <w:rFonts w:ascii="Times New Roman" w:hAnsi="Times New Roman" w:cs="Times New Roman"/>
          <w:sz w:val="24"/>
          <w:szCs w:val="24"/>
        </w:rPr>
        <w:t>-8);</w:t>
      </w:r>
    </w:p>
    <w:p w:rsidR="000E1FFE" w:rsidRDefault="000E1FFE" w:rsidP="000E1FFE">
      <w:pPr>
        <w:pStyle w:val="a3"/>
        <w:numPr>
          <w:ilvl w:val="0"/>
          <w:numId w:val="7"/>
        </w:numPr>
        <w:spacing w:line="240" w:lineRule="auto"/>
        <w:ind w:left="284"/>
        <w:jc w:val="both"/>
        <w:rPr>
          <w:rFonts w:ascii="Times New Roman" w:hAnsi="Times New Roman" w:cs="Times New Roman"/>
          <w:sz w:val="24"/>
          <w:szCs w:val="24"/>
        </w:rPr>
      </w:pPr>
      <w:proofErr w:type="gramStart"/>
      <w:r w:rsidRPr="000E1FFE">
        <w:rPr>
          <w:rFonts w:ascii="Times New Roman" w:hAnsi="Times New Roman" w:cs="Times New Roman"/>
          <w:sz w:val="24"/>
          <w:szCs w:val="24"/>
        </w:rPr>
        <w:t>өндүрүш</w:t>
      </w:r>
      <w:proofErr w:type="gramEnd"/>
      <w:r w:rsidRPr="000E1FFE">
        <w:rPr>
          <w:rFonts w:ascii="Times New Roman" w:hAnsi="Times New Roman" w:cs="Times New Roman"/>
          <w:sz w:val="24"/>
          <w:szCs w:val="24"/>
        </w:rPr>
        <w:t xml:space="preserve"> жана өндүрүш</w:t>
      </w:r>
      <w:r>
        <w:rPr>
          <w:rFonts w:ascii="Times New Roman" w:hAnsi="Times New Roman" w:cs="Times New Roman"/>
          <w:sz w:val="24"/>
          <w:szCs w:val="24"/>
        </w:rPr>
        <w:t>т</w:t>
      </w:r>
      <w:r w:rsidRPr="000E1FFE">
        <w:rPr>
          <w:rFonts w:ascii="Times New Roman" w:hAnsi="Times New Roman" w:cs="Times New Roman"/>
          <w:sz w:val="24"/>
          <w:szCs w:val="24"/>
        </w:rPr>
        <w:t>ө</w:t>
      </w:r>
      <w:r>
        <w:rPr>
          <w:rFonts w:ascii="Times New Roman" w:hAnsi="Times New Roman" w:cs="Times New Roman"/>
          <w:sz w:val="24"/>
          <w:szCs w:val="24"/>
        </w:rPr>
        <w:t>г</w:t>
      </w:r>
      <w:r w:rsidRPr="000E1FFE">
        <w:rPr>
          <w:rFonts w:ascii="Times New Roman" w:hAnsi="Times New Roman" w:cs="Times New Roman"/>
          <w:sz w:val="24"/>
          <w:szCs w:val="24"/>
        </w:rPr>
        <w:t>ү</w:t>
      </w:r>
      <w:r>
        <w:rPr>
          <w:rFonts w:ascii="Times New Roman" w:hAnsi="Times New Roman" w:cs="Times New Roman"/>
          <w:sz w:val="24"/>
          <w:szCs w:val="24"/>
        </w:rPr>
        <w:t xml:space="preserve"> персоналдар</w:t>
      </w:r>
      <w:r w:rsidRPr="000E1FFE">
        <w:rPr>
          <w:rFonts w:ascii="Times New Roman" w:hAnsi="Times New Roman" w:cs="Times New Roman"/>
          <w:sz w:val="24"/>
          <w:szCs w:val="24"/>
        </w:rPr>
        <w:t xml:space="preserve"> менен байланышкан укуктук жана этикалык маселелерди </w:t>
      </w:r>
      <w:r w:rsidRPr="00EA6097">
        <w:rPr>
          <w:rFonts w:ascii="Times New Roman" w:hAnsi="Times New Roman" w:cs="Times New Roman"/>
          <w:sz w:val="24"/>
          <w:szCs w:val="24"/>
        </w:rPr>
        <w:t>бил</w:t>
      </w:r>
      <w:r w:rsidR="00EA6097" w:rsidRPr="00EA6097">
        <w:rPr>
          <w:rFonts w:ascii="Times New Roman" w:hAnsi="Times New Roman" w:cs="Times New Roman"/>
          <w:sz w:val="24"/>
          <w:szCs w:val="24"/>
        </w:rPr>
        <w:t>үү</w:t>
      </w:r>
      <w:r>
        <w:rPr>
          <w:rFonts w:ascii="Times New Roman" w:hAnsi="Times New Roman" w:cs="Times New Roman"/>
          <w:color w:val="FF0000"/>
          <w:sz w:val="24"/>
          <w:szCs w:val="24"/>
        </w:rPr>
        <w:t xml:space="preserve"> </w:t>
      </w:r>
      <w:r w:rsidRPr="0038185C">
        <w:rPr>
          <w:rFonts w:ascii="Times New Roman" w:hAnsi="Times New Roman" w:cs="Times New Roman"/>
          <w:sz w:val="24"/>
          <w:szCs w:val="24"/>
        </w:rPr>
        <w:t>(КК</w:t>
      </w:r>
      <w:r>
        <w:rPr>
          <w:rFonts w:ascii="Times New Roman" w:hAnsi="Times New Roman" w:cs="Times New Roman"/>
          <w:sz w:val="24"/>
          <w:szCs w:val="24"/>
        </w:rPr>
        <w:t>-9);</w:t>
      </w:r>
    </w:p>
    <w:p w:rsidR="000E1FFE" w:rsidRDefault="000E1FFE" w:rsidP="000E1FFE">
      <w:pPr>
        <w:pStyle w:val="a3"/>
        <w:numPr>
          <w:ilvl w:val="0"/>
          <w:numId w:val="7"/>
        </w:numPr>
        <w:spacing w:line="240" w:lineRule="auto"/>
        <w:ind w:left="284" w:hanging="284"/>
        <w:jc w:val="both"/>
        <w:rPr>
          <w:rFonts w:ascii="Times New Roman" w:hAnsi="Times New Roman" w:cs="Times New Roman"/>
          <w:sz w:val="24"/>
          <w:szCs w:val="24"/>
        </w:rPr>
      </w:pPr>
      <w:r w:rsidRPr="000E1FFE">
        <w:rPr>
          <w:rFonts w:ascii="Times New Roman" w:hAnsi="Times New Roman" w:cs="Times New Roman"/>
          <w:sz w:val="24"/>
          <w:szCs w:val="24"/>
        </w:rPr>
        <w:t>иштин натыйжаларын кесипкөйлүк менен көрсөтө алат; кызматкерлердин техникалык билимдеринин жетишсиздигин жоюу үчүн тренингдерди, семинарларды, машыктырууларды өткөрүү</w:t>
      </w:r>
      <w:r w:rsidR="00D2704D">
        <w:rPr>
          <w:rFonts w:ascii="Times New Roman" w:hAnsi="Times New Roman" w:cs="Times New Roman"/>
          <w:sz w:val="24"/>
          <w:szCs w:val="24"/>
        </w:rPr>
        <w:t>г</w:t>
      </w:r>
      <w:r w:rsidR="00D2704D" w:rsidRPr="00FF1C9D">
        <w:rPr>
          <w:rFonts w:ascii="Times New Roman" w:hAnsi="Times New Roman" w:cs="Times New Roman"/>
          <w:sz w:val="24"/>
          <w:szCs w:val="24"/>
        </w:rPr>
        <w:t>ө</w:t>
      </w:r>
      <w:r w:rsidR="00D270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1C9D">
        <w:rPr>
          <w:rFonts w:ascii="Times New Roman" w:hAnsi="Times New Roman" w:cs="Times New Roman"/>
          <w:sz w:val="24"/>
          <w:szCs w:val="24"/>
        </w:rPr>
        <w:t>жөндөмдүү</w:t>
      </w:r>
      <w:r>
        <w:rPr>
          <w:rFonts w:ascii="Times New Roman" w:hAnsi="Times New Roman" w:cs="Times New Roman"/>
          <w:sz w:val="24"/>
          <w:szCs w:val="24"/>
        </w:rPr>
        <w:t xml:space="preserve"> </w:t>
      </w:r>
      <w:r w:rsidRPr="0038185C">
        <w:rPr>
          <w:rFonts w:ascii="Times New Roman" w:hAnsi="Times New Roman" w:cs="Times New Roman"/>
          <w:sz w:val="24"/>
          <w:szCs w:val="24"/>
        </w:rPr>
        <w:t>(КК</w:t>
      </w:r>
      <w:r>
        <w:rPr>
          <w:rFonts w:ascii="Times New Roman" w:hAnsi="Times New Roman" w:cs="Times New Roman"/>
          <w:sz w:val="24"/>
          <w:szCs w:val="24"/>
        </w:rPr>
        <w:t>-10);</w:t>
      </w:r>
    </w:p>
    <w:p w:rsidR="00D2704D" w:rsidRPr="00D2704D" w:rsidRDefault="00132756" w:rsidP="00D2704D">
      <w:pPr>
        <w:pStyle w:val="a3"/>
        <w:numPr>
          <w:ilvl w:val="0"/>
          <w:numId w:val="7"/>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глобалдуу </w:t>
      </w:r>
      <w:r w:rsidR="00D2704D" w:rsidRPr="00D2704D">
        <w:rPr>
          <w:rFonts w:ascii="Times New Roman" w:hAnsi="Times New Roman" w:cs="Times New Roman"/>
          <w:sz w:val="24"/>
          <w:szCs w:val="24"/>
        </w:rPr>
        <w:t xml:space="preserve">азык-түлүк базарынын жетишкендиктерине баа берүүгө,  маркетингдик изилдөөлөрдү жүргүзүүгө </w:t>
      </w:r>
      <w:r w:rsidR="00D2704D">
        <w:rPr>
          <w:rFonts w:ascii="Times New Roman" w:hAnsi="Times New Roman" w:cs="Times New Roman"/>
          <w:sz w:val="24"/>
          <w:szCs w:val="24"/>
        </w:rPr>
        <w:t>жана өндүрүүчүлөргө атаандаштыкка</w:t>
      </w:r>
      <w:r w:rsidR="00D2704D" w:rsidRPr="00D2704D">
        <w:rPr>
          <w:rFonts w:ascii="Times New Roman" w:hAnsi="Times New Roman" w:cs="Times New Roman"/>
          <w:sz w:val="24"/>
          <w:szCs w:val="24"/>
        </w:rPr>
        <w:t xml:space="preserve"> татыктуу жа</w:t>
      </w:r>
      <w:r w:rsidR="00D2704D" w:rsidRPr="00D2704D">
        <w:rPr>
          <w:rFonts w:ascii="Times New Roman" w:hAnsi="Times New Roman" w:cs="Times New Roman"/>
          <w:sz w:val="24"/>
          <w:szCs w:val="24"/>
          <w:lang w:val="ky-KG"/>
        </w:rPr>
        <w:t>ң</w:t>
      </w:r>
      <w:r w:rsidR="00D2704D" w:rsidRPr="00D2704D">
        <w:rPr>
          <w:rFonts w:ascii="Times New Roman" w:hAnsi="Times New Roman" w:cs="Times New Roman"/>
          <w:sz w:val="24"/>
          <w:szCs w:val="24"/>
        </w:rPr>
        <w:t>ы азык- т</w:t>
      </w:r>
      <w:r w:rsidR="00D2704D" w:rsidRPr="00D2704D">
        <w:rPr>
          <w:rFonts w:ascii="Times New Roman" w:hAnsi="Times New Roman" w:cs="Times New Roman"/>
          <w:sz w:val="24"/>
          <w:szCs w:val="24"/>
          <w:lang w:val="ky-KG"/>
        </w:rPr>
        <w:t>ү</w:t>
      </w:r>
      <w:r w:rsidR="00D2704D" w:rsidRPr="00D2704D">
        <w:rPr>
          <w:rFonts w:ascii="Times New Roman" w:hAnsi="Times New Roman" w:cs="Times New Roman"/>
          <w:sz w:val="24"/>
          <w:szCs w:val="24"/>
        </w:rPr>
        <w:t>л</w:t>
      </w:r>
      <w:r w:rsidR="00D2704D" w:rsidRPr="00D2704D">
        <w:rPr>
          <w:rFonts w:ascii="Times New Roman" w:hAnsi="Times New Roman" w:cs="Times New Roman"/>
          <w:sz w:val="24"/>
          <w:szCs w:val="24"/>
          <w:lang w:val="ky-KG"/>
        </w:rPr>
        <w:t>ү</w:t>
      </w:r>
      <w:r w:rsidR="00D2704D" w:rsidRPr="00D2704D">
        <w:rPr>
          <w:rFonts w:ascii="Times New Roman" w:hAnsi="Times New Roman" w:cs="Times New Roman"/>
          <w:sz w:val="24"/>
          <w:szCs w:val="24"/>
        </w:rPr>
        <w:t>кт</w:t>
      </w:r>
      <w:r w:rsidR="00D2704D" w:rsidRPr="00D2704D">
        <w:rPr>
          <w:rFonts w:ascii="Times New Roman" w:hAnsi="Times New Roman" w:cs="Times New Roman"/>
          <w:sz w:val="24"/>
          <w:szCs w:val="24"/>
          <w:lang w:val="ky-KG"/>
        </w:rPr>
        <w:t>өрдү</w:t>
      </w:r>
      <w:r w:rsidR="00D2704D" w:rsidRPr="00D2704D">
        <w:rPr>
          <w:rFonts w:ascii="Times New Roman" w:hAnsi="Times New Roman" w:cs="Times New Roman"/>
          <w:sz w:val="24"/>
          <w:szCs w:val="24"/>
        </w:rPr>
        <w:t xml:space="preserve"> сунуш кылууга, ишкер байланышты жүргүзүүгө жана өнөктөштүктү колдоого жөндөмдүү (КК</w:t>
      </w:r>
      <w:r w:rsidR="00D2704D">
        <w:rPr>
          <w:rFonts w:ascii="Times New Roman" w:hAnsi="Times New Roman" w:cs="Times New Roman"/>
          <w:sz w:val="24"/>
          <w:szCs w:val="24"/>
        </w:rPr>
        <w:t>-</w:t>
      </w:r>
      <w:r w:rsidR="00D2704D" w:rsidRPr="00D2704D">
        <w:rPr>
          <w:rFonts w:ascii="Times New Roman" w:hAnsi="Times New Roman" w:cs="Times New Roman"/>
          <w:sz w:val="24"/>
          <w:szCs w:val="24"/>
        </w:rPr>
        <w:t>11);</w:t>
      </w:r>
    </w:p>
    <w:p w:rsidR="00132756" w:rsidRDefault="00132756" w:rsidP="00132756">
      <w:pPr>
        <w:pStyle w:val="a3"/>
        <w:numPr>
          <w:ilvl w:val="0"/>
          <w:numId w:val="7"/>
        </w:numPr>
        <w:spacing w:line="240" w:lineRule="auto"/>
        <w:ind w:left="284" w:hanging="284"/>
        <w:jc w:val="both"/>
        <w:rPr>
          <w:rFonts w:ascii="Times New Roman" w:hAnsi="Times New Roman" w:cs="Times New Roman"/>
          <w:sz w:val="24"/>
          <w:szCs w:val="24"/>
        </w:rPr>
      </w:pPr>
      <w:r w:rsidRPr="00132756">
        <w:rPr>
          <w:rFonts w:ascii="Times New Roman" w:hAnsi="Times New Roman" w:cs="Times New Roman"/>
          <w:sz w:val="24"/>
          <w:szCs w:val="24"/>
        </w:rPr>
        <w:t xml:space="preserve">стандартташтыруу боюнча жана азык-түлүктөрдүн талапка ылайыктыгын аныктоочу </w:t>
      </w:r>
      <w:r w:rsidR="00CE76F2">
        <w:rPr>
          <w:rFonts w:ascii="Times New Roman" w:hAnsi="Times New Roman" w:cs="Times New Roman"/>
          <w:sz w:val="24"/>
          <w:szCs w:val="24"/>
        </w:rPr>
        <w:t xml:space="preserve">жол-жоболорду </w:t>
      </w:r>
      <w:r w:rsidRPr="00132756">
        <w:rPr>
          <w:rFonts w:ascii="Times New Roman" w:hAnsi="Times New Roman" w:cs="Times New Roman"/>
          <w:sz w:val="24"/>
          <w:szCs w:val="24"/>
        </w:rPr>
        <w:t>жүргүзүүгө даярдоо иштерин аткарууга жөндөмдүү (КК</w:t>
      </w:r>
      <w:r>
        <w:rPr>
          <w:rFonts w:ascii="Times New Roman" w:hAnsi="Times New Roman" w:cs="Times New Roman"/>
          <w:sz w:val="24"/>
          <w:szCs w:val="24"/>
        </w:rPr>
        <w:t>-12</w:t>
      </w:r>
      <w:r w:rsidRPr="00132756">
        <w:rPr>
          <w:rFonts w:ascii="Times New Roman" w:hAnsi="Times New Roman" w:cs="Times New Roman"/>
          <w:sz w:val="24"/>
          <w:szCs w:val="24"/>
        </w:rPr>
        <w:t>);</w:t>
      </w:r>
    </w:p>
    <w:p w:rsidR="00CB3D3B" w:rsidRPr="00CB3D3B" w:rsidRDefault="00CB3D3B" w:rsidP="00CB3D3B">
      <w:pPr>
        <w:pStyle w:val="a3"/>
        <w:numPr>
          <w:ilvl w:val="0"/>
          <w:numId w:val="7"/>
        </w:numPr>
        <w:spacing w:line="240" w:lineRule="auto"/>
        <w:ind w:left="284"/>
        <w:jc w:val="both"/>
        <w:rPr>
          <w:rFonts w:ascii="Times New Roman" w:hAnsi="Times New Roman" w:cs="Times New Roman"/>
          <w:b/>
          <w:sz w:val="24"/>
          <w:szCs w:val="24"/>
        </w:rPr>
      </w:pPr>
      <w:r w:rsidRPr="008C07B5">
        <w:rPr>
          <w:rFonts w:ascii="Times New Roman" w:hAnsi="Times New Roman" w:cs="Times New Roman"/>
          <w:sz w:val="24"/>
          <w:szCs w:val="24"/>
        </w:rPr>
        <w:t>ыкчам, стратегиялык пландарды иштеп чыгууга жана экономикалык эсептөөлөрдүн негизинде илимий-техникалык жана уюштуруу чечимдерин тандоо</w:t>
      </w:r>
      <w:r>
        <w:rPr>
          <w:rFonts w:ascii="Times New Roman" w:hAnsi="Times New Roman" w:cs="Times New Roman"/>
          <w:sz w:val="24"/>
          <w:szCs w:val="24"/>
        </w:rPr>
        <w:t>го</w:t>
      </w:r>
      <w:r w:rsidRPr="008C07B5">
        <w:rPr>
          <w:rFonts w:ascii="Times New Roman" w:hAnsi="Times New Roman" w:cs="Times New Roman"/>
          <w:sz w:val="24"/>
          <w:szCs w:val="24"/>
        </w:rPr>
        <w:t>, негиздөө</w:t>
      </w:r>
      <w:r>
        <w:rPr>
          <w:rFonts w:ascii="Times New Roman" w:hAnsi="Times New Roman" w:cs="Times New Roman"/>
          <w:sz w:val="24"/>
          <w:szCs w:val="24"/>
        </w:rPr>
        <w:t>г</w:t>
      </w:r>
      <w:r w:rsidRPr="008C07B5">
        <w:rPr>
          <w:rFonts w:ascii="Times New Roman" w:hAnsi="Times New Roman" w:cs="Times New Roman"/>
          <w:sz w:val="24"/>
          <w:szCs w:val="24"/>
        </w:rPr>
        <w:t>ө жана анын ичинде күтүлбөгөн шарттарды эске алуу менен</w:t>
      </w:r>
      <w:r>
        <w:rPr>
          <w:rFonts w:ascii="Times New Roman" w:hAnsi="Times New Roman" w:cs="Times New Roman"/>
          <w:sz w:val="24"/>
          <w:szCs w:val="24"/>
        </w:rPr>
        <w:t xml:space="preserve">  баштапкы маалыматтарды даярдоого</w:t>
      </w:r>
      <w:r w:rsidRPr="008C07B5">
        <w:rPr>
          <w:rFonts w:ascii="Times New Roman" w:hAnsi="Times New Roman" w:cs="Times New Roman"/>
          <w:sz w:val="24"/>
          <w:szCs w:val="24"/>
        </w:rPr>
        <w:t xml:space="preserve"> </w:t>
      </w:r>
      <w:r w:rsidRPr="0038185C">
        <w:rPr>
          <w:rFonts w:ascii="Times New Roman" w:hAnsi="Times New Roman" w:cs="Times New Roman"/>
          <w:sz w:val="24"/>
          <w:szCs w:val="24"/>
        </w:rPr>
        <w:t>жөндөмдүү</w:t>
      </w:r>
      <w:r>
        <w:rPr>
          <w:rFonts w:ascii="Times New Roman" w:hAnsi="Times New Roman" w:cs="Times New Roman"/>
          <w:sz w:val="24"/>
          <w:szCs w:val="24"/>
        </w:rPr>
        <w:t xml:space="preserve"> </w:t>
      </w:r>
      <w:r w:rsidRPr="00132756">
        <w:rPr>
          <w:rFonts w:ascii="Times New Roman" w:hAnsi="Times New Roman" w:cs="Times New Roman"/>
          <w:sz w:val="24"/>
          <w:szCs w:val="24"/>
        </w:rPr>
        <w:t>(КК</w:t>
      </w:r>
      <w:r>
        <w:rPr>
          <w:rFonts w:ascii="Times New Roman" w:hAnsi="Times New Roman" w:cs="Times New Roman"/>
          <w:sz w:val="24"/>
          <w:szCs w:val="24"/>
        </w:rPr>
        <w:t>-13</w:t>
      </w:r>
      <w:r w:rsidRPr="00132756">
        <w:rPr>
          <w:rFonts w:ascii="Times New Roman" w:hAnsi="Times New Roman" w:cs="Times New Roman"/>
          <w:sz w:val="24"/>
          <w:szCs w:val="24"/>
        </w:rPr>
        <w:t>);</w:t>
      </w:r>
    </w:p>
    <w:p w:rsidR="00CB3D3B" w:rsidRPr="00CB3D3B" w:rsidRDefault="00CB3D3B" w:rsidP="00FC15D9">
      <w:pPr>
        <w:pStyle w:val="a3"/>
        <w:numPr>
          <w:ilvl w:val="0"/>
          <w:numId w:val="7"/>
        </w:numPr>
        <w:spacing w:line="240" w:lineRule="auto"/>
        <w:ind w:left="284" w:hanging="218"/>
        <w:jc w:val="both"/>
        <w:rPr>
          <w:rFonts w:ascii="Times New Roman" w:hAnsi="Times New Roman" w:cs="Times New Roman"/>
          <w:sz w:val="24"/>
          <w:szCs w:val="24"/>
        </w:rPr>
      </w:pPr>
      <w:r w:rsidRPr="00CB3D3B">
        <w:rPr>
          <w:rFonts w:ascii="Times New Roman" w:hAnsi="Times New Roman" w:cs="Times New Roman"/>
          <w:sz w:val="24"/>
          <w:szCs w:val="24"/>
        </w:rPr>
        <w:t>кайра иштетүү үчүн берилген эт жана сүт чийки затт</w:t>
      </w:r>
      <w:r>
        <w:rPr>
          <w:rFonts w:ascii="Times New Roman" w:hAnsi="Times New Roman" w:cs="Times New Roman"/>
          <w:sz w:val="24"/>
          <w:szCs w:val="24"/>
        </w:rPr>
        <w:t>ард</w:t>
      </w:r>
      <w:r w:rsidRPr="00CB3D3B">
        <w:rPr>
          <w:rFonts w:ascii="Times New Roman" w:hAnsi="Times New Roman" w:cs="Times New Roman"/>
          <w:sz w:val="24"/>
          <w:szCs w:val="24"/>
        </w:rPr>
        <w:t>ын сапатын жогорулатуу боюнча иш-чараларды иштеп чыгууга жөндөмдүү</w:t>
      </w:r>
      <w:r>
        <w:rPr>
          <w:rFonts w:ascii="Times New Roman" w:hAnsi="Times New Roman" w:cs="Times New Roman"/>
          <w:sz w:val="24"/>
          <w:szCs w:val="24"/>
        </w:rPr>
        <w:t xml:space="preserve"> </w:t>
      </w:r>
      <w:r w:rsidRPr="00132756">
        <w:rPr>
          <w:rFonts w:ascii="Times New Roman" w:hAnsi="Times New Roman" w:cs="Times New Roman"/>
          <w:sz w:val="24"/>
          <w:szCs w:val="24"/>
        </w:rPr>
        <w:t>(КК</w:t>
      </w:r>
      <w:r>
        <w:rPr>
          <w:rFonts w:ascii="Times New Roman" w:hAnsi="Times New Roman" w:cs="Times New Roman"/>
          <w:sz w:val="24"/>
          <w:szCs w:val="24"/>
        </w:rPr>
        <w:t>-14</w:t>
      </w:r>
      <w:r w:rsidRPr="00132756">
        <w:rPr>
          <w:rFonts w:ascii="Times New Roman" w:hAnsi="Times New Roman" w:cs="Times New Roman"/>
          <w:sz w:val="24"/>
          <w:szCs w:val="24"/>
        </w:rPr>
        <w:t>);</w:t>
      </w:r>
    </w:p>
    <w:p w:rsidR="00321C59" w:rsidRPr="008C07B5" w:rsidRDefault="00321C59" w:rsidP="00FC15D9">
      <w:pPr>
        <w:spacing w:after="0" w:line="240" w:lineRule="auto"/>
        <w:jc w:val="both"/>
        <w:rPr>
          <w:rFonts w:ascii="Times New Roman" w:hAnsi="Times New Roman" w:cs="Times New Roman"/>
          <w:b/>
          <w:sz w:val="24"/>
          <w:szCs w:val="24"/>
        </w:rPr>
      </w:pPr>
      <w:r w:rsidRPr="008C07B5">
        <w:rPr>
          <w:rFonts w:ascii="Times New Roman" w:hAnsi="Times New Roman" w:cs="Times New Roman"/>
          <w:b/>
          <w:sz w:val="24"/>
          <w:szCs w:val="24"/>
        </w:rPr>
        <w:t>- илимий -</w:t>
      </w:r>
      <w:r w:rsidR="00D76CC2" w:rsidRPr="008C07B5">
        <w:rPr>
          <w:rFonts w:ascii="Times New Roman" w:hAnsi="Times New Roman" w:cs="Times New Roman"/>
          <w:b/>
          <w:sz w:val="24"/>
          <w:szCs w:val="24"/>
          <w:lang w:val="ky-KG"/>
        </w:rPr>
        <w:t xml:space="preserve"> </w:t>
      </w:r>
      <w:r w:rsidRPr="008C07B5">
        <w:rPr>
          <w:rFonts w:ascii="Times New Roman" w:hAnsi="Times New Roman" w:cs="Times New Roman"/>
          <w:b/>
          <w:sz w:val="24"/>
          <w:szCs w:val="24"/>
        </w:rPr>
        <w:t>изилдөөчүлүк:</w:t>
      </w:r>
    </w:p>
    <w:p w:rsidR="00FC15D9" w:rsidRDefault="00FC15D9" w:rsidP="00FC15D9">
      <w:pPr>
        <w:pStyle w:val="a3"/>
        <w:numPr>
          <w:ilvl w:val="0"/>
          <w:numId w:val="8"/>
        </w:numPr>
        <w:spacing w:line="240" w:lineRule="auto"/>
        <w:ind w:left="284"/>
        <w:jc w:val="both"/>
        <w:rPr>
          <w:rFonts w:ascii="Times New Roman" w:hAnsi="Times New Roman" w:cs="Times New Roman"/>
          <w:sz w:val="24"/>
          <w:szCs w:val="24"/>
        </w:rPr>
      </w:pPr>
      <w:r w:rsidRPr="00FC15D9">
        <w:rPr>
          <w:rFonts w:ascii="Times New Roman" w:hAnsi="Times New Roman" w:cs="Times New Roman"/>
          <w:sz w:val="24"/>
          <w:szCs w:val="24"/>
        </w:rPr>
        <w:t>ата мекендик жана чет өлкөлүк илимий-техникалык маалыматтарды өндүрүштүн</w:t>
      </w:r>
      <w:r w:rsidR="007D0E05">
        <w:rPr>
          <w:rFonts w:ascii="Times New Roman" w:hAnsi="Times New Roman" w:cs="Times New Roman"/>
          <w:sz w:val="24"/>
          <w:szCs w:val="24"/>
        </w:rPr>
        <w:t xml:space="preserve"> кызыкчылыгы үчүн колдонууга</w:t>
      </w:r>
      <w:r>
        <w:rPr>
          <w:rFonts w:ascii="Times New Roman" w:hAnsi="Times New Roman" w:cs="Times New Roman"/>
          <w:sz w:val="24"/>
          <w:szCs w:val="24"/>
        </w:rPr>
        <w:t>,</w:t>
      </w:r>
      <w:r w:rsidRPr="00FC15D9">
        <w:rPr>
          <w:rFonts w:ascii="Times New Roman" w:hAnsi="Times New Roman" w:cs="Times New Roman"/>
          <w:sz w:val="24"/>
          <w:szCs w:val="24"/>
        </w:rPr>
        <w:t xml:space="preserve"> </w:t>
      </w:r>
      <w:r w:rsidR="007D0E05">
        <w:rPr>
          <w:rFonts w:ascii="Times New Roman" w:hAnsi="Times New Roman" w:cs="Times New Roman"/>
          <w:sz w:val="24"/>
          <w:szCs w:val="24"/>
        </w:rPr>
        <w:t>издөөгө, талдоого</w:t>
      </w:r>
      <w:r w:rsidRPr="00FC15D9">
        <w:rPr>
          <w:rFonts w:ascii="Times New Roman" w:hAnsi="Times New Roman" w:cs="Times New Roman"/>
          <w:sz w:val="24"/>
          <w:szCs w:val="24"/>
        </w:rPr>
        <w:t xml:space="preserve"> жана анын коопсуздугун камсыз кылууга жөндөмдүү; сынчыл ой жүгүртүү көндүмдөрүнө ээ</w:t>
      </w:r>
      <w:r w:rsidR="00E26EDE">
        <w:rPr>
          <w:rFonts w:ascii="Times New Roman" w:hAnsi="Times New Roman" w:cs="Times New Roman"/>
          <w:sz w:val="24"/>
          <w:szCs w:val="24"/>
        </w:rPr>
        <w:t xml:space="preserve"> </w:t>
      </w:r>
      <w:r w:rsidR="00E26EDE" w:rsidRPr="00132756">
        <w:rPr>
          <w:rFonts w:ascii="Times New Roman" w:hAnsi="Times New Roman" w:cs="Times New Roman"/>
          <w:sz w:val="24"/>
          <w:szCs w:val="24"/>
        </w:rPr>
        <w:t>(КК</w:t>
      </w:r>
      <w:r w:rsidR="00E26EDE">
        <w:rPr>
          <w:rFonts w:ascii="Times New Roman" w:hAnsi="Times New Roman" w:cs="Times New Roman"/>
          <w:sz w:val="24"/>
          <w:szCs w:val="24"/>
        </w:rPr>
        <w:t>-15</w:t>
      </w:r>
      <w:r w:rsidR="00E26EDE" w:rsidRPr="00132756">
        <w:rPr>
          <w:rFonts w:ascii="Times New Roman" w:hAnsi="Times New Roman" w:cs="Times New Roman"/>
          <w:sz w:val="24"/>
          <w:szCs w:val="24"/>
        </w:rPr>
        <w:t>);</w:t>
      </w:r>
    </w:p>
    <w:p w:rsidR="00E26EDE" w:rsidRPr="00E26EDE" w:rsidRDefault="00E26EDE" w:rsidP="00E26EDE">
      <w:pPr>
        <w:pStyle w:val="a3"/>
        <w:numPr>
          <w:ilvl w:val="0"/>
          <w:numId w:val="8"/>
        </w:numPr>
        <w:spacing w:after="0" w:line="240" w:lineRule="auto"/>
        <w:ind w:left="284"/>
        <w:jc w:val="both"/>
        <w:rPr>
          <w:rFonts w:ascii="Times New Roman" w:hAnsi="Times New Roman" w:cs="Times New Roman"/>
          <w:sz w:val="24"/>
          <w:szCs w:val="24"/>
        </w:rPr>
      </w:pPr>
      <w:r w:rsidRPr="00E26EDE">
        <w:rPr>
          <w:rFonts w:ascii="Times New Roman" w:hAnsi="Times New Roman" w:cs="Times New Roman"/>
          <w:sz w:val="24"/>
          <w:szCs w:val="24"/>
        </w:rPr>
        <w:t xml:space="preserve">изилдөөлөрдүн </w:t>
      </w:r>
      <w:r>
        <w:rPr>
          <w:rFonts w:ascii="Times New Roman" w:hAnsi="Times New Roman" w:cs="Times New Roman"/>
          <w:sz w:val="24"/>
          <w:szCs w:val="24"/>
        </w:rPr>
        <w:t xml:space="preserve">жана </w:t>
      </w:r>
      <w:r w:rsidRPr="00E26EDE">
        <w:rPr>
          <w:rFonts w:ascii="Times New Roman" w:hAnsi="Times New Roman" w:cs="Times New Roman"/>
          <w:sz w:val="24"/>
          <w:szCs w:val="24"/>
        </w:rPr>
        <w:t>автоматташтырылган долбоорлорунун стандарттык пакеттеринин базаларынын негизинде объектилерди жана процесстерди математикалык  моделдештирүүнү пайдаланууга даяр</w:t>
      </w:r>
      <w:r w:rsidRPr="00E26EDE">
        <w:rPr>
          <w:rFonts w:ascii="Times New Roman" w:hAnsi="Times New Roman" w:cs="Times New Roman"/>
          <w:sz w:val="24"/>
          <w:szCs w:val="24"/>
          <w:lang w:val="ky-KG"/>
        </w:rPr>
        <w:t xml:space="preserve"> </w:t>
      </w:r>
      <w:r w:rsidRPr="00E26EDE">
        <w:rPr>
          <w:rFonts w:ascii="Times New Roman" w:hAnsi="Times New Roman" w:cs="Times New Roman"/>
          <w:sz w:val="24"/>
          <w:szCs w:val="24"/>
        </w:rPr>
        <w:t>(КК-16);</w:t>
      </w:r>
      <w:r w:rsidRPr="00E26EDE">
        <w:t xml:space="preserve"> </w:t>
      </w:r>
    </w:p>
    <w:p w:rsidR="00F65C22" w:rsidRPr="00EA6097" w:rsidRDefault="00321C59" w:rsidP="008708E2">
      <w:pPr>
        <w:pStyle w:val="a3"/>
        <w:numPr>
          <w:ilvl w:val="0"/>
          <w:numId w:val="8"/>
        </w:numPr>
        <w:spacing w:line="240" w:lineRule="auto"/>
        <w:ind w:left="284" w:hanging="284"/>
        <w:jc w:val="both"/>
        <w:rPr>
          <w:rFonts w:ascii="Times New Roman" w:hAnsi="Times New Roman" w:cs="Times New Roman"/>
          <w:sz w:val="24"/>
          <w:szCs w:val="24"/>
        </w:rPr>
      </w:pPr>
      <w:proofErr w:type="gramStart"/>
      <w:r w:rsidRPr="0038185C">
        <w:rPr>
          <w:rFonts w:ascii="Times New Roman" w:hAnsi="Times New Roman" w:cs="Times New Roman"/>
          <w:sz w:val="24"/>
          <w:szCs w:val="24"/>
        </w:rPr>
        <w:t>жүргүзүлгөн</w:t>
      </w:r>
      <w:proofErr w:type="gramEnd"/>
      <w:r w:rsidRPr="0038185C">
        <w:rPr>
          <w:rFonts w:ascii="Times New Roman" w:hAnsi="Times New Roman" w:cs="Times New Roman"/>
          <w:sz w:val="24"/>
          <w:szCs w:val="24"/>
        </w:rPr>
        <w:t xml:space="preserve"> изилдөөлөрдү </w:t>
      </w:r>
      <w:r w:rsidR="00BF47BF" w:rsidRPr="00BF47BF">
        <w:rPr>
          <w:rFonts w:ascii="Times New Roman" w:hAnsi="Times New Roman" w:cs="Times New Roman"/>
          <w:sz w:val="24"/>
          <w:szCs w:val="24"/>
        </w:rPr>
        <w:t>өлчөө</w:t>
      </w:r>
      <w:r w:rsidR="00BF47BF">
        <w:rPr>
          <w:rFonts w:ascii="Times New Roman" w:hAnsi="Times New Roman" w:cs="Times New Roman"/>
          <w:sz w:val="24"/>
          <w:szCs w:val="24"/>
        </w:rPr>
        <w:t>гө,</w:t>
      </w:r>
      <w:r w:rsidRPr="0038185C">
        <w:rPr>
          <w:rFonts w:ascii="Times New Roman" w:hAnsi="Times New Roman" w:cs="Times New Roman"/>
          <w:sz w:val="24"/>
          <w:szCs w:val="24"/>
        </w:rPr>
        <w:t xml:space="preserve"> байкоого жана баяндап жазууга, обзорлорду, отчетторду, илимий </w:t>
      </w:r>
      <w:r w:rsidR="00BF47BF" w:rsidRPr="00BF47BF">
        <w:rPr>
          <w:rFonts w:ascii="Times New Roman" w:hAnsi="Times New Roman" w:cs="Times New Roman"/>
          <w:sz w:val="24"/>
          <w:szCs w:val="24"/>
        </w:rPr>
        <w:t xml:space="preserve">басылмаларды даярдоо </w:t>
      </w:r>
      <w:r w:rsidRPr="0038185C">
        <w:rPr>
          <w:rFonts w:ascii="Times New Roman" w:hAnsi="Times New Roman" w:cs="Times New Roman"/>
          <w:sz w:val="24"/>
          <w:szCs w:val="24"/>
        </w:rPr>
        <w:t>үчүн маалыматтарды жал</w:t>
      </w:r>
      <w:r w:rsidR="00CF124E" w:rsidRPr="0038185C">
        <w:rPr>
          <w:rFonts w:ascii="Times New Roman" w:hAnsi="Times New Roman" w:cs="Times New Roman"/>
          <w:sz w:val="24"/>
          <w:szCs w:val="24"/>
        </w:rPr>
        <w:t>п</w:t>
      </w:r>
      <w:r w:rsidRPr="0038185C">
        <w:rPr>
          <w:rFonts w:ascii="Times New Roman" w:hAnsi="Times New Roman" w:cs="Times New Roman"/>
          <w:sz w:val="24"/>
          <w:szCs w:val="24"/>
        </w:rPr>
        <w:t xml:space="preserve">ылоого, изилдөөлөр менен </w:t>
      </w:r>
      <w:r w:rsidR="0006755A" w:rsidRPr="00EA6097">
        <w:rPr>
          <w:rFonts w:ascii="Times New Roman" w:hAnsi="Times New Roman" w:cs="Times New Roman"/>
          <w:sz w:val="24"/>
          <w:szCs w:val="24"/>
        </w:rPr>
        <w:t xml:space="preserve">иштеп чыгуулардын </w:t>
      </w:r>
      <w:r w:rsidRPr="00EA6097">
        <w:rPr>
          <w:rFonts w:ascii="Times New Roman" w:hAnsi="Times New Roman" w:cs="Times New Roman"/>
          <w:sz w:val="24"/>
          <w:szCs w:val="24"/>
        </w:rPr>
        <w:t xml:space="preserve">жыйынтыктарын </w:t>
      </w:r>
      <w:r w:rsidR="007422DE" w:rsidRPr="00EA6097">
        <w:rPr>
          <w:rFonts w:ascii="Times New Roman" w:hAnsi="Times New Roman" w:cs="Times New Roman"/>
          <w:sz w:val="24"/>
          <w:szCs w:val="24"/>
        </w:rPr>
        <w:t xml:space="preserve">ишке ашырууга </w:t>
      </w:r>
      <w:r w:rsidRPr="00EA6097">
        <w:rPr>
          <w:rFonts w:ascii="Times New Roman" w:hAnsi="Times New Roman" w:cs="Times New Roman"/>
          <w:sz w:val="24"/>
          <w:szCs w:val="24"/>
        </w:rPr>
        <w:t xml:space="preserve">катышууга </w:t>
      </w:r>
      <w:r w:rsidR="00F65C22" w:rsidRPr="00EA6097">
        <w:rPr>
          <w:rFonts w:ascii="Times New Roman" w:hAnsi="Times New Roman" w:cs="Times New Roman"/>
          <w:sz w:val="24"/>
          <w:szCs w:val="24"/>
        </w:rPr>
        <w:t>жөндөмдүү</w:t>
      </w:r>
      <w:r w:rsidR="000952CA" w:rsidRPr="00EA6097">
        <w:rPr>
          <w:rFonts w:ascii="Times New Roman" w:hAnsi="Times New Roman" w:cs="Times New Roman"/>
          <w:sz w:val="24"/>
          <w:szCs w:val="24"/>
          <w:lang w:val="ky-KG"/>
        </w:rPr>
        <w:t xml:space="preserve"> </w:t>
      </w:r>
      <w:r w:rsidR="00F65C22" w:rsidRPr="00EA6097">
        <w:rPr>
          <w:rFonts w:ascii="Times New Roman" w:hAnsi="Times New Roman" w:cs="Times New Roman"/>
          <w:sz w:val="24"/>
          <w:szCs w:val="24"/>
        </w:rPr>
        <w:t>(</w:t>
      </w:r>
      <w:r w:rsidR="00154526" w:rsidRPr="00EA6097">
        <w:rPr>
          <w:rFonts w:ascii="Times New Roman" w:hAnsi="Times New Roman" w:cs="Times New Roman"/>
          <w:sz w:val="24"/>
          <w:szCs w:val="24"/>
        </w:rPr>
        <w:t>К</w:t>
      </w:r>
      <w:r w:rsidR="00F65C22" w:rsidRPr="00EA6097">
        <w:rPr>
          <w:rFonts w:ascii="Times New Roman" w:hAnsi="Times New Roman" w:cs="Times New Roman"/>
          <w:sz w:val="24"/>
          <w:szCs w:val="24"/>
        </w:rPr>
        <w:t>К</w:t>
      </w:r>
      <w:r w:rsidR="00E26EDE" w:rsidRPr="00EA6097">
        <w:rPr>
          <w:rFonts w:ascii="Times New Roman" w:hAnsi="Times New Roman" w:cs="Times New Roman"/>
          <w:sz w:val="24"/>
          <w:szCs w:val="24"/>
        </w:rPr>
        <w:t>-</w:t>
      </w:r>
      <w:r w:rsidR="00F65C22" w:rsidRPr="00EA6097">
        <w:rPr>
          <w:rFonts w:ascii="Times New Roman" w:hAnsi="Times New Roman" w:cs="Times New Roman"/>
          <w:sz w:val="24"/>
          <w:szCs w:val="24"/>
        </w:rPr>
        <w:t>1</w:t>
      </w:r>
      <w:r w:rsidR="00E26EDE" w:rsidRPr="00EA6097">
        <w:rPr>
          <w:rFonts w:ascii="Times New Roman" w:hAnsi="Times New Roman" w:cs="Times New Roman"/>
          <w:sz w:val="24"/>
          <w:szCs w:val="24"/>
        </w:rPr>
        <w:t>7</w:t>
      </w:r>
      <w:r w:rsidR="00F65C22" w:rsidRPr="00EA6097">
        <w:rPr>
          <w:rFonts w:ascii="Times New Roman" w:hAnsi="Times New Roman" w:cs="Times New Roman"/>
          <w:sz w:val="24"/>
          <w:szCs w:val="24"/>
        </w:rPr>
        <w:t>);</w:t>
      </w:r>
    </w:p>
    <w:p w:rsidR="00321C59" w:rsidRDefault="007422DE" w:rsidP="008708E2">
      <w:pPr>
        <w:pStyle w:val="a3"/>
        <w:numPr>
          <w:ilvl w:val="0"/>
          <w:numId w:val="8"/>
        </w:numPr>
        <w:spacing w:line="240" w:lineRule="auto"/>
        <w:ind w:left="284" w:hanging="284"/>
        <w:jc w:val="both"/>
        <w:rPr>
          <w:rFonts w:ascii="Times New Roman" w:hAnsi="Times New Roman" w:cs="Times New Roman"/>
          <w:sz w:val="24"/>
          <w:szCs w:val="24"/>
        </w:rPr>
      </w:pPr>
      <w:proofErr w:type="gramStart"/>
      <w:r w:rsidRPr="00EA6097">
        <w:rPr>
          <w:rFonts w:ascii="Times New Roman" w:hAnsi="Times New Roman" w:cs="Times New Roman"/>
          <w:sz w:val="24"/>
          <w:szCs w:val="24"/>
        </w:rPr>
        <w:t>эксперттик</w:t>
      </w:r>
      <w:proofErr w:type="gramEnd"/>
      <w:r w:rsidRPr="00EA6097">
        <w:rPr>
          <w:rFonts w:ascii="Times New Roman" w:hAnsi="Times New Roman" w:cs="Times New Roman"/>
          <w:sz w:val="24"/>
          <w:szCs w:val="24"/>
        </w:rPr>
        <w:t xml:space="preserve"> топторго катышууга, </w:t>
      </w:r>
      <w:r w:rsidR="00321C59" w:rsidRPr="00EA6097">
        <w:rPr>
          <w:rFonts w:ascii="Times New Roman" w:hAnsi="Times New Roman" w:cs="Times New Roman"/>
          <w:sz w:val="24"/>
          <w:szCs w:val="24"/>
        </w:rPr>
        <w:t>интел</w:t>
      </w:r>
      <w:r w:rsidR="00FC15D9" w:rsidRPr="00EA6097">
        <w:rPr>
          <w:rFonts w:ascii="Times New Roman" w:hAnsi="Times New Roman" w:cs="Times New Roman"/>
          <w:sz w:val="24"/>
          <w:szCs w:val="24"/>
        </w:rPr>
        <w:t>л</w:t>
      </w:r>
      <w:r w:rsidR="00321C59" w:rsidRPr="00EA6097">
        <w:rPr>
          <w:rFonts w:ascii="Times New Roman" w:hAnsi="Times New Roman" w:cs="Times New Roman"/>
          <w:sz w:val="24"/>
          <w:szCs w:val="24"/>
        </w:rPr>
        <w:t>ектуалдык менчиктин объектилерин</w:t>
      </w:r>
      <w:r w:rsidR="00F65C22" w:rsidRPr="00EA6097">
        <w:rPr>
          <w:rFonts w:ascii="Times New Roman" w:hAnsi="Times New Roman" w:cs="Times New Roman"/>
          <w:sz w:val="24"/>
          <w:szCs w:val="24"/>
        </w:rPr>
        <w:t>,</w:t>
      </w:r>
      <w:r w:rsidR="00321C59" w:rsidRPr="00EA6097">
        <w:rPr>
          <w:rFonts w:ascii="Times New Roman" w:hAnsi="Times New Roman" w:cs="Times New Roman"/>
          <w:sz w:val="24"/>
          <w:szCs w:val="24"/>
        </w:rPr>
        <w:t xml:space="preserve"> изилдөөлөр менен</w:t>
      </w:r>
      <w:r w:rsidR="0006755A" w:rsidRPr="00EA6097">
        <w:rPr>
          <w:rFonts w:ascii="Times New Roman" w:hAnsi="Times New Roman" w:cs="Times New Roman"/>
          <w:sz w:val="24"/>
          <w:szCs w:val="24"/>
        </w:rPr>
        <w:t xml:space="preserve"> иштеп чыгуулардын</w:t>
      </w:r>
      <w:r w:rsidR="00321C59" w:rsidRPr="0038185C">
        <w:rPr>
          <w:rFonts w:ascii="Times New Roman" w:hAnsi="Times New Roman" w:cs="Times New Roman"/>
          <w:sz w:val="24"/>
          <w:szCs w:val="24"/>
        </w:rPr>
        <w:t xml:space="preserve"> жыйынтыктарын ишкананын ком</w:t>
      </w:r>
      <w:r w:rsidR="00F65C22" w:rsidRPr="0038185C">
        <w:rPr>
          <w:rFonts w:ascii="Times New Roman" w:hAnsi="Times New Roman" w:cs="Times New Roman"/>
          <w:sz w:val="24"/>
          <w:szCs w:val="24"/>
        </w:rPr>
        <w:t>м</w:t>
      </w:r>
      <w:r w:rsidR="00321C59" w:rsidRPr="0038185C">
        <w:rPr>
          <w:rFonts w:ascii="Times New Roman" w:hAnsi="Times New Roman" w:cs="Times New Roman"/>
          <w:sz w:val="24"/>
          <w:szCs w:val="24"/>
        </w:rPr>
        <w:t>ерциялык сыры катары коргоону уюштурууга  жөндөмдүү</w:t>
      </w:r>
      <w:r w:rsidR="00F65C22" w:rsidRPr="0038185C">
        <w:rPr>
          <w:rFonts w:ascii="Times New Roman" w:hAnsi="Times New Roman" w:cs="Times New Roman"/>
          <w:sz w:val="24"/>
          <w:szCs w:val="24"/>
        </w:rPr>
        <w:t xml:space="preserve"> (</w:t>
      </w:r>
      <w:r w:rsidR="00154526" w:rsidRPr="0038185C">
        <w:rPr>
          <w:rFonts w:ascii="Times New Roman" w:hAnsi="Times New Roman" w:cs="Times New Roman"/>
          <w:sz w:val="24"/>
          <w:szCs w:val="24"/>
        </w:rPr>
        <w:t>К</w:t>
      </w:r>
      <w:r w:rsidR="00BF47BF">
        <w:rPr>
          <w:rFonts w:ascii="Times New Roman" w:hAnsi="Times New Roman" w:cs="Times New Roman"/>
          <w:sz w:val="24"/>
          <w:szCs w:val="24"/>
        </w:rPr>
        <w:t>К-18</w:t>
      </w:r>
      <w:r w:rsidR="00D3466A">
        <w:rPr>
          <w:rFonts w:ascii="Times New Roman" w:hAnsi="Times New Roman" w:cs="Times New Roman"/>
          <w:sz w:val="24"/>
          <w:szCs w:val="24"/>
        </w:rPr>
        <w:t>);</w:t>
      </w:r>
    </w:p>
    <w:p w:rsidR="00AD2DF6" w:rsidRDefault="00AD2DF6" w:rsidP="00AD2DF6">
      <w:pPr>
        <w:pStyle w:val="a3"/>
        <w:spacing w:line="240" w:lineRule="auto"/>
        <w:ind w:left="284"/>
        <w:jc w:val="both"/>
        <w:rPr>
          <w:rFonts w:ascii="Times New Roman" w:hAnsi="Times New Roman" w:cs="Times New Roman"/>
          <w:sz w:val="24"/>
          <w:szCs w:val="24"/>
        </w:rPr>
      </w:pPr>
    </w:p>
    <w:p w:rsidR="00F65C22" w:rsidRPr="0038185C" w:rsidRDefault="00F65C22" w:rsidP="008708E2">
      <w:pPr>
        <w:pStyle w:val="a3"/>
        <w:numPr>
          <w:ilvl w:val="0"/>
          <w:numId w:val="8"/>
        </w:numPr>
        <w:spacing w:after="0" w:line="240" w:lineRule="auto"/>
        <w:ind w:left="284" w:hanging="284"/>
        <w:jc w:val="both"/>
        <w:rPr>
          <w:rFonts w:ascii="Times New Roman" w:hAnsi="Times New Roman" w:cs="Times New Roman"/>
          <w:b/>
          <w:sz w:val="24"/>
          <w:szCs w:val="24"/>
        </w:rPr>
      </w:pPr>
      <w:r w:rsidRPr="0038185C">
        <w:rPr>
          <w:rFonts w:ascii="Times New Roman" w:hAnsi="Times New Roman" w:cs="Times New Roman"/>
          <w:b/>
          <w:sz w:val="24"/>
          <w:szCs w:val="24"/>
        </w:rPr>
        <w:t>д</w:t>
      </w:r>
      <w:r w:rsidR="00321C59" w:rsidRPr="0038185C">
        <w:rPr>
          <w:rFonts w:ascii="Times New Roman" w:hAnsi="Times New Roman" w:cs="Times New Roman"/>
          <w:b/>
          <w:sz w:val="24"/>
          <w:szCs w:val="24"/>
        </w:rPr>
        <w:t>олбо</w:t>
      </w:r>
      <w:r w:rsidRPr="0038185C">
        <w:rPr>
          <w:rFonts w:ascii="Times New Roman" w:hAnsi="Times New Roman" w:cs="Times New Roman"/>
          <w:b/>
          <w:sz w:val="24"/>
          <w:szCs w:val="24"/>
        </w:rPr>
        <w:t>о</w:t>
      </w:r>
      <w:r w:rsidR="00321C59" w:rsidRPr="0038185C">
        <w:rPr>
          <w:rFonts w:ascii="Times New Roman" w:hAnsi="Times New Roman" w:cs="Times New Roman"/>
          <w:b/>
          <w:sz w:val="24"/>
          <w:szCs w:val="24"/>
        </w:rPr>
        <w:t xml:space="preserve">рдук: </w:t>
      </w:r>
    </w:p>
    <w:p w:rsidR="004766D0" w:rsidRDefault="00321C59" w:rsidP="008708E2">
      <w:pPr>
        <w:pStyle w:val="a3"/>
        <w:numPr>
          <w:ilvl w:val="0"/>
          <w:numId w:val="8"/>
        </w:numPr>
        <w:spacing w:after="0" w:line="240" w:lineRule="auto"/>
        <w:ind w:left="284" w:hanging="284"/>
        <w:jc w:val="both"/>
        <w:rPr>
          <w:rFonts w:ascii="Times New Roman" w:hAnsi="Times New Roman" w:cs="Times New Roman"/>
          <w:sz w:val="24"/>
          <w:szCs w:val="24"/>
        </w:rPr>
      </w:pPr>
      <w:r w:rsidRPr="0038185C">
        <w:rPr>
          <w:rFonts w:ascii="Times New Roman" w:hAnsi="Times New Roman" w:cs="Times New Roman"/>
          <w:sz w:val="24"/>
          <w:szCs w:val="24"/>
        </w:rPr>
        <w:lastRenderedPageBreak/>
        <w:t>долбо</w:t>
      </w:r>
      <w:r w:rsidR="00F65C22" w:rsidRPr="0038185C">
        <w:rPr>
          <w:rFonts w:ascii="Times New Roman" w:hAnsi="Times New Roman" w:cs="Times New Roman"/>
          <w:sz w:val="24"/>
          <w:szCs w:val="24"/>
        </w:rPr>
        <w:t>о</w:t>
      </w:r>
      <w:r w:rsidRPr="0038185C">
        <w:rPr>
          <w:rFonts w:ascii="Times New Roman" w:hAnsi="Times New Roman" w:cs="Times New Roman"/>
          <w:sz w:val="24"/>
          <w:szCs w:val="24"/>
        </w:rPr>
        <w:t>рду</w:t>
      </w:r>
      <w:r w:rsidR="004766D0" w:rsidRPr="0038185C">
        <w:rPr>
          <w:rFonts w:ascii="Times New Roman" w:hAnsi="Times New Roman" w:cs="Times New Roman"/>
          <w:sz w:val="24"/>
          <w:szCs w:val="24"/>
        </w:rPr>
        <w:t>н</w:t>
      </w:r>
      <w:r w:rsidRPr="0038185C">
        <w:rPr>
          <w:rFonts w:ascii="Times New Roman" w:hAnsi="Times New Roman" w:cs="Times New Roman"/>
          <w:sz w:val="24"/>
          <w:szCs w:val="24"/>
        </w:rPr>
        <w:t xml:space="preserve"> (программанын) </w:t>
      </w:r>
      <w:r w:rsidR="004D10AA">
        <w:rPr>
          <w:rFonts w:ascii="Times New Roman" w:hAnsi="Times New Roman" w:cs="Times New Roman"/>
          <w:sz w:val="24"/>
          <w:szCs w:val="24"/>
        </w:rPr>
        <w:t>максаттарын кандайча түзүүнү</w:t>
      </w:r>
      <w:r w:rsidR="004766D0" w:rsidRPr="0038185C">
        <w:rPr>
          <w:rFonts w:ascii="Times New Roman" w:hAnsi="Times New Roman" w:cs="Times New Roman"/>
          <w:sz w:val="24"/>
          <w:szCs w:val="24"/>
        </w:rPr>
        <w:t>, маселелерди чечүү</w:t>
      </w:r>
      <w:r w:rsidR="004D10AA">
        <w:rPr>
          <w:rFonts w:ascii="Times New Roman" w:hAnsi="Times New Roman" w:cs="Times New Roman"/>
          <w:sz w:val="24"/>
          <w:szCs w:val="24"/>
        </w:rPr>
        <w:t>нү</w:t>
      </w:r>
      <w:r w:rsidR="004766D0" w:rsidRPr="0038185C">
        <w:rPr>
          <w:rFonts w:ascii="Times New Roman" w:hAnsi="Times New Roman" w:cs="Times New Roman"/>
          <w:sz w:val="24"/>
          <w:szCs w:val="24"/>
        </w:rPr>
        <w:t>, максатка жетүүнүн критерийлери</w:t>
      </w:r>
      <w:r w:rsidR="00836D3D">
        <w:rPr>
          <w:rFonts w:ascii="Times New Roman" w:hAnsi="Times New Roman" w:cs="Times New Roman"/>
          <w:sz w:val="24"/>
          <w:szCs w:val="24"/>
        </w:rPr>
        <w:t>н</w:t>
      </w:r>
      <w:r w:rsidR="004766D0" w:rsidRPr="0038185C">
        <w:rPr>
          <w:rFonts w:ascii="Times New Roman" w:hAnsi="Times New Roman" w:cs="Times New Roman"/>
          <w:sz w:val="24"/>
          <w:szCs w:val="24"/>
        </w:rPr>
        <w:t xml:space="preserve"> </w:t>
      </w:r>
      <w:r w:rsidR="0006755A">
        <w:rPr>
          <w:rFonts w:ascii="Times New Roman" w:hAnsi="Times New Roman" w:cs="Times New Roman"/>
          <w:sz w:val="24"/>
          <w:szCs w:val="24"/>
        </w:rPr>
        <w:t xml:space="preserve">жана </w:t>
      </w:r>
      <w:r w:rsidR="004766D0" w:rsidRPr="0038185C">
        <w:rPr>
          <w:rFonts w:ascii="Times New Roman" w:hAnsi="Times New Roman" w:cs="Times New Roman"/>
          <w:sz w:val="24"/>
          <w:szCs w:val="24"/>
        </w:rPr>
        <w:t xml:space="preserve">көрсөткүчтөрүн </w:t>
      </w:r>
      <w:r w:rsidRPr="0038185C">
        <w:rPr>
          <w:rFonts w:ascii="Times New Roman" w:hAnsi="Times New Roman" w:cs="Times New Roman"/>
          <w:sz w:val="24"/>
          <w:szCs w:val="24"/>
        </w:rPr>
        <w:t>аныктоого, алардын өз ара</w:t>
      </w:r>
      <w:r w:rsidR="004766D0" w:rsidRPr="0038185C">
        <w:rPr>
          <w:rFonts w:ascii="Times New Roman" w:hAnsi="Times New Roman" w:cs="Times New Roman"/>
          <w:sz w:val="24"/>
          <w:szCs w:val="24"/>
        </w:rPr>
        <w:t xml:space="preserve"> </w:t>
      </w:r>
      <w:r w:rsidR="0006755A" w:rsidRPr="0006755A">
        <w:rPr>
          <w:rFonts w:ascii="Times New Roman" w:hAnsi="Times New Roman" w:cs="Times New Roman"/>
          <w:sz w:val="24"/>
          <w:szCs w:val="24"/>
        </w:rPr>
        <w:t>мамилелерин түзүү</w:t>
      </w:r>
      <w:r w:rsidR="0006755A">
        <w:rPr>
          <w:rFonts w:ascii="Times New Roman" w:hAnsi="Times New Roman" w:cs="Times New Roman"/>
          <w:sz w:val="24"/>
          <w:szCs w:val="24"/>
        </w:rPr>
        <w:t>гө</w:t>
      </w:r>
      <w:r w:rsidRPr="0038185C">
        <w:rPr>
          <w:rFonts w:ascii="Times New Roman" w:hAnsi="Times New Roman" w:cs="Times New Roman"/>
          <w:sz w:val="24"/>
          <w:szCs w:val="24"/>
        </w:rPr>
        <w:t xml:space="preserve"> жө</w:t>
      </w:r>
      <w:r w:rsidR="004766D0" w:rsidRPr="0038185C">
        <w:rPr>
          <w:rFonts w:ascii="Times New Roman" w:hAnsi="Times New Roman" w:cs="Times New Roman"/>
          <w:sz w:val="24"/>
          <w:szCs w:val="24"/>
        </w:rPr>
        <w:t>н</w:t>
      </w:r>
      <w:r w:rsidRPr="0038185C">
        <w:rPr>
          <w:rFonts w:ascii="Times New Roman" w:hAnsi="Times New Roman" w:cs="Times New Roman"/>
          <w:sz w:val="24"/>
          <w:szCs w:val="24"/>
        </w:rPr>
        <w:t xml:space="preserve">дөмдүү </w:t>
      </w:r>
      <w:r w:rsidR="004766D0" w:rsidRPr="0038185C">
        <w:rPr>
          <w:rFonts w:ascii="Times New Roman" w:hAnsi="Times New Roman" w:cs="Times New Roman"/>
          <w:sz w:val="24"/>
          <w:szCs w:val="24"/>
        </w:rPr>
        <w:t>(</w:t>
      </w:r>
      <w:r w:rsidR="00154526" w:rsidRPr="0038185C">
        <w:rPr>
          <w:rFonts w:ascii="Times New Roman" w:hAnsi="Times New Roman" w:cs="Times New Roman"/>
          <w:sz w:val="24"/>
          <w:szCs w:val="24"/>
        </w:rPr>
        <w:t>К</w:t>
      </w:r>
      <w:r w:rsidR="00D3466A">
        <w:rPr>
          <w:rFonts w:ascii="Times New Roman" w:hAnsi="Times New Roman" w:cs="Times New Roman"/>
          <w:sz w:val="24"/>
          <w:szCs w:val="24"/>
        </w:rPr>
        <w:t>К-19</w:t>
      </w:r>
      <w:r w:rsidR="004766D0" w:rsidRPr="0038185C">
        <w:rPr>
          <w:rFonts w:ascii="Times New Roman" w:hAnsi="Times New Roman" w:cs="Times New Roman"/>
          <w:sz w:val="24"/>
          <w:szCs w:val="24"/>
        </w:rPr>
        <w:t>);</w:t>
      </w:r>
    </w:p>
    <w:p w:rsidR="00367D05" w:rsidRPr="00620E9B" w:rsidRDefault="00321C59" w:rsidP="008708E2">
      <w:pPr>
        <w:pStyle w:val="a3"/>
        <w:numPr>
          <w:ilvl w:val="0"/>
          <w:numId w:val="8"/>
        </w:numPr>
        <w:spacing w:after="0" w:line="240" w:lineRule="auto"/>
        <w:ind w:left="284" w:hanging="284"/>
        <w:jc w:val="both"/>
        <w:rPr>
          <w:rFonts w:ascii="Times New Roman" w:hAnsi="Times New Roman" w:cs="Times New Roman"/>
          <w:sz w:val="24"/>
          <w:szCs w:val="24"/>
        </w:rPr>
      </w:pPr>
      <w:proofErr w:type="gramStart"/>
      <w:r w:rsidRPr="00620E9B">
        <w:rPr>
          <w:rFonts w:ascii="Times New Roman" w:hAnsi="Times New Roman" w:cs="Times New Roman"/>
          <w:sz w:val="24"/>
          <w:szCs w:val="24"/>
        </w:rPr>
        <w:t>илимий</w:t>
      </w:r>
      <w:proofErr w:type="gramEnd"/>
      <w:r w:rsidRPr="00620E9B">
        <w:rPr>
          <w:rFonts w:ascii="Times New Roman" w:hAnsi="Times New Roman" w:cs="Times New Roman"/>
          <w:sz w:val="24"/>
          <w:szCs w:val="24"/>
        </w:rPr>
        <w:t xml:space="preserve"> – техникалык долбоорлоо тармагындагы иштерди аткарууга, адамдардын ишмердүүлүгүнүн коо</w:t>
      </w:r>
      <w:r w:rsidR="00367D05" w:rsidRPr="00620E9B">
        <w:rPr>
          <w:rFonts w:ascii="Times New Roman" w:hAnsi="Times New Roman" w:cs="Times New Roman"/>
          <w:sz w:val="24"/>
          <w:szCs w:val="24"/>
        </w:rPr>
        <w:t>п</w:t>
      </w:r>
      <w:r w:rsidRPr="00620E9B">
        <w:rPr>
          <w:rFonts w:ascii="Times New Roman" w:hAnsi="Times New Roman" w:cs="Times New Roman"/>
          <w:sz w:val="24"/>
          <w:szCs w:val="24"/>
        </w:rPr>
        <w:t>суздугун камсыз кылуучу</w:t>
      </w:r>
      <w:r w:rsidR="002B2A11" w:rsidRPr="00620E9B">
        <w:rPr>
          <w:rFonts w:ascii="Times New Roman" w:hAnsi="Times New Roman" w:cs="Times New Roman"/>
          <w:sz w:val="24"/>
          <w:szCs w:val="24"/>
        </w:rPr>
        <w:t>,</w:t>
      </w:r>
      <w:r w:rsidRPr="00620E9B">
        <w:rPr>
          <w:rFonts w:ascii="Times New Roman" w:hAnsi="Times New Roman" w:cs="Times New Roman"/>
          <w:sz w:val="24"/>
          <w:szCs w:val="24"/>
        </w:rPr>
        <w:t xml:space="preserve"> ресур</w:t>
      </w:r>
      <w:r w:rsidR="00367D05" w:rsidRPr="00620E9B">
        <w:rPr>
          <w:rFonts w:ascii="Times New Roman" w:hAnsi="Times New Roman" w:cs="Times New Roman"/>
          <w:sz w:val="24"/>
          <w:szCs w:val="24"/>
        </w:rPr>
        <w:t>с</w:t>
      </w:r>
      <w:r w:rsidRPr="00620E9B">
        <w:rPr>
          <w:rFonts w:ascii="Times New Roman" w:hAnsi="Times New Roman" w:cs="Times New Roman"/>
          <w:sz w:val="24"/>
          <w:szCs w:val="24"/>
        </w:rPr>
        <w:t xml:space="preserve"> үнөмдөөчү жана экологиялык таза технологияларды иштеп чыгуу үчүн заманбап</w:t>
      </w:r>
      <w:r w:rsidR="00CE565D" w:rsidRPr="00620E9B">
        <w:rPr>
          <w:rFonts w:ascii="Times New Roman" w:hAnsi="Times New Roman" w:cs="Times New Roman"/>
          <w:sz w:val="24"/>
          <w:szCs w:val="24"/>
        </w:rPr>
        <w:t xml:space="preserve"> ыкмаларды </w:t>
      </w:r>
      <w:r w:rsidRPr="00620E9B">
        <w:rPr>
          <w:rFonts w:ascii="Times New Roman" w:hAnsi="Times New Roman" w:cs="Times New Roman"/>
          <w:sz w:val="24"/>
          <w:szCs w:val="24"/>
        </w:rPr>
        <w:t xml:space="preserve">  колдонууга,  чийки </w:t>
      </w:r>
      <w:r w:rsidR="002B2A11" w:rsidRPr="00620E9B">
        <w:rPr>
          <w:rFonts w:ascii="Times New Roman" w:hAnsi="Times New Roman" w:cs="Times New Roman"/>
          <w:sz w:val="24"/>
          <w:szCs w:val="24"/>
        </w:rPr>
        <w:t>затт</w:t>
      </w:r>
      <w:r w:rsidR="00620E9B" w:rsidRPr="00620E9B">
        <w:rPr>
          <w:rFonts w:ascii="Times New Roman" w:hAnsi="Times New Roman" w:cs="Times New Roman"/>
          <w:sz w:val="24"/>
          <w:szCs w:val="24"/>
        </w:rPr>
        <w:t xml:space="preserve">ы, </w:t>
      </w:r>
      <w:r w:rsidRPr="00620E9B">
        <w:rPr>
          <w:rFonts w:ascii="Times New Roman" w:hAnsi="Times New Roman" w:cs="Times New Roman"/>
          <w:sz w:val="24"/>
          <w:szCs w:val="24"/>
        </w:rPr>
        <w:t xml:space="preserve"> </w:t>
      </w:r>
      <w:r w:rsidR="00620E9B" w:rsidRPr="00620E9B">
        <w:rPr>
          <w:rFonts w:ascii="Times New Roman" w:hAnsi="Times New Roman" w:cs="Times New Roman"/>
          <w:sz w:val="24"/>
          <w:szCs w:val="24"/>
        </w:rPr>
        <w:t xml:space="preserve">энергияны </w:t>
      </w:r>
      <w:r w:rsidRPr="00620E9B">
        <w:rPr>
          <w:rFonts w:ascii="Times New Roman" w:hAnsi="Times New Roman" w:cs="Times New Roman"/>
          <w:sz w:val="24"/>
          <w:szCs w:val="24"/>
        </w:rPr>
        <w:t>жана башка ресурстардын түрлөрүн үнөмдүү пайдалануунун ыкмаларын колдонууга</w:t>
      </w:r>
      <w:r w:rsidR="00620E9B" w:rsidRPr="00620E9B">
        <w:rPr>
          <w:rFonts w:ascii="Times New Roman" w:hAnsi="Times New Roman" w:cs="Times New Roman"/>
          <w:sz w:val="24"/>
          <w:szCs w:val="24"/>
        </w:rPr>
        <w:t>, кайра иштетүү өнөр жай ишканаларын долбоорлоого</w:t>
      </w:r>
      <w:r w:rsidRPr="00620E9B">
        <w:rPr>
          <w:rFonts w:ascii="Times New Roman" w:hAnsi="Times New Roman" w:cs="Times New Roman"/>
          <w:sz w:val="24"/>
          <w:szCs w:val="24"/>
        </w:rPr>
        <w:t xml:space="preserve"> </w:t>
      </w:r>
      <w:r w:rsidR="00836D3D" w:rsidRPr="00620E9B">
        <w:rPr>
          <w:rFonts w:ascii="Times New Roman" w:hAnsi="Times New Roman" w:cs="Times New Roman"/>
          <w:sz w:val="24"/>
          <w:szCs w:val="24"/>
        </w:rPr>
        <w:t>жөндөмдүү</w:t>
      </w:r>
      <w:r w:rsidRPr="00620E9B">
        <w:rPr>
          <w:rFonts w:ascii="Times New Roman" w:hAnsi="Times New Roman" w:cs="Times New Roman"/>
          <w:sz w:val="24"/>
          <w:szCs w:val="24"/>
        </w:rPr>
        <w:t xml:space="preserve"> </w:t>
      </w:r>
      <w:r w:rsidR="00367D05" w:rsidRPr="00620E9B">
        <w:rPr>
          <w:rFonts w:ascii="Times New Roman" w:hAnsi="Times New Roman" w:cs="Times New Roman"/>
          <w:sz w:val="24"/>
          <w:szCs w:val="24"/>
        </w:rPr>
        <w:t>(</w:t>
      </w:r>
      <w:r w:rsidR="00154526" w:rsidRPr="00620E9B">
        <w:rPr>
          <w:rFonts w:ascii="Times New Roman" w:hAnsi="Times New Roman" w:cs="Times New Roman"/>
          <w:sz w:val="24"/>
          <w:szCs w:val="24"/>
        </w:rPr>
        <w:t>К</w:t>
      </w:r>
      <w:r w:rsidR="00620E9B" w:rsidRPr="00620E9B">
        <w:rPr>
          <w:rFonts w:ascii="Times New Roman" w:hAnsi="Times New Roman" w:cs="Times New Roman"/>
          <w:sz w:val="24"/>
          <w:szCs w:val="24"/>
        </w:rPr>
        <w:t>К-</w:t>
      </w:r>
      <w:r w:rsidR="00836D3D" w:rsidRPr="00620E9B">
        <w:rPr>
          <w:rFonts w:ascii="Times New Roman" w:hAnsi="Times New Roman" w:cs="Times New Roman"/>
          <w:sz w:val="24"/>
          <w:szCs w:val="24"/>
        </w:rPr>
        <w:t>20</w:t>
      </w:r>
      <w:r w:rsidR="00073F87">
        <w:rPr>
          <w:rFonts w:ascii="Times New Roman" w:hAnsi="Times New Roman" w:cs="Times New Roman"/>
          <w:sz w:val="24"/>
          <w:szCs w:val="24"/>
        </w:rPr>
        <w:t>).</w:t>
      </w:r>
      <w:r w:rsidR="006472D3" w:rsidRPr="00620E9B">
        <w:rPr>
          <w:rFonts w:ascii="Times New Roman" w:hAnsi="Times New Roman" w:cs="Times New Roman"/>
          <w:sz w:val="24"/>
          <w:szCs w:val="24"/>
        </w:rPr>
        <w:t xml:space="preserve"> </w:t>
      </w:r>
    </w:p>
    <w:p w:rsidR="000D6B45" w:rsidRDefault="00EA6097" w:rsidP="00EA609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Адистик 5 наамдан ашпаган кошумча кесип</w:t>
      </w:r>
      <w:r w:rsidR="000D6B45" w:rsidRPr="000D6B45">
        <w:rPr>
          <w:rFonts w:ascii="Times New Roman" w:hAnsi="Times New Roman" w:cs="Times New Roman"/>
          <w:sz w:val="24"/>
          <w:szCs w:val="24"/>
        </w:rPr>
        <w:t>тик компетенттүүлүк менен аныкталат жана ЖОЖ тарабын</w:t>
      </w:r>
      <w:r>
        <w:rPr>
          <w:rFonts w:ascii="Times New Roman" w:hAnsi="Times New Roman" w:cs="Times New Roman"/>
          <w:sz w:val="24"/>
          <w:szCs w:val="24"/>
        </w:rPr>
        <w:t xml:space="preserve">ан өз алдынча аныкталат. Адистиктердин </w:t>
      </w:r>
      <w:r w:rsidR="00073F87">
        <w:rPr>
          <w:rFonts w:ascii="Times New Roman" w:hAnsi="Times New Roman" w:cs="Times New Roman"/>
          <w:sz w:val="24"/>
          <w:szCs w:val="24"/>
        </w:rPr>
        <w:t xml:space="preserve">тизмеси </w:t>
      </w:r>
      <w:r w:rsidR="00EC6754">
        <w:rPr>
          <w:rFonts w:ascii="Times New Roman" w:hAnsi="Times New Roman" w:cs="Times New Roman"/>
          <w:sz w:val="24"/>
          <w:szCs w:val="24"/>
        </w:rPr>
        <w:t>О</w:t>
      </w:r>
      <w:r w:rsidR="00073F87">
        <w:rPr>
          <w:rFonts w:ascii="Times New Roman" w:hAnsi="Times New Roman" w:cs="Times New Roman"/>
          <w:sz w:val="24"/>
          <w:szCs w:val="24"/>
        </w:rPr>
        <w:t>УБ</w:t>
      </w:r>
      <w:r w:rsidR="00EC6754">
        <w:rPr>
          <w:rFonts w:ascii="Times New Roman" w:hAnsi="Times New Roman" w:cs="Times New Roman"/>
          <w:sz w:val="24"/>
          <w:szCs w:val="24"/>
        </w:rPr>
        <w:t xml:space="preserve"> тарабынан бекитилет</w:t>
      </w:r>
      <w:r w:rsidR="000D6B45" w:rsidRPr="000D6B45">
        <w:rPr>
          <w:rFonts w:ascii="Times New Roman" w:hAnsi="Times New Roman" w:cs="Times New Roman"/>
          <w:sz w:val="24"/>
          <w:szCs w:val="24"/>
        </w:rPr>
        <w:t>.</w:t>
      </w:r>
    </w:p>
    <w:p w:rsidR="000D6B45" w:rsidRDefault="000D6B45" w:rsidP="00EA6097">
      <w:pPr>
        <w:spacing w:after="0" w:line="240" w:lineRule="auto"/>
        <w:ind w:firstLine="567"/>
        <w:jc w:val="both"/>
        <w:rPr>
          <w:rFonts w:ascii="Times New Roman" w:hAnsi="Times New Roman" w:cs="Times New Roman"/>
          <w:sz w:val="24"/>
          <w:szCs w:val="24"/>
        </w:rPr>
      </w:pPr>
      <w:r w:rsidRPr="000D6B45">
        <w:rPr>
          <w:rFonts w:ascii="Times New Roman" w:hAnsi="Times New Roman" w:cs="Times New Roman"/>
          <w:sz w:val="24"/>
          <w:szCs w:val="24"/>
        </w:rPr>
        <w:t>Кошумча компетенциялардын тизмелери улуттук квалиф</w:t>
      </w:r>
      <w:r w:rsidR="00B90CC5">
        <w:rPr>
          <w:rFonts w:ascii="Times New Roman" w:hAnsi="Times New Roman" w:cs="Times New Roman"/>
          <w:sz w:val="24"/>
          <w:szCs w:val="24"/>
        </w:rPr>
        <w:t xml:space="preserve">икациялык алкактын, тармактык </w:t>
      </w:r>
      <w:r w:rsidRPr="000D6B45">
        <w:rPr>
          <w:rFonts w:ascii="Times New Roman" w:hAnsi="Times New Roman" w:cs="Times New Roman"/>
          <w:sz w:val="24"/>
          <w:szCs w:val="24"/>
        </w:rPr>
        <w:t>квалификациялык алкактын жана кесиптик стандарттардын (эгер бар болсо) негизинде аныкталат.</w:t>
      </w:r>
    </w:p>
    <w:p w:rsidR="008A4BF3" w:rsidRPr="0038185C" w:rsidRDefault="008A4BF3" w:rsidP="008A4BF3">
      <w:pPr>
        <w:spacing w:after="0" w:line="240" w:lineRule="auto"/>
        <w:ind w:firstLine="424"/>
        <w:jc w:val="both"/>
        <w:rPr>
          <w:rFonts w:ascii="Times New Roman" w:hAnsi="Times New Roman" w:cs="Times New Roman"/>
          <w:sz w:val="24"/>
          <w:szCs w:val="24"/>
        </w:rPr>
      </w:pPr>
    </w:p>
    <w:p w:rsidR="008F6D24" w:rsidRDefault="008F6D24" w:rsidP="00AB4468">
      <w:pPr>
        <w:widowControl w:val="0"/>
        <w:autoSpaceDE w:val="0"/>
        <w:autoSpaceDN w:val="0"/>
        <w:adjustRightInd w:val="0"/>
        <w:spacing w:after="0" w:line="240" w:lineRule="auto"/>
        <w:ind w:firstLine="567"/>
        <w:rPr>
          <w:rFonts w:ascii="Times New Roman" w:hAnsi="Times New Roman" w:cs="Times New Roman"/>
          <w:b/>
          <w:sz w:val="24"/>
          <w:szCs w:val="24"/>
        </w:rPr>
      </w:pPr>
      <w:r w:rsidRPr="0038185C">
        <w:rPr>
          <w:rFonts w:ascii="Times New Roman" w:hAnsi="Times New Roman" w:cs="Times New Roman"/>
          <w:b/>
          <w:sz w:val="24"/>
          <w:szCs w:val="24"/>
        </w:rPr>
        <w:t>5.2. Бакалаврларды даярд</w:t>
      </w:r>
      <w:r w:rsidR="00C94ABF">
        <w:rPr>
          <w:rFonts w:ascii="Times New Roman" w:hAnsi="Times New Roman" w:cs="Times New Roman"/>
          <w:b/>
          <w:sz w:val="24"/>
          <w:szCs w:val="24"/>
        </w:rPr>
        <w:t>оо</w:t>
      </w:r>
      <w:r w:rsidR="004A23A9">
        <w:rPr>
          <w:rFonts w:ascii="Times New Roman" w:hAnsi="Times New Roman" w:cs="Times New Roman"/>
          <w:b/>
          <w:sz w:val="24"/>
          <w:szCs w:val="24"/>
        </w:rPr>
        <w:t>до</w:t>
      </w:r>
      <w:r w:rsidR="00C94ABF">
        <w:rPr>
          <w:rFonts w:ascii="Times New Roman" w:hAnsi="Times New Roman" w:cs="Times New Roman"/>
          <w:b/>
          <w:sz w:val="24"/>
          <w:szCs w:val="24"/>
        </w:rPr>
        <w:t xml:space="preserve"> НББПнын түзүмүнө талаптар</w:t>
      </w:r>
    </w:p>
    <w:p w:rsidR="009601C9" w:rsidRPr="009601C9" w:rsidRDefault="009601C9" w:rsidP="00AB4468">
      <w:pPr>
        <w:widowControl w:val="0"/>
        <w:autoSpaceDE w:val="0"/>
        <w:autoSpaceDN w:val="0"/>
        <w:adjustRightInd w:val="0"/>
        <w:spacing w:after="0" w:line="240" w:lineRule="auto"/>
        <w:ind w:firstLine="567"/>
        <w:rPr>
          <w:rFonts w:ascii="Times New Roman" w:hAnsi="Times New Roman" w:cs="Times New Roman"/>
          <w:sz w:val="24"/>
          <w:szCs w:val="24"/>
        </w:rPr>
      </w:pPr>
      <w:r w:rsidRPr="009601C9">
        <w:rPr>
          <w:rFonts w:ascii="Times New Roman" w:hAnsi="Times New Roman" w:cs="Times New Roman"/>
          <w:sz w:val="24"/>
          <w:szCs w:val="24"/>
        </w:rPr>
        <w:t>Бакалаврлар</w:t>
      </w:r>
      <w:r w:rsidR="00C94ABF">
        <w:rPr>
          <w:rFonts w:ascii="Times New Roman" w:hAnsi="Times New Roman" w:cs="Times New Roman"/>
          <w:sz w:val="24"/>
          <w:szCs w:val="24"/>
        </w:rPr>
        <w:t>ды</w:t>
      </w:r>
      <w:r w:rsidRPr="009601C9">
        <w:rPr>
          <w:rFonts w:ascii="Times New Roman" w:hAnsi="Times New Roman" w:cs="Times New Roman"/>
          <w:sz w:val="24"/>
          <w:szCs w:val="24"/>
        </w:rPr>
        <w:t xml:space="preserve"> </w:t>
      </w:r>
      <w:r w:rsidR="004A23A9">
        <w:rPr>
          <w:rFonts w:ascii="Times New Roman" w:hAnsi="Times New Roman" w:cs="Times New Roman"/>
          <w:sz w:val="24"/>
          <w:szCs w:val="24"/>
        </w:rPr>
        <w:t>даярдоодо</w:t>
      </w:r>
      <w:r w:rsidRPr="0038185C">
        <w:rPr>
          <w:rFonts w:ascii="Times New Roman" w:hAnsi="Times New Roman" w:cs="Times New Roman"/>
          <w:b/>
          <w:sz w:val="24"/>
          <w:szCs w:val="24"/>
        </w:rPr>
        <w:t xml:space="preserve"> </w:t>
      </w:r>
      <w:r w:rsidR="00C94ABF" w:rsidRPr="0038185C">
        <w:rPr>
          <w:rFonts w:ascii="Times New Roman" w:hAnsi="Times New Roman" w:cs="Times New Roman"/>
          <w:sz w:val="24"/>
          <w:szCs w:val="24"/>
        </w:rPr>
        <w:t>НББП</w:t>
      </w:r>
      <w:r w:rsidR="00C94ABF">
        <w:rPr>
          <w:rFonts w:ascii="Times New Roman" w:hAnsi="Times New Roman" w:cs="Times New Roman"/>
          <w:sz w:val="24"/>
          <w:szCs w:val="24"/>
        </w:rPr>
        <w:t>нын</w:t>
      </w:r>
      <w:r w:rsidR="00C94ABF" w:rsidRPr="009601C9">
        <w:rPr>
          <w:rFonts w:ascii="Times New Roman" w:hAnsi="Times New Roman" w:cs="Times New Roman"/>
          <w:sz w:val="24"/>
          <w:szCs w:val="24"/>
        </w:rPr>
        <w:t xml:space="preserve"> </w:t>
      </w:r>
      <w:r w:rsidRPr="009601C9">
        <w:rPr>
          <w:rFonts w:ascii="Times New Roman" w:hAnsi="Times New Roman" w:cs="Times New Roman"/>
          <w:sz w:val="24"/>
          <w:szCs w:val="24"/>
        </w:rPr>
        <w:t>түзүмү төмөнкү блокторду камтыйт:</w:t>
      </w:r>
    </w:p>
    <w:p w:rsidR="008F6D24" w:rsidRPr="0038185C" w:rsidRDefault="008F6D24" w:rsidP="00AB446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8185C">
        <w:rPr>
          <w:rFonts w:ascii="Times New Roman" w:hAnsi="Times New Roman" w:cs="Times New Roman"/>
          <w:sz w:val="24"/>
          <w:szCs w:val="24"/>
        </w:rPr>
        <w:t>Б1</w:t>
      </w:r>
      <w:r w:rsidR="009601C9">
        <w:rPr>
          <w:rFonts w:ascii="Times New Roman" w:hAnsi="Times New Roman" w:cs="Times New Roman"/>
          <w:sz w:val="24"/>
          <w:szCs w:val="24"/>
        </w:rPr>
        <w:t>:</w:t>
      </w:r>
      <w:r w:rsidRPr="0038185C">
        <w:rPr>
          <w:rFonts w:ascii="Times New Roman" w:hAnsi="Times New Roman" w:cs="Times New Roman"/>
          <w:sz w:val="24"/>
          <w:szCs w:val="24"/>
        </w:rPr>
        <w:t xml:space="preserve"> </w:t>
      </w:r>
      <w:r w:rsidR="009601C9">
        <w:rPr>
          <w:rFonts w:ascii="Times New Roman" w:hAnsi="Times New Roman" w:cs="Times New Roman"/>
          <w:sz w:val="24"/>
          <w:szCs w:val="24"/>
        </w:rPr>
        <w:t>«Сабактар (модулдар)»</w:t>
      </w:r>
    </w:p>
    <w:p w:rsidR="009601C9" w:rsidRDefault="008F6D24" w:rsidP="00AB446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8185C">
        <w:rPr>
          <w:rFonts w:ascii="Times New Roman" w:hAnsi="Times New Roman" w:cs="Times New Roman"/>
          <w:sz w:val="24"/>
          <w:szCs w:val="24"/>
        </w:rPr>
        <w:t>Б2</w:t>
      </w:r>
      <w:r w:rsidR="009601C9">
        <w:rPr>
          <w:rFonts w:ascii="Times New Roman" w:hAnsi="Times New Roman" w:cs="Times New Roman"/>
          <w:sz w:val="24"/>
          <w:szCs w:val="24"/>
        </w:rPr>
        <w:t>: «П</w:t>
      </w:r>
      <w:r w:rsidR="009601C9" w:rsidRPr="0038185C">
        <w:rPr>
          <w:rFonts w:ascii="Times New Roman" w:hAnsi="Times New Roman" w:cs="Times New Roman"/>
          <w:sz w:val="24"/>
          <w:szCs w:val="24"/>
        </w:rPr>
        <w:t>рактика</w:t>
      </w:r>
      <w:r w:rsidR="009601C9">
        <w:rPr>
          <w:rFonts w:ascii="Times New Roman" w:hAnsi="Times New Roman" w:cs="Times New Roman"/>
          <w:sz w:val="24"/>
          <w:szCs w:val="24"/>
        </w:rPr>
        <w:t>»</w:t>
      </w:r>
    </w:p>
    <w:p w:rsidR="008F6D24" w:rsidRPr="00D76CC2" w:rsidRDefault="008F6D24" w:rsidP="00AB4468">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38185C">
        <w:rPr>
          <w:rFonts w:ascii="Times New Roman" w:hAnsi="Times New Roman" w:cs="Times New Roman"/>
          <w:sz w:val="24"/>
          <w:szCs w:val="24"/>
        </w:rPr>
        <w:t>Б3</w:t>
      </w:r>
      <w:r w:rsidR="009601C9">
        <w:rPr>
          <w:rFonts w:ascii="Times New Roman" w:hAnsi="Times New Roman" w:cs="Times New Roman"/>
          <w:sz w:val="24"/>
          <w:szCs w:val="24"/>
        </w:rPr>
        <w:t>: «</w:t>
      </w:r>
      <w:r w:rsidR="009601C9" w:rsidRPr="0038185C">
        <w:rPr>
          <w:rFonts w:ascii="Times New Roman" w:hAnsi="Times New Roman" w:cs="Times New Roman"/>
          <w:sz w:val="24"/>
          <w:szCs w:val="24"/>
        </w:rPr>
        <w:t xml:space="preserve">Мамлекеттик </w:t>
      </w:r>
      <w:r w:rsidR="00CE76F2" w:rsidRPr="007C1D98">
        <w:rPr>
          <w:rFonts w:ascii="Times New Roman" w:hAnsi="Times New Roman" w:cs="Times New Roman"/>
          <w:sz w:val="24"/>
          <w:szCs w:val="24"/>
        </w:rPr>
        <w:t>жыйынтыктоо</w:t>
      </w:r>
      <w:r w:rsidR="009601C9" w:rsidRPr="0038185C">
        <w:rPr>
          <w:rFonts w:ascii="Times New Roman" w:hAnsi="Times New Roman" w:cs="Times New Roman"/>
          <w:sz w:val="24"/>
          <w:szCs w:val="24"/>
        </w:rPr>
        <w:t xml:space="preserve"> аттестациясы</w:t>
      </w:r>
      <w:r w:rsidR="009601C9">
        <w:rPr>
          <w:rFonts w:ascii="Times New Roman" w:hAnsi="Times New Roman" w:cs="Times New Roman"/>
          <w:sz w:val="24"/>
          <w:szCs w:val="24"/>
        </w:rPr>
        <w:t>»</w:t>
      </w:r>
    </w:p>
    <w:p w:rsidR="00835848" w:rsidRDefault="009001B9" w:rsidP="009001B9">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D76CC2">
        <w:rPr>
          <w:rFonts w:ascii="Times New Roman" w:hAnsi="Times New Roman" w:cs="Times New Roman"/>
          <w:b/>
          <w:sz w:val="24"/>
          <w:szCs w:val="24"/>
        </w:rPr>
        <w:t xml:space="preserve">                   </w:t>
      </w:r>
    </w:p>
    <w:tbl>
      <w:tblPr>
        <w:tblStyle w:val="a8"/>
        <w:tblW w:w="0" w:type="auto"/>
        <w:tblInd w:w="108" w:type="dxa"/>
        <w:tblLook w:val="04A0" w:firstRow="1" w:lastRow="0" w:firstColumn="1" w:lastColumn="0" w:noHBand="0" w:noVBand="1"/>
      </w:tblPr>
      <w:tblGrid>
        <w:gridCol w:w="993"/>
        <w:gridCol w:w="5670"/>
        <w:gridCol w:w="2693"/>
      </w:tblGrid>
      <w:tr w:rsidR="005B740F" w:rsidTr="004B1B59">
        <w:tc>
          <w:tcPr>
            <w:tcW w:w="6663" w:type="dxa"/>
            <w:gridSpan w:val="2"/>
          </w:tcPr>
          <w:p w:rsidR="005B740F" w:rsidRPr="008A4BF3" w:rsidRDefault="005B740F" w:rsidP="004A23A9">
            <w:pPr>
              <w:widowControl w:val="0"/>
              <w:autoSpaceDE w:val="0"/>
              <w:autoSpaceDN w:val="0"/>
              <w:adjustRightInd w:val="0"/>
              <w:jc w:val="center"/>
              <w:rPr>
                <w:rFonts w:ascii="Times New Roman" w:hAnsi="Times New Roman" w:cs="Times New Roman"/>
                <w:sz w:val="24"/>
                <w:szCs w:val="24"/>
              </w:rPr>
            </w:pPr>
            <w:r w:rsidRPr="008A4BF3">
              <w:rPr>
                <w:rFonts w:ascii="Times New Roman" w:hAnsi="Times New Roman" w:cs="Times New Roman"/>
                <w:sz w:val="24"/>
                <w:szCs w:val="24"/>
              </w:rPr>
              <w:t>Бакалаврларды даярдоодо НББПнын түзүмү</w:t>
            </w:r>
          </w:p>
        </w:tc>
        <w:tc>
          <w:tcPr>
            <w:tcW w:w="2693" w:type="dxa"/>
          </w:tcPr>
          <w:p w:rsidR="005B740F" w:rsidRPr="008A4BF3" w:rsidRDefault="005B740F" w:rsidP="00372E60">
            <w:pPr>
              <w:widowControl w:val="0"/>
              <w:autoSpaceDE w:val="0"/>
              <w:autoSpaceDN w:val="0"/>
              <w:adjustRightInd w:val="0"/>
              <w:jc w:val="center"/>
              <w:rPr>
                <w:rFonts w:ascii="Times New Roman" w:hAnsi="Times New Roman" w:cs="Times New Roman"/>
                <w:sz w:val="24"/>
                <w:szCs w:val="24"/>
              </w:rPr>
            </w:pPr>
            <w:r w:rsidRPr="008A4BF3">
              <w:rPr>
                <w:rFonts w:ascii="Times New Roman" w:hAnsi="Times New Roman" w:cs="Times New Roman"/>
                <w:sz w:val="24"/>
                <w:szCs w:val="24"/>
              </w:rPr>
              <w:t>Бакалаврларды даярдоодо НББПнын көлөмү жана анын блоктору кредит менен</w:t>
            </w:r>
            <w:r w:rsidRPr="008A4BF3">
              <w:rPr>
                <w:rFonts w:ascii="Times New Roman" w:hAnsi="Times New Roman" w:cs="Times New Roman"/>
                <w:color w:val="FF0000"/>
                <w:sz w:val="24"/>
                <w:szCs w:val="24"/>
              </w:rPr>
              <w:t xml:space="preserve"> </w:t>
            </w:r>
          </w:p>
        </w:tc>
      </w:tr>
      <w:tr w:rsidR="00835848" w:rsidTr="002B2A11">
        <w:tc>
          <w:tcPr>
            <w:tcW w:w="993" w:type="dxa"/>
          </w:tcPr>
          <w:p w:rsidR="00835848" w:rsidRDefault="004C73FC" w:rsidP="009001B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Блок 1</w:t>
            </w:r>
          </w:p>
        </w:tc>
        <w:tc>
          <w:tcPr>
            <w:tcW w:w="5670" w:type="dxa"/>
          </w:tcPr>
          <w:p w:rsidR="00835848" w:rsidRDefault="00372E60" w:rsidP="004C73F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en-US"/>
              </w:rPr>
              <w:t>I</w:t>
            </w:r>
            <w:r w:rsidR="004C73FC" w:rsidRPr="004C73FC">
              <w:rPr>
                <w:rFonts w:ascii="Times New Roman" w:hAnsi="Times New Roman" w:cs="Times New Roman"/>
                <w:sz w:val="24"/>
                <w:szCs w:val="24"/>
              </w:rPr>
              <w:t>. Гуманитардык, социалдык жана экономикалык цикл</w:t>
            </w:r>
          </w:p>
          <w:p w:rsidR="004C73FC" w:rsidRDefault="00372E60" w:rsidP="004C73F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en-US"/>
              </w:rPr>
              <w:t>II</w:t>
            </w:r>
            <w:r w:rsidRPr="004C73FC">
              <w:rPr>
                <w:rFonts w:ascii="Times New Roman" w:hAnsi="Times New Roman" w:cs="Times New Roman"/>
                <w:sz w:val="24"/>
                <w:szCs w:val="24"/>
              </w:rPr>
              <w:t xml:space="preserve">. </w:t>
            </w:r>
            <w:r w:rsidR="004C73FC" w:rsidRPr="004C73FC">
              <w:rPr>
                <w:rFonts w:ascii="Times New Roman" w:hAnsi="Times New Roman" w:cs="Times New Roman"/>
                <w:sz w:val="24"/>
                <w:szCs w:val="24"/>
              </w:rPr>
              <w:t>Математикалык жана табигый-илимий цикл</w:t>
            </w:r>
          </w:p>
          <w:p w:rsidR="004C73FC" w:rsidRDefault="00372E60" w:rsidP="004C73F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en-US"/>
              </w:rPr>
              <w:t>III</w:t>
            </w:r>
            <w:r w:rsidRPr="004C73FC">
              <w:rPr>
                <w:rFonts w:ascii="Times New Roman" w:hAnsi="Times New Roman" w:cs="Times New Roman"/>
                <w:sz w:val="24"/>
                <w:szCs w:val="24"/>
              </w:rPr>
              <w:t xml:space="preserve">. </w:t>
            </w:r>
            <w:r w:rsidR="004C73FC" w:rsidRPr="004C73FC">
              <w:rPr>
                <w:rFonts w:ascii="Times New Roman" w:hAnsi="Times New Roman" w:cs="Times New Roman"/>
                <w:sz w:val="24"/>
                <w:szCs w:val="24"/>
              </w:rPr>
              <w:t xml:space="preserve">Кесиптик цикл       </w:t>
            </w:r>
          </w:p>
          <w:p w:rsidR="004C73FC" w:rsidRPr="00B90CC5" w:rsidRDefault="004C73FC" w:rsidP="004C73FC">
            <w:pPr>
              <w:widowControl w:val="0"/>
              <w:autoSpaceDE w:val="0"/>
              <w:autoSpaceDN w:val="0"/>
              <w:adjustRightInd w:val="0"/>
              <w:jc w:val="both"/>
              <w:rPr>
                <w:rFonts w:ascii="Times New Roman" w:hAnsi="Times New Roman" w:cs="Times New Roman"/>
                <w:b/>
                <w:sz w:val="24"/>
                <w:szCs w:val="24"/>
              </w:rPr>
            </w:pPr>
            <w:r w:rsidRPr="00B90CC5">
              <w:rPr>
                <w:rFonts w:ascii="Times New Roman" w:hAnsi="Times New Roman" w:cs="Times New Roman"/>
                <w:b/>
                <w:sz w:val="24"/>
                <w:szCs w:val="24"/>
              </w:rPr>
              <w:t>Баары:</w:t>
            </w:r>
          </w:p>
        </w:tc>
        <w:tc>
          <w:tcPr>
            <w:tcW w:w="2693" w:type="dxa"/>
          </w:tcPr>
          <w:p w:rsidR="00835848" w:rsidRDefault="004C73FC" w:rsidP="009001B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20-30</w:t>
            </w:r>
          </w:p>
          <w:p w:rsidR="008A4BF3" w:rsidRDefault="008A4BF3" w:rsidP="009001B9">
            <w:pPr>
              <w:widowControl w:val="0"/>
              <w:autoSpaceDE w:val="0"/>
              <w:autoSpaceDN w:val="0"/>
              <w:adjustRightInd w:val="0"/>
              <w:jc w:val="center"/>
              <w:rPr>
                <w:rFonts w:ascii="Times New Roman" w:hAnsi="Times New Roman" w:cs="Times New Roman"/>
                <w:sz w:val="24"/>
                <w:szCs w:val="24"/>
              </w:rPr>
            </w:pPr>
          </w:p>
          <w:p w:rsidR="004C73FC" w:rsidRDefault="004C73FC" w:rsidP="009001B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30-40</w:t>
            </w:r>
          </w:p>
          <w:p w:rsidR="004C73FC" w:rsidRDefault="004C73FC" w:rsidP="009001B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115-145</w:t>
            </w:r>
          </w:p>
          <w:p w:rsidR="004C73FC" w:rsidRPr="004C73FC" w:rsidRDefault="004C73FC" w:rsidP="009001B9">
            <w:pPr>
              <w:widowControl w:val="0"/>
              <w:autoSpaceDE w:val="0"/>
              <w:autoSpaceDN w:val="0"/>
              <w:adjustRightInd w:val="0"/>
              <w:jc w:val="center"/>
              <w:rPr>
                <w:rFonts w:ascii="Times New Roman" w:hAnsi="Times New Roman" w:cs="Times New Roman"/>
                <w:b/>
                <w:sz w:val="24"/>
                <w:szCs w:val="24"/>
              </w:rPr>
            </w:pPr>
            <w:r w:rsidRPr="004C73FC">
              <w:rPr>
                <w:rFonts w:ascii="Times New Roman" w:hAnsi="Times New Roman" w:cs="Times New Roman"/>
                <w:b/>
                <w:sz w:val="24"/>
                <w:szCs w:val="24"/>
              </w:rPr>
              <w:t>165-215</w:t>
            </w:r>
          </w:p>
        </w:tc>
      </w:tr>
      <w:tr w:rsidR="004C73FC" w:rsidTr="002B2A11">
        <w:tc>
          <w:tcPr>
            <w:tcW w:w="993" w:type="dxa"/>
          </w:tcPr>
          <w:p w:rsidR="004C73FC" w:rsidRDefault="002B2A11" w:rsidP="002B2A11">
            <w:pPr>
              <w:widowControl w:val="0"/>
              <w:autoSpaceDE w:val="0"/>
              <w:autoSpaceDN w:val="0"/>
              <w:adjustRightInd w:val="0"/>
              <w:ind w:right="-108"/>
              <w:rPr>
                <w:rFonts w:ascii="Times New Roman" w:hAnsi="Times New Roman" w:cs="Times New Roman"/>
                <w:sz w:val="24"/>
                <w:szCs w:val="24"/>
              </w:rPr>
            </w:pPr>
            <w:r>
              <w:rPr>
                <w:rFonts w:ascii="Times New Roman" w:hAnsi="Times New Roman" w:cs="Times New Roman"/>
                <w:sz w:val="24"/>
                <w:szCs w:val="24"/>
              </w:rPr>
              <w:t xml:space="preserve"> </w:t>
            </w:r>
            <w:r w:rsidR="004C73FC">
              <w:rPr>
                <w:rFonts w:ascii="Times New Roman" w:hAnsi="Times New Roman" w:cs="Times New Roman"/>
                <w:sz w:val="24"/>
                <w:szCs w:val="24"/>
              </w:rPr>
              <w:t>Блок 2</w:t>
            </w:r>
          </w:p>
        </w:tc>
        <w:tc>
          <w:tcPr>
            <w:tcW w:w="5670" w:type="dxa"/>
          </w:tcPr>
          <w:p w:rsidR="004C73FC" w:rsidRDefault="004C73FC" w:rsidP="004C73F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Практика</w:t>
            </w:r>
          </w:p>
        </w:tc>
        <w:tc>
          <w:tcPr>
            <w:tcW w:w="2693" w:type="dxa"/>
          </w:tcPr>
          <w:p w:rsidR="004C73FC" w:rsidRDefault="004C73FC" w:rsidP="009001B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20-25</w:t>
            </w:r>
          </w:p>
        </w:tc>
      </w:tr>
      <w:tr w:rsidR="004C73FC" w:rsidTr="002B2A11">
        <w:tc>
          <w:tcPr>
            <w:tcW w:w="993" w:type="dxa"/>
          </w:tcPr>
          <w:p w:rsidR="004C73FC" w:rsidRDefault="004C73FC" w:rsidP="004C73F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Блок 3</w:t>
            </w:r>
          </w:p>
        </w:tc>
        <w:tc>
          <w:tcPr>
            <w:tcW w:w="5670" w:type="dxa"/>
          </w:tcPr>
          <w:p w:rsidR="004C73FC" w:rsidRPr="0038185C" w:rsidRDefault="004C73FC" w:rsidP="004C73FC">
            <w:pPr>
              <w:widowControl w:val="0"/>
              <w:autoSpaceDE w:val="0"/>
              <w:autoSpaceDN w:val="0"/>
              <w:adjustRightInd w:val="0"/>
              <w:jc w:val="both"/>
              <w:rPr>
                <w:rFonts w:ascii="Times New Roman" w:hAnsi="Times New Roman" w:cs="Times New Roman"/>
                <w:sz w:val="24"/>
                <w:szCs w:val="24"/>
              </w:rPr>
            </w:pPr>
            <w:r w:rsidRPr="0038185C">
              <w:rPr>
                <w:rFonts w:ascii="Times New Roman" w:hAnsi="Times New Roman" w:cs="Times New Roman"/>
                <w:sz w:val="24"/>
                <w:szCs w:val="24"/>
              </w:rPr>
              <w:t xml:space="preserve">Мамлекеттик </w:t>
            </w:r>
            <w:r w:rsidR="007C1D98" w:rsidRPr="007C1D98">
              <w:rPr>
                <w:rFonts w:ascii="Times New Roman" w:hAnsi="Times New Roman" w:cs="Times New Roman"/>
                <w:sz w:val="24"/>
                <w:szCs w:val="24"/>
              </w:rPr>
              <w:t>жыйынтыктоо</w:t>
            </w:r>
            <w:r w:rsidRPr="0038185C">
              <w:rPr>
                <w:rFonts w:ascii="Times New Roman" w:hAnsi="Times New Roman" w:cs="Times New Roman"/>
                <w:sz w:val="24"/>
                <w:szCs w:val="24"/>
              </w:rPr>
              <w:t xml:space="preserve"> аттестациясы</w:t>
            </w:r>
          </w:p>
        </w:tc>
        <w:tc>
          <w:tcPr>
            <w:tcW w:w="2693" w:type="dxa"/>
          </w:tcPr>
          <w:p w:rsidR="004C73FC" w:rsidRDefault="004C73FC" w:rsidP="004C73F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10-15</w:t>
            </w:r>
          </w:p>
        </w:tc>
      </w:tr>
      <w:tr w:rsidR="004C73FC" w:rsidTr="00052D46">
        <w:tc>
          <w:tcPr>
            <w:tcW w:w="6663" w:type="dxa"/>
            <w:gridSpan w:val="2"/>
          </w:tcPr>
          <w:p w:rsidR="004C73FC" w:rsidRPr="0038185C" w:rsidRDefault="00753D16" w:rsidP="004C73FC">
            <w:pPr>
              <w:widowControl w:val="0"/>
              <w:autoSpaceDE w:val="0"/>
              <w:autoSpaceDN w:val="0"/>
              <w:adjustRightInd w:val="0"/>
              <w:jc w:val="both"/>
              <w:rPr>
                <w:rFonts w:ascii="Times New Roman" w:hAnsi="Times New Roman" w:cs="Times New Roman"/>
                <w:sz w:val="24"/>
                <w:szCs w:val="24"/>
              </w:rPr>
            </w:pPr>
            <w:r w:rsidRPr="0038185C">
              <w:rPr>
                <w:rFonts w:ascii="Times New Roman" w:hAnsi="Times New Roman" w:cs="Times New Roman"/>
                <w:sz w:val="24"/>
                <w:szCs w:val="24"/>
              </w:rPr>
              <w:t xml:space="preserve">ЖКББнын </w:t>
            </w:r>
            <w:r w:rsidR="004C73FC" w:rsidRPr="0038185C">
              <w:rPr>
                <w:rFonts w:ascii="Times New Roman" w:hAnsi="Times New Roman" w:cs="Times New Roman"/>
                <w:sz w:val="24"/>
                <w:szCs w:val="24"/>
              </w:rPr>
              <w:t>НББПнын эмгек сыйымдуулугу</w:t>
            </w:r>
          </w:p>
        </w:tc>
        <w:tc>
          <w:tcPr>
            <w:tcW w:w="2693" w:type="dxa"/>
          </w:tcPr>
          <w:p w:rsidR="004C73FC" w:rsidRPr="004C73FC" w:rsidRDefault="004C73FC" w:rsidP="004C73FC">
            <w:pPr>
              <w:widowControl w:val="0"/>
              <w:autoSpaceDE w:val="0"/>
              <w:autoSpaceDN w:val="0"/>
              <w:adjustRightInd w:val="0"/>
              <w:jc w:val="center"/>
              <w:rPr>
                <w:rFonts w:ascii="Times New Roman" w:hAnsi="Times New Roman" w:cs="Times New Roman"/>
                <w:b/>
                <w:sz w:val="24"/>
                <w:szCs w:val="24"/>
              </w:rPr>
            </w:pPr>
            <w:r w:rsidRPr="004C73FC">
              <w:rPr>
                <w:rFonts w:ascii="Times New Roman" w:hAnsi="Times New Roman" w:cs="Times New Roman"/>
                <w:b/>
                <w:sz w:val="24"/>
                <w:szCs w:val="24"/>
              </w:rPr>
              <w:t>240</w:t>
            </w:r>
          </w:p>
        </w:tc>
      </w:tr>
    </w:tbl>
    <w:p w:rsidR="00A048FF" w:rsidRPr="0038185C" w:rsidRDefault="009001B9" w:rsidP="009001B9">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38185C">
        <w:rPr>
          <w:rFonts w:ascii="Times New Roman" w:hAnsi="Times New Roman" w:cs="Times New Roman"/>
          <w:sz w:val="24"/>
          <w:szCs w:val="24"/>
        </w:rPr>
        <w:t xml:space="preserve">      </w:t>
      </w:r>
    </w:p>
    <w:p w:rsidR="00A048FF" w:rsidRDefault="00B90CC5" w:rsidP="00A048F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D6B45">
        <w:rPr>
          <w:rFonts w:ascii="Times New Roman" w:hAnsi="Times New Roman" w:cs="Times New Roman"/>
          <w:sz w:val="24"/>
          <w:szCs w:val="24"/>
        </w:rPr>
        <w:t>ЖОЖ</w:t>
      </w:r>
      <w:r w:rsidR="00052D46" w:rsidRPr="00052D46">
        <w:rPr>
          <w:rFonts w:ascii="Times New Roman" w:hAnsi="Times New Roman" w:cs="Times New Roman"/>
          <w:sz w:val="24"/>
          <w:szCs w:val="24"/>
        </w:rPr>
        <w:t xml:space="preserve"> бакал</w:t>
      </w:r>
      <w:r>
        <w:rPr>
          <w:rFonts w:ascii="Times New Roman" w:hAnsi="Times New Roman" w:cs="Times New Roman"/>
          <w:sz w:val="24"/>
          <w:szCs w:val="24"/>
        </w:rPr>
        <w:t>авр</w:t>
      </w:r>
      <w:r w:rsidRPr="009601C9">
        <w:rPr>
          <w:rFonts w:ascii="Times New Roman" w:hAnsi="Times New Roman" w:cs="Times New Roman"/>
          <w:sz w:val="24"/>
          <w:szCs w:val="24"/>
        </w:rPr>
        <w:t>лар</w:t>
      </w:r>
      <w:r>
        <w:rPr>
          <w:rFonts w:ascii="Times New Roman" w:hAnsi="Times New Roman" w:cs="Times New Roman"/>
          <w:sz w:val="24"/>
          <w:szCs w:val="24"/>
        </w:rPr>
        <w:t xml:space="preserve">ды даярдоо үчүн </w:t>
      </w:r>
      <w:r w:rsidRPr="008A4BF3">
        <w:rPr>
          <w:rFonts w:ascii="Times New Roman" w:hAnsi="Times New Roman" w:cs="Times New Roman"/>
          <w:sz w:val="24"/>
          <w:szCs w:val="24"/>
        </w:rPr>
        <w:t>НББП</w:t>
      </w:r>
      <w:r>
        <w:rPr>
          <w:rFonts w:ascii="Times New Roman" w:hAnsi="Times New Roman" w:cs="Times New Roman"/>
          <w:sz w:val="24"/>
          <w:szCs w:val="24"/>
        </w:rPr>
        <w:t>ны МББС</w:t>
      </w:r>
      <w:r w:rsidR="00052D46" w:rsidRPr="00052D46">
        <w:rPr>
          <w:rFonts w:ascii="Times New Roman" w:hAnsi="Times New Roman" w:cs="Times New Roman"/>
          <w:sz w:val="24"/>
          <w:szCs w:val="24"/>
        </w:rPr>
        <w:t xml:space="preserve">тин талаптарына ылайык иштеп чыгат жана улуттук квалификациялык </w:t>
      </w:r>
      <w:r w:rsidR="00741063">
        <w:rPr>
          <w:rFonts w:ascii="Times New Roman" w:hAnsi="Times New Roman" w:cs="Times New Roman"/>
          <w:sz w:val="24"/>
          <w:szCs w:val="24"/>
        </w:rPr>
        <w:t>алкакка ылайык</w:t>
      </w:r>
      <w:r w:rsidR="00052D46" w:rsidRPr="00052D46">
        <w:rPr>
          <w:rFonts w:ascii="Times New Roman" w:hAnsi="Times New Roman" w:cs="Times New Roman"/>
          <w:sz w:val="24"/>
          <w:szCs w:val="24"/>
        </w:rPr>
        <w:t xml:space="preserve"> окуу</w:t>
      </w:r>
      <w:r w:rsidR="00741063">
        <w:rPr>
          <w:rFonts w:ascii="Times New Roman" w:hAnsi="Times New Roman" w:cs="Times New Roman"/>
          <w:sz w:val="24"/>
          <w:szCs w:val="24"/>
        </w:rPr>
        <w:t>туунун</w:t>
      </w:r>
      <w:r w:rsidR="00052D46" w:rsidRPr="00052D46">
        <w:rPr>
          <w:rFonts w:ascii="Times New Roman" w:hAnsi="Times New Roman" w:cs="Times New Roman"/>
          <w:sz w:val="24"/>
          <w:szCs w:val="24"/>
        </w:rPr>
        <w:t xml:space="preserve"> натыйжаларына жетишүү үчүн жооп берет.</w:t>
      </w:r>
    </w:p>
    <w:p w:rsidR="00052D46" w:rsidRDefault="00052D46" w:rsidP="00A048F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52D46">
        <w:rPr>
          <w:rFonts w:ascii="Times New Roman" w:hAnsi="Times New Roman" w:cs="Times New Roman"/>
          <w:sz w:val="24"/>
          <w:szCs w:val="24"/>
        </w:rPr>
        <w:t>Бакалавр</w:t>
      </w:r>
      <w:r w:rsidR="00741063" w:rsidRPr="009601C9">
        <w:rPr>
          <w:rFonts w:ascii="Times New Roman" w:hAnsi="Times New Roman" w:cs="Times New Roman"/>
          <w:sz w:val="24"/>
          <w:szCs w:val="24"/>
        </w:rPr>
        <w:t>лар</w:t>
      </w:r>
      <w:r w:rsidR="00741063">
        <w:rPr>
          <w:rFonts w:ascii="Times New Roman" w:hAnsi="Times New Roman" w:cs="Times New Roman"/>
          <w:sz w:val="24"/>
          <w:szCs w:val="24"/>
        </w:rPr>
        <w:t>ды</w:t>
      </w:r>
      <w:r w:rsidRPr="00052D46">
        <w:rPr>
          <w:rFonts w:ascii="Times New Roman" w:hAnsi="Times New Roman" w:cs="Times New Roman"/>
          <w:sz w:val="24"/>
          <w:szCs w:val="24"/>
        </w:rPr>
        <w:t xml:space="preserve"> даяр</w:t>
      </w:r>
      <w:r w:rsidR="00741063">
        <w:rPr>
          <w:rFonts w:ascii="Times New Roman" w:hAnsi="Times New Roman" w:cs="Times New Roman"/>
          <w:sz w:val="24"/>
          <w:szCs w:val="24"/>
        </w:rPr>
        <w:t>доо</w:t>
      </w:r>
      <w:r w:rsidRPr="00052D46">
        <w:rPr>
          <w:rFonts w:ascii="Times New Roman" w:hAnsi="Times New Roman" w:cs="Times New Roman"/>
          <w:sz w:val="24"/>
          <w:szCs w:val="24"/>
        </w:rPr>
        <w:t xml:space="preserve"> үчүн </w:t>
      </w:r>
      <w:r w:rsidR="00741063" w:rsidRPr="008A4BF3">
        <w:rPr>
          <w:rFonts w:ascii="Times New Roman" w:hAnsi="Times New Roman" w:cs="Times New Roman"/>
          <w:sz w:val="24"/>
          <w:szCs w:val="24"/>
        </w:rPr>
        <w:t>НББП</w:t>
      </w:r>
      <w:r w:rsidR="00741063">
        <w:rPr>
          <w:rFonts w:ascii="Times New Roman" w:hAnsi="Times New Roman" w:cs="Times New Roman"/>
          <w:sz w:val="24"/>
          <w:szCs w:val="24"/>
        </w:rPr>
        <w:t>нын</w:t>
      </w:r>
      <w:r w:rsidRPr="00052D46">
        <w:rPr>
          <w:rFonts w:ascii="Times New Roman" w:hAnsi="Times New Roman" w:cs="Times New Roman"/>
          <w:sz w:val="24"/>
          <w:szCs w:val="24"/>
        </w:rPr>
        <w:t xml:space="preserve"> ар бир блогуна тиешелүү болгон </w:t>
      </w:r>
      <w:r w:rsidR="00741063">
        <w:rPr>
          <w:rFonts w:ascii="Times New Roman" w:hAnsi="Times New Roman" w:cs="Times New Roman"/>
          <w:sz w:val="24"/>
          <w:szCs w:val="24"/>
        </w:rPr>
        <w:t>сабактар-</w:t>
      </w:r>
      <w:r w:rsidR="00741063" w:rsidRPr="00052D46">
        <w:rPr>
          <w:rFonts w:ascii="Times New Roman" w:hAnsi="Times New Roman" w:cs="Times New Roman"/>
          <w:sz w:val="24"/>
          <w:szCs w:val="24"/>
        </w:rPr>
        <w:t xml:space="preserve"> </w:t>
      </w:r>
      <w:r w:rsidRPr="00052D46">
        <w:rPr>
          <w:rFonts w:ascii="Times New Roman" w:hAnsi="Times New Roman" w:cs="Times New Roman"/>
          <w:sz w:val="24"/>
          <w:szCs w:val="24"/>
        </w:rPr>
        <w:t>дын (модулдардын) жыйындысы жана алардын эмгек сыйымдуулугу, аны иштеп чыгуу</w:t>
      </w:r>
      <w:r w:rsidR="00741063">
        <w:rPr>
          <w:rFonts w:ascii="Times New Roman" w:hAnsi="Times New Roman" w:cs="Times New Roman"/>
          <w:sz w:val="24"/>
          <w:szCs w:val="24"/>
        </w:rPr>
        <w:t>нун</w:t>
      </w:r>
      <w:r w:rsidRPr="00052D46">
        <w:rPr>
          <w:rFonts w:ascii="Times New Roman" w:hAnsi="Times New Roman" w:cs="Times New Roman"/>
          <w:sz w:val="24"/>
          <w:szCs w:val="24"/>
        </w:rPr>
        <w:t xml:space="preserve"> натыйжаларына коюлган талаптарды эске алуу менен </w:t>
      </w:r>
      <w:r w:rsidR="00741063" w:rsidRPr="000D6B45">
        <w:rPr>
          <w:rFonts w:ascii="Times New Roman" w:hAnsi="Times New Roman" w:cs="Times New Roman"/>
          <w:sz w:val="24"/>
          <w:szCs w:val="24"/>
        </w:rPr>
        <w:t>ЖОЖ</w:t>
      </w:r>
      <w:r w:rsidRPr="00052D46">
        <w:rPr>
          <w:rFonts w:ascii="Times New Roman" w:hAnsi="Times New Roman" w:cs="Times New Roman"/>
          <w:sz w:val="24"/>
          <w:szCs w:val="24"/>
        </w:rPr>
        <w:t xml:space="preserve"> тарабынан блок үчүн белгиленген көлөмдө</w:t>
      </w:r>
      <w:r w:rsidR="00CE76F2">
        <w:rPr>
          <w:rFonts w:ascii="Times New Roman" w:hAnsi="Times New Roman" w:cs="Times New Roman"/>
          <w:sz w:val="24"/>
          <w:szCs w:val="24"/>
        </w:rPr>
        <w:t>,</w:t>
      </w:r>
      <w:r w:rsidRPr="00052D46">
        <w:rPr>
          <w:rFonts w:ascii="Times New Roman" w:hAnsi="Times New Roman" w:cs="Times New Roman"/>
          <w:sz w:val="24"/>
          <w:szCs w:val="24"/>
        </w:rPr>
        <w:t xml:space="preserve"> өз алдынча улуттук квалификациялык алкакта каралган</w:t>
      </w:r>
      <w:r w:rsidR="00CE76F2">
        <w:rPr>
          <w:rFonts w:ascii="Times New Roman" w:hAnsi="Times New Roman" w:cs="Times New Roman"/>
          <w:sz w:val="24"/>
          <w:szCs w:val="24"/>
        </w:rPr>
        <w:t>,</w:t>
      </w:r>
      <w:r w:rsidRPr="00052D46">
        <w:rPr>
          <w:rFonts w:ascii="Times New Roman" w:hAnsi="Times New Roman" w:cs="Times New Roman"/>
          <w:sz w:val="24"/>
          <w:szCs w:val="24"/>
        </w:rPr>
        <w:t xml:space="preserve"> окутуунун натыйжаларынын жыйындысы түрүндө</w:t>
      </w:r>
      <w:r w:rsidR="00CE76F2">
        <w:rPr>
          <w:rFonts w:ascii="Times New Roman" w:hAnsi="Times New Roman" w:cs="Times New Roman"/>
          <w:sz w:val="24"/>
          <w:szCs w:val="24"/>
        </w:rPr>
        <w:t xml:space="preserve"> </w:t>
      </w:r>
      <w:r w:rsidR="00CE76F2" w:rsidRPr="00052D46">
        <w:rPr>
          <w:rFonts w:ascii="Times New Roman" w:hAnsi="Times New Roman" w:cs="Times New Roman"/>
          <w:sz w:val="24"/>
          <w:szCs w:val="24"/>
        </w:rPr>
        <w:t>аныкталат</w:t>
      </w:r>
      <w:r w:rsidRPr="00052D46">
        <w:rPr>
          <w:rFonts w:ascii="Times New Roman" w:hAnsi="Times New Roman" w:cs="Times New Roman"/>
          <w:sz w:val="24"/>
          <w:szCs w:val="24"/>
        </w:rPr>
        <w:t>.</w:t>
      </w:r>
    </w:p>
    <w:p w:rsidR="00CC40B1" w:rsidRPr="005B740F" w:rsidRDefault="008F6D24" w:rsidP="00CC40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740F">
        <w:rPr>
          <w:rFonts w:ascii="Times New Roman" w:hAnsi="Times New Roman" w:cs="Times New Roman"/>
          <w:sz w:val="24"/>
          <w:szCs w:val="24"/>
        </w:rPr>
        <w:t>5.</w:t>
      </w:r>
      <w:r w:rsidR="008B0DDB" w:rsidRPr="005B740F">
        <w:rPr>
          <w:rFonts w:ascii="Times New Roman" w:hAnsi="Times New Roman" w:cs="Times New Roman"/>
          <w:sz w:val="24"/>
          <w:szCs w:val="24"/>
        </w:rPr>
        <w:t>2</w:t>
      </w:r>
      <w:r w:rsidRPr="005B740F">
        <w:rPr>
          <w:rFonts w:ascii="Times New Roman" w:hAnsi="Times New Roman" w:cs="Times New Roman"/>
          <w:sz w:val="24"/>
          <w:szCs w:val="24"/>
        </w:rPr>
        <w:t>.</w:t>
      </w:r>
      <w:r w:rsidR="008B0DDB" w:rsidRPr="005B740F">
        <w:rPr>
          <w:rFonts w:ascii="Times New Roman" w:hAnsi="Times New Roman" w:cs="Times New Roman"/>
          <w:sz w:val="24"/>
          <w:szCs w:val="24"/>
        </w:rPr>
        <w:t>1.</w:t>
      </w:r>
      <w:r w:rsidRPr="005B740F">
        <w:rPr>
          <w:rFonts w:ascii="Times New Roman" w:hAnsi="Times New Roman" w:cs="Times New Roman"/>
          <w:sz w:val="24"/>
          <w:szCs w:val="24"/>
        </w:rPr>
        <w:t xml:space="preserve"> Бакалаврларды даярдоо</w:t>
      </w:r>
      <w:r w:rsidR="00CC40B1" w:rsidRPr="005B740F">
        <w:rPr>
          <w:rFonts w:ascii="Times New Roman" w:hAnsi="Times New Roman" w:cs="Times New Roman"/>
          <w:sz w:val="24"/>
          <w:szCs w:val="24"/>
        </w:rPr>
        <w:t xml:space="preserve"> үчүн</w:t>
      </w:r>
      <w:r w:rsidRPr="005B740F">
        <w:rPr>
          <w:rFonts w:ascii="Times New Roman" w:hAnsi="Times New Roman" w:cs="Times New Roman"/>
          <w:sz w:val="24"/>
          <w:szCs w:val="24"/>
        </w:rPr>
        <w:t xml:space="preserve"> Н</w:t>
      </w:r>
      <w:r w:rsidR="00CC40B1" w:rsidRPr="005B740F">
        <w:rPr>
          <w:rFonts w:ascii="Times New Roman" w:hAnsi="Times New Roman" w:cs="Times New Roman"/>
          <w:sz w:val="24"/>
          <w:szCs w:val="24"/>
        </w:rPr>
        <w:t>ББП</w:t>
      </w:r>
      <w:r w:rsidRPr="005B740F">
        <w:rPr>
          <w:rFonts w:ascii="Times New Roman" w:hAnsi="Times New Roman" w:cs="Times New Roman"/>
          <w:sz w:val="24"/>
          <w:szCs w:val="24"/>
        </w:rPr>
        <w:t xml:space="preserve"> </w:t>
      </w:r>
      <w:r w:rsidR="00CC40B1" w:rsidRPr="005B740F">
        <w:rPr>
          <w:rFonts w:ascii="Times New Roman" w:hAnsi="Times New Roman" w:cs="Times New Roman"/>
          <w:sz w:val="24"/>
          <w:szCs w:val="24"/>
        </w:rPr>
        <w:t>төмөнкүлөрдүн аткарылышын камсыз кылышы керек:</w:t>
      </w:r>
    </w:p>
    <w:p w:rsidR="00CC40B1" w:rsidRDefault="00CC40B1" w:rsidP="005B740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C40B1">
        <w:rPr>
          <w:rFonts w:ascii="Times New Roman" w:hAnsi="Times New Roman" w:cs="Times New Roman"/>
          <w:sz w:val="24"/>
          <w:szCs w:val="24"/>
        </w:rPr>
        <w:t>• гуманитардык, социалдык жана экономикалык циклдин милдеттүү сабактары, алардын тизмеси жана эмгек сыйымдуулугу ыйгарым укуктуу Кыргыз Республикасынын билим берүү жана или</w:t>
      </w:r>
      <w:r>
        <w:rPr>
          <w:rFonts w:ascii="Times New Roman" w:hAnsi="Times New Roman" w:cs="Times New Roman"/>
          <w:sz w:val="24"/>
          <w:szCs w:val="24"/>
        </w:rPr>
        <w:t xml:space="preserve">м жаатындагы мамлекеттик органы </w:t>
      </w:r>
      <w:r w:rsidRPr="00CC40B1">
        <w:rPr>
          <w:rFonts w:ascii="Times New Roman" w:hAnsi="Times New Roman" w:cs="Times New Roman"/>
          <w:sz w:val="24"/>
          <w:szCs w:val="24"/>
        </w:rPr>
        <w:t>тарабынан аныкталат</w:t>
      </w:r>
      <w:r w:rsidR="006F736A">
        <w:rPr>
          <w:rFonts w:ascii="Times New Roman" w:hAnsi="Times New Roman" w:cs="Times New Roman"/>
          <w:sz w:val="24"/>
          <w:szCs w:val="24"/>
        </w:rPr>
        <w:t xml:space="preserve">. </w:t>
      </w:r>
      <w:r w:rsidR="006F736A" w:rsidRPr="006F736A">
        <w:rPr>
          <w:rFonts w:ascii="Times New Roman" w:hAnsi="Times New Roman" w:cs="Times New Roman"/>
          <w:sz w:val="24"/>
          <w:szCs w:val="24"/>
        </w:rPr>
        <w:t xml:space="preserve">Бул </w:t>
      </w:r>
      <w:r w:rsidR="006F736A" w:rsidRPr="00CC40B1">
        <w:rPr>
          <w:rFonts w:ascii="Times New Roman" w:hAnsi="Times New Roman" w:cs="Times New Roman"/>
          <w:sz w:val="24"/>
          <w:szCs w:val="24"/>
        </w:rPr>
        <w:t>сабактар</w:t>
      </w:r>
      <w:r w:rsidR="006F736A" w:rsidRPr="006F736A">
        <w:rPr>
          <w:rFonts w:ascii="Times New Roman" w:hAnsi="Times New Roman" w:cs="Times New Roman"/>
          <w:sz w:val="24"/>
          <w:szCs w:val="24"/>
        </w:rPr>
        <w:t>дын мазму</w:t>
      </w:r>
      <w:r w:rsidR="006F736A">
        <w:rPr>
          <w:rFonts w:ascii="Times New Roman" w:hAnsi="Times New Roman" w:cs="Times New Roman"/>
          <w:sz w:val="24"/>
          <w:szCs w:val="24"/>
        </w:rPr>
        <w:t>ну жана ишке ашыруунун тартиби б</w:t>
      </w:r>
      <w:r w:rsidR="006F736A" w:rsidRPr="006F736A">
        <w:rPr>
          <w:rFonts w:ascii="Times New Roman" w:hAnsi="Times New Roman" w:cs="Times New Roman"/>
          <w:sz w:val="24"/>
          <w:szCs w:val="24"/>
        </w:rPr>
        <w:t>акалавр</w:t>
      </w:r>
      <w:r w:rsidR="006F736A" w:rsidRPr="009601C9">
        <w:rPr>
          <w:rFonts w:ascii="Times New Roman" w:hAnsi="Times New Roman" w:cs="Times New Roman"/>
          <w:sz w:val="24"/>
          <w:szCs w:val="24"/>
        </w:rPr>
        <w:t>лар</w:t>
      </w:r>
      <w:r w:rsidR="006F736A">
        <w:rPr>
          <w:rFonts w:ascii="Times New Roman" w:hAnsi="Times New Roman" w:cs="Times New Roman"/>
          <w:sz w:val="24"/>
          <w:szCs w:val="24"/>
        </w:rPr>
        <w:t xml:space="preserve">ды </w:t>
      </w:r>
      <w:r w:rsidR="006F736A" w:rsidRPr="006F736A">
        <w:rPr>
          <w:rFonts w:ascii="Times New Roman" w:hAnsi="Times New Roman" w:cs="Times New Roman"/>
          <w:sz w:val="24"/>
          <w:szCs w:val="24"/>
        </w:rPr>
        <w:t xml:space="preserve">даярдоонун тиешелүү багыты боюнча </w:t>
      </w:r>
      <w:r w:rsidR="006F736A">
        <w:rPr>
          <w:rFonts w:ascii="Times New Roman" w:hAnsi="Times New Roman" w:cs="Times New Roman"/>
          <w:sz w:val="24"/>
          <w:szCs w:val="24"/>
        </w:rPr>
        <w:t>МББС</w:t>
      </w:r>
      <w:r w:rsidR="006F736A" w:rsidRPr="008A4BF3">
        <w:rPr>
          <w:rFonts w:ascii="Times New Roman" w:hAnsi="Times New Roman" w:cs="Times New Roman"/>
          <w:sz w:val="24"/>
          <w:szCs w:val="24"/>
        </w:rPr>
        <w:t xml:space="preserve"> НББП</w:t>
      </w:r>
      <w:r w:rsidR="006F736A">
        <w:rPr>
          <w:rFonts w:ascii="Times New Roman" w:hAnsi="Times New Roman" w:cs="Times New Roman"/>
          <w:sz w:val="24"/>
          <w:szCs w:val="24"/>
        </w:rPr>
        <w:t xml:space="preserve"> </w:t>
      </w:r>
      <w:r w:rsidR="006F736A" w:rsidRPr="006F736A">
        <w:rPr>
          <w:rFonts w:ascii="Times New Roman" w:hAnsi="Times New Roman" w:cs="Times New Roman"/>
          <w:sz w:val="24"/>
          <w:szCs w:val="24"/>
        </w:rPr>
        <w:t>тарабынан белгиленет;</w:t>
      </w:r>
    </w:p>
    <w:p w:rsidR="006F736A" w:rsidRDefault="006F736A" w:rsidP="005B740F">
      <w:pPr>
        <w:widowControl w:val="0"/>
        <w:autoSpaceDE w:val="0"/>
        <w:autoSpaceDN w:val="0"/>
        <w:adjustRightInd w:val="0"/>
        <w:spacing w:after="0" w:line="240" w:lineRule="auto"/>
        <w:ind w:left="709" w:hanging="142"/>
        <w:jc w:val="both"/>
        <w:rPr>
          <w:rFonts w:ascii="Times New Roman" w:hAnsi="Times New Roman" w:cs="Times New Roman"/>
          <w:sz w:val="24"/>
          <w:szCs w:val="24"/>
        </w:rPr>
      </w:pPr>
      <w:r w:rsidRPr="006F736A">
        <w:rPr>
          <w:rFonts w:ascii="Times New Roman" w:hAnsi="Times New Roman" w:cs="Times New Roman"/>
          <w:sz w:val="24"/>
          <w:szCs w:val="24"/>
        </w:rPr>
        <w:t>• дене тарбия жана спорт сабактары</w:t>
      </w:r>
      <w:r>
        <w:rPr>
          <w:rFonts w:ascii="Times New Roman" w:hAnsi="Times New Roman" w:cs="Times New Roman"/>
          <w:sz w:val="24"/>
          <w:szCs w:val="24"/>
        </w:rPr>
        <w:t>н, кеминде 360 саат өлчөмүндө</w:t>
      </w:r>
      <w:r w:rsidR="005B740F">
        <w:rPr>
          <w:rFonts w:ascii="Times New Roman" w:hAnsi="Times New Roman" w:cs="Times New Roman"/>
          <w:sz w:val="24"/>
          <w:szCs w:val="24"/>
        </w:rPr>
        <w:t xml:space="preserve"> өздөштүрүүгө </w:t>
      </w:r>
      <w:r w:rsidRPr="006F736A">
        <w:rPr>
          <w:rFonts w:ascii="Times New Roman" w:hAnsi="Times New Roman" w:cs="Times New Roman"/>
          <w:sz w:val="24"/>
          <w:szCs w:val="24"/>
        </w:rPr>
        <w:t>милдеттүү, бирок кредитке которулбайт жана бакалавр</w:t>
      </w:r>
      <w:r w:rsidRPr="009601C9">
        <w:rPr>
          <w:rFonts w:ascii="Times New Roman" w:hAnsi="Times New Roman" w:cs="Times New Roman"/>
          <w:sz w:val="24"/>
          <w:szCs w:val="24"/>
        </w:rPr>
        <w:t>лар</w:t>
      </w:r>
      <w:r>
        <w:rPr>
          <w:rFonts w:ascii="Times New Roman" w:hAnsi="Times New Roman" w:cs="Times New Roman"/>
          <w:sz w:val="24"/>
          <w:szCs w:val="24"/>
        </w:rPr>
        <w:t>ды</w:t>
      </w:r>
      <w:r w:rsidRPr="006F736A">
        <w:rPr>
          <w:rFonts w:ascii="Times New Roman" w:hAnsi="Times New Roman" w:cs="Times New Roman"/>
          <w:sz w:val="24"/>
          <w:szCs w:val="24"/>
        </w:rPr>
        <w:t xml:space="preserve"> даярдоо боюнча </w:t>
      </w:r>
      <w:r w:rsidRPr="006F736A">
        <w:rPr>
          <w:rFonts w:ascii="Times New Roman" w:hAnsi="Times New Roman" w:cs="Times New Roman"/>
          <w:sz w:val="24"/>
          <w:szCs w:val="24"/>
        </w:rPr>
        <w:lastRenderedPageBreak/>
        <w:t>НББПнын көлөмүнө кирбейт.</w:t>
      </w:r>
    </w:p>
    <w:p w:rsidR="00883596" w:rsidRDefault="00883596" w:rsidP="0088359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740F">
        <w:rPr>
          <w:rFonts w:ascii="Times New Roman" w:hAnsi="Times New Roman" w:cs="Times New Roman"/>
          <w:sz w:val="24"/>
          <w:szCs w:val="24"/>
        </w:rPr>
        <w:t>5.2.2.</w:t>
      </w:r>
      <w:r>
        <w:rPr>
          <w:rFonts w:ascii="Times New Roman" w:hAnsi="Times New Roman" w:cs="Times New Roman"/>
          <w:sz w:val="24"/>
          <w:szCs w:val="24"/>
        </w:rPr>
        <w:t xml:space="preserve"> </w:t>
      </w:r>
      <w:r w:rsidR="007C1D98">
        <w:rPr>
          <w:rFonts w:ascii="Times New Roman" w:hAnsi="Times New Roman" w:cs="Times New Roman"/>
          <w:sz w:val="24"/>
          <w:szCs w:val="24"/>
        </w:rPr>
        <w:t>2-блок</w:t>
      </w:r>
      <w:r w:rsidR="007C1D98" w:rsidRPr="00883596">
        <w:rPr>
          <w:rFonts w:ascii="Times New Roman" w:hAnsi="Times New Roman" w:cs="Times New Roman"/>
          <w:sz w:val="24"/>
          <w:szCs w:val="24"/>
        </w:rPr>
        <w:t xml:space="preserve"> </w:t>
      </w:r>
      <w:r>
        <w:rPr>
          <w:rFonts w:ascii="Times New Roman" w:hAnsi="Times New Roman" w:cs="Times New Roman"/>
          <w:sz w:val="24"/>
          <w:szCs w:val="24"/>
        </w:rPr>
        <w:t xml:space="preserve">"Практика" окуу </w:t>
      </w:r>
      <w:r w:rsidRPr="00883596">
        <w:rPr>
          <w:rFonts w:ascii="Times New Roman" w:hAnsi="Times New Roman" w:cs="Times New Roman"/>
          <w:sz w:val="24"/>
          <w:szCs w:val="24"/>
        </w:rPr>
        <w:t xml:space="preserve">практикасын (тааныштыруу, технологиялык, </w:t>
      </w:r>
      <w:r>
        <w:rPr>
          <w:rFonts w:ascii="Times New Roman" w:hAnsi="Times New Roman" w:cs="Times New Roman"/>
          <w:sz w:val="24"/>
          <w:szCs w:val="24"/>
        </w:rPr>
        <w:t>илим-</w:t>
      </w:r>
      <w:r w:rsidRPr="00883596">
        <w:rPr>
          <w:rFonts w:ascii="Times New Roman" w:hAnsi="Times New Roman" w:cs="Times New Roman"/>
          <w:sz w:val="24"/>
          <w:szCs w:val="24"/>
        </w:rPr>
        <w:t xml:space="preserve">изилдөө иштери) жана өндүрүштүк (долбоорлоо, эксплуатациялык, педагогикалык, </w:t>
      </w:r>
      <w:r>
        <w:rPr>
          <w:rFonts w:ascii="Times New Roman" w:hAnsi="Times New Roman" w:cs="Times New Roman"/>
          <w:sz w:val="24"/>
          <w:szCs w:val="24"/>
        </w:rPr>
        <w:t>илим-</w:t>
      </w:r>
      <w:r w:rsidRPr="00883596">
        <w:rPr>
          <w:rFonts w:ascii="Times New Roman" w:hAnsi="Times New Roman" w:cs="Times New Roman"/>
          <w:sz w:val="24"/>
          <w:szCs w:val="24"/>
        </w:rPr>
        <w:t>изилдөө иштери) практиканы камтыйт.</w:t>
      </w:r>
    </w:p>
    <w:p w:rsidR="00883596" w:rsidRDefault="00883596" w:rsidP="0088359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D6B45">
        <w:rPr>
          <w:rFonts w:ascii="Times New Roman" w:hAnsi="Times New Roman" w:cs="Times New Roman"/>
          <w:sz w:val="24"/>
          <w:szCs w:val="24"/>
        </w:rPr>
        <w:t>ЖОЖ</w:t>
      </w:r>
      <w:r w:rsidRPr="00883596">
        <w:rPr>
          <w:rFonts w:ascii="Times New Roman" w:hAnsi="Times New Roman" w:cs="Times New Roman"/>
          <w:sz w:val="24"/>
          <w:szCs w:val="24"/>
        </w:rPr>
        <w:t xml:space="preserve"> практиканын бир же бир нече түрүн тандап алууга укуктуу, ошондой эле белгиленген кредиттердин чегинде кошумча </w:t>
      </w:r>
      <w:r>
        <w:rPr>
          <w:rFonts w:ascii="Times New Roman" w:hAnsi="Times New Roman" w:cs="Times New Roman"/>
          <w:sz w:val="24"/>
          <w:szCs w:val="24"/>
        </w:rPr>
        <w:t>практиканын түрүн кош</w:t>
      </w:r>
      <w:r w:rsidRPr="00883596">
        <w:rPr>
          <w:rFonts w:ascii="Times New Roman" w:hAnsi="Times New Roman" w:cs="Times New Roman"/>
          <w:sz w:val="24"/>
          <w:szCs w:val="24"/>
        </w:rPr>
        <w:t>о алат.</w:t>
      </w:r>
    </w:p>
    <w:p w:rsidR="007C1D98" w:rsidRDefault="007C1D98" w:rsidP="0088359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740F">
        <w:rPr>
          <w:rFonts w:ascii="Times New Roman" w:hAnsi="Times New Roman" w:cs="Times New Roman"/>
          <w:sz w:val="24"/>
          <w:szCs w:val="24"/>
        </w:rPr>
        <w:t>5.2.3.</w:t>
      </w:r>
      <w:r w:rsidRPr="007C1D98">
        <w:rPr>
          <w:rFonts w:ascii="Times New Roman" w:hAnsi="Times New Roman" w:cs="Times New Roman"/>
          <w:sz w:val="24"/>
          <w:szCs w:val="24"/>
        </w:rPr>
        <w:t xml:space="preserve"> 3-блок "Мамлекеттик жыйынтыктоо аттестациясы" мамлекеттик экзамендерди тапшырууга жана тапшырууга даярдыкты, жыйынтыктоочу квалификациялык ишти аткарууну жана коргоону камтыйт (эгерде ЖОЖ акыркы мамлекеттик жыйынтыктоо</w:t>
      </w:r>
      <w:r>
        <w:rPr>
          <w:rFonts w:ascii="Times New Roman" w:hAnsi="Times New Roman" w:cs="Times New Roman"/>
          <w:sz w:val="24"/>
          <w:szCs w:val="24"/>
        </w:rPr>
        <w:t>чу</w:t>
      </w:r>
      <w:r w:rsidRPr="007C1D98">
        <w:rPr>
          <w:rFonts w:ascii="Times New Roman" w:hAnsi="Times New Roman" w:cs="Times New Roman"/>
          <w:sz w:val="24"/>
          <w:szCs w:val="24"/>
        </w:rPr>
        <w:t xml:space="preserve"> аттестацияга квалификациялык ишти киргизген болсо).</w:t>
      </w:r>
    </w:p>
    <w:p w:rsidR="00DB0FC6" w:rsidRDefault="00DB0FC6" w:rsidP="0088359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740F">
        <w:rPr>
          <w:rFonts w:ascii="Times New Roman" w:hAnsi="Times New Roman" w:cs="Times New Roman"/>
          <w:sz w:val="24"/>
          <w:szCs w:val="24"/>
        </w:rPr>
        <w:t>5.2.4.</w:t>
      </w:r>
      <w:r w:rsidRPr="00DB0FC6">
        <w:rPr>
          <w:rFonts w:ascii="Times New Roman" w:hAnsi="Times New Roman" w:cs="Times New Roman"/>
          <w:sz w:val="24"/>
          <w:szCs w:val="24"/>
        </w:rPr>
        <w:t xml:space="preserve"> Бакалаврларды даярдоо боюнча </w:t>
      </w:r>
      <w:r w:rsidRPr="006F736A">
        <w:rPr>
          <w:rFonts w:ascii="Times New Roman" w:hAnsi="Times New Roman" w:cs="Times New Roman"/>
          <w:sz w:val="24"/>
          <w:szCs w:val="24"/>
        </w:rPr>
        <w:t>НББП</w:t>
      </w:r>
      <w:r>
        <w:rPr>
          <w:rFonts w:ascii="Times New Roman" w:hAnsi="Times New Roman" w:cs="Times New Roman"/>
          <w:sz w:val="24"/>
          <w:szCs w:val="24"/>
        </w:rPr>
        <w:t>нын</w:t>
      </w:r>
      <w:r w:rsidRPr="00DB0FC6">
        <w:rPr>
          <w:rFonts w:ascii="Times New Roman" w:hAnsi="Times New Roman" w:cs="Times New Roman"/>
          <w:sz w:val="24"/>
          <w:szCs w:val="24"/>
        </w:rPr>
        <w:t xml:space="preserve"> алкагында милдеттүү жана тандалма бөлүкчөлөр </w:t>
      </w:r>
      <w:r>
        <w:rPr>
          <w:rFonts w:ascii="Times New Roman" w:hAnsi="Times New Roman" w:cs="Times New Roman"/>
          <w:sz w:val="24"/>
          <w:szCs w:val="24"/>
        </w:rPr>
        <w:t xml:space="preserve">болуп </w:t>
      </w:r>
      <w:r w:rsidRPr="00DB0FC6">
        <w:rPr>
          <w:rFonts w:ascii="Times New Roman" w:hAnsi="Times New Roman" w:cs="Times New Roman"/>
          <w:sz w:val="24"/>
          <w:szCs w:val="24"/>
        </w:rPr>
        <w:t>айырмаланат.</w:t>
      </w:r>
    </w:p>
    <w:p w:rsidR="00586BF0" w:rsidRDefault="00586BF0" w:rsidP="0088359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86BF0">
        <w:rPr>
          <w:rFonts w:ascii="Times New Roman" w:hAnsi="Times New Roman" w:cs="Times New Roman"/>
          <w:sz w:val="24"/>
          <w:szCs w:val="24"/>
        </w:rPr>
        <w:t>Бакалавр</w:t>
      </w:r>
      <w:r w:rsidRPr="00DB0FC6">
        <w:rPr>
          <w:rFonts w:ascii="Times New Roman" w:hAnsi="Times New Roman" w:cs="Times New Roman"/>
          <w:sz w:val="24"/>
          <w:szCs w:val="24"/>
        </w:rPr>
        <w:t>ларды</w:t>
      </w:r>
      <w:r>
        <w:rPr>
          <w:rFonts w:ascii="Times New Roman" w:hAnsi="Times New Roman" w:cs="Times New Roman"/>
          <w:sz w:val="24"/>
          <w:szCs w:val="24"/>
        </w:rPr>
        <w:t xml:space="preserve"> </w:t>
      </w:r>
      <w:r w:rsidRPr="00586BF0">
        <w:rPr>
          <w:rFonts w:ascii="Times New Roman" w:hAnsi="Times New Roman" w:cs="Times New Roman"/>
          <w:sz w:val="24"/>
          <w:szCs w:val="24"/>
        </w:rPr>
        <w:t xml:space="preserve">даярдоо үчүн </w:t>
      </w:r>
      <w:r w:rsidRPr="006F736A">
        <w:rPr>
          <w:rFonts w:ascii="Times New Roman" w:hAnsi="Times New Roman" w:cs="Times New Roman"/>
          <w:sz w:val="24"/>
          <w:szCs w:val="24"/>
        </w:rPr>
        <w:t>НББП</w:t>
      </w:r>
      <w:r>
        <w:rPr>
          <w:rFonts w:ascii="Times New Roman" w:hAnsi="Times New Roman" w:cs="Times New Roman"/>
          <w:sz w:val="24"/>
          <w:szCs w:val="24"/>
        </w:rPr>
        <w:t>нын</w:t>
      </w:r>
      <w:r w:rsidRPr="00586BF0">
        <w:rPr>
          <w:rFonts w:ascii="Times New Roman" w:hAnsi="Times New Roman" w:cs="Times New Roman"/>
          <w:sz w:val="24"/>
          <w:szCs w:val="24"/>
        </w:rPr>
        <w:t xml:space="preserve"> милдеттүү бөлүгү улуттук квалификациялык алкактын деңгээлин эске алуу менен жалпы илимий, универсалдуу, социалдык-жеке, жалпы маданий жана кесиптик компетенттүүлүктүн калыптанышын камсыз кылган сабактарды жана практикаларды камтыйт.</w:t>
      </w:r>
    </w:p>
    <w:p w:rsidR="00586BF0" w:rsidRDefault="00586BF0" w:rsidP="0088359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86BF0">
        <w:rPr>
          <w:rFonts w:ascii="Times New Roman" w:hAnsi="Times New Roman" w:cs="Times New Roman"/>
          <w:sz w:val="24"/>
          <w:szCs w:val="24"/>
        </w:rPr>
        <w:t>Мамлекеттик аттестациянын көлөмүн эсепке албастан, милдеттүү бөлүктүн көлөмү бакалаврларды даяр</w:t>
      </w:r>
      <w:r>
        <w:rPr>
          <w:rFonts w:ascii="Times New Roman" w:hAnsi="Times New Roman" w:cs="Times New Roman"/>
          <w:sz w:val="24"/>
          <w:szCs w:val="24"/>
        </w:rPr>
        <w:t>доодо</w:t>
      </w:r>
      <w:r w:rsidRPr="00586BF0">
        <w:rPr>
          <w:rFonts w:ascii="Times New Roman" w:hAnsi="Times New Roman" w:cs="Times New Roman"/>
          <w:sz w:val="24"/>
          <w:szCs w:val="24"/>
        </w:rPr>
        <w:t xml:space="preserve"> </w:t>
      </w:r>
      <w:r w:rsidRPr="006F736A">
        <w:rPr>
          <w:rFonts w:ascii="Times New Roman" w:hAnsi="Times New Roman" w:cs="Times New Roman"/>
          <w:sz w:val="24"/>
          <w:szCs w:val="24"/>
        </w:rPr>
        <w:t>НББП</w:t>
      </w:r>
      <w:r>
        <w:rPr>
          <w:rFonts w:ascii="Times New Roman" w:hAnsi="Times New Roman" w:cs="Times New Roman"/>
          <w:sz w:val="24"/>
          <w:szCs w:val="24"/>
        </w:rPr>
        <w:t>нын</w:t>
      </w:r>
      <w:r w:rsidRPr="00586BF0">
        <w:rPr>
          <w:rFonts w:ascii="Times New Roman" w:hAnsi="Times New Roman" w:cs="Times New Roman"/>
          <w:sz w:val="24"/>
          <w:szCs w:val="24"/>
        </w:rPr>
        <w:t xml:space="preserve"> жалпы көлөмүнүн 50%</w:t>
      </w:r>
      <w:r>
        <w:rPr>
          <w:rFonts w:ascii="Times New Roman" w:hAnsi="Times New Roman" w:cs="Times New Roman"/>
          <w:sz w:val="24"/>
          <w:szCs w:val="24"/>
        </w:rPr>
        <w:t xml:space="preserve">ынан </w:t>
      </w:r>
      <w:r w:rsidRPr="00586BF0">
        <w:rPr>
          <w:rFonts w:ascii="Times New Roman" w:hAnsi="Times New Roman" w:cs="Times New Roman"/>
          <w:sz w:val="24"/>
          <w:szCs w:val="24"/>
        </w:rPr>
        <w:t>ашпоого тийиш.</w:t>
      </w:r>
    </w:p>
    <w:p w:rsidR="00586BF0" w:rsidRDefault="00586BF0" w:rsidP="0088359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86BF0">
        <w:rPr>
          <w:rFonts w:ascii="Times New Roman" w:hAnsi="Times New Roman" w:cs="Times New Roman"/>
          <w:sz w:val="24"/>
          <w:szCs w:val="24"/>
        </w:rPr>
        <w:t>Бакалавр</w:t>
      </w:r>
      <w:r w:rsidRPr="00DB0FC6">
        <w:rPr>
          <w:rFonts w:ascii="Times New Roman" w:hAnsi="Times New Roman" w:cs="Times New Roman"/>
          <w:sz w:val="24"/>
          <w:szCs w:val="24"/>
        </w:rPr>
        <w:t>ларды</w:t>
      </w:r>
      <w:r w:rsidRPr="00586BF0">
        <w:rPr>
          <w:rFonts w:ascii="Times New Roman" w:hAnsi="Times New Roman" w:cs="Times New Roman"/>
          <w:sz w:val="24"/>
          <w:szCs w:val="24"/>
        </w:rPr>
        <w:t xml:space="preserve"> даярд</w:t>
      </w:r>
      <w:r>
        <w:rPr>
          <w:rFonts w:ascii="Times New Roman" w:hAnsi="Times New Roman" w:cs="Times New Roman"/>
          <w:sz w:val="24"/>
          <w:szCs w:val="24"/>
        </w:rPr>
        <w:t>оо</w:t>
      </w:r>
      <w:r w:rsidRPr="00586BF0">
        <w:rPr>
          <w:rFonts w:ascii="Times New Roman" w:hAnsi="Times New Roman" w:cs="Times New Roman"/>
          <w:sz w:val="24"/>
          <w:szCs w:val="24"/>
        </w:rPr>
        <w:t xml:space="preserve"> үчүн </w:t>
      </w:r>
      <w:r w:rsidRPr="006F736A">
        <w:rPr>
          <w:rFonts w:ascii="Times New Roman" w:hAnsi="Times New Roman" w:cs="Times New Roman"/>
          <w:sz w:val="24"/>
          <w:szCs w:val="24"/>
        </w:rPr>
        <w:t>НББП</w:t>
      </w:r>
      <w:r>
        <w:rPr>
          <w:rFonts w:ascii="Times New Roman" w:hAnsi="Times New Roman" w:cs="Times New Roman"/>
          <w:sz w:val="24"/>
          <w:szCs w:val="24"/>
        </w:rPr>
        <w:t>нын</w:t>
      </w:r>
      <w:r w:rsidRPr="00586BF0">
        <w:rPr>
          <w:rFonts w:ascii="Times New Roman" w:hAnsi="Times New Roman" w:cs="Times New Roman"/>
          <w:sz w:val="24"/>
          <w:szCs w:val="24"/>
        </w:rPr>
        <w:t xml:space="preserve"> тандалма бөлүгүндө студенттер тиешелүү багыттагы сабактарды тандай алышат, ошондой эле башка багыттар боюнча бакалаврларды даярдоо үчүн </w:t>
      </w:r>
      <w:r w:rsidRPr="006F736A">
        <w:rPr>
          <w:rFonts w:ascii="Times New Roman" w:hAnsi="Times New Roman" w:cs="Times New Roman"/>
          <w:sz w:val="24"/>
          <w:szCs w:val="24"/>
        </w:rPr>
        <w:t>НББП</w:t>
      </w:r>
      <w:r>
        <w:rPr>
          <w:rFonts w:ascii="Times New Roman" w:hAnsi="Times New Roman" w:cs="Times New Roman"/>
          <w:sz w:val="24"/>
          <w:szCs w:val="24"/>
        </w:rPr>
        <w:t>нын</w:t>
      </w:r>
      <w:r w:rsidRPr="00586BF0">
        <w:rPr>
          <w:rFonts w:ascii="Times New Roman" w:hAnsi="Times New Roman" w:cs="Times New Roman"/>
          <w:sz w:val="24"/>
          <w:szCs w:val="24"/>
        </w:rPr>
        <w:t xml:space="preserve"> </w:t>
      </w:r>
      <w:r>
        <w:rPr>
          <w:rFonts w:ascii="Times New Roman" w:hAnsi="Times New Roman" w:cs="Times New Roman"/>
          <w:sz w:val="24"/>
          <w:szCs w:val="24"/>
        </w:rPr>
        <w:t>башка сабактарын</w:t>
      </w:r>
      <w:r w:rsidRPr="00586BF0">
        <w:rPr>
          <w:rFonts w:ascii="Times New Roman" w:hAnsi="Times New Roman" w:cs="Times New Roman"/>
          <w:sz w:val="24"/>
          <w:szCs w:val="24"/>
        </w:rPr>
        <w:t xml:space="preserve"> тандап алууга жол берилет.</w:t>
      </w:r>
    </w:p>
    <w:p w:rsidR="00883596" w:rsidRDefault="005C66E2" w:rsidP="0088359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740F">
        <w:rPr>
          <w:rFonts w:ascii="Times New Roman" w:hAnsi="Times New Roman" w:cs="Times New Roman"/>
          <w:sz w:val="24"/>
          <w:szCs w:val="24"/>
        </w:rPr>
        <w:t>5.2.5.</w:t>
      </w:r>
      <w:r w:rsidRPr="005C66E2">
        <w:rPr>
          <w:rFonts w:ascii="Times New Roman" w:hAnsi="Times New Roman" w:cs="Times New Roman"/>
          <w:sz w:val="24"/>
          <w:szCs w:val="24"/>
        </w:rPr>
        <w:t xml:space="preserve"> </w:t>
      </w:r>
      <w:r w:rsidRPr="000D6B45">
        <w:rPr>
          <w:rFonts w:ascii="Times New Roman" w:hAnsi="Times New Roman" w:cs="Times New Roman"/>
          <w:sz w:val="24"/>
          <w:szCs w:val="24"/>
        </w:rPr>
        <w:t>ЖОЖ</w:t>
      </w:r>
      <w:r w:rsidRPr="005C66E2">
        <w:rPr>
          <w:rFonts w:ascii="Times New Roman" w:hAnsi="Times New Roman" w:cs="Times New Roman"/>
          <w:sz w:val="24"/>
          <w:szCs w:val="24"/>
        </w:rPr>
        <w:t xml:space="preserve"> ден-соолугунун мүмкүнчүлүктөрү чектелүү адамдарга (алардын талабы боюнча) бакалаврларды окутуу үчүн, алардын психофизикалык өнүгүүсүнүн өзгөчөлүктөрүн, жеке мүмкүнчүлүктөрүн эске алуу менен жана зарылчылыкка жараша </w:t>
      </w:r>
      <w:r w:rsidR="005B740F" w:rsidRPr="005B740F">
        <w:rPr>
          <w:rFonts w:ascii="Times New Roman" w:hAnsi="Times New Roman" w:cs="Times New Roman"/>
          <w:sz w:val="24"/>
          <w:szCs w:val="24"/>
        </w:rPr>
        <w:t>өнүгүүсүндөгү бузулууларды оңдоону жана социалдык адаптациялоону камсыз кылуу</w:t>
      </w:r>
      <w:r w:rsidR="007358E5">
        <w:rPr>
          <w:rFonts w:ascii="Times New Roman" w:hAnsi="Times New Roman" w:cs="Times New Roman"/>
          <w:sz w:val="24"/>
          <w:szCs w:val="24"/>
        </w:rPr>
        <w:t>ну</w:t>
      </w:r>
      <w:r>
        <w:rPr>
          <w:rFonts w:ascii="Times New Roman" w:hAnsi="Times New Roman" w:cs="Times New Roman"/>
          <w:sz w:val="24"/>
          <w:szCs w:val="24"/>
        </w:rPr>
        <w:t xml:space="preserve">, </w:t>
      </w:r>
      <w:r w:rsidR="007358E5" w:rsidRPr="006F736A">
        <w:rPr>
          <w:rFonts w:ascii="Times New Roman" w:hAnsi="Times New Roman" w:cs="Times New Roman"/>
          <w:sz w:val="24"/>
          <w:szCs w:val="24"/>
        </w:rPr>
        <w:t>НББП</w:t>
      </w:r>
      <w:r w:rsidR="007358E5">
        <w:rPr>
          <w:rFonts w:ascii="Times New Roman" w:hAnsi="Times New Roman" w:cs="Times New Roman"/>
          <w:sz w:val="24"/>
          <w:szCs w:val="24"/>
        </w:rPr>
        <w:t>да</w:t>
      </w:r>
      <w:r w:rsidR="007358E5" w:rsidRPr="005C66E2">
        <w:rPr>
          <w:rFonts w:ascii="Times New Roman" w:hAnsi="Times New Roman" w:cs="Times New Roman"/>
          <w:sz w:val="24"/>
          <w:szCs w:val="24"/>
        </w:rPr>
        <w:t>н башка</w:t>
      </w:r>
      <w:r w:rsidR="007358E5">
        <w:rPr>
          <w:rFonts w:ascii="Times New Roman" w:hAnsi="Times New Roman" w:cs="Times New Roman"/>
          <w:sz w:val="24"/>
          <w:szCs w:val="24"/>
        </w:rPr>
        <w:t>,</w:t>
      </w:r>
      <w:r w:rsidR="007358E5" w:rsidRPr="005C66E2">
        <w:rPr>
          <w:rFonts w:ascii="Times New Roman" w:hAnsi="Times New Roman" w:cs="Times New Roman"/>
          <w:sz w:val="24"/>
          <w:szCs w:val="24"/>
        </w:rPr>
        <w:t xml:space="preserve"> </w:t>
      </w:r>
      <w:r w:rsidRPr="005C66E2">
        <w:rPr>
          <w:rFonts w:ascii="Times New Roman" w:hAnsi="Times New Roman" w:cs="Times New Roman"/>
          <w:sz w:val="24"/>
          <w:szCs w:val="24"/>
        </w:rPr>
        <w:t>ден-соолукка байланыштуу окуту</w:t>
      </w:r>
      <w:r w:rsidR="007358E5">
        <w:rPr>
          <w:rFonts w:ascii="Times New Roman" w:hAnsi="Times New Roman" w:cs="Times New Roman"/>
          <w:sz w:val="24"/>
          <w:szCs w:val="24"/>
        </w:rPr>
        <w:t>уга каршы көрсөтмөлөрдү камтыйт</w:t>
      </w:r>
      <w:r w:rsidRPr="005C66E2">
        <w:rPr>
          <w:rFonts w:ascii="Times New Roman" w:hAnsi="Times New Roman" w:cs="Times New Roman"/>
          <w:sz w:val="24"/>
          <w:szCs w:val="24"/>
        </w:rPr>
        <w:t>.</w:t>
      </w:r>
    </w:p>
    <w:p w:rsidR="005B740F" w:rsidRDefault="005B740F" w:rsidP="00883596">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5C66E2" w:rsidRPr="00F21B7B" w:rsidRDefault="00F21B7B" w:rsidP="00883596">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F21B7B">
        <w:rPr>
          <w:rFonts w:ascii="Times New Roman" w:hAnsi="Times New Roman" w:cs="Times New Roman"/>
          <w:b/>
          <w:sz w:val="24"/>
          <w:szCs w:val="24"/>
        </w:rPr>
        <w:t>5.3. Бакалаврларды даярдоо үчүн НББПны ишке ашыруу шарттарына талаптар</w:t>
      </w:r>
    </w:p>
    <w:p w:rsidR="005C66E2" w:rsidRPr="005B740F" w:rsidRDefault="00CC40B1" w:rsidP="005C66E2">
      <w:pPr>
        <w:widowControl w:val="0"/>
        <w:autoSpaceDE w:val="0"/>
        <w:autoSpaceDN w:val="0"/>
        <w:adjustRightInd w:val="0"/>
        <w:spacing w:after="0" w:line="240" w:lineRule="auto"/>
        <w:ind w:firstLine="567"/>
        <w:rPr>
          <w:rFonts w:ascii="Times New Roman" w:hAnsi="Times New Roman" w:cs="Times New Roman"/>
          <w:sz w:val="24"/>
          <w:szCs w:val="24"/>
        </w:rPr>
      </w:pPr>
      <w:r w:rsidRPr="005B740F">
        <w:rPr>
          <w:rFonts w:ascii="Times New Roman" w:hAnsi="Times New Roman" w:cs="Times New Roman"/>
          <w:sz w:val="24"/>
          <w:szCs w:val="24"/>
        </w:rPr>
        <w:t xml:space="preserve">5.3.1. Окуу </w:t>
      </w:r>
      <w:r w:rsidR="00141E30" w:rsidRPr="005B740F">
        <w:rPr>
          <w:rFonts w:ascii="Times New Roman" w:hAnsi="Times New Roman" w:cs="Times New Roman"/>
          <w:sz w:val="24"/>
          <w:szCs w:val="24"/>
        </w:rPr>
        <w:t>процессин</w:t>
      </w:r>
      <w:r w:rsidRPr="005B740F">
        <w:rPr>
          <w:rFonts w:ascii="Times New Roman" w:hAnsi="Times New Roman" w:cs="Times New Roman"/>
          <w:sz w:val="24"/>
          <w:szCs w:val="24"/>
        </w:rPr>
        <w:t xml:space="preserve"> кадрдык камсыз</w:t>
      </w:r>
      <w:r w:rsidR="005C66E2" w:rsidRPr="005B740F">
        <w:rPr>
          <w:rFonts w:ascii="Times New Roman" w:hAnsi="Times New Roman" w:cs="Times New Roman"/>
          <w:sz w:val="24"/>
          <w:szCs w:val="24"/>
        </w:rPr>
        <w:t>доо</w:t>
      </w:r>
    </w:p>
    <w:p w:rsidR="00CC40B1" w:rsidRDefault="00CC40B1" w:rsidP="00F21B7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21B7B">
        <w:rPr>
          <w:rFonts w:ascii="Times New Roman" w:hAnsi="Times New Roman" w:cs="Times New Roman"/>
          <w:sz w:val="24"/>
          <w:szCs w:val="24"/>
        </w:rPr>
        <w:t>Бакалаврларды даярдоонун НББПсын ишке ашыруу, окуту</w:t>
      </w:r>
      <w:r w:rsidR="00821EF6">
        <w:rPr>
          <w:rFonts w:ascii="Times New Roman" w:hAnsi="Times New Roman" w:cs="Times New Roman"/>
          <w:sz w:val="24"/>
          <w:szCs w:val="24"/>
        </w:rPr>
        <w:t>луп жаткан окуу сабагынын адистиг</w:t>
      </w:r>
      <w:r w:rsidRPr="00F21B7B">
        <w:rPr>
          <w:rFonts w:ascii="Times New Roman" w:hAnsi="Times New Roman" w:cs="Times New Roman"/>
          <w:sz w:val="24"/>
          <w:szCs w:val="24"/>
        </w:rPr>
        <w:t>ине ылайык келүүчү базалык билими бар жана илимий жана (же) илимий-усулдук иш менен системд</w:t>
      </w:r>
      <w:r w:rsidRPr="00F21B7B">
        <w:rPr>
          <w:rFonts w:ascii="Times New Roman" w:hAnsi="Times New Roman" w:cs="Times New Roman"/>
          <w:sz w:val="24"/>
          <w:szCs w:val="24"/>
          <w:lang w:val="ky-KG"/>
        </w:rPr>
        <w:t>үү</w:t>
      </w:r>
      <w:r w:rsidRPr="00F21B7B">
        <w:rPr>
          <w:rFonts w:ascii="Times New Roman" w:hAnsi="Times New Roman" w:cs="Times New Roman"/>
          <w:sz w:val="24"/>
          <w:szCs w:val="24"/>
        </w:rPr>
        <w:t xml:space="preserve"> алектенген педагогикалык кадрлар менен камсыз кылынышы керек.</w:t>
      </w:r>
    </w:p>
    <w:p w:rsidR="004E1D13" w:rsidRDefault="004E1D13" w:rsidP="00F21B7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E1D13">
        <w:rPr>
          <w:rFonts w:ascii="Times New Roman" w:hAnsi="Times New Roman" w:cs="Times New Roman"/>
          <w:sz w:val="24"/>
          <w:szCs w:val="24"/>
        </w:rPr>
        <w:t xml:space="preserve">Илимдин кандидаты же доктору илимий даражасына ээ болгон окутуучулар окуган сабактардын, лекциялардын үлүшү жалпы </w:t>
      </w:r>
      <w:r w:rsidR="00821EF6" w:rsidRPr="004E1D13">
        <w:rPr>
          <w:rFonts w:ascii="Times New Roman" w:hAnsi="Times New Roman" w:cs="Times New Roman"/>
          <w:sz w:val="24"/>
          <w:szCs w:val="24"/>
        </w:rPr>
        <w:t>сабактардын</w:t>
      </w:r>
      <w:r w:rsidRPr="004E1D13">
        <w:rPr>
          <w:rFonts w:ascii="Times New Roman" w:hAnsi="Times New Roman" w:cs="Times New Roman"/>
          <w:sz w:val="24"/>
          <w:szCs w:val="24"/>
        </w:rPr>
        <w:t xml:space="preserve"> кеминде 40%</w:t>
      </w:r>
      <w:r w:rsidR="00D34A20">
        <w:rPr>
          <w:rFonts w:ascii="Times New Roman" w:hAnsi="Times New Roman" w:cs="Times New Roman"/>
          <w:sz w:val="24"/>
          <w:szCs w:val="24"/>
        </w:rPr>
        <w:t>ын</w:t>
      </w:r>
      <w:r w:rsidRPr="004E1D13">
        <w:rPr>
          <w:rFonts w:ascii="Times New Roman" w:hAnsi="Times New Roman" w:cs="Times New Roman"/>
          <w:sz w:val="24"/>
          <w:szCs w:val="24"/>
        </w:rPr>
        <w:t xml:space="preserve"> түзүшү керек.</w:t>
      </w:r>
    </w:p>
    <w:p w:rsidR="00D34A20" w:rsidRPr="00F21B7B" w:rsidRDefault="00D34A20" w:rsidP="00D34A2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21B7B">
        <w:rPr>
          <w:rFonts w:ascii="Times New Roman" w:hAnsi="Times New Roman" w:cs="Times New Roman"/>
          <w:sz w:val="24"/>
          <w:szCs w:val="24"/>
        </w:rPr>
        <w:t>Окумуштуулук даражасы жана (же) окумуштуул</w:t>
      </w:r>
      <w:r w:rsidR="00821EF6">
        <w:rPr>
          <w:rFonts w:ascii="Times New Roman" w:hAnsi="Times New Roman" w:cs="Times New Roman"/>
          <w:sz w:val="24"/>
          <w:szCs w:val="24"/>
        </w:rPr>
        <w:t>ук наамы бар окутуучуларды</w:t>
      </w:r>
      <w:r>
        <w:rPr>
          <w:rFonts w:ascii="Times New Roman" w:hAnsi="Times New Roman" w:cs="Times New Roman"/>
          <w:sz w:val="24"/>
          <w:szCs w:val="24"/>
        </w:rPr>
        <w:t>н 10%</w:t>
      </w:r>
      <w:r w:rsidRPr="00F21B7B">
        <w:rPr>
          <w:rFonts w:ascii="Times New Roman" w:hAnsi="Times New Roman" w:cs="Times New Roman"/>
          <w:sz w:val="24"/>
          <w:szCs w:val="24"/>
        </w:rPr>
        <w:t>га чейинки санын ушул багыт боюнча 10 жылдан ашык жетекчилик кызматта же жетект</w:t>
      </w:r>
      <w:r w:rsidRPr="00F21B7B">
        <w:rPr>
          <w:rFonts w:ascii="Times New Roman" w:hAnsi="Times New Roman" w:cs="Times New Roman"/>
          <w:sz w:val="24"/>
          <w:szCs w:val="24"/>
          <w:lang w:val="ky-KG"/>
        </w:rPr>
        <w:t>өө</w:t>
      </w:r>
      <w:r w:rsidRPr="00F21B7B">
        <w:rPr>
          <w:rFonts w:ascii="Times New Roman" w:hAnsi="Times New Roman" w:cs="Times New Roman"/>
          <w:sz w:val="24"/>
          <w:szCs w:val="24"/>
        </w:rPr>
        <w:t>ч</w:t>
      </w:r>
      <w:r w:rsidRPr="00F21B7B">
        <w:rPr>
          <w:rFonts w:ascii="Times New Roman" w:hAnsi="Times New Roman" w:cs="Times New Roman"/>
          <w:sz w:val="24"/>
          <w:szCs w:val="24"/>
          <w:lang w:val="ky-KG"/>
        </w:rPr>
        <w:t>ү</w:t>
      </w:r>
      <w:r w:rsidRPr="00F21B7B">
        <w:rPr>
          <w:rFonts w:ascii="Times New Roman" w:hAnsi="Times New Roman" w:cs="Times New Roman"/>
          <w:sz w:val="24"/>
          <w:szCs w:val="24"/>
        </w:rPr>
        <w:t xml:space="preserve"> адистикте практикалык иштерди ж</w:t>
      </w:r>
      <w:r w:rsidRPr="00F21B7B">
        <w:rPr>
          <w:rFonts w:ascii="Times New Roman" w:hAnsi="Times New Roman" w:cs="Times New Roman"/>
          <w:sz w:val="24"/>
          <w:szCs w:val="24"/>
          <w:lang w:val="ky-KG"/>
        </w:rPr>
        <w:t>ү</w:t>
      </w:r>
      <w:r w:rsidRPr="00F21B7B">
        <w:rPr>
          <w:rFonts w:ascii="Times New Roman" w:hAnsi="Times New Roman" w:cs="Times New Roman"/>
          <w:sz w:val="24"/>
          <w:szCs w:val="24"/>
        </w:rPr>
        <w:t>рг</w:t>
      </w:r>
      <w:r w:rsidRPr="00F21B7B">
        <w:rPr>
          <w:rFonts w:ascii="Times New Roman" w:hAnsi="Times New Roman" w:cs="Times New Roman"/>
          <w:sz w:val="24"/>
          <w:szCs w:val="24"/>
          <w:lang w:val="ky-KG"/>
        </w:rPr>
        <w:t>ү</w:t>
      </w:r>
      <w:r w:rsidRPr="00F21B7B">
        <w:rPr>
          <w:rFonts w:ascii="Times New Roman" w:hAnsi="Times New Roman" w:cs="Times New Roman"/>
          <w:sz w:val="24"/>
          <w:szCs w:val="24"/>
        </w:rPr>
        <w:t>зг</w:t>
      </w:r>
      <w:r w:rsidRPr="00F21B7B">
        <w:rPr>
          <w:rFonts w:ascii="Times New Roman" w:hAnsi="Times New Roman" w:cs="Times New Roman"/>
          <w:sz w:val="24"/>
          <w:szCs w:val="24"/>
          <w:lang w:val="ky-KG"/>
        </w:rPr>
        <w:t>ө</w:t>
      </w:r>
      <w:r w:rsidRPr="00F21B7B">
        <w:rPr>
          <w:rFonts w:ascii="Times New Roman" w:hAnsi="Times New Roman" w:cs="Times New Roman"/>
          <w:sz w:val="24"/>
          <w:szCs w:val="24"/>
        </w:rPr>
        <w:t xml:space="preserve">н </w:t>
      </w:r>
      <w:r w:rsidR="00821EF6">
        <w:rPr>
          <w:rFonts w:ascii="Times New Roman" w:hAnsi="Times New Roman" w:cs="Times New Roman"/>
          <w:sz w:val="24"/>
          <w:szCs w:val="24"/>
        </w:rPr>
        <w:t>окутуучулар</w:t>
      </w:r>
      <w:r w:rsidRPr="00F21B7B">
        <w:rPr>
          <w:rFonts w:ascii="Times New Roman" w:hAnsi="Times New Roman" w:cs="Times New Roman"/>
          <w:sz w:val="24"/>
          <w:szCs w:val="24"/>
        </w:rPr>
        <w:t xml:space="preserve"> менен алмаштырса болот. </w:t>
      </w:r>
    </w:p>
    <w:p w:rsidR="004E1D13" w:rsidRPr="00F21B7B" w:rsidRDefault="00821EF6" w:rsidP="00F21B7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Окутуучулар</w:t>
      </w:r>
      <w:r w:rsidR="00D34A20" w:rsidRPr="00D34A20">
        <w:rPr>
          <w:rFonts w:ascii="Times New Roman" w:hAnsi="Times New Roman" w:cs="Times New Roman"/>
          <w:sz w:val="24"/>
          <w:szCs w:val="24"/>
        </w:rPr>
        <w:t xml:space="preserve"> менен студенттердин катышы 1: 12ден ашпашы керек.</w:t>
      </w:r>
    </w:p>
    <w:p w:rsidR="008F6D24" w:rsidRPr="005B740F" w:rsidRDefault="008F6D24" w:rsidP="00141E30">
      <w:pPr>
        <w:widowControl w:val="0"/>
        <w:autoSpaceDE w:val="0"/>
        <w:autoSpaceDN w:val="0"/>
        <w:adjustRightInd w:val="0"/>
        <w:spacing w:after="0" w:line="240" w:lineRule="auto"/>
        <w:ind w:firstLine="567"/>
        <w:rPr>
          <w:rFonts w:ascii="Times New Roman" w:hAnsi="Times New Roman" w:cs="Times New Roman"/>
          <w:sz w:val="24"/>
          <w:szCs w:val="24"/>
        </w:rPr>
      </w:pPr>
      <w:r w:rsidRPr="005B740F">
        <w:rPr>
          <w:rFonts w:ascii="Times New Roman" w:hAnsi="Times New Roman" w:cs="Times New Roman"/>
          <w:sz w:val="24"/>
          <w:szCs w:val="24"/>
        </w:rPr>
        <w:t>5.3.2. Оку</w:t>
      </w:r>
      <w:r w:rsidR="00C26EF6" w:rsidRPr="005B740F">
        <w:rPr>
          <w:rFonts w:ascii="Times New Roman" w:hAnsi="Times New Roman" w:cs="Times New Roman"/>
          <w:sz w:val="24"/>
          <w:szCs w:val="24"/>
        </w:rPr>
        <w:t>туу</w:t>
      </w:r>
      <w:r w:rsidRPr="005B740F">
        <w:rPr>
          <w:rFonts w:ascii="Times New Roman" w:hAnsi="Times New Roman" w:cs="Times New Roman"/>
          <w:sz w:val="24"/>
          <w:szCs w:val="24"/>
        </w:rPr>
        <w:t xml:space="preserve"> </w:t>
      </w:r>
      <w:r w:rsidR="00141E30" w:rsidRPr="005B740F">
        <w:rPr>
          <w:rFonts w:ascii="Times New Roman" w:hAnsi="Times New Roman" w:cs="Times New Roman"/>
          <w:sz w:val="24"/>
          <w:szCs w:val="24"/>
        </w:rPr>
        <w:t>процессин</w:t>
      </w:r>
      <w:r w:rsidRPr="005B740F">
        <w:rPr>
          <w:rFonts w:ascii="Times New Roman" w:hAnsi="Times New Roman" w:cs="Times New Roman"/>
          <w:sz w:val="24"/>
          <w:szCs w:val="24"/>
        </w:rPr>
        <w:t xml:space="preserve"> окуу-усулдук жана маалыматтык камсыз</w:t>
      </w:r>
      <w:r w:rsidR="00EE039C" w:rsidRPr="005B740F">
        <w:rPr>
          <w:rFonts w:ascii="Times New Roman" w:hAnsi="Times New Roman" w:cs="Times New Roman"/>
          <w:sz w:val="24"/>
          <w:szCs w:val="24"/>
        </w:rPr>
        <w:t>доо.</w:t>
      </w:r>
    </w:p>
    <w:p w:rsidR="00D34A20" w:rsidRDefault="00D34A20" w:rsidP="00141E3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86BF0">
        <w:rPr>
          <w:rFonts w:ascii="Times New Roman" w:hAnsi="Times New Roman" w:cs="Times New Roman"/>
          <w:sz w:val="24"/>
          <w:szCs w:val="24"/>
        </w:rPr>
        <w:t>Бакалавр</w:t>
      </w:r>
      <w:r w:rsidRPr="00DB0FC6">
        <w:rPr>
          <w:rFonts w:ascii="Times New Roman" w:hAnsi="Times New Roman" w:cs="Times New Roman"/>
          <w:sz w:val="24"/>
          <w:szCs w:val="24"/>
        </w:rPr>
        <w:t>ларды</w:t>
      </w:r>
      <w:r w:rsidRPr="00586BF0">
        <w:rPr>
          <w:rFonts w:ascii="Times New Roman" w:hAnsi="Times New Roman" w:cs="Times New Roman"/>
          <w:sz w:val="24"/>
          <w:szCs w:val="24"/>
        </w:rPr>
        <w:t xml:space="preserve"> даярд</w:t>
      </w:r>
      <w:r>
        <w:rPr>
          <w:rFonts w:ascii="Times New Roman" w:hAnsi="Times New Roman" w:cs="Times New Roman"/>
          <w:sz w:val="24"/>
          <w:szCs w:val="24"/>
        </w:rPr>
        <w:t>оо</w:t>
      </w:r>
      <w:r w:rsidRPr="00586BF0">
        <w:rPr>
          <w:rFonts w:ascii="Times New Roman" w:hAnsi="Times New Roman" w:cs="Times New Roman"/>
          <w:sz w:val="24"/>
          <w:szCs w:val="24"/>
        </w:rPr>
        <w:t xml:space="preserve"> </w:t>
      </w:r>
      <w:r w:rsidRPr="00D34A20">
        <w:rPr>
          <w:rFonts w:ascii="Times New Roman" w:hAnsi="Times New Roman" w:cs="Times New Roman"/>
          <w:sz w:val="24"/>
          <w:szCs w:val="24"/>
        </w:rPr>
        <w:t xml:space="preserve">үчүн </w:t>
      </w:r>
      <w:r w:rsidRPr="00F21B7B">
        <w:rPr>
          <w:rFonts w:ascii="Times New Roman" w:hAnsi="Times New Roman" w:cs="Times New Roman"/>
          <w:sz w:val="24"/>
          <w:szCs w:val="24"/>
        </w:rPr>
        <w:t>НББП</w:t>
      </w:r>
      <w:r>
        <w:rPr>
          <w:rFonts w:ascii="Times New Roman" w:hAnsi="Times New Roman" w:cs="Times New Roman"/>
          <w:sz w:val="24"/>
          <w:szCs w:val="24"/>
        </w:rPr>
        <w:t>ны</w:t>
      </w:r>
      <w:r w:rsidRPr="00D34A20">
        <w:rPr>
          <w:rFonts w:ascii="Times New Roman" w:hAnsi="Times New Roman" w:cs="Times New Roman"/>
          <w:sz w:val="24"/>
          <w:szCs w:val="24"/>
        </w:rPr>
        <w:t xml:space="preserve"> ишке ашыруу</w:t>
      </w:r>
      <w:r>
        <w:rPr>
          <w:rFonts w:ascii="Times New Roman" w:hAnsi="Times New Roman" w:cs="Times New Roman"/>
          <w:sz w:val="24"/>
          <w:szCs w:val="24"/>
        </w:rPr>
        <w:t>да</w:t>
      </w:r>
      <w:r w:rsidRPr="00D34A20">
        <w:rPr>
          <w:rFonts w:ascii="Times New Roman" w:hAnsi="Times New Roman" w:cs="Times New Roman"/>
          <w:sz w:val="24"/>
          <w:szCs w:val="24"/>
        </w:rPr>
        <w:t xml:space="preserve"> ар бир студенттин </w:t>
      </w:r>
      <w:r>
        <w:rPr>
          <w:rFonts w:ascii="Times New Roman" w:hAnsi="Times New Roman" w:cs="Times New Roman"/>
          <w:sz w:val="24"/>
          <w:szCs w:val="24"/>
        </w:rPr>
        <w:t>негизги билим бер</w:t>
      </w:r>
      <w:r w:rsidRPr="00D34A20">
        <w:rPr>
          <w:rFonts w:ascii="Times New Roman" w:hAnsi="Times New Roman" w:cs="Times New Roman"/>
          <w:sz w:val="24"/>
          <w:szCs w:val="24"/>
        </w:rPr>
        <w:t>үү</w:t>
      </w:r>
      <w:r>
        <w:rPr>
          <w:rFonts w:ascii="Times New Roman" w:hAnsi="Times New Roman" w:cs="Times New Roman"/>
          <w:sz w:val="24"/>
          <w:szCs w:val="24"/>
        </w:rPr>
        <w:t xml:space="preserve"> программасынын сабакт</w:t>
      </w:r>
      <w:r w:rsidRPr="00D34A20">
        <w:rPr>
          <w:rFonts w:ascii="Times New Roman" w:hAnsi="Times New Roman" w:cs="Times New Roman"/>
          <w:sz w:val="24"/>
          <w:szCs w:val="24"/>
        </w:rPr>
        <w:t>арынын толук тизмесине ылайык түзүлгөн маалымат базаларына жана китепкана фонддоруна жеткиликтүүлүгүн камсыз кылышы керек.</w:t>
      </w:r>
      <w:r w:rsidRPr="00D34A20">
        <w:t xml:space="preserve"> </w:t>
      </w:r>
      <w:r w:rsidRPr="00D34A20">
        <w:rPr>
          <w:rFonts w:ascii="Times New Roman" w:hAnsi="Times New Roman" w:cs="Times New Roman"/>
          <w:sz w:val="24"/>
          <w:szCs w:val="24"/>
        </w:rPr>
        <w:t xml:space="preserve">Китепкана фонду </w:t>
      </w:r>
      <w:r w:rsidRPr="00F21B7B">
        <w:rPr>
          <w:rFonts w:ascii="Times New Roman" w:hAnsi="Times New Roman" w:cs="Times New Roman"/>
          <w:sz w:val="24"/>
          <w:szCs w:val="24"/>
        </w:rPr>
        <w:t>НББП</w:t>
      </w:r>
      <w:r>
        <w:rPr>
          <w:rFonts w:ascii="Times New Roman" w:hAnsi="Times New Roman" w:cs="Times New Roman"/>
          <w:sz w:val="24"/>
          <w:szCs w:val="24"/>
        </w:rPr>
        <w:t>нын</w:t>
      </w:r>
      <w:r w:rsidRPr="00D34A20">
        <w:rPr>
          <w:rFonts w:ascii="Times New Roman" w:hAnsi="Times New Roman" w:cs="Times New Roman"/>
          <w:sz w:val="24"/>
          <w:szCs w:val="24"/>
        </w:rPr>
        <w:t xml:space="preserve"> негизги сабактары боюнча негизги жана кошумча билим берүүчү адабияттардын басма жана / же электрондук басылмалары менен толтурулушу керек.</w:t>
      </w:r>
      <w:r w:rsidRPr="00D34A20">
        <w:t xml:space="preserve"> </w:t>
      </w:r>
      <w:r w:rsidR="00373326" w:rsidRPr="00373326">
        <w:rPr>
          <w:rFonts w:ascii="Times New Roman" w:hAnsi="Times New Roman" w:cs="Times New Roman"/>
          <w:sz w:val="24"/>
          <w:szCs w:val="24"/>
        </w:rPr>
        <w:t>ЖОЖдун</w:t>
      </w:r>
      <w:r w:rsidR="00373326">
        <w:t xml:space="preserve"> </w:t>
      </w:r>
      <w:r w:rsidRPr="00D34A20">
        <w:rPr>
          <w:rFonts w:ascii="Times New Roman" w:hAnsi="Times New Roman" w:cs="Times New Roman"/>
          <w:sz w:val="24"/>
          <w:szCs w:val="24"/>
        </w:rPr>
        <w:t>билим берүү программасы билим берүүчү маалыматтык ресурстар менен камсыз болушу керек: студенттерди аралыктан окутуу үчүн видео сабактар, видео презентациялар.</w:t>
      </w:r>
    </w:p>
    <w:p w:rsidR="00141E30" w:rsidRDefault="00141E30" w:rsidP="00141E3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41E30">
        <w:rPr>
          <w:rFonts w:ascii="Times New Roman" w:hAnsi="Times New Roman" w:cs="Times New Roman"/>
          <w:sz w:val="24"/>
          <w:szCs w:val="24"/>
        </w:rPr>
        <w:t>Китепкана фондунун электрондук ресурстарын</w:t>
      </w:r>
      <w:r>
        <w:rPr>
          <w:rFonts w:ascii="Times New Roman" w:hAnsi="Times New Roman" w:cs="Times New Roman"/>
          <w:sz w:val="24"/>
          <w:szCs w:val="24"/>
        </w:rPr>
        <w:t>а жеткиликтүүлүк, кесиптик ишмерд</w:t>
      </w:r>
      <w:r w:rsidRPr="00141E30">
        <w:rPr>
          <w:rFonts w:ascii="Times New Roman" w:hAnsi="Times New Roman" w:cs="Times New Roman"/>
          <w:sz w:val="24"/>
          <w:szCs w:val="24"/>
        </w:rPr>
        <w:t>үү</w:t>
      </w:r>
      <w:r>
        <w:rPr>
          <w:rFonts w:ascii="Times New Roman" w:hAnsi="Times New Roman" w:cs="Times New Roman"/>
          <w:sz w:val="24"/>
          <w:szCs w:val="24"/>
        </w:rPr>
        <w:t>л</w:t>
      </w:r>
      <w:r w:rsidRPr="00141E30">
        <w:rPr>
          <w:rFonts w:ascii="Times New Roman" w:hAnsi="Times New Roman" w:cs="Times New Roman"/>
          <w:sz w:val="24"/>
          <w:szCs w:val="24"/>
        </w:rPr>
        <w:t>ү</w:t>
      </w:r>
      <w:r>
        <w:rPr>
          <w:rFonts w:ascii="Times New Roman" w:hAnsi="Times New Roman" w:cs="Times New Roman"/>
          <w:sz w:val="24"/>
          <w:szCs w:val="24"/>
        </w:rPr>
        <w:t>к</w:t>
      </w:r>
      <w:r w:rsidRPr="00141E30">
        <w:rPr>
          <w:rFonts w:ascii="Times New Roman" w:hAnsi="Times New Roman" w:cs="Times New Roman"/>
          <w:sz w:val="24"/>
          <w:szCs w:val="24"/>
        </w:rPr>
        <w:t xml:space="preserve"> </w:t>
      </w:r>
      <w:r>
        <w:rPr>
          <w:rFonts w:ascii="Times New Roman" w:hAnsi="Times New Roman" w:cs="Times New Roman"/>
          <w:sz w:val="24"/>
          <w:szCs w:val="24"/>
        </w:rPr>
        <w:t xml:space="preserve">жаатында </w:t>
      </w:r>
      <w:r w:rsidRPr="00141E30">
        <w:rPr>
          <w:rFonts w:ascii="Times New Roman" w:hAnsi="Times New Roman" w:cs="Times New Roman"/>
          <w:sz w:val="24"/>
          <w:szCs w:val="24"/>
        </w:rPr>
        <w:t xml:space="preserve">(окутуу </w:t>
      </w:r>
      <w:r w:rsidR="00765CED">
        <w:rPr>
          <w:rFonts w:ascii="Times New Roman" w:hAnsi="Times New Roman" w:cs="Times New Roman"/>
          <w:sz w:val="24"/>
          <w:szCs w:val="24"/>
        </w:rPr>
        <w:t>адистигине</w:t>
      </w:r>
      <w:r w:rsidRPr="00141E30">
        <w:rPr>
          <w:rFonts w:ascii="Times New Roman" w:hAnsi="Times New Roman" w:cs="Times New Roman"/>
          <w:sz w:val="24"/>
          <w:szCs w:val="24"/>
        </w:rPr>
        <w:t xml:space="preserve"> ылайык) илимий изилдөөлөрдүн </w:t>
      </w:r>
      <w:r w:rsidRPr="00141E30">
        <w:rPr>
          <w:rFonts w:ascii="Times New Roman" w:hAnsi="Times New Roman" w:cs="Times New Roman"/>
          <w:sz w:val="24"/>
          <w:szCs w:val="24"/>
        </w:rPr>
        <w:lastRenderedPageBreak/>
        <w:t>натыйжаларын жана инновацияларды жарыялаган 5 журналдан кем эмес камсыз кылынышы керек.</w:t>
      </w:r>
    </w:p>
    <w:p w:rsidR="00141E30" w:rsidRDefault="00141E30" w:rsidP="00141E3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73326">
        <w:rPr>
          <w:rFonts w:ascii="Times New Roman" w:hAnsi="Times New Roman" w:cs="Times New Roman"/>
          <w:sz w:val="24"/>
          <w:szCs w:val="24"/>
        </w:rPr>
        <w:t>ЖОЖдун</w:t>
      </w:r>
      <w:r w:rsidRPr="00141E30">
        <w:rPr>
          <w:rFonts w:ascii="Times New Roman" w:hAnsi="Times New Roman" w:cs="Times New Roman"/>
          <w:sz w:val="24"/>
          <w:szCs w:val="24"/>
        </w:rPr>
        <w:t xml:space="preserve"> билим берүү программасы лабораториялык </w:t>
      </w:r>
      <w:r>
        <w:rPr>
          <w:rFonts w:ascii="Times New Roman" w:hAnsi="Times New Roman" w:cs="Times New Roman"/>
          <w:sz w:val="24"/>
          <w:szCs w:val="24"/>
        </w:rPr>
        <w:t xml:space="preserve">практикумдарды </w:t>
      </w:r>
      <w:r w:rsidRPr="00141E30">
        <w:rPr>
          <w:rFonts w:ascii="Times New Roman" w:hAnsi="Times New Roman" w:cs="Times New Roman"/>
          <w:sz w:val="24"/>
          <w:szCs w:val="24"/>
        </w:rPr>
        <w:t>жана практикалык көнүгүүлөрдү камтышы керек (калыптанып жаткан компетенцияларды эске алуу менен аныкталат).</w:t>
      </w:r>
    </w:p>
    <w:p w:rsidR="00683A93" w:rsidRPr="005B740F" w:rsidRDefault="00C26EF6" w:rsidP="00141E30">
      <w:pPr>
        <w:spacing w:after="0" w:line="240" w:lineRule="auto"/>
        <w:jc w:val="both"/>
        <w:rPr>
          <w:rFonts w:ascii="Times New Roman" w:hAnsi="Times New Roman" w:cs="Times New Roman"/>
          <w:sz w:val="24"/>
          <w:szCs w:val="24"/>
        </w:rPr>
      </w:pPr>
      <w:r w:rsidRPr="005B740F">
        <w:rPr>
          <w:rFonts w:ascii="Times New Roman" w:hAnsi="Times New Roman" w:cs="Times New Roman"/>
          <w:sz w:val="24"/>
          <w:szCs w:val="24"/>
        </w:rPr>
        <w:t xml:space="preserve">  </w:t>
      </w:r>
      <w:r w:rsidR="00A7052B" w:rsidRPr="005B740F">
        <w:rPr>
          <w:rFonts w:ascii="Times New Roman" w:hAnsi="Times New Roman" w:cs="Times New Roman"/>
          <w:sz w:val="24"/>
          <w:szCs w:val="24"/>
          <w:lang w:val="ky-KG"/>
        </w:rPr>
        <w:t xml:space="preserve">         </w:t>
      </w:r>
      <w:r w:rsidR="00683A93" w:rsidRPr="005B740F">
        <w:rPr>
          <w:rFonts w:ascii="Times New Roman" w:hAnsi="Times New Roman" w:cs="Times New Roman"/>
          <w:sz w:val="24"/>
          <w:szCs w:val="24"/>
        </w:rPr>
        <w:t>5.3.3. Окуу процессин материалдык – техникалык камсыздоо.</w:t>
      </w:r>
    </w:p>
    <w:p w:rsidR="00141E30" w:rsidRDefault="0071174B" w:rsidP="0071174B">
      <w:pPr>
        <w:spacing w:after="0"/>
        <w:ind w:firstLine="708"/>
        <w:jc w:val="both"/>
        <w:rPr>
          <w:rFonts w:ascii="Times New Roman" w:hAnsi="Times New Roman" w:cs="Times New Roman"/>
          <w:sz w:val="24"/>
          <w:szCs w:val="24"/>
        </w:rPr>
      </w:pPr>
      <w:r w:rsidRPr="0071174B">
        <w:rPr>
          <w:rFonts w:ascii="Times New Roman" w:hAnsi="Times New Roman" w:cs="Times New Roman"/>
          <w:sz w:val="24"/>
          <w:szCs w:val="24"/>
        </w:rPr>
        <w:t xml:space="preserve">Бакалаврларды даярдоо үчүн </w:t>
      </w:r>
      <w:r w:rsidRPr="00F21B7B">
        <w:rPr>
          <w:rFonts w:ascii="Times New Roman" w:hAnsi="Times New Roman" w:cs="Times New Roman"/>
          <w:sz w:val="24"/>
          <w:szCs w:val="24"/>
        </w:rPr>
        <w:t>НББП</w:t>
      </w:r>
      <w:r>
        <w:rPr>
          <w:rFonts w:ascii="Times New Roman" w:hAnsi="Times New Roman" w:cs="Times New Roman"/>
          <w:sz w:val="24"/>
          <w:szCs w:val="24"/>
        </w:rPr>
        <w:t>ны</w:t>
      </w:r>
      <w:r w:rsidRPr="0071174B">
        <w:rPr>
          <w:rFonts w:ascii="Times New Roman" w:hAnsi="Times New Roman" w:cs="Times New Roman"/>
          <w:sz w:val="24"/>
          <w:szCs w:val="24"/>
        </w:rPr>
        <w:t xml:space="preserve"> ишке ашырган </w:t>
      </w:r>
      <w:r w:rsidRPr="00373326">
        <w:rPr>
          <w:rFonts w:ascii="Times New Roman" w:hAnsi="Times New Roman" w:cs="Times New Roman"/>
          <w:sz w:val="24"/>
          <w:szCs w:val="24"/>
        </w:rPr>
        <w:t>ЖОЖд</w:t>
      </w:r>
      <w:r>
        <w:rPr>
          <w:rFonts w:ascii="Times New Roman" w:hAnsi="Times New Roman" w:cs="Times New Roman"/>
          <w:sz w:val="24"/>
          <w:szCs w:val="24"/>
        </w:rPr>
        <w:t>о</w:t>
      </w:r>
      <w:r w:rsidRPr="0071174B">
        <w:rPr>
          <w:rFonts w:ascii="Times New Roman" w:hAnsi="Times New Roman" w:cs="Times New Roman"/>
          <w:sz w:val="24"/>
          <w:szCs w:val="24"/>
        </w:rPr>
        <w:t xml:space="preserve"> учурдагы санитардык жана өрт коопсуздугунун эрежелерине ылайык </w:t>
      </w:r>
      <w:r>
        <w:rPr>
          <w:rFonts w:ascii="Times New Roman" w:hAnsi="Times New Roman" w:cs="Times New Roman"/>
          <w:sz w:val="24"/>
          <w:szCs w:val="24"/>
        </w:rPr>
        <w:t xml:space="preserve">жана </w:t>
      </w:r>
      <w:r w:rsidRPr="0071174B">
        <w:rPr>
          <w:rFonts w:ascii="Times New Roman" w:hAnsi="Times New Roman" w:cs="Times New Roman"/>
          <w:sz w:val="24"/>
          <w:szCs w:val="24"/>
        </w:rPr>
        <w:t>материалдык-техникалык (окуу кабинеттери жана лабораториялар, компьютердик класстар, Интернетке туташуу мүмкүнчүлүгү бар компьютердик шаймандар менен жабдылган),</w:t>
      </w:r>
      <w:r w:rsidRPr="0071174B">
        <w:t xml:space="preserve"> </w:t>
      </w:r>
      <w:r w:rsidRPr="00373326">
        <w:rPr>
          <w:rFonts w:ascii="Times New Roman" w:hAnsi="Times New Roman" w:cs="Times New Roman"/>
          <w:sz w:val="24"/>
          <w:szCs w:val="24"/>
        </w:rPr>
        <w:t>ЖОЖдун</w:t>
      </w:r>
      <w:r w:rsidRPr="0071174B">
        <w:rPr>
          <w:rFonts w:ascii="Times New Roman" w:hAnsi="Times New Roman" w:cs="Times New Roman"/>
          <w:sz w:val="24"/>
          <w:szCs w:val="24"/>
        </w:rPr>
        <w:t xml:space="preserve"> окуу п</w:t>
      </w:r>
      <w:r>
        <w:rPr>
          <w:rFonts w:ascii="Times New Roman" w:hAnsi="Times New Roman" w:cs="Times New Roman"/>
          <w:sz w:val="24"/>
          <w:szCs w:val="24"/>
        </w:rPr>
        <w:t>ланында каралган лабораториялык</w:t>
      </w:r>
      <w:r w:rsidRPr="0071174B">
        <w:rPr>
          <w:rFonts w:ascii="Times New Roman" w:hAnsi="Times New Roman" w:cs="Times New Roman"/>
          <w:sz w:val="24"/>
          <w:szCs w:val="24"/>
        </w:rPr>
        <w:t xml:space="preserve"> сабактар жана сабактар аралык окутуунун, студенттердин практикалык жана изилдөө иштеринин бардык түрлөрүн өткөрүүнү камсыз кылуу</w:t>
      </w:r>
      <w:r>
        <w:rPr>
          <w:rFonts w:ascii="Times New Roman" w:hAnsi="Times New Roman" w:cs="Times New Roman"/>
          <w:sz w:val="24"/>
          <w:szCs w:val="24"/>
        </w:rPr>
        <w:t>чу</w:t>
      </w:r>
      <w:r w:rsidRPr="0071174B">
        <w:rPr>
          <w:rFonts w:ascii="Times New Roman" w:hAnsi="Times New Roman" w:cs="Times New Roman"/>
          <w:sz w:val="24"/>
          <w:szCs w:val="24"/>
        </w:rPr>
        <w:t xml:space="preserve"> базасы болушу керек.</w:t>
      </w:r>
    </w:p>
    <w:p w:rsidR="0071174B" w:rsidRDefault="00821EF6" w:rsidP="0071174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Ошол эле учурда </w:t>
      </w:r>
      <w:r w:rsidR="0071480D">
        <w:rPr>
          <w:rFonts w:ascii="Times New Roman" w:hAnsi="Times New Roman" w:cs="Times New Roman"/>
          <w:sz w:val="24"/>
          <w:szCs w:val="24"/>
        </w:rPr>
        <w:t xml:space="preserve">бир студентке </w:t>
      </w:r>
      <w:r w:rsidR="0071174B" w:rsidRPr="0071174B">
        <w:rPr>
          <w:rFonts w:ascii="Times New Roman" w:hAnsi="Times New Roman" w:cs="Times New Roman"/>
          <w:sz w:val="24"/>
          <w:szCs w:val="24"/>
        </w:rPr>
        <w:t>пайдалуу аянт</w:t>
      </w:r>
      <w:r w:rsidR="0071480D">
        <w:rPr>
          <w:rFonts w:ascii="Times New Roman" w:hAnsi="Times New Roman" w:cs="Times New Roman"/>
          <w:sz w:val="24"/>
          <w:szCs w:val="24"/>
        </w:rPr>
        <w:t xml:space="preserve">ы эки сменалык окутууну </w:t>
      </w:r>
      <w:r w:rsidR="0071174B" w:rsidRPr="0071480D">
        <w:rPr>
          <w:rFonts w:ascii="Times New Roman" w:hAnsi="Times New Roman" w:cs="Times New Roman"/>
          <w:sz w:val="24"/>
          <w:szCs w:val="24"/>
        </w:rPr>
        <w:t>эске алуу менен</w:t>
      </w:r>
      <w:r w:rsidR="0071174B" w:rsidRPr="0071174B">
        <w:rPr>
          <w:rFonts w:ascii="Times New Roman" w:hAnsi="Times New Roman" w:cs="Times New Roman"/>
          <w:sz w:val="24"/>
          <w:szCs w:val="24"/>
        </w:rPr>
        <w:t xml:space="preserve"> кеминде 9 чарчы метрди түзүшү керек</w:t>
      </w:r>
      <w:r w:rsidR="0071480D">
        <w:rPr>
          <w:rFonts w:ascii="Times New Roman" w:hAnsi="Times New Roman" w:cs="Times New Roman"/>
          <w:sz w:val="24"/>
          <w:szCs w:val="24"/>
        </w:rPr>
        <w:t>.</w:t>
      </w:r>
      <w:r w:rsidR="0071174B" w:rsidRPr="0071174B">
        <w:rPr>
          <w:rFonts w:ascii="Times New Roman" w:hAnsi="Times New Roman" w:cs="Times New Roman"/>
          <w:sz w:val="24"/>
          <w:szCs w:val="24"/>
        </w:rPr>
        <w:t xml:space="preserve"> Ошондой эле актовый залы, спорт залы, ашканасы, фельдшердик-акушердик пункту болушу керек.</w:t>
      </w:r>
    </w:p>
    <w:p w:rsidR="0071480D" w:rsidRDefault="0071480D" w:rsidP="0071174B">
      <w:pPr>
        <w:spacing w:after="0"/>
        <w:ind w:firstLine="567"/>
        <w:jc w:val="both"/>
        <w:rPr>
          <w:rFonts w:ascii="Times New Roman" w:hAnsi="Times New Roman" w:cs="Times New Roman"/>
          <w:sz w:val="24"/>
          <w:szCs w:val="24"/>
        </w:rPr>
      </w:pPr>
      <w:r w:rsidRPr="0071480D">
        <w:rPr>
          <w:rFonts w:ascii="Times New Roman" w:hAnsi="Times New Roman" w:cs="Times New Roman"/>
          <w:sz w:val="24"/>
          <w:szCs w:val="24"/>
        </w:rPr>
        <w:t>Жабдуун</w:t>
      </w:r>
      <w:r>
        <w:rPr>
          <w:rFonts w:ascii="Times New Roman" w:hAnsi="Times New Roman" w:cs="Times New Roman"/>
          <w:sz w:val="24"/>
          <w:szCs w:val="24"/>
        </w:rPr>
        <w:t>у өзүнүн виртуалдык аналогдору</w:t>
      </w:r>
      <w:r w:rsidRPr="0071480D">
        <w:rPr>
          <w:rFonts w:ascii="Times New Roman" w:hAnsi="Times New Roman" w:cs="Times New Roman"/>
          <w:sz w:val="24"/>
          <w:szCs w:val="24"/>
        </w:rPr>
        <w:t xml:space="preserve"> менен алмаштырууга жол берилет.</w:t>
      </w:r>
    </w:p>
    <w:p w:rsidR="001E044F" w:rsidRPr="0071174B" w:rsidRDefault="001E044F" w:rsidP="0071174B">
      <w:pPr>
        <w:spacing w:after="0"/>
        <w:ind w:firstLine="567"/>
        <w:jc w:val="both"/>
        <w:rPr>
          <w:rFonts w:ascii="Times New Roman" w:hAnsi="Times New Roman" w:cs="Times New Roman"/>
          <w:sz w:val="24"/>
          <w:szCs w:val="24"/>
        </w:rPr>
      </w:pPr>
      <w:r w:rsidRPr="001E044F">
        <w:rPr>
          <w:rFonts w:ascii="Times New Roman" w:hAnsi="Times New Roman" w:cs="Times New Roman"/>
          <w:sz w:val="24"/>
          <w:szCs w:val="24"/>
        </w:rPr>
        <w:t xml:space="preserve">Студенттерге </w:t>
      </w:r>
      <w:r w:rsidRPr="00373326">
        <w:rPr>
          <w:rFonts w:ascii="Times New Roman" w:hAnsi="Times New Roman" w:cs="Times New Roman"/>
          <w:sz w:val="24"/>
          <w:szCs w:val="24"/>
        </w:rPr>
        <w:t>ЖОЖд</w:t>
      </w:r>
      <w:r>
        <w:rPr>
          <w:rFonts w:ascii="Times New Roman" w:hAnsi="Times New Roman" w:cs="Times New Roman"/>
          <w:sz w:val="24"/>
          <w:szCs w:val="24"/>
        </w:rPr>
        <w:t>ун</w:t>
      </w:r>
      <w:r w:rsidRPr="001E044F">
        <w:rPr>
          <w:rFonts w:ascii="Times New Roman" w:hAnsi="Times New Roman" w:cs="Times New Roman"/>
          <w:sz w:val="24"/>
          <w:szCs w:val="24"/>
        </w:rPr>
        <w:t xml:space="preserve"> бардык электрондук маалыматтык ресурстарына жана бакалаврларды даярдоо үчүн билим берүү программасына алыстан кирүү мүмкүнчүлүгү берилиши керек.</w:t>
      </w:r>
    </w:p>
    <w:p w:rsidR="00683A93" w:rsidRPr="00765CED" w:rsidRDefault="00683A93" w:rsidP="00AB4468">
      <w:pPr>
        <w:spacing w:after="0"/>
        <w:ind w:firstLine="708"/>
        <w:rPr>
          <w:rFonts w:ascii="Times New Roman" w:hAnsi="Times New Roman" w:cs="Times New Roman"/>
          <w:sz w:val="24"/>
          <w:szCs w:val="24"/>
        </w:rPr>
      </w:pPr>
      <w:r w:rsidRPr="00765CED">
        <w:rPr>
          <w:rFonts w:ascii="Times New Roman" w:hAnsi="Times New Roman" w:cs="Times New Roman"/>
          <w:sz w:val="24"/>
          <w:szCs w:val="24"/>
        </w:rPr>
        <w:t>5.3.4. Бүтүрүүчүлөрдү даярдоонун сапатын баалоо.</w:t>
      </w:r>
    </w:p>
    <w:p w:rsidR="00683A93" w:rsidRPr="00A7052B" w:rsidRDefault="00683A93" w:rsidP="00A7052B">
      <w:pPr>
        <w:spacing w:after="0"/>
        <w:ind w:firstLine="708"/>
        <w:jc w:val="both"/>
        <w:rPr>
          <w:rFonts w:ascii="Times New Roman" w:hAnsi="Times New Roman" w:cs="Times New Roman"/>
          <w:sz w:val="24"/>
          <w:szCs w:val="24"/>
          <w:lang w:val="ky-KG"/>
        </w:rPr>
      </w:pPr>
      <w:r w:rsidRPr="00A7052B">
        <w:rPr>
          <w:rFonts w:ascii="Times New Roman" w:hAnsi="Times New Roman" w:cs="Times New Roman"/>
          <w:sz w:val="24"/>
          <w:szCs w:val="24"/>
          <w:lang w:val="ky-KG"/>
        </w:rPr>
        <w:t>ЖОЖ даярдоонун сапатына кепилдик берүүнү камсыз кылышы, анын ичинде аларды төмөндөгү жолдор менен ишке ашырууга милдеттүү: иш берүүчүлөрдүн өкүлдөрүн тартуу менен бүтүрүүчүлөрдү сапаттуу даярдоону камсыз кылуучу стратегияны иштеп чыгуу;</w:t>
      </w:r>
      <w:r w:rsidR="00722C1F">
        <w:rPr>
          <w:rFonts w:ascii="Times New Roman" w:hAnsi="Times New Roman" w:cs="Times New Roman"/>
          <w:sz w:val="24"/>
          <w:szCs w:val="24"/>
          <w:lang w:val="ky-KG"/>
        </w:rPr>
        <w:t xml:space="preserve"> </w:t>
      </w:r>
      <w:r w:rsidRPr="00A7052B">
        <w:rPr>
          <w:rFonts w:ascii="Times New Roman" w:hAnsi="Times New Roman" w:cs="Times New Roman"/>
          <w:sz w:val="24"/>
          <w:szCs w:val="24"/>
          <w:lang w:val="ky-KG"/>
        </w:rPr>
        <w:t>билим берүү программаларын мезгил мезгили менен рецензиялоо, мониторинг жүргүзүү;</w:t>
      </w:r>
      <w:r w:rsidR="00722C1F">
        <w:rPr>
          <w:rFonts w:ascii="Times New Roman" w:hAnsi="Times New Roman" w:cs="Times New Roman"/>
          <w:sz w:val="24"/>
          <w:szCs w:val="24"/>
          <w:lang w:val="ky-KG"/>
        </w:rPr>
        <w:t xml:space="preserve"> </w:t>
      </w:r>
      <w:r w:rsidRPr="00A7052B">
        <w:rPr>
          <w:rFonts w:ascii="Times New Roman" w:hAnsi="Times New Roman" w:cs="Times New Roman"/>
          <w:sz w:val="24"/>
          <w:szCs w:val="24"/>
          <w:lang w:val="ky-KG"/>
        </w:rPr>
        <w:t>окуучулардын билиминин жана иш билгилигинин денгээлин, бүтүрүүчүлөрдүн компетенттүүлүгүн баалоонун объективдүү процедурасын иштеп чыгуу;</w:t>
      </w:r>
      <w:r w:rsidR="00215C72">
        <w:rPr>
          <w:rFonts w:ascii="Times New Roman" w:hAnsi="Times New Roman" w:cs="Times New Roman"/>
          <w:sz w:val="24"/>
          <w:szCs w:val="24"/>
          <w:lang w:val="ky-KG"/>
        </w:rPr>
        <w:t xml:space="preserve"> </w:t>
      </w:r>
      <w:r w:rsidR="00604D75">
        <w:rPr>
          <w:rFonts w:ascii="Times New Roman" w:hAnsi="Times New Roman" w:cs="Times New Roman"/>
          <w:sz w:val="24"/>
          <w:szCs w:val="24"/>
          <w:lang w:val="ky-KG"/>
        </w:rPr>
        <w:t xml:space="preserve">окутуучулар </w:t>
      </w:r>
      <w:r w:rsidRPr="00A7052B">
        <w:rPr>
          <w:rFonts w:ascii="Times New Roman" w:hAnsi="Times New Roman" w:cs="Times New Roman"/>
          <w:sz w:val="24"/>
          <w:szCs w:val="24"/>
          <w:lang w:val="ky-KG"/>
        </w:rPr>
        <w:t>курамынын компетенттүүлүгүн камсыз кылуу;</w:t>
      </w:r>
      <w:r w:rsidR="00215C72">
        <w:rPr>
          <w:rFonts w:ascii="Times New Roman" w:hAnsi="Times New Roman" w:cs="Times New Roman"/>
          <w:sz w:val="24"/>
          <w:szCs w:val="24"/>
          <w:lang w:val="ky-KG"/>
        </w:rPr>
        <w:t xml:space="preserve"> </w:t>
      </w:r>
      <w:r w:rsidRPr="00A7052B">
        <w:rPr>
          <w:rFonts w:ascii="Times New Roman" w:hAnsi="Times New Roman" w:cs="Times New Roman"/>
          <w:sz w:val="24"/>
          <w:szCs w:val="24"/>
          <w:lang w:val="ky-KG"/>
        </w:rPr>
        <w:t>иш берүүчүлөрдүн өкүлдөрүн тартуу менен билим берүү меке</w:t>
      </w:r>
      <w:r w:rsidR="00215C72">
        <w:rPr>
          <w:rFonts w:ascii="Times New Roman" w:hAnsi="Times New Roman" w:cs="Times New Roman"/>
          <w:sz w:val="24"/>
          <w:szCs w:val="24"/>
          <w:lang w:val="ky-KG"/>
        </w:rPr>
        <w:t>м</w:t>
      </w:r>
      <w:r w:rsidRPr="00A7052B">
        <w:rPr>
          <w:rFonts w:ascii="Times New Roman" w:hAnsi="Times New Roman" w:cs="Times New Roman"/>
          <w:sz w:val="24"/>
          <w:szCs w:val="24"/>
          <w:lang w:val="ky-KG"/>
        </w:rPr>
        <w:t>есинин ишин башкалар менен салыштыруу жана макулдашылган критерийлердин негизинде ишмердүүлүгүн</w:t>
      </w:r>
      <w:r w:rsidR="00A7052B">
        <w:rPr>
          <w:rFonts w:ascii="Times New Roman" w:hAnsi="Times New Roman" w:cs="Times New Roman"/>
          <w:sz w:val="24"/>
          <w:szCs w:val="24"/>
          <w:lang w:val="ky-KG"/>
        </w:rPr>
        <w:t xml:space="preserve"> </w:t>
      </w:r>
      <w:r w:rsidRPr="00A7052B">
        <w:rPr>
          <w:rFonts w:ascii="Times New Roman" w:hAnsi="Times New Roman" w:cs="Times New Roman"/>
          <w:sz w:val="24"/>
          <w:szCs w:val="24"/>
          <w:lang w:val="ky-KG"/>
        </w:rPr>
        <w:t>(стратегиясын) ырааттуулукта ич ара изилдеп туруу;</w:t>
      </w:r>
      <w:r w:rsidR="00A7052B">
        <w:rPr>
          <w:rFonts w:ascii="Times New Roman" w:hAnsi="Times New Roman" w:cs="Times New Roman"/>
          <w:sz w:val="24"/>
          <w:szCs w:val="24"/>
          <w:lang w:val="ky-KG"/>
        </w:rPr>
        <w:t xml:space="preserve"> </w:t>
      </w:r>
      <w:r w:rsidRPr="00A7052B">
        <w:rPr>
          <w:rFonts w:ascii="Times New Roman" w:hAnsi="Times New Roman" w:cs="Times New Roman"/>
          <w:sz w:val="24"/>
          <w:szCs w:val="24"/>
          <w:lang w:val="ky-KG"/>
        </w:rPr>
        <w:t>коомчулукка өз ишмердүүлүгүнүн жыйынтыктарын, пландарын, иннавацияларын маалымдап туруу.</w:t>
      </w:r>
    </w:p>
    <w:p w:rsidR="001E044F" w:rsidRPr="00A7052B" w:rsidRDefault="00D36F4B" w:rsidP="00AB4468">
      <w:pPr>
        <w:tabs>
          <w:tab w:val="left" w:pos="6015"/>
        </w:tabs>
        <w:spacing w:after="0" w:line="240" w:lineRule="auto"/>
        <w:jc w:val="both"/>
        <w:rPr>
          <w:rFonts w:ascii="Times New Roman" w:eastAsia="Times New Roman" w:hAnsi="Times New Roman" w:cs="Times New Roman"/>
          <w:sz w:val="24"/>
          <w:szCs w:val="24"/>
          <w:lang w:val="ky-KG"/>
        </w:rPr>
      </w:pPr>
      <w:r w:rsidRPr="00765CED">
        <w:rPr>
          <w:rFonts w:ascii="Times New Roman" w:eastAsia="Times New Roman" w:hAnsi="Times New Roman" w:cs="Times New Roman"/>
          <w:sz w:val="24"/>
          <w:szCs w:val="24"/>
          <w:lang w:val="ky-KG"/>
        </w:rPr>
        <w:t xml:space="preserve">   </w:t>
      </w:r>
      <w:r w:rsidR="00AB4468" w:rsidRPr="00765CED">
        <w:rPr>
          <w:rFonts w:ascii="Times New Roman" w:eastAsia="Times New Roman" w:hAnsi="Times New Roman" w:cs="Times New Roman"/>
          <w:sz w:val="24"/>
          <w:szCs w:val="24"/>
          <w:lang w:val="ky-KG"/>
        </w:rPr>
        <w:t xml:space="preserve">       </w:t>
      </w:r>
      <w:r w:rsidRPr="00765CED">
        <w:rPr>
          <w:rFonts w:ascii="Times New Roman" w:eastAsia="Times New Roman" w:hAnsi="Times New Roman" w:cs="Times New Roman"/>
          <w:sz w:val="24"/>
          <w:szCs w:val="24"/>
          <w:lang w:val="ky-KG"/>
        </w:rPr>
        <w:t>5.3.4.1</w:t>
      </w:r>
      <w:r w:rsidRPr="00A7052B">
        <w:rPr>
          <w:rFonts w:ascii="Times New Roman" w:eastAsia="Times New Roman" w:hAnsi="Times New Roman" w:cs="Times New Roman"/>
          <w:sz w:val="24"/>
          <w:szCs w:val="24"/>
          <w:lang w:val="ky-KG"/>
        </w:rPr>
        <w:t xml:space="preserve"> </w:t>
      </w:r>
      <w:r w:rsidR="001E044F" w:rsidRPr="001E044F">
        <w:rPr>
          <w:rFonts w:ascii="Times New Roman" w:eastAsia="Times New Roman" w:hAnsi="Times New Roman" w:cs="Times New Roman"/>
          <w:sz w:val="24"/>
          <w:szCs w:val="24"/>
          <w:lang w:val="ky-KG"/>
        </w:rPr>
        <w:t xml:space="preserve">Негизги билим берүү программаларын өздөштүрүүнүн сапатын баалоо </w:t>
      </w:r>
      <w:r w:rsidR="00A44E88">
        <w:rPr>
          <w:rFonts w:ascii="Times New Roman" w:eastAsia="Times New Roman" w:hAnsi="Times New Roman" w:cs="Times New Roman"/>
          <w:sz w:val="24"/>
          <w:szCs w:val="24"/>
          <w:lang w:val="ky-KG"/>
        </w:rPr>
        <w:t>окуучулардын</w:t>
      </w:r>
      <w:r w:rsidR="001E044F" w:rsidRPr="001E044F">
        <w:rPr>
          <w:rFonts w:ascii="Times New Roman" w:eastAsia="Times New Roman" w:hAnsi="Times New Roman" w:cs="Times New Roman"/>
          <w:sz w:val="24"/>
          <w:szCs w:val="24"/>
          <w:lang w:val="ky-KG"/>
        </w:rPr>
        <w:t xml:space="preserve"> </w:t>
      </w:r>
      <w:r w:rsidR="00A44E88">
        <w:rPr>
          <w:rFonts w:ascii="Times New Roman" w:eastAsia="Times New Roman" w:hAnsi="Times New Roman" w:cs="Times New Roman"/>
          <w:sz w:val="24"/>
          <w:szCs w:val="24"/>
          <w:lang w:val="ky-KG"/>
        </w:rPr>
        <w:t>жетиш</w:t>
      </w:r>
      <w:r w:rsidR="00A44E88" w:rsidRPr="001E044F">
        <w:rPr>
          <w:rFonts w:ascii="Times New Roman" w:eastAsia="Times New Roman" w:hAnsi="Times New Roman" w:cs="Times New Roman"/>
          <w:sz w:val="24"/>
          <w:szCs w:val="24"/>
          <w:lang w:val="ky-KG"/>
        </w:rPr>
        <w:t>үү</w:t>
      </w:r>
      <w:r w:rsidR="00A44E88">
        <w:rPr>
          <w:rFonts w:ascii="Times New Roman" w:eastAsia="Times New Roman" w:hAnsi="Times New Roman" w:cs="Times New Roman"/>
          <w:sz w:val="24"/>
          <w:szCs w:val="24"/>
          <w:lang w:val="ky-KG"/>
        </w:rPr>
        <w:t>с</w:t>
      </w:r>
      <w:r w:rsidR="00A44E88" w:rsidRPr="001E044F">
        <w:rPr>
          <w:rFonts w:ascii="Times New Roman" w:eastAsia="Times New Roman" w:hAnsi="Times New Roman" w:cs="Times New Roman"/>
          <w:sz w:val="24"/>
          <w:szCs w:val="24"/>
          <w:lang w:val="ky-KG"/>
        </w:rPr>
        <w:t>ү</w:t>
      </w:r>
      <w:r w:rsidR="00A44E88">
        <w:rPr>
          <w:rFonts w:ascii="Times New Roman" w:eastAsia="Times New Roman" w:hAnsi="Times New Roman" w:cs="Times New Roman"/>
          <w:sz w:val="24"/>
          <w:szCs w:val="24"/>
          <w:lang w:val="ky-KG"/>
        </w:rPr>
        <w:t>н к</w:t>
      </w:r>
      <w:r w:rsidR="00A44E88" w:rsidRPr="001E044F">
        <w:rPr>
          <w:rFonts w:ascii="Times New Roman" w:eastAsia="Times New Roman" w:hAnsi="Times New Roman" w:cs="Times New Roman"/>
          <w:sz w:val="24"/>
          <w:szCs w:val="24"/>
          <w:lang w:val="ky-KG"/>
        </w:rPr>
        <w:t>ө</w:t>
      </w:r>
      <w:r w:rsidR="00A44E88">
        <w:rPr>
          <w:rFonts w:ascii="Times New Roman" w:eastAsia="Times New Roman" w:hAnsi="Times New Roman" w:cs="Times New Roman"/>
          <w:sz w:val="24"/>
          <w:szCs w:val="24"/>
          <w:lang w:val="ky-KG"/>
        </w:rPr>
        <w:t>з</w:t>
      </w:r>
      <w:r w:rsidR="00A44E88" w:rsidRPr="001E044F">
        <w:rPr>
          <w:rFonts w:ascii="Times New Roman" w:eastAsia="Times New Roman" w:hAnsi="Times New Roman" w:cs="Times New Roman"/>
          <w:sz w:val="24"/>
          <w:szCs w:val="24"/>
          <w:lang w:val="ky-KG"/>
        </w:rPr>
        <w:t>ө</w:t>
      </w:r>
      <w:r w:rsidR="00A44E88">
        <w:rPr>
          <w:rFonts w:ascii="Times New Roman" w:eastAsia="Times New Roman" w:hAnsi="Times New Roman" w:cs="Times New Roman"/>
          <w:sz w:val="24"/>
          <w:szCs w:val="24"/>
          <w:lang w:val="ky-KG"/>
        </w:rPr>
        <w:t>м</w:t>
      </w:r>
      <w:r w:rsidR="00A44E88" w:rsidRPr="001E044F">
        <w:rPr>
          <w:rFonts w:ascii="Times New Roman" w:eastAsia="Times New Roman" w:hAnsi="Times New Roman" w:cs="Times New Roman"/>
          <w:sz w:val="24"/>
          <w:szCs w:val="24"/>
          <w:lang w:val="ky-KG"/>
        </w:rPr>
        <w:t>ө</w:t>
      </w:r>
      <w:r w:rsidR="00A44E88">
        <w:rPr>
          <w:rFonts w:ascii="Times New Roman" w:eastAsia="Times New Roman" w:hAnsi="Times New Roman" w:cs="Times New Roman"/>
          <w:sz w:val="24"/>
          <w:szCs w:val="24"/>
          <w:lang w:val="ky-KG"/>
        </w:rPr>
        <w:t>лд</w:t>
      </w:r>
      <w:r w:rsidR="00A44E88" w:rsidRPr="001E044F">
        <w:rPr>
          <w:rFonts w:ascii="Times New Roman" w:eastAsia="Times New Roman" w:hAnsi="Times New Roman" w:cs="Times New Roman"/>
          <w:sz w:val="24"/>
          <w:szCs w:val="24"/>
          <w:lang w:val="ky-KG"/>
        </w:rPr>
        <w:t>өө</w:t>
      </w:r>
      <w:r w:rsidR="00A44E88">
        <w:rPr>
          <w:rFonts w:ascii="Times New Roman" w:eastAsia="Times New Roman" w:hAnsi="Times New Roman" w:cs="Times New Roman"/>
          <w:sz w:val="24"/>
          <w:szCs w:val="24"/>
          <w:lang w:val="ky-KG"/>
        </w:rPr>
        <w:t xml:space="preserve">, </w:t>
      </w:r>
      <w:r w:rsidR="001E044F" w:rsidRPr="001E044F">
        <w:rPr>
          <w:rFonts w:ascii="Times New Roman" w:eastAsia="Times New Roman" w:hAnsi="Times New Roman" w:cs="Times New Roman"/>
          <w:sz w:val="24"/>
          <w:szCs w:val="24"/>
          <w:lang w:val="ky-KG"/>
        </w:rPr>
        <w:t>аралык аттестациясын жана акыркы мамлекеттик аттестациясын камтышы керек.</w:t>
      </w:r>
    </w:p>
    <w:p w:rsidR="00D36F4B" w:rsidRPr="006E393E" w:rsidRDefault="00AB4468" w:rsidP="00AB4468">
      <w:pPr>
        <w:tabs>
          <w:tab w:val="left" w:pos="6015"/>
        </w:tabs>
        <w:spacing w:after="0" w:line="240" w:lineRule="auto"/>
        <w:jc w:val="both"/>
        <w:rPr>
          <w:rFonts w:ascii="Times New Roman" w:eastAsia="Times New Roman" w:hAnsi="Times New Roman" w:cs="Times New Roman"/>
          <w:sz w:val="24"/>
          <w:szCs w:val="24"/>
          <w:lang w:val="ky-KG"/>
        </w:rPr>
      </w:pPr>
      <w:r w:rsidRPr="00A7052B">
        <w:rPr>
          <w:rFonts w:ascii="Times New Roman" w:eastAsia="Times New Roman" w:hAnsi="Times New Roman" w:cs="Times New Roman"/>
          <w:sz w:val="24"/>
          <w:szCs w:val="24"/>
          <w:lang w:val="ky-KG"/>
        </w:rPr>
        <w:t xml:space="preserve">          </w:t>
      </w:r>
      <w:r w:rsidR="00D36F4B" w:rsidRPr="00765CED">
        <w:rPr>
          <w:rFonts w:ascii="Times New Roman" w:eastAsia="Times New Roman" w:hAnsi="Times New Roman" w:cs="Times New Roman"/>
          <w:sz w:val="24"/>
          <w:szCs w:val="24"/>
          <w:lang w:val="ky-KG"/>
        </w:rPr>
        <w:t>5.3.4.2.</w:t>
      </w:r>
      <w:r w:rsidR="00D36F4B" w:rsidRPr="006E393E">
        <w:rPr>
          <w:rFonts w:ascii="Times New Roman" w:eastAsia="Times New Roman" w:hAnsi="Times New Roman" w:cs="Times New Roman"/>
          <w:sz w:val="24"/>
          <w:szCs w:val="24"/>
          <w:lang w:val="ky-KG"/>
        </w:rPr>
        <w:t xml:space="preserve"> Жогорку окуу жайы </w:t>
      </w:r>
      <w:r w:rsidR="007070C5">
        <w:rPr>
          <w:rFonts w:ascii="Times New Roman" w:eastAsia="Times New Roman" w:hAnsi="Times New Roman" w:cs="Times New Roman"/>
          <w:sz w:val="24"/>
          <w:szCs w:val="24"/>
          <w:lang w:val="ky-KG"/>
        </w:rPr>
        <w:t>ө</w:t>
      </w:r>
      <w:r w:rsidR="00D36F4B" w:rsidRPr="006E393E">
        <w:rPr>
          <w:rFonts w:ascii="Times New Roman" w:eastAsia="Times New Roman" w:hAnsi="Times New Roman" w:cs="Times New Roman"/>
          <w:sz w:val="24"/>
          <w:szCs w:val="24"/>
          <w:lang w:val="ky-KG"/>
        </w:rPr>
        <w:t>з алдынча ар бир сабак боюнча учурдагы жана ортодогу билимди текшер</w:t>
      </w:r>
      <w:r w:rsidR="007070C5">
        <w:rPr>
          <w:rFonts w:ascii="Times New Roman" w:eastAsia="Times New Roman" w:hAnsi="Times New Roman" w:cs="Times New Roman"/>
          <w:sz w:val="24"/>
          <w:szCs w:val="24"/>
          <w:lang w:val="ky-KG"/>
        </w:rPr>
        <w:t>үү</w:t>
      </w:r>
      <w:r w:rsidR="00D36F4B" w:rsidRPr="006E393E">
        <w:rPr>
          <w:rFonts w:ascii="Times New Roman" w:eastAsia="Times New Roman" w:hAnsi="Times New Roman" w:cs="Times New Roman"/>
          <w:sz w:val="24"/>
          <w:szCs w:val="24"/>
          <w:lang w:val="ky-KG"/>
        </w:rPr>
        <w:t>н</w:t>
      </w:r>
      <w:r w:rsidR="007070C5">
        <w:rPr>
          <w:rFonts w:ascii="Times New Roman" w:eastAsia="Times New Roman" w:hAnsi="Times New Roman" w:cs="Times New Roman"/>
          <w:sz w:val="24"/>
          <w:szCs w:val="24"/>
          <w:lang w:val="ky-KG"/>
        </w:rPr>
        <w:t>ү</w:t>
      </w:r>
      <w:r w:rsidR="00D36F4B" w:rsidRPr="006E393E">
        <w:rPr>
          <w:rFonts w:ascii="Times New Roman" w:eastAsia="Times New Roman" w:hAnsi="Times New Roman" w:cs="Times New Roman"/>
          <w:sz w:val="24"/>
          <w:szCs w:val="24"/>
          <w:lang w:val="ky-KG"/>
        </w:rPr>
        <w:t>н шарттарын жана айкын т</w:t>
      </w:r>
      <w:r w:rsidR="007070C5">
        <w:rPr>
          <w:rFonts w:ascii="Times New Roman" w:eastAsia="Times New Roman" w:hAnsi="Times New Roman" w:cs="Times New Roman"/>
          <w:sz w:val="24"/>
          <w:szCs w:val="24"/>
          <w:lang w:val="ky-KG"/>
        </w:rPr>
        <w:t>ү</w:t>
      </w:r>
      <w:r w:rsidR="00D36F4B" w:rsidRPr="006E393E">
        <w:rPr>
          <w:rFonts w:ascii="Times New Roman" w:eastAsia="Times New Roman" w:hAnsi="Times New Roman" w:cs="Times New Roman"/>
          <w:sz w:val="24"/>
          <w:szCs w:val="24"/>
          <w:lang w:val="ky-KG"/>
        </w:rPr>
        <w:t>р</w:t>
      </w:r>
      <w:r w:rsidR="007070C5">
        <w:rPr>
          <w:rFonts w:ascii="Times New Roman" w:eastAsia="Times New Roman" w:hAnsi="Times New Roman" w:cs="Times New Roman"/>
          <w:sz w:val="24"/>
          <w:szCs w:val="24"/>
          <w:lang w:val="ky-KG"/>
        </w:rPr>
        <w:t>ү</w:t>
      </w:r>
      <w:r w:rsidR="00D36F4B" w:rsidRPr="006E393E">
        <w:rPr>
          <w:rFonts w:ascii="Times New Roman" w:eastAsia="Times New Roman" w:hAnsi="Times New Roman" w:cs="Times New Roman"/>
          <w:sz w:val="24"/>
          <w:szCs w:val="24"/>
          <w:lang w:val="ky-KG"/>
        </w:rPr>
        <w:t>н иштеп</w:t>
      </w:r>
      <w:r w:rsidR="00A44E88">
        <w:rPr>
          <w:rFonts w:ascii="Times New Roman" w:eastAsia="Times New Roman" w:hAnsi="Times New Roman" w:cs="Times New Roman"/>
          <w:sz w:val="24"/>
          <w:szCs w:val="24"/>
          <w:lang w:val="ky-KG"/>
        </w:rPr>
        <w:t xml:space="preserve"> чыгып  оку</w:t>
      </w:r>
      <w:r w:rsidR="00D36F4B" w:rsidRPr="006E393E">
        <w:rPr>
          <w:rFonts w:ascii="Times New Roman" w:eastAsia="Times New Roman" w:hAnsi="Times New Roman" w:cs="Times New Roman"/>
          <w:sz w:val="24"/>
          <w:szCs w:val="24"/>
          <w:lang w:val="ky-KG"/>
        </w:rPr>
        <w:t>учуларга биринчи окуу ай ичинде билдирилет.</w:t>
      </w:r>
    </w:p>
    <w:p w:rsidR="00D36F4B" w:rsidRPr="006142A3" w:rsidRDefault="00D36F4B" w:rsidP="00AB4468">
      <w:pPr>
        <w:tabs>
          <w:tab w:val="left" w:pos="6015"/>
        </w:tabs>
        <w:spacing w:after="0" w:line="240" w:lineRule="auto"/>
        <w:jc w:val="both"/>
        <w:rPr>
          <w:rFonts w:ascii="Times New Roman" w:eastAsia="Times New Roman" w:hAnsi="Times New Roman" w:cs="Times New Roman"/>
          <w:sz w:val="24"/>
          <w:szCs w:val="24"/>
          <w:lang w:val="ky-KG"/>
        </w:rPr>
      </w:pPr>
      <w:r w:rsidRPr="006E393E">
        <w:rPr>
          <w:rFonts w:ascii="Times New Roman" w:eastAsia="Times New Roman" w:hAnsi="Times New Roman" w:cs="Times New Roman"/>
          <w:sz w:val="24"/>
          <w:szCs w:val="24"/>
          <w:lang w:val="ky-KG"/>
        </w:rPr>
        <w:t xml:space="preserve">   </w:t>
      </w:r>
      <w:r w:rsidR="00AB4468" w:rsidRPr="006E393E">
        <w:rPr>
          <w:rFonts w:ascii="Times New Roman" w:eastAsia="Times New Roman" w:hAnsi="Times New Roman" w:cs="Times New Roman"/>
          <w:sz w:val="24"/>
          <w:szCs w:val="24"/>
          <w:lang w:val="ky-KG"/>
        </w:rPr>
        <w:t xml:space="preserve">       </w:t>
      </w:r>
      <w:r w:rsidRPr="00765CED">
        <w:rPr>
          <w:rFonts w:ascii="Times New Roman" w:eastAsia="Times New Roman" w:hAnsi="Times New Roman" w:cs="Times New Roman"/>
          <w:sz w:val="24"/>
          <w:szCs w:val="24"/>
          <w:lang w:val="ky-KG"/>
        </w:rPr>
        <w:t>5.3.4.3.</w:t>
      </w:r>
      <w:r w:rsidR="00A44E88">
        <w:rPr>
          <w:rFonts w:ascii="Times New Roman" w:eastAsia="Times New Roman" w:hAnsi="Times New Roman" w:cs="Times New Roman"/>
          <w:sz w:val="24"/>
          <w:szCs w:val="24"/>
          <w:lang w:val="ky-KG"/>
        </w:rPr>
        <w:t xml:space="preserve"> Окуучуларды</w:t>
      </w:r>
      <w:r w:rsidRPr="006E393E">
        <w:rPr>
          <w:rFonts w:ascii="Times New Roman" w:eastAsia="Times New Roman" w:hAnsi="Times New Roman" w:cs="Times New Roman"/>
          <w:sz w:val="24"/>
          <w:szCs w:val="24"/>
          <w:lang w:val="ky-KG"/>
        </w:rPr>
        <w:t xml:space="preserve"> НББПга коюлган баскычтык шарттарга ылайык, алардын жекече жетишкендиктерин аттестациялоо </w:t>
      </w:r>
      <w:r w:rsidR="007070C5">
        <w:rPr>
          <w:rFonts w:ascii="Times New Roman" w:eastAsia="Times New Roman" w:hAnsi="Times New Roman" w:cs="Times New Roman"/>
          <w:sz w:val="24"/>
          <w:szCs w:val="24"/>
          <w:lang w:val="ky-KG"/>
        </w:rPr>
        <w:t>ү</w:t>
      </w:r>
      <w:r w:rsidRPr="006E393E">
        <w:rPr>
          <w:rFonts w:ascii="Times New Roman" w:eastAsia="Times New Roman" w:hAnsi="Times New Roman" w:cs="Times New Roman"/>
          <w:sz w:val="24"/>
          <w:szCs w:val="24"/>
          <w:lang w:val="ky-KG"/>
        </w:rPr>
        <w:t>ч</w:t>
      </w:r>
      <w:r w:rsidR="007070C5">
        <w:rPr>
          <w:rFonts w:ascii="Times New Roman" w:eastAsia="Times New Roman" w:hAnsi="Times New Roman" w:cs="Times New Roman"/>
          <w:sz w:val="24"/>
          <w:szCs w:val="24"/>
          <w:lang w:val="ky-KG"/>
        </w:rPr>
        <w:t>ү</w:t>
      </w:r>
      <w:r w:rsidRPr="006E393E">
        <w:rPr>
          <w:rFonts w:ascii="Times New Roman" w:eastAsia="Times New Roman" w:hAnsi="Times New Roman" w:cs="Times New Roman"/>
          <w:sz w:val="24"/>
          <w:szCs w:val="24"/>
          <w:lang w:val="ky-KG"/>
        </w:rPr>
        <w:t>н (учурдагы жетиш</w:t>
      </w:r>
      <w:r w:rsidR="007070C5">
        <w:rPr>
          <w:rFonts w:ascii="Times New Roman" w:eastAsia="Times New Roman" w:hAnsi="Times New Roman" w:cs="Times New Roman"/>
          <w:sz w:val="24"/>
          <w:szCs w:val="24"/>
          <w:lang w:val="ky-KG"/>
        </w:rPr>
        <w:t>үү</w:t>
      </w:r>
      <w:r w:rsidRPr="006E393E">
        <w:rPr>
          <w:rFonts w:ascii="Times New Roman" w:eastAsia="Times New Roman" w:hAnsi="Times New Roman" w:cs="Times New Roman"/>
          <w:sz w:val="24"/>
          <w:szCs w:val="24"/>
          <w:lang w:val="ky-KG"/>
        </w:rPr>
        <w:t>с</w:t>
      </w:r>
      <w:r w:rsidR="007070C5">
        <w:rPr>
          <w:rFonts w:ascii="Times New Roman" w:eastAsia="Times New Roman" w:hAnsi="Times New Roman" w:cs="Times New Roman"/>
          <w:sz w:val="24"/>
          <w:szCs w:val="24"/>
          <w:lang w:val="ky-KG"/>
        </w:rPr>
        <w:t>ү</w:t>
      </w:r>
      <w:r w:rsidRPr="006E393E">
        <w:rPr>
          <w:rFonts w:ascii="Times New Roman" w:eastAsia="Times New Roman" w:hAnsi="Times New Roman" w:cs="Times New Roman"/>
          <w:sz w:val="24"/>
          <w:szCs w:val="24"/>
          <w:lang w:val="ky-KG"/>
        </w:rPr>
        <w:t>н текшер</w:t>
      </w:r>
      <w:r w:rsidR="007070C5">
        <w:rPr>
          <w:rFonts w:ascii="Times New Roman" w:eastAsia="Times New Roman" w:hAnsi="Times New Roman" w:cs="Times New Roman"/>
          <w:sz w:val="24"/>
          <w:szCs w:val="24"/>
          <w:lang w:val="ky-KG"/>
        </w:rPr>
        <w:t>үү</w:t>
      </w:r>
      <w:r w:rsidRPr="006E393E">
        <w:rPr>
          <w:rFonts w:ascii="Times New Roman" w:eastAsia="Times New Roman" w:hAnsi="Times New Roman" w:cs="Times New Roman"/>
          <w:sz w:val="24"/>
          <w:szCs w:val="24"/>
          <w:lang w:val="ky-KG"/>
        </w:rPr>
        <w:t xml:space="preserve"> жана аралык аттестация) билимин, к</w:t>
      </w:r>
      <w:r w:rsidR="007070C5">
        <w:rPr>
          <w:rFonts w:ascii="Times New Roman" w:eastAsia="Times New Roman" w:hAnsi="Times New Roman" w:cs="Times New Roman"/>
          <w:sz w:val="24"/>
          <w:szCs w:val="24"/>
          <w:lang w:val="ky-KG"/>
        </w:rPr>
        <w:t>ө</w:t>
      </w:r>
      <w:r w:rsidRPr="006E393E">
        <w:rPr>
          <w:rFonts w:ascii="Times New Roman" w:eastAsia="Times New Roman" w:hAnsi="Times New Roman" w:cs="Times New Roman"/>
          <w:sz w:val="24"/>
          <w:szCs w:val="24"/>
          <w:lang w:val="ky-KG"/>
        </w:rPr>
        <w:t>н</w:t>
      </w:r>
      <w:r w:rsidR="007070C5">
        <w:rPr>
          <w:rFonts w:ascii="Times New Roman" w:eastAsia="Times New Roman" w:hAnsi="Times New Roman" w:cs="Times New Roman"/>
          <w:sz w:val="24"/>
          <w:szCs w:val="24"/>
          <w:lang w:val="ky-KG"/>
        </w:rPr>
        <w:t>ү</w:t>
      </w:r>
      <w:r w:rsidRPr="006E393E">
        <w:rPr>
          <w:rFonts w:ascii="Times New Roman" w:eastAsia="Times New Roman" w:hAnsi="Times New Roman" w:cs="Times New Roman"/>
          <w:sz w:val="24"/>
          <w:szCs w:val="24"/>
          <w:lang w:val="ky-KG"/>
        </w:rPr>
        <w:t>м</w:t>
      </w:r>
      <w:r w:rsidR="007070C5">
        <w:rPr>
          <w:rFonts w:ascii="Times New Roman" w:eastAsia="Times New Roman" w:hAnsi="Times New Roman" w:cs="Times New Roman"/>
          <w:sz w:val="24"/>
          <w:szCs w:val="24"/>
          <w:lang w:val="ky-KG"/>
        </w:rPr>
        <w:t>ү</w:t>
      </w:r>
      <w:r w:rsidRPr="006E393E">
        <w:rPr>
          <w:rFonts w:ascii="Times New Roman" w:eastAsia="Times New Roman" w:hAnsi="Times New Roman" w:cs="Times New Roman"/>
          <w:sz w:val="24"/>
          <w:szCs w:val="24"/>
          <w:lang w:val="ky-KG"/>
        </w:rPr>
        <w:t>н, к</w:t>
      </w:r>
      <w:r w:rsidR="007070C5">
        <w:rPr>
          <w:rFonts w:ascii="Times New Roman" w:eastAsia="Times New Roman" w:hAnsi="Times New Roman" w:cs="Times New Roman"/>
          <w:sz w:val="24"/>
          <w:szCs w:val="24"/>
          <w:lang w:val="ky-KG"/>
        </w:rPr>
        <w:t>ө</w:t>
      </w:r>
      <w:r w:rsidRPr="006E393E">
        <w:rPr>
          <w:rFonts w:ascii="Times New Roman" w:eastAsia="Times New Roman" w:hAnsi="Times New Roman" w:cs="Times New Roman"/>
          <w:sz w:val="24"/>
          <w:szCs w:val="24"/>
          <w:lang w:val="ky-KG"/>
        </w:rPr>
        <w:t>нд</w:t>
      </w:r>
      <w:r w:rsidR="007070C5">
        <w:rPr>
          <w:rFonts w:ascii="Times New Roman" w:eastAsia="Times New Roman" w:hAnsi="Times New Roman" w:cs="Times New Roman"/>
          <w:sz w:val="24"/>
          <w:szCs w:val="24"/>
          <w:lang w:val="ky-KG"/>
        </w:rPr>
        <w:t>ү</w:t>
      </w:r>
      <w:r w:rsidRPr="006E393E">
        <w:rPr>
          <w:rFonts w:ascii="Times New Roman" w:eastAsia="Times New Roman" w:hAnsi="Times New Roman" w:cs="Times New Roman"/>
          <w:sz w:val="24"/>
          <w:szCs w:val="24"/>
          <w:lang w:val="ky-KG"/>
        </w:rPr>
        <w:t>м</w:t>
      </w:r>
      <w:r w:rsidR="007070C5">
        <w:rPr>
          <w:rFonts w:ascii="Times New Roman" w:eastAsia="Times New Roman" w:hAnsi="Times New Roman" w:cs="Times New Roman"/>
          <w:sz w:val="24"/>
          <w:szCs w:val="24"/>
          <w:lang w:val="ky-KG"/>
        </w:rPr>
        <w:t>ү</w:t>
      </w:r>
      <w:r w:rsidRPr="006E393E">
        <w:rPr>
          <w:rFonts w:ascii="Times New Roman" w:eastAsia="Times New Roman" w:hAnsi="Times New Roman" w:cs="Times New Roman"/>
          <w:sz w:val="24"/>
          <w:szCs w:val="24"/>
          <w:lang w:val="ky-KG"/>
        </w:rPr>
        <w:t>н жана ээ болгон зирект</w:t>
      </w:r>
      <w:r w:rsidR="007070C5">
        <w:rPr>
          <w:rFonts w:ascii="Times New Roman" w:eastAsia="Times New Roman" w:hAnsi="Times New Roman" w:cs="Times New Roman"/>
          <w:sz w:val="24"/>
          <w:szCs w:val="24"/>
          <w:lang w:val="ky-KG"/>
        </w:rPr>
        <w:t>үү</w:t>
      </w:r>
      <w:r w:rsidRPr="006E393E">
        <w:rPr>
          <w:rFonts w:ascii="Times New Roman" w:eastAsia="Times New Roman" w:hAnsi="Times New Roman" w:cs="Times New Roman"/>
          <w:sz w:val="24"/>
          <w:szCs w:val="24"/>
          <w:lang w:val="ky-KG"/>
        </w:rPr>
        <w:t>л</w:t>
      </w:r>
      <w:r w:rsidR="007070C5">
        <w:rPr>
          <w:rFonts w:ascii="Times New Roman" w:eastAsia="Times New Roman" w:hAnsi="Times New Roman" w:cs="Times New Roman"/>
          <w:sz w:val="24"/>
          <w:szCs w:val="24"/>
          <w:lang w:val="ky-KG"/>
        </w:rPr>
        <w:t>ү</w:t>
      </w:r>
      <w:r w:rsidRPr="006E393E">
        <w:rPr>
          <w:rFonts w:ascii="Times New Roman" w:eastAsia="Times New Roman" w:hAnsi="Times New Roman" w:cs="Times New Roman"/>
          <w:sz w:val="24"/>
          <w:szCs w:val="24"/>
          <w:lang w:val="ky-KG"/>
        </w:rPr>
        <w:t>г</w:t>
      </w:r>
      <w:r w:rsidR="007070C5">
        <w:rPr>
          <w:rFonts w:ascii="Times New Roman" w:eastAsia="Times New Roman" w:hAnsi="Times New Roman" w:cs="Times New Roman"/>
          <w:sz w:val="24"/>
          <w:szCs w:val="24"/>
          <w:lang w:val="ky-KG"/>
        </w:rPr>
        <w:t>ү</w:t>
      </w:r>
      <w:r w:rsidRPr="006E393E">
        <w:rPr>
          <w:rFonts w:ascii="Times New Roman" w:eastAsia="Times New Roman" w:hAnsi="Times New Roman" w:cs="Times New Roman"/>
          <w:sz w:val="24"/>
          <w:szCs w:val="24"/>
          <w:lang w:val="ky-KG"/>
        </w:rPr>
        <w:t>н</w:t>
      </w:r>
      <w:r w:rsidR="007070C5">
        <w:rPr>
          <w:rFonts w:ascii="Times New Roman" w:eastAsia="Times New Roman" w:hAnsi="Times New Roman" w:cs="Times New Roman"/>
          <w:sz w:val="24"/>
          <w:szCs w:val="24"/>
          <w:lang w:val="ky-KG"/>
        </w:rPr>
        <w:t>ү</w:t>
      </w:r>
      <w:r w:rsidRPr="006E393E">
        <w:rPr>
          <w:rFonts w:ascii="Times New Roman" w:eastAsia="Times New Roman" w:hAnsi="Times New Roman" w:cs="Times New Roman"/>
          <w:sz w:val="24"/>
          <w:szCs w:val="24"/>
          <w:lang w:val="ky-KG"/>
        </w:rPr>
        <w:t>н де</w:t>
      </w:r>
      <w:r w:rsidR="007070C5">
        <w:rPr>
          <w:rFonts w:ascii="Times New Roman" w:eastAsia="Times New Roman" w:hAnsi="Times New Roman" w:cs="Times New Roman"/>
          <w:sz w:val="24"/>
          <w:szCs w:val="24"/>
          <w:lang w:val="ky-KG"/>
        </w:rPr>
        <w:t>ң</w:t>
      </w:r>
      <w:r w:rsidRPr="006E393E">
        <w:rPr>
          <w:rFonts w:ascii="Times New Roman" w:eastAsia="Times New Roman" w:hAnsi="Times New Roman" w:cs="Times New Roman"/>
          <w:sz w:val="24"/>
          <w:szCs w:val="24"/>
          <w:lang w:val="ky-KG"/>
        </w:rPr>
        <w:t>гээлин баалоого м</w:t>
      </w:r>
      <w:r w:rsidR="007070C5">
        <w:rPr>
          <w:rFonts w:ascii="Times New Roman" w:eastAsia="Times New Roman" w:hAnsi="Times New Roman" w:cs="Times New Roman"/>
          <w:sz w:val="24"/>
          <w:szCs w:val="24"/>
          <w:lang w:val="ky-KG"/>
        </w:rPr>
        <w:t>ү</w:t>
      </w:r>
      <w:r w:rsidRPr="006E393E">
        <w:rPr>
          <w:rFonts w:ascii="Times New Roman" w:eastAsia="Times New Roman" w:hAnsi="Times New Roman" w:cs="Times New Roman"/>
          <w:sz w:val="24"/>
          <w:szCs w:val="24"/>
          <w:lang w:val="ky-KG"/>
        </w:rPr>
        <w:t>мк</w:t>
      </w:r>
      <w:r w:rsidR="007070C5">
        <w:rPr>
          <w:rFonts w:ascii="Times New Roman" w:eastAsia="Times New Roman" w:hAnsi="Times New Roman" w:cs="Times New Roman"/>
          <w:sz w:val="24"/>
          <w:szCs w:val="24"/>
          <w:lang w:val="ky-KG"/>
        </w:rPr>
        <w:t>ү</w:t>
      </w:r>
      <w:r w:rsidRPr="006E393E">
        <w:rPr>
          <w:rFonts w:ascii="Times New Roman" w:eastAsia="Times New Roman" w:hAnsi="Times New Roman" w:cs="Times New Roman"/>
          <w:sz w:val="24"/>
          <w:szCs w:val="24"/>
          <w:lang w:val="ky-KG"/>
        </w:rPr>
        <w:t>нч</w:t>
      </w:r>
      <w:r w:rsidR="007070C5">
        <w:rPr>
          <w:rFonts w:ascii="Times New Roman" w:eastAsia="Times New Roman" w:hAnsi="Times New Roman" w:cs="Times New Roman"/>
          <w:sz w:val="24"/>
          <w:szCs w:val="24"/>
          <w:lang w:val="ky-KG"/>
        </w:rPr>
        <w:t>ү</w:t>
      </w:r>
      <w:r w:rsidRPr="006E393E">
        <w:rPr>
          <w:rFonts w:ascii="Times New Roman" w:eastAsia="Times New Roman" w:hAnsi="Times New Roman" w:cs="Times New Roman"/>
          <w:sz w:val="24"/>
          <w:szCs w:val="24"/>
          <w:lang w:val="ky-KG"/>
        </w:rPr>
        <w:t>л</w:t>
      </w:r>
      <w:r w:rsidR="007070C5">
        <w:rPr>
          <w:rFonts w:ascii="Times New Roman" w:eastAsia="Times New Roman" w:hAnsi="Times New Roman" w:cs="Times New Roman"/>
          <w:sz w:val="24"/>
          <w:szCs w:val="24"/>
          <w:lang w:val="ky-KG"/>
        </w:rPr>
        <w:t>ү</w:t>
      </w:r>
      <w:r w:rsidRPr="006E393E">
        <w:rPr>
          <w:rFonts w:ascii="Times New Roman" w:eastAsia="Times New Roman" w:hAnsi="Times New Roman" w:cs="Times New Roman"/>
          <w:sz w:val="24"/>
          <w:szCs w:val="24"/>
          <w:lang w:val="ky-KG"/>
        </w:rPr>
        <w:t>к берген т</w:t>
      </w:r>
      <w:r w:rsidR="007070C5">
        <w:rPr>
          <w:rFonts w:ascii="Times New Roman" w:eastAsia="Times New Roman" w:hAnsi="Times New Roman" w:cs="Times New Roman"/>
          <w:sz w:val="24"/>
          <w:szCs w:val="24"/>
          <w:lang w:val="ky-KG"/>
        </w:rPr>
        <w:t>ү</w:t>
      </w:r>
      <w:r w:rsidRPr="006E393E">
        <w:rPr>
          <w:rFonts w:ascii="Times New Roman" w:eastAsia="Times New Roman" w:hAnsi="Times New Roman" w:cs="Times New Roman"/>
          <w:sz w:val="24"/>
          <w:szCs w:val="24"/>
          <w:lang w:val="ky-KG"/>
        </w:rPr>
        <w:t>рд</w:t>
      </w:r>
      <w:r w:rsidR="007070C5">
        <w:rPr>
          <w:rFonts w:ascii="Times New Roman" w:eastAsia="Times New Roman" w:hAnsi="Times New Roman" w:cs="Times New Roman"/>
          <w:sz w:val="24"/>
          <w:szCs w:val="24"/>
          <w:lang w:val="ky-KG"/>
        </w:rPr>
        <w:t>ү</w:t>
      </w:r>
      <w:r w:rsidR="00215C72">
        <w:rPr>
          <w:rFonts w:ascii="Times New Roman" w:eastAsia="Times New Roman" w:hAnsi="Times New Roman" w:cs="Times New Roman"/>
          <w:sz w:val="24"/>
          <w:szCs w:val="24"/>
          <w:lang w:val="ky-KG"/>
        </w:rPr>
        <w:t>ү</w:t>
      </w:r>
      <w:r w:rsidRPr="006E393E">
        <w:rPr>
          <w:rFonts w:ascii="Times New Roman" w:eastAsia="Times New Roman" w:hAnsi="Times New Roman" w:cs="Times New Roman"/>
          <w:sz w:val="24"/>
          <w:szCs w:val="24"/>
          <w:lang w:val="ky-KG"/>
        </w:rPr>
        <w:t xml:space="preserve"> тапшырмаларды, текшер</w:t>
      </w:r>
      <w:r w:rsidR="007070C5">
        <w:rPr>
          <w:rFonts w:ascii="Times New Roman" w:eastAsia="Times New Roman" w:hAnsi="Times New Roman" w:cs="Times New Roman"/>
          <w:sz w:val="24"/>
          <w:szCs w:val="24"/>
          <w:lang w:val="ky-KG"/>
        </w:rPr>
        <w:t>үү</w:t>
      </w:r>
      <w:r w:rsidRPr="006E393E">
        <w:rPr>
          <w:rFonts w:ascii="Times New Roman" w:eastAsia="Times New Roman" w:hAnsi="Times New Roman" w:cs="Times New Roman"/>
          <w:sz w:val="24"/>
          <w:szCs w:val="24"/>
          <w:lang w:val="ky-KG"/>
        </w:rPr>
        <w:t xml:space="preserve"> иштерин, тесттерди жана текшер</w:t>
      </w:r>
      <w:r w:rsidR="007070C5">
        <w:rPr>
          <w:rFonts w:ascii="Times New Roman" w:eastAsia="Times New Roman" w:hAnsi="Times New Roman" w:cs="Times New Roman"/>
          <w:sz w:val="24"/>
          <w:szCs w:val="24"/>
          <w:lang w:val="ky-KG"/>
        </w:rPr>
        <w:t>үү</w:t>
      </w:r>
      <w:r w:rsidRPr="006E393E">
        <w:rPr>
          <w:rFonts w:ascii="Times New Roman" w:eastAsia="Times New Roman" w:hAnsi="Times New Roman" w:cs="Times New Roman"/>
          <w:sz w:val="24"/>
          <w:szCs w:val="24"/>
          <w:lang w:val="ky-KG"/>
        </w:rPr>
        <w:t xml:space="preserve"> ыкмасын ичине камтыган баалоочу каражат  т</w:t>
      </w:r>
      <w:r w:rsidR="007070C5">
        <w:rPr>
          <w:rFonts w:ascii="Times New Roman" w:eastAsia="Times New Roman" w:hAnsi="Times New Roman" w:cs="Times New Roman"/>
          <w:sz w:val="24"/>
          <w:szCs w:val="24"/>
          <w:lang w:val="ky-KG"/>
        </w:rPr>
        <w:t>ү</w:t>
      </w:r>
      <w:r w:rsidRPr="006E393E">
        <w:rPr>
          <w:rFonts w:ascii="Times New Roman" w:eastAsia="Times New Roman" w:hAnsi="Times New Roman" w:cs="Times New Roman"/>
          <w:sz w:val="24"/>
          <w:szCs w:val="24"/>
          <w:lang w:val="ky-KG"/>
        </w:rPr>
        <w:t>з</w:t>
      </w:r>
      <w:r w:rsidR="007070C5">
        <w:rPr>
          <w:rFonts w:ascii="Times New Roman" w:eastAsia="Times New Roman" w:hAnsi="Times New Roman" w:cs="Times New Roman"/>
          <w:sz w:val="24"/>
          <w:szCs w:val="24"/>
          <w:lang w:val="ky-KG"/>
        </w:rPr>
        <w:t>ө</w:t>
      </w:r>
      <w:r w:rsidRPr="006E393E">
        <w:rPr>
          <w:rFonts w:ascii="Times New Roman" w:eastAsia="Times New Roman" w:hAnsi="Times New Roman" w:cs="Times New Roman"/>
          <w:sz w:val="24"/>
          <w:szCs w:val="24"/>
          <w:lang w:val="ky-KG"/>
        </w:rPr>
        <w:t xml:space="preserve">т. </w:t>
      </w:r>
      <w:r w:rsidR="00EF0808" w:rsidRPr="006142A3">
        <w:rPr>
          <w:rFonts w:ascii="Times New Roman" w:eastAsia="Times New Roman" w:hAnsi="Times New Roman" w:cs="Times New Roman"/>
          <w:sz w:val="24"/>
          <w:szCs w:val="24"/>
          <w:lang w:val="ky-KG"/>
        </w:rPr>
        <w:t>Баалоочу каражаттар</w:t>
      </w:r>
      <w:r w:rsidRPr="006142A3">
        <w:rPr>
          <w:rFonts w:ascii="Times New Roman" w:eastAsia="Times New Roman" w:hAnsi="Times New Roman" w:cs="Times New Roman"/>
          <w:sz w:val="24"/>
          <w:szCs w:val="24"/>
          <w:lang w:val="ky-KG"/>
        </w:rPr>
        <w:t xml:space="preserve"> </w:t>
      </w:r>
      <w:r w:rsidR="007070C5">
        <w:rPr>
          <w:rFonts w:ascii="Times New Roman" w:eastAsia="Times New Roman" w:hAnsi="Times New Roman" w:cs="Times New Roman"/>
          <w:sz w:val="24"/>
          <w:szCs w:val="24"/>
          <w:lang w:val="ky-KG"/>
        </w:rPr>
        <w:t>ЖОЖ</w:t>
      </w:r>
      <w:r w:rsidRPr="006142A3">
        <w:rPr>
          <w:rFonts w:ascii="Times New Roman" w:eastAsia="Times New Roman" w:hAnsi="Times New Roman" w:cs="Times New Roman"/>
          <w:sz w:val="24"/>
          <w:szCs w:val="24"/>
          <w:lang w:val="ky-KG"/>
        </w:rPr>
        <w:t xml:space="preserve"> тарабынан иштелип чыгарылат жана бекитилет.</w:t>
      </w:r>
    </w:p>
    <w:p w:rsidR="00A44E88" w:rsidRPr="006142A3" w:rsidRDefault="000E4881" w:rsidP="000E4881">
      <w:pPr>
        <w:spacing w:after="0" w:line="240" w:lineRule="auto"/>
        <w:ind w:firstLine="567"/>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ЖОЖ</w:t>
      </w:r>
      <w:r w:rsidR="00EF0808">
        <w:rPr>
          <w:rFonts w:ascii="Times New Roman" w:eastAsia="Times New Roman" w:hAnsi="Times New Roman" w:cs="Times New Roman"/>
          <w:sz w:val="24"/>
          <w:szCs w:val="24"/>
          <w:lang w:val="ky-KG"/>
        </w:rPr>
        <w:t xml:space="preserve"> тарабынан </w:t>
      </w:r>
      <w:r w:rsidRPr="006142A3">
        <w:rPr>
          <w:rFonts w:ascii="Times New Roman" w:eastAsia="Times New Roman" w:hAnsi="Times New Roman" w:cs="Times New Roman"/>
          <w:sz w:val="24"/>
          <w:szCs w:val="24"/>
          <w:lang w:val="ky-KG"/>
        </w:rPr>
        <w:t xml:space="preserve"> </w:t>
      </w:r>
      <w:r w:rsidR="00EF0808">
        <w:rPr>
          <w:rFonts w:ascii="Times New Roman" w:eastAsia="Times New Roman" w:hAnsi="Times New Roman" w:cs="Times New Roman"/>
          <w:sz w:val="24"/>
          <w:szCs w:val="24"/>
          <w:lang w:val="ky-KG"/>
        </w:rPr>
        <w:t>окуучулардын</w:t>
      </w:r>
      <w:r w:rsidR="00EF0808" w:rsidRPr="001E044F">
        <w:rPr>
          <w:rFonts w:ascii="Times New Roman" w:eastAsia="Times New Roman" w:hAnsi="Times New Roman" w:cs="Times New Roman"/>
          <w:sz w:val="24"/>
          <w:szCs w:val="24"/>
          <w:lang w:val="ky-KG"/>
        </w:rPr>
        <w:t xml:space="preserve"> </w:t>
      </w:r>
      <w:r w:rsidR="00EF0808">
        <w:rPr>
          <w:rFonts w:ascii="Times New Roman" w:eastAsia="Times New Roman" w:hAnsi="Times New Roman" w:cs="Times New Roman"/>
          <w:sz w:val="24"/>
          <w:szCs w:val="24"/>
          <w:lang w:val="ky-KG"/>
        </w:rPr>
        <w:t>жетиш</w:t>
      </w:r>
      <w:r w:rsidR="00EF0808" w:rsidRPr="001E044F">
        <w:rPr>
          <w:rFonts w:ascii="Times New Roman" w:eastAsia="Times New Roman" w:hAnsi="Times New Roman" w:cs="Times New Roman"/>
          <w:sz w:val="24"/>
          <w:szCs w:val="24"/>
          <w:lang w:val="ky-KG"/>
        </w:rPr>
        <w:t>үү</w:t>
      </w:r>
      <w:r w:rsidR="00EF0808">
        <w:rPr>
          <w:rFonts w:ascii="Times New Roman" w:eastAsia="Times New Roman" w:hAnsi="Times New Roman" w:cs="Times New Roman"/>
          <w:sz w:val="24"/>
          <w:szCs w:val="24"/>
          <w:lang w:val="ky-KG"/>
        </w:rPr>
        <w:t>с</w:t>
      </w:r>
      <w:r w:rsidR="00EF0808" w:rsidRPr="001E044F">
        <w:rPr>
          <w:rFonts w:ascii="Times New Roman" w:eastAsia="Times New Roman" w:hAnsi="Times New Roman" w:cs="Times New Roman"/>
          <w:sz w:val="24"/>
          <w:szCs w:val="24"/>
          <w:lang w:val="ky-KG"/>
        </w:rPr>
        <w:t>ү</w:t>
      </w:r>
      <w:r w:rsidR="00EF0808">
        <w:rPr>
          <w:rFonts w:ascii="Times New Roman" w:eastAsia="Times New Roman" w:hAnsi="Times New Roman" w:cs="Times New Roman"/>
          <w:sz w:val="24"/>
          <w:szCs w:val="24"/>
          <w:lang w:val="ky-KG"/>
        </w:rPr>
        <w:t>н к</w:t>
      </w:r>
      <w:r w:rsidR="00EF0808" w:rsidRPr="001E044F">
        <w:rPr>
          <w:rFonts w:ascii="Times New Roman" w:eastAsia="Times New Roman" w:hAnsi="Times New Roman" w:cs="Times New Roman"/>
          <w:sz w:val="24"/>
          <w:szCs w:val="24"/>
          <w:lang w:val="ky-KG"/>
        </w:rPr>
        <w:t>ө</w:t>
      </w:r>
      <w:r w:rsidR="00EF0808">
        <w:rPr>
          <w:rFonts w:ascii="Times New Roman" w:eastAsia="Times New Roman" w:hAnsi="Times New Roman" w:cs="Times New Roman"/>
          <w:sz w:val="24"/>
          <w:szCs w:val="24"/>
          <w:lang w:val="ky-KG"/>
        </w:rPr>
        <w:t>з</w:t>
      </w:r>
      <w:r w:rsidR="00EF0808" w:rsidRPr="001E044F">
        <w:rPr>
          <w:rFonts w:ascii="Times New Roman" w:eastAsia="Times New Roman" w:hAnsi="Times New Roman" w:cs="Times New Roman"/>
          <w:sz w:val="24"/>
          <w:szCs w:val="24"/>
          <w:lang w:val="ky-KG"/>
        </w:rPr>
        <w:t>ө</w:t>
      </w:r>
      <w:r w:rsidR="00EF0808">
        <w:rPr>
          <w:rFonts w:ascii="Times New Roman" w:eastAsia="Times New Roman" w:hAnsi="Times New Roman" w:cs="Times New Roman"/>
          <w:sz w:val="24"/>
          <w:szCs w:val="24"/>
          <w:lang w:val="ky-KG"/>
        </w:rPr>
        <w:t>м</w:t>
      </w:r>
      <w:r w:rsidR="00EF0808" w:rsidRPr="001E044F">
        <w:rPr>
          <w:rFonts w:ascii="Times New Roman" w:eastAsia="Times New Roman" w:hAnsi="Times New Roman" w:cs="Times New Roman"/>
          <w:sz w:val="24"/>
          <w:szCs w:val="24"/>
          <w:lang w:val="ky-KG"/>
        </w:rPr>
        <w:t>ө</w:t>
      </w:r>
      <w:r w:rsidR="00EF0808">
        <w:rPr>
          <w:rFonts w:ascii="Times New Roman" w:eastAsia="Times New Roman" w:hAnsi="Times New Roman" w:cs="Times New Roman"/>
          <w:sz w:val="24"/>
          <w:szCs w:val="24"/>
          <w:lang w:val="ky-KG"/>
        </w:rPr>
        <w:t>лд</w:t>
      </w:r>
      <w:r w:rsidR="00EF0808" w:rsidRPr="001E044F">
        <w:rPr>
          <w:rFonts w:ascii="Times New Roman" w:eastAsia="Times New Roman" w:hAnsi="Times New Roman" w:cs="Times New Roman"/>
          <w:sz w:val="24"/>
          <w:szCs w:val="24"/>
          <w:lang w:val="ky-KG"/>
        </w:rPr>
        <w:t>өө</w:t>
      </w:r>
      <w:r w:rsidRPr="006142A3">
        <w:rPr>
          <w:rFonts w:ascii="Times New Roman" w:eastAsia="Times New Roman" w:hAnsi="Times New Roman" w:cs="Times New Roman"/>
          <w:sz w:val="24"/>
          <w:szCs w:val="24"/>
          <w:lang w:val="ky-KG"/>
        </w:rPr>
        <w:t xml:space="preserve"> жана аралык аттестациялоо программаларын алардын келечектеги кесиптик ишмердүүлүгүнүн шарттарына максималдуу жакындаштыруу үчүн шарттарды түзүшү керек. Бул үчүн </w:t>
      </w:r>
      <w:r w:rsidRPr="006142A3">
        <w:rPr>
          <w:rFonts w:ascii="Times New Roman" w:eastAsia="Times New Roman" w:hAnsi="Times New Roman" w:cs="Times New Roman"/>
          <w:sz w:val="24"/>
          <w:szCs w:val="24"/>
          <w:lang w:val="ky-KG"/>
        </w:rPr>
        <w:lastRenderedPageBreak/>
        <w:t>конкреттүү сабактардын окутуучуларынан ты</w:t>
      </w:r>
      <w:r w:rsidR="00EF0808" w:rsidRPr="006142A3">
        <w:rPr>
          <w:rFonts w:ascii="Times New Roman" w:eastAsia="Times New Roman" w:hAnsi="Times New Roman" w:cs="Times New Roman"/>
          <w:sz w:val="24"/>
          <w:szCs w:val="24"/>
          <w:lang w:val="ky-KG"/>
        </w:rPr>
        <w:t>шкары, иш берүүчүлөр жана башка</w:t>
      </w:r>
      <w:r w:rsidRPr="006142A3">
        <w:rPr>
          <w:rFonts w:ascii="Times New Roman" w:eastAsia="Times New Roman" w:hAnsi="Times New Roman" w:cs="Times New Roman"/>
          <w:sz w:val="24"/>
          <w:szCs w:val="24"/>
          <w:lang w:val="ky-KG"/>
        </w:rPr>
        <w:t xml:space="preserve"> сабактарды окуган окутуучулар тышкы эксперт катары активдүү катышуусу керек.</w:t>
      </w:r>
      <w:r w:rsidR="00EF0808" w:rsidRPr="006142A3">
        <w:rPr>
          <w:sz w:val="24"/>
          <w:szCs w:val="24"/>
          <w:lang w:val="ky-KG"/>
        </w:rPr>
        <w:t xml:space="preserve"> </w:t>
      </w:r>
    </w:p>
    <w:p w:rsidR="00D36F4B" w:rsidRPr="007070C5" w:rsidRDefault="00EF0808" w:rsidP="00EF0808">
      <w:pPr>
        <w:tabs>
          <w:tab w:val="left" w:pos="6015"/>
        </w:tabs>
        <w:spacing w:after="0" w:line="240" w:lineRule="auto"/>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 xml:space="preserve">          </w:t>
      </w:r>
      <w:r w:rsidR="00D36F4B" w:rsidRPr="00765CED">
        <w:rPr>
          <w:rFonts w:ascii="Times New Roman" w:eastAsia="Times New Roman" w:hAnsi="Times New Roman" w:cs="Times New Roman"/>
          <w:sz w:val="24"/>
          <w:szCs w:val="24"/>
          <w:lang w:val="ky-KG"/>
        </w:rPr>
        <w:t>5.3.4.4.</w:t>
      </w:r>
      <w:r w:rsidR="00D36F4B" w:rsidRPr="007070C5">
        <w:rPr>
          <w:rFonts w:ascii="Times New Roman" w:eastAsia="Times New Roman" w:hAnsi="Times New Roman" w:cs="Times New Roman"/>
          <w:sz w:val="24"/>
          <w:szCs w:val="24"/>
          <w:lang w:val="ky-KG"/>
        </w:rPr>
        <w:t xml:space="preserve"> Оку</w:t>
      </w:r>
      <w:r w:rsidR="007070C5">
        <w:rPr>
          <w:rFonts w:ascii="Times New Roman" w:eastAsia="Times New Roman" w:hAnsi="Times New Roman" w:cs="Times New Roman"/>
          <w:sz w:val="24"/>
          <w:szCs w:val="24"/>
          <w:lang w:val="ky-KG"/>
        </w:rPr>
        <w:t>у</w:t>
      </w:r>
      <w:r w:rsidR="00D36F4B" w:rsidRPr="007070C5">
        <w:rPr>
          <w:rFonts w:ascii="Times New Roman" w:eastAsia="Times New Roman" w:hAnsi="Times New Roman" w:cs="Times New Roman"/>
          <w:sz w:val="24"/>
          <w:szCs w:val="24"/>
          <w:lang w:val="ky-KG"/>
        </w:rPr>
        <w:t>чуларга окуу жараянынын уюштуруусун жана сапатын толугу менен</w:t>
      </w:r>
      <w:r w:rsidR="007979E0">
        <w:rPr>
          <w:rFonts w:ascii="Times New Roman" w:eastAsia="Times New Roman" w:hAnsi="Times New Roman" w:cs="Times New Roman"/>
          <w:sz w:val="24"/>
          <w:szCs w:val="24"/>
          <w:lang w:val="ky-KG"/>
        </w:rPr>
        <w:t xml:space="preserve"> баалоого</w:t>
      </w:r>
      <w:r w:rsidR="00D36F4B" w:rsidRPr="007070C5">
        <w:rPr>
          <w:rFonts w:ascii="Times New Roman" w:eastAsia="Times New Roman" w:hAnsi="Times New Roman" w:cs="Times New Roman"/>
          <w:sz w:val="24"/>
          <w:szCs w:val="24"/>
          <w:lang w:val="ky-KG"/>
        </w:rPr>
        <w:t>,   кээ бир окутуучулардын иштерин баалоого м</w:t>
      </w:r>
      <w:r w:rsidR="007070C5">
        <w:rPr>
          <w:rFonts w:ascii="Times New Roman" w:eastAsia="Times New Roman" w:hAnsi="Times New Roman" w:cs="Times New Roman"/>
          <w:sz w:val="24"/>
          <w:szCs w:val="24"/>
          <w:lang w:val="ky-KG"/>
        </w:rPr>
        <w:t>ү</w:t>
      </w:r>
      <w:r w:rsidR="00D36F4B" w:rsidRPr="007070C5">
        <w:rPr>
          <w:rFonts w:ascii="Times New Roman" w:eastAsia="Times New Roman" w:hAnsi="Times New Roman" w:cs="Times New Roman"/>
          <w:sz w:val="24"/>
          <w:szCs w:val="24"/>
          <w:lang w:val="ky-KG"/>
        </w:rPr>
        <w:t>мк</w:t>
      </w:r>
      <w:r w:rsidR="007070C5">
        <w:rPr>
          <w:rFonts w:ascii="Times New Roman" w:eastAsia="Times New Roman" w:hAnsi="Times New Roman" w:cs="Times New Roman"/>
          <w:sz w:val="24"/>
          <w:szCs w:val="24"/>
          <w:lang w:val="ky-KG"/>
        </w:rPr>
        <w:t>ү</w:t>
      </w:r>
      <w:r w:rsidR="00D36F4B" w:rsidRPr="007070C5">
        <w:rPr>
          <w:rFonts w:ascii="Times New Roman" w:eastAsia="Times New Roman" w:hAnsi="Times New Roman" w:cs="Times New Roman"/>
          <w:sz w:val="24"/>
          <w:szCs w:val="24"/>
          <w:lang w:val="ky-KG"/>
        </w:rPr>
        <w:t>нч</w:t>
      </w:r>
      <w:r w:rsidR="007070C5">
        <w:rPr>
          <w:rFonts w:ascii="Times New Roman" w:eastAsia="Times New Roman" w:hAnsi="Times New Roman" w:cs="Times New Roman"/>
          <w:sz w:val="24"/>
          <w:szCs w:val="24"/>
          <w:lang w:val="ky-KG"/>
        </w:rPr>
        <w:t>ү</w:t>
      </w:r>
      <w:r w:rsidR="00D36F4B" w:rsidRPr="007070C5">
        <w:rPr>
          <w:rFonts w:ascii="Times New Roman" w:eastAsia="Times New Roman" w:hAnsi="Times New Roman" w:cs="Times New Roman"/>
          <w:sz w:val="24"/>
          <w:szCs w:val="24"/>
          <w:lang w:val="ky-KG"/>
        </w:rPr>
        <w:t>л</w:t>
      </w:r>
      <w:r w:rsidR="007070C5">
        <w:rPr>
          <w:rFonts w:ascii="Times New Roman" w:eastAsia="Times New Roman" w:hAnsi="Times New Roman" w:cs="Times New Roman"/>
          <w:sz w:val="24"/>
          <w:szCs w:val="24"/>
          <w:lang w:val="ky-KG"/>
        </w:rPr>
        <w:t>ү</w:t>
      </w:r>
      <w:r w:rsidR="00D36F4B" w:rsidRPr="007070C5">
        <w:rPr>
          <w:rFonts w:ascii="Times New Roman" w:eastAsia="Times New Roman" w:hAnsi="Times New Roman" w:cs="Times New Roman"/>
          <w:sz w:val="24"/>
          <w:szCs w:val="24"/>
          <w:lang w:val="ky-KG"/>
        </w:rPr>
        <w:t>к берил</w:t>
      </w:r>
      <w:r w:rsidR="007070C5">
        <w:rPr>
          <w:rFonts w:ascii="Times New Roman" w:eastAsia="Times New Roman" w:hAnsi="Times New Roman" w:cs="Times New Roman"/>
          <w:sz w:val="24"/>
          <w:szCs w:val="24"/>
          <w:lang w:val="ky-KG"/>
        </w:rPr>
        <w:t>үү</w:t>
      </w:r>
      <w:r w:rsidR="00D36F4B" w:rsidRPr="007070C5">
        <w:rPr>
          <w:rFonts w:ascii="Times New Roman" w:eastAsia="Times New Roman" w:hAnsi="Times New Roman" w:cs="Times New Roman"/>
          <w:sz w:val="24"/>
          <w:szCs w:val="24"/>
          <w:lang w:val="ky-KG"/>
        </w:rPr>
        <w:t>с</w:t>
      </w:r>
      <w:r w:rsidR="007070C5">
        <w:rPr>
          <w:rFonts w:ascii="Times New Roman" w:eastAsia="Times New Roman" w:hAnsi="Times New Roman" w:cs="Times New Roman"/>
          <w:sz w:val="24"/>
          <w:szCs w:val="24"/>
          <w:lang w:val="ky-KG"/>
        </w:rPr>
        <w:t>ү</w:t>
      </w:r>
      <w:r w:rsidR="00D36F4B" w:rsidRPr="007070C5">
        <w:rPr>
          <w:rFonts w:ascii="Times New Roman" w:eastAsia="Times New Roman" w:hAnsi="Times New Roman" w:cs="Times New Roman"/>
          <w:sz w:val="24"/>
          <w:szCs w:val="24"/>
          <w:lang w:val="ky-KG"/>
        </w:rPr>
        <w:t xml:space="preserve"> керек.</w:t>
      </w:r>
    </w:p>
    <w:p w:rsidR="00D36F4B" w:rsidRPr="006E393E" w:rsidRDefault="00D36F4B" w:rsidP="00AB4468">
      <w:pPr>
        <w:tabs>
          <w:tab w:val="left" w:pos="6015"/>
        </w:tabs>
        <w:spacing w:after="0" w:line="240" w:lineRule="auto"/>
        <w:jc w:val="both"/>
        <w:rPr>
          <w:rFonts w:ascii="Times New Roman" w:eastAsia="Times New Roman" w:hAnsi="Times New Roman" w:cs="Times New Roman"/>
          <w:sz w:val="24"/>
          <w:szCs w:val="24"/>
          <w:lang w:val="ky-KG"/>
        </w:rPr>
      </w:pPr>
      <w:r w:rsidRPr="007070C5">
        <w:rPr>
          <w:rFonts w:ascii="Times New Roman" w:eastAsia="Times New Roman" w:hAnsi="Times New Roman" w:cs="Times New Roman"/>
          <w:b/>
          <w:sz w:val="24"/>
          <w:szCs w:val="24"/>
          <w:lang w:val="ky-KG"/>
        </w:rPr>
        <w:t xml:space="preserve">  </w:t>
      </w:r>
      <w:r w:rsidR="00AB4468" w:rsidRPr="007070C5">
        <w:rPr>
          <w:rFonts w:ascii="Times New Roman" w:eastAsia="Times New Roman" w:hAnsi="Times New Roman" w:cs="Times New Roman"/>
          <w:b/>
          <w:sz w:val="24"/>
          <w:szCs w:val="24"/>
          <w:lang w:val="ky-KG"/>
        </w:rPr>
        <w:t xml:space="preserve">    </w:t>
      </w:r>
      <w:r w:rsidRPr="007070C5">
        <w:rPr>
          <w:rFonts w:ascii="Times New Roman" w:eastAsia="Times New Roman" w:hAnsi="Times New Roman" w:cs="Times New Roman"/>
          <w:b/>
          <w:sz w:val="24"/>
          <w:szCs w:val="24"/>
          <w:lang w:val="ky-KG"/>
        </w:rPr>
        <w:t xml:space="preserve"> </w:t>
      </w:r>
      <w:r w:rsidR="007070C5" w:rsidRPr="007070C5">
        <w:rPr>
          <w:rFonts w:ascii="Times New Roman" w:eastAsia="Times New Roman" w:hAnsi="Times New Roman" w:cs="Times New Roman"/>
          <w:b/>
          <w:sz w:val="24"/>
          <w:szCs w:val="24"/>
          <w:lang w:val="ky-KG"/>
        </w:rPr>
        <w:t xml:space="preserve">   </w:t>
      </w:r>
      <w:r w:rsidRPr="00765CED">
        <w:rPr>
          <w:rFonts w:ascii="Times New Roman" w:eastAsia="Times New Roman" w:hAnsi="Times New Roman" w:cs="Times New Roman"/>
          <w:sz w:val="24"/>
          <w:szCs w:val="24"/>
          <w:lang w:val="ky-KG"/>
        </w:rPr>
        <w:t>5.3.4.5.</w:t>
      </w:r>
      <w:r w:rsidRPr="006E393E">
        <w:rPr>
          <w:rFonts w:ascii="Times New Roman" w:eastAsia="Times New Roman" w:hAnsi="Times New Roman" w:cs="Times New Roman"/>
          <w:sz w:val="24"/>
          <w:szCs w:val="24"/>
          <w:lang w:val="ky-KG"/>
        </w:rPr>
        <w:t xml:space="preserve"> Мамлекеттик жыйынтык</w:t>
      </w:r>
      <w:r w:rsidR="00765CED">
        <w:rPr>
          <w:rFonts w:ascii="Times New Roman" w:eastAsia="Times New Roman" w:hAnsi="Times New Roman" w:cs="Times New Roman"/>
          <w:sz w:val="24"/>
          <w:szCs w:val="24"/>
          <w:lang w:val="ky-KG"/>
        </w:rPr>
        <w:t>тоо</w:t>
      </w:r>
      <w:r w:rsidRPr="006E393E">
        <w:rPr>
          <w:rFonts w:ascii="Times New Roman" w:eastAsia="Times New Roman" w:hAnsi="Times New Roman" w:cs="Times New Roman"/>
          <w:sz w:val="24"/>
          <w:szCs w:val="24"/>
          <w:lang w:val="ky-KG"/>
        </w:rPr>
        <w:t xml:space="preserve"> аттестациясы </w:t>
      </w:r>
      <w:r w:rsidR="00874A75" w:rsidRPr="00765CED">
        <w:rPr>
          <w:rFonts w:ascii="Times New Roman" w:eastAsia="Times New Roman" w:hAnsi="Times New Roman" w:cs="Times New Roman"/>
          <w:sz w:val="24"/>
          <w:szCs w:val="24"/>
          <w:lang w:val="ky-KG"/>
        </w:rPr>
        <w:t>квалификациялык</w:t>
      </w:r>
      <w:r w:rsidR="00874A75">
        <w:rPr>
          <w:rFonts w:ascii="Times New Roman" w:eastAsia="Times New Roman" w:hAnsi="Times New Roman" w:cs="Times New Roman"/>
          <w:sz w:val="24"/>
          <w:szCs w:val="24"/>
          <w:lang w:val="ky-KG"/>
        </w:rPr>
        <w:t xml:space="preserve"> </w:t>
      </w:r>
      <w:r w:rsidR="00874A75" w:rsidRPr="006E393E">
        <w:rPr>
          <w:rFonts w:ascii="Times New Roman" w:eastAsia="Times New Roman" w:hAnsi="Times New Roman" w:cs="Times New Roman"/>
          <w:sz w:val="24"/>
          <w:szCs w:val="24"/>
          <w:lang w:val="ky-KG"/>
        </w:rPr>
        <w:t>ишти</w:t>
      </w:r>
      <w:r w:rsidR="00874A75">
        <w:rPr>
          <w:rFonts w:ascii="Times New Roman" w:eastAsia="Times New Roman" w:hAnsi="Times New Roman" w:cs="Times New Roman"/>
          <w:sz w:val="24"/>
          <w:szCs w:val="24"/>
          <w:lang w:val="ky-KG"/>
        </w:rPr>
        <w:t xml:space="preserve"> жактоону </w:t>
      </w:r>
      <w:r w:rsidRPr="006E393E">
        <w:rPr>
          <w:rFonts w:ascii="Times New Roman" w:eastAsia="Times New Roman" w:hAnsi="Times New Roman" w:cs="Times New Roman"/>
          <w:sz w:val="24"/>
          <w:szCs w:val="24"/>
          <w:lang w:val="ky-KG"/>
        </w:rPr>
        <w:t>камтыйт.</w:t>
      </w:r>
      <w:r w:rsidR="007979E0" w:rsidRPr="007979E0">
        <w:rPr>
          <w:lang w:val="ky-KG"/>
        </w:rPr>
        <w:t xml:space="preserve"> </w:t>
      </w:r>
      <w:r w:rsidR="007979E0" w:rsidRPr="007979E0">
        <w:rPr>
          <w:rFonts w:ascii="Times New Roman" w:eastAsia="Times New Roman" w:hAnsi="Times New Roman" w:cs="Times New Roman"/>
          <w:sz w:val="24"/>
          <w:szCs w:val="24"/>
          <w:lang w:val="ky-KG"/>
        </w:rPr>
        <w:t xml:space="preserve">Мамлекеттик экзамен </w:t>
      </w:r>
      <w:r w:rsidR="007979E0">
        <w:rPr>
          <w:rFonts w:ascii="Times New Roman" w:eastAsia="Times New Roman" w:hAnsi="Times New Roman" w:cs="Times New Roman"/>
          <w:sz w:val="24"/>
          <w:szCs w:val="24"/>
          <w:lang w:val="ky-KG"/>
        </w:rPr>
        <w:t>ЖОЖдун</w:t>
      </w:r>
      <w:r w:rsidR="007979E0" w:rsidRPr="007979E0">
        <w:rPr>
          <w:rFonts w:ascii="Times New Roman" w:eastAsia="Times New Roman" w:hAnsi="Times New Roman" w:cs="Times New Roman"/>
          <w:sz w:val="24"/>
          <w:szCs w:val="24"/>
          <w:lang w:val="ky-KG"/>
        </w:rPr>
        <w:t xml:space="preserve"> каалоосу боюнча киргизилет.</w:t>
      </w:r>
      <w:r w:rsidRPr="006E393E">
        <w:rPr>
          <w:rFonts w:ascii="Times New Roman" w:eastAsia="Times New Roman" w:hAnsi="Times New Roman" w:cs="Times New Roman"/>
          <w:sz w:val="24"/>
          <w:szCs w:val="24"/>
          <w:lang w:val="ky-KG"/>
        </w:rPr>
        <w:t xml:space="preserve"> </w:t>
      </w:r>
      <w:r w:rsidR="007979E0" w:rsidRPr="00765CED">
        <w:rPr>
          <w:rFonts w:ascii="Times New Roman" w:eastAsia="Times New Roman" w:hAnsi="Times New Roman" w:cs="Times New Roman"/>
          <w:sz w:val="24"/>
          <w:szCs w:val="24"/>
          <w:lang w:val="ky-KG"/>
        </w:rPr>
        <w:t>Квалификациялык</w:t>
      </w:r>
      <w:r w:rsidR="007979E0">
        <w:rPr>
          <w:rFonts w:ascii="Times New Roman" w:eastAsia="Times New Roman" w:hAnsi="Times New Roman" w:cs="Times New Roman"/>
          <w:sz w:val="24"/>
          <w:szCs w:val="24"/>
          <w:lang w:val="ky-KG"/>
        </w:rPr>
        <w:t xml:space="preserve"> </w:t>
      </w:r>
      <w:r w:rsidRPr="006E393E">
        <w:rPr>
          <w:rFonts w:ascii="Times New Roman" w:eastAsia="Times New Roman" w:hAnsi="Times New Roman" w:cs="Times New Roman"/>
          <w:sz w:val="24"/>
          <w:szCs w:val="24"/>
          <w:lang w:val="ky-KG"/>
        </w:rPr>
        <w:t>иштин т</w:t>
      </w:r>
      <w:r w:rsidR="00266382">
        <w:rPr>
          <w:rFonts w:ascii="Times New Roman" w:eastAsia="Times New Roman" w:hAnsi="Times New Roman" w:cs="Times New Roman"/>
          <w:sz w:val="24"/>
          <w:szCs w:val="24"/>
          <w:lang w:val="ky-KG"/>
        </w:rPr>
        <w:t>ү</w:t>
      </w:r>
      <w:r w:rsidRPr="006E393E">
        <w:rPr>
          <w:rFonts w:ascii="Times New Roman" w:eastAsia="Times New Roman" w:hAnsi="Times New Roman" w:cs="Times New Roman"/>
          <w:sz w:val="24"/>
          <w:szCs w:val="24"/>
          <w:lang w:val="ky-KG"/>
        </w:rPr>
        <w:t>з</w:t>
      </w:r>
      <w:r w:rsidR="00266382">
        <w:rPr>
          <w:rFonts w:ascii="Times New Roman" w:eastAsia="Times New Roman" w:hAnsi="Times New Roman" w:cs="Times New Roman"/>
          <w:sz w:val="24"/>
          <w:szCs w:val="24"/>
          <w:lang w:val="ky-KG"/>
        </w:rPr>
        <w:t>ү</w:t>
      </w:r>
      <w:r w:rsidRPr="006E393E">
        <w:rPr>
          <w:rFonts w:ascii="Times New Roman" w:eastAsia="Times New Roman" w:hAnsi="Times New Roman" w:cs="Times New Roman"/>
          <w:sz w:val="24"/>
          <w:szCs w:val="24"/>
          <w:lang w:val="ky-KG"/>
        </w:rPr>
        <w:t>л</w:t>
      </w:r>
      <w:r w:rsidR="00266382">
        <w:rPr>
          <w:rFonts w:ascii="Times New Roman" w:eastAsia="Times New Roman" w:hAnsi="Times New Roman" w:cs="Times New Roman"/>
          <w:sz w:val="24"/>
          <w:szCs w:val="24"/>
          <w:lang w:val="ky-KG"/>
        </w:rPr>
        <w:t>ү</w:t>
      </w:r>
      <w:r w:rsidRPr="006E393E">
        <w:rPr>
          <w:rFonts w:ascii="Times New Roman" w:eastAsia="Times New Roman" w:hAnsi="Times New Roman" w:cs="Times New Roman"/>
          <w:sz w:val="24"/>
          <w:szCs w:val="24"/>
          <w:lang w:val="ky-KG"/>
        </w:rPr>
        <w:t>ш</w:t>
      </w:r>
      <w:r w:rsidR="00266382">
        <w:rPr>
          <w:rFonts w:ascii="Times New Roman" w:eastAsia="Times New Roman" w:hAnsi="Times New Roman" w:cs="Times New Roman"/>
          <w:sz w:val="24"/>
          <w:szCs w:val="24"/>
          <w:lang w:val="ky-KG"/>
        </w:rPr>
        <w:t>ү</w:t>
      </w:r>
      <w:r w:rsidRPr="006E393E">
        <w:rPr>
          <w:rFonts w:ascii="Times New Roman" w:eastAsia="Times New Roman" w:hAnsi="Times New Roman" w:cs="Times New Roman"/>
          <w:sz w:val="24"/>
          <w:szCs w:val="24"/>
          <w:lang w:val="ky-KG"/>
        </w:rPr>
        <w:t>н</w:t>
      </w:r>
      <w:r w:rsidR="00266382">
        <w:rPr>
          <w:rFonts w:ascii="Times New Roman" w:eastAsia="Times New Roman" w:hAnsi="Times New Roman" w:cs="Times New Roman"/>
          <w:sz w:val="24"/>
          <w:szCs w:val="24"/>
          <w:lang w:val="ky-KG"/>
        </w:rPr>
        <w:t>ө</w:t>
      </w:r>
      <w:r w:rsidRPr="006E393E">
        <w:rPr>
          <w:rFonts w:ascii="Times New Roman" w:eastAsia="Times New Roman" w:hAnsi="Times New Roman" w:cs="Times New Roman"/>
          <w:sz w:val="24"/>
          <w:szCs w:val="24"/>
          <w:lang w:val="ky-KG"/>
        </w:rPr>
        <w:t xml:space="preserve"> жана к</w:t>
      </w:r>
      <w:r w:rsidR="00266382">
        <w:rPr>
          <w:rFonts w:ascii="Times New Roman" w:eastAsia="Times New Roman" w:hAnsi="Times New Roman" w:cs="Times New Roman"/>
          <w:sz w:val="24"/>
          <w:szCs w:val="24"/>
          <w:lang w:val="ky-KG"/>
        </w:rPr>
        <w:t>ө</w:t>
      </w:r>
      <w:r w:rsidRPr="006E393E">
        <w:rPr>
          <w:rFonts w:ascii="Times New Roman" w:eastAsia="Times New Roman" w:hAnsi="Times New Roman" w:cs="Times New Roman"/>
          <w:sz w:val="24"/>
          <w:szCs w:val="24"/>
          <w:lang w:val="ky-KG"/>
        </w:rPr>
        <w:t>л</w:t>
      </w:r>
      <w:r w:rsidR="00266382">
        <w:rPr>
          <w:rFonts w:ascii="Times New Roman" w:eastAsia="Times New Roman" w:hAnsi="Times New Roman" w:cs="Times New Roman"/>
          <w:sz w:val="24"/>
          <w:szCs w:val="24"/>
          <w:lang w:val="ky-KG"/>
        </w:rPr>
        <w:t>ө</w:t>
      </w:r>
      <w:r w:rsidRPr="006E393E">
        <w:rPr>
          <w:rFonts w:ascii="Times New Roman" w:eastAsia="Times New Roman" w:hAnsi="Times New Roman" w:cs="Times New Roman"/>
          <w:sz w:val="24"/>
          <w:szCs w:val="24"/>
          <w:lang w:val="ky-KG"/>
        </w:rPr>
        <w:t>м</w:t>
      </w:r>
      <w:r w:rsidR="00266382">
        <w:rPr>
          <w:rFonts w:ascii="Times New Roman" w:eastAsia="Times New Roman" w:hAnsi="Times New Roman" w:cs="Times New Roman"/>
          <w:sz w:val="24"/>
          <w:szCs w:val="24"/>
          <w:lang w:val="ky-KG"/>
        </w:rPr>
        <w:t>ү</w:t>
      </w:r>
      <w:r w:rsidRPr="006E393E">
        <w:rPr>
          <w:rFonts w:ascii="Times New Roman" w:eastAsia="Times New Roman" w:hAnsi="Times New Roman" w:cs="Times New Roman"/>
          <w:sz w:val="24"/>
          <w:szCs w:val="24"/>
          <w:lang w:val="ky-KG"/>
        </w:rPr>
        <w:t>н</w:t>
      </w:r>
      <w:r w:rsidR="00266382">
        <w:rPr>
          <w:rFonts w:ascii="Times New Roman" w:eastAsia="Times New Roman" w:hAnsi="Times New Roman" w:cs="Times New Roman"/>
          <w:sz w:val="24"/>
          <w:szCs w:val="24"/>
          <w:lang w:val="ky-KG"/>
        </w:rPr>
        <w:t>ө</w:t>
      </w:r>
      <w:r w:rsidRPr="006E393E">
        <w:rPr>
          <w:rFonts w:ascii="Times New Roman" w:eastAsia="Times New Roman" w:hAnsi="Times New Roman" w:cs="Times New Roman"/>
          <w:sz w:val="24"/>
          <w:szCs w:val="24"/>
          <w:lang w:val="ky-KG"/>
        </w:rPr>
        <w:t>, мазмунуна коюлган ш</w:t>
      </w:r>
      <w:r w:rsidR="007979E0">
        <w:rPr>
          <w:rFonts w:ascii="Times New Roman" w:eastAsia="Times New Roman" w:hAnsi="Times New Roman" w:cs="Times New Roman"/>
          <w:sz w:val="24"/>
          <w:szCs w:val="24"/>
          <w:lang w:val="ky-KG"/>
        </w:rPr>
        <w:t>арттар о.э. мамлекеттик экзаменге (эгерде бар болсо)</w:t>
      </w:r>
      <w:r w:rsidRPr="006E393E">
        <w:rPr>
          <w:rFonts w:ascii="Times New Roman" w:eastAsia="Times New Roman" w:hAnsi="Times New Roman" w:cs="Times New Roman"/>
          <w:sz w:val="24"/>
          <w:szCs w:val="24"/>
          <w:lang w:val="ky-KG"/>
        </w:rPr>
        <w:t xml:space="preserve"> коюлган шарттар </w:t>
      </w:r>
      <w:r w:rsidR="00266382">
        <w:rPr>
          <w:rFonts w:ascii="Times New Roman" w:eastAsia="Times New Roman" w:hAnsi="Times New Roman" w:cs="Times New Roman"/>
          <w:sz w:val="24"/>
          <w:szCs w:val="24"/>
          <w:lang w:val="ky-KG"/>
        </w:rPr>
        <w:t>ЖОЖ</w:t>
      </w:r>
      <w:r w:rsidRPr="006E393E">
        <w:rPr>
          <w:rFonts w:ascii="Times New Roman" w:eastAsia="Times New Roman" w:hAnsi="Times New Roman" w:cs="Times New Roman"/>
          <w:sz w:val="24"/>
          <w:szCs w:val="24"/>
          <w:lang w:val="ky-KG"/>
        </w:rPr>
        <w:t xml:space="preserve"> тарабынан аныкталат.</w:t>
      </w:r>
    </w:p>
    <w:p w:rsidR="000C4F25" w:rsidRPr="006E393E" w:rsidRDefault="000C4F25" w:rsidP="00AB4468">
      <w:pPr>
        <w:jc w:val="both"/>
        <w:rPr>
          <w:rFonts w:ascii="Times New Roman" w:hAnsi="Times New Roman" w:cs="Times New Roman"/>
          <w:sz w:val="24"/>
          <w:szCs w:val="24"/>
          <w:lang w:val="ky-KG"/>
        </w:rPr>
      </w:pPr>
    </w:p>
    <w:p w:rsidR="00E7668A" w:rsidRPr="002B1890" w:rsidRDefault="00FA4BFD" w:rsidP="0079333B">
      <w:pPr>
        <w:pStyle w:val="Style30"/>
        <w:pageBreakBefore/>
        <w:widowControl/>
        <w:tabs>
          <w:tab w:val="left" w:pos="624"/>
        </w:tabs>
        <w:spacing w:line="240" w:lineRule="auto"/>
        <w:ind w:firstLine="374"/>
        <w:rPr>
          <w:rStyle w:val="FontStyle74"/>
          <w:color w:val="FFFFFF" w:themeColor="background1"/>
          <w:sz w:val="24"/>
          <w:szCs w:val="24"/>
          <w:lang w:val="ky-KG"/>
        </w:rPr>
      </w:pPr>
      <w:r w:rsidRPr="00FA4BFD">
        <w:rPr>
          <w:rFonts w:ascii="Courier New" w:eastAsia="Courier New" w:hAnsi="Courier New" w:cs="Courier New"/>
          <w:noProof/>
          <w:color w:val="000000"/>
        </w:rPr>
        <w:lastRenderedPageBreak/>
        <w:drawing>
          <wp:anchor distT="0" distB="0" distL="114300" distR="114300" simplePos="0" relativeHeight="251658240" behindDoc="0" locked="0" layoutInCell="1" allowOverlap="1" wp14:anchorId="7F037179" wp14:editId="42253946">
            <wp:simplePos x="0" y="0"/>
            <wp:positionH relativeFrom="column">
              <wp:posOffset>-839504</wp:posOffset>
            </wp:positionH>
            <wp:positionV relativeFrom="paragraph">
              <wp:posOffset>-311016</wp:posOffset>
            </wp:positionV>
            <wp:extent cx="6988713" cy="9914021"/>
            <wp:effectExtent l="0" t="0" r="3175" b="0"/>
            <wp:wrapNone/>
            <wp:docPr id="1" name="Рисунок 1" descr="C:\Users\Аксана\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Аксана\Desktop\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95520" cy="9923677"/>
                    </a:xfrm>
                    <a:prstGeom prst="rect">
                      <a:avLst/>
                    </a:prstGeom>
                    <a:noFill/>
                    <a:ln>
                      <a:noFill/>
                    </a:ln>
                  </pic:spPr>
                </pic:pic>
              </a:graphicData>
            </a:graphic>
            <wp14:sizeRelH relativeFrom="page">
              <wp14:pctWidth>0</wp14:pctWidth>
            </wp14:sizeRelH>
            <wp14:sizeRelV relativeFrom="page">
              <wp14:pctHeight>0</wp14:pctHeight>
            </wp14:sizeRelV>
          </wp:anchor>
        </w:drawing>
      </w:r>
      <w:r w:rsidR="00391C86" w:rsidRPr="002B1890">
        <w:rPr>
          <w:b/>
          <w:color w:val="FFFFFF" w:themeColor="background1"/>
          <w:lang w:val="ky-KG"/>
        </w:rPr>
        <w:t>740200</w:t>
      </w:r>
      <w:r w:rsidR="00272684" w:rsidRPr="002B1890">
        <w:rPr>
          <w:b/>
          <w:color w:val="FFFFFF" w:themeColor="background1"/>
          <w:lang w:val="ky-KG"/>
        </w:rPr>
        <w:t xml:space="preserve"> – Жаныбарлардан жасалуучу азык-</w:t>
      </w:r>
      <w:r w:rsidR="00391C86" w:rsidRPr="002B1890">
        <w:rPr>
          <w:b/>
          <w:color w:val="FFFFFF" w:themeColor="background1"/>
          <w:lang w:val="ky-KG"/>
        </w:rPr>
        <w:t xml:space="preserve">түлүктөрдүн технологиясы жана өндүрүшү </w:t>
      </w:r>
      <w:r w:rsidR="00247BAA" w:rsidRPr="002B1890">
        <w:rPr>
          <w:color w:val="FFFFFF" w:themeColor="background1"/>
          <w:lang w:val="ky-KG"/>
        </w:rPr>
        <w:t xml:space="preserve">багыты боюнча жогорку кесиптик билим берүүнүн ушул Мамлекеттик билим берүү стандарты </w:t>
      </w:r>
      <w:r w:rsidR="00E7668A" w:rsidRPr="002B1890">
        <w:rPr>
          <w:color w:val="FFFFFF" w:themeColor="background1"/>
          <w:lang w:val="ky-KG"/>
        </w:rPr>
        <w:t xml:space="preserve">базалык университеттин инженердик жана технология жаатында билим берүү боюнча окуу-усулдук бирикмеси тарабынан – И. Раззаков атындагы </w:t>
      </w:r>
      <w:r w:rsidR="00E7668A" w:rsidRPr="002B1890">
        <w:rPr>
          <w:rStyle w:val="FontStyle74"/>
          <w:color w:val="FFFFFF" w:themeColor="background1"/>
          <w:sz w:val="24"/>
          <w:szCs w:val="24"/>
          <w:lang w:val="ky-KG"/>
        </w:rPr>
        <w:t>Кыргыз  мамлекеттик техникалык  университетинде</w:t>
      </w:r>
      <w:r w:rsidR="00E7668A" w:rsidRPr="002B1890">
        <w:rPr>
          <w:color w:val="FFFFFF" w:themeColor="background1"/>
          <w:lang w:val="ky-KG"/>
        </w:rPr>
        <w:t xml:space="preserve"> иштелип чыккан</w:t>
      </w:r>
    </w:p>
    <w:p w:rsidR="00391C86" w:rsidRPr="002B1890" w:rsidRDefault="00391C86" w:rsidP="0079333B">
      <w:pPr>
        <w:jc w:val="both"/>
        <w:rPr>
          <w:rFonts w:ascii="Times New Roman" w:hAnsi="Times New Roman" w:cs="Times New Roman"/>
          <w:color w:val="FFFFFF" w:themeColor="background1"/>
          <w:sz w:val="24"/>
          <w:szCs w:val="24"/>
          <w:lang w:val="ky-KG"/>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2977"/>
        <w:gridCol w:w="2374"/>
      </w:tblGrid>
      <w:tr w:rsidR="002B1890" w:rsidRPr="002B1890" w:rsidTr="006142A3">
        <w:trPr>
          <w:trHeight w:val="611"/>
        </w:trPr>
        <w:tc>
          <w:tcPr>
            <w:tcW w:w="4111" w:type="dxa"/>
            <w:tcBorders>
              <w:top w:val="nil"/>
              <w:left w:val="nil"/>
              <w:bottom w:val="nil"/>
              <w:right w:val="nil"/>
            </w:tcBorders>
          </w:tcPr>
          <w:p w:rsidR="00247BAA" w:rsidRPr="002B1890" w:rsidRDefault="00247BAA" w:rsidP="0079333B">
            <w:pPr>
              <w:pStyle w:val="Style30"/>
              <w:widowControl/>
              <w:tabs>
                <w:tab w:val="left" w:pos="624"/>
              </w:tabs>
              <w:spacing w:line="240" w:lineRule="auto"/>
              <w:ind w:firstLine="0"/>
              <w:rPr>
                <w:rStyle w:val="FontStyle74"/>
                <w:b/>
                <w:color w:val="FFFFFF" w:themeColor="background1"/>
                <w:sz w:val="24"/>
                <w:szCs w:val="24"/>
                <w:lang w:val="ky-KG"/>
              </w:rPr>
            </w:pPr>
            <w:r w:rsidRPr="002B1890">
              <w:rPr>
                <w:b/>
                <w:color w:val="FFFFFF" w:themeColor="background1"/>
                <w:lang w:val="ky-KG"/>
              </w:rPr>
              <w:t xml:space="preserve">Окуу-усулдук бирикменин </w:t>
            </w:r>
            <w:r w:rsidRPr="002B1890">
              <w:rPr>
                <w:rStyle w:val="FontStyle74"/>
                <w:b/>
                <w:color w:val="FFFFFF" w:themeColor="background1"/>
                <w:sz w:val="24"/>
                <w:szCs w:val="24"/>
                <w:lang w:val="ky-KG"/>
              </w:rPr>
              <w:t xml:space="preserve"> т</w:t>
            </w:r>
            <w:r w:rsidRPr="002B1890">
              <w:rPr>
                <w:b/>
                <w:color w:val="FFFFFF" w:themeColor="background1"/>
                <w:lang w:val="ky-KG"/>
              </w:rPr>
              <w:t>ө</w:t>
            </w:r>
            <w:r w:rsidRPr="002B1890">
              <w:rPr>
                <w:rStyle w:val="FontStyle74"/>
                <w:b/>
                <w:color w:val="FFFFFF" w:themeColor="background1"/>
                <w:sz w:val="24"/>
                <w:szCs w:val="24"/>
                <w:lang w:val="ky-KG"/>
              </w:rPr>
              <w:t xml:space="preserve">рагасы </w:t>
            </w:r>
          </w:p>
          <w:p w:rsidR="00114E0E" w:rsidRPr="002B1890" w:rsidRDefault="00114E0E" w:rsidP="0079333B">
            <w:pPr>
              <w:pStyle w:val="Style30"/>
              <w:widowControl/>
              <w:tabs>
                <w:tab w:val="left" w:pos="624"/>
              </w:tabs>
              <w:spacing w:line="240" w:lineRule="auto"/>
              <w:ind w:firstLine="0"/>
              <w:rPr>
                <w:rStyle w:val="FontStyle74"/>
                <w:b/>
                <w:color w:val="FFFFFF" w:themeColor="background1"/>
                <w:sz w:val="24"/>
                <w:szCs w:val="24"/>
                <w:lang w:val="ky-KG"/>
              </w:rPr>
            </w:pPr>
          </w:p>
        </w:tc>
        <w:tc>
          <w:tcPr>
            <w:tcW w:w="2977" w:type="dxa"/>
            <w:tcBorders>
              <w:top w:val="nil"/>
              <w:left w:val="nil"/>
              <w:bottom w:val="nil"/>
              <w:right w:val="nil"/>
            </w:tcBorders>
          </w:tcPr>
          <w:p w:rsidR="00247BAA" w:rsidRPr="002B1890" w:rsidRDefault="00247BAA" w:rsidP="0079333B">
            <w:pPr>
              <w:pStyle w:val="Style30"/>
              <w:widowControl/>
              <w:tabs>
                <w:tab w:val="left" w:pos="624"/>
              </w:tabs>
              <w:spacing w:line="240" w:lineRule="auto"/>
              <w:ind w:firstLine="0"/>
              <w:jc w:val="center"/>
              <w:rPr>
                <w:rStyle w:val="FontStyle74"/>
                <w:color w:val="FFFFFF" w:themeColor="background1"/>
                <w:sz w:val="24"/>
                <w:szCs w:val="24"/>
                <w:lang w:val="ky-KG"/>
              </w:rPr>
            </w:pPr>
            <w:r w:rsidRPr="002B1890">
              <w:rPr>
                <w:rStyle w:val="FontStyle74"/>
                <w:color w:val="FFFFFF" w:themeColor="background1"/>
                <w:sz w:val="24"/>
                <w:szCs w:val="24"/>
                <w:lang w:val="ky-KG"/>
              </w:rPr>
              <w:t>_________________</w:t>
            </w:r>
          </w:p>
        </w:tc>
        <w:tc>
          <w:tcPr>
            <w:tcW w:w="2374" w:type="dxa"/>
            <w:tcBorders>
              <w:top w:val="nil"/>
              <w:left w:val="nil"/>
              <w:bottom w:val="nil"/>
              <w:right w:val="nil"/>
            </w:tcBorders>
          </w:tcPr>
          <w:p w:rsidR="00247BAA" w:rsidRPr="002B1890" w:rsidRDefault="00247BAA" w:rsidP="0079333B">
            <w:pPr>
              <w:pStyle w:val="Style30"/>
              <w:widowControl/>
              <w:tabs>
                <w:tab w:val="left" w:pos="624"/>
              </w:tabs>
              <w:spacing w:line="240" w:lineRule="auto"/>
              <w:ind w:firstLine="0"/>
              <w:rPr>
                <w:rStyle w:val="FontStyle74"/>
                <w:color w:val="FFFFFF" w:themeColor="background1"/>
                <w:sz w:val="24"/>
                <w:szCs w:val="24"/>
                <w:lang w:val="ky-KG"/>
              </w:rPr>
            </w:pPr>
            <w:r w:rsidRPr="002B1890">
              <w:rPr>
                <w:rStyle w:val="FontStyle74"/>
                <w:color w:val="FFFFFF" w:themeColor="background1"/>
                <w:sz w:val="24"/>
                <w:szCs w:val="24"/>
                <w:lang w:val="ky-KG"/>
              </w:rPr>
              <w:t>Чыныбаев М.К.</w:t>
            </w:r>
          </w:p>
        </w:tc>
      </w:tr>
      <w:tr w:rsidR="002B1890" w:rsidRPr="002B1890" w:rsidTr="006142A3">
        <w:tc>
          <w:tcPr>
            <w:tcW w:w="4111" w:type="dxa"/>
            <w:tcBorders>
              <w:top w:val="nil"/>
              <w:left w:val="nil"/>
              <w:bottom w:val="nil"/>
              <w:right w:val="nil"/>
            </w:tcBorders>
          </w:tcPr>
          <w:p w:rsidR="00247BAA" w:rsidRPr="002B1890" w:rsidRDefault="00FB4893" w:rsidP="0079333B">
            <w:pPr>
              <w:pStyle w:val="Style30"/>
              <w:widowControl/>
              <w:tabs>
                <w:tab w:val="left" w:pos="624"/>
              </w:tabs>
              <w:spacing w:line="240" w:lineRule="auto"/>
              <w:ind w:firstLine="34"/>
              <w:jc w:val="left"/>
              <w:rPr>
                <w:rStyle w:val="FontStyle74"/>
                <w:color w:val="FFFFFF" w:themeColor="background1"/>
                <w:sz w:val="24"/>
                <w:szCs w:val="24"/>
                <w:lang w:val="ky-KG"/>
              </w:rPr>
            </w:pPr>
            <w:r w:rsidRPr="002B1890">
              <w:rPr>
                <w:rStyle w:val="FontStyle74"/>
                <w:color w:val="FFFFFF" w:themeColor="background1"/>
                <w:sz w:val="24"/>
                <w:szCs w:val="24"/>
                <w:lang w:val="ky-KG"/>
              </w:rPr>
              <w:t xml:space="preserve">№4 </w:t>
            </w:r>
            <w:r w:rsidR="00247BAA" w:rsidRPr="002B1890">
              <w:rPr>
                <w:rStyle w:val="FontStyle74"/>
                <w:color w:val="FFFFFF" w:themeColor="background1"/>
                <w:sz w:val="24"/>
                <w:szCs w:val="24"/>
                <w:lang w:val="ky-KG"/>
              </w:rPr>
              <w:t>ОУБ «</w:t>
            </w:r>
            <w:r w:rsidRPr="002B1890">
              <w:rPr>
                <w:rStyle w:val="FontStyle74"/>
                <w:color w:val="FFFFFF" w:themeColor="background1"/>
                <w:sz w:val="24"/>
                <w:szCs w:val="24"/>
                <w:lang w:val="ky-KG"/>
              </w:rPr>
              <w:t>Тамак-аш азыктарын жана керект</w:t>
            </w:r>
            <w:r w:rsidRPr="002B1890">
              <w:rPr>
                <w:color w:val="FFFFFF" w:themeColor="background1"/>
                <w:lang w:val="ky-KG"/>
              </w:rPr>
              <w:t>өө</w:t>
            </w:r>
            <w:r w:rsidRPr="002B1890">
              <w:rPr>
                <w:rStyle w:val="FontStyle74"/>
                <w:color w:val="FFFFFF" w:themeColor="background1"/>
                <w:sz w:val="24"/>
                <w:szCs w:val="24"/>
                <w:lang w:val="ky-KG"/>
              </w:rPr>
              <w:t>ч</w:t>
            </w:r>
            <w:r w:rsidRPr="002B1890">
              <w:rPr>
                <w:color w:val="FFFFFF" w:themeColor="background1"/>
                <w:lang w:val="ky-KG"/>
              </w:rPr>
              <w:t>ү</w:t>
            </w:r>
            <w:r w:rsidRPr="002B1890">
              <w:rPr>
                <w:rStyle w:val="FontStyle74"/>
                <w:color w:val="FFFFFF" w:themeColor="background1"/>
                <w:sz w:val="24"/>
                <w:szCs w:val="24"/>
                <w:lang w:val="ky-KG"/>
              </w:rPr>
              <w:t xml:space="preserve">  товарларды </w:t>
            </w:r>
            <w:r w:rsidRPr="002B1890">
              <w:rPr>
                <w:color w:val="FFFFFF" w:themeColor="background1"/>
                <w:lang w:val="ky-KG"/>
              </w:rPr>
              <w:t>өндүрүүнүн технологиясы</w:t>
            </w:r>
            <w:r w:rsidRPr="002B1890">
              <w:rPr>
                <w:rStyle w:val="FontStyle74"/>
                <w:color w:val="FFFFFF" w:themeColor="background1"/>
                <w:sz w:val="24"/>
                <w:szCs w:val="24"/>
                <w:lang w:val="ky-KG"/>
              </w:rPr>
              <w:t xml:space="preserve">»  </w:t>
            </w:r>
            <w:r w:rsidR="00247BAA" w:rsidRPr="002B1890">
              <w:rPr>
                <w:rStyle w:val="FontStyle74"/>
                <w:color w:val="FFFFFF" w:themeColor="background1"/>
                <w:sz w:val="24"/>
                <w:szCs w:val="24"/>
                <w:lang w:val="ky-KG"/>
              </w:rPr>
              <w:t>секция</w:t>
            </w:r>
            <w:r w:rsidR="00C61AEB" w:rsidRPr="002B1890">
              <w:rPr>
                <w:rStyle w:val="FontStyle74"/>
                <w:color w:val="FFFFFF" w:themeColor="background1"/>
                <w:sz w:val="24"/>
                <w:szCs w:val="24"/>
                <w:lang w:val="ky-KG"/>
              </w:rPr>
              <w:t>сы</w:t>
            </w:r>
            <w:r w:rsidR="0079333B" w:rsidRPr="002B1890">
              <w:rPr>
                <w:rStyle w:val="FontStyle74"/>
                <w:color w:val="FFFFFF" w:themeColor="background1"/>
                <w:sz w:val="24"/>
                <w:szCs w:val="24"/>
                <w:lang w:val="ky-KG"/>
              </w:rPr>
              <w:t>нын баш</w:t>
            </w:r>
            <w:r w:rsidR="00247BAA" w:rsidRPr="002B1890">
              <w:rPr>
                <w:rStyle w:val="FontStyle74"/>
                <w:color w:val="FFFFFF" w:themeColor="background1"/>
                <w:sz w:val="24"/>
                <w:szCs w:val="24"/>
                <w:lang w:val="ky-KG"/>
              </w:rPr>
              <w:t>чысы</w:t>
            </w:r>
          </w:p>
          <w:p w:rsidR="006142A3" w:rsidRPr="002B1890" w:rsidRDefault="006142A3" w:rsidP="0079333B">
            <w:pPr>
              <w:pStyle w:val="Style30"/>
              <w:widowControl/>
              <w:tabs>
                <w:tab w:val="left" w:pos="624"/>
              </w:tabs>
              <w:spacing w:line="240" w:lineRule="auto"/>
              <w:ind w:firstLine="34"/>
              <w:jc w:val="left"/>
              <w:rPr>
                <w:rStyle w:val="FontStyle74"/>
                <w:color w:val="FFFFFF" w:themeColor="background1"/>
                <w:sz w:val="24"/>
                <w:szCs w:val="24"/>
                <w:lang w:val="ky-KG"/>
              </w:rPr>
            </w:pPr>
          </w:p>
          <w:p w:rsidR="00114E0E" w:rsidRPr="002B1890" w:rsidRDefault="00114E0E" w:rsidP="0079333B">
            <w:pPr>
              <w:pStyle w:val="Style30"/>
              <w:tabs>
                <w:tab w:val="left" w:pos="624"/>
              </w:tabs>
              <w:spacing w:line="240" w:lineRule="auto"/>
              <w:ind w:firstLine="34"/>
              <w:rPr>
                <w:rStyle w:val="FontStyle74"/>
                <w:color w:val="FFFFFF" w:themeColor="background1"/>
                <w:sz w:val="24"/>
                <w:szCs w:val="24"/>
                <w:lang w:val="ky-KG"/>
              </w:rPr>
            </w:pPr>
          </w:p>
        </w:tc>
        <w:tc>
          <w:tcPr>
            <w:tcW w:w="2977" w:type="dxa"/>
            <w:tcBorders>
              <w:top w:val="nil"/>
              <w:left w:val="nil"/>
              <w:bottom w:val="nil"/>
              <w:right w:val="nil"/>
            </w:tcBorders>
          </w:tcPr>
          <w:p w:rsidR="00247BAA" w:rsidRPr="002B1890" w:rsidRDefault="00247BAA" w:rsidP="0079333B">
            <w:pPr>
              <w:pStyle w:val="Style30"/>
              <w:widowControl/>
              <w:tabs>
                <w:tab w:val="left" w:pos="624"/>
              </w:tabs>
              <w:spacing w:line="240" w:lineRule="auto"/>
              <w:ind w:firstLine="0"/>
              <w:rPr>
                <w:rStyle w:val="FontStyle74"/>
                <w:color w:val="FFFFFF" w:themeColor="background1"/>
                <w:sz w:val="24"/>
                <w:szCs w:val="24"/>
                <w:lang w:val="ky-KG"/>
              </w:rPr>
            </w:pPr>
          </w:p>
          <w:p w:rsidR="00247BAA" w:rsidRPr="002B1890" w:rsidRDefault="00247BAA" w:rsidP="0079333B">
            <w:pPr>
              <w:pStyle w:val="Style30"/>
              <w:widowControl/>
              <w:tabs>
                <w:tab w:val="left" w:pos="624"/>
              </w:tabs>
              <w:spacing w:line="240" w:lineRule="auto"/>
              <w:ind w:firstLine="0"/>
              <w:jc w:val="center"/>
              <w:rPr>
                <w:rStyle w:val="FontStyle74"/>
                <w:color w:val="FFFFFF" w:themeColor="background1"/>
                <w:sz w:val="24"/>
                <w:szCs w:val="24"/>
              </w:rPr>
            </w:pPr>
            <w:r w:rsidRPr="002B1890">
              <w:rPr>
                <w:rStyle w:val="FontStyle74"/>
                <w:color w:val="FFFFFF" w:themeColor="background1"/>
                <w:sz w:val="24"/>
                <w:szCs w:val="24"/>
              </w:rPr>
              <w:t>_________________</w:t>
            </w:r>
          </w:p>
        </w:tc>
        <w:tc>
          <w:tcPr>
            <w:tcW w:w="2374" w:type="dxa"/>
            <w:tcBorders>
              <w:top w:val="nil"/>
              <w:left w:val="nil"/>
              <w:bottom w:val="nil"/>
              <w:right w:val="nil"/>
            </w:tcBorders>
          </w:tcPr>
          <w:p w:rsidR="00247BAA" w:rsidRPr="002B1890" w:rsidRDefault="00247BAA" w:rsidP="0079333B">
            <w:pPr>
              <w:pStyle w:val="Style30"/>
              <w:widowControl/>
              <w:tabs>
                <w:tab w:val="left" w:pos="624"/>
              </w:tabs>
              <w:spacing w:line="240" w:lineRule="auto"/>
              <w:ind w:firstLine="0"/>
              <w:rPr>
                <w:rStyle w:val="FontStyle74"/>
                <w:color w:val="FFFFFF" w:themeColor="background1"/>
                <w:sz w:val="24"/>
                <w:szCs w:val="24"/>
              </w:rPr>
            </w:pPr>
          </w:p>
          <w:p w:rsidR="00247BAA" w:rsidRPr="002B1890" w:rsidRDefault="00247BAA" w:rsidP="0079333B">
            <w:pPr>
              <w:pStyle w:val="Style30"/>
              <w:widowControl/>
              <w:tabs>
                <w:tab w:val="left" w:pos="624"/>
              </w:tabs>
              <w:spacing w:line="240" w:lineRule="auto"/>
              <w:ind w:firstLine="0"/>
              <w:rPr>
                <w:rStyle w:val="FontStyle74"/>
                <w:color w:val="FFFFFF" w:themeColor="background1"/>
                <w:sz w:val="24"/>
                <w:szCs w:val="24"/>
              </w:rPr>
            </w:pPr>
            <w:r w:rsidRPr="002B1890">
              <w:rPr>
                <w:rStyle w:val="FontStyle74"/>
                <w:color w:val="FFFFFF" w:themeColor="background1"/>
                <w:sz w:val="24"/>
                <w:szCs w:val="24"/>
              </w:rPr>
              <w:t>Рысбаева И.А.</w:t>
            </w:r>
          </w:p>
        </w:tc>
      </w:tr>
      <w:tr w:rsidR="002B1890" w:rsidRPr="002B1890" w:rsidTr="00F573EE">
        <w:tc>
          <w:tcPr>
            <w:tcW w:w="4111" w:type="dxa"/>
            <w:tcBorders>
              <w:top w:val="nil"/>
              <w:left w:val="nil"/>
              <w:bottom w:val="nil"/>
              <w:right w:val="nil"/>
            </w:tcBorders>
          </w:tcPr>
          <w:p w:rsidR="0079333B" w:rsidRPr="002B1890" w:rsidRDefault="0079333B" w:rsidP="00F573EE">
            <w:pPr>
              <w:pStyle w:val="Style30"/>
              <w:widowControl/>
              <w:tabs>
                <w:tab w:val="left" w:pos="624"/>
              </w:tabs>
              <w:spacing w:line="240" w:lineRule="auto"/>
              <w:ind w:firstLine="34"/>
              <w:jc w:val="left"/>
              <w:rPr>
                <w:rStyle w:val="FontStyle74"/>
                <w:color w:val="FFFFFF" w:themeColor="background1"/>
                <w:sz w:val="24"/>
                <w:szCs w:val="24"/>
                <w:lang w:val="ky-KG"/>
              </w:rPr>
            </w:pPr>
          </w:p>
          <w:p w:rsidR="0079333B" w:rsidRPr="002B1890" w:rsidRDefault="0079333B" w:rsidP="00F573EE">
            <w:pPr>
              <w:pStyle w:val="Style30"/>
              <w:tabs>
                <w:tab w:val="left" w:pos="624"/>
              </w:tabs>
              <w:spacing w:line="240" w:lineRule="auto"/>
              <w:ind w:firstLine="34"/>
              <w:rPr>
                <w:color w:val="FFFFFF" w:themeColor="background1"/>
              </w:rPr>
            </w:pPr>
            <w:r w:rsidRPr="002B1890">
              <w:rPr>
                <w:color w:val="FFFFFF" w:themeColor="background1"/>
                <w:lang w:val="ky-KG"/>
              </w:rPr>
              <w:t xml:space="preserve">Секция башчысынын орун басары             </w:t>
            </w:r>
          </w:p>
          <w:p w:rsidR="0079333B" w:rsidRPr="002B1890" w:rsidRDefault="0079333B" w:rsidP="00F573EE">
            <w:pPr>
              <w:pStyle w:val="Style30"/>
              <w:widowControl/>
              <w:tabs>
                <w:tab w:val="left" w:pos="624"/>
              </w:tabs>
              <w:spacing w:line="240" w:lineRule="auto"/>
              <w:ind w:firstLine="34"/>
              <w:jc w:val="left"/>
              <w:rPr>
                <w:rStyle w:val="FontStyle74"/>
                <w:color w:val="FFFFFF" w:themeColor="background1"/>
                <w:sz w:val="24"/>
                <w:szCs w:val="24"/>
                <w:lang w:val="ky-KG"/>
              </w:rPr>
            </w:pPr>
          </w:p>
        </w:tc>
        <w:tc>
          <w:tcPr>
            <w:tcW w:w="2977" w:type="dxa"/>
            <w:tcBorders>
              <w:top w:val="nil"/>
              <w:left w:val="nil"/>
              <w:bottom w:val="nil"/>
              <w:right w:val="nil"/>
            </w:tcBorders>
          </w:tcPr>
          <w:p w:rsidR="0079333B" w:rsidRPr="002B1890" w:rsidRDefault="0079333B" w:rsidP="00F573EE">
            <w:pPr>
              <w:pStyle w:val="Style30"/>
              <w:widowControl/>
              <w:tabs>
                <w:tab w:val="left" w:pos="624"/>
              </w:tabs>
              <w:spacing w:line="240" w:lineRule="auto"/>
              <w:ind w:firstLine="0"/>
              <w:rPr>
                <w:rStyle w:val="FontStyle74"/>
                <w:color w:val="FFFFFF" w:themeColor="background1"/>
                <w:sz w:val="24"/>
                <w:szCs w:val="24"/>
                <w:lang w:val="ky-KG"/>
              </w:rPr>
            </w:pPr>
          </w:p>
          <w:p w:rsidR="0079333B" w:rsidRPr="002B1890" w:rsidRDefault="0079333B" w:rsidP="00F573EE">
            <w:pPr>
              <w:pStyle w:val="Style30"/>
              <w:widowControl/>
              <w:tabs>
                <w:tab w:val="left" w:pos="624"/>
              </w:tabs>
              <w:spacing w:line="240" w:lineRule="auto"/>
              <w:ind w:firstLine="0"/>
              <w:jc w:val="center"/>
              <w:rPr>
                <w:rStyle w:val="FontStyle74"/>
                <w:color w:val="FFFFFF" w:themeColor="background1"/>
                <w:sz w:val="24"/>
                <w:szCs w:val="24"/>
              </w:rPr>
            </w:pPr>
            <w:r w:rsidRPr="002B1890">
              <w:rPr>
                <w:rStyle w:val="FontStyle74"/>
                <w:color w:val="FFFFFF" w:themeColor="background1"/>
                <w:sz w:val="24"/>
                <w:szCs w:val="24"/>
              </w:rPr>
              <w:t>_________________</w:t>
            </w:r>
          </w:p>
        </w:tc>
        <w:tc>
          <w:tcPr>
            <w:tcW w:w="2374" w:type="dxa"/>
            <w:tcBorders>
              <w:top w:val="nil"/>
              <w:left w:val="nil"/>
              <w:bottom w:val="nil"/>
              <w:right w:val="nil"/>
            </w:tcBorders>
          </w:tcPr>
          <w:p w:rsidR="0079333B" w:rsidRPr="002B1890" w:rsidRDefault="0079333B" w:rsidP="00F573EE">
            <w:pPr>
              <w:pStyle w:val="Style30"/>
              <w:widowControl/>
              <w:tabs>
                <w:tab w:val="left" w:pos="624"/>
              </w:tabs>
              <w:spacing w:line="240" w:lineRule="auto"/>
              <w:ind w:firstLine="0"/>
              <w:rPr>
                <w:rStyle w:val="FontStyle74"/>
                <w:color w:val="FFFFFF" w:themeColor="background1"/>
                <w:sz w:val="24"/>
                <w:szCs w:val="24"/>
              </w:rPr>
            </w:pPr>
          </w:p>
          <w:p w:rsidR="0079333B" w:rsidRPr="002B1890" w:rsidRDefault="0079333B" w:rsidP="0079333B">
            <w:pPr>
              <w:pStyle w:val="Style30"/>
              <w:widowControl/>
              <w:tabs>
                <w:tab w:val="left" w:pos="624"/>
              </w:tabs>
              <w:spacing w:line="240" w:lineRule="auto"/>
              <w:ind w:firstLine="0"/>
              <w:rPr>
                <w:rStyle w:val="FontStyle74"/>
                <w:color w:val="FFFFFF" w:themeColor="background1"/>
                <w:sz w:val="24"/>
                <w:szCs w:val="24"/>
              </w:rPr>
            </w:pPr>
            <w:r w:rsidRPr="002B1890">
              <w:rPr>
                <w:rStyle w:val="FontStyle74"/>
                <w:color w:val="FFFFFF" w:themeColor="background1"/>
                <w:sz w:val="24"/>
                <w:szCs w:val="24"/>
              </w:rPr>
              <w:t>Джамакеева А.Дж.</w:t>
            </w:r>
          </w:p>
        </w:tc>
      </w:tr>
      <w:tr w:rsidR="002B1890" w:rsidRPr="002B1890" w:rsidTr="006142A3">
        <w:tc>
          <w:tcPr>
            <w:tcW w:w="4111" w:type="dxa"/>
            <w:tcBorders>
              <w:top w:val="nil"/>
              <w:left w:val="nil"/>
              <w:bottom w:val="nil"/>
              <w:right w:val="nil"/>
            </w:tcBorders>
          </w:tcPr>
          <w:p w:rsidR="0079333B" w:rsidRPr="002B1890" w:rsidRDefault="0079333B" w:rsidP="0079333B">
            <w:pPr>
              <w:pStyle w:val="Style30"/>
              <w:widowControl/>
              <w:tabs>
                <w:tab w:val="left" w:pos="624"/>
              </w:tabs>
              <w:spacing w:line="240" w:lineRule="auto"/>
              <w:ind w:firstLine="34"/>
              <w:jc w:val="left"/>
              <w:rPr>
                <w:rStyle w:val="FontStyle74"/>
                <w:color w:val="FFFFFF" w:themeColor="background1"/>
                <w:sz w:val="24"/>
                <w:szCs w:val="24"/>
                <w:lang w:val="ky-KG"/>
              </w:rPr>
            </w:pPr>
          </w:p>
        </w:tc>
        <w:tc>
          <w:tcPr>
            <w:tcW w:w="2977" w:type="dxa"/>
            <w:tcBorders>
              <w:top w:val="nil"/>
              <w:left w:val="nil"/>
              <w:bottom w:val="nil"/>
              <w:right w:val="nil"/>
            </w:tcBorders>
          </w:tcPr>
          <w:p w:rsidR="0079333B" w:rsidRPr="002B1890" w:rsidRDefault="0079333B" w:rsidP="0079333B">
            <w:pPr>
              <w:pStyle w:val="Style30"/>
              <w:widowControl/>
              <w:tabs>
                <w:tab w:val="left" w:pos="624"/>
              </w:tabs>
              <w:spacing w:line="240" w:lineRule="auto"/>
              <w:ind w:firstLine="0"/>
              <w:rPr>
                <w:rStyle w:val="FontStyle74"/>
                <w:color w:val="FFFFFF" w:themeColor="background1"/>
                <w:sz w:val="24"/>
                <w:szCs w:val="24"/>
                <w:lang w:val="ky-KG"/>
              </w:rPr>
            </w:pPr>
          </w:p>
        </w:tc>
        <w:tc>
          <w:tcPr>
            <w:tcW w:w="2374" w:type="dxa"/>
            <w:tcBorders>
              <w:top w:val="nil"/>
              <w:left w:val="nil"/>
              <w:bottom w:val="nil"/>
              <w:right w:val="nil"/>
            </w:tcBorders>
          </w:tcPr>
          <w:p w:rsidR="0079333B" w:rsidRPr="002B1890" w:rsidRDefault="0079333B" w:rsidP="0079333B">
            <w:pPr>
              <w:pStyle w:val="Style30"/>
              <w:widowControl/>
              <w:tabs>
                <w:tab w:val="left" w:pos="624"/>
              </w:tabs>
              <w:spacing w:line="240" w:lineRule="auto"/>
              <w:ind w:firstLine="0"/>
              <w:rPr>
                <w:rStyle w:val="FontStyle74"/>
                <w:color w:val="FFFFFF" w:themeColor="background1"/>
                <w:sz w:val="24"/>
                <w:szCs w:val="24"/>
              </w:rPr>
            </w:pPr>
          </w:p>
        </w:tc>
      </w:tr>
      <w:tr w:rsidR="002B1890" w:rsidRPr="002B1890" w:rsidTr="0079333B">
        <w:tc>
          <w:tcPr>
            <w:tcW w:w="4111" w:type="dxa"/>
            <w:tcBorders>
              <w:top w:val="nil"/>
              <w:left w:val="nil"/>
              <w:bottom w:val="nil"/>
              <w:right w:val="nil"/>
            </w:tcBorders>
            <w:shd w:val="clear" w:color="auto" w:fill="auto"/>
          </w:tcPr>
          <w:p w:rsidR="00247BAA" w:rsidRPr="002B1890" w:rsidRDefault="006142A3" w:rsidP="0079333B">
            <w:pPr>
              <w:pStyle w:val="Style30"/>
              <w:widowControl/>
              <w:tabs>
                <w:tab w:val="left" w:pos="624"/>
              </w:tabs>
              <w:spacing w:line="240" w:lineRule="auto"/>
              <w:ind w:firstLine="34"/>
              <w:rPr>
                <w:rStyle w:val="FontStyle74"/>
                <w:b/>
                <w:color w:val="FFFFFF" w:themeColor="background1"/>
                <w:sz w:val="24"/>
                <w:szCs w:val="24"/>
              </w:rPr>
            </w:pPr>
            <w:r w:rsidRPr="002B1890">
              <w:rPr>
                <w:rStyle w:val="FontStyle74"/>
                <w:b/>
                <w:color w:val="FFFFFF" w:themeColor="background1"/>
                <w:sz w:val="24"/>
                <w:szCs w:val="24"/>
              </w:rPr>
              <w:t>ОУБны</w:t>
            </w:r>
            <w:r w:rsidR="00FB4893" w:rsidRPr="002B1890">
              <w:rPr>
                <w:rStyle w:val="FontStyle74"/>
                <w:b/>
                <w:color w:val="FFFFFF" w:themeColor="background1"/>
                <w:sz w:val="24"/>
                <w:szCs w:val="24"/>
              </w:rPr>
              <w:t>н м</w:t>
            </w:r>
            <w:r w:rsidR="00FB4893" w:rsidRPr="002B1890">
              <w:rPr>
                <w:b/>
                <w:color w:val="FFFFFF" w:themeColor="background1"/>
                <w:lang w:val="ky-KG"/>
              </w:rPr>
              <w:t>ү</w:t>
            </w:r>
            <w:r w:rsidR="00FB4893" w:rsidRPr="002B1890">
              <w:rPr>
                <w:rStyle w:val="FontStyle74"/>
                <w:b/>
                <w:color w:val="FFFFFF" w:themeColor="background1"/>
                <w:sz w:val="24"/>
                <w:szCs w:val="24"/>
              </w:rPr>
              <w:t>ч</w:t>
            </w:r>
            <w:r w:rsidR="00FB4893" w:rsidRPr="002B1890">
              <w:rPr>
                <w:b/>
                <w:color w:val="FFFFFF" w:themeColor="background1"/>
                <w:lang w:val="ky-KG"/>
              </w:rPr>
              <w:t>ө</w:t>
            </w:r>
            <w:r w:rsidR="00FB4893" w:rsidRPr="002B1890">
              <w:rPr>
                <w:rStyle w:val="FontStyle74"/>
                <w:b/>
                <w:color w:val="FFFFFF" w:themeColor="background1"/>
                <w:sz w:val="24"/>
                <w:szCs w:val="24"/>
              </w:rPr>
              <w:t>л</w:t>
            </w:r>
            <w:r w:rsidR="00FB4893" w:rsidRPr="002B1890">
              <w:rPr>
                <w:b/>
                <w:color w:val="FFFFFF" w:themeColor="background1"/>
                <w:lang w:val="ky-KG"/>
              </w:rPr>
              <w:t>ө</w:t>
            </w:r>
            <w:r w:rsidR="00FB4893" w:rsidRPr="002B1890">
              <w:rPr>
                <w:rStyle w:val="FontStyle74"/>
                <w:b/>
                <w:color w:val="FFFFFF" w:themeColor="background1"/>
                <w:sz w:val="24"/>
                <w:szCs w:val="24"/>
              </w:rPr>
              <w:t>р</w:t>
            </w:r>
            <w:r w:rsidR="00FB4893" w:rsidRPr="002B1890">
              <w:rPr>
                <w:b/>
                <w:color w:val="FFFFFF" w:themeColor="background1"/>
                <w:lang w:val="ky-KG"/>
              </w:rPr>
              <w:t>ү</w:t>
            </w:r>
            <w:r w:rsidR="00247BAA" w:rsidRPr="002B1890">
              <w:rPr>
                <w:rStyle w:val="FontStyle74"/>
                <w:b/>
                <w:color w:val="FFFFFF" w:themeColor="background1"/>
                <w:sz w:val="24"/>
                <w:szCs w:val="24"/>
              </w:rPr>
              <w:t>:</w:t>
            </w:r>
          </w:p>
          <w:p w:rsidR="00247BAA" w:rsidRPr="002B1890" w:rsidRDefault="00247BAA" w:rsidP="0079333B">
            <w:pPr>
              <w:pStyle w:val="Style30"/>
              <w:widowControl/>
              <w:tabs>
                <w:tab w:val="left" w:pos="624"/>
              </w:tabs>
              <w:spacing w:line="240" w:lineRule="auto"/>
              <w:ind w:firstLine="0"/>
              <w:rPr>
                <w:rStyle w:val="FontStyle74"/>
                <w:color w:val="FFFFFF" w:themeColor="background1"/>
                <w:sz w:val="24"/>
                <w:szCs w:val="24"/>
              </w:rPr>
            </w:pPr>
          </w:p>
        </w:tc>
        <w:tc>
          <w:tcPr>
            <w:tcW w:w="2977" w:type="dxa"/>
            <w:tcBorders>
              <w:top w:val="nil"/>
              <w:left w:val="nil"/>
              <w:bottom w:val="nil"/>
              <w:right w:val="nil"/>
            </w:tcBorders>
          </w:tcPr>
          <w:p w:rsidR="00247BAA" w:rsidRPr="002B1890" w:rsidRDefault="00247BAA" w:rsidP="0079333B">
            <w:pPr>
              <w:pStyle w:val="Style30"/>
              <w:widowControl/>
              <w:tabs>
                <w:tab w:val="left" w:pos="624"/>
              </w:tabs>
              <w:spacing w:line="240" w:lineRule="auto"/>
              <w:ind w:firstLine="0"/>
              <w:rPr>
                <w:rStyle w:val="FontStyle74"/>
                <w:color w:val="FFFFFF" w:themeColor="background1"/>
                <w:sz w:val="24"/>
                <w:szCs w:val="24"/>
              </w:rPr>
            </w:pPr>
          </w:p>
        </w:tc>
        <w:tc>
          <w:tcPr>
            <w:tcW w:w="2374" w:type="dxa"/>
            <w:tcBorders>
              <w:top w:val="nil"/>
              <w:left w:val="nil"/>
              <w:bottom w:val="nil"/>
              <w:right w:val="nil"/>
            </w:tcBorders>
          </w:tcPr>
          <w:p w:rsidR="00247BAA" w:rsidRPr="002B1890" w:rsidRDefault="00247BAA" w:rsidP="0079333B">
            <w:pPr>
              <w:pStyle w:val="Style30"/>
              <w:widowControl/>
              <w:tabs>
                <w:tab w:val="left" w:pos="624"/>
              </w:tabs>
              <w:spacing w:line="240" w:lineRule="auto"/>
              <w:ind w:firstLine="0"/>
              <w:rPr>
                <w:rStyle w:val="FontStyle74"/>
                <w:color w:val="FFFFFF" w:themeColor="background1"/>
                <w:sz w:val="24"/>
                <w:szCs w:val="24"/>
              </w:rPr>
            </w:pPr>
          </w:p>
        </w:tc>
      </w:tr>
      <w:tr w:rsidR="002B1890" w:rsidRPr="002B1890" w:rsidTr="006142A3">
        <w:tc>
          <w:tcPr>
            <w:tcW w:w="4111" w:type="dxa"/>
            <w:tcBorders>
              <w:top w:val="nil"/>
              <w:left w:val="nil"/>
              <w:bottom w:val="nil"/>
              <w:right w:val="nil"/>
            </w:tcBorders>
          </w:tcPr>
          <w:p w:rsidR="00247BAA" w:rsidRPr="002B1890" w:rsidRDefault="00247BAA" w:rsidP="0079333B">
            <w:pPr>
              <w:pStyle w:val="Style30"/>
              <w:widowControl/>
              <w:tabs>
                <w:tab w:val="left" w:pos="624"/>
              </w:tabs>
              <w:spacing w:line="240" w:lineRule="auto"/>
              <w:ind w:firstLine="0"/>
              <w:rPr>
                <w:rStyle w:val="FontStyle74"/>
                <w:color w:val="FFFFFF" w:themeColor="background1"/>
                <w:sz w:val="24"/>
                <w:szCs w:val="24"/>
              </w:rPr>
            </w:pPr>
            <w:r w:rsidRPr="002B1890">
              <w:rPr>
                <w:rStyle w:val="FontStyle74"/>
                <w:color w:val="FFFFFF" w:themeColor="background1"/>
                <w:sz w:val="24"/>
                <w:szCs w:val="24"/>
              </w:rPr>
              <w:t>Технологиялык факультеттин деканы</w:t>
            </w:r>
          </w:p>
          <w:p w:rsidR="00247BAA" w:rsidRPr="002B1890" w:rsidRDefault="00FB4893" w:rsidP="0079333B">
            <w:pPr>
              <w:pStyle w:val="Style30"/>
              <w:widowControl/>
              <w:tabs>
                <w:tab w:val="left" w:pos="624"/>
              </w:tabs>
              <w:spacing w:line="240" w:lineRule="auto"/>
              <w:ind w:firstLine="0"/>
              <w:rPr>
                <w:rStyle w:val="FontStyle74"/>
                <w:color w:val="FFFFFF" w:themeColor="background1"/>
                <w:sz w:val="24"/>
                <w:szCs w:val="24"/>
              </w:rPr>
            </w:pPr>
            <w:r w:rsidRPr="002B1890">
              <w:rPr>
                <w:rStyle w:val="FontStyle74"/>
                <w:color w:val="FFFFFF" w:themeColor="background1"/>
                <w:sz w:val="24"/>
                <w:szCs w:val="24"/>
              </w:rPr>
              <w:t>х.и.д.</w:t>
            </w:r>
            <w:r w:rsidR="00247BAA" w:rsidRPr="002B1890">
              <w:rPr>
                <w:rStyle w:val="FontStyle74"/>
                <w:color w:val="FFFFFF" w:themeColor="background1"/>
                <w:sz w:val="24"/>
                <w:szCs w:val="24"/>
              </w:rPr>
              <w:t>, проф.</w:t>
            </w:r>
          </w:p>
          <w:p w:rsidR="00247BAA" w:rsidRPr="002B1890" w:rsidRDefault="00247BAA" w:rsidP="0079333B">
            <w:pPr>
              <w:pStyle w:val="Style30"/>
              <w:widowControl/>
              <w:tabs>
                <w:tab w:val="left" w:pos="624"/>
              </w:tabs>
              <w:spacing w:line="240" w:lineRule="auto"/>
              <w:ind w:firstLine="0"/>
              <w:rPr>
                <w:rStyle w:val="FontStyle74"/>
                <w:color w:val="FFFFFF" w:themeColor="background1"/>
                <w:sz w:val="24"/>
                <w:szCs w:val="24"/>
              </w:rPr>
            </w:pPr>
          </w:p>
        </w:tc>
        <w:tc>
          <w:tcPr>
            <w:tcW w:w="2977" w:type="dxa"/>
            <w:tcBorders>
              <w:top w:val="nil"/>
              <w:left w:val="nil"/>
              <w:bottom w:val="nil"/>
              <w:right w:val="nil"/>
            </w:tcBorders>
          </w:tcPr>
          <w:p w:rsidR="00247BAA" w:rsidRPr="002B1890" w:rsidRDefault="00247BAA" w:rsidP="0079333B">
            <w:pPr>
              <w:pStyle w:val="Style30"/>
              <w:widowControl/>
              <w:tabs>
                <w:tab w:val="left" w:pos="624"/>
              </w:tabs>
              <w:spacing w:line="240" w:lineRule="auto"/>
              <w:ind w:firstLine="0"/>
              <w:rPr>
                <w:rStyle w:val="FontStyle74"/>
                <w:color w:val="FFFFFF" w:themeColor="background1"/>
                <w:sz w:val="24"/>
                <w:szCs w:val="24"/>
              </w:rPr>
            </w:pPr>
          </w:p>
          <w:p w:rsidR="00247BAA" w:rsidRPr="002B1890" w:rsidRDefault="00247BAA" w:rsidP="0079333B">
            <w:pPr>
              <w:pStyle w:val="Style30"/>
              <w:widowControl/>
              <w:tabs>
                <w:tab w:val="left" w:pos="624"/>
              </w:tabs>
              <w:spacing w:line="240" w:lineRule="auto"/>
              <w:ind w:firstLine="0"/>
              <w:jc w:val="center"/>
              <w:rPr>
                <w:rStyle w:val="FontStyle74"/>
                <w:color w:val="FFFFFF" w:themeColor="background1"/>
                <w:sz w:val="24"/>
                <w:szCs w:val="24"/>
              </w:rPr>
            </w:pPr>
            <w:r w:rsidRPr="002B1890">
              <w:rPr>
                <w:rStyle w:val="FontStyle74"/>
                <w:color w:val="FFFFFF" w:themeColor="background1"/>
                <w:sz w:val="24"/>
                <w:szCs w:val="24"/>
              </w:rPr>
              <w:t>_________________</w:t>
            </w:r>
          </w:p>
        </w:tc>
        <w:tc>
          <w:tcPr>
            <w:tcW w:w="2374" w:type="dxa"/>
            <w:tcBorders>
              <w:top w:val="nil"/>
              <w:left w:val="nil"/>
              <w:bottom w:val="nil"/>
              <w:right w:val="nil"/>
            </w:tcBorders>
          </w:tcPr>
          <w:p w:rsidR="00247BAA" w:rsidRPr="002B1890" w:rsidRDefault="00247BAA" w:rsidP="0079333B">
            <w:pPr>
              <w:pStyle w:val="Style30"/>
              <w:widowControl/>
              <w:tabs>
                <w:tab w:val="left" w:pos="624"/>
              </w:tabs>
              <w:spacing w:line="240" w:lineRule="auto"/>
              <w:ind w:firstLine="0"/>
              <w:rPr>
                <w:rStyle w:val="FontStyle74"/>
                <w:color w:val="FFFFFF" w:themeColor="background1"/>
                <w:sz w:val="24"/>
                <w:szCs w:val="24"/>
              </w:rPr>
            </w:pPr>
          </w:p>
          <w:p w:rsidR="00247BAA" w:rsidRPr="002B1890" w:rsidRDefault="00247BAA" w:rsidP="0079333B">
            <w:pPr>
              <w:pStyle w:val="Style30"/>
              <w:widowControl/>
              <w:tabs>
                <w:tab w:val="left" w:pos="624"/>
              </w:tabs>
              <w:spacing w:line="240" w:lineRule="auto"/>
              <w:ind w:firstLine="0"/>
              <w:rPr>
                <w:rStyle w:val="FontStyle74"/>
                <w:color w:val="FFFFFF" w:themeColor="background1"/>
                <w:sz w:val="24"/>
                <w:szCs w:val="24"/>
              </w:rPr>
            </w:pPr>
            <w:r w:rsidRPr="002B1890">
              <w:rPr>
                <w:rStyle w:val="FontStyle74"/>
                <w:color w:val="FFFFFF" w:themeColor="background1"/>
                <w:sz w:val="24"/>
                <w:szCs w:val="24"/>
              </w:rPr>
              <w:t>Джунушалиева Т.Ш.</w:t>
            </w:r>
          </w:p>
        </w:tc>
      </w:tr>
      <w:tr w:rsidR="002B1890" w:rsidRPr="002B1890" w:rsidTr="006142A3">
        <w:tc>
          <w:tcPr>
            <w:tcW w:w="4111" w:type="dxa"/>
            <w:tcBorders>
              <w:top w:val="nil"/>
              <w:left w:val="nil"/>
              <w:bottom w:val="nil"/>
              <w:right w:val="nil"/>
            </w:tcBorders>
          </w:tcPr>
          <w:p w:rsidR="00247BAA" w:rsidRPr="002B1890" w:rsidRDefault="00247BAA" w:rsidP="0079333B">
            <w:pPr>
              <w:pStyle w:val="Style30"/>
              <w:widowControl/>
              <w:tabs>
                <w:tab w:val="left" w:pos="624"/>
              </w:tabs>
              <w:spacing w:line="240" w:lineRule="auto"/>
              <w:ind w:firstLine="0"/>
              <w:rPr>
                <w:rStyle w:val="FontStyle74"/>
                <w:color w:val="FFFFFF" w:themeColor="background1"/>
                <w:sz w:val="24"/>
                <w:szCs w:val="24"/>
              </w:rPr>
            </w:pPr>
            <w:r w:rsidRPr="002B1890">
              <w:rPr>
                <w:rStyle w:val="FontStyle74"/>
                <w:color w:val="FFFFFF" w:themeColor="background1"/>
                <w:sz w:val="24"/>
                <w:szCs w:val="24"/>
              </w:rPr>
              <w:t>«</w:t>
            </w:r>
            <w:r w:rsidRPr="002B1890">
              <w:rPr>
                <w:color w:val="FFFFFF" w:themeColor="background1"/>
                <w:lang w:val="ky-KG"/>
              </w:rPr>
              <w:t>Тамак-аш азыктарын өндүрүүнүн технологиясы</w:t>
            </w:r>
            <w:r w:rsidR="00FB4893" w:rsidRPr="002B1890">
              <w:rPr>
                <w:rStyle w:val="FontStyle74"/>
                <w:color w:val="FFFFFF" w:themeColor="background1"/>
                <w:sz w:val="24"/>
                <w:szCs w:val="24"/>
              </w:rPr>
              <w:t xml:space="preserve">» </w:t>
            </w:r>
            <w:r w:rsidR="006142A3" w:rsidRPr="002B1890">
              <w:rPr>
                <w:rStyle w:val="FontStyle74"/>
                <w:color w:val="FFFFFF" w:themeColor="background1"/>
                <w:sz w:val="24"/>
                <w:szCs w:val="24"/>
              </w:rPr>
              <w:t>минбары</w:t>
            </w:r>
            <w:r w:rsidRPr="002B1890">
              <w:rPr>
                <w:color w:val="FFFFFF" w:themeColor="background1"/>
                <w:lang w:val="ky-KG"/>
              </w:rPr>
              <w:t>н</w:t>
            </w:r>
            <w:r w:rsidR="006142A3" w:rsidRPr="002B1890">
              <w:rPr>
                <w:color w:val="FFFFFF" w:themeColor="background1"/>
                <w:lang w:val="ky-KG"/>
              </w:rPr>
              <w:t>ын</w:t>
            </w:r>
            <w:r w:rsidRPr="002B1890">
              <w:rPr>
                <w:rStyle w:val="FontStyle74"/>
                <w:color w:val="FFFFFF" w:themeColor="background1"/>
                <w:sz w:val="24"/>
                <w:szCs w:val="24"/>
              </w:rPr>
              <w:t xml:space="preserve"> башчысы, </w:t>
            </w:r>
            <w:r w:rsidR="00FB4893" w:rsidRPr="002B1890">
              <w:rPr>
                <w:rStyle w:val="FontStyle74"/>
                <w:color w:val="FFFFFF" w:themeColor="background1"/>
                <w:sz w:val="24"/>
                <w:szCs w:val="24"/>
              </w:rPr>
              <w:t>т.и.д.</w:t>
            </w:r>
            <w:r w:rsidRPr="002B1890">
              <w:rPr>
                <w:rStyle w:val="FontStyle74"/>
                <w:color w:val="FFFFFF" w:themeColor="background1"/>
                <w:sz w:val="24"/>
                <w:szCs w:val="24"/>
              </w:rPr>
              <w:t>, проф.</w:t>
            </w:r>
          </w:p>
          <w:p w:rsidR="00247BAA" w:rsidRPr="002B1890" w:rsidRDefault="00247BAA" w:rsidP="0079333B">
            <w:pPr>
              <w:pStyle w:val="Style30"/>
              <w:widowControl/>
              <w:tabs>
                <w:tab w:val="left" w:pos="624"/>
              </w:tabs>
              <w:spacing w:line="360" w:lineRule="auto"/>
              <w:ind w:firstLine="0"/>
              <w:rPr>
                <w:rStyle w:val="FontStyle74"/>
                <w:color w:val="FFFFFF" w:themeColor="background1"/>
                <w:sz w:val="24"/>
                <w:szCs w:val="24"/>
              </w:rPr>
            </w:pPr>
          </w:p>
        </w:tc>
        <w:tc>
          <w:tcPr>
            <w:tcW w:w="2977" w:type="dxa"/>
            <w:tcBorders>
              <w:top w:val="nil"/>
              <w:left w:val="nil"/>
              <w:bottom w:val="nil"/>
              <w:right w:val="nil"/>
            </w:tcBorders>
          </w:tcPr>
          <w:p w:rsidR="00247BAA" w:rsidRPr="002B1890" w:rsidRDefault="00247BAA" w:rsidP="0079333B">
            <w:pPr>
              <w:pStyle w:val="Style30"/>
              <w:widowControl/>
              <w:tabs>
                <w:tab w:val="left" w:pos="624"/>
              </w:tabs>
              <w:spacing w:line="240" w:lineRule="auto"/>
              <w:ind w:firstLine="0"/>
              <w:rPr>
                <w:rStyle w:val="FontStyle74"/>
                <w:color w:val="FFFFFF" w:themeColor="background1"/>
                <w:sz w:val="24"/>
                <w:szCs w:val="24"/>
              </w:rPr>
            </w:pPr>
          </w:p>
          <w:p w:rsidR="00247BAA" w:rsidRPr="002B1890" w:rsidRDefault="00247BAA" w:rsidP="0079333B">
            <w:pPr>
              <w:pStyle w:val="Style30"/>
              <w:widowControl/>
              <w:tabs>
                <w:tab w:val="left" w:pos="624"/>
              </w:tabs>
              <w:spacing w:line="240" w:lineRule="auto"/>
              <w:ind w:firstLine="0"/>
              <w:jc w:val="center"/>
              <w:rPr>
                <w:rStyle w:val="FontStyle74"/>
                <w:color w:val="FFFFFF" w:themeColor="background1"/>
                <w:sz w:val="24"/>
                <w:szCs w:val="24"/>
              </w:rPr>
            </w:pPr>
            <w:r w:rsidRPr="002B1890">
              <w:rPr>
                <w:rStyle w:val="FontStyle74"/>
                <w:color w:val="FFFFFF" w:themeColor="background1"/>
                <w:sz w:val="24"/>
                <w:szCs w:val="24"/>
              </w:rPr>
              <w:t>_________________</w:t>
            </w:r>
          </w:p>
        </w:tc>
        <w:tc>
          <w:tcPr>
            <w:tcW w:w="2374" w:type="dxa"/>
            <w:tcBorders>
              <w:top w:val="nil"/>
              <w:left w:val="nil"/>
              <w:bottom w:val="nil"/>
              <w:right w:val="nil"/>
            </w:tcBorders>
          </w:tcPr>
          <w:p w:rsidR="00247BAA" w:rsidRPr="002B1890" w:rsidRDefault="00247BAA" w:rsidP="0079333B">
            <w:pPr>
              <w:pStyle w:val="Style30"/>
              <w:widowControl/>
              <w:tabs>
                <w:tab w:val="left" w:pos="624"/>
              </w:tabs>
              <w:spacing w:line="240" w:lineRule="auto"/>
              <w:ind w:firstLine="0"/>
              <w:rPr>
                <w:rStyle w:val="FontStyle74"/>
                <w:color w:val="FFFFFF" w:themeColor="background1"/>
                <w:sz w:val="24"/>
                <w:szCs w:val="24"/>
              </w:rPr>
            </w:pPr>
          </w:p>
          <w:p w:rsidR="00247BAA" w:rsidRPr="002B1890" w:rsidRDefault="00247BAA" w:rsidP="0079333B">
            <w:pPr>
              <w:pStyle w:val="Style30"/>
              <w:widowControl/>
              <w:tabs>
                <w:tab w:val="left" w:pos="624"/>
              </w:tabs>
              <w:spacing w:line="240" w:lineRule="auto"/>
              <w:ind w:firstLine="0"/>
              <w:rPr>
                <w:rStyle w:val="FontStyle74"/>
                <w:color w:val="FFFFFF" w:themeColor="background1"/>
                <w:sz w:val="24"/>
                <w:szCs w:val="24"/>
              </w:rPr>
            </w:pPr>
            <w:r w:rsidRPr="002B1890">
              <w:rPr>
                <w:rStyle w:val="FontStyle74"/>
                <w:color w:val="FFFFFF" w:themeColor="background1"/>
                <w:sz w:val="24"/>
                <w:szCs w:val="24"/>
              </w:rPr>
              <w:t>Мусульманова М.М.</w:t>
            </w:r>
          </w:p>
        </w:tc>
      </w:tr>
      <w:tr w:rsidR="002B1890" w:rsidRPr="002B1890" w:rsidTr="006142A3">
        <w:tc>
          <w:tcPr>
            <w:tcW w:w="4111" w:type="dxa"/>
            <w:tcBorders>
              <w:top w:val="nil"/>
              <w:left w:val="nil"/>
              <w:bottom w:val="nil"/>
              <w:right w:val="nil"/>
            </w:tcBorders>
          </w:tcPr>
          <w:p w:rsidR="00247BAA" w:rsidRPr="002B1890" w:rsidRDefault="00247BAA" w:rsidP="0079333B">
            <w:pPr>
              <w:spacing w:line="240" w:lineRule="auto"/>
              <w:jc w:val="both"/>
              <w:rPr>
                <w:rFonts w:ascii="Times New Roman" w:hAnsi="Times New Roman" w:cs="Times New Roman"/>
                <w:color w:val="FFFFFF" w:themeColor="background1"/>
                <w:sz w:val="24"/>
                <w:szCs w:val="24"/>
                <w:lang w:val="ky-KG"/>
              </w:rPr>
            </w:pPr>
            <w:r w:rsidRPr="002B1890">
              <w:rPr>
                <w:rFonts w:ascii="Times New Roman" w:hAnsi="Times New Roman" w:cs="Times New Roman"/>
                <w:color w:val="FFFFFF" w:themeColor="background1"/>
                <w:sz w:val="24"/>
                <w:szCs w:val="24"/>
                <w:lang w:val="ky-KG"/>
              </w:rPr>
              <w:t>"Баркад" ЖЧКнын башкы директору</w:t>
            </w:r>
          </w:p>
          <w:p w:rsidR="00247BAA" w:rsidRPr="002B1890" w:rsidRDefault="00247BAA" w:rsidP="0079333B">
            <w:pPr>
              <w:pStyle w:val="Style30"/>
              <w:widowControl/>
              <w:tabs>
                <w:tab w:val="left" w:pos="624"/>
              </w:tabs>
              <w:spacing w:line="360" w:lineRule="auto"/>
              <w:ind w:firstLine="34"/>
              <w:rPr>
                <w:rStyle w:val="FontStyle74"/>
                <w:color w:val="FFFFFF" w:themeColor="background1"/>
                <w:sz w:val="24"/>
                <w:szCs w:val="24"/>
              </w:rPr>
            </w:pPr>
          </w:p>
        </w:tc>
        <w:tc>
          <w:tcPr>
            <w:tcW w:w="2977" w:type="dxa"/>
            <w:tcBorders>
              <w:top w:val="nil"/>
              <w:left w:val="nil"/>
              <w:bottom w:val="nil"/>
              <w:right w:val="nil"/>
            </w:tcBorders>
          </w:tcPr>
          <w:p w:rsidR="00247BAA" w:rsidRPr="002B1890" w:rsidRDefault="00247BAA" w:rsidP="0079333B">
            <w:pPr>
              <w:pStyle w:val="Style30"/>
              <w:widowControl/>
              <w:tabs>
                <w:tab w:val="left" w:pos="624"/>
              </w:tabs>
              <w:spacing w:line="240" w:lineRule="auto"/>
              <w:ind w:firstLine="0"/>
              <w:jc w:val="center"/>
              <w:rPr>
                <w:rStyle w:val="FontStyle74"/>
                <w:color w:val="FFFFFF" w:themeColor="background1"/>
                <w:sz w:val="24"/>
                <w:szCs w:val="24"/>
              </w:rPr>
            </w:pPr>
            <w:r w:rsidRPr="002B1890">
              <w:rPr>
                <w:rStyle w:val="FontStyle74"/>
                <w:color w:val="FFFFFF" w:themeColor="background1"/>
                <w:sz w:val="24"/>
                <w:szCs w:val="24"/>
              </w:rPr>
              <w:t>_________________</w:t>
            </w:r>
          </w:p>
        </w:tc>
        <w:tc>
          <w:tcPr>
            <w:tcW w:w="2374" w:type="dxa"/>
            <w:tcBorders>
              <w:top w:val="nil"/>
              <w:left w:val="nil"/>
              <w:bottom w:val="nil"/>
              <w:right w:val="nil"/>
            </w:tcBorders>
          </w:tcPr>
          <w:p w:rsidR="00247BAA" w:rsidRPr="002B1890" w:rsidRDefault="00247BAA" w:rsidP="0079333B">
            <w:pPr>
              <w:pStyle w:val="Style30"/>
              <w:widowControl/>
              <w:tabs>
                <w:tab w:val="left" w:pos="624"/>
              </w:tabs>
              <w:spacing w:line="240" w:lineRule="auto"/>
              <w:ind w:firstLine="0"/>
              <w:rPr>
                <w:rStyle w:val="FontStyle74"/>
                <w:color w:val="FFFFFF" w:themeColor="background1"/>
                <w:sz w:val="24"/>
                <w:szCs w:val="24"/>
              </w:rPr>
            </w:pPr>
            <w:r w:rsidRPr="002B1890">
              <w:rPr>
                <w:rStyle w:val="FontStyle74"/>
                <w:color w:val="FFFFFF" w:themeColor="background1"/>
                <w:sz w:val="24"/>
                <w:szCs w:val="24"/>
              </w:rPr>
              <w:t>Серкебаев К.И.</w:t>
            </w:r>
          </w:p>
        </w:tc>
      </w:tr>
    </w:tbl>
    <w:p w:rsidR="00247BAA" w:rsidRDefault="00247BAA" w:rsidP="0079333B">
      <w:pPr>
        <w:pStyle w:val="Style30"/>
        <w:widowControl/>
        <w:tabs>
          <w:tab w:val="left" w:pos="624"/>
        </w:tabs>
        <w:spacing w:line="240" w:lineRule="auto"/>
        <w:ind w:firstLine="374"/>
        <w:rPr>
          <w:rStyle w:val="FontStyle74"/>
        </w:rPr>
      </w:pPr>
    </w:p>
    <w:p w:rsidR="00247BAA" w:rsidRPr="00456EC2" w:rsidRDefault="00247BAA" w:rsidP="0079333B">
      <w:pPr>
        <w:pStyle w:val="Style30"/>
        <w:widowControl/>
        <w:tabs>
          <w:tab w:val="left" w:pos="624"/>
        </w:tabs>
        <w:spacing w:line="240" w:lineRule="auto"/>
        <w:ind w:firstLine="374"/>
        <w:rPr>
          <w:rStyle w:val="FontStyle74"/>
        </w:rPr>
      </w:pPr>
    </w:p>
    <w:p w:rsidR="00247BAA" w:rsidRPr="0047446D" w:rsidRDefault="00247BAA" w:rsidP="0079333B">
      <w:pPr>
        <w:pStyle w:val="Style11"/>
        <w:widowControl/>
        <w:spacing w:line="240" w:lineRule="auto"/>
        <w:jc w:val="center"/>
      </w:pPr>
    </w:p>
    <w:p w:rsidR="00247BAA" w:rsidRPr="00CC40B1" w:rsidRDefault="00247BAA" w:rsidP="0079333B">
      <w:pPr>
        <w:jc w:val="both"/>
        <w:rPr>
          <w:rFonts w:ascii="Times New Roman" w:hAnsi="Times New Roman" w:cs="Times New Roman"/>
          <w:sz w:val="24"/>
          <w:szCs w:val="24"/>
        </w:rPr>
      </w:pPr>
    </w:p>
    <w:p w:rsidR="00247BAA" w:rsidRDefault="00247BAA" w:rsidP="0079333B">
      <w:pPr>
        <w:jc w:val="both"/>
        <w:rPr>
          <w:rFonts w:ascii="Times New Roman" w:hAnsi="Times New Roman" w:cs="Times New Roman"/>
          <w:sz w:val="24"/>
          <w:szCs w:val="24"/>
          <w:lang w:val="ky-KG"/>
        </w:rPr>
      </w:pPr>
    </w:p>
    <w:sectPr w:rsidR="00247BAA" w:rsidSect="000C4F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0496B"/>
    <w:multiLevelType w:val="hybridMultilevel"/>
    <w:tmpl w:val="4C0864C2"/>
    <w:lvl w:ilvl="0" w:tplc="5886A3EE">
      <w:start w:val="1"/>
      <w:numFmt w:val="bullet"/>
      <w:lvlText w:val=""/>
      <w:lvlJc w:val="left"/>
      <w:pPr>
        <w:ind w:left="360" w:hanging="360"/>
      </w:pPr>
      <w:rPr>
        <w:rFonts w:ascii="Symbol" w:hAnsi="Symbol"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C60452"/>
    <w:multiLevelType w:val="hybridMultilevel"/>
    <w:tmpl w:val="E6FAB1A6"/>
    <w:lvl w:ilvl="0" w:tplc="5886A3EE">
      <w:start w:val="1"/>
      <w:numFmt w:val="bullet"/>
      <w:lvlText w:val=""/>
      <w:lvlJc w:val="left"/>
      <w:pPr>
        <w:ind w:left="36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0029B5"/>
    <w:multiLevelType w:val="hybridMultilevel"/>
    <w:tmpl w:val="03A8A7DE"/>
    <w:lvl w:ilvl="0" w:tplc="1C008B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A7117E"/>
    <w:multiLevelType w:val="hybridMultilevel"/>
    <w:tmpl w:val="C6F63DC4"/>
    <w:lvl w:ilvl="0" w:tplc="1C008B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AB1CF8"/>
    <w:multiLevelType w:val="hybridMultilevel"/>
    <w:tmpl w:val="FDFA1B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8B1953"/>
    <w:multiLevelType w:val="hybridMultilevel"/>
    <w:tmpl w:val="72A22B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54D2806"/>
    <w:multiLevelType w:val="hybridMultilevel"/>
    <w:tmpl w:val="9A5C3886"/>
    <w:lvl w:ilvl="0" w:tplc="1C008B56">
      <w:start w:val="1"/>
      <w:numFmt w:val="bullet"/>
      <w:lvlText w:val=""/>
      <w:lvlJc w:val="left"/>
      <w:pPr>
        <w:ind w:left="644"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nsid w:val="2FD0722C"/>
    <w:multiLevelType w:val="hybridMultilevel"/>
    <w:tmpl w:val="93C800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1AD7C69"/>
    <w:multiLevelType w:val="hybridMultilevel"/>
    <w:tmpl w:val="2BEA2744"/>
    <w:lvl w:ilvl="0" w:tplc="5886A3EE">
      <w:start w:val="1"/>
      <w:numFmt w:val="bullet"/>
      <w:lvlText w:val=""/>
      <w:lvlJc w:val="left"/>
      <w:pPr>
        <w:ind w:left="36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C56664"/>
    <w:multiLevelType w:val="hybridMultilevel"/>
    <w:tmpl w:val="432070D2"/>
    <w:lvl w:ilvl="0" w:tplc="5F220C0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22A0366"/>
    <w:multiLevelType w:val="hybridMultilevel"/>
    <w:tmpl w:val="F0A48A9A"/>
    <w:lvl w:ilvl="0" w:tplc="5886A3EE">
      <w:start w:val="1"/>
      <w:numFmt w:val="bullet"/>
      <w:lvlText w:val=""/>
      <w:lvlJc w:val="left"/>
      <w:pPr>
        <w:ind w:left="36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F043B1"/>
    <w:multiLevelType w:val="hybridMultilevel"/>
    <w:tmpl w:val="66D8DC7A"/>
    <w:lvl w:ilvl="0" w:tplc="1C008B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7C2E6A"/>
    <w:multiLevelType w:val="hybridMultilevel"/>
    <w:tmpl w:val="A54E4620"/>
    <w:lvl w:ilvl="0" w:tplc="5886A3EE">
      <w:start w:val="1"/>
      <w:numFmt w:val="bullet"/>
      <w:lvlText w:val=""/>
      <w:lvlJc w:val="left"/>
      <w:pPr>
        <w:ind w:left="36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2C0858"/>
    <w:multiLevelType w:val="hybridMultilevel"/>
    <w:tmpl w:val="C28CF0A4"/>
    <w:lvl w:ilvl="0" w:tplc="5886A3EE">
      <w:start w:val="1"/>
      <w:numFmt w:val="bullet"/>
      <w:lvlText w:val=""/>
      <w:lvlJc w:val="left"/>
      <w:pPr>
        <w:ind w:left="424" w:hanging="360"/>
      </w:pPr>
      <w:rPr>
        <w:rFonts w:ascii="Symbol" w:hAnsi="Symbol" w:hint="default"/>
        <w:b w:val="0"/>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4">
    <w:nsid w:val="62DE1DE4"/>
    <w:multiLevelType w:val="hybridMultilevel"/>
    <w:tmpl w:val="B25AB728"/>
    <w:lvl w:ilvl="0" w:tplc="1C008B56">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
    <w:nsid w:val="6F0B4F15"/>
    <w:multiLevelType w:val="hybridMultilevel"/>
    <w:tmpl w:val="23F0FA02"/>
    <w:lvl w:ilvl="0" w:tplc="1C008B56">
      <w:start w:val="1"/>
      <w:numFmt w:val="bullet"/>
      <w:lvlText w:val=""/>
      <w:lvlJc w:val="left"/>
      <w:pPr>
        <w:ind w:left="3196" w:hanging="360"/>
      </w:pPr>
      <w:rPr>
        <w:rFonts w:ascii="Symbol" w:hAnsi="Symbol" w:hint="default"/>
      </w:rPr>
    </w:lvl>
    <w:lvl w:ilvl="1" w:tplc="04190003" w:tentative="1">
      <w:start w:val="1"/>
      <w:numFmt w:val="bullet"/>
      <w:lvlText w:val="o"/>
      <w:lvlJc w:val="left"/>
      <w:pPr>
        <w:ind w:left="3916" w:hanging="360"/>
      </w:pPr>
      <w:rPr>
        <w:rFonts w:ascii="Courier New" w:hAnsi="Courier New" w:cs="Courier New" w:hint="default"/>
      </w:rPr>
    </w:lvl>
    <w:lvl w:ilvl="2" w:tplc="04190005" w:tentative="1">
      <w:start w:val="1"/>
      <w:numFmt w:val="bullet"/>
      <w:lvlText w:val=""/>
      <w:lvlJc w:val="left"/>
      <w:pPr>
        <w:ind w:left="4636" w:hanging="360"/>
      </w:pPr>
      <w:rPr>
        <w:rFonts w:ascii="Wingdings" w:hAnsi="Wingdings" w:hint="default"/>
      </w:rPr>
    </w:lvl>
    <w:lvl w:ilvl="3" w:tplc="04190001" w:tentative="1">
      <w:start w:val="1"/>
      <w:numFmt w:val="bullet"/>
      <w:lvlText w:val=""/>
      <w:lvlJc w:val="left"/>
      <w:pPr>
        <w:ind w:left="5356" w:hanging="360"/>
      </w:pPr>
      <w:rPr>
        <w:rFonts w:ascii="Symbol" w:hAnsi="Symbol" w:hint="default"/>
      </w:rPr>
    </w:lvl>
    <w:lvl w:ilvl="4" w:tplc="04190003" w:tentative="1">
      <w:start w:val="1"/>
      <w:numFmt w:val="bullet"/>
      <w:lvlText w:val="o"/>
      <w:lvlJc w:val="left"/>
      <w:pPr>
        <w:ind w:left="6076" w:hanging="360"/>
      </w:pPr>
      <w:rPr>
        <w:rFonts w:ascii="Courier New" w:hAnsi="Courier New" w:cs="Courier New" w:hint="default"/>
      </w:rPr>
    </w:lvl>
    <w:lvl w:ilvl="5" w:tplc="04190005" w:tentative="1">
      <w:start w:val="1"/>
      <w:numFmt w:val="bullet"/>
      <w:lvlText w:val=""/>
      <w:lvlJc w:val="left"/>
      <w:pPr>
        <w:ind w:left="6796" w:hanging="360"/>
      </w:pPr>
      <w:rPr>
        <w:rFonts w:ascii="Wingdings" w:hAnsi="Wingdings" w:hint="default"/>
      </w:rPr>
    </w:lvl>
    <w:lvl w:ilvl="6" w:tplc="04190001" w:tentative="1">
      <w:start w:val="1"/>
      <w:numFmt w:val="bullet"/>
      <w:lvlText w:val=""/>
      <w:lvlJc w:val="left"/>
      <w:pPr>
        <w:ind w:left="7516" w:hanging="360"/>
      </w:pPr>
      <w:rPr>
        <w:rFonts w:ascii="Symbol" w:hAnsi="Symbol" w:hint="default"/>
      </w:rPr>
    </w:lvl>
    <w:lvl w:ilvl="7" w:tplc="04190003" w:tentative="1">
      <w:start w:val="1"/>
      <w:numFmt w:val="bullet"/>
      <w:lvlText w:val="o"/>
      <w:lvlJc w:val="left"/>
      <w:pPr>
        <w:ind w:left="8236" w:hanging="360"/>
      </w:pPr>
      <w:rPr>
        <w:rFonts w:ascii="Courier New" w:hAnsi="Courier New" w:cs="Courier New" w:hint="default"/>
      </w:rPr>
    </w:lvl>
    <w:lvl w:ilvl="8" w:tplc="04190005" w:tentative="1">
      <w:start w:val="1"/>
      <w:numFmt w:val="bullet"/>
      <w:lvlText w:val=""/>
      <w:lvlJc w:val="left"/>
      <w:pPr>
        <w:ind w:left="8956" w:hanging="360"/>
      </w:pPr>
      <w:rPr>
        <w:rFonts w:ascii="Wingdings" w:hAnsi="Wingdings" w:hint="default"/>
      </w:rPr>
    </w:lvl>
  </w:abstractNum>
  <w:abstractNum w:abstractNumId="16">
    <w:nsid w:val="75837BD2"/>
    <w:multiLevelType w:val="hybridMultilevel"/>
    <w:tmpl w:val="04268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1"/>
  </w:num>
  <w:num w:numId="5">
    <w:abstractNumId w:val="9"/>
  </w:num>
  <w:num w:numId="6">
    <w:abstractNumId w:val="6"/>
  </w:num>
  <w:num w:numId="7">
    <w:abstractNumId w:val="14"/>
  </w:num>
  <w:num w:numId="8">
    <w:abstractNumId w:val="15"/>
  </w:num>
  <w:num w:numId="9">
    <w:abstractNumId w:val="0"/>
  </w:num>
  <w:num w:numId="10">
    <w:abstractNumId w:val="13"/>
  </w:num>
  <w:num w:numId="11">
    <w:abstractNumId w:val="10"/>
  </w:num>
  <w:num w:numId="12">
    <w:abstractNumId w:val="1"/>
  </w:num>
  <w:num w:numId="13">
    <w:abstractNumId w:val="12"/>
  </w:num>
  <w:num w:numId="14">
    <w:abstractNumId w:val="8"/>
  </w:num>
  <w:num w:numId="15">
    <w:abstractNumId w:val="16"/>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D24"/>
    <w:rsid w:val="00001E82"/>
    <w:rsid w:val="000159CC"/>
    <w:rsid w:val="00027135"/>
    <w:rsid w:val="00031C53"/>
    <w:rsid w:val="00036413"/>
    <w:rsid w:val="00036A32"/>
    <w:rsid w:val="00037BCC"/>
    <w:rsid w:val="000424B8"/>
    <w:rsid w:val="00043D50"/>
    <w:rsid w:val="00045C1A"/>
    <w:rsid w:val="0005012D"/>
    <w:rsid w:val="000512F9"/>
    <w:rsid w:val="00052D46"/>
    <w:rsid w:val="000646D2"/>
    <w:rsid w:val="0006755A"/>
    <w:rsid w:val="00070334"/>
    <w:rsid w:val="00073C8F"/>
    <w:rsid w:val="00073F87"/>
    <w:rsid w:val="00075268"/>
    <w:rsid w:val="000952CA"/>
    <w:rsid w:val="000A2ABB"/>
    <w:rsid w:val="000B4989"/>
    <w:rsid w:val="000B5888"/>
    <w:rsid w:val="000C0E5B"/>
    <w:rsid w:val="000C4F25"/>
    <w:rsid w:val="000D6B45"/>
    <w:rsid w:val="000E1FFE"/>
    <w:rsid w:val="000E4881"/>
    <w:rsid w:val="000F3911"/>
    <w:rsid w:val="000F78E3"/>
    <w:rsid w:val="00114E0E"/>
    <w:rsid w:val="00115988"/>
    <w:rsid w:val="00120E22"/>
    <w:rsid w:val="0012520B"/>
    <w:rsid w:val="00132756"/>
    <w:rsid w:val="00133D2C"/>
    <w:rsid w:val="00141E30"/>
    <w:rsid w:val="00143068"/>
    <w:rsid w:val="00144C73"/>
    <w:rsid w:val="00147DF4"/>
    <w:rsid w:val="00154526"/>
    <w:rsid w:val="001666C4"/>
    <w:rsid w:val="001726B7"/>
    <w:rsid w:val="001727DB"/>
    <w:rsid w:val="00172A00"/>
    <w:rsid w:val="00176857"/>
    <w:rsid w:val="00195AD1"/>
    <w:rsid w:val="001A74FE"/>
    <w:rsid w:val="001B1A3E"/>
    <w:rsid w:val="001C0A86"/>
    <w:rsid w:val="001C10A9"/>
    <w:rsid w:val="001C2FFA"/>
    <w:rsid w:val="001E044F"/>
    <w:rsid w:val="001E15C4"/>
    <w:rsid w:val="001F1961"/>
    <w:rsid w:val="001F316B"/>
    <w:rsid w:val="002145BD"/>
    <w:rsid w:val="00215C72"/>
    <w:rsid w:val="00220279"/>
    <w:rsid w:val="00230FEF"/>
    <w:rsid w:val="00233300"/>
    <w:rsid w:val="0024143F"/>
    <w:rsid w:val="00247BAA"/>
    <w:rsid w:val="00266382"/>
    <w:rsid w:val="00272684"/>
    <w:rsid w:val="0029398B"/>
    <w:rsid w:val="002A7B0A"/>
    <w:rsid w:val="002B1890"/>
    <w:rsid w:val="002B2A11"/>
    <w:rsid w:val="002B3B57"/>
    <w:rsid w:val="002B5D3C"/>
    <w:rsid w:val="002C0AFA"/>
    <w:rsid w:val="002C0B8A"/>
    <w:rsid w:val="002C4BAE"/>
    <w:rsid w:val="002C7C90"/>
    <w:rsid w:val="002F108F"/>
    <w:rsid w:val="00305BEA"/>
    <w:rsid w:val="003212EC"/>
    <w:rsid w:val="00321C59"/>
    <w:rsid w:val="00325077"/>
    <w:rsid w:val="0033386A"/>
    <w:rsid w:val="00335135"/>
    <w:rsid w:val="003412C6"/>
    <w:rsid w:val="00342612"/>
    <w:rsid w:val="0034473E"/>
    <w:rsid w:val="00344D99"/>
    <w:rsid w:val="00354BC9"/>
    <w:rsid w:val="003563EF"/>
    <w:rsid w:val="00364019"/>
    <w:rsid w:val="00367D05"/>
    <w:rsid w:val="00372E60"/>
    <w:rsid w:val="00373326"/>
    <w:rsid w:val="003735F3"/>
    <w:rsid w:val="0037465E"/>
    <w:rsid w:val="0038185C"/>
    <w:rsid w:val="00381D28"/>
    <w:rsid w:val="00391C86"/>
    <w:rsid w:val="003A4105"/>
    <w:rsid w:val="003A7584"/>
    <w:rsid w:val="003B4D9A"/>
    <w:rsid w:val="003B5E3E"/>
    <w:rsid w:val="003D17A5"/>
    <w:rsid w:val="003E1284"/>
    <w:rsid w:val="003E1E73"/>
    <w:rsid w:val="003E22F9"/>
    <w:rsid w:val="003E2551"/>
    <w:rsid w:val="00416834"/>
    <w:rsid w:val="00416EA5"/>
    <w:rsid w:val="00420D5B"/>
    <w:rsid w:val="0042676C"/>
    <w:rsid w:val="00433269"/>
    <w:rsid w:val="004341CE"/>
    <w:rsid w:val="0045065F"/>
    <w:rsid w:val="004558CB"/>
    <w:rsid w:val="00470B2B"/>
    <w:rsid w:val="004766D0"/>
    <w:rsid w:val="00476DDD"/>
    <w:rsid w:val="004832D9"/>
    <w:rsid w:val="00484D77"/>
    <w:rsid w:val="00492E5F"/>
    <w:rsid w:val="004932BA"/>
    <w:rsid w:val="00496604"/>
    <w:rsid w:val="004A23A9"/>
    <w:rsid w:val="004A66F7"/>
    <w:rsid w:val="004A6D4E"/>
    <w:rsid w:val="004A7930"/>
    <w:rsid w:val="004B55F0"/>
    <w:rsid w:val="004B58A1"/>
    <w:rsid w:val="004C200C"/>
    <w:rsid w:val="004C2244"/>
    <w:rsid w:val="004C2AF1"/>
    <w:rsid w:val="004C73FC"/>
    <w:rsid w:val="004D10AA"/>
    <w:rsid w:val="004E1D13"/>
    <w:rsid w:val="004E47B8"/>
    <w:rsid w:val="00500F1B"/>
    <w:rsid w:val="00510A80"/>
    <w:rsid w:val="0052386E"/>
    <w:rsid w:val="00524432"/>
    <w:rsid w:val="0053018D"/>
    <w:rsid w:val="005325ED"/>
    <w:rsid w:val="005336BB"/>
    <w:rsid w:val="00551A5C"/>
    <w:rsid w:val="0055393D"/>
    <w:rsid w:val="0055444C"/>
    <w:rsid w:val="0056577C"/>
    <w:rsid w:val="00571E20"/>
    <w:rsid w:val="00577F63"/>
    <w:rsid w:val="00581FE4"/>
    <w:rsid w:val="00586BF0"/>
    <w:rsid w:val="005A5D7A"/>
    <w:rsid w:val="005B54CD"/>
    <w:rsid w:val="005B740F"/>
    <w:rsid w:val="005B7B15"/>
    <w:rsid w:val="005C66E2"/>
    <w:rsid w:val="005D2275"/>
    <w:rsid w:val="005D729C"/>
    <w:rsid w:val="005E65EC"/>
    <w:rsid w:val="005F0A02"/>
    <w:rsid w:val="005F1CDA"/>
    <w:rsid w:val="005F5765"/>
    <w:rsid w:val="005F7239"/>
    <w:rsid w:val="00604D75"/>
    <w:rsid w:val="006142A3"/>
    <w:rsid w:val="00620E9B"/>
    <w:rsid w:val="006239C8"/>
    <w:rsid w:val="00627C93"/>
    <w:rsid w:val="00641152"/>
    <w:rsid w:val="00642E76"/>
    <w:rsid w:val="00643996"/>
    <w:rsid w:val="006472D3"/>
    <w:rsid w:val="00650762"/>
    <w:rsid w:val="006569EB"/>
    <w:rsid w:val="0066657A"/>
    <w:rsid w:val="00671455"/>
    <w:rsid w:val="00676BEE"/>
    <w:rsid w:val="00683A93"/>
    <w:rsid w:val="00684941"/>
    <w:rsid w:val="0068523D"/>
    <w:rsid w:val="00697FDF"/>
    <w:rsid w:val="006A1024"/>
    <w:rsid w:val="006C2506"/>
    <w:rsid w:val="006C295F"/>
    <w:rsid w:val="006D1859"/>
    <w:rsid w:val="006D7C63"/>
    <w:rsid w:val="006E393E"/>
    <w:rsid w:val="006F4603"/>
    <w:rsid w:val="006F5233"/>
    <w:rsid w:val="006F736A"/>
    <w:rsid w:val="00703CF5"/>
    <w:rsid w:val="00704C05"/>
    <w:rsid w:val="007070C5"/>
    <w:rsid w:val="00711241"/>
    <w:rsid w:val="0071174B"/>
    <w:rsid w:val="00713A14"/>
    <w:rsid w:val="0071480D"/>
    <w:rsid w:val="00714AA6"/>
    <w:rsid w:val="00721A9A"/>
    <w:rsid w:val="00722C1F"/>
    <w:rsid w:val="00723FEB"/>
    <w:rsid w:val="0072474C"/>
    <w:rsid w:val="0073231D"/>
    <w:rsid w:val="007358E5"/>
    <w:rsid w:val="00741063"/>
    <w:rsid w:val="007422DE"/>
    <w:rsid w:val="0075269D"/>
    <w:rsid w:val="0075302E"/>
    <w:rsid w:val="00753D16"/>
    <w:rsid w:val="0075634F"/>
    <w:rsid w:val="00765812"/>
    <w:rsid w:val="00765CED"/>
    <w:rsid w:val="00770447"/>
    <w:rsid w:val="00781770"/>
    <w:rsid w:val="0079333B"/>
    <w:rsid w:val="007979E0"/>
    <w:rsid w:val="007B54A1"/>
    <w:rsid w:val="007C1CC4"/>
    <w:rsid w:val="007C1D98"/>
    <w:rsid w:val="007D0E05"/>
    <w:rsid w:val="007D2B3D"/>
    <w:rsid w:val="007D41AB"/>
    <w:rsid w:val="007D7D7A"/>
    <w:rsid w:val="007E0CA0"/>
    <w:rsid w:val="007E2C4D"/>
    <w:rsid w:val="00810B5F"/>
    <w:rsid w:val="008207AF"/>
    <w:rsid w:val="00821EF6"/>
    <w:rsid w:val="008259B3"/>
    <w:rsid w:val="00833A5A"/>
    <w:rsid w:val="0083406D"/>
    <w:rsid w:val="00835848"/>
    <w:rsid w:val="00836D3D"/>
    <w:rsid w:val="00837E0E"/>
    <w:rsid w:val="00850F83"/>
    <w:rsid w:val="00865584"/>
    <w:rsid w:val="008708E2"/>
    <w:rsid w:val="008729B2"/>
    <w:rsid w:val="00874A75"/>
    <w:rsid w:val="008804B7"/>
    <w:rsid w:val="00883596"/>
    <w:rsid w:val="008844EE"/>
    <w:rsid w:val="00886E3D"/>
    <w:rsid w:val="00893FC8"/>
    <w:rsid w:val="008A4BF3"/>
    <w:rsid w:val="008A5773"/>
    <w:rsid w:val="008B0DDB"/>
    <w:rsid w:val="008C07B5"/>
    <w:rsid w:val="008C2637"/>
    <w:rsid w:val="008C44C7"/>
    <w:rsid w:val="008D136F"/>
    <w:rsid w:val="008E2304"/>
    <w:rsid w:val="008F6D24"/>
    <w:rsid w:val="009001B9"/>
    <w:rsid w:val="00902869"/>
    <w:rsid w:val="009041EB"/>
    <w:rsid w:val="00906CF9"/>
    <w:rsid w:val="00906F32"/>
    <w:rsid w:val="00916A4A"/>
    <w:rsid w:val="00926717"/>
    <w:rsid w:val="00936778"/>
    <w:rsid w:val="009460E9"/>
    <w:rsid w:val="009552E6"/>
    <w:rsid w:val="00955CDC"/>
    <w:rsid w:val="00957C7B"/>
    <w:rsid w:val="009601C9"/>
    <w:rsid w:val="00973F2D"/>
    <w:rsid w:val="00974794"/>
    <w:rsid w:val="009906BB"/>
    <w:rsid w:val="009B1C35"/>
    <w:rsid w:val="009C1591"/>
    <w:rsid w:val="009C278D"/>
    <w:rsid w:val="009C416D"/>
    <w:rsid w:val="009E00B9"/>
    <w:rsid w:val="009E17E7"/>
    <w:rsid w:val="009E5896"/>
    <w:rsid w:val="009F4A68"/>
    <w:rsid w:val="00A00A8F"/>
    <w:rsid w:val="00A048FF"/>
    <w:rsid w:val="00A060CF"/>
    <w:rsid w:val="00A2479A"/>
    <w:rsid w:val="00A263A8"/>
    <w:rsid w:val="00A27504"/>
    <w:rsid w:val="00A331D1"/>
    <w:rsid w:val="00A40ED5"/>
    <w:rsid w:val="00A44E88"/>
    <w:rsid w:val="00A45804"/>
    <w:rsid w:val="00A670F9"/>
    <w:rsid w:val="00A7052B"/>
    <w:rsid w:val="00A87044"/>
    <w:rsid w:val="00A966F8"/>
    <w:rsid w:val="00AA071D"/>
    <w:rsid w:val="00AB4468"/>
    <w:rsid w:val="00AB5E46"/>
    <w:rsid w:val="00AC2392"/>
    <w:rsid w:val="00AD2DF6"/>
    <w:rsid w:val="00AD4310"/>
    <w:rsid w:val="00AD7E7A"/>
    <w:rsid w:val="00AE07D8"/>
    <w:rsid w:val="00AE592E"/>
    <w:rsid w:val="00AF079C"/>
    <w:rsid w:val="00AF5E6B"/>
    <w:rsid w:val="00B060F2"/>
    <w:rsid w:val="00B16DF5"/>
    <w:rsid w:val="00B17DD9"/>
    <w:rsid w:val="00B25BFD"/>
    <w:rsid w:val="00B25D16"/>
    <w:rsid w:val="00B35738"/>
    <w:rsid w:val="00B35D92"/>
    <w:rsid w:val="00B37644"/>
    <w:rsid w:val="00B4222D"/>
    <w:rsid w:val="00B42860"/>
    <w:rsid w:val="00B71C8A"/>
    <w:rsid w:val="00B7793A"/>
    <w:rsid w:val="00B81BF0"/>
    <w:rsid w:val="00B81F8D"/>
    <w:rsid w:val="00B90CC5"/>
    <w:rsid w:val="00B91D5F"/>
    <w:rsid w:val="00BA25C5"/>
    <w:rsid w:val="00BA28D6"/>
    <w:rsid w:val="00BB57C8"/>
    <w:rsid w:val="00BC6BE0"/>
    <w:rsid w:val="00BD75C9"/>
    <w:rsid w:val="00BF0C0D"/>
    <w:rsid w:val="00BF0C75"/>
    <w:rsid w:val="00BF3E6C"/>
    <w:rsid w:val="00BF47BF"/>
    <w:rsid w:val="00BF6BE2"/>
    <w:rsid w:val="00C0569F"/>
    <w:rsid w:val="00C17712"/>
    <w:rsid w:val="00C2318E"/>
    <w:rsid w:val="00C24AB9"/>
    <w:rsid w:val="00C26EF6"/>
    <w:rsid w:val="00C4028A"/>
    <w:rsid w:val="00C509E3"/>
    <w:rsid w:val="00C61AEB"/>
    <w:rsid w:val="00C635D7"/>
    <w:rsid w:val="00C657AB"/>
    <w:rsid w:val="00C67CE1"/>
    <w:rsid w:val="00C7431F"/>
    <w:rsid w:val="00C7524E"/>
    <w:rsid w:val="00C758DB"/>
    <w:rsid w:val="00C8182D"/>
    <w:rsid w:val="00C876B5"/>
    <w:rsid w:val="00C94ABF"/>
    <w:rsid w:val="00CB3D3B"/>
    <w:rsid w:val="00CB4B45"/>
    <w:rsid w:val="00CC0B90"/>
    <w:rsid w:val="00CC4026"/>
    <w:rsid w:val="00CC40B1"/>
    <w:rsid w:val="00CE2EC5"/>
    <w:rsid w:val="00CE565D"/>
    <w:rsid w:val="00CE76F2"/>
    <w:rsid w:val="00CF124E"/>
    <w:rsid w:val="00CF706A"/>
    <w:rsid w:val="00CF7218"/>
    <w:rsid w:val="00D03CB2"/>
    <w:rsid w:val="00D2704D"/>
    <w:rsid w:val="00D27472"/>
    <w:rsid w:val="00D27694"/>
    <w:rsid w:val="00D30A18"/>
    <w:rsid w:val="00D332E0"/>
    <w:rsid w:val="00D3466A"/>
    <w:rsid w:val="00D34A20"/>
    <w:rsid w:val="00D36F4B"/>
    <w:rsid w:val="00D55DC7"/>
    <w:rsid w:val="00D63130"/>
    <w:rsid w:val="00D76CC2"/>
    <w:rsid w:val="00D81D87"/>
    <w:rsid w:val="00D82B50"/>
    <w:rsid w:val="00DA1A28"/>
    <w:rsid w:val="00DB0FC6"/>
    <w:rsid w:val="00DD057F"/>
    <w:rsid w:val="00DE090F"/>
    <w:rsid w:val="00DE4989"/>
    <w:rsid w:val="00DE6D5C"/>
    <w:rsid w:val="00DF03AB"/>
    <w:rsid w:val="00DF2226"/>
    <w:rsid w:val="00DF784F"/>
    <w:rsid w:val="00E03DD6"/>
    <w:rsid w:val="00E12556"/>
    <w:rsid w:val="00E1456F"/>
    <w:rsid w:val="00E16226"/>
    <w:rsid w:val="00E167DC"/>
    <w:rsid w:val="00E17AC3"/>
    <w:rsid w:val="00E23A28"/>
    <w:rsid w:val="00E26B65"/>
    <w:rsid w:val="00E26EDE"/>
    <w:rsid w:val="00E430F5"/>
    <w:rsid w:val="00E51D7B"/>
    <w:rsid w:val="00E539F9"/>
    <w:rsid w:val="00E57BEC"/>
    <w:rsid w:val="00E6274E"/>
    <w:rsid w:val="00E64C01"/>
    <w:rsid w:val="00E74D0B"/>
    <w:rsid w:val="00E7668A"/>
    <w:rsid w:val="00E9465A"/>
    <w:rsid w:val="00E95BC6"/>
    <w:rsid w:val="00EA6097"/>
    <w:rsid w:val="00EC6754"/>
    <w:rsid w:val="00ED6AFA"/>
    <w:rsid w:val="00EE039C"/>
    <w:rsid w:val="00EE51FC"/>
    <w:rsid w:val="00EF0808"/>
    <w:rsid w:val="00EF1C23"/>
    <w:rsid w:val="00EF6F5E"/>
    <w:rsid w:val="00F0026F"/>
    <w:rsid w:val="00F0768E"/>
    <w:rsid w:val="00F100E3"/>
    <w:rsid w:val="00F16C79"/>
    <w:rsid w:val="00F20A7D"/>
    <w:rsid w:val="00F21B7B"/>
    <w:rsid w:val="00F32652"/>
    <w:rsid w:val="00F35728"/>
    <w:rsid w:val="00F44411"/>
    <w:rsid w:val="00F50AC1"/>
    <w:rsid w:val="00F6442A"/>
    <w:rsid w:val="00F6515A"/>
    <w:rsid w:val="00F65C22"/>
    <w:rsid w:val="00F70075"/>
    <w:rsid w:val="00F70F10"/>
    <w:rsid w:val="00F729BB"/>
    <w:rsid w:val="00FA4736"/>
    <w:rsid w:val="00FA4BFD"/>
    <w:rsid w:val="00FB4893"/>
    <w:rsid w:val="00FC15D9"/>
    <w:rsid w:val="00FC19EA"/>
    <w:rsid w:val="00FC2F1D"/>
    <w:rsid w:val="00FD4AD0"/>
    <w:rsid w:val="00FF1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A75E2-D211-4297-A20C-C489EDDE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C59"/>
    <w:pPr>
      <w:ind w:left="720"/>
      <w:contextualSpacing/>
    </w:pPr>
    <w:rPr>
      <w:rFonts w:eastAsiaTheme="minorHAnsi"/>
      <w:lang w:eastAsia="en-US"/>
    </w:rPr>
  </w:style>
  <w:style w:type="character" w:styleId="a4">
    <w:name w:val="Hyperlink"/>
    <w:basedOn w:val="a0"/>
    <w:rsid w:val="00C26EF6"/>
    <w:rPr>
      <w:color w:val="0000FF"/>
      <w:u w:val="single"/>
    </w:rPr>
  </w:style>
  <w:style w:type="paragraph" w:customStyle="1" w:styleId="Style11">
    <w:name w:val="Style11"/>
    <w:basedOn w:val="a"/>
    <w:rsid w:val="00C24AB9"/>
    <w:pPr>
      <w:widowControl w:val="0"/>
      <w:autoSpaceDE w:val="0"/>
      <w:autoSpaceDN w:val="0"/>
      <w:adjustRightInd w:val="0"/>
      <w:spacing w:after="0" w:line="293" w:lineRule="exact"/>
      <w:ind w:firstLine="830"/>
    </w:pPr>
    <w:rPr>
      <w:rFonts w:ascii="Times New Roman" w:eastAsia="Times New Roman" w:hAnsi="Times New Roman" w:cs="Times New Roman"/>
      <w:sz w:val="24"/>
      <w:szCs w:val="24"/>
    </w:rPr>
  </w:style>
  <w:style w:type="character" w:customStyle="1" w:styleId="FontStyle74">
    <w:name w:val="Font Style74"/>
    <w:basedOn w:val="a0"/>
    <w:rsid w:val="00C24AB9"/>
    <w:rPr>
      <w:rFonts w:ascii="Times New Roman" w:hAnsi="Times New Roman" w:cs="Times New Roman"/>
      <w:sz w:val="18"/>
      <w:szCs w:val="18"/>
    </w:rPr>
  </w:style>
  <w:style w:type="paragraph" w:styleId="a5">
    <w:name w:val="No Spacing"/>
    <w:uiPriority w:val="1"/>
    <w:qFormat/>
    <w:rsid w:val="00893FC8"/>
    <w:pPr>
      <w:spacing w:after="0" w:line="240" w:lineRule="auto"/>
    </w:pPr>
    <w:rPr>
      <w:rFonts w:ascii="Calibri" w:eastAsia="Calibri" w:hAnsi="Calibri" w:cs="Times New Roman"/>
      <w:lang w:eastAsia="en-US"/>
    </w:rPr>
  </w:style>
  <w:style w:type="paragraph" w:styleId="a6">
    <w:name w:val="Balloon Text"/>
    <w:basedOn w:val="a"/>
    <w:link w:val="a7"/>
    <w:uiPriority w:val="99"/>
    <w:semiHidden/>
    <w:unhideWhenUsed/>
    <w:rsid w:val="002C4B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4BAE"/>
    <w:rPr>
      <w:rFonts w:ascii="Tahoma" w:hAnsi="Tahoma" w:cs="Tahoma"/>
      <w:sz w:val="16"/>
      <w:szCs w:val="16"/>
    </w:rPr>
  </w:style>
  <w:style w:type="character" w:customStyle="1" w:styleId="FontStyle75">
    <w:name w:val="Font Style75"/>
    <w:rsid w:val="009C416D"/>
    <w:rPr>
      <w:rFonts w:ascii="Times New Roman" w:hAnsi="Times New Roman" w:cs="Times New Roman"/>
      <w:b/>
      <w:bCs/>
      <w:sz w:val="18"/>
      <w:szCs w:val="18"/>
    </w:rPr>
  </w:style>
  <w:style w:type="paragraph" w:styleId="HTML">
    <w:name w:val="HTML Preformatted"/>
    <w:basedOn w:val="a"/>
    <w:link w:val="HTML0"/>
    <w:uiPriority w:val="99"/>
    <w:unhideWhenUsed/>
    <w:rsid w:val="009C4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C416D"/>
    <w:rPr>
      <w:rFonts w:ascii="Courier New" w:eastAsia="Times New Roman" w:hAnsi="Courier New" w:cs="Courier New"/>
      <w:sz w:val="20"/>
      <w:szCs w:val="20"/>
    </w:rPr>
  </w:style>
  <w:style w:type="table" w:styleId="a8">
    <w:name w:val="Table Grid"/>
    <w:basedOn w:val="a1"/>
    <w:uiPriority w:val="59"/>
    <w:rsid w:val="008358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0">
    <w:name w:val="Style30"/>
    <w:basedOn w:val="a"/>
    <w:rsid w:val="00247BAA"/>
    <w:pPr>
      <w:widowControl w:val="0"/>
      <w:autoSpaceDE w:val="0"/>
      <w:autoSpaceDN w:val="0"/>
      <w:adjustRightInd w:val="0"/>
      <w:spacing w:after="0" w:line="235" w:lineRule="exact"/>
      <w:ind w:firstLine="389"/>
      <w:jc w:val="both"/>
    </w:pPr>
    <w:rPr>
      <w:rFonts w:ascii="Times New Roman" w:eastAsia="Times New Roman" w:hAnsi="Times New Roman" w:cs="Times New Roman"/>
      <w:sz w:val="24"/>
      <w:szCs w:val="24"/>
    </w:rPr>
  </w:style>
  <w:style w:type="paragraph" w:customStyle="1" w:styleId="Style6">
    <w:name w:val="Style6"/>
    <w:basedOn w:val="a"/>
    <w:rsid w:val="004C200C"/>
    <w:pPr>
      <w:widowControl w:val="0"/>
      <w:autoSpaceDE w:val="0"/>
      <w:autoSpaceDN w:val="0"/>
      <w:adjustRightInd w:val="0"/>
      <w:spacing w:after="0" w:line="230" w:lineRule="exact"/>
      <w:ind w:firstLine="374"/>
      <w:jc w:val="both"/>
    </w:pPr>
    <w:rPr>
      <w:rFonts w:ascii="Times New Roman" w:eastAsia="Times New Roman" w:hAnsi="Times New Roman" w:cs="Times New Roman"/>
      <w:sz w:val="24"/>
      <w:szCs w:val="24"/>
    </w:rPr>
  </w:style>
  <w:style w:type="paragraph" w:styleId="a9">
    <w:name w:val="Body Text Indent"/>
    <w:basedOn w:val="a"/>
    <w:link w:val="aa"/>
    <w:uiPriority w:val="99"/>
    <w:semiHidden/>
    <w:unhideWhenUsed/>
    <w:rsid w:val="00115988"/>
    <w:pPr>
      <w:spacing w:after="120"/>
      <w:ind w:left="283"/>
    </w:pPr>
  </w:style>
  <w:style w:type="character" w:customStyle="1" w:styleId="aa">
    <w:name w:val="Основной текст с отступом Знак"/>
    <w:basedOn w:val="a0"/>
    <w:link w:val="a9"/>
    <w:uiPriority w:val="99"/>
    <w:semiHidden/>
    <w:rsid w:val="00115988"/>
  </w:style>
  <w:style w:type="paragraph" w:styleId="2">
    <w:name w:val="Body Text First Indent 2"/>
    <w:basedOn w:val="a9"/>
    <w:link w:val="20"/>
    <w:rsid w:val="00115988"/>
    <w:pPr>
      <w:spacing w:line="240" w:lineRule="auto"/>
      <w:ind w:firstLine="210"/>
    </w:pPr>
    <w:rPr>
      <w:rFonts w:ascii="Times New Roman" w:eastAsia="Times New Roman" w:hAnsi="Times New Roman" w:cs="Times New Roman"/>
      <w:sz w:val="24"/>
      <w:szCs w:val="24"/>
      <w:lang w:val="x-none" w:eastAsia="x-none"/>
    </w:rPr>
  </w:style>
  <w:style w:type="character" w:customStyle="1" w:styleId="20">
    <w:name w:val="Красная строка 2 Знак"/>
    <w:basedOn w:val="aa"/>
    <w:link w:val="2"/>
    <w:rsid w:val="00115988"/>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965">
      <w:bodyDiv w:val="1"/>
      <w:marLeft w:val="0"/>
      <w:marRight w:val="0"/>
      <w:marTop w:val="0"/>
      <w:marBottom w:val="0"/>
      <w:divBdr>
        <w:top w:val="none" w:sz="0" w:space="0" w:color="auto"/>
        <w:left w:val="none" w:sz="0" w:space="0" w:color="auto"/>
        <w:bottom w:val="none" w:sz="0" w:space="0" w:color="auto"/>
        <w:right w:val="none" w:sz="0" w:space="0" w:color="auto"/>
      </w:divBdr>
    </w:div>
    <w:div w:id="29308995">
      <w:bodyDiv w:val="1"/>
      <w:marLeft w:val="0"/>
      <w:marRight w:val="0"/>
      <w:marTop w:val="0"/>
      <w:marBottom w:val="0"/>
      <w:divBdr>
        <w:top w:val="none" w:sz="0" w:space="0" w:color="auto"/>
        <w:left w:val="none" w:sz="0" w:space="0" w:color="auto"/>
        <w:bottom w:val="none" w:sz="0" w:space="0" w:color="auto"/>
        <w:right w:val="none" w:sz="0" w:space="0" w:color="auto"/>
      </w:divBdr>
    </w:div>
    <w:div w:id="45028168">
      <w:bodyDiv w:val="1"/>
      <w:marLeft w:val="0"/>
      <w:marRight w:val="0"/>
      <w:marTop w:val="0"/>
      <w:marBottom w:val="0"/>
      <w:divBdr>
        <w:top w:val="none" w:sz="0" w:space="0" w:color="auto"/>
        <w:left w:val="none" w:sz="0" w:space="0" w:color="auto"/>
        <w:bottom w:val="none" w:sz="0" w:space="0" w:color="auto"/>
        <w:right w:val="none" w:sz="0" w:space="0" w:color="auto"/>
      </w:divBdr>
    </w:div>
    <w:div w:id="113910810">
      <w:bodyDiv w:val="1"/>
      <w:marLeft w:val="0"/>
      <w:marRight w:val="0"/>
      <w:marTop w:val="0"/>
      <w:marBottom w:val="0"/>
      <w:divBdr>
        <w:top w:val="none" w:sz="0" w:space="0" w:color="auto"/>
        <w:left w:val="none" w:sz="0" w:space="0" w:color="auto"/>
        <w:bottom w:val="none" w:sz="0" w:space="0" w:color="auto"/>
        <w:right w:val="none" w:sz="0" w:space="0" w:color="auto"/>
      </w:divBdr>
    </w:div>
    <w:div w:id="118424912">
      <w:bodyDiv w:val="1"/>
      <w:marLeft w:val="0"/>
      <w:marRight w:val="0"/>
      <w:marTop w:val="0"/>
      <w:marBottom w:val="0"/>
      <w:divBdr>
        <w:top w:val="none" w:sz="0" w:space="0" w:color="auto"/>
        <w:left w:val="none" w:sz="0" w:space="0" w:color="auto"/>
        <w:bottom w:val="none" w:sz="0" w:space="0" w:color="auto"/>
        <w:right w:val="none" w:sz="0" w:space="0" w:color="auto"/>
      </w:divBdr>
    </w:div>
    <w:div w:id="166793922">
      <w:bodyDiv w:val="1"/>
      <w:marLeft w:val="0"/>
      <w:marRight w:val="0"/>
      <w:marTop w:val="0"/>
      <w:marBottom w:val="0"/>
      <w:divBdr>
        <w:top w:val="none" w:sz="0" w:space="0" w:color="auto"/>
        <w:left w:val="none" w:sz="0" w:space="0" w:color="auto"/>
        <w:bottom w:val="none" w:sz="0" w:space="0" w:color="auto"/>
        <w:right w:val="none" w:sz="0" w:space="0" w:color="auto"/>
      </w:divBdr>
    </w:div>
    <w:div w:id="230889371">
      <w:bodyDiv w:val="1"/>
      <w:marLeft w:val="0"/>
      <w:marRight w:val="0"/>
      <w:marTop w:val="0"/>
      <w:marBottom w:val="0"/>
      <w:divBdr>
        <w:top w:val="none" w:sz="0" w:space="0" w:color="auto"/>
        <w:left w:val="none" w:sz="0" w:space="0" w:color="auto"/>
        <w:bottom w:val="none" w:sz="0" w:space="0" w:color="auto"/>
        <w:right w:val="none" w:sz="0" w:space="0" w:color="auto"/>
      </w:divBdr>
    </w:div>
    <w:div w:id="266697978">
      <w:bodyDiv w:val="1"/>
      <w:marLeft w:val="0"/>
      <w:marRight w:val="0"/>
      <w:marTop w:val="0"/>
      <w:marBottom w:val="0"/>
      <w:divBdr>
        <w:top w:val="none" w:sz="0" w:space="0" w:color="auto"/>
        <w:left w:val="none" w:sz="0" w:space="0" w:color="auto"/>
        <w:bottom w:val="none" w:sz="0" w:space="0" w:color="auto"/>
        <w:right w:val="none" w:sz="0" w:space="0" w:color="auto"/>
      </w:divBdr>
    </w:div>
    <w:div w:id="267860977">
      <w:bodyDiv w:val="1"/>
      <w:marLeft w:val="0"/>
      <w:marRight w:val="0"/>
      <w:marTop w:val="0"/>
      <w:marBottom w:val="0"/>
      <w:divBdr>
        <w:top w:val="none" w:sz="0" w:space="0" w:color="auto"/>
        <w:left w:val="none" w:sz="0" w:space="0" w:color="auto"/>
        <w:bottom w:val="none" w:sz="0" w:space="0" w:color="auto"/>
        <w:right w:val="none" w:sz="0" w:space="0" w:color="auto"/>
      </w:divBdr>
    </w:div>
    <w:div w:id="335891192">
      <w:bodyDiv w:val="1"/>
      <w:marLeft w:val="0"/>
      <w:marRight w:val="0"/>
      <w:marTop w:val="0"/>
      <w:marBottom w:val="0"/>
      <w:divBdr>
        <w:top w:val="none" w:sz="0" w:space="0" w:color="auto"/>
        <w:left w:val="none" w:sz="0" w:space="0" w:color="auto"/>
        <w:bottom w:val="none" w:sz="0" w:space="0" w:color="auto"/>
        <w:right w:val="none" w:sz="0" w:space="0" w:color="auto"/>
      </w:divBdr>
    </w:div>
    <w:div w:id="433474117">
      <w:bodyDiv w:val="1"/>
      <w:marLeft w:val="0"/>
      <w:marRight w:val="0"/>
      <w:marTop w:val="0"/>
      <w:marBottom w:val="0"/>
      <w:divBdr>
        <w:top w:val="none" w:sz="0" w:space="0" w:color="auto"/>
        <w:left w:val="none" w:sz="0" w:space="0" w:color="auto"/>
        <w:bottom w:val="none" w:sz="0" w:space="0" w:color="auto"/>
        <w:right w:val="none" w:sz="0" w:space="0" w:color="auto"/>
      </w:divBdr>
    </w:div>
    <w:div w:id="467089540">
      <w:bodyDiv w:val="1"/>
      <w:marLeft w:val="0"/>
      <w:marRight w:val="0"/>
      <w:marTop w:val="0"/>
      <w:marBottom w:val="0"/>
      <w:divBdr>
        <w:top w:val="none" w:sz="0" w:space="0" w:color="auto"/>
        <w:left w:val="none" w:sz="0" w:space="0" w:color="auto"/>
        <w:bottom w:val="none" w:sz="0" w:space="0" w:color="auto"/>
        <w:right w:val="none" w:sz="0" w:space="0" w:color="auto"/>
      </w:divBdr>
    </w:div>
    <w:div w:id="485049674">
      <w:bodyDiv w:val="1"/>
      <w:marLeft w:val="0"/>
      <w:marRight w:val="0"/>
      <w:marTop w:val="0"/>
      <w:marBottom w:val="0"/>
      <w:divBdr>
        <w:top w:val="none" w:sz="0" w:space="0" w:color="auto"/>
        <w:left w:val="none" w:sz="0" w:space="0" w:color="auto"/>
        <w:bottom w:val="none" w:sz="0" w:space="0" w:color="auto"/>
        <w:right w:val="none" w:sz="0" w:space="0" w:color="auto"/>
      </w:divBdr>
    </w:div>
    <w:div w:id="554510600">
      <w:bodyDiv w:val="1"/>
      <w:marLeft w:val="0"/>
      <w:marRight w:val="0"/>
      <w:marTop w:val="0"/>
      <w:marBottom w:val="0"/>
      <w:divBdr>
        <w:top w:val="none" w:sz="0" w:space="0" w:color="auto"/>
        <w:left w:val="none" w:sz="0" w:space="0" w:color="auto"/>
        <w:bottom w:val="none" w:sz="0" w:space="0" w:color="auto"/>
        <w:right w:val="none" w:sz="0" w:space="0" w:color="auto"/>
      </w:divBdr>
    </w:div>
    <w:div w:id="601575953">
      <w:bodyDiv w:val="1"/>
      <w:marLeft w:val="0"/>
      <w:marRight w:val="0"/>
      <w:marTop w:val="0"/>
      <w:marBottom w:val="0"/>
      <w:divBdr>
        <w:top w:val="none" w:sz="0" w:space="0" w:color="auto"/>
        <w:left w:val="none" w:sz="0" w:space="0" w:color="auto"/>
        <w:bottom w:val="none" w:sz="0" w:space="0" w:color="auto"/>
        <w:right w:val="none" w:sz="0" w:space="0" w:color="auto"/>
      </w:divBdr>
    </w:div>
    <w:div w:id="633603132">
      <w:bodyDiv w:val="1"/>
      <w:marLeft w:val="0"/>
      <w:marRight w:val="0"/>
      <w:marTop w:val="0"/>
      <w:marBottom w:val="0"/>
      <w:divBdr>
        <w:top w:val="none" w:sz="0" w:space="0" w:color="auto"/>
        <w:left w:val="none" w:sz="0" w:space="0" w:color="auto"/>
        <w:bottom w:val="none" w:sz="0" w:space="0" w:color="auto"/>
        <w:right w:val="none" w:sz="0" w:space="0" w:color="auto"/>
      </w:divBdr>
    </w:div>
    <w:div w:id="775053238">
      <w:bodyDiv w:val="1"/>
      <w:marLeft w:val="0"/>
      <w:marRight w:val="0"/>
      <w:marTop w:val="0"/>
      <w:marBottom w:val="0"/>
      <w:divBdr>
        <w:top w:val="none" w:sz="0" w:space="0" w:color="auto"/>
        <w:left w:val="none" w:sz="0" w:space="0" w:color="auto"/>
        <w:bottom w:val="none" w:sz="0" w:space="0" w:color="auto"/>
        <w:right w:val="none" w:sz="0" w:space="0" w:color="auto"/>
      </w:divBdr>
    </w:div>
    <w:div w:id="813253128">
      <w:bodyDiv w:val="1"/>
      <w:marLeft w:val="0"/>
      <w:marRight w:val="0"/>
      <w:marTop w:val="0"/>
      <w:marBottom w:val="0"/>
      <w:divBdr>
        <w:top w:val="none" w:sz="0" w:space="0" w:color="auto"/>
        <w:left w:val="none" w:sz="0" w:space="0" w:color="auto"/>
        <w:bottom w:val="none" w:sz="0" w:space="0" w:color="auto"/>
        <w:right w:val="none" w:sz="0" w:space="0" w:color="auto"/>
      </w:divBdr>
    </w:div>
    <w:div w:id="852301069">
      <w:bodyDiv w:val="1"/>
      <w:marLeft w:val="0"/>
      <w:marRight w:val="0"/>
      <w:marTop w:val="0"/>
      <w:marBottom w:val="0"/>
      <w:divBdr>
        <w:top w:val="none" w:sz="0" w:space="0" w:color="auto"/>
        <w:left w:val="none" w:sz="0" w:space="0" w:color="auto"/>
        <w:bottom w:val="none" w:sz="0" w:space="0" w:color="auto"/>
        <w:right w:val="none" w:sz="0" w:space="0" w:color="auto"/>
      </w:divBdr>
    </w:div>
    <w:div w:id="937907444">
      <w:bodyDiv w:val="1"/>
      <w:marLeft w:val="0"/>
      <w:marRight w:val="0"/>
      <w:marTop w:val="0"/>
      <w:marBottom w:val="0"/>
      <w:divBdr>
        <w:top w:val="none" w:sz="0" w:space="0" w:color="auto"/>
        <w:left w:val="none" w:sz="0" w:space="0" w:color="auto"/>
        <w:bottom w:val="none" w:sz="0" w:space="0" w:color="auto"/>
        <w:right w:val="none" w:sz="0" w:space="0" w:color="auto"/>
      </w:divBdr>
    </w:div>
    <w:div w:id="1036081426">
      <w:bodyDiv w:val="1"/>
      <w:marLeft w:val="0"/>
      <w:marRight w:val="0"/>
      <w:marTop w:val="0"/>
      <w:marBottom w:val="0"/>
      <w:divBdr>
        <w:top w:val="none" w:sz="0" w:space="0" w:color="auto"/>
        <w:left w:val="none" w:sz="0" w:space="0" w:color="auto"/>
        <w:bottom w:val="none" w:sz="0" w:space="0" w:color="auto"/>
        <w:right w:val="none" w:sz="0" w:space="0" w:color="auto"/>
      </w:divBdr>
    </w:div>
    <w:div w:id="1183515080">
      <w:bodyDiv w:val="1"/>
      <w:marLeft w:val="0"/>
      <w:marRight w:val="0"/>
      <w:marTop w:val="0"/>
      <w:marBottom w:val="0"/>
      <w:divBdr>
        <w:top w:val="none" w:sz="0" w:space="0" w:color="auto"/>
        <w:left w:val="none" w:sz="0" w:space="0" w:color="auto"/>
        <w:bottom w:val="none" w:sz="0" w:space="0" w:color="auto"/>
        <w:right w:val="none" w:sz="0" w:space="0" w:color="auto"/>
      </w:divBdr>
    </w:div>
    <w:div w:id="1227641327">
      <w:bodyDiv w:val="1"/>
      <w:marLeft w:val="0"/>
      <w:marRight w:val="0"/>
      <w:marTop w:val="0"/>
      <w:marBottom w:val="0"/>
      <w:divBdr>
        <w:top w:val="none" w:sz="0" w:space="0" w:color="auto"/>
        <w:left w:val="none" w:sz="0" w:space="0" w:color="auto"/>
        <w:bottom w:val="none" w:sz="0" w:space="0" w:color="auto"/>
        <w:right w:val="none" w:sz="0" w:space="0" w:color="auto"/>
      </w:divBdr>
    </w:div>
    <w:div w:id="1237865014">
      <w:bodyDiv w:val="1"/>
      <w:marLeft w:val="0"/>
      <w:marRight w:val="0"/>
      <w:marTop w:val="0"/>
      <w:marBottom w:val="0"/>
      <w:divBdr>
        <w:top w:val="none" w:sz="0" w:space="0" w:color="auto"/>
        <w:left w:val="none" w:sz="0" w:space="0" w:color="auto"/>
        <w:bottom w:val="none" w:sz="0" w:space="0" w:color="auto"/>
        <w:right w:val="none" w:sz="0" w:space="0" w:color="auto"/>
      </w:divBdr>
    </w:div>
    <w:div w:id="1248079139">
      <w:bodyDiv w:val="1"/>
      <w:marLeft w:val="0"/>
      <w:marRight w:val="0"/>
      <w:marTop w:val="0"/>
      <w:marBottom w:val="0"/>
      <w:divBdr>
        <w:top w:val="none" w:sz="0" w:space="0" w:color="auto"/>
        <w:left w:val="none" w:sz="0" w:space="0" w:color="auto"/>
        <w:bottom w:val="none" w:sz="0" w:space="0" w:color="auto"/>
        <w:right w:val="none" w:sz="0" w:space="0" w:color="auto"/>
      </w:divBdr>
    </w:div>
    <w:div w:id="1306080659">
      <w:bodyDiv w:val="1"/>
      <w:marLeft w:val="0"/>
      <w:marRight w:val="0"/>
      <w:marTop w:val="0"/>
      <w:marBottom w:val="0"/>
      <w:divBdr>
        <w:top w:val="none" w:sz="0" w:space="0" w:color="auto"/>
        <w:left w:val="none" w:sz="0" w:space="0" w:color="auto"/>
        <w:bottom w:val="none" w:sz="0" w:space="0" w:color="auto"/>
        <w:right w:val="none" w:sz="0" w:space="0" w:color="auto"/>
      </w:divBdr>
    </w:div>
    <w:div w:id="1343430541">
      <w:bodyDiv w:val="1"/>
      <w:marLeft w:val="0"/>
      <w:marRight w:val="0"/>
      <w:marTop w:val="0"/>
      <w:marBottom w:val="0"/>
      <w:divBdr>
        <w:top w:val="none" w:sz="0" w:space="0" w:color="auto"/>
        <w:left w:val="none" w:sz="0" w:space="0" w:color="auto"/>
        <w:bottom w:val="none" w:sz="0" w:space="0" w:color="auto"/>
        <w:right w:val="none" w:sz="0" w:space="0" w:color="auto"/>
      </w:divBdr>
    </w:div>
    <w:div w:id="1390153189">
      <w:bodyDiv w:val="1"/>
      <w:marLeft w:val="0"/>
      <w:marRight w:val="0"/>
      <w:marTop w:val="0"/>
      <w:marBottom w:val="0"/>
      <w:divBdr>
        <w:top w:val="none" w:sz="0" w:space="0" w:color="auto"/>
        <w:left w:val="none" w:sz="0" w:space="0" w:color="auto"/>
        <w:bottom w:val="none" w:sz="0" w:space="0" w:color="auto"/>
        <w:right w:val="none" w:sz="0" w:space="0" w:color="auto"/>
      </w:divBdr>
    </w:div>
    <w:div w:id="1390493532">
      <w:bodyDiv w:val="1"/>
      <w:marLeft w:val="0"/>
      <w:marRight w:val="0"/>
      <w:marTop w:val="0"/>
      <w:marBottom w:val="0"/>
      <w:divBdr>
        <w:top w:val="none" w:sz="0" w:space="0" w:color="auto"/>
        <w:left w:val="none" w:sz="0" w:space="0" w:color="auto"/>
        <w:bottom w:val="none" w:sz="0" w:space="0" w:color="auto"/>
        <w:right w:val="none" w:sz="0" w:space="0" w:color="auto"/>
      </w:divBdr>
    </w:div>
    <w:div w:id="1408191741">
      <w:bodyDiv w:val="1"/>
      <w:marLeft w:val="0"/>
      <w:marRight w:val="0"/>
      <w:marTop w:val="0"/>
      <w:marBottom w:val="0"/>
      <w:divBdr>
        <w:top w:val="none" w:sz="0" w:space="0" w:color="auto"/>
        <w:left w:val="none" w:sz="0" w:space="0" w:color="auto"/>
        <w:bottom w:val="none" w:sz="0" w:space="0" w:color="auto"/>
        <w:right w:val="none" w:sz="0" w:space="0" w:color="auto"/>
      </w:divBdr>
    </w:div>
    <w:div w:id="1501432943">
      <w:bodyDiv w:val="1"/>
      <w:marLeft w:val="0"/>
      <w:marRight w:val="0"/>
      <w:marTop w:val="0"/>
      <w:marBottom w:val="0"/>
      <w:divBdr>
        <w:top w:val="none" w:sz="0" w:space="0" w:color="auto"/>
        <w:left w:val="none" w:sz="0" w:space="0" w:color="auto"/>
        <w:bottom w:val="none" w:sz="0" w:space="0" w:color="auto"/>
        <w:right w:val="none" w:sz="0" w:space="0" w:color="auto"/>
      </w:divBdr>
    </w:div>
    <w:div w:id="1517189235">
      <w:bodyDiv w:val="1"/>
      <w:marLeft w:val="0"/>
      <w:marRight w:val="0"/>
      <w:marTop w:val="0"/>
      <w:marBottom w:val="0"/>
      <w:divBdr>
        <w:top w:val="none" w:sz="0" w:space="0" w:color="auto"/>
        <w:left w:val="none" w:sz="0" w:space="0" w:color="auto"/>
        <w:bottom w:val="none" w:sz="0" w:space="0" w:color="auto"/>
        <w:right w:val="none" w:sz="0" w:space="0" w:color="auto"/>
      </w:divBdr>
    </w:div>
    <w:div w:id="1578860404">
      <w:bodyDiv w:val="1"/>
      <w:marLeft w:val="0"/>
      <w:marRight w:val="0"/>
      <w:marTop w:val="0"/>
      <w:marBottom w:val="0"/>
      <w:divBdr>
        <w:top w:val="none" w:sz="0" w:space="0" w:color="auto"/>
        <w:left w:val="none" w:sz="0" w:space="0" w:color="auto"/>
        <w:bottom w:val="none" w:sz="0" w:space="0" w:color="auto"/>
        <w:right w:val="none" w:sz="0" w:space="0" w:color="auto"/>
      </w:divBdr>
    </w:div>
    <w:div w:id="1687754747">
      <w:bodyDiv w:val="1"/>
      <w:marLeft w:val="0"/>
      <w:marRight w:val="0"/>
      <w:marTop w:val="0"/>
      <w:marBottom w:val="0"/>
      <w:divBdr>
        <w:top w:val="none" w:sz="0" w:space="0" w:color="auto"/>
        <w:left w:val="none" w:sz="0" w:space="0" w:color="auto"/>
        <w:bottom w:val="none" w:sz="0" w:space="0" w:color="auto"/>
        <w:right w:val="none" w:sz="0" w:space="0" w:color="auto"/>
      </w:divBdr>
    </w:div>
    <w:div w:id="1726566440">
      <w:bodyDiv w:val="1"/>
      <w:marLeft w:val="0"/>
      <w:marRight w:val="0"/>
      <w:marTop w:val="0"/>
      <w:marBottom w:val="0"/>
      <w:divBdr>
        <w:top w:val="none" w:sz="0" w:space="0" w:color="auto"/>
        <w:left w:val="none" w:sz="0" w:space="0" w:color="auto"/>
        <w:bottom w:val="none" w:sz="0" w:space="0" w:color="auto"/>
        <w:right w:val="none" w:sz="0" w:space="0" w:color="auto"/>
      </w:divBdr>
    </w:div>
    <w:div w:id="1778526708">
      <w:bodyDiv w:val="1"/>
      <w:marLeft w:val="0"/>
      <w:marRight w:val="0"/>
      <w:marTop w:val="0"/>
      <w:marBottom w:val="0"/>
      <w:divBdr>
        <w:top w:val="none" w:sz="0" w:space="0" w:color="auto"/>
        <w:left w:val="none" w:sz="0" w:space="0" w:color="auto"/>
        <w:bottom w:val="none" w:sz="0" w:space="0" w:color="auto"/>
        <w:right w:val="none" w:sz="0" w:space="0" w:color="auto"/>
      </w:divBdr>
    </w:div>
    <w:div w:id="1812559012">
      <w:bodyDiv w:val="1"/>
      <w:marLeft w:val="0"/>
      <w:marRight w:val="0"/>
      <w:marTop w:val="0"/>
      <w:marBottom w:val="0"/>
      <w:divBdr>
        <w:top w:val="none" w:sz="0" w:space="0" w:color="auto"/>
        <w:left w:val="none" w:sz="0" w:space="0" w:color="auto"/>
        <w:bottom w:val="none" w:sz="0" w:space="0" w:color="auto"/>
        <w:right w:val="none" w:sz="0" w:space="0" w:color="auto"/>
      </w:divBdr>
    </w:div>
    <w:div w:id="1814978366">
      <w:bodyDiv w:val="1"/>
      <w:marLeft w:val="0"/>
      <w:marRight w:val="0"/>
      <w:marTop w:val="0"/>
      <w:marBottom w:val="0"/>
      <w:divBdr>
        <w:top w:val="none" w:sz="0" w:space="0" w:color="auto"/>
        <w:left w:val="none" w:sz="0" w:space="0" w:color="auto"/>
        <w:bottom w:val="none" w:sz="0" w:space="0" w:color="auto"/>
        <w:right w:val="none" w:sz="0" w:space="0" w:color="auto"/>
      </w:divBdr>
    </w:div>
    <w:div w:id="1845245486">
      <w:bodyDiv w:val="1"/>
      <w:marLeft w:val="0"/>
      <w:marRight w:val="0"/>
      <w:marTop w:val="0"/>
      <w:marBottom w:val="0"/>
      <w:divBdr>
        <w:top w:val="none" w:sz="0" w:space="0" w:color="auto"/>
        <w:left w:val="none" w:sz="0" w:space="0" w:color="auto"/>
        <w:bottom w:val="none" w:sz="0" w:space="0" w:color="auto"/>
        <w:right w:val="none" w:sz="0" w:space="0" w:color="auto"/>
      </w:divBdr>
    </w:div>
    <w:div w:id="1934514730">
      <w:bodyDiv w:val="1"/>
      <w:marLeft w:val="0"/>
      <w:marRight w:val="0"/>
      <w:marTop w:val="0"/>
      <w:marBottom w:val="0"/>
      <w:divBdr>
        <w:top w:val="none" w:sz="0" w:space="0" w:color="auto"/>
        <w:left w:val="none" w:sz="0" w:space="0" w:color="auto"/>
        <w:bottom w:val="none" w:sz="0" w:space="0" w:color="auto"/>
        <w:right w:val="none" w:sz="0" w:space="0" w:color="auto"/>
      </w:divBdr>
    </w:div>
    <w:div w:id="2030518807">
      <w:bodyDiv w:val="1"/>
      <w:marLeft w:val="0"/>
      <w:marRight w:val="0"/>
      <w:marTop w:val="0"/>
      <w:marBottom w:val="0"/>
      <w:divBdr>
        <w:top w:val="none" w:sz="0" w:space="0" w:color="auto"/>
        <w:left w:val="none" w:sz="0" w:space="0" w:color="auto"/>
        <w:bottom w:val="none" w:sz="0" w:space="0" w:color="auto"/>
        <w:right w:val="none" w:sz="0" w:space="0" w:color="auto"/>
      </w:divBdr>
    </w:div>
    <w:div w:id="2119332608">
      <w:bodyDiv w:val="1"/>
      <w:marLeft w:val="0"/>
      <w:marRight w:val="0"/>
      <w:marTop w:val="0"/>
      <w:marBottom w:val="0"/>
      <w:divBdr>
        <w:top w:val="none" w:sz="0" w:space="0" w:color="auto"/>
        <w:left w:val="none" w:sz="0" w:space="0" w:color="auto"/>
        <w:bottom w:val="none" w:sz="0" w:space="0" w:color="auto"/>
        <w:right w:val="none" w:sz="0" w:space="0" w:color="auto"/>
      </w:divBdr>
    </w:div>
    <w:div w:id="2121995220">
      <w:bodyDiv w:val="1"/>
      <w:marLeft w:val="0"/>
      <w:marRight w:val="0"/>
      <w:marTop w:val="0"/>
      <w:marBottom w:val="0"/>
      <w:divBdr>
        <w:top w:val="none" w:sz="0" w:space="0" w:color="auto"/>
        <w:left w:val="none" w:sz="0" w:space="0" w:color="auto"/>
        <w:bottom w:val="none" w:sz="0" w:space="0" w:color="auto"/>
        <w:right w:val="none" w:sz="0" w:space="0" w:color="auto"/>
      </w:divBdr>
    </w:div>
    <w:div w:id="2129619284">
      <w:bodyDiv w:val="1"/>
      <w:marLeft w:val="0"/>
      <w:marRight w:val="0"/>
      <w:marTop w:val="0"/>
      <w:marBottom w:val="0"/>
      <w:divBdr>
        <w:top w:val="none" w:sz="0" w:space="0" w:color="auto"/>
        <w:left w:val="none" w:sz="0" w:space="0" w:color="auto"/>
        <w:bottom w:val="none" w:sz="0" w:space="0" w:color="auto"/>
        <w:right w:val="none" w:sz="0" w:space="0" w:color="auto"/>
      </w:divBdr>
    </w:div>
    <w:div w:id="2131435809">
      <w:bodyDiv w:val="1"/>
      <w:marLeft w:val="0"/>
      <w:marRight w:val="0"/>
      <w:marTop w:val="0"/>
      <w:marBottom w:val="0"/>
      <w:divBdr>
        <w:top w:val="none" w:sz="0" w:space="0" w:color="auto"/>
        <w:left w:val="none" w:sz="0" w:space="0" w:color="auto"/>
        <w:bottom w:val="none" w:sz="0" w:space="0" w:color="auto"/>
        <w:right w:val="none" w:sz="0" w:space="0" w:color="auto"/>
      </w:divBdr>
    </w:div>
    <w:div w:id="214495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DFA10-5DFD-41FA-AC93-3EB4BF737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5686</Words>
  <Characters>32415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 отдел</cp:lastModifiedBy>
  <cp:revision>6</cp:revision>
  <cp:lastPrinted>2021-09-04T10:13:00Z</cp:lastPrinted>
  <dcterms:created xsi:type="dcterms:W3CDTF">2021-03-31T05:46:00Z</dcterms:created>
  <dcterms:modified xsi:type="dcterms:W3CDTF">2021-09-04T10:16:00Z</dcterms:modified>
</cp:coreProperties>
</file>