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87" w:rsidRPr="00F03387" w:rsidRDefault="00F03387" w:rsidP="00F03387">
      <w:pPr>
        <w:spacing w:after="0" w:line="360" w:lineRule="auto"/>
        <w:jc w:val="right"/>
        <w:rPr>
          <w:rFonts w:ascii="Times New Roman" w:hAnsi="Times New Roman" w:cs="Times New Roman"/>
          <w:color w:val="FF0000"/>
          <w:sz w:val="24"/>
          <w:szCs w:val="24"/>
          <w:lang w:val="ky-KG"/>
        </w:rPr>
      </w:pPr>
      <w:r w:rsidRPr="00F03387">
        <w:rPr>
          <w:rFonts w:ascii="Times New Roman" w:hAnsi="Times New Roman" w:cs="Times New Roman"/>
          <w:color w:val="FF0000"/>
          <w:sz w:val="24"/>
          <w:szCs w:val="24"/>
          <w:lang w:val="ky-KG"/>
        </w:rPr>
        <w:t>Кыргыз Республикасынын</w:t>
      </w:r>
    </w:p>
    <w:p w:rsidR="00F03387" w:rsidRPr="00F03387" w:rsidRDefault="00F03387" w:rsidP="00F03387">
      <w:pPr>
        <w:spacing w:after="0" w:line="360" w:lineRule="auto"/>
        <w:jc w:val="right"/>
        <w:rPr>
          <w:rFonts w:ascii="Times New Roman" w:hAnsi="Times New Roman" w:cs="Times New Roman"/>
          <w:color w:val="FF0000"/>
          <w:sz w:val="24"/>
          <w:szCs w:val="24"/>
          <w:lang w:val="ky-KG"/>
        </w:rPr>
      </w:pPr>
      <w:r w:rsidRPr="00F03387">
        <w:rPr>
          <w:rFonts w:ascii="Times New Roman" w:hAnsi="Times New Roman" w:cs="Times New Roman"/>
          <w:color w:val="FF0000"/>
          <w:sz w:val="24"/>
          <w:szCs w:val="24"/>
          <w:lang w:val="ky-KG"/>
        </w:rPr>
        <w:t xml:space="preserve">Билим берүү жана илим министрлигинин </w:t>
      </w:r>
    </w:p>
    <w:p w:rsidR="00F03387" w:rsidRPr="00F03387" w:rsidRDefault="00F03387" w:rsidP="00F03387">
      <w:pPr>
        <w:spacing w:after="0" w:line="360" w:lineRule="auto"/>
        <w:jc w:val="right"/>
        <w:rPr>
          <w:rFonts w:ascii="Times New Roman" w:hAnsi="Times New Roman" w:cs="Times New Roman"/>
          <w:color w:val="FF0000"/>
          <w:sz w:val="24"/>
          <w:szCs w:val="24"/>
        </w:rPr>
      </w:pPr>
      <w:r w:rsidRPr="00F03387">
        <w:rPr>
          <w:rFonts w:ascii="Times New Roman" w:hAnsi="Times New Roman" w:cs="Times New Roman"/>
          <w:color w:val="FF0000"/>
          <w:sz w:val="24"/>
          <w:szCs w:val="24"/>
          <w:lang w:val="ky-KG"/>
        </w:rPr>
        <w:t>2021-жылдын  "___" ______________  № _______</w:t>
      </w:r>
    </w:p>
    <w:p w:rsidR="00F03387" w:rsidRPr="00F03387" w:rsidRDefault="00F03387" w:rsidP="00F03387">
      <w:pPr>
        <w:spacing w:after="0" w:line="360" w:lineRule="auto"/>
        <w:jc w:val="right"/>
        <w:rPr>
          <w:rFonts w:ascii="Times New Roman" w:hAnsi="Times New Roman" w:cs="Times New Roman"/>
          <w:color w:val="FF0000"/>
          <w:sz w:val="24"/>
          <w:szCs w:val="24"/>
          <w:lang w:val="ky-KG"/>
        </w:rPr>
      </w:pPr>
      <w:r w:rsidRPr="00F03387">
        <w:rPr>
          <w:rFonts w:ascii="Times New Roman" w:hAnsi="Times New Roman" w:cs="Times New Roman"/>
          <w:color w:val="FF0000"/>
          <w:sz w:val="24"/>
          <w:szCs w:val="24"/>
          <w:lang w:val="ky-KG"/>
        </w:rPr>
        <w:t>буйругуна тиркеме</w:t>
      </w:r>
    </w:p>
    <w:p w:rsidR="00932C94" w:rsidRPr="00F03387" w:rsidRDefault="00932C94" w:rsidP="00932C94">
      <w:pPr>
        <w:spacing w:after="0" w:line="360" w:lineRule="auto"/>
        <w:jc w:val="right"/>
        <w:rPr>
          <w:rFonts w:ascii="Times New Roman" w:hAnsi="Times New Roman" w:cs="Times New Roman"/>
          <w:b/>
          <w:sz w:val="24"/>
          <w:szCs w:val="24"/>
          <w:lang w:val="ky-KG"/>
        </w:rPr>
      </w:pPr>
    </w:p>
    <w:p w:rsidR="00932C94" w:rsidRDefault="00932C94" w:rsidP="00547306">
      <w:pPr>
        <w:spacing w:after="0" w:line="360" w:lineRule="auto"/>
        <w:jc w:val="center"/>
        <w:rPr>
          <w:rFonts w:ascii="Times New Roman" w:hAnsi="Times New Roman" w:cs="Times New Roman"/>
          <w:b/>
          <w:sz w:val="24"/>
          <w:szCs w:val="24"/>
        </w:rPr>
      </w:pPr>
      <w:bookmarkStart w:id="0" w:name="_GoBack"/>
      <w:bookmarkEnd w:id="0"/>
    </w:p>
    <w:p w:rsidR="00E82CF0" w:rsidRPr="00547306" w:rsidRDefault="00797958" w:rsidP="00547306">
      <w:pPr>
        <w:spacing w:after="0" w:line="360" w:lineRule="auto"/>
        <w:jc w:val="center"/>
        <w:rPr>
          <w:rFonts w:ascii="Times New Roman" w:hAnsi="Times New Roman" w:cs="Times New Roman"/>
          <w:b/>
          <w:sz w:val="24"/>
          <w:szCs w:val="24"/>
          <w:lang w:val="ky-KG"/>
        </w:rPr>
      </w:pPr>
      <w:r w:rsidRPr="00547306">
        <w:rPr>
          <w:rFonts w:ascii="Times New Roman" w:hAnsi="Times New Roman" w:cs="Times New Roman"/>
          <w:b/>
          <w:sz w:val="24"/>
          <w:szCs w:val="24"/>
        </w:rPr>
        <w:t>КЫРГЫЗ РЕСПУБЛИКАСЫНЫН</w:t>
      </w:r>
      <w:r w:rsidR="00E82CF0" w:rsidRPr="00547306">
        <w:rPr>
          <w:rFonts w:ascii="Times New Roman" w:hAnsi="Times New Roman" w:cs="Times New Roman"/>
          <w:b/>
          <w:sz w:val="24"/>
          <w:szCs w:val="24"/>
          <w:lang w:val="ky-KG"/>
        </w:rPr>
        <w:t xml:space="preserve"> </w:t>
      </w:r>
    </w:p>
    <w:p w:rsidR="008903D9" w:rsidRPr="00547306" w:rsidRDefault="008903D9" w:rsidP="00547306">
      <w:pPr>
        <w:spacing w:after="0" w:line="360" w:lineRule="auto"/>
        <w:jc w:val="center"/>
        <w:rPr>
          <w:rFonts w:ascii="Times New Roman" w:hAnsi="Times New Roman" w:cs="Times New Roman"/>
          <w:b/>
          <w:sz w:val="24"/>
          <w:szCs w:val="24"/>
        </w:rPr>
      </w:pPr>
      <w:r w:rsidRPr="00547306">
        <w:rPr>
          <w:rFonts w:ascii="Times New Roman" w:hAnsi="Times New Roman" w:cs="Times New Roman"/>
          <w:b/>
          <w:sz w:val="24"/>
          <w:szCs w:val="24"/>
        </w:rPr>
        <w:t>БИЛИМ БЕРҮҮ ЖАНА ИЛИМ МИНИСТРЛИГИ</w:t>
      </w:r>
    </w:p>
    <w:p w:rsidR="008903D9" w:rsidRPr="00547306" w:rsidRDefault="008903D9" w:rsidP="00547306">
      <w:pPr>
        <w:spacing w:after="0" w:line="360" w:lineRule="auto"/>
        <w:jc w:val="center"/>
        <w:rPr>
          <w:rFonts w:ascii="Times New Roman" w:hAnsi="Times New Roman" w:cs="Times New Roman"/>
          <w:b/>
          <w:sz w:val="24"/>
          <w:szCs w:val="24"/>
        </w:rPr>
      </w:pPr>
    </w:p>
    <w:p w:rsidR="008903D9" w:rsidRPr="00547306" w:rsidRDefault="008903D9" w:rsidP="00547306">
      <w:pPr>
        <w:spacing w:after="0" w:line="360" w:lineRule="auto"/>
        <w:rPr>
          <w:rFonts w:ascii="Times New Roman" w:hAnsi="Times New Roman" w:cs="Times New Roman"/>
          <w:sz w:val="24"/>
          <w:szCs w:val="24"/>
        </w:rPr>
      </w:pPr>
    </w:p>
    <w:p w:rsidR="008903D9" w:rsidRPr="00547306" w:rsidRDefault="008903D9" w:rsidP="00547306">
      <w:pPr>
        <w:spacing w:after="0" w:line="360" w:lineRule="auto"/>
        <w:rPr>
          <w:rFonts w:ascii="Times New Roman" w:hAnsi="Times New Roman" w:cs="Times New Roman"/>
          <w:sz w:val="24"/>
          <w:szCs w:val="24"/>
        </w:rPr>
      </w:pPr>
    </w:p>
    <w:p w:rsidR="008903D9" w:rsidRPr="00547306" w:rsidRDefault="008903D9" w:rsidP="00547306">
      <w:pPr>
        <w:spacing w:after="0" w:line="360" w:lineRule="auto"/>
        <w:rPr>
          <w:rFonts w:ascii="Times New Roman" w:hAnsi="Times New Roman" w:cs="Times New Roman"/>
          <w:sz w:val="24"/>
          <w:szCs w:val="24"/>
        </w:rPr>
      </w:pPr>
    </w:p>
    <w:p w:rsidR="00E82CF0" w:rsidRPr="00547306" w:rsidRDefault="008903D9" w:rsidP="00547306">
      <w:pPr>
        <w:spacing w:after="0" w:line="360" w:lineRule="auto"/>
        <w:jc w:val="center"/>
        <w:rPr>
          <w:rFonts w:ascii="Times New Roman" w:hAnsi="Times New Roman" w:cs="Times New Roman"/>
          <w:b/>
          <w:sz w:val="24"/>
          <w:szCs w:val="24"/>
        </w:rPr>
      </w:pPr>
      <w:r w:rsidRPr="00547306">
        <w:rPr>
          <w:rFonts w:ascii="Times New Roman" w:hAnsi="Times New Roman" w:cs="Times New Roman"/>
          <w:b/>
          <w:sz w:val="24"/>
          <w:szCs w:val="24"/>
        </w:rPr>
        <w:t xml:space="preserve">ЖОГОРКУ КЕСИПТИК БИЛИМ БЕРҮҮНҮН </w:t>
      </w:r>
    </w:p>
    <w:p w:rsidR="008903D9" w:rsidRPr="00547306" w:rsidRDefault="008903D9" w:rsidP="00547306">
      <w:pPr>
        <w:spacing w:after="0" w:line="360" w:lineRule="auto"/>
        <w:jc w:val="center"/>
        <w:rPr>
          <w:rFonts w:ascii="Times New Roman" w:hAnsi="Times New Roman" w:cs="Times New Roman"/>
          <w:b/>
          <w:sz w:val="24"/>
          <w:szCs w:val="24"/>
        </w:rPr>
      </w:pPr>
      <w:r w:rsidRPr="00547306">
        <w:rPr>
          <w:rFonts w:ascii="Times New Roman" w:hAnsi="Times New Roman" w:cs="Times New Roman"/>
          <w:b/>
          <w:sz w:val="24"/>
          <w:szCs w:val="24"/>
        </w:rPr>
        <w:t>МАМЛЕКЕТТИК БИЛИМ БЕРҮҮ СТАНДАРТЫ</w:t>
      </w:r>
    </w:p>
    <w:p w:rsidR="008903D9" w:rsidRPr="00547306" w:rsidRDefault="008903D9" w:rsidP="00547306">
      <w:pPr>
        <w:spacing w:after="0" w:line="360" w:lineRule="auto"/>
        <w:rPr>
          <w:rFonts w:ascii="Times New Roman" w:hAnsi="Times New Roman" w:cs="Times New Roman"/>
          <w:b/>
          <w:sz w:val="24"/>
          <w:szCs w:val="24"/>
        </w:rPr>
      </w:pPr>
    </w:p>
    <w:p w:rsidR="008903D9" w:rsidRPr="00547306" w:rsidRDefault="008903D9" w:rsidP="00547306">
      <w:pPr>
        <w:spacing w:after="0" w:line="360" w:lineRule="auto"/>
        <w:rPr>
          <w:rFonts w:ascii="Times New Roman" w:hAnsi="Times New Roman" w:cs="Times New Roman"/>
          <w:sz w:val="24"/>
          <w:szCs w:val="24"/>
        </w:rPr>
      </w:pPr>
    </w:p>
    <w:p w:rsidR="008903D9" w:rsidRPr="00547306" w:rsidRDefault="008903D9" w:rsidP="00547306">
      <w:pPr>
        <w:spacing w:after="0" w:line="360" w:lineRule="auto"/>
        <w:jc w:val="center"/>
        <w:rPr>
          <w:rFonts w:ascii="Times New Roman" w:hAnsi="Times New Roman" w:cs="Times New Roman"/>
          <w:b/>
          <w:sz w:val="24"/>
          <w:szCs w:val="24"/>
        </w:rPr>
      </w:pPr>
      <w:r w:rsidRPr="00547306">
        <w:rPr>
          <w:rFonts w:ascii="Times New Roman" w:hAnsi="Times New Roman" w:cs="Times New Roman"/>
          <w:b/>
          <w:sz w:val="24"/>
          <w:szCs w:val="24"/>
        </w:rPr>
        <w:t>Б</w:t>
      </w:r>
      <w:r w:rsidR="00932C94">
        <w:rPr>
          <w:rFonts w:ascii="Times New Roman" w:hAnsi="Times New Roman" w:cs="Times New Roman"/>
          <w:b/>
          <w:sz w:val="24"/>
          <w:szCs w:val="24"/>
        </w:rPr>
        <w:t>агыты</w:t>
      </w:r>
      <w:r w:rsidRPr="00547306">
        <w:rPr>
          <w:rFonts w:ascii="Times New Roman" w:hAnsi="Times New Roman" w:cs="Times New Roman"/>
          <w:b/>
          <w:sz w:val="24"/>
          <w:szCs w:val="24"/>
        </w:rPr>
        <w:t xml:space="preserve">: </w:t>
      </w:r>
      <w:r w:rsidR="00CF62B9" w:rsidRPr="00547306">
        <w:rPr>
          <w:rFonts w:ascii="Times New Roman" w:hAnsi="Times New Roman" w:cs="Times New Roman"/>
          <w:b/>
          <w:sz w:val="24"/>
          <w:szCs w:val="24"/>
        </w:rPr>
        <w:t>690100</w:t>
      </w:r>
      <w:r w:rsidRPr="00547306">
        <w:rPr>
          <w:rFonts w:ascii="Times New Roman" w:hAnsi="Times New Roman" w:cs="Times New Roman"/>
          <w:b/>
          <w:sz w:val="24"/>
          <w:szCs w:val="24"/>
        </w:rPr>
        <w:t xml:space="preserve"> </w:t>
      </w:r>
      <w:r w:rsidR="00CF62B9" w:rsidRPr="00547306">
        <w:rPr>
          <w:rFonts w:ascii="Times New Roman" w:hAnsi="Times New Roman" w:cs="Times New Roman"/>
          <w:b/>
          <w:sz w:val="24"/>
          <w:szCs w:val="24"/>
        </w:rPr>
        <w:t>Электроника жана наноэлектроника</w:t>
      </w:r>
    </w:p>
    <w:p w:rsidR="008903D9" w:rsidRPr="00547306" w:rsidRDefault="008903D9" w:rsidP="00547306">
      <w:pPr>
        <w:spacing w:after="0" w:line="360" w:lineRule="auto"/>
        <w:rPr>
          <w:rFonts w:ascii="Times New Roman" w:hAnsi="Times New Roman" w:cs="Times New Roman"/>
          <w:sz w:val="24"/>
          <w:szCs w:val="24"/>
        </w:rPr>
      </w:pPr>
    </w:p>
    <w:p w:rsidR="008903D9" w:rsidRPr="00547306" w:rsidRDefault="008903D9" w:rsidP="00547306">
      <w:pPr>
        <w:spacing w:after="0" w:line="360" w:lineRule="auto"/>
        <w:jc w:val="center"/>
        <w:rPr>
          <w:rFonts w:ascii="Times New Roman" w:hAnsi="Times New Roman" w:cs="Times New Roman"/>
          <w:b/>
          <w:sz w:val="24"/>
          <w:szCs w:val="24"/>
        </w:rPr>
      </w:pPr>
      <w:r w:rsidRPr="00547306">
        <w:rPr>
          <w:rFonts w:ascii="Times New Roman" w:hAnsi="Times New Roman" w:cs="Times New Roman"/>
          <w:b/>
          <w:sz w:val="24"/>
          <w:szCs w:val="24"/>
        </w:rPr>
        <w:t>Квлификациясы: бакалавр</w:t>
      </w:r>
    </w:p>
    <w:p w:rsidR="008903D9" w:rsidRPr="00547306" w:rsidRDefault="008903D9" w:rsidP="00547306">
      <w:pPr>
        <w:spacing w:after="0" w:line="360" w:lineRule="auto"/>
        <w:rPr>
          <w:rFonts w:ascii="Times New Roman" w:hAnsi="Times New Roman" w:cs="Times New Roman"/>
          <w:sz w:val="24"/>
          <w:szCs w:val="24"/>
        </w:rPr>
      </w:pPr>
    </w:p>
    <w:p w:rsidR="008903D9" w:rsidRPr="00547306" w:rsidRDefault="008903D9" w:rsidP="00547306">
      <w:pPr>
        <w:spacing w:after="0" w:line="360" w:lineRule="auto"/>
        <w:rPr>
          <w:rFonts w:ascii="Times New Roman" w:hAnsi="Times New Roman" w:cs="Times New Roman"/>
          <w:sz w:val="24"/>
          <w:szCs w:val="24"/>
        </w:rPr>
      </w:pPr>
    </w:p>
    <w:p w:rsidR="008903D9" w:rsidRPr="00547306" w:rsidRDefault="008903D9" w:rsidP="00547306">
      <w:pPr>
        <w:spacing w:after="0" w:line="360" w:lineRule="auto"/>
        <w:rPr>
          <w:rFonts w:ascii="Times New Roman" w:hAnsi="Times New Roman" w:cs="Times New Roman"/>
          <w:sz w:val="24"/>
          <w:szCs w:val="24"/>
        </w:rPr>
      </w:pPr>
    </w:p>
    <w:p w:rsidR="008903D9" w:rsidRPr="00547306" w:rsidRDefault="008903D9" w:rsidP="00547306">
      <w:pPr>
        <w:spacing w:after="0" w:line="360" w:lineRule="auto"/>
        <w:rPr>
          <w:rFonts w:ascii="Times New Roman" w:hAnsi="Times New Roman" w:cs="Times New Roman"/>
          <w:sz w:val="24"/>
          <w:szCs w:val="24"/>
        </w:rPr>
      </w:pPr>
    </w:p>
    <w:p w:rsidR="008903D9" w:rsidRDefault="008903D9" w:rsidP="00547306">
      <w:pPr>
        <w:spacing w:after="0" w:line="360" w:lineRule="auto"/>
        <w:rPr>
          <w:rFonts w:ascii="Times New Roman" w:hAnsi="Times New Roman" w:cs="Times New Roman"/>
          <w:sz w:val="24"/>
          <w:szCs w:val="24"/>
        </w:rPr>
      </w:pPr>
    </w:p>
    <w:p w:rsidR="00932C94" w:rsidRDefault="00932C94" w:rsidP="00547306">
      <w:pPr>
        <w:spacing w:after="0" w:line="360" w:lineRule="auto"/>
        <w:rPr>
          <w:rFonts w:ascii="Times New Roman" w:hAnsi="Times New Roman" w:cs="Times New Roman"/>
          <w:sz w:val="24"/>
          <w:szCs w:val="24"/>
        </w:rPr>
      </w:pPr>
    </w:p>
    <w:p w:rsidR="00932C94" w:rsidRDefault="00932C94" w:rsidP="00547306">
      <w:pPr>
        <w:spacing w:after="0" w:line="360" w:lineRule="auto"/>
        <w:rPr>
          <w:rFonts w:ascii="Times New Roman" w:hAnsi="Times New Roman" w:cs="Times New Roman"/>
          <w:sz w:val="24"/>
          <w:szCs w:val="24"/>
        </w:rPr>
      </w:pPr>
    </w:p>
    <w:p w:rsidR="00932C94" w:rsidRDefault="00932C94" w:rsidP="00547306">
      <w:pPr>
        <w:spacing w:after="0" w:line="360" w:lineRule="auto"/>
        <w:rPr>
          <w:rFonts w:ascii="Times New Roman" w:hAnsi="Times New Roman" w:cs="Times New Roman"/>
          <w:sz w:val="24"/>
          <w:szCs w:val="24"/>
        </w:rPr>
      </w:pPr>
    </w:p>
    <w:p w:rsidR="00932C94" w:rsidRDefault="00932C94" w:rsidP="00547306">
      <w:pPr>
        <w:spacing w:after="0" w:line="360" w:lineRule="auto"/>
        <w:rPr>
          <w:rFonts w:ascii="Times New Roman" w:hAnsi="Times New Roman" w:cs="Times New Roman"/>
          <w:sz w:val="24"/>
          <w:szCs w:val="24"/>
        </w:rPr>
      </w:pPr>
    </w:p>
    <w:p w:rsidR="00F03387" w:rsidRDefault="00F03387" w:rsidP="00547306">
      <w:pPr>
        <w:spacing w:after="0" w:line="360" w:lineRule="auto"/>
        <w:rPr>
          <w:rFonts w:ascii="Times New Roman" w:hAnsi="Times New Roman" w:cs="Times New Roman"/>
          <w:sz w:val="24"/>
          <w:szCs w:val="24"/>
        </w:rPr>
      </w:pPr>
    </w:p>
    <w:p w:rsidR="00F03387" w:rsidRDefault="00F03387" w:rsidP="00547306">
      <w:pPr>
        <w:spacing w:after="0" w:line="360" w:lineRule="auto"/>
        <w:rPr>
          <w:rFonts w:ascii="Times New Roman" w:hAnsi="Times New Roman" w:cs="Times New Roman"/>
          <w:sz w:val="24"/>
          <w:szCs w:val="24"/>
        </w:rPr>
      </w:pPr>
    </w:p>
    <w:p w:rsidR="00932C94" w:rsidRPr="00547306" w:rsidRDefault="00932C94" w:rsidP="00547306">
      <w:pPr>
        <w:spacing w:after="0" w:line="360" w:lineRule="auto"/>
        <w:rPr>
          <w:rFonts w:ascii="Times New Roman" w:hAnsi="Times New Roman" w:cs="Times New Roman"/>
          <w:sz w:val="24"/>
          <w:szCs w:val="24"/>
        </w:rPr>
      </w:pPr>
    </w:p>
    <w:p w:rsidR="008903D9" w:rsidRPr="00547306" w:rsidRDefault="008903D9" w:rsidP="00547306">
      <w:pPr>
        <w:spacing w:after="0" w:line="360" w:lineRule="auto"/>
        <w:rPr>
          <w:rFonts w:ascii="Times New Roman" w:hAnsi="Times New Roman" w:cs="Times New Roman"/>
          <w:sz w:val="24"/>
          <w:szCs w:val="24"/>
          <w:lang w:val="ky-KG"/>
        </w:rPr>
      </w:pPr>
    </w:p>
    <w:p w:rsidR="008903D9" w:rsidRPr="00535F90" w:rsidRDefault="00FF0970" w:rsidP="00547306">
      <w:pPr>
        <w:spacing w:after="0" w:line="360" w:lineRule="auto"/>
        <w:jc w:val="center"/>
        <w:rPr>
          <w:rFonts w:ascii="Times New Roman" w:hAnsi="Times New Roman" w:cs="Times New Roman"/>
          <w:b/>
          <w:sz w:val="24"/>
          <w:szCs w:val="24"/>
          <w:lang w:val="ky-KG"/>
        </w:rPr>
      </w:pPr>
      <w:r w:rsidRPr="00547306">
        <w:rPr>
          <w:rFonts w:ascii="Times New Roman" w:hAnsi="Times New Roman" w:cs="Times New Roman"/>
          <w:b/>
          <w:sz w:val="24"/>
          <w:szCs w:val="24"/>
        </w:rPr>
        <w:t>Бишкек-202</w:t>
      </w:r>
      <w:r w:rsidR="00535F90">
        <w:rPr>
          <w:rFonts w:ascii="Times New Roman" w:hAnsi="Times New Roman" w:cs="Times New Roman"/>
          <w:b/>
          <w:sz w:val="24"/>
          <w:szCs w:val="24"/>
          <w:lang w:val="ky-KG"/>
        </w:rPr>
        <w:t>1</w:t>
      </w:r>
    </w:p>
    <w:p w:rsidR="008903D9" w:rsidRDefault="008903D9" w:rsidP="008903D9">
      <w:pPr>
        <w:spacing w:after="0" w:line="240" w:lineRule="auto"/>
        <w:rPr>
          <w:rFonts w:ascii="Times New Roman" w:hAnsi="Times New Roman" w:cs="Times New Roman"/>
          <w:sz w:val="28"/>
          <w:szCs w:val="28"/>
        </w:rPr>
      </w:pPr>
    </w:p>
    <w:p w:rsidR="00547306" w:rsidRDefault="00547306" w:rsidP="008903D9">
      <w:pPr>
        <w:spacing w:after="0" w:line="240" w:lineRule="auto"/>
        <w:rPr>
          <w:rFonts w:ascii="Times New Roman" w:hAnsi="Times New Roman" w:cs="Times New Roman"/>
          <w:sz w:val="28"/>
          <w:szCs w:val="28"/>
        </w:rPr>
      </w:pPr>
    </w:p>
    <w:p w:rsidR="00DD3915" w:rsidRPr="00547306" w:rsidRDefault="00E63F30" w:rsidP="00547306">
      <w:pPr>
        <w:numPr>
          <w:ilvl w:val="0"/>
          <w:numId w:val="4"/>
        </w:num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Ж</w:t>
      </w:r>
      <w:r w:rsidRPr="00547306">
        <w:rPr>
          <w:rFonts w:ascii="Times New Roman" w:hAnsi="Times New Roman" w:cs="Times New Roman"/>
          <w:b/>
          <w:sz w:val="24"/>
          <w:szCs w:val="24"/>
        </w:rPr>
        <w:t>алпы жоболор</w:t>
      </w:r>
    </w:p>
    <w:p w:rsidR="006C78D7" w:rsidRPr="00547306" w:rsidRDefault="00DD3915" w:rsidP="00547306">
      <w:pPr>
        <w:spacing w:after="0" w:line="360" w:lineRule="auto"/>
        <w:ind w:firstLine="851"/>
        <w:jc w:val="both"/>
        <w:rPr>
          <w:rFonts w:ascii="Times New Roman" w:hAnsi="Times New Roman" w:cs="Times New Roman"/>
          <w:sz w:val="24"/>
          <w:szCs w:val="24"/>
        </w:rPr>
      </w:pPr>
      <w:r w:rsidRPr="00547306">
        <w:rPr>
          <w:rFonts w:ascii="Times New Roman" w:hAnsi="Times New Roman" w:cs="Times New Roman"/>
          <w:b/>
          <w:sz w:val="24"/>
          <w:szCs w:val="24"/>
        </w:rPr>
        <w:t>1.1.</w:t>
      </w:r>
      <w:r w:rsidR="00E50439">
        <w:rPr>
          <w:rFonts w:ascii="Times New Roman" w:hAnsi="Times New Roman" w:cs="Times New Roman"/>
          <w:sz w:val="24"/>
          <w:szCs w:val="24"/>
          <w:lang w:val="ky-KG"/>
        </w:rPr>
        <w:t xml:space="preserve"> </w:t>
      </w:r>
      <w:r w:rsidR="00E50439" w:rsidRPr="00932C94">
        <w:rPr>
          <w:rFonts w:ascii="Times New Roman" w:hAnsi="Times New Roman" w:cs="Times New Roman"/>
          <w:sz w:val="24"/>
          <w:szCs w:val="24"/>
          <w:lang w:val="ky-KG"/>
        </w:rPr>
        <w:t>У</w:t>
      </w:r>
      <w:r w:rsidR="00932C94" w:rsidRPr="00932C94">
        <w:rPr>
          <w:rFonts w:ascii="Times New Roman" w:hAnsi="Times New Roman" w:cs="Times New Roman"/>
          <w:sz w:val="24"/>
          <w:szCs w:val="24"/>
          <w:lang w:val="ky-KG"/>
        </w:rPr>
        <w:t>шул</w:t>
      </w:r>
      <w:r w:rsidR="004C3B0E" w:rsidRPr="00547306">
        <w:rPr>
          <w:rFonts w:ascii="Times New Roman" w:hAnsi="Times New Roman" w:cs="Times New Roman"/>
          <w:sz w:val="24"/>
          <w:szCs w:val="24"/>
          <w:lang w:val="ky-KG"/>
        </w:rPr>
        <w:t xml:space="preserve"> ж</w:t>
      </w:r>
      <w:r w:rsidR="004C3B0E" w:rsidRPr="00547306">
        <w:rPr>
          <w:rFonts w:ascii="Times New Roman" w:hAnsi="Times New Roman" w:cs="Times New Roman"/>
          <w:sz w:val="24"/>
          <w:szCs w:val="24"/>
        </w:rPr>
        <w:t xml:space="preserve">огорку кесиптик билим </w:t>
      </w:r>
      <w:proofErr w:type="gramStart"/>
      <w:r w:rsidR="004C3B0E" w:rsidRPr="00547306">
        <w:rPr>
          <w:rFonts w:ascii="Times New Roman" w:hAnsi="Times New Roman" w:cs="Times New Roman"/>
          <w:sz w:val="24"/>
          <w:szCs w:val="24"/>
        </w:rPr>
        <w:t xml:space="preserve">берүүнүн </w:t>
      </w:r>
      <w:r w:rsidR="00314714" w:rsidRPr="00547306">
        <w:rPr>
          <w:rFonts w:ascii="Times New Roman" w:hAnsi="Times New Roman" w:cs="Times New Roman"/>
          <w:sz w:val="24"/>
          <w:szCs w:val="24"/>
        </w:rPr>
        <w:t xml:space="preserve"> 690100</w:t>
      </w:r>
      <w:proofErr w:type="gramEnd"/>
      <w:r w:rsidR="00314714" w:rsidRPr="00547306">
        <w:rPr>
          <w:rFonts w:ascii="Times New Roman" w:hAnsi="Times New Roman" w:cs="Times New Roman"/>
          <w:sz w:val="24"/>
          <w:szCs w:val="24"/>
        </w:rPr>
        <w:t xml:space="preserve"> – электроника жана наноэлектроника</w:t>
      </w:r>
      <w:r w:rsidR="004C3B0E" w:rsidRPr="00547306">
        <w:rPr>
          <w:rFonts w:ascii="Times New Roman" w:eastAsia="Times New Roman" w:hAnsi="Times New Roman" w:cs="Times New Roman"/>
          <w:color w:val="2B2B2B"/>
          <w:sz w:val="24"/>
          <w:szCs w:val="24"/>
          <w:lang w:eastAsia="ru-RU"/>
        </w:rPr>
        <w:t xml:space="preserve"> багыты боюнча (квалификациясы бакалавр) Мамлекеттик билим берүү стандарты "Билим берүү жөнүндө" Кыргыз Республикасынын</w:t>
      </w:r>
      <w:r w:rsidR="00932C94" w:rsidRPr="00932C94">
        <w:rPr>
          <w:rFonts w:ascii="Times New Roman" w:eastAsia="Times New Roman" w:hAnsi="Times New Roman" w:cs="Times New Roman"/>
          <w:color w:val="2B2B2B"/>
          <w:sz w:val="24"/>
          <w:szCs w:val="24"/>
          <w:lang w:eastAsia="ru-RU"/>
        </w:rPr>
        <w:t xml:space="preserve"> Мыйзамына</w:t>
      </w:r>
      <w:r w:rsidR="00932C94">
        <w:rPr>
          <w:rFonts w:ascii="Times New Roman" w:eastAsia="Times New Roman" w:hAnsi="Times New Roman" w:cs="Times New Roman"/>
          <w:color w:val="2B2B2B"/>
          <w:sz w:val="24"/>
          <w:szCs w:val="24"/>
          <w:lang w:eastAsia="ru-RU"/>
        </w:rPr>
        <w:t xml:space="preserve"> </w:t>
      </w:r>
      <w:r w:rsidR="004C3B0E" w:rsidRPr="00547306">
        <w:rPr>
          <w:rFonts w:ascii="Times New Roman" w:eastAsia="Times New Roman" w:hAnsi="Times New Roman" w:cs="Times New Roman"/>
          <w:color w:val="2B2B2B"/>
          <w:sz w:val="24"/>
          <w:szCs w:val="24"/>
          <w:lang w:val="ky-KG" w:eastAsia="ru-RU"/>
        </w:rPr>
        <w:t xml:space="preserve">жана </w:t>
      </w:r>
      <w:r w:rsidR="00931599" w:rsidRPr="00931599">
        <w:rPr>
          <w:rFonts w:ascii="Times New Roman" w:eastAsia="Times New Roman" w:hAnsi="Times New Roman" w:cs="Times New Roman"/>
          <w:color w:val="2B2B2B"/>
          <w:sz w:val="24"/>
          <w:szCs w:val="24"/>
          <w:lang w:val="ky-KG" w:eastAsia="ru-RU"/>
        </w:rPr>
        <w:t xml:space="preserve">андан тышкары </w:t>
      </w:r>
      <w:r w:rsidR="004C3B0E" w:rsidRPr="00547306">
        <w:rPr>
          <w:rFonts w:ascii="Times New Roman" w:hAnsi="Times New Roman" w:cs="Times New Roman"/>
          <w:sz w:val="24"/>
          <w:szCs w:val="24"/>
        </w:rPr>
        <w:t>билим берүү жаатындагы</w:t>
      </w:r>
      <w:r w:rsidR="009F485A" w:rsidRPr="00547306">
        <w:rPr>
          <w:rFonts w:ascii="Times New Roman" w:hAnsi="Times New Roman" w:cs="Times New Roman"/>
          <w:sz w:val="24"/>
          <w:szCs w:val="24"/>
          <w:lang w:val="ky-KG"/>
        </w:rPr>
        <w:t xml:space="preserve"> </w:t>
      </w:r>
      <w:r w:rsidR="004C3B0E" w:rsidRPr="00547306">
        <w:rPr>
          <w:rFonts w:ascii="Times New Roman" w:eastAsia="Times New Roman" w:hAnsi="Times New Roman" w:cs="Times New Roman"/>
          <w:color w:val="2B2B2B"/>
          <w:sz w:val="24"/>
          <w:szCs w:val="24"/>
          <w:lang w:eastAsia="ru-RU"/>
        </w:rPr>
        <w:t>Кыргыз Республикасынын ченемдик укуктук актыларына ылайык</w:t>
      </w:r>
      <w:r w:rsidR="004C3B0E" w:rsidRPr="00547306">
        <w:rPr>
          <w:rFonts w:ascii="Times New Roman" w:hAnsi="Times New Roman" w:cs="Times New Roman"/>
          <w:sz w:val="24"/>
          <w:szCs w:val="24"/>
        </w:rPr>
        <w:t xml:space="preserve"> Кыргыз Республикасынын билим берүү жаатындагы ыйгарым укуктуу мамлекеттик органы тарабынан иштелип чыккан</w:t>
      </w:r>
      <w:r w:rsidR="006C78D7" w:rsidRPr="00547306">
        <w:rPr>
          <w:rFonts w:ascii="Times New Roman" w:hAnsi="Times New Roman" w:cs="Times New Roman"/>
          <w:sz w:val="24"/>
          <w:szCs w:val="24"/>
        </w:rPr>
        <w:t xml:space="preserve"> жана Кыргыз Республикасынын </w:t>
      </w:r>
      <w:r w:rsidR="00932C94" w:rsidRPr="00932C94">
        <w:rPr>
          <w:rFonts w:ascii="Times New Roman" w:hAnsi="Times New Roman" w:cs="Times New Roman"/>
          <w:sz w:val="24"/>
          <w:szCs w:val="24"/>
        </w:rPr>
        <w:t xml:space="preserve">Министрлер Кабинети </w:t>
      </w:r>
      <w:r w:rsidR="006C78D7" w:rsidRPr="00547306">
        <w:rPr>
          <w:rFonts w:ascii="Times New Roman" w:hAnsi="Times New Roman" w:cs="Times New Roman"/>
          <w:sz w:val="24"/>
          <w:szCs w:val="24"/>
        </w:rPr>
        <w:t>аныктаган тартипте бекитилген.</w:t>
      </w:r>
    </w:p>
    <w:p w:rsidR="00DD3915" w:rsidRPr="00547306" w:rsidRDefault="00DD3915" w:rsidP="00547306">
      <w:pPr>
        <w:spacing w:after="0" w:line="360" w:lineRule="auto"/>
        <w:ind w:firstLine="708"/>
        <w:jc w:val="both"/>
        <w:rPr>
          <w:rFonts w:ascii="Times New Roman" w:hAnsi="Times New Roman" w:cs="Times New Roman"/>
          <w:sz w:val="24"/>
          <w:szCs w:val="24"/>
        </w:rPr>
      </w:pPr>
      <w:r w:rsidRPr="00547306">
        <w:rPr>
          <w:rFonts w:ascii="Times New Roman" w:eastAsia="Times New Roman" w:hAnsi="Times New Roman" w:cs="Times New Roman"/>
          <w:color w:val="2B2B2B"/>
          <w:sz w:val="24"/>
          <w:szCs w:val="24"/>
          <w:lang w:eastAsia="ru-RU"/>
        </w:rPr>
        <w:t>Бул Мамлекеттик билим берүү стандартын аткар</w:t>
      </w:r>
      <w:r w:rsidR="006C78D7" w:rsidRPr="00547306">
        <w:rPr>
          <w:rFonts w:ascii="Times New Roman" w:eastAsia="Times New Roman" w:hAnsi="Times New Roman" w:cs="Times New Roman"/>
          <w:color w:val="2B2B2B"/>
          <w:sz w:val="24"/>
          <w:szCs w:val="24"/>
          <w:lang w:val="ky-KG" w:eastAsia="ru-RU"/>
        </w:rPr>
        <w:t>ылышы</w:t>
      </w:r>
      <w:r w:rsidRPr="00547306">
        <w:rPr>
          <w:rFonts w:ascii="Times New Roman" w:eastAsia="Times New Roman" w:hAnsi="Times New Roman" w:cs="Times New Roman"/>
          <w:color w:val="2B2B2B"/>
          <w:sz w:val="24"/>
          <w:szCs w:val="24"/>
          <w:lang w:eastAsia="ru-RU"/>
        </w:rPr>
        <w:t xml:space="preserve"> бакалаврларды </w:t>
      </w:r>
      <w:r w:rsidR="00907948" w:rsidRPr="00547306">
        <w:rPr>
          <w:rFonts w:ascii="Times New Roman" w:hAnsi="Times New Roman" w:cs="Times New Roman"/>
          <w:sz w:val="24"/>
          <w:szCs w:val="24"/>
        </w:rPr>
        <w:t xml:space="preserve">690100 – электроника жана наноэлектроника </w:t>
      </w:r>
      <w:r w:rsidR="00C1740C" w:rsidRPr="00547306">
        <w:rPr>
          <w:rFonts w:ascii="Times New Roman" w:eastAsia="Times New Roman" w:hAnsi="Times New Roman" w:cs="Times New Roman"/>
          <w:color w:val="2B2B2B"/>
          <w:sz w:val="24"/>
          <w:szCs w:val="24"/>
          <w:lang w:eastAsia="ru-RU"/>
        </w:rPr>
        <w:t xml:space="preserve">багыты </w:t>
      </w:r>
      <w:r w:rsidRPr="00547306">
        <w:rPr>
          <w:rFonts w:ascii="Times New Roman" w:eastAsia="Times New Roman" w:hAnsi="Times New Roman" w:cs="Times New Roman"/>
          <w:color w:val="2B2B2B"/>
          <w:sz w:val="24"/>
          <w:szCs w:val="24"/>
          <w:lang w:eastAsia="ru-RU"/>
        </w:rPr>
        <w:t xml:space="preserve">боюнча </w:t>
      </w:r>
      <w:r w:rsidR="00C1740C" w:rsidRPr="00547306">
        <w:rPr>
          <w:rFonts w:ascii="Times New Roman" w:eastAsia="Times New Roman" w:hAnsi="Times New Roman" w:cs="Times New Roman"/>
          <w:color w:val="2B2B2B"/>
          <w:sz w:val="24"/>
          <w:szCs w:val="24"/>
          <w:lang w:eastAsia="ru-RU"/>
        </w:rPr>
        <w:t xml:space="preserve">даярдоо </w:t>
      </w:r>
      <w:r w:rsidRPr="00547306">
        <w:rPr>
          <w:rFonts w:ascii="Times New Roman" w:eastAsia="Times New Roman" w:hAnsi="Times New Roman" w:cs="Times New Roman"/>
          <w:color w:val="2B2B2B"/>
          <w:sz w:val="24"/>
          <w:szCs w:val="24"/>
          <w:lang w:eastAsia="ru-RU"/>
        </w:rPr>
        <w:t>кесиптик билим берүү программаларды ишке ашыруучу</w:t>
      </w:r>
      <w:r w:rsidR="006C78D7" w:rsidRPr="00547306">
        <w:rPr>
          <w:rFonts w:ascii="Times New Roman" w:eastAsia="Times New Roman" w:hAnsi="Times New Roman" w:cs="Times New Roman"/>
          <w:color w:val="2B2B2B"/>
          <w:sz w:val="24"/>
          <w:szCs w:val="24"/>
          <w:lang w:val="ky-KG" w:eastAsia="ru-RU"/>
        </w:rPr>
        <w:t>,</w:t>
      </w:r>
      <w:r w:rsidR="009F485A" w:rsidRPr="00547306">
        <w:rPr>
          <w:rFonts w:ascii="Times New Roman" w:eastAsia="Times New Roman" w:hAnsi="Times New Roman" w:cs="Times New Roman"/>
          <w:color w:val="2B2B2B"/>
          <w:sz w:val="24"/>
          <w:szCs w:val="24"/>
          <w:lang w:val="ky-KG" w:eastAsia="ru-RU"/>
        </w:rPr>
        <w:t xml:space="preserve"> </w:t>
      </w:r>
      <w:r w:rsidR="009F485A" w:rsidRPr="00547306">
        <w:rPr>
          <w:rFonts w:ascii="Times New Roman" w:hAnsi="Times New Roman" w:cs="Times New Roman"/>
          <w:sz w:val="24"/>
          <w:szCs w:val="24"/>
        </w:rPr>
        <w:t>менчиги</w:t>
      </w:r>
      <w:r w:rsidR="00E63F30">
        <w:rPr>
          <w:rFonts w:ascii="Times New Roman" w:hAnsi="Times New Roman" w:cs="Times New Roman"/>
          <w:sz w:val="24"/>
          <w:szCs w:val="24"/>
        </w:rPr>
        <w:t>нин</w:t>
      </w:r>
      <w:r w:rsidR="006C78D7" w:rsidRPr="00547306">
        <w:rPr>
          <w:rFonts w:ascii="Times New Roman" w:hAnsi="Times New Roman" w:cs="Times New Roman"/>
          <w:sz w:val="24"/>
          <w:szCs w:val="24"/>
        </w:rPr>
        <w:t xml:space="preserve"> түрүнө жана ведомстволук таандыктыгына карабастан</w:t>
      </w:r>
      <w:r w:rsidR="006C78D7" w:rsidRPr="00547306">
        <w:rPr>
          <w:rFonts w:ascii="Times New Roman" w:hAnsi="Times New Roman" w:cs="Times New Roman"/>
          <w:sz w:val="24"/>
          <w:szCs w:val="24"/>
          <w:lang w:val="ky-KG"/>
        </w:rPr>
        <w:t>,</w:t>
      </w:r>
      <w:r w:rsidR="006C78D7" w:rsidRPr="00547306">
        <w:rPr>
          <w:rFonts w:ascii="Times New Roman" w:eastAsia="Times New Roman" w:hAnsi="Times New Roman" w:cs="Times New Roman"/>
          <w:color w:val="2B2B2B"/>
          <w:sz w:val="24"/>
          <w:szCs w:val="24"/>
          <w:lang w:eastAsia="ru-RU"/>
        </w:rPr>
        <w:t xml:space="preserve"> бардык </w:t>
      </w:r>
      <w:r w:rsidRPr="00547306">
        <w:rPr>
          <w:rFonts w:ascii="Times New Roman" w:eastAsia="Times New Roman" w:hAnsi="Times New Roman" w:cs="Times New Roman"/>
          <w:color w:val="2B2B2B"/>
          <w:sz w:val="24"/>
          <w:szCs w:val="24"/>
          <w:lang w:eastAsia="ru-RU"/>
        </w:rPr>
        <w:t xml:space="preserve">жождор үчүн </w:t>
      </w:r>
      <w:r w:rsidR="009F485A" w:rsidRPr="00547306">
        <w:rPr>
          <w:rFonts w:ascii="Times New Roman" w:hAnsi="Times New Roman" w:cs="Times New Roman"/>
          <w:sz w:val="24"/>
          <w:szCs w:val="24"/>
        </w:rPr>
        <w:t>милдеттүү болуп эсептел</w:t>
      </w:r>
      <w:r w:rsidR="00327234">
        <w:rPr>
          <w:rFonts w:ascii="Times New Roman" w:hAnsi="Times New Roman" w:cs="Times New Roman"/>
          <w:sz w:val="24"/>
          <w:szCs w:val="24"/>
        </w:rPr>
        <w:t>ин</w:t>
      </w:r>
      <w:r w:rsidRPr="00547306">
        <w:rPr>
          <w:rFonts w:ascii="Times New Roman" w:hAnsi="Times New Roman" w:cs="Times New Roman"/>
          <w:sz w:val="24"/>
          <w:szCs w:val="24"/>
        </w:rPr>
        <w:t>ет.</w:t>
      </w:r>
    </w:p>
    <w:p w:rsidR="00DD3915" w:rsidRPr="00547306" w:rsidRDefault="00DD3915" w:rsidP="00547306">
      <w:pPr>
        <w:spacing w:after="0" w:line="360" w:lineRule="auto"/>
        <w:ind w:firstLine="993"/>
        <w:rPr>
          <w:rFonts w:ascii="Times New Roman" w:hAnsi="Times New Roman" w:cs="Times New Roman"/>
          <w:b/>
          <w:sz w:val="24"/>
          <w:szCs w:val="24"/>
        </w:rPr>
      </w:pPr>
      <w:r w:rsidRPr="00547306">
        <w:rPr>
          <w:rFonts w:ascii="Times New Roman" w:hAnsi="Times New Roman" w:cs="Times New Roman"/>
          <w:b/>
          <w:sz w:val="24"/>
          <w:szCs w:val="24"/>
        </w:rPr>
        <w:t xml:space="preserve">1.2. Терминдер, аныктамалар, </w:t>
      </w:r>
      <w:r w:rsidR="00932C94" w:rsidRPr="00932C94">
        <w:rPr>
          <w:rFonts w:ascii="Times New Roman" w:hAnsi="Times New Roman" w:cs="Times New Roman"/>
          <w:b/>
          <w:sz w:val="24"/>
          <w:szCs w:val="24"/>
        </w:rPr>
        <w:t>символдор,</w:t>
      </w:r>
      <w:r w:rsidR="00B25F0B" w:rsidRPr="00932C94">
        <w:rPr>
          <w:rFonts w:ascii="Times New Roman" w:hAnsi="Times New Roman" w:cs="Times New Roman"/>
          <w:b/>
          <w:sz w:val="24"/>
          <w:szCs w:val="24"/>
        </w:rPr>
        <w:t xml:space="preserve"> </w:t>
      </w:r>
      <w:r w:rsidR="00B25F0B">
        <w:rPr>
          <w:rFonts w:ascii="Times New Roman" w:hAnsi="Times New Roman" w:cs="Times New Roman"/>
          <w:b/>
          <w:sz w:val="24"/>
          <w:szCs w:val="24"/>
        </w:rPr>
        <w:t>кыскартуулар</w:t>
      </w:r>
    </w:p>
    <w:p w:rsidR="00F03387" w:rsidRPr="00820346" w:rsidRDefault="00F03387" w:rsidP="00F03387">
      <w:pPr>
        <w:spacing w:after="0" w:line="360" w:lineRule="auto"/>
        <w:ind w:firstLine="851"/>
        <w:jc w:val="both"/>
        <w:rPr>
          <w:rFonts w:ascii="Times New Roman" w:hAnsi="Times New Roman" w:cs="Times New Roman"/>
          <w:color w:val="002060"/>
          <w:sz w:val="24"/>
          <w:szCs w:val="24"/>
        </w:rPr>
      </w:pPr>
      <w:r w:rsidRPr="00F03387">
        <w:rPr>
          <w:rFonts w:ascii="Times New Roman" w:hAnsi="Times New Roman" w:cs="Times New Roman"/>
          <w:color w:val="FF0000"/>
          <w:sz w:val="24"/>
          <w:szCs w:val="24"/>
        </w:rPr>
        <w:t xml:space="preserve">Ушул Жогорку кесиптик билим берүүнүн мамлекеттик билим берүү </w:t>
      </w:r>
      <w:proofErr w:type="gramStart"/>
      <w:r w:rsidRPr="00F03387">
        <w:rPr>
          <w:rFonts w:ascii="Times New Roman" w:hAnsi="Times New Roman" w:cs="Times New Roman"/>
          <w:color w:val="FF0000"/>
          <w:sz w:val="24"/>
          <w:szCs w:val="24"/>
        </w:rPr>
        <w:t>стандартында  «</w:t>
      </w:r>
      <w:proofErr w:type="gramEnd"/>
      <w:r w:rsidRPr="00F03387">
        <w:rPr>
          <w:rFonts w:ascii="Times New Roman" w:hAnsi="Times New Roman" w:cs="Times New Roman"/>
          <w:color w:val="FF0000"/>
          <w:sz w:val="24"/>
          <w:szCs w:val="24"/>
        </w:rPr>
        <w:t xml:space="preserve">Билим берүү жөнүндө» Кыргыз Республикасынын  </w:t>
      </w:r>
      <w:r w:rsidRPr="00F03387">
        <w:rPr>
          <w:rFonts w:ascii="Times New Roman" w:hAnsi="Times New Roman" w:cs="Times New Roman"/>
          <w:color w:val="FF0000"/>
          <w:sz w:val="24"/>
          <w:szCs w:val="24"/>
          <w:lang w:val="ky-KG"/>
        </w:rPr>
        <w:t>М</w:t>
      </w:r>
      <w:r w:rsidRPr="00F03387">
        <w:rPr>
          <w:rFonts w:ascii="Times New Roman" w:hAnsi="Times New Roman" w:cs="Times New Roman"/>
          <w:color w:val="FF0000"/>
          <w:sz w:val="24"/>
          <w:szCs w:val="24"/>
        </w:rPr>
        <w:t>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пайданалынат</w:t>
      </w:r>
      <w:r w:rsidRPr="00820346">
        <w:rPr>
          <w:rFonts w:ascii="Times New Roman" w:hAnsi="Times New Roman" w:cs="Times New Roman"/>
          <w:color w:val="002060"/>
          <w:sz w:val="24"/>
          <w:szCs w:val="24"/>
        </w:rPr>
        <w:t>:</w:t>
      </w:r>
    </w:p>
    <w:p w:rsidR="00916DDF" w:rsidRDefault="00DD3915" w:rsidP="00547306">
      <w:pPr>
        <w:numPr>
          <w:ilvl w:val="0"/>
          <w:numId w:val="1"/>
        </w:numPr>
        <w:spacing w:after="0" w:line="360" w:lineRule="auto"/>
        <w:contextualSpacing/>
        <w:rPr>
          <w:rFonts w:ascii="Times New Roman" w:hAnsi="Times New Roman" w:cs="Times New Roman"/>
          <w:sz w:val="24"/>
          <w:szCs w:val="24"/>
        </w:rPr>
      </w:pPr>
      <w:r w:rsidRPr="00547306">
        <w:rPr>
          <w:rFonts w:ascii="Times New Roman" w:hAnsi="Times New Roman" w:cs="Times New Roman"/>
          <w:b/>
          <w:sz w:val="24"/>
          <w:szCs w:val="24"/>
        </w:rPr>
        <w:t>негизги билим берүү программасы</w:t>
      </w:r>
      <w:r w:rsidRPr="00547306">
        <w:rPr>
          <w:rFonts w:ascii="Times New Roman" w:hAnsi="Times New Roman" w:cs="Times New Roman"/>
          <w:sz w:val="24"/>
          <w:szCs w:val="24"/>
        </w:rPr>
        <w:t xml:space="preserve"> - максаттарды, күтүлүүчү натыйжаларды, даярдоонун тийиштүү багыты </w:t>
      </w:r>
      <w:r w:rsidR="009F485A" w:rsidRPr="00547306">
        <w:rPr>
          <w:rFonts w:ascii="Times New Roman" w:hAnsi="Times New Roman" w:cs="Times New Roman"/>
          <w:sz w:val="24"/>
          <w:szCs w:val="24"/>
        </w:rPr>
        <w:t>боюнча билим</w:t>
      </w:r>
      <w:r w:rsidRPr="00547306">
        <w:rPr>
          <w:rFonts w:ascii="Times New Roman" w:hAnsi="Times New Roman" w:cs="Times New Roman"/>
          <w:sz w:val="24"/>
          <w:szCs w:val="24"/>
        </w:rPr>
        <w:t xml:space="preserve"> берүү процессин ишке ашыруунун мазмуунун жана уюуштурулушун регламенттөөчү окуу-методикалык документтердин жыйындысы; </w:t>
      </w:r>
    </w:p>
    <w:p w:rsidR="00DD3915" w:rsidRPr="00547306" w:rsidRDefault="00DD3915" w:rsidP="00547306">
      <w:pPr>
        <w:numPr>
          <w:ilvl w:val="0"/>
          <w:numId w:val="1"/>
        </w:numPr>
        <w:spacing w:after="0" w:line="360" w:lineRule="auto"/>
        <w:contextualSpacing/>
        <w:rPr>
          <w:rFonts w:ascii="Times New Roman" w:hAnsi="Times New Roman" w:cs="Times New Roman"/>
          <w:sz w:val="24"/>
          <w:szCs w:val="24"/>
        </w:rPr>
      </w:pPr>
      <w:r w:rsidRPr="00547306">
        <w:rPr>
          <w:rFonts w:ascii="Times New Roman" w:hAnsi="Times New Roman" w:cs="Times New Roman"/>
          <w:b/>
          <w:sz w:val="24"/>
          <w:szCs w:val="24"/>
        </w:rPr>
        <w:t>даярдоонун багыты</w:t>
      </w:r>
      <w:r w:rsidRPr="00547306">
        <w:rPr>
          <w:rFonts w:ascii="Times New Roman" w:hAnsi="Times New Roman" w:cs="Times New Roman"/>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DD3915" w:rsidRPr="009F53E7" w:rsidRDefault="00DD3915" w:rsidP="009F53E7">
      <w:pPr>
        <w:numPr>
          <w:ilvl w:val="0"/>
          <w:numId w:val="1"/>
        </w:numPr>
        <w:spacing w:after="0" w:line="360" w:lineRule="auto"/>
        <w:contextualSpacing/>
        <w:rPr>
          <w:rFonts w:ascii="Times New Roman" w:hAnsi="Times New Roman" w:cs="Times New Roman"/>
          <w:sz w:val="24"/>
          <w:szCs w:val="24"/>
        </w:rPr>
      </w:pPr>
      <w:r w:rsidRPr="00547306">
        <w:rPr>
          <w:rFonts w:ascii="Times New Roman" w:hAnsi="Times New Roman" w:cs="Times New Roman"/>
          <w:b/>
          <w:sz w:val="24"/>
          <w:szCs w:val="24"/>
        </w:rPr>
        <w:t>профиль</w:t>
      </w:r>
      <w:r w:rsidRPr="00547306">
        <w:rPr>
          <w:rFonts w:ascii="Times New Roman" w:hAnsi="Times New Roman" w:cs="Times New Roman"/>
          <w:sz w:val="24"/>
          <w:szCs w:val="24"/>
        </w:rPr>
        <w:t xml:space="preserve"> - </w:t>
      </w:r>
      <w:r w:rsidR="00932C94" w:rsidRPr="00932C94">
        <w:rPr>
          <w:rFonts w:ascii="Times New Roman" w:hAnsi="Times New Roman" w:cs="Times New Roman"/>
          <w:sz w:val="24"/>
          <w:szCs w:val="24"/>
        </w:rPr>
        <w:t xml:space="preserve">негизги билим берүү программасынын кесиптик ишмердүүлүктүн конкреттүү бир </w:t>
      </w:r>
      <w:proofErr w:type="gramStart"/>
      <w:r w:rsidR="00932C94" w:rsidRPr="00932C94">
        <w:rPr>
          <w:rFonts w:ascii="Times New Roman" w:hAnsi="Times New Roman" w:cs="Times New Roman"/>
          <w:sz w:val="24"/>
          <w:szCs w:val="24"/>
        </w:rPr>
        <w:t>түрүнө  жана</w:t>
      </w:r>
      <w:proofErr w:type="gramEnd"/>
      <w:r w:rsidR="00932C94" w:rsidRPr="00932C94">
        <w:rPr>
          <w:rFonts w:ascii="Times New Roman" w:hAnsi="Times New Roman" w:cs="Times New Roman"/>
          <w:sz w:val="24"/>
          <w:szCs w:val="24"/>
        </w:rPr>
        <w:t xml:space="preserve"> (же)  объектисине багытталышы;</w:t>
      </w:r>
    </w:p>
    <w:p w:rsidR="00DD3915" w:rsidRPr="00547306" w:rsidRDefault="00DD3915" w:rsidP="00547306">
      <w:pPr>
        <w:numPr>
          <w:ilvl w:val="0"/>
          <w:numId w:val="1"/>
        </w:numPr>
        <w:spacing w:after="0" w:line="360" w:lineRule="auto"/>
        <w:contextualSpacing/>
        <w:rPr>
          <w:rFonts w:ascii="Times New Roman" w:hAnsi="Times New Roman" w:cs="Times New Roman"/>
          <w:sz w:val="24"/>
          <w:szCs w:val="24"/>
        </w:rPr>
      </w:pPr>
      <w:r w:rsidRPr="00547306">
        <w:rPr>
          <w:rFonts w:ascii="Times New Roman" w:hAnsi="Times New Roman" w:cs="Times New Roman"/>
          <w:b/>
          <w:sz w:val="24"/>
          <w:szCs w:val="24"/>
        </w:rPr>
        <w:t>компетенция</w:t>
      </w:r>
      <w:r w:rsidRPr="00547306">
        <w:rPr>
          <w:rFonts w:ascii="Times New Roman" w:hAnsi="Times New Roman" w:cs="Times New Roman"/>
          <w:sz w:val="24"/>
          <w:szCs w:val="24"/>
        </w:rPr>
        <w:t xml:space="preserve"> –окуучунун аныкталган бир чөйрөдө майнаптуу жана жемиштүү иштөөсү үчүн зарыл болгон билим жагына</w:t>
      </w:r>
      <w:r w:rsidR="009F485A" w:rsidRPr="00547306">
        <w:rPr>
          <w:rFonts w:ascii="Times New Roman" w:hAnsi="Times New Roman" w:cs="Times New Roman"/>
          <w:sz w:val="24"/>
          <w:szCs w:val="24"/>
        </w:rPr>
        <w:t>н даярдоого карата алдын ала кою</w:t>
      </w:r>
      <w:r w:rsidRPr="00547306">
        <w:rPr>
          <w:rFonts w:ascii="Times New Roman" w:hAnsi="Times New Roman" w:cs="Times New Roman"/>
          <w:sz w:val="24"/>
          <w:szCs w:val="24"/>
        </w:rPr>
        <w:t xml:space="preserve">улган социалдык талап; </w:t>
      </w:r>
    </w:p>
    <w:p w:rsidR="00DD3915" w:rsidRPr="00547306" w:rsidRDefault="00DD3915" w:rsidP="00547306">
      <w:pPr>
        <w:numPr>
          <w:ilvl w:val="0"/>
          <w:numId w:val="1"/>
        </w:numPr>
        <w:spacing w:after="0" w:line="360" w:lineRule="auto"/>
        <w:contextualSpacing/>
        <w:rPr>
          <w:rFonts w:ascii="Times New Roman" w:hAnsi="Times New Roman" w:cs="Times New Roman"/>
          <w:sz w:val="24"/>
          <w:szCs w:val="24"/>
        </w:rPr>
      </w:pPr>
      <w:r w:rsidRPr="00547306">
        <w:rPr>
          <w:rFonts w:ascii="Times New Roman" w:hAnsi="Times New Roman" w:cs="Times New Roman"/>
          <w:b/>
          <w:sz w:val="24"/>
          <w:szCs w:val="24"/>
        </w:rPr>
        <w:t>бакалавр</w:t>
      </w:r>
      <w:r w:rsidRPr="00547306">
        <w:rPr>
          <w:rFonts w:ascii="Times New Roman" w:hAnsi="Times New Roman" w:cs="Times New Roman"/>
          <w:sz w:val="24"/>
          <w:szCs w:val="24"/>
        </w:rPr>
        <w:t xml:space="preserve"> - магистратурага кирүүгө жана </w:t>
      </w:r>
      <w:r w:rsidRPr="009F53E7">
        <w:rPr>
          <w:rFonts w:ascii="Times New Roman" w:hAnsi="Times New Roman" w:cs="Times New Roman"/>
          <w:sz w:val="24"/>
          <w:szCs w:val="24"/>
        </w:rPr>
        <w:t>кесиптик иш</w:t>
      </w:r>
      <w:r w:rsidR="00E66FA9" w:rsidRPr="009F53E7">
        <w:rPr>
          <w:rFonts w:ascii="Times New Roman" w:hAnsi="Times New Roman" w:cs="Times New Roman"/>
          <w:sz w:val="24"/>
          <w:szCs w:val="24"/>
          <w:lang w:val="ky-KG"/>
        </w:rPr>
        <w:t>мердүүлүгү</w:t>
      </w:r>
      <w:r w:rsidRPr="009F53E7">
        <w:rPr>
          <w:rFonts w:ascii="Times New Roman" w:hAnsi="Times New Roman" w:cs="Times New Roman"/>
          <w:sz w:val="24"/>
          <w:szCs w:val="24"/>
        </w:rPr>
        <w:t xml:space="preserve"> </w:t>
      </w:r>
      <w:r w:rsidRPr="00547306">
        <w:rPr>
          <w:rFonts w:ascii="Times New Roman" w:hAnsi="Times New Roman" w:cs="Times New Roman"/>
          <w:sz w:val="24"/>
          <w:szCs w:val="24"/>
        </w:rPr>
        <w:t>менен алектенүүгө</w:t>
      </w:r>
      <w:r w:rsidR="005558FB" w:rsidRPr="00547306">
        <w:rPr>
          <w:rFonts w:ascii="Times New Roman" w:hAnsi="Times New Roman" w:cs="Times New Roman"/>
          <w:sz w:val="24"/>
          <w:szCs w:val="24"/>
        </w:rPr>
        <w:t xml:space="preserve"> укук</w:t>
      </w:r>
      <w:r w:rsidRPr="00547306">
        <w:rPr>
          <w:rFonts w:ascii="Times New Roman" w:hAnsi="Times New Roman" w:cs="Times New Roman"/>
          <w:sz w:val="24"/>
          <w:szCs w:val="24"/>
        </w:rPr>
        <w:t xml:space="preserve"> берген жогорку кесиптик билимдин квалификациялык деңгээли;</w:t>
      </w:r>
    </w:p>
    <w:p w:rsidR="00DD3915" w:rsidRPr="00547306" w:rsidRDefault="00DD3915" w:rsidP="00547306">
      <w:pPr>
        <w:numPr>
          <w:ilvl w:val="0"/>
          <w:numId w:val="1"/>
        </w:numPr>
        <w:spacing w:after="0" w:line="360" w:lineRule="auto"/>
        <w:contextualSpacing/>
        <w:rPr>
          <w:rFonts w:ascii="Times New Roman" w:hAnsi="Times New Roman" w:cs="Times New Roman"/>
          <w:sz w:val="24"/>
          <w:szCs w:val="24"/>
        </w:rPr>
      </w:pPr>
      <w:r w:rsidRPr="00547306">
        <w:rPr>
          <w:rFonts w:ascii="Times New Roman" w:hAnsi="Times New Roman" w:cs="Times New Roman"/>
          <w:b/>
          <w:sz w:val="24"/>
          <w:szCs w:val="24"/>
        </w:rPr>
        <w:lastRenderedPageBreak/>
        <w:t>магистр</w:t>
      </w:r>
      <w:r w:rsidRPr="00547306">
        <w:rPr>
          <w:rFonts w:ascii="Times New Roman" w:hAnsi="Times New Roman" w:cs="Times New Roman"/>
          <w:sz w:val="24"/>
          <w:szCs w:val="24"/>
        </w:rPr>
        <w:t xml:space="preserve"> -</w:t>
      </w:r>
      <w:r w:rsidR="000858CF" w:rsidRPr="00547306">
        <w:rPr>
          <w:rFonts w:ascii="Times New Roman" w:hAnsi="Times New Roman" w:cs="Times New Roman"/>
          <w:sz w:val="24"/>
          <w:szCs w:val="24"/>
          <w:lang w:val="ky-KG"/>
        </w:rPr>
        <w:t xml:space="preserve"> </w:t>
      </w:r>
      <w:r w:rsidRPr="00547306">
        <w:rPr>
          <w:rFonts w:ascii="Times New Roman" w:hAnsi="Times New Roman" w:cs="Times New Roman"/>
          <w:sz w:val="24"/>
          <w:szCs w:val="24"/>
        </w:rPr>
        <w:t xml:space="preserve">аспирантурага жана (же) базалык докторантурага (PhD / профили боюнча) жана </w:t>
      </w:r>
      <w:r w:rsidR="009F485A" w:rsidRPr="009F53E7">
        <w:rPr>
          <w:rFonts w:ascii="Times New Roman" w:hAnsi="Times New Roman" w:cs="Times New Roman"/>
          <w:sz w:val="24"/>
          <w:szCs w:val="24"/>
        </w:rPr>
        <w:t>кесиптик иш</w:t>
      </w:r>
      <w:r w:rsidR="00E66FA9" w:rsidRPr="009F53E7">
        <w:rPr>
          <w:rFonts w:ascii="Times New Roman" w:hAnsi="Times New Roman" w:cs="Times New Roman"/>
          <w:sz w:val="24"/>
          <w:szCs w:val="24"/>
          <w:lang w:val="ky-KG"/>
        </w:rPr>
        <w:t>мердүүлүк</w:t>
      </w:r>
      <w:r w:rsidRPr="009F53E7">
        <w:rPr>
          <w:rFonts w:ascii="Times New Roman" w:hAnsi="Times New Roman" w:cs="Times New Roman"/>
          <w:sz w:val="24"/>
          <w:szCs w:val="24"/>
        </w:rPr>
        <w:t xml:space="preserve"> </w:t>
      </w:r>
      <w:r w:rsidRPr="00547306">
        <w:rPr>
          <w:rFonts w:ascii="Times New Roman" w:hAnsi="Times New Roman" w:cs="Times New Roman"/>
          <w:sz w:val="24"/>
          <w:szCs w:val="24"/>
        </w:rPr>
        <w:t>менен алекттенүүгө укук берген жогорку кесиптик билимдин квалификациялык деңгээли;</w:t>
      </w:r>
    </w:p>
    <w:p w:rsidR="00DD3915" w:rsidRPr="00547306" w:rsidRDefault="00DD3915" w:rsidP="00547306">
      <w:pPr>
        <w:numPr>
          <w:ilvl w:val="0"/>
          <w:numId w:val="1"/>
        </w:numPr>
        <w:spacing w:after="0" w:line="360" w:lineRule="auto"/>
        <w:contextualSpacing/>
        <w:rPr>
          <w:rFonts w:ascii="Times New Roman" w:hAnsi="Times New Roman" w:cs="Times New Roman"/>
          <w:sz w:val="24"/>
          <w:szCs w:val="24"/>
        </w:rPr>
      </w:pPr>
      <w:r w:rsidRPr="00547306">
        <w:rPr>
          <w:rFonts w:ascii="Times New Roman" w:hAnsi="Times New Roman" w:cs="Times New Roman"/>
          <w:b/>
          <w:sz w:val="24"/>
          <w:szCs w:val="24"/>
        </w:rPr>
        <w:t>кредит</w:t>
      </w:r>
      <w:r w:rsidR="009F485A" w:rsidRPr="00547306">
        <w:rPr>
          <w:rFonts w:ascii="Times New Roman" w:hAnsi="Times New Roman" w:cs="Times New Roman"/>
          <w:b/>
          <w:sz w:val="24"/>
          <w:szCs w:val="24"/>
          <w:lang w:val="ky-KG"/>
        </w:rPr>
        <w:t xml:space="preserve"> </w:t>
      </w:r>
      <w:r w:rsidRPr="00547306">
        <w:rPr>
          <w:rFonts w:ascii="Times New Roman" w:hAnsi="Times New Roman" w:cs="Times New Roman"/>
          <w:sz w:val="24"/>
          <w:szCs w:val="24"/>
        </w:rPr>
        <w:t>(зачеттук бирдик) - негизги кесиптик билим берүү программасынын эмгек сыйымдуулугунун шарттуу өлчөмү;</w:t>
      </w:r>
    </w:p>
    <w:p w:rsidR="00DD3915" w:rsidRPr="00547306" w:rsidRDefault="00DD3915" w:rsidP="00547306">
      <w:pPr>
        <w:numPr>
          <w:ilvl w:val="0"/>
          <w:numId w:val="1"/>
        </w:numPr>
        <w:spacing w:after="0" w:line="360" w:lineRule="auto"/>
        <w:contextualSpacing/>
        <w:rPr>
          <w:rFonts w:ascii="Times New Roman" w:hAnsi="Times New Roman" w:cs="Times New Roman"/>
          <w:sz w:val="24"/>
          <w:szCs w:val="24"/>
        </w:rPr>
      </w:pPr>
      <w:r w:rsidRPr="00547306">
        <w:rPr>
          <w:rFonts w:ascii="Times New Roman" w:hAnsi="Times New Roman" w:cs="Times New Roman"/>
          <w:b/>
          <w:sz w:val="24"/>
          <w:szCs w:val="24"/>
        </w:rPr>
        <w:t>окутуунун натыйжалары</w:t>
      </w:r>
      <w:r w:rsidRPr="00547306">
        <w:rPr>
          <w:rFonts w:ascii="Times New Roman" w:hAnsi="Times New Roman" w:cs="Times New Roman"/>
          <w:sz w:val="24"/>
          <w:szCs w:val="24"/>
        </w:rPr>
        <w:t xml:space="preserve"> - негизги б</w:t>
      </w:r>
      <w:r w:rsidR="00B25F0B">
        <w:rPr>
          <w:rFonts w:ascii="Times New Roman" w:hAnsi="Times New Roman" w:cs="Times New Roman"/>
          <w:sz w:val="24"/>
          <w:szCs w:val="24"/>
        </w:rPr>
        <w:t xml:space="preserve">илим берүү программасы/ модулу </w:t>
      </w:r>
      <w:r w:rsidRPr="00547306">
        <w:rPr>
          <w:rFonts w:ascii="Times New Roman" w:hAnsi="Times New Roman" w:cs="Times New Roman"/>
          <w:sz w:val="24"/>
          <w:szCs w:val="24"/>
        </w:rPr>
        <w:t>боюнча окутуунун натыйжасына ээ болгон компетенциялар;</w:t>
      </w:r>
    </w:p>
    <w:p w:rsidR="009F53E7" w:rsidRPr="009F53E7" w:rsidRDefault="00DD3915" w:rsidP="009F53E7">
      <w:pPr>
        <w:numPr>
          <w:ilvl w:val="0"/>
          <w:numId w:val="1"/>
        </w:numPr>
        <w:spacing w:after="0" w:line="360" w:lineRule="auto"/>
        <w:contextualSpacing/>
        <w:rPr>
          <w:rFonts w:ascii="Times New Roman" w:hAnsi="Times New Roman" w:cs="Times New Roman"/>
          <w:sz w:val="24"/>
          <w:szCs w:val="24"/>
        </w:rPr>
      </w:pPr>
      <w:r w:rsidRPr="009F53E7">
        <w:rPr>
          <w:rFonts w:ascii="Times New Roman" w:hAnsi="Times New Roman" w:cs="Times New Roman"/>
          <w:b/>
          <w:sz w:val="24"/>
          <w:szCs w:val="24"/>
        </w:rPr>
        <w:t>жалпы илимий компетенциялар</w:t>
      </w:r>
      <w:r w:rsidR="00E66FA9" w:rsidRPr="009F53E7">
        <w:rPr>
          <w:rFonts w:ascii="Times New Roman" w:hAnsi="Times New Roman" w:cs="Times New Roman"/>
          <w:sz w:val="24"/>
          <w:szCs w:val="24"/>
        </w:rPr>
        <w:t xml:space="preserve"> - кесиптик ишмердүүлүктүн</w:t>
      </w:r>
      <w:r w:rsidRPr="009F53E7">
        <w:rPr>
          <w:rFonts w:ascii="Times New Roman" w:hAnsi="Times New Roman" w:cs="Times New Roman"/>
          <w:sz w:val="24"/>
          <w:szCs w:val="24"/>
        </w:rPr>
        <w:t xml:space="preserve"> баардык түрлөрү (же </w:t>
      </w:r>
      <w:r w:rsidR="009F485A" w:rsidRPr="009F53E7">
        <w:rPr>
          <w:rFonts w:ascii="Times New Roman" w:hAnsi="Times New Roman" w:cs="Times New Roman"/>
          <w:sz w:val="24"/>
          <w:szCs w:val="24"/>
        </w:rPr>
        <w:t>көпчүлүгү) үчүн</w:t>
      </w:r>
      <w:r w:rsidRPr="009F53E7">
        <w:rPr>
          <w:rFonts w:ascii="Times New Roman" w:hAnsi="Times New Roman" w:cs="Times New Roman"/>
          <w:sz w:val="24"/>
          <w:szCs w:val="24"/>
        </w:rPr>
        <w:t xml:space="preserve"> жалпы болуп са</w:t>
      </w:r>
      <w:r w:rsidR="00A80368" w:rsidRPr="009F53E7">
        <w:rPr>
          <w:rFonts w:ascii="Times New Roman" w:hAnsi="Times New Roman" w:cs="Times New Roman"/>
          <w:sz w:val="24"/>
          <w:szCs w:val="24"/>
        </w:rPr>
        <w:t xml:space="preserve">налган мүнөздөмөлөрдү билдирет: </w:t>
      </w:r>
      <w:r w:rsidR="009F53E7" w:rsidRPr="009F53E7">
        <w:rPr>
          <w:rFonts w:ascii="Times New Roman" w:hAnsi="Times New Roman" w:cs="Times New Roman"/>
          <w:sz w:val="24"/>
          <w:szCs w:val="24"/>
        </w:rPr>
        <w:t xml:space="preserve">окууга, анализге жана синтезге жана у.с. жондомдуулук; </w:t>
      </w:r>
    </w:p>
    <w:p w:rsidR="00DD3915" w:rsidRPr="009F53E7" w:rsidRDefault="00DD3915" w:rsidP="00690813">
      <w:pPr>
        <w:numPr>
          <w:ilvl w:val="0"/>
          <w:numId w:val="1"/>
        </w:numPr>
        <w:spacing w:after="0" w:line="360" w:lineRule="auto"/>
        <w:contextualSpacing/>
        <w:rPr>
          <w:rFonts w:ascii="Times New Roman" w:hAnsi="Times New Roman" w:cs="Times New Roman"/>
          <w:sz w:val="24"/>
          <w:szCs w:val="24"/>
        </w:rPr>
      </w:pPr>
      <w:r w:rsidRPr="009F53E7">
        <w:rPr>
          <w:rFonts w:ascii="Times New Roman" w:hAnsi="Times New Roman" w:cs="Times New Roman"/>
          <w:b/>
          <w:sz w:val="24"/>
          <w:szCs w:val="24"/>
        </w:rPr>
        <w:t>инструменталдык компетенция</w:t>
      </w:r>
      <w:r w:rsidRPr="009F53E7">
        <w:rPr>
          <w:rFonts w:ascii="Times New Roman" w:hAnsi="Times New Roman" w:cs="Times New Roman"/>
          <w:sz w:val="24"/>
          <w:szCs w:val="24"/>
        </w:rPr>
        <w:t xml:space="preserve"> – когнитивдик жөндөмдүү</w:t>
      </w:r>
      <w:r w:rsidR="00737982" w:rsidRPr="009F53E7">
        <w:rPr>
          <w:rFonts w:ascii="Times New Roman" w:hAnsi="Times New Roman" w:cs="Times New Roman"/>
          <w:sz w:val="24"/>
          <w:szCs w:val="24"/>
          <w:lang w:val="ky-KG"/>
        </w:rPr>
        <w:t>лүктү</w:t>
      </w:r>
      <w:r w:rsidRPr="009F53E7">
        <w:rPr>
          <w:rFonts w:ascii="Times New Roman" w:hAnsi="Times New Roman" w:cs="Times New Roman"/>
          <w:sz w:val="24"/>
          <w:szCs w:val="24"/>
        </w:rPr>
        <w:t xml:space="preserve">, идеяларды жана ойлорду түшүнүү </w:t>
      </w:r>
      <w:r w:rsidR="009F485A" w:rsidRPr="009F53E7">
        <w:rPr>
          <w:rFonts w:ascii="Times New Roman" w:hAnsi="Times New Roman" w:cs="Times New Roman"/>
          <w:sz w:val="24"/>
          <w:szCs w:val="24"/>
        </w:rPr>
        <w:t>жана пайдалана</w:t>
      </w:r>
      <w:r w:rsidRPr="009F53E7">
        <w:rPr>
          <w:rFonts w:ascii="Times New Roman" w:hAnsi="Times New Roman" w:cs="Times New Roman"/>
          <w:sz w:val="24"/>
          <w:szCs w:val="24"/>
        </w:rPr>
        <w:t xml:space="preserve">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DD3915" w:rsidRPr="00547306" w:rsidRDefault="00DD3915" w:rsidP="00547306">
      <w:pPr>
        <w:numPr>
          <w:ilvl w:val="0"/>
          <w:numId w:val="1"/>
        </w:numPr>
        <w:spacing w:after="0" w:line="360" w:lineRule="auto"/>
        <w:contextualSpacing/>
        <w:rPr>
          <w:rFonts w:ascii="Times New Roman" w:hAnsi="Times New Roman" w:cs="Times New Roman"/>
          <w:sz w:val="24"/>
          <w:szCs w:val="24"/>
        </w:rPr>
      </w:pPr>
      <w:r w:rsidRPr="00547306">
        <w:rPr>
          <w:rFonts w:ascii="Times New Roman" w:hAnsi="Times New Roman" w:cs="Times New Roman"/>
          <w:b/>
          <w:sz w:val="24"/>
          <w:szCs w:val="24"/>
        </w:rPr>
        <w:t>социалдык-инсандык жана жалпы маданий компетенциялар</w:t>
      </w:r>
      <w:r w:rsidRPr="00547306">
        <w:rPr>
          <w:rFonts w:ascii="Times New Roman" w:hAnsi="Times New Roman" w:cs="Times New Roman"/>
          <w:sz w:val="24"/>
          <w:szCs w:val="24"/>
        </w:rPr>
        <w:t xml:space="preserve"> – ой-сезимдерди жана мамилесин билдирүүгө, сын көз менен ой </w:t>
      </w:r>
      <w:r w:rsidR="000858CF" w:rsidRPr="00547306">
        <w:rPr>
          <w:rFonts w:ascii="Times New Roman" w:hAnsi="Times New Roman" w:cs="Times New Roman"/>
          <w:sz w:val="24"/>
          <w:szCs w:val="24"/>
        </w:rPr>
        <w:t>жүгүртүүгө жана</w:t>
      </w:r>
      <w:r w:rsidRPr="00547306">
        <w:rPr>
          <w:rFonts w:ascii="Times New Roman" w:hAnsi="Times New Roman" w:cs="Times New Roman"/>
          <w:sz w:val="24"/>
          <w:szCs w:val="24"/>
        </w:rPr>
        <w:t xml:space="preserve"> өзүнө баа бере билүүгө байланыш</w:t>
      </w:r>
      <w:r w:rsidR="00B25F0B">
        <w:rPr>
          <w:rFonts w:ascii="Times New Roman" w:hAnsi="Times New Roman" w:cs="Times New Roman"/>
          <w:sz w:val="24"/>
          <w:szCs w:val="24"/>
        </w:rPr>
        <w:t xml:space="preserve">кан жеке сапаттар, ошондой эле социалдык өз ара </w:t>
      </w:r>
      <w:r w:rsidRPr="00547306">
        <w:rPr>
          <w:rFonts w:ascii="Times New Roman" w:hAnsi="Times New Roman" w:cs="Times New Roman"/>
          <w:sz w:val="24"/>
          <w:szCs w:val="24"/>
        </w:rPr>
        <w:t>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DD3915" w:rsidRDefault="00DD3915" w:rsidP="00547306">
      <w:pPr>
        <w:numPr>
          <w:ilvl w:val="0"/>
          <w:numId w:val="1"/>
        </w:numPr>
        <w:spacing w:after="0" w:line="360" w:lineRule="auto"/>
        <w:contextualSpacing/>
        <w:rPr>
          <w:rFonts w:ascii="Times New Roman" w:hAnsi="Times New Roman" w:cs="Times New Roman"/>
          <w:sz w:val="24"/>
          <w:szCs w:val="24"/>
        </w:rPr>
      </w:pPr>
      <w:r w:rsidRPr="00547306">
        <w:rPr>
          <w:rFonts w:ascii="Times New Roman" w:hAnsi="Times New Roman" w:cs="Times New Roman"/>
          <w:b/>
          <w:sz w:val="24"/>
          <w:szCs w:val="24"/>
        </w:rPr>
        <w:t>кесиптик стандарт</w:t>
      </w:r>
      <w:r w:rsidRPr="00547306">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CB0842" w:rsidRPr="00547306" w:rsidRDefault="00CB0842" w:rsidP="00CB0842">
      <w:pPr>
        <w:spacing w:after="0" w:line="360" w:lineRule="auto"/>
        <w:contextualSpacing/>
        <w:rPr>
          <w:rFonts w:ascii="Times New Roman" w:hAnsi="Times New Roman" w:cs="Times New Roman"/>
          <w:sz w:val="24"/>
          <w:szCs w:val="24"/>
        </w:rPr>
      </w:pPr>
    </w:p>
    <w:p w:rsidR="00C1740C" w:rsidRPr="00547306" w:rsidRDefault="00DD3915" w:rsidP="00CB0842">
      <w:pPr>
        <w:pStyle w:val="a3"/>
        <w:numPr>
          <w:ilvl w:val="1"/>
          <w:numId w:val="4"/>
        </w:numPr>
        <w:shd w:val="clear" w:color="auto" w:fill="FFFFFF"/>
        <w:spacing w:after="0" w:line="360" w:lineRule="auto"/>
        <w:jc w:val="both"/>
        <w:rPr>
          <w:rFonts w:ascii="Times New Roman" w:eastAsia="Times New Roman" w:hAnsi="Times New Roman" w:cs="Times New Roman"/>
          <w:b/>
          <w:color w:val="2B2B2B"/>
          <w:sz w:val="24"/>
          <w:szCs w:val="24"/>
          <w:lang w:eastAsia="ru-RU"/>
        </w:rPr>
      </w:pPr>
      <w:r w:rsidRPr="00547306">
        <w:rPr>
          <w:rFonts w:ascii="Times New Roman" w:eastAsia="Times New Roman" w:hAnsi="Times New Roman" w:cs="Times New Roman"/>
          <w:b/>
          <w:color w:val="2B2B2B"/>
          <w:sz w:val="24"/>
          <w:szCs w:val="24"/>
          <w:lang w:eastAsia="ru-RU"/>
        </w:rPr>
        <w:t>Кыскартуулар жана белгилөөлөр</w:t>
      </w:r>
    </w:p>
    <w:p w:rsidR="00DD3915" w:rsidRPr="00547306" w:rsidRDefault="008E2468" w:rsidP="00CB0842">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9F53E7">
        <w:rPr>
          <w:rFonts w:ascii="Times New Roman" w:eastAsia="Times New Roman" w:hAnsi="Times New Roman" w:cs="Times New Roman"/>
          <w:sz w:val="24"/>
          <w:szCs w:val="24"/>
          <w:lang w:eastAsia="ru-RU"/>
        </w:rPr>
        <w:t>У</w:t>
      </w:r>
      <w:r w:rsidR="009F53E7" w:rsidRPr="009F53E7">
        <w:rPr>
          <w:rFonts w:ascii="Times New Roman" w:eastAsia="Times New Roman" w:hAnsi="Times New Roman" w:cs="Times New Roman"/>
          <w:sz w:val="24"/>
          <w:szCs w:val="24"/>
          <w:lang w:eastAsia="ru-RU"/>
        </w:rPr>
        <w:t>шул</w:t>
      </w:r>
      <w:r w:rsidR="00DD3915" w:rsidRPr="009F53E7">
        <w:rPr>
          <w:rFonts w:ascii="Times New Roman" w:eastAsia="Times New Roman" w:hAnsi="Times New Roman" w:cs="Times New Roman"/>
          <w:sz w:val="24"/>
          <w:szCs w:val="24"/>
          <w:lang w:eastAsia="ru-RU"/>
        </w:rPr>
        <w:t xml:space="preserve"> Мамлекеттик </w:t>
      </w:r>
      <w:r w:rsidR="00DD3915" w:rsidRPr="00547306">
        <w:rPr>
          <w:rFonts w:ascii="Times New Roman" w:eastAsia="Times New Roman" w:hAnsi="Times New Roman" w:cs="Times New Roman"/>
          <w:color w:val="2B2B2B"/>
          <w:sz w:val="24"/>
          <w:szCs w:val="24"/>
          <w:lang w:eastAsia="ru-RU"/>
        </w:rPr>
        <w:t>билим берүү стандартында төмөндөгү кыскартуулар колдонулат:</w:t>
      </w:r>
    </w:p>
    <w:p w:rsidR="00DD3915" w:rsidRPr="00547306" w:rsidRDefault="00DD3915" w:rsidP="00CB0842">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МББС - Мамлекеттик билим берүү стандарты;</w:t>
      </w:r>
    </w:p>
    <w:p w:rsidR="00DD3915" w:rsidRPr="00547306" w:rsidRDefault="00DD3915" w:rsidP="00CB0842">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ЖКББ - жогорку кесиптик билим берүү;</w:t>
      </w:r>
    </w:p>
    <w:p w:rsidR="00DD3915" w:rsidRPr="00547306" w:rsidRDefault="00DD3915" w:rsidP="00CB0842">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НББП - негизги билим берүү программасы;</w:t>
      </w:r>
    </w:p>
    <w:p w:rsidR="00DD3915" w:rsidRPr="009F53E7" w:rsidRDefault="00B25F0B" w:rsidP="00CB0842">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9F53E7">
        <w:rPr>
          <w:rFonts w:ascii="Times New Roman" w:eastAsia="Times New Roman" w:hAnsi="Times New Roman" w:cs="Times New Roman"/>
          <w:sz w:val="24"/>
          <w:szCs w:val="24"/>
          <w:lang w:eastAsia="ru-RU"/>
        </w:rPr>
        <w:t>ОУ</w:t>
      </w:r>
      <w:r w:rsidR="00DD3915" w:rsidRPr="009F53E7">
        <w:rPr>
          <w:rFonts w:ascii="Times New Roman" w:eastAsia="Times New Roman" w:hAnsi="Times New Roman" w:cs="Times New Roman"/>
          <w:sz w:val="24"/>
          <w:szCs w:val="24"/>
          <w:lang w:eastAsia="ru-RU"/>
        </w:rPr>
        <w:t>Б - окуу-</w:t>
      </w:r>
      <w:r w:rsidRPr="009F53E7">
        <w:rPr>
          <w:rFonts w:ascii="Times New Roman" w:eastAsia="Times New Roman" w:hAnsi="Times New Roman" w:cs="Times New Roman"/>
          <w:sz w:val="24"/>
          <w:szCs w:val="24"/>
          <w:lang w:val="ky-KG" w:eastAsia="ru-RU"/>
        </w:rPr>
        <w:t xml:space="preserve">усулдук </w:t>
      </w:r>
      <w:r w:rsidR="00DD3915" w:rsidRPr="009F53E7">
        <w:rPr>
          <w:rFonts w:ascii="Times New Roman" w:eastAsia="Times New Roman" w:hAnsi="Times New Roman" w:cs="Times New Roman"/>
          <w:sz w:val="24"/>
          <w:szCs w:val="24"/>
          <w:lang w:eastAsia="ru-RU"/>
        </w:rPr>
        <w:t>бирикме;</w:t>
      </w:r>
    </w:p>
    <w:p w:rsidR="00DD3915" w:rsidRPr="00547306" w:rsidRDefault="00DD3915" w:rsidP="00CB0842">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ЖИК - жалпы илимий компетенциялар;</w:t>
      </w:r>
    </w:p>
    <w:p w:rsidR="00DD3915" w:rsidRPr="00547306" w:rsidRDefault="00DD3915" w:rsidP="00CB0842">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lastRenderedPageBreak/>
        <w:t>ИК - инструменталдык компетенциялар;</w:t>
      </w:r>
    </w:p>
    <w:p w:rsidR="00DD3915" w:rsidRPr="00547306" w:rsidRDefault="00DD3915" w:rsidP="00CB0842">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КК - кесиптик компетенциялар;</w:t>
      </w:r>
    </w:p>
    <w:p w:rsidR="00DD3915" w:rsidRDefault="00DD3915" w:rsidP="00CB0842">
      <w:pPr>
        <w:shd w:val="clear" w:color="auto" w:fill="FFFFFF"/>
        <w:spacing w:after="0" w:line="360" w:lineRule="auto"/>
        <w:ind w:firstLine="567"/>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СИЖМК - социалдык-инсандык жана жалпы маданий компетенциялар.</w:t>
      </w:r>
    </w:p>
    <w:p w:rsidR="00DD3915" w:rsidRPr="00547306" w:rsidRDefault="00DD3915" w:rsidP="00547306">
      <w:pPr>
        <w:spacing w:after="0" w:line="360" w:lineRule="auto"/>
        <w:jc w:val="center"/>
        <w:rPr>
          <w:rFonts w:ascii="Times New Roman" w:hAnsi="Times New Roman" w:cs="Times New Roman"/>
          <w:b/>
          <w:sz w:val="24"/>
          <w:szCs w:val="24"/>
        </w:rPr>
      </w:pPr>
      <w:r w:rsidRPr="00547306">
        <w:rPr>
          <w:rFonts w:ascii="Times New Roman" w:hAnsi="Times New Roman" w:cs="Times New Roman"/>
          <w:b/>
          <w:sz w:val="24"/>
          <w:szCs w:val="24"/>
        </w:rPr>
        <w:t xml:space="preserve">2. </w:t>
      </w:r>
      <w:r w:rsidR="00327234">
        <w:rPr>
          <w:rFonts w:ascii="Times New Roman" w:hAnsi="Times New Roman" w:cs="Times New Roman"/>
          <w:b/>
          <w:sz w:val="24"/>
          <w:szCs w:val="24"/>
        </w:rPr>
        <w:t>К</w:t>
      </w:r>
      <w:r w:rsidR="00327234" w:rsidRPr="00547306">
        <w:rPr>
          <w:rFonts w:ascii="Times New Roman" w:hAnsi="Times New Roman" w:cs="Times New Roman"/>
          <w:b/>
          <w:sz w:val="24"/>
          <w:szCs w:val="24"/>
        </w:rPr>
        <w:t>олдонуу областы</w:t>
      </w:r>
    </w:p>
    <w:p w:rsidR="00547306" w:rsidRDefault="00DD3915" w:rsidP="00547306">
      <w:pPr>
        <w:spacing w:after="0" w:line="360" w:lineRule="auto"/>
        <w:ind w:firstLine="708"/>
        <w:rPr>
          <w:rFonts w:ascii="Times New Roman" w:hAnsi="Times New Roman" w:cs="Times New Roman"/>
          <w:b/>
          <w:sz w:val="24"/>
          <w:szCs w:val="24"/>
        </w:rPr>
      </w:pPr>
      <w:r w:rsidRPr="00547306">
        <w:rPr>
          <w:rFonts w:ascii="Times New Roman" w:hAnsi="Times New Roman" w:cs="Times New Roman"/>
          <w:b/>
          <w:sz w:val="24"/>
          <w:szCs w:val="24"/>
        </w:rPr>
        <w:t xml:space="preserve">2.1. </w:t>
      </w:r>
      <w:r w:rsidR="008E2468" w:rsidRPr="009F53E7">
        <w:rPr>
          <w:rFonts w:ascii="Times New Roman" w:hAnsi="Times New Roman" w:cs="Times New Roman"/>
          <w:b/>
          <w:sz w:val="24"/>
          <w:szCs w:val="24"/>
          <w:lang w:val="ky-KG"/>
        </w:rPr>
        <w:t>У</w:t>
      </w:r>
      <w:r w:rsidR="009F53E7" w:rsidRPr="009F53E7">
        <w:rPr>
          <w:rFonts w:ascii="Times New Roman" w:hAnsi="Times New Roman" w:cs="Times New Roman"/>
          <w:b/>
          <w:sz w:val="24"/>
          <w:szCs w:val="24"/>
          <w:lang w:val="ky-KG"/>
        </w:rPr>
        <w:t>шул</w:t>
      </w:r>
      <w:r w:rsidR="008E2468">
        <w:rPr>
          <w:rFonts w:ascii="Times New Roman" w:hAnsi="Times New Roman" w:cs="Times New Roman"/>
          <w:b/>
          <w:sz w:val="24"/>
          <w:szCs w:val="24"/>
          <w:lang w:val="ky-KG"/>
        </w:rPr>
        <w:t xml:space="preserve"> </w:t>
      </w:r>
      <w:r w:rsidRPr="00547306">
        <w:rPr>
          <w:rFonts w:ascii="Times New Roman" w:hAnsi="Times New Roman" w:cs="Times New Roman"/>
          <w:b/>
          <w:sz w:val="24"/>
          <w:szCs w:val="24"/>
        </w:rPr>
        <w:t xml:space="preserve">Жогорку кесиптик билим берүүнүн мамлекеттик билим берүү стандарты </w:t>
      </w:r>
      <w:r w:rsidR="00CF62B9" w:rsidRPr="00547306">
        <w:rPr>
          <w:rFonts w:ascii="Times New Roman" w:hAnsi="Times New Roman" w:cs="Times New Roman"/>
          <w:b/>
          <w:sz w:val="24"/>
          <w:szCs w:val="24"/>
        </w:rPr>
        <w:t>6901</w:t>
      </w:r>
      <w:r w:rsidR="00E01589" w:rsidRPr="00547306">
        <w:rPr>
          <w:rFonts w:ascii="Times New Roman" w:hAnsi="Times New Roman" w:cs="Times New Roman"/>
          <w:b/>
          <w:sz w:val="24"/>
          <w:szCs w:val="24"/>
        </w:rPr>
        <w:t xml:space="preserve">00 </w:t>
      </w:r>
      <w:r w:rsidR="00CF62B9" w:rsidRPr="00547306">
        <w:rPr>
          <w:rFonts w:ascii="Times New Roman" w:hAnsi="Times New Roman" w:cs="Times New Roman"/>
          <w:b/>
          <w:sz w:val="24"/>
          <w:szCs w:val="24"/>
        </w:rPr>
        <w:t>–</w:t>
      </w:r>
      <w:r w:rsidR="00E01589" w:rsidRPr="00547306">
        <w:rPr>
          <w:rFonts w:ascii="Times New Roman" w:hAnsi="Times New Roman" w:cs="Times New Roman"/>
          <w:b/>
          <w:sz w:val="24"/>
          <w:szCs w:val="24"/>
        </w:rPr>
        <w:t xml:space="preserve"> </w:t>
      </w:r>
      <w:r w:rsidR="00CF62B9" w:rsidRPr="00547306">
        <w:rPr>
          <w:rFonts w:ascii="Times New Roman" w:hAnsi="Times New Roman" w:cs="Times New Roman"/>
          <w:b/>
          <w:sz w:val="24"/>
          <w:szCs w:val="24"/>
        </w:rPr>
        <w:t>электроника жана наноэлектроника</w:t>
      </w:r>
      <w:r w:rsidR="00CF62B9" w:rsidRPr="00547306">
        <w:rPr>
          <w:rFonts w:ascii="Times New Roman" w:hAnsi="Times New Roman" w:cs="Times New Roman"/>
          <w:sz w:val="24"/>
          <w:szCs w:val="24"/>
        </w:rPr>
        <w:t xml:space="preserve"> </w:t>
      </w:r>
      <w:r w:rsidR="00E01589" w:rsidRPr="00547306">
        <w:rPr>
          <w:rFonts w:ascii="Times New Roman" w:eastAsia="Times New Roman" w:hAnsi="Times New Roman" w:cs="Times New Roman"/>
          <w:color w:val="2B2B2B"/>
          <w:sz w:val="24"/>
          <w:szCs w:val="24"/>
          <w:lang w:eastAsia="ru-RU"/>
        </w:rPr>
        <w:t xml:space="preserve"> </w:t>
      </w:r>
      <w:r w:rsidRPr="00547306">
        <w:rPr>
          <w:rFonts w:ascii="Times New Roman" w:hAnsi="Times New Roman" w:cs="Times New Roman"/>
          <w:sz w:val="24"/>
          <w:szCs w:val="24"/>
        </w:rPr>
        <w:t xml:space="preserve">бакалаврларды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w:t>
      </w:r>
      <w:r w:rsidR="00916DDF" w:rsidRPr="00916DDF">
        <w:rPr>
          <w:rFonts w:ascii="Times New Roman" w:hAnsi="Times New Roman" w:cs="Times New Roman"/>
          <w:sz w:val="24"/>
          <w:szCs w:val="24"/>
        </w:rPr>
        <w:t xml:space="preserve">Кыргыз Республикасынын аймагында бакалаврларды даярдоонун тийиштүү багыты </w:t>
      </w:r>
      <w:r w:rsidR="008E2468">
        <w:rPr>
          <w:rFonts w:ascii="Times New Roman" w:hAnsi="Times New Roman" w:cs="Times New Roman"/>
          <w:sz w:val="24"/>
          <w:szCs w:val="24"/>
        </w:rPr>
        <w:t xml:space="preserve">боюнча </w:t>
      </w:r>
      <w:r w:rsidR="008E2468" w:rsidRPr="00FF55AD">
        <w:rPr>
          <w:rFonts w:ascii="Times New Roman" w:hAnsi="Times New Roman" w:cs="Times New Roman"/>
          <w:sz w:val="24"/>
          <w:szCs w:val="24"/>
        </w:rPr>
        <w:t>лиценз</w:t>
      </w:r>
      <w:r w:rsidR="00916DDF" w:rsidRPr="00FF55AD">
        <w:rPr>
          <w:rFonts w:ascii="Times New Roman" w:hAnsi="Times New Roman" w:cs="Times New Roman"/>
          <w:sz w:val="24"/>
          <w:szCs w:val="24"/>
        </w:rPr>
        <w:t>ияга ээ болгон, менчигинин түрүнө жана ведомстволук таандыгына карабастан, баардык жогорку  кесиптик билим берүү уюумдарынын (мындан ары - жождор) окутуу, уюуштуруу-</w:t>
      </w:r>
      <w:r w:rsidR="00B25F0B" w:rsidRPr="00FF55AD">
        <w:rPr>
          <w:rFonts w:ascii="Times New Roman" w:hAnsi="Times New Roman" w:cs="Times New Roman"/>
          <w:sz w:val="24"/>
          <w:szCs w:val="24"/>
          <w:lang w:val="ky-KG"/>
        </w:rPr>
        <w:t>усулдук</w:t>
      </w:r>
      <w:r w:rsidR="00916DDF" w:rsidRPr="00FF55AD">
        <w:rPr>
          <w:rFonts w:ascii="Times New Roman" w:hAnsi="Times New Roman" w:cs="Times New Roman"/>
          <w:sz w:val="24"/>
          <w:szCs w:val="24"/>
        </w:rPr>
        <w:t xml:space="preserve"> документтерин иштеп чыгууга, жогорку  кесиптик билим берүүнүн негизги билим берүү программаларын өздөштүрүүнүн сапатын баалоо үчүн негиз болуп эсептелет.  </w:t>
      </w:r>
    </w:p>
    <w:p w:rsidR="00DD3915" w:rsidRPr="00547306" w:rsidRDefault="00DD3915" w:rsidP="00547306">
      <w:pPr>
        <w:spacing w:after="0" w:line="360" w:lineRule="auto"/>
        <w:ind w:firstLine="708"/>
        <w:rPr>
          <w:rFonts w:ascii="Times New Roman" w:hAnsi="Times New Roman" w:cs="Times New Roman"/>
          <w:b/>
          <w:sz w:val="24"/>
          <w:szCs w:val="24"/>
        </w:rPr>
      </w:pPr>
      <w:r w:rsidRPr="00547306">
        <w:rPr>
          <w:rFonts w:ascii="Times New Roman" w:hAnsi="Times New Roman" w:cs="Times New Roman"/>
          <w:b/>
          <w:sz w:val="24"/>
          <w:szCs w:val="24"/>
        </w:rPr>
        <w:t xml:space="preserve">2.2. </w:t>
      </w:r>
      <w:r w:rsidR="00AD035E" w:rsidRPr="00547306">
        <w:rPr>
          <w:rFonts w:ascii="Times New Roman" w:hAnsi="Times New Roman" w:cs="Times New Roman"/>
          <w:b/>
          <w:sz w:val="24"/>
          <w:szCs w:val="24"/>
        </w:rPr>
        <w:t>690100 – электроника жана наноэлектроника</w:t>
      </w:r>
      <w:r w:rsidR="00AD035E" w:rsidRPr="00547306">
        <w:rPr>
          <w:rFonts w:ascii="Times New Roman" w:hAnsi="Times New Roman" w:cs="Times New Roman"/>
          <w:sz w:val="24"/>
          <w:szCs w:val="24"/>
        </w:rPr>
        <w:t xml:space="preserve"> </w:t>
      </w:r>
      <w:r w:rsidRPr="00547306">
        <w:rPr>
          <w:rFonts w:ascii="Times New Roman" w:hAnsi="Times New Roman" w:cs="Times New Roman"/>
          <w:b/>
          <w:sz w:val="24"/>
          <w:szCs w:val="24"/>
        </w:rPr>
        <w:t>багыты боюнча</w:t>
      </w:r>
      <w:r w:rsidRPr="00FF55AD">
        <w:rPr>
          <w:rFonts w:ascii="Times New Roman" w:hAnsi="Times New Roman" w:cs="Times New Roman"/>
          <w:b/>
          <w:sz w:val="24"/>
          <w:szCs w:val="24"/>
        </w:rPr>
        <w:t xml:space="preserve"> </w:t>
      </w:r>
      <w:r w:rsidR="008E2468" w:rsidRPr="00FF55AD">
        <w:rPr>
          <w:rFonts w:ascii="Times New Roman" w:hAnsi="Times New Roman" w:cs="Times New Roman"/>
          <w:b/>
          <w:sz w:val="24"/>
          <w:szCs w:val="24"/>
          <w:lang w:val="ky-KG"/>
        </w:rPr>
        <w:t>у</w:t>
      </w:r>
      <w:r w:rsidR="00FF55AD" w:rsidRPr="00FF55AD">
        <w:rPr>
          <w:rFonts w:ascii="Times New Roman" w:hAnsi="Times New Roman" w:cs="Times New Roman"/>
          <w:b/>
          <w:sz w:val="24"/>
          <w:szCs w:val="24"/>
          <w:lang w:val="ky-KG"/>
        </w:rPr>
        <w:t>шул</w:t>
      </w:r>
      <w:r w:rsidRPr="00FF55AD">
        <w:rPr>
          <w:rFonts w:ascii="Times New Roman" w:hAnsi="Times New Roman" w:cs="Times New Roman"/>
          <w:b/>
          <w:sz w:val="24"/>
          <w:szCs w:val="24"/>
        </w:rPr>
        <w:t xml:space="preserve"> </w:t>
      </w:r>
      <w:r w:rsidRPr="00547306">
        <w:rPr>
          <w:rFonts w:ascii="Times New Roman" w:hAnsi="Times New Roman" w:cs="Times New Roman"/>
          <w:b/>
          <w:sz w:val="24"/>
          <w:szCs w:val="24"/>
        </w:rPr>
        <w:t>МББС негизги пайдалануучулары:</w:t>
      </w:r>
    </w:p>
    <w:p w:rsidR="00916DDF" w:rsidRDefault="00DD3915" w:rsidP="00547306">
      <w:pPr>
        <w:shd w:val="clear" w:color="auto" w:fill="FFFFFF"/>
        <w:spacing w:after="12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 xml:space="preserve">- </w:t>
      </w:r>
      <w:r w:rsidR="00916DDF" w:rsidRPr="00916DDF">
        <w:rPr>
          <w:rFonts w:ascii="Times New Roman" w:eastAsia="Times New Roman" w:hAnsi="Times New Roman" w:cs="Times New Roman"/>
          <w:color w:val="2B2B2B"/>
          <w:sz w:val="24"/>
          <w:szCs w:val="24"/>
          <w:lang w:eastAsia="ru-RU"/>
        </w:rPr>
        <w:t>өздөрүнүн жождорунда, ушул багыт жана даярдоо деңгээли боюнча илимдин, техниканын жана социалдык чөйрөнүн жетишкендиктерин эсепке алып, негизги кесиптик билим берүү программаларын иштеп чыгууга, натыйжалуу ишке киргизүүгө жана жаңылоо үчүн жооптуу болгон жождордун администрациясы жана илимий-педагогикалык курамы (профессордук-окутуучулук курам, илимий кызматкерлер);</w:t>
      </w:r>
    </w:p>
    <w:p w:rsidR="00916DDF" w:rsidRPr="00916DDF" w:rsidRDefault="00DD3915" w:rsidP="00916DDF">
      <w:pPr>
        <w:shd w:val="clear" w:color="auto" w:fill="FFFFFF"/>
        <w:spacing w:after="12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 xml:space="preserve">- </w:t>
      </w:r>
      <w:r w:rsidR="00C073E5">
        <w:rPr>
          <w:rFonts w:ascii="Times New Roman" w:eastAsia="Times New Roman" w:hAnsi="Times New Roman" w:cs="Times New Roman"/>
          <w:color w:val="2B2B2B"/>
          <w:sz w:val="24"/>
          <w:szCs w:val="24"/>
          <w:lang w:eastAsia="ru-RU"/>
        </w:rPr>
        <w:t xml:space="preserve">жождун </w:t>
      </w:r>
      <w:r w:rsidR="00FF55AD" w:rsidRPr="00FF55AD">
        <w:rPr>
          <w:rFonts w:ascii="Times New Roman" w:eastAsia="Times New Roman" w:hAnsi="Times New Roman" w:cs="Times New Roman"/>
          <w:sz w:val="24"/>
          <w:szCs w:val="24"/>
          <w:lang w:eastAsia="ru-RU"/>
        </w:rPr>
        <w:t>ушул</w:t>
      </w:r>
      <w:r w:rsidR="00916DDF" w:rsidRPr="00C073E5">
        <w:rPr>
          <w:rFonts w:ascii="Times New Roman" w:eastAsia="Times New Roman" w:hAnsi="Times New Roman" w:cs="Times New Roman"/>
          <w:color w:val="FF0000"/>
          <w:sz w:val="24"/>
          <w:szCs w:val="24"/>
          <w:lang w:eastAsia="ru-RU"/>
        </w:rPr>
        <w:t xml:space="preserve"> </w:t>
      </w:r>
      <w:r w:rsidR="00916DDF" w:rsidRPr="00916DDF">
        <w:rPr>
          <w:rFonts w:ascii="Times New Roman" w:eastAsia="Times New Roman" w:hAnsi="Times New Roman" w:cs="Times New Roman"/>
          <w:color w:val="2B2B2B"/>
          <w:sz w:val="24"/>
          <w:szCs w:val="24"/>
          <w:lang w:eastAsia="ru-RU"/>
        </w:rPr>
        <w:t>даярдоо багытында негизги билим берүү программасын өз</w:t>
      </w:r>
      <w:r w:rsidR="00C073E5">
        <w:rPr>
          <w:rFonts w:ascii="Times New Roman" w:eastAsia="Times New Roman" w:hAnsi="Times New Roman" w:cs="Times New Roman"/>
          <w:color w:val="2B2B2B"/>
          <w:sz w:val="24"/>
          <w:szCs w:val="24"/>
          <w:lang w:eastAsia="ru-RU"/>
        </w:rPr>
        <w:t>дөштүрүү боюнча өзүнүн окуу</w:t>
      </w:r>
      <w:r w:rsidR="00C073E5" w:rsidRPr="00FF55AD">
        <w:rPr>
          <w:rFonts w:ascii="Times New Roman" w:eastAsia="Times New Roman" w:hAnsi="Times New Roman" w:cs="Times New Roman"/>
          <w:sz w:val="24"/>
          <w:szCs w:val="24"/>
          <w:lang w:eastAsia="ru-RU"/>
        </w:rPr>
        <w:t xml:space="preserve"> ишмердүүлүгүн</w:t>
      </w:r>
      <w:r w:rsidR="00916DDF" w:rsidRPr="00FF55AD">
        <w:rPr>
          <w:rFonts w:ascii="Times New Roman" w:eastAsia="Times New Roman" w:hAnsi="Times New Roman" w:cs="Times New Roman"/>
          <w:sz w:val="24"/>
          <w:szCs w:val="24"/>
          <w:lang w:eastAsia="ru-RU"/>
        </w:rPr>
        <w:t xml:space="preserve"> </w:t>
      </w:r>
      <w:r w:rsidR="00916DDF" w:rsidRPr="00916DDF">
        <w:rPr>
          <w:rFonts w:ascii="Times New Roman" w:eastAsia="Times New Roman" w:hAnsi="Times New Roman" w:cs="Times New Roman"/>
          <w:color w:val="2B2B2B"/>
          <w:sz w:val="24"/>
          <w:szCs w:val="24"/>
          <w:lang w:eastAsia="ru-RU"/>
        </w:rPr>
        <w:t>натыйжалуу ишке ашыруу үчүн жооптуу студенттер;</w:t>
      </w:r>
    </w:p>
    <w:p w:rsidR="00DD3915" w:rsidRPr="00547306" w:rsidRDefault="00DD3915" w:rsidP="00547306">
      <w:pPr>
        <w:shd w:val="clear" w:color="auto" w:fill="FFFFFF"/>
        <w:spacing w:after="12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 тийиштүү кесиптик</w:t>
      </w:r>
      <w:r w:rsidRPr="00FF55AD">
        <w:rPr>
          <w:rFonts w:ascii="Times New Roman" w:eastAsia="Times New Roman" w:hAnsi="Times New Roman" w:cs="Times New Roman"/>
          <w:sz w:val="24"/>
          <w:szCs w:val="24"/>
          <w:lang w:eastAsia="ru-RU"/>
        </w:rPr>
        <w:t xml:space="preserve"> иш</w:t>
      </w:r>
      <w:r w:rsidR="00C073E5" w:rsidRPr="00FF55AD">
        <w:rPr>
          <w:rFonts w:ascii="Times New Roman" w:eastAsia="Times New Roman" w:hAnsi="Times New Roman" w:cs="Times New Roman"/>
          <w:sz w:val="24"/>
          <w:szCs w:val="24"/>
          <w:lang w:val="ky-KG" w:eastAsia="ru-RU"/>
        </w:rPr>
        <w:t>мердүүлүк</w:t>
      </w:r>
      <w:r w:rsidRPr="00FF55AD">
        <w:rPr>
          <w:rFonts w:ascii="Times New Roman" w:eastAsia="Times New Roman" w:hAnsi="Times New Roman" w:cs="Times New Roman"/>
          <w:sz w:val="24"/>
          <w:szCs w:val="24"/>
          <w:lang w:eastAsia="ru-RU"/>
        </w:rPr>
        <w:t xml:space="preserve"> </w:t>
      </w:r>
      <w:r w:rsidRPr="00547306">
        <w:rPr>
          <w:rFonts w:ascii="Times New Roman" w:eastAsia="Times New Roman" w:hAnsi="Times New Roman" w:cs="Times New Roman"/>
          <w:color w:val="2B2B2B"/>
          <w:sz w:val="24"/>
          <w:szCs w:val="24"/>
          <w:lang w:eastAsia="ru-RU"/>
        </w:rPr>
        <w:t>чөйрөсүндөгү адистердин жана иш берүүчүлөрдүн бирикмелери;</w:t>
      </w:r>
    </w:p>
    <w:p w:rsidR="00DD3915" w:rsidRPr="00547306" w:rsidRDefault="00DD3915" w:rsidP="00547306">
      <w:pPr>
        <w:shd w:val="clear" w:color="auto" w:fill="FFFFFF"/>
        <w:spacing w:after="12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w:t>
      </w:r>
      <w:r w:rsidRPr="00FF55AD">
        <w:rPr>
          <w:rFonts w:ascii="Times New Roman" w:eastAsia="Times New Roman" w:hAnsi="Times New Roman" w:cs="Times New Roman"/>
          <w:sz w:val="24"/>
          <w:szCs w:val="24"/>
          <w:lang w:eastAsia="ru-RU"/>
        </w:rPr>
        <w:t>кылуучу окуу-</w:t>
      </w:r>
      <w:r w:rsidR="00F3505F" w:rsidRPr="00FF55AD">
        <w:rPr>
          <w:rFonts w:ascii="Times New Roman" w:eastAsia="Times New Roman" w:hAnsi="Times New Roman" w:cs="Times New Roman"/>
          <w:sz w:val="24"/>
          <w:szCs w:val="24"/>
          <w:lang w:val="ky-KG" w:eastAsia="ru-RU"/>
        </w:rPr>
        <w:t xml:space="preserve">усулдук </w:t>
      </w:r>
      <w:r w:rsidRPr="00547306">
        <w:rPr>
          <w:rFonts w:ascii="Times New Roman" w:eastAsia="Times New Roman" w:hAnsi="Times New Roman" w:cs="Times New Roman"/>
          <w:color w:val="2B2B2B"/>
          <w:sz w:val="24"/>
          <w:szCs w:val="24"/>
          <w:lang w:eastAsia="ru-RU"/>
        </w:rPr>
        <w:t>бирикмелер жана кеңештер;</w:t>
      </w:r>
    </w:p>
    <w:p w:rsidR="00DD3915" w:rsidRPr="00547306" w:rsidRDefault="00DD3915" w:rsidP="00547306">
      <w:pPr>
        <w:shd w:val="clear" w:color="auto" w:fill="FFFFFF"/>
        <w:spacing w:after="12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 жогорку кесиптик билим берүүнү каржылоону камсыз кылуучу аткаруу бийлигинин мамлекеттик органдары;</w:t>
      </w:r>
    </w:p>
    <w:p w:rsidR="00DD3915" w:rsidRPr="00547306" w:rsidRDefault="00DD3915" w:rsidP="00547306">
      <w:pPr>
        <w:shd w:val="clear" w:color="auto" w:fill="FFFFFF"/>
        <w:spacing w:after="120" w:line="360" w:lineRule="auto"/>
        <w:jc w:val="both"/>
        <w:rPr>
          <w:rFonts w:ascii="Times New Roman" w:hAnsi="Times New Roman" w:cs="Times New Roman"/>
          <w:sz w:val="24"/>
          <w:szCs w:val="24"/>
        </w:rPr>
      </w:pPr>
      <w:r w:rsidRPr="00547306">
        <w:rPr>
          <w:rFonts w:ascii="Times New Roman" w:eastAsia="Times New Roman" w:hAnsi="Times New Roman" w:cs="Times New Roman"/>
          <w:color w:val="2B2B2B"/>
          <w:sz w:val="24"/>
          <w:szCs w:val="24"/>
          <w:lan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916DDF" w:rsidRDefault="00DD3915" w:rsidP="00916DDF">
      <w:pPr>
        <w:spacing w:after="0" w:line="360" w:lineRule="auto"/>
        <w:rPr>
          <w:rFonts w:ascii="Times New Roman" w:hAnsi="Times New Roman" w:cs="Times New Roman"/>
          <w:color w:val="002060"/>
          <w:sz w:val="24"/>
          <w:szCs w:val="24"/>
          <w:lang w:val="ky-KG"/>
        </w:rPr>
      </w:pPr>
      <w:r w:rsidRPr="00916DDF">
        <w:rPr>
          <w:rFonts w:ascii="Times New Roman" w:hAnsi="Times New Roman" w:cs="Times New Roman"/>
          <w:color w:val="002060"/>
          <w:sz w:val="24"/>
          <w:szCs w:val="24"/>
        </w:rPr>
        <w:lastRenderedPageBreak/>
        <w:t xml:space="preserve">- </w:t>
      </w:r>
      <w:r w:rsidR="00916DDF" w:rsidRPr="00916DDF">
        <w:rPr>
          <w:rFonts w:ascii="Times New Roman" w:hAnsi="Times New Roman" w:cs="Times New Roman"/>
          <w:color w:val="002060"/>
          <w:sz w:val="24"/>
          <w:szCs w:val="24"/>
          <w:lang w:val="ky-KG"/>
        </w:rPr>
        <w:t xml:space="preserve"> жогорку кесиптик билим берүү жаатында билим берүү программаларын жана уюмдарын аккредитациялоону жүзөгө ашыруучу аккредитациялоо агенттиктери.</w:t>
      </w:r>
    </w:p>
    <w:p w:rsidR="00DD3915" w:rsidRPr="00F03387" w:rsidRDefault="00DD3915" w:rsidP="00CB0842">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F03387">
        <w:rPr>
          <w:rFonts w:ascii="Times New Roman" w:eastAsia="Times New Roman" w:hAnsi="Times New Roman" w:cs="Times New Roman"/>
          <w:b/>
          <w:color w:val="2B2B2B"/>
          <w:sz w:val="24"/>
          <w:szCs w:val="24"/>
          <w:lang w:val="ky-KG" w:eastAsia="ru-RU"/>
        </w:rPr>
        <w:t>2.3. Абитуриенттердин даярдыгынын деңгээлине талаптар.</w:t>
      </w:r>
    </w:p>
    <w:p w:rsidR="00DD3915" w:rsidRPr="00F03387" w:rsidRDefault="00DD3915" w:rsidP="00383958">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F03387">
        <w:rPr>
          <w:rFonts w:ascii="Times New Roman" w:eastAsia="Times New Roman" w:hAnsi="Times New Roman" w:cs="Times New Roman"/>
          <w:color w:val="2B2B2B"/>
          <w:sz w:val="24"/>
          <w:szCs w:val="24"/>
          <w:lang w:val="ky-KG" w:eastAsia="ru-RU"/>
        </w:rPr>
        <w:t xml:space="preserve">2.3.1. "Бакалавр" </w:t>
      </w:r>
      <w:r w:rsidRPr="00F03387">
        <w:rPr>
          <w:rFonts w:ascii="Times New Roman" w:hAnsi="Times New Roman" w:cs="Times New Roman"/>
          <w:sz w:val="24"/>
          <w:szCs w:val="24"/>
          <w:lang w:val="ky-KG"/>
        </w:rPr>
        <w:t>квалификациясын</w:t>
      </w:r>
      <w:r w:rsidRPr="00F03387">
        <w:rPr>
          <w:rFonts w:ascii="Times New Roman" w:eastAsia="Times New Roman" w:hAnsi="Times New Roman" w:cs="Times New Roman"/>
          <w:color w:val="2B2B2B"/>
          <w:sz w:val="24"/>
          <w:szCs w:val="24"/>
          <w:lang w:val="ky-KG" w:eastAsia="ru-RU"/>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w:t>
      </w:r>
    </w:p>
    <w:p w:rsidR="00DD3915" w:rsidRPr="00F03387" w:rsidRDefault="00DD3915" w:rsidP="00383958">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F03387">
        <w:rPr>
          <w:rFonts w:ascii="Times New Roman" w:eastAsia="Times New Roman" w:hAnsi="Times New Roman" w:cs="Times New Roman"/>
          <w:color w:val="2B2B2B"/>
          <w:sz w:val="24"/>
          <w:szCs w:val="24"/>
          <w:lang w:val="ky-KG" w:eastAsia="ru-RU"/>
        </w:rPr>
        <w:t>2.3.2. Абитуриенттин жалпы орто билими же кесиптик орто (же кесиптик жогорку) билими тууралуу мамлекеттик үлгүдөгү документи болушу керек.</w:t>
      </w:r>
    </w:p>
    <w:p w:rsidR="00CB0842" w:rsidRPr="00F03387" w:rsidRDefault="00CB0842" w:rsidP="00383958">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p>
    <w:p w:rsidR="00DD3915" w:rsidRPr="00F03387" w:rsidRDefault="00DD3915" w:rsidP="00383958">
      <w:pPr>
        <w:shd w:val="clear" w:color="auto" w:fill="FFFFFF"/>
        <w:spacing w:after="0" w:line="360" w:lineRule="auto"/>
        <w:jc w:val="center"/>
        <w:outlineLvl w:val="1"/>
        <w:rPr>
          <w:rFonts w:ascii="Times New Roman" w:eastAsia="Times New Roman" w:hAnsi="Times New Roman" w:cs="Times New Roman"/>
          <w:b/>
          <w:bCs/>
          <w:color w:val="2B2B2B"/>
          <w:sz w:val="24"/>
          <w:szCs w:val="24"/>
          <w:lang w:val="ky-KG" w:eastAsia="ru-RU"/>
        </w:rPr>
      </w:pPr>
      <w:r w:rsidRPr="00F03387">
        <w:rPr>
          <w:rFonts w:ascii="Times New Roman" w:hAnsi="Times New Roman" w:cs="Times New Roman"/>
          <w:b/>
          <w:sz w:val="24"/>
          <w:szCs w:val="24"/>
          <w:lang w:val="ky-KG"/>
        </w:rPr>
        <w:t xml:space="preserve">3. </w:t>
      </w:r>
      <w:r w:rsidRPr="00F03387">
        <w:rPr>
          <w:rFonts w:ascii="Times New Roman" w:eastAsia="Times New Roman" w:hAnsi="Times New Roman" w:cs="Times New Roman"/>
          <w:b/>
          <w:bCs/>
          <w:color w:val="2B2B2B"/>
          <w:sz w:val="24"/>
          <w:szCs w:val="24"/>
          <w:lang w:val="ky-KG" w:eastAsia="ru-RU"/>
        </w:rPr>
        <w:t xml:space="preserve"> Даярдоонун багыттарынын жалпы мүнөздөмөсү</w:t>
      </w:r>
    </w:p>
    <w:p w:rsidR="00DD3915" w:rsidRPr="00F03387" w:rsidRDefault="00DD3915" w:rsidP="00383958">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F03387">
        <w:rPr>
          <w:rFonts w:ascii="Times New Roman" w:hAnsi="Times New Roman" w:cs="Times New Roman"/>
          <w:b/>
          <w:sz w:val="24"/>
          <w:szCs w:val="24"/>
          <w:lang w:val="ky-KG"/>
        </w:rPr>
        <w:t xml:space="preserve">3.1. </w:t>
      </w:r>
      <w:r w:rsidRPr="00F03387">
        <w:rPr>
          <w:rFonts w:ascii="Times New Roman" w:hAnsi="Times New Roman" w:cs="Times New Roman"/>
          <w:sz w:val="24"/>
          <w:szCs w:val="24"/>
          <w:lang w:val="ky-KG"/>
        </w:rPr>
        <w:t xml:space="preserve">Кыргыз Республикасында </w:t>
      </w:r>
      <w:r w:rsidR="00C8217E" w:rsidRPr="00F03387">
        <w:rPr>
          <w:rFonts w:ascii="Times New Roman" w:hAnsi="Times New Roman" w:cs="Times New Roman"/>
          <w:sz w:val="24"/>
          <w:szCs w:val="24"/>
          <w:lang w:val="ky-KG"/>
        </w:rPr>
        <w:t xml:space="preserve">690100 – электроника жана наноэлектроника </w:t>
      </w:r>
      <w:r w:rsidR="00677AE8" w:rsidRPr="00F03387">
        <w:rPr>
          <w:rFonts w:ascii="Times New Roman" w:eastAsia="Times New Roman" w:hAnsi="Times New Roman" w:cs="Times New Roman"/>
          <w:color w:val="2B2B2B"/>
          <w:sz w:val="24"/>
          <w:szCs w:val="24"/>
          <w:lang w:val="ky-KG" w:eastAsia="ru-RU"/>
        </w:rPr>
        <w:t>багыты</w:t>
      </w:r>
      <w:r w:rsidR="00677AE8" w:rsidRPr="00547306">
        <w:rPr>
          <w:rFonts w:ascii="Times New Roman" w:eastAsia="Times New Roman" w:hAnsi="Times New Roman" w:cs="Times New Roman"/>
          <w:color w:val="2B2B2B"/>
          <w:sz w:val="24"/>
          <w:szCs w:val="24"/>
          <w:lang w:val="ky-KG" w:eastAsia="ru-RU"/>
        </w:rPr>
        <w:t xml:space="preserve"> боюнча</w:t>
      </w:r>
      <w:r w:rsidR="00AD035E" w:rsidRPr="00F03387">
        <w:rPr>
          <w:rFonts w:ascii="Times New Roman" w:eastAsia="Times New Roman" w:hAnsi="Times New Roman" w:cs="Times New Roman"/>
          <w:color w:val="2B2B2B"/>
          <w:sz w:val="24"/>
          <w:szCs w:val="24"/>
          <w:lang w:val="ky-KG" w:eastAsia="ru-RU"/>
        </w:rPr>
        <w:t xml:space="preserve"> </w:t>
      </w:r>
      <w:r w:rsidRPr="00F03387">
        <w:rPr>
          <w:rFonts w:ascii="Times New Roman" w:eastAsia="Times New Roman" w:hAnsi="Times New Roman" w:cs="Times New Roman"/>
          <w:color w:val="2B2B2B"/>
          <w:sz w:val="24"/>
          <w:szCs w:val="24"/>
          <w:lang w:val="ky-KG" w:eastAsia="ru-RU"/>
        </w:rPr>
        <w:t>даярдоо</w:t>
      </w:r>
      <w:r w:rsidR="00677AE8" w:rsidRPr="00547306">
        <w:rPr>
          <w:rFonts w:ascii="Times New Roman" w:eastAsia="Times New Roman" w:hAnsi="Times New Roman" w:cs="Times New Roman"/>
          <w:color w:val="2B2B2B"/>
          <w:sz w:val="24"/>
          <w:szCs w:val="24"/>
          <w:lang w:val="ky-KG" w:eastAsia="ru-RU"/>
        </w:rPr>
        <w:t>до</w:t>
      </w:r>
      <w:r w:rsidR="00AD035E" w:rsidRPr="00F03387">
        <w:rPr>
          <w:rFonts w:ascii="Times New Roman" w:eastAsia="Times New Roman" w:hAnsi="Times New Roman" w:cs="Times New Roman"/>
          <w:color w:val="2B2B2B"/>
          <w:sz w:val="24"/>
          <w:szCs w:val="24"/>
          <w:lang w:val="ky-KG" w:eastAsia="ru-RU"/>
        </w:rPr>
        <w:t xml:space="preserve"> </w:t>
      </w:r>
      <w:r w:rsidR="00677AE8" w:rsidRPr="00F03387">
        <w:rPr>
          <w:rFonts w:ascii="Times New Roman" w:eastAsia="Times New Roman" w:hAnsi="Times New Roman" w:cs="Times New Roman"/>
          <w:color w:val="2B2B2B"/>
          <w:sz w:val="24"/>
          <w:szCs w:val="24"/>
          <w:lang w:val="ky-KG" w:eastAsia="ru-RU"/>
        </w:rPr>
        <w:t>кийинки эки д</w:t>
      </w:r>
      <w:r w:rsidR="001B3437">
        <w:rPr>
          <w:rFonts w:ascii="Times New Roman" w:eastAsia="Times New Roman" w:hAnsi="Times New Roman" w:cs="Times New Roman"/>
          <w:color w:val="2B2B2B"/>
          <w:sz w:val="24"/>
          <w:szCs w:val="24"/>
          <w:lang w:val="ky-KG" w:eastAsia="ru-RU"/>
        </w:rPr>
        <w:t>еңг</w:t>
      </w:r>
      <w:r w:rsidR="001B3437" w:rsidRPr="00FF55AD">
        <w:rPr>
          <w:rFonts w:ascii="Times New Roman" w:eastAsia="Times New Roman" w:hAnsi="Times New Roman" w:cs="Times New Roman"/>
          <w:sz w:val="24"/>
          <w:szCs w:val="24"/>
          <w:lang w:val="ky-KG" w:eastAsia="ru-RU"/>
        </w:rPr>
        <w:t>ээ</w:t>
      </w:r>
      <w:r w:rsidR="00677AE8" w:rsidRPr="00547306">
        <w:rPr>
          <w:rFonts w:ascii="Times New Roman" w:eastAsia="Times New Roman" w:hAnsi="Times New Roman" w:cs="Times New Roman"/>
          <w:color w:val="2B2B2B"/>
          <w:sz w:val="24"/>
          <w:szCs w:val="24"/>
          <w:lang w:val="ky-KG" w:eastAsia="ru-RU"/>
        </w:rPr>
        <w:t>л</w:t>
      </w:r>
      <w:r w:rsidRPr="00F03387">
        <w:rPr>
          <w:rFonts w:ascii="Times New Roman" w:eastAsia="Times New Roman" w:hAnsi="Times New Roman" w:cs="Times New Roman"/>
          <w:color w:val="2B2B2B"/>
          <w:sz w:val="24"/>
          <w:szCs w:val="24"/>
          <w:lang w:val="ky-KG" w:eastAsia="ru-RU"/>
        </w:rPr>
        <w:t xml:space="preserve"> ишке ашырылат:</w:t>
      </w:r>
    </w:p>
    <w:p w:rsidR="00DD3915" w:rsidRPr="00F03387" w:rsidRDefault="00DD3915" w:rsidP="00383958">
      <w:pPr>
        <w:shd w:val="clear" w:color="auto" w:fill="FFFFFF"/>
        <w:spacing w:after="0" w:line="360" w:lineRule="auto"/>
        <w:jc w:val="both"/>
        <w:rPr>
          <w:rFonts w:ascii="Times New Roman" w:eastAsia="Times New Roman" w:hAnsi="Times New Roman" w:cs="Times New Roman"/>
          <w:color w:val="2B2B2B"/>
          <w:sz w:val="24"/>
          <w:szCs w:val="24"/>
          <w:lang w:val="ky-KG" w:eastAsia="ru-RU"/>
        </w:rPr>
      </w:pPr>
      <w:r w:rsidRPr="00F03387">
        <w:rPr>
          <w:rFonts w:ascii="Times New Roman" w:eastAsia="Times New Roman" w:hAnsi="Times New Roman" w:cs="Times New Roman"/>
          <w:b/>
          <w:color w:val="2B2B2B"/>
          <w:sz w:val="24"/>
          <w:szCs w:val="24"/>
          <w:lang w:val="ky-KG" w:eastAsia="ru-RU"/>
        </w:rPr>
        <w:t>- бакалаврларды</w:t>
      </w:r>
      <w:r w:rsidRPr="00F03387">
        <w:rPr>
          <w:rFonts w:ascii="Times New Roman" w:eastAsia="Times New Roman" w:hAnsi="Times New Roman" w:cs="Times New Roman"/>
          <w:color w:val="2B2B2B"/>
          <w:sz w:val="24"/>
          <w:szCs w:val="24"/>
          <w:lang w:val="ky-KG" w:eastAsia="ru-RU"/>
        </w:rPr>
        <w:t xml:space="preserve"> даярдоо боюнча ЖКББ НББП;</w:t>
      </w:r>
    </w:p>
    <w:p w:rsidR="00DD3915" w:rsidRPr="00547306" w:rsidRDefault="00DD3915" w:rsidP="00383958">
      <w:pPr>
        <w:shd w:val="clear" w:color="auto" w:fill="FFFFFF"/>
        <w:spacing w:after="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 xml:space="preserve">- </w:t>
      </w:r>
      <w:r w:rsidRPr="00547306">
        <w:rPr>
          <w:rFonts w:ascii="Times New Roman" w:eastAsia="Times New Roman" w:hAnsi="Times New Roman" w:cs="Times New Roman"/>
          <w:b/>
          <w:color w:val="2B2B2B"/>
          <w:sz w:val="24"/>
          <w:szCs w:val="24"/>
          <w:lang w:eastAsia="ru-RU"/>
        </w:rPr>
        <w:t>магистрлерди</w:t>
      </w:r>
      <w:r w:rsidRPr="00547306">
        <w:rPr>
          <w:rFonts w:ascii="Times New Roman" w:eastAsia="Times New Roman" w:hAnsi="Times New Roman" w:cs="Times New Roman"/>
          <w:color w:val="2B2B2B"/>
          <w:sz w:val="24"/>
          <w:szCs w:val="24"/>
          <w:lang w:eastAsia="ru-RU"/>
        </w:rPr>
        <w:t xml:space="preserve"> даярдоо боюнча ЖКББ НББП.</w:t>
      </w:r>
    </w:p>
    <w:p w:rsidR="00DD3915" w:rsidRPr="00547306" w:rsidRDefault="00DD3915" w:rsidP="00383958">
      <w:pPr>
        <w:spacing w:after="0" w:line="360" w:lineRule="auto"/>
        <w:ind w:firstLine="708"/>
        <w:jc w:val="both"/>
        <w:rPr>
          <w:rFonts w:ascii="Times New Roman" w:hAnsi="Times New Roman" w:cs="Times New Roman"/>
          <w:sz w:val="24"/>
          <w:szCs w:val="24"/>
        </w:rPr>
      </w:pPr>
      <w:r w:rsidRPr="00547306">
        <w:rPr>
          <w:rFonts w:ascii="Times New Roman" w:eastAsia="Times New Roman" w:hAnsi="Times New Roman" w:cs="Times New Roman"/>
          <w:color w:val="2B2B2B"/>
          <w:sz w:val="24"/>
          <w:szCs w:val="24"/>
          <w:lang w:eastAsia="ru-RU"/>
        </w:rPr>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w:t>
      </w:r>
      <w:r w:rsidRPr="00547306">
        <w:rPr>
          <w:rFonts w:ascii="Times New Roman" w:eastAsia="Times New Roman" w:hAnsi="Times New Roman" w:cs="Times New Roman"/>
          <w:b/>
          <w:color w:val="2B2B2B"/>
          <w:sz w:val="24"/>
          <w:szCs w:val="24"/>
          <w:lang w:eastAsia="ru-RU"/>
        </w:rPr>
        <w:t>"бакалавр</w:t>
      </w:r>
      <w:r w:rsidR="00AD035E" w:rsidRPr="00547306">
        <w:rPr>
          <w:rFonts w:ascii="Times New Roman" w:eastAsia="Times New Roman" w:hAnsi="Times New Roman" w:cs="Times New Roman"/>
          <w:b/>
          <w:color w:val="2B2B2B"/>
          <w:sz w:val="24"/>
          <w:szCs w:val="24"/>
          <w:lang w:eastAsia="ru-RU"/>
        </w:rPr>
        <w:t>» квалификациясын</w:t>
      </w:r>
      <w:r w:rsidRPr="00547306">
        <w:rPr>
          <w:rFonts w:ascii="Times New Roman" w:hAnsi="Times New Roman" w:cs="Times New Roman"/>
          <w:sz w:val="24"/>
          <w:szCs w:val="24"/>
        </w:rPr>
        <w:t xml:space="preserve"> ыйгаруу менен жогорку билим жөнүндөгү диплом берилет.</w:t>
      </w:r>
    </w:p>
    <w:p w:rsidR="00DD3915" w:rsidRPr="00547306" w:rsidRDefault="00DD3915" w:rsidP="00547306">
      <w:pPr>
        <w:spacing w:after="0" w:line="360" w:lineRule="auto"/>
        <w:ind w:firstLine="708"/>
        <w:jc w:val="both"/>
        <w:rPr>
          <w:rFonts w:ascii="Times New Roman" w:hAnsi="Times New Roman" w:cs="Times New Roman"/>
          <w:sz w:val="24"/>
          <w:szCs w:val="24"/>
        </w:rPr>
      </w:pPr>
      <w:r w:rsidRPr="00547306">
        <w:rPr>
          <w:rFonts w:ascii="Times New Roman" w:eastAsia="Times New Roman" w:hAnsi="Times New Roman" w:cs="Times New Roman"/>
          <w:color w:val="2B2B2B"/>
          <w:sz w:val="24"/>
          <w:szCs w:val="24"/>
          <w:lang w:eastAsia="ru-RU"/>
        </w:rPr>
        <w:t xml:space="preserve">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w:t>
      </w:r>
      <w:r w:rsidRPr="00547306">
        <w:rPr>
          <w:rFonts w:ascii="Times New Roman" w:eastAsia="Times New Roman" w:hAnsi="Times New Roman" w:cs="Times New Roman"/>
          <w:b/>
          <w:color w:val="2B2B2B"/>
          <w:sz w:val="24"/>
          <w:szCs w:val="24"/>
          <w:lang w:eastAsia="ru-RU"/>
        </w:rPr>
        <w:t>"магистр"</w:t>
      </w:r>
      <w:r w:rsidRPr="00547306">
        <w:rPr>
          <w:rFonts w:ascii="Times New Roman" w:hAnsi="Times New Roman" w:cs="Times New Roman"/>
          <w:b/>
          <w:sz w:val="24"/>
          <w:szCs w:val="24"/>
        </w:rPr>
        <w:t xml:space="preserve"> квалификациясын</w:t>
      </w:r>
      <w:r w:rsidRPr="00547306">
        <w:rPr>
          <w:rFonts w:ascii="Times New Roman" w:hAnsi="Times New Roman" w:cs="Times New Roman"/>
          <w:sz w:val="24"/>
          <w:szCs w:val="24"/>
        </w:rPr>
        <w:t xml:space="preserve"> ыйгаруу менен жогорку билим жөнүндөгү диплом берилет.</w:t>
      </w:r>
    </w:p>
    <w:p w:rsidR="00DD3915" w:rsidRPr="00547306" w:rsidRDefault="00DD3915" w:rsidP="00547306">
      <w:pPr>
        <w:spacing w:after="0" w:line="360" w:lineRule="auto"/>
        <w:ind w:firstLine="708"/>
        <w:jc w:val="both"/>
        <w:rPr>
          <w:rFonts w:ascii="Times New Roman" w:hAnsi="Times New Roman" w:cs="Times New Roman"/>
          <w:sz w:val="24"/>
          <w:szCs w:val="24"/>
        </w:rPr>
      </w:pPr>
      <w:r w:rsidRPr="00547306">
        <w:rPr>
          <w:rFonts w:ascii="Times New Roman" w:hAnsi="Times New Roman" w:cs="Times New Roman"/>
          <w:sz w:val="24"/>
          <w:szCs w:val="24"/>
        </w:rPr>
        <w:t>Бакалаврларды даярдоо багытынын алкагында ЖКББ НББП профилдери ЖОЖ тарабына</w:t>
      </w:r>
      <w:r w:rsidR="00F3505F">
        <w:rPr>
          <w:rFonts w:ascii="Times New Roman" w:hAnsi="Times New Roman" w:cs="Times New Roman"/>
          <w:sz w:val="24"/>
          <w:szCs w:val="24"/>
        </w:rPr>
        <w:t xml:space="preserve">н квалификациянын (эгер болсо) </w:t>
      </w:r>
      <w:r w:rsidRPr="00547306">
        <w:rPr>
          <w:rFonts w:ascii="Times New Roman" w:hAnsi="Times New Roman" w:cs="Times New Roman"/>
          <w:sz w:val="24"/>
          <w:szCs w:val="24"/>
        </w:rPr>
        <w:t>тармактык/сектордук алкактарынын негизинде аныкталат.</w:t>
      </w:r>
    </w:p>
    <w:p w:rsidR="00920DE4"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b/>
          <w:sz w:val="24"/>
          <w:szCs w:val="24"/>
        </w:rPr>
        <w:t xml:space="preserve">3.2. </w:t>
      </w:r>
      <w:r w:rsidR="00920DE4" w:rsidRPr="00547306">
        <w:rPr>
          <w:rFonts w:ascii="Times New Roman" w:hAnsi="Times New Roman" w:cs="Times New Roman"/>
          <w:b/>
          <w:sz w:val="24"/>
          <w:szCs w:val="24"/>
          <w:lang w:val="ky-KG"/>
        </w:rPr>
        <w:t>Бакалаврларды даярдоо</w:t>
      </w:r>
      <w:r w:rsidR="00521628" w:rsidRPr="00547306">
        <w:rPr>
          <w:rFonts w:ascii="Times New Roman" w:hAnsi="Times New Roman" w:cs="Times New Roman"/>
          <w:b/>
          <w:sz w:val="24"/>
          <w:szCs w:val="24"/>
          <w:lang w:val="ky-KG"/>
        </w:rPr>
        <w:t>нун</w:t>
      </w:r>
      <w:r w:rsidR="00AD035E" w:rsidRPr="00547306">
        <w:rPr>
          <w:rFonts w:ascii="Times New Roman" w:hAnsi="Times New Roman" w:cs="Times New Roman"/>
          <w:b/>
          <w:sz w:val="24"/>
          <w:szCs w:val="24"/>
        </w:rPr>
        <w:t xml:space="preserve"> </w:t>
      </w:r>
      <w:r w:rsidR="00677AE8" w:rsidRPr="00547306">
        <w:rPr>
          <w:rFonts w:ascii="Times New Roman" w:hAnsi="Times New Roman" w:cs="Times New Roman"/>
          <w:b/>
          <w:sz w:val="24"/>
          <w:szCs w:val="24"/>
        </w:rPr>
        <w:t>ЖКББ НББП өздөштрүүнүн жалпы эмгек сыйымдуулугу</w:t>
      </w:r>
      <w:r w:rsidR="00920DE4" w:rsidRPr="00547306">
        <w:rPr>
          <w:rFonts w:ascii="Times New Roman" w:hAnsi="Times New Roman" w:cs="Times New Roman"/>
          <w:sz w:val="24"/>
          <w:szCs w:val="24"/>
          <w:lang w:val="ky-KG"/>
        </w:rPr>
        <w:t>.</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Жалпы орто  билимдин базасында күндүзгү окутуу формасында бакалаврларды</w:t>
      </w:r>
      <w:r w:rsidR="00C8217E" w:rsidRPr="00547306">
        <w:rPr>
          <w:rFonts w:ascii="Times New Roman" w:hAnsi="Times New Roman" w:cs="Times New Roman"/>
          <w:sz w:val="24"/>
          <w:szCs w:val="24"/>
          <w:lang w:val="ky-KG"/>
        </w:rPr>
        <w:t xml:space="preserve"> 690100 – электроника жана наноэлектроника </w:t>
      </w:r>
      <w:r w:rsidR="00C8217E" w:rsidRPr="00547306">
        <w:rPr>
          <w:rFonts w:ascii="Times New Roman" w:eastAsia="Times New Roman" w:hAnsi="Times New Roman" w:cs="Times New Roman"/>
          <w:color w:val="2B2B2B"/>
          <w:sz w:val="24"/>
          <w:szCs w:val="24"/>
          <w:lang w:val="ky-KG" w:eastAsia="ru-RU"/>
        </w:rPr>
        <w:t xml:space="preserve"> </w:t>
      </w:r>
      <w:r w:rsidRPr="00547306">
        <w:rPr>
          <w:rFonts w:ascii="Times New Roman" w:hAnsi="Times New Roman" w:cs="Times New Roman"/>
          <w:sz w:val="24"/>
          <w:szCs w:val="24"/>
          <w:lang w:val="ky-KG"/>
        </w:rPr>
        <w:t xml:space="preserve">даярдоо боюнча ЖКББ НББПсын өздөштрүүнүн ченемдик мөөнөтү  4 жылдан кем эмес убакытты түзөт. </w:t>
      </w:r>
    </w:p>
    <w:p w:rsidR="00FF55AD"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Окутуунун күндүзгү-сырткы (кечки) жана сырткы формалары боюнча</w:t>
      </w:r>
      <w:r w:rsidR="00FF024E">
        <w:rPr>
          <w:rFonts w:ascii="Times New Roman" w:hAnsi="Times New Roman" w:cs="Times New Roman"/>
          <w:sz w:val="24"/>
          <w:szCs w:val="24"/>
          <w:lang w:val="ky-KG"/>
        </w:rPr>
        <w:t>,</w:t>
      </w:r>
      <w:r w:rsidRPr="00547306">
        <w:rPr>
          <w:rFonts w:ascii="Times New Roman" w:hAnsi="Times New Roman" w:cs="Times New Roman"/>
          <w:sz w:val="24"/>
          <w:szCs w:val="24"/>
          <w:lang w:val="ky-KG"/>
        </w:rPr>
        <w:t xml:space="preserve"> ошондой эле окуунун ар кандай формаларын айкалыштырылган учурларда бакалаврларды даярдоо боюнча ЖКББ НББПны өздөштүрүү мөөнөттөру ЖОЖ тарабынан күндүзгү окутуу формасында белгиленген ченемдик мөөнөттө карата алты айдан бир жылга чейин узартылат.</w:t>
      </w:r>
      <w:r w:rsidR="00FF024E">
        <w:rPr>
          <w:rFonts w:ascii="Times New Roman" w:hAnsi="Times New Roman" w:cs="Times New Roman"/>
          <w:sz w:val="24"/>
          <w:szCs w:val="24"/>
          <w:lang w:val="ky-KG"/>
        </w:rPr>
        <w:t xml:space="preserve"> </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lastRenderedPageBreak/>
        <w:t xml:space="preserve">Тийиштүү профилдеги орто кесиптик билими же жогорку кесиптик билими бар  адамдарга бакалаврларды даярдоо боюнча ЖКББ НББПны өздөштүрүүдө тездетилген программасы боюнча өздөштүрүүго укук берилет. Тездетилген программаларды ишке ашырууда окуунун мөөнөтү студент билим берүүнүн башка программасы боюнча орто кесиптик  жана (же) жогорку билимди алып жаткан учурда айрым дисциплиналар (модулдар) </w:t>
      </w:r>
      <w:r w:rsidR="00FF024E">
        <w:rPr>
          <w:rFonts w:ascii="Times New Roman" w:hAnsi="Times New Roman" w:cs="Times New Roman"/>
          <w:sz w:val="24"/>
          <w:szCs w:val="24"/>
          <w:lang w:val="ky-KG"/>
        </w:rPr>
        <w:t>жана (же) айрым практикалар</w:t>
      </w:r>
      <w:r w:rsidR="00F3505F" w:rsidRPr="00FF55AD">
        <w:rPr>
          <w:rFonts w:ascii="Times New Roman" w:hAnsi="Times New Roman" w:cs="Times New Roman"/>
          <w:sz w:val="24"/>
          <w:szCs w:val="24"/>
          <w:lang w:val="ky-KG"/>
        </w:rPr>
        <w:t>,</w:t>
      </w:r>
      <w:r w:rsidR="00FF024E" w:rsidRPr="00FF55AD">
        <w:rPr>
          <w:rFonts w:ascii="Times New Roman" w:hAnsi="Times New Roman" w:cs="Times New Roman"/>
          <w:sz w:val="24"/>
          <w:szCs w:val="24"/>
          <w:lang w:val="ky-KG"/>
        </w:rPr>
        <w:t xml:space="preserve"> бою</w:t>
      </w:r>
      <w:r w:rsidRPr="00FF55AD">
        <w:rPr>
          <w:rFonts w:ascii="Times New Roman" w:hAnsi="Times New Roman" w:cs="Times New Roman"/>
          <w:sz w:val="24"/>
          <w:szCs w:val="24"/>
          <w:lang w:val="ky-KG"/>
        </w:rPr>
        <w:t xml:space="preserve">нча окутуунун </w:t>
      </w:r>
      <w:r w:rsidRPr="00547306">
        <w:rPr>
          <w:rFonts w:ascii="Times New Roman" w:hAnsi="Times New Roman" w:cs="Times New Roman"/>
          <w:sz w:val="24"/>
          <w:szCs w:val="24"/>
          <w:lang w:val="ky-KG"/>
        </w:rPr>
        <w:t xml:space="preserve">натыйжалары боюнча толук же  жарым-жартылай кайра аттестациялоонун (кайра </w:t>
      </w:r>
      <w:r w:rsidR="00521628" w:rsidRPr="00547306">
        <w:rPr>
          <w:rFonts w:ascii="Times New Roman" w:hAnsi="Times New Roman" w:cs="Times New Roman"/>
          <w:sz w:val="24"/>
          <w:szCs w:val="24"/>
          <w:lang w:val="ky-KG"/>
        </w:rPr>
        <w:t>эсепке алуу</w:t>
      </w:r>
      <w:r w:rsidR="002D3A71" w:rsidRPr="00547306">
        <w:rPr>
          <w:rFonts w:ascii="Times New Roman" w:hAnsi="Times New Roman" w:cs="Times New Roman"/>
          <w:sz w:val="24"/>
          <w:szCs w:val="24"/>
          <w:lang w:val="ky-KG"/>
        </w:rPr>
        <w:t>нун</w:t>
      </w:r>
      <w:r w:rsidR="00521628" w:rsidRPr="00547306">
        <w:rPr>
          <w:rFonts w:ascii="Times New Roman" w:hAnsi="Times New Roman" w:cs="Times New Roman"/>
          <w:sz w:val="24"/>
          <w:szCs w:val="24"/>
          <w:lang w:val="ky-KG"/>
        </w:rPr>
        <w:t>)</w:t>
      </w:r>
      <w:r w:rsidRPr="00547306">
        <w:rPr>
          <w:rFonts w:ascii="Times New Roman" w:hAnsi="Times New Roman" w:cs="Times New Roman"/>
          <w:sz w:val="24"/>
          <w:szCs w:val="24"/>
          <w:lang w:val="ky-KG"/>
        </w:rPr>
        <w:t xml:space="preserve"> жыйынтыгы менен аныкталат.</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Орто кесиптик билим берүү профилинин жогорку кесиптик билим берүү профилине шайкештиги ЖОЖ  тарабынан өз алдынча аныкталат.</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Күндүзгү окуу формасында орто кесиптик билим берүү базасында бакалаврларды даярдоо боюнча ЖКББ НББП</w:t>
      </w:r>
      <w:r w:rsidR="002D3A71" w:rsidRPr="00547306">
        <w:rPr>
          <w:rFonts w:ascii="Times New Roman" w:hAnsi="Times New Roman" w:cs="Times New Roman"/>
          <w:sz w:val="24"/>
          <w:szCs w:val="24"/>
          <w:lang w:val="ky-KG"/>
        </w:rPr>
        <w:t>-ны</w:t>
      </w:r>
      <w:r w:rsidRPr="00547306">
        <w:rPr>
          <w:rFonts w:ascii="Times New Roman" w:hAnsi="Times New Roman" w:cs="Times New Roman"/>
          <w:sz w:val="24"/>
          <w:szCs w:val="24"/>
          <w:lang w:val="ky-KG"/>
        </w:rPr>
        <w:t xml:space="preserve"> өздөштүрүү мөөнөтү тездетилген программаларды ишке ашыруунун алкагында 3 жылдан кем эмес убакытты түзөт.</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Ден-соолугунун мүмкүнчүлүгү чектелүү адамдарды жеке окуу планы боюнча окутууда ЖОЖ мө</w:t>
      </w:r>
      <w:r w:rsidR="00D422D4" w:rsidRPr="00547306">
        <w:rPr>
          <w:rFonts w:ascii="Times New Roman" w:hAnsi="Times New Roman" w:cs="Times New Roman"/>
          <w:sz w:val="24"/>
          <w:szCs w:val="24"/>
          <w:lang w:val="ky-KG"/>
        </w:rPr>
        <w:t>ө</w:t>
      </w:r>
      <w:r w:rsidRPr="00547306">
        <w:rPr>
          <w:rFonts w:ascii="Times New Roman" w:hAnsi="Times New Roman" w:cs="Times New Roman"/>
          <w:sz w:val="24"/>
          <w:szCs w:val="24"/>
          <w:lang w:val="ky-KG"/>
        </w:rPr>
        <w:t xml:space="preserve">нөтү билим алуунун тийиштүу формасы боюнча аныкталган убакытка  салыштырмалуу узартууга укуктуу. </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Бакалаврларды жана магистрлерди даярдоо багыт</w:t>
      </w:r>
      <w:r w:rsidR="002D3A71" w:rsidRPr="00547306">
        <w:rPr>
          <w:rFonts w:ascii="Times New Roman" w:hAnsi="Times New Roman" w:cs="Times New Roman"/>
          <w:sz w:val="24"/>
          <w:szCs w:val="24"/>
          <w:lang w:val="ky-KG"/>
        </w:rPr>
        <w:t>тар</w:t>
      </w:r>
      <w:r w:rsidRPr="00547306">
        <w:rPr>
          <w:rFonts w:ascii="Times New Roman" w:hAnsi="Times New Roman" w:cs="Times New Roman"/>
          <w:sz w:val="24"/>
          <w:szCs w:val="24"/>
          <w:lang w:val="ky-KG"/>
        </w:rPr>
        <w:t xml:space="preserve">ы боюнча ЖКББ НББП өздөштүрүүнүн  башка ченемдик мөөнөтөрү Кыргыз Республикасынын </w:t>
      </w:r>
      <w:r w:rsidR="00CE4DC2" w:rsidRPr="00CE4DC2">
        <w:rPr>
          <w:rFonts w:ascii="Times New Roman" w:hAnsi="Times New Roman" w:cs="Times New Roman"/>
          <w:sz w:val="24"/>
          <w:szCs w:val="24"/>
          <w:lang w:val="ky-KG"/>
        </w:rPr>
        <w:t>Министрлер Кабинети</w:t>
      </w:r>
      <w:r w:rsidRPr="00547306">
        <w:rPr>
          <w:rFonts w:ascii="Times New Roman" w:hAnsi="Times New Roman" w:cs="Times New Roman"/>
          <w:sz w:val="24"/>
          <w:szCs w:val="24"/>
          <w:lang w:val="ky-KG"/>
        </w:rPr>
        <w:t xml:space="preserve"> белгилейт.</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b/>
          <w:sz w:val="24"/>
          <w:szCs w:val="24"/>
          <w:lang w:val="ky-KG"/>
        </w:rPr>
        <w:t>3.3.</w:t>
      </w:r>
      <w:r w:rsidR="0007199F">
        <w:rPr>
          <w:rFonts w:ascii="Times New Roman" w:hAnsi="Times New Roman" w:cs="Times New Roman"/>
          <w:b/>
          <w:sz w:val="24"/>
          <w:szCs w:val="24"/>
          <w:lang w:val="ky-KG"/>
        </w:rPr>
        <w:t xml:space="preserve"> </w:t>
      </w:r>
      <w:r w:rsidRPr="00547306">
        <w:rPr>
          <w:rFonts w:ascii="Times New Roman" w:hAnsi="Times New Roman" w:cs="Times New Roman"/>
          <w:sz w:val="24"/>
          <w:szCs w:val="24"/>
          <w:lang w:val="ky-KG"/>
        </w:rPr>
        <w:t>Бакалаврларды даярдоонун ЖКББ НББП ны өздөштүрүүнүн</w:t>
      </w:r>
      <w:r w:rsidRPr="00547306">
        <w:rPr>
          <w:rFonts w:ascii="Times New Roman" w:hAnsi="Times New Roman" w:cs="Times New Roman"/>
          <w:b/>
          <w:sz w:val="24"/>
          <w:szCs w:val="24"/>
          <w:lang w:val="ky-KG"/>
        </w:rPr>
        <w:t xml:space="preserve">  жалпы эмгек сыйымдуулугу 240тан  </w:t>
      </w:r>
      <w:r w:rsidRPr="00547306">
        <w:rPr>
          <w:rFonts w:ascii="Times New Roman" w:hAnsi="Times New Roman" w:cs="Times New Roman"/>
          <w:sz w:val="24"/>
          <w:szCs w:val="24"/>
          <w:lang w:val="ky-KG"/>
        </w:rPr>
        <w:t xml:space="preserve">кем эмес кредитке барабар. </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DD3915" w:rsidRPr="00547306" w:rsidRDefault="00DD3915" w:rsidP="00547306">
      <w:pPr>
        <w:spacing w:after="0" w:line="360" w:lineRule="auto"/>
        <w:ind w:firstLine="708"/>
        <w:jc w:val="both"/>
        <w:rPr>
          <w:rFonts w:ascii="Times New Roman" w:hAnsi="Times New Roman" w:cs="Times New Roman"/>
          <w:sz w:val="24"/>
          <w:szCs w:val="24"/>
        </w:rPr>
      </w:pPr>
      <w:r w:rsidRPr="00547306">
        <w:rPr>
          <w:rFonts w:ascii="Times New Roman" w:hAnsi="Times New Roman" w:cs="Times New Roman"/>
          <w:sz w:val="24"/>
          <w:szCs w:val="24"/>
        </w:rPr>
        <w:t xml:space="preserve">Бир окуу семестринин эмгек </w:t>
      </w:r>
      <w:r w:rsidR="00AD035E" w:rsidRPr="00547306">
        <w:rPr>
          <w:rFonts w:ascii="Times New Roman" w:hAnsi="Times New Roman" w:cs="Times New Roman"/>
          <w:sz w:val="24"/>
          <w:szCs w:val="24"/>
        </w:rPr>
        <w:t>сыйымдуулугу 30</w:t>
      </w:r>
      <w:r w:rsidRPr="00547306">
        <w:rPr>
          <w:rFonts w:ascii="Times New Roman" w:hAnsi="Times New Roman" w:cs="Times New Roman"/>
          <w:sz w:val="24"/>
          <w:szCs w:val="24"/>
        </w:rPr>
        <w:t>дан кем</w:t>
      </w:r>
      <w:r w:rsidR="00D422D4" w:rsidRPr="00547306">
        <w:rPr>
          <w:rFonts w:ascii="Times New Roman" w:hAnsi="Times New Roman" w:cs="Times New Roman"/>
          <w:sz w:val="24"/>
          <w:szCs w:val="24"/>
        </w:rPr>
        <w:t xml:space="preserve"> эмес кредитке барабар</w:t>
      </w:r>
      <w:r w:rsidRPr="00547306">
        <w:rPr>
          <w:rFonts w:ascii="Times New Roman" w:hAnsi="Times New Roman" w:cs="Times New Roman"/>
          <w:sz w:val="24"/>
          <w:szCs w:val="24"/>
        </w:rPr>
        <w:t xml:space="preserve"> (окуу эки семестр болсо).</w:t>
      </w:r>
    </w:p>
    <w:p w:rsidR="00DD3915" w:rsidRPr="00547306" w:rsidRDefault="00DD3915" w:rsidP="00547306">
      <w:pPr>
        <w:spacing w:after="0" w:line="360" w:lineRule="auto"/>
        <w:ind w:firstLine="708"/>
        <w:jc w:val="both"/>
        <w:rPr>
          <w:rFonts w:ascii="Times New Roman" w:hAnsi="Times New Roman" w:cs="Times New Roman"/>
          <w:sz w:val="24"/>
          <w:szCs w:val="24"/>
        </w:rPr>
      </w:pPr>
      <w:r w:rsidRPr="00547306">
        <w:rPr>
          <w:rFonts w:ascii="Times New Roman" w:hAnsi="Times New Roman" w:cs="Times New Roman"/>
          <w:sz w:val="24"/>
          <w:szCs w:val="24"/>
        </w:rPr>
        <w:t xml:space="preserve">Бир </w:t>
      </w:r>
      <w:r w:rsidR="00AD035E" w:rsidRPr="00547306">
        <w:rPr>
          <w:rFonts w:ascii="Times New Roman" w:hAnsi="Times New Roman" w:cs="Times New Roman"/>
          <w:sz w:val="24"/>
          <w:szCs w:val="24"/>
        </w:rPr>
        <w:t>кредит студенттин окуу</w:t>
      </w:r>
      <w:r w:rsidRPr="00547306">
        <w:rPr>
          <w:rFonts w:ascii="Times New Roman" w:hAnsi="Times New Roman" w:cs="Times New Roman"/>
          <w:sz w:val="24"/>
          <w:szCs w:val="24"/>
        </w:rPr>
        <w:t xml:space="preserve"> ишинин 30 саатты</w:t>
      </w:r>
      <w:r w:rsidR="00D422D4" w:rsidRPr="00547306">
        <w:rPr>
          <w:rFonts w:ascii="Times New Roman" w:hAnsi="Times New Roman" w:cs="Times New Roman"/>
          <w:sz w:val="24"/>
          <w:szCs w:val="24"/>
          <w:lang w:val="ky-KG"/>
        </w:rPr>
        <w:t>на</w:t>
      </w:r>
      <w:r w:rsidR="00AD035E" w:rsidRPr="00547306">
        <w:rPr>
          <w:rFonts w:ascii="Times New Roman" w:hAnsi="Times New Roman" w:cs="Times New Roman"/>
          <w:sz w:val="24"/>
          <w:szCs w:val="24"/>
        </w:rPr>
        <w:t xml:space="preserve"> </w:t>
      </w:r>
      <w:r w:rsidR="00D422D4" w:rsidRPr="00547306">
        <w:rPr>
          <w:rFonts w:ascii="Times New Roman" w:hAnsi="Times New Roman" w:cs="Times New Roman"/>
          <w:sz w:val="24"/>
          <w:szCs w:val="24"/>
          <w:lang w:val="ky-KG"/>
        </w:rPr>
        <w:t>эквивалентүү</w:t>
      </w:r>
      <w:r w:rsidR="00F3505F">
        <w:rPr>
          <w:rFonts w:ascii="Times New Roman" w:hAnsi="Times New Roman" w:cs="Times New Roman"/>
          <w:sz w:val="24"/>
          <w:szCs w:val="24"/>
        </w:rPr>
        <w:t xml:space="preserve"> (буга </w:t>
      </w:r>
      <w:r w:rsidRPr="00547306">
        <w:rPr>
          <w:rFonts w:ascii="Times New Roman" w:hAnsi="Times New Roman" w:cs="Times New Roman"/>
          <w:sz w:val="24"/>
          <w:szCs w:val="24"/>
        </w:rPr>
        <w:t>аудиториялык, өз алдынча иш жана аттестациялардын бардык түрлөрү кирет).</w:t>
      </w:r>
    </w:p>
    <w:p w:rsidR="00DD3915" w:rsidRPr="00547306" w:rsidRDefault="00DD3915" w:rsidP="00547306">
      <w:pPr>
        <w:spacing w:after="0" w:line="360" w:lineRule="auto"/>
        <w:ind w:firstLine="708"/>
        <w:jc w:val="both"/>
        <w:rPr>
          <w:rFonts w:ascii="Times New Roman" w:hAnsi="Times New Roman" w:cs="Times New Roman"/>
          <w:sz w:val="24"/>
          <w:szCs w:val="24"/>
        </w:rPr>
      </w:pPr>
      <w:r w:rsidRPr="00547306">
        <w:rPr>
          <w:rFonts w:ascii="Times New Roman" w:hAnsi="Times New Roman" w:cs="Times New Roman"/>
          <w:sz w:val="24"/>
          <w:szCs w:val="24"/>
        </w:rPr>
        <w:t>Күндүзкү-сырттан (кечки) жана сыртан окуу формалары боюнча НББПнын, ошондой эле ар окутуунун ар түрдүү формаларын айкалышкан учурдагы эмгек сыйымдуулугу окуу жылында 48ден кем эмес кредитти түзөт.</w:t>
      </w:r>
    </w:p>
    <w:p w:rsidR="00DD3915" w:rsidRPr="00547306" w:rsidRDefault="00DD3915" w:rsidP="00383958">
      <w:pPr>
        <w:shd w:val="clear" w:color="auto" w:fill="FFFFFF"/>
        <w:spacing w:after="0" w:line="360" w:lineRule="auto"/>
        <w:ind w:firstLine="709"/>
        <w:jc w:val="both"/>
        <w:rPr>
          <w:rFonts w:ascii="Times New Roman" w:hAnsi="Times New Roman" w:cs="Times New Roman"/>
          <w:b/>
          <w:sz w:val="24"/>
          <w:szCs w:val="24"/>
        </w:rPr>
      </w:pPr>
      <w:r w:rsidRPr="00547306">
        <w:rPr>
          <w:rFonts w:ascii="Times New Roman" w:hAnsi="Times New Roman" w:cs="Times New Roman"/>
          <w:b/>
          <w:sz w:val="24"/>
          <w:szCs w:val="24"/>
        </w:rPr>
        <w:t xml:space="preserve">3.4. </w:t>
      </w:r>
      <w:r w:rsidRPr="00547306">
        <w:rPr>
          <w:rFonts w:ascii="Times New Roman" w:eastAsia="Times New Roman" w:hAnsi="Times New Roman" w:cs="Times New Roman"/>
          <w:color w:val="2B2B2B"/>
          <w:sz w:val="24"/>
          <w:szCs w:val="24"/>
          <w:lang w:eastAsia="ru-RU"/>
        </w:rPr>
        <w:t>ЖКББ НББПнын инсанды окутуу жана тарбиялоо жаатындагы даярдоонун</w:t>
      </w:r>
      <w:r w:rsidR="00C8217E" w:rsidRPr="00547306">
        <w:rPr>
          <w:rFonts w:ascii="Times New Roman" w:eastAsia="Times New Roman" w:hAnsi="Times New Roman" w:cs="Times New Roman"/>
          <w:color w:val="2B2B2B"/>
          <w:sz w:val="24"/>
          <w:szCs w:val="24"/>
          <w:lang w:eastAsia="ru-RU"/>
        </w:rPr>
        <w:t xml:space="preserve"> </w:t>
      </w:r>
      <w:r w:rsidR="00C8217E" w:rsidRPr="00547306">
        <w:rPr>
          <w:rFonts w:ascii="Times New Roman" w:hAnsi="Times New Roman" w:cs="Times New Roman"/>
          <w:sz w:val="24"/>
          <w:szCs w:val="24"/>
        </w:rPr>
        <w:t xml:space="preserve">690100 – электроника жана </w:t>
      </w:r>
      <w:proofErr w:type="gramStart"/>
      <w:r w:rsidR="00C8217E" w:rsidRPr="00547306">
        <w:rPr>
          <w:rFonts w:ascii="Times New Roman" w:hAnsi="Times New Roman" w:cs="Times New Roman"/>
          <w:sz w:val="24"/>
          <w:szCs w:val="24"/>
        </w:rPr>
        <w:t xml:space="preserve">наноэлектроника </w:t>
      </w:r>
      <w:r w:rsidR="00C8217E" w:rsidRPr="00547306">
        <w:rPr>
          <w:rFonts w:ascii="Times New Roman" w:eastAsia="Times New Roman" w:hAnsi="Times New Roman" w:cs="Times New Roman"/>
          <w:color w:val="2B2B2B"/>
          <w:sz w:val="24"/>
          <w:szCs w:val="24"/>
          <w:lang w:eastAsia="ru-RU"/>
        </w:rPr>
        <w:t xml:space="preserve"> </w:t>
      </w:r>
      <w:r w:rsidRPr="00547306">
        <w:rPr>
          <w:rFonts w:ascii="Times New Roman" w:eastAsia="Times New Roman" w:hAnsi="Times New Roman" w:cs="Times New Roman"/>
          <w:color w:val="2B2B2B"/>
          <w:sz w:val="24"/>
          <w:szCs w:val="24"/>
          <w:lang w:eastAsia="ru-RU"/>
        </w:rPr>
        <w:t>багыты</w:t>
      </w:r>
      <w:proofErr w:type="gramEnd"/>
      <w:r w:rsidRPr="00547306">
        <w:rPr>
          <w:rFonts w:ascii="Times New Roman" w:eastAsia="Times New Roman" w:hAnsi="Times New Roman" w:cs="Times New Roman"/>
          <w:color w:val="2B2B2B"/>
          <w:sz w:val="24"/>
          <w:szCs w:val="24"/>
          <w:lang w:eastAsia="ru-RU"/>
        </w:rPr>
        <w:t xml:space="preserve"> боюнча</w:t>
      </w:r>
      <w:r w:rsidRPr="00547306">
        <w:rPr>
          <w:rFonts w:ascii="Times New Roman" w:eastAsia="Times New Roman" w:hAnsi="Times New Roman" w:cs="Times New Roman"/>
          <w:b/>
          <w:color w:val="2B2B2B"/>
          <w:sz w:val="24"/>
          <w:szCs w:val="24"/>
          <w:lang w:eastAsia="ru-RU"/>
        </w:rPr>
        <w:t xml:space="preserve"> максаттары.</w:t>
      </w:r>
    </w:p>
    <w:p w:rsidR="00D422D4" w:rsidRPr="001B2ED4" w:rsidRDefault="00DD3915" w:rsidP="00383958">
      <w:pPr>
        <w:spacing w:after="0" w:line="360" w:lineRule="auto"/>
        <w:ind w:firstLine="709"/>
        <w:jc w:val="both"/>
        <w:rPr>
          <w:rFonts w:ascii="Times New Roman" w:eastAsia="Times New Roman" w:hAnsi="Times New Roman" w:cs="Times New Roman"/>
          <w:color w:val="002060"/>
          <w:sz w:val="24"/>
          <w:szCs w:val="24"/>
          <w:lang w:val="ky-KG" w:eastAsia="ru-RU"/>
        </w:rPr>
      </w:pPr>
      <w:r w:rsidRPr="00547306">
        <w:rPr>
          <w:rFonts w:ascii="Times New Roman" w:hAnsi="Times New Roman" w:cs="Times New Roman"/>
          <w:b/>
          <w:sz w:val="24"/>
          <w:szCs w:val="24"/>
        </w:rPr>
        <w:lastRenderedPageBreak/>
        <w:t xml:space="preserve">3.4.1. </w:t>
      </w:r>
      <w:r w:rsidRPr="001B2ED4">
        <w:rPr>
          <w:rFonts w:ascii="Times New Roman" w:eastAsia="Times New Roman" w:hAnsi="Times New Roman" w:cs="Times New Roman"/>
          <w:b/>
          <w:color w:val="002060"/>
          <w:sz w:val="24"/>
          <w:szCs w:val="24"/>
          <w:lang w:eastAsia="ru-RU"/>
        </w:rPr>
        <w:t xml:space="preserve">ЖКББ НББПнын </w:t>
      </w:r>
      <w:r w:rsidRPr="001B2ED4">
        <w:rPr>
          <w:rFonts w:ascii="Times New Roman" w:eastAsia="Times New Roman" w:hAnsi="Times New Roman" w:cs="Times New Roman"/>
          <w:b/>
          <w:i/>
          <w:color w:val="002060"/>
          <w:sz w:val="24"/>
          <w:szCs w:val="24"/>
          <w:lang w:eastAsia="ru-RU"/>
        </w:rPr>
        <w:t>окутуу</w:t>
      </w:r>
      <w:r w:rsidRPr="001B2ED4">
        <w:rPr>
          <w:rFonts w:ascii="Times New Roman" w:eastAsia="Times New Roman" w:hAnsi="Times New Roman" w:cs="Times New Roman"/>
          <w:b/>
          <w:color w:val="002060"/>
          <w:sz w:val="24"/>
          <w:szCs w:val="24"/>
          <w:lang w:eastAsia="ru-RU"/>
        </w:rPr>
        <w:t xml:space="preserve"> жаатындагы даярдоонун </w:t>
      </w:r>
      <w:r w:rsidR="00C8217E" w:rsidRPr="001B2ED4">
        <w:rPr>
          <w:rFonts w:ascii="Times New Roman" w:hAnsi="Times New Roman" w:cs="Times New Roman"/>
          <w:b/>
          <w:color w:val="002060"/>
          <w:sz w:val="24"/>
          <w:szCs w:val="24"/>
        </w:rPr>
        <w:t xml:space="preserve">690100 – электроника жана наноэлектроника </w:t>
      </w:r>
      <w:r w:rsidR="00C8217E" w:rsidRPr="001B2ED4">
        <w:rPr>
          <w:rFonts w:ascii="Times New Roman" w:eastAsia="Times New Roman" w:hAnsi="Times New Roman" w:cs="Times New Roman"/>
          <w:b/>
          <w:color w:val="002060"/>
          <w:sz w:val="24"/>
          <w:szCs w:val="24"/>
          <w:lang w:eastAsia="ru-RU"/>
        </w:rPr>
        <w:t xml:space="preserve"> </w:t>
      </w:r>
      <w:r w:rsidRPr="001B2ED4">
        <w:rPr>
          <w:rFonts w:ascii="Times New Roman" w:eastAsia="Times New Roman" w:hAnsi="Times New Roman" w:cs="Times New Roman"/>
          <w:b/>
          <w:color w:val="002060"/>
          <w:sz w:val="24"/>
          <w:szCs w:val="24"/>
          <w:lang w:eastAsia="ru-RU"/>
        </w:rPr>
        <w:t>багыты боюнча максаты</w:t>
      </w:r>
      <w:r w:rsidR="00342FA5" w:rsidRPr="001B2ED4">
        <w:rPr>
          <w:rFonts w:ascii="Times New Roman" w:eastAsia="Times New Roman" w:hAnsi="Times New Roman" w:cs="Times New Roman"/>
          <w:color w:val="002060"/>
          <w:sz w:val="24"/>
          <w:szCs w:val="24"/>
          <w:lang w:val="ky-KG" w:eastAsia="ru-RU"/>
        </w:rPr>
        <w:t xml:space="preserve"> </w:t>
      </w:r>
      <w:r w:rsidR="001B2ED4" w:rsidRPr="001B2ED4">
        <w:rPr>
          <w:rFonts w:ascii="Times New Roman" w:eastAsia="Times New Roman" w:hAnsi="Times New Roman" w:cs="Times New Roman"/>
          <w:color w:val="002060"/>
          <w:sz w:val="24"/>
          <w:szCs w:val="24"/>
          <w:lang w:val="ky-KG" w:eastAsia="ru-RU"/>
        </w:rPr>
        <w:t xml:space="preserve">бул </w:t>
      </w:r>
      <w:r w:rsidR="00342FA5" w:rsidRPr="001B2ED4">
        <w:rPr>
          <w:rFonts w:ascii="Times New Roman" w:eastAsia="Times New Roman" w:hAnsi="Times New Roman" w:cs="Times New Roman"/>
          <w:color w:val="002060"/>
          <w:sz w:val="24"/>
          <w:szCs w:val="24"/>
          <w:lang w:eastAsia="ru-RU"/>
        </w:rPr>
        <w:t>ар кандай функционалдык</w:t>
      </w:r>
      <w:r w:rsidR="00B62574" w:rsidRPr="001B2ED4">
        <w:rPr>
          <w:rFonts w:ascii="Times New Roman" w:eastAsia="Times New Roman" w:hAnsi="Times New Roman" w:cs="Times New Roman"/>
          <w:color w:val="002060"/>
          <w:sz w:val="24"/>
          <w:szCs w:val="24"/>
          <w:lang w:val="ky-KG" w:eastAsia="ru-RU"/>
        </w:rPr>
        <w:t xml:space="preserve"> максатка ылайыкташкан электроника жана наноэлект</w:t>
      </w:r>
      <w:r w:rsidR="001B2ED4" w:rsidRPr="001B2ED4">
        <w:rPr>
          <w:rFonts w:ascii="Times New Roman" w:eastAsia="Times New Roman" w:hAnsi="Times New Roman" w:cs="Times New Roman"/>
          <w:color w:val="002060"/>
          <w:sz w:val="24"/>
          <w:szCs w:val="24"/>
          <w:lang w:val="ky-KG" w:eastAsia="ru-RU"/>
        </w:rPr>
        <w:t>р</w:t>
      </w:r>
      <w:r w:rsidR="00B62574" w:rsidRPr="001B2ED4">
        <w:rPr>
          <w:rFonts w:ascii="Times New Roman" w:eastAsia="Times New Roman" w:hAnsi="Times New Roman" w:cs="Times New Roman"/>
          <w:color w:val="002060"/>
          <w:sz w:val="24"/>
          <w:szCs w:val="24"/>
          <w:lang w:val="ky-KG" w:eastAsia="ru-RU"/>
        </w:rPr>
        <w:t>они</w:t>
      </w:r>
      <w:r w:rsidR="001B2ED4" w:rsidRPr="001B2ED4">
        <w:rPr>
          <w:rFonts w:ascii="Times New Roman" w:eastAsia="Times New Roman" w:hAnsi="Times New Roman" w:cs="Times New Roman"/>
          <w:color w:val="002060"/>
          <w:sz w:val="24"/>
          <w:szCs w:val="24"/>
          <w:lang w:val="ky-KG" w:eastAsia="ru-RU"/>
        </w:rPr>
        <w:t>к</w:t>
      </w:r>
      <w:r w:rsidR="00B62574" w:rsidRPr="001B2ED4">
        <w:rPr>
          <w:rFonts w:ascii="Times New Roman" w:eastAsia="Times New Roman" w:hAnsi="Times New Roman" w:cs="Times New Roman"/>
          <w:color w:val="002060"/>
          <w:sz w:val="24"/>
          <w:szCs w:val="24"/>
          <w:lang w:val="ky-KG" w:eastAsia="ru-RU"/>
        </w:rPr>
        <w:t xml:space="preserve">анын  материалдарын, компоненттерин, электрондук аспаптарын, шаймандарын, орнотмолорун  долбоорлоо, өндүрүү технологиясы, эксплуатациялоо жана техникалык тейлөө </w:t>
      </w:r>
      <w:r w:rsidR="001B2ED4" w:rsidRPr="001B2ED4">
        <w:rPr>
          <w:rFonts w:ascii="Times New Roman" w:eastAsia="Times New Roman" w:hAnsi="Times New Roman" w:cs="Times New Roman"/>
          <w:color w:val="002060"/>
          <w:sz w:val="24"/>
          <w:szCs w:val="24"/>
          <w:lang w:val="ky-KG" w:eastAsia="ru-RU"/>
        </w:rPr>
        <w:t>аймагы</w:t>
      </w:r>
      <w:r w:rsidR="00B62574" w:rsidRPr="001B2ED4">
        <w:rPr>
          <w:rFonts w:ascii="Times New Roman" w:eastAsia="Times New Roman" w:hAnsi="Times New Roman" w:cs="Times New Roman"/>
          <w:color w:val="002060"/>
          <w:sz w:val="24"/>
          <w:szCs w:val="24"/>
          <w:lang w:val="ky-KG" w:eastAsia="ru-RU"/>
        </w:rPr>
        <w:t xml:space="preserve">нда кесиптик ишмердүүлүктү жүргүзүүгө жөндөмдүү жана алардын социалдык мобилдүүлүгүнө </w:t>
      </w:r>
      <w:r w:rsidR="009A7E5F" w:rsidRPr="001B2ED4">
        <w:rPr>
          <w:rFonts w:ascii="Times New Roman" w:eastAsia="Times New Roman" w:hAnsi="Times New Roman" w:cs="Times New Roman"/>
          <w:color w:val="002060"/>
          <w:sz w:val="24"/>
          <w:szCs w:val="24"/>
          <w:lang w:val="ky-KG" w:eastAsia="ru-RU"/>
        </w:rPr>
        <w:t xml:space="preserve">жана эмгек рыногундагы функционалдык туруктуулукка </w:t>
      </w:r>
      <w:r w:rsidR="00B62574" w:rsidRPr="001B2ED4">
        <w:rPr>
          <w:rFonts w:ascii="Times New Roman" w:eastAsia="Times New Roman" w:hAnsi="Times New Roman" w:cs="Times New Roman"/>
          <w:color w:val="002060"/>
          <w:sz w:val="24"/>
          <w:szCs w:val="24"/>
          <w:lang w:val="ky-KG" w:eastAsia="ru-RU"/>
        </w:rPr>
        <w:t>өбөлгө болгон универсалдуу компетенттүүлүккө ээ б</w:t>
      </w:r>
      <w:r w:rsidR="00342FA5" w:rsidRPr="001B2ED4">
        <w:rPr>
          <w:rFonts w:ascii="Times New Roman" w:eastAsia="Times New Roman" w:hAnsi="Times New Roman" w:cs="Times New Roman"/>
          <w:color w:val="002060"/>
          <w:sz w:val="24"/>
          <w:szCs w:val="24"/>
          <w:lang w:eastAsia="ru-RU"/>
        </w:rPr>
        <w:t>акалаврларды даярдоо</w:t>
      </w:r>
      <w:r w:rsidR="009A7E5F" w:rsidRPr="001B2ED4">
        <w:rPr>
          <w:rFonts w:ascii="Times New Roman" w:eastAsia="Times New Roman" w:hAnsi="Times New Roman" w:cs="Times New Roman"/>
          <w:color w:val="002060"/>
          <w:sz w:val="24"/>
          <w:szCs w:val="24"/>
          <w:lang w:val="ky-KG" w:eastAsia="ru-RU"/>
        </w:rPr>
        <w:t>.</w:t>
      </w:r>
    </w:p>
    <w:p w:rsidR="00D422D4" w:rsidRPr="00547306" w:rsidRDefault="00DD3915" w:rsidP="00547306">
      <w:pPr>
        <w:spacing w:after="0" w:line="360" w:lineRule="auto"/>
        <w:ind w:firstLine="708"/>
        <w:jc w:val="both"/>
        <w:rPr>
          <w:rFonts w:ascii="Times New Roman" w:eastAsia="Times New Roman" w:hAnsi="Times New Roman" w:cs="Times New Roman"/>
          <w:b/>
          <w:color w:val="2B2B2B"/>
          <w:sz w:val="24"/>
          <w:szCs w:val="24"/>
          <w:lang w:eastAsia="ru-RU"/>
        </w:rPr>
      </w:pPr>
      <w:r w:rsidRPr="00547306">
        <w:rPr>
          <w:rFonts w:ascii="Times New Roman" w:hAnsi="Times New Roman" w:cs="Times New Roman"/>
          <w:b/>
          <w:sz w:val="24"/>
          <w:szCs w:val="24"/>
        </w:rPr>
        <w:t xml:space="preserve">3.4.2. </w:t>
      </w:r>
      <w:r w:rsidRPr="00547306">
        <w:rPr>
          <w:rFonts w:ascii="Times New Roman" w:eastAsia="Times New Roman" w:hAnsi="Times New Roman" w:cs="Times New Roman"/>
          <w:b/>
          <w:color w:val="2B2B2B"/>
          <w:sz w:val="24"/>
          <w:szCs w:val="24"/>
          <w:lang w:eastAsia="ru-RU"/>
        </w:rPr>
        <w:t xml:space="preserve"> ЖКББ НББПнын инсанды </w:t>
      </w:r>
      <w:r w:rsidRPr="001B2ED4">
        <w:rPr>
          <w:rFonts w:ascii="Times New Roman" w:eastAsia="Times New Roman" w:hAnsi="Times New Roman" w:cs="Times New Roman"/>
          <w:b/>
          <w:i/>
          <w:color w:val="2B2B2B"/>
          <w:sz w:val="24"/>
          <w:szCs w:val="24"/>
          <w:lang w:eastAsia="ru-RU"/>
        </w:rPr>
        <w:t>тарбиялоо</w:t>
      </w:r>
      <w:r w:rsidRPr="00547306">
        <w:rPr>
          <w:rFonts w:ascii="Times New Roman" w:eastAsia="Times New Roman" w:hAnsi="Times New Roman" w:cs="Times New Roman"/>
          <w:b/>
          <w:color w:val="2B2B2B"/>
          <w:sz w:val="24"/>
          <w:szCs w:val="24"/>
          <w:lang w:eastAsia="ru-RU"/>
        </w:rPr>
        <w:t xml:space="preserve"> жаатындагы даярдоонун </w:t>
      </w:r>
      <w:r w:rsidR="00C8217E" w:rsidRPr="00547306">
        <w:rPr>
          <w:rFonts w:ascii="Times New Roman" w:hAnsi="Times New Roman" w:cs="Times New Roman"/>
          <w:sz w:val="24"/>
          <w:szCs w:val="24"/>
        </w:rPr>
        <w:t xml:space="preserve">690100 – электроника жана наноэлектроника </w:t>
      </w:r>
      <w:r w:rsidRPr="00547306">
        <w:rPr>
          <w:rFonts w:ascii="Times New Roman" w:eastAsia="Times New Roman" w:hAnsi="Times New Roman" w:cs="Times New Roman"/>
          <w:b/>
          <w:color w:val="2B2B2B"/>
          <w:sz w:val="24"/>
          <w:szCs w:val="24"/>
          <w:lang w:eastAsia="ru-RU"/>
        </w:rPr>
        <w:t>багыты боюнча максаты:</w:t>
      </w:r>
    </w:p>
    <w:p w:rsidR="00DD3915" w:rsidRDefault="005C49D8" w:rsidP="00547306">
      <w:pPr>
        <w:spacing w:after="0" w:line="360" w:lineRule="auto"/>
        <w:ind w:firstLine="708"/>
        <w:jc w:val="both"/>
        <w:rPr>
          <w:rFonts w:ascii="Times New Roman" w:hAnsi="Times New Roman" w:cs="Times New Roman"/>
          <w:sz w:val="24"/>
          <w:szCs w:val="24"/>
        </w:rPr>
      </w:pPr>
      <w:r w:rsidRPr="00547306">
        <w:rPr>
          <w:rFonts w:ascii="Times New Roman" w:hAnsi="Times New Roman" w:cs="Times New Roman"/>
          <w:sz w:val="24"/>
          <w:szCs w:val="24"/>
        </w:rPr>
        <w:t>с</w:t>
      </w:r>
      <w:r w:rsidR="00DD3915" w:rsidRPr="00547306">
        <w:rPr>
          <w:rFonts w:ascii="Times New Roman" w:hAnsi="Times New Roman" w:cs="Times New Roman"/>
          <w:sz w:val="24"/>
          <w:szCs w:val="24"/>
        </w:rPr>
        <w:t xml:space="preserve">туденттердин социалдык жана жеке сапаттарын калыптандыруу: чечкиндүүлүк, уюштуруучулук, эмгекчилдик, жоопкерчилик, жарандык, пикир алышуу, сабырдуулук, жалпы маданиятты жакшыртуу </w:t>
      </w:r>
      <w:r w:rsidR="00CE4DC2" w:rsidRPr="00CE4DC2">
        <w:rPr>
          <w:rFonts w:ascii="Times New Roman" w:hAnsi="Times New Roman" w:cs="Times New Roman"/>
          <w:sz w:val="24"/>
          <w:szCs w:val="24"/>
        </w:rPr>
        <w:t>сыяктуу студенттердин социалдык жана инсандык сапаттарын калыптандыруу болуп эсептелинет.</w:t>
      </w:r>
    </w:p>
    <w:p w:rsidR="00CB0842" w:rsidRPr="00547306" w:rsidRDefault="00CB0842" w:rsidP="00547306">
      <w:pPr>
        <w:spacing w:after="0" w:line="360" w:lineRule="auto"/>
        <w:ind w:firstLine="708"/>
        <w:jc w:val="both"/>
        <w:rPr>
          <w:rFonts w:ascii="Times New Roman" w:hAnsi="Times New Roman" w:cs="Times New Roman"/>
          <w:sz w:val="24"/>
          <w:szCs w:val="24"/>
        </w:rPr>
      </w:pPr>
    </w:p>
    <w:p w:rsidR="00DD3915" w:rsidRPr="00547306" w:rsidRDefault="00DD3915" w:rsidP="00547306">
      <w:pPr>
        <w:spacing w:after="0" w:line="360" w:lineRule="auto"/>
        <w:ind w:firstLine="708"/>
        <w:jc w:val="both"/>
        <w:rPr>
          <w:rFonts w:ascii="Times New Roman" w:hAnsi="Times New Roman" w:cs="Times New Roman"/>
          <w:b/>
          <w:sz w:val="24"/>
          <w:szCs w:val="24"/>
        </w:rPr>
      </w:pPr>
      <w:r w:rsidRPr="00547306">
        <w:rPr>
          <w:rFonts w:ascii="Times New Roman" w:hAnsi="Times New Roman" w:cs="Times New Roman"/>
          <w:b/>
          <w:sz w:val="24"/>
          <w:szCs w:val="24"/>
        </w:rPr>
        <w:t>3.5. Бүтүрүүчүлөрдүн кесиптик ишинин</w:t>
      </w:r>
      <w:r w:rsidR="00FA73F0" w:rsidRPr="00547306">
        <w:rPr>
          <w:rFonts w:ascii="Times New Roman" w:hAnsi="Times New Roman" w:cs="Times New Roman"/>
          <w:b/>
          <w:sz w:val="24"/>
          <w:szCs w:val="24"/>
          <w:lang w:val="ky-KG"/>
        </w:rPr>
        <w:t xml:space="preserve"> аймагы жана</w:t>
      </w:r>
      <w:r w:rsidRPr="00547306">
        <w:rPr>
          <w:rFonts w:ascii="Times New Roman" w:hAnsi="Times New Roman" w:cs="Times New Roman"/>
          <w:b/>
          <w:sz w:val="24"/>
          <w:szCs w:val="24"/>
        </w:rPr>
        <w:t xml:space="preserve"> чөйрөсү.</w:t>
      </w:r>
    </w:p>
    <w:p w:rsidR="00FA73F0" w:rsidRPr="00CE4DC2" w:rsidRDefault="00FA73F0" w:rsidP="00383958">
      <w:pPr>
        <w:spacing w:after="0" w:line="360" w:lineRule="auto"/>
        <w:ind w:firstLine="709"/>
        <w:jc w:val="both"/>
        <w:rPr>
          <w:rFonts w:ascii="Times New Roman" w:hAnsi="Times New Roman" w:cs="Times New Roman"/>
          <w:b/>
          <w:sz w:val="24"/>
          <w:szCs w:val="24"/>
          <w:lang w:val="ky-KG"/>
        </w:rPr>
      </w:pPr>
      <w:r w:rsidRPr="00547306">
        <w:rPr>
          <w:rFonts w:ascii="Times New Roman" w:hAnsi="Times New Roman" w:cs="Times New Roman"/>
          <w:b/>
          <w:sz w:val="24"/>
          <w:szCs w:val="24"/>
          <w:lang w:val="ky-KG"/>
        </w:rPr>
        <w:t xml:space="preserve">3.5.1. </w:t>
      </w:r>
      <w:r w:rsidR="00C8217E" w:rsidRPr="00547306">
        <w:rPr>
          <w:rFonts w:ascii="Times New Roman" w:hAnsi="Times New Roman" w:cs="Times New Roman"/>
          <w:sz w:val="24"/>
          <w:szCs w:val="24"/>
          <w:lang w:val="ky-KG"/>
        </w:rPr>
        <w:t xml:space="preserve">690100 – электроника жана наноэлектроника </w:t>
      </w:r>
      <w:r w:rsidR="00C8217E" w:rsidRPr="00547306">
        <w:rPr>
          <w:rFonts w:ascii="Times New Roman" w:eastAsia="Times New Roman" w:hAnsi="Times New Roman" w:cs="Times New Roman"/>
          <w:color w:val="2B2B2B"/>
          <w:sz w:val="24"/>
          <w:szCs w:val="24"/>
          <w:lang w:val="ky-KG" w:eastAsia="ru-RU"/>
        </w:rPr>
        <w:t xml:space="preserve"> да</w:t>
      </w:r>
      <w:r w:rsidRPr="00547306">
        <w:rPr>
          <w:rFonts w:ascii="Times New Roman" w:hAnsi="Times New Roman" w:cs="Times New Roman"/>
          <w:sz w:val="24"/>
          <w:szCs w:val="24"/>
          <w:lang w:val="ky-KG"/>
        </w:rPr>
        <w:t>ярдоо багыты боюнча б</w:t>
      </w:r>
      <w:r w:rsidR="00DD3915" w:rsidRPr="00547306">
        <w:rPr>
          <w:rFonts w:ascii="Times New Roman" w:hAnsi="Times New Roman" w:cs="Times New Roman"/>
          <w:sz w:val="24"/>
          <w:szCs w:val="24"/>
          <w:lang w:val="ky-KG"/>
        </w:rPr>
        <w:t xml:space="preserve">үтүрүчүлөрдүн </w:t>
      </w:r>
      <w:r w:rsidR="00DD3915" w:rsidRPr="00CE4DC2">
        <w:rPr>
          <w:rFonts w:ascii="Times New Roman" w:hAnsi="Times New Roman" w:cs="Times New Roman"/>
          <w:sz w:val="24"/>
          <w:szCs w:val="24"/>
          <w:lang w:val="ky-KG"/>
        </w:rPr>
        <w:t>кесиптик иш</w:t>
      </w:r>
      <w:r w:rsidR="0007199F" w:rsidRPr="00CE4DC2">
        <w:rPr>
          <w:rFonts w:ascii="Times New Roman" w:hAnsi="Times New Roman" w:cs="Times New Roman"/>
          <w:sz w:val="24"/>
          <w:szCs w:val="24"/>
          <w:lang w:val="ky-KG"/>
        </w:rPr>
        <w:t>мердүүлүк</w:t>
      </w:r>
      <w:r w:rsidR="00DD3915" w:rsidRPr="00CE4DC2">
        <w:rPr>
          <w:rFonts w:ascii="Times New Roman" w:hAnsi="Times New Roman" w:cs="Times New Roman"/>
          <w:sz w:val="24"/>
          <w:szCs w:val="24"/>
          <w:lang w:val="ky-KG"/>
        </w:rPr>
        <w:t xml:space="preserve"> </w:t>
      </w:r>
      <w:r w:rsidRPr="00CE4DC2">
        <w:rPr>
          <w:rFonts w:ascii="Times New Roman" w:hAnsi="Times New Roman" w:cs="Times New Roman"/>
          <w:sz w:val="24"/>
          <w:szCs w:val="24"/>
          <w:lang w:val="ky-KG"/>
        </w:rPr>
        <w:t>аймагы</w:t>
      </w:r>
      <w:r w:rsidR="00C8217E" w:rsidRPr="00CE4DC2">
        <w:rPr>
          <w:rFonts w:ascii="Times New Roman" w:hAnsi="Times New Roman" w:cs="Times New Roman"/>
          <w:b/>
          <w:sz w:val="24"/>
          <w:szCs w:val="24"/>
          <w:lang w:val="ky-KG"/>
        </w:rPr>
        <w:t xml:space="preserve"> </w:t>
      </w:r>
      <w:r w:rsidR="00C8217E" w:rsidRPr="00CE4DC2">
        <w:rPr>
          <w:rFonts w:ascii="Times New Roman" w:hAnsi="Times New Roman" w:cs="Times New Roman"/>
          <w:sz w:val="24"/>
          <w:szCs w:val="24"/>
          <w:lang w:val="ky-KG"/>
        </w:rPr>
        <w:t>теориялык</w:t>
      </w:r>
      <w:r w:rsidR="00AD035E" w:rsidRPr="00CE4DC2">
        <w:rPr>
          <w:rFonts w:ascii="Times New Roman" w:hAnsi="Times New Roman" w:cs="Times New Roman"/>
          <w:sz w:val="24"/>
          <w:szCs w:val="24"/>
          <w:lang w:val="ky-KG"/>
        </w:rPr>
        <w:t xml:space="preserve"> </w:t>
      </w:r>
      <w:r w:rsidR="00CB441C" w:rsidRPr="00CE4DC2">
        <w:rPr>
          <w:rFonts w:ascii="Times New Roman" w:hAnsi="Times New Roman" w:cs="Times New Roman"/>
          <w:sz w:val="24"/>
          <w:szCs w:val="24"/>
          <w:lang w:val="ky-KG"/>
        </w:rPr>
        <w:t>жана таж</w:t>
      </w:r>
      <w:r w:rsidR="00C8217E" w:rsidRPr="00CE4DC2">
        <w:rPr>
          <w:rFonts w:ascii="Times New Roman" w:hAnsi="Times New Roman" w:cs="Times New Roman"/>
          <w:sz w:val="24"/>
          <w:szCs w:val="24"/>
          <w:lang w:val="ky-KG"/>
        </w:rPr>
        <w:t>рыйбалык изилдөөлөр</w:t>
      </w:r>
      <w:r w:rsidR="00231967" w:rsidRPr="00CE4DC2">
        <w:rPr>
          <w:rFonts w:ascii="Times New Roman" w:hAnsi="Times New Roman" w:cs="Times New Roman"/>
          <w:sz w:val="24"/>
          <w:szCs w:val="24"/>
          <w:lang w:val="ky-KG"/>
        </w:rPr>
        <w:t>гө</w:t>
      </w:r>
      <w:r w:rsidR="00C8217E" w:rsidRPr="00CE4DC2">
        <w:rPr>
          <w:rFonts w:ascii="Times New Roman" w:hAnsi="Times New Roman" w:cs="Times New Roman"/>
          <w:sz w:val="24"/>
          <w:szCs w:val="24"/>
          <w:lang w:val="ky-KG"/>
        </w:rPr>
        <w:t>, математикалык жана комп</w:t>
      </w:r>
      <w:r w:rsidR="00231967" w:rsidRPr="00CE4DC2">
        <w:rPr>
          <w:rFonts w:ascii="Times New Roman" w:hAnsi="Times New Roman" w:cs="Times New Roman"/>
          <w:sz w:val="24"/>
          <w:szCs w:val="24"/>
          <w:lang w:val="ky-KG"/>
        </w:rPr>
        <w:t>ь</w:t>
      </w:r>
      <w:r w:rsidR="00C8217E" w:rsidRPr="00CE4DC2">
        <w:rPr>
          <w:rFonts w:ascii="Times New Roman" w:hAnsi="Times New Roman" w:cs="Times New Roman"/>
          <w:sz w:val="24"/>
          <w:szCs w:val="24"/>
          <w:lang w:val="ky-KG"/>
        </w:rPr>
        <w:t>ютердик моделдештирүүлөр</w:t>
      </w:r>
      <w:r w:rsidR="00231967" w:rsidRPr="00CE4DC2">
        <w:rPr>
          <w:rFonts w:ascii="Times New Roman" w:hAnsi="Times New Roman" w:cs="Times New Roman"/>
          <w:sz w:val="24"/>
          <w:szCs w:val="24"/>
          <w:lang w:val="ky-KG"/>
        </w:rPr>
        <w:t>гө</w:t>
      </w:r>
      <w:r w:rsidR="00DD3915" w:rsidRPr="00CE4DC2">
        <w:rPr>
          <w:rFonts w:ascii="Times New Roman" w:hAnsi="Times New Roman" w:cs="Times New Roman"/>
          <w:sz w:val="24"/>
          <w:szCs w:val="24"/>
          <w:lang w:val="ky-KG"/>
        </w:rPr>
        <w:t xml:space="preserve"> </w:t>
      </w:r>
      <w:r w:rsidR="00231967" w:rsidRPr="00CE4DC2">
        <w:rPr>
          <w:rFonts w:ascii="Times New Roman" w:hAnsi="Times New Roman" w:cs="Times New Roman"/>
          <w:sz w:val="24"/>
          <w:szCs w:val="24"/>
          <w:lang w:val="ky-KG"/>
        </w:rPr>
        <w:t>багытталган адамдын иш</w:t>
      </w:r>
      <w:r w:rsidR="00652A7A" w:rsidRPr="00CE4DC2">
        <w:rPr>
          <w:rFonts w:ascii="Times New Roman" w:hAnsi="Times New Roman" w:cs="Times New Roman"/>
          <w:sz w:val="24"/>
          <w:szCs w:val="24"/>
          <w:lang w:val="ky-KG"/>
        </w:rPr>
        <w:t>мердүүлүк</w:t>
      </w:r>
      <w:r w:rsidR="00231967" w:rsidRPr="00CE4DC2">
        <w:rPr>
          <w:rFonts w:ascii="Times New Roman" w:hAnsi="Times New Roman" w:cs="Times New Roman"/>
          <w:sz w:val="24"/>
          <w:szCs w:val="24"/>
          <w:lang w:val="ky-KG"/>
        </w:rPr>
        <w:t xml:space="preserve"> каражаттарын</w:t>
      </w:r>
      <w:r w:rsidR="00652A7A" w:rsidRPr="00CE4DC2">
        <w:rPr>
          <w:rFonts w:ascii="Times New Roman" w:hAnsi="Times New Roman" w:cs="Times New Roman"/>
          <w:sz w:val="24"/>
          <w:szCs w:val="24"/>
          <w:lang w:val="ky-KG"/>
        </w:rPr>
        <w:t>ын</w:t>
      </w:r>
      <w:r w:rsidR="00231967" w:rsidRPr="00CE4DC2">
        <w:rPr>
          <w:rFonts w:ascii="Times New Roman" w:hAnsi="Times New Roman" w:cs="Times New Roman"/>
          <w:sz w:val="24"/>
          <w:szCs w:val="24"/>
          <w:lang w:val="ky-KG"/>
        </w:rPr>
        <w:t xml:space="preserve">, ыкмаларынын жана </w:t>
      </w:r>
      <w:r w:rsidR="00CB441C" w:rsidRPr="00CE4DC2">
        <w:rPr>
          <w:rFonts w:ascii="Times New Roman" w:hAnsi="Times New Roman" w:cs="Times New Roman"/>
          <w:sz w:val="24"/>
          <w:szCs w:val="24"/>
          <w:lang w:val="ky-KG"/>
        </w:rPr>
        <w:t>усулдарынын</w:t>
      </w:r>
      <w:r w:rsidR="00231967" w:rsidRPr="00CE4DC2">
        <w:rPr>
          <w:rFonts w:ascii="Times New Roman" w:hAnsi="Times New Roman" w:cs="Times New Roman"/>
          <w:sz w:val="24"/>
          <w:szCs w:val="24"/>
          <w:lang w:val="ky-KG"/>
        </w:rPr>
        <w:t xml:space="preserve"> жыйындысы</w:t>
      </w:r>
      <w:r w:rsidR="00652A7A" w:rsidRPr="00CE4DC2">
        <w:rPr>
          <w:rFonts w:ascii="Times New Roman" w:hAnsi="Times New Roman" w:cs="Times New Roman"/>
          <w:sz w:val="24"/>
          <w:szCs w:val="24"/>
          <w:lang w:val="ky-KG"/>
        </w:rPr>
        <w:t>н</w:t>
      </w:r>
      <w:r w:rsidR="00231967" w:rsidRPr="00CE4DC2">
        <w:rPr>
          <w:rFonts w:ascii="Times New Roman" w:hAnsi="Times New Roman" w:cs="Times New Roman"/>
          <w:b/>
          <w:sz w:val="24"/>
          <w:szCs w:val="24"/>
          <w:lang w:val="ky-KG"/>
        </w:rPr>
        <w:t xml:space="preserve"> </w:t>
      </w:r>
      <w:r w:rsidR="00DD3915" w:rsidRPr="00CE4DC2">
        <w:rPr>
          <w:rFonts w:ascii="Times New Roman" w:hAnsi="Times New Roman" w:cs="Times New Roman"/>
          <w:sz w:val="24"/>
          <w:szCs w:val="24"/>
          <w:lang w:val="ky-KG"/>
        </w:rPr>
        <w:t>камтыйт</w:t>
      </w:r>
      <w:r w:rsidRPr="00CE4DC2">
        <w:rPr>
          <w:rFonts w:ascii="Times New Roman" w:hAnsi="Times New Roman" w:cs="Times New Roman"/>
          <w:sz w:val="24"/>
          <w:szCs w:val="24"/>
          <w:lang w:val="ky-KG"/>
        </w:rPr>
        <w:t>.</w:t>
      </w:r>
    </w:p>
    <w:p w:rsidR="00FA73F0" w:rsidRPr="00CE4DC2" w:rsidRDefault="00FA73F0" w:rsidP="00383958">
      <w:pPr>
        <w:spacing w:after="0" w:line="360" w:lineRule="auto"/>
        <w:ind w:firstLine="709"/>
        <w:jc w:val="both"/>
        <w:rPr>
          <w:rFonts w:ascii="Times New Roman" w:hAnsi="Times New Roman" w:cs="Times New Roman"/>
          <w:b/>
          <w:sz w:val="24"/>
          <w:szCs w:val="24"/>
          <w:lang w:val="ky-KG"/>
        </w:rPr>
      </w:pPr>
      <w:r w:rsidRPr="00CE4DC2">
        <w:rPr>
          <w:rFonts w:ascii="Times New Roman" w:hAnsi="Times New Roman" w:cs="Times New Roman"/>
          <w:b/>
          <w:sz w:val="24"/>
          <w:szCs w:val="24"/>
          <w:lang w:val="ky-KG"/>
        </w:rPr>
        <w:t>3.5.2. Бүтүрүчүлөрдүн кесиптик иш</w:t>
      </w:r>
      <w:r w:rsidR="0007199F" w:rsidRPr="00CE4DC2">
        <w:rPr>
          <w:rFonts w:ascii="Times New Roman" w:hAnsi="Times New Roman" w:cs="Times New Roman"/>
          <w:b/>
          <w:sz w:val="24"/>
          <w:szCs w:val="24"/>
          <w:lang w:val="ky-KG"/>
        </w:rPr>
        <w:t>мердүүлүк</w:t>
      </w:r>
      <w:r w:rsidRPr="00CE4DC2">
        <w:rPr>
          <w:rFonts w:ascii="Times New Roman" w:hAnsi="Times New Roman" w:cs="Times New Roman"/>
          <w:b/>
          <w:sz w:val="24"/>
          <w:szCs w:val="24"/>
          <w:lang w:val="ky-KG"/>
        </w:rPr>
        <w:t xml:space="preserve"> чөйрөсү катарында кийинкилер каралат:</w:t>
      </w:r>
    </w:p>
    <w:p w:rsidR="004749F5" w:rsidRPr="00CE4DC2" w:rsidRDefault="006B1377" w:rsidP="00383958">
      <w:pPr>
        <w:spacing w:after="0" w:line="360" w:lineRule="auto"/>
        <w:ind w:firstLine="709"/>
        <w:jc w:val="both"/>
        <w:rPr>
          <w:rFonts w:ascii="Times New Roman" w:hAnsi="Times New Roman" w:cs="Times New Roman"/>
          <w:sz w:val="24"/>
          <w:szCs w:val="24"/>
          <w:lang w:val="ky-KG"/>
        </w:rPr>
      </w:pPr>
      <w:r w:rsidRPr="00CE4DC2">
        <w:rPr>
          <w:rFonts w:ascii="Times New Roman" w:hAnsi="Times New Roman" w:cs="Times New Roman"/>
          <w:sz w:val="24"/>
          <w:szCs w:val="24"/>
          <w:lang w:val="ky-KG"/>
        </w:rPr>
        <w:t xml:space="preserve">- </w:t>
      </w:r>
      <w:r w:rsidR="004749F5" w:rsidRPr="00CE4DC2">
        <w:rPr>
          <w:rFonts w:ascii="Times New Roman" w:hAnsi="Times New Roman" w:cs="Times New Roman"/>
          <w:sz w:val="24"/>
          <w:szCs w:val="24"/>
          <w:lang w:val="ky-KG"/>
        </w:rPr>
        <w:t xml:space="preserve">ар кандай функционалдык максаттар үчүн вакуумдук, плазмалык, катуу заттык, микротолкундук, оптикалык, микро- жана наноэлектрониканын материалдарын, компоненттерин, электрондук </w:t>
      </w:r>
      <w:r w:rsidR="00CB441C" w:rsidRPr="00CE4DC2">
        <w:rPr>
          <w:rFonts w:ascii="Times New Roman" w:hAnsi="Times New Roman" w:cs="Times New Roman"/>
          <w:sz w:val="24"/>
          <w:szCs w:val="24"/>
          <w:lang w:val="ky-KG"/>
        </w:rPr>
        <w:t>приборлорун,</w:t>
      </w:r>
      <w:r w:rsidR="004749F5" w:rsidRPr="00CE4DC2">
        <w:rPr>
          <w:rFonts w:ascii="Times New Roman" w:hAnsi="Times New Roman" w:cs="Times New Roman"/>
          <w:sz w:val="24"/>
          <w:szCs w:val="24"/>
          <w:lang w:val="ky-KG"/>
        </w:rPr>
        <w:t xml:space="preserve"> түзүлүштөрүн </w:t>
      </w:r>
      <w:r w:rsidR="0007199F" w:rsidRPr="00CE4DC2">
        <w:rPr>
          <w:rFonts w:ascii="Times New Roman" w:hAnsi="Times New Roman" w:cs="Times New Roman"/>
          <w:sz w:val="24"/>
          <w:szCs w:val="24"/>
          <w:lang w:val="ky-KG"/>
        </w:rPr>
        <w:t>долбоорлоо</w:t>
      </w:r>
      <w:r w:rsidR="004749F5" w:rsidRPr="00CE4DC2">
        <w:rPr>
          <w:rFonts w:ascii="Times New Roman" w:hAnsi="Times New Roman" w:cs="Times New Roman"/>
          <w:sz w:val="24"/>
          <w:szCs w:val="24"/>
          <w:lang w:val="ky-KG"/>
        </w:rPr>
        <w:t xml:space="preserve">, конструкциялоо, өндүрүүнүн технологиясы жана иштетүү; </w:t>
      </w:r>
    </w:p>
    <w:p w:rsidR="00DD3915" w:rsidRDefault="00DD3915" w:rsidP="00547306">
      <w:pPr>
        <w:spacing w:after="0" w:line="360" w:lineRule="auto"/>
        <w:ind w:firstLine="708"/>
        <w:jc w:val="both"/>
        <w:rPr>
          <w:rFonts w:ascii="Times New Roman" w:hAnsi="Times New Roman" w:cs="Times New Roman"/>
          <w:sz w:val="24"/>
          <w:szCs w:val="24"/>
          <w:lang w:val="ky-KG"/>
        </w:rPr>
      </w:pPr>
      <w:r w:rsidRPr="00CE4DC2">
        <w:rPr>
          <w:rFonts w:ascii="Times New Roman" w:hAnsi="Times New Roman" w:cs="Times New Roman"/>
          <w:sz w:val="24"/>
          <w:szCs w:val="24"/>
          <w:lang w:val="ky-KG"/>
        </w:rPr>
        <w:t xml:space="preserve">Бүтүрүүчүлөрдүн билимнин жана алынган компетенцияларынын деңгээли кызматкерлердин квалификациясынын талаптарына ылайык </w:t>
      </w:r>
      <w:r w:rsidR="007A1B3D" w:rsidRPr="00CE4DC2">
        <w:rPr>
          <w:rFonts w:ascii="Times New Roman" w:hAnsi="Times New Roman" w:cs="Times New Roman"/>
          <w:sz w:val="24"/>
          <w:szCs w:val="24"/>
          <w:lang w:val="ky-KG"/>
        </w:rPr>
        <w:t>келген шарт</w:t>
      </w:r>
      <w:r w:rsidR="00CB441C" w:rsidRPr="00CE4DC2">
        <w:rPr>
          <w:rFonts w:ascii="Times New Roman" w:hAnsi="Times New Roman" w:cs="Times New Roman"/>
          <w:sz w:val="24"/>
          <w:szCs w:val="24"/>
          <w:lang w:val="ky-KG"/>
        </w:rPr>
        <w:t>т</w:t>
      </w:r>
      <w:r w:rsidR="007A1B3D" w:rsidRPr="00CE4DC2">
        <w:rPr>
          <w:rFonts w:ascii="Times New Roman" w:hAnsi="Times New Roman" w:cs="Times New Roman"/>
          <w:sz w:val="24"/>
          <w:szCs w:val="24"/>
          <w:lang w:val="ky-KG"/>
        </w:rPr>
        <w:t>а алар кесиптик ишмердүүлүктүн</w:t>
      </w:r>
      <w:r w:rsidRPr="00CE4DC2">
        <w:rPr>
          <w:rFonts w:ascii="Times New Roman" w:hAnsi="Times New Roman" w:cs="Times New Roman"/>
          <w:sz w:val="24"/>
          <w:szCs w:val="24"/>
          <w:lang w:val="ky-KG"/>
        </w:rPr>
        <w:t xml:space="preserve"> башка тармактарында жана (же) чөйрөлөрүндө  иш жүргүзө </w:t>
      </w:r>
      <w:r w:rsidRPr="00547306">
        <w:rPr>
          <w:rFonts w:ascii="Times New Roman" w:hAnsi="Times New Roman" w:cs="Times New Roman"/>
          <w:sz w:val="24"/>
          <w:szCs w:val="24"/>
          <w:lang w:val="ky-KG"/>
        </w:rPr>
        <w:t>алышат.</w:t>
      </w:r>
    </w:p>
    <w:p w:rsidR="00CB0842" w:rsidRPr="00547306" w:rsidRDefault="00CB0842" w:rsidP="00547306">
      <w:pPr>
        <w:spacing w:after="0" w:line="360" w:lineRule="auto"/>
        <w:ind w:firstLine="708"/>
        <w:jc w:val="both"/>
        <w:rPr>
          <w:rFonts w:ascii="Times New Roman" w:hAnsi="Times New Roman" w:cs="Times New Roman"/>
          <w:sz w:val="24"/>
          <w:szCs w:val="24"/>
          <w:lang w:val="ky-KG"/>
        </w:rPr>
      </w:pPr>
    </w:p>
    <w:p w:rsidR="00DD3915" w:rsidRPr="00547306" w:rsidRDefault="00DD3915" w:rsidP="00547306">
      <w:pPr>
        <w:spacing w:after="0" w:line="360" w:lineRule="auto"/>
        <w:ind w:firstLine="708"/>
        <w:jc w:val="both"/>
        <w:rPr>
          <w:rFonts w:ascii="Times New Roman" w:hAnsi="Times New Roman" w:cs="Times New Roman"/>
          <w:b/>
          <w:sz w:val="24"/>
          <w:szCs w:val="24"/>
          <w:lang w:val="ky-KG"/>
        </w:rPr>
      </w:pPr>
      <w:r w:rsidRPr="00547306">
        <w:rPr>
          <w:rFonts w:ascii="Times New Roman" w:hAnsi="Times New Roman" w:cs="Times New Roman"/>
          <w:b/>
          <w:sz w:val="24"/>
          <w:szCs w:val="24"/>
          <w:lang w:val="ky-KG"/>
        </w:rPr>
        <w:t xml:space="preserve">3.6. Бүтүрүүчүлөрдүн кесиптик </w:t>
      </w:r>
      <w:r w:rsidR="008A6DF2" w:rsidRPr="00547306">
        <w:rPr>
          <w:rFonts w:ascii="Times New Roman" w:hAnsi="Times New Roman" w:cs="Times New Roman"/>
          <w:b/>
          <w:sz w:val="24"/>
          <w:szCs w:val="24"/>
          <w:lang w:val="ky-KG"/>
        </w:rPr>
        <w:t>ишмердүүлүгүнүн</w:t>
      </w:r>
      <w:r w:rsidRPr="00547306">
        <w:rPr>
          <w:rFonts w:ascii="Times New Roman" w:hAnsi="Times New Roman" w:cs="Times New Roman"/>
          <w:b/>
          <w:sz w:val="24"/>
          <w:szCs w:val="24"/>
          <w:lang w:val="ky-KG"/>
        </w:rPr>
        <w:t xml:space="preserve"> объектилери</w:t>
      </w:r>
      <w:r w:rsidR="00E60C60" w:rsidRPr="00547306">
        <w:rPr>
          <w:rFonts w:ascii="Times New Roman" w:hAnsi="Times New Roman" w:cs="Times New Roman"/>
          <w:b/>
          <w:sz w:val="24"/>
          <w:szCs w:val="24"/>
          <w:lang w:val="ky-KG"/>
        </w:rPr>
        <w:t>.</w:t>
      </w:r>
    </w:p>
    <w:p w:rsidR="00A32752" w:rsidRPr="00547306" w:rsidRDefault="008A6DF2"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Бүтүрүүчүлөрдүн</w:t>
      </w:r>
      <w:r w:rsidR="003A643B" w:rsidRPr="00547306">
        <w:rPr>
          <w:rFonts w:ascii="Times New Roman" w:hAnsi="Times New Roman" w:cs="Times New Roman"/>
          <w:sz w:val="24"/>
          <w:szCs w:val="24"/>
          <w:lang w:val="ky-KG"/>
        </w:rPr>
        <w:t xml:space="preserve"> 690100 – электроника жана наноэлектроника </w:t>
      </w:r>
      <w:r w:rsidR="00A32752" w:rsidRPr="00547306">
        <w:rPr>
          <w:rFonts w:ascii="Times New Roman" w:hAnsi="Times New Roman" w:cs="Times New Roman"/>
          <w:sz w:val="24"/>
          <w:szCs w:val="24"/>
          <w:lang w:val="ky-KG"/>
        </w:rPr>
        <w:t>даярдоо багы</w:t>
      </w:r>
      <w:r w:rsidR="003A643B" w:rsidRPr="00547306">
        <w:rPr>
          <w:rFonts w:ascii="Times New Roman" w:hAnsi="Times New Roman" w:cs="Times New Roman"/>
          <w:sz w:val="24"/>
          <w:szCs w:val="24"/>
          <w:lang w:val="ky-KG"/>
        </w:rPr>
        <w:t xml:space="preserve">ты </w:t>
      </w:r>
      <w:r w:rsidRPr="00547306">
        <w:rPr>
          <w:rFonts w:ascii="Times New Roman" w:hAnsi="Times New Roman" w:cs="Times New Roman"/>
          <w:sz w:val="24"/>
          <w:szCs w:val="24"/>
          <w:lang w:val="ky-KG"/>
        </w:rPr>
        <w:t>боюнча</w:t>
      </w:r>
      <w:r w:rsidR="007156C1" w:rsidRPr="00547306">
        <w:rPr>
          <w:rFonts w:ascii="Times New Roman" w:hAnsi="Times New Roman" w:cs="Times New Roman"/>
          <w:sz w:val="24"/>
          <w:szCs w:val="24"/>
          <w:lang w:val="ky-KG"/>
        </w:rPr>
        <w:t xml:space="preserve"> </w:t>
      </w:r>
      <w:r w:rsidR="00DD3915" w:rsidRPr="00547306">
        <w:rPr>
          <w:rFonts w:ascii="Times New Roman" w:hAnsi="Times New Roman" w:cs="Times New Roman"/>
          <w:sz w:val="24"/>
          <w:szCs w:val="24"/>
          <w:lang w:val="ky-KG"/>
        </w:rPr>
        <w:t>кесиптик иш</w:t>
      </w:r>
      <w:r w:rsidRPr="00547306">
        <w:rPr>
          <w:rFonts w:ascii="Times New Roman" w:hAnsi="Times New Roman" w:cs="Times New Roman"/>
          <w:sz w:val="24"/>
          <w:szCs w:val="24"/>
          <w:lang w:val="ky-KG"/>
        </w:rPr>
        <w:t>мердүүлүгүнүн</w:t>
      </w:r>
      <w:r w:rsidR="00DD3915" w:rsidRPr="00547306">
        <w:rPr>
          <w:rFonts w:ascii="Times New Roman" w:hAnsi="Times New Roman" w:cs="Times New Roman"/>
          <w:sz w:val="24"/>
          <w:szCs w:val="24"/>
          <w:lang w:val="ky-KG"/>
        </w:rPr>
        <w:t xml:space="preserve"> объекти</w:t>
      </w:r>
      <w:r w:rsidR="00A32752" w:rsidRPr="00547306">
        <w:rPr>
          <w:rFonts w:ascii="Times New Roman" w:hAnsi="Times New Roman" w:cs="Times New Roman"/>
          <w:sz w:val="24"/>
          <w:szCs w:val="24"/>
          <w:lang w:val="ky-KG"/>
        </w:rPr>
        <w:t>лер</w:t>
      </w:r>
      <w:r w:rsidR="00DD3915" w:rsidRPr="00547306">
        <w:rPr>
          <w:rFonts w:ascii="Times New Roman" w:hAnsi="Times New Roman" w:cs="Times New Roman"/>
          <w:sz w:val="24"/>
          <w:szCs w:val="24"/>
          <w:lang w:val="ky-KG"/>
        </w:rPr>
        <w:t>и</w:t>
      </w:r>
      <w:r w:rsidR="00A32752" w:rsidRPr="00547306">
        <w:rPr>
          <w:rFonts w:ascii="Times New Roman" w:hAnsi="Times New Roman" w:cs="Times New Roman"/>
          <w:sz w:val="24"/>
          <w:szCs w:val="24"/>
          <w:lang w:val="ky-KG"/>
        </w:rPr>
        <w:t>:</w:t>
      </w:r>
    </w:p>
    <w:p w:rsidR="004749F5" w:rsidRDefault="004749F5" w:rsidP="00383958">
      <w:pPr>
        <w:spacing w:after="0" w:line="360" w:lineRule="auto"/>
        <w:ind w:firstLine="709"/>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lastRenderedPageBreak/>
        <w:t>материалдар, компоненттер, электрондук түзүлүштөр, шаймандар, орнотмолор, аларды изилдөө ыкмалары, долбоорлоо жана конструкциялоо, технологиялык жабдуулар, алардын иштөө процесстери, математикалык моделдер, типтүү маселелерди чечүү алгоритмдери,</w:t>
      </w:r>
      <w:r w:rsidRPr="00547306">
        <w:rPr>
          <w:rFonts w:ascii="Times New Roman" w:eastAsia="Times New Roman" w:hAnsi="Times New Roman" w:cs="Times New Roman"/>
          <w:color w:val="222222"/>
          <w:sz w:val="24"/>
          <w:szCs w:val="24"/>
          <w:lang w:val="ky-KG" w:eastAsia="ru-RU"/>
        </w:rPr>
        <w:t xml:space="preserve"> </w:t>
      </w:r>
      <w:r w:rsidRPr="00547306">
        <w:rPr>
          <w:rFonts w:ascii="Times New Roman" w:hAnsi="Times New Roman" w:cs="Times New Roman"/>
          <w:sz w:val="24"/>
          <w:szCs w:val="24"/>
          <w:lang w:val="ky-KG"/>
        </w:rPr>
        <w:t xml:space="preserve">инженердик, медициналык жабдуулар, экологиялык жана </w:t>
      </w:r>
      <w:r w:rsidR="00B654A9" w:rsidRPr="00CE4DC2">
        <w:rPr>
          <w:rFonts w:ascii="Times New Roman" w:hAnsi="Times New Roman" w:cs="Times New Roman"/>
          <w:sz w:val="24"/>
          <w:szCs w:val="24"/>
          <w:lang w:val="ky-KG"/>
        </w:rPr>
        <w:t>жаратылышты коргоо</w:t>
      </w:r>
      <w:r w:rsidRPr="00CE4DC2">
        <w:rPr>
          <w:rFonts w:ascii="Times New Roman" w:hAnsi="Times New Roman" w:cs="Times New Roman"/>
          <w:sz w:val="24"/>
          <w:szCs w:val="24"/>
          <w:lang w:val="ky-KG"/>
        </w:rPr>
        <w:t xml:space="preserve"> технологиялар</w:t>
      </w:r>
      <w:r w:rsidR="00B654A9" w:rsidRPr="00CE4DC2">
        <w:rPr>
          <w:rFonts w:ascii="Times New Roman" w:hAnsi="Times New Roman" w:cs="Times New Roman"/>
          <w:sz w:val="24"/>
          <w:szCs w:val="24"/>
          <w:lang w:val="ky-KG"/>
        </w:rPr>
        <w:t>ы</w:t>
      </w:r>
      <w:r w:rsidRPr="00CE4DC2">
        <w:rPr>
          <w:rFonts w:ascii="Times New Roman" w:hAnsi="Times New Roman" w:cs="Times New Roman"/>
          <w:sz w:val="24"/>
          <w:szCs w:val="24"/>
          <w:lang w:val="ky-KG"/>
        </w:rPr>
        <w:t>, микроөлчөмдүү системалардын мониторинги, электрониканы</w:t>
      </w:r>
      <w:r w:rsidR="00615201" w:rsidRPr="00CE4DC2">
        <w:rPr>
          <w:rFonts w:ascii="Times New Roman" w:hAnsi="Times New Roman" w:cs="Times New Roman"/>
          <w:sz w:val="24"/>
          <w:szCs w:val="24"/>
          <w:lang w:val="ky-KG"/>
        </w:rPr>
        <w:t>н</w:t>
      </w:r>
      <w:r w:rsidRPr="00547306">
        <w:rPr>
          <w:rFonts w:ascii="Times New Roman" w:hAnsi="Times New Roman" w:cs="Times New Roman"/>
          <w:sz w:val="24"/>
          <w:szCs w:val="24"/>
          <w:lang w:val="ky-KG"/>
        </w:rPr>
        <w:t>, мехатроника жана робототехниканын жана наноэлектрониканын продукция</w:t>
      </w:r>
      <w:r w:rsidR="00615201" w:rsidRPr="00547306">
        <w:rPr>
          <w:rFonts w:ascii="Times New Roman" w:hAnsi="Times New Roman" w:cs="Times New Roman"/>
          <w:sz w:val="24"/>
          <w:szCs w:val="24"/>
          <w:lang w:val="ky-KG"/>
        </w:rPr>
        <w:t xml:space="preserve">сын </w:t>
      </w:r>
      <w:r w:rsidRPr="00547306">
        <w:rPr>
          <w:rFonts w:ascii="Times New Roman" w:hAnsi="Times New Roman" w:cs="Times New Roman"/>
          <w:sz w:val="24"/>
          <w:szCs w:val="24"/>
          <w:lang w:val="ky-KG"/>
        </w:rPr>
        <w:t xml:space="preserve">моделдөө жана долбоорлоо </w:t>
      </w:r>
      <w:r w:rsidR="00615201" w:rsidRPr="00547306">
        <w:rPr>
          <w:rFonts w:ascii="Times New Roman" w:hAnsi="Times New Roman" w:cs="Times New Roman"/>
          <w:sz w:val="24"/>
          <w:szCs w:val="24"/>
          <w:lang w:val="ky-KG"/>
        </w:rPr>
        <w:t xml:space="preserve">процесстери үчүн </w:t>
      </w:r>
      <w:r w:rsidRPr="00547306">
        <w:rPr>
          <w:rFonts w:ascii="Times New Roman" w:hAnsi="Times New Roman" w:cs="Times New Roman"/>
          <w:sz w:val="24"/>
          <w:szCs w:val="24"/>
          <w:lang w:val="ky-KG"/>
        </w:rPr>
        <w:t xml:space="preserve">заманбап программалык </w:t>
      </w:r>
      <w:r w:rsidR="00615201" w:rsidRPr="00547306">
        <w:rPr>
          <w:rFonts w:ascii="Times New Roman" w:hAnsi="Times New Roman" w:cs="Times New Roman"/>
          <w:sz w:val="24"/>
          <w:szCs w:val="24"/>
          <w:lang w:val="ky-KG"/>
        </w:rPr>
        <w:t xml:space="preserve">жана информациондук </w:t>
      </w:r>
      <w:r w:rsidRPr="00547306">
        <w:rPr>
          <w:rFonts w:ascii="Times New Roman" w:hAnsi="Times New Roman" w:cs="Times New Roman"/>
          <w:sz w:val="24"/>
          <w:szCs w:val="24"/>
          <w:lang w:val="ky-KG"/>
        </w:rPr>
        <w:t>камсыздоо, ошондой эле жогорку жана орто кесиптик билим берүү мекемелери.</w:t>
      </w:r>
    </w:p>
    <w:p w:rsidR="00CB0842" w:rsidRPr="00547306" w:rsidRDefault="00CB0842" w:rsidP="00383958">
      <w:pPr>
        <w:spacing w:after="0" w:line="360" w:lineRule="auto"/>
        <w:ind w:firstLine="709"/>
        <w:jc w:val="both"/>
        <w:rPr>
          <w:rFonts w:ascii="Times New Roman" w:hAnsi="Times New Roman" w:cs="Times New Roman"/>
          <w:sz w:val="24"/>
          <w:szCs w:val="24"/>
          <w:lang w:val="ky-KG"/>
        </w:rPr>
      </w:pPr>
    </w:p>
    <w:p w:rsidR="00560328" w:rsidRPr="00547306" w:rsidRDefault="00DD3915" w:rsidP="00383958">
      <w:pPr>
        <w:spacing w:after="0" w:line="360" w:lineRule="auto"/>
        <w:ind w:firstLine="709"/>
        <w:jc w:val="both"/>
        <w:rPr>
          <w:rFonts w:ascii="Times New Roman" w:hAnsi="Times New Roman" w:cs="Times New Roman"/>
          <w:b/>
          <w:sz w:val="24"/>
          <w:szCs w:val="24"/>
          <w:lang w:val="ky-KG"/>
        </w:rPr>
      </w:pPr>
      <w:r w:rsidRPr="00547306">
        <w:rPr>
          <w:rFonts w:ascii="Times New Roman" w:hAnsi="Times New Roman" w:cs="Times New Roman"/>
          <w:b/>
          <w:sz w:val="24"/>
          <w:szCs w:val="24"/>
          <w:lang w:val="ky-KG"/>
        </w:rPr>
        <w:t xml:space="preserve">3.7. </w:t>
      </w:r>
      <w:r w:rsidR="00560328" w:rsidRPr="00547306">
        <w:rPr>
          <w:rFonts w:ascii="Times New Roman" w:hAnsi="Times New Roman" w:cs="Times New Roman"/>
          <w:b/>
          <w:sz w:val="24"/>
          <w:szCs w:val="24"/>
          <w:lang w:val="ky-KG"/>
        </w:rPr>
        <w:t xml:space="preserve">Бүтүрүүчүлөрдүн кесиптик ишмердүүлүгүнүн  түрлөрү. </w:t>
      </w:r>
    </w:p>
    <w:p w:rsidR="00DD3915" w:rsidRPr="00547306" w:rsidRDefault="002E60E5" w:rsidP="00383958">
      <w:pPr>
        <w:spacing w:after="0" w:line="360" w:lineRule="auto"/>
        <w:ind w:firstLine="709"/>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6901</w:t>
      </w:r>
      <w:r w:rsidR="00E60C60" w:rsidRPr="00547306">
        <w:rPr>
          <w:rFonts w:ascii="Times New Roman" w:hAnsi="Times New Roman" w:cs="Times New Roman"/>
          <w:sz w:val="24"/>
          <w:szCs w:val="24"/>
          <w:lang w:val="ky-KG"/>
        </w:rPr>
        <w:t xml:space="preserve">00 </w:t>
      </w:r>
      <w:r w:rsidRPr="00547306">
        <w:rPr>
          <w:rFonts w:ascii="Times New Roman" w:hAnsi="Times New Roman" w:cs="Times New Roman"/>
          <w:sz w:val="24"/>
          <w:szCs w:val="24"/>
          <w:lang w:val="ky-KG"/>
        </w:rPr>
        <w:t>–</w:t>
      </w:r>
      <w:r w:rsidR="00E60C60" w:rsidRPr="00547306">
        <w:rPr>
          <w:rFonts w:ascii="Times New Roman" w:hAnsi="Times New Roman" w:cs="Times New Roman"/>
          <w:sz w:val="24"/>
          <w:szCs w:val="24"/>
          <w:lang w:val="ky-KG"/>
        </w:rPr>
        <w:t xml:space="preserve"> </w:t>
      </w:r>
      <w:r w:rsidRPr="00547306">
        <w:rPr>
          <w:rFonts w:ascii="Times New Roman" w:hAnsi="Times New Roman" w:cs="Times New Roman"/>
          <w:sz w:val="24"/>
          <w:szCs w:val="24"/>
          <w:lang w:val="ky-KG"/>
        </w:rPr>
        <w:t xml:space="preserve">электроника жана наноэлектроника </w:t>
      </w:r>
      <w:r w:rsidR="00DD3915" w:rsidRPr="00547306">
        <w:rPr>
          <w:rFonts w:ascii="Times New Roman" w:hAnsi="Times New Roman" w:cs="Times New Roman"/>
          <w:sz w:val="24"/>
          <w:szCs w:val="24"/>
          <w:lang w:val="ky-KG"/>
        </w:rPr>
        <w:t>багытынын бакалавры кесиптик ишмердүүлүктүн төмөнкү түрлөрүнө даярданат:</w:t>
      </w:r>
    </w:p>
    <w:p w:rsidR="002E60E5" w:rsidRPr="00547306" w:rsidRDefault="002E60E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 конструктордук долб</w:t>
      </w:r>
      <w:r w:rsidRPr="009F0259">
        <w:rPr>
          <w:rFonts w:ascii="Times New Roman" w:hAnsi="Times New Roman" w:cs="Times New Roman"/>
          <w:sz w:val="24"/>
          <w:szCs w:val="24"/>
          <w:lang w:val="ky-KG"/>
        </w:rPr>
        <w:t>о</w:t>
      </w:r>
      <w:r w:rsidR="00CB441C" w:rsidRPr="009F0259">
        <w:rPr>
          <w:rFonts w:ascii="Times New Roman" w:hAnsi="Times New Roman" w:cs="Times New Roman"/>
          <w:sz w:val="24"/>
          <w:szCs w:val="24"/>
          <w:lang w:val="ky-KG"/>
        </w:rPr>
        <w:t>о</w:t>
      </w:r>
      <w:r w:rsidRPr="009F0259">
        <w:rPr>
          <w:rFonts w:ascii="Times New Roman" w:hAnsi="Times New Roman" w:cs="Times New Roman"/>
          <w:sz w:val="24"/>
          <w:szCs w:val="24"/>
          <w:lang w:val="ky-KG"/>
        </w:rPr>
        <w:t>рл</w:t>
      </w:r>
      <w:r w:rsidRPr="00547306">
        <w:rPr>
          <w:rFonts w:ascii="Times New Roman" w:hAnsi="Times New Roman" w:cs="Times New Roman"/>
          <w:sz w:val="24"/>
          <w:szCs w:val="24"/>
          <w:lang w:val="ky-KG"/>
        </w:rPr>
        <w:t>оо ишмерд</w:t>
      </w:r>
      <w:r w:rsidR="00615201" w:rsidRPr="00547306">
        <w:rPr>
          <w:rFonts w:ascii="Times New Roman" w:hAnsi="Times New Roman" w:cs="Times New Roman"/>
          <w:sz w:val="24"/>
          <w:szCs w:val="24"/>
          <w:lang w:val="ky-KG"/>
        </w:rPr>
        <w:t>үүлүк</w:t>
      </w:r>
      <w:r w:rsidRPr="00547306">
        <w:rPr>
          <w:rFonts w:ascii="Times New Roman" w:hAnsi="Times New Roman" w:cs="Times New Roman"/>
          <w:sz w:val="24"/>
          <w:szCs w:val="24"/>
          <w:lang w:val="ky-KG"/>
        </w:rPr>
        <w:t>;</w:t>
      </w:r>
    </w:p>
    <w:p w:rsidR="002E60E5" w:rsidRPr="00547306" w:rsidRDefault="002E60E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 xml:space="preserve">- </w:t>
      </w:r>
      <w:r w:rsidRPr="00547306">
        <w:rPr>
          <w:rFonts w:ascii="Times New Roman" w:eastAsia="Times New Roman" w:hAnsi="Times New Roman" w:cs="Times New Roman"/>
          <w:sz w:val="24"/>
          <w:szCs w:val="24"/>
          <w:lang w:val="ky-KG" w:eastAsia="ru-RU"/>
        </w:rPr>
        <w:t>өндүрүш-технологиялык ишмерд</w:t>
      </w:r>
      <w:r w:rsidR="00615201" w:rsidRPr="00547306">
        <w:rPr>
          <w:rFonts w:ascii="Times New Roman" w:eastAsia="Times New Roman" w:hAnsi="Times New Roman" w:cs="Times New Roman"/>
          <w:sz w:val="24"/>
          <w:szCs w:val="24"/>
          <w:lang w:val="ky-KG" w:eastAsia="ru-RU"/>
        </w:rPr>
        <w:t>үүлүк</w:t>
      </w:r>
      <w:r w:rsidRPr="00547306">
        <w:rPr>
          <w:rFonts w:ascii="Times New Roman" w:eastAsia="Times New Roman" w:hAnsi="Times New Roman" w:cs="Times New Roman"/>
          <w:sz w:val="24"/>
          <w:szCs w:val="24"/>
          <w:lang w:val="ky-KG" w:eastAsia="ru-RU"/>
        </w:rPr>
        <w:t>;</w:t>
      </w:r>
    </w:p>
    <w:p w:rsidR="00560328" w:rsidRPr="00547306" w:rsidRDefault="00365035" w:rsidP="00547306">
      <w:pPr>
        <w:spacing w:after="0" w:line="360" w:lineRule="auto"/>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ab/>
        <w:t>-</w:t>
      </w:r>
      <w:r w:rsidR="00560328" w:rsidRPr="00547306">
        <w:rPr>
          <w:rFonts w:ascii="Times New Roman" w:hAnsi="Times New Roman" w:cs="Times New Roman"/>
          <w:sz w:val="24"/>
          <w:szCs w:val="24"/>
          <w:lang w:val="ky-KG"/>
        </w:rPr>
        <w:t>и</w:t>
      </w:r>
      <w:r w:rsidR="008A6DF2" w:rsidRPr="00547306">
        <w:rPr>
          <w:rFonts w:ascii="Times New Roman" w:hAnsi="Times New Roman" w:cs="Times New Roman"/>
          <w:sz w:val="24"/>
          <w:szCs w:val="24"/>
          <w:lang w:val="ky-KG"/>
        </w:rPr>
        <w:t>лимий-изилдөө</w:t>
      </w:r>
      <w:r w:rsidR="00DD3915" w:rsidRPr="00547306">
        <w:rPr>
          <w:rFonts w:ascii="Times New Roman" w:hAnsi="Times New Roman" w:cs="Times New Roman"/>
          <w:sz w:val="24"/>
          <w:szCs w:val="24"/>
          <w:lang w:val="ky-KG"/>
        </w:rPr>
        <w:t xml:space="preserve">; </w:t>
      </w:r>
    </w:p>
    <w:p w:rsidR="00560328" w:rsidRPr="00547306" w:rsidRDefault="00560328"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w:t>
      </w:r>
      <w:r w:rsidR="008A6DF2" w:rsidRPr="00547306">
        <w:rPr>
          <w:rFonts w:ascii="Times New Roman" w:hAnsi="Times New Roman" w:cs="Times New Roman"/>
          <w:sz w:val="24"/>
          <w:szCs w:val="24"/>
          <w:lang w:val="ky-KG"/>
        </w:rPr>
        <w:t xml:space="preserve"> уюштуруу-башкаруу</w:t>
      </w:r>
      <w:r w:rsidRPr="00547306">
        <w:rPr>
          <w:rFonts w:ascii="Times New Roman" w:hAnsi="Times New Roman" w:cs="Times New Roman"/>
          <w:sz w:val="24"/>
          <w:szCs w:val="24"/>
          <w:lang w:val="ky-KG"/>
        </w:rPr>
        <w:t xml:space="preserve">; </w:t>
      </w:r>
    </w:p>
    <w:p w:rsidR="00615201" w:rsidRPr="00547306" w:rsidRDefault="002E60E5" w:rsidP="00547306">
      <w:pPr>
        <w:spacing w:after="0" w:line="360" w:lineRule="auto"/>
        <w:ind w:firstLine="709"/>
        <w:jc w:val="both"/>
        <w:rPr>
          <w:rFonts w:ascii="Times New Roman" w:eastAsia="Times New Roman" w:hAnsi="Times New Roman" w:cs="Times New Roman"/>
          <w:sz w:val="24"/>
          <w:szCs w:val="24"/>
          <w:lang w:val="ky-KG" w:eastAsia="ru-RU"/>
        </w:rPr>
      </w:pPr>
      <w:r w:rsidRPr="00547306">
        <w:rPr>
          <w:rFonts w:ascii="Times New Roman" w:hAnsi="Times New Roman" w:cs="Times New Roman"/>
          <w:sz w:val="24"/>
          <w:szCs w:val="24"/>
          <w:lang w:val="ky-KG"/>
        </w:rPr>
        <w:t xml:space="preserve">- </w:t>
      </w:r>
      <w:r w:rsidR="00640154" w:rsidRPr="00547306">
        <w:rPr>
          <w:rFonts w:ascii="Times New Roman" w:eastAsia="Times New Roman" w:hAnsi="Times New Roman" w:cs="Times New Roman"/>
          <w:sz w:val="24"/>
          <w:szCs w:val="24"/>
          <w:lang w:val="ky-KG" w:eastAsia="ru-RU"/>
        </w:rPr>
        <w:t>монтаждоо жана ишке киргизүү</w:t>
      </w:r>
      <w:r w:rsidR="00615201" w:rsidRPr="00547306">
        <w:rPr>
          <w:rFonts w:ascii="Times New Roman" w:eastAsia="Times New Roman" w:hAnsi="Times New Roman" w:cs="Times New Roman"/>
          <w:sz w:val="24"/>
          <w:szCs w:val="24"/>
          <w:lang w:val="ky-KG" w:eastAsia="ru-RU"/>
        </w:rPr>
        <w:t>;</w:t>
      </w:r>
    </w:p>
    <w:p w:rsidR="00615201" w:rsidRPr="00547306" w:rsidRDefault="00615201" w:rsidP="00547306">
      <w:pPr>
        <w:spacing w:after="0" w:line="360" w:lineRule="auto"/>
        <w:ind w:firstLine="709"/>
        <w:jc w:val="both"/>
        <w:rPr>
          <w:rFonts w:ascii="Times New Roman" w:eastAsia="Times New Roman" w:hAnsi="Times New Roman" w:cs="Times New Roman"/>
          <w:sz w:val="24"/>
          <w:szCs w:val="24"/>
          <w:lang w:val="ky-KG" w:eastAsia="ru-RU"/>
        </w:rPr>
      </w:pPr>
      <w:r w:rsidRPr="00547306">
        <w:rPr>
          <w:rFonts w:ascii="Times New Roman" w:eastAsia="Times New Roman" w:hAnsi="Times New Roman" w:cs="Times New Roman"/>
          <w:sz w:val="24"/>
          <w:szCs w:val="24"/>
          <w:lang w:val="ky-KG" w:eastAsia="ru-RU"/>
        </w:rPr>
        <w:t>- тейлөө жана ыкчам иш-аракеттер.</w:t>
      </w:r>
    </w:p>
    <w:p w:rsidR="002D3A71" w:rsidRDefault="004E5357" w:rsidP="00547306">
      <w:pPr>
        <w:spacing w:after="0" w:line="360" w:lineRule="auto"/>
        <w:ind w:firstLine="708"/>
        <w:jc w:val="both"/>
        <w:rPr>
          <w:rFonts w:ascii="Times New Roman" w:eastAsia="Times New Roman" w:hAnsi="Times New Roman" w:cs="Times New Roman"/>
          <w:sz w:val="24"/>
          <w:szCs w:val="24"/>
          <w:lang w:val="ky-KG" w:eastAsia="ru-RU"/>
        </w:rPr>
      </w:pPr>
      <w:r w:rsidRPr="00547306">
        <w:rPr>
          <w:rFonts w:ascii="Times New Roman" w:eastAsia="Times New Roman" w:hAnsi="Times New Roman" w:cs="Times New Roman"/>
          <w:sz w:val="24"/>
          <w:szCs w:val="24"/>
          <w:lang w:val="ky-KG" w:eastAsia="ru-RU"/>
        </w:rPr>
        <w:t>Б</w:t>
      </w:r>
      <w:r w:rsidR="002D3A71" w:rsidRPr="00547306">
        <w:rPr>
          <w:rFonts w:ascii="Times New Roman" w:eastAsia="Times New Roman" w:hAnsi="Times New Roman" w:cs="Times New Roman"/>
          <w:sz w:val="24"/>
          <w:szCs w:val="24"/>
          <w:lang w:val="ky-KG" w:eastAsia="ru-RU"/>
        </w:rPr>
        <w:t xml:space="preserve">үтүрүүчү даярданып жаткан </w:t>
      </w:r>
      <w:r w:rsidR="004A15C0" w:rsidRPr="00547306">
        <w:rPr>
          <w:rFonts w:ascii="Times New Roman" w:eastAsia="Times New Roman" w:hAnsi="Times New Roman" w:cs="Times New Roman"/>
          <w:sz w:val="24"/>
          <w:szCs w:val="24"/>
          <w:lang w:val="ky-KG" w:eastAsia="ru-RU"/>
        </w:rPr>
        <w:t xml:space="preserve">негизки </w:t>
      </w:r>
      <w:r w:rsidR="002D3A71" w:rsidRPr="00547306">
        <w:rPr>
          <w:rFonts w:ascii="Times New Roman" w:eastAsia="Times New Roman" w:hAnsi="Times New Roman" w:cs="Times New Roman"/>
          <w:sz w:val="24"/>
          <w:szCs w:val="24"/>
          <w:lang w:val="ky-KG" w:eastAsia="ru-RU"/>
        </w:rPr>
        <w:t xml:space="preserve">кесиптик </w:t>
      </w:r>
      <w:r w:rsidR="00707F7A" w:rsidRPr="00547306">
        <w:rPr>
          <w:rFonts w:ascii="Times New Roman" w:hAnsi="Times New Roman" w:cs="Times New Roman"/>
          <w:sz w:val="24"/>
          <w:szCs w:val="24"/>
          <w:lang w:val="ky-KG"/>
        </w:rPr>
        <w:t>ишмердүүлүктүн</w:t>
      </w:r>
      <w:r w:rsidR="002D3A71" w:rsidRPr="00547306">
        <w:rPr>
          <w:rFonts w:ascii="Times New Roman" w:eastAsia="Times New Roman" w:hAnsi="Times New Roman" w:cs="Times New Roman"/>
          <w:sz w:val="24"/>
          <w:szCs w:val="24"/>
          <w:lang w:val="ky-KG" w:eastAsia="ru-RU"/>
        </w:rPr>
        <w:t xml:space="preserve"> конкреттүү түрлөрү</w:t>
      </w:r>
      <w:r w:rsidR="004A15C0" w:rsidRPr="00547306">
        <w:rPr>
          <w:rFonts w:ascii="Times New Roman" w:eastAsia="Times New Roman" w:hAnsi="Times New Roman" w:cs="Times New Roman"/>
          <w:sz w:val="24"/>
          <w:szCs w:val="24"/>
          <w:lang w:val="ky-KG" w:eastAsia="ru-RU"/>
        </w:rPr>
        <w:t xml:space="preserve">, </w:t>
      </w:r>
      <w:r w:rsidR="00707F7A" w:rsidRPr="00547306">
        <w:rPr>
          <w:rFonts w:ascii="Times New Roman" w:eastAsia="Times New Roman" w:hAnsi="Times New Roman" w:cs="Times New Roman"/>
          <w:sz w:val="24"/>
          <w:szCs w:val="24"/>
          <w:lang w:val="ky-KG" w:eastAsia="ru-RU"/>
        </w:rPr>
        <w:t>тийиштүү кесиптик стандарттын же ал болбосо, кызыктар иш берүүчүлөр менен бирдикте</w:t>
      </w:r>
      <w:r w:rsidR="0097277D" w:rsidRPr="00547306">
        <w:rPr>
          <w:rFonts w:ascii="Times New Roman" w:eastAsia="Times New Roman" w:hAnsi="Times New Roman" w:cs="Times New Roman"/>
          <w:sz w:val="24"/>
          <w:szCs w:val="24"/>
          <w:lang w:val="ky-KG" w:eastAsia="ru-RU"/>
        </w:rPr>
        <w:t xml:space="preserve"> </w:t>
      </w:r>
      <w:r w:rsidRPr="00547306">
        <w:rPr>
          <w:rFonts w:ascii="Times New Roman" w:eastAsia="Times New Roman" w:hAnsi="Times New Roman" w:cs="Times New Roman"/>
          <w:sz w:val="24"/>
          <w:szCs w:val="24"/>
          <w:lang w:val="ky-KG" w:eastAsia="ru-RU"/>
        </w:rPr>
        <w:t xml:space="preserve">жогорку окуу жайы тарабынан иштелип чыкан  </w:t>
      </w:r>
      <w:r w:rsidR="002D3A71" w:rsidRPr="00547306">
        <w:rPr>
          <w:rFonts w:ascii="Times New Roman" w:eastAsia="Times New Roman" w:hAnsi="Times New Roman" w:cs="Times New Roman"/>
          <w:sz w:val="24"/>
          <w:szCs w:val="24"/>
          <w:lang w:val="ky-KG" w:eastAsia="ru-RU"/>
        </w:rPr>
        <w:t xml:space="preserve">билим берүү программанын </w:t>
      </w:r>
      <w:r w:rsidR="002D3A71" w:rsidRPr="00CE4DC2">
        <w:rPr>
          <w:rFonts w:ascii="Times New Roman" w:eastAsia="Times New Roman" w:hAnsi="Times New Roman" w:cs="Times New Roman"/>
          <w:sz w:val="24"/>
          <w:szCs w:val="24"/>
          <w:lang w:val="ky-KG" w:eastAsia="ru-RU"/>
        </w:rPr>
        <w:t>мазмуну</w:t>
      </w:r>
      <w:r w:rsidR="00CE4DC2" w:rsidRPr="00CE4DC2">
        <w:rPr>
          <w:rFonts w:ascii="Times New Roman" w:eastAsia="Times New Roman" w:hAnsi="Times New Roman" w:cs="Times New Roman"/>
          <w:sz w:val="24"/>
          <w:szCs w:val="24"/>
          <w:lang w:val="ky-KG" w:eastAsia="ru-RU"/>
        </w:rPr>
        <w:t>с</w:t>
      </w:r>
      <w:r w:rsidRPr="00CE4DC2">
        <w:rPr>
          <w:rFonts w:ascii="Times New Roman" w:eastAsia="Times New Roman" w:hAnsi="Times New Roman" w:cs="Times New Roman"/>
          <w:sz w:val="24"/>
          <w:szCs w:val="24"/>
          <w:lang w:val="ky-KG" w:eastAsia="ru-RU"/>
        </w:rPr>
        <w:t>у</w:t>
      </w:r>
      <w:r w:rsidR="0004069F" w:rsidRPr="00CE4DC2">
        <w:rPr>
          <w:rFonts w:ascii="Times New Roman" w:eastAsia="Times New Roman" w:hAnsi="Times New Roman" w:cs="Times New Roman"/>
          <w:sz w:val="24"/>
          <w:szCs w:val="24"/>
          <w:lang w:val="ky-KG" w:eastAsia="ru-RU"/>
        </w:rPr>
        <w:t>н</w:t>
      </w:r>
      <w:r w:rsidR="002D3A71" w:rsidRPr="00547306">
        <w:rPr>
          <w:rFonts w:ascii="Times New Roman" w:eastAsia="Times New Roman" w:hAnsi="Times New Roman" w:cs="Times New Roman"/>
          <w:sz w:val="24"/>
          <w:szCs w:val="24"/>
          <w:lang w:val="ky-KG" w:eastAsia="ru-RU"/>
        </w:rPr>
        <w:t xml:space="preserve"> аныкташы керек.</w:t>
      </w:r>
    </w:p>
    <w:p w:rsidR="00CB0842" w:rsidRPr="00547306" w:rsidRDefault="00CB0842" w:rsidP="00547306">
      <w:pPr>
        <w:spacing w:after="0" w:line="360" w:lineRule="auto"/>
        <w:ind w:firstLine="708"/>
        <w:jc w:val="both"/>
        <w:rPr>
          <w:rFonts w:ascii="Times New Roman" w:eastAsia="Times New Roman" w:hAnsi="Times New Roman" w:cs="Times New Roman"/>
          <w:sz w:val="24"/>
          <w:szCs w:val="24"/>
          <w:lang w:val="ky-KG" w:eastAsia="ru-RU"/>
        </w:rPr>
      </w:pPr>
    </w:p>
    <w:p w:rsidR="00355D5F" w:rsidRPr="00547306" w:rsidRDefault="00DD3915" w:rsidP="00547306">
      <w:pPr>
        <w:shd w:val="clear" w:color="auto" w:fill="FFFFFF"/>
        <w:spacing w:after="120" w:line="360" w:lineRule="auto"/>
        <w:ind w:firstLine="708"/>
        <w:jc w:val="both"/>
        <w:rPr>
          <w:rFonts w:ascii="Times New Roman" w:eastAsia="Times New Roman" w:hAnsi="Times New Roman" w:cs="Times New Roman"/>
          <w:b/>
          <w:color w:val="2B2B2B"/>
          <w:sz w:val="24"/>
          <w:szCs w:val="24"/>
          <w:lang w:val="ky-KG" w:eastAsia="ru-RU"/>
        </w:rPr>
      </w:pPr>
      <w:r w:rsidRPr="00547306">
        <w:rPr>
          <w:rFonts w:ascii="Times New Roman" w:eastAsia="Times New Roman" w:hAnsi="Times New Roman" w:cs="Times New Roman"/>
          <w:b/>
          <w:color w:val="2B2B2B"/>
          <w:sz w:val="24"/>
          <w:szCs w:val="24"/>
          <w:lang w:val="ky-KG" w:eastAsia="ru-RU"/>
        </w:rPr>
        <w:t xml:space="preserve">3.8. Бүтүрүүчүлөрдүн кесиптик </w:t>
      </w:r>
      <w:r w:rsidR="00707F7A" w:rsidRPr="00547306">
        <w:rPr>
          <w:rFonts w:ascii="Times New Roman" w:hAnsi="Times New Roman" w:cs="Times New Roman"/>
          <w:b/>
          <w:sz w:val="24"/>
          <w:szCs w:val="24"/>
          <w:lang w:val="ky-KG"/>
        </w:rPr>
        <w:t>ишмердүүлүгүнүн</w:t>
      </w:r>
      <w:r w:rsidRPr="00547306">
        <w:rPr>
          <w:rFonts w:ascii="Times New Roman" w:eastAsia="Times New Roman" w:hAnsi="Times New Roman" w:cs="Times New Roman"/>
          <w:b/>
          <w:color w:val="2B2B2B"/>
          <w:sz w:val="24"/>
          <w:szCs w:val="24"/>
          <w:lang w:val="ky-KG" w:eastAsia="ru-RU"/>
        </w:rPr>
        <w:t xml:space="preserve"> милдеттери</w:t>
      </w:r>
      <w:r w:rsidR="00355D5F" w:rsidRPr="00547306">
        <w:rPr>
          <w:rFonts w:ascii="Times New Roman" w:eastAsia="Times New Roman" w:hAnsi="Times New Roman" w:cs="Times New Roman"/>
          <w:b/>
          <w:color w:val="2B2B2B"/>
          <w:sz w:val="24"/>
          <w:szCs w:val="24"/>
          <w:lang w:val="ky-KG" w:eastAsia="ru-RU"/>
        </w:rPr>
        <w:t>.</w:t>
      </w:r>
    </w:p>
    <w:p w:rsidR="00DD3915" w:rsidRPr="00547306" w:rsidRDefault="00E85872"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547306">
        <w:rPr>
          <w:rFonts w:ascii="Times New Roman" w:hAnsi="Times New Roman" w:cs="Times New Roman"/>
          <w:sz w:val="24"/>
          <w:szCs w:val="24"/>
          <w:lang w:val="ky-KG"/>
        </w:rPr>
        <w:t>6901</w:t>
      </w:r>
      <w:r w:rsidR="00355D5F" w:rsidRPr="00547306">
        <w:rPr>
          <w:rFonts w:ascii="Times New Roman" w:hAnsi="Times New Roman" w:cs="Times New Roman"/>
          <w:sz w:val="24"/>
          <w:szCs w:val="24"/>
          <w:lang w:val="ky-KG"/>
        </w:rPr>
        <w:t xml:space="preserve">00 </w:t>
      </w:r>
      <w:r w:rsidR="00CB1280" w:rsidRPr="00547306">
        <w:rPr>
          <w:rFonts w:ascii="Times New Roman" w:hAnsi="Times New Roman" w:cs="Times New Roman"/>
          <w:sz w:val="24"/>
          <w:szCs w:val="24"/>
          <w:lang w:val="ky-KG"/>
        </w:rPr>
        <w:t>–</w:t>
      </w:r>
      <w:r w:rsidR="00355D5F" w:rsidRPr="00547306">
        <w:rPr>
          <w:rFonts w:ascii="Times New Roman" w:hAnsi="Times New Roman" w:cs="Times New Roman"/>
          <w:sz w:val="24"/>
          <w:szCs w:val="24"/>
          <w:lang w:val="ky-KG"/>
        </w:rPr>
        <w:t xml:space="preserve"> </w:t>
      </w:r>
      <w:r w:rsidR="00CB1280" w:rsidRPr="00547306">
        <w:rPr>
          <w:rFonts w:ascii="Times New Roman" w:hAnsi="Times New Roman" w:cs="Times New Roman"/>
          <w:sz w:val="24"/>
          <w:szCs w:val="24"/>
          <w:lang w:val="ky-KG"/>
        </w:rPr>
        <w:t xml:space="preserve">электроника жана наноэлектроника </w:t>
      </w:r>
      <w:r w:rsidR="00355D5F" w:rsidRPr="00547306">
        <w:rPr>
          <w:rFonts w:ascii="Times New Roman" w:hAnsi="Times New Roman" w:cs="Times New Roman"/>
          <w:sz w:val="24"/>
          <w:szCs w:val="24"/>
          <w:lang w:val="ky-KG"/>
        </w:rPr>
        <w:t>багытынын</w:t>
      </w:r>
      <w:r w:rsidR="00355D5F" w:rsidRPr="00547306">
        <w:rPr>
          <w:rFonts w:ascii="Times New Roman" w:eastAsia="Times New Roman" w:hAnsi="Times New Roman" w:cs="Times New Roman"/>
          <w:color w:val="2B2B2B"/>
          <w:sz w:val="24"/>
          <w:szCs w:val="24"/>
          <w:lang w:val="ky-KG" w:eastAsia="ru-RU"/>
        </w:rPr>
        <w:t xml:space="preserve"> б</w:t>
      </w:r>
      <w:r w:rsidR="00DD3915" w:rsidRPr="00547306">
        <w:rPr>
          <w:rFonts w:ascii="Times New Roman" w:eastAsia="Times New Roman" w:hAnsi="Times New Roman" w:cs="Times New Roman"/>
          <w:color w:val="2B2B2B"/>
          <w:sz w:val="24"/>
          <w:szCs w:val="24"/>
          <w:lang w:val="ky-KG" w:eastAsia="ru-RU"/>
        </w:rPr>
        <w:t>акалавр</w:t>
      </w:r>
      <w:r w:rsidR="00355D5F" w:rsidRPr="00547306">
        <w:rPr>
          <w:rFonts w:ascii="Times New Roman" w:eastAsia="Times New Roman" w:hAnsi="Times New Roman" w:cs="Times New Roman"/>
          <w:color w:val="2B2B2B"/>
          <w:sz w:val="24"/>
          <w:szCs w:val="24"/>
          <w:lang w:val="ky-KG" w:eastAsia="ru-RU"/>
        </w:rPr>
        <w:t>ынын</w:t>
      </w:r>
      <w:r w:rsidR="00DD3915" w:rsidRPr="00547306">
        <w:rPr>
          <w:rFonts w:ascii="Times New Roman" w:eastAsia="Times New Roman" w:hAnsi="Times New Roman" w:cs="Times New Roman"/>
          <w:color w:val="2B2B2B"/>
          <w:sz w:val="24"/>
          <w:szCs w:val="24"/>
          <w:lang w:val="ky-KG" w:eastAsia="ru-RU"/>
        </w:rPr>
        <w:t xml:space="preserve"> кесиптик </w:t>
      </w:r>
      <w:r w:rsidR="00707F7A" w:rsidRPr="00547306">
        <w:rPr>
          <w:rFonts w:ascii="Times New Roman" w:hAnsi="Times New Roman" w:cs="Times New Roman"/>
          <w:sz w:val="24"/>
          <w:szCs w:val="24"/>
          <w:lang w:val="ky-KG"/>
        </w:rPr>
        <w:t>ишмердүүлүктүн</w:t>
      </w:r>
      <w:r w:rsidR="00DD3915" w:rsidRPr="00547306">
        <w:rPr>
          <w:rFonts w:ascii="Times New Roman" w:eastAsia="Times New Roman" w:hAnsi="Times New Roman" w:cs="Times New Roman"/>
          <w:color w:val="2B2B2B"/>
          <w:sz w:val="24"/>
          <w:szCs w:val="24"/>
          <w:lang w:val="ky-KG" w:eastAsia="ru-RU"/>
        </w:rPr>
        <w:t xml:space="preserve"> милдеттери</w:t>
      </w:r>
      <w:r w:rsidR="0097277D" w:rsidRPr="00547306">
        <w:rPr>
          <w:rFonts w:ascii="Times New Roman" w:eastAsia="Times New Roman" w:hAnsi="Times New Roman" w:cs="Times New Roman"/>
          <w:color w:val="2B2B2B"/>
          <w:sz w:val="24"/>
          <w:szCs w:val="24"/>
          <w:lang w:val="ky-KG" w:eastAsia="ru-RU"/>
        </w:rPr>
        <w:t xml:space="preserve"> </w:t>
      </w:r>
      <w:r w:rsidR="00355D5F" w:rsidRPr="00547306">
        <w:rPr>
          <w:rFonts w:ascii="Times New Roman" w:hAnsi="Times New Roman" w:cs="Times New Roman"/>
          <w:sz w:val="24"/>
          <w:szCs w:val="24"/>
          <w:lang w:val="ky-KG"/>
        </w:rPr>
        <w:t>кесиптик ишмердүүлүк</w:t>
      </w:r>
      <w:r w:rsidR="00E960A5" w:rsidRPr="00547306">
        <w:rPr>
          <w:rFonts w:ascii="Times New Roman" w:hAnsi="Times New Roman" w:cs="Times New Roman"/>
          <w:sz w:val="24"/>
          <w:szCs w:val="24"/>
          <w:lang w:val="ky-KG"/>
        </w:rPr>
        <w:t>түн түрлөрүнө</w:t>
      </w:r>
      <w:r w:rsidR="00355D5F" w:rsidRPr="00547306">
        <w:rPr>
          <w:rFonts w:ascii="Times New Roman" w:hAnsi="Times New Roman" w:cs="Times New Roman"/>
          <w:sz w:val="24"/>
          <w:szCs w:val="24"/>
          <w:lang w:val="ky-KG"/>
        </w:rPr>
        <w:t xml:space="preserve"> жана кесиптик стандартка ылайык такталат</w:t>
      </w:r>
      <w:r w:rsidR="00D04972" w:rsidRPr="00547306">
        <w:rPr>
          <w:rFonts w:ascii="Times New Roman" w:eastAsia="Times New Roman" w:hAnsi="Times New Roman" w:cs="Times New Roman"/>
          <w:color w:val="2B2B2B"/>
          <w:sz w:val="24"/>
          <w:szCs w:val="24"/>
          <w:lang w:val="ky-KG" w:eastAsia="ru-RU"/>
        </w:rPr>
        <w:t>:</w:t>
      </w:r>
    </w:p>
    <w:p w:rsidR="00D04972" w:rsidRPr="00547306" w:rsidRDefault="00D04972" w:rsidP="00547306">
      <w:pPr>
        <w:shd w:val="clear" w:color="auto" w:fill="FFFFFF"/>
        <w:spacing w:after="120" w:line="360" w:lineRule="auto"/>
        <w:ind w:firstLine="708"/>
        <w:jc w:val="both"/>
        <w:rPr>
          <w:rFonts w:ascii="Times New Roman" w:hAnsi="Times New Roman" w:cs="Times New Roman"/>
          <w:sz w:val="24"/>
          <w:szCs w:val="24"/>
          <w:lang w:val="ky-KG"/>
        </w:rPr>
      </w:pPr>
      <w:r w:rsidRPr="00547306">
        <w:rPr>
          <w:rFonts w:ascii="Times New Roman" w:eastAsia="Times New Roman" w:hAnsi="Times New Roman" w:cs="Times New Roman"/>
          <w:color w:val="2B2B2B"/>
          <w:sz w:val="24"/>
          <w:szCs w:val="24"/>
          <w:lang w:val="ky-KG" w:eastAsia="ru-RU"/>
        </w:rPr>
        <w:t xml:space="preserve">3.8.1. </w:t>
      </w:r>
      <w:r w:rsidRPr="00CE4DC2">
        <w:rPr>
          <w:rFonts w:ascii="Times New Roman" w:eastAsia="Times New Roman" w:hAnsi="Times New Roman" w:cs="Times New Roman"/>
          <w:i/>
          <w:sz w:val="24"/>
          <w:szCs w:val="24"/>
          <w:lang w:val="ky-KG" w:eastAsia="ru-RU"/>
        </w:rPr>
        <w:t>Конструктордук-долбо</w:t>
      </w:r>
      <w:r w:rsidR="00B654A9" w:rsidRPr="00CE4DC2">
        <w:rPr>
          <w:rFonts w:ascii="Times New Roman" w:eastAsia="Times New Roman" w:hAnsi="Times New Roman" w:cs="Times New Roman"/>
          <w:i/>
          <w:sz w:val="24"/>
          <w:szCs w:val="24"/>
          <w:lang w:val="ky-KG" w:eastAsia="ru-RU"/>
        </w:rPr>
        <w:t>о</w:t>
      </w:r>
      <w:r w:rsidRPr="00CE4DC2">
        <w:rPr>
          <w:rFonts w:ascii="Times New Roman" w:eastAsia="Times New Roman" w:hAnsi="Times New Roman" w:cs="Times New Roman"/>
          <w:i/>
          <w:sz w:val="24"/>
          <w:szCs w:val="24"/>
          <w:lang w:val="ky-KG" w:eastAsia="ru-RU"/>
        </w:rPr>
        <w:t>рлоо</w:t>
      </w:r>
      <w:r w:rsidRPr="00CE4DC2">
        <w:rPr>
          <w:rFonts w:ascii="Times New Roman" w:eastAsia="Times New Roman" w:hAnsi="Times New Roman" w:cs="Times New Roman"/>
          <w:sz w:val="24"/>
          <w:szCs w:val="24"/>
          <w:lang w:val="ky-KG" w:eastAsia="ru-RU"/>
        </w:rPr>
        <w:t xml:space="preserve"> </w:t>
      </w:r>
      <w:r w:rsidRPr="00CE4DC2">
        <w:rPr>
          <w:rFonts w:ascii="Times New Roman" w:hAnsi="Times New Roman" w:cs="Times New Roman"/>
          <w:i/>
          <w:sz w:val="24"/>
          <w:szCs w:val="24"/>
          <w:lang w:val="ky-KG"/>
        </w:rPr>
        <w:t xml:space="preserve">ишмердүүлук – </w:t>
      </w:r>
      <w:r w:rsidRPr="00CE4DC2">
        <w:rPr>
          <w:rFonts w:ascii="Times New Roman" w:hAnsi="Times New Roman" w:cs="Times New Roman"/>
          <w:sz w:val="24"/>
          <w:szCs w:val="24"/>
          <w:lang w:val="ky-KG"/>
        </w:rPr>
        <w:t>алдын ала техникалык–экономикалык негиздеме жүргүзүү</w:t>
      </w:r>
      <w:r w:rsidR="00D111D4" w:rsidRPr="00CE4DC2">
        <w:rPr>
          <w:rFonts w:ascii="Times New Roman" w:hAnsi="Times New Roman" w:cs="Times New Roman"/>
          <w:sz w:val="24"/>
          <w:szCs w:val="24"/>
          <w:lang w:val="ky-KG"/>
        </w:rPr>
        <w:t>;</w:t>
      </w:r>
      <w:r w:rsidR="00B77C9C" w:rsidRPr="00CE4DC2">
        <w:rPr>
          <w:rFonts w:ascii="Times New Roman" w:hAnsi="Times New Roman" w:cs="Times New Roman"/>
          <w:sz w:val="24"/>
          <w:szCs w:val="24"/>
          <w:lang w:val="ky-KG"/>
        </w:rPr>
        <w:t xml:space="preserve"> ар-түрдүү функционалдык багыттагы түзү</w:t>
      </w:r>
      <w:r w:rsidR="0097277D" w:rsidRPr="00CE4DC2">
        <w:rPr>
          <w:rFonts w:ascii="Times New Roman" w:hAnsi="Times New Roman" w:cs="Times New Roman"/>
          <w:sz w:val="24"/>
          <w:szCs w:val="24"/>
          <w:lang w:val="ky-KG"/>
        </w:rPr>
        <w:t>лм</w:t>
      </w:r>
      <w:r w:rsidR="00CB441C" w:rsidRPr="00CE4DC2">
        <w:rPr>
          <w:rFonts w:ascii="Times New Roman" w:hAnsi="Times New Roman" w:cs="Times New Roman"/>
          <w:sz w:val="24"/>
          <w:szCs w:val="24"/>
          <w:lang w:val="ky-KG"/>
        </w:rPr>
        <w:t>өл</w:t>
      </w:r>
      <w:r w:rsidR="00B77C9C" w:rsidRPr="00CE4DC2">
        <w:rPr>
          <w:rFonts w:ascii="Times New Roman" w:hAnsi="Times New Roman" w:cs="Times New Roman"/>
          <w:sz w:val="24"/>
          <w:szCs w:val="24"/>
          <w:lang w:val="ky-KG"/>
        </w:rPr>
        <w:t xml:space="preserve">өрдү, схемаларды жана электрондук </w:t>
      </w:r>
      <w:r w:rsidR="002230A9" w:rsidRPr="00CE4DC2">
        <w:rPr>
          <w:rFonts w:ascii="Times New Roman" w:hAnsi="Times New Roman" w:cs="Times New Roman"/>
          <w:sz w:val="24"/>
          <w:szCs w:val="24"/>
          <w:lang w:val="ky-KG"/>
        </w:rPr>
        <w:t>куралдарды долбо</w:t>
      </w:r>
      <w:r w:rsidR="0028377C" w:rsidRPr="00CE4DC2">
        <w:rPr>
          <w:rFonts w:ascii="Times New Roman" w:hAnsi="Times New Roman" w:cs="Times New Roman"/>
          <w:sz w:val="24"/>
          <w:szCs w:val="24"/>
          <w:lang w:val="ky-KG"/>
        </w:rPr>
        <w:t>о</w:t>
      </w:r>
      <w:r w:rsidR="002230A9" w:rsidRPr="00CE4DC2">
        <w:rPr>
          <w:rFonts w:ascii="Times New Roman" w:hAnsi="Times New Roman" w:cs="Times New Roman"/>
          <w:sz w:val="24"/>
          <w:szCs w:val="24"/>
          <w:lang w:val="ky-KG"/>
        </w:rPr>
        <w:t xml:space="preserve">рлоп эсептөө </w:t>
      </w:r>
      <w:r w:rsidR="00B77C9C" w:rsidRPr="00CE4DC2">
        <w:rPr>
          <w:rFonts w:ascii="Times New Roman" w:hAnsi="Times New Roman" w:cs="Times New Roman"/>
          <w:sz w:val="24"/>
          <w:szCs w:val="24"/>
          <w:lang w:val="ky-KG"/>
        </w:rPr>
        <w:t>ү</w:t>
      </w:r>
      <w:r w:rsidR="002230A9" w:rsidRPr="00CE4DC2">
        <w:rPr>
          <w:rFonts w:ascii="Times New Roman" w:hAnsi="Times New Roman" w:cs="Times New Roman"/>
          <w:sz w:val="24"/>
          <w:szCs w:val="24"/>
          <w:lang w:val="ky-KG"/>
        </w:rPr>
        <w:t>ч</w:t>
      </w:r>
      <w:r w:rsidR="00B77C9C" w:rsidRPr="00CE4DC2">
        <w:rPr>
          <w:rFonts w:ascii="Times New Roman" w:hAnsi="Times New Roman" w:cs="Times New Roman"/>
          <w:sz w:val="24"/>
          <w:szCs w:val="24"/>
          <w:lang w:val="ky-KG"/>
        </w:rPr>
        <w:t>ү</w:t>
      </w:r>
      <w:r w:rsidR="002230A9" w:rsidRPr="00CE4DC2">
        <w:rPr>
          <w:rFonts w:ascii="Times New Roman" w:hAnsi="Times New Roman" w:cs="Times New Roman"/>
          <w:sz w:val="24"/>
          <w:szCs w:val="24"/>
          <w:lang w:val="ky-KG"/>
        </w:rPr>
        <w:t xml:space="preserve">н </w:t>
      </w:r>
      <w:r w:rsidR="002230A9" w:rsidRPr="00547306">
        <w:rPr>
          <w:rFonts w:ascii="Times New Roman" w:hAnsi="Times New Roman" w:cs="Times New Roman"/>
          <w:sz w:val="24"/>
          <w:szCs w:val="24"/>
          <w:lang w:val="ky-KG"/>
        </w:rPr>
        <w:t>керект</w:t>
      </w:r>
      <w:r w:rsidR="00B77C9C" w:rsidRPr="00547306">
        <w:rPr>
          <w:rFonts w:ascii="Times New Roman" w:hAnsi="Times New Roman" w:cs="Times New Roman"/>
          <w:sz w:val="24"/>
          <w:szCs w:val="24"/>
          <w:lang w:val="ky-KG"/>
        </w:rPr>
        <w:t>үү</w:t>
      </w:r>
      <w:r w:rsidR="002230A9" w:rsidRPr="00547306">
        <w:rPr>
          <w:rFonts w:ascii="Times New Roman" w:hAnsi="Times New Roman" w:cs="Times New Roman"/>
          <w:sz w:val="24"/>
          <w:szCs w:val="24"/>
          <w:lang w:val="ky-KG"/>
        </w:rPr>
        <w:t xml:space="preserve"> баштапкы маалыматтарды анализдөө жана топтоо; техникалык тапшырмалардын негизинде долбо</w:t>
      </w:r>
      <w:r w:rsidR="0028377C">
        <w:rPr>
          <w:rFonts w:ascii="Times New Roman" w:hAnsi="Times New Roman" w:cs="Times New Roman"/>
          <w:sz w:val="24"/>
          <w:szCs w:val="24"/>
          <w:lang w:val="ky-KG"/>
        </w:rPr>
        <w:t>о</w:t>
      </w:r>
      <w:r w:rsidR="002230A9" w:rsidRPr="00547306">
        <w:rPr>
          <w:rFonts w:ascii="Times New Roman" w:hAnsi="Times New Roman" w:cs="Times New Roman"/>
          <w:sz w:val="24"/>
          <w:szCs w:val="24"/>
          <w:lang w:val="ky-KG"/>
        </w:rPr>
        <w:t xml:space="preserve">рлоо жана техникалык </w:t>
      </w:r>
      <w:r w:rsidR="00E76479" w:rsidRPr="00547306">
        <w:rPr>
          <w:rFonts w:ascii="Times New Roman" w:hAnsi="Times New Roman" w:cs="Times New Roman"/>
          <w:sz w:val="24"/>
          <w:szCs w:val="24"/>
          <w:lang w:val="ky-KG"/>
        </w:rPr>
        <w:t>документтерди автоматтык каражаттарды колдонуп конструкциялык-долбоордун акыркы вариантын иштеп чыгуу</w:t>
      </w:r>
      <w:r w:rsidR="00E76E99" w:rsidRPr="00547306">
        <w:rPr>
          <w:rFonts w:ascii="Times New Roman" w:hAnsi="Times New Roman" w:cs="Times New Roman"/>
          <w:sz w:val="24"/>
          <w:szCs w:val="24"/>
          <w:lang w:val="ky-KG"/>
        </w:rPr>
        <w:t xml:space="preserve">; аткарылуучу долбоордун </w:t>
      </w:r>
      <w:r w:rsidR="00E76E99" w:rsidRPr="00547306">
        <w:rPr>
          <w:rFonts w:ascii="Times New Roman" w:hAnsi="Times New Roman" w:cs="Times New Roman"/>
          <w:sz w:val="24"/>
          <w:szCs w:val="24"/>
          <w:lang w:val="ky-KG"/>
        </w:rPr>
        <w:lastRenderedPageBreak/>
        <w:t>техникалык документтерин стандартка айкалыштыруу, техникалык шарттарга жа</w:t>
      </w:r>
      <w:r w:rsidR="00CD44CD" w:rsidRPr="00547306">
        <w:rPr>
          <w:rFonts w:ascii="Times New Roman" w:hAnsi="Times New Roman" w:cs="Times New Roman"/>
          <w:sz w:val="24"/>
          <w:szCs w:val="24"/>
          <w:lang w:val="ky-KG"/>
        </w:rPr>
        <w:t>на</w:t>
      </w:r>
      <w:r w:rsidR="00E76E99" w:rsidRPr="00547306">
        <w:rPr>
          <w:rFonts w:ascii="Times New Roman" w:hAnsi="Times New Roman" w:cs="Times New Roman"/>
          <w:sz w:val="24"/>
          <w:szCs w:val="24"/>
          <w:lang w:val="ky-KG"/>
        </w:rPr>
        <w:t xml:space="preserve"> башка нормативдүү документтер менен дал келтирүү;</w:t>
      </w:r>
    </w:p>
    <w:p w:rsidR="00E76E99" w:rsidRPr="00547306" w:rsidRDefault="00E76E99" w:rsidP="00547306">
      <w:pPr>
        <w:shd w:val="clear" w:color="auto" w:fill="FFFFFF"/>
        <w:spacing w:after="12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3.8.2.</w:t>
      </w:r>
      <w:r w:rsidRPr="00547306">
        <w:rPr>
          <w:rFonts w:ascii="Times New Roman" w:eastAsia="Times New Roman" w:hAnsi="Times New Roman" w:cs="Times New Roman"/>
          <w:sz w:val="24"/>
          <w:szCs w:val="24"/>
          <w:lang w:val="ky-KG" w:eastAsia="ru-RU"/>
        </w:rPr>
        <w:t xml:space="preserve"> </w:t>
      </w:r>
      <w:r w:rsidR="0097277D" w:rsidRPr="00547306">
        <w:rPr>
          <w:rFonts w:ascii="Times New Roman" w:eastAsia="Times New Roman" w:hAnsi="Times New Roman" w:cs="Times New Roman"/>
          <w:sz w:val="24"/>
          <w:szCs w:val="24"/>
          <w:lang w:val="ky-KG" w:eastAsia="ru-RU"/>
        </w:rPr>
        <w:t xml:space="preserve"> </w:t>
      </w:r>
      <w:r w:rsidR="0097277D" w:rsidRPr="00547306">
        <w:rPr>
          <w:rFonts w:ascii="Times New Roman" w:eastAsia="Times New Roman" w:hAnsi="Times New Roman" w:cs="Times New Roman"/>
          <w:i/>
          <w:sz w:val="24"/>
          <w:szCs w:val="24"/>
          <w:lang w:val="ky-KG" w:eastAsia="ru-RU"/>
        </w:rPr>
        <w:t>Ө</w:t>
      </w:r>
      <w:r w:rsidRPr="00547306">
        <w:rPr>
          <w:rFonts w:ascii="Times New Roman" w:eastAsia="Times New Roman" w:hAnsi="Times New Roman" w:cs="Times New Roman"/>
          <w:i/>
          <w:sz w:val="24"/>
          <w:szCs w:val="24"/>
          <w:lang w:val="ky-KG" w:eastAsia="ru-RU"/>
        </w:rPr>
        <w:t>ндүрүш-технологиялык</w:t>
      </w:r>
      <w:r w:rsidRPr="00547306">
        <w:rPr>
          <w:rFonts w:ascii="Times New Roman" w:eastAsia="Times New Roman" w:hAnsi="Times New Roman" w:cs="Times New Roman"/>
          <w:sz w:val="24"/>
          <w:szCs w:val="24"/>
          <w:lang w:val="ky-KG" w:eastAsia="ru-RU"/>
        </w:rPr>
        <w:t xml:space="preserve"> </w:t>
      </w:r>
      <w:r w:rsidR="00A27078" w:rsidRPr="00547306">
        <w:rPr>
          <w:rFonts w:ascii="Times New Roman" w:hAnsi="Times New Roman" w:cs="Times New Roman"/>
          <w:i/>
          <w:sz w:val="24"/>
          <w:szCs w:val="24"/>
          <w:lang w:val="ky-KG"/>
        </w:rPr>
        <w:t>ишмердүүлук</w:t>
      </w:r>
      <w:r w:rsidR="00A27078" w:rsidRPr="00547306">
        <w:rPr>
          <w:rFonts w:ascii="Times New Roman" w:eastAsia="Times New Roman" w:hAnsi="Times New Roman" w:cs="Times New Roman"/>
          <w:sz w:val="24"/>
          <w:szCs w:val="24"/>
          <w:lang w:val="ky-KG" w:eastAsia="ru-RU"/>
        </w:rPr>
        <w:t xml:space="preserve"> – изилд</w:t>
      </w:r>
      <w:r w:rsidR="00A27078" w:rsidRPr="00547306">
        <w:rPr>
          <w:rFonts w:ascii="Times New Roman" w:hAnsi="Times New Roman" w:cs="Times New Roman"/>
          <w:sz w:val="24"/>
          <w:szCs w:val="24"/>
          <w:lang w:val="ky-KG"/>
        </w:rPr>
        <w:t>өлөрдүн</w:t>
      </w:r>
      <w:r w:rsidR="0097277D" w:rsidRPr="00547306">
        <w:rPr>
          <w:rFonts w:ascii="Times New Roman" w:hAnsi="Times New Roman" w:cs="Times New Roman"/>
          <w:sz w:val="24"/>
          <w:szCs w:val="24"/>
          <w:lang w:val="ky-KG"/>
        </w:rPr>
        <w:t xml:space="preserve"> жыйын</w:t>
      </w:r>
      <w:r w:rsidR="00A27078" w:rsidRPr="00547306">
        <w:rPr>
          <w:rFonts w:ascii="Times New Roman" w:hAnsi="Times New Roman" w:cs="Times New Roman"/>
          <w:sz w:val="24"/>
          <w:szCs w:val="24"/>
          <w:lang w:val="ky-KG"/>
        </w:rPr>
        <w:t xml:space="preserve">тыктарын жана </w:t>
      </w:r>
      <w:r w:rsidR="00AB2328" w:rsidRPr="00547306">
        <w:rPr>
          <w:rFonts w:ascii="Times New Roman" w:hAnsi="Times New Roman" w:cs="Times New Roman"/>
          <w:sz w:val="24"/>
          <w:szCs w:val="24"/>
          <w:lang w:val="ky-KG"/>
        </w:rPr>
        <w:t>иштеп чыгууларды өндүрүшкө киргизүү;</w:t>
      </w:r>
      <w:r w:rsidR="0097277D" w:rsidRPr="00547306">
        <w:rPr>
          <w:rFonts w:ascii="Times New Roman" w:hAnsi="Times New Roman" w:cs="Times New Roman"/>
          <w:sz w:val="24"/>
          <w:szCs w:val="24"/>
          <w:lang w:val="ky-KG"/>
        </w:rPr>
        <w:t xml:space="preserve"> электрондук</w:t>
      </w:r>
      <w:r w:rsidR="00AB2328" w:rsidRPr="00547306">
        <w:rPr>
          <w:rFonts w:ascii="Times New Roman" w:hAnsi="Times New Roman" w:cs="Times New Roman"/>
          <w:sz w:val="24"/>
          <w:szCs w:val="24"/>
          <w:lang w:val="ky-KG"/>
        </w:rPr>
        <w:t xml:space="preserve"> техниканын тетиктерин жана өндүрүш материалдарын технологиялык жактан даярдоону ишке ашыруучу жумуштарды ишке ашыруу; ишканаларда сапат </w:t>
      </w:r>
      <w:r w:rsidR="00AB2328" w:rsidRPr="00CE4DC2">
        <w:rPr>
          <w:rFonts w:ascii="Times New Roman" w:hAnsi="Times New Roman" w:cs="Times New Roman"/>
          <w:sz w:val="24"/>
          <w:szCs w:val="24"/>
          <w:lang w:val="ky-KG"/>
        </w:rPr>
        <w:t>менеджменти</w:t>
      </w:r>
      <w:r w:rsidR="0028377C" w:rsidRPr="00CE4DC2">
        <w:rPr>
          <w:rFonts w:ascii="Times New Roman" w:hAnsi="Times New Roman" w:cs="Times New Roman"/>
          <w:sz w:val="24"/>
          <w:szCs w:val="24"/>
          <w:lang w:val="ky-KG"/>
        </w:rPr>
        <w:t>н</w:t>
      </w:r>
      <w:r w:rsidR="00AB2328" w:rsidRPr="00CE4DC2">
        <w:rPr>
          <w:rFonts w:ascii="Times New Roman" w:hAnsi="Times New Roman" w:cs="Times New Roman"/>
          <w:sz w:val="24"/>
          <w:szCs w:val="24"/>
          <w:lang w:val="ky-KG"/>
        </w:rPr>
        <w:t xml:space="preserve">е байланыштуу </w:t>
      </w:r>
      <w:r w:rsidR="00AB2328" w:rsidRPr="00547306">
        <w:rPr>
          <w:rFonts w:ascii="Times New Roman" w:hAnsi="Times New Roman" w:cs="Times New Roman"/>
          <w:sz w:val="24"/>
          <w:szCs w:val="24"/>
          <w:lang w:val="ky-KG"/>
        </w:rPr>
        <w:t>иштерге катышуу жана документтерди даярдоо;</w:t>
      </w:r>
      <w:r w:rsidR="0097277D" w:rsidRPr="00547306">
        <w:rPr>
          <w:rFonts w:ascii="Times New Roman" w:hAnsi="Times New Roman" w:cs="Times New Roman"/>
          <w:sz w:val="24"/>
          <w:szCs w:val="24"/>
          <w:lang w:val="ky-KG"/>
        </w:rPr>
        <w:t xml:space="preserve"> электрондук</w:t>
      </w:r>
      <w:r w:rsidR="00C15DEA" w:rsidRPr="00547306">
        <w:rPr>
          <w:rFonts w:ascii="Times New Roman" w:hAnsi="Times New Roman" w:cs="Times New Roman"/>
          <w:sz w:val="24"/>
          <w:szCs w:val="24"/>
          <w:lang w:val="ky-KG"/>
        </w:rPr>
        <w:t xml:space="preserve"> техниканын тетиктнринин жана өндүрүш материалдарынын метрологиялык көзөмөлүн  камсыз кылуу;</w:t>
      </w:r>
      <w:r w:rsidR="00370802" w:rsidRPr="00547306">
        <w:rPr>
          <w:rFonts w:ascii="Times New Roman" w:hAnsi="Times New Roman" w:cs="Times New Roman"/>
          <w:sz w:val="24"/>
          <w:szCs w:val="24"/>
          <w:lang w:val="ky-KG"/>
        </w:rPr>
        <w:t xml:space="preserve"> экологиялык коопсуздук көзөмөлүн сактоо.</w:t>
      </w:r>
    </w:p>
    <w:p w:rsidR="00355D5F" w:rsidRPr="00547306" w:rsidRDefault="00355D5F" w:rsidP="00547306">
      <w:pPr>
        <w:shd w:val="clear" w:color="auto" w:fill="FFFFFF"/>
        <w:spacing w:after="120" w:line="360" w:lineRule="auto"/>
        <w:rPr>
          <w:rFonts w:ascii="Times New Roman" w:hAnsi="Times New Roman" w:cs="Times New Roman"/>
          <w:sz w:val="24"/>
          <w:szCs w:val="24"/>
          <w:lang w:val="ky-KG"/>
        </w:rPr>
      </w:pPr>
      <w:r w:rsidRPr="00547306">
        <w:rPr>
          <w:rFonts w:ascii="Times New Roman" w:hAnsi="Times New Roman" w:cs="Times New Roman"/>
          <w:sz w:val="24"/>
          <w:szCs w:val="24"/>
          <w:lang w:val="ky-KG"/>
        </w:rPr>
        <w:tab/>
        <w:t>3.8.</w:t>
      </w:r>
      <w:r w:rsidR="00370802" w:rsidRPr="00547306">
        <w:rPr>
          <w:rFonts w:ascii="Times New Roman" w:hAnsi="Times New Roman" w:cs="Times New Roman"/>
          <w:sz w:val="24"/>
          <w:szCs w:val="24"/>
          <w:lang w:val="ky-KG"/>
        </w:rPr>
        <w:t>3</w:t>
      </w:r>
      <w:r w:rsidRPr="00547306">
        <w:rPr>
          <w:rFonts w:ascii="Times New Roman" w:hAnsi="Times New Roman" w:cs="Times New Roman"/>
          <w:sz w:val="24"/>
          <w:szCs w:val="24"/>
          <w:lang w:val="ky-KG"/>
        </w:rPr>
        <w:t xml:space="preserve">. </w:t>
      </w:r>
      <w:r w:rsidRPr="00547306">
        <w:rPr>
          <w:rFonts w:ascii="Times New Roman" w:hAnsi="Times New Roman" w:cs="Times New Roman"/>
          <w:i/>
          <w:sz w:val="24"/>
          <w:szCs w:val="24"/>
          <w:lang w:val="ky-KG"/>
        </w:rPr>
        <w:t xml:space="preserve">Илимий-изилдөө </w:t>
      </w:r>
      <w:r w:rsidRPr="00CE4DC2">
        <w:rPr>
          <w:rFonts w:ascii="Times New Roman" w:hAnsi="Times New Roman" w:cs="Times New Roman"/>
          <w:i/>
          <w:sz w:val="24"/>
          <w:szCs w:val="24"/>
          <w:lang w:val="ky-KG"/>
        </w:rPr>
        <w:t>ишмердүүлук</w:t>
      </w:r>
      <w:r w:rsidR="003F1214" w:rsidRPr="00CE4DC2">
        <w:rPr>
          <w:rFonts w:ascii="Times New Roman" w:hAnsi="Times New Roman" w:cs="Times New Roman"/>
          <w:i/>
          <w:sz w:val="24"/>
          <w:szCs w:val="24"/>
          <w:lang w:val="ky-KG"/>
        </w:rPr>
        <w:t xml:space="preserve"> </w:t>
      </w:r>
      <w:r w:rsidR="00D63F46" w:rsidRPr="00CE4DC2">
        <w:rPr>
          <w:rFonts w:ascii="Times New Roman" w:hAnsi="Times New Roman" w:cs="Times New Roman"/>
          <w:sz w:val="24"/>
          <w:szCs w:val="24"/>
          <w:lang w:val="ky-KG"/>
        </w:rPr>
        <w:t>–</w:t>
      </w:r>
      <w:r w:rsidR="003F1214" w:rsidRPr="00CE4DC2">
        <w:rPr>
          <w:rFonts w:ascii="Times New Roman" w:hAnsi="Times New Roman" w:cs="Times New Roman"/>
          <w:sz w:val="24"/>
          <w:szCs w:val="24"/>
          <w:lang w:val="ky-KG"/>
        </w:rPr>
        <w:t xml:space="preserve"> </w:t>
      </w:r>
      <w:r w:rsidR="00D63F46" w:rsidRPr="00CE4DC2">
        <w:rPr>
          <w:rFonts w:ascii="Times New Roman" w:hAnsi="Times New Roman" w:cs="Times New Roman"/>
          <w:sz w:val="24"/>
          <w:szCs w:val="24"/>
          <w:lang w:val="ky-KG"/>
        </w:rPr>
        <w:t xml:space="preserve">илимий изилдөө </w:t>
      </w:r>
      <w:r w:rsidR="0028377C" w:rsidRPr="00CE4DC2">
        <w:rPr>
          <w:rFonts w:ascii="Times New Roman" w:hAnsi="Times New Roman" w:cs="Times New Roman"/>
          <w:sz w:val="24"/>
          <w:szCs w:val="24"/>
          <w:lang w:val="ky-KG"/>
        </w:rPr>
        <w:t>усулдарын</w:t>
      </w:r>
      <w:r w:rsidR="00D63F46" w:rsidRPr="00CE4DC2">
        <w:rPr>
          <w:rFonts w:ascii="Times New Roman" w:hAnsi="Times New Roman" w:cs="Times New Roman"/>
          <w:sz w:val="24"/>
          <w:szCs w:val="24"/>
          <w:lang w:val="ky-KG"/>
        </w:rPr>
        <w:t xml:space="preserve"> өздөштүрүү; теорияларды жана моделдерди өздөштүрү; </w:t>
      </w:r>
      <w:r w:rsidR="00E960A5" w:rsidRPr="00CE4DC2">
        <w:rPr>
          <w:rFonts w:ascii="Times New Roman" w:hAnsi="Times New Roman" w:cs="Times New Roman"/>
          <w:sz w:val="24"/>
          <w:szCs w:val="24"/>
          <w:lang w:val="ky-KG"/>
        </w:rPr>
        <w:t>берилген тематика боюнча физикалык изилдөөлөргө</w:t>
      </w:r>
      <w:r w:rsidR="0028377C" w:rsidRPr="00CE4DC2">
        <w:rPr>
          <w:rFonts w:ascii="Times New Roman" w:hAnsi="Times New Roman" w:cs="Times New Roman"/>
          <w:sz w:val="24"/>
          <w:szCs w:val="24"/>
          <w:lang w:val="ky-KG"/>
        </w:rPr>
        <w:t xml:space="preserve"> катышуу; талап кылынган деңгээ</w:t>
      </w:r>
      <w:r w:rsidR="00E960A5" w:rsidRPr="00CE4DC2">
        <w:rPr>
          <w:rFonts w:ascii="Times New Roman" w:hAnsi="Times New Roman" w:cs="Times New Roman"/>
          <w:sz w:val="24"/>
          <w:szCs w:val="24"/>
          <w:lang w:val="ky-KG"/>
        </w:rPr>
        <w:t>лде  илимий изил</w:t>
      </w:r>
      <w:r w:rsidR="0028377C" w:rsidRPr="00CE4DC2">
        <w:rPr>
          <w:rFonts w:ascii="Times New Roman" w:hAnsi="Times New Roman" w:cs="Times New Roman"/>
          <w:sz w:val="24"/>
          <w:szCs w:val="24"/>
          <w:lang w:val="ky-KG"/>
        </w:rPr>
        <w:t>дөөлөрдүн алынган натыйжаларды</w:t>
      </w:r>
      <w:r w:rsidR="00E960A5" w:rsidRPr="00CE4DC2">
        <w:rPr>
          <w:rFonts w:ascii="Times New Roman" w:hAnsi="Times New Roman" w:cs="Times New Roman"/>
          <w:sz w:val="24"/>
          <w:szCs w:val="24"/>
          <w:lang w:val="ky-KG"/>
        </w:rPr>
        <w:t xml:space="preserve"> иштеп чыгуусуна катышуу;  жаңы информациондук технологияларды колдонуу менен илимий адаби</w:t>
      </w:r>
      <w:r w:rsidR="0028377C" w:rsidRPr="00CE4DC2">
        <w:rPr>
          <w:rFonts w:ascii="Times New Roman" w:hAnsi="Times New Roman" w:cs="Times New Roman"/>
          <w:sz w:val="24"/>
          <w:szCs w:val="24"/>
          <w:lang w:val="ky-KG"/>
        </w:rPr>
        <w:t>я</w:t>
      </w:r>
      <w:r w:rsidR="00E960A5" w:rsidRPr="00CE4DC2">
        <w:rPr>
          <w:rFonts w:ascii="Times New Roman" w:hAnsi="Times New Roman" w:cs="Times New Roman"/>
          <w:sz w:val="24"/>
          <w:szCs w:val="24"/>
          <w:lang w:val="ky-KG"/>
        </w:rPr>
        <w:t>ат</w:t>
      </w:r>
      <w:r w:rsidR="0028377C" w:rsidRPr="00CE4DC2">
        <w:rPr>
          <w:rFonts w:ascii="Times New Roman" w:hAnsi="Times New Roman" w:cs="Times New Roman"/>
          <w:sz w:val="24"/>
          <w:szCs w:val="24"/>
          <w:lang w:val="ky-KG"/>
        </w:rPr>
        <w:t>тар</w:t>
      </w:r>
      <w:r w:rsidR="00E960A5" w:rsidRPr="00CE4DC2">
        <w:rPr>
          <w:rFonts w:ascii="Times New Roman" w:hAnsi="Times New Roman" w:cs="Times New Roman"/>
          <w:sz w:val="24"/>
          <w:szCs w:val="24"/>
          <w:lang w:val="ky-KG"/>
        </w:rPr>
        <w:t xml:space="preserve"> менен иштөө;</w:t>
      </w:r>
      <w:r w:rsidR="00C14F5F" w:rsidRPr="00CE4DC2">
        <w:rPr>
          <w:rFonts w:ascii="Times New Roman" w:hAnsi="Times New Roman" w:cs="Times New Roman"/>
          <w:sz w:val="24"/>
          <w:szCs w:val="24"/>
          <w:lang w:val="ky-KG"/>
        </w:rPr>
        <w:t xml:space="preserve"> ЖОЖдын жана конференциялардын илимий эмгектеринин жыйнактарында изилдөө процес</w:t>
      </w:r>
      <w:r w:rsidR="0028377C" w:rsidRPr="00CE4DC2">
        <w:rPr>
          <w:rFonts w:ascii="Times New Roman" w:hAnsi="Times New Roman" w:cs="Times New Roman"/>
          <w:sz w:val="24"/>
          <w:szCs w:val="24"/>
          <w:lang w:val="ky-KG"/>
        </w:rPr>
        <w:t>с</w:t>
      </w:r>
      <w:r w:rsidR="00C14F5F" w:rsidRPr="00CE4DC2">
        <w:rPr>
          <w:rFonts w:ascii="Times New Roman" w:hAnsi="Times New Roman" w:cs="Times New Roman"/>
          <w:sz w:val="24"/>
          <w:szCs w:val="24"/>
          <w:lang w:val="ky-KG"/>
        </w:rPr>
        <w:t xml:space="preserve">инде алынган натыйжаларды </w:t>
      </w:r>
      <w:r w:rsidR="00C14F5F" w:rsidRPr="00547306">
        <w:rPr>
          <w:rFonts w:ascii="Times New Roman" w:hAnsi="Times New Roman" w:cs="Times New Roman"/>
          <w:sz w:val="24"/>
          <w:szCs w:val="24"/>
          <w:lang w:val="ky-KG"/>
        </w:rPr>
        <w:t>жарыка чыгаруу.</w:t>
      </w:r>
    </w:p>
    <w:p w:rsidR="00CD44CD" w:rsidRPr="00547306" w:rsidRDefault="00C14F5F" w:rsidP="00547306">
      <w:pPr>
        <w:shd w:val="clear" w:color="auto" w:fill="FFFFFF"/>
        <w:spacing w:after="120" w:line="360" w:lineRule="auto"/>
        <w:ind w:firstLine="708"/>
        <w:rPr>
          <w:rFonts w:ascii="Times New Roman" w:hAnsi="Times New Roman" w:cs="Times New Roman"/>
          <w:sz w:val="24"/>
          <w:szCs w:val="24"/>
          <w:lang w:val="ky-KG"/>
        </w:rPr>
      </w:pPr>
      <w:r w:rsidRPr="00547306">
        <w:rPr>
          <w:rFonts w:ascii="Times New Roman" w:hAnsi="Times New Roman" w:cs="Times New Roman"/>
          <w:sz w:val="24"/>
          <w:szCs w:val="24"/>
          <w:lang w:val="ky-KG"/>
        </w:rPr>
        <w:t>3.8.</w:t>
      </w:r>
      <w:r w:rsidR="00370802" w:rsidRPr="00547306">
        <w:rPr>
          <w:rFonts w:ascii="Times New Roman" w:hAnsi="Times New Roman" w:cs="Times New Roman"/>
          <w:sz w:val="24"/>
          <w:szCs w:val="24"/>
          <w:lang w:val="ky-KG"/>
        </w:rPr>
        <w:t>4</w:t>
      </w:r>
      <w:r w:rsidRPr="00547306">
        <w:rPr>
          <w:rFonts w:ascii="Times New Roman" w:hAnsi="Times New Roman" w:cs="Times New Roman"/>
          <w:sz w:val="24"/>
          <w:szCs w:val="24"/>
          <w:lang w:val="ky-KG"/>
        </w:rPr>
        <w:t xml:space="preserve">. </w:t>
      </w:r>
      <w:r w:rsidR="00CD44CD" w:rsidRPr="00547306">
        <w:rPr>
          <w:rFonts w:ascii="Times New Roman" w:hAnsi="Times New Roman" w:cs="Times New Roman"/>
          <w:i/>
          <w:sz w:val="24"/>
          <w:szCs w:val="24"/>
          <w:lang w:val="ky-KG"/>
        </w:rPr>
        <w:t xml:space="preserve">Уюштуруу жана башкаруу ишмердүүлук - </w:t>
      </w:r>
      <w:r w:rsidR="00CD44CD" w:rsidRPr="00547306">
        <w:rPr>
          <w:rFonts w:ascii="Times New Roman" w:hAnsi="Times New Roman" w:cs="Times New Roman"/>
          <w:sz w:val="24"/>
          <w:szCs w:val="24"/>
          <w:lang w:val="ky-KG"/>
        </w:rPr>
        <w:t>физикалык изилдөөлөрдү уюштуруунун жана пландаштыруунун негиздери менен тааныштыруу; илимий семинарларды жана конференцияларды маалыматтык-техникалык уюштурууга катышуу; илимий макалаларды жана докладдарды жазууга жана форматтоого катышуу; аткаруучулардын чакан топторунун ишин уюштуруу; бекитилген формалар боюнча уюштуруу-техникалык документтерди (иш графиктери, нускамалар, пландар, сметалар ж.б.) жана белгиленген отчеттуулукту иштеп чыгууга катышуу; техникалык каражаттарды, тутумдарды, процесстерди, жабдууларды жана материалдарды сертификациялоо боюнча иштерди аткаруу; өндүрүштө жаракат алуунун, кесиптик оорулардын алдын алуу, экологияны бузуунун алдын алуу;</w:t>
      </w:r>
    </w:p>
    <w:p w:rsidR="00CD44CD" w:rsidRPr="00547306" w:rsidRDefault="00AB4B37" w:rsidP="00547306">
      <w:pPr>
        <w:shd w:val="clear" w:color="auto" w:fill="FFFFFF"/>
        <w:spacing w:after="120" w:line="360" w:lineRule="auto"/>
        <w:ind w:firstLine="708"/>
        <w:rPr>
          <w:rFonts w:ascii="Times New Roman" w:hAnsi="Times New Roman" w:cs="Times New Roman"/>
          <w:sz w:val="24"/>
          <w:szCs w:val="24"/>
          <w:lang w:val="ky-KG"/>
        </w:rPr>
      </w:pPr>
      <w:r w:rsidRPr="00547306">
        <w:rPr>
          <w:rFonts w:ascii="Times New Roman" w:hAnsi="Times New Roman" w:cs="Times New Roman"/>
          <w:sz w:val="24"/>
          <w:szCs w:val="24"/>
          <w:lang w:val="ky-KG"/>
        </w:rPr>
        <w:t>3.8.</w:t>
      </w:r>
      <w:r w:rsidR="00370802" w:rsidRPr="00547306">
        <w:rPr>
          <w:rFonts w:ascii="Times New Roman" w:hAnsi="Times New Roman" w:cs="Times New Roman"/>
          <w:sz w:val="24"/>
          <w:szCs w:val="24"/>
          <w:lang w:val="ky-KG"/>
        </w:rPr>
        <w:t>5</w:t>
      </w:r>
      <w:r w:rsidRPr="00547306">
        <w:rPr>
          <w:rFonts w:ascii="Times New Roman" w:hAnsi="Times New Roman" w:cs="Times New Roman"/>
          <w:sz w:val="24"/>
          <w:szCs w:val="24"/>
          <w:lang w:val="ky-KG"/>
        </w:rPr>
        <w:t xml:space="preserve">. </w:t>
      </w:r>
      <w:r w:rsidR="00640154" w:rsidRPr="00547306">
        <w:rPr>
          <w:rFonts w:ascii="Times New Roman" w:hAnsi="Times New Roman" w:cs="Times New Roman"/>
          <w:i/>
          <w:sz w:val="24"/>
          <w:szCs w:val="24"/>
          <w:lang w:val="ky-KG"/>
        </w:rPr>
        <w:t>Монтаждоо жана ишке киргизүү ишмердүүлук</w:t>
      </w:r>
      <w:r w:rsidR="00640154" w:rsidRPr="00547306">
        <w:rPr>
          <w:rFonts w:ascii="Times New Roman" w:hAnsi="Times New Roman" w:cs="Times New Roman"/>
          <w:sz w:val="24"/>
          <w:szCs w:val="24"/>
          <w:lang w:val="ky-KG"/>
        </w:rPr>
        <w:t xml:space="preserve"> – электроника жана наноэлектроника областына тиешелүү</w:t>
      </w:r>
      <w:r w:rsidR="00640154" w:rsidRPr="00547306">
        <w:rPr>
          <w:rFonts w:ascii="Times New Roman" w:hAnsi="Times New Roman" w:cs="Times New Roman"/>
          <w:i/>
          <w:sz w:val="24"/>
          <w:szCs w:val="24"/>
          <w:lang w:val="ky-KG"/>
        </w:rPr>
        <w:t xml:space="preserve"> </w:t>
      </w:r>
      <w:r w:rsidR="00640154" w:rsidRPr="00547306">
        <w:rPr>
          <w:rFonts w:ascii="Times New Roman" w:hAnsi="Times New Roman" w:cs="Times New Roman"/>
          <w:sz w:val="24"/>
          <w:szCs w:val="24"/>
          <w:lang w:val="ky-KG"/>
        </w:rPr>
        <w:t>илимий-техникалык, технологиялык жана өндүрүштүк маселелерди чечүүдө колдонулуучу программа каражаттарын, технологиялык жабдыктарды, диагностика куралдарын текшерүүнү, тууралоону, калыбына келтирүүнү, жөнгө салууну ишке ашырууда катышуу;  электрондук техниканын материалдарынын тажырыйба үлгүлөрүн  жана тетиктерин калыбына келтирүүдө,  текшерүүдө жана ишке берилүүдө катышуу.</w:t>
      </w:r>
    </w:p>
    <w:p w:rsidR="00640154" w:rsidRPr="00547306" w:rsidRDefault="00C04B13" w:rsidP="00547306">
      <w:pPr>
        <w:shd w:val="clear" w:color="auto" w:fill="FFFFFF"/>
        <w:spacing w:after="120" w:line="360" w:lineRule="auto"/>
        <w:ind w:firstLine="708"/>
        <w:rPr>
          <w:rFonts w:ascii="Times New Roman" w:hAnsi="Times New Roman" w:cs="Times New Roman"/>
          <w:sz w:val="24"/>
          <w:szCs w:val="24"/>
          <w:lang w:val="ky-KG"/>
        </w:rPr>
      </w:pPr>
      <w:r w:rsidRPr="00547306">
        <w:rPr>
          <w:rFonts w:ascii="Times New Roman" w:hAnsi="Times New Roman" w:cs="Times New Roman"/>
          <w:sz w:val="24"/>
          <w:szCs w:val="24"/>
          <w:lang w:val="ky-KG"/>
        </w:rPr>
        <w:lastRenderedPageBreak/>
        <w:t>3.8.</w:t>
      </w:r>
      <w:r w:rsidR="00370802" w:rsidRPr="00547306">
        <w:rPr>
          <w:rFonts w:ascii="Times New Roman" w:hAnsi="Times New Roman" w:cs="Times New Roman"/>
          <w:sz w:val="24"/>
          <w:szCs w:val="24"/>
          <w:lang w:val="ky-KG"/>
        </w:rPr>
        <w:t>6</w:t>
      </w:r>
      <w:r w:rsidRPr="00547306">
        <w:rPr>
          <w:rFonts w:ascii="Times New Roman" w:hAnsi="Times New Roman" w:cs="Times New Roman"/>
          <w:sz w:val="24"/>
          <w:szCs w:val="24"/>
          <w:lang w:val="ky-KG"/>
        </w:rPr>
        <w:t xml:space="preserve">. </w:t>
      </w:r>
      <w:r w:rsidR="00640154" w:rsidRPr="00547306">
        <w:rPr>
          <w:rFonts w:ascii="Times New Roman" w:hAnsi="Times New Roman" w:cs="Times New Roman"/>
          <w:i/>
          <w:sz w:val="24"/>
          <w:szCs w:val="24"/>
          <w:lang w:val="ky-KG"/>
        </w:rPr>
        <w:t>Тейлөө жана ыкчам иш-аракеттер</w:t>
      </w:r>
      <w:r w:rsidR="00640154" w:rsidRPr="00547306">
        <w:rPr>
          <w:rFonts w:ascii="Times New Roman" w:hAnsi="Times New Roman" w:cs="Times New Roman"/>
          <w:sz w:val="24"/>
          <w:szCs w:val="24"/>
          <w:lang w:val="ky-KG"/>
        </w:rPr>
        <w:t xml:space="preserve"> </w:t>
      </w:r>
      <w:r w:rsidR="00640154" w:rsidRPr="00547306">
        <w:rPr>
          <w:rFonts w:ascii="Times New Roman" w:hAnsi="Times New Roman" w:cs="Times New Roman"/>
          <w:i/>
          <w:sz w:val="24"/>
          <w:szCs w:val="24"/>
          <w:lang w:val="ky-KG"/>
        </w:rPr>
        <w:t>ишмердүүлук</w:t>
      </w:r>
      <w:r w:rsidR="00640154" w:rsidRPr="00547306">
        <w:rPr>
          <w:rFonts w:ascii="Times New Roman" w:hAnsi="Times New Roman" w:cs="Times New Roman"/>
          <w:sz w:val="24"/>
          <w:szCs w:val="24"/>
          <w:lang w:val="ky-KG"/>
        </w:rPr>
        <w:t xml:space="preserve"> - материалдарды жана электрондук буюмдарды өндүрүү үчүн техникалык жана программалык камсыздоону жана технологиялык жабдууларды эксплуатациялоо жана техникалык тейлөө; жабдуулардын техникалык абалын жана иштөө мөөнөтүн текшерүү, күндөлүк текшерүүлөрдү жана техникалык тейлөөнү уюштуруу</w:t>
      </w:r>
      <w:r w:rsidR="00640154" w:rsidRPr="00CE4DC2">
        <w:rPr>
          <w:rFonts w:ascii="Times New Roman" w:hAnsi="Times New Roman" w:cs="Times New Roman"/>
          <w:sz w:val="24"/>
          <w:szCs w:val="24"/>
          <w:lang w:val="ky-KG"/>
        </w:rPr>
        <w:t xml:space="preserve">; жабдууларга жана </w:t>
      </w:r>
      <w:r w:rsidR="006D046C" w:rsidRPr="00CE4DC2">
        <w:rPr>
          <w:rFonts w:ascii="Times New Roman" w:hAnsi="Times New Roman" w:cs="Times New Roman"/>
          <w:sz w:val="24"/>
          <w:szCs w:val="24"/>
          <w:lang w:val="ky-KG"/>
        </w:rPr>
        <w:t>камдык бөлүктөргө тапшыр</w:t>
      </w:r>
      <w:r w:rsidR="00640154" w:rsidRPr="00CE4DC2">
        <w:rPr>
          <w:rFonts w:ascii="Times New Roman" w:hAnsi="Times New Roman" w:cs="Times New Roman"/>
          <w:sz w:val="24"/>
          <w:szCs w:val="24"/>
          <w:lang w:val="ky-KG"/>
        </w:rPr>
        <w:t xml:space="preserve">маларды даярдоо, оңдоо үчүн техникалык документтерди </w:t>
      </w:r>
      <w:r w:rsidR="00640154" w:rsidRPr="00547306">
        <w:rPr>
          <w:rFonts w:ascii="Times New Roman" w:hAnsi="Times New Roman" w:cs="Times New Roman"/>
          <w:sz w:val="24"/>
          <w:szCs w:val="24"/>
          <w:lang w:val="ky-KG"/>
        </w:rPr>
        <w:t>даярдоо; жабдууларды жана сыноо программаларын пайдалануу боюнча нускамаларды даярдоо.</w:t>
      </w:r>
    </w:p>
    <w:p w:rsidR="00D004AE" w:rsidRDefault="0097277D" w:rsidP="00D34F5D">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CE4DC2">
        <w:rPr>
          <w:rFonts w:ascii="Times New Roman" w:hAnsi="Times New Roman" w:cs="Times New Roman"/>
          <w:sz w:val="24"/>
          <w:szCs w:val="24"/>
          <w:lang w:val="ky-KG"/>
        </w:rPr>
        <w:t>690100</w:t>
      </w:r>
      <w:r w:rsidRPr="00CE4DC2">
        <w:rPr>
          <w:rFonts w:ascii="Times New Roman" w:hAnsi="Times New Roman" w:cs="Times New Roman"/>
          <w:b/>
          <w:sz w:val="24"/>
          <w:szCs w:val="24"/>
          <w:lang w:val="ky-KG"/>
        </w:rPr>
        <w:t xml:space="preserve"> – </w:t>
      </w:r>
      <w:r w:rsidRPr="00CE4DC2">
        <w:rPr>
          <w:rFonts w:ascii="Times New Roman" w:hAnsi="Times New Roman" w:cs="Times New Roman"/>
          <w:sz w:val="24"/>
          <w:szCs w:val="24"/>
          <w:lang w:val="ky-KG"/>
        </w:rPr>
        <w:t>электроника жана наноэлектроника</w:t>
      </w:r>
      <w:r w:rsidR="00FD7509" w:rsidRPr="00CE4DC2">
        <w:rPr>
          <w:rFonts w:ascii="Times New Roman" w:eastAsia="Times New Roman" w:hAnsi="Times New Roman" w:cs="Times New Roman"/>
          <w:sz w:val="24"/>
          <w:szCs w:val="24"/>
          <w:lang w:val="ky-KG" w:eastAsia="ru-RU"/>
        </w:rPr>
        <w:t xml:space="preserve"> багыты боюнча бүтүрүүчүнүн кесиптик </w:t>
      </w:r>
      <w:r w:rsidR="006D046C" w:rsidRPr="00CE4DC2">
        <w:rPr>
          <w:rFonts w:ascii="Times New Roman" w:eastAsia="Times New Roman" w:hAnsi="Times New Roman" w:cs="Times New Roman"/>
          <w:sz w:val="24"/>
          <w:szCs w:val="24"/>
          <w:lang w:val="ky-KG" w:eastAsia="ru-RU"/>
        </w:rPr>
        <w:t>ишмердүүлүк</w:t>
      </w:r>
      <w:r w:rsidR="00FD7509" w:rsidRPr="00CE4DC2">
        <w:rPr>
          <w:rFonts w:ascii="Times New Roman" w:eastAsia="Times New Roman" w:hAnsi="Times New Roman" w:cs="Times New Roman"/>
          <w:sz w:val="24"/>
          <w:szCs w:val="24"/>
          <w:lang w:val="ky-KG" w:eastAsia="ru-RU"/>
        </w:rPr>
        <w:t xml:space="preserve"> милдеттеринин тизмеги, </w:t>
      </w:r>
      <w:r w:rsidR="00D004AE" w:rsidRPr="00CE4DC2">
        <w:rPr>
          <w:rFonts w:ascii="Times New Roman" w:eastAsia="Times New Roman" w:hAnsi="Times New Roman" w:cs="Times New Roman"/>
          <w:sz w:val="24"/>
          <w:szCs w:val="24"/>
          <w:lang w:val="ky-KG" w:eastAsia="ru-RU"/>
        </w:rPr>
        <w:t xml:space="preserve">тиешелүү областын </w:t>
      </w:r>
      <w:r w:rsidR="00FD7509" w:rsidRPr="00CE4DC2">
        <w:rPr>
          <w:rFonts w:ascii="Times New Roman" w:eastAsia="Times New Roman" w:hAnsi="Times New Roman" w:cs="Times New Roman"/>
          <w:sz w:val="24"/>
          <w:szCs w:val="24"/>
          <w:lang w:val="ky-KG" w:eastAsia="ru-RU"/>
        </w:rPr>
        <w:t>кесиптик ишмердүүлү</w:t>
      </w:r>
      <w:r w:rsidR="006D046C" w:rsidRPr="00CE4DC2">
        <w:rPr>
          <w:rFonts w:ascii="Times New Roman" w:eastAsia="Times New Roman" w:hAnsi="Times New Roman" w:cs="Times New Roman"/>
          <w:sz w:val="24"/>
          <w:szCs w:val="24"/>
          <w:lang w:val="ky-KG" w:eastAsia="ru-RU"/>
        </w:rPr>
        <w:t>к</w:t>
      </w:r>
      <w:r w:rsidR="00FD7509" w:rsidRPr="00CE4DC2">
        <w:rPr>
          <w:rFonts w:ascii="Times New Roman" w:eastAsia="Times New Roman" w:hAnsi="Times New Roman" w:cs="Times New Roman"/>
          <w:sz w:val="24"/>
          <w:szCs w:val="24"/>
          <w:lang w:val="ky-KG" w:eastAsia="ru-RU"/>
        </w:rPr>
        <w:t xml:space="preserve"> жана кесиптик стандартын квалификациял</w:t>
      </w:r>
      <w:r w:rsidR="00D004AE" w:rsidRPr="00CE4DC2">
        <w:rPr>
          <w:rFonts w:ascii="Times New Roman" w:eastAsia="Times New Roman" w:hAnsi="Times New Roman" w:cs="Times New Roman"/>
          <w:sz w:val="24"/>
          <w:szCs w:val="24"/>
          <w:lang w:val="ky-KG" w:eastAsia="ru-RU"/>
        </w:rPr>
        <w:t>ык</w:t>
      </w:r>
      <w:r w:rsidR="00FD7509" w:rsidRPr="00CE4DC2">
        <w:rPr>
          <w:rFonts w:ascii="Times New Roman" w:eastAsia="Times New Roman" w:hAnsi="Times New Roman" w:cs="Times New Roman"/>
          <w:sz w:val="24"/>
          <w:szCs w:val="24"/>
          <w:lang w:val="ky-KG" w:eastAsia="ru-RU"/>
        </w:rPr>
        <w:t xml:space="preserve"> талаптар</w:t>
      </w:r>
      <w:r w:rsidR="00D004AE" w:rsidRPr="00CE4DC2">
        <w:rPr>
          <w:rFonts w:ascii="Times New Roman" w:eastAsia="Times New Roman" w:hAnsi="Times New Roman" w:cs="Times New Roman"/>
          <w:sz w:val="24"/>
          <w:szCs w:val="24"/>
          <w:lang w:val="ky-KG" w:eastAsia="ru-RU"/>
        </w:rPr>
        <w:t>ына ылайык такталышы мүмкүн. Эгер</w:t>
      </w:r>
      <w:r w:rsidRPr="00CE4DC2">
        <w:rPr>
          <w:rFonts w:ascii="Times New Roman" w:eastAsia="Times New Roman" w:hAnsi="Times New Roman" w:cs="Times New Roman"/>
          <w:sz w:val="24"/>
          <w:szCs w:val="24"/>
          <w:lang w:val="ky-KG" w:eastAsia="ru-RU"/>
        </w:rPr>
        <w:t>де</w:t>
      </w:r>
      <w:r w:rsidR="00D004AE" w:rsidRPr="00CE4DC2">
        <w:rPr>
          <w:rFonts w:ascii="Times New Roman" w:eastAsia="Times New Roman" w:hAnsi="Times New Roman" w:cs="Times New Roman"/>
          <w:sz w:val="24"/>
          <w:szCs w:val="24"/>
          <w:lang w:val="ky-KG" w:eastAsia="ru-RU"/>
        </w:rPr>
        <w:t xml:space="preserve"> </w:t>
      </w:r>
      <w:r w:rsidR="007D25A4" w:rsidRPr="00CE4DC2">
        <w:rPr>
          <w:rFonts w:ascii="Times New Roman" w:eastAsia="Times New Roman" w:hAnsi="Times New Roman" w:cs="Times New Roman"/>
          <w:sz w:val="24"/>
          <w:szCs w:val="24"/>
          <w:lang w:val="ky-KG" w:eastAsia="ru-RU"/>
        </w:rPr>
        <w:t>алар жок болсо, кесиптик ишмердүүлүк</w:t>
      </w:r>
      <w:r w:rsidR="00D004AE" w:rsidRPr="00CE4DC2">
        <w:rPr>
          <w:rFonts w:ascii="Times New Roman" w:eastAsia="Times New Roman" w:hAnsi="Times New Roman" w:cs="Times New Roman"/>
          <w:sz w:val="24"/>
          <w:szCs w:val="24"/>
          <w:lang w:val="ky-KG" w:eastAsia="ru-RU"/>
        </w:rPr>
        <w:t xml:space="preserve"> милдеттеринин </w:t>
      </w:r>
      <w:r w:rsidR="00D004AE" w:rsidRPr="00547306">
        <w:rPr>
          <w:rFonts w:ascii="Times New Roman" w:eastAsia="Times New Roman" w:hAnsi="Times New Roman" w:cs="Times New Roman"/>
          <w:color w:val="2B2B2B"/>
          <w:sz w:val="24"/>
          <w:szCs w:val="24"/>
          <w:lang w:val="ky-KG" w:eastAsia="ru-RU"/>
        </w:rPr>
        <w:t>тизмеги иш берүүчүлөрдүн сөзсүз катышуусу менен ЖКББ МББС долбоорун иштеп чыгуучулар тарабынан түзүлүүсү зарыл.</w:t>
      </w:r>
    </w:p>
    <w:p w:rsidR="00CE4DC2" w:rsidRPr="00547306" w:rsidRDefault="00CE4DC2" w:rsidP="00D34F5D">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p>
    <w:p w:rsidR="00DD3915" w:rsidRPr="00547306" w:rsidRDefault="00DD3915" w:rsidP="00D34F5D">
      <w:pPr>
        <w:spacing w:after="0" w:line="360" w:lineRule="auto"/>
        <w:jc w:val="center"/>
        <w:rPr>
          <w:rFonts w:ascii="Times New Roman" w:hAnsi="Times New Roman" w:cs="Times New Roman"/>
          <w:b/>
          <w:sz w:val="24"/>
          <w:szCs w:val="24"/>
          <w:lang w:val="ky-KG"/>
        </w:rPr>
      </w:pPr>
      <w:r w:rsidRPr="00547306">
        <w:rPr>
          <w:rFonts w:ascii="Times New Roman" w:hAnsi="Times New Roman" w:cs="Times New Roman"/>
          <w:b/>
          <w:sz w:val="24"/>
          <w:szCs w:val="24"/>
        </w:rPr>
        <w:t xml:space="preserve">4. НББП </w:t>
      </w:r>
      <w:r w:rsidR="00CB441C">
        <w:rPr>
          <w:rFonts w:ascii="Times New Roman" w:hAnsi="Times New Roman" w:cs="Times New Roman"/>
          <w:b/>
          <w:sz w:val="24"/>
          <w:szCs w:val="24"/>
        </w:rPr>
        <w:t xml:space="preserve">ишке ашыруунун </w:t>
      </w:r>
      <w:proofErr w:type="gramStart"/>
      <w:r w:rsidR="00964D09" w:rsidRPr="00547306">
        <w:rPr>
          <w:rFonts w:ascii="Times New Roman" w:hAnsi="Times New Roman" w:cs="Times New Roman"/>
          <w:b/>
          <w:sz w:val="24"/>
          <w:szCs w:val="24"/>
        </w:rPr>
        <w:t>шарттарына  карата</w:t>
      </w:r>
      <w:proofErr w:type="gramEnd"/>
      <w:r w:rsidR="00964D09" w:rsidRPr="00547306">
        <w:rPr>
          <w:rFonts w:ascii="Times New Roman" w:hAnsi="Times New Roman" w:cs="Times New Roman"/>
          <w:b/>
          <w:sz w:val="24"/>
          <w:szCs w:val="24"/>
        </w:rPr>
        <w:t xml:space="preserve"> жалпы талаптар</w:t>
      </w:r>
      <w:r w:rsidR="0095298F" w:rsidRPr="00547306">
        <w:rPr>
          <w:rFonts w:ascii="Times New Roman" w:hAnsi="Times New Roman" w:cs="Times New Roman"/>
          <w:b/>
          <w:sz w:val="24"/>
          <w:szCs w:val="24"/>
          <w:lang w:val="ky-KG"/>
        </w:rPr>
        <w:t>.</w:t>
      </w:r>
    </w:p>
    <w:p w:rsidR="0095298F" w:rsidRPr="00547306" w:rsidRDefault="0095298F" w:rsidP="00D34F5D">
      <w:pPr>
        <w:spacing w:after="0" w:line="360" w:lineRule="auto"/>
        <w:jc w:val="center"/>
        <w:rPr>
          <w:rFonts w:ascii="Times New Roman" w:hAnsi="Times New Roman" w:cs="Times New Roman"/>
          <w:b/>
          <w:sz w:val="24"/>
          <w:szCs w:val="24"/>
          <w:lang w:val="ky-KG"/>
        </w:rPr>
      </w:pPr>
      <w:r w:rsidRPr="00547306">
        <w:rPr>
          <w:rFonts w:ascii="Times New Roman" w:hAnsi="Times New Roman" w:cs="Times New Roman"/>
          <w:b/>
          <w:sz w:val="24"/>
          <w:szCs w:val="24"/>
          <w:lang w:val="ky-KG"/>
        </w:rPr>
        <w:t>4.1. НББП ишке ашыруудагы жождун укутарына жана милдеттерине жалпы талаптар.</w:t>
      </w:r>
    </w:p>
    <w:p w:rsidR="00DD3915" w:rsidRPr="00547306" w:rsidRDefault="00DD3915" w:rsidP="00D34F5D">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w:t>
      </w:r>
      <w:r w:rsidR="00964D09" w:rsidRPr="00547306">
        <w:rPr>
          <w:rFonts w:ascii="Times New Roman" w:hAnsi="Times New Roman" w:cs="Times New Roman"/>
          <w:sz w:val="24"/>
          <w:szCs w:val="24"/>
          <w:lang w:val="ky-KG"/>
        </w:rPr>
        <w:t>ы</w:t>
      </w:r>
      <w:r w:rsidRPr="00547306">
        <w:rPr>
          <w:rFonts w:ascii="Times New Roman" w:hAnsi="Times New Roman" w:cs="Times New Roman"/>
          <w:sz w:val="24"/>
          <w:szCs w:val="24"/>
          <w:lang w:val="ky-KG"/>
        </w:rPr>
        <w:t xml:space="preserve">гат жана жождун окумуштуулар кеӊеши тарабынан бекитилет. </w:t>
      </w:r>
    </w:p>
    <w:p w:rsidR="00DD3915" w:rsidRPr="00547306" w:rsidRDefault="00DD3915" w:rsidP="00547306">
      <w:pPr>
        <w:shd w:val="clear" w:color="auto" w:fill="FFFFFF"/>
        <w:spacing w:after="120" w:line="360" w:lineRule="auto"/>
        <w:ind w:firstLine="708"/>
        <w:jc w:val="both"/>
        <w:rPr>
          <w:rFonts w:ascii="Times New Roman" w:hAnsi="Times New Roman" w:cs="Times New Roman"/>
          <w:sz w:val="24"/>
          <w:szCs w:val="24"/>
          <w:lang w:val="ky-KG"/>
        </w:rPr>
      </w:pPr>
      <w:r w:rsidRPr="00547306">
        <w:rPr>
          <w:rFonts w:ascii="Times New Roman" w:eastAsia="Times New Roman" w:hAnsi="Times New Roman" w:cs="Times New Roman"/>
          <w:color w:val="2B2B2B"/>
          <w:sz w:val="24"/>
          <w:szCs w:val="24"/>
          <w:lang w:val="ky-K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547306">
        <w:rPr>
          <w:rFonts w:ascii="Times New Roman" w:hAnsi="Times New Roman" w:cs="Times New Roman"/>
          <w:sz w:val="24"/>
          <w:szCs w:val="24"/>
          <w:lang w:val="ky-KG"/>
        </w:rPr>
        <w:t xml:space="preserve">5 </w:t>
      </w:r>
      <w:r w:rsidR="0097277D" w:rsidRPr="00547306">
        <w:rPr>
          <w:rFonts w:ascii="Times New Roman" w:hAnsi="Times New Roman" w:cs="Times New Roman"/>
          <w:sz w:val="24"/>
          <w:szCs w:val="24"/>
          <w:lang w:val="ky-KG"/>
        </w:rPr>
        <w:t>жылда бир</w:t>
      </w:r>
      <w:r w:rsidRPr="00547306">
        <w:rPr>
          <w:rFonts w:ascii="Times New Roman" w:hAnsi="Times New Roman" w:cs="Times New Roman"/>
          <w:sz w:val="24"/>
          <w:szCs w:val="24"/>
          <w:lang w:val="ky-KG"/>
        </w:rPr>
        <w:t xml:space="preserve"> жолудан кем эмес </w:t>
      </w:r>
      <w:r w:rsidR="0097277D" w:rsidRPr="00547306">
        <w:rPr>
          <w:rFonts w:ascii="Times New Roman" w:hAnsi="Times New Roman" w:cs="Times New Roman"/>
          <w:sz w:val="24"/>
          <w:szCs w:val="24"/>
          <w:lang w:val="ky-KG"/>
        </w:rPr>
        <w:t>убакытта жаңылап</w:t>
      </w:r>
      <w:r w:rsidRPr="00547306">
        <w:rPr>
          <w:rFonts w:ascii="Times New Roman" w:hAnsi="Times New Roman" w:cs="Times New Roman"/>
          <w:sz w:val="24"/>
          <w:szCs w:val="24"/>
          <w:lang w:val="ky-KG"/>
        </w:rPr>
        <w:t xml:space="preserve"> турууга милдеттүү:</w:t>
      </w:r>
    </w:p>
    <w:p w:rsidR="00DD3915" w:rsidRPr="00547306" w:rsidRDefault="00DD3915" w:rsidP="00547306">
      <w:pPr>
        <w:shd w:val="clear" w:color="auto" w:fill="FFFFFF"/>
        <w:spacing w:after="120" w:line="360" w:lineRule="auto"/>
        <w:jc w:val="both"/>
        <w:rPr>
          <w:rFonts w:ascii="Times New Roman" w:eastAsia="Times New Roman" w:hAnsi="Times New Roman" w:cs="Times New Roman"/>
          <w:color w:val="2B2B2B"/>
          <w:sz w:val="24"/>
          <w:szCs w:val="24"/>
          <w:lang w:val="ky-KG" w:eastAsia="ru-RU"/>
        </w:rPr>
      </w:pPr>
      <w:r w:rsidRPr="00547306">
        <w:rPr>
          <w:rFonts w:ascii="Times New Roman" w:eastAsia="Times New Roman" w:hAnsi="Times New Roman" w:cs="Times New Roman"/>
          <w:color w:val="2B2B2B"/>
          <w:sz w:val="24"/>
          <w:szCs w:val="24"/>
          <w:lang w:val="ky-KG" w:eastAsia="ru-RU"/>
        </w:rPr>
        <w:t>- бүтүрүүчүлөрдү даярдоонун сапатын камсыз кылуу боюнча стратегиялардын иштелмесинде;</w:t>
      </w:r>
    </w:p>
    <w:p w:rsidR="00DD3915" w:rsidRPr="00547306" w:rsidRDefault="00DD3915" w:rsidP="00547306">
      <w:pPr>
        <w:shd w:val="clear" w:color="auto" w:fill="FFFFFF"/>
        <w:spacing w:after="12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DD3915" w:rsidRPr="00547306" w:rsidRDefault="00DD3915" w:rsidP="00547306">
      <w:pPr>
        <w:shd w:val="clear" w:color="auto" w:fill="FFFFFF"/>
        <w:spacing w:after="12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DD3915" w:rsidRPr="00547306" w:rsidRDefault="00DD3915" w:rsidP="00547306">
      <w:pPr>
        <w:shd w:val="clear" w:color="auto" w:fill="FFFFFF"/>
        <w:spacing w:after="12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DD3915" w:rsidRPr="00547306" w:rsidRDefault="00DD3915" w:rsidP="00547306">
      <w:pPr>
        <w:shd w:val="clear" w:color="auto" w:fill="FFFFFF"/>
        <w:spacing w:after="12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lastRenderedPageBreak/>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DD3915" w:rsidRPr="00547306" w:rsidRDefault="00885673" w:rsidP="00547306">
      <w:pPr>
        <w:shd w:val="clear" w:color="auto" w:fill="FFFFFF"/>
        <w:spacing w:after="120" w:line="360" w:lineRule="auto"/>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 </w:t>
      </w:r>
      <w:r w:rsidRPr="00CE4DC2">
        <w:rPr>
          <w:rFonts w:ascii="Times New Roman" w:eastAsia="Times New Roman" w:hAnsi="Times New Roman" w:cs="Times New Roman"/>
          <w:sz w:val="24"/>
          <w:szCs w:val="24"/>
          <w:lang w:eastAsia="ru-RU"/>
        </w:rPr>
        <w:t>өзүнүн ишмердүүлүгүн</w:t>
      </w:r>
      <w:r w:rsidR="00DD3915" w:rsidRPr="00CE4DC2">
        <w:rPr>
          <w:rFonts w:ascii="Times New Roman" w:eastAsia="Times New Roman" w:hAnsi="Times New Roman" w:cs="Times New Roman"/>
          <w:sz w:val="24"/>
          <w:szCs w:val="24"/>
          <w:lang w:eastAsia="ru-RU"/>
        </w:rPr>
        <w:t xml:space="preserve"> (стратегиясын) </w:t>
      </w:r>
      <w:r w:rsidR="00DD3915" w:rsidRPr="00547306">
        <w:rPr>
          <w:rFonts w:ascii="Times New Roman" w:eastAsia="Times New Roman" w:hAnsi="Times New Roman" w:cs="Times New Roman"/>
          <w:color w:val="2B2B2B"/>
          <w:sz w:val="24"/>
          <w:szCs w:val="24"/>
          <w:lang w:eastAsia="ru-RU"/>
        </w:rPr>
        <w:t>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D3915" w:rsidRPr="00547306" w:rsidRDefault="00DD3915" w:rsidP="00547306">
      <w:pPr>
        <w:shd w:val="clear" w:color="auto" w:fill="FFFFFF"/>
        <w:spacing w:after="120" w:line="360" w:lineRule="auto"/>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 коомчулукту өзүнүн изилдөөлөрүнүн жыйынтыктары, пландары, жаңылоолору тууралуу маалымдоодо.</w:t>
      </w:r>
    </w:p>
    <w:p w:rsidR="00DD3915" w:rsidRPr="00547306" w:rsidRDefault="00DD3915" w:rsidP="00547306">
      <w:pPr>
        <w:spacing w:after="0" w:line="360" w:lineRule="auto"/>
        <w:ind w:firstLine="708"/>
        <w:jc w:val="both"/>
        <w:rPr>
          <w:rFonts w:ascii="Times New Roman" w:hAnsi="Times New Roman" w:cs="Times New Roman"/>
          <w:sz w:val="24"/>
          <w:szCs w:val="24"/>
        </w:rPr>
      </w:pPr>
      <w:r w:rsidRPr="00547306">
        <w:rPr>
          <w:rFonts w:ascii="Times New Roman" w:hAnsi="Times New Roman" w:cs="Times New Roman"/>
          <w:sz w:val="24"/>
          <w:szCs w:val="24"/>
        </w:rPr>
        <w:t>4.1.2. Студенттерди жана бүтүрүүчүлөрдү даярдоонун сапатын баалоо</w:t>
      </w:r>
      <w:r w:rsidR="00885673">
        <w:rPr>
          <w:rFonts w:ascii="Times New Roman" w:hAnsi="Times New Roman" w:cs="Times New Roman"/>
          <w:sz w:val="24"/>
          <w:szCs w:val="24"/>
          <w:lang w:val="ky-KG"/>
        </w:rPr>
        <w:t>,</w:t>
      </w:r>
      <w:r w:rsidRPr="00547306">
        <w:rPr>
          <w:rFonts w:ascii="Times New Roman" w:hAnsi="Times New Roman" w:cs="Times New Roman"/>
          <w:sz w:val="24"/>
          <w:szCs w:val="24"/>
        </w:rPr>
        <w:t xml:space="preserve">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DD3915" w:rsidRPr="00547306" w:rsidRDefault="00DD3915" w:rsidP="00547306">
      <w:pPr>
        <w:spacing w:after="0" w:line="360" w:lineRule="auto"/>
        <w:ind w:firstLine="708"/>
        <w:jc w:val="both"/>
        <w:rPr>
          <w:rFonts w:ascii="Times New Roman" w:hAnsi="Times New Roman" w:cs="Times New Roman"/>
          <w:sz w:val="24"/>
          <w:szCs w:val="24"/>
        </w:rPr>
      </w:pPr>
      <w:r w:rsidRPr="00547306">
        <w:rPr>
          <w:rFonts w:ascii="Times New Roman" w:hAnsi="Times New Roman" w:cs="Times New Roman"/>
          <w:sz w:val="24"/>
          <w:szCs w:val="24"/>
        </w:rPr>
        <w:t xml:space="preserve">Студенттерди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w:t>
      </w:r>
      <w:r w:rsidR="004265CB">
        <w:rPr>
          <w:rFonts w:ascii="Times New Roman" w:hAnsi="Times New Roman" w:cs="Times New Roman"/>
          <w:sz w:val="24"/>
          <w:szCs w:val="24"/>
          <w:lang w:val="ky-KG"/>
        </w:rPr>
        <w:t>Ж</w:t>
      </w:r>
      <w:r w:rsidRPr="00547306">
        <w:rPr>
          <w:rFonts w:ascii="Times New Roman" w:hAnsi="Times New Roman" w:cs="Times New Roman"/>
          <w:sz w:val="24"/>
          <w:szCs w:val="24"/>
        </w:rPr>
        <w:t>обону эске алуу менен аныкталат.</w:t>
      </w:r>
    </w:p>
    <w:p w:rsidR="00DD3915" w:rsidRPr="00547306" w:rsidRDefault="00DD3915" w:rsidP="00547306">
      <w:pPr>
        <w:spacing w:after="0" w:line="360" w:lineRule="auto"/>
        <w:ind w:firstLine="708"/>
        <w:jc w:val="both"/>
        <w:rPr>
          <w:rFonts w:ascii="Times New Roman" w:eastAsia="Times New Roman" w:hAnsi="Times New Roman" w:cs="Times New Roman"/>
          <w:color w:val="2B2B2B"/>
          <w:sz w:val="24"/>
          <w:szCs w:val="24"/>
          <w:lang w:eastAsia="ru-RU"/>
        </w:rPr>
      </w:pPr>
      <w:r w:rsidRPr="00547306">
        <w:rPr>
          <w:rFonts w:ascii="Times New Roman" w:hAnsi="Times New Roman" w:cs="Times New Roman"/>
          <w:sz w:val="24"/>
          <w:szCs w:val="24"/>
        </w:rPr>
        <w:t xml:space="preserve">4.1.3. </w:t>
      </w:r>
      <w:r w:rsidRPr="00547306">
        <w:rPr>
          <w:rFonts w:ascii="Times New Roman" w:eastAsia="Times New Roman" w:hAnsi="Times New Roman" w:cs="Times New Roman"/>
          <w:color w:val="2B2B2B"/>
          <w:sz w:val="24"/>
          <w:szCs w:val="24"/>
          <w:lang w:eastAsia="ru-RU"/>
        </w:rPr>
        <w:t>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DD3915" w:rsidRPr="00547306" w:rsidRDefault="00DD3915"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D3915" w:rsidRPr="00547306" w:rsidRDefault="00DD3915"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547306">
        <w:rPr>
          <w:rFonts w:ascii="Times New Roman" w:hAnsi="Times New Roman" w:cs="Times New Roman"/>
          <w:sz w:val="24"/>
          <w:szCs w:val="24"/>
        </w:rPr>
        <w:t xml:space="preserve">4.1.4. </w:t>
      </w:r>
      <w:r w:rsidRPr="00547306">
        <w:rPr>
          <w:rFonts w:ascii="Times New Roman" w:eastAsia="Times New Roman" w:hAnsi="Times New Roman" w:cs="Times New Roman"/>
          <w:color w:val="2B2B2B"/>
          <w:sz w:val="24"/>
          <w:szCs w:val="24"/>
          <w:lang w:eastAsia="ru-RU"/>
        </w:rPr>
        <w:t>Жогорку окуу жайынын НББПсы студенттин тандоосу боюнча дисциплина</w:t>
      </w:r>
      <w:r w:rsidR="00D004AE" w:rsidRPr="00547306">
        <w:rPr>
          <w:rFonts w:ascii="Times New Roman" w:eastAsia="Times New Roman" w:hAnsi="Times New Roman" w:cs="Times New Roman"/>
          <w:color w:val="2B2B2B"/>
          <w:sz w:val="24"/>
          <w:szCs w:val="24"/>
          <w:lang w:val="ky-KG" w:eastAsia="ru-RU"/>
        </w:rPr>
        <w:t>лард</w:t>
      </w:r>
      <w:r w:rsidRPr="00547306">
        <w:rPr>
          <w:rFonts w:ascii="Times New Roman" w:eastAsia="Times New Roman" w:hAnsi="Times New Roman" w:cs="Times New Roman"/>
          <w:color w:val="2B2B2B"/>
          <w:sz w:val="24"/>
          <w:szCs w:val="24"/>
          <w:lang w:eastAsia="ru-RU"/>
        </w:rPr>
        <w:t xml:space="preserve">ы </w:t>
      </w:r>
      <w:r w:rsidR="00D004AE" w:rsidRPr="00547306">
        <w:rPr>
          <w:rFonts w:ascii="Times New Roman" w:eastAsia="Times New Roman" w:hAnsi="Times New Roman" w:cs="Times New Roman"/>
          <w:color w:val="2B2B2B"/>
          <w:sz w:val="24"/>
          <w:szCs w:val="24"/>
          <w:lang w:val="ky-KG" w:eastAsia="ru-RU"/>
        </w:rPr>
        <w:t>камтышы</w:t>
      </w:r>
      <w:r w:rsidRPr="00547306">
        <w:rPr>
          <w:rFonts w:ascii="Times New Roman" w:eastAsia="Times New Roman" w:hAnsi="Times New Roman" w:cs="Times New Roman"/>
          <w:color w:val="2B2B2B"/>
          <w:sz w:val="24"/>
          <w:szCs w:val="24"/>
          <w:lang w:eastAsia="ru-RU"/>
        </w:rPr>
        <w:t xml:space="preserve"> керек. Студенттин каалоосу боюнча дисциплиналарды түзүүнүн тартибин жождун окумуштуулар кеңеши аныктайт.</w:t>
      </w:r>
    </w:p>
    <w:p w:rsidR="00DD3915" w:rsidRPr="00547306" w:rsidRDefault="00DD3915"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4.1.5. Жож студенттердин өзүнүн окуу программасын түзүүгө катышуусунун реалдуу мүмкүнчүлүгүн камсыз кылууга милдеттүү.</w:t>
      </w:r>
    </w:p>
    <w:p w:rsidR="00DD3915" w:rsidRDefault="00DD3915"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eastAsia="ru-RU"/>
        </w:rPr>
      </w:pPr>
      <w:r w:rsidRPr="00547306">
        <w:rPr>
          <w:rFonts w:ascii="Times New Roman" w:eastAsia="Times New Roman" w:hAnsi="Times New Roman" w:cs="Times New Roman"/>
          <w:color w:val="2B2B2B"/>
          <w:sz w:val="24"/>
          <w:szCs w:val="24"/>
          <w:lang w:eastAsia="ru-RU"/>
        </w:rPr>
        <w:t>4.1.6. Жож НББПны түзүүдө студенттер</w:t>
      </w:r>
      <w:r w:rsidR="004876F8" w:rsidRPr="00547306">
        <w:rPr>
          <w:rFonts w:ascii="Times New Roman" w:eastAsia="Times New Roman" w:hAnsi="Times New Roman" w:cs="Times New Roman"/>
          <w:color w:val="2B2B2B"/>
          <w:sz w:val="24"/>
          <w:szCs w:val="24"/>
          <w:lang w:eastAsia="ru-RU"/>
        </w:rPr>
        <w:t>ди алардын укуктары жана милдете</w:t>
      </w:r>
      <w:r w:rsidRPr="00547306">
        <w:rPr>
          <w:rFonts w:ascii="Times New Roman" w:eastAsia="Times New Roman" w:hAnsi="Times New Roman" w:cs="Times New Roman"/>
          <w:color w:val="2B2B2B"/>
          <w:sz w:val="24"/>
          <w:szCs w:val="24"/>
          <w:lang w:eastAsia="ru-RU"/>
        </w:rPr>
        <w:t>р</w:t>
      </w:r>
      <w:r w:rsidR="004876F8" w:rsidRPr="00547306">
        <w:rPr>
          <w:rFonts w:ascii="Times New Roman" w:eastAsia="Times New Roman" w:hAnsi="Times New Roman" w:cs="Times New Roman"/>
          <w:color w:val="2B2B2B"/>
          <w:sz w:val="24"/>
          <w:szCs w:val="24"/>
          <w:lang w:val="ky-KG" w:eastAsia="ru-RU"/>
        </w:rPr>
        <w:t>и</w:t>
      </w:r>
      <w:r w:rsidRPr="00547306">
        <w:rPr>
          <w:rFonts w:ascii="Times New Roman" w:eastAsia="Times New Roman" w:hAnsi="Times New Roman" w:cs="Times New Roman"/>
          <w:color w:val="2B2B2B"/>
          <w:sz w:val="24"/>
          <w:szCs w:val="24"/>
          <w:lang w:eastAsia="ru-RU"/>
        </w:rPr>
        <w:t xml:space="preserve"> менен тааныштырууга, студенттер тандап алган дисциплиналар алар үчүн милдеттүү болуп </w:t>
      </w:r>
      <w:r w:rsidRPr="00547306">
        <w:rPr>
          <w:rFonts w:ascii="Times New Roman" w:eastAsia="Times New Roman" w:hAnsi="Times New Roman" w:cs="Times New Roman"/>
          <w:color w:val="2B2B2B"/>
          <w:sz w:val="24"/>
          <w:szCs w:val="24"/>
          <w:lang w:eastAsia="ru-RU"/>
        </w:rPr>
        <w:lastRenderedPageBreak/>
        <w:t>эсептелинерин, ал эми алардын суммалык эмгек сыйымдуулугу окуу планында каралгандан кем болбошу керектигин түшүндүрүүгө милдеттүү.</w:t>
      </w:r>
    </w:p>
    <w:p w:rsidR="00DD3915" w:rsidRPr="00547306" w:rsidRDefault="00DD3915" w:rsidP="00547306">
      <w:pPr>
        <w:shd w:val="clear" w:color="auto" w:fill="FFFFFF"/>
        <w:spacing w:after="120" w:line="360" w:lineRule="auto"/>
        <w:ind w:firstLine="708"/>
        <w:jc w:val="center"/>
        <w:rPr>
          <w:rFonts w:ascii="Times New Roman" w:eastAsia="Times New Roman" w:hAnsi="Times New Roman" w:cs="Times New Roman"/>
          <w:b/>
          <w:color w:val="2B2B2B"/>
          <w:sz w:val="24"/>
          <w:szCs w:val="24"/>
          <w:lang w:val="ky-KG" w:eastAsia="ru-RU"/>
        </w:rPr>
      </w:pPr>
      <w:r w:rsidRPr="00547306">
        <w:rPr>
          <w:rFonts w:ascii="Times New Roman" w:eastAsia="Times New Roman" w:hAnsi="Times New Roman" w:cs="Times New Roman"/>
          <w:b/>
          <w:color w:val="2B2B2B"/>
          <w:sz w:val="24"/>
          <w:szCs w:val="24"/>
          <w:lang w:val="ky-KG" w:eastAsia="ru-RU"/>
        </w:rPr>
        <w:t>4.2. НББПны ишке аш</w:t>
      </w:r>
      <w:r w:rsidR="00EB00AF" w:rsidRPr="00547306">
        <w:rPr>
          <w:rFonts w:ascii="Times New Roman" w:eastAsia="Times New Roman" w:hAnsi="Times New Roman" w:cs="Times New Roman"/>
          <w:b/>
          <w:color w:val="2B2B2B"/>
          <w:sz w:val="24"/>
          <w:szCs w:val="24"/>
          <w:lang w:val="ky-KG" w:eastAsia="ru-RU"/>
        </w:rPr>
        <w:t>ыруудагы студенттин укуктарына жана милдете</w:t>
      </w:r>
      <w:r w:rsidRPr="00547306">
        <w:rPr>
          <w:rFonts w:ascii="Times New Roman" w:eastAsia="Times New Roman" w:hAnsi="Times New Roman" w:cs="Times New Roman"/>
          <w:b/>
          <w:color w:val="2B2B2B"/>
          <w:sz w:val="24"/>
          <w:szCs w:val="24"/>
          <w:lang w:val="ky-KG" w:eastAsia="ru-RU"/>
        </w:rPr>
        <w:t>р</w:t>
      </w:r>
      <w:r w:rsidR="00EB00AF" w:rsidRPr="00547306">
        <w:rPr>
          <w:rFonts w:ascii="Times New Roman" w:eastAsia="Times New Roman" w:hAnsi="Times New Roman" w:cs="Times New Roman"/>
          <w:b/>
          <w:color w:val="2B2B2B"/>
          <w:sz w:val="24"/>
          <w:szCs w:val="24"/>
          <w:lang w:val="ky-KG" w:eastAsia="ru-RU"/>
        </w:rPr>
        <w:t>и</w:t>
      </w:r>
      <w:r w:rsidRPr="00547306">
        <w:rPr>
          <w:rFonts w:ascii="Times New Roman" w:eastAsia="Times New Roman" w:hAnsi="Times New Roman" w:cs="Times New Roman"/>
          <w:b/>
          <w:color w:val="2B2B2B"/>
          <w:sz w:val="24"/>
          <w:szCs w:val="24"/>
          <w:lang w:val="ky-KG" w:eastAsia="ru-RU"/>
        </w:rPr>
        <w:t>н</w:t>
      </w:r>
      <w:r w:rsidR="00EB00AF" w:rsidRPr="00547306">
        <w:rPr>
          <w:rFonts w:ascii="Times New Roman" w:eastAsia="Times New Roman" w:hAnsi="Times New Roman" w:cs="Times New Roman"/>
          <w:b/>
          <w:color w:val="2B2B2B"/>
          <w:sz w:val="24"/>
          <w:szCs w:val="24"/>
          <w:lang w:val="ky-KG" w:eastAsia="ru-RU"/>
        </w:rPr>
        <w:t>е</w:t>
      </w:r>
      <w:r w:rsidRPr="00547306">
        <w:rPr>
          <w:rFonts w:ascii="Times New Roman" w:eastAsia="Times New Roman" w:hAnsi="Times New Roman" w:cs="Times New Roman"/>
          <w:b/>
          <w:color w:val="2B2B2B"/>
          <w:sz w:val="24"/>
          <w:szCs w:val="24"/>
          <w:lang w:val="ky-KG" w:eastAsia="ru-RU"/>
        </w:rPr>
        <w:t xml:space="preserve"> карата жалпы талаптар.</w:t>
      </w:r>
    </w:p>
    <w:p w:rsidR="00DD3915" w:rsidRPr="00547306" w:rsidRDefault="00DD3915"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547306">
        <w:rPr>
          <w:rFonts w:ascii="Times New Roman" w:eastAsia="Times New Roman" w:hAnsi="Times New Roman" w:cs="Times New Roman"/>
          <w:color w:val="2B2B2B"/>
          <w:sz w:val="24"/>
          <w:szCs w:val="24"/>
          <w:lang w:val="ky-KG" w:eastAsia="ru-RU"/>
        </w:rPr>
        <w:t xml:space="preserve">4.2.1. Студенттер </w:t>
      </w:r>
      <w:r w:rsidR="003E0E20" w:rsidRPr="00547306">
        <w:rPr>
          <w:rFonts w:ascii="Times New Roman" w:eastAsia="Times New Roman" w:hAnsi="Times New Roman" w:cs="Times New Roman"/>
          <w:color w:val="2B2B2B"/>
          <w:sz w:val="24"/>
          <w:szCs w:val="24"/>
          <w:lang w:val="ky-KG" w:eastAsia="ru-RU"/>
        </w:rPr>
        <w:t>“</w:t>
      </w:r>
      <w:r w:rsidRPr="00547306">
        <w:rPr>
          <w:rFonts w:ascii="Times New Roman" w:eastAsia="Times New Roman" w:hAnsi="Times New Roman" w:cs="Times New Roman"/>
          <w:color w:val="2B2B2B"/>
          <w:sz w:val="24"/>
          <w:szCs w:val="24"/>
          <w:lang w:val="ky-KG" w:eastAsia="ru-RU"/>
        </w:rPr>
        <w:t>студенттин тандоосу</w:t>
      </w:r>
      <w:r w:rsidR="003E0E20" w:rsidRPr="00547306">
        <w:rPr>
          <w:rFonts w:ascii="Times New Roman" w:eastAsia="Times New Roman" w:hAnsi="Times New Roman" w:cs="Times New Roman"/>
          <w:color w:val="2B2B2B"/>
          <w:sz w:val="24"/>
          <w:szCs w:val="24"/>
          <w:lang w:val="ky-KG" w:eastAsia="ru-RU"/>
        </w:rPr>
        <w:t>”</w:t>
      </w:r>
      <w:r w:rsidRPr="00547306">
        <w:rPr>
          <w:rFonts w:ascii="Times New Roman" w:eastAsia="Times New Roman" w:hAnsi="Times New Roman" w:cs="Times New Roman"/>
          <w:color w:val="2B2B2B"/>
          <w:sz w:val="24"/>
          <w:szCs w:val="24"/>
          <w:lang w:val="ky-KG" w:eastAsia="ru-RU"/>
        </w:rPr>
        <w:t xml:space="preserve">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DD3915" w:rsidRPr="00547306" w:rsidRDefault="00DD3915"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547306">
        <w:rPr>
          <w:rFonts w:ascii="Times New Roman" w:eastAsia="Times New Roman" w:hAnsi="Times New Roman" w:cs="Times New Roman"/>
          <w:color w:val="2B2B2B"/>
          <w:sz w:val="24"/>
          <w:szCs w:val="24"/>
          <w:lang w:val="ky-KG" w:eastAsia="ru-RU"/>
        </w:rPr>
        <w:t xml:space="preserve">4.2.2. Студент өзүнүн жекече билим берүү </w:t>
      </w:r>
      <w:r w:rsidR="004D60B2" w:rsidRPr="00547306">
        <w:rPr>
          <w:rFonts w:ascii="Times New Roman" w:eastAsia="Times New Roman" w:hAnsi="Times New Roman" w:cs="Times New Roman"/>
          <w:color w:val="2B2B2B"/>
          <w:sz w:val="24"/>
          <w:szCs w:val="24"/>
          <w:lang w:val="ky-KG" w:eastAsia="ru-RU"/>
        </w:rPr>
        <w:t>дисциплиналарынын циклын</w:t>
      </w:r>
      <w:r w:rsidRPr="00547306">
        <w:rPr>
          <w:rFonts w:ascii="Times New Roman" w:eastAsia="Times New Roman" w:hAnsi="Times New Roman" w:cs="Times New Roman"/>
          <w:color w:val="2B2B2B"/>
          <w:sz w:val="24"/>
          <w:szCs w:val="24"/>
          <w:lang w:val="ky-KG" w:eastAsia="ru-RU"/>
        </w:rPr>
        <w:t xml:space="preserve">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D3915" w:rsidRPr="00547306" w:rsidRDefault="00DD3915"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547306">
        <w:rPr>
          <w:rFonts w:ascii="Times New Roman" w:eastAsia="Times New Roman" w:hAnsi="Times New Roman" w:cs="Times New Roman"/>
          <w:color w:val="2B2B2B"/>
          <w:sz w:val="24"/>
          <w:szCs w:val="24"/>
          <w:lang w:val="ky-KG" w:eastAsia="ru-RU"/>
        </w:rPr>
        <w:t>4.2.3. НББПны өздөштүрүүдө натыйжалуулукка жетишүү</w:t>
      </w:r>
      <w:r w:rsidR="004D60B2" w:rsidRPr="00547306">
        <w:rPr>
          <w:rFonts w:ascii="Times New Roman" w:eastAsia="Times New Roman" w:hAnsi="Times New Roman" w:cs="Times New Roman"/>
          <w:color w:val="2B2B2B"/>
          <w:sz w:val="24"/>
          <w:szCs w:val="24"/>
          <w:lang w:val="ky-KG" w:eastAsia="ru-RU"/>
        </w:rPr>
        <w:t>,</w:t>
      </w:r>
      <w:r w:rsidRPr="00547306">
        <w:rPr>
          <w:rFonts w:ascii="Times New Roman" w:eastAsia="Times New Roman" w:hAnsi="Times New Roman" w:cs="Times New Roman"/>
          <w:color w:val="2B2B2B"/>
          <w:sz w:val="24"/>
          <w:szCs w:val="24"/>
          <w:lang w:val="ky-KG" w:eastAsia="ru-RU"/>
        </w:rPr>
        <w:t xml:space="preserve"> СИЖМКны өнүктүрүү </w:t>
      </w:r>
      <w:r w:rsidR="004D60B2" w:rsidRPr="00547306">
        <w:rPr>
          <w:rFonts w:ascii="Times New Roman" w:eastAsia="Times New Roman" w:hAnsi="Times New Roman" w:cs="Times New Roman"/>
          <w:color w:val="2B2B2B"/>
          <w:sz w:val="24"/>
          <w:szCs w:val="24"/>
          <w:lang w:val="ky-KG" w:eastAsia="ru-RU"/>
        </w:rPr>
        <w:t xml:space="preserve">максатында </w:t>
      </w:r>
      <w:r w:rsidRPr="00547306">
        <w:rPr>
          <w:rFonts w:ascii="Times New Roman" w:eastAsia="Times New Roman" w:hAnsi="Times New Roman" w:cs="Times New Roman"/>
          <w:color w:val="2B2B2B"/>
          <w:sz w:val="24"/>
          <w:szCs w:val="24"/>
          <w:lang w:val="ky-KG" w:eastAsia="ru-RU"/>
        </w:rPr>
        <w:t>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D3915" w:rsidRPr="00547306" w:rsidRDefault="00DD3915"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547306">
        <w:rPr>
          <w:rFonts w:ascii="Times New Roman" w:eastAsia="Times New Roman" w:hAnsi="Times New Roman" w:cs="Times New Roman"/>
          <w:color w:val="2B2B2B"/>
          <w:sz w:val="24"/>
          <w:szCs w:val="24"/>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b/>
          <w:sz w:val="24"/>
          <w:szCs w:val="24"/>
          <w:lang w:val="ky-KG"/>
        </w:rPr>
        <w:t>4.3. Студенттердин максималдуу жүгү жумасына 45 академиялык саатка</w:t>
      </w:r>
      <w:r w:rsidR="004D60B2" w:rsidRPr="00547306">
        <w:rPr>
          <w:rFonts w:ascii="Times New Roman" w:hAnsi="Times New Roman" w:cs="Times New Roman"/>
          <w:b/>
          <w:sz w:val="24"/>
          <w:szCs w:val="24"/>
          <w:lang w:val="ky-KG"/>
        </w:rPr>
        <w:t xml:space="preserve"> бекитилген</w:t>
      </w:r>
      <w:r w:rsidRPr="00547306">
        <w:rPr>
          <w:rFonts w:ascii="Times New Roman" w:hAnsi="Times New Roman" w:cs="Times New Roman"/>
          <w:b/>
          <w:sz w:val="24"/>
          <w:szCs w:val="24"/>
          <w:lang w:val="ky-KG"/>
        </w:rPr>
        <w:t xml:space="preserve">, </w:t>
      </w:r>
      <w:r w:rsidRPr="00547306">
        <w:rPr>
          <w:rFonts w:ascii="Times New Roman" w:hAnsi="Times New Roman" w:cs="Times New Roman"/>
          <w:sz w:val="24"/>
          <w:szCs w:val="24"/>
          <w:lang w:val="ky-KG"/>
        </w:rPr>
        <w:t xml:space="preserve">анын ичинде </w:t>
      </w:r>
      <w:r w:rsidR="004D60B2" w:rsidRPr="00547306">
        <w:rPr>
          <w:rFonts w:ascii="Times New Roman" w:hAnsi="Times New Roman" w:cs="Times New Roman"/>
          <w:sz w:val="24"/>
          <w:szCs w:val="24"/>
          <w:lang w:val="ky-KG"/>
        </w:rPr>
        <w:t>аудиториялык</w:t>
      </w:r>
      <w:r w:rsidRPr="00547306">
        <w:rPr>
          <w:rFonts w:ascii="Times New Roman" w:hAnsi="Times New Roman" w:cs="Times New Roman"/>
          <w:sz w:val="24"/>
          <w:szCs w:val="24"/>
          <w:lang w:val="ky-KG"/>
        </w:rPr>
        <w:t xml:space="preserve"> жана </w:t>
      </w:r>
      <w:r w:rsidR="00C9426E" w:rsidRPr="00547306">
        <w:rPr>
          <w:rFonts w:ascii="Times New Roman" w:hAnsi="Times New Roman" w:cs="Times New Roman"/>
          <w:sz w:val="24"/>
          <w:szCs w:val="24"/>
          <w:lang w:val="ky-KG"/>
        </w:rPr>
        <w:t>аудиторияд</w:t>
      </w:r>
      <w:r w:rsidR="004D60B2" w:rsidRPr="00547306">
        <w:rPr>
          <w:rFonts w:ascii="Times New Roman" w:hAnsi="Times New Roman" w:cs="Times New Roman"/>
          <w:sz w:val="24"/>
          <w:szCs w:val="24"/>
          <w:lang w:val="ky-KG"/>
        </w:rPr>
        <w:t>ан</w:t>
      </w:r>
      <w:r w:rsidRPr="00547306">
        <w:rPr>
          <w:rFonts w:ascii="Times New Roman" w:hAnsi="Times New Roman" w:cs="Times New Roman"/>
          <w:sz w:val="24"/>
          <w:szCs w:val="24"/>
          <w:lang w:val="ky-KG"/>
        </w:rPr>
        <w:t xml:space="preserve"> тышкаркы (өз алдынча) окуу иштеринин ба</w:t>
      </w:r>
      <w:r w:rsidR="004D60B2" w:rsidRPr="00547306">
        <w:rPr>
          <w:rFonts w:ascii="Times New Roman" w:hAnsi="Times New Roman" w:cs="Times New Roman"/>
          <w:sz w:val="24"/>
          <w:szCs w:val="24"/>
          <w:lang w:val="ky-KG"/>
        </w:rPr>
        <w:t>а</w:t>
      </w:r>
      <w:r w:rsidRPr="00547306">
        <w:rPr>
          <w:rFonts w:ascii="Times New Roman" w:hAnsi="Times New Roman" w:cs="Times New Roman"/>
          <w:sz w:val="24"/>
          <w:szCs w:val="24"/>
          <w:lang w:val="ky-KG"/>
        </w:rPr>
        <w:t>рдык түрлөрү камты</w:t>
      </w:r>
      <w:r w:rsidR="004D60B2" w:rsidRPr="00547306">
        <w:rPr>
          <w:rFonts w:ascii="Times New Roman" w:hAnsi="Times New Roman" w:cs="Times New Roman"/>
          <w:sz w:val="24"/>
          <w:szCs w:val="24"/>
          <w:lang w:val="ky-KG"/>
        </w:rPr>
        <w:t>лган</w:t>
      </w:r>
      <w:r w:rsidRPr="00547306">
        <w:rPr>
          <w:rFonts w:ascii="Times New Roman" w:hAnsi="Times New Roman" w:cs="Times New Roman"/>
          <w:sz w:val="24"/>
          <w:szCs w:val="24"/>
          <w:lang w:val="ky-KG"/>
        </w:rPr>
        <w:t>.</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даяардоонун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35тен кем эмес пайызды түзөт. </w:t>
      </w:r>
    </w:p>
    <w:p w:rsidR="00DD3915" w:rsidRPr="00547306" w:rsidRDefault="00DD3915" w:rsidP="00547306">
      <w:pPr>
        <w:spacing w:after="0" w:line="360" w:lineRule="auto"/>
        <w:ind w:firstLine="708"/>
        <w:jc w:val="both"/>
        <w:rPr>
          <w:rFonts w:ascii="Times New Roman" w:hAnsi="Times New Roman" w:cs="Times New Roman"/>
          <w:sz w:val="24"/>
          <w:szCs w:val="24"/>
          <w:lang w:val="ky-KG"/>
        </w:rPr>
      </w:pPr>
      <w:r w:rsidRPr="00547306">
        <w:rPr>
          <w:rFonts w:ascii="Times New Roman"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DD3915" w:rsidRPr="00547306" w:rsidRDefault="00DD3915"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547306">
        <w:rPr>
          <w:rFonts w:ascii="Times New Roman" w:eastAsia="Times New Roman" w:hAnsi="Times New Roman" w:cs="Times New Roman"/>
          <w:color w:val="2B2B2B"/>
          <w:sz w:val="24"/>
          <w:szCs w:val="24"/>
          <w:lang w:val="ky-KG" w:eastAsia="ru-RU"/>
        </w:rPr>
        <w:t>4.</w:t>
      </w:r>
      <w:r w:rsidR="00EB00AF" w:rsidRPr="00547306">
        <w:rPr>
          <w:rFonts w:ascii="Times New Roman" w:eastAsia="Times New Roman" w:hAnsi="Times New Roman" w:cs="Times New Roman"/>
          <w:color w:val="2B2B2B"/>
          <w:sz w:val="24"/>
          <w:szCs w:val="24"/>
          <w:lang w:val="ky-KG" w:eastAsia="ru-RU"/>
        </w:rPr>
        <w:t>4</w:t>
      </w:r>
      <w:r w:rsidRPr="00547306">
        <w:rPr>
          <w:rFonts w:ascii="Times New Roman" w:eastAsia="Times New Roman" w:hAnsi="Times New Roman" w:cs="Times New Roman"/>
          <w:color w:val="2B2B2B"/>
          <w:sz w:val="24"/>
          <w:szCs w:val="24"/>
          <w:lang w:val="ky-KG" w:eastAsia="ru-RU"/>
        </w:rPr>
        <w:t>. Сырттан окуу формасында окутуучу менен сабак окуу мүмкүнчүлүгү студентке жылына 160 сааттан аз эмес көлөмдө камсыз кылынуусу керек.</w:t>
      </w:r>
    </w:p>
    <w:p w:rsidR="00DD3915" w:rsidRDefault="00DD3915" w:rsidP="00547306">
      <w:pPr>
        <w:shd w:val="clear" w:color="auto" w:fill="FFFFFF"/>
        <w:spacing w:after="120" w:line="360" w:lineRule="auto"/>
        <w:ind w:firstLine="708"/>
        <w:jc w:val="both"/>
        <w:rPr>
          <w:rFonts w:ascii="Times New Roman" w:eastAsia="Times New Roman" w:hAnsi="Times New Roman" w:cs="Times New Roman"/>
          <w:color w:val="2B2B2B"/>
          <w:sz w:val="24"/>
          <w:szCs w:val="24"/>
          <w:lang w:val="ky-KG" w:eastAsia="ru-RU"/>
        </w:rPr>
      </w:pPr>
      <w:r w:rsidRPr="00547306">
        <w:rPr>
          <w:rFonts w:ascii="Times New Roman" w:eastAsia="Times New Roman" w:hAnsi="Times New Roman" w:cs="Times New Roman"/>
          <w:color w:val="2B2B2B"/>
          <w:sz w:val="24"/>
          <w:szCs w:val="24"/>
          <w:lang w:val="ky-KG" w:eastAsia="ru-RU"/>
        </w:rPr>
        <w:t>4.</w:t>
      </w:r>
      <w:r w:rsidR="00EB00AF" w:rsidRPr="00547306">
        <w:rPr>
          <w:rFonts w:ascii="Times New Roman" w:eastAsia="Times New Roman" w:hAnsi="Times New Roman" w:cs="Times New Roman"/>
          <w:color w:val="2B2B2B"/>
          <w:sz w:val="24"/>
          <w:szCs w:val="24"/>
          <w:lang w:val="ky-KG" w:eastAsia="ru-RU"/>
        </w:rPr>
        <w:t>5</w:t>
      </w:r>
      <w:r w:rsidRPr="00547306">
        <w:rPr>
          <w:rFonts w:ascii="Times New Roman" w:eastAsia="Times New Roman" w:hAnsi="Times New Roman" w:cs="Times New Roman"/>
          <w:color w:val="2B2B2B"/>
          <w:sz w:val="24"/>
          <w:szCs w:val="24"/>
          <w:lang w:val="ky-KG" w:eastAsia="ru-RU"/>
        </w:rPr>
        <w:t>. Окуу жылындагы каникулдук убакыттын жалпы көлөмү 7</w:t>
      </w:r>
      <w:r w:rsidR="009F16C1">
        <w:rPr>
          <w:rFonts w:ascii="Times New Roman" w:eastAsia="Times New Roman" w:hAnsi="Times New Roman" w:cs="Times New Roman"/>
          <w:color w:val="2B2B2B"/>
          <w:sz w:val="24"/>
          <w:szCs w:val="24"/>
          <w:lang w:val="ky-KG" w:eastAsia="ru-RU"/>
        </w:rPr>
        <w:t xml:space="preserve"> </w:t>
      </w:r>
      <w:r w:rsidRPr="00547306">
        <w:rPr>
          <w:rFonts w:ascii="Times New Roman" w:eastAsia="Times New Roman" w:hAnsi="Times New Roman" w:cs="Times New Roman"/>
          <w:color w:val="2B2B2B"/>
          <w:sz w:val="24"/>
          <w:szCs w:val="24"/>
          <w:lang w:val="ky-KG" w:eastAsia="ru-RU"/>
        </w:rPr>
        <w:t>жума</w:t>
      </w:r>
      <w:r w:rsidR="009F16C1">
        <w:rPr>
          <w:rFonts w:ascii="Times New Roman" w:eastAsia="Times New Roman" w:hAnsi="Times New Roman" w:cs="Times New Roman"/>
          <w:color w:val="2B2B2B"/>
          <w:sz w:val="24"/>
          <w:szCs w:val="24"/>
          <w:lang w:val="ky-KG" w:eastAsia="ru-RU"/>
        </w:rPr>
        <w:t>да</w:t>
      </w:r>
      <w:r w:rsidRPr="00547306">
        <w:rPr>
          <w:rFonts w:ascii="Times New Roman" w:eastAsia="Times New Roman" w:hAnsi="Times New Roman" w:cs="Times New Roman"/>
          <w:color w:val="2B2B2B"/>
          <w:sz w:val="24"/>
          <w:szCs w:val="24"/>
          <w:lang w:val="ky-KG" w:eastAsia="ru-RU"/>
        </w:rPr>
        <w:t xml:space="preserve">н </w:t>
      </w:r>
      <w:r w:rsidR="009F16C1">
        <w:rPr>
          <w:rFonts w:ascii="Times New Roman" w:eastAsia="Times New Roman" w:hAnsi="Times New Roman" w:cs="Times New Roman"/>
          <w:color w:val="2B2B2B"/>
          <w:sz w:val="24"/>
          <w:szCs w:val="24"/>
          <w:lang w:val="ky-KG" w:eastAsia="ru-RU"/>
        </w:rPr>
        <w:t>кем эмес болушу</w:t>
      </w:r>
      <w:r w:rsidRPr="00547306">
        <w:rPr>
          <w:rFonts w:ascii="Times New Roman" w:eastAsia="Times New Roman" w:hAnsi="Times New Roman" w:cs="Times New Roman"/>
          <w:color w:val="2B2B2B"/>
          <w:sz w:val="24"/>
          <w:szCs w:val="24"/>
          <w:lang w:val="ky-KG" w:eastAsia="ru-RU"/>
        </w:rPr>
        <w:t xml:space="preserve"> керек, мунун ичинде кыш мезгилинде 2 жумадан кем эмес.</w:t>
      </w:r>
    </w:p>
    <w:p w:rsidR="00DD3915" w:rsidRPr="00D20513" w:rsidRDefault="00DD3915" w:rsidP="00547306">
      <w:pPr>
        <w:spacing w:after="0" w:line="360" w:lineRule="auto"/>
        <w:jc w:val="center"/>
        <w:rPr>
          <w:rFonts w:ascii="Times New Roman" w:hAnsi="Times New Roman" w:cs="Times New Roman"/>
          <w:b/>
          <w:sz w:val="24"/>
          <w:szCs w:val="24"/>
          <w:lang w:val="ky-KG"/>
        </w:rPr>
      </w:pPr>
      <w:r w:rsidRPr="00D20513">
        <w:rPr>
          <w:rFonts w:ascii="Times New Roman" w:hAnsi="Times New Roman" w:cs="Times New Roman"/>
          <w:b/>
          <w:sz w:val="24"/>
          <w:szCs w:val="24"/>
          <w:lang w:val="ky-KG"/>
        </w:rPr>
        <w:t xml:space="preserve">5. </w:t>
      </w:r>
      <w:r w:rsidRPr="00D20513">
        <w:rPr>
          <w:rFonts w:ascii="Times New Roman" w:eastAsia="Times New Roman" w:hAnsi="Times New Roman" w:cs="Times New Roman"/>
          <w:b/>
          <w:bCs/>
          <w:color w:val="2B2B2B"/>
          <w:sz w:val="24"/>
          <w:szCs w:val="24"/>
          <w:lang w:val="ky-KG" w:eastAsia="ru-RU"/>
        </w:rPr>
        <w:t>Бакалаврларды даярдоонун НББПсынын талаптары</w:t>
      </w:r>
      <w:r w:rsidR="00B24DCE" w:rsidRPr="00D20513">
        <w:rPr>
          <w:rFonts w:ascii="Times New Roman" w:eastAsia="Times New Roman" w:hAnsi="Times New Roman" w:cs="Times New Roman"/>
          <w:b/>
          <w:bCs/>
          <w:color w:val="2B2B2B"/>
          <w:sz w:val="24"/>
          <w:szCs w:val="24"/>
          <w:lang w:val="ky-KG" w:eastAsia="ru-RU"/>
        </w:rPr>
        <w:t>.</w:t>
      </w:r>
    </w:p>
    <w:p w:rsidR="00DD3915" w:rsidRPr="00D20513" w:rsidRDefault="00DD3915" w:rsidP="00547306">
      <w:pPr>
        <w:spacing w:after="0" w:line="360" w:lineRule="auto"/>
        <w:rPr>
          <w:rFonts w:ascii="Times New Roman" w:hAnsi="Times New Roman" w:cs="Times New Roman"/>
          <w:sz w:val="24"/>
          <w:szCs w:val="24"/>
          <w:lang w:val="ky-KG"/>
        </w:rPr>
      </w:pPr>
      <w:r w:rsidRPr="00D20513">
        <w:rPr>
          <w:rFonts w:ascii="Times New Roman" w:hAnsi="Times New Roman" w:cs="Times New Roman"/>
          <w:b/>
          <w:sz w:val="24"/>
          <w:szCs w:val="24"/>
          <w:lang w:val="ky-KG"/>
        </w:rPr>
        <w:t xml:space="preserve">5.1. Бакалаврларды даярдоодогу НББПны </w:t>
      </w:r>
      <w:r w:rsidRPr="00CE4DC2">
        <w:rPr>
          <w:rFonts w:ascii="Times New Roman" w:hAnsi="Times New Roman" w:cs="Times New Roman"/>
          <w:b/>
          <w:sz w:val="24"/>
          <w:szCs w:val="24"/>
          <w:lang w:val="ky-KG"/>
        </w:rPr>
        <w:t>өздөштүрүүнүн наты</w:t>
      </w:r>
      <w:r w:rsidR="00CF64C4" w:rsidRPr="00CE4DC2">
        <w:rPr>
          <w:rFonts w:ascii="Times New Roman" w:hAnsi="Times New Roman" w:cs="Times New Roman"/>
          <w:b/>
          <w:sz w:val="24"/>
          <w:szCs w:val="24"/>
          <w:lang w:val="ky-KG"/>
        </w:rPr>
        <w:t>й</w:t>
      </w:r>
      <w:r w:rsidRPr="00CE4DC2">
        <w:rPr>
          <w:rFonts w:ascii="Times New Roman" w:hAnsi="Times New Roman" w:cs="Times New Roman"/>
          <w:b/>
          <w:sz w:val="24"/>
          <w:szCs w:val="24"/>
          <w:lang w:val="ky-KG"/>
        </w:rPr>
        <w:t xml:space="preserve">жаларына </w:t>
      </w:r>
      <w:r w:rsidRPr="00D20513">
        <w:rPr>
          <w:rFonts w:ascii="Times New Roman" w:hAnsi="Times New Roman" w:cs="Times New Roman"/>
          <w:b/>
          <w:sz w:val="24"/>
          <w:szCs w:val="24"/>
          <w:lang w:val="ky-KG"/>
        </w:rPr>
        <w:t>коюлуучу талаптар</w:t>
      </w:r>
      <w:r w:rsidRPr="00D20513">
        <w:rPr>
          <w:rFonts w:ascii="Times New Roman" w:hAnsi="Times New Roman" w:cs="Times New Roman"/>
          <w:sz w:val="24"/>
          <w:szCs w:val="24"/>
          <w:lang w:val="ky-KG"/>
        </w:rPr>
        <w:t>.</w:t>
      </w:r>
    </w:p>
    <w:p w:rsidR="00DD3915" w:rsidRPr="00D20513" w:rsidRDefault="00B24DCE" w:rsidP="00547306">
      <w:pPr>
        <w:spacing w:after="0" w:line="360" w:lineRule="auto"/>
        <w:jc w:val="both"/>
        <w:rPr>
          <w:rFonts w:ascii="Times New Roman" w:hAnsi="Times New Roman" w:cs="Times New Roman"/>
          <w:sz w:val="24"/>
          <w:szCs w:val="24"/>
          <w:lang w:val="ky-KG"/>
        </w:rPr>
      </w:pPr>
      <w:r w:rsidRPr="00D20513">
        <w:rPr>
          <w:rFonts w:ascii="Times New Roman" w:hAnsi="Times New Roman" w:cs="Times New Roman"/>
          <w:sz w:val="24"/>
          <w:szCs w:val="24"/>
          <w:lang w:val="ky-KG"/>
        </w:rPr>
        <w:lastRenderedPageBreak/>
        <w:tab/>
      </w:r>
      <w:r w:rsidR="00DD3915" w:rsidRPr="00D20513">
        <w:rPr>
          <w:rFonts w:ascii="Times New Roman" w:hAnsi="Times New Roman" w:cs="Times New Roman"/>
          <w:sz w:val="24"/>
          <w:szCs w:val="24"/>
          <w:lang w:val="ky-KG"/>
        </w:rPr>
        <w:t>Даярдоонун</w:t>
      </w:r>
      <w:r w:rsidR="00C9426E">
        <w:rPr>
          <w:rFonts w:ascii="Times New Roman" w:hAnsi="Times New Roman" w:cs="Times New Roman"/>
          <w:sz w:val="24"/>
          <w:szCs w:val="24"/>
          <w:lang w:val="ky-KG"/>
        </w:rPr>
        <w:t xml:space="preserve"> </w:t>
      </w:r>
      <w:r w:rsidR="00C9426E" w:rsidRPr="00C9426E">
        <w:rPr>
          <w:rFonts w:ascii="Times New Roman" w:hAnsi="Times New Roman" w:cs="Times New Roman"/>
          <w:sz w:val="24"/>
          <w:szCs w:val="24"/>
          <w:lang w:val="ky-KG"/>
        </w:rPr>
        <w:t xml:space="preserve">690100 – электроника жана наноэлектроника </w:t>
      </w:r>
      <w:r w:rsidR="00DD3915" w:rsidRPr="00D20513">
        <w:rPr>
          <w:rFonts w:ascii="Times New Roman" w:hAnsi="Times New Roman" w:cs="Times New Roman"/>
          <w:sz w:val="24"/>
          <w:szCs w:val="24"/>
          <w:lang w:val="ky-KG"/>
        </w:rPr>
        <w:t>багыты боюнча бүтүрүүчү НББПнын максаттарына жана ушул ЖКББнын мамлекеттик билим берүү стандарттынын 3.4 жана 3.8- пункуттары</w:t>
      </w:r>
      <w:r w:rsidR="00CF64C4">
        <w:rPr>
          <w:rFonts w:ascii="Times New Roman" w:hAnsi="Times New Roman" w:cs="Times New Roman"/>
          <w:sz w:val="24"/>
          <w:szCs w:val="24"/>
          <w:lang w:val="ky-KG"/>
        </w:rPr>
        <w:t xml:space="preserve">нда  көрсөтүлгөн  </w:t>
      </w:r>
      <w:r w:rsidR="00CF64C4" w:rsidRPr="00CE4DC2">
        <w:rPr>
          <w:rFonts w:ascii="Times New Roman" w:hAnsi="Times New Roman" w:cs="Times New Roman"/>
          <w:sz w:val="24"/>
          <w:szCs w:val="24"/>
          <w:lang w:val="ky-KG"/>
        </w:rPr>
        <w:t>кесиптик ишмердүүлүктүн</w:t>
      </w:r>
      <w:r w:rsidR="00DD3915" w:rsidRPr="00CE4DC2">
        <w:rPr>
          <w:rFonts w:ascii="Times New Roman" w:hAnsi="Times New Roman" w:cs="Times New Roman"/>
          <w:sz w:val="24"/>
          <w:szCs w:val="24"/>
          <w:lang w:val="ky-KG"/>
        </w:rPr>
        <w:t xml:space="preserve"> милдеттерине </w:t>
      </w:r>
      <w:r w:rsidR="00DD3915" w:rsidRPr="00D20513">
        <w:rPr>
          <w:rFonts w:ascii="Times New Roman" w:hAnsi="Times New Roman" w:cs="Times New Roman"/>
          <w:sz w:val="24"/>
          <w:szCs w:val="24"/>
          <w:lang w:val="ky-KG"/>
        </w:rPr>
        <w:t>ылайык төмөндөгү компетенцияларга ээ болушу керек:</w:t>
      </w:r>
    </w:p>
    <w:p w:rsidR="00DD3915" w:rsidRPr="00CF62B9" w:rsidRDefault="00DD3915" w:rsidP="00547306">
      <w:pPr>
        <w:spacing w:after="0" w:line="360" w:lineRule="auto"/>
        <w:jc w:val="both"/>
        <w:rPr>
          <w:rFonts w:ascii="Times New Roman" w:hAnsi="Times New Roman" w:cs="Times New Roman"/>
          <w:b/>
          <w:sz w:val="24"/>
          <w:szCs w:val="24"/>
          <w:lang w:val="ky-KG"/>
        </w:rPr>
      </w:pPr>
      <w:r w:rsidRPr="00CF62B9">
        <w:rPr>
          <w:rFonts w:ascii="Times New Roman" w:hAnsi="Times New Roman" w:cs="Times New Roman"/>
          <w:b/>
          <w:sz w:val="24"/>
          <w:szCs w:val="24"/>
          <w:lang w:val="ky-KG"/>
        </w:rPr>
        <w:t>а) универсалдуу:</w:t>
      </w:r>
    </w:p>
    <w:p w:rsidR="00DD3915" w:rsidRPr="00CF62B9" w:rsidRDefault="00DD3915" w:rsidP="00547306">
      <w:pPr>
        <w:spacing w:after="0" w:line="360" w:lineRule="auto"/>
        <w:jc w:val="both"/>
        <w:rPr>
          <w:rFonts w:ascii="Times New Roman" w:hAnsi="Times New Roman" w:cs="Times New Roman"/>
          <w:b/>
          <w:sz w:val="24"/>
          <w:szCs w:val="24"/>
          <w:lang w:val="ky-KG"/>
        </w:rPr>
      </w:pPr>
      <w:r w:rsidRPr="00CF62B9">
        <w:rPr>
          <w:rFonts w:ascii="Times New Roman" w:hAnsi="Times New Roman" w:cs="Times New Roman"/>
          <w:b/>
          <w:sz w:val="24"/>
          <w:szCs w:val="24"/>
          <w:lang w:val="ky-KG"/>
        </w:rPr>
        <w:t>- жалпы илимий</w:t>
      </w:r>
      <w:r w:rsidR="00C9426E">
        <w:rPr>
          <w:rFonts w:ascii="Times New Roman" w:hAnsi="Times New Roman" w:cs="Times New Roman"/>
          <w:b/>
          <w:sz w:val="24"/>
          <w:szCs w:val="24"/>
          <w:lang w:val="ky-KG"/>
        </w:rPr>
        <w:t xml:space="preserve"> </w:t>
      </w:r>
      <w:r w:rsidR="00B24DCE" w:rsidRPr="00D20513">
        <w:rPr>
          <w:rFonts w:ascii="Times New Roman" w:hAnsi="Times New Roman" w:cs="Times New Roman"/>
          <w:b/>
          <w:sz w:val="24"/>
          <w:szCs w:val="24"/>
          <w:lang w:val="ky-KG"/>
        </w:rPr>
        <w:t xml:space="preserve">компетенциялар </w:t>
      </w:r>
      <w:r w:rsidRPr="00CF62B9">
        <w:rPr>
          <w:rFonts w:ascii="Times New Roman" w:hAnsi="Times New Roman" w:cs="Times New Roman"/>
          <w:b/>
          <w:sz w:val="24"/>
          <w:szCs w:val="24"/>
          <w:lang w:val="ky-KG"/>
        </w:rPr>
        <w:t xml:space="preserve"> (ЖИК):</w:t>
      </w:r>
    </w:p>
    <w:p w:rsidR="00547306" w:rsidRPr="00547306" w:rsidRDefault="004265CB" w:rsidP="004265CB">
      <w:pPr>
        <w:numPr>
          <w:ilvl w:val="0"/>
          <w:numId w:val="5"/>
        </w:numPr>
        <w:tabs>
          <w:tab w:val="left" w:pos="284"/>
        </w:tabs>
        <w:spacing w:after="0" w:line="360" w:lineRule="auto"/>
        <w:ind w:left="142" w:firstLine="284"/>
        <w:jc w:val="both"/>
        <w:rPr>
          <w:rFonts w:ascii="Times New Roman" w:hAnsi="Times New Roman" w:cs="Times New Roman"/>
          <w:sz w:val="24"/>
          <w:szCs w:val="24"/>
          <w:lang w:val="ky-KG"/>
        </w:rPr>
      </w:pPr>
      <w:r>
        <w:rPr>
          <w:rFonts w:ascii="Times New Roman" w:hAnsi="Times New Roman" w:cs="Times New Roman"/>
          <w:sz w:val="24"/>
          <w:szCs w:val="24"/>
          <w:lang w:val="ky-KG"/>
        </w:rPr>
        <w:t>к</w:t>
      </w:r>
      <w:r w:rsidR="00547306" w:rsidRPr="00547306">
        <w:rPr>
          <w:rFonts w:ascii="Times New Roman" w:hAnsi="Times New Roman" w:cs="Times New Roman"/>
          <w:sz w:val="24"/>
          <w:szCs w:val="24"/>
          <w:lang w:val="ky-KG"/>
        </w:rPr>
        <w:t>урчап турган дүйнө жөнүндө илимий билимдерди сын көз менен баалай алат жана колдоно алат, турмуштун, маданияттын баалуулуктарына багыт алат жана жигердүү жарандык позицияны ээлейт, адамдарга урмат көрсөтөт жана толеранттуулукту көрсөтөт</w:t>
      </w:r>
      <w:r w:rsidRPr="004265CB">
        <w:rPr>
          <w:rFonts w:ascii="Times New Roman" w:hAnsi="Times New Roman" w:cs="Times New Roman"/>
          <w:b/>
          <w:sz w:val="24"/>
          <w:szCs w:val="24"/>
          <w:lang w:val="ky-KG"/>
        </w:rPr>
        <w:t xml:space="preserve"> </w:t>
      </w:r>
      <w:r w:rsidRPr="004265CB">
        <w:rPr>
          <w:rFonts w:ascii="Times New Roman" w:hAnsi="Times New Roman" w:cs="Times New Roman"/>
          <w:sz w:val="24"/>
          <w:szCs w:val="24"/>
          <w:lang w:val="ky-KG"/>
        </w:rPr>
        <w:t>(ЖИК-1)</w:t>
      </w:r>
      <w:r w:rsidR="00547306" w:rsidRPr="004265CB">
        <w:rPr>
          <w:rFonts w:ascii="Times New Roman" w:hAnsi="Times New Roman" w:cs="Times New Roman"/>
          <w:sz w:val="24"/>
          <w:szCs w:val="24"/>
          <w:lang w:val="ky-KG"/>
        </w:rPr>
        <w:t>;</w:t>
      </w:r>
    </w:p>
    <w:p w:rsidR="00547306" w:rsidRPr="00547306" w:rsidRDefault="00547306" w:rsidP="00D34F5D">
      <w:pPr>
        <w:tabs>
          <w:tab w:val="left" w:pos="284"/>
        </w:tabs>
        <w:spacing w:after="0" w:line="360" w:lineRule="auto"/>
        <w:ind w:right="-143"/>
        <w:jc w:val="both"/>
        <w:rPr>
          <w:rFonts w:ascii="Times New Roman" w:hAnsi="Times New Roman" w:cs="Times New Roman"/>
          <w:b/>
          <w:sz w:val="24"/>
          <w:szCs w:val="24"/>
          <w:lang w:val="ky-KG"/>
        </w:rPr>
      </w:pPr>
      <w:r w:rsidRPr="00547306">
        <w:rPr>
          <w:rFonts w:ascii="Times New Roman" w:hAnsi="Times New Roman" w:cs="Times New Roman"/>
          <w:b/>
          <w:sz w:val="24"/>
          <w:szCs w:val="24"/>
          <w:lang w:val="ky-KG"/>
        </w:rPr>
        <w:t>- инструменталдык компетенциялар (ИК):</w:t>
      </w:r>
    </w:p>
    <w:p w:rsidR="004265CB" w:rsidRPr="004265CB" w:rsidRDefault="004265CB" w:rsidP="004265CB">
      <w:pPr>
        <w:tabs>
          <w:tab w:val="left" w:pos="284"/>
        </w:tabs>
        <w:spacing w:after="0" w:line="360" w:lineRule="auto"/>
        <w:jc w:val="both"/>
        <w:rPr>
          <w:rFonts w:ascii="Times New Roman" w:hAnsi="Times New Roman" w:cs="Times New Roman"/>
          <w:sz w:val="24"/>
          <w:szCs w:val="24"/>
          <w:lang w:val="ky-KG"/>
        </w:rPr>
      </w:pPr>
      <w:r w:rsidRPr="004265CB">
        <w:rPr>
          <w:rFonts w:ascii="Times New Roman" w:hAnsi="Times New Roman" w:cs="Times New Roman"/>
          <w:sz w:val="24"/>
          <w:szCs w:val="24"/>
          <w:lang w:val="ky-KG"/>
        </w:rPr>
        <w:t>- Иш жана окутуу жаатында мамлекеттик, расмий жана чет тилдердин биринде ишкердик байланышты жүргүзүүгө жөндөмдүү (ИК-1);</w:t>
      </w:r>
    </w:p>
    <w:p w:rsidR="004265CB" w:rsidRPr="004265CB" w:rsidRDefault="004265CB" w:rsidP="004265CB">
      <w:pPr>
        <w:tabs>
          <w:tab w:val="left" w:pos="142"/>
        </w:tabs>
        <w:spacing w:after="0" w:line="360" w:lineRule="auto"/>
        <w:ind w:hanging="142"/>
        <w:jc w:val="both"/>
        <w:rPr>
          <w:rFonts w:ascii="Times New Roman" w:hAnsi="Times New Roman" w:cs="Times New Roman"/>
          <w:sz w:val="24"/>
          <w:szCs w:val="24"/>
          <w:lang w:val="ky-KG"/>
        </w:rPr>
      </w:pPr>
      <w:r w:rsidRPr="004265CB">
        <w:rPr>
          <w:rFonts w:ascii="Times New Roman" w:hAnsi="Times New Roman" w:cs="Times New Roman"/>
          <w:b/>
          <w:sz w:val="24"/>
          <w:szCs w:val="24"/>
          <w:lang w:val="ky-KG"/>
        </w:rPr>
        <w:tab/>
      </w:r>
      <w:r w:rsidRPr="004265CB">
        <w:rPr>
          <w:rFonts w:ascii="Times New Roman" w:hAnsi="Times New Roman" w:cs="Times New Roman"/>
          <w:sz w:val="24"/>
          <w:szCs w:val="24"/>
          <w:lang w:val="ky-KG"/>
        </w:rPr>
        <w:t>- Жумуш жана окутуу чөйрөсүндөгү татаал маселелерди чечүүдө маалыматтык технологияларды колдонуп, жаңы билимдерди алууга жана колдонууга жөндөмдүү (ИК-2);</w:t>
      </w:r>
    </w:p>
    <w:p w:rsidR="004265CB" w:rsidRPr="004265CB" w:rsidRDefault="004265CB" w:rsidP="004265CB">
      <w:pPr>
        <w:tabs>
          <w:tab w:val="left" w:pos="142"/>
        </w:tabs>
        <w:spacing w:after="0" w:line="360" w:lineRule="auto"/>
        <w:ind w:hanging="142"/>
        <w:jc w:val="both"/>
        <w:rPr>
          <w:rFonts w:ascii="Times New Roman" w:hAnsi="Times New Roman" w:cs="Times New Roman"/>
          <w:sz w:val="24"/>
          <w:szCs w:val="24"/>
          <w:lang w:val="ky-KG"/>
        </w:rPr>
      </w:pPr>
      <w:r w:rsidRPr="004265CB">
        <w:rPr>
          <w:rFonts w:ascii="Times New Roman" w:hAnsi="Times New Roman" w:cs="Times New Roman"/>
          <w:sz w:val="24"/>
          <w:szCs w:val="24"/>
          <w:lang w:val="ky-KG"/>
        </w:rPr>
        <w:tab/>
        <w:t>- Кесиптик иш-аракеттерде ишкердик билимдерин жана жөндөмдөрүн колдоно алат (ИК-3);</w:t>
      </w:r>
    </w:p>
    <w:p w:rsidR="00547306" w:rsidRPr="00547306" w:rsidRDefault="00547306" w:rsidP="00547306">
      <w:pPr>
        <w:tabs>
          <w:tab w:val="left" w:pos="284"/>
        </w:tabs>
        <w:spacing w:after="0" w:line="360" w:lineRule="auto"/>
        <w:jc w:val="both"/>
        <w:rPr>
          <w:rFonts w:ascii="Times New Roman" w:hAnsi="Times New Roman" w:cs="Times New Roman"/>
          <w:b/>
          <w:sz w:val="24"/>
          <w:szCs w:val="24"/>
          <w:lang w:val="ky-KG"/>
        </w:rPr>
      </w:pPr>
      <w:r w:rsidRPr="00547306">
        <w:rPr>
          <w:rFonts w:ascii="Times New Roman" w:hAnsi="Times New Roman" w:cs="Times New Roman"/>
          <w:b/>
          <w:sz w:val="24"/>
          <w:szCs w:val="24"/>
        </w:rPr>
        <w:t xml:space="preserve">- социалдык-жеке жана жалпы маданий </w:t>
      </w:r>
      <w:r w:rsidRPr="00547306">
        <w:rPr>
          <w:rFonts w:ascii="Times New Roman" w:hAnsi="Times New Roman" w:cs="Times New Roman"/>
          <w:b/>
          <w:sz w:val="24"/>
          <w:szCs w:val="24"/>
          <w:lang w:val="ky-KG"/>
        </w:rPr>
        <w:t>компетенциялар</w:t>
      </w:r>
      <w:r w:rsidRPr="00547306">
        <w:rPr>
          <w:rFonts w:ascii="Times New Roman" w:hAnsi="Times New Roman" w:cs="Times New Roman"/>
          <w:b/>
          <w:sz w:val="24"/>
          <w:szCs w:val="24"/>
        </w:rPr>
        <w:t xml:space="preserve"> (СИЖМK)</w:t>
      </w:r>
      <w:r w:rsidRPr="00547306">
        <w:rPr>
          <w:rFonts w:ascii="Times New Roman" w:hAnsi="Times New Roman" w:cs="Times New Roman"/>
          <w:b/>
          <w:sz w:val="24"/>
          <w:szCs w:val="24"/>
          <w:lang w:val="ky-KG"/>
        </w:rPr>
        <w:t>:</w:t>
      </w:r>
    </w:p>
    <w:p w:rsidR="00032E6B" w:rsidRPr="00D645AB" w:rsidRDefault="004265CB" w:rsidP="00EA6B49">
      <w:pPr>
        <w:tabs>
          <w:tab w:val="left" w:pos="284"/>
        </w:tabs>
        <w:spacing w:after="0"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ж</w:t>
      </w:r>
      <w:r w:rsidRPr="00FF522C">
        <w:rPr>
          <w:rFonts w:ascii="Times New Roman" w:hAnsi="Times New Roman" w:cs="Times New Roman"/>
          <w:sz w:val="24"/>
          <w:szCs w:val="24"/>
          <w:lang w:val="ky-KG"/>
        </w:rPr>
        <w:t>еке адамдардын же топтордун кесиптик иш-аракеттеринде максаттарга жетүүнү камсыздай алат</w:t>
      </w:r>
      <w:r>
        <w:rPr>
          <w:rFonts w:ascii="Times New Roman" w:hAnsi="Times New Roman" w:cs="Times New Roman"/>
          <w:sz w:val="24"/>
          <w:szCs w:val="24"/>
          <w:lang w:val="ky-KG"/>
        </w:rPr>
        <w:t xml:space="preserve"> (СИЖМK-1).</w:t>
      </w:r>
    </w:p>
    <w:p w:rsidR="00DD3915" w:rsidRPr="00D20513" w:rsidRDefault="00DD3915" w:rsidP="00EA6B49">
      <w:pPr>
        <w:spacing w:after="0" w:line="360" w:lineRule="auto"/>
        <w:jc w:val="both"/>
        <w:rPr>
          <w:rFonts w:ascii="Times New Roman" w:hAnsi="Times New Roman" w:cs="Times New Roman"/>
          <w:b/>
          <w:sz w:val="24"/>
          <w:szCs w:val="24"/>
          <w:lang w:val="ky-KG"/>
        </w:rPr>
      </w:pPr>
      <w:r w:rsidRPr="00D20513">
        <w:rPr>
          <w:rFonts w:ascii="Times New Roman" w:hAnsi="Times New Roman" w:cs="Times New Roman"/>
          <w:b/>
          <w:sz w:val="24"/>
          <w:szCs w:val="24"/>
          <w:lang w:val="ky-KG"/>
        </w:rPr>
        <w:t xml:space="preserve">б) </w:t>
      </w:r>
      <w:r w:rsidR="002600A9">
        <w:rPr>
          <w:rFonts w:ascii="Times New Roman" w:hAnsi="Times New Roman" w:cs="Times New Roman"/>
          <w:b/>
          <w:sz w:val="24"/>
          <w:szCs w:val="24"/>
          <w:lang w:val="ky-KG"/>
        </w:rPr>
        <w:t xml:space="preserve">Ишмердүүлүктүн түррлөрү боюнча </w:t>
      </w:r>
      <w:r w:rsidRPr="00D20513">
        <w:rPr>
          <w:rFonts w:ascii="Times New Roman" w:hAnsi="Times New Roman" w:cs="Times New Roman"/>
          <w:b/>
          <w:sz w:val="24"/>
          <w:szCs w:val="24"/>
          <w:lang w:val="ky-KG"/>
        </w:rPr>
        <w:t xml:space="preserve">кесиптик </w:t>
      </w:r>
      <w:r w:rsidR="00B25648" w:rsidRPr="00D20513">
        <w:rPr>
          <w:rFonts w:ascii="Times New Roman" w:hAnsi="Times New Roman" w:cs="Times New Roman"/>
          <w:b/>
          <w:sz w:val="24"/>
          <w:szCs w:val="24"/>
          <w:lang w:val="ky-KG"/>
        </w:rPr>
        <w:t xml:space="preserve">компетенциялар </w:t>
      </w:r>
      <w:r w:rsidRPr="00D20513">
        <w:rPr>
          <w:rFonts w:ascii="Times New Roman" w:hAnsi="Times New Roman" w:cs="Times New Roman"/>
          <w:b/>
          <w:sz w:val="24"/>
          <w:szCs w:val="24"/>
          <w:lang w:val="ky-KG"/>
        </w:rPr>
        <w:t>(КК):</w:t>
      </w:r>
    </w:p>
    <w:p w:rsidR="002600A9" w:rsidRDefault="002600A9" w:rsidP="00EA6B49">
      <w:pPr>
        <w:spacing w:after="0" w:line="360" w:lineRule="auto"/>
        <w:ind w:firstLine="567"/>
        <w:jc w:val="both"/>
        <w:rPr>
          <w:rFonts w:ascii="Times New Roman" w:hAnsi="Times New Roman" w:cs="Times New Roman"/>
          <w:sz w:val="24"/>
          <w:szCs w:val="24"/>
          <w:lang w:val="ky-KG"/>
        </w:rPr>
      </w:pPr>
      <w:r w:rsidRPr="002600A9">
        <w:rPr>
          <w:rFonts w:ascii="Times New Roman" w:hAnsi="Times New Roman" w:cs="Times New Roman"/>
          <w:sz w:val="24"/>
          <w:szCs w:val="24"/>
          <w:lang w:val="ky-KG"/>
        </w:rPr>
        <w:t>Бүтүрүүчү төмөнкү кесиптик компетенттүүлүккө ээ болушу керек:</w:t>
      </w:r>
    </w:p>
    <w:p w:rsidR="003F1214" w:rsidRPr="00CE4DC2" w:rsidRDefault="003F1214" w:rsidP="003F1214">
      <w:pPr>
        <w:spacing w:after="0" w:line="360" w:lineRule="auto"/>
        <w:jc w:val="both"/>
        <w:rPr>
          <w:rFonts w:ascii="Times New Roman" w:hAnsi="Times New Roman" w:cs="Times New Roman"/>
          <w:sz w:val="24"/>
          <w:szCs w:val="24"/>
          <w:lang w:val="ky-KG"/>
        </w:rPr>
      </w:pPr>
      <w:r>
        <w:rPr>
          <w:rFonts w:ascii="Times New Roman" w:eastAsia="Times New Roman" w:hAnsi="Times New Roman" w:cs="Times New Roman"/>
          <w:i/>
          <w:color w:val="2B2B2B"/>
          <w:sz w:val="24"/>
          <w:szCs w:val="24"/>
          <w:lang w:val="ky-KG" w:eastAsia="ru-RU"/>
        </w:rPr>
        <w:t>к</w:t>
      </w:r>
      <w:r w:rsidRPr="00547306">
        <w:rPr>
          <w:rFonts w:ascii="Times New Roman" w:eastAsia="Times New Roman" w:hAnsi="Times New Roman" w:cs="Times New Roman"/>
          <w:i/>
          <w:color w:val="2B2B2B"/>
          <w:sz w:val="24"/>
          <w:szCs w:val="24"/>
          <w:lang w:val="ky-KG" w:eastAsia="ru-RU"/>
        </w:rPr>
        <w:t>онструктордук</w:t>
      </w:r>
      <w:r w:rsidRPr="00CE4DC2">
        <w:rPr>
          <w:rFonts w:ascii="Times New Roman" w:eastAsia="Times New Roman" w:hAnsi="Times New Roman" w:cs="Times New Roman"/>
          <w:i/>
          <w:sz w:val="24"/>
          <w:szCs w:val="24"/>
          <w:lang w:val="ky-KG" w:eastAsia="ru-RU"/>
        </w:rPr>
        <w:t>-долбо</w:t>
      </w:r>
      <w:r w:rsidR="00CF64C4" w:rsidRPr="00CE4DC2">
        <w:rPr>
          <w:rFonts w:ascii="Times New Roman" w:eastAsia="Times New Roman" w:hAnsi="Times New Roman" w:cs="Times New Roman"/>
          <w:i/>
          <w:sz w:val="24"/>
          <w:szCs w:val="24"/>
          <w:lang w:val="ky-KG" w:eastAsia="ru-RU"/>
        </w:rPr>
        <w:t>о</w:t>
      </w:r>
      <w:r w:rsidRPr="00CE4DC2">
        <w:rPr>
          <w:rFonts w:ascii="Times New Roman" w:eastAsia="Times New Roman" w:hAnsi="Times New Roman" w:cs="Times New Roman"/>
          <w:i/>
          <w:sz w:val="24"/>
          <w:szCs w:val="24"/>
          <w:lang w:val="ky-KG" w:eastAsia="ru-RU"/>
        </w:rPr>
        <w:t>рлоо</w:t>
      </w:r>
      <w:r w:rsidRPr="00CE4DC2">
        <w:rPr>
          <w:rFonts w:ascii="Times New Roman" w:eastAsia="Times New Roman" w:hAnsi="Times New Roman" w:cs="Times New Roman"/>
          <w:sz w:val="24"/>
          <w:szCs w:val="24"/>
          <w:lang w:val="ky-KG" w:eastAsia="ru-RU"/>
        </w:rPr>
        <w:t xml:space="preserve"> </w:t>
      </w:r>
      <w:r w:rsidR="00CF64C4" w:rsidRPr="00CE4DC2">
        <w:rPr>
          <w:rFonts w:ascii="Times New Roman" w:hAnsi="Times New Roman" w:cs="Times New Roman"/>
          <w:i/>
          <w:sz w:val="24"/>
          <w:szCs w:val="24"/>
          <w:lang w:val="ky-KG"/>
        </w:rPr>
        <w:t>ишмердүүлү</w:t>
      </w:r>
      <w:r w:rsidRPr="00CE4DC2">
        <w:rPr>
          <w:rFonts w:ascii="Times New Roman" w:hAnsi="Times New Roman" w:cs="Times New Roman"/>
          <w:i/>
          <w:sz w:val="24"/>
          <w:szCs w:val="24"/>
          <w:lang w:val="ky-KG"/>
        </w:rPr>
        <w:t>к боюнча:</w:t>
      </w:r>
    </w:p>
    <w:p w:rsidR="00703242" w:rsidRPr="00F610F4" w:rsidRDefault="00703242" w:rsidP="00EA6B49">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кесиптик ишмердүүлүгүндө электроника, өлчөө жана компьютердик технологиялар, маалыматтык технологиялардын өнүгүүсүнүн заманбап тенденцияларын эске алууга даярдыгы (КК-</w:t>
      </w:r>
      <w:r w:rsidR="00EA6B49" w:rsidRPr="00F610F4">
        <w:rPr>
          <w:rFonts w:ascii="Times New Roman" w:hAnsi="Times New Roman" w:cs="Times New Roman"/>
          <w:sz w:val="24"/>
          <w:szCs w:val="24"/>
          <w:lang w:val="ky-KG"/>
        </w:rPr>
        <w:t>1</w:t>
      </w:r>
      <w:r w:rsidRPr="00F610F4">
        <w:rPr>
          <w:rFonts w:ascii="Times New Roman" w:hAnsi="Times New Roman" w:cs="Times New Roman"/>
          <w:sz w:val="24"/>
          <w:szCs w:val="24"/>
          <w:lang w:val="ky-KG"/>
        </w:rPr>
        <w:t>);</w:t>
      </w:r>
    </w:p>
    <w:p w:rsidR="00703242" w:rsidRPr="00F610F4" w:rsidRDefault="00703242" w:rsidP="00EA6B49">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долбоорлордун алдын-ала техникалык-экономикалык негиздемесин жүргүзүү мүмкүнчүлүгү (</w:t>
      </w:r>
      <w:r w:rsidR="006C1916" w:rsidRPr="00F610F4">
        <w:rPr>
          <w:rFonts w:ascii="Times New Roman" w:hAnsi="Times New Roman" w:cs="Times New Roman"/>
          <w:sz w:val="24"/>
          <w:szCs w:val="24"/>
          <w:lang w:val="ky-KG"/>
        </w:rPr>
        <w:t>К</w:t>
      </w:r>
      <w:r w:rsidRPr="00F610F4">
        <w:rPr>
          <w:rFonts w:ascii="Times New Roman" w:hAnsi="Times New Roman" w:cs="Times New Roman"/>
          <w:sz w:val="24"/>
          <w:szCs w:val="24"/>
          <w:lang w:val="ky-KG"/>
        </w:rPr>
        <w:t>К-</w:t>
      </w:r>
      <w:r w:rsidR="00EA6B49" w:rsidRPr="00F610F4">
        <w:rPr>
          <w:rFonts w:ascii="Times New Roman" w:hAnsi="Times New Roman" w:cs="Times New Roman"/>
          <w:sz w:val="24"/>
          <w:szCs w:val="24"/>
          <w:lang w:val="ky-KG"/>
        </w:rPr>
        <w:t>2</w:t>
      </w:r>
      <w:r w:rsidRPr="00F610F4">
        <w:rPr>
          <w:rFonts w:ascii="Times New Roman" w:hAnsi="Times New Roman" w:cs="Times New Roman"/>
          <w:sz w:val="24"/>
          <w:szCs w:val="24"/>
          <w:lang w:val="ky-KG"/>
        </w:rPr>
        <w:t>);</w:t>
      </w:r>
    </w:p>
    <w:p w:rsidR="00703242" w:rsidRPr="00CE4DC2" w:rsidRDefault="00703242" w:rsidP="00EA6B49">
      <w:pPr>
        <w:spacing w:after="0" w:line="360" w:lineRule="auto"/>
        <w:ind w:firstLine="567"/>
        <w:jc w:val="both"/>
        <w:rPr>
          <w:rFonts w:ascii="Times New Roman" w:hAnsi="Times New Roman" w:cs="Times New Roman"/>
          <w:sz w:val="24"/>
          <w:szCs w:val="24"/>
          <w:lang w:val="ky-KG"/>
        </w:rPr>
      </w:pPr>
      <w:r w:rsidRPr="00CE4DC2">
        <w:rPr>
          <w:rFonts w:ascii="Times New Roman" w:hAnsi="Times New Roman" w:cs="Times New Roman"/>
          <w:sz w:val="24"/>
          <w:szCs w:val="24"/>
          <w:lang w:val="ky-KG"/>
        </w:rPr>
        <w:t xml:space="preserve">- ар кандай функционалдык максаттар үчүн электрондук </w:t>
      </w:r>
      <w:r w:rsidR="00CF64C4" w:rsidRPr="00CE4DC2">
        <w:rPr>
          <w:rFonts w:ascii="Times New Roman" w:hAnsi="Times New Roman" w:cs="Times New Roman"/>
          <w:sz w:val="24"/>
          <w:szCs w:val="24"/>
          <w:lang w:val="ky-KG"/>
        </w:rPr>
        <w:t>приборлорду</w:t>
      </w:r>
      <w:r w:rsidRPr="00CE4DC2">
        <w:rPr>
          <w:rFonts w:ascii="Times New Roman" w:hAnsi="Times New Roman" w:cs="Times New Roman"/>
          <w:sz w:val="24"/>
          <w:szCs w:val="24"/>
          <w:lang w:val="ky-KG"/>
        </w:rPr>
        <w:t xml:space="preserve">, схемаларды жана </w:t>
      </w:r>
      <w:r w:rsidR="009103D1" w:rsidRPr="00CE4DC2">
        <w:rPr>
          <w:rFonts w:ascii="Times New Roman" w:hAnsi="Times New Roman" w:cs="Times New Roman"/>
          <w:sz w:val="24"/>
          <w:szCs w:val="24"/>
          <w:lang w:val="ky-KG"/>
        </w:rPr>
        <w:t>түзүлмөлөрдү</w:t>
      </w:r>
      <w:r w:rsidRPr="00CE4DC2">
        <w:rPr>
          <w:rFonts w:ascii="Times New Roman" w:hAnsi="Times New Roman" w:cs="Times New Roman"/>
          <w:sz w:val="24"/>
          <w:szCs w:val="24"/>
          <w:lang w:val="ky-KG"/>
        </w:rPr>
        <w:t xml:space="preserve"> эсептөө жана иштеп чыгуу үчүн баштапкы маалыматтарды чогултуу жана талдоо мүмкүнчүлүгү (</w:t>
      </w:r>
      <w:r w:rsidR="006C1916" w:rsidRPr="00CE4DC2">
        <w:rPr>
          <w:rFonts w:ascii="Times New Roman" w:hAnsi="Times New Roman" w:cs="Times New Roman"/>
          <w:sz w:val="24"/>
          <w:szCs w:val="24"/>
          <w:lang w:val="ky-KG"/>
        </w:rPr>
        <w:t>К</w:t>
      </w:r>
      <w:r w:rsidRPr="00CE4DC2">
        <w:rPr>
          <w:rFonts w:ascii="Times New Roman" w:hAnsi="Times New Roman" w:cs="Times New Roman"/>
          <w:sz w:val="24"/>
          <w:szCs w:val="24"/>
          <w:lang w:val="ky-KG"/>
        </w:rPr>
        <w:t>К-</w:t>
      </w:r>
      <w:r w:rsidR="00EA6B49" w:rsidRPr="00CE4DC2">
        <w:rPr>
          <w:rFonts w:ascii="Times New Roman" w:hAnsi="Times New Roman" w:cs="Times New Roman"/>
          <w:sz w:val="24"/>
          <w:szCs w:val="24"/>
          <w:lang w:val="ky-KG"/>
        </w:rPr>
        <w:t>3</w:t>
      </w:r>
      <w:r w:rsidRPr="00CE4DC2">
        <w:rPr>
          <w:rFonts w:ascii="Times New Roman" w:hAnsi="Times New Roman" w:cs="Times New Roman"/>
          <w:sz w:val="24"/>
          <w:szCs w:val="24"/>
          <w:lang w:val="ky-KG"/>
        </w:rPr>
        <w:t>);</w:t>
      </w:r>
    </w:p>
    <w:p w:rsidR="00703242" w:rsidRDefault="00703242" w:rsidP="00EA6B49">
      <w:pPr>
        <w:spacing w:after="0" w:line="360" w:lineRule="auto"/>
        <w:ind w:firstLine="567"/>
        <w:jc w:val="both"/>
        <w:rPr>
          <w:rFonts w:ascii="Times New Roman" w:hAnsi="Times New Roman" w:cs="Times New Roman"/>
          <w:sz w:val="24"/>
          <w:szCs w:val="24"/>
          <w:lang w:val="ky-KG"/>
        </w:rPr>
      </w:pPr>
      <w:r w:rsidRPr="00CE4DC2">
        <w:rPr>
          <w:rFonts w:ascii="Times New Roman" w:hAnsi="Times New Roman" w:cs="Times New Roman"/>
          <w:sz w:val="24"/>
          <w:szCs w:val="24"/>
          <w:lang w:val="ky-KG"/>
        </w:rPr>
        <w:t xml:space="preserve">- ар кандай функционалдык максаттардагы электрондук түзүлүштөрдү, схемаларды жана </w:t>
      </w:r>
      <w:r w:rsidR="009103D1" w:rsidRPr="00CE4DC2">
        <w:rPr>
          <w:rFonts w:ascii="Times New Roman" w:hAnsi="Times New Roman" w:cs="Times New Roman"/>
          <w:sz w:val="24"/>
          <w:szCs w:val="24"/>
          <w:lang w:val="ky-KG"/>
        </w:rPr>
        <w:t>түзүлмөлөрдү</w:t>
      </w:r>
      <w:r w:rsidRPr="00CE4DC2">
        <w:rPr>
          <w:rFonts w:ascii="Times New Roman" w:hAnsi="Times New Roman" w:cs="Times New Roman"/>
          <w:sz w:val="24"/>
          <w:szCs w:val="24"/>
          <w:lang w:val="ky-KG"/>
        </w:rPr>
        <w:t xml:space="preserve"> эсептөөнү жана </w:t>
      </w:r>
      <w:r w:rsidR="009103D1" w:rsidRPr="00CE4DC2">
        <w:rPr>
          <w:rFonts w:ascii="Times New Roman" w:hAnsi="Times New Roman" w:cs="Times New Roman"/>
          <w:sz w:val="24"/>
          <w:szCs w:val="24"/>
          <w:lang w:val="ky-KG"/>
        </w:rPr>
        <w:t>долбоорду</w:t>
      </w:r>
      <w:r w:rsidRPr="00CE4DC2">
        <w:rPr>
          <w:rFonts w:ascii="Times New Roman" w:hAnsi="Times New Roman" w:cs="Times New Roman"/>
          <w:sz w:val="24"/>
          <w:szCs w:val="24"/>
          <w:lang w:val="ky-KG"/>
        </w:rPr>
        <w:t xml:space="preserve"> автоматташтыруунун </w:t>
      </w:r>
      <w:r w:rsidR="006C1916" w:rsidRPr="00F610F4">
        <w:rPr>
          <w:rFonts w:ascii="Times New Roman" w:hAnsi="Times New Roman" w:cs="Times New Roman"/>
          <w:sz w:val="24"/>
          <w:szCs w:val="24"/>
          <w:lang w:val="ky-KG"/>
        </w:rPr>
        <w:t>каражатарын</w:t>
      </w:r>
      <w:r w:rsidRPr="00F610F4">
        <w:rPr>
          <w:rFonts w:ascii="Times New Roman" w:hAnsi="Times New Roman" w:cs="Times New Roman"/>
          <w:sz w:val="24"/>
          <w:szCs w:val="24"/>
          <w:lang w:val="ky-KG"/>
        </w:rPr>
        <w:t xml:space="preserve"> колдонуп техникалык тапшырмага ылайык жүргүзүүгө даярдыгы (</w:t>
      </w:r>
      <w:r w:rsidR="006C1916" w:rsidRPr="00F610F4">
        <w:rPr>
          <w:rFonts w:ascii="Times New Roman" w:hAnsi="Times New Roman" w:cs="Times New Roman"/>
          <w:sz w:val="24"/>
          <w:szCs w:val="24"/>
          <w:lang w:val="ky-KG"/>
        </w:rPr>
        <w:t>К</w:t>
      </w:r>
      <w:r w:rsidRPr="00F610F4">
        <w:rPr>
          <w:rFonts w:ascii="Times New Roman" w:hAnsi="Times New Roman" w:cs="Times New Roman"/>
          <w:sz w:val="24"/>
          <w:szCs w:val="24"/>
          <w:lang w:val="ky-KG"/>
        </w:rPr>
        <w:t>К-</w:t>
      </w:r>
      <w:r w:rsidR="00EA6B49" w:rsidRPr="00F610F4">
        <w:rPr>
          <w:rFonts w:ascii="Times New Roman" w:hAnsi="Times New Roman" w:cs="Times New Roman"/>
          <w:sz w:val="24"/>
          <w:szCs w:val="24"/>
          <w:lang w:val="ky-KG"/>
        </w:rPr>
        <w:t>4</w:t>
      </w:r>
      <w:r w:rsidRPr="00F610F4">
        <w:rPr>
          <w:rFonts w:ascii="Times New Roman" w:hAnsi="Times New Roman" w:cs="Times New Roman"/>
          <w:sz w:val="24"/>
          <w:szCs w:val="24"/>
          <w:lang w:val="ky-KG"/>
        </w:rPr>
        <w:t>);</w:t>
      </w:r>
    </w:p>
    <w:p w:rsidR="003F1214" w:rsidRPr="00F610F4" w:rsidRDefault="003F1214" w:rsidP="003F1214">
      <w:pPr>
        <w:spacing w:after="0" w:line="360" w:lineRule="auto"/>
        <w:jc w:val="both"/>
        <w:rPr>
          <w:rFonts w:ascii="Times New Roman" w:hAnsi="Times New Roman" w:cs="Times New Roman"/>
          <w:sz w:val="24"/>
          <w:szCs w:val="24"/>
          <w:lang w:val="ky-KG"/>
        </w:rPr>
      </w:pPr>
      <w:r w:rsidRPr="00547306">
        <w:rPr>
          <w:rFonts w:ascii="Times New Roman" w:eastAsia="Times New Roman" w:hAnsi="Times New Roman" w:cs="Times New Roman"/>
          <w:i/>
          <w:sz w:val="24"/>
          <w:szCs w:val="24"/>
          <w:lang w:val="ky-KG" w:eastAsia="ru-RU"/>
        </w:rPr>
        <w:t>Өндүрүш-технологиялык</w:t>
      </w:r>
      <w:r w:rsidRPr="00547306">
        <w:rPr>
          <w:rFonts w:ascii="Times New Roman" w:eastAsia="Times New Roman" w:hAnsi="Times New Roman" w:cs="Times New Roman"/>
          <w:sz w:val="24"/>
          <w:szCs w:val="24"/>
          <w:lang w:val="ky-KG" w:eastAsia="ru-RU"/>
        </w:rPr>
        <w:t xml:space="preserve"> </w:t>
      </w:r>
      <w:r w:rsidRPr="00547306">
        <w:rPr>
          <w:rFonts w:ascii="Times New Roman" w:hAnsi="Times New Roman" w:cs="Times New Roman"/>
          <w:i/>
          <w:sz w:val="24"/>
          <w:szCs w:val="24"/>
          <w:lang w:val="ky-KG"/>
        </w:rPr>
        <w:t>ишмердүүлук</w:t>
      </w:r>
      <w:r>
        <w:rPr>
          <w:rFonts w:ascii="Times New Roman" w:hAnsi="Times New Roman" w:cs="Times New Roman"/>
          <w:i/>
          <w:sz w:val="24"/>
          <w:szCs w:val="24"/>
          <w:lang w:val="ky-KG"/>
        </w:rPr>
        <w:t xml:space="preserve"> боюнча:</w:t>
      </w:r>
    </w:p>
    <w:p w:rsidR="006C1916" w:rsidRPr="00F610F4" w:rsidRDefault="006C1916" w:rsidP="00EA6B49">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lastRenderedPageBreak/>
        <w:t>- материалдарды жана электрондук буюмдарды өндүрүүнү технологиялык даярдоо боюнча жумуштарды аткаруу мүмкүнчүлүгү (</w:t>
      </w:r>
      <w:r w:rsidR="004A50C2" w:rsidRPr="00F610F4">
        <w:rPr>
          <w:rFonts w:ascii="Times New Roman" w:hAnsi="Times New Roman" w:cs="Times New Roman"/>
          <w:sz w:val="24"/>
          <w:szCs w:val="24"/>
          <w:lang w:val="ky-KG"/>
        </w:rPr>
        <w:t>К</w:t>
      </w:r>
      <w:r w:rsidRPr="00F610F4">
        <w:rPr>
          <w:rFonts w:ascii="Times New Roman" w:hAnsi="Times New Roman" w:cs="Times New Roman"/>
          <w:sz w:val="24"/>
          <w:szCs w:val="24"/>
          <w:lang w:val="ky-KG"/>
        </w:rPr>
        <w:t>К-</w:t>
      </w:r>
      <w:r w:rsidR="00EA6B49" w:rsidRPr="00F610F4">
        <w:rPr>
          <w:rFonts w:ascii="Times New Roman" w:hAnsi="Times New Roman" w:cs="Times New Roman"/>
          <w:sz w:val="24"/>
          <w:szCs w:val="24"/>
          <w:lang w:val="ky-KG"/>
        </w:rPr>
        <w:t>5</w:t>
      </w:r>
      <w:r w:rsidRPr="00F610F4">
        <w:rPr>
          <w:rFonts w:ascii="Times New Roman" w:hAnsi="Times New Roman" w:cs="Times New Roman"/>
          <w:sz w:val="24"/>
          <w:szCs w:val="24"/>
          <w:lang w:val="ky-KG"/>
        </w:rPr>
        <w:t>);</w:t>
      </w:r>
    </w:p>
    <w:p w:rsidR="006C1916" w:rsidRDefault="006C1916"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материалдарды жана электрондук буюмдарды өндүрүү боюнча метрологиялык камсыздоону уюштурууга даярдык (</w:t>
      </w:r>
      <w:r w:rsidR="004A50C2" w:rsidRPr="00F610F4">
        <w:rPr>
          <w:rFonts w:ascii="Times New Roman" w:hAnsi="Times New Roman" w:cs="Times New Roman"/>
          <w:sz w:val="24"/>
          <w:szCs w:val="24"/>
          <w:lang w:val="ky-KG"/>
        </w:rPr>
        <w:t>К</w:t>
      </w:r>
      <w:r w:rsidRPr="00F610F4">
        <w:rPr>
          <w:rFonts w:ascii="Times New Roman" w:hAnsi="Times New Roman" w:cs="Times New Roman"/>
          <w:sz w:val="24"/>
          <w:szCs w:val="24"/>
          <w:lang w:val="ky-KG"/>
        </w:rPr>
        <w:t>К-</w:t>
      </w:r>
      <w:r w:rsidR="00EA6B49" w:rsidRPr="00F610F4">
        <w:rPr>
          <w:rFonts w:ascii="Times New Roman" w:hAnsi="Times New Roman" w:cs="Times New Roman"/>
          <w:sz w:val="24"/>
          <w:szCs w:val="24"/>
          <w:lang w:val="ky-KG"/>
        </w:rPr>
        <w:t>6</w:t>
      </w:r>
      <w:r w:rsidRPr="00F610F4">
        <w:rPr>
          <w:rFonts w:ascii="Times New Roman" w:hAnsi="Times New Roman" w:cs="Times New Roman"/>
          <w:sz w:val="24"/>
          <w:szCs w:val="24"/>
          <w:lang w:val="ky-KG"/>
        </w:rPr>
        <w:t>);</w:t>
      </w:r>
    </w:p>
    <w:p w:rsidR="003F1214" w:rsidRPr="00F610F4" w:rsidRDefault="003F1214" w:rsidP="003F1214">
      <w:pPr>
        <w:spacing w:after="0" w:line="360" w:lineRule="auto"/>
        <w:jc w:val="both"/>
        <w:rPr>
          <w:rFonts w:ascii="Times New Roman" w:hAnsi="Times New Roman" w:cs="Times New Roman"/>
          <w:sz w:val="24"/>
          <w:szCs w:val="24"/>
          <w:lang w:val="ky-KG"/>
        </w:rPr>
      </w:pPr>
      <w:r w:rsidRPr="00547306">
        <w:rPr>
          <w:rFonts w:ascii="Times New Roman" w:hAnsi="Times New Roman" w:cs="Times New Roman"/>
          <w:i/>
          <w:sz w:val="24"/>
          <w:szCs w:val="24"/>
          <w:lang w:val="ky-KG"/>
        </w:rPr>
        <w:t>Илимий-изилдөө ишмердүүлук</w:t>
      </w:r>
      <w:r>
        <w:rPr>
          <w:rFonts w:ascii="Times New Roman" w:hAnsi="Times New Roman" w:cs="Times New Roman"/>
          <w:i/>
          <w:sz w:val="24"/>
          <w:szCs w:val="24"/>
          <w:lang w:val="ky-KG"/>
        </w:rPr>
        <w:t xml:space="preserve"> боюнча:</w:t>
      </w:r>
    </w:p>
    <w:p w:rsidR="004A50C2" w:rsidRPr="00F610F4" w:rsidRDefault="00B83D8E"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xml:space="preserve">- </w:t>
      </w:r>
      <w:r w:rsidR="004A50C2" w:rsidRPr="00F610F4">
        <w:rPr>
          <w:rFonts w:ascii="Times New Roman" w:hAnsi="Times New Roman" w:cs="Times New Roman"/>
          <w:sz w:val="24"/>
          <w:szCs w:val="24"/>
          <w:lang w:val="ky-KG"/>
        </w:rPr>
        <w:t>электроника жана наноэлектроника жаатындагы изилдөө темалары боюнча ата мекендик жана чет өлкөлүк илимий-техникалык маалыматтарды чогултуу, талдоо жана тутумдаштыруу мүмкүнчүлүгү (КК-</w:t>
      </w:r>
      <w:r w:rsidR="00EA6B49" w:rsidRPr="00F610F4">
        <w:rPr>
          <w:rFonts w:ascii="Times New Roman" w:hAnsi="Times New Roman" w:cs="Times New Roman"/>
          <w:sz w:val="24"/>
          <w:szCs w:val="24"/>
          <w:lang w:val="ky-KG"/>
        </w:rPr>
        <w:t>7</w:t>
      </w:r>
      <w:r w:rsidR="004A50C2" w:rsidRPr="00F610F4">
        <w:rPr>
          <w:rFonts w:ascii="Times New Roman" w:hAnsi="Times New Roman" w:cs="Times New Roman"/>
          <w:sz w:val="24"/>
          <w:szCs w:val="24"/>
          <w:lang w:val="ky-KG"/>
        </w:rPr>
        <w:t>);</w:t>
      </w:r>
    </w:p>
    <w:p w:rsidR="004A50C2" w:rsidRPr="00F610F4" w:rsidRDefault="004A50C2"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xml:space="preserve"> </w:t>
      </w:r>
      <w:r w:rsidR="00B83D8E" w:rsidRPr="00F610F4">
        <w:rPr>
          <w:rFonts w:ascii="Times New Roman" w:hAnsi="Times New Roman" w:cs="Times New Roman"/>
          <w:sz w:val="24"/>
          <w:szCs w:val="24"/>
          <w:lang w:val="ky-KG"/>
        </w:rPr>
        <w:t xml:space="preserve">- </w:t>
      </w:r>
      <w:r w:rsidRPr="00F610F4">
        <w:rPr>
          <w:rFonts w:ascii="Times New Roman" w:hAnsi="Times New Roman" w:cs="Times New Roman"/>
          <w:sz w:val="24"/>
          <w:szCs w:val="24"/>
          <w:lang w:val="ky-KG"/>
        </w:rPr>
        <w:t xml:space="preserve">ар кандай функционалдык максаттар үчүн приборлордун, схемалардын, </w:t>
      </w:r>
      <w:r w:rsidR="00430637" w:rsidRPr="00F610F4">
        <w:rPr>
          <w:rFonts w:ascii="Times New Roman" w:hAnsi="Times New Roman" w:cs="Times New Roman"/>
          <w:sz w:val="24"/>
          <w:szCs w:val="24"/>
          <w:lang w:val="ky-KG"/>
        </w:rPr>
        <w:t>түзүлүштө</w:t>
      </w:r>
      <w:r w:rsidRPr="00F610F4">
        <w:rPr>
          <w:rFonts w:ascii="Times New Roman" w:hAnsi="Times New Roman" w:cs="Times New Roman"/>
          <w:sz w:val="24"/>
          <w:szCs w:val="24"/>
          <w:lang w:val="ky-KG"/>
        </w:rPr>
        <w:t>рдун жана орнотмолордун эң жөнөкөй физикалык-математикалык моделдерин түзүү</w:t>
      </w:r>
      <w:r w:rsidR="00430637" w:rsidRPr="00F610F4">
        <w:rPr>
          <w:rFonts w:ascii="Times New Roman" w:hAnsi="Times New Roman" w:cs="Times New Roman"/>
          <w:sz w:val="24"/>
          <w:szCs w:val="24"/>
          <w:lang w:val="ky-KG"/>
        </w:rPr>
        <w:t xml:space="preserve"> мүмкүнчүлүгү</w:t>
      </w:r>
      <w:r w:rsidRPr="00F610F4">
        <w:rPr>
          <w:rFonts w:ascii="Times New Roman" w:hAnsi="Times New Roman" w:cs="Times New Roman"/>
          <w:sz w:val="24"/>
          <w:szCs w:val="24"/>
          <w:lang w:val="ky-KG"/>
        </w:rPr>
        <w:t xml:space="preserve">, ошондой эле аларды компьютердик моделдөө үчүн стандарттык программаларды колдонуу </w:t>
      </w:r>
      <w:r w:rsidR="00430637" w:rsidRPr="00F610F4">
        <w:rPr>
          <w:rFonts w:ascii="Times New Roman" w:hAnsi="Times New Roman" w:cs="Times New Roman"/>
          <w:sz w:val="24"/>
          <w:szCs w:val="24"/>
          <w:lang w:val="ky-KG"/>
        </w:rPr>
        <w:t xml:space="preserve">мүмкүнчүлүгү </w:t>
      </w:r>
      <w:r w:rsidRPr="00F610F4">
        <w:rPr>
          <w:rFonts w:ascii="Times New Roman" w:hAnsi="Times New Roman" w:cs="Times New Roman"/>
          <w:sz w:val="24"/>
          <w:szCs w:val="24"/>
          <w:lang w:val="ky-KG"/>
        </w:rPr>
        <w:t>(КК-</w:t>
      </w:r>
      <w:r w:rsidR="00EA6B49" w:rsidRPr="00F610F4">
        <w:rPr>
          <w:rFonts w:ascii="Times New Roman" w:hAnsi="Times New Roman" w:cs="Times New Roman"/>
          <w:sz w:val="24"/>
          <w:szCs w:val="24"/>
          <w:lang w:val="ky-KG"/>
        </w:rPr>
        <w:t>8</w:t>
      </w:r>
      <w:r w:rsidRPr="00F610F4">
        <w:rPr>
          <w:rFonts w:ascii="Times New Roman" w:hAnsi="Times New Roman" w:cs="Times New Roman"/>
          <w:sz w:val="24"/>
          <w:szCs w:val="24"/>
          <w:lang w:val="ky-KG"/>
        </w:rPr>
        <w:t>);</w:t>
      </w:r>
    </w:p>
    <w:p w:rsidR="004A50C2" w:rsidRPr="00F610F4" w:rsidRDefault="00B83D8E"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xml:space="preserve">- </w:t>
      </w:r>
      <w:r w:rsidR="004A50C2" w:rsidRPr="00F610F4">
        <w:rPr>
          <w:rFonts w:ascii="Times New Roman" w:hAnsi="Times New Roman" w:cs="Times New Roman"/>
          <w:sz w:val="24"/>
          <w:szCs w:val="24"/>
          <w:lang w:val="ky-KG"/>
        </w:rPr>
        <w:t xml:space="preserve">ар кандай функционалдык максаттар үчүн приборлордун, схемалардын, приборлордун </w:t>
      </w:r>
      <w:r w:rsidR="004A50C2" w:rsidRPr="00CE4DC2">
        <w:rPr>
          <w:rFonts w:ascii="Times New Roman" w:hAnsi="Times New Roman" w:cs="Times New Roman"/>
          <w:sz w:val="24"/>
          <w:szCs w:val="24"/>
          <w:lang w:val="ky-KG"/>
        </w:rPr>
        <w:t xml:space="preserve">жана </w:t>
      </w:r>
      <w:r w:rsidR="009103D1" w:rsidRPr="00CE4DC2">
        <w:rPr>
          <w:rFonts w:ascii="Times New Roman" w:hAnsi="Times New Roman" w:cs="Times New Roman"/>
          <w:sz w:val="24"/>
          <w:szCs w:val="24"/>
          <w:lang w:val="ky-KG"/>
        </w:rPr>
        <w:t>түзүлмөлөрдү</w:t>
      </w:r>
      <w:r w:rsidR="004A50C2" w:rsidRPr="00CE4DC2">
        <w:rPr>
          <w:rFonts w:ascii="Times New Roman" w:hAnsi="Times New Roman" w:cs="Times New Roman"/>
          <w:sz w:val="24"/>
          <w:szCs w:val="24"/>
          <w:lang w:val="ky-KG"/>
        </w:rPr>
        <w:t xml:space="preserve"> жана орнотмолордун параметрлерин жана мүнөздөмөлөрүн эксперименталдык изилдөө </w:t>
      </w:r>
      <w:r w:rsidR="000B2956" w:rsidRPr="00CE4DC2">
        <w:rPr>
          <w:rFonts w:ascii="Times New Roman" w:hAnsi="Times New Roman" w:cs="Times New Roman"/>
          <w:sz w:val="24"/>
          <w:szCs w:val="24"/>
          <w:lang w:val="ky-KG"/>
        </w:rPr>
        <w:t>усулун</w:t>
      </w:r>
      <w:r w:rsidR="004A50C2" w:rsidRPr="00CE4DC2">
        <w:rPr>
          <w:rFonts w:ascii="Times New Roman" w:hAnsi="Times New Roman" w:cs="Times New Roman"/>
          <w:sz w:val="24"/>
          <w:szCs w:val="24"/>
          <w:lang w:val="ky-KG"/>
        </w:rPr>
        <w:t xml:space="preserve"> негиздүү тандоо </w:t>
      </w:r>
      <w:r w:rsidR="004A50C2" w:rsidRPr="00F610F4">
        <w:rPr>
          <w:rFonts w:ascii="Times New Roman" w:hAnsi="Times New Roman" w:cs="Times New Roman"/>
          <w:sz w:val="24"/>
          <w:szCs w:val="24"/>
          <w:lang w:val="ky-KG"/>
        </w:rPr>
        <w:t>жана практикада жүзөгө ашыруу мүмкүнчүлүгү (</w:t>
      </w:r>
      <w:r w:rsidR="00CE4DC2">
        <w:rPr>
          <w:rFonts w:ascii="Times New Roman" w:hAnsi="Times New Roman" w:cs="Times New Roman"/>
          <w:sz w:val="24"/>
          <w:szCs w:val="24"/>
          <w:lang w:val="ky-KG"/>
        </w:rPr>
        <w:t>КК</w:t>
      </w:r>
      <w:r w:rsidR="004A50C2" w:rsidRPr="00F610F4">
        <w:rPr>
          <w:rFonts w:ascii="Times New Roman" w:hAnsi="Times New Roman" w:cs="Times New Roman"/>
          <w:sz w:val="24"/>
          <w:szCs w:val="24"/>
          <w:lang w:val="ky-KG"/>
        </w:rPr>
        <w:t>-</w:t>
      </w:r>
      <w:r w:rsidR="00EA6B49" w:rsidRPr="00F610F4">
        <w:rPr>
          <w:rFonts w:ascii="Times New Roman" w:hAnsi="Times New Roman" w:cs="Times New Roman"/>
          <w:sz w:val="24"/>
          <w:szCs w:val="24"/>
          <w:lang w:val="ky-KG"/>
        </w:rPr>
        <w:t>9</w:t>
      </w:r>
      <w:r w:rsidR="004A50C2" w:rsidRPr="00F610F4">
        <w:rPr>
          <w:rFonts w:ascii="Times New Roman" w:hAnsi="Times New Roman" w:cs="Times New Roman"/>
          <w:sz w:val="24"/>
          <w:szCs w:val="24"/>
          <w:lang w:val="ky-KG"/>
        </w:rPr>
        <w:t>);</w:t>
      </w:r>
    </w:p>
    <w:p w:rsidR="004A50C2" w:rsidRDefault="00B83D8E"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xml:space="preserve">- </w:t>
      </w:r>
      <w:r w:rsidR="004A50C2" w:rsidRPr="00F610F4">
        <w:rPr>
          <w:rFonts w:ascii="Times New Roman" w:hAnsi="Times New Roman" w:cs="Times New Roman"/>
          <w:sz w:val="24"/>
          <w:szCs w:val="24"/>
          <w:lang w:val="ky-KG"/>
        </w:rPr>
        <w:t>изилдөөлөрдүн натыйжаларын талдоого жана тутумдаштырууга, илимий баяндамалар, басылмалар, презентациялар түрүндөгү материалдарды даярдоого жана берүүгө даяр</w:t>
      </w:r>
      <w:r w:rsidR="00430637" w:rsidRPr="00F610F4">
        <w:rPr>
          <w:rFonts w:ascii="Times New Roman" w:hAnsi="Times New Roman" w:cs="Times New Roman"/>
          <w:sz w:val="24"/>
          <w:szCs w:val="24"/>
          <w:lang w:val="ky-KG"/>
        </w:rPr>
        <w:t>дыгы</w:t>
      </w:r>
      <w:r w:rsidR="004A50C2" w:rsidRPr="00F610F4">
        <w:rPr>
          <w:rFonts w:ascii="Times New Roman" w:hAnsi="Times New Roman" w:cs="Times New Roman"/>
          <w:sz w:val="24"/>
          <w:szCs w:val="24"/>
          <w:lang w:val="ky-KG"/>
        </w:rPr>
        <w:t xml:space="preserve"> (</w:t>
      </w:r>
      <w:r w:rsidR="00430637" w:rsidRPr="00F610F4">
        <w:rPr>
          <w:rFonts w:ascii="Times New Roman" w:hAnsi="Times New Roman" w:cs="Times New Roman"/>
          <w:sz w:val="24"/>
          <w:szCs w:val="24"/>
          <w:lang w:val="ky-KG"/>
        </w:rPr>
        <w:t>К</w:t>
      </w:r>
      <w:r w:rsidR="004A50C2" w:rsidRPr="00F610F4">
        <w:rPr>
          <w:rFonts w:ascii="Times New Roman" w:hAnsi="Times New Roman" w:cs="Times New Roman"/>
          <w:sz w:val="24"/>
          <w:szCs w:val="24"/>
          <w:lang w:val="ky-KG"/>
        </w:rPr>
        <w:t>К-1</w:t>
      </w:r>
      <w:r w:rsidR="002B698A" w:rsidRPr="00F610F4">
        <w:rPr>
          <w:rFonts w:ascii="Times New Roman" w:hAnsi="Times New Roman" w:cs="Times New Roman"/>
          <w:sz w:val="24"/>
          <w:szCs w:val="24"/>
          <w:lang w:val="ky-KG"/>
        </w:rPr>
        <w:t>0</w:t>
      </w:r>
      <w:r w:rsidR="004A50C2" w:rsidRPr="00F610F4">
        <w:rPr>
          <w:rFonts w:ascii="Times New Roman" w:hAnsi="Times New Roman" w:cs="Times New Roman"/>
          <w:sz w:val="24"/>
          <w:szCs w:val="24"/>
          <w:lang w:val="ky-KG"/>
        </w:rPr>
        <w:t>);</w:t>
      </w:r>
    </w:p>
    <w:p w:rsidR="003F1214" w:rsidRPr="00F610F4" w:rsidRDefault="003F1214" w:rsidP="003F1214">
      <w:pPr>
        <w:spacing w:after="0" w:line="360" w:lineRule="auto"/>
        <w:jc w:val="both"/>
        <w:rPr>
          <w:rFonts w:ascii="Times New Roman" w:hAnsi="Times New Roman" w:cs="Times New Roman"/>
          <w:sz w:val="24"/>
          <w:szCs w:val="24"/>
          <w:lang w:val="ky-KG"/>
        </w:rPr>
      </w:pPr>
      <w:r w:rsidRPr="00547306">
        <w:rPr>
          <w:rFonts w:ascii="Times New Roman" w:hAnsi="Times New Roman" w:cs="Times New Roman"/>
          <w:i/>
          <w:sz w:val="24"/>
          <w:szCs w:val="24"/>
          <w:lang w:val="ky-KG"/>
        </w:rPr>
        <w:t>Уюштуруу жана башкаруу ишмердүүлук</w:t>
      </w:r>
      <w:r>
        <w:rPr>
          <w:rFonts w:ascii="Times New Roman" w:hAnsi="Times New Roman" w:cs="Times New Roman"/>
          <w:i/>
          <w:sz w:val="24"/>
          <w:szCs w:val="24"/>
          <w:lang w:val="ky-KG"/>
        </w:rPr>
        <w:t xml:space="preserve"> боюнча:</w:t>
      </w:r>
    </w:p>
    <w:p w:rsidR="004A50C2" w:rsidRPr="00F610F4" w:rsidRDefault="00B83D8E"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xml:space="preserve">- </w:t>
      </w:r>
      <w:r w:rsidR="004A50C2" w:rsidRPr="00F610F4">
        <w:rPr>
          <w:rFonts w:ascii="Times New Roman" w:hAnsi="Times New Roman" w:cs="Times New Roman"/>
          <w:sz w:val="24"/>
          <w:szCs w:val="24"/>
          <w:lang w:val="ky-KG"/>
        </w:rPr>
        <w:t>илимий-изилдөө жана тажрыйбалык-конструктордук иш-аракеттердин натыйжаларын ишке ашыруу жана интеллектуалдык менчик укуктарын коргоону уюштуруу мүмкүнчүлүгү (</w:t>
      </w:r>
      <w:r w:rsidR="00430637" w:rsidRPr="00F610F4">
        <w:rPr>
          <w:rFonts w:ascii="Times New Roman" w:hAnsi="Times New Roman" w:cs="Times New Roman"/>
          <w:sz w:val="24"/>
          <w:szCs w:val="24"/>
          <w:lang w:val="ky-KG"/>
        </w:rPr>
        <w:t>К</w:t>
      </w:r>
      <w:r w:rsidR="004A50C2" w:rsidRPr="00F610F4">
        <w:rPr>
          <w:rFonts w:ascii="Times New Roman" w:hAnsi="Times New Roman" w:cs="Times New Roman"/>
          <w:sz w:val="24"/>
          <w:szCs w:val="24"/>
          <w:lang w:val="ky-KG"/>
        </w:rPr>
        <w:t>К-1</w:t>
      </w:r>
      <w:r w:rsidR="002B698A" w:rsidRPr="00F610F4">
        <w:rPr>
          <w:rFonts w:ascii="Times New Roman" w:hAnsi="Times New Roman" w:cs="Times New Roman"/>
          <w:sz w:val="24"/>
          <w:szCs w:val="24"/>
          <w:lang w:val="ky-KG"/>
        </w:rPr>
        <w:t>1</w:t>
      </w:r>
      <w:r w:rsidR="004A50C2" w:rsidRPr="00F610F4">
        <w:rPr>
          <w:rFonts w:ascii="Times New Roman" w:hAnsi="Times New Roman" w:cs="Times New Roman"/>
          <w:sz w:val="24"/>
          <w:szCs w:val="24"/>
          <w:lang w:val="ky-KG"/>
        </w:rPr>
        <w:t>);</w:t>
      </w:r>
    </w:p>
    <w:p w:rsidR="00954F9F" w:rsidRPr="00F610F4" w:rsidRDefault="00954F9F"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аткаруучулардын чакан топторунун ишин уюштуруу жөндөмү (КК -1</w:t>
      </w:r>
      <w:r w:rsidR="002B698A" w:rsidRPr="00F610F4">
        <w:rPr>
          <w:rFonts w:ascii="Times New Roman" w:hAnsi="Times New Roman" w:cs="Times New Roman"/>
          <w:sz w:val="24"/>
          <w:szCs w:val="24"/>
          <w:lang w:val="ky-KG"/>
        </w:rPr>
        <w:t>2</w:t>
      </w:r>
      <w:r w:rsidRPr="00F610F4">
        <w:rPr>
          <w:rFonts w:ascii="Times New Roman" w:hAnsi="Times New Roman" w:cs="Times New Roman"/>
          <w:sz w:val="24"/>
          <w:szCs w:val="24"/>
          <w:lang w:val="ky-KG"/>
        </w:rPr>
        <w:t>);</w:t>
      </w:r>
    </w:p>
    <w:p w:rsidR="00954F9F" w:rsidRPr="00F610F4" w:rsidRDefault="00954F9F"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техникалык каражаттарды, тутумдарды, процесстерди, жабдууларды жана материалдарды сертификациялоо жаатындагы тапшырмаларды аткара билүү жөндөмү (КК -</w:t>
      </w:r>
      <w:r w:rsidR="002B698A" w:rsidRPr="00F610F4">
        <w:rPr>
          <w:rFonts w:ascii="Times New Roman" w:hAnsi="Times New Roman" w:cs="Times New Roman"/>
          <w:sz w:val="24"/>
          <w:szCs w:val="24"/>
          <w:lang w:val="ky-KG"/>
        </w:rPr>
        <w:t>13</w:t>
      </w:r>
      <w:r w:rsidRPr="00F610F4">
        <w:rPr>
          <w:rFonts w:ascii="Times New Roman" w:hAnsi="Times New Roman" w:cs="Times New Roman"/>
          <w:sz w:val="24"/>
          <w:szCs w:val="24"/>
          <w:lang w:val="ky-KG"/>
        </w:rPr>
        <w:t>).</w:t>
      </w:r>
    </w:p>
    <w:p w:rsidR="00954F9F" w:rsidRDefault="00954F9F"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Өндүрүштө жаракат алуунун, кесиптик оорулардын алдын алуу, экологиялык укук бузууларды алдын-</w:t>
      </w:r>
      <w:r w:rsidRPr="00CE4DC2">
        <w:rPr>
          <w:rFonts w:ascii="Times New Roman" w:hAnsi="Times New Roman" w:cs="Times New Roman"/>
          <w:sz w:val="24"/>
          <w:szCs w:val="24"/>
          <w:lang w:val="ky-KG"/>
        </w:rPr>
        <w:t xml:space="preserve">алуу </w:t>
      </w:r>
      <w:r w:rsidR="007B222E" w:rsidRPr="00CE4DC2">
        <w:rPr>
          <w:rFonts w:ascii="Times New Roman" w:hAnsi="Times New Roman" w:cs="Times New Roman"/>
          <w:sz w:val="24"/>
          <w:szCs w:val="24"/>
          <w:lang w:val="ky-KG"/>
        </w:rPr>
        <w:t>усулдарына</w:t>
      </w:r>
      <w:r w:rsidRPr="00CE4DC2">
        <w:rPr>
          <w:rFonts w:ascii="Times New Roman" w:hAnsi="Times New Roman" w:cs="Times New Roman"/>
          <w:sz w:val="24"/>
          <w:szCs w:val="24"/>
          <w:lang w:val="ky-KG"/>
        </w:rPr>
        <w:t xml:space="preserve"> ээ болуу </w:t>
      </w:r>
      <w:r w:rsidRPr="00F610F4">
        <w:rPr>
          <w:rFonts w:ascii="Times New Roman" w:hAnsi="Times New Roman" w:cs="Times New Roman"/>
          <w:sz w:val="24"/>
          <w:szCs w:val="24"/>
          <w:lang w:val="ky-KG"/>
        </w:rPr>
        <w:t>(ЖК-</w:t>
      </w:r>
      <w:r w:rsidR="002B698A" w:rsidRPr="00F610F4">
        <w:rPr>
          <w:rFonts w:ascii="Times New Roman" w:hAnsi="Times New Roman" w:cs="Times New Roman"/>
          <w:sz w:val="24"/>
          <w:szCs w:val="24"/>
          <w:lang w:val="ky-KG"/>
        </w:rPr>
        <w:t>14</w:t>
      </w:r>
      <w:r w:rsidRPr="00F610F4">
        <w:rPr>
          <w:rFonts w:ascii="Times New Roman" w:hAnsi="Times New Roman" w:cs="Times New Roman"/>
          <w:sz w:val="24"/>
          <w:szCs w:val="24"/>
          <w:lang w:val="ky-KG"/>
        </w:rPr>
        <w:t>).</w:t>
      </w:r>
    </w:p>
    <w:p w:rsidR="003F1214" w:rsidRPr="00F610F4" w:rsidRDefault="003F1214" w:rsidP="003F1214">
      <w:pPr>
        <w:spacing w:after="0" w:line="360" w:lineRule="auto"/>
        <w:jc w:val="both"/>
        <w:rPr>
          <w:rFonts w:ascii="Times New Roman" w:hAnsi="Times New Roman" w:cs="Times New Roman"/>
          <w:sz w:val="24"/>
          <w:szCs w:val="24"/>
          <w:lang w:val="ky-KG"/>
        </w:rPr>
      </w:pPr>
      <w:r w:rsidRPr="00547306">
        <w:rPr>
          <w:rFonts w:ascii="Times New Roman" w:hAnsi="Times New Roman" w:cs="Times New Roman"/>
          <w:i/>
          <w:sz w:val="24"/>
          <w:szCs w:val="24"/>
          <w:lang w:val="ky-KG"/>
        </w:rPr>
        <w:t>Монтаждоо жана ишке киргизүү ишмердүүлук</w:t>
      </w:r>
      <w:r>
        <w:rPr>
          <w:rFonts w:ascii="Times New Roman" w:hAnsi="Times New Roman" w:cs="Times New Roman"/>
          <w:i/>
          <w:sz w:val="24"/>
          <w:szCs w:val="24"/>
          <w:lang w:val="ky-KG"/>
        </w:rPr>
        <w:t xml:space="preserve"> боюнча:</w:t>
      </w:r>
    </w:p>
    <w:p w:rsidR="00954F9F" w:rsidRDefault="00954F9F"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электроника жана наноэлектроника жаатындагы ар кандай илимий, техникалык, технологиялык жана өндүрүштүк маселелерди чечүү үчүн колдонулган өлчөө, диагностикалык, технологиялык жабдууларды орнотуу, сыноо, натыйжалуулугун текшерүү жөндөмү (КК-</w:t>
      </w:r>
      <w:r w:rsidR="002B698A" w:rsidRPr="00F610F4">
        <w:rPr>
          <w:rFonts w:ascii="Times New Roman" w:hAnsi="Times New Roman" w:cs="Times New Roman"/>
          <w:sz w:val="24"/>
          <w:szCs w:val="24"/>
          <w:lang w:val="ky-KG"/>
        </w:rPr>
        <w:t>15</w:t>
      </w:r>
      <w:r w:rsidRPr="00F610F4">
        <w:rPr>
          <w:rFonts w:ascii="Times New Roman" w:hAnsi="Times New Roman" w:cs="Times New Roman"/>
          <w:sz w:val="24"/>
          <w:szCs w:val="24"/>
          <w:lang w:val="ky-KG"/>
        </w:rPr>
        <w:t>);</w:t>
      </w:r>
    </w:p>
    <w:p w:rsidR="003F1214" w:rsidRPr="00F610F4" w:rsidRDefault="003F1214" w:rsidP="003F1214">
      <w:pPr>
        <w:spacing w:after="0" w:line="360" w:lineRule="auto"/>
        <w:jc w:val="both"/>
        <w:rPr>
          <w:rFonts w:ascii="Times New Roman" w:hAnsi="Times New Roman" w:cs="Times New Roman"/>
          <w:sz w:val="24"/>
          <w:szCs w:val="24"/>
          <w:lang w:val="ky-KG"/>
        </w:rPr>
      </w:pPr>
      <w:r w:rsidRPr="00547306">
        <w:rPr>
          <w:rFonts w:ascii="Times New Roman" w:hAnsi="Times New Roman" w:cs="Times New Roman"/>
          <w:i/>
          <w:sz w:val="24"/>
          <w:szCs w:val="24"/>
          <w:lang w:val="ky-KG"/>
        </w:rPr>
        <w:t>Тейлөө жана ыкчам иш-аракеттер</w:t>
      </w:r>
      <w:r w:rsidRPr="00547306">
        <w:rPr>
          <w:rFonts w:ascii="Times New Roman" w:hAnsi="Times New Roman" w:cs="Times New Roman"/>
          <w:sz w:val="24"/>
          <w:szCs w:val="24"/>
          <w:lang w:val="ky-KG"/>
        </w:rPr>
        <w:t xml:space="preserve"> </w:t>
      </w:r>
      <w:r w:rsidRPr="00547306">
        <w:rPr>
          <w:rFonts w:ascii="Times New Roman" w:hAnsi="Times New Roman" w:cs="Times New Roman"/>
          <w:i/>
          <w:sz w:val="24"/>
          <w:szCs w:val="24"/>
          <w:lang w:val="ky-KG"/>
        </w:rPr>
        <w:t>ишмердүүлук</w:t>
      </w:r>
      <w:r>
        <w:rPr>
          <w:rFonts w:ascii="Times New Roman" w:hAnsi="Times New Roman" w:cs="Times New Roman"/>
          <w:i/>
          <w:sz w:val="24"/>
          <w:szCs w:val="24"/>
          <w:lang w:val="ky-KG"/>
        </w:rPr>
        <w:t xml:space="preserve"> боюнча:</w:t>
      </w:r>
    </w:p>
    <w:p w:rsidR="00B06F06" w:rsidRPr="00F610F4" w:rsidRDefault="00B06F06"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lastRenderedPageBreak/>
        <w:t>- өлчөө, диагностикалык, технологиялык жабдууларды тейлөө мүмкүнчүлүгү (</w:t>
      </w:r>
      <w:r w:rsidR="00D2454B" w:rsidRPr="00F610F4">
        <w:rPr>
          <w:rFonts w:ascii="Times New Roman" w:hAnsi="Times New Roman" w:cs="Times New Roman"/>
          <w:sz w:val="24"/>
          <w:szCs w:val="24"/>
          <w:lang w:val="ky-KG"/>
        </w:rPr>
        <w:t>К</w:t>
      </w:r>
      <w:r w:rsidRPr="00F610F4">
        <w:rPr>
          <w:rFonts w:ascii="Times New Roman" w:hAnsi="Times New Roman" w:cs="Times New Roman"/>
          <w:sz w:val="24"/>
          <w:szCs w:val="24"/>
          <w:lang w:val="ky-KG"/>
        </w:rPr>
        <w:t>К-</w:t>
      </w:r>
      <w:r w:rsidR="002B698A" w:rsidRPr="00F610F4">
        <w:rPr>
          <w:rFonts w:ascii="Times New Roman" w:hAnsi="Times New Roman" w:cs="Times New Roman"/>
          <w:sz w:val="24"/>
          <w:szCs w:val="24"/>
          <w:lang w:val="ky-KG"/>
        </w:rPr>
        <w:t>16</w:t>
      </w:r>
      <w:r w:rsidRPr="00F610F4">
        <w:rPr>
          <w:rFonts w:ascii="Times New Roman" w:hAnsi="Times New Roman" w:cs="Times New Roman"/>
          <w:sz w:val="24"/>
          <w:szCs w:val="24"/>
          <w:lang w:val="ky-KG"/>
        </w:rPr>
        <w:t>);</w:t>
      </w:r>
    </w:p>
    <w:p w:rsidR="00B06F06" w:rsidRPr="00F610F4" w:rsidRDefault="00B06F06" w:rsidP="002B698A">
      <w:pPr>
        <w:spacing w:after="0" w:line="360" w:lineRule="auto"/>
        <w:ind w:firstLine="567"/>
        <w:jc w:val="both"/>
        <w:rPr>
          <w:rFonts w:ascii="Times New Roman" w:hAnsi="Times New Roman" w:cs="Times New Roman"/>
          <w:sz w:val="24"/>
          <w:szCs w:val="24"/>
          <w:lang w:val="ky-KG"/>
        </w:rPr>
      </w:pPr>
      <w:r w:rsidRPr="00F610F4">
        <w:rPr>
          <w:rFonts w:ascii="Times New Roman" w:hAnsi="Times New Roman" w:cs="Times New Roman"/>
          <w:sz w:val="24"/>
          <w:szCs w:val="24"/>
          <w:lang w:val="ky-KG"/>
        </w:rPr>
        <w:t>- жабдуунун техникалык абалын, анын профилактикалык текшерүүсүн жана учурдагы оңдоону пландуу текшерүүлөрдү жүргүзүүгө даярдык (</w:t>
      </w:r>
      <w:r w:rsidR="00D2454B" w:rsidRPr="00F610F4">
        <w:rPr>
          <w:rFonts w:ascii="Times New Roman" w:hAnsi="Times New Roman" w:cs="Times New Roman"/>
          <w:sz w:val="24"/>
          <w:szCs w:val="24"/>
          <w:lang w:val="ky-KG"/>
        </w:rPr>
        <w:t>К</w:t>
      </w:r>
      <w:r w:rsidRPr="00F610F4">
        <w:rPr>
          <w:rFonts w:ascii="Times New Roman" w:hAnsi="Times New Roman" w:cs="Times New Roman"/>
          <w:sz w:val="24"/>
          <w:szCs w:val="24"/>
          <w:lang w:val="ky-KG"/>
        </w:rPr>
        <w:t>К-</w:t>
      </w:r>
      <w:r w:rsidR="002B698A" w:rsidRPr="00F610F4">
        <w:rPr>
          <w:rFonts w:ascii="Times New Roman" w:hAnsi="Times New Roman" w:cs="Times New Roman"/>
          <w:sz w:val="24"/>
          <w:szCs w:val="24"/>
          <w:lang w:val="ky-KG"/>
        </w:rPr>
        <w:t>17</w:t>
      </w:r>
      <w:r w:rsidRPr="00F610F4">
        <w:rPr>
          <w:rFonts w:ascii="Times New Roman" w:hAnsi="Times New Roman" w:cs="Times New Roman"/>
          <w:sz w:val="24"/>
          <w:szCs w:val="24"/>
          <w:lang w:val="ky-KG"/>
        </w:rPr>
        <w:t>).</w:t>
      </w:r>
    </w:p>
    <w:p w:rsidR="009F16C1" w:rsidRPr="009F16C1" w:rsidRDefault="009F16C1" w:rsidP="009F16C1">
      <w:pPr>
        <w:spacing w:after="0" w:line="360" w:lineRule="auto"/>
        <w:ind w:firstLine="567"/>
        <w:jc w:val="both"/>
        <w:rPr>
          <w:rFonts w:ascii="Times New Roman" w:hAnsi="Times New Roman" w:cs="Times New Roman"/>
          <w:sz w:val="24"/>
          <w:szCs w:val="24"/>
          <w:lang w:val="ky-KG"/>
        </w:rPr>
      </w:pPr>
      <w:r w:rsidRPr="009F16C1">
        <w:rPr>
          <w:rFonts w:ascii="Times New Roman" w:hAnsi="Times New Roman" w:cs="Times New Roman"/>
          <w:sz w:val="24"/>
          <w:szCs w:val="24"/>
          <w:lang w:val="ky-KG"/>
        </w:rPr>
        <w:t xml:space="preserve">Бакалаврды даярдоо боюнча билим берүү программасын иштеп чыгууда бардык универсалдык </w:t>
      </w:r>
      <w:r w:rsidR="00752354" w:rsidRPr="00752354">
        <w:rPr>
          <w:rFonts w:ascii="Times New Roman" w:hAnsi="Times New Roman" w:cs="Times New Roman"/>
          <w:sz w:val="24"/>
          <w:szCs w:val="24"/>
          <w:lang w:val="ky-KG"/>
        </w:rPr>
        <w:t>компетенциялар</w:t>
      </w:r>
      <w:r w:rsidRPr="009F16C1">
        <w:rPr>
          <w:rFonts w:ascii="Times New Roman" w:hAnsi="Times New Roman" w:cs="Times New Roman"/>
          <w:sz w:val="24"/>
          <w:szCs w:val="24"/>
          <w:lang w:val="ky-KG"/>
        </w:rPr>
        <w:t xml:space="preserve">, ошондой эле ушул программа багытталган кесиптик иш-аракеттердин түрлөрүнө байланыштуу кесиптик </w:t>
      </w:r>
      <w:r w:rsidR="00752354" w:rsidRPr="00752354">
        <w:rPr>
          <w:rFonts w:ascii="Times New Roman" w:hAnsi="Times New Roman" w:cs="Times New Roman"/>
          <w:sz w:val="24"/>
          <w:szCs w:val="24"/>
          <w:lang w:val="ky-KG"/>
        </w:rPr>
        <w:t>компетен</w:t>
      </w:r>
      <w:r w:rsidR="00752354">
        <w:rPr>
          <w:rFonts w:ascii="Times New Roman" w:hAnsi="Times New Roman" w:cs="Times New Roman"/>
          <w:sz w:val="24"/>
          <w:szCs w:val="24"/>
          <w:lang w:val="ky-KG"/>
        </w:rPr>
        <w:t>циялар</w:t>
      </w:r>
      <w:r w:rsidRPr="009F16C1">
        <w:rPr>
          <w:rFonts w:ascii="Times New Roman" w:hAnsi="Times New Roman" w:cs="Times New Roman"/>
          <w:sz w:val="24"/>
          <w:szCs w:val="24"/>
          <w:lang w:val="ky-KG"/>
        </w:rPr>
        <w:t xml:space="preserve"> программаны окутуунун талап кылынган натыйжаларынын жыйындысына кошулат. Окутуу процессинде студент</w:t>
      </w:r>
      <w:r w:rsidR="00752354">
        <w:rPr>
          <w:rFonts w:ascii="Times New Roman" w:hAnsi="Times New Roman" w:cs="Times New Roman"/>
          <w:sz w:val="24"/>
          <w:szCs w:val="24"/>
          <w:lang w:val="ky-KG"/>
        </w:rPr>
        <w:t>,</w:t>
      </w:r>
      <w:r w:rsidRPr="009F16C1">
        <w:rPr>
          <w:rFonts w:ascii="Times New Roman" w:hAnsi="Times New Roman" w:cs="Times New Roman"/>
          <w:sz w:val="24"/>
          <w:szCs w:val="24"/>
          <w:lang w:val="ky-KG"/>
        </w:rPr>
        <w:t xml:space="preserve"> өзүнүн окутуусунун белгилүү бир профилине байланыштуу</w:t>
      </w:r>
      <w:r w:rsidR="00752354">
        <w:rPr>
          <w:rFonts w:ascii="Times New Roman" w:hAnsi="Times New Roman" w:cs="Times New Roman"/>
          <w:sz w:val="24"/>
          <w:szCs w:val="24"/>
          <w:lang w:val="ky-KG"/>
        </w:rPr>
        <w:t>,</w:t>
      </w:r>
      <w:r w:rsidRPr="009F16C1">
        <w:rPr>
          <w:rFonts w:ascii="Times New Roman" w:hAnsi="Times New Roman" w:cs="Times New Roman"/>
          <w:sz w:val="24"/>
          <w:szCs w:val="24"/>
          <w:lang w:val="ky-KG"/>
        </w:rPr>
        <w:t xml:space="preserve"> башка (атайын кесиптик) компетен</w:t>
      </w:r>
      <w:r>
        <w:rPr>
          <w:rFonts w:ascii="Times New Roman" w:hAnsi="Times New Roman" w:cs="Times New Roman"/>
          <w:sz w:val="24"/>
          <w:szCs w:val="24"/>
          <w:lang w:val="ky-KG"/>
        </w:rPr>
        <w:t>цияларга</w:t>
      </w:r>
      <w:r w:rsidRPr="009F16C1">
        <w:rPr>
          <w:rFonts w:ascii="Times New Roman" w:hAnsi="Times New Roman" w:cs="Times New Roman"/>
          <w:sz w:val="24"/>
          <w:szCs w:val="24"/>
          <w:lang w:val="ky-KG"/>
        </w:rPr>
        <w:t xml:space="preserve"> ээ боло алат.</w:t>
      </w:r>
    </w:p>
    <w:p w:rsidR="009F16C1" w:rsidRPr="009F16C1" w:rsidRDefault="009F16C1" w:rsidP="009F16C1">
      <w:pPr>
        <w:spacing w:after="0" w:line="360" w:lineRule="auto"/>
        <w:ind w:firstLine="567"/>
        <w:jc w:val="both"/>
        <w:rPr>
          <w:rFonts w:ascii="Times New Roman" w:hAnsi="Times New Roman" w:cs="Times New Roman"/>
          <w:sz w:val="24"/>
          <w:szCs w:val="24"/>
          <w:lang w:val="ky-KG"/>
        </w:rPr>
      </w:pPr>
      <w:r w:rsidRPr="009F16C1">
        <w:rPr>
          <w:rFonts w:ascii="Times New Roman" w:hAnsi="Times New Roman" w:cs="Times New Roman"/>
          <w:sz w:val="24"/>
          <w:szCs w:val="24"/>
          <w:lang w:val="ky-KG"/>
        </w:rPr>
        <w:t>Профиль 5 наамдан ашпаган кошумча атайын кесиптик компетенциялары менен аныкталат жана ЖОЖ тарабынан өз алдынча ан</w:t>
      </w:r>
      <w:r w:rsidR="007B222E">
        <w:rPr>
          <w:rFonts w:ascii="Times New Roman" w:hAnsi="Times New Roman" w:cs="Times New Roman"/>
          <w:sz w:val="24"/>
          <w:szCs w:val="24"/>
          <w:lang w:val="ky-KG"/>
        </w:rPr>
        <w:t xml:space="preserve">ыкталат. Профилдердин тизмеси </w:t>
      </w:r>
      <w:r w:rsidR="007B222E" w:rsidRPr="00CE4DC2">
        <w:rPr>
          <w:rFonts w:ascii="Times New Roman" w:hAnsi="Times New Roman" w:cs="Times New Roman"/>
          <w:sz w:val="24"/>
          <w:szCs w:val="24"/>
          <w:lang w:val="ky-KG"/>
        </w:rPr>
        <w:t>ОУ</w:t>
      </w:r>
      <w:r w:rsidRPr="00CE4DC2">
        <w:rPr>
          <w:rFonts w:ascii="Times New Roman" w:hAnsi="Times New Roman" w:cs="Times New Roman"/>
          <w:sz w:val="24"/>
          <w:szCs w:val="24"/>
          <w:lang w:val="ky-KG"/>
        </w:rPr>
        <w:t xml:space="preserve">Б </w:t>
      </w:r>
      <w:r w:rsidRPr="009F16C1">
        <w:rPr>
          <w:rFonts w:ascii="Times New Roman" w:hAnsi="Times New Roman" w:cs="Times New Roman"/>
          <w:sz w:val="24"/>
          <w:szCs w:val="24"/>
          <w:lang w:val="ky-KG"/>
        </w:rPr>
        <w:t>тарабынан бекитилет.</w:t>
      </w:r>
    </w:p>
    <w:p w:rsidR="009F16C1" w:rsidRDefault="009F16C1" w:rsidP="009F16C1">
      <w:pPr>
        <w:spacing w:after="0" w:line="360" w:lineRule="auto"/>
        <w:ind w:firstLine="567"/>
        <w:jc w:val="both"/>
        <w:rPr>
          <w:rFonts w:ascii="Times New Roman" w:hAnsi="Times New Roman" w:cs="Times New Roman"/>
          <w:sz w:val="24"/>
          <w:szCs w:val="24"/>
          <w:lang w:val="ky-KG"/>
        </w:rPr>
      </w:pPr>
      <w:r w:rsidRPr="009F16C1">
        <w:rPr>
          <w:rFonts w:ascii="Times New Roman" w:hAnsi="Times New Roman" w:cs="Times New Roman"/>
          <w:sz w:val="24"/>
          <w:szCs w:val="24"/>
          <w:lang w:val="ky-KG"/>
        </w:rPr>
        <w:t>Кошумча компетенциялардын тизмелери улуттук квалификациялык алкактын, тармактык/секторалдык квалификациялык алкактын жана кесиптик стандарттардын (эгер бар болсо) негизинде аныкталат.</w:t>
      </w:r>
    </w:p>
    <w:p w:rsidR="00CB0842" w:rsidRDefault="00CB0842" w:rsidP="009F16C1">
      <w:pPr>
        <w:spacing w:after="0" w:line="360" w:lineRule="auto"/>
        <w:ind w:firstLine="567"/>
        <w:jc w:val="both"/>
        <w:rPr>
          <w:rFonts w:ascii="Times New Roman" w:hAnsi="Times New Roman" w:cs="Times New Roman"/>
          <w:sz w:val="24"/>
          <w:szCs w:val="24"/>
          <w:lang w:val="ky-KG"/>
        </w:rPr>
      </w:pPr>
    </w:p>
    <w:p w:rsidR="00DD3915" w:rsidRPr="002B698A" w:rsidRDefault="00DD3915" w:rsidP="002B698A">
      <w:pPr>
        <w:spacing w:after="0" w:line="360" w:lineRule="auto"/>
        <w:jc w:val="both"/>
        <w:rPr>
          <w:rFonts w:ascii="Times New Roman" w:hAnsi="Times New Roman" w:cs="Times New Roman"/>
          <w:b/>
          <w:sz w:val="24"/>
          <w:szCs w:val="24"/>
          <w:lang w:val="ky-KG"/>
        </w:rPr>
      </w:pPr>
      <w:r w:rsidRPr="002B698A">
        <w:rPr>
          <w:rFonts w:ascii="Times New Roman" w:hAnsi="Times New Roman" w:cs="Times New Roman"/>
          <w:b/>
          <w:sz w:val="24"/>
          <w:szCs w:val="24"/>
          <w:lang w:val="ky-KG"/>
        </w:rPr>
        <w:t>5.2. Бакалаврларды даярдоодонун НББПны түзүмүнө талаптар.</w:t>
      </w:r>
    </w:p>
    <w:p w:rsidR="00782505" w:rsidRPr="00A2528C" w:rsidRDefault="00782505" w:rsidP="00782505">
      <w:pPr>
        <w:spacing w:after="0" w:line="360" w:lineRule="auto"/>
        <w:ind w:firstLine="708"/>
        <w:jc w:val="both"/>
        <w:rPr>
          <w:rFonts w:ascii="Times New Roman" w:hAnsi="Times New Roman" w:cs="Times New Roman"/>
          <w:sz w:val="24"/>
          <w:szCs w:val="24"/>
          <w:lang w:val="ky-KG"/>
        </w:rPr>
      </w:pPr>
      <w:r w:rsidRPr="00A2528C">
        <w:rPr>
          <w:rFonts w:ascii="Times New Roman" w:hAnsi="Times New Roman" w:cs="Times New Roman"/>
          <w:sz w:val="24"/>
          <w:szCs w:val="24"/>
          <w:lang w:val="ky-KG"/>
        </w:rPr>
        <w:t>Бакалаврларды даярдоонун НББПнын түзүмү төмөнкүдөй блокторду камтыйт:</w:t>
      </w:r>
    </w:p>
    <w:p w:rsidR="00782505" w:rsidRPr="00A2528C" w:rsidRDefault="00782505" w:rsidP="00782505">
      <w:pPr>
        <w:spacing w:after="0" w:line="360" w:lineRule="auto"/>
        <w:jc w:val="both"/>
        <w:rPr>
          <w:rFonts w:ascii="Times New Roman" w:hAnsi="Times New Roman" w:cs="Times New Roman"/>
          <w:sz w:val="24"/>
          <w:szCs w:val="24"/>
        </w:rPr>
      </w:pPr>
      <w:r w:rsidRPr="00A2528C">
        <w:rPr>
          <w:rFonts w:ascii="Times New Roman" w:hAnsi="Times New Roman" w:cs="Times New Roman"/>
          <w:sz w:val="24"/>
          <w:szCs w:val="24"/>
        </w:rPr>
        <w:t>1-блок "Дисциплиналар ​​(модулдар)";</w:t>
      </w:r>
    </w:p>
    <w:p w:rsidR="00782505" w:rsidRPr="00A2528C" w:rsidRDefault="00782505" w:rsidP="00782505">
      <w:pPr>
        <w:spacing w:after="0" w:line="360" w:lineRule="auto"/>
        <w:jc w:val="both"/>
        <w:rPr>
          <w:rFonts w:ascii="Times New Roman" w:hAnsi="Times New Roman" w:cs="Times New Roman"/>
          <w:sz w:val="24"/>
          <w:szCs w:val="24"/>
        </w:rPr>
      </w:pPr>
      <w:r w:rsidRPr="00A2528C">
        <w:rPr>
          <w:rFonts w:ascii="Times New Roman" w:hAnsi="Times New Roman" w:cs="Times New Roman"/>
          <w:sz w:val="24"/>
          <w:szCs w:val="24"/>
        </w:rPr>
        <w:t>2-блок "Практика";</w:t>
      </w:r>
    </w:p>
    <w:p w:rsidR="00782505" w:rsidRDefault="00782505" w:rsidP="00782505">
      <w:pPr>
        <w:spacing w:after="0" w:line="360" w:lineRule="auto"/>
        <w:jc w:val="both"/>
        <w:rPr>
          <w:rFonts w:ascii="Times New Roman" w:hAnsi="Times New Roman" w:cs="Times New Roman"/>
          <w:sz w:val="24"/>
          <w:szCs w:val="24"/>
        </w:rPr>
      </w:pPr>
      <w:r w:rsidRPr="00A2528C">
        <w:rPr>
          <w:rFonts w:ascii="Times New Roman" w:hAnsi="Times New Roman" w:cs="Times New Roman"/>
          <w:sz w:val="24"/>
          <w:szCs w:val="24"/>
        </w:rPr>
        <w:t>3-блок "Мамлекеттик жыйынтыктоочу аттестация".</w:t>
      </w:r>
    </w:p>
    <w:p w:rsidR="00CB0842" w:rsidRDefault="00CB0842" w:rsidP="00782505">
      <w:pPr>
        <w:spacing w:after="0" w:line="360" w:lineRule="auto"/>
        <w:jc w:val="both"/>
        <w:rPr>
          <w:rFonts w:ascii="Times New Roman" w:hAnsi="Times New Roman" w:cs="Times New Roman"/>
          <w:sz w:val="24"/>
          <w:szCs w:val="24"/>
        </w:rPr>
      </w:pPr>
    </w:p>
    <w:tbl>
      <w:tblPr>
        <w:tblStyle w:val="10"/>
        <w:tblW w:w="9634" w:type="dxa"/>
        <w:tblLook w:val="04A0" w:firstRow="1" w:lastRow="0" w:firstColumn="1" w:lastColumn="0" w:noHBand="0" w:noVBand="1"/>
      </w:tblPr>
      <w:tblGrid>
        <w:gridCol w:w="1675"/>
        <w:gridCol w:w="4664"/>
        <w:gridCol w:w="3295"/>
      </w:tblGrid>
      <w:tr w:rsidR="00782505" w:rsidRPr="00D20513" w:rsidTr="00782505">
        <w:trPr>
          <w:trHeight w:val="1004"/>
        </w:trPr>
        <w:tc>
          <w:tcPr>
            <w:tcW w:w="6339" w:type="dxa"/>
            <w:gridSpan w:val="2"/>
            <w:vAlign w:val="center"/>
          </w:tcPr>
          <w:p w:rsidR="00782505" w:rsidRPr="005417B3" w:rsidRDefault="00782505" w:rsidP="007A1B3D">
            <w:pPr>
              <w:jc w:val="center"/>
              <w:rPr>
                <w:b/>
                <w:sz w:val="24"/>
                <w:szCs w:val="24"/>
              </w:rPr>
            </w:pPr>
            <w:r w:rsidRPr="005417B3">
              <w:rPr>
                <w:b/>
                <w:sz w:val="24"/>
                <w:szCs w:val="24"/>
              </w:rPr>
              <w:t>Бакалаврларды даярдоодогу</w:t>
            </w:r>
          </w:p>
          <w:p w:rsidR="00782505" w:rsidRPr="005417B3" w:rsidRDefault="00782505" w:rsidP="007A1B3D">
            <w:pPr>
              <w:jc w:val="center"/>
              <w:rPr>
                <w:b/>
                <w:sz w:val="24"/>
                <w:szCs w:val="24"/>
              </w:rPr>
            </w:pPr>
            <w:r w:rsidRPr="005417B3">
              <w:rPr>
                <w:b/>
                <w:sz w:val="24"/>
                <w:szCs w:val="24"/>
              </w:rPr>
              <w:t>НББПны түзүмү</w:t>
            </w:r>
          </w:p>
        </w:tc>
        <w:tc>
          <w:tcPr>
            <w:tcW w:w="3295" w:type="dxa"/>
            <w:vAlign w:val="center"/>
          </w:tcPr>
          <w:p w:rsidR="00782505" w:rsidRPr="005417B3" w:rsidRDefault="00782505" w:rsidP="007A1B3D">
            <w:pPr>
              <w:jc w:val="center"/>
              <w:rPr>
                <w:b/>
                <w:sz w:val="24"/>
                <w:szCs w:val="24"/>
              </w:rPr>
            </w:pPr>
            <w:r w:rsidRPr="005417B3">
              <w:rPr>
                <w:b/>
                <w:sz w:val="24"/>
                <w:szCs w:val="24"/>
              </w:rPr>
              <w:t>Бакалаврларды даярдоодогу НББПны жана анын блокторунун кредиттердеги көлөмү</w:t>
            </w:r>
          </w:p>
        </w:tc>
      </w:tr>
      <w:tr w:rsidR="00782505" w:rsidRPr="00D20513" w:rsidTr="007A1B3D">
        <w:trPr>
          <w:trHeight w:val="1474"/>
        </w:trPr>
        <w:tc>
          <w:tcPr>
            <w:tcW w:w="1675" w:type="dxa"/>
            <w:vAlign w:val="center"/>
          </w:tcPr>
          <w:p w:rsidR="00782505" w:rsidRDefault="00782505" w:rsidP="007A1B3D">
            <w:pPr>
              <w:spacing w:line="480" w:lineRule="exact"/>
              <w:ind w:left="-113" w:right="-108"/>
              <w:jc w:val="center"/>
              <w:rPr>
                <w:sz w:val="24"/>
                <w:szCs w:val="24"/>
                <w:lang w:val="ky-KG"/>
              </w:rPr>
            </w:pPr>
            <w:r w:rsidRPr="00A2528C">
              <w:rPr>
                <w:sz w:val="24"/>
                <w:szCs w:val="24"/>
              </w:rPr>
              <w:t>1-Блок</w:t>
            </w:r>
            <w:r w:rsidRPr="00A2528C">
              <w:rPr>
                <w:sz w:val="24"/>
                <w:szCs w:val="24"/>
                <w:lang w:val="ky-KG"/>
              </w:rPr>
              <w:t xml:space="preserve"> дисциплин</w:t>
            </w:r>
            <w:r>
              <w:rPr>
                <w:sz w:val="24"/>
                <w:szCs w:val="24"/>
                <w:lang w:val="ky-KG"/>
              </w:rPr>
              <w:t>алар</w:t>
            </w:r>
          </w:p>
          <w:p w:rsidR="00782505" w:rsidRPr="00A2528C" w:rsidRDefault="00782505" w:rsidP="007A1B3D">
            <w:pPr>
              <w:spacing w:line="480" w:lineRule="exact"/>
              <w:ind w:left="-113" w:right="-108"/>
              <w:jc w:val="center"/>
              <w:rPr>
                <w:sz w:val="24"/>
                <w:szCs w:val="24"/>
              </w:rPr>
            </w:pPr>
            <w:r>
              <w:rPr>
                <w:sz w:val="24"/>
                <w:szCs w:val="24"/>
                <w:lang w:val="ky-KG"/>
              </w:rPr>
              <w:t>(модулдар)</w:t>
            </w:r>
          </w:p>
        </w:tc>
        <w:tc>
          <w:tcPr>
            <w:tcW w:w="4664" w:type="dxa"/>
          </w:tcPr>
          <w:p w:rsidR="00782505" w:rsidRPr="00A2528C" w:rsidRDefault="00782505" w:rsidP="007A1B3D">
            <w:pPr>
              <w:numPr>
                <w:ilvl w:val="0"/>
                <w:numId w:val="3"/>
              </w:numPr>
              <w:ind w:left="459" w:hanging="425"/>
              <w:rPr>
                <w:sz w:val="24"/>
                <w:szCs w:val="24"/>
              </w:rPr>
            </w:pPr>
            <w:r w:rsidRPr="00A2528C">
              <w:rPr>
                <w:sz w:val="24"/>
                <w:szCs w:val="24"/>
              </w:rPr>
              <w:t>Гуманитардык, социалдык жана экономикалык цикл</w:t>
            </w:r>
          </w:p>
          <w:p w:rsidR="00782505" w:rsidRPr="00A2528C" w:rsidRDefault="00782505" w:rsidP="007A1B3D">
            <w:pPr>
              <w:numPr>
                <w:ilvl w:val="0"/>
                <w:numId w:val="3"/>
              </w:numPr>
              <w:ind w:left="459" w:hanging="425"/>
              <w:rPr>
                <w:sz w:val="24"/>
                <w:szCs w:val="24"/>
              </w:rPr>
            </w:pPr>
            <w:r w:rsidRPr="00A2528C">
              <w:rPr>
                <w:sz w:val="24"/>
                <w:szCs w:val="24"/>
              </w:rPr>
              <w:t>Математикалык жана табигий илимий цикл</w:t>
            </w:r>
          </w:p>
          <w:p w:rsidR="00782505" w:rsidRDefault="00782505" w:rsidP="007A1B3D">
            <w:pPr>
              <w:numPr>
                <w:ilvl w:val="0"/>
                <w:numId w:val="3"/>
              </w:numPr>
              <w:ind w:left="459" w:hanging="425"/>
              <w:rPr>
                <w:sz w:val="24"/>
                <w:szCs w:val="24"/>
              </w:rPr>
            </w:pPr>
            <w:r w:rsidRPr="00A2528C">
              <w:rPr>
                <w:sz w:val="24"/>
                <w:szCs w:val="24"/>
              </w:rPr>
              <w:t>Кесиптик цикл</w:t>
            </w:r>
          </w:p>
          <w:p w:rsidR="00782505" w:rsidRPr="00A2528C" w:rsidRDefault="00782505" w:rsidP="007A1B3D">
            <w:pPr>
              <w:ind w:left="459"/>
              <w:rPr>
                <w:sz w:val="24"/>
                <w:szCs w:val="24"/>
              </w:rPr>
            </w:pPr>
            <w:r>
              <w:rPr>
                <w:sz w:val="24"/>
                <w:szCs w:val="24"/>
              </w:rPr>
              <w:t>Баардыгы:</w:t>
            </w:r>
          </w:p>
        </w:tc>
        <w:tc>
          <w:tcPr>
            <w:tcW w:w="3295" w:type="dxa"/>
          </w:tcPr>
          <w:p w:rsidR="00782505" w:rsidRPr="00A2528C" w:rsidRDefault="00782505" w:rsidP="00782505">
            <w:pPr>
              <w:pStyle w:val="Style18"/>
              <w:widowControl/>
              <w:spacing w:line="240" w:lineRule="auto"/>
              <w:ind w:firstLine="0"/>
              <w:jc w:val="center"/>
              <w:rPr>
                <w:rStyle w:val="FontStyle74"/>
                <w:color w:val="000000"/>
                <w:sz w:val="22"/>
                <w:szCs w:val="22"/>
              </w:rPr>
            </w:pPr>
            <w:r w:rsidRPr="00A2528C">
              <w:rPr>
                <w:rStyle w:val="FontStyle74"/>
                <w:color w:val="000000"/>
                <w:sz w:val="22"/>
                <w:szCs w:val="22"/>
              </w:rPr>
              <w:t>20-35</w:t>
            </w:r>
          </w:p>
          <w:p w:rsidR="00782505" w:rsidRPr="00A2528C" w:rsidRDefault="00782505" w:rsidP="00782505">
            <w:pPr>
              <w:pStyle w:val="Style18"/>
              <w:widowControl/>
              <w:spacing w:line="240" w:lineRule="auto"/>
              <w:ind w:firstLine="0"/>
              <w:jc w:val="center"/>
              <w:rPr>
                <w:rStyle w:val="FontStyle74"/>
                <w:color w:val="000000"/>
                <w:sz w:val="22"/>
                <w:szCs w:val="22"/>
              </w:rPr>
            </w:pPr>
          </w:p>
          <w:p w:rsidR="00782505" w:rsidRPr="00A2528C" w:rsidRDefault="00782505" w:rsidP="00782505">
            <w:pPr>
              <w:pStyle w:val="Style18"/>
              <w:widowControl/>
              <w:spacing w:line="240" w:lineRule="auto"/>
              <w:ind w:firstLine="0"/>
              <w:jc w:val="center"/>
              <w:rPr>
                <w:rStyle w:val="FontStyle74"/>
                <w:color w:val="000000"/>
                <w:sz w:val="22"/>
                <w:szCs w:val="22"/>
              </w:rPr>
            </w:pPr>
            <w:r w:rsidRPr="00A2528C">
              <w:rPr>
                <w:rStyle w:val="FontStyle74"/>
                <w:color w:val="000000"/>
                <w:sz w:val="22"/>
                <w:szCs w:val="22"/>
                <w:lang w:val="ky-KG"/>
              </w:rPr>
              <w:t>3</w:t>
            </w:r>
            <w:r w:rsidRPr="00A2528C">
              <w:rPr>
                <w:rStyle w:val="FontStyle74"/>
                <w:color w:val="000000"/>
                <w:sz w:val="22"/>
                <w:szCs w:val="22"/>
              </w:rPr>
              <w:t>0-</w:t>
            </w:r>
            <w:r w:rsidR="00CE4DC2">
              <w:rPr>
                <w:rStyle w:val="FontStyle74"/>
                <w:color w:val="000000"/>
                <w:sz w:val="22"/>
                <w:szCs w:val="22"/>
                <w:lang w:val="ky-KG"/>
              </w:rPr>
              <w:t>58</w:t>
            </w:r>
          </w:p>
          <w:p w:rsidR="00782505" w:rsidRPr="00A2528C" w:rsidRDefault="00782505" w:rsidP="00782505">
            <w:pPr>
              <w:pStyle w:val="Style18"/>
              <w:widowControl/>
              <w:spacing w:line="240" w:lineRule="auto"/>
              <w:ind w:firstLine="0"/>
              <w:jc w:val="center"/>
              <w:rPr>
                <w:rStyle w:val="FontStyle74"/>
                <w:color w:val="000000"/>
                <w:sz w:val="22"/>
                <w:szCs w:val="22"/>
              </w:rPr>
            </w:pPr>
          </w:p>
          <w:p w:rsidR="00782505" w:rsidRDefault="00782505" w:rsidP="00782505">
            <w:pPr>
              <w:pStyle w:val="Style18"/>
              <w:widowControl/>
              <w:spacing w:line="240" w:lineRule="auto"/>
              <w:ind w:firstLine="0"/>
              <w:jc w:val="center"/>
              <w:rPr>
                <w:rStyle w:val="FontStyle74"/>
                <w:color w:val="000000"/>
                <w:sz w:val="22"/>
                <w:szCs w:val="22"/>
              </w:rPr>
            </w:pPr>
            <w:r w:rsidRPr="00A2528C">
              <w:rPr>
                <w:rStyle w:val="FontStyle74"/>
                <w:color w:val="000000"/>
                <w:sz w:val="22"/>
                <w:szCs w:val="22"/>
                <w:lang w:val="ky-KG"/>
              </w:rPr>
              <w:t>1</w:t>
            </w:r>
            <w:r w:rsidR="00CE4DC2">
              <w:rPr>
                <w:rStyle w:val="FontStyle74"/>
                <w:color w:val="000000"/>
                <w:sz w:val="22"/>
                <w:szCs w:val="22"/>
              </w:rPr>
              <w:t>05</w:t>
            </w:r>
            <w:r w:rsidRPr="00A2528C">
              <w:rPr>
                <w:rStyle w:val="FontStyle74"/>
                <w:color w:val="000000"/>
                <w:sz w:val="22"/>
                <w:szCs w:val="22"/>
              </w:rPr>
              <w:t>-</w:t>
            </w:r>
            <w:r w:rsidRPr="00A2528C">
              <w:rPr>
                <w:rStyle w:val="FontStyle74"/>
                <w:color w:val="000000"/>
                <w:sz w:val="22"/>
                <w:szCs w:val="22"/>
                <w:lang w:val="ky-KG"/>
              </w:rPr>
              <w:t>1</w:t>
            </w:r>
            <w:r w:rsidR="00CE4DC2">
              <w:rPr>
                <w:rStyle w:val="FontStyle74"/>
                <w:color w:val="000000"/>
                <w:sz w:val="22"/>
                <w:szCs w:val="22"/>
                <w:lang w:val="ky-KG"/>
              </w:rPr>
              <w:t>22</w:t>
            </w:r>
          </w:p>
          <w:p w:rsidR="00782505" w:rsidRPr="00A2528C" w:rsidRDefault="00782505" w:rsidP="00782505">
            <w:pPr>
              <w:pStyle w:val="Style18"/>
              <w:widowControl/>
              <w:spacing w:line="240" w:lineRule="auto"/>
              <w:ind w:firstLine="0"/>
              <w:jc w:val="center"/>
            </w:pPr>
            <w:r w:rsidRPr="00A2528C">
              <w:t>165-215</w:t>
            </w:r>
          </w:p>
        </w:tc>
      </w:tr>
      <w:tr w:rsidR="00782505" w:rsidRPr="00D20513" w:rsidTr="007A1B3D">
        <w:trPr>
          <w:trHeight w:val="330"/>
        </w:trPr>
        <w:tc>
          <w:tcPr>
            <w:tcW w:w="1675" w:type="dxa"/>
            <w:vAlign w:val="center"/>
          </w:tcPr>
          <w:p w:rsidR="00782505" w:rsidRPr="00A2528C" w:rsidRDefault="00782505" w:rsidP="007A1B3D">
            <w:pPr>
              <w:spacing w:line="480" w:lineRule="exact"/>
              <w:ind w:left="-113" w:right="-108"/>
              <w:jc w:val="center"/>
              <w:rPr>
                <w:sz w:val="24"/>
                <w:szCs w:val="24"/>
              </w:rPr>
            </w:pPr>
            <w:r w:rsidRPr="00A2528C">
              <w:rPr>
                <w:sz w:val="24"/>
                <w:szCs w:val="24"/>
              </w:rPr>
              <w:t>2-Блок</w:t>
            </w:r>
          </w:p>
        </w:tc>
        <w:tc>
          <w:tcPr>
            <w:tcW w:w="4664" w:type="dxa"/>
            <w:vAlign w:val="center"/>
          </w:tcPr>
          <w:p w:rsidR="00782505" w:rsidRPr="00A2528C" w:rsidRDefault="00782505" w:rsidP="007A1B3D">
            <w:pPr>
              <w:spacing w:line="480" w:lineRule="exact"/>
              <w:rPr>
                <w:sz w:val="24"/>
                <w:szCs w:val="24"/>
              </w:rPr>
            </w:pPr>
            <w:r w:rsidRPr="00A2528C">
              <w:rPr>
                <w:sz w:val="24"/>
                <w:szCs w:val="24"/>
              </w:rPr>
              <w:t>Практика</w:t>
            </w:r>
          </w:p>
        </w:tc>
        <w:tc>
          <w:tcPr>
            <w:tcW w:w="3295" w:type="dxa"/>
            <w:vAlign w:val="center"/>
          </w:tcPr>
          <w:p w:rsidR="00782505" w:rsidRPr="00A2528C" w:rsidRDefault="00782505" w:rsidP="007A1B3D">
            <w:pPr>
              <w:spacing w:line="480" w:lineRule="exact"/>
              <w:jc w:val="center"/>
              <w:rPr>
                <w:sz w:val="24"/>
                <w:szCs w:val="24"/>
              </w:rPr>
            </w:pPr>
            <w:r w:rsidRPr="00A2528C">
              <w:rPr>
                <w:sz w:val="24"/>
                <w:szCs w:val="24"/>
              </w:rPr>
              <w:t>15-60</w:t>
            </w:r>
          </w:p>
        </w:tc>
      </w:tr>
      <w:tr w:rsidR="00782505" w:rsidRPr="00D20513" w:rsidTr="007A1B3D">
        <w:tc>
          <w:tcPr>
            <w:tcW w:w="1675" w:type="dxa"/>
            <w:vAlign w:val="center"/>
          </w:tcPr>
          <w:p w:rsidR="00782505" w:rsidRPr="00A2528C" w:rsidRDefault="00782505" w:rsidP="007A1B3D">
            <w:pPr>
              <w:spacing w:line="480" w:lineRule="exact"/>
              <w:ind w:left="-113" w:right="-108"/>
              <w:jc w:val="center"/>
              <w:rPr>
                <w:sz w:val="24"/>
                <w:szCs w:val="24"/>
              </w:rPr>
            </w:pPr>
            <w:r w:rsidRPr="00A2528C">
              <w:rPr>
                <w:sz w:val="24"/>
                <w:szCs w:val="24"/>
              </w:rPr>
              <w:t>3-Блок</w:t>
            </w:r>
          </w:p>
        </w:tc>
        <w:tc>
          <w:tcPr>
            <w:tcW w:w="4664" w:type="dxa"/>
            <w:vAlign w:val="center"/>
          </w:tcPr>
          <w:p w:rsidR="00782505" w:rsidRPr="00A2528C" w:rsidRDefault="00782505" w:rsidP="007A1B3D">
            <w:pPr>
              <w:spacing w:line="480" w:lineRule="exact"/>
              <w:rPr>
                <w:sz w:val="24"/>
                <w:szCs w:val="24"/>
              </w:rPr>
            </w:pPr>
            <w:r w:rsidRPr="00A2528C">
              <w:rPr>
                <w:sz w:val="24"/>
                <w:szCs w:val="24"/>
              </w:rPr>
              <w:t>Жыйынтыктоочу мамлекеттик аттестация</w:t>
            </w:r>
          </w:p>
        </w:tc>
        <w:tc>
          <w:tcPr>
            <w:tcW w:w="3295" w:type="dxa"/>
            <w:vAlign w:val="center"/>
          </w:tcPr>
          <w:p w:rsidR="00782505" w:rsidRPr="00A2528C" w:rsidRDefault="00782505" w:rsidP="007A1B3D">
            <w:pPr>
              <w:spacing w:line="480" w:lineRule="exact"/>
              <w:jc w:val="center"/>
              <w:rPr>
                <w:sz w:val="24"/>
                <w:szCs w:val="24"/>
              </w:rPr>
            </w:pPr>
            <w:r w:rsidRPr="00A2528C">
              <w:rPr>
                <w:sz w:val="24"/>
                <w:szCs w:val="24"/>
              </w:rPr>
              <w:t>10-15</w:t>
            </w:r>
          </w:p>
        </w:tc>
      </w:tr>
      <w:tr w:rsidR="00782505" w:rsidRPr="00D20513" w:rsidTr="007A1B3D">
        <w:tc>
          <w:tcPr>
            <w:tcW w:w="6339" w:type="dxa"/>
            <w:gridSpan w:val="2"/>
            <w:vAlign w:val="center"/>
          </w:tcPr>
          <w:p w:rsidR="00782505" w:rsidRPr="005417B3" w:rsidRDefault="00782505" w:rsidP="007A1B3D">
            <w:pPr>
              <w:pStyle w:val="Style18"/>
              <w:widowControl/>
              <w:spacing w:line="240" w:lineRule="auto"/>
              <w:ind w:firstLine="0"/>
              <w:jc w:val="center"/>
              <w:rPr>
                <w:b/>
              </w:rPr>
            </w:pPr>
            <w:r w:rsidRPr="005417B3">
              <w:rPr>
                <w:rStyle w:val="FontStyle74"/>
                <w:b/>
                <w:color w:val="000000"/>
                <w:sz w:val="22"/>
                <w:szCs w:val="22"/>
              </w:rPr>
              <w:t>Бакалаврларды даярдоодогу ЖКББ НББПнын көлөмү</w:t>
            </w:r>
          </w:p>
        </w:tc>
        <w:tc>
          <w:tcPr>
            <w:tcW w:w="3295" w:type="dxa"/>
            <w:vAlign w:val="center"/>
          </w:tcPr>
          <w:p w:rsidR="00782505" w:rsidRPr="005417B3" w:rsidRDefault="00782505" w:rsidP="007A1B3D">
            <w:pPr>
              <w:spacing w:line="480" w:lineRule="exact"/>
              <w:jc w:val="center"/>
              <w:rPr>
                <w:b/>
                <w:sz w:val="24"/>
                <w:szCs w:val="24"/>
              </w:rPr>
            </w:pPr>
            <w:r w:rsidRPr="005417B3">
              <w:rPr>
                <w:b/>
                <w:sz w:val="24"/>
                <w:szCs w:val="24"/>
              </w:rPr>
              <w:t>240</w:t>
            </w:r>
          </w:p>
        </w:tc>
      </w:tr>
    </w:tbl>
    <w:p w:rsidR="00782505" w:rsidRPr="00D20513" w:rsidRDefault="00782505" w:rsidP="00782505">
      <w:pPr>
        <w:spacing w:after="0" w:line="240" w:lineRule="auto"/>
        <w:jc w:val="both"/>
        <w:rPr>
          <w:rFonts w:ascii="Times New Roman" w:hAnsi="Times New Roman" w:cs="Times New Roman"/>
          <w:sz w:val="24"/>
          <w:szCs w:val="24"/>
        </w:rPr>
      </w:pPr>
      <w:r w:rsidRPr="00D20513">
        <w:rPr>
          <w:rFonts w:ascii="Times New Roman" w:hAnsi="Times New Roman" w:cs="Times New Roman"/>
          <w:sz w:val="24"/>
          <w:szCs w:val="24"/>
        </w:rPr>
        <w:t xml:space="preserve"> </w:t>
      </w:r>
    </w:p>
    <w:p w:rsidR="00CB0842" w:rsidRDefault="00CB0842" w:rsidP="002B698A">
      <w:pPr>
        <w:spacing w:after="0" w:line="360" w:lineRule="auto"/>
        <w:ind w:firstLine="708"/>
        <w:jc w:val="both"/>
        <w:rPr>
          <w:rFonts w:ascii="Times New Roman" w:hAnsi="Times New Roman" w:cs="Times New Roman"/>
          <w:sz w:val="24"/>
          <w:szCs w:val="24"/>
        </w:rPr>
      </w:pPr>
    </w:p>
    <w:p w:rsidR="00DD3915" w:rsidRPr="002B698A" w:rsidRDefault="00DD3915" w:rsidP="002B698A">
      <w:pPr>
        <w:spacing w:after="0" w:line="360" w:lineRule="auto"/>
        <w:ind w:firstLine="708"/>
        <w:jc w:val="both"/>
        <w:rPr>
          <w:rFonts w:ascii="Times New Roman" w:hAnsi="Times New Roman" w:cs="Times New Roman"/>
          <w:sz w:val="24"/>
          <w:szCs w:val="24"/>
        </w:rPr>
      </w:pPr>
      <w:r w:rsidRPr="002B698A">
        <w:rPr>
          <w:rFonts w:ascii="Times New Roman" w:hAnsi="Times New Roman" w:cs="Times New Roman"/>
          <w:sz w:val="24"/>
          <w:szCs w:val="24"/>
        </w:rPr>
        <w:lastRenderedPageBreak/>
        <w:t>ЖОЖ мамлекеттик билим берүү стандартынын талаптарына ылайык бакалаврларды даярдоодогу НББПны иштеп чыгат жана улуттук квалификациянын алкактарына ылайык окутуунун натыйжаларына жетүүгө жопкерчилик</w:t>
      </w:r>
      <w:r w:rsidR="002D64F6">
        <w:rPr>
          <w:rFonts w:ascii="Times New Roman" w:hAnsi="Times New Roman" w:cs="Times New Roman"/>
          <w:sz w:val="24"/>
          <w:szCs w:val="24"/>
          <w:lang w:val="ky-KG"/>
        </w:rPr>
        <w:t>түү</w:t>
      </w:r>
      <w:r w:rsidRPr="002B698A">
        <w:rPr>
          <w:rFonts w:ascii="Times New Roman" w:hAnsi="Times New Roman" w:cs="Times New Roman"/>
          <w:sz w:val="24"/>
          <w:szCs w:val="24"/>
        </w:rPr>
        <w:t>.</w:t>
      </w:r>
    </w:p>
    <w:p w:rsidR="00DD3915" w:rsidRDefault="00DD3915" w:rsidP="002B698A">
      <w:pPr>
        <w:spacing w:after="0" w:line="360" w:lineRule="auto"/>
        <w:ind w:firstLine="708"/>
        <w:jc w:val="both"/>
        <w:rPr>
          <w:rFonts w:ascii="Times New Roman" w:hAnsi="Times New Roman" w:cs="Times New Roman"/>
          <w:sz w:val="24"/>
          <w:szCs w:val="24"/>
        </w:rPr>
      </w:pPr>
      <w:r w:rsidRPr="002B698A">
        <w:rPr>
          <w:rFonts w:ascii="Times New Roman" w:hAnsi="Times New Roman" w:cs="Times New Roman"/>
          <w:sz w:val="24"/>
          <w:szCs w:val="24"/>
        </w:rPr>
        <w:t>Дисциплиналардын (модулдардын) топтомун жана алардын бакалаврларды даярдоодогу НББПнын ар бир блогуна тиешелүү эмгек сыйымдуулугу</w:t>
      </w:r>
      <w:r w:rsidR="00F310D0" w:rsidRPr="002B698A">
        <w:rPr>
          <w:rFonts w:ascii="Times New Roman" w:hAnsi="Times New Roman" w:cs="Times New Roman"/>
          <w:sz w:val="24"/>
          <w:szCs w:val="24"/>
          <w:lang w:val="ky-KG"/>
        </w:rPr>
        <w:t>н</w:t>
      </w:r>
      <w:r w:rsidR="0006497A" w:rsidRPr="002B698A">
        <w:rPr>
          <w:rFonts w:ascii="Times New Roman" w:hAnsi="Times New Roman" w:cs="Times New Roman"/>
          <w:sz w:val="24"/>
          <w:szCs w:val="24"/>
          <w:lang w:val="ky-KG"/>
        </w:rPr>
        <w:t xml:space="preserve"> </w:t>
      </w:r>
      <w:r w:rsidR="0006497A" w:rsidRPr="002B698A">
        <w:rPr>
          <w:rFonts w:ascii="Times New Roman" w:hAnsi="Times New Roman" w:cs="Times New Roman"/>
          <w:sz w:val="24"/>
          <w:szCs w:val="24"/>
        </w:rPr>
        <w:t>жож улуттук</w:t>
      </w:r>
      <w:r w:rsidRPr="002B698A">
        <w:rPr>
          <w:rFonts w:ascii="Times New Roman" w:hAnsi="Times New Roman" w:cs="Times New Roman"/>
          <w:sz w:val="24"/>
          <w:szCs w:val="24"/>
        </w:rPr>
        <w:t xml:space="preserve"> квалификациянын алкактарында каралган окутуунун натыйжаларынын жыйындысы түрүндө аны өздөштүрүүнүн талаптарын эске алуу менен </w:t>
      </w:r>
      <w:r w:rsidR="0006497A" w:rsidRPr="002B698A">
        <w:rPr>
          <w:rFonts w:ascii="Times New Roman" w:hAnsi="Times New Roman" w:cs="Times New Roman"/>
          <w:sz w:val="24"/>
          <w:szCs w:val="24"/>
        </w:rPr>
        <w:t>ушул блок</w:t>
      </w:r>
      <w:r w:rsidRPr="002B698A">
        <w:rPr>
          <w:rFonts w:ascii="Times New Roman" w:hAnsi="Times New Roman" w:cs="Times New Roman"/>
          <w:sz w:val="24"/>
          <w:szCs w:val="24"/>
        </w:rPr>
        <w:t xml:space="preserve"> үчүн белгиленген көлөмдө ө</w:t>
      </w:r>
      <w:r w:rsidR="00F310D0" w:rsidRPr="002B698A">
        <w:rPr>
          <w:rFonts w:ascii="Times New Roman" w:hAnsi="Times New Roman" w:cs="Times New Roman"/>
          <w:sz w:val="24"/>
          <w:szCs w:val="24"/>
          <w:lang w:val="ky-KG"/>
        </w:rPr>
        <w:t xml:space="preserve">з </w:t>
      </w:r>
      <w:r w:rsidRPr="002B698A">
        <w:rPr>
          <w:rFonts w:ascii="Times New Roman" w:hAnsi="Times New Roman" w:cs="Times New Roman"/>
          <w:sz w:val="24"/>
          <w:szCs w:val="24"/>
        </w:rPr>
        <w:t>алдынча аныктайт.</w:t>
      </w:r>
    </w:p>
    <w:p w:rsidR="00CB0842" w:rsidRPr="002B698A" w:rsidRDefault="00CB0842" w:rsidP="002B698A">
      <w:pPr>
        <w:spacing w:after="0" w:line="360" w:lineRule="auto"/>
        <w:ind w:firstLine="708"/>
        <w:jc w:val="both"/>
        <w:rPr>
          <w:rFonts w:ascii="Times New Roman" w:hAnsi="Times New Roman" w:cs="Times New Roman"/>
          <w:sz w:val="24"/>
          <w:szCs w:val="24"/>
        </w:rPr>
      </w:pPr>
    </w:p>
    <w:p w:rsidR="00DD3915" w:rsidRPr="002B698A" w:rsidRDefault="00DD3915" w:rsidP="002B698A">
      <w:pPr>
        <w:spacing w:after="0" w:line="360" w:lineRule="auto"/>
        <w:ind w:left="567"/>
        <w:jc w:val="both"/>
        <w:rPr>
          <w:rFonts w:ascii="Times New Roman" w:hAnsi="Times New Roman" w:cs="Times New Roman"/>
          <w:b/>
          <w:sz w:val="24"/>
          <w:szCs w:val="24"/>
        </w:rPr>
      </w:pPr>
      <w:r w:rsidRPr="002B698A">
        <w:rPr>
          <w:rFonts w:ascii="Times New Roman" w:hAnsi="Times New Roman" w:cs="Times New Roman"/>
          <w:b/>
          <w:sz w:val="24"/>
          <w:szCs w:val="24"/>
        </w:rPr>
        <w:t>5.2.1. Бакалаврларды даярдоодогу НББП төмөнкүлөрдү ишке ашырууну камсыздаш керек:</w:t>
      </w:r>
    </w:p>
    <w:p w:rsidR="00DD3915" w:rsidRPr="002B698A" w:rsidRDefault="00DD3915" w:rsidP="002B698A">
      <w:pPr>
        <w:spacing w:after="0" w:line="360" w:lineRule="auto"/>
        <w:jc w:val="both"/>
        <w:rPr>
          <w:rFonts w:ascii="Times New Roman" w:hAnsi="Times New Roman" w:cs="Times New Roman"/>
          <w:sz w:val="24"/>
          <w:szCs w:val="24"/>
        </w:rPr>
      </w:pPr>
      <w:r w:rsidRPr="002B698A">
        <w:rPr>
          <w:rFonts w:ascii="Times New Roman" w:hAnsi="Times New Roman" w:cs="Times New Roman"/>
          <w:sz w:val="24"/>
          <w:szCs w:val="24"/>
        </w:rPr>
        <w:t xml:space="preserve">- гуманитардык, социалдык жана экономикалык циклдин милдеттүү дисциплиналарын, алардын тизмеги </w:t>
      </w:r>
      <w:r w:rsidR="00F310D0" w:rsidRPr="002B698A">
        <w:rPr>
          <w:rFonts w:ascii="Times New Roman" w:hAnsi="Times New Roman" w:cs="Times New Roman"/>
          <w:sz w:val="24"/>
          <w:szCs w:val="24"/>
          <w:lang w:val="ky-KG"/>
        </w:rPr>
        <w:t xml:space="preserve">жана </w:t>
      </w:r>
      <w:r w:rsidRPr="002B698A">
        <w:rPr>
          <w:rFonts w:ascii="Times New Roman" w:hAnsi="Times New Roman" w:cs="Times New Roman"/>
          <w:sz w:val="24"/>
          <w:szCs w:val="24"/>
        </w:rPr>
        <w:t>эмгек сыйымдуулугу Кыргыз Республикасынын билим берүү жана илим жаатындагы ыйгарым укуктуу мамлекеттик органы тарабынан аныкталат. Аталган дисциплиналардын мазмуну жана ишке ашыруу тартиби бакалаврларды даярдоонун тиешелүү багыты боюнча</w:t>
      </w:r>
      <w:r w:rsidR="007B222E">
        <w:rPr>
          <w:rFonts w:ascii="Times New Roman" w:hAnsi="Times New Roman" w:cs="Times New Roman"/>
          <w:sz w:val="24"/>
          <w:szCs w:val="24"/>
          <w:lang w:val="ky-KG"/>
        </w:rPr>
        <w:t xml:space="preserve"> </w:t>
      </w:r>
      <w:r w:rsidRPr="002B698A">
        <w:rPr>
          <w:rFonts w:ascii="Times New Roman" w:hAnsi="Times New Roman" w:cs="Times New Roman"/>
          <w:sz w:val="24"/>
          <w:szCs w:val="24"/>
        </w:rPr>
        <w:t>ЖКББ мамлекеттик билим берүү стандарты менен белгиленет;</w:t>
      </w:r>
    </w:p>
    <w:p w:rsidR="00DD3915" w:rsidRDefault="00DD3915" w:rsidP="002B698A">
      <w:pPr>
        <w:spacing w:after="0" w:line="360" w:lineRule="auto"/>
        <w:rPr>
          <w:rFonts w:ascii="Times New Roman" w:hAnsi="Times New Roman" w:cs="Times New Roman"/>
          <w:sz w:val="24"/>
          <w:szCs w:val="24"/>
        </w:rPr>
      </w:pPr>
      <w:r w:rsidRPr="002B698A">
        <w:rPr>
          <w:rFonts w:ascii="Times New Roman" w:hAnsi="Times New Roman" w:cs="Times New Roman"/>
          <w:sz w:val="24"/>
          <w:szCs w:val="24"/>
        </w:rPr>
        <w:t>- 360 саат</w:t>
      </w:r>
      <w:r w:rsidR="00BC2F40" w:rsidRPr="002B698A">
        <w:rPr>
          <w:rFonts w:ascii="Times New Roman" w:hAnsi="Times New Roman" w:cs="Times New Roman"/>
          <w:sz w:val="24"/>
          <w:szCs w:val="24"/>
          <w:lang w:val="ky-KG"/>
        </w:rPr>
        <w:t>тан</w:t>
      </w:r>
      <w:r w:rsidR="0006497A" w:rsidRPr="002B698A">
        <w:rPr>
          <w:rFonts w:ascii="Times New Roman" w:hAnsi="Times New Roman" w:cs="Times New Roman"/>
          <w:sz w:val="24"/>
          <w:szCs w:val="24"/>
          <w:lang w:val="ky-KG"/>
        </w:rPr>
        <w:t xml:space="preserve"> </w:t>
      </w:r>
      <w:r w:rsidR="00BC2F40" w:rsidRPr="002B698A">
        <w:rPr>
          <w:rFonts w:ascii="Times New Roman" w:hAnsi="Times New Roman" w:cs="Times New Roman"/>
          <w:sz w:val="24"/>
          <w:szCs w:val="24"/>
        </w:rPr>
        <w:t>кем</w:t>
      </w:r>
      <w:r w:rsidR="00BC2F40" w:rsidRPr="002B698A">
        <w:rPr>
          <w:rFonts w:ascii="Times New Roman" w:hAnsi="Times New Roman" w:cs="Times New Roman"/>
          <w:sz w:val="24"/>
          <w:szCs w:val="24"/>
          <w:lang w:val="ky-KG"/>
        </w:rPr>
        <w:t xml:space="preserve"> эмес</w:t>
      </w:r>
      <w:r w:rsidR="007B222E">
        <w:rPr>
          <w:rFonts w:ascii="Times New Roman" w:hAnsi="Times New Roman" w:cs="Times New Roman"/>
          <w:sz w:val="24"/>
          <w:szCs w:val="24"/>
          <w:lang w:val="ky-KG"/>
        </w:rPr>
        <w:t xml:space="preserve"> </w:t>
      </w:r>
      <w:r w:rsidRPr="002B698A">
        <w:rPr>
          <w:rFonts w:ascii="Times New Roman" w:hAnsi="Times New Roman" w:cs="Times New Roman"/>
          <w:sz w:val="24"/>
          <w:szCs w:val="24"/>
        </w:rPr>
        <w:t xml:space="preserve">көлөмүндө дене тарбия жана </w:t>
      </w:r>
      <w:r w:rsidR="00B55EAC" w:rsidRPr="002B698A">
        <w:rPr>
          <w:rFonts w:ascii="Times New Roman" w:hAnsi="Times New Roman" w:cs="Times New Roman"/>
          <w:sz w:val="24"/>
          <w:szCs w:val="24"/>
        </w:rPr>
        <w:t>спорт боюнча</w:t>
      </w:r>
      <w:r w:rsidRPr="002B698A">
        <w:rPr>
          <w:rFonts w:ascii="Times New Roman" w:hAnsi="Times New Roman" w:cs="Times New Roman"/>
          <w:sz w:val="24"/>
          <w:szCs w:val="24"/>
        </w:rPr>
        <w:t xml:space="preserve"> дисциплиналар өздөштурүү үчүн милдеттүү болуп саналат, бирок кредиттерге которулбайт жана бакалаврларды даярдоодогу НББПнын көлөмүнө киргизилбейт.  </w:t>
      </w:r>
    </w:p>
    <w:p w:rsidR="00CB0842" w:rsidRPr="002B698A" w:rsidRDefault="00CB0842" w:rsidP="002B698A">
      <w:pPr>
        <w:spacing w:after="0" w:line="360" w:lineRule="auto"/>
        <w:rPr>
          <w:rFonts w:ascii="Times New Roman" w:hAnsi="Times New Roman" w:cs="Times New Roman"/>
          <w:sz w:val="24"/>
          <w:szCs w:val="24"/>
        </w:rPr>
      </w:pPr>
    </w:p>
    <w:p w:rsidR="00DD3915" w:rsidRPr="002B698A" w:rsidRDefault="00DD3915" w:rsidP="002B698A">
      <w:pPr>
        <w:spacing w:after="0" w:line="360" w:lineRule="auto"/>
        <w:ind w:firstLine="708"/>
        <w:jc w:val="both"/>
        <w:rPr>
          <w:rFonts w:ascii="Times New Roman" w:hAnsi="Times New Roman" w:cs="Times New Roman"/>
          <w:bCs/>
          <w:sz w:val="24"/>
          <w:szCs w:val="24"/>
        </w:rPr>
      </w:pPr>
      <w:r w:rsidRPr="002B698A">
        <w:rPr>
          <w:rFonts w:ascii="Times New Roman" w:hAnsi="Times New Roman" w:cs="Times New Roman"/>
          <w:b/>
          <w:bCs/>
          <w:sz w:val="24"/>
          <w:szCs w:val="24"/>
        </w:rPr>
        <w:t>5.2.2. "Практика" 2-блогу</w:t>
      </w:r>
      <w:r w:rsidRPr="002B698A">
        <w:rPr>
          <w:rFonts w:ascii="Times New Roman" w:hAnsi="Times New Roman" w:cs="Times New Roman"/>
          <w:bCs/>
          <w:sz w:val="24"/>
          <w:szCs w:val="24"/>
        </w:rPr>
        <w:t xml:space="preserve"> окуу практикасын (таанышуучу, технологиялык, илимий-изилдөө) жана өндүрүш практикасын (долбоордук, эксплуатациялык, педагогикалык, илимий-изилдөө) камтыйт.</w:t>
      </w:r>
    </w:p>
    <w:p w:rsidR="00DD3915" w:rsidRDefault="00DD3915" w:rsidP="002B698A">
      <w:pPr>
        <w:spacing w:after="0" w:line="360" w:lineRule="auto"/>
        <w:ind w:firstLine="708"/>
        <w:jc w:val="both"/>
        <w:rPr>
          <w:rFonts w:ascii="Times New Roman" w:hAnsi="Times New Roman" w:cs="Times New Roman"/>
          <w:bCs/>
          <w:sz w:val="24"/>
          <w:szCs w:val="24"/>
        </w:rPr>
      </w:pPr>
      <w:r w:rsidRPr="002B698A">
        <w:rPr>
          <w:rFonts w:ascii="Times New Roman" w:hAnsi="Times New Roman" w:cs="Times New Roman"/>
          <w:bCs/>
          <w:sz w:val="24"/>
          <w:szCs w:val="24"/>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CB0842" w:rsidRPr="002B698A" w:rsidRDefault="00CB0842" w:rsidP="002B698A">
      <w:pPr>
        <w:spacing w:after="0" w:line="360" w:lineRule="auto"/>
        <w:ind w:firstLine="708"/>
        <w:jc w:val="both"/>
        <w:rPr>
          <w:rFonts w:ascii="Times New Roman" w:hAnsi="Times New Roman" w:cs="Times New Roman"/>
          <w:bCs/>
          <w:sz w:val="24"/>
          <w:szCs w:val="24"/>
        </w:rPr>
      </w:pPr>
    </w:p>
    <w:p w:rsidR="00DD3915" w:rsidRDefault="00DD3915" w:rsidP="002B698A">
      <w:pPr>
        <w:spacing w:after="0" w:line="360" w:lineRule="auto"/>
        <w:ind w:firstLine="708"/>
        <w:jc w:val="both"/>
        <w:rPr>
          <w:rFonts w:ascii="Times New Roman" w:hAnsi="Times New Roman" w:cs="Times New Roman"/>
          <w:bCs/>
          <w:sz w:val="24"/>
          <w:szCs w:val="24"/>
        </w:rPr>
      </w:pPr>
      <w:r w:rsidRPr="002B698A">
        <w:rPr>
          <w:rFonts w:ascii="Times New Roman" w:hAnsi="Times New Roman" w:cs="Times New Roman"/>
          <w:b/>
          <w:bCs/>
          <w:sz w:val="24"/>
          <w:szCs w:val="24"/>
        </w:rPr>
        <w:t>5.2.3 "Мамлекеттик аттестация" 3-блогу</w:t>
      </w:r>
      <w:r w:rsidRPr="002B698A">
        <w:rPr>
          <w:rFonts w:ascii="Times New Roman" w:hAnsi="Times New Roman" w:cs="Times New Roman"/>
          <w:bCs/>
          <w:sz w:val="24"/>
          <w:szCs w:val="24"/>
        </w:rPr>
        <w:t xml:space="preserve">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CB0842" w:rsidRPr="002B698A" w:rsidRDefault="00CB0842" w:rsidP="002B698A">
      <w:pPr>
        <w:spacing w:after="0" w:line="360" w:lineRule="auto"/>
        <w:ind w:firstLine="708"/>
        <w:jc w:val="both"/>
        <w:rPr>
          <w:rFonts w:ascii="Times New Roman" w:hAnsi="Times New Roman" w:cs="Times New Roman"/>
          <w:bCs/>
          <w:sz w:val="24"/>
          <w:szCs w:val="24"/>
        </w:rPr>
      </w:pPr>
    </w:p>
    <w:p w:rsidR="00DD3915" w:rsidRPr="002B698A" w:rsidRDefault="00DD3915" w:rsidP="002B698A">
      <w:pPr>
        <w:spacing w:after="0" w:line="360" w:lineRule="auto"/>
        <w:ind w:firstLine="708"/>
        <w:jc w:val="both"/>
        <w:rPr>
          <w:rFonts w:ascii="Times New Roman" w:hAnsi="Times New Roman" w:cs="Times New Roman"/>
          <w:b/>
          <w:bCs/>
          <w:sz w:val="24"/>
          <w:szCs w:val="24"/>
        </w:rPr>
      </w:pPr>
      <w:r w:rsidRPr="002B698A">
        <w:rPr>
          <w:rFonts w:ascii="Times New Roman" w:hAnsi="Times New Roman" w:cs="Times New Roman"/>
          <w:b/>
          <w:bCs/>
          <w:sz w:val="24"/>
          <w:szCs w:val="24"/>
        </w:rPr>
        <w:t xml:space="preserve">5.2.4. Бакалаврларын даярдоодогу НББПнын алкагында милдеттүү жана элективдүү бөлүк болот. </w:t>
      </w:r>
    </w:p>
    <w:p w:rsidR="00DD3915" w:rsidRPr="002B698A" w:rsidRDefault="00DD3915" w:rsidP="002B698A">
      <w:pPr>
        <w:spacing w:after="0" w:line="360" w:lineRule="auto"/>
        <w:ind w:firstLine="708"/>
        <w:jc w:val="both"/>
        <w:rPr>
          <w:rFonts w:ascii="Times New Roman" w:hAnsi="Times New Roman" w:cs="Times New Roman"/>
          <w:bCs/>
          <w:sz w:val="24"/>
          <w:szCs w:val="24"/>
        </w:rPr>
      </w:pPr>
      <w:r w:rsidRPr="002B698A">
        <w:rPr>
          <w:rFonts w:ascii="Times New Roman" w:hAnsi="Times New Roman" w:cs="Times New Roman"/>
          <w:bCs/>
          <w:sz w:val="24"/>
          <w:szCs w:val="24"/>
        </w:rPr>
        <w:t xml:space="preserve">Бакалаврларды даярдоодогу НББПнын милдеттүү бөлүгүнө улуттук квалификациянын алкактарынын денгээлдерин эске алуу менен жалпы илимий, </w:t>
      </w:r>
      <w:r w:rsidRPr="002B698A">
        <w:rPr>
          <w:rFonts w:ascii="Times New Roman" w:hAnsi="Times New Roman" w:cs="Times New Roman"/>
          <w:bCs/>
          <w:sz w:val="24"/>
          <w:szCs w:val="24"/>
        </w:rPr>
        <w:lastRenderedPageBreak/>
        <w:t>универсалдуу</w:t>
      </w:r>
      <w:r w:rsidR="00191B8A" w:rsidRPr="002B698A">
        <w:rPr>
          <w:rFonts w:ascii="Times New Roman" w:hAnsi="Times New Roman" w:cs="Times New Roman"/>
          <w:bCs/>
          <w:sz w:val="24"/>
          <w:szCs w:val="24"/>
          <w:lang w:val="ky-KG"/>
        </w:rPr>
        <w:t>,</w:t>
      </w:r>
      <w:r w:rsidRPr="002B698A">
        <w:rPr>
          <w:rFonts w:ascii="Times New Roman" w:hAnsi="Times New Roman" w:cs="Times New Roman"/>
          <w:bCs/>
          <w:sz w:val="24"/>
          <w:szCs w:val="24"/>
        </w:rPr>
        <w:t xml:space="preserve"> социалдык-инсандык</w:t>
      </w:r>
      <w:r w:rsidR="00191B8A" w:rsidRPr="002B698A">
        <w:rPr>
          <w:rFonts w:ascii="Times New Roman" w:hAnsi="Times New Roman" w:cs="Times New Roman"/>
          <w:bCs/>
          <w:sz w:val="24"/>
          <w:szCs w:val="24"/>
          <w:lang w:val="ky-KG"/>
        </w:rPr>
        <w:t>,</w:t>
      </w:r>
      <w:r w:rsidRPr="002B698A">
        <w:rPr>
          <w:rFonts w:ascii="Times New Roman" w:hAnsi="Times New Roman" w:cs="Times New Roman"/>
          <w:bCs/>
          <w:sz w:val="24"/>
          <w:szCs w:val="24"/>
        </w:rPr>
        <w:t xml:space="preserve"> жалпы маданий жана кесиптик компетенциялардын калыптанышын камсыз кылуучу дисциплиналар жана практикалар кирет.</w:t>
      </w:r>
    </w:p>
    <w:p w:rsidR="00DD3915" w:rsidRPr="002B698A" w:rsidRDefault="00DD3915" w:rsidP="002B698A">
      <w:pPr>
        <w:spacing w:after="0" w:line="360" w:lineRule="auto"/>
        <w:ind w:firstLine="708"/>
        <w:jc w:val="both"/>
        <w:rPr>
          <w:rFonts w:ascii="Times New Roman" w:hAnsi="Times New Roman" w:cs="Times New Roman"/>
          <w:bCs/>
          <w:sz w:val="24"/>
          <w:szCs w:val="24"/>
        </w:rPr>
      </w:pPr>
      <w:r w:rsidRPr="002B698A">
        <w:rPr>
          <w:rFonts w:ascii="Times New Roman" w:hAnsi="Times New Roman" w:cs="Times New Roman"/>
          <w:bCs/>
          <w:sz w:val="24"/>
          <w:szCs w:val="24"/>
        </w:rPr>
        <w:t>Мамлекеттик аттестациянын көлөмүн эсепке албаганда, милдеттүү бөлүктүн көлөмү бакалаврды даяардоодогу НББПнын жалпы көлөмүнөн 50 пайыздан ашпоого тийиш.</w:t>
      </w:r>
    </w:p>
    <w:p w:rsidR="00DD3915" w:rsidRPr="002B698A" w:rsidRDefault="00DD3915" w:rsidP="002B698A">
      <w:pPr>
        <w:spacing w:after="0" w:line="360" w:lineRule="auto"/>
        <w:ind w:firstLine="708"/>
        <w:jc w:val="both"/>
        <w:rPr>
          <w:rFonts w:ascii="Times New Roman" w:hAnsi="Times New Roman" w:cs="Times New Roman"/>
          <w:bCs/>
          <w:sz w:val="24"/>
          <w:szCs w:val="24"/>
        </w:rPr>
      </w:pPr>
      <w:r w:rsidRPr="002B698A">
        <w:rPr>
          <w:rFonts w:ascii="Times New Roman" w:hAnsi="Times New Roman" w:cs="Times New Roman"/>
          <w:bCs/>
          <w:sz w:val="24"/>
          <w:szCs w:val="24"/>
        </w:rPr>
        <w:t>Бакалаврларды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DD3915" w:rsidRDefault="00DD3915" w:rsidP="00D34F5D">
      <w:pPr>
        <w:spacing w:after="0" w:line="360" w:lineRule="auto"/>
        <w:ind w:firstLine="708"/>
        <w:jc w:val="both"/>
        <w:rPr>
          <w:rFonts w:ascii="Times New Roman" w:hAnsi="Times New Roman" w:cs="Times New Roman"/>
          <w:bCs/>
          <w:sz w:val="24"/>
          <w:szCs w:val="24"/>
        </w:rPr>
      </w:pPr>
      <w:r w:rsidRPr="002B698A">
        <w:rPr>
          <w:rFonts w:ascii="Times New Roman" w:hAnsi="Times New Roman" w:cs="Times New Roman"/>
          <w:b/>
          <w:bCs/>
          <w:sz w:val="24"/>
          <w:szCs w:val="24"/>
        </w:rPr>
        <w:t>5.2.5. ЖОЖ ден-соолугунун мүмкүнчүлүгү чектелүү адамдарга</w:t>
      </w:r>
      <w:r w:rsidRPr="002B698A">
        <w:rPr>
          <w:rFonts w:ascii="Times New Roman" w:hAnsi="Times New Roman" w:cs="Times New Roman"/>
          <w:bCs/>
          <w:sz w:val="24"/>
          <w:szCs w:val="24"/>
        </w:rPr>
        <w:t xml:space="preserve"> (алардын арызы </w:t>
      </w:r>
      <w:r w:rsidR="0006497A" w:rsidRPr="002B698A">
        <w:rPr>
          <w:rFonts w:ascii="Times New Roman" w:hAnsi="Times New Roman" w:cs="Times New Roman"/>
          <w:bCs/>
          <w:sz w:val="24"/>
          <w:szCs w:val="24"/>
        </w:rPr>
        <w:t>боюнча) ден</w:t>
      </w:r>
      <w:r w:rsidRPr="002B698A">
        <w:rPr>
          <w:rFonts w:ascii="Times New Roman" w:hAnsi="Times New Roman" w:cs="Times New Roman"/>
          <w:bCs/>
          <w:sz w:val="24"/>
          <w:szCs w:val="24"/>
        </w:rPr>
        <w:t xml:space="preserve"> соолугунун абалы боюнча окууга каршы </w:t>
      </w:r>
      <w:r w:rsidR="0006497A" w:rsidRPr="002B698A">
        <w:rPr>
          <w:rFonts w:ascii="Times New Roman" w:hAnsi="Times New Roman" w:cs="Times New Roman"/>
          <w:bCs/>
          <w:sz w:val="24"/>
          <w:szCs w:val="24"/>
        </w:rPr>
        <w:t>көрсөтмөлөр каралган</w:t>
      </w:r>
      <w:r w:rsidRPr="002B698A">
        <w:rPr>
          <w:rFonts w:ascii="Times New Roman" w:hAnsi="Times New Roman" w:cs="Times New Roman"/>
          <w:bCs/>
          <w:sz w:val="24"/>
          <w:szCs w:val="24"/>
        </w:rPr>
        <w:t xml:space="preserve"> НББПдан тышкары, бакалаврды даярдоодогу НББП боюнча окууга мүмкүнчүлүк берүүгө тийиш, анда </w:t>
      </w:r>
      <w:r w:rsidR="0006497A" w:rsidRPr="002B698A">
        <w:rPr>
          <w:rFonts w:ascii="Times New Roman" w:hAnsi="Times New Roman" w:cs="Times New Roman"/>
          <w:bCs/>
          <w:sz w:val="24"/>
          <w:szCs w:val="24"/>
        </w:rPr>
        <w:t>алардын психофизикалык</w:t>
      </w:r>
      <w:r w:rsidRPr="002B698A">
        <w:rPr>
          <w:rFonts w:ascii="Times New Roman" w:hAnsi="Times New Roman" w:cs="Times New Roman"/>
          <w:bCs/>
          <w:sz w:val="24"/>
          <w:szCs w:val="24"/>
        </w:rPr>
        <w:t xml:space="preserve"> өнүгүүсүнүн өзгөчөлүгүн, жекече мүмкүнчүлүктөрү эске алынат жана зарыл болгон учурда аталган адамдардын өнүгүүсүнүн бузулушун түзөт</w:t>
      </w:r>
      <w:r w:rsidR="00191B8A" w:rsidRPr="002B698A">
        <w:rPr>
          <w:rFonts w:ascii="Times New Roman" w:hAnsi="Times New Roman" w:cs="Times New Roman"/>
          <w:bCs/>
          <w:sz w:val="24"/>
          <w:szCs w:val="24"/>
          <w:lang w:val="ky-KG"/>
        </w:rPr>
        <w:t>үү</w:t>
      </w:r>
      <w:r w:rsidRPr="002B698A">
        <w:rPr>
          <w:rFonts w:ascii="Times New Roman" w:hAnsi="Times New Roman" w:cs="Times New Roman"/>
          <w:bCs/>
          <w:sz w:val="24"/>
          <w:szCs w:val="24"/>
        </w:rPr>
        <w:t>н</w:t>
      </w:r>
      <w:r w:rsidR="00191B8A" w:rsidRPr="002B698A">
        <w:rPr>
          <w:rFonts w:ascii="Times New Roman" w:hAnsi="Times New Roman" w:cs="Times New Roman"/>
          <w:bCs/>
          <w:sz w:val="24"/>
          <w:szCs w:val="24"/>
          <w:lang w:val="ky-KG"/>
        </w:rPr>
        <w:t>ү</w:t>
      </w:r>
      <w:r w:rsidRPr="002B698A">
        <w:rPr>
          <w:rFonts w:ascii="Times New Roman" w:hAnsi="Times New Roman" w:cs="Times New Roman"/>
          <w:bCs/>
          <w:sz w:val="24"/>
          <w:szCs w:val="24"/>
        </w:rPr>
        <w:t xml:space="preserve"> жана социалдык </w:t>
      </w:r>
      <w:r w:rsidR="00191B8A" w:rsidRPr="002B698A">
        <w:rPr>
          <w:rFonts w:ascii="Times New Roman" w:hAnsi="Times New Roman" w:cs="Times New Roman"/>
          <w:bCs/>
          <w:sz w:val="24"/>
          <w:szCs w:val="24"/>
          <w:lang w:val="ky-KG"/>
        </w:rPr>
        <w:t>адаптациясын</w:t>
      </w:r>
      <w:r w:rsidRPr="002B698A">
        <w:rPr>
          <w:rFonts w:ascii="Times New Roman" w:hAnsi="Times New Roman" w:cs="Times New Roman"/>
          <w:bCs/>
          <w:sz w:val="24"/>
          <w:szCs w:val="24"/>
        </w:rPr>
        <w:t xml:space="preserve"> камсыз кылат. </w:t>
      </w:r>
    </w:p>
    <w:p w:rsidR="00CB0842" w:rsidRPr="002B698A" w:rsidRDefault="00CB0842" w:rsidP="00D34F5D">
      <w:pPr>
        <w:spacing w:after="0" w:line="360" w:lineRule="auto"/>
        <w:ind w:firstLine="708"/>
        <w:jc w:val="both"/>
        <w:rPr>
          <w:rFonts w:ascii="Times New Roman" w:hAnsi="Times New Roman" w:cs="Times New Roman"/>
          <w:bCs/>
          <w:sz w:val="24"/>
          <w:szCs w:val="24"/>
        </w:rPr>
      </w:pPr>
    </w:p>
    <w:p w:rsidR="00DD3915" w:rsidRDefault="00DD3915" w:rsidP="00D34F5D">
      <w:pPr>
        <w:shd w:val="clear" w:color="auto" w:fill="FFFFFF"/>
        <w:spacing w:after="0" w:line="360" w:lineRule="auto"/>
        <w:ind w:left="709"/>
        <w:jc w:val="both"/>
        <w:rPr>
          <w:rFonts w:ascii="Times New Roman" w:eastAsia="Times New Roman" w:hAnsi="Times New Roman" w:cs="Times New Roman"/>
          <w:b/>
          <w:color w:val="2B2B2B"/>
          <w:sz w:val="24"/>
          <w:szCs w:val="24"/>
          <w:lang w:eastAsia="ru-RU"/>
        </w:rPr>
      </w:pPr>
      <w:r w:rsidRPr="002B698A">
        <w:rPr>
          <w:rFonts w:ascii="Times New Roman" w:hAnsi="Times New Roman" w:cs="Times New Roman"/>
          <w:b/>
          <w:bCs/>
          <w:sz w:val="24"/>
          <w:szCs w:val="24"/>
        </w:rPr>
        <w:t xml:space="preserve">5.3. </w:t>
      </w:r>
      <w:r w:rsidRPr="002B698A">
        <w:rPr>
          <w:rFonts w:ascii="Times New Roman" w:eastAsia="Times New Roman" w:hAnsi="Times New Roman" w:cs="Times New Roman"/>
          <w:b/>
          <w:color w:val="2B2B2B"/>
          <w:sz w:val="24"/>
          <w:szCs w:val="24"/>
          <w:lang w:eastAsia="ru-RU"/>
        </w:rPr>
        <w:t>Бакалаврларды даярдоонун НББПсын ишке ашыруунун шарттарына карата талаптар.</w:t>
      </w:r>
    </w:p>
    <w:p w:rsidR="00CB0842" w:rsidRPr="002B698A" w:rsidRDefault="00CB0842" w:rsidP="00D34F5D">
      <w:pPr>
        <w:shd w:val="clear" w:color="auto" w:fill="FFFFFF"/>
        <w:spacing w:after="0" w:line="360" w:lineRule="auto"/>
        <w:ind w:left="709"/>
        <w:jc w:val="both"/>
        <w:rPr>
          <w:rFonts w:ascii="Times New Roman" w:eastAsia="Times New Roman" w:hAnsi="Times New Roman" w:cs="Times New Roman"/>
          <w:b/>
          <w:color w:val="2B2B2B"/>
          <w:sz w:val="24"/>
          <w:szCs w:val="24"/>
          <w:lang w:eastAsia="ru-RU"/>
        </w:rPr>
      </w:pPr>
    </w:p>
    <w:p w:rsidR="00A02B3D" w:rsidRPr="002B698A" w:rsidRDefault="00A02B3D" w:rsidP="00D34F5D">
      <w:pPr>
        <w:shd w:val="clear" w:color="auto" w:fill="FFFFFF"/>
        <w:spacing w:after="0" w:line="360" w:lineRule="auto"/>
        <w:ind w:firstLine="709"/>
        <w:jc w:val="both"/>
        <w:rPr>
          <w:rFonts w:ascii="Times New Roman" w:eastAsia="Times New Roman" w:hAnsi="Times New Roman" w:cs="Times New Roman"/>
          <w:b/>
          <w:color w:val="2B2B2B"/>
          <w:sz w:val="24"/>
          <w:szCs w:val="24"/>
          <w:lang w:val="ky-KG" w:eastAsia="ru-RU"/>
        </w:rPr>
      </w:pPr>
      <w:r w:rsidRPr="002B698A">
        <w:rPr>
          <w:rFonts w:ascii="Times New Roman" w:eastAsia="Times New Roman" w:hAnsi="Times New Roman" w:cs="Times New Roman"/>
          <w:b/>
          <w:color w:val="2B2B2B"/>
          <w:sz w:val="24"/>
          <w:szCs w:val="24"/>
          <w:lang w:val="ky-KG" w:eastAsia="ru-RU"/>
        </w:rPr>
        <w:t>5.3.1. Окуу процессин кадрдык камсыздоо.</w:t>
      </w:r>
    </w:p>
    <w:p w:rsidR="00DD3915" w:rsidRPr="002B698A" w:rsidRDefault="00DD3915" w:rsidP="00D34F5D">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2B698A">
        <w:rPr>
          <w:rFonts w:ascii="Times New Roman" w:eastAsia="Times New Roman" w:hAnsi="Times New Roman" w:cs="Times New Roman"/>
          <w:color w:val="2B2B2B"/>
          <w:sz w:val="24"/>
          <w:szCs w:val="24"/>
          <w:lang w:val="ky-K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w:t>
      </w:r>
      <w:r w:rsidR="008C1512" w:rsidRPr="009F0259">
        <w:rPr>
          <w:rFonts w:ascii="Times New Roman" w:eastAsia="Times New Roman" w:hAnsi="Times New Roman" w:cs="Times New Roman"/>
          <w:sz w:val="24"/>
          <w:szCs w:val="24"/>
          <w:lang w:val="ky-KG" w:eastAsia="ru-RU"/>
        </w:rPr>
        <w:t>усулдук ишмердүүлүк</w:t>
      </w:r>
      <w:r w:rsidRPr="009F0259">
        <w:rPr>
          <w:rFonts w:ascii="Times New Roman" w:eastAsia="Times New Roman" w:hAnsi="Times New Roman" w:cs="Times New Roman"/>
          <w:sz w:val="24"/>
          <w:szCs w:val="24"/>
          <w:lang w:val="ky-KG" w:eastAsia="ru-RU"/>
        </w:rPr>
        <w:t xml:space="preserve"> менен </w:t>
      </w:r>
      <w:r w:rsidRPr="002B698A">
        <w:rPr>
          <w:rFonts w:ascii="Times New Roman" w:eastAsia="Times New Roman" w:hAnsi="Times New Roman" w:cs="Times New Roman"/>
          <w:color w:val="2B2B2B"/>
          <w:sz w:val="24"/>
          <w:szCs w:val="24"/>
          <w:lang w:val="ky-KG" w:eastAsia="ru-RU"/>
        </w:rPr>
        <w:t>системалуу алектенген педагогикалык кадрлар менен камсыз кылынышы керек.</w:t>
      </w:r>
    </w:p>
    <w:p w:rsidR="00DD3915" w:rsidRPr="002B698A" w:rsidRDefault="00DD3915" w:rsidP="002B698A">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2B698A">
        <w:rPr>
          <w:rFonts w:ascii="Times New Roman" w:eastAsia="Times New Roman" w:hAnsi="Times New Roman" w:cs="Times New Roman"/>
          <w:color w:val="2B2B2B"/>
          <w:sz w:val="24"/>
          <w:szCs w:val="24"/>
          <w:lang w:val="ky-KG" w:eastAsia="ru-RU"/>
        </w:rPr>
        <w:t>Кесиптик циклдин окутуучуларынын</w:t>
      </w:r>
      <w:r w:rsidR="00522DD4">
        <w:rPr>
          <w:rFonts w:ascii="Times New Roman" w:eastAsia="Times New Roman" w:hAnsi="Times New Roman" w:cs="Times New Roman"/>
          <w:color w:val="2B2B2B"/>
          <w:sz w:val="24"/>
          <w:szCs w:val="24"/>
          <w:lang w:val="ky-KG" w:eastAsia="ru-RU"/>
        </w:rPr>
        <w:t>,</w:t>
      </w:r>
      <w:r w:rsidR="00522DD4" w:rsidRPr="00522DD4">
        <w:rPr>
          <w:rFonts w:ascii="Times New Roman" w:eastAsia="Times New Roman" w:hAnsi="Times New Roman" w:cs="Times New Roman"/>
          <w:color w:val="2B2B2B"/>
          <w:sz w:val="24"/>
          <w:szCs w:val="24"/>
          <w:lang w:val="ky-KG" w:eastAsia="ru-RU"/>
        </w:rPr>
        <w:t xml:space="preserve"> эреже катары, </w:t>
      </w:r>
      <w:r w:rsidRPr="002B698A">
        <w:rPr>
          <w:rFonts w:ascii="Times New Roman" w:eastAsia="Times New Roman" w:hAnsi="Times New Roman" w:cs="Times New Roman"/>
          <w:color w:val="2B2B2B"/>
          <w:sz w:val="24"/>
          <w:szCs w:val="24"/>
          <w:lang w:val="ky-KG" w:eastAsia="ru-RU"/>
        </w:rPr>
        <w:t xml:space="preserve"> илимдин кандидаты, доктору окумуштуулук даражасы жана (же) тийиштүү кесиптик чөйрөдө иш тажрыйбасы болушу керек.</w:t>
      </w:r>
    </w:p>
    <w:p w:rsidR="00782505" w:rsidRPr="00782505" w:rsidRDefault="00782505" w:rsidP="00782505">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782505">
        <w:rPr>
          <w:rFonts w:ascii="Times New Roman" w:eastAsia="Times New Roman" w:hAnsi="Times New Roman" w:cs="Times New Roman"/>
          <w:color w:val="2B2B2B"/>
          <w:sz w:val="24"/>
          <w:szCs w:val="24"/>
          <w:lang w:val="ky-KG" w:eastAsia="ru-RU"/>
        </w:rPr>
        <w:t xml:space="preserve">Кесиптик циклдин окутуучулары, эреже катары, окутулган дисциплинанын профилине ылайык келген базалык билимге жана (же) илимий даражага </w:t>
      </w:r>
      <w:r w:rsidR="008C1512" w:rsidRPr="009F0259">
        <w:rPr>
          <w:rFonts w:ascii="Times New Roman" w:eastAsia="Times New Roman" w:hAnsi="Times New Roman" w:cs="Times New Roman"/>
          <w:sz w:val="24"/>
          <w:szCs w:val="24"/>
          <w:lang w:val="ky-KG" w:eastAsia="ru-RU"/>
        </w:rPr>
        <w:t>(илимий наамга</w:t>
      </w:r>
      <w:r w:rsidRPr="009F0259">
        <w:rPr>
          <w:rFonts w:ascii="Times New Roman" w:eastAsia="Times New Roman" w:hAnsi="Times New Roman" w:cs="Times New Roman"/>
          <w:sz w:val="24"/>
          <w:szCs w:val="24"/>
          <w:lang w:val="ky-KG" w:eastAsia="ru-RU"/>
        </w:rPr>
        <w:t xml:space="preserve">) </w:t>
      </w:r>
      <w:r w:rsidRPr="00782505">
        <w:rPr>
          <w:rFonts w:ascii="Times New Roman" w:eastAsia="Times New Roman" w:hAnsi="Times New Roman" w:cs="Times New Roman"/>
          <w:color w:val="2B2B2B"/>
          <w:sz w:val="24"/>
          <w:szCs w:val="24"/>
          <w:lang w:val="ky-KG" w:eastAsia="ru-RU"/>
        </w:rPr>
        <w:t>ээ болууга тийиш.</w:t>
      </w:r>
    </w:p>
    <w:p w:rsidR="00782505" w:rsidRPr="00E919FC" w:rsidRDefault="00782505" w:rsidP="00782505">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E919FC">
        <w:rPr>
          <w:rFonts w:ascii="Times New Roman" w:eastAsia="Times New Roman" w:hAnsi="Times New Roman" w:cs="Times New Roman"/>
          <w:color w:val="2B2B2B"/>
          <w:sz w:val="24"/>
          <w:szCs w:val="24"/>
          <w:lang w:val="ky-KG" w:eastAsia="ru-RU"/>
        </w:rPr>
        <w:t>Илимдин кандидаты же доктору академиялык даражасына ээ болгон окутуучулар тарабынан окула турган сабактардын үлүшү, дисциплиналардын жалпы с</w:t>
      </w:r>
      <w:r w:rsidR="00772F54">
        <w:rPr>
          <w:rFonts w:ascii="Times New Roman" w:eastAsia="Times New Roman" w:hAnsi="Times New Roman" w:cs="Times New Roman"/>
          <w:color w:val="2B2B2B"/>
          <w:sz w:val="24"/>
          <w:szCs w:val="24"/>
          <w:lang w:val="ky-KG" w:eastAsia="ru-RU"/>
        </w:rPr>
        <w:t>анынын кеминде 40% түзүшү керек</w:t>
      </w:r>
      <w:r w:rsidRPr="00E919FC">
        <w:rPr>
          <w:rFonts w:ascii="Times New Roman" w:eastAsia="Times New Roman" w:hAnsi="Times New Roman" w:cs="Times New Roman"/>
          <w:color w:val="2B2B2B"/>
          <w:sz w:val="24"/>
          <w:szCs w:val="24"/>
          <w:lang w:val="ky-KG" w:eastAsia="ru-RU"/>
        </w:rPr>
        <w:t xml:space="preserve"> (лицензиянын талаптары)</w:t>
      </w:r>
      <w:r w:rsidR="00772F54">
        <w:rPr>
          <w:rFonts w:ascii="Times New Roman" w:eastAsia="Times New Roman" w:hAnsi="Times New Roman" w:cs="Times New Roman"/>
          <w:color w:val="2B2B2B"/>
          <w:sz w:val="24"/>
          <w:szCs w:val="24"/>
          <w:lang w:val="ky-KG" w:eastAsia="ru-RU"/>
        </w:rPr>
        <w:t>.</w:t>
      </w:r>
    </w:p>
    <w:p w:rsidR="00782505" w:rsidRDefault="00782505" w:rsidP="00782505">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r w:rsidRPr="00D84058">
        <w:rPr>
          <w:rFonts w:ascii="Times New Roman" w:eastAsia="Times New Roman" w:hAnsi="Times New Roman" w:cs="Times New Roman"/>
          <w:color w:val="2B2B2B"/>
          <w:sz w:val="24"/>
          <w:szCs w:val="24"/>
          <w:lang w:val="ky-KG" w:eastAsia="ru-RU"/>
        </w:rPr>
        <w:t xml:space="preserve">Илимий даражасы жана/же илимий наамы </w:t>
      </w:r>
      <w:r w:rsidRPr="009F0259">
        <w:rPr>
          <w:rFonts w:ascii="Times New Roman" w:eastAsia="Times New Roman" w:hAnsi="Times New Roman" w:cs="Times New Roman"/>
          <w:sz w:val="24"/>
          <w:szCs w:val="24"/>
          <w:lang w:val="ky-KG" w:eastAsia="ru-RU"/>
        </w:rPr>
        <w:t xml:space="preserve">бар </w:t>
      </w:r>
      <w:r w:rsidR="008C1512" w:rsidRPr="009F0259">
        <w:rPr>
          <w:rFonts w:ascii="Times New Roman" w:eastAsia="Times New Roman" w:hAnsi="Times New Roman" w:cs="Times New Roman"/>
          <w:sz w:val="24"/>
          <w:szCs w:val="24"/>
          <w:lang w:val="ky-KG" w:eastAsia="ru-RU"/>
        </w:rPr>
        <w:t>окутуучулардын</w:t>
      </w:r>
      <w:r w:rsidRPr="009F0259">
        <w:rPr>
          <w:rFonts w:ascii="Times New Roman" w:eastAsia="Times New Roman" w:hAnsi="Times New Roman" w:cs="Times New Roman"/>
          <w:sz w:val="24"/>
          <w:szCs w:val="24"/>
          <w:lang w:val="ky-KG" w:eastAsia="ru-RU"/>
        </w:rPr>
        <w:t xml:space="preserve"> жалпы санынын 10 пайызына чейин, жетекчи же алдыңкы адистик кызматтарда акыркы 10 жылдан ашык иштеген, бул багыттта (профилде) практикалык тажрыйбасы бар </w:t>
      </w:r>
      <w:r w:rsidR="008C1512" w:rsidRPr="009F0259">
        <w:rPr>
          <w:rFonts w:ascii="Times New Roman" w:eastAsia="Times New Roman" w:hAnsi="Times New Roman" w:cs="Times New Roman"/>
          <w:sz w:val="24"/>
          <w:szCs w:val="24"/>
          <w:lang w:val="ky-KG" w:eastAsia="ru-RU"/>
        </w:rPr>
        <w:t xml:space="preserve">окутуучулар </w:t>
      </w:r>
      <w:r w:rsidRPr="00D84058">
        <w:rPr>
          <w:rFonts w:ascii="Times New Roman" w:eastAsia="Times New Roman" w:hAnsi="Times New Roman" w:cs="Times New Roman"/>
          <w:color w:val="2B2B2B"/>
          <w:sz w:val="24"/>
          <w:szCs w:val="24"/>
          <w:lang w:val="ky-KG" w:eastAsia="ru-RU"/>
        </w:rPr>
        <w:t>алмаштырылышы мүмкүн.</w:t>
      </w:r>
    </w:p>
    <w:p w:rsidR="00CB0842" w:rsidRPr="00D84058" w:rsidRDefault="00CB0842" w:rsidP="00782505">
      <w:pPr>
        <w:shd w:val="clear" w:color="auto" w:fill="FFFFFF"/>
        <w:spacing w:after="0" w:line="360" w:lineRule="auto"/>
        <w:ind w:firstLine="709"/>
        <w:jc w:val="both"/>
        <w:rPr>
          <w:rFonts w:ascii="Times New Roman" w:eastAsia="Times New Roman" w:hAnsi="Times New Roman" w:cs="Times New Roman"/>
          <w:color w:val="2B2B2B"/>
          <w:sz w:val="24"/>
          <w:szCs w:val="24"/>
          <w:lang w:val="ky-KG" w:eastAsia="ru-RU"/>
        </w:rPr>
      </w:pPr>
    </w:p>
    <w:p w:rsidR="00DD3915" w:rsidRPr="002B698A" w:rsidRDefault="00DD3915" w:rsidP="002B698A">
      <w:pPr>
        <w:spacing w:after="0" w:line="360" w:lineRule="auto"/>
        <w:ind w:left="708"/>
        <w:jc w:val="both"/>
        <w:rPr>
          <w:rFonts w:ascii="Times New Roman" w:hAnsi="Times New Roman" w:cs="Times New Roman"/>
          <w:b/>
          <w:bCs/>
          <w:sz w:val="24"/>
          <w:szCs w:val="24"/>
        </w:rPr>
      </w:pPr>
      <w:r w:rsidRPr="002B698A">
        <w:rPr>
          <w:rFonts w:ascii="Times New Roman" w:hAnsi="Times New Roman" w:cs="Times New Roman"/>
          <w:b/>
          <w:bCs/>
          <w:sz w:val="24"/>
          <w:szCs w:val="24"/>
        </w:rPr>
        <w:t>5.3.2. Окуу процессин окуу-усулдук жана маалыматтык жактан камсыз кылуу.</w:t>
      </w:r>
    </w:p>
    <w:p w:rsidR="00DD1341" w:rsidRPr="002B698A" w:rsidRDefault="00DD3915" w:rsidP="002B698A">
      <w:pPr>
        <w:shd w:val="clear" w:color="auto" w:fill="FFFFFF"/>
        <w:spacing w:after="0" w:line="360" w:lineRule="auto"/>
        <w:ind w:firstLine="708"/>
        <w:jc w:val="both"/>
        <w:rPr>
          <w:rFonts w:ascii="Times New Roman" w:eastAsia="Times New Roman" w:hAnsi="Times New Roman" w:cs="Times New Roman"/>
          <w:color w:val="2B2B2B"/>
          <w:sz w:val="24"/>
          <w:szCs w:val="24"/>
          <w:lang w:eastAsia="ru-RU"/>
        </w:rPr>
      </w:pPr>
      <w:r w:rsidRPr="002B698A">
        <w:rPr>
          <w:rFonts w:ascii="Times New Roman" w:eastAsia="Times New Roman" w:hAnsi="Times New Roman" w:cs="Times New Roman"/>
          <w:color w:val="2B2B2B"/>
          <w:sz w:val="24"/>
          <w:szCs w:val="24"/>
          <w:lang w:eastAsia="ru-RU"/>
        </w:rPr>
        <w:t xml:space="preserve">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w:t>
      </w:r>
      <w:r w:rsidR="002D64F6" w:rsidRPr="002D64F6">
        <w:rPr>
          <w:rFonts w:ascii="Times New Roman" w:eastAsia="Times New Roman" w:hAnsi="Times New Roman" w:cs="Times New Roman"/>
          <w:color w:val="2B2B2B"/>
          <w:sz w:val="24"/>
          <w:szCs w:val="24"/>
          <w:lang w:eastAsia="ru-RU"/>
        </w:rPr>
        <w:t xml:space="preserve">жеткиликтүүлүгү камсыз </w:t>
      </w:r>
      <w:r w:rsidRPr="002B698A">
        <w:rPr>
          <w:rFonts w:ascii="Times New Roman" w:eastAsia="Times New Roman" w:hAnsi="Times New Roman" w:cs="Times New Roman"/>
          <w:color w:val="2B2B2B"/>
          <w:sz w:val="24"/>
          <w:szCs w:val="24"/>
          <w:lang w:eastAsia="ru-RU"/>
        </w:rPr>
        <w:t>кылынуусу керек.</w:t>
      </w:r>
    </w:p>
    <w:p w:rsidR="00DD3915" w:rsidRDefault="00DD3915" w:rsidP="002B698A">
      <w:pPr>
        <w:shd w:val="clear" w:color="auto" w:fill="FFFFFF"/>
        <w:spacing w:after="0" w:line="360" w:lineRule="auto"/>
        <w:ind w:firstLine="708"/>
        <w:jc w:val="both"/>
        <w:rPr>
          <w:rFonts w:ascii="Times New Roman" w:eastAsia="Times New Roman" w:hAnsi="Times New Roman" w:cs="Times New Roman"/>
          <w:color w:val="2B2B2B"/>
          <w:sz w:val="24"/>
          <w:szCs w:val="24"/>
          <w:lang w:eastAsia="ru-RU"/>
        </w:rPr>
      </w:pPr>
      <w:r w:rsidRPr="002B698A">
        <w:rPr>
          <w:rFonts w:ascii="Times New Roman" w:eastAsia="Times New Roman" w:hAnsi="Times New Roman" w:cs="Times New Roman"/>
          <w:color w:val="2B2B2B"/>
          <w:sz w:val="24"/>
          <w:szCs w:val="24"/>
          <w:lang w:eastAsia="ru-RU"/>
        </w:rPr>
        <w:t xml:space="preserve">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435968" w:rsidRDefault="00435968" w:rsidP="002B698A">
      <w:pPr>
        <w:shd w:val="clear" w:color="auto" w:fill="FFFFFF"/>
        <w:spacing w:after="0" w:line="360" w:lineRule="auto"/>
        <w:ind w:firstLine="708"/>
        <w:jc w:val="both"/>
        <w:rPr>
          <w:rFonts w:ascii="Times New Roman" w:eastAsia="Times New Roman" w:hAnsi="Times New Roman" w:cs="Times New Roman"/>
          <w:color w:val="002060"/>
          <w:sz w:val="24"/>
          <w:szCs w:val="24"/>
          <w:lang w:eastAsia="ru-RU"/>
        </w:rPr>
      </w:pPr>
      <w:r w:rsidRPr="00435968">
        <w:rPr>
          <w:rFonts w:ascii="Times New Roman" w:eastAsia="Times New Roman" w:hAnsi="Times New Roman" w:cs="Times New Roman"/>
          <w:color w:val="002060"/>
          <w:sz w:val="24"/>
          <w:szCs w:val="24"/>
          <w:lang w:eastAsia="ru-RU"/>
        </w:rPr>
        <w:t>Китепкана фондусунун электрондук ресурстарына мүмкүнчүлүк берилиши керек.</w:t>
      </w:r>
    </w:p>
    <w:p w:rsidR="00CB0842" w:rsidRPr="00435968" w:rsidRDefault="00CB0842" w:rsidP="002B698A">
      <w:pPr>
        <w:shd w:val="clear" w:color="auto" w:fill="FFFFFF"/>
        <w:spacing w:after="0" w:line="360" w:lineRule="auto"/>
        <w:ind w:firstLine="708"/>
        <w:jc w:val="both"/>
        <w:rPr>
          <w:rFonts w:ascii="Times New Roman" w:eastAsia="Times New Roman" w:hAnsi="Times New Roman" w:cs="Times New Roman"/>
          <w:color w:val="002060"/>
          <w:sz w:val="24"/>
          <w:szCs w:val="24"/>
          <w:lang w:eastAsia="ru-RU"/>
        </w:rPr>
      </w:pPr>
    </w:p>
    <w:p w:rsidR="00DD3915" w:rsidRPr="002B698A" w:rsidRDefault="00DD3915" w:rsidP="002B698A">
      <w:pPr>
        <w:shd w:val="clear" w:color="auto" w:fill="FFFFFF"/>
        <w:spacing w:after="120" w:line="360" w:lineRule="auto"/>
        <w:ind w:firstLine="708"/>
        <w:jc w:val="both"/>
        <w:rPr>
          <w:rFonts w:ascii="Times New Roman" w:eastAsia="Times New Roman" w:hAnsi="Times New Roman" w:cs="Times New Roman"/>
          <w:b/>
          <w:color w:val="2B2B2B"/>
          <w:sz w:val="24"/>
          <w:szCs w:val="24"/>
          <w:lang w:eastAsia="ru-RU"/>
        </w:rPr>
      </w:pPr>
      <w:r w:rsidRPr="002B698A">
        <w:rPr>
          <w:rFonts w:ascii="Times New Roman" w:eastAsia="Times New Roman" w:hAnsi="Times New Roman" w:cs="Times New Roman"/>
          <w:b/>
          <w:color w:val="2B2B2B"/>
          <w:sz w:val="24"/>
          <w:szCs w:val="24"/>
          <w:lang w:eastAsia="ru-RU"/>
        </w:rPr>
        <w:t>5.3.3. Окуу процессин материалдык-техникалык жактан камсыздоо.</w:t>
      </w:r>
    </w:p>
    <w:p w:rsidR="00BB54E8" w:rsidRPr="002B698A" w:rsidRDefault="000354DA" w:rsidP="002B698A">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ЖОЖ </w:t>
      </w:r>
      <w:r>
        <w:rPr>
          <w:rFonts w:ascii="Times New Roman" w:eastAsia="Times New Roman" w:hAnsi="Times New Roman" w:cs="Times New Roman"/>
          <w:color w:val="000000" w:themeColor="text1"/>
          <w:sz w:val="24"/>
          <w:szCs w:val="24"/>
          <w:lang w:val="ky-KG" w:eastAsia="ru-RU"/>
        </w:rPr>
        <w:t>б</w:t>
      </w:r>
      <w:r w:rsidR="00BB54E8" w:rsidRPr="000354DA">
        <w:rPr>
          <w:rFonts w:ascii="Times New Roman" w:eastAsia="Times New Roman" w:hAnsi="Times New Roman" w:cs="Times New Roman"/>
          <w:color w:val="000000" w:themeColor="text1"/>
          <w:sz w:val="24"/>
          <w:szCs w:val="24"/>
          <w:lang w:val="ky-KG" w:eastAsia="ru-RU"/>
        </w:rPr>
        <w:t>акалаврларды даярдоо</w:t>
      </w:r>
      <w:r>
        <w:rPr>
          <w:rFonts w:ascii="Times New Roman" w:eastAsia="Times New Roman" w:hAnsi="Times New Roman" w:cs="Times New Roman"/>
          <w:color w:val="000000" w:themeColor="text1"/>
          <w:sz w:val="24"/>
          <w:szCs w:val="24"/>
          <w:lang w:val="ky-KG" w:eastAsia="ru-RU"/>
        </w:rPr>
        <w:t>до,</w:t>
      </w:r>
      <w:r w:rsidRPr="000354DA">
        <w:rPr>
          <w:rFonts w:ascii="Times New Roman" w:eastAsia="Times New Roman" w:hAnsi="Times New Roman" w:cs="Times New Roman"/>
          <w:color w:val="2B2B2B"/>
          <w:sz w:val="24"/>
          <w:szCs w:val="24"/>
          <w:lang w:val="ky-KG" w:eastAsia="ru-RU"/>
        </w:rPr>
        <w:t xml:space="preserve"> </w:t>
      </w:r>
      <w:r w:rsidR="00BB54E8" w:rsidRPr="000354DA">
        <w:rPr>
          <w:rFonts w:ascii="Times New Roman" w:eastAsia="Times New Roman" w:hAnsi="Times New Roman" w:cs="Times New Roman"/>
          <w:color w:val="2B2B2B"/>
          <w:sz w:val="24"/>
          <w:szCs w:val="24"/>
          <w:lang w:val="ky-KG" w:eastAsia="ru-RU"/>
        </w:rPr>
        <w:t xml:space="preserve"> негизги билим берүү программасын ишке ашыруучу </w:t>
      </w:r>
      <w:r w:rsidR="00BB54E8" w:rsidRPr="002B698A">
        <w:rPr>
          <w:rFonts w:ascii="Times New Roman" w:eastAsia="Times New Roman" w:hAnsi="Times New Roman" w:cs="Times New Roman"/>
          <w:color w:val="2B2B2B"/>
          <w:sz w:val="24"/>
          <w:szCs w:val="24"/>
          <w:lang w:val="ky-KG" w:eastAsia="ru-RU"/>
        </w:rPr>
        <w:t>үчүн,</w:t>
      </w:r>
      <w:r w:rsidR="0006497A" w:rsidRPr="002B698A">
        <w:rPr>
          <w:rFonts w:ascii="Times New Roman" w:eastAsia="Times New Roman" w:hAnsi="Times New Roman" w:cs="Times New Roman"/>
          <w:color w:val="2B2B2B"/>
          <w:sz w:val="24"/>
          <w:szCs w:val="24"/>
          <w:lang w:val="ky-KG" w:eastAsia="ru-RU"/>
        </w:rPr>
        <w:t xml:space="preserve"> </w:t>
      </w:r>
      <w:r w:rsidR="00DD1341" w:rsidRPr="000354DA">
        <w:rPr>
          <w:rFonts w:ascii="Times New Roman" w:eastAsia="Times New Roman" w:hAnsi="Times New Roman" w:cs="Times New Roman"/>
          <w:color w:val="2B2B2B"/>
          <w:sz w:val="24"/>
          <w:szCs w:val="24"/>
          <w:lang w:val="ky-KG" w:eastAsia="ru-RU"/>
        </w:rPr>
        <w:t>жождун окуу планында алдын ала каралган</w:t>
      </w:r>
      <w:r w:rsidR="00DD1341" w:rsidRPr="002B698A">
        <w:rPr>
          <w:rFonts w:ascii="Times New Roman" w:eastAsia="Times New Roman" w:hAnsi="Times New Roman" w:cs="Times New Roman"/>
          <w:color w:val="2B2B2B"/>
          <w:sz w:val="24"/>
          <w:szCs w:val="24"/>
          <w:lang w:val="ky-KG" w:eastAsia="ru-RU"/>
        </w:rPr>
        <w:t>,</w:t>
      </w:r>
      <w:r w:rsidR="0006497A" w:rsidRPr="002B698A">
        <w:rPr>
          <w:rFonts w:ascii="Times New Roman" w:eastAsia="Times New Roman" w:hAnsi="Times New Roman" w:cs="Times New Roman"/>
          <w:color w:val="2B2B2B"/>
          <w:sz w:val="24"/>
          <w:szCs w:val="24"/>
          <w:lang w:val="ky-KG" w:eastAsia="ru-RU"/>
        </w:rPr>
        <w:t xml:space="preserve"> </w:t>
      </w:r>
      <w:r w:rsidR="00DD1341" w:rsidRPr="002B698A">
        <w:rPr>
          <w:rFonts w:ascii="Times New Roman" w:eastAsia="Times New Roman" w:hAnsi="Times New Roman" w:cs="Times New Roman"/>
          <w:color w:val="2B2B2B"/>
          <w:sz w:val="24"/>
          <w:szCs w:val="24"/>
          <w:lang w:val="ky-KG" w:eastAsia="ru-RU"/>
        </w:rPr>
        <w:t>бекитилген</w:t>
      </w:r>
      <w:r w:rsidR="00DD1341" w:rsidRPr="000354DA">
        <w:rPr>
          <w:rFonts w:ascii="Times New Roman" w:eastAsia="Times New Roman" w:hAnsi="Times New Roman" w:cs="Times New Roman"/>
          <w:color w:val="2B2B2B"/>
          <w:sz w:val="24"/>
          <w:szCs w:val="24"/>
          <w:lang w:val="ky-KG" w:eastAsia="ru-RU"/>
        </w:rPr>
        <w:t xml:space="preserve"> санитардык жана өрткө каршы эрежелер менен нормаларга ылайык келчү</w:t>
      </w:r>
      <w:r w:rsidR="00BB54E8" w:rsidRPr="002B698A">
        <w:rPr>
          <w:rFonts w:ascii="Times New Roman" w:eastAsia="Times New Roman" w:hAnsi="Times New Roman" w:cs="Times New Roman"/>
          <w:color w:val="2B2B2B"/>
          <w:sz w:val="24"/>
          <w:szCs w:val="24"/>
          <w:lang w:val="ky-KG" w:eastAsia="ru-RU"/>
        </w:rPr>
        <w:t>,</w:t>
      </w:r>
      <w:r w:rsidR="0006497A" w:rsidRPr="002B698A">
        <w:rPr>
          <w:rFonts w:ascii="Times New Roman" w:eastAsia="Times New Roman" w:hAnsi="Times New Roman" w:cs="Times New Roman"/>
          <w:color w:val="2B2B2B"/>
          <w:sz w:val="24"/>
          <w:szCs w:val="24"/>
          <w:lang w:val="ky-KG" w:eastAsia="ru-RU"/>
        </w:rPr>
        <w:t xml:space="preserve"> </w:t>
      </w:r>
      <w:r w:rsidR="00DD1341" w:rsidRPr="000354DA">
        <w:rPr>
          <w:rFonts w:ascii="Times New Roman" w:eastAsia="Times New Roman" w:hAnsi="Times New Roman" w:cs="Times New Roman"/>
          <w:color w:val="2B2B2B"/>
          <w:sz w:val="24"/>
          <w:szCs w:val="24"/>
          <w:lang w:val="ky-KG" w:eastAsia="ru-RU"/>
        </w:rPr>
        <w:t>ба</w:t>
      </w:r>
      <w:r w:rsidR="0006497A" w:rsidRPr="002B698A">
        <w:rPr>
          <w:rFonts w:ascii="Times New Roman" w:eastAsia="Times New Roman" w:hAnsi="Times New Roman" w:cs="Times New Roman"/>
          <w:color w:val="2B2B2B"/>
          <w:sz w:val="24"/>
          <w:szCs w:val="24"/>
          <w:lang w:val="ky-KG" w:eastAsia="ru-RU"/>
        </w:rPr>
        <w:t>а</w:t>
      </w:r>
      <w:r w:rsidR="00DD1341" w:rsidRPr="000354DA">
        <w:rPr>
          <w:rFonts w:ascii="Times New Roman" w:eastAsia="Times New Roman" w:hAnsi="Times New Roman" w:cs="Times New Roman"/>
          <w:color w:val="2B2B2B"/>
          <w:sz w:val="24"/>
          <w:szCs w:val="24"/>
          <w:lang w:val="ky-KG" w:eastAsia="ru-RU"/>
        </w:rPr>
        <w:t>рдык лабораториялык, дисциплиналык жана дисциплиналар аралык даярдоонун, практикалык жана илимий-изилдөөчүлүк иштеринин түрлөрүн</w:t>
      </w:r>
      <w:r w:rsidR="00BB54E8" w:rsidRPr="000354DA">
        <w:rPr>
          <w:rFonts w:ascii="Times New Roman" w:eastAsia="Times New Roman" w:hAnsi="Times New Roman" w:cs="Times New Roman"/>
          <w:color w:val="2B2B2B"/>
          <w:sz w:val="24"/>
          <w:szCs w:val="24"/>
          <w:lang w:val="ky-KG" w:eastAsia="ru-RU"/>
        </w:rPr>
        <w:t xml:space="preserve"> жүргүзүүнү камсыз кылуучу материалдык-техникалык базасы болуусу керек</w:t>
      </w:r>
      <w:r w:rsidR="00BB54E8" w:rsidRPr="002B698A">
        <w:rPr>
          <w:rFonts w:ascii="Times New Roman" w:eastAsia="Times New Roman" w:hAnsi="Times New Roman" w:cs="Times New Roman"/>
          <w:color w:val="2B2B2B"/>
          <w:sz w:val="24"/>
          <w:szCs w:val="24"/>
          <w:lang w:val="ky-KG" w:eastAsia="ru-RU"/>
        </w:rPr>
        <w:t>:</w:t>
      </w:r>
    </w:p>
    <w:p w:rsidR="00D2454B" w:rsidRPr="002B698A" w:rsidRDefault="00BB54E8" w:rsidP="002B698A">
      <w:pPr>
        <w:pStyle w:val="a3"/>
        <w:numPr>
          <w:ilvl w:val="0"/>
          <w:numId w:val="5"/>
        </w:numPr>
        <w:shd w:val="clear" w:color="auto" w:fill="FFFFFF"/>
        <w:spacing w:after="0" w:line="360" w:lineRule="auto"/>
        <w:ind w:left="426"/>
        <w:jc w:val="both"/>
        <w:rPr>
          <w:rFonts w:ascii="Times New Roman" w:eastAsia="Times New Roman" w:hAnsi="Times New Roman" w:cs="Times New Roman"/>
          <w:color w:val="2B2B2B"/>
          <w:sz w:val="24"/>
          <w:szCs w:val="24"/>
          <w:lang w:val="ky-KG" w:eastAsia="ru-RU"/>
        </w:rPr>
      </w:pPr>
      <w:r w:rsidRPr="002B698A">
        <w:rPr>
          <w:rFonts w:ascii="Times New Roman" w:eastAsia="Times New Roman" w:hAnsi="Times New Roman" w:cs="Times New Roman"/>
          <w:color w:val="2B2B2B"/>
          <w:sz w:val="24"/>
          <w:szCs w:val="24"/>
          <w:lang w:val="ky-KG" w:eastAsia="ru-RU"/>
        </w:rPr>
        <w:t>окуу лабораториялары: механиканыкы, молекулярдык физиканыкы, электр жана магнетизмдики, оптиканыкы, атомдук жана ядролук</w:t>
      </w:r>
      <w:r w:rsidR="00826CD2" w:rsidRPr="002B698A">
        <w:rPr>
          <w:rFonts w:ascii="Times New Roman" w:eastAsia="Times New Roman" w:hAnsi="Times New Roman" w:cs="Times New Roman"/>
          <w:color w:val="2B2B2B"/>
          <w:sz w:val="24"/>
          <w:szCs w:val="24"/>
          <w:lang w:val="ky-KG" w:eastAsia="ru-RU"/>
        </w:rPr>
        <w:t xml:space="preserve"> физиканыкы, катуу нерсе физиканыкы (материалтаануу), электротехниканыкы,</w:t>
      </w:r>
      <w:r w:rsidR="0006497A" w:rsidRPr="002B698A">
        <w:rPr>
          <w:rFonts w:ascii="Times New Roman" w:eastAsia="Times New Roman" w:hAnsi="Times New Roman" w:cs="Times New Roman"/>
          <w:color w:val="2B2B2B"/>
          <w:sz w:val="24"/>
          <w:szCs w:val="24"/>
          <w:lang w:val="ky-KG" w:eastAsia="ru-RU"/>
        </w:rPr>
        <w:t xml:space="preserve"> </w:t>
      </w:r>
      <w:r w:rsidR="00826CD2" w:rsidRPr="002B698A">
        <w:rPr>
          <w:rFonts w:ascii="Times New Roman" w:eastAsia="Times New Roman" w:hAnsi="Times New Roman" w:cs="Times New Roman"/>
          <w:color w:val="2B2B2B"/>
          <w:sz w:val="24"/>
          <w:szCs w:val="24"/>
          <w:lang w:val="ky-KG" w:eastAsia="ru-RU"/>
        </w:rPr>
        <w:t>электр</w:t>
      </w:r>
      <w:r w:rsidR="00D2454B" w:rsidRPr="002B698A">
        <w:rPr>
          <w:rFonts w:ascii="Times New Roman" w:eastAsia="Times New Roman" w:hAnsi="Times New Roman" w:cs="Times New Roman"/>
          <w:color w:val="2B2B2B"/>
          <w:sz w:val="24"/>
          <w:szCs w:val="24"/>
          <w:lang w:val="ky-KG" w:eastAsia="ru-RU"/>
        </w:rPr>
        <w:t>ониканыкы, радиолектрониканыкы.</w:t>
      </w:r>
    </w:p>
    <w:p w:rsidR="00826CD2" w:rsidRPr="002B698A" w:rsidRDefault="00826CD2" w:rsidP="002B698A">
      <w:pPr>
        <w:pStyle w:val="a3"/>
        <w:numPr>
          <w:ilvl w:val="0"/>
          <w:numId w:val="5"/>
        </w:numPr>
        <w:shd w:val="clear" w:color="auto" w:fill="FFFFFF"/>
        <w:spacing w:after="0" w:line="360" w:lineRule="auto"/>
        <w:ind w:left="426"/>
        <w:jc w:val="both"/>
        <w:rPr>
          <w:rFonts w:ascii="Times New Roman" w:eastAsia="Times New Roman" w:hAnsi="Times New Roman" w:cs="Times New Roman"/>
          <w:color w:val="2B2B2B"/>
          <w:sz w:val="24"/>
          <w:szCs w:val="24"/>
          <w:lang w:val="ky-KG" w:eastAsia="ru-RU"/>
        </w:rPr>
      </w:pPr>
      <w:r w:rsidRPr="002B698A">
        <w:rPr>
          <w:rFonts w:ascii="Times New Roman" w:eastAsia="Times New Roman" w:hAnsi="Times New Roman" w:cs="Times New Roman"/>
          <w:color w:val="2B2B2B"/>
          <w:sz w:val="24"/>
          <w:szCs w:val="24"/>
          <w:lang w:val="ky-KG" w:eastAsia="ru-RU"/>
        </w:rPr>
        <w:t>интернет ресурстарына кошулган заманбап компьютедик класстар.</w:t>
      </w:r>
    </w:p>
    <w:p w:rsidR="00C16218" w:rsidRDefault="00C16218" w:rsidP="002B698A">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r w:rsidRPr="002B698A">
        <w:rPr>
          <w:rFonts w:ascii="Times New Roman" w:eastAsia="Times New Roman" w:hAnsi="Times New Roman" w:cs="Times New Roman"/>
          <w:color w:val="2B2B2B"/>
          <w:sz w:val="24"/>
          <w:szCs w:val="24"/>
          <w:lang w:val="ky-KG" w:eastAsia="ru-RU"/>
        </w:rPr>
        <w:t>Электрондук басылмаларды колдонууда университет өз алдынча окуу учурунда ар бир студентке компьютердик класста иштеген жерин, окулган сабактардын көлөмүнө ылайык электрондук платформага же Интернетке кирүүгө мүмкүнчүлүк бериши керек.</w:t>
      </w:r>
    </w:p>
    <w:p w:rsidR="00CB0842" w:rsidRPr="002B698A" w:rsidRDefault="00CB0842" w:rsidP="002B698A">
      <w:pPr>
        <w:shd w:val="clear" w:color="auto" w:fill="FFFFFF"/>
        <w:spacing w:after="0" w:line="360" w:lineRule="auto"/>
        <w:ind w:firstLine="708"/>
        <w:jc w:val="both"/>
        <w:rPr>
          <w:rFonts w:ascii="Times New Roman" w:eastAsia="Times New Roman" w:hAnsi="Times New Roman" w:cs="Times New Roman"/>
          <w:color w:val="2B2B2B"/>
          <w:sz w:val="24"/>
          <w:szCs w:val="24"/>
          <w:lang w:val="ky-KG" w:eastAsia="ru-RU"/>
        </w:rPr>
      </w:pPr>
    </w:p>
    <w:p w:rsidR="00DD3915" w:rsidRDefault="00DD3915" w:rsidP="002B698A">
      <w:pPr>
        <w:spacing w:after="0" w:line="360" w:lineRule="auto"/>
        <w:jc w:val="both"/>
        <w:rPr>
          <w:rFonts w:ascii="Times New Roman" w:hAnsi="Times New Roman" w:cs="Times New Roman"/>
          <w:b/>
          <w:sz w:val="24"/>
          <w:szCs w:val="24"/>
          <w:lang w:val="ky-KG"/>
        </w:rPr>
      </w:pPr>
      <w:r w:rsidRPr="002B698A">
        <w:rPr>
          <w:rFonts w:ascii="Times New Roman" w:hAnsi="Times New Roman" w:cs="Times New Roman"/>
          <w:b/>
          <w:sz w:val="24"/>
          <w:szCs w:val="24"/>
          <w:lang w:val="ky-KG"/>
        </w:rPr>
        <w:t>5.3.4. Бүтүрүүчүлөрдү даярдоонун сапатын баалоо</w:t>
      </w:r>
    </w:p>
    <w:p w:rsidR="00CB0842" w:rsidRPr="002B698A" w:rsidRDefault="00CB0842" w:rsidP="002B698A">
      <w:pPr>
        <w:spacing w:after="0" w:line="360" w:lineRule="auto"/>
        <w:jc w:val="both"/>
        <w:rPr>
          <w:rFonts w:ascii="Times New Roman" w:hAnsi="Times New Roman" w:cs="Times New Roman"/>
          <w:b/>
          <w:sz w:val="24"/>
          <w:szCs w:val="24"/>
          <w:lang w:val="ky-KG"/>
        </w:rPr>
      </w:pPr>
    </w:p>
    <w:p w:rsidR="00DD3915" w:rsidRPr="002B698A" w:rsidRDefault="00DD3915" w:rsidP="002B698A">
      <w:pPr>
        <w:spacing w:after="0" w:line="360" w:lineRule="auto"/>
        <w:ind w:firstLine="708"/>
        <w:jc w:val="both"/>
        <w:rPr>
          <w:rFonts w:ascii="Times New Roman" w:hAnsi="Times New Roman" w:cs="Times New Roman"/>
          <w:sz w:val="24"/>
          <w:szCs w:val="24"/>
          <w:lang w:val="ky-KG"/>
        </w:rPr>
      </w:pPr>
      <w:r w:rsidRPr="002B698A">
        <w:rPr>
          <w:rFonts w:ascii="Times New Roman" w:hAnsi="Times New Roman" w:cs="Times New Roman"/>
          <w:sz w:val="24"/>
          <w:szCs w:val="24"/>
          <w:lang w:val="ky-KG"/>
        </w:rPr>
        <w:t>Жогорку окуу жайы окутуунун сапатына кепилдик берүүгө милдеттүү, анын ичинде:</w:t>
      </w:r>
    </w:p>
    <w:p w:rsidR="00DD3915" w:rsidRPr="002B698A" w:rsidRDefault="00DD3915" w:rsidP="002B698A">
      <w:pPr>
        <w:spacing w:after="0" w:line="360" w:lineRule="auto"/>
        <w:jc w:val="both"/>
        <w:rPr>
          <w:rFonts w:ascii="Times New Roman" w:hAnsi="Times New Roman" w:cs="Times New Roman"/>
          <w:sz w:val="24"/>
          <w:szCs w:val="24"/>
          <w:lang w:val="ky-KG"/>
        </w:rPr>
      </w:pPr>
      <w:r w:rsidRPr="002B698A">
        <w:rPr>
          <w:rFonts w:ascii="Times New Roman" w:hAnsi="Times New Roman" w:cs="Times New Roman"/>
          <w:sz w:val="24"/>
          <w:szCs w:val="24"/>
          <w:lang w:val="ky-KG"/>
        </w:rPr>
        <w:t>- иш берүүчүлөрдүн өкүлдөрүнүн катышуусу менен бүтүрүүчүлөрдү даярдоонун сапатын камсыз кылуу стратегиясын иштеп чыгуу;</w:t>
      </w:r>
    </w:p>
    <w:p w:rsidR="00DD3915" w:rsidRPr="002B698A" w:rsidRDefault="00DD3915" w:rsidP="002B698A">
      <w:pPr>
        <w:spacing w:after="0" w:line="360" w:lineRule="auto"/>
        <w:jc w:val="both"/>
        <w:rPr>
          <w:rFonts w:ascii="Times New Roman" w:hAnsi="Times New Roman" w:cs="Times New Roman"/>
          <w:sz w:val="24"/>
          <w:szCs w:val="24"/>
        </w:rPr>
      </w:pPr>
      <w:r w:rsidRPr="002B698A">
        <w:rPr>
          <w:rFonts w:ascii="Times New Roman" w:hAnsi="Times New Roman" w:cs="Times New Roman"/>
          <w:sz w:val="24"/>
          <w:szCs w:val="24"/>
        </w:rPr>
        <w:t>- мониторинг, билим берүү программаларын мезгил-мезгили менен карап чыгуу;</w:t>
      </w:r>
    </w:p>
    <w:p w:rsidR="00DD3915" w:rsidRPr="002B698A" w:rsidRDefault="00DD3915" w:rsidP="002B698A">
      <w:pPr>
        <w:spacing w:after="0" w:line="360" w:lineRule="auto"/>
        <w:jc w:val="both"/>
        <w:rPr>
          <w:rFonts w:ascii="Times New Roman" w:hAnsi="Times New Roman" w:cs="Times New Roman"/>
          <w:sz w:val="24"/>
          <w:szCs w:val="24"/>
        </w:rPr>
      </w:pPr>
      <w:r w:rsidRPr="002B698A">
        <w:rPr>
          <w:rFonts w:ascii="Times New Roman" w:hAnsi="Times New Roman" w:cs="Times New Roman"/>
          <w:sz w:val="24"/>
          <w:szCs w:val="24"/>
        </w:rPr>
        <w:t>- студенттердин билим деңгээлин, бүтүрүүчүлөрдүн компетенттүүлүгүн баалоонун объективдүү жол-жоболорун иштеп чыгуу;</w:t>
      </w:r>
    </w:p>
    <w:p w:rsidR="00DD3915" w:rsidRPr="002B698A" w:rsidRDefault="00DD3915" w:rsidP="002B698A">
      <w:pPr>
        <w:spacing w:after="0" w:line="360" w:lineRule="auto"/>
        <w:jc w:val="both"/>
        <w:rPr>
          <w:rFonts w:ascii="Times New Roman" w:hAnsi="Times New Roman" w:cs="Times New Roman"/>
          <w:sz w:val="24"/>
          <w:szCs w:val="24"/>
        </w:rPr>
      </w:pPr>
      <w:r w:rsidRPr="002B698A">
        <w:rPr>
          <w:rFonts w:ascii="Times New Roman" w:hAnsi="Times New Roman" w:cs="Times New Roman"/>
          <w:sz w:val="24"/>
          <w:szCs w:val="24"/>
        </w:rPr>
        <w:t>- профессордук-окутуучулар курамынын компетенттүүлүгүн камсыз кылуу;</w:t>
      </w:r>
    </w:p>
    <w:p w:rsidR="00DD3915" w:rsidRPr="002B698A" w:rsidRDefault="00DD3915" w:rsidP="002B698A">
      <w:pPr>
        <w:spacing w:after="0" w:line="360" w:lineRule="auto"/>
        <w:jc w:val="both"/>
        <w:rPr>
          <w:rFonts w:ascii="Times New Roman" w:hAnsi="Times New Roman" w:cs="Times New Roman"/>
          <w:sz w:val="24"/>
          <w:szCs w:val="24"/>
        </w:rPr>
      </w:pPr>
      <w:r w:rsidRPr="002B698A">
        <w:rPr>
          <w:rFonts w:ascii="Times New Roman" w:hAnsi="Times New Roman" w:cs="Times New Roman"/>
          <w:sz w:val="24"/>
          <w:szCs w:val="24"/>
        </w:rPr>
        <w:lastRenderedPageBreak/>
        <w:t xml:space="preserve">- </w:t>
      </w:r>
      <w:r w:rsidR="00C036BD" w:rsidRPr="002B698A">
        <w:rPr>
          <w:rFonts w:ascii="Times New Roman" w:hAnsi="Times New Roman" w:cs="Times New Roman"/>
          <w:sz w:val="24"/>
          <w:szCs w:val="24"/>
        </w:rPr>
        <w:t xml:space="preserve">макулдашылган критерийлер </w:t>
      </w:r>
      <w:r w:rsidR="00C036BD" w:rsidRPr="002B698A">
        <w:rPr>
          <w:rFonts w:ascii="Times New Roman" w:hAnsi="Times New Roman" w:cs="Times New Roman"/>
          <w:sz w:val="24"/>
          <w:szCs w:val="24"/>
          <w:lang w:val="ky-KG"/>
        </w:rPr>
        <w:t>боюнча</w:t>
      </w:r>
      <w:r w:rsidR="00271599">
        <w:rPr>
          <w:rFonts w:ascii="Times New Roman" w:hAnsi="Times New Roman" w:cs="Times New Roman"/>
          <w:sz w:val="24"/>
          <w:szCs w:val="24"/>
          <w:lang w:val="ky-KG"/>
        </w:rPr>
        <w:t xml:space="preserve"> </w:t>
      </w:r>
      <w:r w:rsidRPr="002B698A">
        <w:rPr>
          <w:rFonts w:ascii="Times New Roman" w:hAnsi="Times New Roman" w:cs="Times New Roman"/>
          <w:sz w:val="24"/>
          <w:szCs w:val="24"/>
        </w:rPr>
        <w:t xml:space="preserve">иш-аракеттерди (стратегияларды) баалоонун </w:t>
      </w:r>
      <w:r w:rsidR="00C036BD" w:rsidRPr="002B698A">
        <w:rPr>
          <w:rFonts w:ascii="Times New Roman" w:hAnsi="Times New Roman" w:cs="Times New Roman"/>
          <w:sz w:val="24"/>
          <w:szCs w:val="24"/>
          <w:lang w:val="ky-KG"/>
        </w:rPr>
        <w:t>үчүн</w:t>
      </w:r>
      <w:r w:rsidR="00C036BD" w:rsidRPr="002B698A">
        <w:rPr>
          <w:rFonts w:ascii="Times New Roman" w:hAnsi="Times New Roman" w:cs="Times New Roman"/>
          <w:sz w:val="24"/>
          <w:szCs w:val="24"/>
        </w:rPr>
        <w:t xml:space="preserve"> үзгүлтүксүз өзүн-өзү текшерүү</w:t>
      </w:r>
      <w:r w:rsidR="00C036BD" w:rsidRPr="002B698A">
        <w:rPr>
          <w:rFonts w:ascii="Times New Roman" w:hAnsi="Times New Roman" w:cs="Times New Roman"/>
          <w:sz w:val="24"/>
          <w:szCs w:val="24"/>
          <w:lang w:val="ky-KG"/>
        </w:rPr>
        <w:t>нү өткөрүү</w:t>
      </w:r>
      <w:r w:rsidR="00271599">
        <w:rPr>
          <w:rFonts w:ascii="Times New Roman" w:hAnsi="Times New Roman" w:cs="Times New Roman"/>
          <w:sz w:val="24"/>
          <w:szCs w:val="24"/>
          <w:lang w:val="ky-KG"/>
        </w:rPr>
        <w:t xml:space="preserve"> </w:t>
      </w:r>
      <w:r w:rsidRPr="002B698A">
        <w:rPr>
          <w:rFonts w:ascii="Times New Roman" w:hAnsi="Times New Roman" w:cs="Times New Roman"/>
          <w:sz w:val="24"/>
          <w:szCs w:val="24"/>
        </w:rPr>
        <w:t>жана иш берүүчүлөрдүн өкүлдөрүнүн катышуусу менен башка окуу жайлары менен салыштыруу;</w:t>
      </w:r>
    </w:p>
    <w:p w:rsidR="00DD3915" w:rsidRPr="002B698A" w:rsidRDefault="00DD3915" w:rsidP="002B698A">
      <w:pPr>
        <w:spacing w:after="0" w:line="360" w:lineRule="auto"/>
        <w:jc w:val="both"/>
        <w:rPr>
          <w:rFonts w:ascii="Times New Roman" w:hAnsi="Times New Roman" w:cs="Times New Roman"/>
          <w:sz w:val="24"/>
          <w:szCs w:val="24"/>
        </w:rPr>
      </w:pPr>
      <w:r w:rsidRPr="002B698A">
        <w:rPr>
          <w:rFonts w:ascii="Times New Roman" w:hAnsi="Times New Roman" w:cs="Times New Roman"/>
          <w:sz w:val="24"/>
          <w:szCs w:val="24"/>
        </w:rPr>
        <w:t>- өз ишмердүүлүгүнүн жыйынтыктары, пландар</w:t>
      </w:r>
      <w:r w:rsidR="00C036BD" w:rsidRPr="002B698A">
        <w:rPr>
          <w:rFonts w:ascii="Times New Roman" w:hAnsi="Times New Roman" w:cs="Times New Roman"/>
          <w:sz w:val="24"/>
          <w:szCs w:val="24"/>
          <w:lang w:val="ky-KG"/>
        </w:rPr>
        <w:t>ы</w:t>
      </w:r>
      <w:r w:rsidRPr="002B698A">
        <w:rPr>
          <w:rFonts w:ascii="Times New Roman" w:hAnsi="Times New Roman" w:cs="Times New Roman"/>
          <w:sz w:val="24"/>
          <w:szCs w:val="24"/>
        </w:rPr>
        <w:t>, инновациялар</w:t>
      </w:r>
      <w:r w:rsidR="00C036BD" w:rsidRPr="002B698A">
        <w:rPr>
          <w:rFonts w:ascii="Times New Roman" w:hAnsi="Times New Roman" w:cs="Times New Roman"/>
          <w:sz w:val="24"/>
          <w:szCs w:val="24"/>
          <w:lang w:val="ky-KG"/>
        </w:rPr>
        <w:t>ы</w:t>
      </w:r>
      <w:r w:rsidRPr="002B698A">
        <w:rPr>
          <w:rFonts w:ascii="Times New Roman" w:hAnsi="Times New Roman" w:cs="Times New Roman"/>
          <w:sz w:val="24"/>
          <w:szCs w:val="24"/>
        </w:rPr>
        <w:t xml:space="preserve"> жөнүндө коомчулукка маалымат берүү.</w:t>
      </w:r>
    </w:p>
    <w:p w:rsidR="00C60998" w:rsidRPr="002B698A" w:rsidRDefault="00C60998" w:rsidP="002B698A">
      <w:pPr>
        <w:spacing w:after="0" w:line="360" w:lineRule="auto"/>
        <w:ind w:firstLine="708"/>
        <w:jc w:val="both"/>
        <w:rPr>
          <w:rFonts w:ascii="Times New Roman" w:hAnsi="Times New Roman" w:cs="Times New Roman"/>
          <w:sz w:val="24"/>
          <w:szCs w:val="24"/>
          <w:lang w:val="ky-KG"/>
        </w:rPr>
      </w:pPr>
      <w:r w:rsidRPr="002B698A">
        <w:rPr>
          <w:rFonts w:ascii="Times New Roman" w:hAnsi="Times New Roman" w:cs="Times New Roman"/>
          <w:sz w:val="24"/>
          <w:szCs w:val="24"/>
        </w:rPr>
        <w:t>Негизги билим берүү программаларын өздөштүрүү сапатын баалоо</w:t>
      </w:r>
      <w:r w:rsidRPr="002B698A">
        <w:rPr>
          <w:rFonts w:ascii="Times New Roman" w:hAnsi="Times New Roman" w:cs="Times New Roman"/>
          <w:sz w:val="24"/>
          <w:szCs w:val="24"/>
          <w:lang w:val="ky-KG"/>
        </w:rPr>
        <w:t>,</w:t>
      </w:r>
    </w:p>
    <w:p w:rsidR="00C60998" w:rsidRPr="002B698A" w:rsidRDefault="00C60998" w:rsidP="002B698A">
      <w:pPr>
        <w:spacing w:after="0" w:line="360" w:lineRule="auto"/>
        <w:jc w:val="both"/>
        <w:rPr>
          <w:rFonts w:ascii="Times New Roman" w:hAnsi="Times New Roman" w:cs="Times New Roman"/>
          <w:sz w:val="24"/>
          <w:szCs w:val="24"/>
          <w:lang w:val="ky-KG"/>
        </w:rPr>
      </w:pPr>
      <w:r w:rsidRPr="002B698A">
        <w:rPr>
          <w:rFonts w:ascii="Times New Roman" w:hAnsi="Times New Roman" w:cs="Times New Roman"/>
          <w:sz w:val="24"/>
          <w:szCs w:val="24"/>
          <w:lang w:val="ky-KG"/>
        </w:rPr>
        <w:t>учурдагы студенттик көрсөткүчтөрүн контролдоону, алардын орто аралык аттестациялоону жана бүтүрүүчүлөрдүн акыркы мамлекеттик аттестациялоосун камтууга тийиш.</w:t>
      </w:r>
    </w:p>
    <w:p w:rsidR="00DD3915" w:rsidRPr="002B698A" w:rsidRDefault="00DD3915" w:rsidP="002B698A">
      <w:pPr>
        <w:spacing w:after="0" w:line="360" w:lineRule="auto"/>
        <w:ind w:firstLine="708"/>
        <w:jc w:val="both"/>
        <w:rPr>
          <w:rFonts w:ascii="Times New Roman" w:hAnsi="Times New Roman" w:cs="Times New Roman"/>
          <w:sz w:val="24"/>
          <w:szCs w:val="24"/>
          <w:lang w:val="ky-KG"/>
        </w:rPr>
      </w:pPr>
      <w:r w:rsidRPr="002B698A">
        <w:rPr>
          <w:rFonts w:ascii="Times New Roman" w:hAnsi="Times New Roman" w:cs="Times New Roman"/>
          <w:sz w:val="24"/>
          <w:szCs w:val="24"/>
          <w:lang w:val="ky-KG"/>
        </w:rPr>
        <w:t>Ар бир дисциплина боюнча билимди учурдагы жана аралык контролдоонун өзгөчө формалары жана жол-жоболору ЖОЖ тарабынан өз алдынча иштелип чыгат жана окутуунун биринчи айында студенттерге тааныштырылат.</w:t>
      </w:r>
    </w:p>
    <w:p w:rsidR="00DD3915" w:rsidRPr="002B698A" w:rsidRDefault="00DD3915" w:rsidP="002B698A">
      <w:pPr>
        <w:spacing w:after="0" w:line="360" w:lineRule="auto"/>
        <w:ind w:firstLine="708"/>
        <w:jc w:val="both"/>
        <w:rPr>
          <w:rFonts w:ascii="Times New Roman" w:hAnsi="Times New Roman" w:cs="Times New Roman"/>
          <w:sz w:val="24"/>
          <w:szCs w:val="24"/>
          <w:lang w:val="ky-KG"/>
        </w:rPr>
      </w:pPr>
      <w:r w:rsidRPr="002B698A">
        <w:rPr>
          <w:rFonts w:ascii="Times New Roman" w:hAnsi="Times New Roman" w:cs="Times New Roman"/>
          <w:sz w:val="24"/>
          <w:szCs w:val="24"/>
          <w:lang w:val="ky-KG"/>
        </w:rPr>
        <w:t>Студе</w:t>
      </w:r>
      <w:r w:rsidR="00271599">
        <w:rPr>
          <w:rFonts w:ascii="Times New Roman" w:hAnsi="Times New Roman" w:cs="Times New Roman"/>
          <w:sz w:val="24"/>
          <w:szCs w:val="24"/>
          <w:lang w:val="ky-KG"/>
        </w:rPr>
        <w:t>нттердин жеке жетишкендиктеринин</w:t>
      </w:r>
      <w:r w:rsidRPr="002B698A">
        <w:rPr>
          <w:rFonts w:ascii="Times New Roman" w:hAnsi="Times New Roman" w:cs="Times New Roman"/>
          <w:sz w:val="24"/>
          <w:szCs w:val="24"/>
          <w:lang w:val="ky-KG"/>
        </w:rPr>
        <w:t xml:space="preserve"> тийиштүү НББПнын этаптарына ылайык келүүсүн тастыктоо үчүн (учурдагы иштин мониторинги жана орто аралык аттестация) анын ичинде стандарттык тапшырмаларды, тесттерди жана контролдоо методдорун, билимин, көндүмдөрүн жана алган компетенциянын деңгээлин баалоо үчүн баалоо каражаттарынын фондулары түзүлөт. Баалоо фонддору ЖОЖ тарабынан иштелип чыгат жана бекитилет.</w:t>
      </w:r>
    </w:p>
    <w:p w:rsidR="00DD3915" w:rsidRPr="002B698A" w:rsidRDefault="00DD3915" w:rsidP="002B698A">
      <w:pPr>
        <w:spacing w:after="0" w:line="360" w:lineRule="auto"/>
        <w:ind w:firstLine="708"/>
        <w:jc w:val="both"/>
        <w:rPr>
          <w:rFonts w:ascii="Times New Roman" w:hAnsi="Times New Roman" w:cs="Times New Roman"/>
          <w:sz w:val="24"/>
          <w:szCs w:val="24"/>
          <w:lang w:val="ky-KG"/>
        </w:rPr>
      </w:pPr>
      <w:r w:rsidRPr="002B698A">
        <w:rPr>
          <w:rFonts w:ascii="Times New Roman" w:hAnsi="Times New Roman" w:cs="Times New Roman"/>
          <w:sz w:val="24"/>
          <w:szCs w:val="24"/>
          <w:lang w:val="ky-KG"/>
        </w:rPr>
        <w:t xml:space="preserve">ЖОЖ </w:t>
      </w:r>
      <w:r w:rsidR="00863763" w:rsidRPr="002B698A">
        <w:rPr>
          <w:rFonts w:ascii="Times New Roman" w:hAnsi="Times New Roman" w:cs="Times New Roman"/>
          <w:sz w:val="24"/>
          <w:szCs w:val="24"/>
          <w:lang w:val="ky-KG"/>
        </w:rPr>
        <w:t>учурдагы студенттик көрсөткүчтөрүн контролдоо</w:t>
      </w:r>
      <w:r w:rsidRPr="002B698A">
        <w:rPr>
          <w:rFonts w:ascii="Times New Roman" w:hAnsi="Times New Roman" w:cs="Times New Roman"/>
          <w:sz w:val="24"/>
          <w:szCs w:val="24"/>
          <w:lang w:val="ky-KG"/>
        </w:rPr>
        <w:t xml:space="preserve"> жана орто аралык аттестациялоо программаларын</w:t>
      </w:r>
      <w:r w:rsidR="00863763" w:rsidRPr="002B698A">
        <w:rPr>
          <w:rFonts w:ascii="Times New Roman" w:hAnsi="Times New Roman" w:cs="Times New Roman"/>
          <w:sz w:val="24"/>
          <w:szCs w:val="24"/>
          <w:lang w:val="ky-KG"/>
        </w:rPr>
        <w:t>,</w:t>
      </w:r>
      <w:r w:rsidRPr="002B698A">
        <w:rPr>
          <w:rFonts w:ascii="Times New Roman" w:hAnsi="Times New Roman" w:cs="Times New Roman"/>
          <w:sz w:val="24"/>
          <w:szCs w:val="24"/>
          <w:lang w:val="ky-KG"/>
        </w:rPr>
        <w:t xml:space="preserve"> келечектеги кесиптик ишинин шарттарына максималдуу жакындаштыруу үчүн шарттарды түзүшү керек</w:t>
      </w:r>
      <w:r w:rsidR="00863763" w:rsidRPr="002B698A">
        <w:rPr>
          <w:rFonts w:ascii="Times New Roman" w:hAnsi="Times New Roman" w:cs="Times New Roman"/>
          <w:sz w:val="24"/>
          <w:szCs w:val="24"/>
          <w:lang w:val="ky-KG"/>
        </w:rPr>
        <w:t xml:space="preserve"> -</w:t>
      </w:r>
      <w:r w:rsidRPr="002B698A">
        <w:rPr>
          <w:rFonts w:ascii="Times New Roman" w:hAnsi="Times New Roman" w:cs="Times New Roman"/>
          <w:sz w:val="24"/>
          <w:szCs w:val="24"/>
          <w:lang w:val="ky-KG"/>
        </w:rPr>
        <w:t xml:space="preserve"> ал үчүн белгилүү бир дисциплинанын </w:t>
      </w:r>
      <w:r w:rsidR="00D63CE6" w:rsidRPr="009F0259">
        <w:rPr>
          <w:rFonts w:ascii="Times New Roman" w:hAnsi="Times New Roman" w:cs="Times New Roman"/>
          <w:sz w:val="24"/>
          <w:szCs w:val="24"/>
          <w:lang w:val="ky-KG"/>
        </w:rPr>
        <w:t>окутуучуларынан</w:t>
      </w:r>
      <w:r w:rsidRPr="002B698A">
        <w:rPr>
          <w:rFonts w:ascii="Times New Roman" w:hAnsi="Times New Roman" w:cs="Times New Roman"/>
          <w:sz w:val="24"/>
          <w:szCs w:val="24"/>
          <w:lang w:val="ky-KG"/>
        </w:rPr>
        <w:t xml:space="preserve"> тышкары, жумуш берүүчү</w:t>
      </w:r>
      <w:r w:rsidR="00863763" w:rsidRPr="002B698A">
        <w:rPr>
          <w:rFonts w:ascii="Times New Roman" w:hAnsi="Times New Roman" w:cs="Times New Roman"/>
          <w:sz w:val="24"/>
          <w:szCs w:val="24"/>
          <w:lang w:val="ky-KG"/>
        </w:rPr>
        <w:t>лөр</w:t>
      </w:r>
      <w:r w:rsidRPr="002B698A">
        <w:rPr>
          <w:rFonts w:ascii="Times New Roman" w:hAnsi="Times New Roman" w:cs="Times New Roman"/>
          <w:sz w:val="24"/>
          <w:szCs w:val="24"/>
          <w:lang w:val="ky-KG"/>
        </w:rPr>
        <w:t xml:space="preserve"> жана </w:t>
      </w:r>
      <w:r w:rsidR="004A19CD" w:rsidRPr="002B698A">
        <w:rPr>
          <w:rFonts w:ascii="Times New Roman" w:hAnsi="Times New Roman" w:cs="Times New Roman"/>
          <w:sz w:val="24"/>
          <w:szCs w:val="24"/>
          <w:lang w:val="ky-KG"/>
        </w:rPr>
        <w:t xml:space="preserve">байланыштуу дисциплиналарды </w:t>
      </w:r>
      <w:r w:rsidRPr="002B698A">
        <w:rPr>
          <w:rFonts w:ascii="Times New Roman" w:hAnsi="Times New Roman" w:cs="Times New Roman"/>
          <w:sz w:val="24"/>
          <w:szCs w:val="24"/>
          <w:lang w:val="ky-KG"/>
        </w:rPr>
        <w:t xml:space="preserve">окуган окутуучулар </w:t>
      </w:r>
      <w:r w:rsidR="00863763" w:rsidRPr="002B698A">
        <w:rPr>
          <w:rFonts w:ascii="Times New Roman" w:hAnsi="Times New Roman" w:cs="Times New Roman"/>
          <w:sz w:val="24"/>
          <w:szCs w:val="24"/>
          <w:lang w:val="ky-KG"/>
        </w:rPr>
        <w:t>жана у</w:t>
      </w:r>
      <w:r w:rsidR="004A19CD" w:rsidRPr="002B698A">
        <w:rPr>
          <w:rFonts w:ascii="Times New Roman" w:hAnsi="Times New Roman" w:cs="Times New Roman"/>
          <w:sz w:val="24"/>
          <w:szCs w:val="24"/>
          <w:lang w:val="ky-KG"/>
        </w:rPr>
        <w:t>шу сыяктуулар</w:t>
      </w:r>
      <w:r w:rsidR="00D63CE6">
        <w:rPr>
          <w:rFonts w:ascii="Times New Roman" w:hAnsi="Times New Roman" w:cs="Times New Roman"/>
          <w:sz w:val="24"/>
          <w:szCs w:val="24"/>
          <w:lang w:val="ky-KG"/>
        </w:rPr>
        <w:t xml:space="preserve"> </w:t>
      </w:r>
      <w:r w:rsidRPr="002B698A">
        <w:rPr>
          <w:rFonts w:ascii="Times New Roman" w:hAnsi="Times New Roman" w:cs="Times New Roman"/>
          <w:sz w:val="24"/>
          <w:szCs w:val="24"/>
          <w:lang w:val="ky-KG"/>
        </w:rPr>
        <w:t>тышкы эксперт катары активдүү катышышы керек.</w:t>
      </w:r>
    </w:p>
    <w:p w:rsidR="00DD3915" w:rsidRPr="002B698A" w:rsidRDefault="00DD3915" w:rsidP="002B698A">
      <w:pPr>
        <w:spacing w:after="0" w:line="360" w:lineRule="auto"/>
        <w:ind w:firstLine="708"/>
        <w:jc w:val="both"/>
        <w:rPr>
          <w:rFonts w:ascii="Times New Roman" w:hAnsi="Times New Roman" w:cs="Times New Roman"/>
          <w:sz w:val="24"/>
          <w:szCs w:val="24"/>
          <w:lang w:val="ky-KG"/>
        </w:rPr>
      </w:pPr>
      <w:r w:rsidRPr="002B698A">
        <w:rPr>
          <w:rFonts w:ascii="Times New Roman" w:hAnsi="Times New Roman" w:cs="Times New Roman"/>
          <w:sz w:val="24"/>
          <w:szCs w:val="24"/>
          <w:lang w:val="ky-KG"/>
        </w:rPr>
        <w:t>Студенттерге окуу процессинин мазмунун, уюштурулушун жана сапатын, ошондой эле жекече окутуучулардын ишин баалоо мүмкүнчүлүгү берилиши керек.</w:t>
      </w:r>
    </w:p>
    <w:p w:rsidR="00435968" w:rsidRPr="00435968" w:rsidRDefault="00435968" w:rsidP="00435968">
      <w:pPr>
        <w:spacing w:after="0" w:line="360" w:lineRule="auto"/>
        <w:ind w:firstLine="708"/>
        <w:jc w:val="both"/>
        <w:rPr>
          <w:rFonts w:ascii="Times New Roman" w:hAnsi="Times New Roman" w:cs="Times New Roman"/>
          <w:sz w:val="24"/>
          <w:szCs w:val="24"/>
          <w:lang w:val="ky-KG"/>
        </w:rPr>
      </w:pPr>
      <w:r w:rsidRPr="00435968">
        <w:rPr>
          <w:rFonts w:ascii="Times New Roman" w:hAnsi="Times New Roman" w:cs="Times New Roman"/>
          <w:sz w:val="24"/>
          <w:szCs w:val="24"/>
          <w:lang w:val="ky-KG"/>
        </w:rPr>
        <w:t>Мамлекеттик жыйынтыктоочу аттестация мамлекеттик экзамендерге даярданууну жана аны тапшырууну, бүтүрүү квалификациялык ишти аткарууну жана коргоону камтыйт (эгер ЖОЖ жыйынтыктоочу мамлекеттик аттестацияга бүтүрүү квалификациялык ишти киргизген болсо).</w:t>
      </w:r>
    </w:p>
    <w:p w:rsidR="00435968" w:rsidRDefault="00435968" w:rsidP="00435968">
      <w:pPr>
        <w:spacing w:after="0" w:line="360" w:lineRule="auto"/>
        <w:ind w:firstLine="708"/>
        <w:jc w:val="both"/>
        <w:rPr>
          <w:sz w:val="24"/>
          <w:szCs w:val="24"/>
          <w:lang w:val="ky-KG"/>
        </w:rPr>
      </w:pPr>
      <w:r w:rsidRPr="00435968">
        <w:rPr>
          <w:rFonts w:ascii="Times New Roman" w:hAnsi="Times New Roman" w:cs="Times New Roman"/>
          <w:sz w:val="24"/>
          <w:szCs w:val="24"/>
          <w:lang w:val="ky-KG"/>
        </w:rPr>
        <w:t>Бакалавр ишинин мазмунун, көлөмүн жана түзүмүнө коюлган талаптар, ошондой эле мамлекеттик аттестациялык экзаменге коюлуучу талаптар (эгерде киргизген болсо) жогорку окуу жайы тарабынан өз алдынча аныкталат.</w:t>
      </w:r>
      <w:r w:rsidRPr="00435968">
        <w:rPr>
          <w:sz w:val="24"/>
          <w:szCs w:val="24"/>
          <w:lang w:val="ky-KG"/>
        </w:rPr>
        <w:t xml:space="preserve"> </w:t>
      </w:r>
    </w:p>
    <w:p w:rsidR="00CB0842" w:rsidRDefault="00CB0842" w:rsidP="00435968">
      <w:pPr>
        <w:spacing w:after="0" w:line="360" w:lineRule="auto"/>
        <w:ind w:firstLine="708"/>
        <w:jc w:val="both"/>
        <w:rPr>
          <w:sz w:val="24"/>
          <w:szCs w:val="24"/>
          <w:lang w:val="ky-KG"/>
        </w:rPr>
      </w:pPr>
    </w:p>
    <w:p w:rsidR="00CB0842" w:rsidRDefault="00CB0842" w:rsidP="00435968">
      <w:pPr>
        <w:spacing w:after="0" w:line="360" w:lineRule="auto"/>
        <w:ind w:firstLine="708"/>
        <w:jc w:val="both"/>
        <w:rPr>
          <w:sz w:val="24"/>
          <w:szCs w:val="24"/>
          <w:lang w:val="ky-KG"/>
        </w:rPr>
      </w:pPr>
    </w:p>
    <w:p w:rsidR="00CB0842" w:rsidRDefault="00CB0842" w:rsidP="00435968">
      <w:pPr>
        <w:spacing w:after="0" w:line="360" w:lineRule="auto"/>
        <w:ind w:firstLine="708"/>
        <w:jc w:val="both"/>
        <w:rPr>
          <w:sz w:val="24"/>
          <w:szCs w:val="24"/>
          <w:lang w:val="ky-KG"/>
        </w:rPr>
      </w:pPr>
    </w:p>
    <w:p w:rsidR="00DD3915" w:rsidRPr="002B698A" w:rsidRDefault="00DD3915" w:rsidP="002B698A">
      <w:pPr>
        <w:spacing w:after="0" w:line="360" w:lineRule="auto"/>
        <w:ind w:firstLine="708"/>
        <w:jc w:val="both"/>
        <w:rPr>
          <w:rFonts w:ascii="Times New Roman" w:hAnsi="Times New Roman" w:cs="Times New Roman"/>
          <w:sz w:val="24"/>
          <w:szCs w:val="24"/>
          <w:lang w:val="ky-KG"/>
        </w:rPr>
      </w:pPr>
      <w:r w:rsidRPr="002B698A">
        <w:rPr>
          <w:rFonts w:ascii="Times New Roman" w:hAnsi="Times New Roman" w:cs="Times New Roman"/>
          <w:sz w:val="24"/>
          <w:szCs w:val="24"/>
          <w:lang w:val="ky-KG"/>
        </w:rPr>
        <w:lastRenderedPageBreak/>
        <w:t xml:space="preserve">Бул стандарт </w:t>
      </w:r>
      <w:r w:rsidR="007F257F" w:rsidRPr="002B698A">
        <w:rPr>
          <w:rFonts w:ascii="Times New Roman" w:hAnsi="Times New Roman" w:cs="Times New Roman"/>
          <w:sz w:val="24"/>
          <w:szCs w:val="24"/>
          <w:lang w:val="ky-KG"/>
        </w:rPr>
        <w:t>690100 – электроника жана наноэлектроника</w:t>
      </w:r>
      <w:r w:rsidR="00C774DA" w:rsidRPr="002B698A">
        <w:rPr>
          <w:rFonts w:ascii="Times New Roman" w:hAnsi="Times New Roman" w:cs="Times New Roman"/>
          <w:sz w:val="24"/>
          <w:szCs w:val="24"/>
          <w:lang w:val="ky-KG"/>
        </w:rPr>
        <w:t xml:space="preserve"> </w:t>
      </w:r>
      <w:r w:rsidRPr="002B698A">
        <w:rPr>
          <w:rFonts w:ascii="Times New Roman" w:hAnsi="Times New Roman" w:cs="Times New Roman"/>
          <w:sz w:val="24"/>
          <w:szCs w:val="24"/>
          <w:lang w:val="ky-KG"/>
        </w:rPr>
        <w:t>багыты боюнча Ж.Баласагына атындагы Кыргыз Улуттук Университетинин Табигый илимдер жаатындагы билим берүү окуу-усулдук бирикмеси тарабынан иштелип чыккан.</w:t>
      </w:r>
    </w:p>
    <w:p w:rsidR="00DD3915" w:rsidRPr="002B698A" w:rsidRDefault="00DD3915" w:rsidP="002B698A">
      <w:pPr>
        <w:spacing w:after="0" w:line="360" w:lineRule="auto"/>
        <w:jc w:val="both"/>
        <w:rPr>
          <w:rFonts w:ascii="Times New Roman" w:hAnsi="Times New Roman" w:cs="Times New Roman"/>
          <w:sz w:val="24"/>
          <w:szCs w:val="24"/>
          <w:lang w:val="ky-KG"/>
        </w:rPr>
      </w:pPr>
    </w:p>
    <w:p w:rsidR="002950F8" w:rsidRPr="002B698A" w:rsidRDefault="00DD3915" w:rsidP="002B698A">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r w:rsidRPr="002B698A">
        <w:rPr>
          <w:rFonts w:ascii="Times New Roman" w:hAnsi="Times New Roman" w:cs="Times New Roman"/>
          <w:b/>
          <w:sz w:val="24"/>
          <w:szCs w:val="24"/>
        </w:rPr>
        <w:t>ОМБ төрагасы</w:t>
      </w:r>
      <w:r w:rsidR="002950F8" w:rsidRPr="002B698A">
        <w:rPr>
          <w:rFonts w:ascii="Times New Roman" w:hAnsi="Times New Roman" w:cs="Times New Roman"/>
          <w:b/>
          <w:sz w:val="24"/>
          <w:szCs w:val="24"/>
          <w:lang w:val="ky-KG"/>
        </w:rPr>
        <w:t>, К</w:t>
      </w:r>
      <w:r w:rsidR="00AB6A5D" w:rsidRPr="002B698A">
        <w:rPr>
          <w:rFonts w:ascii="Times New Roman" w:hAnsi="Times New Roman" w:cs="Times New Roman"/>
          <w:b/>
          <w:sz w:val="24"/>
          <w:szCs w:val="24"/>
          <w:lang w:val="ky-KG"/>
        </w:rPr>
        <w:t>УУ проректору,</w:t>
      </w:r>
    </w:p>
    <w:p w:rsidR="00DD3915" w:rsidRPr="002B698A" w:rsidRDefault="00DD3915" w:rsidP="002B698A">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r w:rsidRPr="002B698A">
        <w:rPr>
          <w:rFonts w:ascii="Times New Roman" w:hAnsi="Times New Roman" w:cs="Times New Roman"/>
          <w:b/>
          <w:sz w:val="24"/>
          <w:szCs w:val="24"/>
        </w:rPr>
        <w:t>ф.-м.</w:t>
      </w:r>
      <w:r w:rsidR="00AB6A5D" w:rsidRPr="002B698A">
        <w:rPr>
          <w:rFonts w:ascii="Times New Roman" w:hAnsi="Times New Roman" w:cs="Times New Roman"/>
          <w:b/>
          <w:sz w:val="24"/>
          <w:szCs w:val="24"/>
          <w:lang w:val="ky-KG"/>
        </w:rPr>
        <w:t>и.д</w:t>
      </w:r>
      <w:r w:rsidRPr="002B698A">
        <w:rPr>
          <w:rFonts w:ascii="Times New Roman" w:hAnsi="Times New Roman" w:cs="Times New Roman"/>
          <w:b/>
          <w:sz w:val="24"/>
          <w:szCs w:val="24"/>
        </w:rPr>
        <w:t xml:space="preserve">., проф. </w:t>
      </w:r>
      <w:r w:rsidR="002950F8" w:rsidRPr="002B698A">
        <w:rPr>
          <w:rFonts w:ascii="Times New Roman" w:hAnsi="Times New Roman" w:cs="Times New Roman"/>
          <w:b/>
          <w:sz w:val="24"/>
          <w:szCs w:val="24"/>
        </w:rPr>
        <w:tab/>
      </w:r>
      <w:r w:rsidR="002950F8" w:rsidRPr="002B698A">
        <w:rPr>
          <w:rFonts w:ascii="Times New Roman" w:hAnsi="Times New Roman" w:cs="Times New Roman"/>
          <w:b/>
          <w:sz w:val="24"/>
          <w:szCs w:val="24"/>
        </w:rPr>
        <w:tab/>
      </w:r>
      <w:r w:rsidR="002950F8" w:rsidRPr="002B698A">
        <w:rPr>
          <w:rFonts w:ascii="Times New Roman" w:hAnsi="Times New Roman" w:cs="Times New Roman"/>
          <w:b/>
          <w:sz w:val="24"/>
          <w:szCs w:val="24"/>
        </w:rPr>
        <w:tab/>
      </w:r>
      <w:r w:rsidR="002950F8" w:rsidRPr="002B698A">
        <w:rPr>
          <w:rFonts w:ascii="Times New Roman" w:hAnsi="Times New Roman" w:cs="Times New Roman"/>
          <w:b/>
          <w:sz w:val="24"/>
          <w:szCs w:val="24"/>
        </w:rPr>
        <w:tab/>
      </w:r>
      <w:r w:rsidR="002950F8" w:rsidRPr="002B698A">
        <w:rPr>
          <w:rFonts w:ascii="Times New Roman" w:hAnsi="Times New Roman" w:cs="Times New Roman"/>
          <w:b/>
          <w:sz w:val="24"/>
          <w:szCs w:val="24"/>
        </w:rPr>
        <w:tab/>
      </w:r>
      <w:r w:rsidRPr="002B698A">
        <w:rPr>
          <w:rFonts w:ascii="Times New Roman" w:hAnsi="Times New Roman" w:cs="Times New Roman"/>
          <w:b/>
          <w:sz w:val="24"/>
          <w:szCs w:val="24"/>
          <w:lang w:val="ky-KG"/>
        </w:rPr>
        <w:t>Темиров Б.К.</w:t>
      </w:r>
    </w:p>
    <w:p w:rsidR="00132C7A" w:rsidRPr="002B698A" w:rsidRDefault="00132C7A" w:rsidP="002B698A">
      <w:pPr>
        <w:widowControl w:val="0"/>
        <w:autoSpaceDE w:val="0"/>
        <w:autoSpaceDN w:val="0"/>
        <w:adjustRightInd w:val="0"/>
        <w:spacing w:after="0" w:line="360" w:lineRule="auto"/>
        <w:ind w:left="4170" w:hanging="4170"/>
        <w:rPr>
          <w:rFonts w:ascii="Times New Roman" w:hAnsi="Times New Roman" w:cs="Times New Roman"/>
          <w:b/>
          <w:sz w:val="24"/>
          <w:szCs w:val="24"/>
          <w:lang w:val="ky-KG"/>
        </w:rPr>
      </w:pPr>
    </w:p>
    <w:p w:rsidR="00D533FD" w:rsidRPr="002B698A" w:rsidRDefault="002950F8" w:rsidP="002B698A">
      <w:pPr>
        <w:spacing w:after="0" w:line="360" w:lineRule="auto"/>
        <w:jc w:val="both"/>
        <w:rPr>
          <w:rFonts w:ascii="Times New Roman" w:hAnsi="Times New Roman" w:cs="Times New Roman"/>
          <w:b/>
          <w:sz w:val="24"/>
          <w:szCs w:val="24"/>
          <w:lang w:val="ky-KG"/>
        </w:rPr>
      </w:pPr>
      <w:r w:rsidRPr="002B698A">
        <w:rPr>
          <w:rFonts w:ascii="Times New Roman" w:hAnsi="Times New Roman" w:cs="Times New Roman"/>
          <w:b/>
          <w:sz w:val="24"/>
          <w:szCs w:val="24"/>
          <w:lang w:val="ky-KG"/>
        </w:rPr>
        <w:t>Т</w:t>
      </w:r>
      <w:r w:rsidR="00D533FD" w:rsidRPr="002B698A">
        <w:rPr>
          <w:rFonts w:ascii="Times New Roman" w:hAnsi="Times New Roman" w:cs="Times New Roman"/>
          <w:b/>
          <w:sz w:val="24"/>
          <w:szCs w:val="24"/>
          <w:lang w:val="ky-KG"/>
        </w:rPr>
        <w:t xml:space="preserve">үзүүчүлөр:  </w:t>
      </w:r>
    </w:p>
    <w:p w:rsidR="00132C7A" w:rsidRPr="002B698A" w:rsidRDefault="00132C7A" w:rsidP="002B698A">
      <w:pPr>
        <w:spacing w:after="0" w:line="360" w:lineRule="auto"/>
        <w:jc w:val="both"/>
        <w:rPr>
          <w:rFonts w:ascii="Times New Roman" w:hAnsi="Times New Roman" w:cs="Times New Roman"/>
          <w:b/>
          <w:sz w:val="24"/>
          <w:szCs w:val="24"/>
          <w:lang w:val="ky-KG"/>
        </w:rPr>
      </w:pPr>
    </w:p>
    <w:p w:rsidR="00DD3915" w:rsidRPr="002B698A" w:rsidRDefault="007637EE" w:rsidP="002B698A">
      <w:pPr>
        <w:spacing w:after="0" w:line="360" w:lineRule="auto"/>
        <w:ind w:left="4111" w:hanging="4245"/>
        <w:jc w:val="both"/>
        <w:rPr>
          <w:rFonts w:ascii="Times New Roman" w:hAnsi="Times New Roman" w:cs="Times New Roman"/>
          <w:b/>
          <w:sz w:val="24"/>
          <w:szCs w:val="24"/>
          <w:lang w:val="ky-KG"/>
        </w:rPr>
      </w:pPr>
      <w:r w:rsidRPr="002B698A">
        <w:rPr>
          <w:rFonts w:ascii="Times New Roman" w:hAnsi="Times New Roman" w:cs="Times New Roman"/>
          <w:b/>
          <w:sz w:val="24"/>
          <w:szCs w:val="24"/>
          <w:lang w:val="ky-KG"/>
        </w:rPr>
        <w:t xml:space="preserve">1. </w:t>
      </w:r>
      <w:r w:rsidR="00D533FD" w:rsidRPr="002B698A">
        <w:rPr>
          <w:rFonts w:ascii="Times New Roman" w:hAnsi="Times New Roman" w:cs="Times New Roman"/>
          <w:b/>
          <w:sz w:val="24"/>
          <w:szCs w:val="24"/>
          <w:lang w:val="ky-KG"/>
        </w:rPr>
        <w:t xml:space="preserve">Токтогонов С. А. </w:t>
      </w:r>
      <w:r w:rsidR="00D533FD" w:rsidRPr="002B698A">
        <w:rPr>
          <w:rFonts w:ascii="Times New Roman" w:hAnsi="Times New Roman" w:cs="Times New Roman"/>
          <w:b/>
          <w:sz w:val="24"/>
          <w:szCs w:val="24"/>
          <w:lang w:val="ky-KG"/>
        </w:rPr>
        <w:tab/>
      </w:r>
      <w:r w:rsidR="00DD3915" w:rsidRPr="002B698A">
        <w:rPr>
          <w:rFonts w:ascii="Times New Roman" w:hAnsi="Times New Roman" w:cs="Times New Roman"/>
          <w:b/>
          <w:sz w:val="24"/>
          <w:szCs w:val="24"/>
          <w:lang w:val="ky-KG"/>
        </w:rPr>
        <w:t>секциянын жетекчиси</w:t>
      </w:r>
      <w:r w:rsidR="00D533FD" w:rsidRPr="002B698A">
        <w:rPr>
          <w:rFonts w:ascii="Times New Roman" w:hAnsi="Times New Roman" w:cs="Times New Roman"/>
          <w:b/>
          <w:sz w:val="24"/>
          <w:szCs w:val="24"/>
          <w:lang w:val="ky-KG"/>
        </w:rPr>
        <w:t>,</w:t>
      </w:r>
      <w:r w:rsidR="007F257F" w:rsidRPr="002B698A">
        <w:rPr>
          <w:rFonts w:ascii="Times New Roman" w:hAnsi="Times New Roman" w:cs="Times New Roman"/>
          <w:b/>
          <w:sz w:val="24"/>
          <w:szCs w:val="24"/>
          <w:lang w:val="ky-KG"/>
        </w:rPr>
        <w:t xml:space="preserve"> </w:t>
      </w:r>
      <w:r w:rsidR="00D533FD" w:rsidRPr="002B698A">
        <w:rPr>
          <w:rFonts w:ascii="Times New Roman" w:hAnsi="Times New Roman" w:cs="Times New Roman"/>
          <w:b/>
          <w:sz w:val="24"/>
          <w:szCs w:val="24"/>
          <w:lang w:val="ky-KG"/>
        </w:rPr>
        <w:t xml:space="preserve">ф.-м.и.к., доцент, </w:t>
      </w:r>
      <w:r w:rsidR="00AB6A5D" w:rsidRPr="002B698A">
        <w:rPr>
          <w:rFonts w:ascii="Times New Roman" w:hAnsi="Times New Roman" w:cs="Times New Roman"/>
          <w:b/>
          <w:sz w:val="24"/>
          <w:szCs w:val="24"/>
          <w:lang w:val="ky-KG"/>
        </w:rPr>
        <w:t>КУУ</w:t>
      </w:r>
      <w:r w:rsidR="00DE6B69" w:rsidRPr="002B698A">
        <w:rPr>
          <w:rFonts w:ascii="Times New Roman" w:hAnsi="Times New Roman" w:cs="Times New Roman"/>
          <w:b/>
          <w:sz w:val="24"/>
          <w:szCs w:val="24"/>
          <w:lang w:val="ky-KG"/>
        </w:rPr>
        <w:t>н</w:t>
      </w:r>
      <w:r w:rsidR="00EB00AF" w:rsidRPr="002B698A">
        <w:rPr>
          <w:rFonts w:ascii="Times New Roman" w:hAnsi="Times New Roman" w:cs="Times New Roman"/>
          <w:b/>
          <w:sz w:val="24"/>
          <w:szCs w:val="24"/>
          <w:lang w:val="ky-KG"/>
        </w:rPr>
        <w:t>у</w:t>
      </w:r>
      <w:r w:rsidR="00DE6B69" w:rsidRPr="002B698A">
        <w:rPr>
          <w:rFonts w:ascii="Times New Roman" w:hAnsi="Times New Roman" w:cs="Times New Roman"/>
          <w:b/>
          <w:sz w:val="24"/>
          <w:szCs w:val="24"/>
          <w:lang w:val="ky-KG"/>
        </w:rPr>
        <w:t xml:space="preserve">н Физика жана электроника </w:t>
      </w:r>
      <w:r w:rsidR="007F257F" w:rsidRPr="002B698A">
        <w:rPr>
          <w:rFonts w:ascii="Times New Roman" w:hAnsi="Times New Roman" w:cs="Times New Roman"/>
          <w:b/>
          <w:sz w:val="24"/>
          <w:szCs w:val="24"/>
          <w:lang w:val="ky-KG"/>
        </w:rPr>
        <w:t>факультетинин деканы</w:t>
      </w:r>
      <w:r w:rsidR="00484360" w:rsidRPr="002B698A">
        <w:rPr>
          <w:rFonts w:ascii="Times New Roman" w:hAnsi="Times New Roman" w:cs="Times New Roman"/>
          <w:b/>
          <w:sz w:val="24"/>
          <w:szCs w:val="24"/>
          <w:lang w:val="ky-KG"/>
        </w:rPr>
        <w:t>;</w:t>
      </w:r>
    </w:p>
    <w:p w:rsidR="00DD3915" w:rsidRPr="002B698A" w:rsidRDefault="007637EE" w:rsidP="002B698A">
      <w:pPr>
        <w:spacing w:after="0" w:line="360" w:lineRule="auto"/>
        <w:ind w:left="4111" w:hanging="4245"/>
        <w:jc w:val="both"/>
        <w:rPr>
          <w:rFonts w:ascii="Times New Roman" w:hAnsi="Times New Roman" w:cs="Times New Roman"/>
          <w:b/>
          <w:sz w:val="24"/>
          <w:szCs w:val="24"/>
          <w:lang w:val="ky-KG"/>
        </w:rPr>
      </w:pPr>
      <w:r w:rsidRPr="002B698A">
        <w:rPr>
          <w:rFonts w:ascii="Times New Roman" w:hAnsi="Times New Roman" w:cs="Times New Roman"/>
          <w:b/>
          <w:sz w:val="24"/>
          <w:szCs w:val="24"/>
          <w:lang w:val="ky-KG"/>
        </w:rPr>
        <w:t xml:space="preserve">2.   </w:t>
      </w:r>
      <w:r w:rsidR="00EB00AF" w:rsidRPr="002B698A">
        <w:rPr>
          <w:rFonts w:ascii="Times New Roman" w:hAnsi="Times New Roman" w:cs="Times New Roman"/>
          <w:b/>
          <w:sz w:val="24"/>
          <w:szCs w:val="24"/>
          <w:lang w:val="ky-KG"/>
        </w:rPr>
        <w:t>Жусупкелдиев Ш</w:t>
      </w:r>
      <w:r w:rsidR="00D533FD" w:rsidRPr="002B698A">
        <w:rPr>
          <w:rFonts w:ascii="Times New Roman" w:hAnsi="Times New Roman" w:cs="Times New Roman"/>
          <w:b/>
          <w:sz w:val="24"/>
          <w:szCs w:val="24"/>
          <w:lang w:val="ky-KG"/>
        </w:rPr>
        <w:t>.</w:t>
      </w:r>
      <w:r w:rsidR="00D533FD" w:rsidRPr="002B698A">
        <w:rPr>
          <w:rFonts w:ascii="Times New Roman" w:hAnsi="Times New Roman" w:cs="Times New Roman"/>
          <w:b/>
          <w:sz w:val="24"/>
          <w:szCs w:val="24"/>
          <w:lang w:val="ky-KG"/>
        </w:rPr>
        <w:tab/>
      </w:r>
      <w:r w:rsidR="00EB00AF" w:rsidRPr="002B698A">
        <w:rPr>
          <w:rFonts w:ascii="Times New Roman" w:hAnsi="Times New Roman" w:cs="Times New Roman"/>
          <w:b/>
          <w:sz w:val="24"/>
          <w:szCs w:val="24"/>
          <w:lang w:val="ky-KG"/>
        </w:rPr>
        <w:t>ф.-м.и.к</w:t>
      </w:r>
      <w:r w:rsidR="00DD3915" w:rsidRPr="002B698A">
        <w:rPr>
          <w:rFonts w:ascii="Times New Roman" w:hAnsi="Times New Roman" w:cs="Times New Roman"/>
          <w:b/>
          <w:sz w:val="24"/>
          <w:szCs w:val="24"/>
          <w:lang w:val="ky-KG"/>
        </w:rPr>
        <w:t xml:space="preserve">., </w:t>
      </w:r>
      <w:r w:rsidR="00EB00AF" w:rsidRPr="002B698A">
        <w:rPr>
          <w:rFonts w:ascii="Times New Roman" w:hAnsi="Times New Roman" w:cs="Times New Roman"/>
          <w:b/>
          <w:sz w:val="24"/>
          <w:szCs w:val="24"/>
          <w:lang w:val="ky-KG"/>
        </w:rPr>
        <w:t>доцнт</w:t>
      </w:r>
      <w:r w:rsidR="00D533FD" w:rsidRPr="002B698A">
        <w:rPr>
          <w:rFonts w:ascii="Times New Roman" w:hAnsi="Times New Roman" w:cs="Times New Roman"/>
          <w:b/>
          <w:sz w:val="24"/>
          <w:szCs w:val="24"/>
          <w:lang w:val="ky-KG"/>
        </w:rPr>
        <w:t>, КУУн</w:t>
      </w:r>
      <w:r w:rsidR="00EB00AF" w:rsidRPr="002B698A">
        <w:rPr>
          <w:rFonts w:ascii="Times New Roman" w:hAnsi="Times New Roman" w:cs="Times New Roman"/>
          <w:b/>
          <w:sz w:val="24"/>
          <w:szCs w:val="24"/>
          <w:lang w:val="ky-KG"/>
        </w:rPr>
        <w:t>у</w:t>
      </w:r>
      <w:r w:rsidR="00D533FD" w:rsidRPr="002B698A">
        <w:rPr>
          <w:rFonts w:ascii="Times New Roman" w:hAnsi="Times New Roman" w:cs="Times New Roman"/>
          <w:b/>
          <w:sz w:val="24"/>
          <w:szCs w:val="24"/>
          <w:lang w:val="ky-KG"/>
        </w:rPr>
        <w:t xml:space="preserve">н </w:t>
      </w:r>
      <w:r w:rsidR="00EB00AF" w:rsidRPr="002B698A">
        <w:rPr>
          <w:rFonts w:ascii="Times New Roman" w:hAnsi="Times New Roman" w:cs="Times New Roman"/>
          <w:b/>
          <w:sz w:val="24"/>
          <w:szCs w:val="24"/>
          <w:lang w:val="ky-KG"/>
        </w:rPr>
        <w:t>Эж</w:t>
      </w:r>
      <w:r w:rsidR="00D533FD" w:rsidRPr="002B698A">
        <w:rPr>
          <w:rFonts w:ascii="Times New Roman" w:hAnsi="Times New Roman" w:cs="Times New Roman"/>
          <w:b/>
          <w:sz w:val="24"/>
          <w:szCs w:val="24"/>
          <w:lang w:val="ky-KG"/>
        </w:rPr>
        <w:t>Т</w:t>
      </w:r>
      <w:r w:rsidR="00EB00AF" w:rsidRPr="002B698A">
        <w:rPr>
          <w:rFonts w:ascii="Times New Roman" w:hAnsi="Times New Roman" w:cs="Times New Roman"/>
          <w:b/>
          <w:sz w:val="24"/>
          <w:szCs w:val="24"/>
          <w:lang w:val="ky-KG"/>
        </w:rPr>
        <w:t>Ф</w:t>
      </w:r>
      <w:r w:rsidR="00D533FD" w:rsidRPr="002B698A">
        <w:rPr>
          <w:rFonts w:ascii="Times New Roman" w:hAnsi="Times New Roman" w:cs="Times New Roman"/>
          <w:b/>
          <w:sz w:val="24"/>
          <w:szCs w:val="24"/>
          <w:lang w:val="ky-KG"/>
        </w:rPr>
        <w:t xml:space="preserve"> каф.баш</w:t>
      </w:r>
      <w:r w:rsidRPr="002B698A">
        <w:rPr>
          <w:rFonts w:ascii="Times New Roman" w:hAnsi="Times New Roman" w:cs="Times New Roman"/>
          <w:b/>
          <w:sz w:val="24"/>
          <w:szCs w:val="24"/>
          <w:lang w:val="ky-KG"/>
        </w:rPr>
        <w:t>чысы</w:t>
      </w:r>
      <w:r w:rsidR="00484360" w:rsidRPr="002B698A">
        <w:rPr>
          <w:rFonts w:ascii="Times New Roman" w:hAnsi="Times New Roman" w:cs="Times New Roman"/>
          <w:b/>
          <w:sz w:val="24"/>
          <w:szCs w:val="24"/>
          <w:lang w:val="ky-KG"/>
        </w:rPr>
        <w:t>;</w:t>
      </w:r>
    </w:p>
    <w:p w:rsidR="00484360" w:rsidRPr="002B698A" w:rsidRDefault="00484360" w:rsidP="002B698A">
      <w:pPr>
        <w:spacing w:after="0" w:line="360" w:lineRule="auto"/>
        <w:ind w:left="4111" w:hanging="4245"/>
        <w:jc w:val="both"/>
        <w:rPr>
          <w:rFonts w:ascii="Times New Roman" w:hAnsi="Times New Roman" w:cs="Times New Roman"/>
          <w:b/>
          <w:sz w:val="24"/>
          <w:szCs w:val="24"/>
          <w:lang w:val="ky-KG"/>
        </w:rPr>
      </w:pPr>
    </w:p>
    <w:p w:rsidR="007637EE" w:rsidRDefault="007637EE" w:rsidP="002B698A">
      <w:pPr>
        <w:spacing w:after="0" w:line="360" w:lineRule="auto"/>
        <w:ind w:left="4111" w:hanging="4245"/>
        <w:jc w:val="both"/>
        <w:rPr>
          <w:rFonts w:ascii="Times New Roman" w:hAnsi="Times New Roman" w:cs="Times New Roman"/>
          <w:b/>
          <w:sz w:val="24"/>
          <w:szCs w:val="24"/>
          <w:lang w:val="ky-KG"/>
        </w:rPr>
      </w:pPr>
      <w:r w:rsidRPr="002B698A">
        <w:rPr>
          <w:rFonts w:ascii="Times New Roman" w:hAnsi="Times New Roman" w:cs="Times New Roman"/>
          <w:b/>
          <w:sz w:val="24"/>
          <w:szCs w:val="24"/>
          <w:lang w:val="ky-KG"/>
        </w:rPr>
        <w:t>3.   Лелёвкин В.М.</w:t>
      </w:r>
      <w:r w:rsidRPr="002B698A">
        <w:rPr>
          <w:rFonts w:ascii="Times New Roman" w:hAnsi="Times New Roman" w:cs="Times New Roman"/>
          <w:b/>
          <w:sz w:val="24"/>
          <w:szCs w:val="24"/>
          <w:lang w:val="ky-KG"/>
        </w:rPr>
        <w:tab/>
        <w:t>ф.-м.и.д., проф., КОСУн</w:t>
      </w:r>
      <w:r w:rsidR="00EB00AF" w:rsidRPr="002B698A">
        <w:rPr>
          <w:rFonts w:ascii="Times New Roman" w:hAnsi="Times New Roman" w:cs="Times New Roman"/>
          <w:b/>
          <w:sz w:val="24"/>
          <w:szCs w:val="24"/>
          <w:lang w:val="ky-KG"/>
        </w:rPr>
        <w:t>у</w:t>
      </w:r>
      <w:r w:rsidRPr="002B698A">
        <w:rPr>
          <w:rFonts w:ascii="Times New Roman" w:hAnsi="Times New Roman" w:cs="Times New Roman"/>
          <w:b/>
          <w:sz w:val="24"/>
          <w:szCs w:val="24"/>
          <w:lang w:val="ky-KG"/>
        </w:rPr>
        <w:t xml:space="preserve">н </w:t>
      </w:r>
      <w:r w:rsidR="00706D30">
        <w:rPr>
          <w:rFonts w:ascii="Times New Roman" w:hAnsi="Times New Roman" w:cs="Times New Roman"/>
          <w:b/>
          <w:sz w:val="24"/>
          <w:szCs w:val="24"/>
          <w:lang w:val="ky-KG"/>
        </w:rPr>
        <w:t xml:space="preserve">илимий иштери боюнча </w:t>
      </w:r>
      <w:r w:rsidRPr="002B698A">
        <w:rPr>
          <w:rFonts w:ascii="Times New Roman" w:hAnsi="Times New Roman" w:cs="Times New Roman"/>
          <w:b/>
          <w:sz w:val="24"/>
          <w:szCs w:val="24"/>
          <w:lang w:val="ky-KG"/>
        </w:rPr>
        <w:t>проректору</w:t>
      </w:r>
      <w:r w:rsidR="00484360" w:rsidRPr="002B698A">
        <w:rPr>
          <w:rFonts w:ascii="Times New Roman" w:hAnsi="Times New Roman" w:cs="Times New Roman"/>
          <w:b/>
          <w:sz w:val="24"/>
          <w:szCs w:val="24"/>
          <w:lang w:val="ky-KG"/>
        </w:rPr>
        <w:t>;</w:t>
      </w:r>
    </w:p>
    <w:p w:rsidR="002B698A" w:rsidRPr="002B698A" w:rsidRDefault="002B698A" w:rsidP="002B698A">
      <w:pPr>
        <w:spacing w:after="0" w:line="360" w:lineRule="auto"/>
        <w:ind w:left="4111" w:hanging="4245"/>
        <w:jc w:val="both"/>
        <w:rPr>
          <w:rFonts w:ascii="Times New Roman" w:hAnsi="Times New Roman" w:cs="Times New Roman"/>
          <w:b/>
          <w:sz w:val="24"/>
          <w:szCs w:val="24"/>
          <w:lang w:val="ky-KG"/>
        </w:rPr>
      </w:pPr>
    </w:p>
    <w:p w:rsidR="007637EE" w:rsidRPr="002B698A" w:rsidRDefault="007637EE" w:rsidP="002B698A">
      <w:pPr>
        <w:spacing w:after="0" w:line="360" w:lineRule="auto"/>
        <w:ind w:left="4111" w:hanging="4245"/>
        <w:jc w:val="both"/>
        <w:rPr>
          <w:rFonts w:ascii="Times New Roman" w:hAnsi="Times New Roman" w:cs="Times New Roman"/>
          <w:b/>
          <w:sz w:val="24"/>
          <w:szCs w:val="24"/>
          <w:lang w:val="ky-KG"/>
        </w:rPr>
      </w:pPr>
      <w:r w:rsidRPr="002B698A">
        <w:rPr>
          <w:rFonts w:ascii="Times New Roman" w:hAnsi="Times New Roman" w:cs="Times New Roman"/>
          <w:b/>
          <w:sz w:val="24"/>
          <w:szCs w:val="24"/>
          <w:lang w:val="ky-KG"/>
        </w:rPr>
        <w:t>4.   Жеенбаев Н. Ж.</w:t>
      </w:r>
      <w:r w:rsidRPr="002B698A">
        <w:rPr>
          <w:rFonts w:ascii="Times New Roman" w:hAnsi="Times New Roman" w:cs="Times New Roman"/>
          <w:b/>
          <w:sz w:val="24"/>
          <w:szCs w:val="24"/>
          <w:lang w:val="ky-KG"/>
        </w:rPr>
        <w:tab/>
        <w:t>ф.-м.и.д., КР УИА Физика институнун диретору</w:t>
      </w:r>
      <w:r w:rsidR="00484360" w:rsidRPr="002B698A">
        <w:rPr>
          <w:rFonts w:ascii="Times New Roman" w:hAnsi="Times New Roman" w:cs="Times New Roman"/>
          <w:b/>
          <w:sz w:val="24"/>
          <w:szCs w:val="24"/>
          <w:lang w:val="ky-KG"/>
        </w:rPr>
        <w:t>;</w:t>
      </w:r>
    </w:p>
    <w:p w:rsidR="00484360" w:rsidRPr="002B698A" w:rsidRDefault="00484360" w:rsidP="002B698A">
      <w:pPr>
        <w:spacing w:after="0" w:line="360" w:lineRule="auto"/>
        <w:ind w:left="4111" w:hanging="4245"/>
        <w:jc w:val="both"/>
        <w:rPr>
          <w:rFonts w:ascii="Times New Roman" w:hAnsi="Times New Roman" w:cs="Times New Roman"/>
          <w:b/>
          <w:sz w:val="24"/>
          <w:szCs w:val="24"/>
          <w:lang w:val="ky-KG"/>
        </w:rPr>
      </w:pPr>
    </w:p>
    <w:p w:rsidR="007637EE" w:rsidRPr="002B698A" w:rsidRDefault="007637EE" w:rsidP="002B698A">
      <w:pPr>
        <w:spacing w:after="0" w:line="360" w:lineRule="auto"/>
        <w:ind w:left="4111" w:hanging="4245"/>
        <w:jc w:val="both"/>
        <w:rPr>
          <w:rFonts w:ascii="Times New Roman" w:hAnsi="Times New Roman" w:cs="Times New Roman"/>
          <w:b/>
          <w:sz w:val="24"/>
          <w:szCs w:val="24"/>
          <w:lang w:val="ky-KG"/>
        </w:rPr>
      </w:pPr>
      <w:r w:rsidRPr="002B698A">
        <w:rPr>
          <w:rFonts w:ascii="Times New Roman" w:hAnsi="Times New Roman" w:cs="Times New Roman"/>
          <w:b/>
          <w:sz w:val="24"/>
          <w:szCs w:val="24"/>
          <w:lang w:val="ky-KG"/>
        </w:rPr>
        <w:t xml:space="preserve">5. </w:t>
      </w:r>
      <w:r w:rsidR="00EB00AF" w:rsidRPr="002B698A">
        <w:rPr>
          <w:rFonts w:ascii="Times New Roman" w:hAnsi="Times New Roman" w:cs="Times New Roman"/>
          <w:b/>
          <w:sz w:val="24"/>
          <w:szCs w:val="24"/>
          <w:lang w:val="ky-KG"/>
        </w:rPr>
        <w:t xml:space="preserve"> Абдылдаев О.Т.</w:t>
      </w:r>
      <w:r w:rsidRPr="002B698A">
        <w:rPr>
          <w:rFonts w:ascii="Times New Roman" w:hAnsi="Times New Roman" w:cs="Times New Roman"/>
          <w:b/>
          <w:sz w:val="24"/>
          <w:szCs w:val="24"/>
          <w:lang w:val="ky-KG"/>
        </w:rPr>
        <w:t xml:space="preserve">. </w:t>
      </w:r>
      <w:r w:rsidRPr="002B698A">
        <w:rPr>
          <w:rFonts w:ascii="Times New Roman" w:hAnsi="Times New Roman" w:cs="Times New Roman"/>
          <w:b/>
          <w:sz w:val="24"/>
          <w:szCs w:val="24"/>
          <w:lang w:val="ky-KG"/>
        </w:rPr>
        <w:tab/>
      </w:r>
      <w:r w:rsidR="00EB00AF" w:rsidRPr="002B698A">
        <w:rPr>
          <w:rFonts w:ascii="Times New Roman" w:hAnsi="Times New Roman" w:cs="Times New Roman"/>
          <w:b/>
          <w:sz w:val="24"/>
          <w:szCs w:val="24"/>
          <w:lang w:val="ky-KG"/>
        </w:rPr>
        <w:t>ф.-м.и.к., доц</w:t>
      </w:r>
      <w:r w:rsidR="00132C7A" w:rsidRPr="002B698A">
        <w:rPr>
          <w:rFonts w:ascii="Times New Roman" w:hAnsi="Times New Roman" w:cs="Times New Roman"/>
          <w:b/>
          <w:sz w:val="24"/>
          <w:szCs w:val="24"/>
          <w:lang w:val="ky-KG"/>
        </w:rPr>
        <w:t>е</w:t>
      </w:r>
      <w:r w:rsidR="00EB00AF" w:rsidRPr="002B698A">
        <w:rPr>
          <w:rFonts w:ascii="Times New Roman" w:hAnsi="Times New Roman" w:cs="Times New Roman"/>
          <w:b/>
          <w:sz w:val="24"/>
          <w:szCs w:val="24"/>
          <w:lang w:val="ky-KG"/>
        </w:rPr>
        <w:t>нт,</w:t>
      </w:r>
      <w:r w:rsidRPr="002B698A">
        <w:rPr>
          <w:rFonts w:ascii="Times New Roman" w:hAnsi="Times New Roman" w:cs="Times New Roman"/>
          <w:b/>
          <w:sz w:val="24"/>
          <w:szCs w:val="24"/>
          <w:lang w:val="ky-KG"/>
        </w:rPr>
        <w:t xml:space="preserve"> КУУ</w:t>
      </w:r>
      <w:r w:rsidR="00484360" w:rsidRPr="002B698A">
        <w:rPr>
          <w:rFonts w:ascii="Times New Roman" w:hAnsi="Times New Roman" w:cs="Times New Roman"/>
          <w:b/>
          <w:sz w:val="24"/>
          <w:szCs w:val="24"/>
          <w:lang w:val="ky-KG"/>
        </w:rPr>
        <w:t>;</w:t>
      </w:r>
    </w:p>
    <w:p w:rsidR="00484360" w:rsidRPr="002B698A" w:rsidRDefault="00484360" w:rsidP="002B698A">
      <w:pPr>
        <w:spacing w:after="0" w:line="360" w:lineRule="auto"/>
        <w:ind w:left="4111" w:hanging="4245"/>
        <w:jc w:val="both"/>
        <w:rPr>
          <w:rFonts w:ascii="Times New Roman" w:hAnsi="Times New Roman" w:cs="Times New Roman"/>
          <w:b/>
          <w:sz w:val="24"/>
          <w:szCs w:val="24"/>
          <w:lang w:val="ky-KG"/>
        </w:rPr>
      </w:pPr>
    </w:p>
    <w:p w:rsidR="002950F8" w:rsidRPr="002B698A" w:rsidRDefault="002950F8" w:rsidP="002B698A">
      <w:pPr>
        <w:spacing w:after="0" w:line="360" w:lineRule="auto"/>
        <w:ind w:left="4111" w:hanging="4245"/>
        <w:jc w:val="both"/>
        <w:rPr>
          <w:rFonts w:ascii="Times New Roman" w:hAnsi="Times New Roman" w:cs="Times New Roman"/>
          <w:b/>
          <w:sz w:val="24"/>
          <w:szCs w:val="24"/>
          <w:lang w:val="ky-KG"/>
        </w:rPr>
      </w:pPr>
      <w:r w:rsidRPr="002B698A">
        <w:rPr>
          <w:rFonts w:ascii="Times New Roman" w:hAnsi="Times New Roman" w:cs="Times New Roman"/>
          <w:b/>
          <w:sz w:val="24"/>
          <w:szCs w:val="24"/>
          <w:lang w:val="ky-KG"/>
        </w:rPr>
        <w:t>6. Айтымбетова</w:t>
      </w:r>
      <w:r w:rsidR="00D63CE6">
        <w:rPr>
          <w:rFonts w:ascii="Times New Roman" w:hAnsi="Times New Roman" w:cs="Times New Roman"/>
          <w:b/>
          <w:sz w:val="24"/>
          <w:szCs w:val="24"/>
          <w:lang w:val="ky-KG"/>
        </w:rPr>
        <w:t xml:space="preserve"> </w:t>
      </w:r>
      <w:r w:rsidRPr="002B698A">
        <w:rPr>
          <w:rFonts w:ascii="Times New Roman" w:hAnsi="Times New Roman" w:cs="Times New Roman"/>
          <w:b/>
          <w:sz w:val="24"/>
          <w:szCs w:val="24"/>
          <w:lang w:val="ky-KG"/>
        </w:rPr>
        <w:t xml:space="preserve">А. Н. </w:t>
      </w:r>
      <w:r w:rsidRPr="002B698A">
        <w:rPr>
          <w:rFonts w:ascii="Times New Roman" w:hAnsi="Times New Roman" w:cs="Times New Roman"/>
          <w:b/>
          <w:sz w:val="24"/>
          <w:szCs w:val="24"/>
          <w:lang w:val="ky-KG"/>
        </w:rPr>
        <w:tab/>
      </w:r>
      <w:r w:rsidR="00132C7A" w:rsidRPr="002B698A">
        <w:rPr>
          <w:rFonts w:ascii="Times New Roman" w:hAnsi="Times New Roman" w:cs="Times New Roman"/>
          <w:b/>
          <w:sz w:val="24"/>
          <w:szCs w:val="24"/>
          <w:lang w:val="ky-KG"/>
        </w:rPr>
        <w:t>ф.-м.и.к., доцент, КОСУ-ну</w:t>
      </w:r>
      <w:r w:rsidRPr="002B698A">
        <w:rPr>
          <w:rFonts w:ascii="Times New Roman" w:hAnsi="Times New Roman" w:cs="Times New Roman"/>
          <w:b/>
          <w:sz w:val="24"/>
          <w:szCs w:val="24"/>
          <w:lang w:val="ky-KG"/>
        </w:rPr>
        <w:t>н Физика жана микроэлектроника кафедрасынын башчысы</w:t>
      </w:r>
      <w:r w:rsidR="00132C7A" w:rsidRPr="002B698A">
        <w:rPr>
          <w:rFonts w:ascii="Times New Roman" w:hAnsi="Times New Roman" w:cs="Times New Roman"/>
          <w:b/>
          <w:sz w:val="24"/>
          <w:szCs w:val="24"/>
          <w:lang w:val="ky-KG"/>
        </w:rPr>
        <w:t>;</w:t>
      </w:r>
    </w:p>
    <w:p w:rsidR="002950F8" w:rsidRPr="002B698A" w:rsidRDefault="004E3B82" w:rsidP="002B698A">
      <w:pPr>
        <w:spacing w:after="0" w:line="360" w:lineRule="auto"/>
        <w:ind w:left="4111" w:hanging="4245"/>
        <w:jc w:val="both"/>
        <w:rPr>
          <w:rFonts w:ascii="Times New Roman" w:hAnsi="Times New Roman" w:cs="Times New Roman"/>
          <w:b/>
          <w:sz w:val="24"/>
          <w:szCs w:val="24"/>
          <w:lang w:val="ky-KG"/>
        </w:rPr>
      </w:pPr>
      <w:r w:rsidRPr="002B698A">
        <w:rPr>
          <w:rFonts w:ascii="Times New Roman" w:hAnsi="Times New Roman" w:cs="Times New Roman"/>
          <w:b/>
          <w:sz w:val="24"/>
          <w:szCs w:val="24"/>
          <w:lang w:val="ky-KG"/>
        </w:rPr>
        <w:t>7</w:t>
      </w:r>
      <w:r w:rsidR="002950F8" w:rsidRPr="002B698A">
        <w:rPr>
          <w:rFonts w:ascii="Times New Roman" w:hAnsi="Times New Roman" w:cs="Times New Roman"/>
          <w:b/>
          <w:sz w:val="24"/>
          <w:szCs w:val="24"/>
          <w:lang w:val="ky-KG"/>
        </w:rPr>
        <w:t xml:space="preserve">. </w:t>
      </w:r>
      <w:r w:rsidR="00EB00AF" w:rsidRPr="002B698A">
        <w:rPr>
          <w:rFonts w:ascii="Times New Roman" w:hAnsi="Times New Roman" w:cs="Times New Roman"/>
          <w:b/>
          <w:sz w:val="24"/>
          <w:szCs w:val="24"/>
          <w:lang w:val="ky-KG"/>
        </w:rPr>
        <w:t xml:space="preserve">Кожоева С.Т. </w:t>
      </w:r>
      <w:r w:rsidR="00EB00AF" w:rsidRPr="002B698A">
        <w:rPr>
          <w:rFonts w:ascii="Times New Roman" w:hAnsi="Times New Roman" w:cs="Times New Roman"/>
          <w:b/>
          <w:sz w:val="24"/>
          <w:szCs w:val="24"/>
          <w:lang w:val="ky-KG"/>
        </w:rPr>
        <w:tab/>
        <w:t>т</w:t>
      </w:r>
      <w:r w:rsidR="002950F8" w:rsidRPr="002B698A">
        <w:rPr>
          <w:rFonts w:ascii="Times New Roman" w:hAnsi="Times New Roman" w:cs="Times New Roman"/>
          <w:b/>
          <w:sz w:val="24"/>
          <w:szCs w:val="24"/>
          <w:lang w:val="ky-KG"/>
        </w:rPr>
        <w:t>.</w:t>
      </w:r>
      <w:r w:rsidR="00EB00AF" w:rsidRPr="002B698A">
        <w:rPr>
          <w:rFonts w:ascii="Times New Roman" w:hAnsi="Times New Roman" w:cs="Times New Roman"/>
          <w:b/>
          <w:sz w:val="24"/>
          <w:szCs w:val="24"/>
          <w:lang w:val="ky-KG"/>
        </w:rPr>
        <w:t>и</w:t>
      </w:r>
      <w:r w:rsidR="00484360" w:rsidRPr="002B698A">
        <w:rPr>
          <w:rFonts w:ascii="Times New Roman" w:hAnsi="Times New Roman" w:cs="Times New Roman"/>
          <w:b/>
          <w:sz w:val="24"/>
          <w:szCs w:val="24"/>
          <w:lang w:val="ky-KG"/>
        </w:rPr>
        <w:t>.</w:t>
      </w:r>
      <w:r w:rsidR="002950F8" w:rsidRPr="002B698A">
        <w:rPr>
          <w:rFonts w:ascii="Times New Roman" w:hAnsi="Times New Roman" w:cs="Times New Roman"/>
          <w:b/>
          <w:sz w:val="24"/>
          <w:szCs w:val="24"/>
          <w:lang w:val="ky-KG"/>
        </w:rPr>
        <w:t>к., доцент, КУУ.</w:t>
      </w:r>
    </w:p>
    <w:sectPr w:rsidR="002950F8" w:rsidRPr="002B698A" w:rsidSect="00DF3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BAB142"/>
    <w:lvl w:ilvl="0">
      <w:numFmt w:val="bullet"/>
      <w:lvlText w:val="*"/>
      <w:lvlJc w:val="left"/>
    </w:lvl>
  </w:abstractNum>
  <w:abstractNum w:abstractNumId="1" w15:restartNumberingAfterBreak="0">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B85CB8"/>
    <w:multiLevelType w:val="hybridMultilevel"/>
    <w:tmpl w:val="79366F18"/>
    <w:lvl w:ilvl="0" w:tplc="727EC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32C1A"/>
    <w:multiLevelType w:val="hybridMultilevel"/>
    <w:tmpl w:val="409CFA00"/>
    <w:lvl w:ilvl="0" w:tplc="A75A9F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1D96E69"/>
    <w:multiLevelType w:val="multilevel"/>
    <w:tmpl w:val="5BB49C8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1546E75"/>
    <w:multiLevelType w:val="hybridMultilevel"/>
    <w:tmpl w:val="C7407984"/>
    <w:lvl w:ilvl="0" w:tplc="61C63DFE">
      <w:start w:val="5"/>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lvlOverride w:ilvl="0">
      <w:lvl w:ilvl="0">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D9"/>
    <w:rsid w:val="00025497"/>
    <w:rsid w:val="000312D0"/>
    <w:rsid w:val="00032E6B"/>
    <w:rsid w:val="000354DA"/>
    <w:rsid w:val="0003558C"/>
    <w:rsid w:val="0004069F"/>
    <w:rsid w:val="0006497A"/>
    <w:rsid w:val="0007199F"/>
    <w:rsid w:val="00072BE5"/>
    <w:rsid w:val="000858CF"/>
    <w:rsid w:val="000B2956"/>
    <w:rsid w:val="000E5458"/>
    <w:rsid w:val="000F22F3"/>
    <w:rsid w:val="00116F29"/>
    <w:rsid w:val="00132C7A"/>
    <w:rsid w:val="00151378"/>
    <w:rsid w:val="00160A76"/>
    <w:rsid w:val="00176172"/>
    <w:rsid w:val="00191B8A"/>
    <w:rsid w:val="001B009F"/>
    <w:rsid w:val="001B2ED4"/>
    <w:rsid w:val="001B3437"/>
    <w:rsid w:val="001D2F42"/>
    <w:rsid w:val="001D4788"/>
    <w:rsid w:val="001E26E0"/>
    <w:rsid w:val="001E339B"/>
    <w:rsid w:val="001F4AFA"/>
    <w:rsid w:val="00217E9B"/>
    <w:rsid w:val="002230A9"/>
    <w:rsid w:val="00231967"/>
    <w:rsid w:val="002323CC"/>
    <w:rsid w:val="0025016C"/>
    <w:rsid w:val="002510BF"/>
    <w:rsid w:val="002533FB"/>
    <w:rsid w:val="002546DB"/>
    <w:rsid w:val="002600A9"/>
    <w:rsid w:val="00271599"/>
    <w:rsid w:val="00277069"/>
    <w:rsid w:val="0028377C"/>
    <w:rsid w:val="002871F6"/>
    <w:rsid w:val="00292BD6"/>
    <w:rsid w:val="002950F8"/>
    <w:rsid w:val="002A4819"/>
    <w:rsid w:val="002B698A"/>
    <w:rsid w:val="002D3A71"/>
    <w:rsid w:val="002D64F6"/>
    <w:rsid w:val="002E60E5"/>
    <w:rsid w:val="002E6344"/>
    <w:rsid w:val="0030323B"/>
    <w:rsid w:val="00306639"/>
    <w:rsid w:val="00314714"/>
    <w:rsid w:val="00327234"/>
    <w:rsid w:val="00342FA5"/>
    <w:rsid w:val="0034492C"/>
    <w:rsid w:val="00351396"/>
    <w:rsid w:val="00355D5F"/>
    <w:rsid w:val="00364CD9"/>
    <w:rsid w:val="00365035"/>
    <w:rsid w:val="00370802"/>
    <w:rsid w:val="00380952"/>
    <w:rsid w:val="00383958"/>
    <w:rsid w:val="00390F7F"/>
    <w:rsid w:val="00393A57"/>
    <w:rsid w:val="003A487F"/>
    <w:rsid w:val="003A505C"/>
    <w:rsid w:val="003A643B"/>
    <w:rsid w:val="003C7B2C"/>
    <w:rsid w:val="003D44AB"/>
    <w:rsid w:val="003D5AE8"/>
    <w:rsid w:val="003E0E20"/>
    <w:rsid w:val="003E3717"/>
    <w:rsid w:val="003F1214"/>
    <w:rsid w:val="00413F88"/>
    <w:rsid w:val="004265CB"/>
    <w:rsid w:val="00427C4D"/>
    <w:rsid w:val="004305AA"/>
    <w:rsid w:val="00430637"/>
    <w:rsid w:val="00430E5E"/>
    <w:rsid w:val="00435968"/>
    <w:rsid w:val="00443E24"/>
    <w:rsid w:val="00447E62"/>
    <w:rsid w:val="004638A3"/>
    <w:rsid w:val="004749F5"/>
    <w:rsid w:val="004829CE"/>
    <w:rsid w:val="00484360"/>
    <w:rsid w:val="004876F8"/>
    <w:rsid w:val="00491D51"/>
    <w:rsid w:val="00497050"/>
    <w:rsid w:val="004A15C0"/>
    <w:rsid w:val="004A19CD"/>
    <w:rsid w:val="004A50C2"/>
    <w:rsid w:val="004B63EC"/>
    <w:rsid w:val="004C1C3F"/>
    <w:rsid w:val="004C3B0E"/>
    <w:rsid w:val="004D60B2"/>
    <w:rsid w:val="004E2F30"/>
    <w:rsid w:val="004E3B82"/>
    <w:rsid w:val="004E5357"/>
    <w:rsid w:val="00505B86"/>
    <w:rsid w:val="00511CFE"/>
    <w:rsid w:val="00516CDB"/>
    <w:rsid w:val="00521628"/>
    <w:rsid w:val="00522DD4"/>
    <w:rsid w:val="005335C4"/>
    <w:rsid w:val="00535F90"/>
    <w:rsid w:val="00541A85"/>
    <w:rsid w:val="00547306"/>
    <w:rsid w:val="00552A90"/>
    <w:rsid w:val="00554297"/>
    <w:rsid w:val="005558FB"/>
    <w:rsid w:val="00560328"/>
    <w:rsid w:val="005840DB"/>
    <w:rsid w:val="005A673C"/>
    <w:rsid w:val="005B4AFD"/>
    <w:rsid w:val="005C06FE"/>
    <w:rsid w:val="005C2418"/>
    <w:rsid w:val="005C49D8"/>
    <w:rsid w:val="006143CD"/>
    <w:rsid w:val="00615201"/>
    <w:rsid w:val="00640154"/>
    <w:rsid w:val="00642EC5"/>
    <w:rsid w:val="0064584A"/>
    <w:rsid w:val="00652A7A"/>
    <w:rsid w:val="00652C80"/>
    <w:rsid w:val="006555EC"/>
    <w:rsid w:val="006643AB"/>
    <w:rsid w:val="00677AE8"/>
    <w:rsid w:val="00677CE3"/>
    <w:rsid w:val="006A2387"/>
    <w:rsid w:val="006B1168"/>
    <w:rsid w:val="006B1377"/>
    <w:rsid w:val="006C1916"/>
    <w:rsid w:val="006C66FC"/>
    <w:rsid w:val="006C78D7"/>
    <w:rsid w:val="006D046C"/>
    <w:rsid w:val="006D7BA8"/>
    <w:rsid w:val="006E5598"/>
    <w:rsid w:val="006F6C29"/>
    <w:rsid w:val="00703242"/>
    <w:rsid w:val="00706D30"/>
    <w:rsid w:val="00707F7A"/>
    <w:rsid w:val="007156C1"/>
    <w:rsid w:val="00721842"/>
    <w:rsid w:val="00737982"/>
    <w:rsid w:val="007509B4"/>
    <w:rsid w:val="00752354"/>
    <w:rsid w:val="00756029"/>
    <w:rsid w:val="007637EE"/>
    <w:rsid w:val="00770F77"/>
    <w:rsid w:val="00772F54"/>
    <w:rsid w:val="00773F9B"/>
    <w:rsid w:val="00773FAD"/>
    <w:rsid w:val="00777F0C"/>
    <w:rsid w:val="00781514"/>
    <w:rsid w:val="00782505"/>
    <w:rsid w:val="00797958"/>
    <w:rsid w:val="007A1B3D"/>
    <w:rsid w:val="007B0B71"/>
    <w:rsid w:val="007B222E"/>
    <w:rsid w:val="007C333C"/>
    <w:rsid w:val="007D1B44"/>
    <w:rsid w:val="007D25A4"/>
    <w:rsid w:val="007F257F"/>
    <w:rsid w:val="007F5206"/>
    <w:rsid w:val="008064FC"/>
    <w:rsid w:val="00806E55"/>
    <w:rsid w:val="00826CD2"/>
    <w:rsid w:val="00863763"/>
    <w:rsid w:val="008665CA"/>
    <w:rsid w:val="008669B4"/>
    <w:rsid w:val="008761FF"/>
    <w:rsid w:val="00885673"/>
    <w:rsid w:val="008903D9"/>
    <w:rsid w:val="008A421E"/>
    <w:rsid w:val="008A6DF2"/>
    <w:rsid w:val="008B1151"/>
    <w:rsid w:val="008B4CC4"/>
    <w:rsid w:val="008B668E"/>
    <w:rsid w:val="008C1512"/>
    <w:rsid w:val="008D4523"/>
    <w:rsid w:val="008E2468"/>
    <w:rsid w:val="008E5137"/>
    <w:rsid w:val="008E777B"/>
    <w:rsid w:val="008F001D"/>
    <w:rsid w:val="00907948"/>
    <w:rsid w:val="009103D1"/>
    <w:rsid w:val="00916DDF"/>
    <w:rsid w:val="00920DE4"/>
    <w:rsid w:val="0092213A"/>
    <w:rsid w:val="00931599"/>
    <w:rsid w:val="00932C94"/>
    <w:rsid w:val="00950859"/>
    <w:rsid w:val="0095298F"/>
    <w:rsid w:val="00952A13"/>
    <w:rsid w:val="00954F9F"/>
    <w:rsid w:val="00956957"/>
    <w:rsid w:val="009606F9"/>
    <w:rsid w:val="00964D09"/>
    <w:rsid w:val="0096781E"/>
    <w:rsid w:val="0097277D"/>
    <w:rsid w:val="009A7E5F"/>
    <w:rsid w:val="009C5176"/>
    <w:rsid w:val="009F0259"/>
    <w:rsid w:val="009F16C1"/>
    <w:rsid w:val="009F485A"/>
    <w:rsid w:val="009F53E7"/>
    <w:rsid w:val="00A02B3D"/>
    <w:rsid w:val="00A108ED"/>
    <w:rsid w:val="00A14F17"/>
    <w:rsid w:val="00A21F41"/>
    <w:rsid w:val="00A27078"/>
    <w:rsid w:val="00A32752"/>
    <w:rsid w:val="00A33D97"/>
    <w:rsid w:val="00A53561"/>
    <w:rsid w:val="00A73519"/>
    <w:rsid w:val="00A80368"/>
    <w:rsid w:val="00A828AE"/>
    <w:rsid w:val="00A92D67"/>
    <w:rsid w:val="00AB2328"/>
    <w:rsid w:val="00AB4B37"/>
    <w:rsid w:val="00AB6A5D"/>
    <w:rsid w:val="00AC3CA5"/>
    <w:rsid w:val="00AD035E"/>
    <w:rsid w:val="00AD1B3B"/>
    <w:rsid w:val="00B06F06"/>
    <w:rsid w:val="00B24DCE"/>
    <w:rsid w:val="00B25648"/>
    <w:rsid w:val="00B25F0B"/>
    <w:rsid w:val="00B26192"/>
    <w:rsid w:val="00B55EAC"/>
    <w:rsid w:val="00B62574"/>
    <w:rsid w:val="00B62831"/>
    <w:rsid w:val="00B654A9"/>
    <w:rsid w:val="00B77C9C"/>
    <w:rsid w:val="00B83D8E"/>
    <w:rsid w:val="00BB3653"/>
    <w:rsid w:val="00BB54E8"/>
    <w:rsid w:val="00BC1AA0"/>
    <w:rsid w:val="00BC2F40"/>
    <w:rsid w:val="00BD0DB7"/>
    <w:rsid w:val="00BD22E2"/>
    <w:rsid w:val="00C036BD"/>
    <w:rsid w:val="00C04B13"/>
    <w:rsid w:val="00C073E5"/>
    <w:rsid w:val="00C14F5F"/>
    <w:rsid w:val="00C15DEA"/>
    <w:rsid w:val="00C16218"/>
    <w:rsid w:val="00C1740C"/>
    <w:rsid w:val="00C3429A"/>
    <w:rsid w:val="00C60998"/>
    <w:rsid w:val="00C62B28"/>
    <w:rsid w:val="00C774DA"/>
    <w:rsid w:val="00C8217E"/>
    <w:rsid w:val="00C865CD"/>
    <w:rsid w:val="00C9426E"/>
    <w:rsid w:val="00CB0842"/>
    <w:rsid w:val="00CB1280"/>
    <w:rsid w:val="00CB441C"/>
    <w:rsid w:val="00CC27BB"/>
    <w:rsid w:val="00CD3DA5"/>
    <w:rsid w:val="00CD44CD"/>
    <w:rsid w:val="00CE0317"/>
    <w:rsid w:val="00CE4DC2"/>
    <w:rsid w:val="00CE6640"/>
    <w:rsid w:val="00CE68E0"/>
    <w:rsid w:val="00CF24C0"/>
    <w:rsid w:val="00CF62B9"/>
    <w:rsid w:val="00CF64C4"/>
    <w:rsid w:val="00D004AE"/>
    <w:rsid w:val="00D04972"/>
    <w:rsid w:val="00D111D4"/>
    <w:rsid w:val="00D20513"/>
    <w:rsid w:val="00D2454B"/>
    <w:rsid w:val="00D27759"/>
    <w:rsid w:val="00D34686"/>
    <w:rsid w:val="00D34F5D"/>
    <w:rsid w:val="00D422D4"/>
    <w:rsid w:val="00D533FD"/>
    <w:rsid w:val="00D63CE6"/>
    <w:rsid w:val="00D63F46"/>
    <w:rsid w:val="00D645AB"/>
    <w:rsid w:val="00D74CE9"/>
    <w:rsid w:val="00D81A27"/>
    <w:rsid w:val="00D8420B"/>
    <w:rsid w:val="00DA45A4"/>
    <w:rsid w:val="00DB4AD3"/>
    <w:rsid w:val="00DC0902"/>
    <w:rsid w:val="00DC0C72"/>
    <w:rsid w:val="00DD1341"/>
    <w:rsid w:val="00DD3915"/>
    <w:rsid w:val="00DE6B69"/>
    <w:rsid w:val="00DF3D5A"/>
    <w:rsid w:val="00DF6661"/>
    <w:rsid w:val="00E01589"/>
    <w:rsid w:val="00E16509"/>
    <w:rsid w:val="00E3107E"/>
    <w:rsid w:val="00E50439"/>
    <w:rsid w:val="00E60C60"/>
    <w:rsid w:val="00E63F30"/>
    <w:rsid w:val="00E66FA9"/>
    <w:rsid w:val="00E74AA9"/>
    <w:rsid w:val="00E76076"/>
    <w:rsid w:val="00E76356"/>
    <w:rsid w:val="00E76479"/>
    <w:rsid w:val="00E76E99"/>
    <w:rsid w:val="00E82CF0"/>
    <w:rsid w:val="00E85872"/>
    <w:rsid w:val="00E94B15"/>
    <w:rsid w:val="00E960A5"/>
    <w:rsid w:val="00EA1DFC"/>
    <w:rsid w:val="00EA6B49"/>
    <w:rsid w:val="00EB00AF"/>
    <w:rsid w:val="00EC6378"/>
    <w:rsid w:val="00ED489D"/>
    <w:rsid w:val="00EE4C84"/>
    <w:rsid w:val="00F01BE7"/>
    <w:rsid w:val="00F03387"/>
    <w:rsid w:val="00F11CF5"/>
    <w:rsid w:val="00F1453E"/>
    <w:rsid w:val="00F15AA2"/>
    <w:rsid w:val="00F15EDD"/>
    <w:rsid w:val="00F217D4"/>
    <w:rsid w:val="00F22C81"/>
    <w:rsid w:val="00F30042"/>
    <w:rsid w:val="00F310D0"/>
    <w:rsid w:val="00F3505F"/>
    <w:rsid w:val="00F55E12"/>
    <w:rsid w:val="00F610F4"/>
    <w:rsid w:val="00F76B1C"/>
    <w:rsid w:val="00F82A44"/>
    <w:rsid w:val="00F8670A"/>
    <w:rsid w:val="00FA73F0"/>
    <w:rsid w:val="00FB1133"/>
    <w:rsid w:val="00FC591D"/>
    <w:rsid w:val="00FC75D9"/>
    <w:rsid w:val="00FD7509"/>
    <w:rsid w:val="00FE73AC"/>
    <w:rsid w:val="00FF024E"/>
    <w:rsid w:val="00FF0970"/>
    <w:rsid w:val="00FF250C"/>
    <w:rsid w:val="00FF55AD"/>
    <w:rsid w:val="00FF5F51"/>
    <w:rsid w:val="00FF7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1306"/>
  <w15:docId w15:val="{70E93339-6895-4C27-8113-5AEAE641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D5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859"/>
    <w:pPr>
      <w:ind w:left="720"/>
      <w:contextualSpacing/>
    </w:pPr>
  </w:style>
  <w:style w:type="character" w:customStyle="1" w:styleId="FontStyle38">
    <w:name w:val="Font Style38"/>
    <w:basedOn w:val="a0"/>
    <w:uiPriority w:val="99"/>
    <w:rsid w:val="006143CD"/>
    <w:rPr>
      <w:rFonts w:ascii="Times New Roman" w:hAnsi="Times New Roman" w:cs="Times New Roman"/>
      <w:sz w:val="28"/>
      <w:szCs w:val="28"/>
    </w:rPr>
  </w:style>
  <w:style w:type="paragraph" w:customStyle="1" w:styleId="Style9">
    <w:name w:val="Style9"/>
    <w:basedOn w:val="a"/>
    <w:uiPriority w:val="99"/>
    <w:rsid w:val="006143CD"/>
    <w:pPr>
      <w:widowControl w:val="0"/>
      <w:autoSpaceDE w:val="0"/>
      <w:autoSpaceDN w:val="0"/>
      <w:adjustRightInd w:val="0"/>
      <w:spacing w:after="0" w:line="480" w:lineRule="exact"/>
      <w:ind w:firstLine="715"/>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B62831"/>
    <w:rPr>
      <w:rFonts w:ascii="Times New Roman" w:hAnsi="Times New Roman" w:cs="Times New Roman"/>
      <w:b/>
      <w:bCs/>
      <w:sz w:val="28"/>
      <w:szCs w:val="28"/>
    </w:rPr>
  </w:style>
  <w:style w:type="paragraph" w:customStyle="1" w:styleId="Style23">
    <w:name w:val="Style23"/>
    <w:basedOn w:val="a"/>
    <w:uiPriority w:val="99"/>
    <w:rsid w:val="00EA1DFC"/>
    <w:pPr>
      <w:widowControl w:val="0"/>
      <w:autoSpaceDE w:val="0"/>
      <w:autoSpaceDN w:val="0"/>
      <w:adjustRightInd w:val="0"/>
      <w:spacing w:after="0" w:line="480" w:lineRule="exact"/>
      <w:ind w:firstLine="69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EA1DFC"/>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EA1DFC"/>
    <w:rPr>
      <w:rFonts w:ascii="Times New Roman" w:hAnsi="Times New Roman" w:cs="Times New Roman"/>
      <w:sz w:val="28"/>
      <w:szCs w:val="28"/>
    </w:rPr>
  </w:style>
  <w:style w:type="character" w:customStyle="1" w:styleId="FontStyle42">
    <w:name w:val="Font Style42"/>
    <w:basedOn w:val="a0"/>
    <w:uiPriority w:val="99"/>
    <w:rsid w:val="000312D0"/>
    <w:rPr>
      <w:rFonts w:ascii="Times New Roman" w:hAnsi="Times New Roman" w:cs="Times New Roman"/>
      <w:sz w:val="22"/>
      <w:szCs w:val="22"/>
    </w:rPr>
  </w:style>
  <w:style w:type="paragraph" w:customStyle="1" w:styleId="Style25">
    <w:name w:val="Style25"/>
    <w:basedOn w:val="a"/>
    <w:uiPriority w:val="99"/>
    <w:rsid w:val="00031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8B668E"/>
    <w:rPr>
      <w:rFonts w:ascii="Times New Roman" w:hAnsi="Times New Roman" w:cs="Times New Roman"/>
      <w:sz w:val="22"/>
      <w:szCs w:val="22"/>
    </w:rPr>
  </w:style>
  <w:style w:type="table" w:styleId="a4">
    <w:name w:val="Table Grid"/>
    <w:basedOn w:val="a1"/>
    <w:rsid w:val="008B66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0">
    <w:name w:val="Font Style50"/>
    <w:basedOn w:val="a0"/>
    <w:uiPriority w:val="99"/>
    <w:rsid w:val="005C06FE"/>
    <w:rPr>
      <w:rFonts w:ascii="Times New Roman" w:hAnsi="Times New Roman" w:cs="Times New Roman"/>
      <w:sz w:val="26"/>
      <w:szCs w:val="26"/>
    </w:rPr>
  </w:style>
  <w:style w:type="numbering" w:customStyle="1" w:styleId="1">
    <w:name w:val="Нет списка1"/>
    <w:next w:val="a2"/>
    <w:uiPriority w:val="99"/>
    <w:semiHidden/>
    <w:unhideWhenUsed/>
    <w:rsid w:val="00DD3915"/>
  </w:style>
  <w:style w:type="table" w:customStyle="1" w:styleId="10">
    <w:name w:val="Сетка таблицы1"/>
    <w:basedOn w:val="a1"/>
    <w:next w:val="a4"/>
    <w:rsid w:val="00DD39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DD39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915"/>
    <w:rPr>
      <w:rFonts w:ascii="Tahoma" w:hAnsi="Tahoma" w:cs="Tahoma"/>
      <w:sz w:val="16"/>
      <w:szCs w:val="16"/>
    </w:rPr>
  </w:style>
  <w:style w:type="paragraph" w:styleId="HTML">
    <w:name w:val="HTML Preformatted"/>
    <w:basedOn w:val="a"/>
    <w:link w:val="HTML0"/>
    <w:uiPriority w:val="99"/>
    <w:semiHidden/>
    <w:unhideWhenUsed/>
    <w:rsid w:val="0023196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31967"/>
    <w:rPr>
      <w:rFonts w:ascii="Consolas" w:hAnsi="Consolas" w:cs="Consolas"/>
      <w:sz w:val="20"/>
      <w:szCs w:val="20"/>
    </w:rPr>
  </w:style>
  <w:style w:type="paragraph" w:customStyle="1" w:styleId="Style18">
    <w:name w:val="Style18"/>
    <w:basedOn w:val="a"/>
    <w:rsid w:val="00782505"/>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character" w:customStyle="1" w:styleId="FontStyle74">
    <w:name w:val="Font Style74"/>
    <w:rsid w:val="007825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3549">
      <w:bodyDiv w:val="1"/>
      <w:marLeft w:val="0"/>
      <w:marRight w:val="0"/>
      <w:marTop w:val="0"/>
      <w:marBottom w:val="0"/>
      <w:divBdr>
        <w:top w:val="none" w:sz="0" w:space="0" w:color="auto"/>
        <w:left w:val="none" w:sz="0" w:space="0" w:color="auto"/>
        <w:bottom w:val="none" w:sz="0" w:space="0" w:color="auto"/>
        <w:right w:val="none" w:sz="0" w:space="0" w:color="auto"/>
      </w:divBdr>
    </w:div>
    <w:div w:id="161703139">
      <w:bodyDiv w:val="1"/>
      <w:marLeft w:val="0"/>
      <w:marRight w:val="0"/>
      <w:marTop w:val="0"/>
      <w:marBottom w:val="0"/>
      <w:divBdr>
        <w:top w:val="none" w:sz="0" w:space="0" w:color="auto"/>
        <w:left w:val="none" w:sz="0" w:space="0" w:color="auto"/>
        <w:bottom w:val="none" w:sz="0" w:space="0" w:color="auto"/>
        <w:right w:val="none" w:sz="0" w:space="0" w:color="auto"/>
      </w:divBdr>
    </w:div>
    <w:div w:id="162405088">
      <w:bodyDiv w:val="1"/>
      <w:marLeft w:val="0"/>
      <w:marRight w:val="0"/>
      <w:marTop w:val="0"/>
      <w:marBottom w:val="0"/>
      <w:divBdr>
        <w:top w:val="none" w:sz="0" w:space="0" w:color="auto"/>
        <w:left w:val="none" w:sz="0" w:space="0" w:color="auto"/>
        <w:bottom w:val="none" w:sz="0" w:space="0" w:color="auto"/>
        <w:right w:val="none" w:sz="0" w:space="0" w:color="auto"/>
      </w:divBdr>
    </w:div>
    <w:div w:id="294259318">
      <w:bodyDiv w:val="1"/>
      <w:marLeft w:val="0"/>
      <w:marRight w:val="0"/>
      <w:marTop w:val="0"/>
      <w:marBottom w:val="0"/>
      <w:divBdr>
        <w:top w:val="none" w:sz="0" w:space="0" w:color="auto"/>
        <w:left w:val="none" w:sz="0" w:space="0" w:color="auto"/>
        <w:bottom w:val="none" w:sz="0" w:space="0" w:color="auto"/>
        <w:right w:val="none" w:sz="0" w:space="0" w:color="auto"/>
      </w:divBdr>
    </w:div>
    <w:div w:id="507328588">
      <w:bodyDiv w:val="1"/>
      <w:marLeft w:val="0"/>
      <w:marRight w:val="0"/>
      <w:marTop w:val="0"/>
      <w:marBottom w:val="0"/>
      <w:divBdr>
        <w:top w:val="none" w:sz="0" w:space="0" w:color="auto"/>
        <w:left w:val="none" w:sz="0" w:space="0" w:color="auto"/>
        <w:bottom w:val="none" w:sz="0" w:space="0" w:color="auto"/>
        <w:right w:val="none" w:sz="0" w:space="0" w:color="auto"/>
      </w:divBdr>
    </w:div>
    <w:div w:id="582303515">
      <w:bodyDiv w:val="1"/>
      <w:marLeft w:val="0"/>
      <w:marRight w:val="0"/>
      <w:marTop w:val="0"/>
      <w:marBottom w:val="0"/>
      <w:divBdr>
        <w:top w:val="none" w:sz="0" w:space="0" w:color="auto"/>
        <w:left w:val="none" w:sz="0" w:space="0" w:color="auto"/>
        <w:bottom w:val="none" w:sz="0" w:space="0" w:color="auto"/>
        <w:right w:val="none" w:sz="0" w:space="0" w:color="auto"/>
      </w:divBdr>
    </w:div>
    <w:div w:id="673530953">
      <w:bodyDiv w:val="1"/>
      <w:marLeft w:val="0"/>
      <w:marRight w:val="0"/>
      <w:marTop w:val="0"/>
      <w:marBottom w:val="0"/>
      <w:divBdr>
        <w:top w:val="none" w:sz="0" w:space="0" w:color="auto"/>
        <w:left w:val="none" w:sz="0" w:space="0" w:color="auto"/>
        <w:bottom w:val="none" w:sz="0" w:space="0" w:color="auto"/>
        <w:right w:val="none" w:sz="0" w:space="0" w:color="auto"/>
      </w:divBdr>
      <w:divsChild>
        <w:div w:id="334041641">
          <w:marLeft w:val="0"/>
          <w:marRight w:val="0"/>
          <w:marTop w:val="0"/>
          <w:marBottom w:val="0"/>
          <w:divBdr>
            <w:top w:val="none" w:sz="0" w:space="0" w:color="auto"/>
            <w:left w:val="none" w:sz="0" w:space="0" w:color="auto"/>
            <w:bottom w:val="none" w:sz="0" w:space="0" w:color="auto"/>
            <w:right w:val="none" w:sz="0" w:space="0" w:color="auto"/>
          </w:divBdr>
          <w:divsChild>
            <w:div w:id="116728027">
              <w:marLeft w:val="0"/>
              <w:marRight w:val="0"/>
              <w:marTop w:val="0"/>
              <w:marBottom w:val="0"/>
              <w:divBdr>
                <w:top w:val="none" w:sz="0" w:space="0" w:color="auto"/>
                <w:left w:val="none" w:sz="0" w:space="0" w:color="auto"/>
                <w:bottom w:val="none" w:sz="0" w:space="0" w:color="auto"/>
                <w:right w:val="none" w:sz="0" w:space="0" w:color="auto"/>
              </w:divBdr>
              <w:divsChild>
                <w:div w:id="849292862">
                  <w:marLeft w:val="0"/>
                  <w:marRight w:val="0"/>
                  <w:marTop w:val="0"/>
                  <w:marBottom w:val="0"/>
                  <w:divBdr>
                    <w:top w:val="none" w:sz="0" w:space="0" w:color="auto"/>
                    <w:left w:val="none" w:sz="0" w:space="0" w:color="auto"/>
                    <w:bottom w:val="none" w:sz="0" w:space="0" w:color="auto"/>
                    <w:right w:val="none" w:sz="0" w:space="0" w:color="auto"/>
                  </w:divBdr>
                  <w:divsChild>
                    <w:div w:id="84890314">
                      <w:marLeft w:val="0"/>
                      <w:marRight w:val="0"/>
                      <w:marTop w:val="0"/>
                      <w:marBottom w:val="0"/>
                      <w:divBdr>
                        <w:top w:val="none" w:sz="0" w:space="0" w:color="auto"/>
                        <w:left w:val="none" w:sz="0" w:space="0" w:color="auto"/>
                        <w:bottom w:val="none" w:sz="0" w:space="0" w:color="auto"/>
                        <w:right w:val="none" w:sz="0" w:space="0" w:color="auto"/>
                      </w:divBdr>
                      <w:divsChild>
                        <w:div w:id="566495404">
                          <w:marLeft w:val="0"/>
                          <w:marRight w:val="0"/>
                          <w:marTop w:val="0"/>
                          <w:marBottom w:val="0"/>
                          <w:divBdr>
                            <w:top w:val="none" w:sz="0" w:space="0" w:color="auto"/>
                            <w:left w:val="none" w:sz="0" w:space="0" w:color="auto"/>
                            <w:bottom w:val="none" w:sz="0" w:space="0" w:color="auto"/>
                            <w:right w:val="none" w:sz="0" w:space="0" w:color="auto"/>
                          </w:divBdr>
                          <w:divsChild>
                            <w:div w:id="488600983">
                              <w:marLeft w:val="0"/>
                              <w:marRight w:val="0"/>
                              <w:marTop w:val="0"/>
                              <w:marBottom w:val="0"/>
                              <w:divBdr>
                                <w:top w:val="none" w:sz="0" w:space="0" w:color="auto"/>
                                <w:left w:val="none" w:sz="0" w:space="0" w:color="auto"/>
                                <w:bottom w:val="none" w:sz="0" w:space="0" w:color="auto"/>
                                <w:right w:val="none" w:sz="0" w:space="0" w:color="auto"/>
                              </w:divBdr>
                            </w:div>
                            <w:div w:id="1080905534">
                              <w:marLeft w:val="0"/>
                              <w:marRight w:val="0"/>
                              <w:marTop w:val="0"/>
                              <w:marBottom w:val="0"/>
                              <w:divBdr>
                                <w:top w:val="none" w:sz="0" w:space="0" w:color="auto"/>
                                <w:left w:val="none" w:sz="0" w:space="0" w:color="auto"/>
                                <w:bottom w:val="none" w:sz="0" w:space="0" w:color="auto"/>
                                <w:right w:val="none" w:sz="0" w:space="0" w:color="auto"/>
                              </w:divBdr>
                            </w:div>
                          </w:divsChild>
                        </w:div>
                        <w:div w:id="1955672491">
                          <w:marLeft w:val="0"/>
                          <w:marRight w:val="0"/>
                          <w:marTop w:val="0"/>
                          <w:marBottom w:val="0"/>
                          <w:divBdr>
                            <w:top w:val="none" w:sz="0" w:space="0" w:color="auto"/>
                            <w:left w:val="none" w:sz="0" w:space="0" w:color="auto"/>
                            <w:bottom w:val="none" w:sz="0" w:space="0" w:color="auto"/>
                            <w:right w:val="none" w:sz="0" w:space="0" w:color="auto"/>
                          </w:divBdr>
                          <w:divsChild>
                            <w:div w:id="1708143035">
                              <w:marLeft w:val="0"/>
                              <w:marRight w:val="300"/>
                              <w:marTop w:val="180"/>
                              <w:marBottom w:val="0"/>
                              <w:divBdr>
                                <w:top w:val="none" w:sz="0" w:space="0" w:color="auto"/>
                                <w:left w:val="none" w:sz="0" w:space="0" w:color="auto"/>
                                <w:bottom w:val="none" w:sz="0" w:space="0" w:color="auto"/>
                                <w:right w:val="none" w:sz="0" w:space="0" w:color="auto"/>
                              </w:divBdr>
                              <w:divsChild>
                                <w:div w:id="8715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4666">
          <w:marLeft w:val="0"/>
          <w:marRight w:val="0"/>
          <w:marTop w:val="0"/>
          <w:marBottom w:val="0"/>
          <w:divBdr>
            <w:top w:val="none" w:sz="0" w:space="0" w:color="auto"/>
            <w:left w:val="none" w:sz="0" w:space="0" w:color="auto"/>
            <w:bottom w:val="none" w:sz="0" w:space="0" w:color="auto"/>
            <w:right w:val="none" w:sz="0" w:space="0" w:color="auto"/>
          </w:divBdr>
          <w:divsChild>
            <w:div w:id="1065957872">
              <w:marLeft w:val="0"/>
              <w:marRight w:val="0"/>
              <w:marTop w:val="0"/>
              <w:marBottom w:val="0"/>
              <w:divBdr>
                <w:top w:val="none" w:sz="0" w:space="0" w:color="auto"/>
                <w:left w:val="none" w:sz="0" w:space="0" w:color="auto"/>
                <w:bottom w:val="none" w:sz="0" w:space="0" w:color="auto"/>
                <w:right w:val="none" w:sz="0" w:space="0" w:color="auto"/>
              </w:divBdr>
              <w:divsChild>
                <w:div w:id="1081294801">
                  <w:marLeft w:val="0"/>
                  <w:marRight w:val="0"/>
                  <w:marTop w:val="0"/>
                  <w:marBottom w:val="0"/>
                  <w:divBdr>
                    <w:top w:val="none" w:sz="0" w:space="0" w:color="auto"/>
                    <w:left w:val="none" w:sz="0" w:space="0" w:color="auto"/>
                    <w:bottom w:val="none" w:sz="0" w:space="0" w:color="auto"/>
                    <w:right w:val="none" w:sz="0" w:space="0" w:color="auto"/>
                  </w:divBdr>
                  <w:divsChild>
                    <w:div w:id="1977622">
                      <w:marLeft w:val="0"/>
                      <w:marRight w:val="0"/>
                      <w:marTop w:val="0"/>
                      <w:marBottom w:val="0"/>
                      <w:divBdr>
                        <w:top w:val="none" w:sz="0" w:space="0" w:color="auto"/>
                        <w:left w:val="none" w:sz="0" w:space="0" w:color="auto"/>
                        <w:bottom w:val="none" w:sz="0" w:space="0" w:color="auto"/>
                        <w:right w:val="none" w:sz="0" w:space="0" w:color="auto"/>
                      </w:divBdr>
                      <w:divsChild>
                        <w:div w:id="12676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18349">
      <w:bodyDiv w:val="1"/>
      <w:marLeft w:val="0"/>
      <w:marRight w:val="0"/>
      <w:marTop w:val="0"/>
      <w:marBottom w:val="0"/>
      <w:divBdr>
        <w:top w:val="none" w:sz="0" w:space="0" w:color="auto"/>
        <w:left w:val="none" w:sz="0" w:space="0" w:color="auto"/>
        <w:bottom w:val="none" w:sz="0" w:space="0" w:color="auto"/>
        <w:right w:val="none" w:sz="0" w:space="0" w:color="auto"/>
      </w:divBdr>
    </w:div>
    <w:div w:id="930357932">
      <w:bodyDiv w:val="1"/>
      <w:marLeft w:val="0"/>
      <w:marRight w:val="0"/>
      <w:marTop w:val="0"/>
      <w:marBottom w:val="0"/>
      <w:divBdr>
        <w:top w:val="none" w:sz="0" w:space="0" w:color="auto"/>
        <w:left w:val="none" w:sz="0" w:space="0" w:color="auto"/>
        <w:bottom w:val="none" w:sz="0" w:space="0" w:color="auto"/>
        <w:right w:val="none" w:sz="0" w:space="0" w:color="auto"/>
      </w:divBdr>
    </w:div>
    <w:div w:id="1103647343">
      <w:bodyDiv w:val="1"/>
      <w:marLeft w:val="0"/>
      <w:marRight w:val="0"/>
      <w:marTop w:val="0"/>
      <w:marBottom w:val="0"/>
      <w:divBdr>
        <w:top w:val="none" w:sz="0" w:space="0" w:color="auto"/>
        <w:left w:val="none" w:sz="0" w:space="0" w:color="auto"/>
        <w:bottom w:val="none" w:sz="0" w:space="0" w:color="auto"/>
        <w:right w:val="none" w:sz="0" w:space="0" w:color="auto"/>
      </w:divBdr>
    </w:div>
    <w:div w:id="1131896769">
      <w:bodyDiv w:val="1"/>
      <w:marLeft w:val="0"/>
      <w:marRight w:val="0"/>
      <w:marTop w:val="0"/>
      <w:marBottom w:val="0"/>
      <w:divBdr>
        <w:top w:val="none" w:sz="0" w:space="0" w:color="auto"/>
        <w:left w:val="none" w:sz="0" w:space="0" w:color="auto"/>
        <w:bottom w:val="none" w:sz="0" w:space="0" w:color="auto"/>
        <w:right w:val="none" w:sz="0" w:space="0" w:color="auto"/>
      </w:divBdr>
    </w:div>
    <w:div w:id="1144010352">
      <w:bodyDiv w:val="1"/>
      <w:marLeft w:val="0"/>
      <w:marRight w:val="0"/>
      <w:marTop w:val="0"/>
      <w:marBottom w:val="0"/>
      <w:divBdr>
        <w:top w:val="none" w:sz="0" w:space="0" w:color="auto"/>
        <w:left w:val="none" w:sz="0" w:space="0" w:color="auto"/>
        <w:bottom w:val="none" w:sz="0" w:space="0" w:color="auto"/>
        <w:right w:val="none" w:sz="0" w:space="0" w:color="auto"/>
      </w:divBdr>
    </w:div>
    <w:div w:id="1144464647">
      <w:bodyDiv w:val="1"/>
      <w:marLeft w:val="0"/>
      <w:marRight w:val="0"/>
      <w:marTop w:val="0"/>
      <w:marBottom w:val="0"/>
      <w:divBdr>
        <w:top w:val="none" w:sz="0" w:space="0" w:color="auto"/>
        <w:left w:val="none" w:sz="0" w:space="0" w:color="auto"/>
        <w:bottom w:val="none" w:sz="0" w:space="0" w:color="auto"/>
        <w:right w:val="none" w:sz="0" w:space="0" w:color="auto"/>
      </w:divBdr>
    </w:div>
    <w:div w:id="1182354101">
      <w:bodyDiv w:val="1"/>
      <w:marLeft w:val="0"/>
      <w:marRight w:val="0"/>
      <w:marTop w:val="0"/>
      <w:marBottom w:val="0"/>
      <w:divBdr>
        <w:top w:val="none" w:sz="0" w:space="0" w:color="auto"/>
        <w:left w:val="none" w:sz="0" w:space="0" w:color="auto"/>
        <w:bottom w:val="none" w:sz="0" w:space="0" w:color="auto"/>
        <w:right w:val="none" w:sz="0" w:space="0" w:color="auto"/>
      </w:divBdr>
    </w:div>
    <w:div w:id="1500850624">
      <w:bodyDiv w:val="1"/>
      <w:marLeft w:val="0"/>
      <w:marRight w:val="0"/>
      <w:marTop w:val="0"/>
      <w:marBottom w:val="0"/>
      <w:divBdr>
        <w:top w:val="none" w:sz="0" w:space="0" w:color="auto"/>
        <w:left w:val="none" w:sz="0" w:space="0" w:color="auto"/>
        <w:bottom w:val="none" w:sz="0" w:space="0" w:color="auto"/>
        <w:right w:val="none" w:sz="0" w:space="0" w:color="auto"/>
      </w:divBdr>
    </w:div>
    <w:div w:id="1678730480">
      <w:bodyDiv w:val="1"/>
      <w:marLeft w:val="0"/>
      <w:marRight w:val="0"/>
      <w:marTop w:val="0"/>
      <w:marBottom w:val="0"/>
      <w:divBdr>
        <w:top w:val="none" w:sz="0" w:space="0" w:color="auto"/>
        <w:left w:val="none" w:sz="0" w:space="0" w:color="auto"/>
        <w:bottom w:val="none" w:sz="0" w:space="0" w:color="auto"/>
        <w:right w:val="none" w:sz="0" w:space="0" w:color="auto"/>
      </w:divBdr>
    </w:div>
    <w:div w:id="1714234364">
      <w:bodyDiv w:val="1"/>
      <w:marLeft w:val="0"/>
      <w:marRight w:val="0"/>
      <w:marTop w:val="0"/>
      <w:marBottom w:val="0"/>
      <w:divBdr>
        <w:top w:val="none" w:sz="0" w:space="0" w:color="auto"/>
        <w:left w:val="none" w:sz="0" w:space="0" w:color="auto"/>
        <w:bottom w:val="none" w:sz="0" w:space="0" w:color="auto"/>
        <w:right w:val="none" w:sz="0" w:space="0" w:color="auto"/>
      </w:divBdr>
    </w:div>
    <w:div w:id="1748309619">
      <w:bodyDiv w:val="1"/>
      <w:marLeft w:val="0"/>
      <w:marRight w:val="0"/>
      <w:marTop w:val="0"/>
      <w:marBottom w:val="0"/>
      <w:divBdr>
        <w:top w:val="none" w:sz="0" w:space="0" w:color="auto"/>
        <w:left w:val="none" w:sz="0" w:space="0" w:color="auto"/>
        <w:bottom w:val="none" w:sz="0" w:space="0" w:color="auto"/>
        <w:right w:val="none" w:sz="0" w:space="0" w:color="auto"/>
      </w:divBdr>
    </w:div>
    <w:div w:id="1759474766">
      <w:bodyDiv w:val="1"/>
      <w:marLeft w:val="0"/>
      <w:marRight w:val="0"/>
      <w:marTop w:val="0"/>
      <w:marBottom w:val="0"/>
      <w:divBdr>
        <w:top w:val="none" w:sz="0" w:space="0" w:color="auto"/>
        <w:left w:val="none" w:sz="0" w:space="0" w:color="auto"/>
        <w:bottom w:val="none" w:sz="0" w:space="0" w:color="auto"/>
        <w:right w:val="none" w:sz="0" w:space="0" w:color="auto"/>
      </w:divBdr>
    </w:div>
    <w:div w:id="1877616699">
      <w:bodyDiv w:val="1"/>
      <w:marLeft w:val="0"/>
      <w:marRight w:val="0"/>
      <w:marTop w:val="0"/>
      <w:marBottom w:val="0"/>
      <w:divBdr>
        <w:top w:val="none" w:sz="0" w:space="0" w:color="auto"/>
        <w:left w:val="none" w:sz="0" w:space="0" w:color="auto"/>
        <w:bottom w:val="none" w:sz="0" w:space="0" w:color="auto"/>
        <w:right w:val="none" w:sz="0" w:space="0" w:color="auto"/>
      </w:divBdr>
    </w:div>
    <w:div w:id="1981421594">
      <w:bodyDiv w:val="1"/>
      <w:marLeft w:val="0"/>
      <w:marRight w:val="0"/>
      <w:marTop w:val="0"/>
      <w:marBottom w:val="0"/>
      <w:divBdr>
        <w:top w:val="none" w:sz="0" w:space="0" w:color="auto"/>
        <w:left w:val="none" w:sz="0" w:space="0" w:color="auto"/>
        <w:bottom w:val="none" w:sz="0" w:space="0" w:color="auto"/>
        <w:right w:val="none" w:sz="0" w:space="0" w:color="auto"/>
      </w:divBdr>
    </w:div>
    <w:div w:id="1996370279">
      <w:bodyDiv w:val="1"/>
      <w:marLeft w:val="0"/>
      <w:marRight w:val="0"/>
      <w:marTop w:val="0"/>
      <w:marBottom w:val="0"/>
      <w:divBdr>
        <w:top w:val="none" w:sz="0" w:space="0" w:color="auto"/>
        <w:left w:val="none" w:sz="0" w:space="0" w:color="auto"/>
        <w:bottom w:val="none" w:sz="0" w:space="0" w:color="auto"/>
        <w:right w:val="none" w:sz="0" w:space="0" w:color="auto"/>
      </w:divBdr>
    </w:div>
    <w:div w:id="2015524858">
      <w:bodyDiv w:val="1"/>
      <w:marLeft w:val="0"/>
      <w:marRight w:val="0"/>
      <w:marTop w:val="0"/>
      <w:marBottom w:val="0"/>
      <w:divBdr>
        <w:top w:val="none" w:sz="0" w:space="0" w:color="auto"/>
        <w:left w:val="none" w:sz="0" w:space="0" w:color="auto"/>
        <w:bottom w:val="none" w:sz="0" w:space="0" w:color="auto"/>
        <w:right w:val="none" w:sz="0" w:space="0" w:color="auto"/>
      </w:divBdr>
    </w:div>
    <w:div w:id="2086292841">
      <w:bodyDiv w:val="1"/>
      <w:marLeft w:val="0"/>
      <w:marRight w:val="0"/>
      <w:marTop w:val="0"/>
      <w:marBottom w:val="0"/>
      <w:divBdr>
        <w:top w:val="none" w:sz="0" w:space="0" w:color="auto"/>
        <w:left w:val="none" w:sz="0" w:space="0" w:color="auto"/>
        <w:bottom w:val="none" w:sz="0" w:space="0" w:color="auto"/>
        <w:right w:val="none" w:sz="0" w:space="0" w:color="auto"/>
      </w:divBdr>
    </w:div>
    <w:div w:id="21026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5679</Words>
  <Characters>32373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Самат Алмазбекович</cp:lastModifiedBy>
  <cp:revision>4</cp:revision>
  <cp:lastPrinted>2021-08-21T17:34:00Z</cp:lastPrinted>
  <dcterms:created xsi:type="dcterms:W3CDTF">2021-08-21T01:15:00Z</dcterms:created>
  <dcterms:modified xsi:type="dcterms:W3CDTF">2021-08-21T17:34:00Z</dcterms:modified>
</cp:coreProperties>
</file>