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90" w:rsidRDefault="002C2790" w:rsidP="00E6397B">
      <w:pPr>
        <w:spacing w:after="0" w:line="240" w:lineRule="auto"/>
        <w:jc w:val="center"/>
        <w:rPr>
          <w:rFonts w:ascii="Times New Roman" w:eastAsia="Calibri" w:hAnsi="Times New Roman" w:cs="Times New Roman"/>
          <w:b/>
          <w:color w:val="000000" w:themeColor="text1"/>
          <w:sz w:val="28"/>
          <w:szCs w:val="28"/>
          <w:lang w:val="ky-KG"/>
        </w:rPr>
      </w:pPr>
      <w:r w:rsidRPr="00E6397B">
        <w:rPr>
          <w:rFonts w:ascii="Times New Roman" w:eastAsia="Calibri" w:hAnsi="Times New Roman" w:cs="Times New Roman"/>
          <w:b/>
          <w:color w:val="000000" w:themeColor="text1"/>
          <w:sz w:val="28"/>
          <w:szCs w:val="28"/>
          <w:lang w:val="ky-KG"/>
        </w:rPr>
        <w:t>20</w:t>
      </w:r>
      <w:r w:rsidRPr="00E6397B">
        <w:rPr>
          <w:rFonts w:ascii="Times New Roman" w:eastAsia="Calibri" w:hAnsi="Times New Roman" w:cs="Times New Roman"/>
          <w:b/>
          <w:color w:val="000000" w:themeColor="text1"/>
          <w:sz w:val="28"/>
          <w:szCs w:val="28"/>
          <w:lang w:val="ky-KG"/>
        </w:rPr>
        <w:t>20</w:t>
      </w:r>
      <w:r w:rsidRPr="00E6397B">
        <w:rPr>
          <w:rFonts w:ascii="Times New Roman" w:eastAsia="Calibri" w:hAnsi="Times New Roman" w:cs="Times New Roman"/>
          <w:b/>
          <w:color w:val="000000" w:themeColor="text1"/>
          <w:sz w:val="28"/>
          <w:szCs w:val="28"/>
          <w:lang w:val="ky-KG"/>
        </w:rPr>
        <w:t>-жылдын жыйынтыгы боюнча билим берүү жана илим жаатындагы саясий чараларды аткаруунун резюмеси</w:t>
      </w:r>
    </w:p>
    <w:p w:rsidR="00E6397B" w:rsidRPr="00E6397B" w:rsidRDefault="00E6397B" w:rsidP="00E6397B">
      <w:pPr>
        <w:spacing w:after="0" w:line="240" w:lineRule="auto"/>
        <w:jc w:val="center"/>
        <w:rPr>
          <w:rFonts w:ascii="Times New Roman" w:eastAsia="Calibri" w:hAnsi="Times New Roman" w:cs="Times New Roman"/>
          <w:b/>
          <w:color w:val="000000" w:themeColor="text1"/>
          <w:sz w:val="28"/>
          <w:szCs w:val="28"/>
          <w:lang w:val="ky-KG"/>
        </w:rPr>
      </w:pPr>
    </w:p>
    <w:p w:rsidR="00B34689" w:rsidRPr="00E6397B" w:rsidRDefault="00B34689" w:rsidP="00E6397B">
      <w:pPr>
        <w:spacing w:after="0" w:line="240" w:lineRule="auto"/>
        <w:ind w:firstLine="708"/>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Оперативдүү маалыматтар боюнча мектепке чейинки курактагы балдарды мектепке чейинки билим берүүнүн ар кандай программалары менен камтуу 43,1% дан тартып 2019-жылы 44% га 2020-жылы жогорулаган (өсүш 0,9% ды түздү).</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2019-2020-окуу жылында 3-5 жаштагы балдардын саны стандарттуу бала бакчаларында  жалпы проценти 27,5%  болду,</w:t>
      </w:r>
      <w:r w:rsidR="00E6397B">
        <w:rPr>
          <w:rFonts w:ascii="Times New Roman" w:hAnsi="Times New Roman" w:cs="Times New Roman"/>
          <w:sz w:val="28"/>
          <w:szCs w:val="28"/>
          <w:lang w:val="ky-KG"/>
        </w:rPr>
        <w:t xml:space="preserve"> </w:t>
      </w:r>
      <w:r w:rsidRPr="00E6397B">
        <w:rPr>
          <w:rFonts w:ascii="Times New Roman" w:hAnsi="Times New Roman" w:cs="Times New Roman"/>
          <w:sz w:val="28"/>
          <w:szCs w:val="28"/>
          <w:lang w:val="ky-KG"/>
        </w:rPr>
        <w:t>же 207884 бала 1617 бала бакчада</w:t>
      </w:r>
      <w:r w:rsidR="00E6397B">
        <w:rPr>
          <w:rFonts w:ascii="Times New Roman" w:hAnsi="Times New Roman" w:cs="Times New Roman"/>
          <w:sz w:val="28"/>
          <w:szCs w:val="28"/>
          <w:lang w:val="ky-KG"/>
        </w:rPr>
        <w:t xml:space="preserve"> </w:t>
      </w:r>
      <w:r w:rsidRPr="00E6397B">
        <w:rPr>
          <w:rFonts w:ascii="Times New Roman" w:hAnsi="Times New Roman" w:cs="Times New Roman"/>
          <w:sz w:val="28"/>
          <w:szCs w:val="28"/>
          <w:lang w:val="ky-KG"/>
        </w:rPr>
        <w:t>(1406-мамлекеттик жана муниципалдык,</w:t>
      </w:r>
      <w:r w:rsidR="00E6397B">
        <w:rPr>
          <w:rFonts w:ascii="Times New Roman" w:hAnsi="Times New Roman" w:cs="Times New Roman"/>
          <w:sz w:val="28"/>
          <w:szCs w:val="28"/>
          <w:lang w:val="ky-KG"/>
        </w:rPr>
        <w:t xml:space="preserve"> </w:t>
      </w:r>
      <w:r w:rsidRPr="00E6397B">
        <w:rPr>
          <w:rFonts w:ascii="Times New Roman" w:hAnsi="Times New Roman" w:cs="Times New Roman"/>
          <w:sz w:val="28"/>
          <w:szCs w:val="28"/>
          <w:lang w:val="ky-KG"/>
        </w:rPr>
        <w:t>211- жеке)</w:t>
      </w:r>
      <w:r w:rsidR="00E6397B">
        <w:rPr>
          <w:rFonts w:ascii="Times New Roman" w:hAnsi="Times New Roman" w:cs="Times New Roman"/>
          <w:sz w:val="28"/>
          <w:szCs w:val="28"/>
          <w:lang w:val="ky-KG"/>
        </w:rPr>
        <w:t xml:space="preserve"> </w:t>
      </w:r>
      <w:r w:rsidRPr="00E6397B">
        <w:rPr>
          <w:rFonts w:ascii="Times New Roman" w:hAnsi="Times New Roman" w:cs="Times New Roman"/>
          <w:sz w:val="28"/>
          <w:szCs w:val="28"/>
          <w:lang w:val="ky-KG"/>
        </w:rPr>
        <w:t>жана 2018-2019 окуу жылдарына салыштырмалуу 2,9%  жана 120 бала бакчасына осту.</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2020-2021-окуу жылына биринчи класска кабыл алынган </w:t>
      </w:r>
      <w:r w:rsidR="00E6397B">
        <w:rPr>
          <w:rFonts w:ascii="Times New Roman" w:hAnsi="Times New Roman" w:cs="Times New Roman"/>
          <w:sz w:val="28"/>
          <w:szCs w:val="28"/>
          <w:lang w:val="ky-KG"/>
        </w:rPr>
        <w:t>107</w:t>
      </w:r>
      <w:r w:rsidRPr="00E6397B">
        <w:rPr>
          <w:rFonts w:ascii="Times New Roman" w:hAnsi="Times New Roman" w:cs="Times New Roman"/>
          <w:sz w:val="28"/>
          <w:szCs w:val="28"/>
          <w:lang w:val="ky-KG"/>
        </w:rPr>
        <w:t xml:space="preserve"> миң бала мектеп алдындагы даярдыктан өткөн.</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2019-2020- окуу жылынын  эсеби боюнча  2283 мектепке 1-класстан 11-класска чейинки 1311478 мектеп окуучусу кабыл алынган, бул 2018-2019-окуу жылына салыштырмалуу 18 жаңы мектеп жана 43 миң окуучуга көп.</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2020-жылга ченемдик каржылоого ылайык ар бир окуучуга чыгымдарды жабуу пайызы 97,9% ды түзгөн.</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COVID-19дун Кыргызстандын билим берүү тутумуна тийгизген таасири жөнүндө маселени четке кагууга болбойт.</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2020-жылдын март айында, иш жүзүндөгү кырдаалга таянып, биринчиден, республикада телекөрсөтүүнүн мүмкүнчүлүктөрүн пайдалануу менен аралыктан окутуу уюштурулган.</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Төртүнчү кварталды уюштуруу үчүн атайын тандалган предметтик мугалимдер тарабынан мектепке чейинки жана мектептеги билим берүү үчүн 1000ден ашуун видео сабактар тартылды. Бардык видео сабактар 6 телеканалдарда көрсөтүүдөн тышкары, "Кыргыз Республикасынын билим берүү ресурстары" YouTube каналына жана атайын иштелип чыккан порталга жүктөлдү.</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Китеп.edu.gov.kg электрондук китепканасы түзүлүп, анда мектеп окуучулары үчүн 776ге жакын окуу китептери жана окуу-усулдук материалдар жайгаштырылды.</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Кыргыз Республикасынын Билим берүү жана илим министрлиги өнөктөштөрдүн колдоосу менен аралыктан окутуу үчүн электрондук интернет булактарын ачты: oku.edu.gov.kg; kitep.edu.gov.kg; Ibilim.kg; bb.edu.gov.kg; lib.kg; мобилдик тиркеме Mega24, mozaweb.kg.</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Пандемиянын шарттарында жалпы билим берүүчү 14 предмет боюнча тесттер иштелип чыккан, бул окуучуларга жана мугалимдерге алган билимин текшерүүдө колдонууга мүмкүнчүлүк берди.</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Өлкө боюнча окуучулардын тийиштүү техникалык каражаттарга болгон муктаждыктарын билүү үчүн атайын тутумдуу мониторинг жүргүзүлүп, жергиликтүү бийлик жана аймактык билим берүү бөлүмдөрү менен биргеликте окуучуларды гаджеттер менен камсыз кылуу иштери жүргүзүлдү. Мугалимдердин квалификациясын жогорулатуу тутуму алыскы форматка өткөрүлдү. Бул үчүн, квалификацияны жогорулатуу тутумунун бардык </w:t>
      </w:r>
      <w:r w:rsidRPr="00E6397B">
        <w:rPr>
          <w:rFonts w:ascii="Times New Roman" w:hAnsi="Times New Roman" w:cs="Times New Roman"/>
          <w:sz w:val="28"/>
          <w:szCs w:val="28"/>
          <w:lang w:val="ky-KG"/>
        </w:rPr>
        <w:lastRenderedPageBreak/>
        <w:t>институттарында жогорку технологиялык инфраструктуралык шарттар түзүлүп, мугалимге коюлган квалификациялык талаптарга ылайык, эң актуалдуу темаларда онлайн модулдар иштелип чыккан.</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Университеттердеги жана колледждердеги, ошондой эле кесиптик лицейлердеги окуу процесси AVN маалымат тутумун, ZOOM платформасын, Google классын, MOODLE, Academic affairs маалымат системасын, ошондой эле Whatsapp, Skype жана электрондук почтанын мүмкүнчүлүктөрүн, өзүбүздүн электрондук китепканалардын ресурстарын, ошондой эле Kirlibnet электрондук китепканалардын ресурстары. Distant.kesip.kg электрондук окутуу порталы дагы баштапкы кесиптик билим берүү деңгээлинде активдүү иштеп жатат.</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ЖОЖдордун жана колледждердин бүтүрүүчүлөрүнүн мамлекеттик аттестациясын өткөрүүнү жөнгө салуучу ченемдик укуктук актыларга өзгөртүүлөр киргизилди. Дистанттык билим берүү технологияларын колдонуу менен бүтүрүүчүлөрдүн мамлекеттик аттестациясын онлайн режиминде өткөрүү боюнча сунуштар иштелип чыккан.</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Кесиптик  билим берүү жаатында мугалимдердин квалификациясын жогорулатуу багытында бир топ иштер жасалды. Бул үчүн Кыргыз Республикасынын Билим берүү жана илим министрлигинин алдында Консультативдик кеңеш түзүлүп, алдыңкы университеттердин колдоосу менен 9 миң окутуучуну камтыган вебинарлар уюштурулуп, өткөрүлдү.</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Пандемиялык кырдаалды эске алып, жаңы окуу жылын да дистанциондук турундо өткөрүү чечими кабыл алынды.</w:t>
      </w:r>
    </w:p>
    <w:p w:rsidR="00B34689" w:rsidRPr="00E6397B" w:rsidRDefault="00B34689" w:rsidP="00E6397B">
      <w:pPr>
        <w:spacing w:after="0" w:line="240" w:lineRule="auto"/>
        <w:ind w:firstLine="708"/>
        <w:contextualSpacing/>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Жайкы каникул мезгилинде 1700 видео сабактар мектепке чейинки жана мектептеги билим берүү деңгээлдери үчүн, ошондой эле баштапкы кесиптик билим берүү мекемелери үчүн 500гө жакын видео сабактар тартылды. </w:t>
      </w:r>
    </w:p>
    <w:p w:rsidR="00B34689" w:rsidRPr="00E6397B" w:rsidRDefault="00B34689" w:rsidP="00E6397B">
      <w:pPr>
        <w:spacing w:after="0" w:line="240" w:lineRule="auto"/>
        <w:ind w:firstLine="708"/>
        <w:contextualSpacing/>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Жалпысынан,  2020-жылынын жыйынтыгы боюнча мектепке чейиники жана мектептеги билим берүү деңгээлдери үчүн 6000ден ашык  видео сабактар ​​ иштелип чыгып, платформаларга жүктөлдү, анын ичинен ири бөлүктөрүн сурдокотормо менен камсыз кылуу.</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2020-2021-окуу жылына кабыл алуунун жыйынтыгы боюнча, 17781 адам баштапкы кесиптик билим берүү тутумуна кабыл алынган. Кесиби боюнча бөлүштүрүү көрсөткөндөй, УЗ калктын муктаждыктарын эске алуу менен тамак-аш өнөр жайы, курулуш, жеңил өнөр жайы үчүн кадрларды даярдоого чоң көңүл бурат. Интернет технологиялары, транспорт, айыл чарба кесиптеринде өсүш белгиленуудо.</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2020-2021-окуу жылына орто кесиптик окуу жайларына абитуриенттерди кабыл алуу иштелип чыккан автоматташтырылган маалыматтык системаны колдонуу менен уюштурулган. 38061 абитуриент кабыл алынган (34000 бюджетке жана 4061 келишимге). </w:t>
      </w:r>
      <w:proofErr w:type="spellStart"/>
      <w:r w:rsidRPr="00E6397B">
        <w:rPr>
          <w:rFonts w:ascii="Times New Roman" w:hAnsi="Times New Roman" w:cs="Times New Roman"/>
          <w:sz w:val="28"/>
          <w:szCs w:val="28"/>
          <w:lang w:val="ky-KG"/>
        </w:rPr>
        <w:t>Дагы</w:t>
      </w:r>
      <w:proofErr w:type="spellEnd"/>
      <w:r w:rsidRPr="00E6397B">
        <w:rPr>
          <w:rFonts w:ascii="Times New Roman" w:hAnsi="Times New Roman" w:cs="Times New Roman"/>
          <w:sz w:val="28"/>
          <w:szCs w:val="28"/>
          <w:lang w:val="ky-KG"/>
        </w:rPr>
        <w:t xml:space="preserve"> 3000 студент </w:t>
      </w:r>
      <w:proofErr w:type="spellStart"/>
      <w:r w:rsidRPr="00E6397B">
        <w:rPr>
          <w:rFonts w:ascii="Times New Roman" w:hAnsi="Times New Roman" w:cs="Times New Roman"/>
          <w:sz w:val="28"/>
          <w:szCs w:val="28"/>
          <w:lang w:val="ky-KG"/>
        </w:rPr>
        <w:t>сырттан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окуу</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түрүндө</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кабыл</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алынган</w:t>
      </w:r>
      <w:proofErr w:type="spellEnd"/>
      <w:r w:rsidRPr="00E6397B">
        <w:rPr>
          <w:rFonts w:ascii="Times New Roman" w:hAnsi="Times New Roman" w:cs="Times New Roman"/>
          <w:sz w:val="28"/>
          <w:szCs w:val="28"/>
          <w:lang w:val="ky-KG"/>
        </w:rPr>
        <w:t>.</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Санитардык-эпидемиологиялык көзөмөлдүн бардык талаптарын сактоо менен, Кыргызстандын ЖОЖдоруна кирген абитуриенттерди тандоо боюнча </w:t>
      </w:r>
      <w:r w:rsidRPr="00E6397B">
        <w:rPr>
          <w:rFonts w:ascii="Times New Roman" w:hAnsi="Times New Roman" w:cs="Times New Roman"/>
          <w:sz w:val="28"/>
          <w:szCs w:val="28"/>
          <w:lang w:val="ky-KG"/>
        </w:rPr>
        <w:lastRenderedPageBreak/>
        <w:t>Республикалык тестирлөө жүргүзүлүп, ага дээрлик 44 миң мектеп бүтүрүүчүлөрү катышкан.</w:t>
      </w:r>
    </w:p>
    <w:p w:rsidR="00E6397B"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2020-2021-окуу жылына абитуриенттерди ЖОЖдорго кабыл алуу толугу менен онлайн режиминде жүргүзүлдү. Бул үчүн "Абитуриент онлайн" автоматташтырылган маалымат тутуму иштелип чыккан. Биринчи жолу ЖРТнын жыйынтыгы боюнча абитуриенттерди тандоонун жана каттоонун 5 туру өткөрүлдү (кадимки үчөөнүн ордуна). </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ЖРТнүн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натыйжалары</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боюнча</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ЖОЖдорго</w:t>
      </w:r>
      <w:proofErr w:type="spellEnd"/>
      <w:r w:rsidRPr="00E6397B">
        <w:rPr>
          <w:rFonts w:ascii="Times New Roman" w:hAnsi="Times New Roman" w:cs="Times New Roman"/>
          <w:sz w:val="28"/>
          <w:szCs w:val="28"/>
          <w:lang w:val="ky-KG"/>
        </w:rPr>
        <w:t xml:space="preserve"> 21469 студент, </w:t>
      </w:r>
      <w:proofErr w:type="spellStart"/>
      <w:r w:rsidRPr="00E6397B">
        <w:rPr>
          <w:rFonts w:ascii="Times New Roman" w:hAnsi="Times New Roman" w:cs="Times New Roman"/>
          <w:sz w:val="28"/>
          <w:szCs w:val="28"/>
          <w:lang w:val="ky-KG"/>
        </w:rPr>
        <w:t>алардын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ичинен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гранттык</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негизде</w:t>
      </w:r>
      <w:proofErr w:type="spellEnd"/>
      <w:r w:rsidRPr="00E6397B">
        <w:rPr>
          <w:rFonts w:ascii="Times New Roman" w:hAnsi="Times New Roman" w:cs="Times New Roman"/>
          <w:sz w:val="28"/>
          <w:szCs w:val="28"/>
          <w:lang w:val="ky-KG"/>
        </w:rPr>
        <w:t xml:space="preserve"> – 4475, </w:t>
      </w:r>
      <w:proofErr w:type="spellStart"/>
      <w:r w:rsidRPr="00E6397B">
        <w:rPr>
          <w:rFonts w:ascii="Times New Roman" w:hAnsi="Times New Roman" w:cs="Times New Roman"/>
          <w:sz w:val="28"/>
          <w:szCs w:val="28"/>
          <w:lang w:val="ky-KG"/>
        </w:rPr>
        <w:t>контракттык</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негизде</w:t>
      </w:r>
      <w:proofErr w:type="spellEnd"/>
      <w:r w:rsidRPr="00E6397B">
        <w:rPr>
          <w:rFonts w:ascii="Times New Roman" w:hAnsi="Times New Roman" w:cs="Times New Roman"/>
          <w:sz w:val="28"/>
          <w:szCs w:val="28"/>
          <w:lang w:val="ky-KG"/>
        </w:rPr>
        <w:t xml:space="preserve"> – 16994 студент </w:t>
      </w:r>
      <w:proofErr w:type="spellStart"/>
      <w:r w:rsidRPr="00E6397B">
        <w:rPr>
          <w:rFonts w:ascii="Times New Roman" w:hAnsi="Times New Roman" w:cs="Times New Roman"/>
          <w:sz w:val="28"/>
          <w:szCs w:val="28"/>
          <w:lang w:val="ky-KG"/>
        </w:rPr>
        <w:t>кабыл</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алынган</w:t>
      </w:r>
      <w:proofErr w:type="spellEnd"/>
      <w:r w:rsidRPr="00E6397B">
        <w:rPr>
          <w:rFonts w:ascii="Times New Roman" w:hAnsi="Times New Roman" w:cs="Times New Roman"/>
          <w:sz w:val="28"/>
          <w:szCs w:val="28"/>
          <w:lang w:val="ky-KG"/>
        </w:rPr>
        <w:t>.</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Республиканын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жогорку</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окуу</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жайларына</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бардыгы</w:t>
      </w:r>
      <w:proofErr w:type="spellEnd"/>
      <w:r w:rsidRPr="00E6397B">
        <w:rPr>
          <w:rFonts w:ascii="Times New Roman" w:hAnsi="Times New Roman" w:cs="Times New Roman"/>
          <w:sz w:val="28"/>
          <w:szCs w:val="28"/>
          <w:lang w:val="ky-KG"/>
        </w:rPr>
        <w:t xml:space="preserve"> 2020-2021-окуу </w:t>
      </w:r>
      <w:proofErr w:type="spellStart"/>
      <w:r w:rsidRPr="00E6397B">
        <w:rPr>
          <w:rFonts w:ascii="Times New Roman" w:hAnsi="Times New Roman" w:cs="Times New Roman"/>
          <w:sz w:val="28"/>
          <w:szCs w:val="28"/>
          <w:lang w:val="ky-KG"/>
        </w:rPr>
        <w:t>жылына</w:t>
      </w:r>
      <w:proofErr w:type="spellEnd"/>
      <w:r w:rsidRPr="00E6397B">
        <w:rPr>
          <w:rFonts w:ascii="Times New Roman" w:hAnsi="Times New Roman" w:cs="Times New Roman"/>
          <w:sz w:val="28"/>
          <w:szCs w:val="28"/>
          <w:lang w:val="ky-KG"/>
        </w:rPr>
        <w:t xml:space="preserve"> 84952 </w:t>
      </w:r>
      <w:proofErr w:type="spellStart"/>
      <w:r w:rsidRPr="00E6397B">
        <w:rPr>
          <w:rFonts w:ascii="Times New Roman" w:hAnsi="Times New Roman" w:cs="Times New Roman"/>
          <w:sz w:val="28"/>
          <w:szCs w:val="28"/>
          <w:lang w:val="ky-KG"/>
        </w:rPr>
        <w:t>адам</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кабыл</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алынган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алардын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ичинен</w:t>
      </w:r>
      <w:proofErr w:type="spellEnd"/>
      <w:r w:rsidRPr="00E6397B">
        <w:rPr>
          <w:rFonts w:ascii="Times New Roman" w:hAnsi="Times New Roman" w:cs="Times New Roman"/>
          <w:sz w:val="28"/>
          <w:szCs w:val="28"/>
          <w:lang w:val="ky-KG"/>
        </w:rPr>
        <w:t xml:space="preserve"> 5336-гранттык </w:t>
      </w:r>
      <w:proofErr w:type="spellStart"/>
      <w:r w:rsidRPr="00E6397B">
        <w:rPr>
          <w:rFonts w:ascii="Times New Roman" w:hAnsi="Times New Roman" w:cs="Times New Roman"/>
          <w:sz w:val="28"/>
          <w:szCs w:val="28"/>
          <w:lang w:val="ky-KG"/>
        </w:rPr>
        <w:t>негизде</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жана</w:t>
      </w:r>
      <w:proofErr w:type="spellEnd"/>
      <w:r w:rsidRPr="00E6397B">
        <w:rPr>
          <w:rFonts w:ascii="Times New Roman" w:hAnsi="Times New Roman" w:cs="Times New Roman"/>
          <w:sz w:val="28"/>
          <w:szCs w:val="28"/>
          <w:lang w:val="ky-KG"/>
        </w:rPr>
        <w:t xml:space="preserve"> 79616-контракттык </w:t>
      </w:r>
      <w:proofErr w:type="spellStart"/>
      <w:r w:rsidRPr="00E6397B">
        <w:rPr>
          <w:rFonts w:ascii="Times New Roman" w:hAnsi="Times New Roman" w:cs="Times New Roman"/>
          <w:sz w:val="28"/>
          <w:szCs w:val="28"/>
          <w:lang w:val="ky-KG"/>
        </w:rPr>
        <w:t>негизде</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алардын</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ичинен</w:t>
      </w:r>
      <w:proofErr w:type="spellEnd"/>
      <w:r w:rsidRPr="00E6397B">
        <w:rPr>
          <w:rFonts w:ascii="Times New Roman" w:hAnsi="Times New Roman" w:cs="Times New Roman"/>
          <w:sz w:val="28"/>
          <w:szCs w:val="28"/>
          <w:lang w:val="ky-KG"/>
        </w:rPr>
        <w:t xml:space="preserve">: – </w:t>
      </w:r>
      <w:proofErr w:type="spellStart"/>
      <w:r w:rsidRPr="00E6397B">
        <w:rPr>
          <w:rFonts w:ascii="Times New Roman" w:hAnsi="Times New Roman" w:cs="Times New Roman"/>
          <w:sz w:val="28"/>
          <w:szCs w:val="28"/>
          <w:lang w:val="ky-KG"/>
        </w:rPr>
        <w:t>контракттык</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окутууга</w:t>
      </w:r>
      <w:proofErr w:type="spellEnd"/>
      <w:r w:rsidRPr="00E6397B">
        <w:rPr>
          <w:rFonts w:ascii="Times New Roman" w:hAnsi="Times New Roman" w:cs="Times New Roman"/>
          <w:sz w:val="28"/>
          <w:szCs w:val="28"/>
          <w:lang w:val="ky-KG"/>
        </w:rPr>
        <w:t xml:space="preserve"> (1 </w:t>
      </w:r>
      <w:proofErr w:type="spellStart"/>
      <w:r w:rsidRPr="00E6397B">
        <w:rPr>
          <w:rFonts w:ascii="Times New Roman" w:hAnsi="Times New Roman" w:cs="Times New Roman"/>
          <w:sz w:val="28"/>
          <w:szCs w:val="28"/>
          <w:lang w:val="ky-KG"/>
        </w:rPr>
        <w:t>курска</w:t>
      </w:r>
      <w:proofErr w:type="spellEnd"/>
      <w:r w:rsidRPr="00E6397B">
        <w:rPr>
          <w:rFonts w:ascii="Times New Roman" w:hAnsi="Times New Roman" w:cs="Times New Roman"/>
          <w:sz w:val="28"/>
          <w:szCs w:val="28"/>
          <w:lang w:val="ky-KG"/>
        </w:rPr>
        <w:t xml:space="preserve">) - 60537 студент (чет </w:t>
      </w:r>
      <w:proofErr w:type="spellStart"/>
      <w:r w:rsidRPr="00E6397B">
        <w:rPr>
          <w:rFonts w:ascii="Times New Roman" w:hAnsi="Times New Roman" w:cs="Times New Roman"/>
          <w:sz w:val="28"/>
          <w:szCs w:val="28"/>
          <w:lang w:val="ky-KG"/>
        </w:rPr>
        <w:t>элдик</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жарандарды</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кошо</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алганда</w:t>
      </w:r>
      <w:proofErr w:type="spellEnd"/>
      <w:r w:rsidRPr="00E6397B">
        <w:rPr>
          <w:rFonts w:ascii="Times New Roman" w:hAnsi="Times New Roman" w:cs="Times New Roman"/>
          <w:sz w:val="28"/>
          <w:szCs w:val="28"/>
          <w:lang w:val="ky-KG"/>
        </w:rPr>
        <w:t xml:space="preserve">); – ОКБ </w:t>
      </w:r>
      <w:proofErr w:type="spellStart"/>
      <w:r w:rsidRPr="00E6397B">
        <w:rPr>
          <w:rFonts w:ascii="Times New Roman" w:hAnsi="Times New Roman" w:cs="Times New Roman"/>
          <w:sz w:val="28"/>
          <w:szCs w:val="28"/>
          <w:lang w:val="ky-KG"/>
        </w:rPr>
        <w:t>жана</w:t>
      </w:r>
      <w:proofErr w:type="spellEnd"/>
      <w:r w:rsidRPr="00E6397B">
        <w:rPr>
          <w:rFonts w:ascii="Times New Roman" w:hAnsi="Times New Roman" w:cs="Times New Roman"/>
          <w:sz w:val="28"/>
          <w:szCs w:val="28"/>
          <w:lang w:val="ky-KG"/>
        </w:rPr>
        <w:t xml:space="preserve"> ЖКБ </w:t>
      </w:r>
      <w:proofErr w:type="spellStart"/>
      <w:r w:rsidRPr="00E6397B">
        <w:rPr>
          <w:rFonts w:ascii="Times New Roman" w:hAnsi="Times New Roman" w:cs="Times New Roman"/>
          <w:sz w:val="28"/>
          <w:szCs w:val="28"/>
          <w:lang w:val="ky-KG"/>
        </w:rPr>
        <w:t>базасында</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кийинки</w:t>
      </w:r>
      <w:proofErr w:type="spellEnd"/>
      <w:r w:rsidRPr="00E6397B">
        <w:rPr>
          <w:rFonts w:ascii="Times New Roman" w:hAnsi="Times New Roman" w:cs="Times New Roman"/>
          <w:sz w:val="28"/>
          <w:szCs w:val="28"/>
          <w:lang w:val="ky-KG"/>
        </w:rPr>
        <w:t xml:space="preserve"> </w:t>
      </w:r>
      <w:proofErr w:type="spellStart"/>
      <w:r w:rsidRPr="00E6397B">
        <w:rPr>
          <w:rFonts w:ascii="Times New Roman" w:hAnsi="Times New Roman" w:cs="Times New Roman"/>
          <w:sz w:val="28"/>
          <w:szCs w:val="28"/>
          <w:lang w:val="ky-KG"/>
        </w:rPr>
        <w:t>курстарга</w:t>
      </w:r>
      <w:proofErr w:type="spellEnd"/>
      <w:r w:rsidRPr="00E6397B">
        <w:rPr>
          <w:rFonts w:ascii="Times New Roman" w:hAnsi="Times New Roman" w:cs="Times New Roman"/>
          <w:sz w:val="28"/>
          <w:szCs w:val="28"/>
          <w:lang w:val="ky-KG"/>
        </w:rPr>
        <w:t>) - 14190 студент; – магистратура программаларына-4889.</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Ошондой эле Билим берүү жана илим министрлиги чет өлкөлүк ЖОЖдорго кирүү үчүн талапкерлер үчүн тестирлөөнү санариптештирди. 2020-жылы тестирлөө онлайн трансляция менен коштолуп, анын жыйынтыгы тез арада чыгарылды.</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2020-жылдын 11-ноябрынан баштап мектептерде реалдуу убакытта билим берүү эпидемиологиялык кырдаалга жараша жергиликтүү деңгээлде жүргүзүлөт, ал эми окутуу жергиликтүү бийлик органдарынын жана аймактык санитардык-эпидемиологиялык көзөмөл органдарынын биргелешкен чечимдеринин негизинде алгоритм боюнча реалдуу, дистанциондук жана аралаш түрүндө жүргүзүлөт.</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Өлкөдөгү 2148 мамлекеттик мектептин 2128-и Интернетке туташтырылган (бардык мектептердин 99%). Калган 20 мектеп жайгашкандыктан, кабелдик Интернетти орнотуунун техникалык мүмкүнчүлүгү жок экени аныкталды. Бул мектептер Илим-бокс жабдуулары менен жабдылган, бул жергиликтүү зымсыз туташуу аркылуу билим берүү ресурстарын изилдөөгө мүмкүндүк берет.</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Албетте, пандемиянын шартында, республикалык бюджеттин киреше бөлүгүндө тартыштыктын көбөйүшүн эске алуу менен, Кыргыз Республикасынын Өкмөтү менен республикалык бюджеттен олуттуу кошумча чыгымдар талап кылынчу чечимдерди кабыл алган жок.</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Ошол эле учурда студенттерди социалдык жактан коргоо, билим берүүнүн сапатын жогорулатуу максатында, 2020-жылдын 1-сентябрынан баштап, педагогикалык адистиктерде окуган студенттер үчүн стипендиянын өлчөмү 2 эсеге, ЖОЖдордун студенттери үчүн айына 800 сомдон 1600 сомго чейин, орто билим берүү мекемелери үчүн айына 720 сомдон 1440 сомго чейин көтөрүлдү. Ушул максаттарга бюджеттен кошумча 10 192,6 миң сом бөлүнүп, толугу менен каржыланган.</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w:t>
      </w:r>
      <w:bookmarkStart w:id="0" w:name="_GoBack"/>
      <w:bookmarkEnd w:id="0"/>
      <w:r w:rsidRPr="00E6397B">
        <w:rPr>
          <w:rFonts w:ascii="Times New Roman" w:hAnsi="Times New Roman" w:cs="Times New Roman"/>
          <w:sz w:val="28"/>
          <w:szCs w:val="28"/>
          <w:lang w:val="ky-KG"/>
        </w:rPr>
        <w:t xml:space="preserve">    Билим берүүнүн кандай режиминде бериле тургандыгына карабастан, төмөнкү багыттарда өнүгүүнү улантуу зарыл:</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 компетенттүү стандарттарды ишке ашыруу,</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lastRenderedPageBreak/>
        <w:t xml:space="preserve">       -сапаттуу окуу-методикалык комплекстерди иштеп чыгуу жана басып чыгаруу.</w:t>
      </w:r>
    </w:p>
    <w:p w:rsidR="00B34689" w:rsidRPr="00E6397B" w:rsidRDefault="00B34689" w:rsidP="00E6397B">
      <w:pPr>
        <w:spacing w:after="0" w:line="240" w:lineRule="auto"/>
        <w:jc w:val="both"/>
        <w:rPr>
          <w:rFonts w:ascii="Times New Roman" w:hAnsi="Times New Roman" w:cs="Times New Roman"/>
          <w:sz w:val="28"/>
          <w:szCs w:val="28"/>
          <w:lang w:val="ky-KG"/>
        </w:rPr>
      </w:pPr>
      <w:r w:rsidRPr="00E6397B">
        <w:rPr>
          <w:rFonts w:ascii="Times New Roman" w:hAnsi="Times New Roman" w:cs="Times New Roman"/>
          <w:sz w:val="28"/>
          <w:szCs w:val="28"/>
          <w:lang w:val="ky-KG"/>
        </w:rPr>
        <w:t xml:space="preserve">       - PISA 2025  катышуучу мектептерди даярдоо боюнча Максаттуу программаны ишке ашыруу - мектеп окуучуларынын окурмандык, математикалык, табигый илимий жана компьютердик сабаттуулук деңгээлин жогорулатуу.</w:t>
      </w:r>
    </w:p>
    <w:p w:rsidR="00B34689" w:rsidRPr="00E6397B" w:rsidRDefault="00B34689" w:rsidP="00E6397B">
      <w:pPr>
        <w:spacing w:after="0" w:line="240" w:lineRule="auto"/>
        <w:jc w:val="both"/>
        <w:rPr>
          <w:rFonts w:ascii="Times New Roman" w:hAnsi="Times New Roman" w:cs="Times New Roman"/>
          <w:sz w:val="28"/>
          <w:szCs w:val="28"/>
        </w:rPr>
      </w:pPr>
      <w:r w:rsidRPr="00E6397B">
        <w:rPr>
          <w:rFonts w:ascii="Times New Roman" w:hAnsi="Times New Roman" w:cs="Times New Roman"/>
          <w:sz w:val="28"/>
          <w:szCs w:val="28"/>
          <w:lang w:val="ky-KG"/>
        </w:rPr>
        <w:t xml:space="preserve">        </w:t>
      </w:r>
      <w:r w:rsidRPr="00E6397B">
        <w:rPr>
          <w:rFonts w:ascii="Times New Roman" w:hAnsi="Times New Roman" w:cs="Times New Roman"/>
          <w:sz w:val="28"/>
          <w:szCs w:val="28"/>
        </w:rPr>
        <w:t xml:space="preserve">- математика </w:t>
      </w:r>
      <w:proofErr w:type="spellStart"/>
      <w:r w:rsidRPr="00E6397B">
        <w:rPr>
          <w:rFonts w:ascii="Times New Roman" w:hAnsi="Times New Roman" w:cs="Times New Roman"/>
          <w:sz w:val="28"/>
          <w:szCs w:val="28"/>
        </w:rPr>
        <w:t>жана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табигый</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илимий</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дисциплиналар</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боюнча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жаңы</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предметтик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стандарттарды</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колдонуу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боюнча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мугалимдердин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потенциалын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жогорулатуу</w:t>
      </w:r>
      <w:proofErr w:type="spellEnd"/>
      <w:r w:rsidRPr="00E6397B">
        <w:rPr>
          <w:rFonts w:ascii="Times New Roman" w:hAnsi="Times New Roman" w:cs="Times New Roman"/>
          <w:sz w:val="28"/>
          <w:szCs w:val="28"/>
        </w:rPr>
        <w:t>.</w:t>
      </w:r>
    </w:p>
    <w:p w:rsidR="00B34689" w:rsidRPr="00E6397B" w:rsidRDefault="00B34689" w:rsidP="00E6397B">
      <w:pPr>
        <w:spacing w:after="0" w:line="240" w:lineRule="auto"/>
        <w:jc w:val="both"/>
        <w:rPr>
          <w:rFonts w:ascii="Times New Roman" w:hAnsi="Times New Roman" w:cs="Times New Roman"/>
          <w:sz w:val="28"/>
          <w:szCs w:val="28"/>
        </w:rPr>
      </w:pPr>
      <w:r w:rsidRPr="00E6397B">
        <w:rPr>
          <w:rFonts w:ascii="Times New Roman" w:hAnsi="Times New Roman" w:cs="Times New Roman"/>
          <w:sz w:val="28"/>
          <w:szCs w:val="28"/>
        </w:rPr>
        <w:t xml:space="preserve">      - </w:t>
      </w:r>
      <w:proofErr w:type="spellStart"/>
      <w:r w:rsidRPr="00E6397B">
        <w:rPr>
          <w:rFonts w:ascii="Times New Roman" w:hAnsi="Times New Roman" w:cs="Times New Roman"/>
          <w:sz w:val="28"/>
          <w:szCs w:val="28"/>
        </w:rPr>
        <w:t>Инклюзивдик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билим</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Концепциясын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ишке</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ашыруу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жатак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мекемелердин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бүтүрүүчүлөрүн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социалдаштыруу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боюнча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программаларды</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иштеп</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чыгуу</w:t>
      </w:r>
      <w:proofErr w:type="spellEnd"/>
      <w:r w:rsidRPr="00E6397B">
        <w:rPr>
          <w:rFonts w:ascii="Times New Roman" w:hAnsi="Times New Roman" w:cs="Times New Roman"/>
          <w:sz w:val="28"/>
          <w:szCs w:val="28"/>
        </w:rPr>
        <w:t>.</w:t>
      </w:r>
    </w:p>
    <w:p w:rsidR="00B34689" w:rsidRPr="00E6397B" w:rsidRDefault="00B34689" w:rsidP="00E6397B">
      <w:pPr>
        <w:spacing w:after="0" w:line="240" w:lineRule="auto"/>
        <w:jc w:val="both"/>
        <w:rPr>
          <w:rFonts w:ascii="Times New Roman" w:hAnsi="Times New Roman" w:cs="Times New Roman"/>
          <w:sz w:val="28"/>
          <w:szCs w:val="28"/>
        </w:rPr>
      </w:pPr>
      <w:r w:rsidRPr="00E6397B">
        <w:rPr>
          <w:rFonts w:ascii="Times New Roman" w:hAnsi="Times New Roman" w:cs="Times New Roman"/>
          <w:sz w:val="28"/>
          <w:szCs w:val="28"/>
        </w:rPr>
        <w:t xml:space="preserve">     - </w:t>
      </w:r>
      <w:proofErr w:type="spellStart"/>
      <w:r w:rsidRPr="00E6397B">
        <w:rPr>
          <w:rFonts w:ascii="Times New Roman" w:hAnsi="Times New Roman" w:cs="Times New Roman"/>
          <w:sz w:val="28"/>
          <w:szCs w:val="28"/>
        </w:rPr>
        <w:t>иш</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берүүчүлөр</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менен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социалдык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өнөктөштүктү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өнүктүрүү</w:t>
      </w:r>
      <w:proofErr w:type="spellEnd"/>
      <w:r w:rsidRPr="00E6397B">
        <w:rPr>
          <w:rFonts w:ascii="Times New Roman" w:hAnsi="Times New Roman" w:cs="Times New Roman"/>
          <w:sz w:val="28"/>
          <w:szCs w:val="28"/>
        </w:rPr>
        <w:t>.</w:t>
      </w:r>
    </w:p>
    <w:p w:rsidR="00B34689" w:rsidRPr="00E6397B" w:rsidRDefault="00B34689" w:rsidP="00E6397B">
      <w:pPr>
        <w:spacing w:after="0" w:line="240" w:lineRule="auto"/>
        <w:jc w:val="both"/>
        <w:rPr>
          <w:rFonts w:ascii="Times New Roman" w:hAnsi="Times New Roman" w:cs="Times New Roman"/>
          <w:sz w:val="28"/>
          <w:szCs w:val="28"/>
        </w:rPr>
      </w:pPr>
      <w:r w:rsidRPr="00E6397B">
        <w:rPr>
          <w:rFonts w:ascii="Times New Roman" w:hAnsi="Times New Roman" w:cs="Times New Roman"/>
          <w:sz w:val="28"/>
          <w:szCs w:val="28"/>
        </w:rPr>
        <w:t xml:space="preserve">     - </w:t>
      </w:r>
      <w:proofErr w:type="spellStart"/>
      <w:r w:rsidRPr="00E6397B">
        <w:rPr>
          <w:rFonts w:ascii="Times New Roman" w:hAnsi="Times New Roman" w:cs="Times New Roman"/>
          <w:sz w:val="28"/>
          <w:szCs w:val="28"/>
        </w:rPr>
        <w:t>бүтүрүүчүлөрдү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ишке</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орноштуруу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пайызын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жогорулатуу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үчүн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жумуш</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берүүчүлөр</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ассоциацияларын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тартуу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менен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артыкчылыктуу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кесиптер</w:t>
      </w:r>
      <w:proofErr w:type="spellEnd"/>
      <w:r w:rsidRPr="00E6397B">
        <w:rPr>
          <w:rFonts w:ascii="Times New Roman" w:hAnsi="Times New Roman" w:cs="Times New Roman"/>
          <w:sz w:val="28"/>
          <w:szCs w:val="28"/>
        </w:rPr>
        <w:t>/</w:t>
      </w:r>
      <w:proofErr w:type="spellStart"/>
      <w:r w:rsidRPr="00E6397B">
        <w:rPr>
          <w:rFonts w:ascii="Times New Roman" w:hAnsi="Times New Roman" w:cs="Times New Roman"/>
          <w:sz w:val="28"/>
          <w:szCs w:val="28"/>
        </w:rPr>
        <w:t>адистиктер</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боюнча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квалификациялардын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улуттук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системасын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кесиптик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стандарттарды</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түзүү</w:t>
      </w:r>
      <w:proofErr w:type="spellEnd"/>
      <w:r w:rsidRPr="00E6397B">
        <w:rPr>
          <w:rFonts w:ascii="Times New Roman" w:hAnsi="Times New Roman" w:cs="Times New Roman"/>
          <w:sz w:val="28"/>
          <w:szCs w:val="28"/>
        </w:rPr>
        <w:t>.</w:t>
      </w:r>
    </w:p>
    <w:p w:rsidR="00B34689" w:rsidRPr="00E6397B" w:rsidRDefault="00B34689" w:rsidP="00E6397B">
      <w:pPr>
        <w:spacing w:after="0" w:line="240" w:lineRule="auto"/>
        <w:jc w:val="both"/>
        <w:rPr>
          <w:rFonts w:ascii="Times New Roman" w:hAnsi="Times New Roman" w:cs="Times New Roman"/>
          <w:sz w:val="28"/>
          <w:szCs w:val="28"/>
        </w:rPr>
      </w:pPr>
      <w:r w:rsidRPr="00E6397B">
        <w:rPr>
          <w:rFonts w:ascii="Times New Roman" w:hAnsi="Times New Roman" w:cs="Times New Roman"/>
          <w:sz w:val="28"/>
          <w:szCs w:val="28"/>
        </w:rPr>
        <w:t xml:space="preserve">     - </w:t>
      </w:r>
      <w:proofErr w:type="spellStart"/>
      <w:r w:rsidRPr="00E6397B">
        <w:rPr>
          <w:rFonts w:ascii="Times New Roman" w:hAnsi="Times New Roman" w:cs="Times New Roman"/>
          <w:sz w:val="28"/>
          <w:szCs w:val="28"/>
        </w:rPr>
        <w:t>окуу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жайларынын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жетекчилеринин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билим</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берүүнүн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сапатына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таасир</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эткен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эң</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маанилүү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критерийлер</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боюнча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алардын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ишин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баалоо</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аркылуу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коомдун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алдында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жоопкерчилигин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жогорулатуу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Башкаруу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философиясын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өзгөртүү</w:t>
      </w:r>
      <w:proofErr w:type="spellEnd"/>
      <w:r w:rsidRPr="00E6397B">
        <w:rPr>
          <w:rFonts w:ascii="Times New Roman" w:hAnsi="Times New Roman" w:cs="Times New Roman"/>
          <w:sz w:val="28"/>
          <w:szCs w:val="28"/>
        </w:rPr>
        <w:t xml:space="preserve"> зарыл, </w:t>
      </w:r>
      <w:proofErr w:type="spellStart"/>
      <w:r w:rsidRPr="00E6397B">
        <w:rPr>
          <w:rFonts w:ascii="Times New Roman" w:hAnsi="Times New Roman" w:cs="Times New Roman"/>
          <w:sz w:val="28"/>
          <w:szCs w:val="28"/>
        </w:rPr>
        <w:t>бардык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жерде</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окуу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жайды</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башкарууда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ачыктык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демократиялаштыруу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социалдык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жоопкерчилик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жамааттык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кызматташуу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чечим</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кабыл</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алуу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процессинде</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коллективдин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катышуусун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камсыздоо</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принциптерин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киргизүү</w:t>
      </w:r>
      <w:proofErr w:type="spellEnd"/>
      <w:r w:rsidRPr="00E6397B">
        <w:rPr>
          <w:rFonts w:ascii="Times New Roman" w:hAnsi="Times New Roman" w:cs="Times New Roman"/>
          <w:sz w:val="28"/>
          <w:szCs w:val="28"/>
        </w:rPr>
        <w:t xml:space="preserve"> зарыл.</w:t>
      </w:r>
    </w:p>
    <w:p w:rsidR="00B34689" w:rsidRPr="00E6397B" w:rsidRDefault="00B34689" w:rsidP="00E6397B">
      <w:pPr>
        <w:spacing w:after="0" w:line="240" w:lineRule="auto"/>
        <w:jc w:val="both"/>
        <w:rPr>
          <w:rFonts w:ascii="Times New Roman" w:hAnsi="Times New Roman" w:cs="Times New Roman"/>
          <w:sz w:val="28"/>
          <w:szCs w:val="28"/>
        </w:rPr>
      </w:pPr>
      <w:r w:rsidRPr="00E6397B">
        <w:rPr>
          <w:rFonts w:ascii="Times New Roman" w:hAnsi="Times New Roman" w:cs="Times New Roman"/>
          <w:sz w:val="28"/>
          <w:szCs w:val="28"/>
        </w:rPr>
        <w:t xml:space="preserve">    - " </w:t>
      </w:r>
      <w:proofErr w:type="spellStart"/>
      <w:r w:rsidRPr="00E6397B">
        <w:rPr>
          <w:rFonts w:ascii="Times New Roman" w:hAnsi="Times New Roman" w:cs="Times New Roman"/>
          <w:sz w:val="28"/>
          <w:szCs w:val="28"/>
        </w:rPr>
        <w:t>окуу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жайы</w:t>
      </w:r>
      <w:proofErr w:type="spellEnd"/>
      <w:r w:rsidRPr="00E6397B">
        <w:rPr>
          <w:rFonts w:ascii="Times New Roman" w:hAnsi="Times New Roman" w:cs="Times New Roman"/>
          <w:sz w:val="28"/>
          <w:szCs w:val="28"/>
        </w:rPr>
        <w:t xml:space="preserve"> - </w:t>
      </w:r>
      <w:proofErr w:type="spellStart"/>
      <w:r w:rsidRPr="00E6397B">
        <w:rPr>
          <w:rFonts w:ascii="Times New Roman" w:hAnsi="Times New Roman" w:cs="Times New Roman"/>
          <w:sz w:val="28"/>
          <w:szCs w:val="28"/>
        </w:rPr>
        <w:t>борбор</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жарандык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билим</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руханий</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жактан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тарбиялоо</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принцибин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киргизүү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аркылуу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тарбиялоону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окуучулардын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билим</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берүүнүн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бардык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деңгээлдеринде</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рух</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менен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улуттук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каада-салтты</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жана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инсанга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багытталган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арналган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окутууну</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жүзөгө</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ашыруу</w:t>
      </w:r>
      <w:proofErr w:type="spellEnd"/>
      <w:r w:rsidRPr="00E6397B">
        <w:rPr>
          <w:rFonts w:ascii="Times New Roman" w:hAnsi="Times New Roman" w:cs="Times New Roman"/>
          <w:sz w:val="28"/>
          <w:szCs w:val="28"/>
        </w:rPr>
        <w:t>.</w:t>
      </w:r>
    </w:p>
    <w:p w:rsidR="00B34689" w:rsidRPr="00E6397B" w:rsidRDefault="00B34689" w:rsidP="00E6397B">
      <w:pPr>
        <w:spacing w:after="0" w:line="240" w:lineRule="auto"/>
        <w:jc w:val="both"/>
        <w:rPr>
          <w:rFonts w:ascii="Times New Roman" w:hAnsi="Times New Roman" w:cs="Times New Roman"/>
          <w:sz w:val="28"/>
          <w:szCs w:val="28"/>
        </w:rPr>
      </w:pPr>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илим</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чөйрөсүндөгү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прикладдык</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изилдөөлөргө</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багыт</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илимий-изилдөө</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иштеринин</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натыйжалуулугуна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баа</w:t>
      </w:r>
      <w:proofErr w:type="spellEnd"/>
      <w:r w:rsidRPr="00E6397B">
        <w:rPr>
          <w:rFonts w:ascii="Times New Roman" w:hAnsi="Times New Roman" w:cs="Times New Roman"/>
          <w:sz w:val="28"/>
          <w:szCs w:val="28"/>
        </w:rPr>
        <w:t xml:space="preserve"> </w:t>
      </w:r>
      <w:proofErr w:type="spellStart"/>
      <w:r w:rsidRPr="00E6397B">
        <w:rPr>
          <w:rFonts w:ascii="Times New Roman" w:hAnsi="Times New Roman" w:cs="Times New Roman"/>
          <w:sz w:val="28"/>
          <w:szCs w:val="28"/>
        </w:rPr>
        <w:t>берүү</w:t>
      </w:r>
      <w:proofErr w:type="spellEnd"/>
      <w:r w:rsidRPr="00E6397B">
        <w:rPr>
          <w:rFonts w:ascii="Times New Roman" w:hAnsi="Times New Roman" w:cs="Times New Roman"/>
          <w:sz w:val="28"/>
          <w:szCs w:val="28"/>
        </w:rPr>
        <w:t>.</w:t>
      </w:r>
    </w:p>
    <w:p w:rsidR="0066326A" w:rsidRPr="00E6397B" w:rsidRDefault="0066326A" w:rsidP="00E6397B">
      <w:pPr>
        <w:spacing w:after="0" w:line="240" w:lineRule="auto"/>
        <w:jc w:val="both"/>
        <w:rPr>
          <w:sz w:val="28"/>
          <w:szCs w:val="28"/>
        </w:rPr>
      </w:pPr>
    </w:p>
    <w:sectPr w:rsidR="0066326A" w:rsidRPr="00E63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FC"/>
    <w:rsid w:val="001B42FC"/>
    <w:rsid w:val="002C2790"/>
    <w:rsid w:val="003D7CDA"/>
    <w:rsid w:val="0066326A"/>
    <w:rsid w:val="00B34689"/>
    <w:rsid w:val="00E6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13CC7-58AD-4662-9927-6A3C15CB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
    <w:link w:val="a4"/>
    <w:uiPriority w:val="34"/>
    <w:qFormat/>
    <w:rsid w:val="00B34689"/>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4">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3"/>
    <w:uiPriority w:val="34"/>
    <w:qFormat/>
    <w:locked/>
    <w:rsid w:val="00B34689"/>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2021-03-02T09:19:00Z</dcterms:created>
  <dcterms:modified xsi:type="dcterms:W3CDTF">2021-03-02T10:14:00Z</dcterms:modified>
</cp:coreProperties>
</file>