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gridCol w:w="4489"/>
      </w:tblGrid>
      <w:tr w:rsidR="00250F43" w:rsidRPr="00FB179C" w14:paraId="4634E46D" w14:textId="77777777" w:rsidTr="00250F43">
        <w:trPr>
          <w:jc w:val="center"/>
        </w:trPr>
        <w:tc>
          <w:tcPr>
            <w:tcW w:w="4489" w:type="dxa"/>
            <w:vAlign w:val="center"/>
            <w:hideMark/>
          </w:tcPr>
          <w:p w14:paraId="7073EA6C" w14:textId="3ED66AB4" w:rsidR="00250F43" w:rsidRPr="00FB179C" w:rsidRDefault="00250F43" w:rsidP="000B7A38">
            <w:pPr>
              <w:jc w:val="center"/>
              <w:rPr>
                <w:rFonts w:cs="Times New Roman"/>
                <w:b/>
                <w:bCs/>
                <w:caps/>
                <w:szCs w:val="28"/>
              </w:rPr>
            </w:pPr>
            <w:bookmarkStart w:id="0" w:name="_Hlk14355669"/>
            <w:bookmarkStart w:id="1" w:name="_GoBack"/>
            <w:bookmarkEnd w:id="1"/>
            <w:r w:rsidRPr="00FB179C">
              <w:rPr>
                <w:rFonts w:cs="Times New Roman"/>
                <w:b/>
                <w:bCs/>
                <w:caps/>
                <w:szCs w:val="28"/>
              </w:rPr>
              <w:t>КЫРГЫЗ РЕСПУБЛИКАСЫНЫН БИЛИМ БЕРҮҮ ЖАНА ИЛИМ МИНИСТРЛИГИ</w:t>
            </w:r>
          </w:p>
        </w:tc>
        <w:tc>
          <w:tcPr>
            <w:tcW w:w="4489" w:type="dxa"/>
            <w:vAlign w:val="center"/>
            <w:hideMark/>
          </w:tcPr>
          <w:p w14:paraId="29F521DA" w14:textId="77777777" w:rsidR="00250F43" w:rsidRPr="00FB179C" w:rsidRDefault="00250F43" w:rsidP="000B7A38">
            <w:pPr>
              <w:jc w:val="center"/>
              <w:rPr>
                <w:rFonts w:cs="Times New Roman"/>
                <w:b/>
                <w:bCs/>
                <w:caps/>
                <w:szCs w:val="28"/>
              </w:rPr>
            </w:pPr>
            <w:r w:rsidRPr="00FB179C">
              <w:rPr>
                <w:rFonts w:cs="Times New Roman"/>
                <w:b/>
                <w:caps/>
                <w:noProof/>
                <w:szCs w:val="28"/>
                <w:lang w:val="ru-RU" w:eastAsia="ru-RU"/>
              </w:rPr>
              <w:drawing>
                <wp:inline distT="0" distB="0" distL="0" distR="0" wp14:anchorId="17167D8C" wp14:editId="54DB18FC">
                  <wp:extent cx="1233170" cy="1233170"/>
                  <wp:effectExtent l="0" t="0" r="508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inline>
              </w:drawing>
            </w:r>
          </w:p>
        </w:tc>
        <w:tc>
          <w:tcPr>
            <w:tcW w:w="4489" w:type="dxa"/>
            <w:vAlign w:val="center"/>
            <w:hideMark/>
          </w:tcPr>
          <w:p w14:paraId="3C208256" w14:textId="77777777" w:rsidR="00250F43" w:rsidRPr="00FB179C" w:rsidRDefault="00250F43" w:rsidP="000B7A38">
            <w:pPr>
              <w:jc w:val="center"/>
              <w:rPr>
                <w:rFonts w:cs="Times New Roman"/>
                <w:b/>
                <w:bCs/>
                <w:caps/>
                <w:szCs w:val="28"/>
              </w:rPr>
            </w:pPr>
            <w:r w:rsidRPr="00FB179C">
              <w:rPr>
                <w:rFonts w:cs="Times New Roman"/>
                <w:b/>
                <w:bCs/>
                <w:caps/>
                <w:szCs w:val="28"/>
              </w:rPr>
              <w:t>МИНИСТЕРСТВО ОБРАЗОВАНИЯ И НАУКИ КЫРГЫЗСКОЙ РЕСПУБЛИКИ</w:t>
            </w:r>
          </w:p>
        </w:tc>
      </w:tr>
    </w:tbl>
    <w:p w14:paraId="762BF280" w14:textId="7D0D9EBB" w:rsidR="00250F43" w:rsidRPr="008B57F5" w:rsidRDefault="00250F43" w:rsidP="000B7A38">
      <w:pPr>
        <w:jc w:val="center"/>
        <w:rPr>
          <w:rFonts w:cs="Times New Roman"/>
          <w:caps/>
          <w:szCs w:val="28"/>
        </w:rPr>
      </w:pPr>
    </w:p>
    <w:p w14:paraId="0E8F5A15" w14:textId="77777777" w:rsidR="00655BE9" w:rsidRPr="008B57F5" w:rsidRDefault="00655BE9" w:rsidP="000B7A38">
      <w:pPr>
        <w:jc w:val="center"/>
        <w:rPr>
          <w:rFonts w:cs="Times New Roman"/>
          <w:caps/>
          <w:szCs w:val="28"/>
        </w:rPr>
      </w:pPr>
    </w:p>
    <w:p w14:paraId="400C7484" w14:textId="46FA8F45" w:rsidR="00771890" w:rsidRPr="008B57F5" w:rsidRDefault="00771890" w:rsidP="000B7A38">
      <w:pPr>
        <w:jc w:val="center"/>
        <w:rPr>
          <w:rFonts w:cs="Times New Roman"/>
          <w:caps/>
          <w:sz w:val="36"/>
          <w:szCs w:val="36"/>
        </w:rPr>
      </w:pPr>
    </w:p>
    <w:p w14:paraId="5F0A4F9A" w14:textId="77777777" w:rsidR="00655BE9" w:rsidRPr="008B57F5" w:rsidRDefault="00655BE9" w:rsidP="000B7A38">
      <w:pPr>
        <w:jc w:val="center"/>
        <w:rPr>
          <w:rFonts w:cs="Times New Roman"/>
          <w:caps/>
          <w:sz w:val="36"/>
          <w:szCs w:val="36"/>
        </w:rPr>
      </w:pPr>
    </w:p>
    <w:bookmarkEnd w:id="0"/>
    <w:p w14:paraId="181CE266" w14:textId="77777777" w:rsidR="00F80285" w:rsidRPr="00F80285" w:rsidRDefault="00F80285" w:rsidP="000B7A38">
      <w:pPr>
        <w:jc w:val="center"/>
        <w:rPr>
          <w:rFonts w:eastAsia="Times New Roman" w:cs="Times New Roman"/>
          <w:b/>
          <w:caps/>
          <w:sz w:val="40"/>
          <w:szCs w:val="40"/>
        </w:rPr>
      </w:pPr>
      <w:r w:rsidRPr="00F80285">
        <w:rPr>
          <w:rFonts w:eastAsia="Times New Roman" w:cs="Times New Roman"/>
          <w:b/>
          <w:caps/>
          <w:sz w:val="40"/>
          <w:szCs w:val="40"/>
        </w:rPr>
        <w:t>МУГАЛИМДИН КЕСИПТИК СТАНДАРТЫ</w:t>
      </w:r>
      <w:r w:rsidRPr="00F80285" w:rsidDel="00F80285">
        <w:rPr>
          <w:rFonts w:eastAsia="Times New Roman" w:cs="Times New Roman"/>
          <w:b/>
          <w:caps/>
          <w:sz w:val="40"/>
          <w:szCs w:val="40"/>
        </w:rPr>
        <w:t xml:space="preserve"> </w:t>
      </w:r>
    </w:p>
    <w:p w14:paraId="3203F3BD" w14:textId="20574D65" w:rsidR="00FB179C" w:rsidRPr="00A13C5C" w:rsidRDefault="000B7512" w:rsidP="000B7A38">
      <w:pPr>
        <w:jc w:val="center"/>
        <w:rPr>
          <w:rFonts w:eastAsia="Times New Roman" w:cs="Times New Roman"/>
          <w:b/>
          <w:caps/>
          <w:sz w:val="40"/>
          <w:szCs w:val="40"/>
        </w:rPr>
      </w:pPr>
      <w:r w:rsidRPr="00A13C5C">
        <w:rPr>
          <w:rFonts w:eastAsia="Times New Roman" w:cs="Times New Roman"/>
          <w:b/>
          <w:caps/>
          <w:sz w:val="40"/>
          <w:szCs w:val="40"/>
        </w:rPr>
        <w:t>(</w:t>
      </w:r>
      <w:r w:rsidR="00F80285" w:rsidRPr="00A13C5C">
        <w:rPr>
          <w:rFonts w:eastAsia="Times New Roman" w:cs="Times New Roman"/>
          <w:b/>
          <w:caps/>
          <w:sz w:val="40"/>
          <w:szCs w:val="40"/>
        </w:rPr>
        <w:t>ЖАЛПЫ ОРТО БИЛИМ БЕР</w:t>
      </w:r>
      <w:r w:rsidR="00F80285">
        <w:rPr>
          <w:rFonts w:eastAsia="Times New Roman" w:cs="Times New Roman"/>
          <w:b/>
          <w:caps/>
          <w:sz w:val="40"/>
          <w:szCs w:val="40"/>
          <w:lang w:val="ky-KG"/>
        </w:rPr>
        <w:t xml:space="preserve">ҮҮ УЮМДАРЫНЫН </w:t>
      </w:r>
      <w:r w:rsidR="00236FAC" w:rsidRPr="00213698">
        <w:rPr>
          <w:rFonts w:eastAsia="Times New Roman" w:cs="Times New Roman"/>
          <w:b/>
          <w:caps/>
          <w:sz w:val="40"/>
          <w:szCs w:val="40"/>
        </w:rPr>
        <w:t>Педагоги</w:t>
      </w:r>
      <w:r w:rsidR="00F80285">
        <w:rPr>
          <w:rFonts w:eastAsia="Times New Roman" w:cs="Times New Roman"/>
          <w:b/>
          <w:caps/>
          <w:sz w:val="40"/>
          <w:szCs w:val="40"/>
          <w:lang w:val="ky-KG"/>
        </w:rPr>
        <w:t>КАЛЫК КЫЗМАТКЕРЛЕРИНИН</w:t>
      </w:r>
      <w:r w:rsidR="00236FAC" w:rsidRPr="00A13C5C">
        <w:rPr>
          <w:rFonts w:eastAsia="Times New Roman" w:cs="Times New Roman"/>
          <w:b/>
          <w:caps/>
          <w:sz w:val="40"/>
          <w:szCs w:val="40"/>
        </w:rPr>
        <w:t>)</w:t>
      </w:r>
    </w:p>
    <w:p w14:paraId="37FDBA8C" w14:textId="77777777" w:rsidR="00F80285" w:rsidRPr="00F80285" w:rsidRDefault="00F80285" w:rsidP="00F80285">
      <w:pPr>
        <w:jc w:val="center"/>
        <w:rPr>
          <w:rFonts w:eastAsia="Times New Roman" w:cs="Times New Roman"/>
          <w:b/>
          <w:caps/>
          <w:sz w:val="36"/>
          <w:szCs w:val="36"/>
        </w:rPr>
      </w:pPr>
      <w:r w:rsidRPr="00F80285">
        <w:rPr>
          <w:rFonts w:eastAsia="Times New Roman" w:cs="Times New Roman"/>
          <w:b/>
          <w:caps/>
          <w:sz w:val="36"/>
          <w:szCs w:val="36"/>
        </w:rPr>
        <w:t>(</w:t>
      </w:r>
      <w:r w:rsidRPr="00F80285">
        <w:rPr>
          <w:rFonts w:eastAsia="Times New Roman" w:cs="Times New Roman"/>
          <w:b/>
          <w:caps/>
          <w:sz w:val="36"/>
          <w:szCs w:val="36"/>
          <w:lang w:val="ky-KG"/>
        </w:rPr>
        <w:t>АЛКАКТЫК</w:t>
      </w:r>
      <w:r w:rsidRPr="00F80285">
        <w:rPr>
          <w:rFonts w:eastAsia="Times New Roman" w:cs="Times New Roman"/>
          <w:b/>
          <w:caps/>
          <w:sz w:val="36"/>
          <w:szCs w:val="36"/>
        </w:rPr>
        <w:t xml:space="preserve"> документ, </w:t>
      </w:r>
      <w:r w:rsidRPr="00F80285">
        <w:rPr>
          <w:rFonts w:eastAsia="Times New Roman" w:cs="Times New Roman"/>
          <w:b/>
          <w:caps/>
          <w:sz w:val="36"/>
          <w:szCs w:val="36"/>
          <w:lang w:val="ky-KG"/>
        </w:rPr>
        <w:t>ДОЛБООР</w:t>
      </w:r>
      <w:r w:rsidRPr="00F80285">
        <w:rPr>
          <w:rFonts w:eastAsia="Times New Roman" w:cs="Times New Roman"/>
          <w:b/>
          <w:caps/>
          <w:sz w:val="36"/>
          <w:szCs w:val="36"/>
        </w:rPr>
        <w:t>)</w:t>
      </w:r>
    </w:p>
    <w:p w14:paraId="3D911CF7" w14:textId="77777777" w:rsidR="00C17B80" w:rsidRPr="00BA6056" w:rsidRDefault="00C17B80" w:rsidP="000B7A38">
      <w:pPr>
        <w:rPr>
          <w:rFonts w:eastAsia="Times New Roman"/>
        </w:rPr>
      </w:pPr>
    </w:p>
    <w:p w14:paraId="172B357A" w14:textId="77777777" w:rsidR="0073190A" w:rsidRPr="00EC68EF" w:rsidRDefault="0073190A" w:rsidP="000B7A38"/>
    <w:p w14:paraId="4B0F2FCC" w14:textId="77777777" w:rsidR="00E75119" w:rsidRPr="00EC68EF" w:rsidRDefault="00E75119" w:rsidP="000B7A38">
      <w:pPr>
        <w:sectPr w:rsidR="00E75119" w:rsidRPr="00EC68EF" w:rsidSect="007430E8">
          <w:pgSz w:w="16838" w:h="11906" w:orient="landscape"/>
          <w:pgMar w:top="1418" w:right="1134" w:bottom="1134" w:left="1134" w:header="709" w:footer="709" w:gutter="0"/>
          <w:pgNumType w:start="1"/>
          <w:cols w:space="720"/>
          <w:docGrid w:linePitch="299"/>
        </w:sectPr>
      </w:pPr>
    </w:p>
    <w:p w14:paraId="3358197D" w14:textId="7BEFBFFB" w:rsidR="00157F87" w:rsidRPr="00EC68EF" w:rsidRDefault="00A13C5C" w:rsidP="00C1580D">
      <w:pPr>
        <w:pStyle w:val="2"/>
        <w:rPr>
          <w:lang w:val="lv-LV"/>
        </w:rPr>
      </w:pPr>
      <w:r w:rsidRPr="00EC68EF">
        <w:rPr>
          <w:lang w:val="lv-LV"/>
        </w:rPr>
        <w:lastRenderedPageBreak/>
        <w:t>Бул документте кесиптик стандарттардын мазмундук түзүмү компетенциялардын терминдеринде жана аларды түзүүчүлөрүндө баяндалат, башкача айтканда мугалимдин эмгек функцияларын ийгиликтүү ишке ашыруу үчүнзарыл болгон билимдер, көндүмдөр жана жөндөмдөр, орнотуулар жана баалуулуктар.</w:t>
      </w:r>
    </w:p>
    <w:p w14:paraId="31FB7278" w14:textId="77777777" w:rsidR="001A2EE1" w:rsidRPr="00EC68EF" w:rsidRDefault="001A2EE1" w:rsidP="001A2EE1">
      <w:pPr>
        <w:rPr>
          <w:b/>
        </w:rPr>
      </w:pPr>
    </w:p>
    <w:tbl>
      <w:tblPr>
        <w:tblW w:w="1431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11863"/>
      </w:tblGrid>
      <w:tr w:rsidR="001A2EE1" w:rsidRPr="00195ED7" w14:paraId="3273505E" w14:textId="77777777" w:rsidTr="00174CA6">
        <w:tc>
          <w:tcPr>
            <w:tcW w:w="2454" w:type="dxa"/>
          </w:tcPr>
          <w:p w14:paraId="16633B17" w14:textId="77777777" w:rsidR="001A2EE1" w:rsidRPr="00195ED7" w:rsidRDefault="001A2EE1" w:rsidP="00174CA6">
            <w:pPr>
              <w:rPr>
                <w:rFonts w:cs="Times New Roman"/>
                <w:b/>
                <w:i/>
                <w:sz w:val="22"/>
              </w:rPr>
            </w:pPr>
            <w:r w:rsidRPr="00195ED7">
              <w:rPr>
                <w:rFonts w:cs="Times New Roman"/>
                <w:b/>
                <w:i/>
                <w:sz w:val="22"/>
              </w:rPr>
              <w:t>Сектор</w:t>
            </w:r>
          </w:p>
        </w:tc>
        <w:tc>
          <w:tcPr>
            <w:tcW w:w="11863" w:type="dxa"/>
            <w:tcBorders>
              <w:right w:val="single" w:sz="4" w:space="0" w:color="auto"/>
            </w:tcBorders>
          </w:tcPr>
          <w:p w14:paraId="77DE9E7E" w14:textId="77777777" w:rsidR="001A2EE1" w:rsidRPr="00195ED7" w:rsidRDefault="001A2EE1" w:rsidP="00174CA6">
            <w:pPr>
              <w:spacing w:before="120" w:after="120"/>
              <w:rPr>
                <w:rFonts w:cs="Times New Roman"/>
                <w:b/>
                <w:i/>
                <w:sz w:val="22"/>
              </w:rPr>
            </w:pPr>
            <w:r w:rsidRPr="00195ED7">
              <w:rPr>
                <w:rFonts w:cs="Times New Roman"/>
                <w:b/>
                <w:i/>
                <w:sz w:val="22"/>
                <w:lang w:val="ky-KG"/>
              </w:rPr>
              <w:t>Жалпы орто билим берүү</w:t>
            </w:r>
          </w:p>
        </w:tc>
      </w:tr>
      <w:tr w:rsidR="001A2EE1" w:rsidRPr="00195ED7" w14:paraId="08523155" w14:textId="77777777" w:rsidTr="00174CA6">
        <w:tc>
          <w:tcPr>
            <w:tcW w:w="2454" w:type="dxa"/>
          </w:tcPr>
          <w:p w14:paraId="0CDF0516" w14:textId="77777777" w:rsidR="001A2EE1" w:rsidRPr="00195ED7" w:rsidRDefault="001A2EE1" w:rsidP="00174CA6">
            <w:pPr>
              <w:rPr>
                <w:rFonts w:cs="Times New Roman"/>
                <w:b/>
                <w:i/>
                <w:sz w:val="22"/>
                <w:lang w:val="ky-KG"/>
              </w:rPr>
            </w:pPr>
            <w:r w:rsidRPr="00195ED7">
              <w:rPr>
                <w:rFonts w:cs="Times New Roman"/>
                <w:b/>
                <w:i/>
                <w:sz w:val="22"/>
                <w:lang w:val="ky-KG"/>
              </w:rPr>
              <w:t>Кызмат</w:t>
            </w:r>
          </w:p>
          <w:p w14:paraId="62D2D5C9" w14:textId="77777777" w:rsidR="001A2EE1" w:rsidRPr="00195ED7" w:rsidRDefault="001A2EE1" w:rsidP="00174CA6">
            <w:pPr>
              <w:rPr>
                <w:rFonts w:cs="Times New Roman"/>
                <w:b/>
                <w:sz w:val="22"/>
              </w:rPr>
            </w:pPr>
          </w:p>
        </w:tc>
        <w:tc>
          <w:tcPr>
            <w:tcW w:w="11863" w:type="dxa"/>
            <w:tcBorders>
              <w:right w:val="single" w:sz="4" w:space="0" w:color="auto"/>
            </w:tcBorders>
          </w:tcPr>
          <w:p w14:paraId="4D607415" w14:textId="77777777" w:rsidR="001A2EE1" w:rsidRPr="00195ED7" w:rsidRDefault="001A2EE1" w:rsidP="00174CA6">
            <w:pPr>
              <w:tabs>
                <w:tab w:val="left" w:pos="1687"/>
              </w:tabs>
              <w:kinsoku w:val="0"/>
              <w:overflowPunct w:val="0"/>
              <w:rPr>
                <w:rFonts w:cs="Times New Roman"/>
                <w:b/>
                <w:sz w:val="22"/>
              </w:rPr>
            </w:pPr>
            <w:r w:rsidRPr="00195ED7">
              <w:rPr>
                <w:rFonts w:cs="Times New Roman"/>
                <w:b/>
                <w:sz w:val="22"/>
                <w:lang w:val="ky-KG"/>
              </w:rPr>
              <w:t>Мугалим</w:t>
            </w:r>
            <w:r w:rsidRPr="00195ED7">
              <w:rPr>
                <w:rFonts w:cs="Times New Roman"/>
                <w:b/>
                <w:sz w:val="22"/>
              </w:rPr>
              <w:t xml:space="preserve"> </w:t>
            </w:r>
          </w:p>
        </w:tc>
      </w:tr>
      <w:tr w:rsidR="001A2EE1" w:rsidRPr="00195ED7" w14:paraId="698BA274" w14:textId="77777777" w:rsidTr="00174CA6">
        <w:tc>
          <w:tcPr>
            <w:tcW w:w="2454" w:type="dxa"/>
          </w:tcPr>
          <w:p w14:paraId="543B4C57" w14:textId="77777777" w:rsidR="001A2EE1" w:rsidRPr="00195ED7" w:rsidRDefault="001A2EE1" w:rsidP="00174CA6">
            <w:pPr>
              <w:rPr>
                <w:rFonts w:cs="Times New Roman"/>
                <w:b/>
                <w:i/>
                <w:sz w:val="22"/>
              </w:rPr>
            </w:pPr>
            <w:r w:rsidRPr="00195ED7">
              <w:rPr>
                <w:rFonts w:cs="Times New Roman"/>
                <w:b/>
                <w:i/>
                <w:sz w:val="22"/>
                <w:lang w:val="ky-KG"/>
              </w:rPr>
              <w:t>Иштин негизги макстаы</w:t>
            </w:r>
          </w:p>
        </w:tc>
        <w:tc>
          <w:tcPr>
            <w:tcW w:w="11863" w:type="dxa"/>
            <w:tcBorders>
              <w:right w:val="single" w:sz="4" w:space="0" w:color="auto"/>
            </w:tcBorders>
          </w:tcPr>
          <w:p w14:paraId="01EC83DF" w14:textId="77777777" w:rsidR="001A2EE1" w:rsidRPr="00195ED7" w:rsidRDefault="001A2EE1" w:rsidP="00174CA6">
            <w:pPr>
              <w:spacing w:before="120" w:after="120"/>
              <w:rPr>
                <w:rFonts w:cs="Times New Roman"/>
                <w:b/>
                <w:i/>
                <w:sz w:val="22"/>
                <w:lang w:val="ky-KG"/>
              </w:rPr>
            </w:pPr>
            <w:r w:rsidRPr="00195ED7">
              <w:rPr>
                <w:rFonts w:cs="Times New Roman"/>
                <w:b/>
                <w:sz w:val="22"/>
                <w:highlight w:val="yellow"/>
                <w:shd w:val="clear" w:color="auto" w:fill="FFFFFF"/>
                <w:lang w:val="ky-KG"/>
              </w:rPr>
              <w:t>Жалпы орто билим берүүнүн мамлекеттик билим стандартында</w:t>
            </w:r>
            <w:r w:rsidRPr="00195ED7">
              <w:rPr>
                <w:rFonts w:cs="Times New Roman"/>
                <w:b/>
                <w:sz w:val="22"/>
                <w:shd w:val="clear" w:color="auto" w:fill="FFFFFF"/>
                <w:lang w:val="ky-KG"/>
              </w:rPr>
              <w:t xml:space="preserve"> чагылдырылган билим берүүнүн натыйжаларына окуучулар жетишүү үчүн окутуу</w:t>
            </w:r>
          </w:p>
        </w:tc>
      </w:tr>
      <w:tr w:rsidR="001A2EE1" w:rsidRPr="00195ED7" w14:paraId="59EEA959" w14:textId="77777777" w:rsidTr="00174CA6">
        <w:tc>
          <w:tcPr>
            <w:tcW w:w="2454" w:type="dxa"/>
          </w:tcPr>
          <w:p w14:paraId="2CE42EEF" w14:textId="77777777" w:rsidR="001A2EE1" w:rsidRPr="00195ED7" w:rsidRDefault="001A2EE1" w:rsidP="00174CA6">
            <w:pPr>
              <w:rPr>
                <w:rFonts w:cs="Times New Roman"/>
                <w:b/>
                <w:i/>
                <w:sz w:val="22"/>
                <w:highlight w:val="yellow"/>
              </w:rPr>
            </w:pPr>
            <w:r w:rsidRPr="00195ED7">
              <w:rPr>
                <w:rFonts w:cs="Times New Roman"/>
                <w:b/>
                <w:i/>
                <w:sz w:val="22"/>
                <w:lang w:val="ky-KG"/>
              </w:rPr>
              <w:t>Милдеттер</w:t>
            </w:r>
            <w:r w:rsidRPr="00195ED7">
              <w:rPr>
                <w:rFonts w:cs="Times New Roman"/>
                <w:b/>
                <w:i/>
                <w:sz w:val="22"/>
              </w:rPr>
              <w:t>/ функци</w:t>
            </w:r>
            <w:r w:rsidRPr="00195ED7">
              <w:rPr>
                <w:rFonts w:cs="Times New Roman"/>
                <w:b/>
                <w:i/>
                <w:sz w:val="22"/>
                <w:lang w:val="ky-KG"/>
              </w:rPr>
              <w:t>ялар</w:t>
            </w:r>
            <w:r w:rsidRPr="00195ED7">
              <w:rPr>
                <w:rFonts w:cs="Times New Roman"/>
                <w:b/>
                <w:i/>
                <w:sz w:val="22"/>
              </w:rPr>
              <w:t xml:space="preserve"> (А)</w:t>
            </w:r>
            <w:r w:rsidRPr="00195ED7">
              <w:rPr>
                <w:rFonts w:cs="Times New Roman"/>
                <w:b/>
                <w:i/>
                <w:sz w:val="22"/>
                <w:highlight w:val="yellow"/>
              </w:rPr>
              <w:t xml:space="preserve"> </w:t>
            </w:r>
          </w:p>
          <w:p w14:paraId="48E95BCB" w14:textId="77777777" w:rsidR="001A2EE1" w:rsidRPr="00195ED7" w:rsidRDefault="001A2EE1" w:rsidP="00174CA6">
            <w:pPr>
              <w:rPr>
                <w:rFonts w:cs="Times New Roman"/>
                <w:b/>
                <w:i/>
                <w:sz w:val="22"/>
              </w:rPr>
            </w:pPr>
          </w:p>
        </w:tc>
        <w:tc>
          <w:tcPr>
            <w:tcW w:w="11863" w:type="dxa"/>
            <w:tcBorders>
              <w:right w:val="single" w:sz="4" w:space="0" w:color="auto"/>
            </w:tcBorders>
          </w:tcPr>
          <w:p w14:paraId="3B7353D6" w14:textId="77777777" w:rsidR="001A2EE1" w:rsidRPr="00195ED7" w:rsidRDefault="001A2EE1" w:rsidP="00174CA6">
            <w:pPr>
              <w:widowControl w:val="0"/>
              <w:autoSpaceDE w:val="0"/>
              <w:autoSpaceDN w:val="0"/>
              <w:adjustRightInd w:val="0"/>
              <w:spacing w:before="120"/>
              <w:rPr>
                <w:rFonts w:cs="Times New Roman"/>
                <w:sz w:val="22"/>
              </w:rPr>
            </w:pPr>
            <w:r w:rsidRPr="00195ED7">
              <w:rPr>
                <w:rFonts w:cs="Times New Roman"/>
                <w:sz w:val="22"/>
              </w:rPr>
              <w:t>А1. Коопсуз, шыктандыруучу окутуу чөйрөсүн түзүү.</w:t>
            </w:r>
          </w:p>
          <w:p w14:paraId="52641175" w14:textId="77777777" w:rsidR="001A2EE1" w:rsidRPr="00195ED7" w:rsidRDefault="001A2EE1" w:rsidP="00174CA6">
            <w:pPr>
              <w:widowControl w:val="0"/>
              <w:autoSpaceDE w:val="0"/>
              <w:autoSpaceDN w:val="0"/>
              <w:adjustRightInd w:val="0"/>
              <w:spacing w:before="120"/>
              <w:rPr>
                <w:rFonts w:cs="Times New Roman"/>
                <w:sz w:val="22"/>
              </w:rPr>
            </w:pPr>
            <w:r w:rsidRPr="00195ED7">
              <w:rPr>
                <w:rFonts w:cs="Times New Roman"/>
                <w:sz w:val="22"/>
              </w:rPr>
              <w:t xml:space="preserve">А2. Класстагы окуу процессин башкаруу. </w:t>
            </w:r>
          </w:p>
          <w:p w14:paraId="63FE91BD" w14:textId="77777777" w:rsidR="001A2EE1" w:rsidRPr="00195ED7" w:rsidRDefault="001A2EE1" w:rsidP="00174CA6">
            <w:pPr>
              <w:widowControl w:val="0"/>
              <w:autoSpaceDE w:val="0"/>
              <w:autoSpaceDN w:val="0"/>
              <w:adjustRightInd w:val="0"/>
              <w:spacing w:before="120"/>
              <w:rPr>
                <w:rFonts w:cs="Times New Roman"/>
                <w:sz w:val="22"/>
              </w:rPr>
            </w:pPr>
            <w:r w:rsidRPr="00195ED7">
              <w:rPr>
                <w:rFonts w:cs="Times New Roman"/>
                <w:sz w:val="22"/>
              </w:rPr>
              <w:t xml:space="preserve">А3. Окутуу методикасы. </w:t>
            </w:r>
          </w:p>
          <w:p w14:paraId="3829F081" w14:textId="77777777" w:rsidR="001A2EE1" w:rsidRPr="00195ED7" w:rsidRDefault="001A2EE1" w:rsidP="00174CA6">
            <w:pPr>
              <w:widowControl w:val="0"/>
              <w:autoSpaceDE w:val="0"/>
              <w:autoSpaceDN w:val="0"/>
              <w:adjustRightInd w:val="0"/>
              <w:spacing w:before="120"/>
              <w:rPr>
                <w:rFonts w:cs="Times New Roman"/>
                <w:sz w:val="22"/>
              </w:rPr>
            </w:pPr>
            <w:r w:rsidRPr="00195ED7">
              <w:rPr>
                <w:rFonts w:cs="Times New Roman"/>
                <w:sz w:val="22"/>
              </w:rPr>
              <w:t>А4. Кесиптештер менен кызматташу</w:t>
            </w:r>
            <w:r>
              <w:rPr>
                <w:rFonts w:cs="Times New Roman"/>
                <w:sz w:val="22"/>
                <w:lang w:val="ky-KG"/>
              </w:rPr>
              <w:t>у</w:t>
            </w:r>
            <w:r w:rsidRPr="00195ED7">
              <w:rPr>
                <w:rFonts w:cs="Times New Roman"/>
                <w:sz w:val="22"/>
              </w:rPr>
              <w:t xml:space="preserve"> жана коомчулук менен коммуникация.</w:t>
            </w:r>
          </w:p>
          <w:p w14:paraId="3BFC4D78" w14:textId="77777777" w:rsidR="001A2EE1" w:rsidRPr="00195ED7" w:rsidRDefault="001A2EE1" w:rsidP="00174CA6">
            <w:pPr>
              <w:widowControl w:val="0"/>
              <w:autoSpaceDE w:val="0"/>
              <w:autoSpaceDN w:val="0"/>
              <w:adjustRightInd w:val="0"/>
              <w:spacing w:before="120"/>
              <w:rPr>
                <w:rFonts w:cs="Times New Roman"/>
                <w:sz w:val="22"/>
              </w:rPr>
            </w:pPr>
            <w:r w:rsidRPr="00195ED7">
              <w:rPr>
                <w:rFonts w:cs="Times New Roman"/>
                <w:sz w:val="22"/>
              </w:rPr>
              <w:t>А5. Кесиптик өнүгүү.</w:t>
            </w:r>
          </w:p>
          <w:p w14:paraId="5934CECE" w14:textId="77777777" w:rsidR="001A2EE1" w:rsidRPr="00195ED7" w:rsidRDefault="001A2EE1" w:rsidP="00174CA6">
            <w:pPr>
              <w:widowControl w:val="0"/>
              <w:autoSpaceDE w:val="0"/>
              <w:autoSpaceDN w:val="0"/>
              <w:adjustRightInd w:val="0"/>
              <w:spacing w:before="120"/>
              <w:rPr>
                <w:rFonts w:cs="Times New Roman"/>
                <w:sz w:val="22"/>
              </w:rPr>
            </w:pPr>
          </w:p>
        </w:tc>
      </w:tr>
      <w:tr w:rsidR="001A2EE1" w:rsidRPr="00195ED7" w14:paraId="102D5F4E" w14:textId="77777777" w:rsidTr="00174CA6">
        <w:tc>
          <w:tcPr>
            <w:tcW w:w="2454" w:type="dxa"/>
          </w:tcPr>
          <w:p w14:paraId="33E3A67B" w14:textId="77777777" w:rsidR="001A2EE1" w:rsidRPr="00195ED7" w:rsidRDefault="001A2EE1" w:rsidP="00174CA6">
            <w:pPr>
              <w:spacing w:before="120" w:after="120"/>
              <w:rPr>
                <w:rFonts w:cs="Times New Roman"/>
                <w:b/>
                <w:i/>
                <w:sz w:val="22"/>
              </w:rPr>
            </w:pPr>
            <w:r w:rsidRPr="00195ED7">
              <w:rPr>
                <w:rFonts w:cs="Times New Roman"/>
                <w:b/>
                <w:i/>
                <w:sz w:val="22"/>
                <w:lang w:val="ru-RU"/>
              </w:rPr>
              <w:t xml:space="preserve">Негизги </w:t>
            </w:r>
            <w:r w:rsidRPr="00195ED7">
              <w:rPr>
                <w:rFonts w:cs="Times New Roman"/>
                <w:b/>
                <w:i/>
                <w:sz w:val="22"/>
              </w:rPr>
              <w:t>компетенциялар (В)</w:t>
            </w:r>
          </w:p>
        </w:tc>
        <w:tc>
          <w:tcPr>
            <w:tcW w:w="11863" w:type="dxa"/>
            <w:tcBorders>
              <w:right w:val="single" w:sz="4" w:space="0" w:color="auto"/>
            </w:tcBorders>
          </w:tcPr>
          <w:p w14:paraId="3F768CC8" w14:textId="77777777" w:rsidR="001A2EE1" w:rsidRPr="00195ED7" w:rsidRDefault="001A2EE1" w:rsidP="00174CA6">
            <w:pPr>
              <w:pBdr>
                <w:top w:val="nil"/>
                <w:left w:val="nil"/>
                <w:bottom w:val="nil"/>
                <w:right w:val="nil"/>
                <w:between w:val="nil"/>
              </w:pBdr>
              <w:rPr>
                <w:rFonts w:eastAsia="Times New Roman" w:cs="Times New Roman"/>
                <w:b/>
                <w:sz w:val="22"/>
                <w:lang w:val="ky-KG"/>
              </w:rPr>
            </w:pPr>
            <w:r w:rsidRPr="00195ED7">
              <w:rPr>
                <w:rFonts w:cs="Times New Roman"/>
                <w:b/>
                <w:sz w:val="22"/>
              </w:rPr>
              <w:t xml:space="preserve">В.1. </w:t>
            </w:r>
            <w:r w:rsidRPr="00195ED7">
              <w:rPr>
                <w:rFonts w:eastAsia="Times New Roman" w:cs="Times New Roman"/>
                <w:b/>
                <w:sz w:val="22"/>
                <w:lang w:val="ky-KG"/>
              </w:rPr>
              <w:t>Жалпы педагогикалык</w:t>
            </w:r>
          </w:p>
          <w:p w14:paraId="4203B52A" w14:textId="77777777" w:rsidR="001A2EE1" w:rsidRPr="00195ED7" w:rsidRDefault="001A2EE1" w:rsidP="00174CA6">
            <w:pPr>
              <w:pBdr>
                <w:top w:val="nil"/>
                <w:left w:val="nil"/>
                <w:bottom w:val="nil"/>
                <w:right w:val="nil"/>
                <w:between w:val="nil"/>
              </w:pBdr>
              <w:rPr>
                <w:rFonts w:eastAsia="Times New Roman" w:cs="Times New Roman"/>
                <w:sz w:val="22"/>
                <w:lang w:eastAsia="ru-RU"/>
              </w:rPr>
            </w:pPr>
            <w:r w:rsidRPr="00195ED7">
              <w:rPr>
                <w:rFonts w:eastAsia="Times New Roman" w:cs="Times New Roman"/>
                <w:sz w:val="22"/>
                <w:lang w:eastAsia="ru-RU"/>
              </w:rPr>
              <w:t>Инсандын таанып-билүү процессинин психологиясын жана психофизиологиясынын жеке өзгөчөлүктөрүн ачууга психологиялык жана педагогикалык жактан даяр болуу; психологиянын жана педагогиканын негиздерин билүү жана окутуу процессинде аларга таянуу.</w:t>
            </w:r>
          </w:p>
          <w:p w14:paraId="2349E44D" w14:textId="77777777" w:rsidR="001A2EE1" w:rsidRPr="00195ED7" w:rsidRDefault="001A2EE1" w:rsidP="00174CA6">
            <w:pPr>
              <w:pBdr>
                <w:top w:val="nil"/>
                <w:left w:val="nil"/>
                <w:bottom w:val="nil"/>
                <w:right w:val="nil"/>
                <w:between w:val="nil"/>
              </w:pBdr>
              <w:rPr>
                <w:rFonts w:eastAsia="Times New Roman" w:cs="Times New Roman"/>
                <w:b/>
                <w:sz w:val="22"/>
              </w:rPr>
            </w:pPr>
          </w:p>
          <w:p w14:paraId="64C821DB" w14:textId="77777777" w:rsidR="001A2EE1" w:rsidRPr="00195ED7" w:rsidRDefault="001A2EE1" w:rsidP="00174CA6">
            <w:pPr>
              <w:pBdr>
                <w:top w:val="nil"/>
                <w:left w:val="nil"/>
                <w:bottom w:val="nil"/>
                <w:right w:val="nil"/>
                <w:between w:val="nil"/>
              </w:pBdr>
              <w:rPr>
                <w:rFonts w:eastAsia="Times New Roman" w:cs="Times New Roman"/>
                <w:b/>
                <w:sz w:val="22"/>
                <w:lang w:val="ky-KG"/>
              </w:rPr>
            </w:pPr>
            <w:r w:rsidRPr="00195ED7">
              <w:rPr>
                <w:rFonts w:eastAsia="Times New Roman" w:cs="Times New Roman"/>
                <w:b/>
                <w:sz w:val="22"/>
              </w:rPr>
              <w:t>В.2. Предметти</w:t>
            </w:r>
            <w:r w:rsidRPr="00195ED7">
              <w:rPr>
                <w:rFonts w:eastAsia="Times New Roman" w:cs="Times New Roman"/>
                <w:b/>
                <w:sz w:val="22"/>
                <w:lang w:val="ky-KG"/>
              </w:rPr>
              <w:t>к</w:t>
            </w:r>
          </w:p>
          <w:p w14:paraId="6CC7BE20" w14:textId="7DD372D9" w:rsidR="001A2EE1" w:rsidRPr="00195ED7" w:rsidRDefault="001A2EE1" w:rsidP="00174CA6">
            <w:pPr>
              <w:pBdr>
                <w:top w:val="nil"/>
                <w:left w:val="nil"/>
                <w:bottom w:val="nil"/>
                <w:right w:val="nil"/>
                <w:between w:val="nil"/>
              </w:pBdr>
              <w:rPr>
                <w:sz w:val="22"/>
                <w:shd w:val="clear" w:color="auto" w:fill="FFFFFF"/>
                <w:lang w:val="ky-KG"/>
              </w:rPr>
            </w:pPr>
            <w:r w:rsidRPr="00195ED7">
              <w:rPr>
                <w:sz w:val="22"/>
                <w:shd w:val="clear" w:color="auto" w:fill="FFFFFF"/>
                <w:lang w:val="ky-KG"/>
              </w:rPr>
              <w:t xml:space="preserve">Конкреттүү предметтик областта конкреттүү аракеттерди натыйжалуу аткаруу үчүн зарыл болгон жана кууш багыттагы билимдерди, өзгөчө түрдөгү жөндөмдөрдү, көндүмдөрдү, ой жүгүртүү ыкмаларын </w:t>
            </w:r>
            <w:r>
              <w:rPr>
                <w:sz w:val="22"/>
                <w:shd w:val="clear" w:color="auto" w:fill="FFFFFF"/>
                <w:lang w:val="ky-KG"/>
              </w:rPr>
              <w:t xml:space="preserve">(компетенцияларды) </w:t>
            </w:r>
            <w:r w:rsidRPr="00195ED7">
              <w:rPr>
                <w:sz w:val="22"/>
                <w:shd w:val="clear" w:color="auto" w:fill="FFFFFF"/>
                <w:lang w:val="ky-KG"/>
              </w:rPr>
              <w:t>камтуучу спецификалык жөндөм.</w:t>
            </w:r>
          </w:p>
          <w:p w14:paraId="45D5BD39" w14:textId="77777777" w:rsidR="001A2EE1" w:rsidRPr="00195ED7" w:rsidRDefault="001A2EE1" w:rsidP="00174CA6">
            <w:pPr>
              <w:pBdr>
                <w:top w:val="nil"/>
                <w:left w:val="nil"/>
                <w:bottom w:val="nil"/>
                <w:right w:val="nil"/>
                <w:between w:val="nil"/>
              </w:pBdr>
              <w:rPr>
                <w:rFonts w:eastAsia="Times New Roman" w:cs="Times New Roman"/>
                <w:sz w:val="22"/>
              </w:rPr>
            </w:pPr>
          </w:p>
          <w:p w14:paraId="33C90741" w14:textId="77777777" w:rsidR="001A2EE1" w:rsidRPr="00195ED7" w:rsidRDefault="001A2EE1" w:rsidP="00174CA6">
            <w:pPr>
              <w:pBdr>
                <w:top w:val="nil"/>
                <w:left w:val="nil"/>
                <w:bottom w:val="nil"/>
                <w:right w:val="nil"/>
                <w:between w:val="nil"/>
              </w:pBdr>
              <w:rPr>
                <w:rFonts w:eastAsia="Times New Roman" w:cs="Times New Roman"/>
                <w:b/>
                <w:sz w:val="22"/>
                <w:lang w:val="ky-KG"/>
              </w:rPr>
            </w:pPr>
            <w:r w:rsidRPr="00195ED7">
              <w:rPr>
                <w:rFonts w:eastAsia="Times New Roman" w:cs="Times New Roman"/>
                <w:b/>
                <w:sz w:val="22"/>
              </w:rPr>
              <w:t xml:space="preserve">В.3. </w:t>
            </w:r>
            <w:r w:rsidRPr="00195ED7">
              <w:rPr>
                <w:rFonts w:eastAsia="Times New Roman" w:cs="Times New Roman"/>
                <w:b/>
                <w:sz w:val="22"/>
                <w:lang w:val="ky-KG"/>
              </w:rPr>
              <w:t>Маалыматтык</w:t>
            </w:r>
          </w:p>
          <w:p w14:paraId="42281065" w14:textId="77777777" w:rsidR="001A2EE1" w:rsidRPr="00195ED7" w:rsidRDefault="001A2EE1" w:rsidP="00174CA6">
            <w:pPr>
              <w:pBdr>
                <w:top w:val="nil"/>
                <w:left w:val="nil"/>
                <w:bottom w:val="nil"/>
                <w:right w:val="nil"/>
                <w:between w:val="nil"/>
              </w:pBdr>
              <w:rPr>
                <w:sz w:val="22"/>
                <w:shd w:val="clear" w:color="auto" w:fill="FFFFFF"/>
                <w:lang w:val="ky-KG"/>
              </w:rPr>
            </w:pPr>
            <w:r w:rsidRPr="00195ED7">
              <w:rPr>
                <w:sz w:val="22"/>
                <w:shd w:val="clear" w:color="auto" w:fill="FFFFFF"/>
                <w:lang w:val="ky-KG"/>
              </w:rPr>
              <w:t>Мугалимдин маалыматты натыйжалуу издөө, түзүмдөштүрүү, аны педагогикалык процессинин өзгөчөлүктөрүнө жана дидактикалык талаптарына адаптациялоого, билим берүүдөгү милдеттердин кеңири чөйрөсүн чечүү жана бул чөйрөдөгү квалификацияны жогорулатуу жолдорун долбоорлоо, маалыматтык-педагогикалык технологияларды моделдөө жана конструкциялоо үчүн заманбап маалыматтык-коммуникациялык технологияларды педагогикалык ишмердүүлүгүндө өз алдынча колдонууга даяр болуусу жана жөндөмдүүлүгү.</w:t>
            </w:r>
          </w:p>
          <w:p w14:paraId="1609CCFC" w14:textId="77777777" w:rsidR="001A2EE1" w:rsidRPr="00195ED7" w:rsidRDefault="001A2EE1" w:rsidP="00174CA6">
            <w:pPr>
              <w:pBdr>
                <w:top w:val="nil"/>
                <w:left w:val="nil"/>
                <w:bottom w:val="nil"/>
                <w:right w:val="nil"/>
                <w:between w:val="nil"/>
              </w:pBdr>
              <w:rPr>
                <w:sz w:val="22"/>
                <w:shd w:val="clear" w:color="auto" w:fill="FFFFFF"/>
              </w:rPr>
            </w:pPr>
          </w:p>
          <w:p w14:paraId="11098E4E" w14:textId="77777777" w:rsidR="001A2EE1" w:rsidRPr="00195ED7" w:rsidRDefault="001A2EE1" w:rsidP="00174CA6">
            <w:pPr>
              <w:rPr>
                <w:rFonts w:ascii="Verdana" w:eastAsia="Times New Roman" w:hAnsi="Verdana" w:cs="Times New Roman"/>
                <w:b/>
                <w:bCs/>
                <w:i/>
                <w:iCs/>
                <w:sz w:val="21"/>
                <w:szCs w:val="21"/>
                <w:lang w:eastAsia="ru-RU"/>
              </w:rPr>
            </w:pPr>
            <w:r w:rsidRPr="00195ED7">
              <w:rPr>
                <w:rFonts w:eastAsia="Times New Roman" w:cs="Times New Roman"/>
                <w:b/>
                <w:sz w:val="22"/>
              </w:rPr>
              <w:lastRenderedPageBreak/>
              <w:t xml:space="preserve">В.4. </w:t>
            </w:r>
            <w:r w:rsidRPr="00195ED7">
              <w:rPr>
                <w:rFonts w:eastAsia="Times New Roman" w:cs="Times New Roman"/>
                <w:b/>
                <w:sz w:val="22"/>
                <w:lang w:val="ky-KG"/>
              </w:rPr>
              <w:t>Кесиптик</w:t>
            </w:r>
            <w:r w:rsidRPr="00195ED7">
              <w:rPr>
                <w:rFonts w:eastAsia="Times New Roman" w:cs="Times New Roman"/>
                <w:b/>
                <w:sz w:val="22"/>
              </w:rPr>
              <w:t>-коммуникативдик</w:t>
            </w:r>
            <w:r w:rsidRPr="00195ED7">
              <w:rPr>
                <w:rFonts w:ascii="Verdana" w:eastAsia="Times New Roman" w:hAnsi="Verdana" w:cs="Times New Roman"/>
                <w:b/>
                <w:bCs/>
                <w:i/>
                <w:iCs/>
                <w:sz w:val="21"/>
                <w:szCs w:val="21"/>
                <w:lang w:eastAsia="ru-RU"/>
              </w:rPr>
              <w:t xml:space="preserve"> </w:t>
            </w:r>
          </w:p>
          <w:p w14:paraId="36A50700" w14:textId="77777777" w:rsidR="001A2EE1" w:rsidRPr="00195ED7" w:rsidRDefault="001A2EE1" w:rsidP="00174CA6">
            <w:pPr>
              <w:rPr>
                <w:rFonts w:eastAsia="Times New Roman" w:cs="Times New Roman"/>
                <w:sz w:val="22"/>
              </w:rPr>
            </w:pPr>
            <w:r w:rsidRPr="00195ED7">
              <w:rPr>
                <w:rFonts w:eastAsia="Times New Roman" w:cs="Times New Roman"/>
                <w:sz w:val="22"/>
              </w:rPr>
              <w:t>Педагогикалык областтагы ийгиликтүү ишмердүүлүк, билим берүү процессинин субъекттери жана коомчулук менен педагогикалык баарлашуу жана өз ара аракеттенүү үчүн адамдын коммуникативдик билимдерди ж</w:t>
            </w:r>
            <w:r>
              <w:rPr>
                <w:rFonts w:eastAsia="Times New Roman" w:cs="Times New Roman"/>
                <w:sz w:val="22"/>
              </w:rPr>
              <w:t>ана жөндөмдөрдү, ошондой эле инс</w:t>
            </w:r>
            <w:r w:rsidRPr="00195ED7">
              <w:rPr>
                <w:rFonts w:eastAsia="Times New Roman" w:cs="Times New Roman"/>
                <w:sz w:val="22"/>
              </w:rPr>
              <w:t>андык с</w:t>
            </w:r>
            <w:r>
              <w:rPr>
                <w:rFonts w:eastAsia="Times New Roman" w:cs="Times New Roman"/>
                <w:sz w:val="22"/>
                <w:lang w:val="ky-KG"/>
              </w:rPr>
              <w:t>а</w:t>
            </w:r>
            <w:r w:rsidRPr="00195ED7">
              <w:rPr>
                <w:rFonts w:eastAsia="Times New Roman" w:cs="Times New Roman"/>
                <w:sz w:val="22"/>
              </w:rPr>
              <w:t>паттарын колдонууга теориялык жана практикалык жактан даяр болуусунун жана жөндөмдүүлүгүнүн бирдейлиги.</w:t>
            </w:r>
          </w:p>
          <w:p w14:paraId="740A5B78" w14:textId="77777777" w:rsidR="001A2EE1" w:rsidRDefault="001A2EE1" w:rsidP="00174CA6">
            <w:pPr>
              <w:pBdr>
                <w:top w:val="nil"/>
                <w:left w:val="nil"/>
                <w:bottom w:val="nil"/>
                <w:right w:val="nil"/>
                <w:between w:val="nil"/>
              </w:pBdr>
              <w:rPr>
                <w:rFonts w:eastAsia="Times New Roman" w:cs="Times New Roman"/>
                <w:b/>
                <w:sz w:val="22"/>
              </w:rPr>
            </w:pPr>
          </w:p>
          <w:p w14:paraId="4C640DF1" w14:textId="77777777" w:rsidR="001A2EE1" w:rsidRPr="00195ED7" w:rsidRDefault="001A2EE1" w:rsidP="00174CA6">
            <w:pPr>
              <w:pBdr>
                <w:top w:val="nil"/>
                <w:left w:val="nil"/>
                <w:bottom w:val="nil"/>
                <w:right w:val="nil"/>
                <w:between w:val="nil"/>
              </w:pBdr>
              <w:rPr>
                <w:rFonts w:eastAsia="Times New Roman" w:cs="Times New Roman"/>
                <w:b/>
                <w:sz w:val="22"/>
              </w:rPr>
            </w:pPr>
            <w:r w:rsidRPr="00195ED7">
              <w:rPr>
                <w:rFonts w:eastAsia="Times New Roman" w:cs="Times New Roman"/>
                <w:b/>
                <w:sz w:val="22"/>
              </w:rPr>
              <w:t xml:space="preserve">В.5. </w:t>
            </w:r>
            <w:r w:rsidRPr="00195ED7">
              <w:rPr>
                <w:rFonts w:eastAsia="Times New Roman" w:cs="Times New Roman"/>
                <w:b/>
                <w:sz w:val="22"/>
                <w:lang w:val="ky-KG"/>
              </w:rPr>
              <w:t>Кесиптик</w:t>
            </w:r>
            <w:r w:rsidRPr="00195ED7">
              <w:rPr>
                <w:rFonts w:eastAsia="Times New Roman" w:cs="Times New Roman"/>
                <w:b/>
                <w:sz w:val="22"/>
              </w:rPr>
              <w:t>-баалуулук</w:t>
            </w:r>
          </w:p>
          <w:p w14:paraId="3577C06D" w14:textId="77777777" w:rsidR="001A2EE1" w:rsidRPr="00195ED7" w:rsidRDefault="001A2EE1" w:rsidP="00174CA6">
            <w:pPr>
              <w:pBdr>
                <w:top w:val="nil"/>
                <w:left w:val="nil"/>
                <w:bottom w:val="nil"/>
                <w:right w:val="nil"/>
                <w:between w:val="nil"/>
              </w:pBdr>
              <w:rPr>
                <w:sz w:val="22"/>
              </w:rPr>
            </w:pPr>
            <w:r w:rsidRPr="00195ED7">
              <w:rPr>
                <w:sz w:val="22"/>
              </w:rPr>
              <w:t>Педагогикалык ишмердүүлүктөгү белгилүү бир баалуулук позициясын аңдап-түшүнүү, кесиптик баалуулуктарды калыптандыруу жана аларды практикада сактоо жөндөмдүүлүгү; педагогдун кесиптик ишмердүүлүгүнүн жана окутуу чөйрөсүнүн</w:t>
            </w:r>
            <w:r>
              <w:rPr>
                <w:sz w:val="22"/>
              </w:rPr>
              <w:t xml:space="preserve"> окуучунун физикалык жана эмоци</w:t>
            </w:r>
            <w:r w:rsidRPr="00195ED7">
              <w:rPr>
                <w:sz w:val="22"/>
              </w:rPr>
              <w:t>оналдык бакубатчылыгына таасир этүүсү үчүн өзүнө этикалык (моралдык) жоопкерчилик алууга даяр болуу.</w:t>
            </w:r>
          </w:p>
          <w:p w14:paraId="4E1DE253" w14:textId="77777777" w:rsidR="001A2EE1" w:rsidRPr="00195ED7" w:rsidRDefault="001A2EE1" w:rsidP="00174CA6">
            <w:pPr>
              <w:pBdr>
                <w:top w:val="nil"/>
                <w:left w:val="nil"/>
                <w:bottom w:val="nil"/>
                <w:right w:val="nil"/>
                <w:between w:val="nil"/>
              </w:pBdr>
              <w:rPr>
                <w:rFonts w:eastAsia="Times New Roman" w:cs="Times New Roman"/>
                <w:sz w:val="22"/>
              </w:rPr>
            </w:pPr>
          </w:p>
          <w:p w14:paraId="6B8063FD" w14:textId="77777777" w:rsidR="001A2EE1" w:rsidRPr="00195ED7" w:rsidRDefault="001A2EE1" w:rsidP="00174CA6">
            <w:pPr>
              <w:rPr>
                <w:rFonts w:eastAsia="Times New Roman" w:cs="Times New Roman"/>
                <w:b/>
                <w:sz w:val="22"/>
                <w:lang w:val="ky-KG"/>
              </w:rPr>
            </w:pPr>
            <w:r w:rsidRPr="00195ED7">
              <w:rPr>
                <w:rFonts w:eastAsia="Times New Roman" w:cs="Times New Roman"/>
                <w:b/>
                <w:sz w:val="22"/>
              </w:rPr>
              <w:t xml:space="preserve">В.6. </w:t>
            </w:r>
            <w:r w:rsidRPr="00195ED7">
              <w:rPr>
                <w:rFonts w:eastAsia="Times New Roman" w:cs="Times New Roman"/>
                <w:b/>
                <w:sz w:val="22"/>
                <w:lang w:val="ky-KG"/>
              </w:rPr>
              <w:t>Инсандык</w:t>
            </w:r>
          </w:p>
          <w:p w14:paraId="3788D8F2" w14:textId="77777777" w:rsidR="001A2EE1" w:rsidRPr="00195ED7" w:rsidRDefault="001A2EE1" w:rsidP="00174CA6">
            <w:pPr>
              <w:rPr>
                <w:rFonts w:cs="Times New Roman"/>
                <w:sz w:val="22"/>
                <w:lang w:val="ky-KG"/>
              </w:rPr>
            </w:pPr>
            <w:r w:rsidRPr="00195ED7">
              <w:rPr>
                <w:rFonts w:cs="Times New Roman"/>
                <w:sz w:val="22"/>
                <w:lang w:val="ky-KG"/>
              </w:rPr>
              <w:t>Мугалимдин кесиптик билимдерге жана жөндөмдөргө ээ болууга жана аларды жакшыртууга болгон даярдыгы.</w:t>
            </w:r>
          </w:p>
          <w:p w14:paraId="17F79575" w14:textId="77777777" w:rsidR="001A2EE1" w:rsidRPr="00195ED7" w:rsidRDefault="001A2EE1" w:rsidP="00174CA6">
            <w:pPr>
              <w:rPr>
                <w:rFonts w:cs="Times New Roman"/>
                <w:sz w:val="22"/>
                <w:lang w:val="ky-KG"/>
              </w:rPr>
            </w:pPr>
          </w:p>
        </w:tc>
      </w:tr>
      <w:tr w:rsidR="001A2EE1" w:rsidRPr="00195ED7" w14:paraId="0820490F" w14:textId="77777777" w:rsidTr="00174CA6">
        <w:tc>
          <w:tcPr>
            <w:tcW w:w="2454" w:type="dxa"/>
          </w:tcPr>
          <w:p w14:paraId="37ADF6D9" w14:textId="77777777" w:rsidR="001A2EE1" w:rsidRPr="00195ED7" w:rsidRDefault="001A2EE1" w:rsidP="00174CA6">
            <w:pPr>
              <w:rPr>
                <w:rFonts w:cs="Times New Roman"/>
                <w:b/>
                <w:i/>
                <w:sz w:val="22"/>
              </w:rPr>
            </w:pPr>
            <w:r w:rsidRPr="00195ED7">
              <w:rPr>
                <w:rFonts w:cs="Times New Roman"/>
                <w:b/>
                <w:i/>
                <w:sz w:val="22"/>
                <w:lang w:val="ky-KG"/>
              </w:rPr>
              <w:lastRenderedPageBreak/>
              <w:t>Компетенциялардын бирдигинин аталышы</w:t>
            </w:r>
          </w:p>
        </w:tc>
        <w:tc>
          <w:tcPr>
            <w:tcW w:w="11863" w:type="dxa"/>
            <w:tcBorders>
              <w:right w:val="single" w:sz="4" w:space="0" w:color="auto"/>
            </w:tcBorders>
          </w:tcPr>
          <w:p w14:paraId="27E3AF8F" w14:textId="77777777" w:rsidR="001A2EE1" w:rsidRPr="00195ED7" w:rsidRDefault="001A2EE1" w:rsidP="00174CA6">
            <w:pPr>
              <w:widowControl w:val="0"/>
              <w:autoSpaceDE w:val="0"/>
              <w:autoSpaceDN w:val="0"/>
              <w:adjustRightInd w:val="0"/>
              <w:spacing w:before="120"/>
              <w:rPr>
                <w:rFonts w:cs="Times New Roman"/>
                <w:sz w:val="22"/>
              </w:rPr>
            </w:pPr>
            <w:r w:rsidRPr="00195ED7">
              <w:rPr>
                <w:rFonts w:cs="Times New Roman"/>
                <w:b/>
                <w:sz w:val="22"/>
              </w:rPr>
              <w:t xml:space="preserve">А1.   </w:t>
            </w:r>
            <w:r w:rsidRPr="00195ED7">
              <w:rPr>
                <w:rFonts w:cs="Times New Roman"/>
                <w:sz w:val="22"/>
              </w:rPr>
              <w:t>Коопсуз, шыктандыруучу окутуу чөйрөсүн түзүү.</w:t>
            </w:r>
          </w:p>
          <w:p w14:paraId="64D2DAC9" w14:textId="77777777" w:rsidR="001A2EE1" w:rsidRPr="00195ED7" w:rsidRDefault="001A2EE1" w:rsidP="00174CA6">
            <w:pPr>
              <w:rPr>
                <w:rFonts w:cs="Times New Roman"/>
                <w:b/>
                <w:sz w:val="22"/>
              </w:rPr>
            </w:pPr>
          </w:p>
        </w:tc>
      </w:tr>
      <w:tr w:rsidR="001A2EE1" w:rsidRPr="00195ED7" w14:paraId="0C88DA04" w14:textId="77777777" w:rsidTr="00174CA6">
        <w:tc>
          <w:tcPr>
            <w:tcW w:w="2454" w:type="dxa"/>
          </w:tcPr>
          <w:p w14:paraId="599F7779" w14:textId="77777777" w:rsidR="001A2EE1" w:rsidRPr="00195ED7" w:rsidRDefault="001A2EE1" w:rsidP="00174CA6">
            <w:pPr>
              <w:rPr>
                <w:rFonts w:cs="Times New Roman"/>
                <w:b/>
                <w:i/>
                <w:sz w:val="22"/>
              </w:rPr>
            </w:pPr>
            <w:r w:rsidRPr="00195ED7">
              <w:rPr>
                <w:rFonts w:cs="Times New Roman"/>
                <w:b/>
                <w:i/>
                <w:sz w:val="22"/>
              </w:rPr>
              <w:t>Код</w:t>
            </w:r>
          </w:p>
          <w:p w14:paraId="55B7518B" w14:textId="77777777" w:rsidR="001A2EE1" w:rsidRPr="00195ED7" w:rsidRDefault="001A2EE1" w:rsidP="00174CA6">
            <w:pPr>
              <w:rPr>
                <w:rFonts w:cs="Times New Roman"/>
                <w:i/>
                <w:sz w:val="22"/>
              </w:rPr>
            </w:pPr>
          </w:p>
        </w:tc>
        <w:tc>
          <w:tcPr>
            <w:tcW w:w="11863" w:type="dxa"/>
            <w:tcBorders>
              <w:right w:val="single" w:sz="4" w:space="0" w:color="auto"/>
            </w:tcBorders>
          </w:tcPr>
          <w:p w14:paraId="74C0339C" w14:textId="77777777" w:rsidR="001A2EE1" w:rsidRPr="00195ED7" w:rsidRDefault="001A2EE1" w:rsidP="00174CA6">
            <w:pPr>
              <w:rPr>
                <w:rFonts w:cs="Times New Roman"/>
                <w:i/>
                <w:sz w:val="22"/>
              </w:rPr>
            </w:pPr>
            <w:r w:rsidRPr="00195ED7">
              <w:rPr>
                <w:rFonts w:cs="Times New Roman"/>
                <w:i/>
                <w:sz w:val="22"/>
              </w:rPr>
              <w:t xml:space="preserve"> </w:t>
            </w:r>
          </w:p>
        </w:tc>
      </w:tr>
      <w:tr w:rsidR="001A2EE1" w:rsidRPr="00195ED7" w14:paraId="19C77988" w14:textId="77777777" w:rsidTr="00174CA6">
        <w:tc>
          <w:tcPr>
            <w:tcW w:w="2454" w:type="dxa"/>
          </w:tcPr>
          <w:p w14:paraId="7920861E" w14:textId="77777777" w:rsidR="001A2EE1" w:rsidRPr="00195ED7" w:rsidRDefault="001A2EE1" w:rsidP="00174CA6">
            <w:pPr>
              <w:rPr>
                <w:rFonts w:cs="Times New Roman"/>
                <w:b/>
                <w:i/>
                <w:sz w:val="22"/>
                <w:lang w:val="ky-KG"/>
              </w:rPr>
            </w:pPr>
            <w:r w:rsidRPr="00195ED7">
              <w:rPr>
                <w:rFonts w:cs="Times New Roman"/>
                <w:b/>
                <w:i/>
                <w:sz w:val="22"/>
                <w:lang w:val="ky-KG"/>
              </w:rPr>
              <w:t>Стандарттын компетенцияларынын бирдигинин кыскача баяндамасы</w:t>
            </w:r>
          </w:p>
        </w:tc>
        <w:tc>
          <w:tcPr>
            <w:tcW w:w="11863" w:type="dxa"/>
            <w:tcBorders>
              <w:right w:val="single" w:sz="4" w:space="0" w:color="auto"/>
            </w:tcBorders>
          </w:tcPr>
          <w:p w14:paraId="6FC635B7" w14:textId="77777777" w:rsidR="001A2EE1" w:rsidRPr="00195ED7" w:rsidRDefault="001A2EE1" w:rsidP="00174CA6">
            <w:pPr>
              <w:rPr>
                <w:rFonts w:eastAsia="Times New Roman" w:cs="Times New Roman"/>
                <w:sz w:val="22"/>
                <w:lang w:val="ky-KG"/>
              </w:rPr>
            </w:pPr>
            <w:r w:rsidRPr="00195ED7">
              <w:rPr>
                <w:rFonts w:cs="Times New Roman"/>
                <w:sz w:val="22"/>
                <w:lang w:val="ky-KG"/>
              </w:rPr>
              <w:t>Бул бөлүмдө мугалимдин окутуу чөйрөсүн колдонуусу жана түзүүсү баяндалат: педагог окутуунун максаттарына ылайык окуу чөйрөсүнүн компоне</w:t>
            </w:r>
            <w:r>
              <w:rPr>
                <w:rFonts w:cs="Times New Roman"/>
                <w:sz w:val="22"/>
                <w:lang w:val="ky-KG"/>
              </w:rPr>
              <w:t>н</w:t>
            </w:r>
            <w:r w:rsidRPr="00195ED7">
              <w:rPr>
                <w:rFonts w:cs="Times New Roman"/>
                <w:sz w:val="22"/>
                <w:lang w:val="ky-KG"/>
              </w:rPr>
              <w:t>ттерин өзгөртөт (физикалык, психологиялык, академиялык), физикалык өнөктөштүктү кайра түзөт, окуучуларга өз алдынча окууга жа</w:t>
            </w:r>
            <w:r>
              <w:rPr>
                <w:rFonts w:cs="Times New Roman"/>
                <w:sz w:val="22"/>
                <w:lang w:val="ky-KG"/>
              </w:rPr>
              <w:t>рдам берүү үчүн ар түрдүү ресур</w:t>
            </w:r>
            <w:r w:rsidRPr="00195ED7">
              <w:rPr>
                <w:rFonts w:cs="Times New Roman"/>
                <w:sz w:val="22"/>
                <w:lang w:val="ky-KG"/>
              </w:rPr>
              <w:t>с</w:t>
            </w:r>
            <w:r>
              <w:rPr>
                <w:rFonts w:cs="Times New Roman"/>
                <w:sz w:val="22"/>
                <w:lang w:val="ky-KG"/>
              </w:rPr>
              <w:t>т</w:t>
            </w:r>
            <w:r w:rsidRPr="00195ED7">
              <w:rPr>
                <w:rFonts w:cs="Times New Roman"/>
                <w:sz w:val="22"/>
                <w:lang w:val="ky-KG"/>
              </w:rPr>
              <w:t>арды колдонууну вариациялайт, анын ичинде өзгөчө керектөөлөрү бар окуучулар үчүн чөйрөнү түзүү.</w:t>
            </w:r>
          </w:p>
          <w:p w14:paraId="2207A166" w14:textId="77777777" w:rsidR="001A2EE1" w:rsidRPr="00195ED7" w:rsidRDefault="001A2EE1" w:rsidP="00174CA6">
            <w:pPr>
              <w:ind w:left="60"/>
              <w:rPr>
                <w:rFonts w:cs="Times New Roman"/>
                <w:sz w:val="22"/>
              </w:rPr>
            </w:pPr>
          </w:p>
        </w:tc>
      </w:tr>
      <w:tr w:rsidR="001A2EE1" w:rsidRPr="00195ED7" w14:paraId="391CDB42" w14:textId="77777777" w:rsidTr="00174CA6">
        <w:tc>
          <w:tcPr>
            <w:tcW w:w="2454" w:type="dxa"/>
          </w:tcPr>
          <w:p w14:paraId="148E2815" w14:textId="77777777" w:rsidR="001A2EE1" w:rsidRPr="00195ED7" w:rsidRDefault="001A2EE1" w:rsidP="00174CA6">
            <w:pPr>
              <w:ind w:left="62"/>
              <w:rPr>
                <w:rFonts w:cs="Times New Roman"/>
                <w:b/>
                <w:i/>
                <w:sz w:val="22"/>
                <w:lang w:val="ky-KG"/>
              </w:rPr>
            </w:pPr>
            <w:r w:rsidRPr="00195ED7">
              <w:rPr>
                <w:rFonts w:cs="Times New Roman"/>
                <w:b/>
                <w:i/>
                <w:sz w:val="22"/>
                <w:lang w:val="ky-KG"/>
              </w:rPr>
              <w:t>Квалификациялардын улуттук алкагы боюнча деңгээли</w:t>
            </w:r>
          </w:p>
        </w:tc>
        <w:tc>
          <w:tcPr>
            <w:tcW w:w="11863" w:type="dxa"/>
            <w:tcBorders>
              <w:right w:val="single" w:sz="4" w:space="0" w:color="auto"/>
            </w:tcBorders>
          </w:tcPr>
          <w:p w14:paraId="2CA460A8" w14:textId="55CC3B2D" w:rsidR="001A2EE1" w:rsidRPr="000F6D14" w:rsidRDefault="001A2EE1" w:rsidP="00174CA6">
            <w:pPr>
              <w:ind w:left="60"/>
              <w:rPr>
                <w:rFonts w:cs="Times New Roman"/>
                <w:b/>
                <w:i/>
                <w:sz w:val="22"/>
                <w:lang w:val="ky-KG"/>
              </w:rPr>
            </w:pPr>
            <w:r w:rsidRPr="00195ED7">
              <w:rPr>
                <w:rFonts w:cs="Times New Roman"/>
                <w:b/>
                <w:i/>
                <w:sz w:val="22"/>
              </w:rPr>
              <w:t>6</w:t>
            </w:r>
            <w:r w:rsidR="000F6D14">
              <w:rPr>
                <w:rFonts w:cs="Times New Roman"/>
                <w:b/>
                <w:i/>
                <w:sz w:val="22"/>
                <w:lang w:val="ky-KG"/>
              </w:rPr>
              <w:t>,7</w:t>
            </w:r>
          </w:p>
        </w:tc>
      </w:tr>
      <w:tr w:rsidR="001A2EE1" w:rsidRPr="00195ED7" w14:paraId="3E43D268" w14:textId="77777777" w:rsidTr="00174CA6">
        <w:tc>
          <w:tcPr>
            <w:tcW w:w="2454" w:type="dxa"/>
          </w:tcPr>
          <w:p w14:paraId="23143EBB" w14:textId="77777777" w:rsidR="001A2EE1" w:rsidRPr="00195ED7" w:rsidRDefault="001A2EE1" w:rsidP="00174CA6">
            <w:pPr>
              <w:jc w:val="center"/>
              <w:rPr>
                <w:rFonts w:cs="Times New Roman"/>
                <w:b/>
                <w:sz w:val="22"/>
              </w:rPr>
            </w:pPr>
          </w:p>
        </w:tc>
        <w:tc>
          <w:tcPr>
            <w:tcW w:w="11863" w:type="dxa"/>
            <w:tcBorders>
              <w:right w:val="single" w:sz="4" w:space="0" w:color="auto"/>
            </w:tcBorders>
          </w:tcPr>
          <w:p w14:paraId="5AB757E9" w14:textId="77777777" w:rsidR="001A2EE1" w:rsidRPr="00195ED7" w:rsidRDefault="001A2EE1" w:rsidP="00174CA6">
            <w:pPr>
              <w:rPr>
                <w:rFonts w:cs="Times New Roman"/>
                <w:b/>
                <w:i/>
                <w:sz w:val="22"/>
              </w:rPr>
            </w:pPr>
            <w:r w:rsidRPr="00195ED7">
              <w:rPr>
                <w:rFonts w:cs="Times New Roman"/>
                <w:b/>
                <w:i/>
                <w:sz w:val="22"/>
                <w:lang w:val="ky-KG"/>
              </w:rPr>
              <w:t>Аткаруу к</w:t>
            </w:r>
            <w:r w:rsidRPr="00195ED7">
              <w:rPr>
                <w:rFonts w:cs="Times New Roman"/>
                <w:b/>
                <w:i/>
                <w:sz w:val="22"/>
              </w:rPr>
              <w:t>ритери</w:t>
            </w:r>
            <w:r w:rsidRPr="00195ED7">
              <w:rPr>
                <w:rFonts w:cs="Times New Roman"/>
                <w:b/>
                <w:i/>
                <w:sz w:val="22"/>
                <w:lang w:val="ky-KG"/>
              </w:rPr>
              <w:t>йлери</w:t>
            </w:r>
          </w:p>
          <w:p w14:paraId="46B46687" w14:textId="77777777" w:rsidR="001A2EE1" w:rsidRPr="00195ED7" w:rsidRDefault="001A2EE1" w:rsidP="00174CA6">
            <w:pPr>
              <w:rPr>
                <w:rFonts w:eastAsia="Times New Roman" w:cs="Times New Roman"/>
                <w:sz w:val="22"/>
                <w:lang w:val="ky-KG"/>
              </w:rPr>
            </w:pPr>
            <w:r w:rsidRPr="00195ED7">
              <w:rPr>
                <w:rFonts w:eastAsia="Times New Roman" w:cs="Times New Roman"/>
                <w:sz w:val="22"/>
              </w:rPr>
              <w:t xml:space="preserve">1. </w:t>
            </w:r>
            <w:r w:rsidRPr="00195ED7">
              <w:rPr>
                <w:rFonts w:eastAsia="Times New Roman" w:cs="Times New Roman"/>
                <w:sz w:val="22"/>
                <w:lang w:val="ky-KG"/>
              </w:rPr>
              <w:t>Класстагы окуучулардын окуу процессине тартылуусунун даражасы</w:t>
            </w:r>
          </w:p>
          <w:p w14:paraId="11CE1D91" w14:textId="77777777" w:rsidR="001A2EE1" w:rsidRPr="00195ED7" w:rsidRDefault="001A2EE1" w:rsidP="00174CA6">
            <w:pPr>
              <w:rPr>
                <w:rFonts w:eastAsia="Times New Roman" w:cs="Times New Roman"/>
                <w:sz w:val="22"/>
                <w:lang w:val="ky-KG"/>
              </w:rPr>
            </w:pPr>
            <w:r w:rsidRPr="00195ED7">
              <w:rPr>
                <w:rFonts w:eastAsia="Times New Roman" w:cs="Times New Roman"/>
                <w:sz w:val="22"/>
              </w:rPr>
              <w:t xml:space="preserve">2. </w:t>
            </w:r>
            <w:r w:rsidRPr="00195ED7">
              <w:rPr>
                <w:rFonts w:eastAsia="Times New Roman" w:cs="Times New Roman"/>
                <w:sz w:val="22"/>
                <w:lang w:val="ky-KG"/>
              </w:rPr>
              <w:t>Окуучулардын билим берүүдөгү керектөөлөрүн эсепке алуу</w:t>
            </w:r>
          </w:p>
          <w:p w14:paraId="2B50F2F5" w14:textId="77777777" w:rsidR="001A2EE1" w:rsidRPr="00195ED7" w:rsidRDefault="001A2EE1" w:rsidP="00174CA6">
            <w:pPr>
              <w:rPr>
                <w:rFonts w:eastAsia="Times New Roman" w:cs="Times New Roman"/>
                <w:sz w:val="22"/>
                <w:lang w:val="ky-KG"/>
              </w:rPr>
            </w:pPr>
            <w:r w:rsidRPr="00195ED7">
              <w:rPr>
                <w:rFonts w:eastAsia="Times New Roman" w:cs="Times New Roman"/>
                <w:sz w:val="22"/>
              </w:rPr>
              <w:t xml:space="preserve">3. </w:t>
            </w:r>
            <w:r w:rsidRPr="00195ED7">
              <w:rPr>
                <w:rFonts w:eastAsia="Times New Roman" w:cs="Times New Roman"/>
                <w:sz w:val="22"/>
                <w:lang w:val="ky-KG"/>
              </w:rPr>
              <w:t>Талдоонун жана билим берүү чөйрөсүн баалоонун натыйжаларына таянуу</w:t>
            </w:r>
          </w:p>
          <w:p w14:paraId="5B856C15" w14:textId="77777777" w:rsidR="001A2EE1" w:rsidRPr="00195ED7" w:rsidRDefault="001A2EE1" w:rsidP="00174CA6">
            <w:pPr>
              <w:rPr>
                <w:rFonts w:cs="Times New Roman"/>
                <w:sz w:val="22"/>
                <w:lang w:val="ky-KG"/>
              </w:rPr>
            </w:pPr>
            <w:r w:rsidRPr="00195ED7">
              <w:rPr>
                <w:rFonts w:eastAsia="Times New Roman" w:cs="Times New Roman"/>
                <w:sz w:val="22"/>
              </w:rPr>
              <w:t>4.</w:t>
            </w:r>
            <w:r w:rsidRPr="00195ED7">
              <w:rPr>
                <w:rFonts w:cs="Times New Roman"/>
                <w:sz w:val="22"/>
                <w:lang w:val="ky-KG"/>
              </w:rPr>
              <w:t xml:space="preserve"> Предмет боюнча сабакта колдонулуучу максаттарга, ишмердиктин формаларына жана түрлөрүнө ылайык физикалык мейкиндикти уюштуруунун деңгээли</w:t>
            </w:r>
          </w:p>
          <w:p w14:paraId="28903B9F" w14:textId="77777777" w:rsidR="001A2EE1" w:rsidRPr="00195ED7" w:rsidRDefault="001A2EE1" w:rsidP="00174CA6">
            <w:pPr>
              <w:rPr>
                <w:rFonts w:cs="Times New Roman"/>
                <w:sz w:val="22"/>
                <w:lang w:val="ky-KG"/>
              </w:rPr>
            </w:pPr>
            <w:r w:rsidRPr="00195ED7">
              <w:rPr>
                <w:rFonts w:eastAsia="Times New Roman" w:cs="Times New Roman"/>
                <w:sz w:val="22"/>
              </w:rPr>
              <w:t xml:space="preserve">5. </w:t>
            </w:r>
            <w:r w:rsidRPr="00195ED7">
              <w:rPr>
                <w:rFonts w:cs="Times New Roman"/>
                <w:sz w:val="22"/>
                <w:lang w:val="ky-KG"/>
              </w:rPr>
              <w:t>Мугалим тарабынан окуучунун инсандык, социалдык, эмоционалдык жана когнитивдик өнүгүүсүн колдоо</w:t>
            </w:r>
          </w:p>
          <w:p w14:paraId="404BFC02" w14:textId="77777777" w:rsidR="001A2EE1" w:rsidRPr="00195ED7" w:rsidRDefault="001A2EE1" w:rsidP="00174CA6">
            <w:pPr>
              <w:rPr>
                <w:rFonts w:cs="Times New Roman"/>
                <w:sz w:val="22"/>
                <w:lang w:val="ky-KG"/>
              </w:rPr>
            </w:pPr>
            <w:r w:rsidRPr="00195ED7">
              <w:rPr>
                <w:rFonts w:cs="Times New Roman"/>
                <w:sz w:val="22"/>
              </w:rPr>
              <w:t xml:space="preserve">6. </w:t>
            </w:r>
            <w:r w:rsidRPr="00195ED7">
              <w:rPr>
                <w:rFonts w:cs="Times New Roman"/>
                <w:sz w:val="22"/>
                <w:lang w:val="ky-KG"/>
              </w:rPr>
              <w:t>Окуудагы баарла</w:t>
            </w:r>
            <w:r>
              <w:rPr>
                <w:rFonts w:cs="Times New Roman"/>
                <w:sz w:val="22"/>
                <w:lang w:val="ky-KG"/>
              </w:rPr>
              <w:t>шууда коомдо</w:t>
            </w:r>
            <w:r w:rsidRPr="00195ED7">
              <w:rPr>
                <w:rFonts w:cs="Times New Roman"/>
                <w:sz w:val="22"/>
                <w:lang w:val="ky-KG"/>
              </w:rPr>
              <w:t xml:space="preserve"> болгон гендердик, этникалык жана маданий стереотиптердин жок болушу</w:t>
            </w:r>
          </w:p>
          <w:p w14:paraId="3E0FA9E0" w14:textId="77777777" w:rsidR="001A2EE1" w:rsidRPr="00195ED7" w:rsidRDefault="001A2EE1" w:rsidP="00174CA6">
            <w:pPr>
              <w:rPr>
                <w:rFonts w:cs="Times New Roman"/>
                <w:sz w:val="22"/>
                <w:lang w:val="ky-KG"/>
              </w:rPr>
            </w:pPr>
            <w:r>
              <w:rPr>
                <w:rFonts w:cs="Times New Roman"/>
                <w:sz w:val="22"/>
              </w:rPr>
              <w:t xml:space="preserve">7. </w:t>
            </w:r>
            <w:r w:rsidRPr="00195ED7">
              <w:rPr>
                <w:rFonts w:cs="Times New Roman"/>
                <w:sz w:val="22"/>
                <w:lang w:val="ky-KG"/>
              </w:rPr>
              <w:t>Окуучуларга идеялар менен алмашуу, жеке тажрыйбага таянып, жаңы идеяларды генерациялоо мүмкүнчүлүктөрүн берүүнүн деңгээли</w:t>
            </w:r>
          </w:p>
          <w:p w14:paraId="79F4C559" w14:textId="77777777" w:rsidR="001A2EE1" w:rsidRPr="00195ED7" w:rsidRDefault="001A2EE1" w:rsidP="00174CA6">
            <w:pPr>
              <w:rPr>
                <w:rFonts w:cs="Times New Roman"/>
                <w:sz w:val="22"/>
              </w:rPr>
            </w:pPr>
          </w:p>
        </w:tc>
      </w:tr>
      <w:tr w:rsidR="001A2EE1" w:rsidRPr="00195ED7" w14:paraId="2A19C44A" w14:textId="77777777" w:rsidTr="00174CA6">
        <w:tc>
          <w:tcPr>
            <w:tcW w:w="2454" w:type="dxa"/>
          </w:tcPr>
          <w:p w14:paraId="4AEBA8FC" w14:textId="77777777" w:rsidR="001A2EE1" w:rsidRPr="00195ED7" w:rsidRDefault="001A2EE1" w:rsidP="00174CA6">
            <w:pPr>
              <w:jc w:val="center"/>
              <w:rPr>
                <w:rFonts w:cs="Times New Roman"/>
                <w:b/>
                <w:sz w:val="22"/>
              </w:rPr>
            </w:pPr>
          </w:p>
        </w:tc>
        <w:tc>
          <w:tcPr>
            <w:tcW w:w="11863" w:type="dxa"/>
            <w:tcBorders>
              <w:right w:val="single" w:sz="4" w:space="0" w:color="auto"/>
            </w:tcBorders>
          </w:tcPr>
          <w:p w14:paraId="4DBEB725" w14:textId="77777777" w:rsidR="001A2EE1" w:rsidRPr="00195ED7" w:rsidRDefault="001A2EE1" w:rsidP="00174CA6">
            <w:pPr>
              <w:rPr>
                <w:rFonts w:cs="Times New Roman"/>
                <w:b/>
                <w:i/>
                <w:sz w:val="22"/>
              </w:rPr>
            </w:pPr>
            <w:r>
              <w:rPr>
                <w:rFonts w:cs="Times New Roman"/>
                <w:b/>
                <w:i/>
                <w:sz w:val="22"/>
                <w:lang w:val="ky-KG"/>
              </w:rPr>
              <w:t>Зарыл болгон</w:t>
            </w:r>
            <w:r w:rsidRPr="00195ED7">
              <w:rPr>
                <w:rFonts w:cs="Times New Roman"/>
                <w:b/>
                <w:i/>
                <w:sz w:val="22"/>
                <w:lang w:val="ky-KG"/>
              </w:rPr>
              <w:t xml:space="preserve"> билимдер</w:t>
            </w:r>
          </w:p>
          <w:p w14:paraId="2884D9FD" w14:textId="77777777" w:rsidR="001A2EE1" w:rsidRPr="00195ED7" w:rsidRDefault="001A2EE1" w:rsidP="00174CA6">
            <w:pPr>
              <w:pStyle w:val="a"/>
              <w:numPr>
                <w:ilvl w:val="0"/>
                <w:numId w:val="14"/>
              </w:numPr>
              <w:jc w:val="left"/>
              <w:rPr>
                <w:rFonts w:cs="Times New Roman"/>
                <w:b w:val="0"/>
                <w:sz w:val="22"/>
                <w:lang w:val="lv-LV"/>
              </w:rPr>
            </w:pPr>
            <w:r w:rsidRPr="00195ED7">
              <w:rPr>
                <w:rFonts w:cs="Times New Roman"/>
                <w:b w:val="0"/>
                <w:sz w:val="22"/>
                <w:lang w:val="ky-KG"/>
              </w:rPr>
              <w:t>Балдар укуктары жаатындагы улуттук жана эл аралык мыйзамдардын ченемдери.</w:t>
            </w:r>
          </w:p>
          <w:p w14:paraId="0BAB86B2" w14:textId="77777777" w:rsidR="001A2EE1" w:rsidRPr="00195ED7" w:rsidRDefault="001A2EE1" w:rsidP="00174CA6">
            <w:pPr>
              <w:pStyle w:val="a"/>
              <w:numPr>
                <w:ilvl w:val="0"/>
                <w:numId w:val="14"/>
              </w:numPr>
              <w:jc w:val="left"/>
              <w:rPr>
                <w:rFonts w:cs="Times New Roman"/>
                <w:b w:val="0"/>
                <w:sz w:val="22"/>
              </w:rPr>
            </w:pPr>
            <w:r>
              <w:rPr>
                <w:rFonts w:cs="Times New Roman"/>
                <w:b w:val="0"/>
                <w:sz w:val="22"/>
                <w:lang w:val="ky-KG"/>
              </w:rPr>
              <w:t>Мамлекеттик стандарт, предметт</w:t>
            </w:r>
            <w:r w:rsidRPr="00195ED7">
              <w:rPr>
                <w:rFonts w:cs="Times New Roman"/>
                <w:b w:val="0"/>
                <w:sz w:val="22"/>
                <w:lang w:val="ky-KG"/>
              </w:rPr>
              <w:t>ик стандарт.</w:t>
            </w:r>
          </w:p>
          <w:p w14:paraId="4E5B0E97" w14:textId="77777777" w:rsidR="001A2EE1" w:rsidRPr="00195ED7" w:rsidRDefault="001A2EE1" w:rsidP="00174CA6">
            <w:pPr>
              <w:pStyle w:val="a"/>
              <w:numPr>
                <w:ilvl w:val="0"/>
                <w:numId w:val="14"/>
              </w:numPr>
              <w:jc w:val="left"/>
              <w:rPr>
                <w:rFonts w:cs="Times New Roman"/>
                <w:b w:val="0"/>
                <w:sz w:val="22"/>
              </w:rPr>
            </w:pPr>
            <w:r w:rsidRPr="00195ED7">
              <w:rPr>
                <w:rFonts w:cs="Times New Roman"/>
                <w:b w:val="0"/>
                <w:sz w:val="22"/>
                <w:lang w:val="ky-KG"/>
              </w:rPr>
              <w:t>Эл аралык конвенциялар жана Кыргызстандын билим берүү системасынын ченемдик укуктук базасы.</w:t>
            </w:r>
          </w:p>
          <w:p w14:paraId="164B8BFA" w14:textId="77777777" w:rsidR="001A2EE1" w:rsidRPr="00195ED7" w:rsidRDefault="001A2EE1" w:rsidP="00174CA6">
            <w:pPr>
              <w:pStyle w:val="a"/>
              <w:numPr>
                <w:ilvl w:val="0"/>
                <w:numId w:val="14"/>
              </w:numPr>
              <w:jc w:val="left"/>
              <w:rPr>
                <w:rFonts w:cs="Times New Roman"/>
                <w:b w:val="0"/>
                <w:sz w:val="22"/>
              </w:rPr>
            </w:pPr>
            <w:r w:rsidRPr="00195ED7">
              <w:rPr>
                <w:rFonts w:cs="Times New Roman"/>
                <w:b w:val="0"/>
                <w:sz w:val="22"/>
                <w:lang w:val="ky-KG"/>
              </w:rPr>
              <w:t>Физикалык жана психикалык саламаттыкты жана т</w:t>
            </w:r>
            <w:r w:rsidRPr="00195ED7">
              <w:rPr>
                <w:rFonts w:cs="Times New Roman"/>
                <w:b w:val="0"/>
                <w:sz w:val="22"/>
              </w:rPr>
              <w:t>урмуш тиричилик коопсуздугунун</w:t>
            </w:r>
            <w:r w:rsidRPr="00195ED7">
              <w:rPr>
                <w:rFonts w:cs="Times New Roman"/>
                <w:b w:val="0"/>
                <w:sz w:val="22"/>
                <w:lang w:val="ky-KG"/>
              </w:rPr>
              <w:t xml:space="preserve"> </w:t>
            </w:r>
            <w:r w:rsidRPr="00195ED7">
              <w:rPr>
                <w:rFonts w:cs="Times New Roman"/>
                <w:b w:val="0"/>
                <w:sz w:val="22"/>
              </w:rPr>
              <w:t>негиздери</w:t>
            </w:r>
            <w:r w:rsidRPr="00195ED7">
              <w:rPr>
                <w:rFonts w:cs="Times New Roman"/>
                <w:b w:val="0"/>
                <w:sz w:val="22"/>
                <w:lang w:val="ky-KG"/>
              </w:rPr>
              <w:t>н, маалыматтык коопсуздукту колдоо принциптери.</w:t>
            </w:r>
          </w:p>
          <w:p w14:paraId="6B45B67B" w14:textId="77777777" w:rsidR="001A2EE1" w:rsidRPr="00195ED7" w:rsidRDefault="001A2EE1" w:rsidP="00174CA6">
            <w:pPr>
              <w:pStyle w:val="a"/>
              <w:numPr>
                <w:ilvl w:val="0"/>
                <w:numId w:val="14"/>
              </w:numPr>
              <w:jc w:val="left"/>
              <w:rPr>
                <w:rFonts w:cs="Times New Roman"/>
                <w:b w:val="0"/>
                <w:sz w:val="22"/>
              </w:rPr>
            </w:pPr>
            <w:r w:rsidRPr="00195ED7">
              <w:rPr>
                <w:rFonts w:cs="Times New Roman"/>
                <w:b w:val="0"/>
                <w:sz w:val="22"/>
                <w:lang w:val="ky-KG"/>
              </w:rPr>
              <w:t>Инклюзивдүү, коопсуз, өнүктүрүүчү окутуу чөйрөсүн уюштуруунун принциптери жана мамилелери</w:t>
            </w:r>
            <w:r>
              <w:rPr>
                <w:rFonts w:cs="Times New Roman"/>
                <w:b w:val="0"/>
                <w:sz w:val="22"/>
                <w:lang w:val="ky-KG"/>
              </w:rPr>
              <w:t>.</w:t>
            </w:r>
          </w:p>
          <w:p w14:paraId="6C768384" w14:textId="77777777" w:rsidR="001A2EE1" w:rsidRPr="00195ED7" w:rsidRDefault="001A2EE1" w:rsidP="00174CA6">
            <w:pPr>
              <w:pStyle w:val="a"/>
              <w:numPr>
                <w:ilvl w:val="0"/>
                <w:numId w:val="14"/>
              </w:numPr>
              <w:jc w:val="left"/>
              <w:rPr>
                <w:rFonts w:cs="Times New Roman"/>
                <w:b w:val="0"/>
                <w:sz w:val="22"/>
              </w:rPr>
            </w:pPr>
            <w:r w:rsidRPr="00195ED7">
              <w:rPr>
                <w:rFonts w:cs="Times New Roman"/>
                <w:b w:val="0"/>
                <w:sz w:val="22"/>
                <w:lang w:val="ky-KG"/>
              </w:rPr>
              <w:t>Туруктуу өнүгүү к</w:t>
            </w:r>
            <w:r w:rsidRPr="00195ED7">
              <w:rPr>
                <w:rFonts w:cs="Times New Roman"/>
                <w:b w:val="0"/>
                <w:sz w:val="22"/>
              </w:rPr>
              <w:t>онцепция</w:t>
            </w:r>
            <w:r w:rsidRPr="00195ED7">
              <w:rPr>
                <w:rFonts w:cs="Times New Roman"/>
                <w:b w:val="0"/>
                <w:sz w:val="22"/>
                <w:lang w:val="ky-KG"/>
              </w:rPr>
              <w:t>сы</w:t>
            </w:r>
            <w:r w:rsidRPr="00195ED7">
              <w:rPr>
                <w:rFonts w:cs="Times New Roman"/>
                <w:b w:val="0"/>
                <w:sz w:val="22"/>
              </w:rPr>
              <w:t>.</w:t>
            </w:r>
          </w:p>
          <w:p w14:paraId="19A06274" w14:textId="77777777" w:rsidR="001A2EE1" w:rsidRPr="00195ED7" w:rsidRDefault="001A2EE1" w:rsidP="00174CA6">
            <w:pPr>
              <w:pStyle w:val="a"/>
              <w:numPr>
                <w:ilvl w:val="0"/>
                <w:numId w:val="14"/>
              </w:numPr>
              <w:jc w:val="left"/>
              <w:rPr>
                <w:rFonts w:cs="Times New Roman"/>
                <w:b w:val="0"/>
                <w:sz w:val="22"/>
              </w:rPr>
            </w:pPr>
            <w:r w:rsidRPr="00195ED7">
              <w:rPr>
                <w:rFonts w:cs="Times New Roman"/>
                <w:b w:val="0"/>
                <w:sz w:val="22"/>
                <w:lang w:val="ky-KG"/>
              </w:rPr>
              <w:t>Окуучуларды психофизикалык, когнитивдик жана социалдык-эмоционалдык өнүктүрүүнүн мыйзам ченемдүүлүктөрү.</w:t>
            </w:r>
          </w:p>
          <w:p w14:paraId="38EDCD97" w14:textId="77777777" w:rsidR="001A2EE1" w:rsidRPr="00195ED7" w:rsidRDefault="001A2EE1" w:rsidP="00174CA6">
            <w:pPr>
              <w:pStyle w:val="a"/>
              <w:numPr>
                <w:ilvl w:val="0"/>
                <w:numId w:val="14"/>
              </w:numPr>
              <w:jc w:val="left"/>
              <w:rPr>
                <w:rFonts w:cs="Times New Roman"/>
                <w:b w:val="0"/>
                <w:sz w:val="22"/>
              </w:rPr>
            </w:pPr>
            <w:r w:rsidRPr="00195ED7">
              <w:rPr>
                <w:rFonts w:cs="Times New Roman"/>
                <w:b w:val="0"/>
                <w:sz w:val="22"/>
                <w:lang w:val="ky-KG"/>
              </w:rPr>
              <w:t>Гендердик, диний, тилдик, маданий жана социалдык-экономикалык көп түрдүүлүктү түшүнүү.</w:t>
            </w:r>
          </w:p>
          <w:p w14:paraId="15F4DE58" w14:textId="77777777" w:rsidR="001A2EE1" w:rsidRPr="00077FDE" w:rsidRDefault="001A2EE1" w:rsidP="00174CA6">
            <w:pPr>
              <w:pStyle w:val="a"/>
              <w:numPr>
                <w:ilvl w:val="0"/>
                <w:numId w:val="14"/>
              </w:numPr>
              <w:jc w:val="left"/>
              <w:rPr>
                <w:rFonts w:cs="Times New Roman"/>
                <w:b w:val="0"/>
                <w:sz w:val="22"/>
                <w:lang w:val="ky-KG"/>
              </w:rPr>
            </w:pPr>
            <w:r>
              <w:rPr>
                <w:rFonts w:cs="Times New Roman"/>
                <w:b w:val="0"/>
                <w:sz w:val="22"/>
                <w:lang w:val="ky-KG"/>
              </w:rPr>
              <w:t>Окуучулардын жөндөмдүүлүктөрүндөгү курактык-психологиялык жана башка айырмачылыктары жана билим берүүдөгү ар түрдүү керектөөлөрдү, анын ичинде билим берүүдөгү өзгөчө керектөөлөр жаатындагы билимдерди түшүнүү.</w:t>
            </w:r>
          </w:p>
          <w:p w14:paraId="6E028A31" w14:textId="77777777" w:rsidR="001A2EE1" w:rsidRPr="00077FDE" w:rsidRDefault="001A2EE1" w:rsidP="00174CA6">
            <w:pPr>
              <w:pStyle w:val="a"/>
              <w:numPr>
                <w:ilvl w:val="0"/>
                <w:numId w:val="14"/>
              </w:numPr>
              <w:rPr>
                <w:rFonts w:cs="Times New Roman"/>
                <w:b w:val="0"/>
                <w:i/>
                <w:sz w:val="22"/>
                <w:lang w:val="ky-KG"/>
              </w:rPr>
            </w:pPr>
            <w:r>
              <w:rPr>
                <w:rFonts w:cs="Times New Roman"/>
                <w:b w:val="0"/>
                <w:sz w:val="22"/>
                <w:lang w:val="ky-KG"/>
              </w:rPr>
              <w:t>Окуучуларды шыктандыруучу чөйрөнүн өзгөчөлүктөрү, окуу ишмердүүлүгүнө түрткү берүүнүн ыкмалары.</w:t>
            </w:r>
          </w:p>
          <w:p w14:paraId="727C6ACA" w14:textId="77777777" w:rsidR="001A2EE1" w:rsidRPr="00195ED7" w:rsidRDefault="001A2EE1" w:rsidP="00174CA6">
            <w:pPr>
              <w:ind w:left="793" w:hanging="360"/>
              <w:rPr>
                <w:rFonts w:cs="Times New Roman"/>
                <w:sz w:val="22"/>
                <w:lang w:eastAsia="ru-RU"/>
              </w:rPr>
            </w:pPr>
          </w:p>
        </w:tc>
      </w:tr>
      <w:tr w:rsidR="001A2EE1" w:rsidRPr="00195ED7" w14:paraId="23BD99CD" w14:textId="77777777" w:rsidTr="00174CA6">
        <w:tc>
          <w:tcPr>
            <w:tcW w:w="2454" w:type="dxa"/>
          </w:tcPr>
          <w:p w14:paraId="398C1CEE" w14:textId="77777777" w:rsidR="001A2EE1" w:rsidRPr="00195ED7" w:rsidRDefault="001A2EE1" w:rsidP="00174CA6">
            <w:pPr>
              <w:jc w:val="center"/>
              <w:rPr>
                <w:rFonts w:cs="Times New Roman"/>
                <w:b/>
                <w:sz w:val="22"/>
              </w:rPr>
            </w:pPr>
          </w:p>
        </w:tc>
        <w:tc>
          <w:tcPr>
            <w:tcW w:w="11863" w:type="dxa"/>
            <w:tcBorders>
              <w:right w:val="single" w:sz="4" w:space="0" w:color="auto"/>
            </w:tcBorders>
          </w:tcPr>
          <w:p w14:paraId="4F3EAC54" w14:textId="77777777" w:rsidR="001A2EE1" w:rsidRPr="00AB3B2D" w:rsidRDefault="001A2EE1" w:rsidP="00174CA6">
            <w:pPr>
              <w:rPr>
                <w:rFonts w:cs="Times New Roman"/>
                <w:b/>
                <w:i/>
                <w:sz w:val="22"/>
                <w:lang w:val="ky-KG"/>
              </w:rPr>
            </w:pPr>
            <w:r>
              <w:rPr>
                <w:rFonts w:cs="Times New Roman"/>
                <w:b/>
                <w:i/>
                <w:sz w:val="22"/>
                <w:lang w:val="ky-KG"/>
              </w:rPr>
              <w:t>Зарыл болгон</w:t>
            </w:r>
            <w:r w:rsidRPr="00195ED7">
              <w:rPr>
                <w:rFonts w:cs="Times New Roman"/>
                <w:b/>
                <w:i/>
                <w:sz w:val="22"/>
              </w:rPr>
              <w:t xml:space="preserve"> компетенци</w:t>
            </w:r>
            <w:r>
              <w:rPr>
                <w:rFonts w:cs="Times New Roman"/>
                <w:b/>
                <w:i/>
                <w:sz w:val="22"/>
                <w:lang w:val="ky-KG"/>
              </w:rPr>
              <w:t>ялар</w:t>
            </w:r>
          </w:p>
          <w:p w14:paraId="3265F280" w14:textId="77777777" w:rsidR="001A2EE1" w:rsidRPr="000F78CC" w:rsidRDefault="001A2EE1" w:rsidP="00174CA6">
            <w:pPr>
              <w:rPr>
                <w:rFonts w:eastAsia="Times New Roman" w:cs="Times New Roman"/>
                <w:sz w:val="22"/>
                <w:lang w:val="ky-KG"/>
              </w:rPr>
            </w:pPr>
            <w:r w:rsidRPr="00195ED7">
              <w:rPr>
                <w:rFonts w:eastAsia="Times New Roman" w:cs="Times New Roman"/>
                <w:sz w:val="22"/>
              </w:rPr>
              <w:t>А1.1.</w:t>
            </w:r>
            <w:r w:rsidRPr="00195ED7">
              <w:rPr>
                <w:rFonts w:eastAsia="Times New Roman" w:cs="Times New Roman"/>
                <w:sz w:val="22"/>
              </w:rPr>
              <w:tab/>
            </w:r>
            <w:r>
              <w:rPr>
                <w:rFonts w:eastAsia="Times New Roman" w:cs="Times New Roman"/>
                <w:sz w:val="22"/>
                <w:lang w:val="ky-KG"/>
              </w:rPr>
              <w:t>Сабакта окуучулардын бардык категориялары үчүн ачык (инклюзивдүү) коопсуз окууту чөйрөсүн түзөт.</w:t>
            </w:r>
          </w:p>
          <w:p w14:paraId="0C14E621" w14:textId="77777777" w:rsidR="001A2EE1" w:rsidRPr="0087047C" w:rsidRDefault="001A2EE1" w:rsidP="00174CA6">
            <w:pPr>
              <w:rPr>
                <w:rFonts w:eastAsia="Times New Roman" w:cs="Times New Roman"/>
                <w:sz w:val="22"/>
                <w:lang w:val="ky-KG"/>
              </w:rPr>
            </w:pPr>
            <w:r w:rsidRPr="00195ED7">
              <w:rPr>
                <w:rFonts w:eastAsia="Times New Roman" w:cs="Times New Roman"/>
                <w:sz w:val="22"/>
              </w:rPr>
              <w:t>А1.2.</w:t>
            </w:r>
            <w:r w:rsidRPr="00195ED7">
              <w:rPr>
                <w:rFonts w:eastAsia="Times New Roman" w:cs="Times New Roman"/>
                <w:sz w:val="22"/>
              </w:rPr>
              <w:tab/>
            </w:r>
            <w:r>
              <w:rPr>
                <w:rFonts w:eastAsia="Times New Roman" w:cs="Times New Roman"/>
                <w:sz w:val="22"/>
                <w:lang w:val="ky-KG"/>
              </w:rPr>
              <w:t>Окутуу процессинде окуучуларда жалпы адамзаттык баалуулуктарды, атуулдукту, улуттук маданияттын жана салттардын баалуулуктарын, көп маданияттуу диалогго даярдыгын калыптандыруу үчүн шарттарды түзөт.</w:t>
            </w:r>
          </w:p>
          <w:p w14:paraId="18CD3A5C" w14:textId="77777777" w:rsidR="001A2EE1" w:rsidRPr="00D4678B" w:rsidRDefault="001A2EE1" w:rsidP="00174CA6">
            <w:pPr>
              <w:rPr>
                <w:rFonts w:eastAsia="Times New Roman" w:cs="Times New Roman"/>
                <w:sz w:val="22"/>
                <w:lang w:val="ky-KG"/>
              </w:rPr>
            </w:pPr>
            <w:r w:rsidRPr="00195ED7">
              <w:rPr>
                <w:rFonts w:eastAsia="Times New Roman" w:cs="Times New Roman"/>
                <w:sz w:val="22"/>
              </w:rPr>
              <w:t>А1.3.</w:t>
            </w:r>
            <w:r w:rsidRPr="00195ED7">
              <w:rPr>
                <w:rFonts w:eastAsia="Times New Roman" w:cs="Times New Roman"/>
                <w:sz w:val="22"/>
              </w:rPr>
              <w:tab/>
            </w:r>
            <w:r>
              <w:rPr>
                <w:rFonts w:eastAsia="Times New Roman" w:cs="Times New Roman"/>
                <w:sz w:val="22"/>
                <w:lang w:val="ky-KG"/>
              </w:rPr>
              <w:t>Окуучулардын билим алуудагы керектөөлөрүн талдайт жана предмет боюнча окутуунун максатына ылайык келүүчү таанып-билүү процессине дем берүүчү билим берүү чөйрөсүн өнүктүрөт.</w:t>
            </w:r>
          </w:p>
          <w:p w14:paraId="1444A202" w14:textId="77777777" w:rsidR="001A2EE1" w:rsidRPr="000B251B" w:rsidRDefault="001A2EE1" w:rsidP="00174CA6">
            <w:pPr>
              <w:rPr>
                <w:rFonts w:eastAsia="Times New Roman" w:cs="Times New Roman"/>
                <w:sz w:val="22"/>
                <w:lang w:val="ky-KG"/>
              </w:rPr>
            </w:pPr>
            <w:r w:rsidRPr="00195ED7">
              <w:rPr>
                <w:rFonts w:eastAsia="Times New Roman" w:cs="Times New Roman"/>
                <w:sz w:val="22"/>
              </w:rPr>
              <w:t>А1.4.</w:t>
            </w:r>
            <w:r w:rsidRPr="00195ED7">
              <w:rPr>
                <w:rFonts w:eastAsia="Times New Roman" w:cs="Times New Roman"/>
                <w:sz w:val="22"/>
              </w:rPr>
              <w:tab/>
            </w:r>
            <w:r>
              <w:rPr>
                <w:rFonts w:eastAsia="Times New Roman" w:cs="Times New Roman"/>
                <w:sz w:val="22"/>
                <w:lang w:val="ky-KG"/>
              </w:rPr>
              <w:t>Окуучулар менен өз ара сый мамилени өнүктүрөт жана окуучулардын, анын ичинде өзгөчө керектөөлөрү бар жана аярлуу топтордогу окуучулардын позитивдүү жүрүм-турумун калыптандыруу үчүн стратегияларды колдонот.</w:t>
            </w:r>
          </w:p>
          <w:p w14:paraId="2807DE40" w14:textId="77777777" w:rsidR="001A2EE1" w:rsidRPr="00873B63" w:rsidRDefault="001A2EE1" w:rsidP="00174CA6">
            <w:pPr>
              <w:rPr>
                <w:rFonts w:eastAsia="Times New Roman" w:cs="Times New Roman"/>
                <w:sz w:val="22"/>
                <w:lang w:val="ky-KG"/>
              </w:rPr>
            </w:pPr>
            <w:r w:rsidRPr="00195ED7">
              <w:rPr>
                <w:rFonts w:eastAsia="Times New Roman" w:cs="Times New Roman"/>
                <w:sz w:val="22"/>
              </w:rPr>
              <w:t>А1.5.</w:t>
            </w:r>
            <w:r w:rsidRPr="00195ED7">
              <w:rPr>
                <w:rFonts w:eastAsia="Times New Roman" w:cs="Times New Roman"/>
                <w:sz w:val="22"/>
              </w:rPr>
              <w:tab/>
            </w:r>
            <w:r>
              <w:rPr>
                <w:rFonts w:eastAsia="Times New Roman" w:cs="Times New Roman"/>
                <w:sz w:val="22"/>
                <w:lang w:val="ky-KG"/>
              </w:rPr>
              <w:t>Окуучулардын өзүн өзү баалоосун жана ишенүүсүн жогорулатат, окуучуларды окуу ишмердигине шыктандырат, окуучуларга алардын билим алуудагы керектөөлөрүн эске алуу менен педагогикалык колдоо көрсөтөт.</w:t>
            </w:r>
          </w:p>
          <w:p w14:paraId="50E60794" w14:textId="77777777" w:rsidR="001A2EE1" w:rsidRPr="00195ED7" w:rsidRDefault="001A2EE1" w:rsidP="00174CA6">
            <w:pPr>
              <w:rPr>
                <w:rFonts w:cs="Times New Roman"/>
                <w:b/>
                <w:i/>
                <w:sz w:val="22"/>
              </w:rPr>
            </w:pPr>
          </w:p>
        </w:tc>
      </w:tr>
      <w:tr w:rsidR="001A2EE1" w:rsidRPr="00195ED7" w14:paraId="257819C0" w14:textId="77777777" w:rsidTr="00174CA6">
        <w:tc>
          <w:tcPr>
            <w:tcW w:w="2454" w:type="dxa"/>
          </w:tcPr>
          <w:p w14:paraId="3BC20991" w14:textId="77777777" w:rsidR="001A2EE1" w:rsidRPr="00195ED7" w:rsidRDefault="001A2EE1" w:rsidP="00174CA6">
            <w:pPr>
              <w:jc w:val="center"/>
              <w:rPr>
                <w:rFonts w:cs="Times New Roman"/>
                <w:b/>
                <w:sz w:val="22"/>
              </w:rPr>
            </w:pPr>
          </w:p>
        </w:tc>
        <w:tc>
          <w:tcPr>
            <w:tcW w:w="11863" w:type="dxa"/>
            <w:tcBorders>
              <w:right w:val="single" w:sz="4" w:space="0" w:color="auto"/>
            </w:tcBorders>
          </w:tcPr>
          <w:p w14:paraId="1DF5CD14" w14:textId="77777777" w:rsidR="001A2EE1" w:rsidRPr="00195ED7" w:rsidRDefault="001A2EE1" w:rsidP="00174CA6">
            <w:pPr>
              <w:rPr>
                <w:rFonts w:cs="Times New Roman"/>
                <w:b/>
                <w:i/>
                <w:sz w:val="22"/>
              </w:rPr>
            </w:pPr>
            <w:r>
              <w:rPr>
                <w:rFonts w:cs="Times New Roman"/>
                <w:b/>
                <w:i/>
                <w:sz w:val="22"/>
                <w:lang w:val="ky-KG"/>
              </w:rPr>
              <w:t>Жумушчу чөйрөнүн баяндамасы</w:t>
            </w:r>
          </w:p>
          <w:p w14:paraId="79C94417" w14:textId="77777777" w:rsidR="001A2EE1" w:rsidRPr="00AF7356" w:rsidRDefault="001A2EE1" w:rsidP="00174CA6">
            <w:pPr>
              <w:rPr>
                <w:rFonts w:cs="Times New Roman"/>
                <w:b/>
                <w:i/>
                <w:sz w:val="22"/>
                <w:lang w:val="ky-KG"/>
              </w:rPr>
            </w:pPr>
          </w:p>
          <w:p w14:paraId="39461FAA" w14:textId="77777777" w:rsidR="001A2EE1" w:rsidRPr="00195ED7" w:rsidRDefault="001A2EE1" w:rsidP="00174CA6">
            <w:pPr>
              <w:numPr>
                <w:ilvl w:val="0"/>
                <w:numId w:val="15"/>
              </w:numPr>
              <w:jc w:val="left"/>
              <w:rPr>
                <w:rFonts w:cs="Times New Roman"/>
                <w:sz w:val="22"/>
              </w:rPr>
            </w:pPr>
            <w:r>
              <w:rPr>
                <w:rFonts w:cs="Times New Roman"/>
                <w:sz w:val="22"/>
                <w:lang w:val="ky-KG"/>
              </w:rPr>
              <w:t>Окуучулардын, анын ичинде өзгөчө керектөөлөрү бар окуучулардын жеке жана топтук ишин уюштурууга мүмкүндүк берүүчү универсалдуу окуучу жай.</w:t>
            </w:r>
          </w:p>
          <w:p w14:paraId="52399998" w14:textId="77777777" w:rsidR="001A2EE1" w:rsidRPr="00195ED7" w:rsidRDefault="001A2EE1" w:rsidP="00174CA6">
            <w:pPr>
              <w:numPr>
                <w:ilvl w:val="0"/>
                <w:numId w:val="15"/>
              </w:numPr>
              <w:jc w:val="left"/>
              <w:rPr>
                <w:rFonts w:cs="Times New Roman"/>
                <w:sz w:val="22"/>
              </w:rPr>
            </w:pPr>
            <w:r>
              <w:rPr>
                <w:rFonts w:cs="Times New Roman"/>
                <w:sz w:val="22"/>
                <w:lang w:val="ky-KG"/>
              </w:rPr>
              <w:t>Мугалимдер жана окуучулар үчүн заманбап маалыматтык технологиялар менен иштөө мүмкүнчүлүгү менен чөйрөнүн камсыздалышы.</w:t>
            </w:r>
          </w:p>
          <w:p w14:paraId="06C63816" w14:textId="77777777" w:rsidR="001A2EE1" w:rsidRPr="00195ED7" w:rsidRDefault="001A2EE1" w:rsidP="00174CA6">
            <w:pPr>
              <w:numPr>
                <w:ilvl w:val="0"/>
                <w:numId w:val="15"/>
              </w:numPr>
              <w:jc w:val="left"/>
              <w:rPr>
                <w:rFonts w:cs="Times New Roman"/>
                <w:sz w:val="22"/>
              </w:rPr>
            </w:pPr>
            <w:r>
              <w:rPr>
                <w:rFonts w:cs="Times New Roman"/>
                <w:sz w:val="22"/>
                <w:lang w:val="ky-KG"/>
              </w:rPr>
              <w:t>Класстагы мейкиндикти трансформациялоо мүмкүнчүлүгү, мобилдүүлүк, жабдуулардын жана эмеректин модулдуулугу.</w:t>
            </w:r>
          </w:p>
          <w:p w14:paraId="7D624BA0" w14:textId="77777777" w:rsidR="001A2EE1" w:rsidRPr="00195ED7" w:rsidRDefault="001A2EE1" w:rsidP="00174CA6">
            <w:pPr>
              <w:numPr>
                <w:ilvl w:val="0"/>
                <w:numId w:val="15"/>
              </w:numPr>
              <w:jc w:val="left"/>
              <w:rPr>
                <w:rFonts w:cs="Times New Roman"/>
                <w:sz w:val="22"/>
              </w:rPr>
            </w:pPr>
            <w:r>
              <w:rPr>
                <w:rFonts w:cs="Times New Roman"/>
                <w:sz w:val="22"/>
                <w:lang w:val="ky-KG"/>
              </w:rPr>
              <w:lastRenderedPageBreak/>
              <w:t>Мугалимдин кесиптик, анын ичинде онлайн режиминде иш алып баруусу үчүн ыңгайлуу орун: компютердин, принтердин, проектордун, интерактивдүү досканын болуусу</w:t>
            </w:r>
            <w:r w:rsidRPr="00195ED7">
              <w:rPr>
                <w:rFonts w:cs="Times New Roman"/>
                <w:sz w:val="22"/>
              </w:rPr>
              <w:t>.</w:t>
            </w:r>
            <w:r>
              <w:rPr>
                <w:rFonts w:cs="Times New Roman"/>
                <w:sz w:val="22"/>
                <w:lang w:val="ky-KG"/>
              </w:rPr>
              <w:t xml:space="preserve"> </w:t>
            </w:r>
          </w:p>
          <w:p w14:paraId="3EFC3CB3" w14:textId="77777777" w:rsidR="001A2EE1" w:rsidRPr="00195ED7" w:rsidRDefault="001A2EE1" w:rsidP="00174CA6">
            <w:pPr>
              <w:rPr>
                <w:rFonts w:cs="Times New Roman"/>
                <w:sz w:val="22"/>
              </w:rPr>
            </w:pPr>
          </w:p>
          <w:p w14:paraId="6DB1775E" w14:textId="77777777" w:rsidR="001A2EE1" w:rsidRPr="00D564DD" w:rsidRDefault="001A2EE1" w:rsidP="00174CA6">
            <w:pPr>
              <w:rPr>
                <w:rFonts w:cs="Times New Roman"/>
                <w:i/>
                <w:sz w:val="22"/>
                <w:lang w:val="ky-KG"/>
              </w:rPr>
            </w:pPr>
            <w:r>
              <w:rPr>
                <w:rFonts w:cs="Times New Roman"/>
                <w:i/>
                <w:sz w:val="22"/>
                <w:lang w:val="ky-KG"/>
              </w:rPr>
              <w:t>Тобокелдиктер</w:t>
            </w:r>
          </w:p>
          <w:p w14:paraId="4C3D30E8" w14:textId="77777777" w:rsidR="001A2EE1" w:rsidRPr="00FB2E21" w:rsidRDefault="001A2EE1" w:rsidP="00174CA6">
            <w:pPr>
              <w:pStyle w:val="a"/>
              <w:numPr>
                <w:ilvl w:val="0"/>
                <w:numId w:val="15"/>
              </w:numPr>
              <w:spacing w:line="254" w:lineRule="auto"/>
              <w:jc w:val="left"/>
              <w:rPr>
                <w:rFonts w:cs="Times New Roman"/>
                <w:b w:val="0"/>
                <w:sz w:val="22"/>
                <w:lang w:val="ky-KG"/>
              </w:rPr>
            </w:pPr>
            <w:r>
              <w:rPr>
                <w:rFonts w:cs="Times New Roman"/>
                <w:b w:val="0"/>
                <w:sz w:val="22"/>
                <w:lang w:val="ky-KG"/>
              </w:rPr>
              <w:t>“билим берүү чөйрөсү” түшүнүгүнүн жеткире иштелип чыкпагандыгы жана Кыргыз Республикасынын билим берүү системасынын ченемдик укуктук базасындагы түшүнүктүн берилишинин жоктугу;</w:t>
            </w:r>
          </w:p>
          <w:p w14:paraId="628A1383" w14:textId="77777777" w:rsidR="001A2EE1" w:rsidRPr="00FB2E21" w:rsidRDefault="001A2EE1" w:rsidP="00174CA6">
            <w:pPr>
              <w:pStyle w:val="a"/>
              <w:numPr>
                <w:ilvl w:val="0"/>
                <w:numId w:val="15"/>
              </w:numPr>
              <w:spacing w:line="254" w:lineRule="auto"/>
              <w:jc w:val="left"/>
              <w:rPr>
                <w:rFonts w:cs="Times New Roman"/>
                <w:b w:val="0"/>
                <w:sz w:val="22"/>
                <w:lang w:val="ky-KG"/>
              </w:rPr>
            </w:pPr>
            <w:r>
              <w:rPr>
                <w:rFonts w:cs="Times New Roman"/>
                <w:b w:val="0"/>
                <w:sz w:val="22"/>
                <w:lang w:val="ky-KG"/>
              </w:rPr>
              <w:t>ишмердиктин бардык түрлөрү, окуучулардын бардык категориялары үчүн окутуу чөйрөсүн камсыздоодогу (мисалы, жарыктандыруу ченемдери) административдик, укуктук, уюштуруучулук-финансылык, маданий тоскоолдуктар;</w:t>
            </w:r>
          </w:p>
          <w:p w14:paraId="661B839F" w14:textId="77777777" w:rsidR="001A2EE1" w:rsidRPr="00BE0B5A" w:rsidRDefault="001A2EE1" w:rsidP="00174CA6">
            <w:pPr>
              <w:pStyle w:val="a"/>
              <w:numPr>
                <w:ilvl w:val="0"/>
                <w:numId w:val="15"/>
              </w:numPr>
              <w:spacing w:line="254" w:lineRule="auto"/>
              <w:jc w:val="left"/>
              <w:rPr>
                <w:rFonts w:cs="Times New Roman"/>
                <w:b w:val="0"/>
                <w:sz w:val="22"/>
                <w:lang w:val="ky-KG"/>
              </w:rPr>
            </w:pPr>
            <w:r>
              <w:rPr>
                <w:rFonts w:cs="Times New Roman"/>
                <w:b w:val="0"/>
                <w:bCs/>
                <w:sz w:val="22"/>
                <w:lang w:val="ky-KG"/>
              </w:rPr>
              <w:t>жаңы билим берүү мейкиндигин түзүү жана анда иштөө үчүн мугалимдин квалификациясынын жетишсиздиги;</w:t>
            </w:r>
          </w:p>
          <w:p w14:paraId="48954E57" w14:textId="77777777" w:rsidR="001A2EE1" w:rsidRPr="00BE0B5A" w:rsidRDefault="001A2EE1" w:rsidP="00174CA6">
            <w:pPr>
              <w:pStyle w:val="a"/>
              <w:numPr>
                <w:ilvl w:val="0"/>
                <w:numId w:val="15"/>
              </w:numPr>
              <w:spacing w:line="254" w:lineRule="auto"/>
              <w:jc w:val="left"/>
              <w:rPr>
                <w:rFonts w:cs="Times New Roman"/>
                <w:b w:val="0"/>
                <w:sz w:val="22"/>
                <w:lang w:val="ky-KG"/>
              </w:rPr>
            </w:pPr>
            <w:r>
              <w:rPr>
                <w:rFonts w:cs="Times New Roman"/>
                <w:b w:val="0"/>
                <w:sz w:val="22"/>
                <w:lang w:val="ky-KG"/>
              </w:rPr>
              <w:t>мугалимдин инклюзивдүү билим берүү спецификасы боюнча жетишээрлик даяр эместиги.</w:t>
            </w:r>
          </w:p>
          <w:p w14:paraId="22EB48CF" w14:textId="77777777" w:rsidR="001A2EE1" w:rsidRPr="00195ED7" w:rsidRDefault="001A2EE1" w:rsidP="00174CA6">
            <w:pPr>
              <w:rPr>
                <w:rFonts w:cs="Times New Roman"/>
                <w:sz w:val="22"/>
              </w:rPr>
            </w:pPr>
          </w:p>
          <w:p w14:paraId="3754E193" w14:textId="77777777" w:rsidR="001A2EE1" w:rsidRPr="00195ED7" w:rsidRDefault="001A2EE1" w:rsidP="00174CA6">
            <w:pPr>
              <w:rPr>
                <w:rFonts w:cs="Times New Roman"/>
                <w:i/>
                <w:sz w:val="22"/>
              </w:rPr>
            </w:pPr>
            <w:r>
              <w:rPr>
                <w:rFonts w:cs="Times New Roman"/>
                <w:i/>
                <w:sz w:val="22"/>
                <w:lang w:val="ky-KG"/>
              </w:rPr>
              <w:t>Тобокелдиктерди минималдаштыруунун ыкмалары</w:t>
            </w:r>
            <w:r w:rsidRPr="00195ED7">
              <w:rPr>
                <w:rFonts w:cs="Times New Roman"/>
                <w:i/>
                <w:sz w:val="22"/>
              </w:rPr>
              <w:t>:</w:t>
            </w:r>
          </w:p>
          <w:p w14:paraId="4E5E9CF8" w14:textId="77777777" w:rsidR="001A2EE1" w:rsidRPr="00093436" w:rsidRDefault="001A2EE1" w:rsidP="00174CA6">
            <w:pPr>
              <w:pStyle w:val="a"/>
              <w:numPr>
                <w:ilvl w:val="0"/>
                <w:numId w:val="15"/>
              </w:numPr>
              <w:spacing w:line="254" w:lineRule="auto"/>
              <w:jc w:val="left"/>
              <w:rPr>
                <w:rFonts w:cs="Times New Roman"/>
                <w:b w:val="0"/>
                <w:sz w:val="22"/>
                <w:shd w:val="clear" w:color="auto" w:fill="FFFFFF"/>
                <w:lang w:val="lv-LV"/>
              </w:rPr>
            </w:pPr>
            <w:r>
              <w:rPr>
                <w:rFonts w:cs="Times New Roman"/>
                <w:b w:val="0"/>
                <w:sz w:val="22"/>
                <w:lang w:val="ky-KG"/>
              </w:rPr>
              <w:t>КРде мектептерди курууда заманбап билим берүү чөйрөсүнүн дизайнына тиешелүү ченемдик укуктук базаны реформалоо;</w:t>
            </w:r>
          </w:p>
          <w:p w14:paraId="1EB8A465" w14:textId="77777777" w:rsidR="001A2EE1" w:rsidRPr="006927A5" w:rsidRDefault="001A2EE1" w:rsidP="00174CA6">
            <w:pPr>
              <w:pStyle w:val="a"/>
              <w:numPr>
                <w:ilvl w:val="0"/>
                <w:numId w:val="15"/>
              </w:numPr>
              <w:shd w:val="clear" w:color="auto" w:fill="FFFFFF"/>
              <w:spacing w:line="254" w:lineRule="auto"/>
              <w:jc w:val="left"/>
              <w:rPr>
                <w:rFonts w:eastAsia="Times New Roman" w:cs="Times New Roman"/>
                <w:b w:val="0"/>
                <w:sz w:val="22"/>
                <w:lang w:val="lv-LV" w:eastAsia="ru-RU"/>
              </w:rPr>
            </w:pPr>
            <w:r>
              <w:rPr>
                <w:rFonts w:cs="Times New Roman"/>
                <w:b w:val="0"/>
                <w:sz w:val="22"/>
                <w:lang w:val="ky-KG"/>
              </w:rPr>
              <w:t>эл аралык алдыңкы тажрыйбаны өздөштүрүү;</w:t>
            </w:r>
          </w:p>
          <w:p w14:paraId="2C87896A" w14:textId="77777777" w:rsidR="001A2EE1" w:rsidRPr="00524AA7" w:rsidRDefault="001A2EE1" w:rsidP="00174CA6">
            <w:pPr>
              <w:pStyle w:val="a"/>
              <w:numPr>
                <w:ilvl w:val="0"/>
                <w:numId w:val="15"/>
              </w:numPr>
              <w:shd w:val="clear" w:color="auto" w:fill="FFFFFF"/>
              <w:spacing w:line="254" w:lineRule="auto"/>
              <w:jc w:val="left"/>
              <w:rPr>
                <w:rFonts w:eastAsia="Times New Roman" w:cs="Times New Roman"/>
                <w:b w:val="0"/>
                <w:sz w:val="22"/>
                <w:lang w:val="lv-LV" w:eastAsia="ru-RU"/>
              </w:rPr>
            </w:pPr>
            <w:r>
              <w:rPr>
                <w:rFonts w:eastAsia="Times New Roman" w:cs="Times New Roman"/>
                <w:b w:val="0"/>
                <w:sz w:val="22"/>
                <w:lang w:val="ky-KG" w:eastAsia="ru-RU"/>
              </w:rPr>
              <w:t>мугалимге ар кандай кесиптик маселелер боюнча психологдун психологиялык колдоо көрсөтүүсү жана консультациялык жардам берүүсү;</w:t>
            </w:r>
          </w:p>
          <w:p w14:paraId="66AF6F5D" w14:textId="77777777" w:rsidR="001A2EE1" w:rsidRPr="005355DA" w:rsidRDefault="001A2EE1" w:rsidP="00174CA6">
            <w:pPr>
              <w:pStyle w:val="a"/>
              <w:numPr>
                <w:ilvl w:val="0"/>
                <w:numId w:val="15"/>
              </w:numPr>
              <w:shd w:val="clear" w:color="auto" w:fill="FFFFFF"/>
              <w:spacing w:line="254" w:lineRule="auto"/>
              <w:jc w:val="left"/>
              <w:rPr>
                <w:rFonts w:eastAsia="Times New Roman" w:cs="Times New Roman"/>
                <w:b w:val="0"/>
                <w:sz w:val="22"/>
                <w:lang w:val="lv-LV" w:eastAsia="ru-RU"/>
              </w:rPr>
            </w:pPr>
            <w:r>
              <w:rPr>
                <w:rFonts w:eastAsia="Times New Roman" w:cs="Times New Roman"/>
                <w:b w:val="0"/>
                <w:sz w:val="22"/>
                <w:lang w:val="ky-KG" w:eastAsia="ru-RU"/>
              </w:rPr>
              <w:t>чөйрөнүн бардык компоненттерин – физикалык, психологиялык чөйрөнү, академиялык ресурстардын жаңы түрлөрүн жакшыртуу боюнча тренингдерге катышуусу – класста инсандар аралык баарлашуудагы компетенттүүлүктү, чыр-чатак болгон кырдаалдарга карата толеранттуулукту жана стресске карата туруктуулукту жогорулатуу;</w:t>
            </w:r>
          </w:p>
          <w:p w14:paraId="7350240A" w14:textId="77777777" w:rsidR="001A2EE1" w:rsidRPr="00195ED7" w:rsidRDefault="001A2EE1" w:rsidP="00174CA6">
            <w:pPr>
              <w:pStyle w:val="a"/>
              <w:numPr>
                <w:ilvl w:val="0"/>
                <w:numId w:val="15"/>
              </w:numPr>
              <w:shd w:val="clear" w:color="auto" w:fill="FFFFFF"/>
              <w:spacing w:line="254" w:lineRule="auto"/>
              <w:jc w:val="left"/>
              <w:rPr>
                <w:rFonts w:eastAsia="Times New Roman" w:cs="Times New Roman"/>
                <w:b w:val="0"/>
                <w:sz w:val="22"/>
                <w:lang w:eastAsia="ru-RU"/>
              </w:rPr>
            </w:pPr>
            <w:r>
              <w:rPr>
                <w:rFonts w:eastAsia="Times New Roman" w:cs="Times New Roman"/>
                <w:b w:val="0"/>
                <w:sz w:val="22"/>
                <w:lang w:val="ky-KG" w:eastAsia="ru-RU"/>
              </w:rPr>
              <w:t>инклюзиянын негиздерин квалификацияны жогорулатуу программаларына жана кесиптик билим берүүгө киргизүү.</w:t>
            </w:r>
          </w:p>
          <w:p w14:paraId="64838AFE" w14:textId="77777777" w:rsidR="001A2EE1" w:rsidRPr="00195ED7" w:rsidRDefault="001A2EE1" w:rsidP="00174CA6">
            <w:pPr>
              <w:shd w:val="clear" w:color="auto" w:fill="FFFFFF"/>
              <w:rPr>
                <w:rFonts w:eastAsia="Times New Roman" w:cs="Times New Roman"/>
                <w:sz w:val="22"/>
                <w:lang w:eastAsia="ru-RU"/>
              </w:rPr>
            </w:pPr>
          </w:p>
        </w:tc>
      </w:tr>
      <w:tr w:rsidR="001A2EE1" w:rsidRPr="00195ED7" w14:paraId="51A83A49" w14:textId="77777777" w:rsidTr="00174CA6">
        <w:tc>
          <w:tcPr>
            <w:tcW w:w="2454" w:type="dxa"/>
          </w:tcPr>
          <w:p w14:paraId="0B80AEAC" w14:textId="77777777" w:rsidR="001A2EE1" w:rsidRPr="00195ED7" w:rsidRDefault="001A2EE1" w:rsidP="00174CA6">
            <w:pPr>
              <w:jc w:val="center"/>
              <w:rPr>
                <w:rFonts w:cs="Times New Roman"/>
                <w:b/>
                <w:sz w:val="22"/>
              </w:rPr>
            </w:pPr>
          </w:p>
        </w:tc>
        <w:tc>
          <w:tcPr>
            <w:tcW w:w="11863" w:type="dxa"/>
            <w:tcBorders>
              <w:right w:val="single" w:sz="4" w:space="0" w:color="auto"/>
            </w:tcBorders>
          </w:tcPr>
          <w:p w14:paraId="62B9C0BE" w14:textId="77777777" w:rsidR="001A2EE1" w:rsidRPr="00195ED7" w:rsidRDefault="001A2EE1" w:rsidP="00174CA6">
            <w:pPr>
              <w:pStyle w:val="a"/>
              <w:ind w:left="0"/>
              <w:rPr>
                <w:rFonts w:cs="Times New Roman"/>
                <w:b w:val="0"/>
                <w:sz w:val="22"/>
              </w:rPr>
            </w:pPr>
            <w:r>
              <w:rPr>
                <w:rFonts w:cs="Times New Roman"/>
                <w:b w:val="0"/>
                <w:i/>
                <w:sz w:val="22"/>
                <w:lang w:val="ky-KG"/>
              </w:rPr>
              <w:t>Баалоо үчүн колдонмо</w:t>
            </w:r>
            <w:r w:rsidRPr="00195ED7">
              <w:rPr>
                <w:rFonts w:cs="Times New Roman"/>
                <w:b w:val="0"/>
                <w:sz w:val="22"/>
              </w:rPr>
              <w:t xml:space="preserve"> </w:t>
            </w:r>
          </w:p>
          <w:p w14:paraId="0B242513" w14:textId="77777777" w:rsidR="001A2EE1" w:rsidRPr="00195ED7" w:rsidRDefault="001A2EE1" w:rsidP="00174CA6">
            <w:pPr>
              <w:pStyle w:val="a"/>
              <w:ind w:left="0"/>
              <w:rPr>
                <w:rFonts w:cs="Times New Roman"/>
                <w:b w:val="0"/>
                <w:sz w:val="22"/>
              </w:rPr>
            </w:pPr>
          </w:p>
          <w:p w14:paraId="04AEFA89" w14:textId="77777777" w:rsidR="001A2EE1" w:rsidRPr="00195ED7" w:rsidRDefault="001A2EE1" w:rsidP="00174CA6">
            <w:pPr>
              <w:pStyle w:val="a"/>
              <w:ind w:left="0"/>
              <w:rPr>
                <w:rFonts w:cs="Times New Roman"/>
                <w:i/>
                <w:sz w:val="22"/>
              </w:rPr>
            </w:pPr>
            <w:r>
              <w:rPr>
                <w:rFonts w:cs="Times New Roman"/>
                <w:i/>
                <w:sz w:val="22"/>
                <w:lang w:val="ky-KG"/>
              </w:rPr>
              <w:t>Компетенттүүлүк комплекстүү мамиленин жардамы менен бааланышы мүмкүн</w:t>
            </w:r>
            <w:r w:rsidRPr="00195ED7">
              <w:rPr>
                <w:rFonts w:cs="Times New Roman"/>
                <w:i/>
                <w:sz w:val="22"/>
              </w:rPr>
              <w:t>:</w:t>
            </w:r>
          </w:p>
          <w:p w14:paraId="47CE08D3" w14:textId="77777777" w:rsidR="001A2EE1" w:rsidRPr="00195ED7" w:rsidRDefault="001A2EE1" w:rsidP="00174CA6">
            <w:pPr>
              <w:pStyle w:val="a"/>
              <w:numPr>
                <w:ilvl w:val="0"/>
                <w:numId w:val="7"/>
              </w:numPr>
              <w:jc w:val="left"/>
              <w:rPr>
                <w:rFonts w:cs="Times New Roman"/>
                <w:b w:val="0"/>
                <w:sz w:val="22"/>
              </w:rPr>
            </w:pPr>
            <w:r>
              <w:rPr>
                <w:rFonts w:cs="Times New Roman"/>
                <w:b w:val="0"/>
                <w:sz w:val="22"/>
                <w:lang w:val="ky-KG"/>
              </w:rPr>
              <w:t>өзүн өзү баалоо барагын толтуруу</w:t>
            </w:r>
            <w:r w:rsidRPr="00195ED7">
              <w:rPr>
                <w:rFonts w:cs="Times New Roman"/>
                <w:b w:val="0"/>
                <w:sz w:val="22"/>
              </w:rPr>
              <w:t>;</w:t>
            </w:r>
          </w:p>
          <w:p w14:paraId="46356330" w14:textId="77777777" w:rsidR="001A2EE1" w:rsidRPr="00195ED7" w:rsidRDefault="001A2EE1" w:rsidP="00174CA6">
            <w:pPr>
              <w:numPr>
                <w:ilvl w:val="0"/>
                <w:numId w:val="7"/>
              </w:numPr>
              <w:jc w:val="left"/>
              <w:rPr>
                <w:rFonts w:cs="Times New Roman"/>
                <w:sz w:val="22"/>
              </w:rPr>
            </w:pPr>
            <w:r>
              <w:rPr>
                <w:rFonts w:cs="Times New Roman"/>
                <w:sz w:val="22"/>
                <w:lang w:val="ky-KG"/>
              </w:rPr>
              <w:t>окуу чөйрөсү жөнүндө маселелерди “Мугалим окуучулардын көзү менен” анкетасына киргизүү;</w:t>
            </w:r>
          </w:p>
          <w:p w14:paraId="092B0ECB" w14:textId="77777777" w:rsidR="001A2EE1" w:rsidRPr="00195ED7" w:rsidRDefault="001A2EE1" w:rsidP="00174CA6">
            <w:pPr>
              <w:numPr>
                <w:ilvl w:val="0"/>
                <w:numId w:val="7"/>
              </w:numPr>
              <w:jc w:val="left"/>
              <w:rPr>
                <w:rFonts w:cs="Times New Roman"/>
                <w:sz w:val="22"/>
              </w:rPr>
            </w:pPr>
            <w:r>
              <w:rPr>
                <w:rFonts w:cs="Times New Roman"/>
                <w:sz w:val="22"/>
                <w:lang w:val="ky-KG"/>
              </w:rPr>
              <w:t>ачык сабакта окутуу чөйрөсүн түзө билүү жөндөмдөрүн көрсөтүү;</w:t>
            </w:r>
          </w:p>
          <w:p w14:paraId="53E339DE" w14:textId="77777777" w:rsidR="001A2EE1" w:rsidRPr="00195ED7" w:rsidRDefault="001A2EE1" w:rsidP="00174CA6">
            <w:pPr>
              <w:numPr>
                <w:ilvl w:val="0"/>
                <w:numId w:val="7"/>
              </w:numPr>
              <w:jc w:val="left"/>
              <w:rPr>
                <w:rFonts w:cs="Times New Roman"/>
                <w:sz w:val="22"/>
              </w:rPr>
            </w:pPr>
            <w:r>
              <w:rPr>
                <w:rFonts w:cs="Times New Roman"/>
                <w:sz w:val="22"/>
                <w:lang w:val="ky-KG"/>
              </w:rPr>
              <w:t>интервьюда окутуу чөйрөсүн түзүүгө карата мамилелердин мугалим тарабынан негизделиши;</w:t>
            </w:r>
          </w:p>
          <w:p w14:paraId="4F2FD55C" w14:textId="77777777" w:rsidR="001A2EE1" w:rsidRPr="00195ED7" w:rsidRDefault="001A2EE1" w:rsidP="00174CA6">
            <w:pPr>
              <w:numPr>
                <w:ilvl w:val="0"/>
                <w:numId w:val="7"/>
              </w:numPr>
              <w:jc w:val="left"/>
              <w:rPr>
                <w:rFonts w:cs="Times New Roman"/>
                <w:sz w:val="22"/>
              </w:rPr>
            </w:pPr>
            <w:r>
              <w:rPr>
                <w:rFonts w:cs="Times New Roman"/>
                <w:sz w:val="22"/>
                <w:lang w:val="ky-KG"/>
              </w:rPr>
              <w:t>мугалимдин тиешелүү документтердин кесиптик портфолиого кошуусу (иштелип чыккан адабият, чөйрөнүн үстүндө иштөөнүн кейс-кырдаалдар коллекциясы, окуучуларды анкеттөөнүн натыйжалары, катышкан сабактар жөнүндө кесиптештердин пикири).</w:t>
            </w:r>
          </w:p>
          <w:p w14:paraId="791910D8" w14:textId="77777777" w:rsidR="001A2EE1" w:rsidRPr="00195ED7" w:rsidRDefault="001A2EE1" w:rsidP="00174CA6">
            <w:pPr>
              <w:ind w:left="360"/>
              <w:rPr>
                <w:rFonts w:cs="Times New Roman"/>
                <w:b/>
                <w:i/>
                <w:sz w:val="22"/>
              </w:rPr>
            </w:pPr>
          </w:p>
        </w:tc>
      </w:tr>
    </w:tbl>
    <w:p w14:paraId="3DD0DA43" w14:textId="77777777" w:rsidR="001A2EE1" w:rsidRPr="00195ED7" w:rsidRDefault="001A2EE1" w:rsidP="001A2EE1">
      <w:pPr>
        <w:rPr>
          <w:rFonts w:cs="Times New Roman"/>
          <w:b/>
          <w:i/>
          <w:sz w:val="22"/>
        </w:rPr>
      </w:pPr>
    </w:p>
    <w:p w14:paraId="10520AB8" w14:textId="77777777" w:rsidR="001A2EE1" w:rsidRPr="00195ED7" w:rsidRDefault="001A2EE1" w:rsidP="001A2EE1">
      <w:pPr>
        <w:rPr>
          <w:rFonts w:cs="Times New Roman"/>
          <w:b/>
          <w:i/>
          <w:sz w:val="22"/>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765"/>
      </w:tblGrid>
      <w:tr w:rsidR="001A2EE1" w:rsidRPr="00195ED7" w14:paraId="4069AB7A"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3671E82C" w14:textId="77777777" w:rsidR="001A2EE1" w:rsidRPr="00195ED7" w:rsidRDefault="001A2EE1" w:rsidP="00174CA6">
            <w:pPr>
              <w:rPr>
                <w:rFonts w:cs="Times New Roman"/>
                <w:i/>
                <w:sz w:val="22"/>
              </w:rPr>
            </w:pPr>
            <w:r>
              <w:rPr>
                <w:rFonts w:cs="Times New Roman"/>
                <w:b/>
                <w:i/>
                <w:sz w:val="22"/>
                <w:lang w:val="ky-KG"/>
              </w:rPr>
              <w:t>Компетенциялардын бирдигинин аталышы</w:t>
            </w:r>
          </w:p>
        </w:tc>
        <w:tc>
          <w:tcPr>
            <w:tcW w:w="11765" w:type="dxa"/>
            <w:tcBorders>
              <w:top w:val="single" w:sz="4" w:space="0" w:color="auto"/>
              <w:left w:val="single" w:sz="4" w:space="0" w:color="auto"/>
              <w:bottom w:val="single" w:sz="4" w:space="0" w:color="auto"/>
              <w:right w:val="single" w:sz="4" w:space="0" w:color="auto"/>
            </w:tcBorders>
          </w:tcPr>
          <w:p w14:paraId="4AE4A3B8" w14:textId="77777777" w:rsidR="001A2EE1" w:rsidRPr="00195ED7" w:rsidRDefault="001A2EE1" w:rsidP="00174CA6">
            <w:pPr>
              <w:ind w:firstLine="282"/>
              <w:rPr>
                <w:rFonts w:cs="Times New Roman"/>
                <w:b/>
                <w:sz w:val="22"/>
              </w:rPr>
            </w:pPr>
            <w:r w:rsidRPr="00195ED7">
              <w:rPr>
                <w:rFonts w:cs="Times New Roman"/>
                <w:b/>
                <w:sz w:val="22"/>
              </w:rPr>
              <w:t xml:space="preserve">А 2. </w:t>
            </w:r>
            <w:r>
              <w:rPr>
                <w:rFonts w:cs="Times New Roman"/>
                <w:b/>
                <w:sz w:val="22"/>
                <w:lang w:val="ky-KG"/>
              </w:rPr>
              <w:t>Класстагы окуу процессин башкаруу</w:t>
            </w:r>
          </w:p>
        </w:tc>
      </w:tr>
      <w:tr w:rsidR="001A2EE1" w:rsidRPr="00195ED7" w14:paraId="1E25D7F2" w14:textId="77777777" w:rsidTr="00174CA6">
        <w:tc>
          <w:tcPr>
            <w:tcW w:w="2552" w:type="dxa"/>
            <w:tcBorders>
              <w:top w:val="single" w:sz="4" w:space="0" w:color="auto"/>
              <w:left w:val="single" w:sz="4" w:space="0" w:color="auto"/>
              <w:bottom w:val="single" w:sz="4" w:space="0" w:color="auto"/>
              <w:right w:val="single" w:sz="4" w:space="0" w:color="auto"/>
            </w:tcBorders>
          </w:tcPr>
          <w:p w14:paraId="30E434CC" w14:textId="77777777" w:rsidR="001A2EE1" w:rsidRPr="00195ED7" w:rsidRDefault="001A2EE1" w:rsidP="00174CA6">
            <w:pPr>
              <w:rPr>
                <w:rFonts w:cs="Times New Roman"/>
                <w:b/>
                <w:i/>
                <w:sz w:val="22"/>
              </w:rPr>
            </w:pPr>
            <w:r w:rsidRPr="00195ED7">
              <w:rPr>
                <w:rFonts w:cs="Times New Roman"/>
                <w:b/>
                <w:i/>
                <w:sz w:val="22"/>
              </w:rPr>
              <w:t>Код</w:t>
            </w:r>
          </w:p>
          <w:p w14:paraId="3DCA48E8" w14:textId="77777777" w:rsidR="001A2EE1" w:rsidRPr="00195ED7" w:rsidRDefault="001A2EE1" w:rsidP="00174CA6">
            <w:pPr>
              <w:rPr>
                <w:rFonts w:cs="Times New Roman"/>
                <w:i/>
                <w:sz w:val="22"/>
              </w:rPr>
            </w:pPr>
          </w:p>
        </w:tc>
        <w:tc>
          <w:tcPr>
            <w:tcW w:w="11765" w:type="dxa"/>
            <w:tcBorders>
              <w:top w:val="single" w:sz="4" w:space="0" w:color="auto"/>
              <w:left w:val="single" w:sz="4" w:space="0" w:color="auto"/>
              <w:bottom w:val="single" w:sz="4" w:space="0" w:color="auto"/>
              <w:right w:val="single" w:sz="4" w:space="0" w:color="auto"/>
            </w:tcBorders>
          </w:tcPr>
          <w:p w14:paraId="145BBB1C" w14:textId="77777777" w:rsidR="001A2EE1" w:rsidRPr="00195ED7" w:rsidRDefault="001A2EE1" w:rsidP="00174CA6">
            <w:pPr>
              <w:rPr>
                <w:rFonts w:cs="Times New Roman"/>
                <w:i/>
                <w:sz w:val="22"/>
              </w:rPr>
            </w:pPr>
          </w:p>
        </w:tc>
      </w:tr>
      <w:tr w:rsidR="001A2EE1" w:rsidRPr="00195ED7" w14:paraId="18FBDBC4"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2CDA304A" w14:textId="77777777" w:rsidR="001A2EE1" w:rsidRPr="00195ED7" w:rsidRDefault="001A2EE1" w:rsidP="00174CA6">
            <w:pPr>
              <w:rPr>
                <w:rFonts w:cs="Times New Roman"/>
                <w:b/>
                <w:i/>
                <w:sz w:val="22"/>
              </w:rPr>
            </w:pPr>
            <w:r w:rsidRPr="00195ED7">
              <w:rPr>
                <w:rFonts w:cs="Times New Roman"/>
                <w:b/>
                <w:i/>
                <w:sz w:val="22"/>
                <w:lang w:val="ky-KG"/>
              </w:rPr>
              <w:t>Стандарттын компетенцияларынын бирдигинин кыскача баяндамасы</w:t>
            </w:r>
          </w:p>
        </w:tc>
        <w:tc>
          <w:tcPr>
            <w:tcW w:w="11765" w:type="dxa"/>
            <w:tcBorders>
              <w:top w:val="single" w:sz="4" w:space="0" w:color="auto"/>
              <w:left w:val="single" w:sz="4" w:space="0" w:color="auto"/>
              <w:bottom w:val="single" w:sz="4" w:space="0" w:color="auto"/>
              <w:right w:val="single" w:sz="4" w:space="0" w:color="auto"/>
            </w:tcBorders>
          </w:tcPr>
          <w:p w14:paraId="497B4466" w14:textId="77777777" w:rsidR="001A2EE1" w:rsidRPr="005C5C3D" w:rsidRDefault="001A2EE1" w:rsidP="00174CA6">
            <w:pPr>
              <w:ind w:left="60"/>
              <w:rPr>
                <w:rFonts w:cs="Times New Roman"/>
                <w:sz w:val="22"/>
                <w:lang w:val="ky-KG"/>
              </w:rPr>
            </w:pPr>
            <w:r>
              <w:rPr>
                <w:rFonts w:cs="Times New Roman"/>
                <w:sz w:val="22"/>
                <w:lang w:val="ky-KG"/>
              </w:rPr>
              <w:t>Бул бөлүмдө мугалимдин классты башкаруудагы компетенциялары каралат – алдын ала көрө билүү, окутуу жана тарбиялоо процессин долбоорлоо, окуучулардын тартипти бузбастан, активдүү иштөөнү каалоосун чакырган ишкер окутуу атмосферасын колдоо.</w:t>
            </w:r>
          </w:p>
        </w:tc>
      </w:tr>
      <w:tr w:rsidR="001A2EE1" w:rsidRPr="00195ED7" w14:paraId="441AB341"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112AB876" w14:textId="77777777" w:rsidR="001A2EE1" w:rsidRPr="00195ED7" w:rsidRDefault="001A2EE1" w:rsidP="00174CA6">
            <w:pPr>
              <w:rPr>
                <w:rFonts w:cs="Times New Roman"/>
                <w:i/>
                <w:sz w:val="22"/>
              </w:rPr>
            </w:pPr>
            <w:r w:rsidRPr="00195ED7">
              <w:rPr>
                <w:rFonts w:cs="Times New Roman"/>
                <w:b/>
                <w:i/>
                <w:sz w:val="22"/>
                <w:lang w:val="ky-KG"/>
              </w:rPr>
              <w:t>Квалификациялардын улуттук алкагы боюнча деңгээли</w:t>
            </w:r>
          </w:p>
        </w:tc>
        <w:tc>
          <w:tcPr>
            <w:tcW w:w="11765" w:type="dxa"/>
            <w:tcBorders>
              <w:top w:val="single" w:sz="4" w:space="0" w:color="auto"/>
              <w:left w:val="single" w:sz="4" w:space="0" w:color="auto"/>
              <w:bottom w:val="single" w:sz="4" w:space="0" w:color="auto"/>
              <w:right w:val="single" w:sz="4" w:space="0" w:color="auto"/>
            </w:tcBorders>
          </w:tcPr>
          <w:p w14:paraId="2EF33A92" w14:textId="38AC9A9E" w:rsidR="001A2EE1" w:rsidRPr="00195ED7" w:rsidRDefault="001A2EE1" w:rsidP="00174CA6">
            <w:pPr>
              <w:ind w:left="60"/>
              <w:rPr>
                <w:rFonts w:cs="Times New Roman"/>
                <w:sz w:val="22"/>
              </w:rPr>
            </w:pPr>
            <w:r w:rsidRPr="00195ED7">
              <w:rPr>
                <w:rFonts w:cs="Times New Roman"/>
                <w:b/>
                <w:i/>
                <w:sz w:val="22"/>
              </w:rPr>
              <w:t>6</w:t>
            </w:r>
            <w:r w:rsidR="00D8168A">
              <w:rPr>
                <w:rFonts w:cs="Times New Roman"/>
                <w:b/>
                <w:i/>
                <w:sz w:val="22"/>
                <w:lang w:val="ky-KG"/>
              </w:rPr>
              <w:t>,7</w:t>
            </w:r>
            <w:r w:rsidRPr="00195ED7">
              <w:rPr>
                <w:rFonts w:cs="Times New Roman"/>
                <w:sz w:val="22"/>
                <w:shd w:val="clear" w:color="auto" w:fill="FFFFFF"/>
              </w:rPr>
              <w:t xml:space="preserve"> </w:t>
            </w:r>
            <w:r w:rsidRPr="00195ED7">
              <w:rPr>
                <w:rFonts w:cs="Times New Roman"/>
                <w:sz w:val="22"/>
              </w:rPr>
              <w:br/>
            </w:r>
          </w:p>
        </w:tc>
      </w:tr>
      <w:tr w:rsidR="001A2EE1" w:rsidRPr="00195ED7" w14:paraId="064B399D"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4F5B91A4" w14:textId="77777777" w:rsidR="001A2EE1" w:rsidRPr="00195ED7" w:rsidRDefault="001A2EE1" w:rsidP="00174CA6">
            <w:pPr>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06EF0FEE" w14:textId="77777777" w:rsidR="001A2EE1" w:rsidRPr="00DE6E2F" w:rsidRDefault="001A2EE1" w:rsidP="00174CA6">
            <w:pPr>
              <w:rPr>
                <w:rFonts w:cs="Times New Roman"/>
                <w:b/>
                <w:i/>
                <w:sz w:val="22"/>
                <w:lang w:val="ky-KG"/>
              </w:rPr>
            </w:pPr>
            <w:r>
              <w:rPr>
                <w:rFonts w:cs="Times New Roman"/>
                <w:b/>
                <w:i/>
                <w:sz w:val="22"/>
                <w:lang w:val="ky-KG"/>
              </w:rPr>
              <w:t>Аткаруу критерийлери</w:t>
            </w:r>
          </w:p>
          <w:p w14:paraId="1C42DEA7" w14:textId="77777777" w:rsidR="001A2EE1" w:rsidRPr="00195ED7" w:rsidRDefault="001A2EE1" w:rsidP="00174CA6">
            <w:pPr>
              <w:rPr>
                <w:rFonts w:cs="Times New Roman"/>
                <w:b/>
                <w:i/>
                <w:sz w:val="22"/>
              </w:rPr>
            </w:pPr>
          </w:p>
          <w:p w14:paraId="4C646131" w14:textId="77777777" w:rsidR="001A2EE1" w:rsidRPr="008702B6" w:rsidRDefault="001A2EE1" w:rsidP="00174CA6">
            <w:pPr>
              <w:rPr>
                <w:rFonts w:cs="Times New Roman"/>
                <w:b/>
                <w:sz w:val="22"/>
              </w:rPr>
            </w:pPr>
            <w:r w:rsidRPr="008702B6">
              <w:rPr>
                <w:rFonts w:cs="Times New Roman"/>
                <w:sz w:val="22"/>
              </w:rPr>
              <w:t>1.</w:t>
            </w:r>
            <w:r>
              <w:t xml:space="preserve"> </w:t>
            </w:r>
            <w:r>
              <w:rPr>
                <w:rFonts w:cs="Times New Roman"/>
                <w:sz w:val="22"/>
              </w:rPr>
              <w:t>Окуучуларды</w:t>
            </w:r>
            <w:r w:rsidRPr="008702B6">
              <w:rPr>
                <w:rFonts w:cs="Times New Roman"/>
                <w:sz w:val="22"/>
              </w:rPr>
              <w:t xml:space="preserve"> оку</w:t>
            </w:r>
            <w:r>
              <w:rPr>
                <w:rFonts w:cs="Times New Roman"/>
                <w:sz w:val="22"/>
                <w:lang w:val="ky-KG"/>
              </w:rPr>
              <w:t>ту</w:t>
            </w:r>
            <w:r w:rsidRPr="008702B6">
              <w:rPr>
                <w:rFonts w:cs="Times New Roman"/>
                <w:sz w:val="22"/>
              </w:rPr>
              <w:t>у-тарбия</w:t>
            </w:r>
            <w:r>
              <w:rPr>
                <w:rFonts w:cs="Times New Roman"/>
                <w:sz w:val="22"/>
                <w:lang w:val="ky-KG"/>
              </w:rPr>
              <w:t>лоо</w:t>
            </w:r>
            <w:r w:rsidRPr="008702B6">
              <w:rPr>
                <w:rFonts w:cs="Times New Roman"/>
                <w:sz w:val="22"/>
              </w:rPr>
              <w:t xml:space="preserve"> иштеринин пландарынын болушу</w:t>
            </w:r>
          </w:p>
          <w:p w14:paraId="41F17B4E" w14:textId="77777777" w:rsidR="001A2EE1" w:rsidRPr="00D32BC7" w:rsidRDefault="001A2EE1" w:rsidP="00174CA6">
            <w:pPr>
              <w:pStyle w:val="a"/>
              <w:tabs>
                <w:tab w:val="left" w:pos="567"/>
              </w:tabs>
              <w:ind w:left="0"/>
              <w:rPr>
                <w:rFonts w:cs="Times New Roman"/>
                <w:b w:val="0"/>
                <w:sz w:val="22"/>
                <w:lang w:val="lv-LV"/>
              </w:rPr>
            </w:pPr>
            <w:r w:rsidRPr="00D32BC7">
              <w:rPr>
                <w:rFonts w:cs="Times New Roman"/>
                <w:b w:val="0"/>
                <w:sz w:val="22"/>
                <w:lang w:val="lv-LV"/>
              </w:rPr>
              <w:t xml:space="preserve">2. </w:t>
            </w:r>
            <w:r>
              <w:rPr>
                <w:rFonts w:cs="Times New Roman"/>
                <w:b w:val="0"/>
                <w:sz w:val="22"/>
                <w:lang w:val="ky-KG"/>
              </w:rPr>
              <w:t>Тапшырмалардын ар кандай түрлөрүнө карата иштелип чыккан рубрикалар жана баалоо критерийлери</w:t>
            </w:r>
          </w:p>
          <w:p w14:paraId="68142564" w14:textId="77777777" w:rsidR="001A2EE1" w:rsidRPr="00A74933" w:rsidRDefault="001A2EE1" w:rsidP="00174CA6">
            <w:pPr>
              <w:pStyle w:val="a"/>
              <w:tabs>
                <w:tab w:val="left" w:pos="567"/>
              </w:tabs>
              <w:ind w:left="0"/>
              <w:rPr>
                <w:rFonts w:eastAsia="Times New Roman" w:cs="Times New Roman"/>
                <w:b w:val="0"/>
                <w:sz w:val="22"/>
                <w:lang w:val="lv-LV" w:eastAsia="ru-RU"/>
              </w:rPr>
            </w:pPr>
            <w:r w:rsidRPr="00A74933">
              <w:rPr>
                <w:rFonts w:cs="Times New Roman"/>
                <w:b w:val="0"/>
                <w:sz w:val="22"/>
                <w:lang w:val="lv-LV"/>
              </w:rPr>
              <w:t xml:space="preserve">3. </w:t>
            </w:r>
            <w:r>
              <w:rPr>
                <w:rFonts w:eastAsia="Times New Roman" w:cs="Times New Roman"/>
                <w:b w:val="0"/>
                <w:sz w:val="22"/>
                <w:lang w:val="ky-KG" w:eastAsia="ru-RU"/>
              </w:rPr>
              <w:t>Билим берүүнүн пландаштырылган натыйжаларын баалоо үчүн иштелип чыккан (тандалып алынган) текшерүүчү материалдар</w:t>
            </w:r>
          </w:p>
          <w:p w14:paraId="67EB6729" w14:textId="77777777" w:rsidR="001A2EE1" w:rsidRPr="00195ED7" w:rsidRDefault="001A2EE1" w:rsidP="00174CA6">
            <w:pPr>
              <w:pStyle w:val="a"/>
              <w:tabs>
                <w:tab w:val="left" w:pos="567"/>
              </w:tabs>
              <w:ind w:left="0"/>
              <w:rPr>
                <w:rFonts w:eastAsia="Times New Roman" w:cs="Times New Roman"/>
                <w:b w:val="0"/>
                <w:sz w:val="22"/>
                <w:lang w:eastAsia="ru-RU"/>
              </w:rPr>
            </w:pPr>
            <w:r w:rsidRPr="00195ED7">
              <w:rPr>
                <w:rFonts w:eastAsia="Times New Roman" w:cs="Times New Roman"/>
                <w:b w:val="0"/>
                <w:sz w:val="22"/>
                <w:lang w:eastAsia="ru-RU"/>
              </w:rPr>
              <w:t xml:space="preserve">4. </w:t>
            </w:r>
            <w:r>
              <w:rPr>
                <w:rFonts w:eastAsia="Times New Roman" w:cs="Times New Roman"/>
                <w:b w:val="0"/>
                <w:sz w:val="22"/>
                <w:lang w:val="ky-KG" w:eastAsia="ru-RU"/>
              </w:rPr>
              <w:t>Окутуу процессине предмет боюнча окуучулук портфолиону киргизүү</w:t>
            </w:r>
          </w:p>
          <w:p w14:paraId="4CE17712" w14:textId="77777777" w:rsidR="001A2EE1" w:rsidRPr="00195ED7" w:rsidRDefault="001A2EE1" w:rsidP="00174CA6">
            <w:pPr>
              <w:pStyle w:val="a"/>
              <w:tabs>
                <w:tab w:val="left" w:pos="567"/>
              </w:tabs>
              <w:ind w:left="0"/>
              <w:rPr>
                <w:rFonts w:eastAsia="Times New Roman" w:cs="Times New Roman"/>
                <w:b w:val="0"/>
                <w:sz w:val="22"/>
                <w:lang w:eastAsia="ru-RU"/>
              </w:rPr>
            </w:pPr>
            <w:r w:rsidRPr="00195ED7">
              <w:rPr>
                <w:rFonts w:eastAsia="Times New Roman" w:cs="Times New Roman"/>
                <w:b w:val="0"/>
                <w:sz w:val="22"/>
                <w:lang w:eastAsia="ru-RU"/>
              </w:rPr>
              <w:t>5.</w:t>
            </w:r>
            <w:r>
              <w:rPr>
                <w:rFonts w:cs="Times New Roman"/>
                <w:b w:val="0"/>
                <w:sz w:val="22"/>
                <w:lang w:val="ky-KG"/>
              </w:rPr>
              <w:t xml:space="preserve"> Тапшырмалардын ар кандай типтерин аткаруу боюнча иштелип чыккан нускамалар</w:t>
            </w:r>
          </w:p>
          <w:p w14:paraId="00A1CBF4" w14:textId="77777777" w:rsidR="001A2EE1" w:rsidRPr="00195ED7" w:rsidRDefault="001A2EE1" w:rsidP="00174CA6">
            <w:pPr>
              <w:pStyle w:val="a"/>
              <w:tabs>
                <w:tab w:val="left" w:pos="567"/>
              </w:tabs>
              <w:ind w:left="0"/>
              <w:rPr>
                <w:rFonts w:eastAsia="Times New Roman" w:cs="Times New Roman"/>
                <w:b w:val="0"/>
                <w:sz w:val="22"/>
                <w:lang w:eastAsia="ru-RU"/>
              </w:rPr>
            </w:pPr>
            <w:r w:rsidRPr="00195ED7">
              <w:rPr>
                <w:rFonts w:eastAsia="Times New Roman" w:cs="Times New Roman"/>
                <w:b w:val="0"/>
                <w:sz w:val="22"/>
                <w:lang w:eastAsia="ru-RU"/>
              </w:rPr>
              <w:t xml:space="preserve">6. </w:t>
            </w:r>
            <w:r>
              <w:rPr>
                <w:rFonts w:eastAsia="Times New Roman" w:cs="Times New Roman"/>
                <w:b w:val="0"/>
                <w:sz w:val="22"/>
                <w:bdr w:val="none" w:sz="0" w:space="0" w:color="auto" w:frame="1"/>
                <w:lang w:val="ky-KG" w:eastAsia="ru-RU"/>
              </w:rPr>
              <w:t>Комплекстүү текшерүүчү иштерди түзүү (сунушталгандардан тандоо)</w:t>
            </w:r>
          </w:p>
          <w:p w14:paraId="5A19FE05" w14:textId="77777777" w:rsidR="001A2EE1" w:rsidRPr="00195ED7" w:rsidRDefault="001A2EE1" w:rsidP="00174CA6">
            <w:pPr>
              <w:pStyle w:val="a"/>
              <w:tabs>
                <w:tab w:val="left" w:pos="567"/>
              </w:tabs>
              <w:ind w:left="0"/>
              <w:rPr>
                <w:rFonts w:cs="Times New Roman"/>
                <w:b w:val="0"/>
                <w:sz w:val="22"/>
              </w:rPr>
            </w:pPr>
            <w:r w:rsidRPr="00195ED7">
              <w:rPr>
                <w:rFonts w:eastAsia="Times New Roman" w:cs="Times New Roman"/>
                <w:b w:val="0"/>
                <w:sz w:val="22"/>
                <w:lang w:eastAsia="ru-RU"/>
              </w:rPr>
              <w:t xml:space="preserve">7. </w:t>
            </w:r>
            <w:r>
              <w:rPr>
                <w:rFonts w:eastAsia="Times New Roman" w:cs="Times New Roman"/>
                <w:b w:val="0"/>
                <w:sz w:val="22"/>
                <w:lang w:val="ky-KG" w:eastAsia="ru-RU"/>
              </w:rPr>
              <w:t>Диагностикалоо жана контролдоонун иштелип чыккан натыйжалары</w:t>
            </w:r>
          </w:p>
          <w:p w14:paraId="3232F05E" w14:textId="77777777" w:rsidR="001A2EE1" w:rsidRPr="00195ED7" w:rsidRDefault="001A2EE1" w:rsidP="00174CA6">
            <w:pPr>
              <w:pStyle w:val="a"/>
              <w:tabs>
                <w:tab w:val="left" w:pos="567"/>
              </w:tabs>
              <w:ind w:left="0"/>
              <w:rPr>
                <w:rFonts w:cs="Times New Roman"/>
                <w:sz w:val="22"/>
              </w:rPr>
            </w:pPr>
            <w:r w:rsidRPr="00195ED7">
              <w:rPr>
                <w:rFonts w:cs="Times New Roman"/>
                <w:sz w:val="22"/>
              </w:rPr>
              <w:t xml:space="preserve"> </w:t>
            </w:r>
          </w:p>
          <w:p w14:paraId="673C1053" w14:textId="77777777" w:rsidR="001A2EE1" w:rsidRPr="00195ED7" w:rsidRDefault="001A2EE1" w:rsidP="00174CA6">
            <w:pPr>
              <w:rPr>
                <w:rFonts w:cs="Times New Roman"/>
                <w:b/>
                <w:i/>
                <w:sz w:val="22"/>
              </w:rPr>
            </w:pPr>
          </w:p>
        </w:tc>
      </w:tr>
      <w:tr w:rsidR="001A2EE1" w:rsidRPr="00195ED7" w14:paraId="03970BE4"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0EEE0060" w14:textId="77777777" w:rsidR="001A2EE1" w:rsidRPr="00195ED7" w:rsidRDefault="001A2EE1" w:rsidP="00174CA6">
            <w:pPr>
              <w:ind w:left="62"/>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5B910929" w14:textId="77777777" w:rsidR="001A2EE1" w:rsidRPr="00195ED7" w:rsidRDefault="001A2EE1" w:rsidP="00174CA6">
            <w:pPr>
              <w:spacing w:line="360" w:lineRule="auto"/>
              <w:rPr>
                <w:rFonts w:cs="Times New Roman"/>
                <w:b/>
                <w:i/>
                <w:sz w:val="22"/>
              </w:rPr>
            </w:pPr>
            <w:r>
              <w:rPr>
                <w:rFonts w:cs="Times New Roman"/>
                <w:b/>
                <w:i/>
                <w:sz w:val="22"/>
                <w:lang w:val="ky-KG"/>
              </w:rPr>
              <w:t>Зарыл болгон билимдер</w:t>
            </w:r>
          </w:p>
          <w:p w14:paraId="66196320" w14:textId="77777777" w:rsidR="001A2EE1" w:rsidRPr="00195ED7" w:rsidRDefault="001A2EE1" w:rsidP="00174CA6">
            <w:pPr>
              <w:spacing w:line="360" w:lineRule="auto"/>
              <w:rPr>
                <w:rFonts w:cs="Times New Roman"/>
                <w:sz w:val="22"/>
              </w:rPr>
            </w:pPr>
            <w:r w:rsidRPr="00195ED7">
              <w:rPr>
                <w:rFonts w:cs="Times New Roman"/>
                <w:sz w:val="22"/>
              </w:rPr>
              <w:t>1.</w:t>
            </w:r>
            <w:r>
              <w:rPr>
                <w:rFonts w:cs="Times New Roman"/>
                <w:sz w:val="22"/>
                <w:lang w:val="ky-KG"/>
              </w:rPr>
              <w:t xml:space="preserve"> Мамлекеттик билим берүү стандарттары</w:t>
            </w:r>
            <w:r w:rsidRPr="00195ED7">
              <w:rPr>
                <w:rFonts w:cs="Times New Roman"/>
                <w:sz w:val="22"/>
              </w:rPr>
              <w:t>.</w:t>
            </w:r>
          </w:p>
          <w:p w14:paraId="76FCBEC7" w14:textId="77777777" w:rsidR="001A2EE1" w:rsidRPr="00195ED7" w:rsidRDefault="001A2EE1" w:rsidP="00174CA6">
            <w:pPr>
              <w:spacing w:line="360" w:lineRule="auto"/>
              <w:rPr>
                <w:rFonts w:cs="Times New Roman"/>
                <w:sz w:val="22"/>
              </w:rPr>
            </w:pPr>
            <w:r w:rsidRPr="00195ED7">
              <w:rPr>
                <w:rFonts w:cs="Times New Roman"/>
                <w:sz w:val="22"/>
              </w:rPr>
              <w:t>2.</w:t>
            </w:r>
            <w:r>
              <w:rPr>
                <w:rFonts w:cs="Times New Roman"/>
                <w:sz w:val="22"/>
                <w:lang w:val="ky-KG"/>
              </w:rPr>
              <w:t xml:space="preserve"> </w:t>
            </w:r>
            <w:r>
              <w:rPr>
                <w:rFonts w:cs="Times New Roman"/>
                <w:sz w:val="22"/>
              </w:rPr>
              <w:t>Предметтик</w:t>
            </w:r>
            <w:r w:rsidRPr="00195ED7">
              <w:rPr>
                <w:rFonts w:cs="Times New Roman"/>
                <w:sz w:val="22"/>
              </w:rPr>
              <w:t xml:space="preserve"> стандарт.</w:t>
            </w:r>
          </w:p>
          <w:p w14:paraId="592FD7AB" w14:textId="77777777" w:rsidR="001A2EE1" w:rsidRPr="00FD529B" w:rsidRDefault="001A2EE1" w:rsidP="00174CA6">
            <w:pPr>
              <w:spacing w:line="360" w:lineRule="auto"/>
              <w:rPr>
                <w:rFonts w:cs="Times New Roman"/>
                <w:sz w:val="22"/>
                <w:lang w:val="ky-KG"/>
              </w:rPr>
            </w:pPr>
            <w:r w:rsidRPr="00195ED7">
              <w:rPr>
                <w:rFonts w:cs="Times New Roman"/>
                <w:sz w:val="22"/>
              </w:rPr>
              <w:t>3.</w:t>
            </w:r>
            <w:r>
              <w:rPr>
                <w:rFonts w:cs="Times New Roman"/>
                <w:sz w:val="22"/>
                <w:lang w:val="ky-KG"/>
              </w:rPr>
              <w:t xml:space="preserve"> Илимий-методикалык жана педагогикалык ишмердүүлүктү уюштуруунун принциптери</w:t>
            </w:r>
          </w:p>
          <w:p w14:paraId="1B71B33C" w14:textId="77777777" w:rsidR="001A2EE1" w:rsidRPr="006A282D" w:rsidRDefault="001A2EE1" w:rsidP="00174CA6">
            <w:pPr>
              <w:spacing w:line="360" w:lineRule="auto"/>
              <w:rPr>
                <w:rFonts w:cs="Times New Roman"/>
                <w:sz w:val="22"/>
                <w:lang w:val="ky-KG"/>
              </w:rPr>
            </w:pPr>
            <w:r w:rsidRPr="00195ED7">
              <w:rPr>
                <w:rFonts w:cs="Times New Roman"/>
                <w:sz w:val="22"/>
              </w:rPr>
              <w:t>4.</w:t>
            </w:r>
            <w:r>
              <w:rPr>
                <w:rFonts w:cs="Times New Roman"/>
                <w:sz w:val="22"/>
                <w:lang w:val="ky-KG"/>
              </w:rPr>
              <w:t xml:space="preserve"> Окуу пландарынын түзүмү жана мазмуну.</w:t>
            </w:r>
          </w:p>
          <w:p w14:paraId="73F5BECA" w14:textId="77777777" w:rsidR="001A2EE1" w:rsidRPr="006A282D" w:rsidRDefault="001A2EE1" w:rsidP="00174CA6">
            <w:pPr>
              <w:spacing w:line="360" w:lineRule="auto"/>
              <w:rPr>
                <w:rFonts w:cs="Times New Roman"/>
                <w:sz w:val="22"/>
                <w:lang w:val="ky-KG"/>
              </w:rPr>
            </w:pPr>
            <w:r w:rsidRPr="00195ED7">
              <w:rPr>
                <w:rFonts w:cs="Times New Roman"/>
                <w:sz w:val="22"/>
              </w:rPr>
              <w:t>5.</w:t>
            </w:r>
            <w:r>
              <w:rPr>
                <w:rFonts w:cs="Times New Roman"/>
                <w:sz w:val="22"/>
                <w:lang w:val="ky-KG"/>
              </w:rPr>
              <w:t xml:space="preserve"> Классты башкаруунун өзгөчөлүктөрү</w:t>
            </w:r>
          </w:p>
          <w:p w14:paraId="35A53BDA" w14:textId="77777777" w:rsidR="001A2EE1" w:rsidRPr="00D52038" w:rsidRDefault="001A2EE1" w:rsidP="00174CA6">
            <w:pPr>
              <w:spacing w:line="360" w:lineRule="auto"/>
              <w:rPr>
                <w:rFonts w:cs="Times New Roman"/>
                <w:sz w:val="22"/>
                <w:lang w:val="ky-KG"/>
              </w:rPr>
            </w:pPr>
            <w:r w:rsidRPr="00195ED7">
              <w:rPr>
                <w:rFonts w:cs="Times New Roman"/>
                <w:sz w:val="22"/>
              </w:rPr>
              <w:t>6.</w:t>
            </w:r>
            <w:r>
              <w:rPr>
                <w:rFonts w:cs="Times New Roman"/>
                <w:sz w:val="22"/>
                <w:lang w:val="ky-KG"/>
              </w:rPr>
              <w:t xml:space="preserve"> Өзүнүн предмети боюнча сапаттуу маалыматтык булактарды билүү.</w:t>
            </w:r>
          </w:p>
          <w:p w14:paraId="1EF5E666" w14:textId="77777777" w:rsidR="001A2EE1" w:rsidRPr="004D7906" w:rsidRDefault="001A2EE1" w:rsidP="00174CA6">
            <w:pPr>
              <w:spacing w:line="360" w:lineRule="auto"/>
              <w:rPr>
                <w:rFonts w:cs="Times New Roman"/>
                <w:sz w:val="22"/>
                <w:lang w:val="ky-KG"/>
              </w:rPr>
            </w:pPr>
            <w:r w:rsidRPr="00195ED7">
              <w:rPr>
                <w:rFonts w:cs="Times New Roman"/>
                <w:sz w:val="22"/>
              </w:rPr>
              <w:t>7.</w:t>
            </w:r>
            <w:r>
              <w:rPr>
                <w:rFonts w:cs="Times New Roman"/>
                <w:sz w:val="22"/>
                <w:lang w:val="ky-KG"/>
              </w:rPr>
              <w:t xml:space="preserve"> Окутуунун натыйжаларын баалоонун жана формативдик баалоонун мамилелери жана ыкмалары.</w:t>
            </w:r>
          </w:p>
          <w:p w14:paraId="5A94A67A" w14:textId="77777777" w:rsidR="001A2EE1" w:rsidRPr="009B1E13" w:rsidRDefault="001A2EE1" w:rsidP="00174CA6">
            <w:pPr>
              <w:spacing w:line="360" w:lineRule="auto"/>
              <w:rPr>
                <w:rFonts w:cs="Times New Roman"/>
                <w:sz w:val="22"/>
                <w:lang w:val="ky-KG"/>
              </w:rPr>
            </w:pPr>
            <w:r w:rsidRPr="00195ED7">
              <w:rPr>
                <w:rFonts w:cs="Times New Roman"/>
                <w:sz w:val="22"/>
              </w:rPr>
              <w:lastRenderedPageBreak/>
              <w:t>8.</w:t>
            </w:r>
            <w:r>
              <w:rPr>
                <w:rFonts w:cs="Times New Roman"/>
                <w:sz w:val="22"/>
                <w:lang w:val="ky-KG"/>
              </w:rPr>
              <w:t xml:space="preserve"> Окутуунун натыйжаларын сандык жана сапаттык талдоонун ыкмалары.</w:t>
            </w:r>
          </w:p>
          <w:p w14:paraId="13C384D8" w14:textId="77777777" w:rsidR="001A2EE1" w:rsidRPr="00CE22B1" w:rsidRDefault="001A2EE1" w:rsidP="00174CA6">
            <w:pPr>
              <w:widowControl w:val="0"/>
              <w:tabs>
                <w:tab w:val="left" w:pos="289"/>
              </w:tabs>
              <w:suppressAutoHyphens/>
              <w:spacing w:line="360" w:lineRule="auto"/>
              <w:rPr>
                <w:rFonts w:cs="Times New Roman"/>
                <w:sz w:val="22"/>
                <w:lang w:val="ky-KG"/>
              </w:rPr>
            </w:pPr>
            <w:r w:rsidRPr="00195ED7">
              <w:rPr>
                <w:rFonts w:cs="Times New Roman"/>
                <w:sz w:val="22"/>
              </w:rPr>
              <w:t>9.</w:t>
            </w:r>
            <w:r>
              <w:rPr>
                <w:rFonts w:cs="Times New Roman"/>
                <w:sz w:val="22"/>
                <w:lang w:val="ky-KG"/>
              </w:rPr>
              <w:t xml:space="preserve"> Маалыматты жалпылоонун жана МКТны колдонуу менен маалыматтарды талдоонун куралдары.</w:t>
            </w:r>
          </w:p>
          <w:p w14:paraId="4ECC02DF" w14:textId="77777777" w:rsidR="001A2EE1" w:rsidRPr="00DA735E" w:rsidRDefault="001A2EE1" w:rsidP="00174CA6">
            <w:pPr>
              <w:widowControl w:val="0"/>
              <w:tabs>
                <w:tab w:val="left" w:pos="289"/>
              </w:tabs>
              <w:suppressAutoHyphens/>
              <w:spacing w:line="360" w:lineRule="auto"/>
              <w:rPr>
                <w:rFonts w:cs="Times New Roman"/>
                <w:sz w:val="22"/>
                <w:lang w:val="ky-KG" w:eastAsia="ru-RU"/>
              </w:rPr>
            </w:pPr>
            <w:r w:rsidRPr="00195ED7">
              <w:rPr>
                <w:rFonts w:cs="Times New Roman"/>
                <w:sz w:val="22"/>
              </w:rPr>
              <w:t xml:space="preserve">10. </w:t>
            </w:r>
            <w:r>
              <w:rPr>
                <w:rFonts w:cs="Times New Roman"/>
                <w:sz w:val="22"/>
                <w:lang w:val="ky-KG" w:eastAsia="ru-RU"/>
              </w:rPr>
              <w:t>Педагогикалык документтерди жүргүзүүгө карата талаптар.</w:t>
            </w:r>
          </w:p>
        </w:tc>
      </w:tr>
      <w:tr w:rsidR="001A2EE1" w:rsidRPr="00195ED7" w14:paraId="0D9655EA"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54AFEC5D" w14:textId="77777777" w:rsidR="001A2EE1" w:rsidRPr="00195ED7" w:rsidRDefault="001A2EE1" w:rsidP="00174CA6">
            <w:pPr>
              <w:rPr>
                <w:rFonts w:cs="Times New Roman"/>
                <w:i/>
                <w:sz w:val="22"/>
              </w:rPr>
            </w:pPr>
          </w:p>
        </w:tc>
        <w:tc>
          <w:tcPr>
            <w:tcW w:w="11765" w:type="dxa"/>
            <w:tcBorders>
              <w:top w:val="single" w:sz="4" w:space="0" w:color="auto"/>
              <w:left w:val="single" w:sz="4" w:space="0" w:color="auto"/>
              <w:bottom w:val="single" w:sz="4" w:space="0" w:color="auto"/>
              <w:right w:val="single" w:sz="4" w:space="0" w:color="auto"/>
            </w:tcBorders>
          </w:tcPr>
          <w:p w14:paraId="7C0B9103" w14:textId="77777777" w:rsidR="001A2EE1" w:rsidRPr="00195ED7" w:rsidRDefault="001A2EE1" w:rsidP="00174CA6">
            <w:pPr>
              <w:spacing w:line="360" w:lineRule="auto"/>
              <w:rPr>
                <w:rFonts w:cs="Times New Roman"/>
                <w:b/>
                <w:i/>
                <w:sz w:val="22"/>
              </w:rPr>
            </w:pPr>
            <w:r>
              <w:rPr>
                <w:rFonts w:cs="Times New Roman"/>
                <w:b/>
                <w:i/>
                <w:sz w:val="22"/>
                <w:lang w:val="ky-KG"/>
              </w:rPr>
              <w:t>Зарыл болгон</w:t>
            </w:r>
            <w:r>
              <w:rPr>
                <w:rFonts w:cs="Times New Roman"/>
                <w:b/>
                <w:i/>
                <w:sz w:val="22"/>
              </w:rPr>
              <w:t xml:space="preserve"> компетенциялар</w:t>
            </w:r>
          </w:p>
          <w:p w14:paraId="62C70923" w14:textId="77777777" w:rsidR="001A2EE1" w:rsidRPr="00D02C45" w:rsidRDefault="001A2EE1" w:rsidP="00174CA6">
            <w:pPr>
              <w:shd w:val="clear" w:color="auto" w:fill="FFFFFF"/>
              <w:spacing w:after="150"/>
              <w:rPr>
                <w:rFonts w:cs="Times New Roman"/>
                <w:sz w:val="22"/>
                <w:lang w:val="ky-KG"/>
              </w:rPr>
            </w:pPr>
            <w:r w:rsidRPr="00195ED7">
              <w:rPr>
                <w:rFonts w:cs="Times New Roman"/>
                <w:sz w:val="22"/>
              </w:rPr>
              <w:t xml:space="preserve">А 2.1. </w:t>
            </w:r>
            <w:r>
              <w:rPr>
                <w:rFonts w:cs="Times New Roman"/>
                <w:sz w:val="22"/>
                <w:lang w:val="ky-KG"/>
              </w:rPr>
              <w:t>Мугалим предметтин спецификасын эске алуу менен колдонулган педагогикалык технологияларды долбоорлойт, пландайт, талдайт жана натыйжалуулугун, эффективдүүлүгүн баалайт жана сабак берүү процессин коррекциялайт.</w:t>
            </w:r>
          </w:p>
          <w:p w14:paraId="08B67708" w14:textId="77777777" w:rsidR="001A2EE1" w:rsidRPr="0047129D" w:rsidRDefault="001A2EE1" w:rsidP="00174CA6">
            <w:pPr>
              <w:shd w:val="clear" w:color="auto" w:fill="FFFFFF"/>
              <w:spacing w:after="150"/>
              <w:rPr>
                <w:rFonts w:cs="Times New Roman"/>
                <w:sz w:val="22"/>
                <w:lang w:val="ky-KG"/>
              </w:rPr>
            </w:pPr>
            <w:r w:rsidRPr="00195ED7">
              <w:rPr>
                <w:rFonts w:eastAsia="Times New Roman" w:cs="Times New Roman"/>
                <w:sz w:val="22"/>
              </w:rPr>
              <w:t>А2.2.</w:t>
            </w:r>
            <w:r w:rsidRPr="00195ED7">
              <w:rPr>
                <w:rFonts w:cs="Times New Roman"/>
                <w:sz w:val="22"/>
                <w:shd w:val="clear" w:color="auto" w:fill="FFFFFF"/>
              </w:rPr>
              <w:t xml:space="preserve"> </w:t>
            </w:r>
            <w:r>
              <w:rPr>
                <w:rFonts w:cs="Times New Roman"/>
                <w:sz w:val="22"/>
                <w:lang w:val="ky-KG"/>
              </w:rPr>
              <w:t>Сабактын мазмунун максатка ылайык констатациялайт, окуу процессин окуучулардын предметтик жана негизги компетенттүүлүктөрүн өнүктүрүүгө багыттайт, дифференцияланган окутуу методологиясын колдонот, анын ичинде өзгөчө керектөөлөрү бар окуучуларды кошуу менен.</w:t>
            </w:r>
          </w:p>
          <w:p w14:paraId="5B013649" w14:textId="77777777" w:rsidR="001A2EE1" w:rsidRPr="007E2812" w:rsidRDefault="001A2EE1" w:rsidP="00174CA6">
            <w:pPr>
              <w:rPr>
                <w:rFonts w:cs="Times New Roman"/>
                <w:sz w:val="22"/>
                <w:lang w:val="ky-KG"/>
              </w:rPr>
            </w:pPr>
            <w:r w:rsidRPr="00195ED7">
              <w:rPr>
                <w:rFonts w:cs="Times New Roman"/>
                <w:sz w:val="22"/>
                <w:shd w:val="clear" w:color="auto" w:fill="FFFFFF"/>
              </w:rPr>
              <w:t xml:space="preserve">А 2.3. </w:t>
            </w:r>
            <w:r>
              <w:rPr>
                <w:rFonts w:cs="Times New Roman"/>
                <w:sz w:val="22"/>
                <w:lang w:val="ky-KG"/>
              </w:rPr>
              <w:t>Мугалим окуучулардын билим берүүдөгү керектөөлөрүнө ылайык максаттарга жетишүү үчүн окуучулардын предмет боюнча окуу ишмердигин уюштурат жана аны башкарат, окуучуларга алардын окуу ишмердиги, жүрүм-туруму, мамилелерине байланыштуу позитивдүү кайтарым байланышты берет.</w:t>
            </w:r>
          </w:p>
          <w:p w14:paraId="588C7A31" w14:textId="77777777" w:rsidR="001A2EE1" w:rsidRPr="007E2812" w:rsidRDefault="001A2EE1" w:rsidP="00174CA6">
            <w:pPr>
              <w:rPr>
                <w:rFonts w:cs="Times New Roman"/>
                <w:sz w:val="22"/>
              </w:rPr>
            </w:pPr>
          </w:p>
          <w:p w14:paraId="20388451" w14:textId="77777777" w:rsidR="001A2EE1" w:rsidRPr="00635F4E" w:rsidRDefault="001A2EE1" w:rsidP="00174CA6">
            <w:pPr>
              <w:rPr>
                <w:rFonts w:cs="Times New Roman"/>
                <w:sz w:val="22"/>
                <w:lang w:val="ky-KG"/>
              </w:rPr>
            </w:pPr>
            <w:r w:rsidRPr="00195ED7">
              <w:rPr>
                <w:rFonts w:cs="Times New Roman"/>
                <w:sz w:val="22"/>
                <w:shd w:val="clear" w:color="auto" w:fill="FFFFFF"/>
              </w:rPr>
              <w:t xml:space="preserve">А2.4. </w:t>
            </w:r>
            <w:r>
              <w:rPr>
                <w:rFonts w:cs="Times New Roman"/>
                <w:sz w:val="22"/>
                <w:lang w:val="ky-KG"/>
              </w:rPr>
              <w:t>Мугалим окуучуларды алдыга коюлган максаттарга жетүүгө шыктандырат, ар кандай типтеги тапшырмаларды берет жана аларды аткаруу ыкмаларын көрсөтөт.</w:t>
            </w:r>
          </w:p>
          <w:p w14:paraId="3338DB16" w14:textId="77777777" w:rsidR="001A2EE1" w:rsidRPr="00635F4E" w:rsidRDefault="001A2EE1" w:rsidP="00174CA6">
            <w:pPr>
              <w:rPr>
                <w:rFonts w:cs="Times New Roman"/>
                <w:sz w:val="22"/>
                <w:lang w:val="ky-KG"/>
              </w:rPr>
            </w:pPr>
          </w:p>
          <w:p w14:paraId="2739B5A8" w14:textId="77777777" w:rsidR="001A2EE1" w:rsidRDefault="001A2EE1" w:rsidP="00174CA6">
            <w:pPr>
              <w:rPr>
                <w:rFonts w:cs="Times New Roman"/>
                <w:sz w:val="22"/>
                <w:shd w:val="clear" w:color="auto" w:fill="FFFFFF"/>
                <w:lang w:val="ky-KG"/>
              </w:rPr>
            </w:pPr>
            <w:r w:rsidRPr="00195ED7">
              <w:rPr>
                <w:rFonts w:cs="Times New Roman"/>
                <w:sz w:val="22"/>
              </w:rPr>
              <w:t xml:space="preserve">А2.5.  </w:t>
            </w:r>
            <w:r>
              <w:rPr>
                <w:rFonts w:cs="Times New Roman"/>
                <w:sz w:val="22"/>
                <w:shd w:val="clear" w:color="auto" w:fill="FFFFFF"/>
                <w:lang w:val="ky-KG"/>
              </w:rPr>
              <w:t>Мугалим окуу ишмердигин жана окутуунун орто аралык жана аяккы натыйжаларын диагностикалайт, текшерет; баалоонун так критерийлерин жана рубрикаларын иштеп чыгат.</w:t>
            </w:r>
          </w:p>
          <w:p w14:paraId="6BFABFA0" w14:textId="77777777" w:rsidR="001A2EE1" w:rsidRPr="004F2511" w:rsidRDefault="001A2EE1" w:rsidP="00174CA6">
            <w:pPr>
              <w:rPr>
                <w:rFonts w:cs="Times New Roman"/>
                <w:sz w:val="22"/>
                <w:shd w:val="clear" w:color="auto" w:fill="FFFFFF"/>
                <w:lang w:val="ky-KG"/>
              </w:rPr>
            </w:pPr>
          </w:p>
        </w:tc>
      </w:tr>
      <w:tr w:rsidR="001A2EE1" w:rsidRPr="00195ED7" w14:paraId="670DC8FD"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5B6A9DFD" w14:textId="77777777" w:rsidR="001A2EE1" w:rsidRPr="00195ED7" w:rsidRDefault="001A2EE1" w:rsidP="00174CA6">
            <w:pPr>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243BE4A7" w14:textId="77777777" w:rsidR="001A2EE1" w:rsidRPr="00195ED7" w:rsidRDefault="001A2EE1" w:rsidP="00174CA6">
            <w:pPr>
              <w:rPr>
                <w:rFonts w:cs="Times New Roman"/>
                <w:b/>
                <w:i/>
                <w:sz w:val="22"/>
              </w:rPr>
            </w:pPr>
            <w:r>
              <w:rPr>
                <w:rFonts w:cs="Times New Roman"/>
                <w:b/>
                <w:i/>
                <w:sz w:val="22"/>
                <w:lang w:val="ky-KG"/>
              </w:rPr>
              <w:t>Жумушчу чөйрөнүн баяндамасы</w:t>
            </w:r>
          </w:p>
          <w:p w14:paraId="28BFAA2B" w14:textId="77777777" w:rsidR="001A2EE1" w:rsidRPr="00195ED7" w:rsidRDefault="001A2EE1" w:rsidP="00174CA6">
            <w:pPr>
              <w:rPr>
                <w:rFonts w:cs="Times New Roman"/>
                <w:b/>
                <w:i/>
                <w:sz w:val="22"/>
              </w:rPr>
            </w:pPr>
          </w:p>
          <w:p w14:paraId="5BF002BE" w14:textId="77777777" w:rsidR="001A2EE1" w:rsidRPr="00152A29" w:rsidRDefault="001A2EE1" w:rsidP="00174CA6">
            <w:pPr>
              <w:pStyle w:val="a"/>
              <w:numPr>
                <w:ilvl w:val="0"/>
                <w:numId w:val="6"/>
              </w:numPr>
              <w:rPr>
                <w:rFonts w:cs="Times New Roman"/>
                <w:b w:val="0"/>
                <w:sz w:val="22"/>
                <w:lang w:val="lv-LV"/>
              </w:rPr>
            </w:pPr>
            <w:r w:rsidRPr="00152A29">
              <w:rPr>
                <w:rFonts w:cs="Times New Roman"/>
                <w:b w:val="0"/>
                <w:sz w:val="22"/>
                <w:lang w:val="lv-LV"/>
              </w:rPr>
              <w:t>Мугалимдин кесиптик, анын ичинде онлайн режиминде иш алып баруусу үчүн ыңгайлуу ору</w:t>
            </w:r>
            <w:r>
              <w:rPr>
                <w:rFonts w:cs="Times New Roman"/>
                <w:b w:val="0"/>
                <w:sz w:val="22"/>
                <w:lang w:val="lv-LV"/>
              </w:rPr>
              <w:t>н: компютердин, принтердин, про</w:t>
            </w:r>
            <w:r w:rsidRPr="00152A29">
              <w:rPr>
                <w:rFonts w:cs="Times New Roman"/>
                <w:b w:val="0"/>
                <w:sz w:val="22"/>
                <w:lang w:val="lv-LV"/>
              </w:rPr>
              <w:t xml:space="preserve">ектордун, </w:t>
            </w:r>
            <w:r>
              <w:rPr>
                <w:rFonts w:cs="Times New Roman"/>
                <w:b w:val="0"/>
                <w:sz w:val="22"/>
                <w:lang w:val="lv-LV"/>
              </w:rPr>
              <w:t>интерактивдүү досканын болуусу.</w:t>
            </w:r>
          </w:p>
          <w:p w14:paraId="21A62C09" w14:textId="77777777" w:rsidR="001A2EE1" w:rsidRPr="00195ED7" w:rsidRDefault="001A2EE1" w:rsidP="00174CA6">
            <w:pPr>
              <w:numPr>
                <w:ilvl w:val="0"/>
                <w:numId w:val="6"/>
              </w:numPr>
              <w:jc w:val="left"/>
              <w:rPr>
                <w:rFonts w:eastAsia="Times New Roman" w:cs="Times New Roman"/>
                <w:sz w:val="22"/>
                <w:lang w:eastAsia="ru-RU"/>
              </w:rPr>
            </w:pPr>
            <w:r>
              <w:rPr>
                <w:rFonts w:cs="Times New Roman"/>
                <w:sz w:val="22"/>
                <w:lang w:val="ky-KG"/>
              </w:rPr>
              <w:t>Педагогдун ишмердүүлүгүн жөнгө салуучу документтердин ранжирленген тизмеси.</w:t>
            </w:r>
          </w:p>
          <w:p w14:paraId="7EF41627" w14:textId="77777777" w:rsidR="001A2EE1" w:rsidRDefault="001A2EE1" w:rsidP="00174CA6">
            <w:pPr>
              <w:numPr>
                <w:ilvl w:val="0"/>
                <w:numId w:val="6"/>
              </w:numPr>
              <w:jc w:val="left"/>
              <w:rPr>
                <w:rFonts w:cs="Times New Roman"/>
                <w:sz w:val="22"/>
              </w:rPr>
            </w:pPr>
            <w:r w:rsidRPr="00185871">
              <w:rPr>
                <w:rFonts w:cs="Times New Roman"/>
                <w:sz w:val="22"/>
              </w:rPr>
              <w:t>Методикалык жана педагогикалык мезгилдүү адабиятка жазылуу</w:t>
            </w:r>
            <w:r>
              <w:rPr>
                <w:rFonts w:cs="Times New Roman"/>
                <w:sz w:val="22"/>
                <w:lang w:val="ky-KG"/>
              </w:rPr>
              <w:t>.</w:t>
            </w:r>
          </w:p>
          <w:p w14:paraId="7502E1E8" w14:textId="77777777" w:rsidR="001A2EE1" w:rsidRPr="00195ED7" w:rsidRDefault="001A2EE1" w:rsidP="00174CA6">
            <w:pPr>
              <w:numPr>
                <w:ilvl w:val="0"/>
                <w:numId w:val="6"/>
              </w:numPr>
              <w:jc w:val="left"/>
              <w:rPr>
                <w:rFonts w:cs="Times New Roman"/>
                <w:sz w:val="22"/>
              </w:rPr>
            </w:pPr>
            <w:r>
              <w:rPr>
                <w:rFonts w:cs="Times New Roman"/>
                <w:sz w:val="22"/>
                <w:lang w:val="ky-KG"/>
              </w:rPr>
              <w:t>Керектүү ресурстардын о</w:t>
            </w:r>
            <w:r w:rsidRPr="00195ED7">
              <w:rPr>
                <w:rFonts w:cs="Times New Roman"/>
                <w:sz w:val="22"/>
              </w:rPr>
              <w:t>нлайн-</w:t>
            </w:r>
            <w:r>
              <w:rPr>
                <w:rFonts w:cs="Times New Roman"/>
                <w:sz w:val="22"/>
                <w:lang w:val="ky-KG"/>
              </w:rPr>
              <w:t>китепканасы</w:t>
            </w:r>
          </w:p>
          <w:p w14:paraId="0AA17859" w14:textId="77777777" w:rsidR="001A2EE1" w:rsidRPr="00185871" w:rsidRDefault="001A2EE1" w:rsidP="00174CA6">
            <w:pPr>
              <w:rPr>
                <w:rFonts w:cs="Times New Roman"/>
                <w:i/>
                <w:sz w:val="22"/>
                <w:lang w:val="ky-KG"/>
              </w:rPr>
            </w:pPr>
            <w:r>
              <w:rPr>
                <w:rFonts w:cs="Times New Roman"/>
                <w:i/>
                <w:sz w:val="22"/>
                <w:lang w:val="ky-KG"/>
              </w:rPr>
              <w:t>Тобокелдиктер</w:t>
            </w:r>
          </w:p>
          <w:p w14:paraId="6F929392" w14:textId="77777777" w:rsidR="001A2EE1" w:rsidRPr="00195ED7" w:rsidRDefault="001A2EE1" w:rsidP="00174CA6">
            <w:pPr>
              <w:numPr>
                <w:ilvl w:val="0"/>
                <w:numId w:val="6"/>
              </w:numPr>
              <w:jc w:val="left"/>
              <w:rPr>
                <w:rFonts w:cs="Times New Roman"/>
                <w:sz w:val="22"/>
              </w:rPr>
            </w:pPr>
            <w:r>
              <w:rPr>
                <w:rFonts w:cs="Times New Roman"/>
                <w:sz w:val="22"/>
                <w:lang w:val="ky-KG"/>
              </w:rPr>
              <w:t>Мугалимдин классты башкаруунун өзгөчөлүктөрү жаатындагы начар даярдыгы.</w:t>
            </w:r>
          </w:p>
          <w:p w14:paraId="65342C71" w14:textId="77777777" w:rsidR="001A2EE1" w:rsidRPr="00195ED7" w:rsidRDefault="001A2EE1" w:rsidP="00174CA6">
            <w:pPr>
              <w:numPr>
                <w:ilvl w:val="0"/>
                <w:numId w:val="6"/>
              </w:numPr>
              <w:jc w:val="left"/>
              <w:rPr>
                <w:rFonts w:cs="Times New Roman"/>
                <w:sz w:val="22"/>
              </w:rPr>
            </w:pPr>
            <w:r>
              <w:rPr>
                <w:rFonts w:cs="Times New Roman"/>
                <w:sz w:val="22"/>
                <w:lang w:val="ky-KG"/>
              </w:rPr>
              <w:t>Мугалимдин дифференцияланган окутууга, формативдик баалоого карата заманбап мамилелери жаатындагы квалификациясынын жетишсиздиги.</w:t>
            </w:r>
          </w:p>
          <w:p w14:paraId="1D99D42D" w14:textId="77777777" w:rsidR="001A2EE1" w:rsidRPr="00195ED7" w:rsidRDefault="001A2EE1" w:rsidP="00174CA6">
            <w:pPr>
              <w:numPr>
                <w:ilvl w:val="0"/>
                <w:numId w:val="6"/>
              </w:numPr>
              <w:jc w:val="left"/>
              <w:rPr>
                <w:rFonts w:cs="Times New Roman"/>
                <w:sz w:val="22"/>
              </w:rPr>
            </w:pPr>
            <w:r>
              <w:rPr>
                <w:rFonts w:cs="Times New Roman"/>
                <w:sz w:val="22"/>
                <w:lang w:val="ky-KG"/>
              </w:rPr>
              <w:t>Мугалимдин лидерлик позициясынын начар өнүккөндүгү.</w:t>
            </w:r>
          </w:p>
          <w:p w14:paraId="316D961E" w14:textId="77777777" w:rsidR="001A2EE1" w:rsidRPr="00195ED7" w:rsidRDefault="001A2EE1" w:rsidP="00174CA6">
            <w:pPr>
              <w:numPr>
                <w:ilvl w:val="0"/>
                <w:numId w:val="6"/>
              </w:numPr>
              <w:jc w:val="left"/>
              <w:rPr>
                <w:rFonts w:cs="Times New Roman"/>
                <w:sz w:val="22"/>
              </w:rPr>
            </w:pPr>
            <w:r>
              <w:rPr>
                <w:rFonts w:cs="Times New Roman"/>
                <w:sz w:val="22"/>
                <w:lang w:val="ky-KG"/>
              </w:rPr>
              <w:t xml:space="preserve">Авторитардык башкаруу стилине шыктуу. </w:t>
            </w:r>
          </w:p>
          <w:p w14:paraId="5424D995" w14:textId="77777777" w:rsidR="001A2EE1" w:rsidRPr="00195ED7" w:rsidRDefault="001A2EE1" w:rsidP="00174CA6">
            <w:pPr>
              <w:rPr>
                <w:rFonts w:cs="Times New Roman"/>
                <w:i/>
                <w:sz w:val="22"/>
              </w:rPr>
            </w:pPr>
          </w:p>
          <w:p w14:paraId="24BC1D6B" w14:textId="77777777" w:rsidR="001A2EE1" w:rsidRPr="00195ED7" w:rsidRDefault="001A2EE1" w:rsidP="00174CA6">
            <w:pPr>
              <w:rPr>
                <w:rFonts w:cs="Times New Roman"/>
                <w:i/>
                <w:sz w:val="22"/>
              </w:rPr>
            </w:pPr>
            <w:r>
              <w:rPr>
                <w:rFonts w:cs="Times New Roman"/>
                <w:i/>
                <w:sz w:val="22"/>
                <w:lang w:val="ky-KG"/>
              </w:rPr>
              <w:t>Тобокелдиктерди минималдаштыруу ыкмалары</w:t>
            </w:r>
          </w:p>
          <w:p w14:paraId="5FC1681D" w14:textId="77777777" w:rsidR="001A2EE1" w:rsidRPr="00BE3995" w:rsidRDefault="001A2EE1" w:rsidP="00174CA6">
            <w:pPr>
              <w:pStyle w:val="a"/>
              <w:numPr>
                <w:ilvl w:val="0"/>
                <w:numId w:val="17"/>
              </w:numPr>
              <w:jc w:val="left"/>
              <w:rPr>
                <w:rFonts w:cs="Times New Roman"/>
                <w:b w:val="0"/>
                <w:i/>
                <w:sz w:val="22"/>
                <w:lang w:val="lv-LV"/>
              </w:rPr>
            </w:pPr>
            <w:r>
              <w:rPr>
                <w:rFonts w:cs="Times New Roman"/>
                <w:b w:val="0"/>
                <w:sz w:val="22"/>
                <w:lang w:val="ky-KG"/>
              </w:rPr>
              <w:lastRenderedPageBreak/>
              <w:t>Мугалимдин ишмердигин усулдук колдоо үчүн онлайн-ресурстарды түзүү.</w:t>
            </w:r>
          </w:p>
          <w:p w14:paraId="19C3FD00" w14:textId="77777777" w:rsidR="001A2EE1" w:rsidRPr="008E3F40" w:rsidRDefault="001A2EE1" w:rsidP="00174CA6">
            <w:pPr>
              <w:pStyle w:val="a"/>
              <w:numPr>
                <w:ilvl w:val="0"/>
                <w:numId w:val="17"/>
              </w:numPr>
              <w:jc w:val="left"/>
              <w:rPr>
                <w:rFonts w:cs="Times New Roman"/>
                <w:b w:val="0"/>
                <w:i/>
                <w:sz w:val="22"/>
                <w:lang w:val="lv-LV"/>
              </w:rPr>
            </w:pPr>
            <w:r>
              <w:rPr>
                <w:rFonts w:cs="Times New Roman"/>
                <w:b w:val="0"/>
                <w:sz w:val="22"/>
                <w:lang w:val="ky-KG"/>
              </w:rPr>
              <w:t>Мугалимдин башкаруучулук компетенцияларын калыптандыруу боюнча окутуучу семинарларга катышуу.</w:t>
            </w:r>
          </w:p>
          <w:p w14:paraId="0ECDA206" w14:textId="77777777" w:rsidR="001A2EE1" w:rsidRPr="0082686A" w:rsidRDefault="001A2EE1" w:rsidP="00174CA6">
            <w:pPr>
              <w:pStyle w:val="a"/>
              <w:numPr>
                <w:ilvl w:val="0"/>
                <w:numId w:val="17"/>
              </w:numPr>
              <w:jc w:val="left"/>
              <w:rPr>
                <w:rFonts w:cs="Times New Roman"/>
                <w:b w:val="0"/>
                <w:sz w:val="22"/>
                <w:lang w:val="lv-LV"/>
              </w:rPr>
            </w:pPr>
            <w:r>
              <w:rPr>
                <w:rFonts w:cs="Times New Roman"/>
                <w:b w:val="0"/>
                <w:sz w:val="22"/>
                <w:lang w:val="ky-KG"/>
              </w:rPr>
              <w:t>Формативдик баалоо философиясын ишке киргизүүнүн, анын ыкмалары жана методдоруна түшүнүү менен ээ болуунун үстүндө мектептин иш алып баруусу.</w:t>
            </w:r>
          </w:p>
          <w:p w14:paraId="01CD7C6D" w14:textId="77777777" w:rsidR="001A2EE1" w:rsidRPr="00195ED7" w:rsidRDefault="001A2EE1" w:rsidP="00174CA6">
            <w:pPr>
              <w:pStyle w:val="a"/>
              <w:numPr>
                <w:ilvl w:val="0"/>
                <w:numId w:val="17"/>
              </w:numPr>
              <w:jc w:val="left"/>
              <w:rPr>
                <w:rFonts w:cs="Times New Roman"/>
                <w:b w:val="0"/>
                <w:sz w:val="22"/>
              </w:rPr>
            </w:pPr>
            <w:r>
              <w:rPr>
                <w:rFonts w:cs="Times New Roman"/>
                <w:b w:val="0"/>
                <w:sz w:val="22"/>
                <w:lang w:val="ky-KG"/>
              </w:rPr>
              <w:t>Мугалимдердин демократиялык класстарды түзүү боюнча тренингдерге катышуусу.</w:t>
            </w:r>
          </w:p>
          <w:p w14:paraId="432B1692" w14:textId="77777777" w:rsidR="001A2EE1" w:rsidRPr="00195ED7" w:rsidRDefault="001A2EE1" w:rsidP="00174CA6">
            <w:pPr>
              <w:rPr>
                <w:rFonts w:cs="Times New Roman"/>
                <w:b/>
                <w:i/>
                <w:sz w:val="22"/>
              </w:rPr>
            </w:pPr>
          </w:p>
        </w:tc>
      </w:tr>
      <w:tr w:rsidR="001A2EE1" w:rsidRPr="00195ED7" w14:paraId="6262D64C"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16E47C9C" w14:textId="77777777" w:rsidR="001A2EE1" w:rsidRPr="00195ED7" w:rsidRDefault="001A2EE1" w:rsidP="00174CA6">
            <w:pPr>
              <w:ind w:left="62"/>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568D3953" w14:textId="77777777" w:rsidR="001A2EE1" w:rsidRPr="00064846" w:rsidRDefault="001A2EE1" w:rsidP="00174CA6">
            <w:pPr>
              <w:pStyle w:val="af6"/>
              <w:spacing w:after="0"/>
              <w:rPr>
                <w:b/>
                <w:sz w:val="22"/>
                <w:szCs w:val="22"/>
              </w:rPr>
            </w:pPr>
            <w:r>
              <w:rPr>
                <w:b/>
                <w:i/>
                <w:sz w:val="22"/>
                <w:szCs w:val="22"/>
                <w:lang w:val="ky-KG"/>
              </w:rPr>
              <w:t>Баалоо үчүн колдонмо</w:t>
            </w:r>
            <w:r w:rsidRPr="00064846">
              <w:rPr>
                <w:b/>
                <w:sz w:val="22"/>
                <w:szCs w:val="22"/>
              </w:rPr>
              <w:t xml:space="preserve"> </w:t>
            </w:r>
          </w:p>
          <w:p w14:paraId="02DCF807" w14:textId="77777777" w:rsidR="001A2EE1" w:rsidRPr="00064846" w:rsidRDefault="001A2EE1" w:rsidP="00174CA6">
            <w:pPr>
              <w:pStyle w:val="af6"/>
              <w:spacing w:after="0"/>
              <w:rPr>
                <w:i/>
                <w:sz w:val="22"/>
                <w:szCs w:val="22"/>
              </w:rPr>
            </w:pPr>
            <w:r w:rsidRPr="00064846">
              <w:rPr>
                <w:i/>
                <w:sz w:val="22"/>
                <w:szCs w:val="22"/>
              </w:rPr>
              <w:t>Компетенттүүлүк комплекстүү мамиленин жардамы менен бааланышы мүмкүн:</w:t>
            </w:r>
          </w:p>
          <w:p w14:paraId="7223D3F8" w14:textId="77777777" w:rsidR="001A2EE1" w:rsidRPr="00AD12A8" w:rsidRDefault="001A2EE1" w:rsidP="00174CA6">
            <w:pPr>
              <w:numPr>
                <w:ilvl w:val="0"/>
                <w:numId w:val="16"/>
              </w:numPr>
              <w:jc w:val="left"/>
              <w:rPr>
                <w:rFonts w:cs="Times New Roman"/>
                <w:sz w:val="22"/>
              </w:rPr>
            </w:pPr>
            <w:r w:rsidRPr="00AD12A8">
              <w:rPr>
                <w:rFonts w:cs="Times New Roman"/>
                <w:sz w:val="22"/>
              </w:rPr>
              <w:t>өзүн өзү баалоо барагын толтуруу;</w:t>
            </w:r>
          </w:p>
          <w:p w14:paraId="6387D079" w14:textId="77777777" w:rsidR="001A2EE1" w:rsidRDefault="001A2EE1" w:rsidP="00174CA6">
            <w:pPr>
              <w:numPr>
                <w:ilvl w:val="0"/>
                <w:numId w:val="16"/>
              </w:numPr>
              <w:jc w:val="left"/>
              <w:rPr>
                <w:rFonts w:cs="Times New Roman"/>
                <w:sz w:val="22"/>
              </w:rPr>
            </w:pPr>
            <w:r w:rsidRPr="00AD12A8">
              <w:rPr>
                <w:rFonts w:cs="Times New Roman"/>
                <w:sz w:val="22"/>
              </w:rPr>
              <w:t>окуу чөйрөсү жөнүндө маселелерди “Мугалим окуучулардын көзү менен” анкетасына киргизүү;</w:t>
            </w:r>
          </w:p>
          <w:p w14:paraId="6C559AC8" w14:textId="77777777" w:rsidR="001A2EE1" w:rsidRPr="00AD12A8" w:rsidRDefault="001A2EE1" w:rsidP="00174CA6">
            <w:pPr>
              <w:numPr>
                <w:ilvl w:val="0"/>
                <w:numId w:val="16"/>
              </w:numPr>
              <w:jc w:val="left"/>
              <w:rPr>
                <w:rFonts w:cs="Times New Roman"/>
                <w:sz w:val="22"/>
              </w:rPr>
            </w:pPr>
            <w:r>
              <w:rPr>
                <w:rFonts w:cs="Times New Roman"/>
                <w:sz w:val="22"/>
                <w:lang w:val="ky-KG"/>
              </w:rPr>
              <w:t xml:space="preserve">формативдик баалоонун ыкмаларынын усулдук кутучасын түзүү; </w:t>
            </w:r>
          </w:p>
          <w:p w14:paraId="2B1FC8EB" w14:textId="77777777" w:rsidR="001A2EE1" w:rsidRPr="006F47AC" w:rsidRDefault="001A2EE1" w:rsidP="00174CA6">
            <w:pPr>
              <w:numPr>
                <w:ilvl w:val="0"/>
                <w:numId w:val="16"/>
              </w:numPr>
              <w:jc w:val="left"/>
              <w:rPr>
                <w:rFonts w:cs="Times New Roman"/>
                <w:sz w:val="22"/>
              </w:rPr>
            </w:pPr>
            <w:r w:rsidRPr="00AD12A8">
              <w:rPr>
                <w:rFonts w:cs="Times New Roman"/>
                <w:sz w:val="22"/>
              </w:rPr>
              <w:t>мугалимдин тиешелүү документтердин кесиптик портфолиого кошуусу (иштелип чыккан адабият, чөйрөнүн үстүндө иштөөнүн кейс-кырдаалдар коллекциясы, окуучуларды анкеттөөнүн натыйжалары, катышкан сабактар жөнүн</w:t>
            </w:r>
            <w:r>
              <w:rPr>
                <w:rFonts w:cs="Times New Roman"/>
                <w:sz w:val="22"/>
              </w:rPr>
              <w:t xml:space="preserve">дө кесиптештердин </w:t>
            </w:r>
            <w:r>
              <w:rPr>
                <w:rFonts w:cs="Times New Roman"/>
                <w:sz w:val="22"/>
                <w:lang w:val="ky-KG"/>
              </w:rPr>
              <w:t>пикири</w:t>
            </w:r>
            <w:r>
              <w:rPr>
                <w:rFonts w:cs="Times New Roman"/>
                <w:sz w:val="22"/>
              </w:rPr>
              <w:t>)</w:t>
            </w:r>
            <w:r>
              <w:rPr>
                <w:rFonts w:cs="Times New Roman"/>
                <w:sz w:val="22"/>
                <w:lang w:val="ky-KG"/>
              </w:rPr>
              <w:t>;</w:t>
            </w:r>
          </w:p>
          <w:p w14:paraId="7D6BA653" w14:textId="77777777" w:rsidR="001A2EE1" w:rsidRPr="006F47AC" w:rsidRDefault="001A2EE1" w:rsidP="00174CA6">
            <w:pPr>
              <w:numPr>
                <w:ilvl w:val="0"/>
                <w:numId w:val="16"/>
              </w:numPr>
              <w:jc w:val="left"/>
              <w:rPr>
                <w:rFonts w:cs="Times New Roman"/>
                <w:sz w:val="22"/>
              </w:rPr>
            </w:pPr>
            <w:r>
              <w:rPr>
                <w:rFonts w:cs="Times New Roman"/>
                <w:sz w:val="22"/>
                <w:lang w:val="ky-KG"/>
              </w:rPr>
              <w:t>окуучулук портфолионун, билим берүүдөгү көйгөйлөрү менен окуучулардын жеке пландарынын сереби;</w:t>
            </w:r>
          </w:p>
          <w:p w14:paraId="25D8BEE2" w14:textId="77777777" w:rsidR="001A2EE1" w:rsidRPr="00AD12A8" w:rsidRDefault="001A2EE1" w:rsidP="00174CA6">
            <w:pPr>
              <w:numPr>
                <w:ilvl w:val="0"/>
                <w:numId w:val="16"/>
              </w:numPr>
              <w:jc w:val="left"/>
              <w:rPr>
                <w:rFonts w:cs="Times New Roman"/>
                <w:sz w:val="22"/>
              </w:rPr>
            </w:pPr>
            <w:r>
              <w:rPr>
                <w:rFonts w:cs="Times New Roman"/>
                <w:sz w:val="22"/>
                <w:lang w:val="ky-KG"/>
              </w:rPr>
              <w:t>көйгөйлөрдү диагностикалоо, аныктоо жана аларды чечүү боюнча пландарды түзүү максатында мугалимдин мектептин администрациясы менен башкаруучулук ишмердигин талдоо.</w:t>
            </w:r>
          </w:p>
          <w:p w14:paraId="071F99FB" w14:textId="77777777" w:rsidR="001A2EE1" w:rsidRPr="00AD12A8" w:rsidRDefault="001A2EE1" w:rsidP="00174CA6">
            <w:pPr>
              <w:pStyle w:val="af6"/>
              <w:spacing w:after="0"/>
              <w:rPr>
                <w:b/>
                <w:i/>
                <w:sz w:val="22"/>
                <w:szCs w:val="22"/>
              </w:rPr>
            </w:pPr>
          </w:p>
        </w:tc>
      </w:tr>
    </w:tbl>
    <w:p w14:paraId="04C41095" w14:textId="77777777" w:rsidR="001A2EE1" w:rsidRPr="00195ED7" w:rsidRDefault="001A2EE1" w:rsidP="001A2EE1">
      <w:pPr>
        <w:jc w:val="center"/>
        <w:rPr>
          <w:rFonts w:cs="Times New Roman"/>
          <w:b/>
          <w:sz w:val="22"/>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765"/>
      </w:tblGrid>
      <w:tr w:rsidR="001A2EE1" w:rsidRPr="00195ED7" w14:paraId="1B8FFA84"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70BCD7FA" w14:textId="77777777" w:rsidR="001A2EE1" w:rsidRPr="00195ED7" w:rsidRDefault="001A2EE1" w:rsidP="00174CA6">
            <w:pPr>
              <w:rPr>
                <w:rFonts w:cs="Times New Roman"/>
                <w:i/>
                <w:sz w:val="22"/>
              </w:rPr>
            </w:pPr>
            <w:r>
              <w:rPr>
                <w:rFonts w:cs="Times New Roman"/>
                <w:b/>
                <w:i/>
                <w:sz w:val="22"/>
                <w:lang w:val="ky-KG"/>
              </w:rPr>
              <w:t>Компетенциялардын бирдигинин аталышы</w:t>
            </w:r>
          </w:p>
        </w:tc>
        <w:tc>
          <w:tcPr>
            <w:tcW w:w="11765" w:type="dxa"/>
            <w:tcBorders>
              <w:top w:val="single" w:sz="4" w:space="0" w:color="auto"/>
              <w:left w:val="single" w:sz="4" w:space="0" w:color="auto"/>
              <w:bottom w:val="single" w:sz="4" w:space="0" w:color="auto"/>
              <w:right w:val="single" w:sz="4" w:space="0" w:color="auto"/>
            </w:tcBorders>
          </w:tcPr>
          <w:p w14:paraId="17B68656" w14:textId="77777777" w:rsidR="001A2EE1" w:rsidRPr="00195ED7" w:rsidRDefault="001A2EE1" w:rsidP="00174CA6">
            <w:pPr>
              <w:widowControl w:val="0"/>
              <w:autoSpaceDE w:val="0"/>
              <w:autoSpaceDN w:val="0"/>
              <w:adjustRightInd w:val="0"/>
              <w:spacing w:before="120"/>
              <w:rPr>
                <w:rFonts w:cs="Times New Roman"/>
                <w:b/>
                <w:sz w:val="22"/>
              </w:rPr>
            </w:pPr>
            <w:r w:rsidRPr="00195ED7">
              <w:rPr>
                <w:rFonts w:cs="Times New Roman"/>
                <w:b/>
                <w:sz w:val="22"/>
              </w:rPr>
              <w:t xml:space="preserve">А3.   </w:t>
            </w:r>
            <w:r>
              <w:rPr>
                <w:rFonts w:cs="Times New Roman"/>
                <w:b/>
                <w:sz w:val="22"/>
                <w:lang w:val="ky-KG"/>
              </w:rPr>
              <w:t>Окутуу методикасы</w:t>
            </w:r>
            <w:r w:rsidRPr="00195ED7">
              <w:rPr>
                <w:rFonts w:cs="Times New Roman"/>
                <w:b/>
                <w:sz w:val="22"/>
              </w:rPr>
              <w:t xml:space="preserve"> </w:t>
            </w:r>
          </w:p>
          <w:p w14:paraId="504C561A" w14:textId="77777777" w:rsidR="001A2EE1" w:rsidRPr="00195ED7" w:rsidRDefault="001A2EE1" w:rsidP="00174CA6">
            <w:pPr>
              <w:ind w:firstLine="282"/>
              <w:rPr>
                <w:rFonts w:cs="Times New Roman"/>
                <w:b/>
                <w:sz w:val="22"/>
              </w:rPr>
            </w:pPr>
          </w:p>
        </w:tc>
      </w:tr>
      <w:tr w:rsidR="001A2EE1" w:rsidRPr="00195ED7" w14:paraId="402B55A5" w14:textId="77777777" w:rsidTr="00174CA6">
        <w:tc>
          <w:tcPr>
            <w:tcW w:w="2552" w:type="dxa"/>
            <w:tcBorders>
              <w:top w:val="single" w:sz="4" w:space="0" w:color="auto"/>
              <w:left w:val="single" w:sz="4" w:space="0" w:color="auto"/>
              <w:bottom w:val="single" w:sz="4" w:space="0" w:color="auto"/>
              <w:right w:val="single" w:sz="4" w:space="0" w:color="auto"/>
            </w:tcBorders>
          </w:tcPr>
          <w:p w14:paraId="7D8A4FF9" w14:textId="77777777" w:rsidR="001A2EE1" w:rsidRPr="00195ED7" w:rsidRDefault="001A2EE1" w:rsidP="00174CA6">
            <w:pPr>
              <w:rPr>
                <w:rFonts w:cs="Times New Roman"/>
                <w:b/>
                <w:i/>
                <w:sz w:val="22"/>
              </w:rPr>
            </w:pPr>
            <w:r w:rsidRPr="00195ED7">
              <w:rPr>
                <w:rFonts w:cs="Times New Roman"/>
                <w:b/>
                <w:i/>
                <w:sz w:val="22"/>
              </w:rPr>
              <w:t>Код</w:t>
            </w:r>
          </w:p>
          <w:p w14:paraId="3E2B023C" w14:textId="77777777" w:rsidR="001A2EE1" w:rsidRPr="00195ED7" w:rsidRDefault="001A2EE1" w:rsidP="00174CA6">
            <w:pPr>
              <w:rPr>
                <w:rFonts w:cs="Times New Roman"/>
                <w:i/>
                <w:sz w:val="22"/>
              </w:rPr>
            </w:pPr>
          </w:p>
        </w:tc>
        <w:tc>
          <w:tcPr>
            <w:tcW w:w="11765" w:type="dxa"/>
            <w:tcBorders>
              <w:top w:val="single" w:sz="4" w:space="0" w:color="auto"/>
              <w:left w:val="single" w:sz="4" w:space="0" w:color="auto"/>
              <w:bottom w:val="single" w:sz="4" w:space="0" w:color="auto"/>
              <w:right w:val="single" w:sz="4" w:space="0" w:color="auto"/>
            </w:tcBorders>
          </w:tcPr>
          <w:p w14:paraId="13019E87" w14:textId="77777777" w:rsidR="001A2EE1" w:rsidRPr="00195ED7" w:rsidRDefault="001A2EE1" w:rsidP="00174CA6">
            <w:pPr>
              <w:rPr>
                <w:rFonts w:cs="Times New Roman"/>
                <w:i/>
                <w:sz w:val="22"/>
              </w:rPr>
            </w:pPr>
          </w:p>
        </w:tc>
      </w:tr>
      <w:tr w:rsidR="001A2EE1" w:rsidRPr="00195ED7" w14:paraId="214270D1"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5981620C" w14:textId="77777777" w:rsidR="001A2EE1" w:rsidRPr="00195ED7" w:rsidRDefault="001A2EE1" w:rsidP="00174CA6">
            <w:pPr>
              <w:rPr>
                <w:rFonts w:cs="Times New Roman"/>
                <w:b/>
                <w:i/>
                <w:sz w:val="22"/>
              </w:rPr>
            </w:pPr>
            <w:r w:rsidRPr="00195ED7">
              <w:rPr>
                <w:rFonts w:cs="Times New Roman"/>
                <w:b/>
                <w:i/>
                <w:sz w:val="22"/>
                <w:lang w:val="ky-KG"/>
              </w:rPr>
              <w:t>Стандарттын компетенцияларынын бирдигинин кыскача баяндамасы</w:t>
            </w:r>
          </w:p>
        </w:tc>
        <w:tc>
          <w:tcPr>
            <w:tcW w:w="11765" w:type="dxa"/>
            <w:tcBorders>
              <w:top w:val="single" w:sz="4" w:space="0" w:color="auto"/>
              <w:left w:val="single" w:sz="4" w:space="0" w:color="auto"/>
              <w:bottom w:val="single" w:sz="4" w:space="0" w:color="auto"/>
              <w:right w:val="single" w:sz="4" w:space="0" w:color="auto"/>
            </w:tcBorders>
          </w:tcPr>
          <w:p w14:paraId="539B4EA9" w14:textId="77777777" w:rsidR="001A2EE1" w:rsidRPr="00362E12" w:rsidRDefault="001A2EE1" w:rsidP="00174CA6">
            <w:pPr>
              <w:spacing w:after="200" w:line="276" w:lineRule="auto"/>
              <w:jc w:val="left"/>
              <w:rPr>
                <w:rFonts w:cs="Times New Roman"/>
                <w:sz w:val="22"/>
                <w:lang w:val="ky-KG"/>
              </w:rPr>
            </w:pPr>
            <w:r>
              <w:rPr>
                <w:rFonts w:cs="Times New Roman"/>
                <w:sz w:val="22"/>
                <w:lang w:val="ky-KG"/>
              </w:rPr>
              <w:t xml:space="preserve">Бул бөлүмдө мугалим окутуучу предметтин методикасы жаатындагы компетенциялары; предметти окутуу боюнча заманбап изилдөөлөрдөгү багыттар берилген; ошондой эле, окуучулардын билимдерин, жөндөмдөрүн калыптандыруунун педагогикалык ыкмалары областындагы методикалык даярдыктын компетенциялары; окутуу процессин конструкциялоо жана анын натыйжаларын контролдоо ыкмалары каралат.  </w:t>
            </w:r>
          </w:p>
          <w:p w14:paraId="08257D3E" w14:textId="77777777" w:rsidR="001A2EE1" w:rsidRPr="00195ED7" w:rsidRDefault="001A2EE1" w:rsidP="00174CA6">
            <w:pPr>
              <w:rPr>
                <w:rFonts w:cs="Times New Roman"/>
                <w:sz w:val="22"/>
              </w:rPr>
            </w:pPr>
          </w:p>
        </w:tc>
      </w:tr>
      <w:tr w:rsidR="001A2EE1" w:rsidRPr="00195ED7" w14:paraId="71FE4929"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0CEECBBC" w14:textId="77777777" w:rsidR="001A2EE1" w:rsidRPr="00195ED7" w:rsidRDefault="001A2EE1" w:rsidP="00174CA6">
            <w:pPr>
              <w:rPr>
                <w:rFonts w:cs="Times New Roman"/>
                <w:i/>
                <w:sz w:val="22"/>
              </w:rPr>
            </w:pPr>
            <w:r w:rsidRPr="00195ED7">
              <w:rPr>
                <w:rFonts w:cs="Times New Roman"/>
                <w:b/>
                <w:i/>
                <w:sz w:val="22"/>
                <w:lang w:val="ky-KG"/>
              </w:rPr>
              <w:t>Квалификациялардын улуттук алкагы боюнча деңгээли</w:t>
            </w:r>
          </w:p>
        </w:tc>
        <w:tc>
          <w:tcPr>
            <w:tcW w:w="11765" w:type="dxa"/>
            <w:tcBorders>
              <w:top w:val="single" w:sz="4" w:space="0" w:color="auto"/>
              <w:left w:val="single" w:sz="4" w:space="0" w:color="auto"/>
              <w:bottom w:val="single" w:sz="4" w:space="0" w:color="auto"/>
              <w:right w:val="single" w:sz="4" w:space="0" w:color="auto"/>
            </w:tcBorders>
          </w:tcPr>
          <w:p w14:paraId="400A9B8D" w14:textId="5A837DE5" w:rsidR="001A2EE1" w:rsidRPr="008B6025" w:rsidRDefault="001A2EE1" w:rsidP="00174CA6">
            <w:pPr>
              <w:ind w:left="60"/>
              <w:rPr>
                <w:rFonts w:cs="Times New Roman"/>
                <w:sz w:val="22"/>
                <w:lang w:val="ky-KG"/>
              </w:rPr>
            </w:pPr>
            <w:r w:rsidRPr="00195ED7">
              <w:rPr>
                <w:rFonts w:cs="Times New Roman"/>
                <w:b/>
                <w:i/>
                <w:sz w:val="22"/>
                <w:lang w:val="en-US"/>
              </w:rPr>
              <w:t>6</w:t>
            </w:r>
            <w:r w:rsidR="008B6025">
              <w:rPr>
                <w:rFonts w:cs="Times New Roman"/>
                <w:b/>
                <w:i/>
                <w:sz w:val="22"/>
                <w:lang w:val="ky-KG"/>
              </w:rPr>
              <w:t>,7</w:t>
            </w:r>
          </w:p>
        </w:tc>
      </w:tr>
      <w:tr w:rsidR="001A2EE1" w:rsidRPr="00195ED7" w14:paraId="3C1541F6"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43499B09" w14:textId="77777777" w:rsidR="001A2EE1" w:rsidRPr="00195ED7" w:rsidRDefault="001A2EE1" w:rsidP="00174CA6">
            <w:pPr>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79CD8CE5" w14:textId="77777777" w:rsidR="001A2EE1" w:rsidRPr="00195ED7" w:rsidRDefault="001A2EE1" w:rsidP="00174CA6">
            <w:pPr>
              <w:rPr>
                <w:rFonts w:cs="Times New Roman"/>
                <w:b/>
                <w:i/>
                <w:sz w:val="22"/>
              </w:rPr>
            </w:pPr>
            <w:r>
              <w:rPr>
                <w:rFonts w:cs="Times New Roman"/>
                <w:b/>
                <w:i/>
                <w:sz w:val="22"/>
                <w:lang w:val="ky-KG"/>
              </w:rPr>
              <w:t>Аткаруу к</w:t>
            </w:r>
            <w:r w:rsidRPr="00195ED7">
              <w:rPr>
                <w:rFonts w:cs="Times New Roman"/>
                <w:b/>
                <w:i/>
                <w:sz w:val="22"/>
              </w:rPr>
              <w:t>ритери</w:t>
            </w:r>
            <w:r>
              <w:rPr>
                <w:rFonts w:cs="Times New Roman"/>
                <w:b/>
                <w:i/>
                <w:sz w:val="22"/>
                <w:lang w:val="ky-KG"/>
              </w:rPr>
              <w:t>йлери</w:t>
            </w:r>
          </w:p>
          <w:p w14:paraId="5DA32B38" w14:textId="77777777" w:rsidR="001A2EE1" w:rsidRPr="00195ED7" w:rsidRDefault="001A2EE1" w:rsidP="00174CA6">
            <w:pPr>
              <w:numPr>
                <w:ilvl w:val="0"/>
                <w:numId w:val="18"/>
              </w:numPr>
              <w:spacing w:before="100" w:beforeAutospacing="1" w:after="100" w:afterAutospacing="1" w:line="312" w:lineRule="atLeast"/>
              <w:jc w:val="left"/>
              <w:rPr>
                <w:rFonts w:cs="Times New Roman"/>
                <w:sz w:val="22"/>
              </w:rPr>
            </w:pPr>
            <w:r>
              <w:rPr>
                <w:rFonts w:cs="Times New Roman"/>
                <w:sz w:val="22"/>
                <w:lang w:val="ky-KG"/>
              </w:rPr>
              <w:lastRenderedPageBreak/>
              <w:t>Сабактардын пландарында ыкмаларды жана интерактивдүү ишмердикти чагылдыруу.</w:t>
            </w:r>
          </w:p>
          <w:p w14:paraId="57BDF143" w14:textId="77777777" w:rsidR="001A2EE1" w:rsidRPr="00195ED7" w:rsidRDefault="001A2EE1" w:rsidP="00174CA6">
            <w:pPr>
              <w:numPr>
                <w:ilvl w:val="0"/>
                <w:numId w:val="18"/>
              </w:numPr>
              <w:spacing w:before="100" w:beforeAutospacing="1" w:after="100" w:afterAutospacing="1" w:line="312" w:lineRule="atLeast"/>
              <w:jc w:val="left"/>
              <w:rPr>
                <w:rFonts w:cs="Times New Roman"/>
                <w:sz w:val="22"/>
              </w:rPr>
            </w:pPr>
            <w:r>
              <w:rPr>
                <w:rFonts w:cs="Times New Roman"/>
                <w:sz w:val="22"/>
                <w:lang w:val="ky-KG"/>
              </w:rPr>
              <w:t>Интерактивдүү сабактардын конспекттери.</w:t>
            </w:r>
          </w:p>
          <w:p w14:paraId="2CDD8317" w14:textId="77777777" w:rsidR="001A2EE1" w:rsidRPr="00195ED7" w:rsidRDefault="001A2EE1" w:rsidP="00174CA6">
            <w:pPr>
              <w:numPr>
                <w:ilvl w:val="0"/>
                <w:numId w:val="18"/>
              </w:numPr>
              <w:spacing w:before="100" w:beforeAutospacing="1" w:after="100" w:afterAutospacing="1" w:line="312" w:lineRule="atLeast"/>
              <w:jc w:val="left"/>
              <w:rPr>
                <w:rFonts w:cs="Times New Roman"/>
                <w:sz w:val="22"/>
              </w:rPr>
            </w:pPr>
            <w:r>
              <w:rPr>
                <w:rFonts w:cs="Times New Roman"/>
                <w:sz w:val="22"/>
                <w:lang w:val="ky-KG"/>
              </w:rPr>
              <w:t>Рефлексия үчүн (суроолор, схемалар, таблицалар, кайтарым байланыш анкеталары) жана окуучулук рефлексиянын продукттары (суроолорго жооптор, толтурулган анкеталар, сүрөттөр, эссе ж.б.у.с) үчүн иштелип чыккан куралдардын болушу.</w:t>
            </w:r>
          </w:p>
          <w:p w14:paraId="48FAC479" w14:textId="77777777" w:rsidR="001A2EE1" w:rsidRPr="00195ED7" w:rsidRDefault="001A2EE1" w:rsidP="00174CA6">
            <w:pPr>
              <w:numPr>
                <w:ilvl w:val="0"/>
                <w:numId w:val="18"/>
              </w:numPr>
              <w:spacing w:before="100" w:beforeAutospacing="1" w:after="100" w:afterAutospacing="1" w:line="312" w:lineRule="atLeast"/>
              <w:jc w:val="left"/>
              <w:rPr>
                <w:rFonts w:cs="Times New Roman"/>
                <w:sz w:val="22"/>
              </w:rPr>
            </w:pPr>
            <w:r>
              <w:rPr>
                <w:rFonts w:cs="Times New Roman"/>
                <w:sz w:val="22"/>
                <w:lang w:val="ky-KG"/>
              </w:rPr>
              <w:t>Ар кандай типтеги интерактивдүү сабактарды өткөрүү.</w:t>
            </w:r>
          </w:p>
          <w:p w14:paraId="57503BDC" w14:textId="77777777" w:rsidR="001A2EE1" w:rsidRPr="00195ED7" w:rsidRDefault="001A2EE1" w:rsidP="00174CA6">
            <w:pPr>
              <w:numPr>
                <w:ilvl w:val="0"/>
                <w:numId w:val="18"/>
              </w:numPr>
              <w:spacing w:before="100" w:beforeAutospacing="1" w:after="100" w:afterAutospacing="1" w:line="312" w:lineRule="atLeast"/>
              <w:jc w:val="left"/>
              <w:rPr>
                <w:rFonts w:cs="Times New Roman"/>
                <w:sz w:val="22"/>
              </w:rPr>
            </w:pPr>
            <w:r>
              <w:rPr>
                <w:rFonts w:cs="Times New Roman"/>
                <w:sz w:val="22"/>
                <w:lang w:val="ky-KG"/>
              </w:rPr>
              <w:t>Сабактарда өз ара аракеттенүүнүн бардык типтерин колдонуунун даражасы (мугалим-окуучу, окуучу-окуучу, окуучу-маалымат).</w:t>
            </w:r>
          </w:p>
        </w:tc>
      </w:tr>
      <w:tr w:rsidR="001A2EE1" w:rsidRPr="00195ED7" w14:paraId="2D5BA62A"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16904872" w14:textId="77777777" w:rsidR="001A2EE1" w:rsidRPr="00195ED7" w:rsidRDefault="001A2EE1" w:rsidP="00174CA6">
            <w:pPr>
              <w:ind w:left="62"/>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3837FB3B" w14:textId="77777777" w:rsidR="001A2EE1" w:rsidRPr="00195ED7" w:rsidRDefault="001A2EE1" w:rsidP="00174CA6">
            <w:pPr>
              <w:ind w:left="502"/>
              <w:rPr>
                <w:rFonts w:cs="Times New Roman"/>
                <w:b/>
                <w:i/>
                <w:sz w:val="22"/>
              </w:rPr>
            </w:pPr>
            <w:r>
              <w:rPr>
                <w:rFonts w:cs="Times New Roman"/>
                <w:b/>
                <w:i/>
                <w:sz w:val="22"/>
                <w:lang w:val="ky-KG"/>
              </w:rPr>
              <w:t>Зарыл болгон билимдер</w:t>
            </w:r>
          </w:p>
          <w:p w14:paraId="56ADDAA7" w14:textId="77777777" w:rsidR="001A2EE1" w:rsidRPr="006F4B20" w:rsidRDefault="001A2EE1" w:rsidP="00174CA6">
            <w:pPr>
              <w:pStyle w:val="af6"/>
              <w:numPr>
                <w:ilvl w:val="1"/>
                <w:numId w:val="5"/>
              </w:numPr>
              <w:tabs>
                <w:tab w:val="left" w:pos="791"/>
                <w:tab w:val="left" w:pos="1956"/>
              </w:tabs>
              <w:spacing w:before="0" w:beforeAutospacing="0" w:after="0" w:afterAutospacing="0" w:line="276" w:lineRule="auto"/>
              <w:rPr>
                <w:sz w:val="22"/>
                <w:szCs w:val="22"/>
                <w:lang w:eastAsia="ru-RU"/>
              </w:rPr>
            </w:pPr>
            <w:r w:rsidRPr="006F4B20">
              <w:rPr>
                <w:sz w:val="22"/>
                <w:szCs w:val="22"/>
                <w:lang w:eastAsia="ru-RU"/>
              </w:rPr>
              <w:t>КР билим берүү ишмердүүлүгүн жөнгө салуучу мыйзамдары, ченемдик укуктук актылары.</w:t>
            </w:r>
          </w:p>
          <w:p w14:paraId="66AA18CD" w14:textId="77777777" w:rsidR="001A2EE1" w:rsidRPr="00195ED7" w:rsidRDefault="001A2EE1" w:rsidP="00174CA6">
            <w:pPr>
              <w:pStyle w:val="af6"/>
              <w:numPr>
                <w:ilvl w:val="1"/>
                <w:numId w:val="5"/>
              </w:numPr>
              <w:tabs>
                <w:tab w:val="left" w:pos="791"/>
                <w:tab w:val="left" w:pos="1956"/>
              </w:tabs>
              <w:spacing w:before="0" w:beforeAutospacing="0" w:after="0" w:afterAutospacing="0" w:line="276" w:lineRule="auto"/>
              <w:rPr>
                <w:sz w:val="22"/>
                <w:szCs w:val="22"/>
                <w:lang w:val="ru-RU" w:eastAsia="ru-RU"/>
              </w:rPr>
            </w:pPr>
            <w:r>
              <w:rPr>
                <w:sz w:val="22"/>
                <w:szCs w:val="22"/>
                <w:lang w:val="ru-RU" w:eastAsia="ru-RU"/>
              </w:rPr>
              <w:t>Мамлекеттик стандарт, предметтик стандарт.</w:t>
            </w:r>
          </w:p>
          <w:p w14:paraId="26864C09" w14:textId="77777777" w:rsidR="001A2EE1" w:rsidRPr="00195ED7" w:rsidRDefault="001A2EE1" w:rsidP="00174CA6">
            <w:pPr>
              <w:pStyle w:val="a"/>
              <w:numPr>
                <w:ilvl w:val="0"/>
                <w:numId w:val="5"/>
              </w:numPr>
              <w:rPr>
                <w:rFonts w:cs="Times New Roman"/>
                <w:b w:val="0"/>
                <w:sz w:val="22"/>
                <w:u w:val="single"/>
              </w:rPr>
            </w:pPr>
            <w:r>
              <w:rPr>
                <w:rFonts w:cs="Times New Roman"/>
                <w:b w:val="0"/>
                <w:sz w:val="22"/>
                <w:lang w:val="ky-KG"/>
              </w:rPr>
              <w:t>Дидактиканын негиздери.</w:t>
            </w:r>
          </w:p>
          <w:p w14:paraId="091FCDC3" w14:textId="77777777" w:rsidR="001A2EE1" w:rsidRPr="00195ED7" w:rsidRDefault="001A2EE1" w:rsidP="00174CA6">
            <w:pPr>
              <w:pStyle w:val="a"/>
              <w:numPr>
                <w:ilvl w:val="0"/>
                <w:numId w:val="5"/>
              </w:numPr>
              <w:rPr>
                <w:rFonts w:cs="Times New Roman"/>
                <w:b w:val="0"/>
                <w:sz w:val="22"/>
                <w:u w:val="single"/>
              </w:rPr>
            </w:pPr>
            <w:r>
              <w:rPr>
                <w:rFonts w:cs="Times New Roman"/>
                <w:b w:val="0"/>
                <w:sz w:val="22"/>
                <w:lang w:val="ky-KG"/>
              </w:rPr>
              <w:t>Билимдерди өздөштүрүүнүн жана жөндөмдөрдү калыптандыруунун психологиялык механизмдерин билүү.</w:t>
            </w:r>
          </w:p>
          <w:p w14:paraId="2425792C" w14:textId="77777777" w:rsidR="001A2EE1" w:rsidRPr="00195ED7" w:rsidRDefault="001A2EE1" w:rsidP="00174CA6">
            <w:pPr>
              <w:pStyle w:val="a"/>
              <w:numPr>
                <w:ilvl w:val="0"/>
                <w:numId w:val="5"/>
              </w:numPr>
              <w:rPr>
                <w:rFonts w:cs="Times New Roman"/>
                <w:b w:val="0"/>
                <w:sz w:val="22"/>
              </w:rPr>
            </w:pPr>
            <w:r>
              <w:rPr>
                <w:rFonts w:cs="Times New Roman"/>
                <w:b w:val="0"/>
                <w:sz w:val="22"/>
                <w:lang w:val="ky-KG"/>
              </w:rPr>
              <w:t>Курактык жана педагогикалык психологиянын негиздери.</w:t>
            </w:r>
          </w:p>
          <w:p w14:paraId="4CA663D3" w14:textId="77777777" w:rsidR="001A2EE1" w:rsidRPr="00195ED7" w:rsidRDefault="001A2EE1" w:rsidP="00174CA6">
            <w:pPr>
              <w:pStyle w:val="a"/>
              <w:numPr>
                <w:ilvl w:val="0"/>
                <w:numId w:val="5"/>
              </w:numPr>
              <w:rPr>
                <w:rFonts w:cs="Times New Roman"/>
                <w:b w:val="0"/>
                <w:sz w:val="22"/>
              </w:rPr>
            </w:pPr>
            <w:r>
              <w:rPr>
                <w:rFonts w:cs="Times New Roman"/>
                <w:b w:val="0"/>
                <w:sz w:val="22"/>
                <w:lang w:val="ky-KG"/>
              </w:rPr>
              <w:t>Окутуу процессин предметтин спецификасына ылайык уюштуруунун спецификасы.</w:t>
            </w:r>
          </w:p>
          <w:p w14:paraId="26508380" w14:textId="77777777" w:rsidR="001A2EE1" w:rsidRPr="00195ED7" w:rsidRDefault="001A2EE1" w:rsidP="00174CA6">
            <w:pPr>
              <w:pStyle w:val="a"/>
              <w:numPr>
                <w:ilvl w:val="0"/>
                <w:numId w:val="5"/>
              </w:numPr>
              <w:rPr>
                <w:rFonts w:cs="Times New Roman"/>
                <w:b w:val="0"/>
                <w:sz w:val="22"/>
              </w:rPr>
            </w:pPr>
            <w:r>
              <w:rPr>
                <w:rFonts w:cs="Times New Roman"/>
                <w:b w:val="0"/>
                <w:sz w:val="22"/>
                <w:lang w:val="ky-KG"/>
              </w:rPr>
              <w:t>Окутуунун салттуу жана инновациялык технологиялары.</w:t>
            </w:r>
          </w:p>
          <w:p w14:paraId="79D183E9" w14:textId="77777777" w:rsidR="001A2EE1" w:rsidRPr="00195ED7" w:rsidRDefault="001A2EE1" w:rsidP="00174CA6">
            <w:pPr>
              <w:pStyle w:val="a"/>
              <w:numPr>
                <w:ilvl w:val="0"/>
                <w:numId w:val="5"/>
              </w:numPr>
              <w:rPr>
                <w:rFonts w:cs="Times New Roman"/>
                <w:b w:val="0"/>
                <w:sz w:val="22"/>
              </w:rPr>
            </w:pPr>
            <w:r>
              <w:rPr>
                <w:rFonts w:cs="Times New Roman"/>
                <w:b w:val="0"/>
                <w:sz w:val="22"/>
                <w:lang w:val="ky-KG"/>
              </w:rPr>
              <w:t>Окутуунун активдүү жана интерактивдүү ыкмалары.</w:t>
            </w:r>
          </w:p>
          <w:p w14:paraId="75BE8D9C" w14:textId="77777777" w:rsidR="001A2EE1" w:rsidRPr="00195ED7" w:rsidRDefault="001A2EE1" w:rsidP="00174CA6">
            <w:pPr>
              <w:pStyle w:val="a"/>
              <w:numPr>
                <w:ilvl w:val="0"/>
                <w:numId w:val="5"/>
              </w:numPr>
              <w:rPr>
                <w:rFonts w:cs="Times New Roman"/>
                <w:b w:val="0"/>
                <w:sz w:val="22"/>
              </w:rPr>
            </w:pPr>
            <w:r>
              <w:rPr>
                <w:rFonts w:cs="Times New Roman"/>
                <w:b w:val="0"/>
                <w:sz w:val="22"/>
                <w:lang w:val="ky-KG"/>
              </w:rPr>
              <w:t>МКТны колдонуу менен окутуу технологиялары.</w:t>
            </w:r>
          </w:p>
          <w:p w14:paraId="2A4B7F34" w14:textId="77777777" w:rsidR="001A2EE1" w:rsidRPr="00195ED7" w:rsidRDefault="001A2EE1" w:rsidP="00174CA6">
            <w:pPr>
              <w:ind w:left="360"/>
              <w:rPr>
                <w:rFonts w:cs="Times New Roman"/>
                <w:sz w:val="22"/>
              </w:rPr>
            </w:pPr>
          </w:p>
        </w:tc>
      </w:tr>
      <w:tr w:rsidR="001A2EE1" w:rsidRPr="00195ED7" w14:paraId="139C0474"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30025C8B" w14:textId="77777777" w:rsidR="001A2EE1" w:rsidRPr="00195ED7" w:rsidRDefault="001A2EE1" w:rsidP="00174CA6">
            <w:pPr>
              <w:rPr>
                <w:rFonts w:cs="Times New Roman"/>
                <w:i/>
                <w:sz w:val="22"/>
              </w:rPr>
            </w:pPr>
          </w:p>
        </w:tc>
        <w:tc>
          <w:tcPr>
            <w:tcW w:w="11765" w:type="dxa"/>
            <w:tcBorders>
              <w:top w:val="single" w:sz="4" w:space="0" w:color="auto"/>
              <w:left w:val="single" w:sz="4" w:space="0" w:color="auto"/>
              <w:bottom w:val="single" w:sz="4" w:space="0" w:color="auto"/>
              <w:right w:val="single" w:sz="4" w:space="0" w:color="auto"/>
            </w:tcBorders>
          </w:tcPr>
          <w:p w14:paraId="65A51EAE" w14:textId="77777777" w:rsidR="001A2EE1" w:rsidRDefault="001A2EE1" w:rsidP="00174CA6">
            <w:pPr>
              <w:rPr>
                <w:rFonts w:cs="Times New Roman"/>
                <w:b/>
                <w:i/>
                <w:sz w:val="22"/>
                <w:lang w:val="ky-KG"/>
              </w:rPr>
            </w:pPr>
            <w:r>
              <w:rPr>
                <w:rFonts w:cs="Times New Roman"/>
                <w:b/>
                <w:i/>
                <w:sz w:val="22"/>
                <w:lang w:val="ky-KG"/>
              </w:rPr>
              <w:t>Зарыл болгон жөндөмдөр</w:t>
            </w:r>
            <w:r w:rsidRPr="00195ED7">
              <w:rPr>
                <w:rFonts w:cs="Times New Roman"/>
                <w:b/>
                <w:i/>
                <w:sz w:val="22"/>
              </w:rPr>
              <w:t xml:space="preserve">/ </w:t>
            </w:r>
            <w:r>
              <w:rPr>
                <w:rFonts w:cs="Times New Roman"/>
                <w:b/>
                <w:i/>
                <w:sz w:val="22"/>
                <w:lang w:val="ky-KG"/>
              </w:rPr>
              <w:t>көндүмдөр</w:t>
            </w:r>
          </w:p>
          <w:p w14:paraId="0A96DF6B" w14:textId="77777777" w:rsidR="001A2EE1" w:rsidRPr="00195ED7" w:rsidRDefault="001A2EE1" w:rsidP="00174CA6">
            <w:pPr>
              <w:rPr>
                <w:rFonts w:cs="Times New Roman"/>
                <w:b/>
                <w:i/>
                <w:sz w:val="22"/>
              </w:rPr>
            </w:pPr>
          </w:p>
          <w:p w14:paraId="5905B60E" w14:textId="77777777" w:rsidR="001A2EE1" w:rsidRPr="007D0327" w:rsidRDefault="001A2EE1" w:rsidP="00174CA6">
            <w:pPr>
              <w:rPr>
                <w:rFonts w:eastAsia="Times New Roman" w:cs="Times New Roman"/>
                <w:sz w:val="22"/>
                <w:lang w:val="ky-KG"/>
              </w:rPr>
            </w:pPr>
            <w:r w:rsidRPr="00195ED7">
              <w:rPr>
                <w:rFonts w:eastAsia="Times New Roman" w:cs="Times New Roman"/>
                <w:sz w:val="22"/>
              </w:rPr>
              <w:t xml:space="preserve">А3.1. </w:t>
            </w:r>
            <w:r>
              <w:rPr>
                <w:rFonts w:eastAsia="Times New Roman" w:cs="Times New Roman"/>
                <w:sz w:val="22"/>
                <w:lang w:val="ky-KG"/>
              </w:rPr>
              <w:t>Мугалим таанып-билүүгө кызыгууга, окуучулардын активдүү жана өз алдынча окуу ишмердигине түрткү берүүчү ар кандай окуу ресурстарын, МКТ, ыкмаларды жана стратегияларды колдонот, предметтин каражаттары менен социалдык жана окуу жөндөмдөрүн калыптандырат.</w:t>
            </w:r>
          </w:p>
          <w:p w14:paraId="4B261B0A" w14:textId="77777777" w:rsidR="001A2EE1" w:rsidRPr="007D0327" w:rsidRDefault="001A2EE1" w:rsidP="00174CA6">
            <w:pPr>
              <w:rPr>
                <w:rFonts w:eastAsia="Times New Roman" w:cs="Times New Roman"/>
                <w:sz w:val="22"/>
                <w:lang w:val="ky-KG"/>
              </w:rPr>
            </w:pPr>
          </w:p>
          <w:p w14:paraId="0FE83450" w14:textId="77777777" w:rsidR="001A2EE1" w:rsidRPr="00BA392E" w:rsidRDefault="001A2EE1" w:rsidP="00174CA6">
            <w:pPr>
              <w:pBdr>
                <w:top w:val="nil"/>
                <w:left w:val="nil"/>
                <w:bottom w:val="nil"/>
                <w:right w:val="nil"/>
                <w:between w:val="nil"/>
              </w:pBdr>
              <w:rPr>
                <w:rFonts w:cs="Times New Roman"/>
                <w:sz w:val="22"/>
                <w:lang w:val="ky-KG"/>
              </w:rPr>
            </w:pPr>
            <w:r w:rsidRPr="00195ED7">
              <w:rPr>
                <w:rFonts w:eastAsia="Times New Roman" w:cs="Times New Roman"/>
                <w:sz w:val="22"/>
              </w:rPr>
              <w:t xml:space="preserve"> А3.2. </w:t>
            </w:r>
            <w:r>
              <w:rPr>
                <w:rFonts w:cs="Times New Roman"/>
                <w:sz w:val="22"/>
                <w:lang w:val="ky-KG"/>
              </w:rPr>
              <w:t>Мугалим окуучулардын өзүн өзү баалоо жана окуу ишмердигин рефлексиясынын калыптанышына өбөлгө түзүүчү ыкмаларды колдонот.</w:t>
            </w:r>
          </w:p>
          <w:p w14:paraId="5A2BA732" w14:textId="77777777" w:rsidR="001A2EE1" w:rsidRPr="00BA392E" w:rsidRDefault="001A2EE1" w:rsidP="00174CA6">
            <w:pPr>
              <w:pBdr>
                <w:top w:val="nil"/>
                <w:left w:val="nil"/>
                <w:bottom w:val="nil"/>
                <w:right w:val="nil"/>
                <w:between w:val="nil"/>
              </w:pBdr>
              <w:rPr>
                <w:rFonts w:cs="Times New Roman"/>
                <w:sz w:val="22"/>
              </w:rPr>
            </w:pPr>
          </w:p>
          <w:p w14:paraId="57BA039A" w14:textId="77777777" w:rsidR="001A2EE1" w:rsidRPr="00DE01A5" w:rsidRDefault="001A2EE1" w:rsidP="00174CA6">
            <w:pPr>
              <w:pBdr>
                <w:top w:val="nil"/>
                <w:left w:val="nil"/>
                <w:bottom w:val="nil"/>
                <w:right w:val="nil"/>
                <w:between w:val="nil"/>
              </w:pBdr>
              <w:rPr>
                <w:rFonts w:eastAsia="Times New Roman" w:cs="Times New Roman"/>
                <w:sz w:val="22"/>
                <w:lang w:val="ky-KG"/>
              </w:rPr>
            </w:pPr>
            <w:r w:rsidRPr="00195ED7">
              <w:rPr>
                <w:rFonts w:eastAsia="Times New Roman" w:cs="Times New Roman"/>
                <w:sz w:val="22"/>
              </w:rPr>
              <w:t xml:space="preserve">А3.3. </w:t>
            </w:r>
            <w:r>
              <w:rPr>
                <w:rFonts w:eastAsia="Times New Roman" w:cs="Times New Roman"/>
                <w:sz w:val="22"/>
                <w:lang w:val="ky-KG"/>
              </w:rPr>
              <w:t>Мугалим билим берүү жана илим жаатындагы жаңы жетишкендиктерге ылайык окутуунун инновациялык мамилелерин жана ыкмаларын колдонот, адаптациялайт, инсанга багытталган окутуунун ыкмаларын колдонуу менен сабактарды иштеп чыгат.</w:t>
            </w:r>
          </w:p>
          <w:p w14:paraId="16290E01" w14:textId="77777777" w:rsidR="001A2EE1" w:rsidRPr="00DE01A5" w:rsidRDefault="001A2EE1" w:rsidP="00174CA6">
            <w:pPr>
              <w:pBdr>
                <w:top w:val="nil"/>
                <w:left w:val="nil"/>
                <w:bottom w:val="nil"/>
                <w:right w:val="nil"/>
                <w:between w:val="nil"/>
              </w:pBdr>
              <w:rPr>
                <w:rFonts w:eastAsia="Times New Roman" w:cs="Times New Roman"/>
                <w:sz w:val="22"/>
              </w:rPr>
            </w:pPr>
          </w:p>
          <w:p w14:paraId="400AF4C9" w14:textId="77777777" w:rsidR="001A2EE1" w:rsidRPr="00064846" w:rsidRDefault="001A2EE1" w:rsidP="00174CA6">
            <w:pPr>
              <w:rPr>
                <w:rFonts w:eastAsia="Times New Roman" w:cs="Times New Roman"/>
                <w:sz w:val="22"/>
                <w:lang w:val="ky-KG"/>
              </w:rPr>
            </w:pPr>
            <w:r w:rsidRPr="00195ED7">
              <w:rPr>
                <w:rFonts w:eastAsia="Times New Roman" w:cs="Times New Roman"/>
                <w:sz w:val="22"/>
              </w:rPr>
              <w:lastRenderedPageBreak/>
              <w:t xml:space="preserve">А3.4. </w:t>
            </w:r>
            <w:r>
              <w:rPr>
                <w:rFonts w:eastAsia="Times New Roman" w:cs="Times New Roman"/>
                <w:sz w:val="22"/>
                <w:lang w:val="ky-KG"/>
              </w:rPr>
              <w:t>Мугалим окутуу процессине жөндөмдөрү, кызыкчылыктары, керектөөлөрү жана тажрыйбасы ар кандай деңгээлде болгон окуучуларды тартат.</w:t>
            </w:r>
          </w:p>
          <w:p w14:paraId="7F5D943D" w14:textId="77777777" w:rsidR="001A2EE1" w:rsidRPr="00064846" w:rsidRDefault="001A2EE1" w:rsidP="00174CA6">
            <w:pPr>
              <w:rPr>
                <w:rFonts w:eastAsia="Times New Roman" w:cs="Times New Roman"/>
                <w:sz w:val="22"/>
              </w:rPr>
            </w:pPr>
          </w:p>
          <w:p w14:paraId="440CE477" w14:textId="77777777" w:rsidR="001A2EE1" w:rsidRPr="00BC2679" w:rsidRDefault="001A2EE1" w:rsidP="00174CA6">
            <w:pPr>
              <w:rPr>
                <w:rFonts w:cs="Times New Roman"/>
                <w:sz w:val="22"/>
                <w:shd w:val="clear" w:color="auto" w:fill="FFFFFF"/>
                <w:lang w:val="ky-KG"/>
              </w:rPr>
            </w:pPr>
            <w:r w:rsidRPr="00195ED7">
              <w:rPr>
                <w:rFonts w:cs="Times New Roman"/>
                <w:sz w:val="22"/>
              </w:rPr>
              <w:t>А3.5.</w:t>
            </w:r>
            <w:r>
              <w:rPr>
                <w:rFonts w:cs="Times New Roman"/>
                <w:sz w:val="22"/>
                <w:lang w:val="ky-KG"/>
              </w:rPr>
              <w:t xml:space="preserve"> Мугалим окуучулардын коммуникациясын жана өз ара аракеттенүүсүн системалуу түрдө уюштурат, окутуунун интерактивдүү ыкмаларын колдонот жана окутуу процессине жуп болуп, топтордо, жалпысынан класста иштөөнү уюштуруу аркылуу бардык окуучуларды тартат.</w:t>
            </w:r>
          </w:p>
          <w:p w14:paraId="3DA59042" w14:textId="77777777" w:rsidR="001A2EE1" w:rsidRPr="00195ED7" w:rsidRDefault="001A2EE1" w:rsidP="00174CA6">
            <w:pPr>
              <w:rPr>
                <w:rFonts w:cs="Times New Roman"/>
                <w:sz w:val="22"/>
              </w:rPr>
            </w:pPr>
          </w:p>
        </w:tc>
      </w:tr>
      <w:tr w:rsidR="001A2EE1" w:rsidRPr="00195ED7" w14:paraId="73631EBF"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63638CC3" w14:textId="77777777" w:rsidR="001A2EE1" w:rsidRPr="00195ED7" w:rsidRDefault="001A2EE1" w:rsidP="00174CA6">
            <w:pPr>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7D1BFEA3" w14:textId="77777777" w:rsidR="001A2EE1" w:rsidRDefault="001A2EE1" w:rsidP="00174CA6">
            <w:pPr>
              <w:rPr>
                <w:rFonts w:cs="Times New Roman"/>
                <w:b/>
                <w:i/>
                <w:sz w:val="22"/>
                <w:lang w:val="ky-KG"/>
              </w:rPr>
            </w:pPr>
            <w:r>
              <w:rPr>
                <w:rFonts w:cs="Times New Roman"/>
                <w:b/>
                <w:i/>
                <w:sz w:val="22"/>
                <w:lang w:val="ky-KG"/>
              </w:rPr>
              <w:t>Жумушчу чөйрөнүн баяндамасы</w:t>
            </w:r>
          </w:p>
          <w:p w14:paraId="36049F56" w14:textId="77777777" w:rsidR="001A2EE1" w:rsidRPr="00195ED7" w:rsidRDefault="001A2EE1" w:rsidP="00174CA6">
            <w:pPr>
              <w:rPr>
                <w:rFonts w:cs="Times New Roman"/>
                <w:b/>
                <w:i/>
                <w:sz w:val="22"/>
              </w:rPr>
            </w:pPr>
          </w:p>
          <w:p w14:paraId="6A618446" w14:textId="77777777" w:rsidR="001A2EE1" w:rsidRPr="00195ED7" w:rsidRDefault="001A2EE1" w:rsidP="00174CA6">
            <w:pPr>
              <w:numPr>
                <w:ilvl w:val="0"/>
                <w:numId w:val="21"/>
              </w:numPr>
              <w:jc w:val="left"/>
              <w:rPr>
                <w:rFonts w:cs="Times New Roman"/>
                <w:sz w:val="22"/>
              </w:rPr>
            </w:pPr>
            <w:r>
              <w:rPr>
                <w:rFonts w:cs="Times New Roman"/>
                <w:sz w:val="22"/>
                <w:lang w:val="ky-KG"/>
              </w:rPr>
              <w:t>ОУКтун болушу (программа, окуу китеби, усулдук сунуштар, жумушчу дептер ж.б.).</w:t>
            </w:r>
          </w:p>
          <w:p w14:paraId="3A1C700F" w14:textId="77777777" w:rsidR="001A2EE1" w:rsidRPr="00195ED7" w:rsidRDefault="001A2EE1" w:rsidP="00174CA6">
            <w:pPr>
              <w:numPr>
                <w:ilvl w:val="0"/>
                <w:numId w:val="21"/>
              </w:numPr>
              <w:jc w:val="left"/>
              <w:rPr>
                <w:rFonts w:cs="Times New Roman"/>
                <w:sz w:val="22"/>
              </w:rPr>
            </w:pPr>
            <w:r>
              <w:rPr>
                <w:rFonts w:eastAsia="Times New Roman" w:cs="Times New Roman"/>
                <w:sz w:val="22"/>
                <w:lang w:val="ky-KG" w:eastAsia="ru-RU"/>
              </w:rPr>
              <w:t>Предметтик стандарттын талаптарын ишке ашырууга багытталган кабинетти жабдуу.</w:t>
            </w:r>
          </w:p>
          <w:p w14:paraId="7003C83D" w14:textId="77777777" w:rsidR="001A2EE1" w:rsidRPr="00195ED7" w:rsidRDefault="001A2EE1" w:rsidP="00174CA6">
            <w:pPr>
              <w:numPr>
                <w:ilvl w:val="0"/>
                <w:numId w:val="21"/>
              </w:numPr>
              <w:jc w:val="left"/>
              <w:rPr>
                <w:rFonts w:cs="Times New Roman"/>
                <w:sz w:val="22"/>
              </w:rPr>
            </w:pPr>
            <w:r>
              <w:rPr>
                <w:rFonts w:cs="Times New Roman"/>
                <w:sz w:val="22"/>
                <w:lang w:val="ky-KG"/>
              </w:rPr>
              <w:t>Окуучулардын, анын ичинде өзгөчө керектөөлөрү бар окуучулардын жеке жана топто иштөөсүн уюштурууга мүмкүндүк берүүчү универсалдуу окуучу жай.</w:t>
            </w:r>
          </w:p>
          <w:p w14:paraId="5C25AF5D" w14:textId="77777777" w:rsidR="001A2EE1" w:rsidRPr="00195ED7" w:rsidRDefault="001A2EE1" w:rsidP="00174CA6">
            <w:pPr>
              <w:numPr>
                <w:ilvl w:val="0"/>
                <w:numId w:val="21"/>
              </w:numPr>
              <w:jc w:val="left"/>
              <w:rPr>
                <w:rFonts w:cs="Times New Roman"/>
                <w:sz w:val="22"/>
              </w:rPr>
            </w:pPr>
            <w:r>
              <w:rPr>
                <w:rFonts w:cs="Times New Roman"/>
                <w:sz w:val="22"/>
                <w:lang w:val="ky-KG"/>
              </w:rPr>
              <w:t>Окутуучу чөйрөнүн мугалим жана окуучулар үчүн заманбап маалыматтык технологиялар менен иш алып баруу мүмкүнчүлүгү менен камсыздалышы.</w:t>
            </w:r>
          </w:p>
          <w:p w14:paraId="2CC56F82" w14:textId="77777777" w:rsidR="001A2EE1" w:rsidRPr="00137EE8" w:rsidRDefault="001A2EE1" w:rsidP="00174CA6">
            <w:pPr>
              <w:pStyle w:val="a"/>
              <w:numPr>
                <w:ilvl w:val="0"/>
                <w:numId w:val="21"/>
              </w:numPr>
              <w:rPr>
                <w:rFonts w:cs="Times New Roman"/>
                <w:b w:val="0"/>
                <w:sz w:val="22"/>
                <w:lang w:val="ky-KG"/>
              </w:rPr>
            </w:pPr>
            <w:r w:rsidRPr="00137EE8">
              <w:rPr>
                <w:rFonts w:cs="Times New Roman"/>
                <w:b w:val="0"/>
                <w:sz w:val="22"/>
                <w:lang w:val="ky-KG"/>
              </w:rPr>
              <w:t xml:space="preserve">Класстагы мейкиндикти трансформациялоо </w:t>
            </w:r>
            <w:r>
              <w:rPr>
                <w:rFonts w:cs="Times New Roman"/>
                <w:b w:val="0"/>
                <w:sz w:val="22"/>
                <w:lang w:val="ky-KG"/>
              </w:rPr>
              <w:t>мүмкүнчүлүгү, мобилдүүлүк,</w:t>
            </w:r>
            <w:r w:rsidRPr="00137EE8">
              <w:rPr>
                <w:rFonts w:cs="Times New Roman"/>
                <w:b w:val="0"/>
                <w:sz w:val="22"/>
                <w:lang w:val="ky-KG"/>
              </w:rPr>
              <w:t xml:space="preserve"> жабдуулардын жана эмеректин модулдуулугу.</w:t>
            </w:r>
          </w:p>
          <w:p w14:paraId="2D539735" w14:textId="77777777" w:rsidR="001A2EE1" w:rsidRPr="00137EE8" w:rsidRDefault="001A2EE1" w:rsidP="00174CA6">
            <w:pPr>
              <w:pStyle w:val="a"/>
              <w:numPr>
                <w:ilvl w:val="0"/>
                <w:numId w:val="21"/>
              </w:numPr>
              <w:rPr>
                <w:rFonts w:cs="Times New Roman"/>
                <w:b w:val="0"/>
                <w:sz w:val="22"/>
                <w:lang w:val="lv-LV"/>
              </w:rPr>
            </w:pPr>
            <w:r w:rsidRPr="00137EE8">
              <w:rPr>
                <w:rFonts w:cs="Times New Roman"/>
                <w:b w:val="0"/>
                <w:sz w:val="22"/>
                <w:lang w:val="lv-LV"/>
              </w:rPr>
              <w:t>Мугалимдин кесиптик, анын ичинде онлайн режиминде иш алып баруусу үчүн ыңгайлуу ору</w:t>
            </w:r>
            <w:r>
              <w:rPr>
                <w:rFonts w:cs="Times New Roman"/>
                <w:b w:val="0"/>
                <w:sz w:val="22"/>
                <w:lang w:val="lv-LV"/>
              </w:rPr>
              <w:t>н: компютердин, принтердин, про</w:t>
            </w:r>
            <w:r w:rsidRPr="00137EE8">
              <w:rPr>
                <w:rFonts w:cs="Times New Roman"/>
                <w:b w:val="0"/>
                <w:sz w:val="22"/>
                <w:lang w:val="lv-LV"/>
              </w:rPr>
              <w:t>ектордун, интерактивдүү досканын болуусу.</w:t>
            </w:r>
          </w:p>
          <w:p w14:paraId="7ADCA2F1" w14:textId="77777777" w:rsidR="001A2EE1" w:rsidRPr="00137EE8" w:rsidRDefault="001A2EE1" w:rsidP="00174CA6">
            <w:pPr>
              <w:pStyle w:val="a"/>
              <w:numPr>
                <w:ilvl w:val="0"/>
                <w:numId w:val="21"/>
              </w:numPr>
              <w:rPr>
                <w:rFonts w:cs="Times New Roman"/>
                <w:b w:val="0"/>
                <w:sz w:val="22"/>
                <w:lang w:val="ky-KG"/>
              </w:rPr>
            </w:pPr>
            <w:r w:rsidRPr="00137EE8">
              <w:rPr>
                <w:rFonts w:cs="Times New Roman"/>
                <w:b w:val="0"/>
                <w:sz w:val="22"/>
                <w:lang w:val="ky-KG"/>
              </w:rPr>
              <w:t>Методикалык</w:t>
            </w:r>
            <w:r>
              <w:rPr>
                <w:rFonts w:cs="Times New Roman"/>
                <w:b w:val="0"/>
                <w:sz w:val="22"/>
                <w:lang w:val="ky-KG"/>
              </w:rPr>
              <w:t xml:space="preserve"> адабияттар</w:t>
            </w:r>
            <w:r w:rsidRPr="00137EE8">
              <w:rPr>
                <w:rFonts w:cs="Times New Roman"/>
                <w:b w:val="0"/>
                <w:sz w:val="22"/>
                <w:lang w:val="ky-KG"/>
              </w:rPr>
              <w:t xml:space="preserve"> жана педагогика</w:t>
            </w:r>
            <w:r>
              <w:rPr>
                <w:rFonts w:cs="Times New Roman"/>
                <w:b w:val="0"/>
                <w:sz w:val="22"/>
                <w:lang w:val="ky-KG"/>
              </w:rPr>
              <w:t>лык мезгилдүү адабиятка жазылуу менен усулдук кабинет.</w:t>
            </w:r>
          </w:p>
          <w:p w14:paraId="7D63FDD2" w14:textId="77777777" w:rsidR="001A2EE1" w:rsidRPr="00195ED7" w:rsidRDefault="001A2EE1" w:rsidP="00174CA6">
            <w:pPr>
              <w:ind w:left="720"/>
              <w:rPr>
                <w:rFonts w:cs="Times New Roman"/>
                <w:sz w:val="22"/>
              </w:rPr>
            </w:pPr>
          </w:p>
          <w:p w14:paraId="000D4E50" w14:textId="77777777" w:rsidR="001A2EE1" w:rsidRPr="00B56BE0" w:rsidRDefault="001A2EE1" w:rsidP="00174CA6">
            <w:pPr>
              <w:rPr>
                <w:rFonts w:cs="Times New Roman"/>
                <w:i/>
                <w:sz w:val="22"/>
                <w:lang w:val="ky-KG"/>
              </w:rPr>
            </w:pPr>
            <w:r>
              <w:rPr>
                <w:rFonts w:cs="Times New Roman"/>
                <w:i/>
                <w:sz w:val="22"/>
                <w:lang w:val="ky-KG"/>
              </w:rPr>
              <w:t>Тобокелдиктер</w:t>
            </w:r>
          </w:p>
          <w:p w14:paraId="198211A1" w14:textId="77777777" w:rsidR="001A2EE1" w:rsidRPr="00B72152" w:rsidRDefault="001A2EE1" w:rsidP="00174CA6">
            <w:pPr>
              <w:pStyle w:val="a"/>
              <w:numPr>
                <w:ilvl w:val="0"/>
                <w:numId w:val="21"/>
              </w:numPr>
              <w:jc w:val="left"/>
              <w:rPr>
                <w:rFonts w:cs="Times New Roman"/>
                <w:b w:val="0"/>
                <w:sz w:val="22"/>
                <w:lang w:val="ky-KG"/>
              </w:rPr>
            </w:pPr>
            <w:r w:rsidRPr="00B72152">
              <w:rPr>
                <w:rFonts w:cs="Times New Roman"/>
                <w:b w:val="0"/>
                <w:sz w:val="22"/>
                <w:lang w:val="ky-KG"/>
              </w:rPr>
              <w:t>Окуучулардын билим алууга жетишүүсүн жана жыйынтыктарын баалоону методикалык жактан камсыздоонун принциптүү жаңылыгы.</w:t>
            </w:r>
          </w:p>
          <w:p w14:paraId="2DEB1AAB" w14:textId="77777777" w:rsidR="001A2EE1" w:rsidRPr="000E6EA3" w:rsidRDefault="001A2EE1" w:rsidP="00174CA6">
            <w:pPr>
              <w:pStyle w:val="a"/>
              <w:numPr>
                <w:ilvl w:val="0"/>
                <w:numId w:val="21"/>
              </w:numPr>
              <w:jc w:val="left"/>
              <w:rPr>
                <w:rFonts w:cs="Times New Roman"/>
                <w:b w:val="0"/>
                <w:sz w:val="22"/>
                <w:lang w:val="ky-KG"/>
              </w:rPr>
            </w:pPr>
            <w:r w:rsidRPr="000E6EA3">
              <w:rPr>
                <w:rFonts w:cs="Times New Roman"/>
                <w:b w:val="0"/>
                <w:sz w:val="22"/>
                <w:lang w:val="ky-KG"/>
              </w:rPr>
              <w:t xml:space="preserve">Компетенттүүлүк </w:t>
            </w:r>
            <w:r>
              <w:rPr>
                <w:rFonts w:cs="Times New Roman"/>
                <w:b w:val="0"/>
                <w:sz w:val="22"/>
                <w:lang w:val="ky-KG"/>
              </w:rPr>
              <w:t>мамилени</w:t>
            </w:r>
            <w:r w:rsidRPr="000E6EA3">
              <w:rPr>
                <w:rFonts w:cs="Times New Roman"/>
                <w:b w:val="0"/>
                <w:sz w:val="22"/>
                <w:lang w:val="ky-KG"/>
              </w:rPr>
              <w:t xml:space="preserve"> эске алуу менен окутуу методдорун кайра карап чыгуу зарылдыгы</w:t>
            </w:r>
          </w:p>
          <w:p w14:paraId="2F6AD6B3" w14:textId="77777777" w:rsidR="001A2EE1" w:rsidRPr="00493C74" w:rsidRDefault="001A2EE1" w:rsidP="00174CA6">
            <w:pPr>
              <w:pStyle w:val="a"/>
              <w:numPr>
                <w:ilvl w:val="0"/>
                <w:numId w:val="21"/>
              </w:numPr>
              <w:jc w:val="left"/>
              <w:rPr>
                <w:rFonts w:cs="Times New Roman"/>
                <w:b w:val="0"/>
                <w:sz w:val="22"/>
                <w:lang w:val="ky-KG"/>
              </w:rPr>
            </w:pPr>
            <w:r w:rsidRPr="00493C74">
              <w:rPr>
                <w:rFonts w:cs="Times New Roman"/>
                <w:b w:val="0"/>
                <w:sz w:val="22"/>
                <w:lang w:val="ky-KG"/>
              </w:rPr>
              <w:t>Билим берүүнүн мазмунун жаңылоого мугалимдин даяр эместиги</w:t>
            </w:r>
          </w:p>
          <w:p w14:paraId="30BB6AB8" w14:textId="4C46F8A9" w:rsidR="001A2EE1" w:rsidRPr="00493C74" w:rsidRDefault="001A2EE1" w:rsidP="00174CA6">
            <w:pPr>
              <w:pStyle w:val="a"/>
              <w:numPr>
                <w:ilvl w:val="0"/>
                <w:numId w:val="21"/>
              </w:numPr>
              <w:jc w:val="left"/>
              <w:rPr>
                <w:rFonts w:cs="Times New Roman"/>
                <w:b w:val="0"/>
                <w:sz w:val="22"/>
                <w:lang w:val="ky-KG"/>
              </w:rPr>
            </w:pPr>
            <w:r w:rsidRPr="00493C74">
              <w:rPr>
                <w:rFonts w:cs="Times New Roman"/>
                <w:b w:val="0"/>
                <w:sz w:val="22"/>
                <w:lang w:val="ky-KG"/>
              </w:rPr>
              <w:t xml:space="preserve">Заманбап педагогикалык технологияларды өздөштүрүүгө жана пайдаланууга </w:t>
            </w:r>
            <w:r w:rsidR="009A6B33">
              <w:rPr>
                <w:rFonts w:cs="Times New Roman"/>
                <w:b w:val="0"/>
                <w:sz w:val="22"/>
                <w:lang w:val="ky-KG"/>
              </w:rPr>
              <w:t>кызыгуусу</w:t>
            </w:r>
            <w:r w:rsidRPr="00493C74">
              <w:rPr>
                <w:rFonts w:cs="Times New Roman"/>
                <w:b w:val="0"/>
                <w:sz w:val="22"/>
                <w:lang w:val="ky-KG"/>
              </w:rPr>
              <w:t xml:space="preserve"> начар</w:t>
            </w:r>
          </w:p>
          <w:p w14:paraId="20F9D895" w14:textId="77777777" w:rsidR="001A2EE1" w:rsidRPr="00493C74" w:rsidRDefault="001A2EE1" w:rsidP="00174CA6">
            <w:pPr>
              <w:pStyle w:val="a"/>
              <w:numPr>
                <w:ilvl w:val="0"/>
                <w:numId w:val="21"/>
              </w:numPr>
              <w:jc w:val="left"/>
              <w:rPr>
                <w:rFonts w:cs="Times New Roman"/>
                <w:b w:val="0"/>
                <w:sz w:val="22"/>
                <w:lang w:val="ky-KG"/>
              </w:rPr>
            </w:pPr>
            <w:r>
              <w:rPr>
                <w:rFonts w:cs="Times New Roman"/>
                <w:b w:val="0"/>
                <w:sz w:val="22"/>
                <w:lang w:val="ky-KG"/>
              </w:rPr>
              <w:t>С</w:t>
            </w:r>
            <w:r w:rsidRPr="00493C74">
              <w:rPr>
                <w:rFonts w:cs="Times New Roman"/>
                <w:b w:val="0"/>
                <w:sz w:val="22"/>
                <w:lang w:val="ky-KG"/>
              </w:rPr>
              <w:t>абактарды өткөрүүнүн көптөгөн жылдар бою калыптанып калган туруктуу ыкмасы</w:t>
            </w:r>
          </w:p>
          <w:p w14:paraId="2BF68766" w14:textId="77777777" w:rsidR="001A2EE1" w:rsidRPr="00493C74" w:rsidRDefault="001A2EE1" w:rsidP="00174CA6">
            <w:pPr>
              <w:pStyle w:val="a"/>
              <w:numPr>
                <w:ilvl w:val="0"/>
                <w:numId w:val="21"/>
              </w:numPr>
              <w:jc w:val="left"/>
              <w:rPr>
                <w:rFonts w:cs="Times New Roman"/>
                <w:b w:val="0"/>
                <w:sz w:val="22"/>
                <w:lang w:val="ky-KG"/>
              </w:rPr>
            </w:pPr>
            <w:r>
              <w:rPr>
                <w:rFonts w:cs="Times New Roman"/>
                <w:b w:val="0"/>
                <w:sz w:val="22"/>
                <w:lang w:val="ky-KG"/>
              </w:rPr>
              <w:t>Ар бир сабак үчүн т</w:t>
            </w:r>
            <w:r w:rsidRPr="00493C74">
              <w:rPr>
                <w:rFonts w:cs="Times New Roman"/>
                <w:b w:val="0"/>
                <w:sz w:val="22"/>
                <w:lang w:val="ky-KG"/>
              </w:rPr>
              <w:t>оптолгон иштеп чыгуулардан баш тартуу зарылдыгы</w:t>
            </w:r>
          </w:p>
          <w:p w14:paraId="2BB52188" w14:textId="77777777" w:rsidR="001A2EE1" w:rsidRPr="00195ED7" w:rsidRDefault="001A2EE1" w:rsidP="00174CA6">
            <w:pPr>
              <w:rPr>
                <w:rFonts w:cs="Times New Roman"/>
                <w:i/>
                <w:sz w:val="22"/>
              </w:rPr>
            </w:pPr>
          </w:p>
          <w:p w14:paraId="5ED43133" w14:textId="77777777" w:rsidR="001A2EE1" w:rsidRPr="00195ED7" w:rsidRDefault="001A2EE1" w:rsidP="00174CA6">
            <w:pPr>
              <w:rPr>
                <w:rFonts w:cs="Times New Roman"/>
                <w:i/>
                <w:sz w:val="22"/>
              </w:rPr>
            </w:pPr>
            <w:r>
              <w:rPr>
                <w:rFonts w:cs="Times New Roman"/>
                <w:i/>
                <w:sz w:val="22"/>
                <w:lang w:val="ky-KG"/>
              </w:rPr>
              <w:t>Тобокелдиктерди минималдаштыруунун ыкмалары</w:t>
            </w:r>
          </w:p>
          <w:p w14:paraId="0D7066B8" w14:textId="77777777" w:rsidR="001A2EE1" w:rsidRPr="009101AB" w:rsidRDefault="001A2EE1" w:rsidP="00174CA6">
            <w:pPr>
              <w:pStyle w:val="a"/>
              <w:numPr>
                <w:ilvl w:val="0"/>
                <w:numId w:val="21"/>
              </w:numPr>
              <w:jc w:val="left"/>
              <w:rPr>
                <w:rFonts w:cs="Times New Roman"/>
                <w:b w:val="0"/>
                <w:sz w:val="22"/>
                <w:lang w:val="lv-LV"/>
              </w:rPr>
            </w:pPr>
            <w:r w:rsidRPr="009101AB">
              <w:rPr>
                <w:rFonts w:cs="Times New Roman"/>
                <w:b w:val="0"/>
                <w:sz w:val="22"/>
                <w:lang w:val="lv-LV"/>
              </w:rPr>
              <w:t xml:space="preserve">Мугалимдин ишиндеги өзгөрүүлөрдүн динамикасынын мониторинг системасын түзүү  </w:t>
            </w:r>
          </w:p>
          <w:p w14:paraId="2C21579E" w14:textId="77777777" w:rsidR="001A2EE1" w:rsidRPr="00493C74" w:rsidRDefault="001A2EE1" w:rsidP="00174CA6">
            <w:pPr>
              <w:pStyle w:val="a"/>
              <w:numPr>
                <w:ilvl w:val="0"/>
                <w:numId w:val="21"/>
              </w:numPr>
              <w:jc w:val="left"/>
              <w:rPr>
                <w:rFonts w:cs="Times New Roman"/>
                <w:b w:val="0"/>
                <w:sz w:val="22"/>
                <w:lang w:val="lv-LV"/>
              </w:rPr>
            </w:pPr>
            <w:r>
              <w:rPr>
                <w:rFonts w:cs="Times New Roman"/>
                <w:b w:val="0"/>
                <w:sz w:val="22"/>
                <w:lang w:val="ky-KG"/>
              </w:rPr>
              <w:t>М</w:t>
            </w:r>
            <w:r w:rsidRPr="00493C74">
              <w:rPr>
                <w:rFonts w:cs="Times New Roman"/>
                <w:b w:val="0"/>
                <w:sz w:val="22"/>
                <w:lang w:val="lv-LV"/>
              </w:rPr>
              <w:t>угалимдин методологиялык жана башкаруу маданиятын жогорулатуу</w:t>
            </w:r>
            <w:r>
              <w:rPr>
                <w:rFonts w:cs="Times New Roman"/>
                <w:b w:val="0"/>
                <w:sz w:val="22"/>
                <w:lang w:val="ky-KG"/>
              </w:rPr>
              <w:t>нун бир бүтүн башкарылуучу</w:t>
            </w:r>
            <w:r w:rsidRPr="00493C74">
              <w:rPr>
                <w:rFonts w:cs="Times New Roman"/>
                <w:b w:val="0"/>
                <w:sz w:val="22"/>
                <w:lang w:val="lv-LV"/>
              </w:rPr>
              <w:t xml:space="preserve"> системасын конструкциялоо</w:t>
            </w:r>
          </w:p>
          <w:p w14:paraId="162B19C6" w14:textId="77777777" w:rsidR="001A2EE1" w:rsidRPr="000E6EA3" w:rsidRDefault="001A2EE1" w:rsidP="00174CA6">
            <w:pPr>
              <w:pStyle w:val="a"/>
              <w:numPr>
                <w:ilvl w:val="0"/>
                <w:numId w:val="21"/>
              </w:numPr>
              <w:jc w:val="left"/>
              <w:rPr>
                <w:rFonts w:cs="Times New Roman"/>
                <w:b w:val="0"/>
                <w:sz w:val="22"/>
              </w:rPr>
            </w:pPr>
            <w:r w:rsidRPr="000E6EA3">
              <w:rPr>
                <w:rFonts w:cs="Times New Roman"/>
                <w:b w:val="0"/>
                <w:sz w:val="22"/>
              </w:rPr>
              <w:t xml:space="preserve">Кесиптик компетенттүүлүгүн </w:t>
            </w:r>
            <w:r>
              <w:rPr>
                <w:rFonts w:cs="Times New Roman"/>
                <w:b w:val="0"/>
                <w:sz w:val="22"/>
                <w:lang w:val="ky-KG"/>
              </w:rPr>
              <w:t xml:space="preserve">өз алдынча диагностикалоонун </w:t>
            </w:r>
            <w:r w:rsidRPr="000E6EA3">
              <w:rPr>
                <w:rFonts w:cs="Times New Roman"/>
                <w:b w:val="0"/>
                <w:sz w:val="22"/>
              </w:rPr>
              <w:t>компьютер</w:t>
            </w:r>
            <w:r>
              <w:rPr>
                <w:rFonts w:cs="Times New Roman"/>
                <w:b w:val="0"/>
                <w:sz w:val="22"/>
                <w:lang w:val="ky-KG"/>
              </w:rPr>
              <w:t>дик</w:t>
            </w:r>
            <w:r w:rsidRPr="000E6EA3">
              <w:rPr>
                <w:rFonts w:cs="Times New Roman"/>
                <w:b w:val="0"/>
                <w:sz w:val="22"/>
              </w:rPr>
              <w:t xml:space="preserve"> программасы</w:t>
            </w:r>
            <w:r>
              <w:rPr>
                <w:rFonts w:cs="Times New Roman"/>
                <w:b w:val="0"/>
                <w:sz w:val="22"/>
                <w:lang w:val="ky-KG"/>
              </w:rPr>
              <w:t>нын</w:t>
            </w:r>
            <w:r w:rsidRPr="000E6EA3">
              <w:rPr>
                <w:rFonts w:cs="Times New Roman"/>
                <w:b w:val="0"/>
                <w:sz w:val="22"/>
              </w:rPr>
              <w:t xml:space="preserve"> болушу </w:t>
            </w:r>
          </w:p>
          <w:p w14:paraId="0E887E73" w14:textId="77777777" w:rsidR="001A2EE1" w:rsidRPr="000E6EA3" w:rsidRDefault="001A2EE1" w:rsidP="00174CA6">
            <w:pPr>
              <w:pStyle w:val="a"/>
              <w:numPr>
                <w:ilvl w:val="0"/>
                <w:numId w:val="21"/>
              </w:numPr>
              <w:jc w:val="left"/>
              <w:rPr>
                <w:rFonts w:cs="Times New Roman"/>
                <w:b w:val="0"/>
                <w:sz w:val="22"/>
              </w:rPr>
            </w:pPr>
            <w:r>
              <w:rPr>
                <w:rFonts w:cs="Times New Roman"/>
                <w:b w:val="0"/>
                <w:sz w:val="22"/>
                <w:lang w:val="ky-KG"/>
              </w:rPr>
              <w:lastRenderedPageBreak/>
              <w:t>Педагогдордун квалификацияны жогорулатуунун жеке маанисине ой жүгүртүү жана аңдап-түшүнүүгө багытталган тренингдерде окутуу процессинде кесиптик-багытталган педагогикалык өз ара аракеттенүүнү камсыздоо.</w:t>
            </w:r>
          </w:p>
          <w:p w14:paraId="2567BA20" w14:textId="77777777" w:rsidR="001A2EE1" w:rsidRPr="000E6EA3" w:rsidRDefault="001A2EE1" w:rsidP="00174CA6">
            <w:pPr>
              <w:pStyle w:val="a"/>
              <w:numPr>
                <w:ilvl w:val="0"/>
                <w:numId w:val="21"/>
              </w:numPr>
              <w:jc w:val="left"/>
              <w:rPr>
                <w:rFonts w:cs="Times New Roman"/>
                <w:b w:val="0"/>
                <w:sz w:val="22"/>
              </w:rPr>
            </w:pPr>
            <w:r w:rsidRPr="000E6EA3">
              <w:rPr>
                <w:rFonts w:cs="Times New Roman"/>
                <w:b w:val="0"/>
                <w:sz w:val="22"/>
              </w:rPr>
              <w:t xml:space="preserve">Мугалимге </w:t>
            </w:r>
            <w:r>
              <w:rPr>
                <w:rFonts w:cs="Times New Roman"/>
                <w:b w:val="0"/>
                <w:sz w:val="22"/>
                <w:lang w:val="ky-KG"/>
              </w:rPr>
              <w:t>кесиптик компетенттүүлүктөрдү жогорулатуудагы кесиптик кыйынчылыктарды жана керектөөлөрдү аныктоого жана түзүүгө жардам берүү.</w:t>
            </w:r>
          </w:p>
          <w:p w14:paraId="175C27E2" w14:textId="77777777" w:rsidR="001A2EE1" w:rsidRPr="000E6EA3" w:rsidRDefault="001A2EE1" w:rsidP="00174CA6">
            <w:pPr>
              <w:pStyle w:val="a"/>
              <w:numPr>
                <w:ilvl w:val="0"/>
                <w:numId w:val="21"/>
              </w:numPr>
              <w:jc w:val="left"/>
              <w:rPr>
                <w:rFonts w:cs="Times New Roman"/>
                <w:b w:val="0"/>
                <w:sz w:val="22"/>
              </w:rPr>
            </w:pPr>
            <w:r w:rsidRPr="000E6EA3">
              <w:rPr>
                <w:rFonts w:cs="Times New Roman"/>
                <w:b w:val="0"/>
                <w:sz w:val="22"/>
              </w:rPr>
              <w:t>Педагогикалык колдоо</w:t>
            </w:r>
            <w:r>
              <w:rPr>
                <w:rFonts w:cs="Times New Roman"/>
                <w:b w:val="0"/>
                <w:sz w:val="22"/>
                <w:lang w:val="ky-KG"/>
              </w:rPr>
              <w:t>нун ар түрдүү формалары</w:t>
            </w:r>
          </w:p>
          <w:p w14:paraId="4572BCCD" w14:textId="77777777" w:rsidR="001A2EE1" w:rsidRPr="00195ED7" w:rsidRDefault="001A2EE1" w:rsidP="00174CA6">
            <w:pPr>
              <w:rPr>
                <w:rFonts w:cs="Times New Roman"/>
                <w:i/>
                <w:sz w:val="22"/>
                <w:lang w:val="ru-RU"/>
              </w:rPr>
            </w:pPr>
          </w:p>
          <w:p w14:paraId="5DC1EB0C" w14:textId="77777777" w:rsidR="001A2EE1" w:rsidRPr="00195ED7" w:rsidRDefault="001A2EE1" w:rsidP="00174CA6">
            <w:pPr>
              <w:rPr>
                <w:rFonts w:cs="Times New Roman"/>
                <w:b/>
                <w:i/>
                <w:sz w:val="22"/>
              </w:rPr>
            </w:pPr>
          </w:p>
        </w:tc>
      </w:tr>
      <w:tr w:rsidR="001A2EE1" w:rsidRPr="00195ED7" w14:paraId="0C1FC7C4"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3C9F7B19" w14:textId="77777777" w:rsidR="001A2EE1" w:rsidRPr="00195ED7" w:rsidRDefault="001A2EE1" w:rsidP="00174CA6">
            <w:pPr>
              <w:ind w:left="62"/>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4D4255B5" w14:textId="77777777" w:rsidR="001A2EE1" w:rsidRPr="00195ED7" w:rsidRDefault="001A2EE1" w:rsidP="00174CA6">
            <w:pPr>
              <w:pStyle w:val="af6"/>
              <w:spacing w:after="0"/>
              <w:rPr>
                <w:b/>
                <w:sz w:val="22"/>
                <w:szCs w:val="22"/>
                <w:lang w:val="ru-RU"/>
              </w:rPr>
            </w:pPr>
            <w:r>
              <w:rPr>
                <w:b/>
                <w:i/>
                <w:sz w:val="22"/>
                <w:szCs w:val="22"/>
                <w:lang w:val="ru-RU"/>
              </w:rPr>
              <w:t>Баалоо үчүн колдонмо</w:t>
            </w:r>
          </w:p>
          <w:p w14:paraId="04DEE29D" w14:textId="77777777" w:rsidR="001A2EE1" w:rsidRPr="00195ED7" w:rsidRDefault="001A2EE1" w:rsidP="00174CA6">
            <w:pPr>
              <w:pStyle w:val="af6"/>
              <w:spacing w:after="0"/>
              <w:rPr>
                <w:i/>
                <w:sz w:val="22"/>
                <w:szCs w:val="22"/>
                <w:lang w:val="ru-RU"/>
              </w:rPr>
            </w:pPr>
            <w:r w:rsidRPr="009101AB">
              <w:rPr>
                <w:i/>
                <w:sz w:val="22"/>
                <w:szCs w:val="22"/>
                <w:lang w:val="ru-RU"/>
              </w:rPr>
              <w:t>К</w:t>
            </w:r>
            <w:r>
              <w:rPr>
                <w:i/>
                <w:sz w:val="22"/>
                <w:szCs w:val="22"/>
                <w:lang w:val="ru-RU"/>
              </w:rPr>
              <w:t>есиптик к</w:t>
            </w:r>
            <w:r w:rsidRPr="009101AB">
              <w:rPr>
                <w:i/>
                <w:sz w:val="22"/>
                <w:szCs w:val="22"/>
                <w:lang w:val="ru-RU"/>
              </w:rPr>
              <w:t>омпетенттүүлүк комплекстүү мамиленин жардамы менен бааланышы мүмкүн:</w:t>
            </w:r>
          </w:p>
          <w:p w14:paraId="75A85D0D" w14:textId="77777777" w:rsidR="001A2EE1" w:rsidRPr="00195ED7" w:rsidRDefault="001A2EE1" w:rsidP="00174CA6">
            <w:pPr>
              <w:numPr>
                <w:ilvl w:val="0"/>
                <w:numId w:val="8"/>
              </w:numPr>
              <w:ind w:left="363"/>
              <w:jc w:val="left"/>
              <w:rPr>
                <w:rFonts w:cs="Times New Roman"/>
                <w:sz w:val="22"/>
              </w:rPr>
            </w:pPr>
            <w:r>
              <w:rPr>
                <w:rFonts w:cs="Times New Roman"/>
                <w:sz w:val="22"/>
                <w:lang w:val="ky-KG"/>
              </w:rPr>
              <w:t>Өзүн өзү баалоо барагын толтуруу.</w:t>
            </w:r>
          </w:p>
          <w:p w14:paraId="5706A884" w14:textId="77777777" w:rsidR="001A2EE1" w:rsidRPr="00195ED7" w:rsidRDefault="001A2EE1" w:rsidP="00174CA6">
            <w:pPr>
              <w:numPr>
                <w:ilvl w:val="0"/>
                <w:numId w:val="8"/>
              </w:numPr>
              <w:ind w:left="363"/>
              <w:jc w:val="left"/>
              <w:rPr>
                <w:rFonts w:cs="Times New Roman"/>
                <w:sz w:val="22"/>
              </w:rPr>
            </w:pPr>
            <w:r>
              <w:rPr>
                <w:rFonts w:cs="Times New Roman"/>
                <w:sz w:val="22"/>
                <w:lang w:val="ky-KG"/>
              </w:rPr>
              <w:t>Сабактарга байкоо жүргүзүү жана администрациянын пикири.</w:t>
            </w:r>
          </w:p>
          <w:p w14:paraId="357BC644" w14:textId="77777777" w:rsidR="001A2EE1" w:rsidRPr="00195ED7" w:rsidRDefault="001A2EE1" w:rsidP="00174CA6">
            <w:pPr>
              <w:numPr>
                <w:ilvl w:val="0"/>
                <w:numId w:val="8"/>
              </w:numPr>
              <w:ind w:left="363"/>
              <w:jc w:val="left"/>
              <w:rPr>
                <w:rFonts w:cs="Times New Roman"/>
                <w:sz w:val="22"/>
              </w:rPr>
            </w:pPr>
            <w:r>
              <w:rPr>
                <w:rFonts w:cs="Times New Roman"/>
                <w:sz w:val="22"/>
                <w:lang w:val="ky-KG"/>
              </w:rPr>
              <w:t>Сабактарда инновациялык ыкмаларды колдонууну документтештирүү.</w:t>
            </w:r>
          </w:p>
          <w:p w14:paraId="6871F146" w14:textId="77777777" w:rsidR="001A2EE1" w:rsidRPr="00195ED7" w:rsidRDefault="001A2EE1" w:rsidP="00174CA6">
            <w:pPr>
              <w:numPr>
                <w:ilvl w:val="0"/>
                <w:numId w:val="8"/>
              </w:numPr>
              <w:ind w:left="363"/>
              <w:jc w:val="left"/>
              <w:rPr>
                <w:rFonts w:cs="Times New Roman"/>
                <w:sz w:val="22"/>
              </w:rPr>
            </w:pPr>
            <w:r>
              <w:rPr>
                <w:rFonts w:cs="Times New Roman"/>
                <w:sz w:val="22"/>
                <w:lang w:val="ky-KG"/>
              </w:rPr>
              <w:t>Ачык сабактарды өткөрүү жана кесиптештеринин пикири.</w:t>
            </w:r>
          </w:p>
          <w:p w14:paraId="7641EAB6" w14:textId="77777777" w:rsidR="001A2EE1" w:rsidRPr="00195ED7" w:rsidRDefault="001A2EE1" w:rsidP="00174CA6">
            <w:pPr>
              <w:numPr>
                <w:ilvl w:val="0"/>
                <w:numId w:val="8"/>
              </w:numPr>
              <w:ind w:left="363"/>
              <w:jc w:val="left"/>
              <w:rPr>
                <w:rFonts w:cs="Times New Roman"/>
                <w:sz w:val="22"/>
              </w:rPr>
            </w:pPr>
            <w:r>
              <w:rPr>
                <w:rFonts w:cs="Times New Roman"/>
                <w:sz w:val="22"/>
                <w:lang w:val="ky-KG"/>
              </w:rPr>
              <w:t>Интервьюда колдонулган ыкмаларды негиздөө.</w:t>
            </w:r>
          </w:p>
          <w:p w14:paraId="59D6319D" w14:textId="77777777" w:rsidR="001A2EE1" w:rsidRPr="00E33142" w:rsidRDefault="001A2EE1" w:rsidP="00174CA6">
            <w:pPr>
              <w:numPr>
                <w:ilvl w:val="0"/>
                <w:numId w:val="8"/>
              </w:numPr>
              <w:ind w:left="363"/>
              <w:jc w:val="left"/>
              <w:rPr>
                <w:rFonts w:cs="Times New Roman"/>
                <w:sz w:val="22"/>
              </w:rPr>
            </w:pPr>
            <w:r>
              <w:rPr>
                <w:rFonts w:cs="Times New Roman"/>
                <w:sz w:val="22"/>
                <w:lang w:val="ky-KG"/>
              </w:rPr>
              <w:t>О</w:t>
            </w:r>
            <w:r w:rsidRPr="00E33142">
              <w:rPr>
                <w:rFonts w:cs="Times New Roman"/>
                <w:sz w:val="22"/>
                <w:lang w:val="ky-KG"/>
              </w:rPr>
              <w:t>ку</w:t>
            </w:r>
            <w:r>
              <w:rPr>
                <w:rFonts w:cs="Times New Roman"/>
                <w:sz w:val="22"/>
                <w:lang w:val="ky-KG"/>
              </w:rPr>
              <w:t>ту</w:t>
            </w:r>
            <w:r w:rsidRPr="00E33142">
              <w:rPr>
                <w:rFonts w:cs="Times New Roman"/>
                <w:sz w:val="22"/>
                <w:lang w:val="ky-KG"/>
              </w:rPr>
              <w:t>у</w:t>
            </w:r>
            <w:r>
              <w:rPr>
                <w:rFonts w:cs="Times New Roman"/>
                <w:sz w:val="22"/>
                <w:lang w:val="ky-KG"/>
              </w:rPr>
              <w:t>нун инновациялык ыкмаларын колдонуу</w:t>
            </w:r>
            <w:r w:rsidRPr="00E33142">
              <w:rPr>
                <w:rFonts w:cs="Times New Roman"/>
                <w:sz w:val="22"/>
                <w:lang w:val="ky-KG"/>
              </w:rPr>
              <w:t xml:space="preserve"> маселелери</w:t>
            </w:r>
            <w:r>
              <w:rPr>
                <w:rFonts w:cs="Times New Roman"/>
                <w:sz w:val="22"/>
                <w:lang w:val="ky-KG"/>
              </w:rPr>
              <w:t>н</w:t>
            </w:r>
            <w:r w:rsidRPr="00E33142">
              <w:rPr>
                <w:rFonts w:cs="Times New Roman"/>
                <w:sz w:val="22"/>
                <w:lang w:val="ky-KG"/>
              </w:rPr>
              <w:t xml:space="preserve"> “Мугалим окуучулардын </w:t>
            </w:r>
            <w:r>
              <w:rPr>
                <w:rFonts w:cs="Times New Roman"/>
                <w:sz w:val="22"/>
                <w:lang w:val="ky-KG"/>
              </w:rPr>
              <w:t>көзү менен” анкетасына киргизүү.</w:t>
            </w:r>
          </w:p>
          <w:p w14:paraId="093A4AA6" w14:textId="77777777" w:rsidR="001A2EE1" w:rsidRPr="00195ED7" w:rsidRDefault="001A2EE1" w:rsidP="00174CA6">
            <w:pPr>
              <w:numPr>
                <w:ilvl w:val="0"/>
                <w:numId w:val="8"/>
              </w:numPr>
              <w:ind w:left="363"/>
              <w:jc w:val="left"/>
              <w:rPr>
                <w:rFonts w:cs="Times New Roman"/>
                <w:sz w:val="22"/>
              </w:rPr>
            </w:pPr>
            <w:r>
              <w:rPr>
                <w:rFonts w:cs="Times New Roman"/>
                <w:sz w:val="22"/>
                <w:lang w:val="ky-KG"/>
              </w:rPr>
              <w:t>Өткөрүлгөн сабактарга карата окуучулардын рефлексиясы.</w:t>
            </w:r>
          </w:p>
          <w:p w14:paraId="1C4E8A63" w14:textId="77777777" w:rsidR="001A2EE1" w:rsidRPr="00195ED7" w:rsidRDefault="001A2EE1" w:rsidP="00174CA6">
            <w:pPr>
              <w:rPr>
                <w:rFonts w:cs="Times New Roman"/>
                <w:sz w:val="22"/>
              </w:rPr>
            </w:pPr>
          </w:p>
        </w:tc>
      </w:tr>
    </w:tbl>
    <w:p w14:paraId="3A3F6ED7" w14:textId="77777777" w:rsidR="001A2EE1" w:rsidRPr="00E33142" w:rsidRDefault="001A2EE1" w:rsidP="001A2EE1">
      <w:pPr>
        <w:jc w:val="center"/>
        <w:rPr>
          <w:rFonts w:cs="Times New Roman"/>
          <w:b/>
          <w:sz w:val="22"/>
        </w:rPr>
      </w:pPr>
    </w:p>
    <w:p w14:paraId="2E8BF045" w14:textId="77777777" w:rsidR="001A2EE1" w:rsidRPr="00195ED7" w:rsidRDefault="001A2EE1" w:rsidP="001A2EE1">
      <w:pPr>
        <w:jc w:val="center"/>
        <w:rPr>
          <w:rFonts w:cs="Times New Roman"/>
          <w:b/>
          <w:sz w:val="22"/>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765"/>
      </w:tblGrid>
      <w:tr w:rsidR="001A2EE1" w:rsidRPr="00195ED7" w14:paraId="708F50AA"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498D4974" w14:textId="77777777" w:rsidR="001A2EE1" w:rsidRPr="00195ED7" w:rsidRDefault="001A2EE1" w:rsidP="00174CA6">
            <w:pPr>
              <w:rPr>
                <w:rFonts w:cs="Times New Roman"/>
                <w:i/>
                <w:sz w:val="22"/>
              </w:rPr>
            </w:pPr>
            <w:r>
              <w:rPr>
                <w:rFonts w:cs="Times New Roman"/>
                <w:b/>
                <w:i/>
                <w:sz w:val="22"/>
                <w:lang w:val="ky-KG"/>
              </w:rPr>
              <w:t>Компетенциялардын бирдигинин аталышы</w:t>
            </w:r>
          </w:p>
        </w:tc>
        <w:tc>
          <w:tcPr>
            <w:tcW w:w="11765" w:type="dxa"/>
            <w:tcBorders>
              <w:top w:val="single" w:sz="4" w:space="0" w:color="auto"/>
              <w:left w:val="single" w:sz="4" w:space="0" w:color="auto"/>
              <w:bottom w:val="single" w:sz="4" w:space="0" w:color="auto"/>
              <w:right w:val="single" w:sz="4" w:space="0" w:color="auto"/>
            </w:tcBorders>
          </w:tcPr>
          <w:p w14:paraId="4C47BE6F" w14:textId="77777777" w:rsidR="001A2EE1" w:rsidRPr="00A71C0E" w:rsidRDefault="001A2EE1" w:rsidP="00174CA6">
            <w:pPr>
              <w:widowControl w:val="0"/>
              <w:autoSpaceDE w:val="0"/>
              <w:autoSpaceDN w:val="0"/>
              <w:adjustRightInd w:val="0"/>
              <w:spacing w:before="120"/>
              <w:rPr>
                <w:rFonts w:cs="Times New Roman"/>
                <w:b/>
                <w:sz w:val="22"/>
                <w:lang w:val="ky-KG"/>
              </w:rPr>
            </w:pPr>
            <w:r w:rsidRPr="00195ED7">
              <w:rPr>
                <w:rFonts w:cs="Times New Roman"/>
                <w:b/>
                <w:sz w:val="22"/>
              </w:rPr>
              <w:t>A4.</w:t>
            </w:r>
            <w:r w:rsidRPr="00195ED7">
              <w:rPr>
                <w:rFonts w:cs="Times New Roman"/>
                <w:b/>
                <w:i/>
                <w:sz w:val="22"/>
              </w:rPr>
              <w:t xml:space="preserve"> </w:t>
            </w:r>
            <w:r w:rsidRPr="005A3645">
              <w:rPr>
                <w:rFonts w:cs="Times New Roman"/>
                <w:b/>
                <w:sz w:val="22"/>
                <w:lang w:val="ky-KG"/>
              </w:rPr>
              <w:t>Кесиптештер менен кызматташуу жана коомчулук менен коммуникация</w:t>
            </w:r>
          </w:p>
          <w:p w14:paraId="77617340" w14:textId="77777777" w:rsidR="001A2EE1" w:rsidRPr="00195ED7" w:rsidRDefault="001A2EE1" w:rsidP="00174CA6">
            <w:pPr>
              <w:ind w:firstLine="282"/>
              <w:rPr>
                <w:rFonts w:cs="Times New Roman"/>
                <w:b/>
                <w:sz w:val="22"/>
              </w:rPr>
            </w:pPr>
          </w:p>
        </w:tc>
      </w:tr>
      <w:tr w:rsidR="001A2EE1" w:rsidRPr="00195ED7" w14:paraId="4AD90599" w14:textId="77777777" w:rsidTr="00174CA6">
        <w:tc>
          <w:tcPr>
            <w:tcW w:w="2552" w:type="dxa"/>
            <w:tcBorders>
              <w:top w:val="single" w:sz="4" w:space="0" w:color="auto"/>
              <w:left w:val="single" w:sz="4" w:space="0" w:color="auto"/>
              <w:bottom w:val="single" w:sz="4" w:space="0" w:color="auto"/>
              <w:right w:val="single" w:sz="4" w:space="0" w:color="auto"/>
            </w:tcBorders>
          </w:tcPr>
          <w:p w14:paraId="451671AF" w14:textId="77777777" w:rsidR="001A2EE1" w:rsidRPr="00195ED7" w:rsidRDefault="001A2EE1" w:rsidP="00174CA6">
            <w:pPr>
              <w:rPr>
                <w:rFonts w:cs="Times New Roman"/>
                <w:b/>
                <w:i/>
                <w:sz w:val="22"/>
              </w:rPr>
            </w:pPr>
            <w:r w:rsidRPr="00195ED7">
              <w:rPr>
                <w:rFonts w:cs="Times New Roman"/>
                <w:b/>
                <w:i/>
                <w:sz w:val="22"/>
              </w:rPr>
              <w:t>Код</w:t>
            </w:r>
          </w:p>
          <w:p w14:paraId="09141E05" w14:textId="77777777" w:rsidR="001A2EE1" w:rsidRPr="00195ED7" w:rsidRDefault="001A2EE1" w:rsidP="00174CA6">
            <w:pPr>
              <w:rPr>
                <w:rFonts w:cs="Times New Roman"/>
                <w:i/>
                <w:sz w:val="22"/>
              </w:rPr>
            </w:pPr>
          </w:p>
        </w:tc>
        <w:tc>
          <w:tcPr>
            <w:tcW w:w="11765" w:type="dxa"/>
            <w:tcBorders>
              <w:top w:val="single" w:sz="4" w:space="0" w:color="auto"/>
              <w:left w:val="single" w:sz="4" w:space="0" w:color="auto"/>
              <w:bottom w:val="single" w:sz="4" w:space="0" w:color="auto"/>
              <w:right w:val="single" w:sz="4" w:space="0" w:color="auto"/>
            </w:tcBorders>
          </w:tcPr>
          <w:p w14:paraId="63D05851" w14:textId="77777777" w:rsidR="001A2EE1" w:rsidRPr="00195ED7" w:rsidRDefault="001A2EE1" w:rsidP="00174CA6">
            <w:pPr>
              <w:rPr>
                <w:rFonts w:cs="Times New Roman"/>
                <w:i/>
                <w:sz w:val="22"/>
              </w:rPr>
            </w:pPr>
          </w:p>
        </w:tc>
      </w:tr>
      <w:tr w:rsidR="001A2EE1" w:rsidRPr="00195ED7" w14:paraId="720F7222"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02B8A730" w14:textId="77777777" w:rsidR="001A2EE1" w:rsidRPr="00195ED7" w:rsidRDefault="001A2EE1" w:rsidP="00174CA6">
            <w:pPr>
              <w:rPr>
                <w:rFonts w:cs="Times New Roman"/>
                <w:b/>
                <w:i/>
                <w:sz w:val="22"/>
              </w:rPr>
            </w:pPr>
            <w:r w:rsidRPr="00195ED7">
              <w:rPr>
                <w:rFonts w:cs="Times New Roman"/>
                <w:b/>
                <w:i/>
                <w:sz w:val="22"/>
                <w:lang w:val="ky-KG"/>
              </w:rPr>
              <w:t>Стандарттын компетенцияларынын бирдигинин кыскача баяндамасы</w:t>
            </w:r>
          </w:p>
        </w:tc>
        <w:tc>
          <w:tcPr>
            <w:tcW w:w="11765" w:type="dxa"/>
            <w:tcBorders>
              <w:top w:val="single" w:sz="4" w:space="0" w:color="auto"/>
              <w:left w:val="single" w:sz="4" w:space="0" w:color="auto"/>
              <w:bottom w:val="single" w:sz="4" w:space="0" w:color="auto"/>
              <w:right w:val="single" w:sz="4" w:space="0" w:color="auto"/>
            </w:tcBorders>
          </w:tcPr>
          <w:p w14:paraId="00F27F6F" w14:textId="77777777" w:rsidR="001A2EE1" w:rsidRPr="005360F0" w:rsidRDefault="001A2EE1" w:rsidP="00174CA6">
            <w:pPr>
              <w:ind w:left="60"/>
              <w:rPr>
                <w:rFonts w:cs="Times New Roman"/>
                <w:sz w:val="22"/>
                <w:lang w:val="ky-KG"/>
              </w:rPr>
            </w:pPr>
            <w:r>
              <w:rPr>
                <w:rFonts w:cs="Times New Roman"/>
                <w:sz w:val="22"/>
                <w:lang w:val="ky-KG"/>
              </w:rPr>
              <w:t>Бул бөлүмдө коммуникативдик милдеттерди аткаруу үчүн ар кандай байланышка кошулуу жөндөмдүүлүгү жана даярдыгы катары кесиптик-коммуникативдик компетенттүүлүктөрдүн маңызы чагылдырылат (маалымат берүү, сүйлөшүүлөрдү жүргүзүү, байланышты орнотуу жана колдоо ж.б.у.с.)</w:t>
            </w:r>
          </w:p>
        </w:tc>
      </w:tr>
      <w:tr w:rsidR="001A2EE1" w:rsidRPr="00195ED7" w14:paraId="6420FD0E"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559A64A7" w14:textId="77777777" w:rsidR="001A2EE1" w:rsidRPr="00195ED7" w:rsidRDefault="001A2EE1" w:rsidP="00174CA6">
            <w:pPr>
              <w:rPr>
                <w:rFonts w:cs="Times New Roman"/>
                <w:i/>
                <w:sz w:val="22"/>
              </w:rPr>
            </w:pPr>
            <w:r w:rsidRPr="00195ED7">
              <w:rPr>
                <w:rFonts w:cs="Times New Roman"/>
                <w:b/>
                <w:i/>
                <w:sz w:val="22"/>
                <w:lang w:val="ky-KG"/>
              </w:rPr>
              <w:t>Квалификациялардын улуттук алкагы боюнча деңгээли</w:t>
            </w:r>
          </w:p>
        </w:tc>
        <w:tc>
          <w:tcPr>
            <w:tcW w:w="11765" w:type="dxa"/>
            <w:tcBorders>
              <w:top w:val="single" w:sz="4" w:space="0" w:color="auto"/>
              <w:left w:val="single" w:sz="4" w:space="0" w:color="auto"/>
              <w:bottom w:val="single" w:sz="4" w:space="0" w:color="auto"/>
              <w:right w:val="single" w:sz="4" w:space="0" w:color="auto"/>
            </w:tcBorders>
          </w:tcPr>
          <w:p w14:paraId="1F142D77" w14:textId="4543D12E" w:rsidR="001A2EE1" w:rsidRPr="00215AEB" w:rsidRDefault="001A2EE1" w:rsidP="00174CA6">
            <w:pPr>
              <w:ind w:left="60"/>
              <w:rPr>
                <w:rFonts w:cs="Times New Roman"/>
                <w:sz w:val="22"/>
                <w:lang w:val="ky-KG"/>
              </w:rPr>
            </w:pPr>
            <w:r w:rsidRPr="00195ED7">
              <w:rPr>
                <w:rFonts w:cs="Times New Roman"/>
                <w:b/>
                <w:i/>
                <w:sz w:val="22"/>
              </w:rPr>
              <w:t>6</w:t>
            </w:r>
            <w:r w:rsidR="00215AEB">
              <w:rPr>
                <w:rFonts w:cs="Times New Roman"/>
                <w:b/>
                <w:i/>
                <w:sz w:val="22"/>
                <w:lang w:val="ky-KG"/>
              </w:rPr>
              <w:t>,7</w:t>
            </w:r>
          </w:p>
        </w:tc>
      </w:tr>
      <w:tr w:rsidR="001A2EE1" w:rsidRPr="00195ED7" w14:paraId="50A2C251"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6098DF38" w14:textId="77777777" w:rsidR="001A2EE1" w:rsidRPr="00195ED7" w:rsidRDefault="001A2EE1" w:rsidP="00174CA6">
            <w:pPr>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63B85F14" w14:textId="77777777" w:rsidR="001A2EE1" w:rsidRPr="00195ED7" w:rsidRDefault="001A2EE1" w:rsidP="00174CA6">
            <w:pPr>
              <w:rPr>
                <w:rFonts w:cs="Times New Roman"/>
                <w:b/>
                <w:i/>
                <w:sz w:val="22"/>
              </w:rPr>
            </w:pPr>
            <w:r>
              <w:rPr>
                <w:rFonts w:cs="Times New Roman"/>
                <w:b/>
                <w:i/>
                <w:sz w:val="22"/>
                <w:lang w:val="ky-KG"/>
              </w:rPr>
              <w:t>Аткаруу критерийлери</w:t>
            </w:r>
          </w:p>
          <w:p w14:paraId="33246625" w14:textId="77777777" w:rsidR="001A2EE1" w:rsidRPr="00195ED7" w:rsidRDefault="001A2EE1" w:rsidP="00174CA6">
            <w:pPr>
              <w:rPr>
                <w:rFonts w:cs="Times New Roman"/>
                <w:b/>
                <w:i/>
                <w:sz w:val="22"/>
              </w:rPr>
            </w:pPr>
          </w:p>
          <w:p w14:paraId="166F7827" w14:textId="77777777" w:rsidR="001A2EE1" w:rsidRPr="00195ED7" w:rsidRDefault="001A2EE1" w:rsidP="00174CA6">
            <w:pPr>
              <w:numPr>
                <w:ilvl w:val="0"/>
                <w:numId w:val="9"/>
              </w:numPr>
              <w:tabs>
                <w:tab w:val="left" w:pos="426"/>
              </w:tabs>
              <w:ind w:left="502"/>
              <w:rPr>
                <w:rFonts w:eastAsia="Times New Roman" w:cs="Times New Roman"/>
                <w:bCs/>
                <w:sz w:val="22"/>
                <w:lang w:eastAsia="ru-RU"/>
              </w:rPr>
            </w:pPr>
            <w:r>
              <w:rPr>
                <w:rFonts w:eastAsia="Times New Roman" w:cs="Times New Roman"/>
                <w:sz w:val="22"/>
                <w:lang w:val="ky-KG"/>
              </w:rPr>
              <w:lastRenderedPageBreak/>
              <w:t>Окутуу жана тарбиялоо милдеттерин аткарууда окуучулардын ата-энелери менен өз ара аракеттенүү камсыздалды;</w:t>
            </w:r>
          </w:p>
          <w:p w14:paraId="4D613A6C" w14:textId="77777777" w:rsidR="001A2EE1" w:rsidRPr="00195ED7" w:rsidRDefault="001A2EE1" w:rsidP="00174CA6">
            <w:pPr>
              <w:numPr>
                <w:ilvl w:val="0"/>
                <w:numId w:val="9"/>
              </w:numPr>
              <w:tabs>
                <w:tab w:val="left" w:pos="426"/>
              </w:tabs>
              <w:ind w:left="502"/>
              <w:rPr>
                <w:rFonts w:eastAsia="Times New Roman" w:cs="Times New Roman"/>
                <w:bCs/>
                <w:sz w:val="22"/>
                <w:lang w:eastAsia="ru-RU"/>
              </w:rPr>
            </w:pPr>
            <w:r>
              <w:rPr>
                <w:rFonts w:eastAsia="Times New Roman" w:cs="Times New Roman"/>
                <w:bCs/>
                <w:sz w:val="22"/>
                <w:lang w:val="ky-KG" w:eastAsia="ru-RU"/>
              </w:rPr>
              <w:t>Окуучулар, алардын ата-энелери жана социалдык өнөктөштөр менен сабактан тышкаркы иш-чаралар пландаштырылды, уюштурулду, өткөрүлдү жана талданды;</w:t>
            </w:r>
          </w:p>
          <w:p w14:paraId="260B1B4D" w14:textId="77777777" w:rsidR="001A2EE1" w:rsidRPr="00195ED7" w:rsidRDefault="001A2EE1" w:rsidP="00174CA6">
            <w:pPr>
              <w:widowControl w:val="0"/>
              <w:numPr>
                <w:ilvl w:val="0"/>
                <w:numId w:val="9"/>
              </w:numPr>
              <w:tabs>
                <w:tab w:val="left" w:pos="0"/>
                <w:tab w:val="left" w:pos="426"/>
              </w:tabs>
              <w:ind w:left="502"/>
              <w:rPr>
                <w:rFonts w:eastAsia="Times New Roman" w:cs="Times New Roman"/>
                <w:bCs/>
                <w:sz w:val="22"/>
                <w:lang w:eastAsia="ru-RU"/>
              </w:rPr>
            </w:pPr>
            <w:r>
              <w:rPr>
                <w:rFonts w:eastAsia="Times New Roman" w:cs="Times New Roman"/>
                <w:bCs/>
                <w:sz w:val="22"/>
                <w:lang w:val="ky-KG" w:eastAsia="ru-RU"/>
              </w:rPr>
              <w:t>Мугалимдин жумуш ордундагы кесиптик окутуучу коомчулукка, чет элдик кесиптештер менен онлайн түрдө системалуу катышуусу, тармактык коомчулукка катышуусу;</w:t>
            </w:r>
          </w:p>
          <w:p w14:paraId="13231930" w14:textId="77777777" w:rsidR="001A2EE1" w:rsidRPr="00195ED7" w:rsidRDefault="001A2EE1" w:rsidP="00174CA6">
            <w:pPr>
              <w:numPr>
                <w:ilvl w:val="0"/>
                <w:numId w:val="9"/>
              </w:numPr>
              <w:tabs>
                <w:tab w:val="left" w:pos="426"/>
              </w:tabs>
              <w:ind w:left="502"/>
              <w:rPr>
                <w:rFonts w:cs="Times New Roman"/>
                <w:i/>
                <w:sz w:val="22"/>
              </w:rPr>
            </w:pPr>
            <w:r>
              <w:rPr>
                <w:rFonts w:eastAsia="Times New Roman" w:cs="Times New Roman"/>
                <w:sz w:val="22"/>
                <w:lang w:val="ky-KG" w:eastAsia="ru-RU"/>
              </w:rPr>
              <w:t>Иш-чараларды өткөрүү боюнча документтердин болуусу;</w:t>
            </w:r>
          </w:p>
          <w:p w14:paraId="448A1377" w14:textId="77777777" w:rsidR="001A2EE1" w:rsidRPr="00195ED7" w:rsidRDefault="001A2EE1" w:rsidP="00174CA6">
            <w:pPr>
              <w:numPr>
                <w:ilvl w:val="0"/>
                <w:numId w:val="9"/>
              </w:numPr>
              <w:tabs>
                <w:tab w:val="left" w:pos="426"/>
              </w:tabs>
              <w:ind w:left="502"/>
              <w:rPr>
                <w:rFonts w:cs="Times New Roman"/>
                <w:i/>
                <w:sz w:val="22"/>
              </w:rPr>
            </w:pPr>
            <w:r>
              <w:rPr>
                <w:rFonts w:eastAsia="Times New Roman" w:cs="Times New Roman"/>
                <w:sz w:val="22"/>
                <w:lang w:val="ky-KG" w:eastAsia="ru-RU"/>
              </w:rPr>
              <w:t>Конференцияларга, семинарларга катышуу;</w:t>
            </w:r>
          </w:p>
          <w:p w14:paraId="00198B95" w14:textId="77777777" w:rsidR="001A2EE1" w:rsidRPr="00195ED7" w:rsidRDefault="001A2EE1" w:rsidP="00174CA6">
            <w:pPr>
              <w:numPr>
                <w:ilvl w:val="0"/>
                <w:numId w:val="9"/>
              </w:numPr>
              <w:tabs>
                <w:tab w:val="left" w:pos="426"/>
              </w:tabs>
              <w:ind w:left="502"/>
              <w:rPr>
                <w:rFonts w:cs="Times New Roman"/>
                <w:i/>
                <w:sz w:val="22"/>
              </w:rPr>
            </w:pPr>
            <w:r>
              <w:rPr>
                <w:rFonts w:eastAsia="Times New Roman" w:cs="Times New Roman"/>
                <w:sz w:val="22"/>
                <w:lang w:val="ky-KG" w:eastAsia="ru-RU"/>
              </w:rPr>
              <w:t>Педагогикалык булактарда жарыялоолордун болушу.</w:t>
            </w:r>
          </w:p>
          <w:p w14:paraId="6F0C9450" w14:textId="77777777" w:rsidR="001A2EE1" w:rsidRPr="00195ED7" w:rsidRDefault="001A2EE1" w:rsidP="00174CA6">
            <w:pPr>
              <w:tabs>
                <w:tab w:val="left" w:pos="426"/>
              </w:tabs>
              <w:rPr>
                <w:rFonts w:eastAsia="Times New Roman" w:cs="Times New Roman"/>
                <w:bCs/>
                <w:sz w:val="22"/>
                <w:lang w:val="ky-KG" w:eastAsia="ru-RU"/>
              </w:rPr>
            </w:pPr>
            <w:r w:rsidRPr="00195ED7">
              <w:rPr>
                <w:rFonts w:eastAsia="Times New Roman" w:cs="Times New Roman"/>
                <w:bCs/>
                <w:sz w:val="22"/>
                <w:lang w:val="ky-KG" w:eastAsia="ru-RU"/>
              </w:rPr>
              <w:t xml:space="preserve"> </w:t>
            </w:r>
          </w:p>
        </w:tc>
      </w:tr>
      <w:tr w:rsidR="001A2EE1" w:rsidRPr="00195ED7" w14:paraId="225F20E6"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0F056B48" w14:textId="77777777" w:rsidR="001A2EE1" w:rsidRPr="00195ED7" w:rsidRDefault="001A2EE1" w:rsidP="00174CA6">
            <w:pPr>
              <w:ind w:left="62"/>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5DF15211" w14:textId="77777777" w:rsidR="001A2EE1" w:rsidRPr="00195ED7" w:rsidRDefault="001A2EE1" w:rsidP="00174CA6">
            <w:pPr>
              <w:rPr>
                <w:rFonts w:cs="Times New Roman"/>
                <w:b/>
                <w:i/>
                <w:sz w:val="22"/>
              </w:rPr>
            </w:pPr>
            <w:r>
              <w:rPr>
                <w:rFonts w:cs="Times New Roman"/>
                <w:b/>
                <w:i/>
                <w:sz w:val="22"/>
                <w:lang w:val="ky-KG"/>
              </w:rPr>
              <w:t>Зарыл болгон билимдер</w:t>
            </w:r>
          </w:p>
          <w:p w14:paraId="0DE636C3" w14:textId="77777777" w:rsidR="001A2EE1" w:rsidRPr="00195ED7" w:rsidRDefault="001A2EE1" w:rsidP="00174CA6">
            <w:pPr>
              <w:rPr>
                <w:rFonts w:cs="Times New Roman"/>
                <w:b/>
                <w:i/>
                <w:sz w:val="22"/>
              </w:rPr>
            </w:pPr>
          </w:p>
          <w:p w14:paraId="53CF8F7C" w14:textId="77777777" w:rsidR="001A2EE1" w:rsidRPr="00195ED7" w:rsidRDefault="001A2EE1" w:rsidP="00174CA6">
            <w:pPr>
              <w:pStyle w:val="af6"/>
              <w:numPr>
                <w:ilvl w:val="0"/>
                <w:numId w:val="10"/>
              </w:numPr>
              <w:spacing w:before="0" w:beforeAutospacing="0" w:after="0" w:afterAutospacing="0" w:line="276" w:lineRule="auto"/>
              <w:contextualSpacing/>
              <w:rPr>
                <w:b/>
                <w:sz w:val="22"/>
                <w:szCs w:val="22"/>
                <w:lang w:val="ru-RU" w:eastAsia="en-US"/>
              </w:rPr>
            </w:pPr>
            <w:r>
              <w:rPr>
                <w:sz w:val="22"/>
                <w:szCs w:val="22"/>
                <w:lang w:val="ru-RU" w:eastAsia="ru-RU"/>
              </w:rPr>
              <w:t>Ишкер баарлашуунун психологиялык аспекттери;</w:t>
            </w:r>
          </w:p>
          <w:p w14:paraId="5CC06E2C" w14:textId="77777777" w:rsidR="001A2EE1" w:rsidRPr="00195ED7" w:rsidRDefault="001A2EE1" w:rsidP="00174CA6">
            <w:pPr>
              <w:pStyle w:val="af6"/>
              <w:numPr>
                <w:ilvl w:val="0"/>
                <w:numId w:val="10"/>
              </w:numPr>
              <w:spacing w:before="0" w:beforeAutospacing="0" w:after="0" w:afterAutospacing="0" w:line="276" w:lineRule="auto"/>
              <w:contextualSpacing/>
              <w:rPr>
                <w:b/>
                <w:sz w:val="22"/>
                <w:szCs w:val="22"/>
                <w:lang w:val="ru-RU"/>
              </w:rPr>
            </w:pPr>
            <w:r>
              <w:rPr>
                <w:sz w:val="22"/>
                <w:szCs w:val="22"/>
                <w:lang w:val="ru-RU" w:eastAsia="ru-RU"/>
              </w:rPr>
              <w:t>Заманбап дүйнөдө баарлашуу;</w:t>
            </w:r>
          </w:p>
          <w:p w14:paraId="5D4F7DED" w14:textId="77777777" w:rsidR="001A2EE1" w:rsidRPr="00195ED7" w:rsidRDefault="001A2EE1" w:rsidP="00174CA6">
            <w:pPr>
              <w:pStyle w:val="af6"/>
              <w:numPr>
                <w:ilvl w:val="0"/>
                <w:numId w:val="10"/>
              </w:numPr>
              <w:spacing w:before="0" w:beforeAutospacing="0" w:after="0" w:afterAutospacing="0" w:line="276" w:lineRule="auto"/>
              <w:contextualSpacing/>
              <w:rPr>
                <w:b/>
                <w:sz w:val="22"/>
                <w:szCs w:val="22"/>
                <w:lang w:val="ru-RU"/>
              </w:rPr>
            </w:pPr>
            <w:r>
              <w:rPr>
                <w:sz w:val="22"/>
                <w:szCs w:val="22"/>
                <w:lang w:val="ru-RU" w:eastAsia="ru-RU"/>
              </w:rPr>
              <w:t>Өнөктөштүк мамилелердин моделдеринин кеңири топтому;</w:t>
            </w:r>
          </w:p>
          <w:p w14:paraId="4D9ED52C" w14:textId="77777777" w:rsidR="001A2EE1" w:rsidRPr="00195ED7" w:rsidRDefault="001A2EE1" w:rsidP="00174CA6">
            <w:pPr>
              <w:numPr>
                <w:ilvl w:val="0"/>
                <w:numId w:val="10"/>
              </w:numPr>
              <w:spacing w:line="276" w:lineRule="auto"/>
              <w:rPr>
                <w:rFonts w:eastAsia="Times New Roman" w:cs="Times New Roman"/>
                <w:sz w:val="22"/>
                <w:lang w:val="ky-KG" w:eastAsia="ru-RU"/>
              </w:rPr>
            </w:pPr>
            <w:r>
              <w:rPr>
                <w:rFonts w:eastAsia="Times New Roman" w:cs="Times New Roman"/>
                <w:sz w:val="22"/>
                <w:lang w:val="ky-KG" w:eastAsia="ru-RU"/>
              </w:rPr>
              <w:t>Педагогикалык жана жашоодогу кырдаалдардын өзгөчөлүктөрүнө жана динамикасына жараша коммуникативдик каражаттар;</w:t>
            </w:r>
          </w:p>
          <w:p w14:paraId="6164DE49" w14:textId="77777777" w:rsidR="001A2EE1" w:rsidRPr="00195ED7" w:rsidRDefault="001A2EE1" w:rsidP="00174CA6">
            <w:pPr>
              <w:numPr>
                <w:ilvl w:val="0"/>
                <w:numId w:val="10"/>
              </w:numPr>
              <w:spacing w:line="276" w:lineRule="auto"/>
              <w:rPr>
                <w:rFonts w:eastAsia="Times New Roman" w:cs="Times New Roman"/>
                <w:sz w:val="22"/>
                <w:lang w:val="ky-KG" w:eastAsia="ru-RU"/>
              </w:rPr>
            </w:pPr>
            <w:r>
              <w:rPr>
                <w:rFonts w:eastAsia="Times New Roman" w:cs="Times New Roman"/>
                <w:sz w:val="22"/>
                <w:lang w:val="ky-KG" w:eastAsia="ru-RU"/>
              </w:rPr>
              <w:t>Маданий, тилдик, гендердик, диний жана башка айырмачылыктар;</w:t>
            </w:r>
          </w:p>
          <w:p w14:paraId="75B08689" w14:textId="77777777" w:rsidR="001A2EE1" w:rsidRPr="00195ED7" w:rsidRDefault="001A2EE1" w:rsidP="00174CA6">
            <w:pPr>
              <w:numPr>
                <w:ilvl w:val="0"/>
                <w:numId w:val="10"/>
              </w:numPr>
              <w:spacing w:line="276" w:lineRule="auto"/>
              <w:rPr>
                <w:rFonts w:eastAsia="Times New Roman" w:cs="Times New Roman"/>
                <w:sz w:val="22"/>
                <w:lang w:val="ky-KG" w:eastAsia="ru-RU"/>
              </w:rPr>
            </w:pPr>
            <w:r>
              <w:rPr>
                <w:rFonts w:eastAsia="Times New Roman" w:cs="Times New Roman"/>
                <w:sz w:val="22"/>
                <w:lang w:val="ky-KG" w:eastAsia="ru-RU"/>
              </w:rPr>
              <w:t>Педагогикалык этиканын негиздери;</w:t>
            </w:r>
          </w:p>
          <w:p w14:paraId="102624D1" w14:textId="77777777" w:rsidR="001A2EE1" w:rsidRPr="00F85C5E" w:rsidRDefault="001A2EE1" w:rsidP="00174CA6">
            <w:pPr>
              <w:pStyle w:val="af6"/>
              <w:numPr>
                <w:ilvl w:val="0"/>
                <w:numId w:val="10"/>
              </w:numPr>
              <w:spacing w:before="0" w:beforeAutospacing="0" w:after="0" w:afterAutospacing="0" w:line="276" w:lineRule="auto"/>
              <w:rPr>
                <w:b/>
                <w:sz w:val="22"/>
                <w:szCs w:val="22"/>
                <w:lang w:val="ky-KG" w:eastAsia="ru-RU"/>
              </w:rPr>
            </w:pPr>
            <w:r w:rsidRPr="00F85C5E">
              <w:rPr>
                <w:sz w:val="22"/>
                <w:szCs w:val="22"/>
                <w:lang w:val="ky-KG" w:eastAsia="ru-RU"/>
              </w:rPr>
              <w:t>Кесиптик коомчулуктагы ар кандай социалдык топтор менен кызматташуунун формалары жана ыкмалары.</w:t>
            </w:r>
          </w:p>
        </w:tc>
      </w:tr>
      <w:tr w:rsidR="001A2EE1" w:rsidRPr="00195ED7" w14:paraId="2E5886B0"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367DC928" w14:textId="77777777" w:rsidR="001A2EE1" w:rsidRPr="00195ED7" w:rsidRDefault="001A2EE1" w:rsidP="00174CA6">
            <w:pPr>
              <w:rPr>
                <w:rFonts w:cs="Times New Roman"/>
                <w:i/>
                <w:sz w:val="22"/>
              </w:rPr>
            </w:pPr>
          </w:p>
        </w:tc>
        <w:tc>
          <w:tcPr>
            <w:tcW w:w="11765" w:type="dxa"/>
            <w:tcBorders>
              <w:top w:val="single" w:sz="4" w:space="0" w:color="auto"/>
              <w:left w:val="single" w:sz="4" w:space="0" w:color="auto"/>
              <w:bottom w:val="single" w:sz="4" w:space="0" w:color="auto"/>
              <w:right w:val="single" w:sz="4" w:space="0" w:color="auto"/>
            </w:tcBorders>
          </w:tcPr>
          <w:p w14:paraId="129AE6D0" w14:textId="77777777" w:rsidR="001A2EE1" w:rsidRPr="00195ED7" w:rsidRDefault="001A2EE1" w:rsidP="00174CA6">
            <w:pPr>
              <w:rPr>
                <w:rFonts w:cs="Times New Roman"/>
                <w:b/>
                <w:i/>
                <w:sz w:val="22"/>
              </w:rPr>
            </w:pPr>
            <w:r>
              <w:rPr>
                <w:rFonts w:cs="Times New Roman"/>
                <w:b/>
                <w:i/>
                <w:sz w:val="22"/>
                <w:lang w:val="ky-KG"/>
              </w:rPr>
              <w:t>Зарыл болгон</w:t>
            </w:r>
            <w:r w:rsidRPr="00195ED7">
              <w:rPr>
                <w:rFonts w:cs="Times New Roman"/>
                <w:b/>
                <w:i/>
                <w:sz w:val="22"/>
              </w:rPr>
              <w:t xml:space="preserve"> компетенци</w:t>
            </w:r>
            <w:r>
              <w:rPr>
                <w:rFonts w:cs="Times New Roman"/>
                <w:b/>
                <w:i/>
                <w:sz w:val="22"/>
                <w:lang w:val="ky-KG"/>
              </w:rPr>
              <w:t>ялар</w:t>
            </w:r>
            <w:r w:rsidRPr="00195ED7">
              <w:rPr>
                <w:rFonts w:cs="Times New Roman"/>
                <w:b/>
                <w:i/>
                <w:sz w:val="22"/>
              </w:rPr>
              <w:t xml:space="preserve"> </w:t>
            </w:r>
          </w:p>
          <w:p w14:paraId="5B9586E3" w14:textId="77777777" w:rsidR="001A2EE1" w:rsidRPr="00195ED7" w:rsidRDefault="001A2EE1" w:rsidP="00174CA6">
            <w:pPr>
              <w:rPr>
                <w:rFonts w:cs="Times New Roman"/>
                <w:b/>
                <w:i/>
                <w:sz w:val="22"/>
              </w:rPr>
            </w:pPr>
          </w:p>
          <w:p w14:paraId="12649DB1" w14:textId="77777777" w:rsidR="001A2EE1" w:rsidRPr="00017A5D" w:rsidRDefault="001A2EE1" w:rsidP="00174CA6">
            <w:pPr>
              <w:rPr>
                <w:rFonts w:eastAsia="Times New Roman" w:cs="Times New Roman"/>
                <w:sz w:val="22"/>
                <w:lang w:val="ky-KG"/>
              </w:rPr>
            </w:pPr>
            <w:r w:rsidRPr="00195ED7">
              <w:rPr>
                <w:rFonts w:eastAsia="Times New Roman" w:cs="Times New Roman"/>
                <w:sz w:val="22"/>
              </w:rPr>
              <w:t xml:space="preserve">А4.1. </w:t>
            </w:r>
            <w:r>
              <w:rPr>
                <w:rFonts w:eastAsia="Times New Roman" w:cs="Times New Roman"/>
                <w:sz w:val="22"/>
                <w:lang w:val="ky-KG"/>
              </w:rPr>
              <w:t>Мугалим негизги жана предметтик компетенттүүлүктөрдүн мазмунун жана өнүктүрүүнү биргелешип пландоо жана координациялоо үчүн кесиптештери менен кызматташат, бирдиктүү билим берүү процессин камсыздоо үчүн окуу жөндөмдүүлүгү.</w:t>
            </w:r>
          </w:p>
          <w:p w14:paraId="39024001" w14:textId="77777777" w:rsidR="001A2EE1" w:rsidRPr="00017A5D" w:rsidRDefault="001A2EE1" w:rsidP="00174CA6">
            <w:pPr>
              <w:rPr>
                <w:rFonts w:eastAsia="Times New Roman" w:cs="Times New Roman"/>
                <w:sz w:val="22"/>
                <w:lang w:val="ky-KG"/>
              </w:rPr>
            </w:pPr>
          </w:p>
          <w:p w14:paraId="265E42C0" w14:textId="645BD587" w:rsidR="001A2EE1" w:rsidRPr="00017A5D" w:rsidRDefault="001A2EE1" w:rsidP="00174CA6">
            <w:pPr>
              <w:rPr>
                <w:rFonts w:eastAsia="Times New Roman" w:cs="Times New Roman"/>
                <w:sz w:val="22"/>
                <w:lang w:val="ky-KG"/>
              </w:rPr>
            </w:pPr>
            <w:r w:rsidRPr="00195ED7">
              <w:rPr>
                <w:rFonts w:eastAsia="Times New Roman" w:cs="Times New Roman"/>
                <w:sz w:val="22"/>
              </w:rPr>
              <w:t>А4.2.</w:t>
            </w:r>
            <w:r w:rsidRPr="00195ED7">
              <w:rPr>
                <w:rFonts w:eastAsia="Times New Roman" w:cs="Times New Roman"/>
                <w:sz w:val="22"/>
              </w:rPr>
              <w:tab/>
            </w:r>
            <w:r>
              <w:rPr>
                <w:rFonts w:eastAsia="Times New Roman" w:cs="Times New Roman"/>
                <w:sz w:val="22"/>
                <w:lang w:val="ky-KG"/>
              </w:rPr>
              <w:t>Мугалим окуучунун билим берүүдөгү керектөөлөрүн аныктоо, окутуунун жеке траекториясын пландоо жана чечимдерди ишке ашыруу үчүн башка педагогдор, педагогикалык колдоо персоналы, билим берүү уюмунун жетекчилиги, окуучулар жана алардын ата-энелери</w:t>
            </w:r>
            <w:r w:rsidR="00215AEB">
              <w:rPr>
                <w:rFonts w:eastAsia="Times New Roman" w:cs="Times New Roman"/>
                <w:sz w:val="22"/>
                <w:lang w:val="ky-KG"/>
              </w:rPr>
              <w:t xml:space="preserve"> (мыйзамдуу өкүлдөрү)</w:t>
            </w:r>
            <w:r>
              <w:rPr>
                <w:rFonts w:eastAsia="Times New Roman" w:cs="Times New Roman"/>
                <w:sz w:val="22"/>
                <w:lang w:val="ky-KG"/>
              </w:rPr>
              <w:t xml:space="preserve"> менен кызматташат.</w:t>
            </w:r>
          </w:p>
          <w:p w14:paraId="0933982B" w14:textId="77777777" w:rsidR="001A2EE1" w:rsidRPr="00017A5D" w:rsidRDefault="001A2EE1" w:rsidP="00174CA6">
            <w:pPr>
              <w:rPr>
                <w:rFonts w:eastAsia="Times New Roman" w:cs="Times New Roman"/>
                <w:sz w:val="22"/>
                <w:lang w:val="ky-KG"/>
              </w:rPr>
            </w:pPr>
          </w:p>
          <w:p w14:paraId="1B6169FD" w14:textId="77777777" w:rsidR="001A2EE1" w:rsidRPr="00DA4D3F" w:rsidRDefault="001A2EE1" w:rsidP="00174CA6">
            <w:pPr>
              <w:rPr>
                <w:rFonts w:eastAsia="Times New Roman" w:cs="Times New Roman"/>
                <w:sz w:val="22"/>
                <w:lang w:val="ky-KG"/>
              </w:rPr>
            </w:pPr>
            <w:r w:rsidRPr="00195ED7">
              <w:rPr>
                <w:rFonts w:eastAsia="Times New Roman" w:cs="Times New Roman"/>
                <w:sz w:val="22"/>
              </w:rPr>
              <w:t>А4.3.</w:t>
            </w:r>
            <w:r w:rsidRPr="00195ED7">
              <w:rPr>
                <w:rFonts w:eastAsia="Times New Roman" w:cs="Times New Roman"/>
                <w:sz w:val="22"/>
              </w:rPr>
              <w:tab/>
            </w:r>
            <w:r>
              <w:rPr>
                <w:rFonts w:eastAsia="Times New Roman" w:cs="Times New Roman"/>
                <w:sz w:val="22"/>
                <w:lang w:val="ky-KG"/>
              </w:rPr>
              <w:t>Мугалим психологиялык бакубатчылыкты жакшыртуу, окуучуларды окутуу жана келечектеги карьерасын тандоону колдоо үчүн ата-энелер менен позитивдүү, кызматташууга негизделген мамилелерди түзөт, ата-энелерди мектептин жашоосуна тартат.</w:t>
            </w:r>
          </w:p>
          <w:p w14:paraId="032BC384" w14:textId="77777777" w:rsidR="001A2EE1" w:rsidRPr="00DA4D3F" w:rsidRDefault="001A2EE1" w:rsidP="00174CA6">
            <w:pPr>
              <w:rPr>
                <w:rFonts w:eastAsia="Times New Roman" w:cs="Times New Roman"/>
                <w:sz w:val="22"/>
                <w:lang w:val="ky-KG"/>
              </w:rPr>
            </w:pPr>
          </w:p>
          <w:p w14:paraId="40F83FB2" w14:textId="77777777" w:rsidR="001A2EE1" w:rsidRPr="00605251" w:rsidRDefault="001A2EE1" w:rsidP="00174CA6">
            <w:pPr>
              <w:rPr>
                <w:rFonts w:eastAsia="Times New Roman" w:cs="Times New Roman"/>
                <w:sz w:val="22"/>
                <w:lang w:val="ky-KG"/>
              </w:rPr>
            </w:pPr>
            <w:r w:rsidRPr="00195ED7">
              <w:rPr>
                <w:rFonts w:eastAsia="Times New Roman" w:cs="Times New Roman"/>
                <w:sz w:val="22"/>
              </w:rPr>
              <w:lastRenderedPageBreak/>
              <w:t xml:space="preserve">А4.4. </w:t>
            </w:r>
            <w:r>
              <w:rPr>
                <w:rFonts w:eastAsia="Times New Roman" w:cs="Times New Roman"/>
                <w:sz w:val="22"/>
                <w:lang w:val="ky-KG"/>
              </w:rPr>
              <w:t>Мугалим окуучунун өзүнө жана кызыкдар адамдарга окуучунун прогресси жөнүндө объективдүү маалымат менен камсыздайт жана аларды купуя берет, ар кандай контексттерде жана аудиторияларда билим берүүнүн актуалдуу маселелери жана өзүнүн иши тууралуу далилдер менен талкуу жүргүзөт.</w:t>
            </w:r>
          </w:p>
          <w:p w14:paraId="0EB077F8" w14:textId="77777777" w:rsidR="001A2EE1" w:rsidRPr="00605251" w:rsidRDefault="001A2EE1" w:rsidP="00174CA6">
            <w:pPr>
              <w:rPr>
                <w:rFonts w:eastAsia="Times New Roman" w:cs="Times New Roman"/>
                <w:sz w:val="22"/>
                <w:lang w:val="ky-KG"/>
              </w:rPr>
            </w:pPr>
          </w:p>
          <w:p w14:paraId="22F72995" w14:textId="77777777" w:rsidR="001A2EE1" w:rsidRPr="001945BE" w:rsidRDefault="001A2EE1" w:rsidP="00174CA6">
            <w:pPr>
              <w:rPr>
                <w:rFonts w:eastAsia="Times New Roman" w:cs="Times New Roman"/>
                <w:sz w:val="22"/>
                <w:lang w:val="ky-KG"/>
              </w:rPr>
            </w:pPr>
            <w:r w:rsidRPr="00195ED7">
              <w:rPr>
                <w:rFonts w:eastAsia="Times New Roman" w:cs="Times New Roman"/>
                <w:sz w:val="22"/>
              </w:rPr>
              <w:t>А4.5.</w:t>
            </w:r>
            <w:r w:rsidRPr="00195ED7">
              <w:rPr>
                <w:rFonts w:cs="Times New Roman"/>
                <w:sz w:val="22"/>
                <w:lang w:val="ky-KG" w:eastAsia="ru-RU"/>
              </w:rPr>
              <w:t xml:space="preserve"> </w:t>
            </w:r>
            <w:r>
              <w:rPr>
                <w:rFonts w:eastAsia="Times New Roman" w:cs="Times New Roman"/>
                <w:sz w:val="22"/>
                <w:lang w:val="ky-KG"/>
              </w:rPr>
              <w:t>Мугалим кесиптик ишмердүүлүгүндө социалдык психологиянын заманбап теорияларына негизделген коммуникация жана баарлашуунун негизги принциптерин, социалдык көндүмдөрдү жана эмоционалдык интеллигенттүүлүктү колдонот.</w:t>
            </w:r>
          </w:p>
          <w:p w14:paraId="7F02ED5A" w14:textId="77777777" w:rsidR="001A2EE1" w:rsidRPr="00195ED7" w:rsidRDefault="001A2EE1" w:rsidP="00174CA6">
            <w:pPr>
              <w:tabs>
                <w:tab w:val="left" w:pos="142"/>
              </w:tabs>
              <w:spacing w:line="252" w:lineRule="auto"/>
              <w:ind w:left="288" w:right="171"/>
              <w:rPr>
                <w:rFonts w:cs="Times New Roman"/>
                <w:sz w:val="22"/>
              </w:rPr>
            </w:pPr>
          </w:p>
        </w:tc>
      </w:tr>
      <w:tr w:rsidR="001A2EE1" w:rsidRPr="00195ED7" w14:paraId="3A24017F"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1533E47C" w14:textId="77777777" w:rsidR="001A2EE1" w:rsidRPr="00195ED7" w:rsidRDefault="001A2EE1" w:rsidP="00174CA6">
            <w:pPr>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02D114A9" w14:textId="77777777" w:rsidR="001A2EE1" w:rsidRPr="00195ED7" w:rsidRDefault="001A2EE1" w:rsidP="00174CA6">
            <w:pPr>
              <w:rPr>
                <w:rFonts w:cs="Times New Roman"/>
                <w:b/>
                <w:i/>
                <w:sz w:val="22"/>
              </w:rPr>
            </w:pPr>
            <w:r>
              <w:rPr>
                <w:rFonts w:cs="Times New Roman"/>
                <w:b/>
                <w:i/>
                <w:sz w:val="22"/>
                <w:lang w:val="ky-KG"/>
              </w:rPr>
              <w:t>Жумушчу чөйрөнүн баяндамасы</w:t>
            </w:r>
          </w:p>
          <w:p w14:paraId="2A123FEF" w14:textId="77777777" w:rsidR="001A2EE1" w:rsidRPr="007D3AF0" w:rsidRDefault="001A2EE1" w:rsidP="00174CA6">
            <w:pPr>
              <w:pStyle w:val="a"/>
              <w:numPr>
                <w:ilvl w:val="0"/>
                <w:numId w:val="20"/>
              </w:numPr>
              <w:jc w:val="left"/>
              <w:rPr>
                <w:rFonts w:cs="Times New Roman"/>
                <w:b w:val="0"/>
                <w:sz w:val="22"/>
                <w:lang w:val="lv-LV"/>
              </w:rPr>
            </w:pPr>
            <w:r>
              <w:rPr>
                <w:rFonts w:cs="Times New Roman"/>
                <w:b w:val="0"/>
                <w:sz w:val="22"/>
                <w:lang w:val="ky-KG"/>
              </w:rPr>
              <w:t>Билим берүү уюмундагы туруктуулук, ыңгайлуулук, канааттангандык абалын түзүү</w:t>
            </w:r>
          </w:p>
          <w:p w14:paraId="192B7192" w14:textId="77777777" w:rsidR="001A2EE1" w:rsidRPr="00E42372" w:rsidRDefault="001A2EE1" w:rsidP="00174CA6">
            <w:pPr>
              <w:pStyle w:val="a"/>
              <w:numPr>
                <w:ilvl w:val="0"/>
                <w:numId w:val="20"/>
              </w:numPr>
              <w:jc w:val="left"/>
              <w:rPr>
                <w:rFonts w:cs="Times New Roman"/>
                <w:b w:val="0"/>
                <w:sz w:val="22"/>
                <w:lang w:val="lv-LV"/>
              </w:rPr>
            </w:pPr>
            <w:r>
              <w:rPr>
                <w:rFonts w:cs="Times New Roman"/>
                <w:b w:val="0"/>
                <w:sz w:val="22"/>
                <w:lang w:val="ky-KG"/>
              </w:rPr>
              <w:t>Ата-энелер жана коомчулуктун өкүлдөрү менен баарлашуу үчүн компьютердик чөйрө</w:t>
            </w:r>
          </w:p>
          <w:p w14:paraId="32B0ABEE" w14:textId="77777777" w:rsidR="001A2EE1" w:rsidRPr="007D5CC4" w:rsidRDefault="001A2EE1" w:rsidP="00174CA6">
            <w:pPr>
              <w:pStyle w:val="a"/>
              <w:numPr>
                <w:ilvl w:val="0"/>
                <w:numId w:val="20"/>
              </w:numPr>
              <w:jc w:val="left"/>
              <w:rPr>
                <w:rFonts w:cs="Times New Roman"/>
                <w:b w:val="0"/>
                <w:sz w:val="22"/>
              </w:rPr>
            </w:pPr>
            <w:r>
              <w:rPr>
                <w:rFonts w:cs="Times New Roman"/>
                <w:b w:val="0"/>
                <w:sz w:val="22"/>
                <w:lang w:val="ky-KG"/>
              </w:rPr>
              <w:t>Мектептик кызматтар</w:t>
            </w:r>
          </w:p>
          <w:p w14:paraId="3EC0A4A6" w14:textId="77777777" w:rsidR="001A2EE1" w:rsidRPr="007D5CC4" w:rsidRDefault="001A2EE1" w:rsidP="00174CA6">
            <w:pPr>
              <w:pStyle w:val="a"/>
              <w:numPr>
                <w:ilvl w:val="0"/>
                <w:numId w:val="20"/>
              </w:numPr>
              <w:jc w:val="left"/>
              <w:rPr>
                <w:rFonts w:cs="Times New Roman"/>
                <w:b w:val="0"/>
                <w:sz w:val="22"/>
              </w:rPr>
            </w:pPr>
            <w:r>
              <w:rPr>
                <w:rFonts w:cs="Times New Roman"/>
                <w:b w:val="0"/>
                <w:sz w:val="22"/>
                <w:lang w:val="ky-KG"/>
              </w:rPr>
              <w:t>Социалдык өнөктөштүк</w:t>
            </w:r>
          </w:p>
          <w:p w14:paraId="7F795050" w14:textId="77777777" w:rsidR="001A2EE1" w:rsidRPr="00195ED7" w:rsidRDefault="001A2EE1" w:rsidP="00174CA6">
            <w:pPr>
              <w:pStyle w:val="a"/>
              <w:numPr>
                <w:ilvl w:val="0"/>
                <w:numId w:val="20"/>
              </w:numPr>
              <w:jc w:val="left"/>
              <w:rPr>
                <w:rFonts w:cs="Times New Roman"/>
                <w:b w:val="0"/>
                <w:sz w:val="22"/>
              </w:rPr>
            </w:pPr>
            <w:r>
              <w:rPr>
                <w:rFonts w:cs="Times New Roman"/>
                <w:b w:val="0"/>
                <w:sz w:val="22"/>
                <w:lang w:val="ky-KG"/>
              </w:rPr>
              <w:t>Мектептин сайты, маалыматтардын электрондук базасы</w:t>
            </w:r>
          </w:p>
          <w:p w14:paraId="6C0B0F5C" w14:textId="77777777" w:rsidR="001A2EE1" w:rsidRPr="00195ED7" w:rsidRDefault="001A2EE1" w:rsidP="00174CA6">
            <w:pPr>
              <w:rPr>
                <w:rFonts w:cs="Times New Roman"/>
                <w:b/>
                <w:i/>
                <w:sz w:val="22"/>
              </w:rPr>
            </w:pPr>
          </w:p>
          <w:p w14:paraId="7F5937D3" w14:textId="77777777" w:rsidR="001A2EE1" w:rsidRPr="007D3AF0" w:rsidRDefault="001A2EE1" w:rsidP="00174CA6">
            <w:pPr>
              <w:rPr>
                <w:rFonts w:cs="Times New Roman"/>
                <w:i/>
                <w:sz w:val="22"/>
                <w:lang w:val="ky-KG"/>
              </w:rPr>
            </w:pPr>
            <w:r>
              <w:rPr>
                <w:rFonts w:cs="Times New Roman"/>
                <w:i/>
                <w:sz w:val="22"/>
                <w:lang w:val="ky-KG"/>
              </w:rPr>
              <w:t>Тобокелдиктер</w:t>
            </w:r>
          </w:p>
          <w:p w14:paraId="1CBFA027" w14:textId="77777777" w:rsidR="001A2EE1" w:rsidRPr="000D47B0" w:rsidRDefault="001A2EE1" w:rsidP="00174CA6">
            <w:pPr>
              <w:numPr>
                <w:ilvl w:val="0"/>
                <w:numId w:val="22"/>
              </w:numPr>
              <w:jc w:val="left"/>
              <w:rPr>
                <w:rFonts w:cs="Times New Roman"/>
                <w:b/>
                <w:i/>
                <w:sz w:val="22"/>
              </w:rPr>
            </w:pPr>
            <w:r>
              <w:rPr>
                <w:rFonts w:cs="Times New Roman"/>
                <w:sz w:val="22"/>
                <w:lang w:val="ky-KG"/>
              </w:rPr>
              <w:t>Мугалимдин убактысы жетишсиз;</w:t>
            </w:r>
          </w:p>
          <w:p w14:paraId="7E6FAD70" w14:textId="77777777" w:rsidR="001A2EE1" w:rsidRPr="000D47B0" w:rsidRDefault="001A2EE1" w:rsidP="00174CA6">
            <w:pPr>
              <w:numPr>
                <w:ilvl w:val="0"/>
                <w:numId w:val="22"/>
              </w:numPr>
              <w:jc w:val="left"/>
              <w:rPr>
                <w:rFonts w:cs="Times New Roman"/>
                <w:b/>
                <w:i/>
                <w:sz w:val="22"/>
              </w:rPr>
            </w:pPr>
            <w:r>
              <w:rPr>
                <w:rFonts w:cs="Times New Roman"/>
                <w:sz w:val="22"/>
                <w:lang w:val="ky-KG"/>
              </w:rPr>
              <w:t>Ата-энелердин пассивдүү болуусу, бир нерсени өзгөртүүнү жана өзүн өзгөртүүнү каалбагандыгы;</w:t>
            </w:r>
          </w:p>
          <w:p w14:paraId="1D5DA783" w14:textId="77777777" w:rsidR="001A2EE1" w:rsidRPr="000D47B0" w:rsidRDefault="001A2EE1" w:rsidP="00174CA6">
            <w:pPr>
              <w:numPr>
                <w:ilvl w:val="0"/>
                <w:numId w:val="22"/>
              </w:numPr>
              <w:jc w:val="left"/>
              <w:rPr>
                <w:rFonts w:cs="Times New Roman"/>
                <w:b/>
                <w:i/>
                <w:sz w:val="22"/>
              </w:rPr>
            </w:pPr>
            <w:r>
              <w:rPr>
                <w:rFonts w:cs="Times New Roman"/>
                <w:sz w:val="22"/>
                <w:lang w:val="ky-KG"/>
              </w:rPr>
              <w:t>Өзүнүн балалык кезинен алынып келинип, калыптанып калган тарбиялоонун стереотиптерин колдонуу;</w:t>
            </w:r>
          </w:p>
          <w:p w14:paraId="2CF00FF4" w14:textId="77777777" w:rsidR="001A2EE1" w:rsidRPr="000D47B0" w:rsidRDefault="001A2EE1" w:rsidP="00174CA6">
            <w:pPr>
              <w:numPr>
                <w:ilvl w:val="0"/>
                <w:numId w:val="22"/>
              </w:numPr>
              <w:jc w:val="left"/>
              <w:rPr>
                <w:rFonts w:cs="Times New Roman"/>
                <w:b/>
                <w:i/>
                <w:sz w:val="22"/>
              </w:rPr>
            </w:pPr>
            <w:r>
              <w:rPr>
                <w:rFonts w:cs="Times New Roman"/>
                <w:sz w:val="22"/>
                <w:lang w:val="ky-KG"/>
              </w:rPr>
              <w:t>Ата-энелердин мектеп менен биргелешкен ишмердиктин жана андагы өзүнүн ролунун максатын түшүнбөө;</w:t>
            </w:r>
          </w:p>
          <w:p w14:paraId="10A0C26F" w14:textId="77777777" w:rsidR="001A2EE1" w:rsidRPr="00585FB6" w:rsidRDefault="001A2EE1" w:rsidP="00174CA6">
            <w:pPr>
              <w:numPr>
                <w:ilvl w:val="0"/>
                <w:numId w:val="22"/>
              </w:numPr>
              <w:jc w:val="left"/>
              <w:rPr>
                <w:rFonts w:cs="Times New Roman"/>
                <w:b/>
                <w:i/>
                <w:sz w:val="22"/>
              </w:rPr>
            </w:pPr>
            <w:r>
              <w:rPr>
                <w:rFonts w:cs="Times New Roman"/>
                <w:sz w:val="22"/>
                <w:lang w:val="ky-KG"/>
              </w:rPr>
              <w:t>Педагогдордун ата-энелердин ички кастыгына жана агрессивдүүлүгүнө алып келүүчү каталары;</w:t>
            </w:r>
          </w:p>
          <w:p w14:paraId="024FD80C" w14:textId="77777777" w:rsidR="001A2EE1" w:rsidRPr="00585FB6" w:rsidRDefault="001A2EE1" w:rsidP="00174CA6">
            <w:pPr>
              <w:numPr>
                <w:ilvl w:val="0"/>
                <w:numId w:val="22"/>
              </w:numPr>
              <w:jc w:val="left"/>
              <w:rPr>
                <w:rFonts w:cs="Times New Roman"/>
                <w:b/>
                <w:i/>
                <w:sz w:val="22"/>
              </w:rPr>
            </w:pPr>
            <w:r>
              <w:rPr>
                <w:rFonts w:cs="Times New Roman"/>
                <w:sz w:val="22"/>
                <w:lang w:val="ky-KG"/>
              </w:rPr>
              <w:t>Натыйжалуу баарлашууну (тилектеш болуу, боорукердик ж.б.) уюштуруу үчүн педагогдун керектүү инсандык сапаттарынын жоктугу;</w:t>
            </w:r>
          </w:p>
          <w:p w14:paraId="4C1FEEEB" w14:textId="77777777" w:rsidR="001A2EE1" w:rsidRPr="00585FB6" w:rsidRDefault="001A2EE1" w:rsidP="00174CA6">
            <w:pPr>
              <w:numPr>
                <w:ilvl w:val="0"/>
                <w:numId w:val="22"/>
              </w:numPr>
              <w:jc w:val="left"/>
              <w:rPr>
                <w:rFonts w:cs="Times New Roman"/>
                <w:b/>
                <w:i/>
                <w:sz w:val="22"/>
              </w:rPr>
            </w:pPr>
            <w:r>
              <w:rPr>
                <w:rFonts w:cs="Times New Roman"/>
                <w:sz w:val="22"/>
                <w:lang w:val="ky-KG"/>
              </w:rPr>
              <w:t>Мугалимдин сүйлөп баарлашуудагы кыйынчылыктары;</w:t>
            </w:r>
          </w:p>
          <w:p w14:paraId="001D8DCF" w14:textId="77777777" w:rsidR="001A2EE1" w:rsidRPr="00585FB6" w:rsidRDefault="001A2EE1" w:rsidP="00174CA6">
            <w:pPr>
              <w:numPr>
                <w:ilvl w:val="0"/>
                <w:numId w:val="22"/>
              </w:numPr>
              <w:jc w:val="left"/>
              <w:rPr>
                <w:rFonts w:cs="Times New Roman"/>
                <w:b/>
                <w:i/>
                <w:sz w:val="22"/>
              </w:rPr>
            </w:pPr>
            <w:r>
              <w:rPr>
                <w:rFonts w:cs="Times New Roman"/>
                <w:sz w:val="22"/>
                <w:lang w:val="ky-KG"/>
              </w:rPr>
              <w:t>Маданияттагы жана сүйлөө речинин техникасындагы көйгөйлөр.</w:t>
            </w:r>
          </w:p>
          <w:p w14:paraId="08D5FFEA" w14:textId="77777777" w:rsidR="001A2EE1" w:rsidRPr="00195ED7" w:rsidRDefault="001A2EE1" w:rsidP="00174CA6">
            <w:pPr>
              <w:rPr>
                <w:rFonts w:cs="Times New Roman"/>
                <w:i/>
                <w:sz w:val="22"/>
              </w:rPr>
            </w:pPr>
          </w:p>
          <w:p w14:paraId="14C772F4" w14:textId="77777777" w:rsidR="001A2EE1" w:rsidRPr="00195ED7" w:rsidRDefault="001A2EE1" w:rsidP="00174CA6">
            <w:pPr>
              <w:rPr>
                <w:rFonts w:cs="Times New Roman"/>
                <w:b/>
                <w:i/>
                <w:sz w:val="22"/>
              </w:rPr>
            </w:pPr>
            <w:r>
              <w:rPr>
                <w:rFonts w:cs="Times New Roman"/>
                <w:i/>
                <w:sz w:val="22"/>
                <w:lang w:val="ky-KG"/>
              </w:rPr>
              <w:t>Тобокелдиктерди минималдаштыруу ыкмалары</w:t>
            </w:r>
          </w:p>
          <w:p w14:paraId="4291AC4F" w14:textId="77777777" w:rsidR="001A2EE1" w:rsidRPr="00195ED7" w:rsidRDefault="001A2EE1" w:rsidP="00174CA6">
            <w:pPr>
              <w:pStyle w:val="a"/>
              <w:numPr>
                <w:ilvl w:val="0"/>
                <w:numId w:val="23"/>
              </w:numPr>
              <w:jc w:val="left"/>
              <w:rPr>
                <w:rFonts w:cs="Times New Roman"/>
                <w:b w:val="0"/>
                <w:sz w:val="22"/>
              </w:rPr>
            </w:pPr>
            <w:r>
              <w:rPr>
                <w:rFonts w:cs="Times New Roman"/>
                <w:b w:val="0"/>
                <w:sz w:val="22"/>
                <w:lang w:val="ky-KG"/>
              </w:rPr>
              <w:t>Баарлашууну пландаштыруу;</w:t>
            </w:r>
          </w:p>
          <w:p w14:paraId="698C2DB3" w14:textId="77777777" w:rsidR="001A2EE1" w:rsidRPr="00C0714C" w:rsidRDefault="001A2EE1" w:rsidP="00174CA6">
            <w:pPr>
              <w:pStyle w:val="a"/>
              <w:numPr>
                <w:ilvl w:val="0"/>
                <w:numId w:val="23"/>
              </w:numPr>
              <w:jc w:val="left"/>
              <w:rPr>
                <w:rFonts w:cs="Times New Roman"/>
                <w:b w:val="0"/>
                <w:sz w:val="22"/>
              </w:rPr>
            </w:pPr>
            <w:r>
              <w:rPr>
                <w:rFonts w:cs="Times New Roman"/>
                <w:b w:val="0"/>
                <w:sz w:val="22"/>
                <w:lang w:val="ky-KG"/>
              </w:rPr>
              <w:t>Мугалимдин коммуникативдик көндүмдөрүн өнүктүрүү;</w:t>
            </w:r>
          </w:p>
          <w:p w14:paraId="41C209D6" w14:textId="77777777" w:rsidR="001A2EE1" w:rsidRPr="00195ED7" w:rsidRDefault="001A2EE1" w:rsidP="00174CA6">
            <w:pPr>
              <w:pStyle w:val="a"/>
              <w:numPr>
                <w:ilvl w:val="0"/>
                <w:numId w:val="23"/>
              </w:numPr>
              <w:jc w:val="left"/>
              <w:rPr>
                <w:rFonts w:cs="Times New Roman"/>
                <w:b w:val="0"/>
                <w:sz w:val="22"/>
              </w:rPr>
            </w:pPr>
            <w:r>
              <w:rPr>
                <w:rFonts w:cs="Times New Roman"/>
                <w:b w:val="0"/>
                <w:sz w:val="22"/>
                <w:lang w:val="ky-KG"/>
              </w:rPr>
              <w:t>Кесиптик даярдоо программаларына керектүү курстарды, темаларды киргизүү;</w:t>
            </w:r>
          </w:p>
          <w:p w14:paraId="4C004077" w14:textId="77777777" w:rsidR="001A2EE1" w:rsidRPr="00195ED7" w:rsidRDefault="001A2EE1" w:rsidP="00174CA6">
            <w:pPr>
              <w:pStyle w:val="a"/>
              <w:numPr>
                <w:ilvl w:val="0"/>
                <w:numId w:val="23"/>
              </w:numPr>
              <w:jc w:val="left"/>
              <w:rPr>
                <w:rFonts w:cs="Times New Roman"/>
                <w:b w:val="0"/>
                <w:sz w:val="22"/>
              </w:rPr>
            </w:pPr>
            <w:r>
              <w:rPr>
                <w:rFonts w:cs="Times New Roman"/>
                <w:b w:val="0"/>
                <w:sz w:val="22"/>
                <w:lang w:val="ky-KG"/>
              </w:rPr>
              <w:t>Мугалимде баарлашуу технологиясы жөнүндө билимдер системасын калыптандыруу;</w:t>
            </w:r>
          </w:p>
          <w:p w14:paraId="40B5FA62" w14:textId="77777777" w:rsidR="001A2EE1" w:rsidRPr="00195ED7" w:rsidRDefault="001A2EE1" w:rsidP="00174CA6">
            <w:pPr>
              <w:pStyle w:val="a"/>
              <w:numPr>
                <w:ilvl w:val="0"/>
                <w:numId w:val="23"/>
              </w:numPr>
              <w:jc w:val="left"/>
              <w:rPr>
                <w:rFonts w:cs="Times New Roman"/>
                <w:b w:val="0"/>
                <w:sz w:val="22"/>
              </w:rPr>
            </w:pPr>
            <w:r>
              <w:rPr>
                <w:rFonts w:cs="Times New Roman"/>
                <w:b w:val="0"/>
                <w:sz w:val="22"/>
                <w:lang w:val="ky-KG"/>
              </w:rPr>
              <w:t>Мугалимдин педагогикалык баарлашуунун моралдык принциптерин билүүсү жана аларды кесиптештери жана коомчулуктун өкүлдөрү менен өз ара аракеттенүүдө колдоно билүүсү.</w:t>
            </w:r>
          </w:p>
          <w:p w14:paraId="205363AF" w14:textId="77777777" w:rsidR="001A2EE1" w:rsidRPr="00195ED7" w:rsidRDefault="001A2EE1" w:rsidP="00174CA6">
            <w:pPr>
              <w:rPr>
                <w:rFonts w:cs="Times New Roman"/>
                <w:b/>
                <w:i/>
                <w:sz w:val="22"/>
              </w:rPr>
            </w:pPr>
          </w:p>
        </w:tc>
      </w:tr>
      <w:tr w:rsidR="001A2EE1" w:rsidRPr="00195ED7" w14:paraId="314CF63B"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125A4593" w14:textId="77777777" w:rsidR="001A2EE1" w:rsidRPr="00195ED7" w:rsidRDefault="001A2EE1" w:rsidP="00174CA6">
            <w:pPr>
              <w:ind w:left="62"/>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2C2BC31D" w14:textId="77777777" w:rsidR="001A2EE1" w:rsidRPr="00E42372" w:rsidRDefault="001A2EE1" w:rsidP="00174CA6">
            <w:pPr>
              <w:pStyle w:val="af6"/>
              <w:spacing w:after="0"/>
              <w:rPr>
                <w:b/>
                <w:sz w:val="22"/>
                <w:szCs w:val="22"/>
              </w:rPr>
            </w:pPr>
            <w:r>
              <w:rPr>
                <w:b/>
                <w:i/>
                <w:sz w:val="22"/>
                <w:szCs w:val="22"/>
                <w:lang w:val="ky-KG"/>
              </w:rPr>
              <w:t>Баалоо үчүн колдонмо</w:t>
            </w:r>
          </w:p>
          <w:p w14:paraId="25E8F78B" w14:textId="77777777" w:rsidR="001A2EE1" w:rsidRPr="00E42372" w:rsidRDefault="001A2EE1" w:rsidP="00174CA6">
            <w:pPr>
              <w:pStyle w:val="af6"/>
              <w:spacing w:after="0"/>
              <w:rPr>
                <w:b/>
                <w:sz w:val="22"/>
                <w:szCs w:val="22"/>
              </w:rPr>
            </w:pPr>
            <w:r w:rsidRPr="00E42372">
              <w:rPr>
                <w:i/>
                <w:sz w:val="22"/>
                <w:szCs w:val="22"/>
              </w:rPr>
              <w:t>Компетенттүүлүк комплекстүү мамиленин жардамы менен бааланышы мүмкүн:</w:t>
            </w:r>
          </w:p>
          <w:p w14:paraId="756D5853" w14:textId="77777777" w:rsidR="001A2EE1" w:rsidRPr="00195ED7" w:rsidRDefault="001A2EE1" w:rsidP="00174CA6">
            <w:pPr>
              <w:numPr>
                <w:ilvl w:val="0"/>
                <w:numId w:val="11"/>
              </w:numPr>
              <w:jc w:val="left"/>
              <w:rPr>
                <w:rFonts w:cs="Times New Roman"/>
                <w:sz w:val="22"/>
                <w:lang w:eastAsia="en-US"/>
              </w:rPr>
            </w:pPr>
            <w:r>
              <w:rPr>
                <w:rFonts w:eastAsia="Times New Roman" w:cs="Times New Roman"/>
                <w:sz w:val="22"/>
                <w:lang w:val="ky-KG" w:eastAsia="ru-RU"/>
              </w:rPr>
              <w:lastRenderedPageBreak/>
              <w:t>Коомчулук менен иштөө боюнча иш-чарларды өткөрүү боюнча пландар жана отчеттор;</w:t>
            </w:r>
          </w:p>
          <w:p w14:paraId="7EE25744" w14:textId="77777777" w:rsidR="001A2EE1" w:rsidRPr="00195ED7" w:rsidRDefault="001A2EE1" w:rsidP="00174CA6">
            <w:pPr>
              <w:numPr>
                <w:ilvl w:val="0"/>
                <w:numId w:val="11"/>
              </w:numPr>
              <w:jc w:val="left"/>
              <w:rPr>
                <w:rFonts w:cs="Times New Roman"/>
                <w:sz w:val="22"/>
              </w:rPr>
            </w:pPr>
            <w:r>
              <w:rPr>
                <w:rFonts w:cs="Times New Roman"/>
                <w:sz w:val="22"/>
                <w:lang w:val="ky-KG"/>
              </w:rPr>
              <w:t>Ата-энелерди анкеттөөнүн натыйжалары;</w:t>
            </w:r>
          </w:p>
          <w:p w14:paraId="4C3ADA4B" w14:textId="77777777" w:rsidR="001A2EE1" w:rsidRPr="00195ED7" w:rsidRDefault="001A2EE1" w:rsidP="00174CA6">
            <w:pPr>
              <w:numPr>
                <w:ilvl w:val="0"/>
                <w:numId w:val="11"/>
              </w:numPr>
              <w:jc w:val="left"/>
              <w:rPr>
                <w:rFonts w:cs="Times New Roman"/>
                <w:sz w:val="22"/>
              </w:rPr>
            </w:pPr>
            <w:r>
              <w:rPr>
                <w:rFonts w:eastAsia="Times New Roman" w:cs="Times New Roman"/>
                <w:sz w:val="22"/>
                <w:lang w:val="ky-KG" w:eastAsia="ru-RU"/>
              </w:rPr>
              <w:t>Окуучулардын ата-энелери (мыйзамдуу өкүлдөрү) менен жолугушуулардын натыйжалары;</w:t>
            </w:r>
          </w:p>
          <w:p w14:paraId="08D53C33" w14:textId="77777777" w:rsidR="001A2EE1" w:rsidRPr="00195ED7" w:rsidRDefault="001A2EE1" w:rsidP="00174CA6">
            <w:pPr>
              <w:numPr>
                <w:ilvl w:val="0"/>
                <w:numId w:val="11"/>
              </w:numPr>
              <w:jc w:val="left"/>
              <w:rPr>
                <w:rFonts w:cs="Times New Roman"/>
                <w:sz w:val="22"/>
              </w:rPr>
            </w:pPr>
            <w:r>
              <w:rPr>
                <w:rFonts w:cs="Times New Roman"/>
                <w:sz w:val="22"/>
                <w:lang w:val="ky-KG"/>
              </w:rPr>
              <w:t>Маданият жана искусство ишмерлери менен, кесиптик коомчулуктун, укук коргоо органдарынын, медициналык, социалдык кызматтардын, балдар-өспүрүмдөр кыймылдарынын, жаштар бирикмелеринин, коомдук жана саясий партиялардын, өкмөттүк эмес ж.б. уюмдардын өкүлдөрү менен жолугушууларды пландоо жана өткөрүү.</w:t>
            </w:r>
          </w:p>
          <w:p w14:paraId="777338E8" w14:textId="77777777" w:rsidR="001A2EE1" w:rsidRPr="007650CC" w:rsidRDefault="001A2EE1" w:rsidP="00174CA6">
            <w:pPr>
              <w:numPr>
                <w:ilvl w:val="0"/>
                <w:numId w:val="11"/>
              </w:numPr>
              <w:jc w:val="left"/>
              <w:rPr>
                <w:rFonts w:cs="Times New Roman"/>
                <w:sz w:val="22"/>
              </w:rPr>
            </w:pPr>
            <w:r>
              <w:rPr>
                <w:rFonts w:cs="Times New Roman"/>
                <w:sz w:val="22"/>
                <w:lang w:val="ky-KG"/>
              </w:rPr>
              <w:t>Мугалимдин портфолиосундагы социалдык долбоорлорго катышуусунун фото факттарынын болушу.</w:t>
            </w:r>
          </w:p>
          <w:p w14:paraId="1A5B07F5" w14:textId="77777777" w:rsidR="001A2EE1" w:rsidRPr="007650CC" w:rsidRDefault="001A2EE1" w:rsidP="00174CA6">
            <w:pPr>
              <w:ind w:left="1080"/>
              <w:jc w:val="left"/>
              <w:rPr>
                <w:rFonts w:cs="Times New Roman"/>
                <w:sz w:val="22"/>
              </w:rPr>
            </w:pPr>
          </w:p>
        </w:tc>
      </w:tr>
    </w:tbl>
    <w:p w14:paraId="708F000F" w14:textId="77777777" w:rsidR="001A2EE1" w:rsidRPr="00195ED7" w:rsidRDefault="001A2EE1" w:rsidP="001A2EE1">
      <w:pPr>
        <w:jc w:val="center"/>
        <w:rPr>
          <w:rFonts w:cs="Times New Roman"/>
          <w:b/>
          <w:sz w:val="22"/>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765"/>
      </w:tblGrid>
      <w:tr w:rsidR="001A2EE1" w:rsidRPr="00195ED7" w14:paraId="0E187EAE"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39023C5B" w14:textId="77777777" w:rsidR="001A2EE1" w:rsidRPr="00195ED7" w:rsidRDefault="001A2EE1" w:rsidP="00174CA6">
            <w:pPr>
              <w:rPr>
                <w:rFonts w:cs="Times New Roman"/>
                <w:i/>
                <w:sz w:val="22"/>
              </w:rPr>
            </w:pPr>
            <w:r>
              <w:rPr>
                <w:rFonts w:cs="Times New Roman"/>
                <w:b/>
                <w:i/>
                <w:sz w:val="22"/>
                <w:lang w:val="ky-KG"/>
              </w:rPr>
              <w:t>Компетенциялардын бирдигинин аталышы</w:t>
            </w:r>
          </w:p>
        </w:tc>
        <w:tc>
          <w:tcPr>
            <w:tcW w:w="11765" w:type="dxa"/>
            <w:tcBorders>
              <w:top w:val="single" w:sz="4" w:space="0" w:color="auto"/>
              <w:left w:val="single" w:sz="4" w:space="0" w:color="auto"/>
              <w:bottom w:val="single" w:sz="4" w:space="0" w:color="auto"/>
              <w:right w:val="single" w:sz="4" w:space="0" w:color="auto"/>
            </w:tcBorders>
          </w:tcPr>
          <w:p w14:paraId="25D2411B" w14:textId="77777777" w:rsidR="001A2EE1" w:rsidRPr="00195ED7" w:rsidRDefault="001A2EE1" w:rsidP="00174CA6">
            <w:pPr>
              <w:ind w:firstLine="282"/>
              <w:rPr>
                <w:rFonts w:cs="Times New Roman"/>
                <w:b/>
                <w:sz w:val="22"/>
              </w:rPr>
            </w:pPr>
            <w:r w:rsidRPr="00195ED7">
              <w:rPr>
                <w:rFonts w:cs="Times New Roman"/>
                <w:b/>
                <w:sz w:val="22"/>
              </w:rPr>
              <w:t xml:space="preserve">A5. </w:t>
            </w:r>
            <w:r>
              <w:rPr>
                <w:rFonts w:cs="Times New Roman"/>
                <w:b/>
                <w:sz w:val="22"/>
                <w:lang w:val="ky-KG"/>
              </w:rPr>
              <w:t>Кесиптик өнүктүрүү</w:t>
            </w:r>
            <w:r w:rsidRPr="00195ED7">
              <w:rPr>
                <w:rFonts w:cs="Times New Roman"/>
                <w:b/>
                <w:sz w:val="22"/>
              </w:rPr>
              <w:t xml:space="preserve"> </w:t>
            </w:r>
          </w:p>
        </w:tc>
      </w:tr>
      <w:tr w:rsidR="001A2EE1" w:rsidRPr="00195ED7" w14:paraId="575B2BAA" w14:textId="77777777" w:rsidTr="00174CA6">
        <w:tc>
          <w:tcPr>
            <w:tcW w:w="2552" w:type="dxa"/>
            <w:tcBorders>
              <w:top w:val="single" w:sz="4" w:space="0" w:color="auto"/>
              <w:left w:val="single" w:sz="4" w:space="0" w:color="auto"/>
              <w:bottom w:val="single" w:sz="4" w:space="0" w:color="auto"/>
              <w:right w:val="single" w:sz="4" w:space="0" w:color="auto"/>
            </w:tcBorders>
          </w:tcPr>
          <w:p w14:paraId="5CC092D4" w14:textId="77777777" w:rsidR="001A2EE1" w:rsidRPr="00195ED7" w:rsidRDefault="001A2EE1" w:rsidP="00174CA6">
            <w:pPr>
              <w:rPr>
                <w:rFonts w:cs="Times New Roman"/>
                <w:b/>
                <w:i/>
                <w:sz w:val="22"/>
              </w:rPr>
            </w:pPr>
            <w:r w:rsidRPr="00195ED7">
              <w:rPr>
                <w:rFonts w:cs="Times New Roman"/>
                <w:b/>
                <w:i/>
                <w:sz w:val="22"/>
              </w:rPr>
              <w:t>Код</w:t>
            </w:r>
          </w:p>
          <w:p w14:paraId="62CDC301" w14:textId="77777777" w:rsidR="001A2EE1" w:rsidRPr="00195ED7" w:rsidRDefault="001A2EE1" w:rsidP="00174CA6">
            <w:pPr>
              <w:rPr>
                <w:rFonts w:cs="Times New Roman"/>
                <w:i/>
                <w:sz w:val="22"/>
              </w:rPr>
            </w:pPr>
          </w:p>
        </w:tc>
        <w:tc>
          <w:tcPr>
            <w:tcW w:w="11765" w:type="dxa"/>
            <w:tcBorders>
              <w:top w:val="single" w:sz="4" w:space="0" w:color="auto"/>
              <w:left w:val="single" w:sz="4" w:space="0" w:color="auto"/>
              <w:bottom w:val="single" w:sz="4" w:space="0" w:color="auto"/>
              <w:right w:val="single" w:sz="4" w:space="0" w:color="auto"/>
            </w:tcBorders>
          </w:tcPr>
          <w:p w14:paraId="0ABEDE19" w14:textId="77777777" w:rsidR="001A2EE1" w:rsidRPr="00195ED7" w:rsidRDefault="001A2EE1" w:rsidP="00174CA6">
            <w:pPr>
              <w:rPr>
                <w:rFonts w:cs="Times New Roman"/>
                <w:i/>
                <w:sz w:val="22"/>
              </w:rPr>
            </w:pPr>
          </w:p>
        </w:tc>
      </w:tr>
      <w:tr w:rsidR="001A2EE1" w:rsidRPr="00195ED7" w14:paraId="71055219"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5FA6F6A4" w14:textId="77777777" w:rsidR="001A2EE1" w:rsidRPr="00195ED7" w:rsidRDefault="001A2EE1" w:rsidP="00174CA6">
            <w:pPr>
              <w:rPr>
                <w:rFonts w:cs="Times New Roman"/>
                <w:b/>
                <w:i/>
                <w:sz w:val="22"/>
              </w:rPr>
            </w:pPr>
            <w:r w:rsidRPr="00195ED7">
              <w:rPr>
                <w:rFonts w:cs="Times New Roman"/>
                <w:b/>
                <w:i/>
                <w:sz w:val="22"/>
                <w:lang w:val="ky-KG"/>
              </w:rPr>
              <w:t>Стандарттын компетенцияларынын бирдигинин кыскача баяндамасы</w:t>
            </w:r>
          </w:p>
        </w:tc>
        <w:tc>
          <w:tcPr>
            <w:tcW w:w="11765" w:type="dxa"/>
            <w:tcBorders>
              <w:top w:val="single" w:sz="4" w:space="0" w:color="auto"/>
              <w:left w:val="single" w:sz="4" w:space="0" w:color="auto"/>
              <w:bottom w:val="single" w:sz="4" w:space="0" w:color="auto"/>
              <w:right w:val="single" w:sz="4" w:space="0" w:color="auto"/>
            </w:tcBorders>
          </w:tcPr>
          <w:p w14:paraId="2350E246" w14:textId="77777777" w:rsidR="001A2EE1" w:rsidRPr="00476E3D" w:rsidRDefault="001A2EE1" w:rsidP="00174CA6">
            <w:pPr>
              <w:rPr>
                <w:rFonts w:cs="Times New Roman"/>
                <w:sz w:val="22"/>
                <w:lang w:val="ky-KG"/>
              </w:rPr>
            </w:pPr>
            <w:r>
              <w:rPr>
                <w:rFonts w:cs="Times New Roman"/>
                <w:sz w:val="22"/>
                <w:lang w:val="ky-KG"/>
              </w:rPr>
              <w:t>Бул бөлүмдө мугалимдин жеке өнүгүүсүн жакшыртуу жана кеңейтүүнүн компетенцияларына, өздүк кесиптик ишмердүүлүгүн рефлекстөө жөндөмүн калыптандырууга, рефлексияга жана конструктивдүү өзүн өзү талдоо жөндөмүн жакшыртууга басым жасалган.</w:t>
            </w:r>
          </w:p>
        </w:tc>
      </w:tr>
      <w:tr w:rsidR="001A2EE1" w:rsidRPr="00195ED7" w14:paraId="07A8C56B"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742B6B89" w14:textId="77777777" w:rsidR="001A2EE1" w:rsidRPr="00195ED7" w:rsidRDefault="001A2EE1" w:rsidP="00174CA6">
            <w:pPr>
              <w:rPr>
                <w:rFonts w:cs="Times New Roman"/>
                <w:i/>
                <w:sz w:val="22"/>
              </w:rPr>
            </w:pPr>
            <w:r w:rsidRPr="00195ED7">
              <w:rPr>
                <w:rFonts w:cs="Times New Roman"/>
                <w:b/>
                <w:i/>
                <w:sz w:val="22"/>
                <w:lang w:val="ky-KG"/>
              </w:rPr>
              <w:t>Квалификациялардын улуттук алкагы боюнча деңгээли</w:t>
            </w:r>
          </w:p>
        </w:tc>
        <w:tc>
          <w:tcPr>
            <w:tcW w:w="11765" w:type="dxa"/>
            <w:tcBorders>
              <w:top w:val="single" w:sz="4" w:space="0" w:color="auto"/>
              <w:left w:val="single" w:sz="4" w:space="0" w:color="auto"/>
              <w:bottom w:val="single" w:sz="4" w:space="0" w:color="auto"/>
              <w:right w:val="single" w:sz="4" w:space="0" w:color="auto"/>
            </w:tcBorders>
          </w:tcPr>
          <w:p w14:paraId="40C95AAF" w14:textId="5C5656EC" w:rsidR="001A2EE1" w:rsidRPr="00B42EC3" w:rsidRDefault="001A2EE1" w:rsidP="00174CA6">
            <w:pPr>
              <w:ind w:left="60"/>
              <w:rPr>
                <w:rFonts w:cs="Times New Roman"/>
                <w:sz w:val="22"/>
                <w:lang w:val="ky-KG"/>
              </w:rPr>
            </w:pPr>
            <w:r w:rsidRPr="00195ED7">
              <w:rPr>
                <w:rFonts w:cs="Times New Roman"/>
                <w:b/>
                <w:i/>
                <w:sz w:val="22"/>
              </w:rPr>
              <w:t>6</w:t>
            </w:r>
            <w:r w:rsidR="00B42EC3">
              <w:rPr>
                <w:rFonts w:cs="Times New Roman"/>
                <w:b/>
                <w:i/>
                <w:sz w:val="22"/>
                <w:lang w:val="ky-KG"/>
              </w:rPr>
              <w:t>,7</w:t>
            </w:r>
          </w:p>
        </w:tc>
      </w:tr>
      <w:tr w:rsidR="001A2EE1" w:rsidRPr="00195ED7" w14:paraId="3A822E35"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70AA452D" w14:textId="77777777" w:rsidR="001A2EE1" w:rsidRPr="00195ED7" w:rsidRDefault="001A2EE1" w:rsidP="00174CA6">
            <w:pPr>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4F2CCF1A" w14:textId="77777777" w:rsidR="001A2EE1" w:rsidRPr="00195ED7" w:rsidRDefault="001A2EE1" w:rsidP="00174CA6">
            <w:pPr>
              <w:pStyle w:val="af6"/>
              <w:spacing w:after="0"/>
              <w:rPr>
                <w:b/>
                <w:i/>
                <w:sz w:val="22"/>
                <w:szCs w:val="22"/>
                <w:lang w:val="ru-RU"/>
              </w:rPr>
            </w:pPr>
            <w:r>
              <w:rPr>
                <w:b/>
                <w:i/>
                <w:sz w:val="22"/>
                <w:szCs w:val="22"/>
                <w:lang w:val="ru-RU"/>
              </w:rPr>
              <w:t>Аткаруу критерийлери</w:t>
            </w:r>
          </w:p>
          <w:p w14:paraId="0511E6C0" w14:textId="77777777" w:rsidR="001A2EE1" w:rsidRPr="00195ED7" w:rsidRDefault="001A2EE1" w:rsidP="00174CA6">
            <w:pPr>
              <w:numPr>
                <w:ilvl w:val="0"/>
                <w:numId w:val="12"/>
              </w:numPr>
              <w:jc w:val="left"/>
              <w:rPr>
                <w:rFonts w:cs="Times New Roman"/>
                <w:sz w:val="22"/>
              </w:rPr>
            </w:pPr>
            <w:r>
              <w:rPr>
                <w:rFonts w:cs="Times New Roman"/>
                <w:sz w:val="22"/>
                <w:lang w:val="ky-KG"/>
              </w:rPr>
              <w:t>Өз алдынча окуу планынын болушу;</w:t>
            </w:r>
          </w:p>
          <w:p w14:paraId="1ACE001C" w14:textId="77777777" w:rsidR="001A2EE1" w:rsidRPr="00195ED7" w:rsidRDefault="001A2EE1" w:rsidP="00174CA6">
            <w:pPr>
              <w:numPr>
                <w:ilvl w:val="0"/>
                <w:numId w:val="12"/>
              </w:numPr>
              <w:jc w:val="left"/>
              <w:rPr>
                <w:rFonts w:cs="Times New Roman"/>
                <w:sz w:val="22"/>
              </w:rPr>
            </w:pPr>
            <w:r>
              <w:rPr>
                <w:rFonts w:eastAsia="Times New Roman" w:cs="Times New Roman"/>
                <w:sz w:val="22"/>
                <w:lang w:val="ky-KG"/>
              </w:rPr>
              <w:t>Билим берүүдөгү чакырыктарга ылайык квалификацияны жогорулатуу боюнча иш-чарларга системалуу түрдө катышуу;</w:t>
            </w:r>
          </w:p>
          <w:p w14:paraId="6BE6FA07" w14:textId="77777777" w:rsidR="001A2EE1" w:rsidRPr="00195ED7" w:rsidRDefault="001A2EE1" w:rsidP="00174CA6">
            <w:pPr>
              <w:numPr>
                <w:ilvl w:val="0"/>
                <w:numId w:val="12"/>
              </w:numPr>
              <w:jc w:val="left"/>
              <w:rPr>
                <w:rFonts w:cs="Times New Roman"/>
                <w:sz w:val="22"/>
              </w:rPr>
            </w:pPr>
            <w:r>
              <w:rPr>
                <w:rFonts w:eastAsia="Times New Roman" w:cs="Times New Roman"/>
                <w:sz w:val="22"/>
                <w:lang w:val="ky-KG"/>
              </w:rPr>
              <w:t>Мастер-класстарга, сынактарга, долбоорлорго, чыграмачыл топторго катышуу;</w:t>
            </w:r>
          </w:p>
          <w:p w14:paraId="1712BFCD" w14:textId="77777777" w:rsidR="001A2EE1" w:rsidRPr="00195ED7" w:rsidRDefault="001A2EE1" w:rsidP="00174CA6">
            <w:pPr>
              <w:numPr>
                <w:ilvl w:val="0"/>
                <w:numId w:val="12"/>
              </w:numPr>
              <w:jc w:val="left"/>
              <w:rPr>
                <w:rFonts w:cs="Times New Roman"/>
                <w:sz w:val="22"/>
              </w:rPr>
            </w:pPr>
            <w:r>
              <w:rPr>
                <w:rFonts w:cs="Times New Roman"/>
                <w:sz w:val="22"/>
                <w:lang w:val="ky-KG"/>
              </w:rPr>
              <w:t>Тренингдерге жана семинарларга катышкандыгы тууралуу сертификаттын болуусу:</w:t>
            </w:r>
          </w:p>
          <w:p w14:paraId="4554EC9F" w14:textId="77777777" w:rsidR="001A2EE1" w:rsidRPr="00195ED7" w:rsidRDefault="001A2EE1" w:rsidP="00174CA6">
            <w:pPr>
              <w:numPr>
                <w:ilvl w:val="0"/>
                <w:numId w:val="12"/>
              </w:numPr>
              <w:jc w:val="left"/>
              <w:rPr>
                <w:rFonts w:cs="Times New Roman"/>
                <w:sz w:val="22"/>
              </w:rPr>
            </w:pPr>
            <w:r>
              <w:rPr>
                <w:rFonts w:cs="Times New Roman"/>
                <w:sz w:val="22"/>
                <w:lang w:val="ky-KG"/>
              </w:rPr>
              <w:t>Тренингдерде ээ болгон билимдерди, жөндөмдөрдү колдонуу менен ачык сабактарды өткөрүү;</w:t>
            </w:r>
          </w:p>
          <w:p w14:paraId="66065EBC" w14:textId="77777777" w:rsidR="001A2EE1" w:rsidRPr="00195ED7" w:rsidRDefault="001A2EE1" w:rsidP="00174CA6">
            <w:pPr>
              <w:numPr>
                <w:ilvl w:val="0"/>
                <w:numId w:val="12"/>
              </w:numPr>
              <w:jc w:val="left"/>
              <w:rPr>
                <w:rFonts w:cs="Times New Roman"/>
                <w:sz w:val="22"/>
              </w:rPr>
            </w:pPr>
            <w:r>
              <w:rPr>
                <w:rFonts w:cs="Times New Roman"/>
                <w:sz w:val="22"/>
                <w:lang w:val="ky-KG"/>
              </w:rPr>
              <w:t>Жарыялоолор</w:t>
            </w:r>
            <w:r w:rsidRPr="00195ED7">
              <w:rPr>
                <w:rFonts w:cs="Times New Roman"/>
                <w:sz w:val="22"/>
              </w:rPr>
              <w:t xml:space="preserve"> (</w:t>
            </w:r>
            <w:r>
              <w:rPr>
                <w:rFonts w:cs="Times New Roman"/>
                <w:sz w:val="22"/>
                <w:lang w:val="ky-KG"/>
              </w:rPr>
              <w:t>билдирүүлөр</w:t>
            </w:r>
            <w:r w:rsidRPr="00195ED7">
              <w:rPr>
                <w:rFonts w:cs="Times New Roman"/>
                <w:sz w:val="22"/>
              </w:rPr>
              <w:t xml:space="preserve">, </w:t>
            </w:r>
            <w:r>
              <w:rPr>
                <w:rFonts w:cs="Times New Roman"/>
                <w:sz w:val="22"/>
                <w:lang w:val="ky-KG"/>
              </w:rPr>
              <w:t>макалалар</w:t>
            </w:r>
            <w:r w:rsidRPr="00195ED7">
              <w:rPr>
                <w:rFonts w:cs="Times New Roman"/>
                <w:sz w:val="22"/>
              </w:rPr>
              <w:t>, презентаци</w:t>
            </w:r>
            <w:r>
              <w:rPr>
                <w:rFonts w:cs="Times New Roman"/>
                <w:sz w:val="22"/>
                <w:lang w:val="ky-KG"/>
              </w:rPr>
              <w:t>ялар</w:t>
            </w:r>
            <w:r w:rsidRPr="00195ED7">
              <w:rPr>
                <w:rFonts w:cs="Times New Roman"/>
                <w:sz w:val="22"/>
              </w:rPr>
              <w:t xml:space="preserve">, </w:t>
            </w:r>
            <w:r>
              <w:rPr>
                <w:rFonts w:cs="Times New Roman"/>
                <w:sz w:val="22"/>
                <w:lang w:val="ky-KG"/>
              </w:rPr>
              <w:t>иштелип чыккан сабактарды Интернетте жайгаштыруу ж.б.)</w:t>
            </w:r>
          </w:p>
          <w:p w14:paraId="1D6D3D5F" w14:textId="77777777" w:rsidR="001A2EE1" w:rsidRPr="00195ED7" w:rsidRDefault="001A2EE1" w:rsidP="00174CA6">
            <w:pPr>
              <w:numPr>
                <w:ilvl w:val="0"/>
                <w:numId w:val="12"/>
              </w:numPr>
              <w:jc w:val="left"/>
              <w:rPr>
                <w:rFonts w:cs="Times New Roman"/>
                <w:sz w:val="22"/>
              </w:rPr>
            </w:pPr>
            <w:r>
              <w:rPr>
                <w:rFonts w:cs="Times New Roman"/>
                <w:sz w:val="22"/>
                <w:lang w:val="ky-KG"/>
              </w:rPr>
              <w:t>Мугалимдин портфолиосу</w:t>
            </w:r>
          </w:p>
          <w:p w14:paraId="02D82EA5" w14:textId="77777777" w:rsidR="001A2EE1" w:rsidRPr="00195ED7" w:rsidRDefault="001A2EE1" w:rsidP="00174CA6">
            <w:pPr>
              <w:numPr>
                <w:ilvl w:val="0"/>
                <w:numId w:val="12"/>
              </w:numPr>
              <w:jc w:val="left"/>
              <w:rPr>
                <w:rFonts w:cs="Times New Roman"/>
                <w:sz w:val="22"/>
              </w:rPr>
            </w:pPr>
            <w:r>
              <w:rPr>
                <w:rFonts w:cs="Times New Roman"/>
                <w:sz w:val="22"/>
                <w:lang w:val="ky-KG"/>
              </w:rPr>
              <w:t>Мугалимдин с</w:t>
            </w:r>
            <w:r w:rsidRPr="00195ED7">
              <w:rPr>
                <w:rFonts w:cs="Times New Roman"/>
                <w:sz w:val="22"/>
              </w:rPr>
              <w:t>айт</w:t>
            </w:r>
            <w:r>
              <w:rPr>
                <w:rFonts w:cs="Times New Roman"/>
                <w:sz w:val="22"/>
                <w:lang w:val="ky-KG"/>
              </w:rPr>
              <w:t>ы</w:t>
            </w:r>
          </w:p>
        </w:tc>
      </w:tr>
      <w:tr w:rsidR="001A2EE1" w:rsidRPr="00195ED7" w14:paraId="2B48CDBD"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2F337EEC" w14:textId="77777777" w:rsidR="001A2EE1" w:rsidRPr="00195ED7" w:rsidRDefault="001A2EE1" w:rsidP="00174CA6">
            <w:pPr>
              <w:ind w:left="62"/>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65990224" w14:textId="77777777" w:rsidR="001A2EE1" w:rsidRPr="00E42372" w:rsidRDefault="001A2EE1" w:rsidP="00174CA6">
            <w:pPr>
              <w:rPr>
                <w:rFonts w:cs="Times New Roman"/>
                <w:b/>
                <w:i/>
                <w:sz w:val="22"/>
              </w:rPr>
            </w:pPr>
            <w:r>
              <w:rPr>
                <w:rFonts w:cs="Times New Roman"/>
                <w:b/>
                <w:i/>
                <w:sz w:val="22"/>
                <w:lang w:val="ky-KG"/>
              </w:rPr>
              <w:t>Зарыл болгон билимдер</w:t>
            </w:r>
          </w:p>
          <w:p w14:paraId="39F41A30" w14:textId="77777777" w:rsidR="001A2EE1" w:rsidRPr="00E42372" w:rsidRDefault="001A2EE1" w:rsidP="00174CA6">
            <w:pPr>
              <w:rPr>
                <w:rFonts w:cs="Times New Roman"/>
                <w:b/>
                <w:i/>
                <w:sz w:val="22"/>
              </w:rPr>
            </w:pPr>
          </w:p>
          <w:p w14:paraId="649D679F" w14:textId="77777777" w:rsidR="001A2EE1" w:rsidRPr="00E42372" w:rsidRDefault="001A2EE1" w:rsidP="00174CA6">
            <w:pPr>
              <w:pStyle w:val="a"/>
              <w:numPr>
                <w:ilvl w:val="0"/>
                <w:numId w:val="19"/>
              </w:numPr>
              <w:jc w:val="left"/>
              <w:rPr>
                <w:rFonts w:cs="Times New Roman"/>
                <w:b w:val="0"/>
                <w:sz w:val="22"/>
              </w:rPr>
            </w:pPr>
            <w:r>
              <w:rPr>
                <w:rFonts w:cs="Times New Roman"/>
                <w:b w:val="0"/>
                <w:sz w:val="22"/>
                <w:lang w:val="ky-KG"/>
              </w:rPr>
              <w:t>Мугалим кесибинин стандарты жана кесиптик квалификацияга карата талаптар.</w:t>
            </w:r>
          </w:p>
          <w:p w14:paraId="059D23D8" w14:textId="77777777" w:rsidR="001A2EE1" w:rsidRPr="00E42372" w:rsidRDefault="001A2EE1" w:rsidP="00174CA6">
            <w:pPr>
              <w:pStyle w:val="a"/>
              <w:numPr>
                <w:ilvl w:val="0"/>
                <w:numId w:val="19"/>
              </w:numPr>
              <w:jc w:val="left"/>
              <w:rPr>
                <w:rFonts w:cs="Times New Roman"/>
                <w:b w:val="0"/>
                <w:sz w:val="22"/>
              </w:rPr>
            </w:pPr>
            <w:r>
              <w:rPr>
                <w:rFonts w:cs="Times New Roman"/>
                <w:b w:val="0"/>
                <w:sz w:val="22"/>
                <w:lang w:val="ky-KG"/>
              </w:rPr>
              <w:t>Билим берүү саясаты жана билим берүүдөгү стратегиялык максаттар.</w:t>
            </w:r>
          </w:p>
          <w:p w14:paraId="7874CA37" w14:textId="77777777" w:rsidR="001A2EE1" w:rsidRPr="00C06BB4" w:rsidRDefault="001A2EE1" w:rsidP="00174CA6">
            <w:pPr>
              <w:pStyle w:val="a"/>
              <w:numPr>
                <w:ilvl w:val="0"/>
                <w:numId w:val="19"/>
              </w:numPr>
              <w:jc w:val="left"/>
              <w:rPr>
                <w:rFonts w:cs="Times New Roman"/>
                <w:b w:val="0"/>
                <w:sz w:val="22"/>
                <w:lang w:val="ky-KG"/>
              </w:rPr>
            </w:pPr>
            <w:r>
              <w:rPr>
                <w:rFonts w:cs="Times New Roman"/>
                <w:b w:val="0"/>
                <w:sz w:val="22"/>
                <w:lang w:val="ky-KG"/>
              </w:rPr>
              <w:lastRenderedPageBreak/>
              <w:t>Улуттук жана эл аралык изилдөөлөрдүн, долбоорлордун натыйжалары, алардын талдоосу жана колдонуу.</w:t>
            </w:r>
          </w:p>
          <w:p w14:paraId="337E9B63" w14:textId="77777777" w:rsidR="001A2EE1" w:rsidRPr="00272082" w:rsidRDefault="001A2EE1" w:rsidP="00174CA6">
            <w:pPr>
              <w:pStyle w:val="a"/>
              <w:numPr>
                <w:ilvl w:val="0"/>
                <w:numId w:val="19"/>
              </w:numPr>
              <w:jc w:val="left"/>
              <w:rPr>
                <w:rFonts w:cs="Times New Roman"/>
                <w:b w:val="0"/>
                <w:sz w:val="22"/>
                <w:lang w:val="ky-KG"/>
              </w:rPr>
            </w:pPr>
            <w:r>
              <w:rPr>
                <w:rFonts w:cs="Times New Roman"/>
                <w:b w:val="0"/>
                <w:sz w:val="22"/>
                <w:lang w:val="ky-KG"/>
              </w:rPr>
              <w:t>Педагогика жана предметти окутуу методикасы жаатындагы заманбап изилдөөлөр.</w:t>
            </w:r>
          </w:p>
          <w:p w14:paraId="1B1C051A" w14:textId="77777777" w:rsidR="001A2EE1" w:rsidRPr="00E42372" w:rsidRDefault="001A2EE1" w:rsidP="00174CA6">
            <w:pPr>
              <w:pStyle w:val="a"/>
              <w:numPr>
                <w:ilvl w:val="0"/>
                <w:numId w:val="19"/>
              </w:numPr>
              <w:jc w:val="left"/>
              <w:rPr>
                <w:rFonts w:cs="Times New Roman"/>
                <w:b w:val="0"/>
                <w:sz w:val="22"/>
              </w:rPr>
            </w:pPr>
            <w:r>
              <w:rPr>
                <w:rFonts w:cs="Times New Roman"/>
                <w:b w:val="0"/>
                <w:sz w:val="22"/>
                <w:lang w:val="ky-KG"/>
              </w:rPr>
              <w:t>Усулдук материалдарды иштеп чыгуудагы инновациялар.</w:t>
            </w:r>
          </w:p>
          <w:p w14:paraId="1CFC6BA6" w14:textId="77777777" w:rsidR="001A2EE1" w:rsidRPr="00272082" w:rsidRDefault="001A2EE1" w:rsidP="00174CA6">
            <w:pPr>
              <w:pStyle w:val="a"/>
              <w:numPr>
                <w:ilvl w:val="0"/>
                <w:numId w:val="19"/>
              </w:numPr>
              <w:jc w:val="left"/>
              <w:rPr>
                <w:rFonts w:cs="Times New Roman"/>
                <w:b w:val="0"/>
                <w:sz w:val="22"/>
                <w:lang w:val="ky-KG"/>
              </w:rPr>
            </w:pPr>
            <w:r>
              <w:rPr>
                <w:rFonts w:cs="Times New Roman"/>
                <w:b w:val="0"/>
                <w:sz w:val="22"/>
                <w:lang w:val="ky-KG"/>
              </w:rPr>
              <w:t>Мугалимдердин кесиптик уюмдары, алардын ролу жана ишмердүүлүгү.</w:t>
            </w:r>
          </w:p>
          <w:p w14:paraId="1ABA716F" w14:textId="77777777" w:rsidR="001A2EE1" w:rsidRPr="000C7917" w:rsidRDefault="001A2EE1" w:rsidP="00174CA6">
            <w:pPr>
              <w:pStyle w:val="a"/>
              <w:numPr>
                <w:ilvl w:val="0"/>
                <w:numId w:val="19"/>
              </w:numPr>
              <w:jc w:val="left"/>
              <w:rPr>
                <w:rFonts w:cs="Times New Roman"/>
                <w:b w:val="0"/>
                <w:sz w:val="22"/>
                <w:lang w:val="ky-KG"/>
              </w:rPr>
            </w:pPr>
            <w:r>
              <w:rPr>
                <w:rFonts w:cs="Times New Roman"/>
                <w:b w:val="0"/>
                <w:sz w:val="22"/>
                <w:lang w:val="ky-KG"/>
              </w:rPr>
              <w:t>Билим берүүдөгү заманбап багыттар жана мамилелер (МКТ, инклюзивдүү билим берүү, компетенттүүлүк мамиле, формативдик баалоо, аралыктан окутуу ж.б.).</w:t>
            </w:r>
          </w:p>
          <w:p w14:paraId="7D9E76A7" w14:textId="77777777" w:rsidR="001A2EE1" w:rsidRPr="000C7917" w:rsidRDefault="001A2EE1" w:rsidP="00174CA6">
            <w:pPr>
              <w:pStyle w:val="a"/>
              <w:numPr>
                <w:ilvl w:val="0"/>
                <w:numId w:val="19"/>
              </w:numPr>
              <w:jc w:val="left"/>
              <w:rPr>
                <w:rFonts w:cs="Times New Roman"/>
                <w:b w:val="0"/>
                <w:sz w:val="22"/>
              </w:rPr>
            </w:pPr>
            <w:r>
              <w:rPr>
                <w:rFonts w:cs="Times New Roman"/>
                <w:b w:val="0"/>
                <w:sz w:val="22"/>
              </w:rPr>
              <w:t>С1 де</w:t>
            </w:r>
            <w:r>
              <w:rPr>
                <w:rFonts w:cs="Times New Roman"/>
                <w:b w:val="0"/>
                <w:sz w:val="22"/>
                <w:lang w:val="ky-KG"/>
              </w:rPr>
              <w:t>ңгээлинен кем эмес деңгээлде мамлекеттик же расмий тилди билүү.</w:t>
            </w:r>
          </w:p>
          <w:p w14:paraId="433AE1E0" w14:textId="77777777" w:rsidR="001A2EE1" w:rsidRPr="00E42372" w:rsidRDefault="001A2EE1" w:rsidP="00174CA6">
            <w:pPr>
              <w:pStyle w:val="a"/>
              <w:numPr>
                <w:ilvl w:val="0"/>
                <w:numId w:val="19"/>
              </w:numPr>
              <w:jc w:val="left"/>
              <w:rPr>
                <w:rFonts w:cs="Times New Roman"/>
                <w:b w:val="0"/>
                <w:sz w:val="22"/>
              </w:rPr>
            </w:pPr>
            <w:r>
              <w:rPr>
                <w:rFonts w:cs="Times New Roman"/>
                <w:b w:val="0"/>
                <w:sz w:val="22"/>
                <w:lang w:val="ky-KG"/>
              </w:rPr>
              <w:t>Экинчи тил В2 деңгээлинен төмөн эмес.</w:t>
            </w:r>
          </w:p>
          <w:p w14:paraId="44F815EE" w14:textId="77777777" w:rsidR="001A2EE1" w:rsidRPr="00E42372" w:rsidRDefault="001A2EE1" w:rsidP="00174CA6">
            <w:pPr>
              <w:pStyle w:val="a"/>
              <w:numPr>
                <w:ilvl w:val="0"/>
                <w:numId w:val="19"/>
              </w:numPr>
              <w:jc w:val="left"/>
              <w:rPr>
                <w:rFonts w:cs="Times New Roman"/>
                <w:b w:val="0"/>
                <w:sz w:val="22"/>
              </w:rPr>
            </w:pPr>
            <w:r>
              <w:rPr>
                <w:rFonts w:cs="Times New Roman"/>
                <w:b w:val="0"/>
                <w:sz w:val="22"/>
              </w:rPr>
              <w:t>В1 де</w:t>
            </w:r>
            <w:r>
              <w:rPr>
                <w:rFonts w:cs="Times New Roman"/>
                <w:b w:val="0"/>
                <w:sz w:val="22"/>
                <w:lang w:val="ky-KG"/>
              </w:rPr>
              <w:t>ңгээлинен төмөн эмес бир чет тили.</w:t>
            </w:r>
          </w:p>
          <w:p w14:paraId="7C6E3734" w14:textId="77777777" w:rsidR="001A2EE1" w:rsidRPr="00E42372" w:rsidRDefault="001A2EE1" w:rsidP="00174CA6">
            <w:pPr>
              <w:pStyle w:val="a"/>
              <w:numPr>
                <w:ilvl w:val="0"/>
                <w:numId w:val="0"/>
              </w:numPr>
              <w:ind w:left="793"/>
              <w:rPr>
                <w:rFonts w:cs="Times New Roman"/>
                <w:b w:val="0"/>
                <w:i/>
                <w:sz w:val="22"/>
              </w:rPr>
            </w:pPr>
          </w:p>
        </w:tc>
      </w:tr>
      <w:tr w:rsidR="001A2EE1" w:rsidRPr="00195ED7" w14:paraId="2381E6FC" w14:textId="77777777" w:rsidTr="00174CA6">
        <w:tc>
          <w:tcPr>
            <w:tcW w:w="2552" w:type="dxa"/>
            <w:tcBorders>
              <w:top w:val="single" w:sz="4" w:space="0" w:color="auto"/>
              <w:left w:val="single" w:sz="4" w:space="0" w:color="auto"/>
              <w:bottom w:val="single" w:sz="4" w:space="0" w:color="auto"/>
              <w:right w:val="single" w:sz="4" w:space="0" w:color="auto"/>
            </w:tcBorders>
          </w:tcPr>
          <w:p w14:paraId="23098B47" w14:textId="77777777" w:rsidR="001A2EE1" w:rsidRPr="00195ED7" w:rsidRDefault="001A2EE1" w:rsidP="00174CA6">
            <w:pPr>
              <w:ind w:left="62"/>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4030DE70" w14:textId="77777777" w:rsidR="001A2EE1" w:rsidRDefault="001A2EE1" w:rsidP="00174CA6">
            <w:pPr>
              <w:rPr>
                <w:rFonts w:cs="Times New Roman"/>
                <w:b/>
                <w:i/>
                <w:sz w:val="22"/>
              </w:rPr>
            </w:pPr>
            <w:r>
              <w:rPr>
                <w:rFonts w:cs="Times New Roman"/>
                <w:b/>
                <w:i/>
                <w:sz w:val="22"/>
                <w:lang w:val="ky-KG"/>
              </w:rPr>
              <w:t>Зарыл болгон</w:t>
            </w:r>
            <w:r>
              <w:rPr>
                <w:rFonts w:cs="Times New Roman"/>
                <w:b/>
                <w:i/>
                <w:sz w:val="22"/>
              </w:rPr>
              <w:t xml:space="preserve"> компетенциялар</w:t>
            </w:r>
          </w:p>
          <w:p w14:paraId="2DD238A5" w14:textId="77777777" w:rsidR="001A2EE1" w:rsidRPr="00E42372" w:rsidRDefault="001A2EE1" w:rsidP="00174CA6">
            <w:pPr>
              <w:rPr>
                <w:rFonts w:cs="Times New Roman"/>
                <w:b/>
                <w:i/>
                <w:sz w:val="22"/>
              </w:rPr>
            </w:pPr>
          </w:p>
          <w:p w14:paraId="74D3D021" w14:textId="77777777" w:rsidR="001A2EE1" w:rsidRPr="0060695C" w:rsidRDefault="001A2EE1" w:rsidP="00174CA6">
            <w:pPr>
              <w:rPr>
                <w:rFonts w:eastAsia="Times New Roman" w:cs="Times New Roman"/>
                <w:sz w:val="22"/>
                <w:lang w:val="ky-KG"/>
              </w:rPr>
            </w:pPr>
            <w:r w:rsidRPr="00E42372">
              <w:rPr>
                <w:rFonts w:eastAsia="Times New Roman" w:cs="Times New Roman"/>
                <w:sz w:val="22"/>
              </w:rPr>
              <w:t>А5.1.</w:t>
            </w:r>
            <w:r w:rsidRPr="00E42372">
              <w:rPr>
                <w:rFonts w:eastAsia="Times New Roman" w:cs="Times New Roman"/>
                <w:sz w:val="22"/>
              </w:rPr>
              <w:tab/>
            </w:r>
            <w:r>
              <w:rPr>
                <w:rFonts w:eastAsia="Times New Roman" w:cs="Times New Roman"/>
                <w:sz w:val="22"/>
                <w:lang w:val="ky-KG"/>
              </w:rPr>
              <w:t>Мугалим окутуунун максаттарынан, жеке кесиптик керектөөлөрүнөн, окуучулардын, мектептин жана өзгөрүп туруучу дүйнөнүн контекстинде билим берүү системасынын билим берүүдөгү керектөөлөрүнөн улам үзгүлтүксүз кесиптик өнүгүүсүн пландайт.</w:t>
            </w:r>
          </w:p>
          <w:p w14:paraId="7CE4790C" w14:textId="77777777" w:rsidR="001A2EE1" w:rsidRPr="00E42372" w:rsidRDefault="001A2EE1" w:rsidP="00174CA6">
            <w:pPr>
              <w:rPr>
                <w:rFonts w:eastAsia="Times New Roman" w:cs="Times New Roman"/>
                <w:sz w:val="22"/>
              </w:rPr>
            </w:pPr>
          </w:p>
          <w:p w14:paraId="6404B353" w14:textId="77777777" w:rsidR="001A2EE1" w:rsidRPr="0060695C" w:rsidRDefault="001A2EE1" w:rsidP="00174CA6">
            <w:pPr>
              <w:rPr>
                <w:rFonts w:eastAsia="Times New Roman" w:cs="Times New Roman"/>
                <w:sz w:val="22"/>
                <w:lang w:val="ky-KG"/>
              </w:rPr>
            </w:pPr>
            <w:r w:rsidRPr="00E42372">
              <w:rPr>
                <w:rFonts w:eastAsia="Times New Roman" w:cs="Times New Roman"/>
                <w:sz w:val="22"/>
              </w:rPr>
              <w:t xml:space="preserve">А5.2. </w:t>
            </w:r>
            <w:r>
              <w:rPr>
                <w:rFonts w:eastAsia="Times New Roman" w:cs="Times New Roman"/>
                <w:sz w:val="22"/>
                <w:lang w:val="ky-KG"/>
              </w:rPr>
              <w:t>Мугалим өзүнүн педагогикалык ишмердигинин рефлексиясын жүргүзөт, туруктуу өзүн өзү баалоону жүргүзөт, окуучулардын жыйынтыктары жана прогрессинин негизинде өзүнүн педагогикалык ишмердигин талдайт жана алынган маалыматты өзүнүн кесиптик компетенцияларын жана практикаларын жакшыртуу үчүн колдонот.</w:t>
            </w:r>
          </w:p>
          <w:p w14:paraId="23605BA2" w14:textId="77777777" w:rsidR="001A2EE1" w:rsidRPr="00E42372" w:rsidRDefault="001A2EE1" w:rsidP="00174CA6">
            <w:pPr>
              <w:rPr>
                <w:rFonts w:eastAsia="Times New Roman" w:cs="Times New Roman"/>
                <w:sz w:val="22"/>
              </w:rPr>
            </w:pPr>
          </w:p>
          <w:p w14:paraId="42A81F95" w14:textId="77777777" w:rsidR="001A2EE1" w:rsidRPr="00697ED0" w:rsidRDefault="001A2EE1" w:rsidP="00174CA6">
            <w:pPr>
              <w:rPr>
                <w:rFonts w:eastAsia="Times New Roman" w:cs="Times New Roman"/>
                <w:sz w:val="22"/>
                <w:lang w:val="ky-KG"/>
              </w:rPr>
            </w:pPr>
            <w:r w:rsidRPr="00E42372">
              <w:rPr>
                <w:rFonts w:eastAsia="Times New Roman" w:cs="Times New Roman"/>
                <w:sz w:val="22"/>
              </w:rPr>
              <w:t xml:space="preserve">А5.3. </w:t>
            </w:r>
            <w:r>
              <w:rPr>
                <w:rFonts w:eastAsia="Times New Roman" w:cs="Times New Roman"/>
                <w:sz w:val="22"/>
                <w:lang w:val="ky-KG"/>
              </w:rPr>
              <w:t>Мугалим квалификацияны жогорулатуу боюнча иш-чараларга системалуу түрдө катышат, өзүнүн кесиптик өнүгүүсүн пландайт жана ишке ашырат, кошумча ресурстарды – андан ары өнүгүү үчүн колдоону, убакытты жана материалдарды издейт, кесиптик өнүгүү процессинде ээ болгон көндүмдөрдү жана компетенцияларды окутуу процессине интеграциялайт.</w:t>
            </w:r>
          </w:p>
          <w:p w14:paraId="46D066C7" w14:textId="77777777" w:rsidR="001A2EE1" w:rsidRPr="00E42372" w:rsidRDefault="001A2EE1" w:rsidP="00174CA6">
            <w:pPr>
              <w:rPr>
                <w:rFonts w:eastAsia="Times New Roman" w:cs="Times New Roman"/>
                <w:sz w:val="22"/>
              </w:rPr>
            </w:pPr>
          </w:p>
          <w:p w14:paraId="4403BD5B" w14:textId="77777777" w:rsidR="001A2EE1" w:rsidRPr="00EA0894" w:rsidRDefault="001A2EE1" w:rsidP="00174CA6">
            <w:pPr>
              <w:pBdr>
                <w:top w:val="nil"/>
                <w:left w:val="nil"/>
                <w:bottom w:val="nil"/>
                <w:right w:val="nil"/>
                <w:between w:val="nil"/>
              </w:pBdr>
              <w:spacing w:after="200" w:line="276" w:lineRule="auto"/>
              <w:rPr>
                <w:rFonts w:eastAsia="Times New Roman" w:cs="Times New Roman"/>
                <w:sz w:val="22"/>
                <w:lang w:val="ky-KG"/>
              </w:rPr>
            </w:pPr>
            <w:r w:rsidRPr="00E42372">
              <w:rPr>
                <w:rFonts w:eastAsia="Times New Roman" w:cs="Times New Roman"/>
                <w:sz w:val="22"/>
              </w:rPr>
              <w:t>А5.4.</w:t>
            </w:r>
            <w:r>
              <w:rPr>
                <w:rFonts w:eastAsia="Times New Roman" w:cs="Times New Roman"/>
                <w:sz w:val="22"/>
                <w:lang w:val="ky-KG"/>
              </w:rPr>
              <w:t>Билим берүү уюмундагы педагогикалык компетенттүүлүктү баалоо жана педагогикалык практиканы жакшыртуу максатында башка мугалимдер менен кызматташат, өзү иш алып барган билим берүү уюмун өнүктүрүүгө багытталган ар кандай долбоорлорду пландоого жана ишке ашырууга салым кошот, Кыргызстанда да, ошондой эле анын чегинен тышкары да педагогикалык коомчулук (ассоциациялар) менен иш алып барат, кесиптештери менен тажрыйбасы менен бөлүшөт.</w:t>
            </w:r>
          </w:p>
          <w:p w14:paraId="5E841676" w14:textId="77777777" w:rsidR="001A2EE1" w:rsidRPr="00176563" w:rsidRDefault="001A2EE1" w:rsidP="00174CA6">
            <w:pPr>
              <w:rPr>
                <w:rFonts w:eastAsia="Times New Roman" w:cs="Times New Roman"/>
                <w:sz w:val="22"/>
                <w:lang w:val="ky-KG"/>
              </w:rPr>
            </w:pPr>
            <w:r w:rsidRPr="00E42372">
              <w:rPr>
                <w:rFonts w:eastAsia="Times New Roman" w:cs="Times New Roman"/>
                <w:sz w:val="22"/>
              </w:rPr>
              <w:t>А5.5.</w:t>
            </w:r>
            <w:r>
              <w:rPr>
                <w:rFonts w:eastAsia="Times New Roman" w:cs="Times New Roman"/>
                <w:sz w:val="22"/>
                <w:lang w:val="ky-KG"/>
              </w:rPr>
              <w:t xml:space="preserve"> Мугалим кесибине берилгендигин көрсөтөт, кесиптик этиканы жана педагогикалык маданиятты сактайт.</w:t>
            </w:r>
          </w:p>
          <w:p w14:paraId="0C5E94DF" w14:textId="77777777" w:rsidR="001A2EE1" w:rsidRPr="00E42372" w:rsidRDefault="001A2EE1" w:rsidP="00174CA6">
            <w:pPr>
              <w:rPr>
                <w:rFonts w:cs="Times New Roman"/>
                <w:b/>
                <w:i/>
                <w:sz w:val="22"/>
              </w:rPr>
            </w:pPr>
          </w:p>
        </w:tc>
      </w:tr>
      <w:tr w:rsidR="001A2EE1" w:rsidRPr="00195ED7" w14:paraId="5373C4C7"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49871F52" w14:textId="77777777" w:rsidR="001A2EE1" w:rsidRPr="00195ED7" w:rsidRDefault="001A2EE1" w:rsidP="00174CA6">
            <w:pPr>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5FC97B75" w14:textId="77777777" w:rsidR="001A2EE1" w:rsidRPr="00E42372" w:rsidRDefault="001A2EE1" w:rsidP="00174CA6">
            <w:pPr>
              <w:rPr>
                <w:rFonts w:cs="Times New Roman"/>
                <w:b/>
                <w:i/>
                <w:sz w:val="22"/>
              </w:rPr>
            </w:pPr>
            <w:r>
              <w:rPr>
                <w:rFonts w:cs="Times New Roman"/>
                <w:b/>
                <w:i/>
                <w:sz w:val="22"/>
                <w:lang w:val="ky-KG"/>
              </w:rPr>
              <w:t>Жумушчу чөйрөнүн баяндамасы</w:t>
            </w:r>
          </w:p>
          <w:p w14:paraId="4F921C35" w14:textId="77777777" w:rsidR="001A2EE1" w:rsidRPr="00E42372" w:rsidRDefault="001A2EE1" w:rsidP="00174CA6">
            <w:pPr>
              <w:rPr>
                <w:rFonts w:cs="Times New Roman"/>
                <w:b/>
                <w:i/>
                <w:sz w:val="22"/>
                <w:lang w:val="ky-KG"/>
              </w:rPr>
            </w:pPr>
          </w:p>
          <w:p w14:paraId="3350FBE4" w14:textId="77777777" w:rsidR="001A2EE1" w:rsidRPr="00E42372" w:rsidRDefault="001A2EE1" w:rsidP="00174CA6">
            <w:pPr>
              <w:numPr>
                <w:ilvl w:val="0"/>
                <w:numId w:val="6"/>
              </w:numPr>
              <w:jc w:val="left"/>
              <w:rPr>
                <w:rFonts w:cs="Times New Roman"/>
                <w:sz w:val="22"/>
              </w:rPr>
            </w:pPr>
            <w:r w:rsidRPr="00E42372">
              <w:rPr>
                <w:rFonts w:cs="Times New Roman"/>
                <w:sz w:val="22"/>
                <w:lang w:val="ky-KG"/>
              </w:rPr>
              <w:t>Маалыматтык платформалар жана ММК;</w:t>
            </w:r>
          </w:p>
          <w:p w14:paraId="44DC1D1D" w14:textId="77777777" w:rsidR="001A2EE1" w:rsidRPr="00E42372" w:rsidRDefault="001A2EE1" w:rsidP="00174CA6">
            <w:pPr>
              <w:numPr>
                <w:ilvl w:val="0"/>
                <w:numId w:val="6"/>
              </w:numPr>
              <w:jc w:val="left"/>
              <w:rPr>
                <w:rFonts w:cs="Times New Roman"/>
                <w:sz w:val="22"/>
              </w:rPr>
            </w:pPr>
            <w:r w:rsidRPr="00E42372">
              <w:rPr>
                <w:rFonts w:cs="Times New Roman"/>
                <w:sz w:val="22"/>
                <w:lang w:val="ky-KG"/>
              </w:rPr>
              <w:t>Санариптик билим берүү чөйрөсү;</w:t>
            </w:r>
          </w:p>
          <w:p w14:paraId="4B55BFB8" w14:textId="77777777" w:rsidR="001A2EE1" w:rsidRPr="00E42372" w:rsidRDefault="001A2EE1" w:rsidP="00174CA6">
            <w:pPr>
              <w:numPr>
                <w:ilvl w:val="0"/>
                <w:numId w:val="6"/>
              </w:numPr>
              <w:jc w:val="left"/>
              <w:rPr>
                <w:rFonts w:cs="Times New Roman"/>
                <w:sz w:val="22"/>
              </w:rPr>
            </w:pPr>
            <w:r w:rsidRPr="00E42372">
              <w:rPr>
                <w:rFonts w:cs="Times New Roman"/>
                <w:sz w:val="22"/>
                <w:lang w:val="ky-KG"/>
              </w:rPr>
              <w:t>Кесиптер жарманкеси;</w:t>
            </w:r>
          </w:p>
          <w:p w14:paraId="33A8DC0C" w14:textId="77777777" w:rsidR="001A2EE1" w:rsidRPr="00E42372" w:rsidRDefault="001A2EE1" w:rsidP="00174CA6">
            <w:pPr>
              <w:numPr>
                <w:ilvl w:val="0"/>
                <w:numId w:val="6"/>
              </w:numPr>
              <w:jc w:val="left"/>
              <w:rPr>
                <w:rFonts w:cs="Times New Roman"/>
                <w:sz w:val="22"/>
              </w:rPr>
            </w:pPr>
            <w:r w:rsidRPr="00E42372">
              <w:rPr>
                <w:rFonts w:cs="Times New Roman"/>
                <w:sz w:val="22"/>
                <w:lang w:val="ky-KG"/>
              </w:rPr>
              <w:lastRenderedPageBreak/>
              <w:t>Китепкана, окуу залы жана электрондук китепкана;</w:t>
            </w:r>
          </w:p>
          <w:p w14:paraId="700E88E8" w14:textId="77777777" w:rsidR="001A2EE1" w:rsidRPr="00E42372" w:rsidRDefault="001A2EE1" w:rsidP="00174CA6">
            <w:pPr>
              <w:numPr>
                <w:ilvl w:val="0"/>
                <w:numId w:val="6"/>
              </w:numPr>
              <w:jc w:val="left"/>
              <w:rPr>
                <w:rFonts w:cs="Times New Roman"/>
                <w:sz w:val="22"/>
              </w:rPr>
            </w:pPr>
            <w:r w:rsidRPr="00E42372">
              <w:rPr>
                <w:rFonts w:cs="Times New Roman"/>
                <w:sz w:val="22"/>
                <w:lang w:val="ky-KG"/>
              </w:rPr>
              <w:t>Тармактык коомчулук;</w:t>
            </w:r>
          </w:p>
          <w:p w14:paraId="78A7103C" w14:textId="77777777" w:rsidR="001A2EE1" w:rsidRPr="00E42372" w:rsidRDefault="001A2EE1" w:rsidP="00174CA6">
            <w:pPr>
              <w:numPr>
                <w:ilvl w:val="0"/>
                <w:numId w:val="6"/>
              </w:numPr>
              <w:jc w:val="left"/>
              <w:rPr>
                <w:rFonts w:cs="Times New Roman"/>
                <w:sz w:val="22"/>
              </w:rPr>
            </w:pPr>
            <w:r w:rsidRPr="00E42372">
              <w:rPr>
                <w:rFonts w:cs="Times New Roman"/>
                <w:sz w:val="22"/>
                <w:lang w:val="ky-KG"/>
              </w:rPr>
              <w:t>Мектепте мугалим үчүн өнүктүрүүчү билим берүү чөйрөсү.</w:t>
            </w:r>
          </w:p>
          <w:p w14:paraId="3C26B3A0" w14:textId="77777777" w:rsidR="001A2EE1" w:rsidRPr="00E42372" w:rsidRDefault="001A2EE1" w:rsidP="00174CA6">
            <w:pPr>
              <w:rPr>
                <w:rFonts w:cs="Times New Roman"/>
                <w:i/>
                <w:sz w:val="22"/>
              </w:rPr>
            </w:pPr>
          </w:p>
          <w:p w14:paraId="33C5D545" w14:textId="77777777" w:rsidR="001A2EE1" w:rsidRPr="007C5A3F" w:rsidRDefault="001A2EE1" w:rsidP="00174CA6">
            <w:pPr>
              <w:rPr>
                <w:rFonts w:cs="Times New Roman"/>
                <w:i/>
                <w:sz w:val="22"/>
                <w:lang w:val="ky-KG"/>
              </w:rPr>
            </w:pPr>
            <w:r>
              <w:rPr>
                <w:rFonts w:cs="Times New Roman"/>
                <w:i/>
                <w:sz w:val="22"/>
                <w:lang w:val="ky-KG"/>
              </w:rPr>
              <w:t>Тобокелдиктер</w:t>
            </w:r>
          </w:p>
          <w:p w14:paraId="4793913B" w14:textId="77777777" w:rsidR="001A2EE1" w:rsidRPr="008B784D" w:rsidRDefault="001A2EE1" w:rsidP="00174CA6">
            <w:pPr>
              <w:pStyle w:val="a"/>
              <w:numPr>
                <w:ilvl w:val="0"/>
                <w:numId w:val="20"/>
              </w:numPr>
              <w:jc w:val="left"/>
              <w:rPr>
                <w:rFonts w:cs="Times New Roman"/>
                <w:b w:val="0"/>
                <w:sz w:val="22"/>
                <w:lang w:val="ky-KG"/>
              </w:rPr>
            </w:pPr>
            <w:r w:rsidRPr="00601C11">
              <w:rPr>
                <w:rFonts w:cs="Times New Roman"/>
                <w:b w:val="0"/>
                <w:sz w:val="22"/>
                <w:lang w:val="ky-KG"/>
              </w:rPr>
              <w:t xml:space="preserve">Компетенттүүлүк </w:t>
            </w:r>
            <w:r>
              <w:rPr>
                <w:rFonts w:cs="Times New Roman"/>
                <w:b w:val="0"/>
                <w:sz w:val="22"/>
                <w:lang w:val="ky-KG"/>
              </w:rPr>
              <w:t>мамиленин</w:t>
            </w:r>
            <w:r w:rsidRPr="00601C11">
              <w:rPr>
                <w:rFonts w:cs="Times New Roman"/>
                <w:b w:val="0"/>
                <w:sz w:val="22"/>
                <w:lang w:val="ky-KG"/>
              </w:rPr>
              <w:t xml:space="preserve"> шартт</w:t>
            </w:r>
            <w:r>
              <w:rPr>
                <w:rFonts w:cs="Times New Roman"/>
                <w:b w:val="0"/>
                <w:sz w:val="22"/>
                <w:lang w:val="ky-KG"/>
              </w:rPr>
              <w:t>арында окуучулардын билим берүүдөгү</w:t>
            </w:r>
            <w:r w:rsidRPr="00601C11">
              <w:rPr>
                <w:rFonts w:cs="Times New Roman"/>
                <w:b w:val="0"/>
                <w:sz w:val="22"/>
                <w:lang w:val="ky-KG"/>
              </w:rPr>
              <w:t xml:space="preserve"> жетишкендиктерин усулдук жактан </w:t>
            </w:r>
            <w:r>
              <w:rPr>
                <w:rFonts w:cs="Times New Roman"/>
                <w:b w:val="0"/>
                <w:sz w:val="22"/>
                <w:lang w:val="ky-KG"/>
              </w:rPr>
              <w:t>камсыз кылуунун жана баалоонун</w:t>
            </w:r>
            <w:r w:rsidRPr="00601C11">
              <w:rPr>
                <w:rFonts w:cs="Times New Roman"/>
                <w:b w:val="0"/>
                <w:sz w:val="22"/>
                <w:lang w:val="ky-KG"/>
              </w:rPr>
              <w:t xml:space="preserve"> принциптүү жаңылыгы</w:t>
            </w:r>
            <w:r>
              <w:rPr>
                <w:rFonts w:cs="Times New Roman"/>
                <w:b w:val="0"/>
                <w:sz w:val="22"/>
                <w:lang w:val="ky-KG"/>
              </w:rPr>
              <w:t>.</w:t>
            </w:r>
          </w:p>
          <w:p w14:paraId="0337641F" w14:textId="77777777" w:rsidR="001A2EE1" w:rsidRPr="00E42372" w:rsidRDefault="001A2EE1" w:rsidP="00174CA6">
            <w:pPr>
              <w:pStyle w:val="a"/>
              <w:numPr>
                <w:ilvl w:val="0"/>
                <w:numId w:val="20"/>
              </w:numPr>
              <w:jc w:val="left"/>
              <w:rPr>
                <w:rFonts w:cs="Times New Roman"/>
                <w:b w:val="0"/>
                <w:sz w:val="22"/>
              </w:rPr>
            </w:pPr>
            <w:r>
              <w:rPr>
                <w:rFonts w:cs="Times New Roman"/>
                <w:b w:val="0"/>
                <w:sz w:val="22"/>
                <w:lang w:val="ky-KG"/>
              </w:rPr>
              <w:t>Мугалимдин заманбап билим берүү системасынын инновациялык процесстерге карата инерттүүлүгү.</w:t>
            </w:r>
          </w:p>
          <w:p w14:paraId="7F08AB03" w14:textId="77777777" w:rsidR="001A2EE1" w:rsidRPr="00E42372" w:rsidRDefault="001A2EE1" w:rsidP="00174CA6">
            <w:pPr>
              <w:pStyle w:val="a"/>
              <w:numPr>
                <w:ilvl w:val="0"/>
                <w:numId w:val="20"/>
              </w:numPr>
              <w:jc w:val="left"/>
              <w:rPr>
                <w:rFonts w:cs="Times New Roman"/>
                <w:b w:val="0"/>
                <w:sz w:val="22"/>
              </w:rPr>
            </w:pPr>
            <w:r>
              <w:rPr>
                <w:rFonts w:cs="Times New Roman"/>
                <w:b w:val="0"/>
                <w:sz w:val="22"/>
                <w:lang w:val="ky-KG"/>
              </w:rPr>
              <w:t>Педагогдордун өзүнүн кесиптик ишмердүүлүгүнө байкоо жүргүзүүгө даяр эместиги жана мындай байкоонун өзгөчөлүктөрүн билбестик.</w:t>
            </w:r>
          </w:p>
          <w:p w14:paraId="0A958350" w14:textId="77777777" w:rsidR="001A2EE1" w:rsidRPr="00E42372" w:rsidRDefault="001A2EE1" w:rsidP="00174CA6">
            <w:pPr>
              <w:pStyle w:val="a"/>
              <w:numPr>
                <w:ilvl w:val="0"/>
                <w:numId w:val="20"/>
              </w:numPr>
              <w:jc w:val="left"/>
              <w:rPr>
                <w:rFonts w:cs="Times New Roman"/>
                <w:b w:val="0"/>
                <w:sz w:val="22"/>
              </w:rPr>
            </w:pPr>
            <w:r>
              <w:rPr>
                <w:rFonts w:cs="Times New Roman"/>
                <w:b w:val="0"/>
                <w:sz w:val="22"/>
                <w:lang w:val="ky-KG"/>
              </w:rPr>
              <w:t>Педагогикалык кадрларды аттестацияга системалуу түрдө даярдоонун жоктугу.</w:t>
            </w:r>
          </w:p>
          <w:p w14:paraId="24DB49CA" w14:textId="77777777" w:rsidR="001A2EE1" w:rsidRPr="00E42372" w:rsidRDefault="001A2EE1" w:rsidP="00174CA6">
            <w:pPr>
              <w:pStyle w:val="a"/>
              <w:numPr>
                <w:ilvl w:val="0"/>
                <w:numId w:val="20"/>
              </w:numPr>
              <w:jc w:val="left"/>
              <w:rPr>
                <w:rFonts w:cs="Times New Roman"/>
                <w:b w:val="0"/>
                <w:sz w:val="22"/>
              </w:rPr>
            </w:pPr>
            <w:r>
              <w:rPr>
                <w:rFonts w:cs="Times New Roman"/>
                <w:b w:val="0"/>
                <w:sz w:val="22"/>
                <w:lang w:val="ky-KG"/>
              </w:rPr>
              <w:t>Мугалимдин өзүнүн кесиптик чеберчилигин жогорулатуу боюнча керектөөлөрү төмөн.</w:t>
            </w:r>
          </w:p>
          <w:p w14:paraId="0BAA86EE" w14:textId="77777777" w:rsidR="001A2EE1" w:rsidRPr="00E42372" w:rsidRDefault="001A2EE1" w:rsidP="00174CA6">
            <w:pPr>
              <w:pStyle w:val="a"/>
              <w:numPr>
                <w:ilvl w:val="0"/>
                <w:numId w:val="0"/>
              </w:numPr>
              <w:ind w:left="720"/>
              <w:rPr>
                <w:rFonts w:cs="Times New Roman"/>
                <w:sz w:val="22"/>
              </w:rPr>
            </w:pPr>
          </w:p>
          <w:p w14:paraId="280702F2" w14:textId="77777777" w:rsidR="001A2EE1" w:rsidRPr="00E42372" w:rsidRDefault="001A2EE1" w:rsidP="00174CA6">
            <w:pPr>
              <w:rPr>
                <w:rFonts w:cs="Times New Roman"/>
                <w:sz w:val="22"/>
              </w:rPr>
            </w:pPr>
            <w:r>
              <w:rPr>
                <w:rFonts w:cs="Times New Roman"/>
                <w:i/>
                <w:sz w:val="22"/>
                <w:lang w:val="ru-RU"/>
              </w:rPr>
              <w:t>Тобокелдиктерди минималдаштыруунун ыкмалары</w:t>
            </w:r>
          </w:p>
          <w:p w14:paraId="3008D761" w14:textId="77777777" w:rsidR="001A2EE1" w:rsidRPr="00A85222" w:rsidRDefault="001A2EE1" w:rsidP="00174CA6">
            <w:pPr>
              <w:pStyle w:val="a"/>
              <w:numPr>
                <w:ilvl w:val="0"/>
                <w:numId w:val="20"/>
              </w:numPr>
              <w:jc w:val="left"/>
              <w:rPr>
                <w:rFonts w:cs="Times New Roman"/>
                <w:b w:val="0"/>
                <w:sz w:val="22"/>
                <w:lang w:val="ky-KG"/>
              </w:rPr>
            </w:pPr>
            <w:r>
              <w:rPr>
                <w:rFonts w:cs="Times New Roman"/>
                <w:b w:val="0"/>
                <w:sz w:val="22"/>
                <w:lang w:val="ky-KG"/>
              </w:rPr>
              <w:t>Билим берүү уюмунда педагогдорду кесиптик өнүктүрүү үчүн өнүктүрүүчү чөйрөнү түзүү.</w:t>
            </w:r>
          </w:p>
          <w:p w14:paraId="5E3B796E" w14:textId="77777777" w:rsidR="001A2EE1" w:rsidRPr="002257EB" w:rsidRDefault="001A2EE1" w:rsidP="00174CA6">
            <w:pPr>
              <w:pStyle w:val="a"/>
              <w:numPr>
                <w:ilvl w:val="0"/>
                <w:numId w:val="20"/>
              </w:numPr>
              <w:jc w:val="left"/>
              <w:rPr>
                <w:rFonts w:cs="Times New Roman"/>
                <w:b w:val="0"/>
                <w:sz w:val="22"/>
                <w:lang w:val="ky-KG"/>
              </w:rPr>
            </w:pPr>
            <w:r>
              <w:rPr>
                <w:rFonts w:cs="Times New Roman"/>
                <w:b w:val="0"/>
                <w:sz w:val="22"/>
                <w:lang w:val="ky-KG"/>
              </w:rPr>
              <w:t xml:space="preserve">Процесстерди үзгүлтүксүз жакшыртуунун белгилүү моделин колдонуу </w:t>
            </w:r>
            <w:r w:rsidRPr="002257EB">
              <w:rPr>
                <w:rFonts w:cs="Times New Roman"/>
                <w:b w:val="0"/>
                <w:sz w:val="22"/>
                <w:lang w:val="ky-KG"/>
              </w:rPr>
              <w:t>(Демингдин цикли)</w:t>
            </w:r>
            <w:r>
              <w:rPr>
                <w:rFonts w:cs="Times New Roman"/>
                <w:b w:val="0"/>
                <w:sz w:val="22"/>
                <w:lang w:val="ky-KG"/>
              </w:rPr>
              <w:t xml:space="preserve">. </w:t>
            </w:r>
          </w:p>
          <w:p w14:paraId="2AAE5EF5" w14:textId="77777777" w:rsidR="001A2EE1" w:rsidRPr="00E42372" w:rsidRDefault="001A2EE1" w:rsidP="00174CA6">
            <w:pPr>
              <w:pStyle w:val="a"/>
              <w:numPr>
                <w:ilvl w:val="0"/>
                <w:numId w:val="20"/>
              </w:numPr>
              <w:jc w:val="left"/>
              <w:rPr>
                <w:rFonts w:cs="Times New Roman"/>
                <w:b w:val="0"/>
                <w:sz w:val="22"/>
              </w:rPr>
            </w:pPr>
            <w:r>
              <w:rPr>
                <w:rFonts w:cs="Times New Roman"/>
                <w:b w:val="0"/>
                <w:sz w:val="22"/>
                <w:lang w:val="ky-KG"/>
              </w:rPr>
              <w:t>Билим берүү уюмунун логистикасы (жайлар, жабдуулар, рекреация, мектептерди жалпы маалымдоо жана интернетке кошуу).</w:t>
            </w:r>
          </w:p>
          <w:p w14:paraId="7E7DA95A" w14:textId="77777777" w:rsidR="001A2EE1" w:rsidRPr="00E42372" w:rsidRDefault="001A2EE1" w:rsidP="00174CA6">
            <w:pPr>
              <w:pStyle w:val="a"/>
              <w:numPr>
                <w:ilvl w:val="0"/>
                <w:numId w:val="20"/>
              </w:numPr>
              <w:jc w:val="left"/>
              <w:rPr>
                <w:rFonts w:cs="Times New Roman"/>
                <w:b w:val="0"/>
                <w:sz w:val="22"/>
              </w:rPr>
            </w:pPr>
            <w:r>
              <w:rPr>
                <w:rFonts w:cs="Times New Roman"/>
                <w:b w:val="0"/>
                <w:sz w:val="22"/>
                <w:lang w:val="ky-KG"/>
              </w:rPr>
              <w:t>Жамааттагы туруктуулук, ыңгайлуулук, канааттангандык шартын түзүү.</w:t>
            </w:r>
          </w:p>
          <w:p w14:paraId="35D6E56C" w14:textId="77777777" w:rsidR="001A2EE1" w:rsidRPr="0017108E" w:rsidRDefault="001A2EE1" w:rsidP="00174CA6">
            <w:pPr>
              <w:pStyle w:val="a"/>
              <w:numPr>
                <w:ilvl w:val="0"/>
                <w:numId w:val="20"/>
              </w:numPr>
              <w:jc w:val="left"/>
              <w:rPr>
                <w:rFonts w:cs="Times New Roman"/>
                <w:b w:val="0"/>
                <w:sz w:val="22"/>
                <w:lang w:val="ky-KG"/>
              </w:rPr>
            </w:pPr>
            <w:r>
              <w:rPr>
                <w:rFonts w:cs="Times New Roman"/>
                <w:b w:val="0"/>
                <w:sz w:val="22"/>
                <w:lang w:val="ky-KG"/>
              </w:rPr>
              <w:t>Мугалимдин кесиптик өнүгүшүнө түрткү берүү системасы.</w:t>
            </w:r>
          </w:p>
          <w:p w14:paraId="102C204D" w14:textId="77777777" w:rsidR="001A2EE1" w:rsidRPr="00E42372" w:rsidRDefault="001A2EE1" w:rsidP="00174CA6">
            <w:pPr>
              <w:pStyle w:val="a"/>
              <w:numPr>
                <w:ilvl w:val="0"/>
                <w:numId w:val="20"/>
              </w:numPr>
              <w:jc w:val="left"/>
              <w:rPr>
                <w:rFonts w:cs="Times New Roman"/>
                <w:b w:val="0"/>
                <w:sz w:val="22"/>
              </w:rPr>
            </w:pPr>
            <w:r>
              <w:rPr>
                <w:rFonts w:cs="Times New Roman"/>
                <w:b w:val="0"/>
                <w:sz w:val="22"/>
                <w:lang w:val="ky-KG"/>
              </w:rPr>
              <w:t>Көйгөйлүү дискуссиялар аянтчаларын түзүү.</w:t>
            </w:r>
          </w:p>
          <w:p w14:paraId="07DFE911" w14:textId="77777777" w:rsidR="001A2EE1" w:rsidRPr="00E42372" w:rsidRDefault="001A2EE1" w:rsidP="00174CA6">
            <w:pPr>
              <w:pStyle w:val="a"/>
              <w:numPr>
                <w:ilvl w:val="0"/>
                <w:numId w:val="20"/>
              </w:numPr>
              <w:jc w:val="left"/>
              <w:rPr>
                <w:rFonts w:cs="Times New Roman"/>
                <w:b w:val="0"/>
                <w:sz w:val="22"/>
              </w:rPr>
            </w:pPr>
            <w:r>
              <w:rPr>
                <w:rFonts w:cs="Times New Roman"/>
                <w:b w:val="0"/>
                <w:sz w:val="22"/>
                <w:lang w:val="ky-KG"/>
              </w:rPr>
              <w:t>Тажрыйбаны жайылтуу боюнча педагогикалык устаканалар.</w:t>
            </w:r>
          </w:p>
          <w:p w14:paraId="33FCE268" w14:textId="77777777" w:rsidR="001A2EE1" w:rsidRPr="00E42372" w:rsidRDefault="001A2EE1" w:rsidP="00174CA6">
            <w:pPr>
              <w:pStyle w:val="a"/>
              <w:numPr>
                <w:ilvl w:val="0"/>
                <w:numId w:val="20"/>
              </w:numPr>
              <w:jc w:val="left"/>
              <w:rPr>
                <w:rFonts w:cs="Times New Roman"/>
                <w:b w:val="0"/>
                <w:sz w:val="22"/>
              </w:rPr>
            </w:pPr>
            <w:r>
              <w:rPr>
                <w:rFonts w:cs="Times New Roman"/>
                <w:b w:val="0"/>
                <w:sz w:val="22"/>
                <w:lang w:val="ky-KG"/>
              </w:rPr>
              <w:t>Интернет кызматтарынын сапатын жана жеткиликтүүлүгүн камсыздоо.</w:t>
            </w:r>
          </w:p>
          <w:p w14:paraId="07867039" w14:textId="77777777" w:rsidR="001A2EE1" w:rsidRPr="00E42372" w:rsidRDefault="001A2EE1" w:rsidP="00174CA6">
            <w:pPr>
              <w:rPr>
                <w:rFonts w:cs="Times New Roman"/>
                <w:i/>
                <w:sz w:val="22"/>
              </w:rPr>
            </w:pPr>
          </w:p>
          <w:p w14:paraId="4B8BF646" w14:textId="77777777" w:rsidR="001A2EE1" w:rsidRPr="00E42372" w:rsidRDefault="001A2EE1" w:rsidP="00174CA6">
            <w:pPr>
              <w:rPr>
                <w:rFonts w:cs="Times New Roman"/>
                <w:b/>
                <w:i/>
                <w:sz w:val="22"/>
              </w:rPr>
            </w:pPr>
          </w:p>
        </w:tc>
      </w:tr>
      <w:tr w:rsidR="001A2EE1" w:rsidRPr="00195ED7" w14:paraId="16E2C33E" w14:textId="77777777" w:rsidTr="00174CA6">
        <w:tc>
          <w:tcPr>
            <w:tcW w:w="2552" w:type="dxa"/>
            <w:tcBorders>
              <w:top w:val="single" w:sz="4" w:space="0" w:color="auto"/>
              <w:left w:val="single" w:sz="4" w:space="0" w:color="auto"/>
              <w:bottom w:val="single" w:sz="4" w:space="0" w:color="auto"/>
              <w:right w:val="single" w:sz="4" w:space="0" w:color="auto"/>
            </w:tcBorders>
            <w:hideMark/>
          </w:tcPr>
          <w:p w14:paraId="1B50EEF8" w14:textId="77777777" w:rsidR="001A2EE1" w:rsidRPr="00195ED7" w:rsidRDefault="001A2EE1" w:rsidP="00174CA6">
            <w:pPr>
              <w:ind w:left="62"/>
              <w:rPr>
                <w:rFonts w:cs="Times New Roman"/>
                <w:b/>
                <w:i/>
                <w:sz w:val="22"/>
              </w:rPr>
            </w:pPr>
          </w:p>
        </w:tc>
        <w:tc>
          <w:tcPr>
            <w:tcW w:w="11765" w:type="dxa"/>
            <w:tcBorders>
              <w:top w:val="single" w:sz="4" w:space="0" w:color="auto"/>
              <w:left w:val="single" w:sz="4" w:space="0" w:color="auto"/>
              <w:bottom w:val="single" w:sz="4" w:space="0" w:color="auto"/>
              <w:right w:val="single" w:sz="4" w:space="0" w:color="auto"/>
            </w:tcBorders>
          </w:tcPr>
          <w:p w14:paraId="0AEC706C" w14:textId="77777777" w:rsidR="001A2EE1" w:rsidRPr="00195ED7" w:rsidRDefault="001A2EE1" w:rsidP="00174CA6">
            <w:pPr>
              <w:pStyle w:val="af6"/>
              <w:rPr>
                <w:b/>
                <w:sz w:val="22"/>
                <w:szCs w:val="22"/>
                <w:lang w:eastAsia="ru-RU"/>
              </w:rPr>
            </w:pPr>
            <w:r w:rsidRPr="00195ED7">
              <w:rPr>
                <w:b/>
                <w:i/>
                <w:sz w:val="22"/>
                <w:szCs w:val="22"/>
                <w:lang w:val="ky-KG" w:eastAsia="ru-RU"/>
              </w:rPr>
              <w:t>Баалоо үчүн колдонмо</w:t>
            </w:r>
            <w:r w:rsidRPr="00195ED7">
              <w:rPr>
                <w:b/>
                <w:sz w:val="22"/>
                <w:szCs w:val="22"/>
                <w:lang w:eastAsia="ru-RU"/>
              </w:rPr>
              <w:t xml:space="preserve"> </w:t>
            </w:r>
          </w:p>
          <w:p w14:paraId="2BA187EC" w14:textId="77777777" w:rsidR="001A2EE1" w:rsidRPr="00195ED7" w:rsidRDefault="001A2EE1" w:rsidP="00174CA6">
            <w:pPr>
              <w:pStyle w:val="af6"/>
              <w:rPr>
                <w:i/>
                <w:sz w:val="22"/>
                <w:szCs w:val="22"/>
                <w:lang w:eastAsia="ru-RU"/>
              </w:rPr>
            </w:pPr>
            <w:r w:rsidRPr="00195ED7">
              <w:rPr>
                <w:i/>
                <w:sz w:val="22"/>
                <w:szCs w:val="22"/>
                <w:lang w:eastAsia="ru-RU"/>
              </w:rPr>
              <w:t>Компетенттүүлүк комплекстүү мамиленин жардамы менен бааланышы мүмкүн:</w:t>
            </w:r>
          </w:p>
          <w:p w14:paraId="6EE83469" w14:textId="77777777" w:rsidR="001A2EE1" w:rsidRPr="00195ED7" w:rsidRDefault="001A2EE1" w:rsidP="00174CA6">
            <w:pPr>
              <w:pStyle w:val="a"/>
              <w:numPr>
                <w:ilvl w:val="0"/>
                <w:numId w:val="24"/>
              </w:numPr>
              <w:spacing w:line="254" w:lineRule="auto"/>
              <w:jc w:val="left"/>
              <w:rPr>
                <w:rFonts w:cs="Times New Roman"/>
                <w:sz w:val="22"/>
                <w:lang w:val="lv-LV"/>
              </w:rPr>
            </w:pPr>
            <w:r w:rsidRPr="00195ED7">
              <w:rPr>
                <w:rFonts w:cs="Times New Roman"/>
                <w:sz w:val="22"/>
                <w:lang w:val="ky-KG"/>
              </w:rPr>
              <w:t>Кесиптик керектөөлөр боюнча өзүн өзү баалоо баракчасын толтуруу</w:t>
            </w:r>
          </w:p>
          <w:p w14:paraId="5D2F8B84" w14:textId="77777777" w:rsidR="001A2EE1" w:rsidRPr="00040020" w:rsidRDefault="001A2EE1" w:rsidP="00174CA6">
            <w:pPr>
              <w:ind w:left="360"/>
              <w:rPr>
                <w:rFonts w:cs="Times New Roman"/>
                <w:sz w:val="22"/>
                <w:lang w:val="ky-KG"/>
              </w:rPr>
            </w:pPr>
            <w:r w:rsidRPr="004A6E33">
              <w:rPr>
                <w:rFonts w:cs="Times New Roman"/>
                <w:sz w:val="22"/>
              </w:rPr>
              <w:t xml:space="preserve">2. </w:t>
            </w:r>
            <w:r>
              <w:rPr>
                <w:rFonts w:cs="Times New Roman"/>
                <w:sz w:val="22"/>
                <w:lang w:val="ky-KG"/>
              </w:rPr>
              <w:t>Предмет жана анын методикасы боюнча өз алдынча өнүгүү планын портфолиого киргизүү.</w:t>
            </w:r>
          </w:p>
          <w:p w14:paraId="04082C09" w14:textId="77777777" w:rsidR="001A2EE1" w:rsidRPr="008525EE" w:rsidRDefault="001A2EE1" w:rsidP="00174CA6">
            <w:pPr>
              <w:ind w:left="360"/>
              <w:rPr>
                <w:rFonts w:cs="Times New Roman"/>
                <w:sz w:val="22"/>
                <w:lang w:val="ky-KG"/>
              </w:rPr>
            </w:pPr>
            <w:r w:rsidRPr="004A6E33">
              <w:rPr>
                <w:rFonts w:cs="Times New Roman"/>
                <w:sz w:val="22"/>
              </w:rPr>
              <w:t>3.</w:t>
            </w:r>
            <w:r>
              <w:rPr>
                <w:rFonts w:cs="Times New Roman"/>
                <w:sz w:val="22"/>
                <w:lang w:val="ky-KG"/>
              </w:rPr>
              <w:t xml:space="preserve"> Мастер-класстарды иштеп чыгуу.</w:t>
            </w:r>
          </w:p>
          <w:p w14:paraId="488E0A05" w14:textId="77777777" w:rsidR="001A2EE1" w:rsidRPr="002C3C28" w:rsidRDefault="001A2EE1" w:rsidP="00174CA6">
            <w:pPr>
              <w:ind w:left="360"/>
              <w:rPr>
                <w:rFonts w:cs="Times New Roman"/>
                <w:sz w:val="22"/>
                <w:lang w:val="ky-KG"/>
              </w:rPr>
            </w:pPr>
            <w:r w:rsidRPr="004A6E33">
              <w:rPr>
                <w:rFonts w:cs="Times New Roman"/>
                <w:sz w:val="22"/>
              </w:rPr>
              <w:t>4.</w:t>
            </w:r>
            <w:r>
              <w:rPr>
                <w:rFonts w:cs="Times New Roman"/>
                <w:sz w:val="22"/>
                <w:lang w:val="ky-KG"/>
              </w:rPr>
              <w:t xml:space="preserve"> Билим берүүдөгү көйгөйлөр боюнча билим берүү уюмунда дискуссияларды уюштуруу жана өткөрүү боюнча демилгени билдирүү. </w:t>
            </w:r>
          </w:p>
          <w:p w14:paraId="0C2336DD" w14:textId="77777777" w:rsidR="001A2EE1" w:rsidRPr="005A2A7B" w:rsidRDefault="001A2EE1" w:rsidP="00174CA6">
            <w:pPr>
              <w:ind w:left="360"/>
              <w:rPr>
                <w:rFonts w:eastAsia="Times New Roman" w:cs="Times New Roman"/>
                <w:sz w:val="22"/>
                <w:lang w:val="ky-KG" w:eastAsia="ru-RU"/>
              </w:rPr>
            </w:pPr>
            <w:r w:rsidRPr="004A6E33">
              <w:rPr>
                <w:rFonts w:eastAsia="Times New Roman" w:cs="Times New Roman"/>
                <w:sz w:val="22"/>
                <w:lang w:eastAsia="ru-RU"/>
              </w:rPr>
              <w:t>5.</w:t>
            </w:r>
            <w:r>
              <w:rPr>
                <w:rFonts w:eastAsia="Times New Roman" w:cs="Times New Roman"/>
                <w:sz w:val="22"/>
                <w:lang w:val="ky-KG" w:eastAsia="ru-RU"/>
              </w:rPr>
              <w:t xml:space="preserve"> Аттестациянын натыйжаларын талдоо.</w:t>
            </w:r>
          </w:p>
          <w:p w14:paraId="3DFC75FB" w14:textId="77777777" w:rsidR="001A2EE1" w:rsidRPr="003B5CA9" w:rsidRDefault="001A2EE1" w:rsidP="00174CA6">
            <w:pPr>
              <w:ind w:left="360"/>
              <w:rPr>
                <w:rFonts w:cs="Times New Roman"/>
                <w:sz w:val="22"/>
                <w:lang w:val="ky-KG"/>
              </w:rPr>
            </w:pPr>
            <w:r w:rsidRPr="004A6E33">
              <w:rPr>
                <w:rFonts w:cs="Times New Roman"/>
                <w:sz w:val="22"/>
              </w:rPr>
              <w:lastRenderedPageBreak/>
              <w:t>6.</w:t>
            </w:r>
            <w:r>
              <w:rPr>
                <w:rFonts w:cs="Times New Roman"/>
                <w:sz w:val="22"/>
                <w:lang w:val="ky-KG"/>
              </w:rPr>
              <w:t xml:space="preserve"> Мугалим тарабынан кесиптик портфолиого тиешелүү документтерди (сертификаттар, дипломдор, иштелип чыккан адабият ж.б.) киргизүү.</w:t>
            </w:r>
          </w:p>
          <w:p w14:paraId="1946F2C8" w14:textId="77777777" w:rsidR="001A2EE1" w:rsidRPr="002C3C28" w:rsidRDefault="001A2EE1" w:rsidP="00174CA6">
            <w:pPr>
              <w:ind w:left="360"/>
              <w:rPr>
                <w:rFonts w:cs="Times New Roman"/>
                <w:sz w:val="22"/>
                <w:lang w:val="ky-KG"/>
              </w:rPr>
            </w:pPr>
            <w:r w:rsidRPr="004A6E33">
              <w:rPr>
                <w:rFonts w:cs="Times New Roman"/>
                <w:sz w:val="22"/>
              </w:rPr>
              <w:t>7.</w:t>
            </w:r>
            <w:r>
              <w:rPr>
                <w:rFonts w:cs="Times New Roman"/>
                <w:sz w:val="22"/>
                <w:lang w:val="ky-KG"/>
              </w:rPr>
              <w:t xml:space="preserve"> Тигил же бул деңгээлде жарыяланган билдирүүлөр, макалалар, презентациялар.</w:t>
            </w:r>
          </w:p>
          <w:p w14:paraId="51DC98E7" w14:textId="77777777" w:rsidR="001A2EE1" w:rsidRPr="00195ED7" w:rsidRDefault="001A2EE1" w:rsidP="00174CA6">
            <w:pPr>
              <w:rPr>
                <w:rFonts w:cs="Times New Roman"/>
                <w:i/>
                <w:sz w:val="22"/>
              </w:rPr>
            </w:pPr>
          </w:p>
        </w:tc>
      </w:tr>
    </w:tbl>
    <w:p w14:paraId="55D68FF3" w14:textId="0D0B0E51" w:rsidR="00157F87" w:rsidRPr="00412F6C" w:rsidRDefault="00157F87" w:rsidP="00157F87">
      <w:pPr>
        <w:rPr>
          <w:rFonts w:cs="Times New Roman"/>
          <w:szCs w:val="28"/>
          <w:lang w:val="ru-RU"/>
        </w:rPr>
      </w:pPr>
    </w:p>
    <w:sectPr w:rsidR="00157F87" w:rsidRPr="00412F6C" w:rsidSect="005F667D">
      <w:footerReference w:type="default" r:id="rId12"/>
      <w:pgSz w:w="16838" w:h="11906" w:orient="landscape"/>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A188E" w14:textId="77777777" w:rsidR="007F6B1E" w:rsidRDefault="007F6B1E">
      <w:r>
        <w:separator/>
      </w:r>
    </w:p>
  </w:endnote>
  <w:endnote w:type="continuationSeparator" w:id="0">
    <w:p w14:paraId="450BE9A6" w14:textId="77777777" w:rsidR="007F6B1E" w:rsidRDefault="007F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2CF2B" w14:textId="00DA691C" w:rsidR="000B7512" w:rsidRPr="00D21BFF" w:rsidRDefault="000B7512" w:rsidP="00E75119">
    <w:pPr>
      <w:pBdr>
        <w:top w:val="nil"/>
        <w:left w:val="nil"/>
        <w:bottom w:val="nil"/>
        <w:right w:val="nil"/>
        <w:between w:val="nil"/>
      </w:pBdr>
      <w:tabs>
        <w:tab w:val="center" w:pos="4153"/>
        <w:tab w:val="right" w:pos="8306"/>
      </w:tabs>
      <w:jc w:val="right"/>
      <w:rPr>
        <w:color w:val="000000"/>
        <w:sz w:val="22"/>
      </w:rPr>
    </w:pPr>
    <w:r w:rsidRPr="00D21BFF">
      <w:rPr>
        <w:color w:val="000000"/>
        <w:sz w:val="22"/>
      </w:rPr>
      <w:fldChar w:fldCharType="begin"/>
    </w:r>
    <w:r w:rsidRPr="00D21BFF">
      <w:rPr>
        <w:color w:val="000000"/>
        <w:sz w:val="22"/>
      </w:rPr>
      <w:instrText>PAGE</w:instrText>
    </w:r>
    <w:r w:rsidRPr="00D21BFF">
      <w:rPr>
        <w:color w:val="000000"/>
        <w:sz w:val="22"/>
      </w:rPr>
      <w:fldChar w:fldCharType="separate"/>
    </w:r>
    <w:r w:rsidR="00EC68EF">
      <w:rPr>
        <w:noProof/>
        <w:color w:val="000000"/>
        <w:sz w:val="22"/>
      </w:rPr>
      <w:t>17</w:t>
    </w:r>
    <w:r w:rsidRPr="00D21BFF">
      <w:rPr>
        <w:color w:val="00000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18F97" w14:textId="77777777" w:rsidR="007F6B1E" w:rsidRDefault="007F6B1E">
      <w:r>
        <w:separator/>
      </w:r>
    </w:p>
  </w:footnote>
  <w:footnote w:type="continuationSeparator" w:id="0">
    <w:p w14:paraId="0865A657" w14:textId="77777777" w:rsidR="007F6B1E" w:rsidRDefault="007F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67C"/>
    <w:multiLevelType w:val="hybridMultilevel"/>
    <w:tmpl w:val="CE6A4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8082E"/>
    <w:multiLevelType w:val="multilevel"/>
    <w:tmpl w:val="ECC85688"/>
    <w:lvl w:ilvl="0">
      <w:start w:val="1"/>
      <w:numFmt w:val="decimal"/>
      <w:lvlText w:val="%1."/>
      <w:lvlJc w:val="left"/>
      <w:pPr>
        <w:ind w:left="720" w:hanging="360"/>
      </w:pPr>
      <w:rPr>
        <w:lang w:val="ru-RU"/>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BC64F6E"/>
    <w:multiLevelType w:val="hybridMultilevel"/>
    <w:tmpl w:val="A9A81754"/>
    <w:lvl w:ilvl="0" w:tplc="6F626F1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F666462"/>
    <w:multiLevelType w:val="hybridMultilevel"/>
    <w:tmpl w:val="A9A81754"/>
    <w:lvl w:ilvl="0" w:tplc="6F626F1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A776D0B"/>
    <w:multiLevelType w:val="hybridMultilevel"/>
    <w:tmpl w:val="8AC63344"/>
    <w:lvl w:ilvl="0" w:tplc="3D2E6EE8">
      <w:start w:val="1"/>
      <w:numFmt w:val="decimal"/>
      <w:lvlText w:val="%1."/>
      <w:lvlJc w:val="left"/>
      <w:pPr>
        <w:ind w:left="643" w:hanging="360"/>
      </w:pPr>
      <w:rPr>
        <w:rFonts w:ascii="Times New Roman" w:hAnsi="Times New Roman" w:cs="Times New Roman" w:hint="default"/>
        <w:i w:val="0"/>
        <w:color w:val="111111"/>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303365"/>
    <w:multiLevelType w:val="hybridMultilevel"/>
    <w:tmpl w:val="CA6062A2"/>
    <w:lvl w:ilvl="0" w:tplc="0FCA0EC4">
      <w:start w:val="1"/>
      <w:numFmt w:val="decimal"/>
      <w:lvlText w:val="%1."/>
      <w:lvlJc w:val="left"/>
      <w:pPr>
        <w:ind w:left="720" w:hanging="360"/>
      </w:pPr>
      <w:rPr>
        <w:rFonts w:ascii="Calibri" w:hAnsi="Calibri" w:hint="default"/>
        <w:i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33D46"/>
    <w:multiLevelType w:val="hybridMultilevel"/>
    <w:tmpl w:val="674062C4"/>
    <w:lvl w:ilvl="0" w:tplc="C660D25E">
      <w:start w:val="1"/>
      <w:numFmt w:val="bullet"/>
      <w:pStyle w:val="a"/>
      <w:lvlText w:val=""/>
      <w:lvlJc w:val="left"/>
      <w:pPr>
        <w:ind w:left="927"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7" w15:restartNumberingAfterBreak="0">
    <w:nsid w:val="1ED213FA"/>
    <w:multiLevelType w:val="hybridMultilevel"/>
    <w:tmpl w:val="24C28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42FD7"/>
    <w:multiLevelType w:val="hybridMultilevel"/>
    <w:tmpl w:val="2188A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365A6"/>
    <w:multiLevelType w:val="hybridMultilevel"/>
    <w:tmpl w:val="75E66C3C"/>
    <w:lvl w:ilvl="0" w:tplc="A03C9F1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09C1BB2"/>
    <w:multiLevelType w:val="hybridMultilevel"/>
    <w:tmpl w:val="5FD6FD1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3DF2006"/>
    <w:multiLevelType w:val="multilevel"/>
    <w:tmpl w:val="E0E43DC4"/>
    <w:lvl w:ilvl="0">
      <w:start w:val="1"/>
      <w:numFmt w:val="decimal"/>
      <w:lvlText w:val="%1."/>
      <w:lvlJc w:val="left"/>
      <w:pPr>
        <w:ind w:left="720" w:hanging="360"/>
      </w:pPr>
      <w:rPr>
        <w:color w:val="auto"/>
        <w:lang w:val="ru-RU"/>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5012464"/>
    <w:multiLevelType w:val="hybridMultilevel"/>
    <w:tmpl w:val="AF12C222"/>
    <w:lvl w:ilvl="0" w:tplc="9B6025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B45AC2"/>
    <w:multiLevelType w:val="hybridMultilevel"/>
    <w:tmpl w:val="FB1AB8D0"/>
    <w:lvl w:ilvl="0" w:tplc="0FCA0EC4">
      <w:start w:val="1"/>
      <w:numFmt w:val="decimal"/>
      <w:lvlText w:val="%1."/>
      <w:lvlJc w:val="left"/>
      <w:pPr>
        <w:tabs>
          <w:tab w:val="num" w:pos="660"/>
        </w:tabs>
        <w:ind w:left="660" w:hanging="360"/>
      </w:pPr>
      <w:rPr>
        <w:rFonts w:ascii="Calibri" w:hAnsi="Calibri" w:hint="default"/>
        <w:i w:val="0"/>
        <w:color w:val="auto"/>
        <w:sz w:val="22"/>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15:restartNumberingAfterBreak="0">
    <w:nsid w:val="524B51EC"/>
    <w:multiLevelType w:val="hybridMultilevel"/>
    <w:tmpl w:val="23889EFE"/>
    <w:lvl w:ilvl="0" w:tplc="9B6025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6E6A14"/>
    <w:multiLevelType w:val="hybridMultilevel"/>
    <w:tmpl w:val="A00A1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CD234CE"/>
    <w:multiLevelType w:val="hybridMultilevel"/>
    <w:tmpl w:val="12B86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4A1DAA"/>
    <w:multiLevelType w:val="hybridMultilevel"/>
    <w:tmpl w:val="862E3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C171AE"/>
    <w:multiLevelType w:val="multilevel"/>
    <w:tmpl w:val="E0E43DC4"/>
    <w:lvl w:ilvl="0">
      <w:start w:val="1"/>
      <w:numFmt w:val="decimal"/>
      <w:lvlText w:val="%1."/>
      <w:lvlJc w:val="left"/>
      <w:pPr>
        <w:ind w:left="720" w:hanging="360"/>
      </w:pPr>
      <w:rPr>
        <w:color w:val="auto"/>
        <w:lang w:val="ru-RU"/>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65D85749"/>
    <w:multiLevelType w:val="multilevel"/>
    <w:tmpl w:val="A3AC9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34021ED"/>
    <w:multiLevelType w:val="hybridMultilevel"/>
    <w:tmpl w:val="C778B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9D79CA"/>
    <w:multiLevelType w:val="hybridMultilevel"/>
    <w:tmpl w:val="1A188A02"/>
    <w:lvl w:ilvl="0" w:tplc="9B602500">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A52F5B"/>
    <w:multiLevelType w:val="hybridMultilevel"/>
    <w:tmpl w:val="CC7C6E1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9B72CD0"/>
    <w:multiLevelType w:val="hybridMultilevel"/>
    <w:tmpl w:val="CCCC3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316196"/>
    <w:multiLevelType w:val="hybridMultilevel"/>
    <w:tmpl w:val="1C5A1EB4"/>
    <w:lvl w:ilvl="0" w:tplc="3D2E6EE8">
      <w:start w:val="1"/>
      <w:numFmt w:val="decimal"/>
      <w:lvlText w:val="%1."/>
      <w:lvlJc w:val="left"/>
      <w:pPr>
        <w:ind w:left="502" w:hanging="360"/>
      </w:pPr>
      <w:rPr>
        <w:rFonts w:ascii="Times New Roman" w:hAnsi="Times New Roman" w:cs="Times New Roman" w:hint="default"/>
        <w:i w:val="0"/>
        <w:color w:val="111111"/>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0"/>
  </w:num>
  <w:num w:numId="3">
    <w:abstractNumId w:val="7"/>
  </w:num>
  <w:num w:numId="4">
    <w:abstractNumId w:val="6"/>
  </w:num>
  <w:num w:numId="5">
    <w:abstractNumId w:val="1"/>
  </w:num>
  <w:num w:numId="6">
    <w:abstractNumId w:val="15"/>
  </w:num>
  <w:num w:numId="7">
    <w:abstractNumId w:val="2"/>
  </w:num>
  <w:num w:numId="8">
    <w:abstractNumId w:val="1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20"/>
  </w:num>
  <w:num w:numId="14">
    <w:abstractNumId w:val="23"/>
  </w:num>
  <w:num w:numId="15">
    <w:abstractNumId w:val="8"/>
  </w:num>
  <w:num w:numId="16">
    <w:abstractNumId w:val="3"/>
  </w:num>
  <w:num w:numId="17">
    <w:abstractNumId w:val="5"/>
  </w:num>
  <w:num w:numId="18">
    <w:abstractNumId w:val="13"/>
  </w:num>
  <w:num w:numId="19">
    <w:abstractNumId w:val="10"/>
  </w:num>
  <w:num w:numId="20">
    <w:abstractNumId w:val="16"/>
  </w:num>
  <w:num w:numId="21">
    <w:abstractNumId w:val="21"/>
  </w:num>
  <w:num w:numId="22">
    <w:abstractNumId w:val="14"/>
  </w:num>
  <w:num w:numId="23">
    <w:abstractNumId w:val="12"/>
  </w:num>
  <w:num w:numId="24">
    <w:abstractNumId w:val="11"/>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0A"/>
    <w:rsid w:val="0000147E"/>
    <w:rsid w:val="0001279C"/>
    <w:rsid w:val="00014255"/>
    <w:rsid w:val="00016B84"/>
    <w:rsid w:val="00022817"/>
    <w:rsid w:val="00030BB8"/>
    <w:rsid w:val="0003773A"/>
    <w:rsid w:val="00045332"/>
    <w:rsid w:val="00056CC6"/>
    <w:rsid w:val="0006089D"/>
    <w:rsid w:val="0007287B"/>
    <w:rsid w:val="00073886"/>
    <w:rsid w:val="000A1F0D"/>
    <w:rsid w:val="000B2CFA"/>
    <w:rsid w:val="000B7512"/>
    <w:rsid w:val="000B7A38"/>
    <w:rsid w:val="000C0BAF"/>
    <w:rsid w:val="000C201A"/>
    <w:rsid w:val="000C4128"/>
    <w:rsid w:val="000D3E4C"/>
    <w:rsid w:val="000D717A"/>
    <w:rsid w:val="000E0F2F"/>
    <w:rsid w:val="000E4F8E"/>
    <w:rsid w:val="000F2CCD"/>
    <w:rsid w:val="000F6165"/>
    <w:rsid w:val="000F6D14"/>
    <w:rsid w:val="0010256E"/>
    <w:rsid w:val="00107AAC"/>
    <w:rsid w:val="00122375"/>
    <w:rsid w:val="00126E58"/>
    <w:rsid w:val="001304B3"/>
    <w:rsid w:val="00132639"/>
    <w:rsid w:val="00135228"/>
    <w:rsid w:val="0014793B"/>
    <w:rsid w:val="00147C6F"/>
    <w:rsid w:val="00152564"/>
    <w:rsid w:val="00157F87"/>
    <w:rsid w:val="0016094E"/>
    <w:rsid w:val="0016270B"/>
    <w:rsid w:val="00170B88"/>
    <w:rsid w:val="00172B17"/>
    <w:rsid w:val="00176242"/>
    <w:rsid w:val="0018485C"/>
    <w:rsid w:val="001A24F5"/>
    <w:rsid w:val="001A2EE1"/>
    <w:rsid w:val="001A38C6"/>
    <w:rsid w:val="001B5F04"/>
    <w:rsid w:val="001B742D"/>
    <w:rsid w:val="001C0245"/>
    <w:rsid w:val="001C07DC"/>
    <w:rsid w:val="001C11A5"/>
    <w:rsid w:val="001D2EA4"/>
    <w:rsid w:val="001D5825"/>
    <w:rsid w:val="001D5EAA"/>
    <w:rsid w:val="001E3E31"/>
    <w:rsid w:val="001E3F2D"/>
    <w:rsid w:val="001E5296"/>
    <w:rsid w:val="001F4507"/>
    <w:rsid w:val="00205FA8"/>
    <w:rsid w:val="00206FA7"/>
    <w:rsid w:val="00215AEB"/>
    <w:rsid w:val="00223563"/>
    <w:rsid w:val="0022740E"/>
    <w:rsid w:val="00230443"/>
    <w:rsid w:val="002311FE"/>
    <w:rsid w:val="00232EB9"/>
    <w:rsid w:val="00236FAC"/>
    <w:rsid w:val="00250F43"/>
    <w:rsid w:val="00254B6C"/>
    <w:rsid w:val="0025600D"/>
    <w:rsid w:val="002850A7"/>
    <w:rsid w:val="00293DDB"/>
    <w:rsid w:val="002A7B45"/>
    <w:rsid w:val="002C03E6"/>
    <w:rsid w:val="002C0B07"/>
    <w:rsid w:val="002C522F"/>
    <w:rsid w:val="002D3581"/>
    <w:rsid w:val="002D649C"/>
    <w:rsid w:val="002D707F"/>
    <w:rsid w:val="002E1762"/>
    <w:rsid w:val="002E2897"/>
    <w:rsid w:val="002E3985"/>
    <w:rsid w:val="002E6451"/>
    <w:rsid w:val="002E7E77"/>
    <w:rsid w:val="00302C2F"/>
    <w:rsid w:val="003124DD"/>
    <w:rsid w:val="00324DBC"/>
    <w:rsid w:val="0032649C"/>
    <w:rsid w:val="00326CC1"/>
    <w:rsid w:val="00334889"/>
    <w:rsid w:val="00340655"/>
    <w:rsid w:val="003576F1"/>
    <w:rsid w:val="00367ADB"/>
    <w:rsid w:val="00377DC3"/>
    <w:rsid w:val="003869BF"/>
    <w:rsid w:val="003A280E"/>
    <w:rsid w:val="003A47D4"/>
    <w:rsid w:val="003C042C"/>
    <w:rsid w:val="003C62E7"/>
    <w:rsid w:val="003C78AC"/>
    <w:rsid w:val="003D26D6"/>
    <w:rsid w:val="003D54B8"/>
    <w:rsid w:val="003E13DE"/>
    <w:rsid w:val="003E572E"/>
    <w:rsid w:val="003F30ED"/>
    <w:rsid w:val="00401A3C"/>
    <w:rsid w:val="0040226C"/>
    <w:rsid w:val="00411AA8"/>
    <w:rsid w:val="00412F6C"/>
    <w:rsid w:val="00415113"/>
    <w:rsid w:val="0041665D"/>
    <w:rsid w:val="00443CAB"/>
    <w:rsid w:val="00452C35"/>
    <w:rsid w:val="00455A67"/>
    <w:rsid w:val="00476755"/>
    <w:rsid w:val="004804B0"/>
    <w:rsid w:val="00480CC8"/>
    <w:rsid w:val="004A3A3D"/>
    <w:rsid w:val="004B11A9"/>
    <w:rsid w:val="004B1249"/>
    <w:rsid w:val="004B2D4B"/>
    <w:rsid w:val="004C2782"/>
    <w:rsid w:val="004C3D74"/>
    <w:rsid w:val="004E3E00"/>
    <w:rsid w:val="004F1422"/>
    <w:rsid w:val="0050090D"/>
    <w:rsid w:val="0050176D"/>
    <w:rsid w:val="0051310F"/>
    <w:rsid w:val="00516EA9"/>
    <w:rsid w:val="00526F2B"/>
    <w:rsid w:val="00530408"/>
    <w:rsid w:val="00530BCC"/>
    <w:rsid w:val="00546B3B"/>
    <w:rsid w:val="005505C6"/>
    <w:rsid w:val="005603A9"/>
    <w:rsid w:val="005619EC"/>
    <w:rsid w:val="00567448"/>
    <w:rsid w:val="00577BF9"/>
    <w:rsid w:val="00581288"/>
    <w:rsid w:val="00581388"/>
    <w:rsid w:val="00581EEB"/>
    <w:rsid w:val="005865BF"/>
    <w:rsid w:val="00597CB8"/>
    <w:rsid w:val="00597F84"/>
    <w:rsid w:val="005B1002"/>
    <w:rsid w:val="005B4237"/>
    <w:rsid w:val="005B49D3"/>
    <w:rsid w:val="005C02D6"/>
    <w:rsid w:val="005C64EE"/>
    <w:rsid w:val="005D5C73"/>
    <w:rsid w:val="005E2F2D"/>
    <w:rsid w:val="005E7E9C"/>
    <w:rsid w:val="005F2262"/>
    <w:rsid w:val="005F60AD"/>
    <w:rsid w:val="005F667D"/>
    <w:rsid w:val="00604575"/>
    <w:rsid w:val="00611EB9"/>
    <w:rsid w:val="00612DC6"/>
    <w:rsid w:val="006151DB"/>
    <w:rsid w:val="006255F2"/>
    <w:rsid w:val="00637AB6"/>
    <w:rsid w:val="00641C9D"/>
    <w:rsid w:val="00641FDC"/>
    <w:rsid w:val="006447CC"/>
    <w:rsid w:val="00645708"/>
    <w:rsid w:val="00655BE9"/>
    <w:rsid w:val="00662013"/>
    <w:rsid w:val="006621AA"/>
    <w:rsid w:val="006670E0"/>
    <w:rsid w:val="006758E5"/>
    <w:rsid w:val="00686AEE"/>
    <w:rsid w:val="006A277B"/>
    <w:rsid w:val="006A4D30"/>
    <w:rsid w:val="006A4D62"/>
    <w:rsid w:val="006A7F7B"/>
    <w:rsid w:val="006C10FA"/>
    <w:rsid w:val="006D01E2"/>
    <w:rsid w:val="006D77F3"/>
    <w:rsid w:val="006F60AC"/>
    <w:rsid w:val="006F6BC6"/>
    <w:rsid w:val="00700A47"/>
    <w:rsid w:val="00701DE8"/>
    <w:rsid w:val="0071387B"/>
    <w:rsid w:val="00723947"/>
    <w:rsid w:val="0073190A"/>
    <w:rsid w:val="00731B6A"/>
    <w:rsid w:val="00733C3B"/>
    <w:rsid w:val="007430E8"/>
    <w:rsid w:val="00762C61"/>
    <w:rsid w:val="00764C87"/>
    <w:rsid w:val="0076727F"/>
    <w:rsid w:val="00771890"/>
    <w:rsid w:val="00774C05"/>
    <w:rsid w:val="00782005"/>
    <w:rsid w:val="00784BFB"/>
    <w:rsid w:val="0079486F"/>
    <w:rsid w:val="007978A2"/>
    <w:rsid w:val="007A0645"/>
    <w:rsid w:val="007B2854"/>
    <w:rsid w:val="007B32EF"/>
    <w:rsid w:val="007C605B"/>
    <w:rsid w:val="007C7B56"/>
    <w:rsid w:val="007D45A0"/>
    <w:rsid w:val="007E266B"/>
    <w:rsid w:val="007E4247"/>
    <w:rsid w:val="007F6B1E"/>
    <w:rsid w:val="007F6E37"/>
    <w:rsid w:val="0080753D"/>
    <w:rsid w:val="0081104B"/>
    <w:rsid w:val="00816D32"/>
    <w:rsid w:val="00823005"/>
    <w:rsid w:val="00826580"/>
    <w:rsid w:val="00837D35"/>
    <w:rsid w:val="00844F58"/>
    <w:rsid w:val="0085124A"/>
    <w:rsid w:val="0086345C"/>
    <w:rsid w:val="008749AB"/>
    <w:rsid w:val="00876D9E"/>
    <w:rsid w:val="00883481"/>
    <w:rsid w:val="008927B9"/>
    <w:rsid w:val="00893DB4"/>
    <w:rsid w:val="00897AF2"/>
    <w:rsid w:val="008A09B3"/>
    <w:rsid w:val="008A2A4F"/>
    <w:rsid w:val="008A4345"/>
    <w:rsid w:val="008B1FF7"/>
    <w:rsid w:val="008B2ADF"/>
    <w:rsid w:val="008B2EA1"/>
    <w:rsid w:val="008B5200"/>
    <w:rsid w:val="008B57F5"/>
    <w:rsid w:val="008B6025"/>
    <w:rsid w:val="008C0C0D"/>
    <w:rsid w:val="008C0F13"/>
    <w:rsid w:val="008C2798"/>
    <w:rsid w:val="008D58F1"/>
    <w:rsid w:val="008E0836"/>
    <w:rsid w:val="008E0CE9"/>
    <w:rsid w:val="008E2BF4"/>
    <w:rsid w:val="008E399C"/>
    <w:rsid w:val="008F1C86"/>
    <w:rsid w:val="008F1CEC"/>
    <w:rsid w:val="008F4BDD"/>
    <w:rsid w:val="00904554"/>
    <w:rsid w:val="00906FB8"/>
    <w:rsid w:val="0090778C"/>
    <w:rsid w:val="00916BFE"/>
    <w:rsid w:val="009254F5"/>
    <w:rsid w:val="00941F4D"/>
    <w:rsid w:val="0095166C"/>
    <w:rsid w:val="009565DD"/>
    <w:rsid w:val="009609EF"/>
    <w:rsid w:val="009673F8"/>
    <w:rsid w:val="00967DA0"/>
    <w:rsid w:val="00976C2A"/>
    <w:rsid w:val="00991E48"/>
    <w:rsid w:val="009A0CE3"/>
    <w:rsid w:val="009A5080"/>
    <w:rsid w:val="009A6B33"/>
    <w:rsid w:val="009B0527"/>
    <w:rsid w:val="009B0FAA"/>
    <w:rsid w:val="009C4366"/>
    <w:rsid w:val="009D2BEA"/>
    <w:rsid w:val="009E1945"/>
    <w:rsid w:val="009E57F1"/>
    <w:rsid w:val="009F7E84"/>
    <w:rsid w:val="00A046D1"/>
    <w:rsid w:val="00A13C5C"/>
    <w:rsid w:val="00A30524"/>
    <w:rsid w:val="00A33851"/>
    <w:rsid w:val="00A531A4"/>
    <w:rsid w:val="00A56A95"/>
    <w:rsid w:val="00A6096C"/>
    <w:rsid w:val="00A76F0D"/>
    <w:rsid w:val="00A77B96"/>
    <w:rsid w:val="00A86AA9"/>
    <w:rsid w:val="00A93035"/>
    <w:rsid w:val="00AA76F1"/>
    <w:rsid w:val="00AC235F"/>
    <w:rsid w:val="00AD5379"/>
    <w:rsid w:val="00AE2AAE"/>
    <w:rsid w:val="00AE55C3"/>
    <w:rsid w:val="00B13382"/>
    <w:rsid w:val="00B16D9D"/>
    <w:rsid w:val="00B23F1A"/>
    <w:rsid w:val="00B32427"/>
    <w:rsid w:val="00B364F7"/>
    <w:rsid w:val="00B42EC3"/>
    <w:rsid w:val="00B70E51"/>
    <w:rsid w:val="00B71C51"/>
    <w:rsid w:val="00B84800"/>
    <w:rsid w:val="00B97C71"/>
    <w:rsid w:val="00BA1BB4"/>
    <w:rsid w:val="00BA3054"/>
    <w:rsid w:val="00BA6056"/>
    <w:rsid w:val="00BB094E"/>
    <w:rsid w:val="00BC295D"/>
    <w:rsid w:val="00BC2DEE"/>
    <w:rsid w:val="00BD255A"/>
    <w:rsid w:val="00BD4B12"/>
    <w:rsid w:val="00BF0FE7"/>
    <w:rsid w:val="00C07C5E"/>
    <w:rsid w:val="00C07CB8"/>
    <w:rsid w:val="00C1580D"/>
    <w:rsid w:val="00C17B80"/>
    <w:rsid w:val="00C22901"/>
    <w:rsid w:val="00C25757"/>
    <w:rsid w:val="00C315DF"/>
    <w:rsid w:val="00C51B37"/>
    <w:rsid w:val="00C52C7B"/>
    <w:rsid w:val="00C5586F"/>
    <w:rsid w:val="00C71605"/>
    <w:rsid w:val="00C92B58"/>
    <w:rsid w:val="00C92EF0"/>
    <w:rsid w:val="00CB21D7"/>
    <w:rsid w:val="00CB2F58"/>
    <w:rsid w:val="00CC0670"/>
    <w:rsid w:val="00CC1467"/>
    <w:rsid w:val="00CC19F7"/>
    <w:rsid w:val="00CD1084"/>
    <w:rsid w:val="00CE041A"/>
    <w:rsid w:val="00CE0A1F"/>
    <w:rsid w:val="00CF439C"/>
    <w:rsid w:val="00D04A7F"/>
    <w:rsid w:val="00D064D9"/>
    <w:rsid w:val="00D21BFF"/>
    <w:rsid w:val="00D2332E"/>
    <w:rsid w:val="00D339B6"/>
    <w:rsid w:val="00D33F5F"/>
    <w:rsid w:val="00D3476F"/>
    <w:rsid w:val="00D41DA8"/>
    <w:rsid w:val="00D56FE3"/>
    <w:rsid w:val="00D66771"/>
    <w:rsid w:val="00D802D2"/>
    <w:rsid w:val="00D8168A"/>
    <w:rsid w:val="00D82471"/>
    <w:rsid w:val="00D86EA7"/>
    <w:rsid w:val="00D96264"/>
    <w:rsid w:val="00DA6528"/>
    <w:rsid w:val="00DB1B16"/>
    <w:rsid w:val="00DB6CD8"/>
    <w:rsid w:val="00DD27EE"/>
    <w:rsid w:val="00DD507D"/>
    <w:rsid w:val="00DD56AD"/>
    <w:rsid w:val="00DE4218"/>
    <w:rsid w:val="00DF3378"/>
    <w:rsid w:val="00DF7207"/>
    <w:rsid w:val="00E01933"/>
    <w:rsid w:val="00E1640E"/>
    <w:rsid w:val="00E16D27"/>
    <w:rsid w:val="00E34892"/>
    <w:rsid w:val="00E4759A"/>
    <w:rsid w:val="00E47935"/>
    <w:rsid w:val="00E54AC2"/>
    <w:rsid w:val="00E60B8D"/>
    <w:rsid w:val="00E70DC0"/>
    <w:rsid w:val="00E75119"/>
    <w:rsid w:val="00E81896"/>
    <w:rsid w:val="00E91045"/>
    <w:rsid w:val="00E91365"/>
    <w:rsid w:val="00EC68EF"/>
    <w:rsid w:val="00EC6DFA"/>
    <w:rsid w:val="00ED2641"/>
    <w:rsid w:val="00EF79F7"/>
    <w:rsid w:val="00F23DDC"/>
    <w:rsid w:val="00F260B6"/>
    <w:rsid w:val="00F461BE"/>
    <w:rsid w:val="00F533DC"/>
    <w:rsid w:val="00F64C74"/>
    <w:rsid w:val="00F72642"/>
    <w:rsid w:val="00F760C6"/>
    <w:rsid w:val="00F80285"/>
    <w:rsid w:val="00F81204"/>
    <w:rsid w:val="00FA1538"/>
    <w:rsid w:val="00FA4B44"/>
    <w:rsid w:val="00FB0490"/>
    <w:rsid w:val="00FB179C"/>
    <w:rsid w:val="00FB21E1"/>
    <w:rsid w:val="00FB51F4"/>
    <w:rsid w:val="00FB6A36"/>
    <w:rsid w:val="00FD22EF"/>
    <w:rsid w:val="00FD6E58"/>
    <w:rsid w:val="00FE433D"/>
    <w:rsid w:val="00FE64BF"/>
    <w:rsid w:val="00FF0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5F06"/>
  <w15:docId w15:val="{14A7DF3B-0F6C-404A-96D6-AA24430C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D707F"/>
    <w:pPr>
      <w:spacing w:after="0" w:line="240" w:lineRule="auto"/>
      <w:jc w:val="both"/>
    </w:pPr>
    <w:rPr>
      <w:rFonts w:ascii="Times New Roman" w:hAnsi="Times New Roman"/>
      <w:sz w:val="28"/>
    </w:rPr>
  </w:style>
  <w:style w:type="paragraph" w:styleId="1">
    <w:name w:val="heading 1"/>
    <w:basedOn w:val="a0"/>
    <w:next w:val="a0"/>
    <w:autoRedefine/>
    <w:rsid w:val="0032649C"/>
    <w:pPr>
      <w:keepNext/>
      <w:keepLines/>
      <w:outlineLvl w:val="0"/>
    </w:pPr>
    <w:rPr>
      <w:b/>
      <w:caps/>
      <w:sz w:val="32"/>
      <w:szCs w:val="48"/>
    </w:rPr>
  </w:style>
  <w:style w:type="paragraph" w:styleId="2">
    <w:name w:val="heading 2"/>
    <w:basedOn w:val="a0"/>
    <w:next w:val="a0"/>
    <w:autoRedefine/>
    <w:rsid w:val="009F7E84"/>
    <w:pPr>
      <w:keepNext/>
      <w:keepLines/>
      <w:outlineLvl w:val="1"/>
    </w:pPr>
    <w:rPr>
      <w:rFonts w:eastAsia="Times New Roman" w:cs="Times New Roman"/>
      <w:b/>
      <w:szCs w:val="28"/>
      <w:lang w:val="ru-RU"/>
    </w:rPr>
  </w:style>
  <w:style w:type="paragraph" w:styleId="3">
    <w:name w:val="heading 3"/>
    <w:basedOn w:val="a0"/>
    <w:next w:val="a0"/>
    <w:pPr>
      <w:keepNext/>
      <w:keepLines/>
      <w:spacing w:before="40"/>
      <w:outlineLvl w:val="2"/>
    </w:pPr>
    <w:rPr>
      <w:color w:val="1F3863"/>
      <w:sz w:val="24"/>
      <w:szCs w:val="24"/>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0">
    <w:name w:val="6"/>
    <w:basedOn w:val="TableNormal1"/>
    <w:pPr>
      <w:spacing w:after="0" w:line="240" w:lineRule="auto"/>
    </w:pPr>
    <w:tblPr>
      <w:tblStyleRowBandSize w:val="1"/>
      <w:tblStyleColBandSize w:val="1"/>
      <w:tblCellMar>
        <w:left w:w="108" w:type="dxa"/>
        <w:right w:w="108" w:type="dxa"/>
      </w:tblCellMar>
    </w:tbl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pPr>
      <w:spacing w:after="0" w:line="240" w:lineRule="auto"/>
    </w:pPr>
    <w:tblPr>
      <w:tblStyleRowBandSize w:val="1"/>
      <w:tblStyleColBandSize w:val="1"/>
      <w:tblCellMar>
        <w:left w:w="108" w:type="dxa"/>
        <w:right w:w="108" w:type="dxa"/>
      </w:tblCellMar>
    </w:tbl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styleId="a6">
    <w:name w:val="annotation text"/>
    <w:basedOn w:val="a0"/>
    <w:link w:val="a7"/>
    <w:uiPriority w:val="99"/>
    <w:semiHidden/>
    <w:unhideWhenUsed/>
    <w:rPr>
      <w:sz w:val="20"/>
      <w:szCs w:val="20"/>
    </w:rPr>
  </w:style>
  <w:style w:type="character" w:customStyle="1" w:styleId="a7">
    <w:name w:val="Текст примечания Знак"/>
    <w:basedOn w:val="a1"/>
    <w:link w:val="a6"/>
    <w:uiPriority w:val="99"/>
    <w:semiHidden/>
    <w:rPr>
      <w:sz w:val="20"/>
      <w:szCs w:val="20"/>
    </w:rPr>
  </w:style>
  <w:style w:type="character" w:styleId="a8">
    <w:name w:val="annotation reference"/>
    <w:basedOn w:val="a1"/>
    <w:uiPriority w:val="99"/>
    <w:semiHidden/>
    <w:unhideWhenUsed/>
    <w:rPr>
      <w:sz w:val="16"/>
      <w:szCs w:val="16"/>
    </w:rPr>
  </w:style>
  <w:style w:type="paragraph" w:styleId="a9">
    <w:name w:val="Balloon Text"/>
    <w:basedOn w:val="a0"/>
    <w:link w:val="aa"/>
    <w:uiPriority w:val="99"/>
    <w:semiHidden/>
    <w:unhideWhenUsed/>
    <w:rsid w:val="006255F2"/>
    <w:rPr>
      <w:rFonts w:ascii="Tahoma" w:hAnsi="Tahoma" w:cs="Tahoma"/>
      <w:sz w:val="16"/>
      <w:szCs w:val="16"/>
    </w:rPr>
  </w:style>
  <w:style w:type="character" w:customStyle="1" w:styleId="aa">
    <w:name w:val="Текст выноски Знак"/>
    <w:basedOn w:val="a1"/>
    <w:link w:val="a9"/>
    <w:uiPriority w:val="99"/>
    <w:semiHidden/>
    <w:rsid w:val="006255F2"/>
    <w:rPr>
      <w:rFonts w:ascii="Tahoma" w:hAnsi="Tahoma" w:cs="Tahoma"/>
      <w:sz w:val="16"/>
      <w:szCs w:val="16"/>
    </w:rPr>
  </w:style>
  <w:style w:type="paragraph" w:styleId="a">
    <w:name w:val="List Paragraph"/>
    <w:aliases w:val="References"/>
    <w:basedOn w:val="a0"/>
    <w:link w:val="ab"/>
    <w:autoRedefine/>
    <w:uiPriority w:val="34"/>
    <w:qFormat/>
    <w:rsid w:val="00B32427"/>
    <w:pPr>
      <w:numPr>
        <w:numId w:val="4"/>
      </w:numPr>
      <w:ind w:left="793"/>
      <w:contextualSpacing/>
    </w:pPr>
    <w:rPr>
      <w:b/>
      <w:lang w:val="ru-RU"/>
    </w:rPr>
  </w:style>
  <w:style w:type="paragraph" w:styleId="ac">
    <w:name w:val="annotation subject"/>
    <w:basedOn w:val="a6"/>
    <w:next w:val="a6"/>
    <w:link w:val="ad"/>
    <w:uiPriority w:val="99"/>
    <w:semiHidden/>
    <w:unhideWhenUsed/>
    <w:rsid w:val="00443CAB"/>
    <w:rPr>
      <w:b/>
      <w:bCs/>
    </w:rPr>
  </w:style>
  <w:style w:type="character" w:customStyle="1" w:styleId="ad">
    <w:name w:val="Тема примечания Знак"/>
    <w:basedOn w:val="a7"/>
    <w:link w:val="ac"/>
    <w:uiPriority w:val="99"/>
    <w:semiHidden/>
    <w:rsid w:val="00443CAB"/>
    <w:rPr>
      <w:b/>
      <w:bCs/>
      <w:sz w:val="20"/>
      <w:szCs w:val="20"/>
    </w:rPr>
  </w:style>
  <w:style w:type="paragraph" w:styleId="ae">
    <w:name w:val="footnote text"/>
    <w:basedOn w:val="a0"/>
    <w:link w:val="af"/>
    <w:uiPriority w:val="99"/>
    <w:unhideWhenUsed/>
    <w:rsid w:val="00014255"/>
    <w:rPr>
      <w:sz w:val="20"/>
      <w:szCs w:val="20"/>
    </w:rPr>
  </w:style>
  <w:style w:type="character" w:customStyle="1" w:styleId="af">
    <w:name w:val="Текст сноски Знак"/>
    <w:basedOn w:val="a1"/>
    <w:link w:val="ae"/>
    <w:uiPriority w:val="99"/>
    <w:rsid w:val="00014255"/>
    <w:rPr>
      <w:sz w:val="20"/>
      <w:szCs w:val="20"/>
    </w:rPr>
  </w:style>
  <w:style w:type="character" w:styleId="af0">
    <w:name w:val="footnote reference"/>
    <w:basedOn w:val="a1"/>
    <w:uiPriority w:val="99"/>
    <w:semiHidden/>
    <w:unhideWhenUsed/>
    <w:rsid w:val="00014255"/>
    <w:rPr>
      <w:vertAlign w:val="superscript"/>
    </w:rPr>
  </w:style>
  <w:style w:type="paragraph" w:styleId="af1">
    <w:name w:val="Revision"/>
    <w:hidden/>
    <w:uiPriority w:val="99"/>
    <w:semiHidden/>
    <w:rsid w:val="00DD507D"/>
    <w:pPr>
      <w:spacing w:after="0" w:line="240" w:lineRule="auto"/>
    </w:pPr>
  </w:style>
  <w:style w:type="paragraph" w:styleId="af2">
    <w:name w:val="header"/>
    <w:basedOn w:val="a0"/>
    <w:link w:val="af3"/>
    <w:uiPriority w:val="99"/>
    <w:unhideWhenUsed/>
    <w:rsid w:val="00F461BE"/>
    <w:pPr>
      <w:tabs>
        <w:tab w:val="center" w:pos="4677"/>
        <w:tab w:val="right" w:pos="9355"/>
      </w:tabs>
    </w:pPr>
  </w:style>
  <w:style w:type="character" w:customStyle="1" w:styleId="af3">
    <w:name w:val="Верхний колонтитул Знак"/>
    <w:basedOn w:val="a1"/>
    <w:link w:val="af2"/>
    <w:uiPriority w:val="99"/>
    <w:rsid w:val="00F461BE"/>
  </w:style>
  <w:style w:type="paragraph" w:styleId="af4">
    <w:name w:val="footer"/>
    <w:basedOn w:val="a0"/>
    <w:link w:val="af5"/>
    <w:uiPriority w:val="99"/>
    <w:unhideWhenUsed/>
    <w:rsid w:val="00F461BE"/>
    <w:pPr>
      <w:tabs>
        <w:tab w:val="center" w:pos="4677"/>
        <w:tab w:val="right" w:pos="9355"/>
      </w:tabs>
    </w:pPr>
  </w:style>
  <w:style w:type="character" w:customStyle="1" w:styleId="af5">
    <w:name w:val="Нижний колонтитул Знак"/>
    <w:basedOn w:val="a1"/>
    <w:link w:val="af4"/>
    <w:uiPriority w:val="99"/>
    <w:rsid w:val="00F461BE"/>
  </w:style>
  <w:style w:type="paragraph" w:styleId="af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0"/>
    <w:link w:val="af7"/>
    <w:uiPriority w:val="99"/>
    <w:unhideWhenUsed/>
    <w:qFormat/>
    <w:rsid w:val="00CE041A"/>
    <w:pPr>
      <w:spacing w:before="100" w:beforeAutospacing="1" w:after="100" w:afterAutospacing="1"/>
    </w:pPr>
    <w:rPr>
      <w:rFonts w:eastAsia="Times New Roman" w:cs="Times New Roman"/>
      <w:sz w:val="24"/>
      <w:szCs w:val="24"/>
    </w:rPr>
  </w:style>
  <w:style w:type="table" w:styleId="af8">
    <w:name w:val="Table Grid"/>
    <w:basedOn w:val="a2"/>
    <w:uiPriority w:val="59"/>
    <w:rsid w:val="00CE0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
    <w:name w:val="by"/>
    <w:basedOn w:val="a1"/>
    <w:rsid w:val="00B364F7"/>
  </w:style>
  <w:style w:type="character" w:styleId="af9">
    <w:name w:val="Hyperlink"/>
    <w:basedOn w:val="a1"/>
    <w:uiPriority w:val="99"/>
    <w:semiHidden/>
    <w:unhideWhenUsed/>
    <w:rsid w:val="00B364F7"/>
    <w:rPr>
      <w:color w:val="0000FF"/>
      <w:u w:val="single"/>
    </w:rPr>
  </w:style>
  <w:style w:type="character" w:customStyle="1" w:styleId="authorname">
    <w:name w:val="authorname"/>
    <w:basedOn w:val="a1"/>
    <w:rsid w:val="00B364F7"/>
  </w:style>
  <w:style w:type="character" w:styleId="afa">
    <w:name w:val="Strong"/>
    <w:basedOn w:val="a1"/>
    <w:uiPriority w:val="22"/>
    <w:qFormat/>
    <w:rsid w:val="009E57F1"/>
    <w:rPr>
      <w:b/>
      <w:bCs/>
    </w:rPr>
  </w:style>
  <w:style w:type="character" w:customStyle="1" w:styleId="ab">
    <w:name w:val="Абзац списка Знак"/>
    <w:aliases w:val="References Знак"/>
    <w:link w:val="a"/>
    <w:uiPriority w:val="34"/>
    <w:locked/>
    <w:rsid w:val="00B32427"/>
    <w:rPr>
      <w:rFonts w:ascii="Times New Roman" w:hAnsi="Times New Roman"/>
      <w:b/>
      <w:sz w:val="28"/>
      <w:lang w:val="ru-RU"/>
    </w:rPr>
  </w:style>
  <w:style w:type="paragraph" w:styleId="afb">
    <w:name w:val="Body Text"/>
    <w:basedOn w:val="a0"/>
    <w:link w:val="afc"/>
    <w:uiPriority w:val="1"/>
    <w:qFormat/>
    <w:rsid w:val="00016B84"/>
    <w:pPr>
      <w:widowControl w:val="0"/>
      <w:autoSpaceDE w:val="0"/>
      <w:autoSpaceDN w:val="0"/>
      <w:adjustRightInd w:val="0"/>
      <w:ind w:left="258" w:firstLine="707"/>
    </w:pPr>
    <w:rPr>
      <w:rFonts w:eastAsia="Times New Roman" w:cs="Times New Roman"/>
      <w:sz w:val="24"/>
      <w:szCs w:val="24"/>
      <w:lang w:val="ru-RU" w:eastAsia="ru-RU"/>
    </w:rPr>
  </w:style>
  <w:style w:type="character" w:customStyle="1" w:styleId="afc">
    <w:name w:val="Основной текст Знак"/>
    <w:basedOn w:val="a1"/>
    <w:link w:val="afb"/>
    <w:uiPriority w:val="1"/>
    <w:rsid w:val="00016B84"/>
    <w:rPr>
      <w:rFonts w:ascii="Times New Roman" w:eastAsia="Times New Roman" w:hAnsi="Times New Roman" w:cs="Times New Roman"/>
      <w:sz w:val="24"/>
      <w:szCs w:val="24"/>
      <w:lang w:val="ru-RU" w:eastAsia="ru-RU"/>
    </w:rPr>
  </w:style>
  <w:style w:type="character" w:customStyle="1" w:styleId="af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6"/>
    <w:uiPriority w:val="99"/>
    <w:locked/>
    <w:rsid w:val="0095166C"/>
    <w:rPr>
      <w:rFonts w:ascii="Times New Roman" w:eastAsia="Times New Roman" w:hAnsi="Times New Roman" w:cs="Times New Roman"/>
      <w:sz w:val="24"/>
      <w:szCs w:val="24"/>
    </w:rPr>
  </w:style>
  <w:style w:type="character" w:customStyle="1" w:styleId="blk">
    <w:name w:val="blk"/>
    <w:rsid w:val="0095166C"/>
  </w:style>
  <w:style w:type="paragraph" w:customStyle="1" w:styleId="TableParagraph">
    <w:name w:val="Table Paragraph"/>
    <w:basedOn w:val="a0"/>
    <w:uiPriority w:val="1"/>
    <w:qFormat/>
    <w:rsid w:val="0095166C"/>
    <w:pPr>
      <w:widowControl w:val="0"/>
      <w:autoSpaceDE w:val="0"/>
      <w:autoSpaceDN w:val="0"/>
      <w:adjustRightInd w:val="0"/>
      <w:jc w:val="left"/>
    </w:pPr>
    <w:rPr>
      <w:rFonts w:eastAsia="Times New Roman" w:cs="Times New Roman"/>
      <w:sz w:val="24"/>
      <w:szCs w:val="24"/>
      <w:lang w:val="ru-RU" w:eastAsia="ru-RU"/>
    </w:rPr>
  </w:style>
  <w:style w:type="character" w:customStyle="1" w:styleId="Bodytext2Arial">
    <w:name w:val="Body text (2) + Arial"/>
    <w:aliases w:val="11.5 pt,Bold,11 pt,5 pt,5.5 pt,17 pt,14 pt"/>
    <w:rsid w:val="0095166C"/>
    <w:rPr>
      <w:rFonts w:ascii="Arial" w:hAnsi="Arial" w:cs="Arial" w:hint="default"/>
      <w:b/>
      <w:bCs/>
      <w:strike w:val="0"/>
      <w:dstrike w:val="0"/>
      <w:sz w:val="23"/>
      <w:szCs w:val="23"/>
      <w:u w:val="none"/>
      <w:effect w:val="none"/>
    </w:rPr>
  </w:style>
  <w:style w:type="paragraph" w:customStyle="1" w:styleId="c2">
    <w:name w:val="c2"/>
    <w:basedOn w:val="a0"/>
    <w:rsid w:val="0095166C"/>
    <w:pPr>
      <w:spacing w:before="100" w:beforeAutospacing="1" w:after="100" w:afterAutospacing="1"/>
      <w:jc w:val="left"/>
    </w:pPr>
    <w:rPr>
      <w:rFonts w:eastAsia="Times New Roman" w:cs="Times New Roman"/>
      <w:sz w:val="24"/>
      <w:szCs w:val="24"/>
      <w:lang w:val="ru-RU" w:eastAsia="ru-RU"/>
    </w:rPr>
  </w:style>
  <w:style w:type="character" w:customStyle="1" w:styleId="c0">
    <w:name w:val="c0"/>
    <w:basedOn w:val="a1"/>
    <w:rsid w:val="0095166C"/>
  </w:style>
  <w:style w:type="character" w:styleId="afd">
    <w:name w:val="Emphasis"/>
    <w:basedOn w:val="a1"/>
    <w:uiPriority w:val="20"/>
    <w:qFormat/>
    <w:rsid w:val="001C02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6341">
      <w:bodyDiv w:val="1"/>
      <w:marLeft w:val="0"/>
      <w:marRight w:val="0"/>
      <w:marTop w:val="0"/>
      <w:marBottom w:val="0"/>
      <w:divBdr>
        <w:top w:val="none" w:sz="0" w:space="0" w:color="auto"/>
        <w:left w:val="none" w:sz="0" w:space="0" w:color="auto"/>
        <w:bottom w:val="none" w:sz="0" w:space="0" w:color="auto"/>
        <w:right w:val="none" w:sz="0" w:space="0" w:color="auto"/>
      </w:divBdr>
    </w:div>
    <w:div w:id="584189137">
      <w:bodyDiv w:val="1"/>
      <w:marLeft w:val="0"/>
      <w:marRight w:val="0"/>
      <w:marTop w:val="0"/>
      <w:marBottom w:val="0"/>
      <w:divBdr>
        <w:top w:val="none" w:sz="0" w:space="0" w:color="auto"/>
        <w:left w:val="none" w:sz="0" w:space="0" w:color="auto"/>
        <w:bottom w:val="none" w:sz="0" w:space="0" w:color="auto"/>
        <w:right w:val="none" w:sz="0" w:space="0" w:color="auto"/>
      </w:divBdr>
    </w:div>
    <w:div w:id="599922006">
      <w:bodyDiv w:val="1"/>
      <w:marLeft w:val="0"/>
      <w:marRight w:val="0"/>
      <w:marTop w:val="0"/>
      <w:marBottom w:val="0"/>
      <w:divBdr>
        <w:top w:val="none" w:sz="0" w:space="0" w:color="auto"/>
        <w:left w:val="none" w:sz="0" w:space="0" w:color="auto"/>
        <w:bottom w:val="none" w:sz="0" w:space="0" w:color="auto"/>
        <w:right w:val="none" w:sz="0" w:space="0" w:color="auto"/>
      </w:divBdr>
    </w:div>
    <w:div w:id="724064799">
      <w:bodyDiv w:val="1"/>
      <w:marLeft w:val="0"/>
      <w:marRight w:val="0"/>
      <w:marTop w:val="0"/>
      <w:marBottom w:val="0"/>
      <w:divBdr>
        <w:top w:val="none" w:sz="0" w:space="0" w:color="auto"/>
        <w:left w:val="none" w:sz="0" w:space="0" w:color="auto"/>
        <w:bottom w:val="none" w:sz="0" w:space="0" w:color="auto"/>
        <w:right w:val="none" w:sz="0" w:space="0" w:color="auto"/>
      </w:divBdr>
    </w:div>
    <w:div w:id="1278609974">
      <w:bodyDiv w:val="1"/>
      <w:marLeft w:val="0"/>
      <w:marRight w:val="0"/>
      <w:marTop w:val="0"/>
      <w:marBottom w:val="0"/>
      <w:divBdr>
        <w:top w:val="none" w:sz="0" w:space="0" w:color="auto"/>
        <w:left w:val="none" w:sz="0" w:space="0" w:color="auto"/>
        <w:bottom w:val="none" w:sz="0" w:space="0" w:color="auto"/>
        <w:right w:val="none" w:sz="0" w:space="0" w:color="auto"/>
      </w:divBdr>
    </w:div>
    <w:div w:id="1462453848">
      <w:bodyDiv w:val="1"/>
      <w:marLeft w:val="0"/>
      <w:marRight w:val="0"/>
      <w:marTop w:val="0"/>
      <w:marBottom w:val="0"/>
      <w:divBdr>
        <w:top w:val="none" w:sz="0" w:space="0" w:color="auto"/>
        <w:left w:val="none" w:sz="0" w:space="0" w:color="auto"/>
        <w:bottom w:val="none" w:sz="0" w:space="0" w:color="auto"/>
        <w:right w:val="none" w:sz="0" w:space="0" w:color="auto"/>
      </w:divBdr>
    </w:div>
    <w:div w:id="1730373870">
      <w:bodyDiv w:val="1"/>
      <w:marLeft w:val="0"/>
      <w:marRight w:val="0"/>
      <w:marTop w:val="0"/>
      <w:marBottom w:val="0"/>
      <w:divBdr>
        <w:top w:val="none" w:sz="0" w:space="0" w:color="auto"/>
        <w:left w:val="none" w:sz="0" w:space="0" w:color="auto"/>
        <w:bottom w:val="none" w:sz="0" w:space="0" w:color="auto"/>
        <w:right w:val="none" w:sz="0" w:space="0" w:color="auto"/>
      </w:divBdr>
      <w:divsChild>
        <w:div w:id="913205888">
          <w:marLeft w:val="0"/>
          <w:marRight w:val="0"/>
          <w:marTop w:val="0"/>
          <w:marBottom w:val="0"/>
          <w:divBdr>
            <w:top w:val="none" w:sz="0" w:space="0" w:color="auto"/>
            <w:left w:val="none" w:sz="0" w:space="0" w:color="auto"/>
            <w:bottom w:val="none" w:sz="0" w:space="0" w:color="auto"/>
            <w:right w:val="none" w:sz="0" w:space="0" w:color="auto"/>
          </w:divBdr>
          <w:divsChild>
            <w:div w:id="63652086">
              <w:marLeft w:val="0"/>
              <w:marRight w:val="0"/>
              <w:marTop w:val="0"/>
              <w:marBottom w:val="0"/>
              <w:divBdr>
                <w:top w:val="none" w:sz="0" w:space="0" w:color="auto"/>
                <w:left w:val="none" w:sz="0" w:space="0" w:color="auto"/>
                <w:bottom w:val="none" w:sz="0" w:space="0" w:color="auto"/>
                <w:right w:val="none" w:sz="0" w:space="0" w:color="auto"/>
              </w:divBdr>
            </w:div>
            <w:div w:id="893396714">
              <w:marLeft w:val="0"/>
              <w:marRight w:val="0"/>
              <w:marTop w:val="0"/>
              <w:marBottom w:val="0"/>
              <w:divBdr>
                <w:top w:val="none" w:sz="0" w:space="0" w:color="auto"/>
                <w:left w:val="none" w:sz="0" w:space="0" w:color="auto"/>
                <w:bottom w:val="none" w:sz="0" w:space="0" w:color="auto"/>
                <w:right w:val="none" w:sz="0" w:space="0" w:color="auto"/>
              </w:divBdr>
            </w:div>
            <w:div w:id="18533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4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96C1C9F17AD4BBB328E49DD1F7D6A" ma:contentTypeVersion="11" ma:contentTypeDescription="Create a new document." ma:contentTypeScope="" ma:versionID="0da9ef1b64419a7a9a035cec3f5bbf39">
  <xsd:schema xmlns:xsd="http://www.w3.org/2001/XMLSchema" xmlns:xs="http://www.w3.org/2001/XMLSchema" xmlns:p="http://schemas.microsoft.com/office/2006/metadata/properties" xmlns:ns2="b6363bcf-0965-432d-9147-c5baa1a96112" xmlns:ns3="1e103666-306f-4752-9523-f7f54dcca558" targetNamespace="http://schemas.microsoft.com/office/2006/metadata/properties" ma:root="true" ma:fieldsID="e370f2fa40c837b7b09b7b5abbb172ba" ns2:_="" ns3:_="">
    <xsd:import namespace="b6363bcf-0965-432d-9147-c5baa1a96112"/>
    <xsd:import namespace="1e103666-306f-4752-9523-f7f54dcca5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63bcf-0965-432d-9147-c5baa1a9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03666-306f-4752-9523-f7f54dcca5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CBB39-0000-4F32-9AED-F94347E0E336}">
  <ds:schemaRefs>
    <ds:schemaRef ds:uri="http://schemas.microsoft.com/sharepoint/v3/contenttype/forms"/>
  </ds:schemaRefs>
</ds:datastoreItem>
</file>

<file path=customXml/itemProps2.xml><?xml version="1.0" encoding="utf-8"?>
<ds:datastoreItem xmlns:ds="http://schemas.openxmlformats.org/officeDocument/2006/customXml" ds:itemID="{46A080E9-E88C-4C47-8A4E-8E9E88D58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717B5-E4D3-4B19-8F5A-81D20C53F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63bcf-0965-432d-9147-c5baa1a96112"/>
    <ds:schemaRef ds:uri="1e103666-306f-4752-9523-f7f54dcc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1F206-294E-4F7F-8407-99CB8C88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4250</Words>
  <Characters>24228</Characters>
  <Application>Microsoft Office Word</Application>
  <DocSecurity>0</DocSecurity>
  <Lines>201</Lines>
  <Paragraphs>56</Paragraphs>
  <ScaleCrop>false</ScaleCrop>
  <HeadingPairs>
    <vt:vector size="6" baseType="variant">
      <vt:variant>
        <vt:lpstr>Название</vt:lpstr>
      </vt:variant>
      <vt:variant>
        <vt:i4>1</vt:i4>
      </vt:variant>
      <vt:variant>
        <vt:lpstr>Nosaukums</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28422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dc:creator>
  <cp:lastModifiedBy>Пользователь Windows</cp:lastModifiedBy>
  <cp:revision>2</cp:revision>
  <cp:lastPrinted>2019-06-24T11:04:00Z</cp:lastPrinted>
  <dcterms:created xsi:type="dcterms:W3CDTF">2020-07-27T03:37:00Z</dcterms:created>
  <dcterms:modified xsi:type="dcterms:W3CDTF">2020-07-27T03:37:00Z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0x010100D4C96C1C9F17AD4BBB328E49DD1F7D6A</vt:lpwstr>
  </property>
</Properties>
</file>