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2.xml" ContentType="application/vnd.openxmlformats-officedocument.wordprocessingml.header+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FB4" w:rsidRDefault="00F82FB4" w:rsidP="00F82FB4">
      <w:pPr>
        <w:ind w:left="57" w:right="57"/>
        <w:jc w:val="center"/>
        <w:rPr>
          <w:b/>
        </w:rPr>
      </w:pPr>
    </w:p>
    <w:p w:rsidR="00F82FB4" w:rsidRDefault="00F82FB4" w:rsidP="00F82FB4">
      <w:pPr>
        <w:ind w:left="57" w:right="57"/>
        <w:jc w:val="center"/>
        <w:rPr>
          <w:b/>
        </w:rPr>
      </w:pPr>
    </w:p>
    <w:p w:rsidR="00F82FB4" w:rsidRPr="00385DFF" w:rsidRDefault="00F82FB4" w:rsidP="00F82FB4">
      <w:pPr>
        <w:jc w:val="center"/>
        <w:rPr>
          <w:b/>
          <w:sz w:val="28"/>
          <w:szCs w:val="28"/>
        </w:rPr>
      </w:pPr>
      <w:r w:rsidRPr="00385DFF">
        <w:rPr>
          <w:b/>
          <w:sz w:val="28"/>
          <w:szCs w:val="28"/>
        </w:rPr>
        <w:t>МИНИСТЕРСТВО ОБРАЗОВАНИЯ И НАУКИ КЫРГЫЗСКОЙ РЕСПУБЛИКИ</w:t>
      </w:r>
    </w:p>
    <w:p w:rsidR="00F82FB4" w:rsidRPr="00385DFF" w:rsidRDefault="00F82FB4" w:rsidP="00F82FB4">
      <w:pPr>
        <w:jc w:val="center"/>
        <w:rPr>
          <w:b/>
          <w:sz w:val="28"/>
          <w:szCs w:val="28"/>
        </w:rPr>
      </w:pPr>
    </w:p>
    <w:p w:rsidR="00F82FB4" w:rsidRPr="00385DFF" w:rsidRDefault="00F82FB4" w:rsidP="00F82FB4">
      <w:pPr>
        <w:jc w:val="center"/>
        <w:rPr>
          <w:b/>
          <w:sz w:val="28"/>
          <w:szCs w:val="28"/>
        </w:rPr>
      </w:pPr>
    </w:p>
    <w:p w:rsidR="00F82FB4" w:rsidRPr="00385DFF" w:rsidRDefault="00F82FB4" w:rsidP="00F82FB4">
      <w:pPr>
        <w:jc w:val="center"/>
        <w:rPr>
          <w:b/>
          <w:sz w:val="28"/>
          <w:szCs w:val="28"/>
        </w:rPr>
      </w:pPr>
    </w:p>
    <w:p w:rsidR="00F82FB4" w:rsidRPr="00385DFF" w:rsidRDefault="00F82FB4" w:rsidP="00F82FB4">
      <w:pPr>
        <w:jc w:val="center"/>
        <w:rPr>
          <w:b/>
          <w:sz w:val="28"/>
          <w:szCs w:val="28"/>
        </w:rPr>
      </w:pPr>
    </w:p>
    <w:p w:rsidR="00F82FB4" w:rsidRPr="00385DFF" w:rsidRDefault="00F82FB4" w:rsidP="00F82FB4">
      <w:pPr>
        <w:jc w:val="center"/>
        <w:rPr>
          <w:b/>
          <w:sz w:val="28"/>
          <w:szCs w:val="28"/>
        </w:rPr>
      </w:pPr>
    </w:p>
    <w:p w:rsidR="00F82FB4" w:rsidRPr="00385DFF" w:rsidRDefault="00F82FB4" w:rsidP="00F82FB4">
      <w:pPr>
        <w:jc w:val="center"/>
        <w:rPr>
          <w:b/>
          <w:sz w:val="28"/>
          <w:szCs w:val="28"/>
        </w:rPr>
      </w:pPr>
    </w:p>
    <w:p w:rsidR="00F82FB4" w:rsidRPr="00385DFF" w:rsidRDefault="00F82FB4" w:rsidP="00F82FB4">
      <w:pPr>
        <w:jc w:val="center"/>
        <w:rPr>
          <w:b/>
          <w:sz w:val="28"/>
          <w:szCs w:val="28"/>
        </w:rPr>
      </w:pPr>
    </w:p>
    <w:p w:rsidR="00F82FB4" w:rsidRPr="00385DFF" w:rsidRDefault="00F82FB4" w:rsidP="00F82FB4">
      <w:pPr>
        <w:jc w:val="center"/>
        <w:rPr>
          <w:b/>
          <w:sz w:val="28"/>
          <w:szCs w:val="28"/>
        </w:rPr>
      </w:pPr>
    </w:p>
    <w:p w:rsidR="00F82FB4" w:rsidRPr="00385DFF" w:rsidRDefault="00F82FB4" w:rsidP="00F82FB4">
      <w:pPr>
        <w:jc w:val="center"/>
        <w:rPr>
          <w:b/>
          <w:sz w:val="28"/>
          <w:szCs w:val="28"/>
        </w:rPr>
      </w:pPr>
    </w:p>
    <w:p w:rsidR="00F82FB4" w:rsidRPr="00385DFF" w:rsidRDefault="00F82FB4" w:rsidP="00F82FB4">
      <w:pPr>
        <w:jc w:val="center"/>
        <w:rPr>
          <w:b/>
          <w:sz w:val="28"/>
          <w:szCs w:val="28"/>
        </w:rPr>
      </w:pPr>
    </w:p>
    <w:p w:rsidR="00F82FB4" w:rsidRPr="00385DFF" w:rsidRDefault="00F82FB4" w:rsidP="00F82FB4">
      <w:pPr>
        <w:jc w:val="center"/>
        <w:rPr>
          <w:b/>
          <w:sz w:val="28"/>
          <w:szCs w:val="28"/>
        </w:rPr>
      </w:pPr>
      <w:r w:rsidRPr="00385DFF">
        <w:rPr>
          <w:b/>
          <w:sz w:val="28"/>
          <w:szCs w:val="28"/>
        </w:rPr>
        <w:t xml:space="preserve">ПРЕДМЕТНЫЕ СТАНДАРТЫ ПО ОБРАЗОВАТЕЛЬНОЙ ОБЛАСТИ </w:t>
      </w:r>
    </w:p>
    <w:p w:rsidR="00F82FB4" w:rsidRPr="00385DFF" w:rsidRDefault="00F82FB4" w:rsidP="00F82FB4">
      <w:pPr>
        <w:jc w:val="center"/>
        <w:rPr>
          <w:b/>
          <w:sz w:val="28"/>
          <w:szCs w:val="28"/>
        </w:rPr>
      </w:pPr>
      <w:r w:rsidRPr="00385DFF">
        <w:rPr>
          <w:b/>
          <w:sz w:val="28"/>
          <w:szCs w:val="28"/>
        </w:rPr>
        <w:t>«ИСКУССТВО»</w:t>
      </w:r>
    </w:p>
    <w:p w:rsidR="00F82FB4" w:rsidRPr="00385DFF" w:rsidRDefault="00F82FB4" w:rsidP="00F82FB4">
      <w:pPr>
        <w:jc w:val="center"/>
        <w:rPr>
          <w:b/>
          <w:sz w:val="28"/>
          <w:szCs w:val="28"/>
        </w:rPr>
      </w:pPr>
    </w:p>
    <w:p w:rsidR="00F82FB4" w:rsidRPr="006E5C60" w:rsidRDefault="00F82FB4" w:rsidP="00F82FB4">
      <w:pPr>
        <w:jc w:val="center"/>
        <w:rPr>
          <w:sz w:val="28"/>
          <w:szCs w:val="28"/>
        </w:rPr>
      </w:pPr>
    </w:p>
    <w:p w:rsidR="00F82FB4" w:rsidRPr="006E5C60" w:rsidRDefault="00F82FB4" w:rsidP="00F82FB4">
      <w:pPr>
        <w:jc w:val="center"/>
        <w:rPr>
          <w:sz w:val="28"/>
          <w:szCs w:val="28"/>
        </w:rPr>
      </w:pPr>
    </w:p>
    <w:p w:rsidR="00F82FB4" w:rsidRPr="006E5C60" w:rsidRDefault="00F82FB4" w:rsidP="00F82FB4">
      <w:pPr>
        <w:jc w:val="center"/>
        <w:rPr>
          <w:sz w:val="28"/>
          <w:szCs w:val="28"/>
        </w:rPr>
      </w:pPr>
    </w:p>
    <w:p w:rsidR="00F82FB4" w:rsidRPr="006E5C60" w:rsidRDefault="00F82FB4" w:rsidP="00F82FB4">
      <w:pPr>
        <w:jc w:val="center"/>
        <w:rPr>
          <w:sz w:val="28"/>
          <w:szCs w:val="28"/>
        </w:rPr>
      </w:pPr>
    </w:p>
    <w:p w:rsidR="00F82FB4" w:rsidRPr="006E5C60" w:rsidRDefault="00F82FB4" w:rsidP="00F82FB4">
      <w:pPr>
        <w:jc w:val="center"/>
        <w:rPr>
          <w:sz w:val="28"/>
          <w:szCs w:val="28"/>
        </w:rPr>
      </w:pPr>
    </w:p>
    <w:p w:rsidR="00F82FB4" w:rsidRPr="006E5C60" w:rsidRDefault="00F82FB4" w:rsidP="00F82FB4">
      <w:pPr>
        <w:jc w:val="center"/>
        <w:rPr>
          <w:sz w:val="28"/>
          <w:szCs w:val="28"/>
        </w:rPr>
      </w:pPr>
    </w:p>
    <w:p w:rsidR="00F82FB4" w:rsidRPr="006E5C60" w:rsidRDefault="00F82FB4" w:rsidP="00F82FB4">
      <w:pPr>
        <w:jc w:val="center"/>
        <w:rPr>
          <w:sz w:val="28"/>
          <w:szCs w:val="28"/>
        </w:rPr>
      </w:pPr>
    </w:p>
    <w:p w:rsidR="00F82FB4" w:rsidRPr="006E5C60" w:rsidRDefault="00F82FB4" w:rsidP="00F82FB4">
      <w:pPr>
        <w:jc w:val="center"/>
        <w:rPr>
          <w:sz w:val="28"/>
          <w:szCs w:val="28"/>
        </w:rPr>
      </w:pPr>
    </w:p>
    <w:p w:rsidR="00F82FB4" w:rsidRDefault="00F82FB4" w:rsidP="00F349D6">
      <w:pPr>
        <w:jc w:val="center"/>
        <w:rPr>
          <w:sz w:val="28"/>
          <w:szCs w:val="28"/>
        </w:rPr>
      </w:pPr>
      <w:r w:rsidRPr="006E5C60">
        <w:rPr>
          <w:sz w:val="28"/>
          <w:szCs w:val="28"/>
        </w:rPr>
        <w:t>Бишкек 2015</w:t>
      </w:r>
    </w:p>
    <w:p w:rsidR="00F82FB4" w:rsidRDefault="00F82FB4" w:rsidP="00F82FB4">
      <w:pPr>
        <w:jc w:val="center"/>
        <w:rPr>
          <w:sz w:val="28"/>
          <w:szCs w:val="28"/>
        </w:rPr>
      </w:pPr>
    </w:p>
    <w:p w:rsidR="00F349D6" w:rsidRDefault="00F349D6" w:rsidP="00F82FB4">
      <w:pPr>
        <w:jc w:val="center"/>
        <w:rPr>
          <w:sz w:val="28"/>
          <w:szCs w:val="28"/>
        </w:rPr>
      </w:pPr>
    </w:p>
    <w:p w:rsidR="00F349D6" w:rsidRDefault="00F349D6" w:rsidP="00F82FB4">
      <w:pPr>
        <w:jc w:val="center"/>
        <w:rPr>
          <w:sz w:val="28"/>
          <w:szCs w:val="28"/>
        </w:rPr>
      </w:pPr>
    </w:p>
    <w:p w:rsidR="00F82FB4" w:rsidRPr="006E5C60" w:rsidRDefault="00F82FB4" w:rsidP="00F82FB4">
      <w:pPr>
        <w:jc w:val="center"/>
        <w:rPr>
          <w:sz w:val="28"/>
          <w:szCs w:val="28"/>
        </w:rPr>
      </w:pPr>
      <w:r w:rsidRPr="006E5C60">
        <w:rPr>
          <w:sz w:val="28"/>
          <w:szCs w:val="28"/>
        </w:rPr>
        <w:lastRenderedPageBreak/>
        <w:t>СОДЕРЖАНИЕ</w:t>
      </w:r>
    </w:p>
    <w:p w:rsidR="00F82FB4" w:rsidRDefault="00F82FB4" w:rsidP="00385DFF">
      <w:pPr>
        <w:pStyle w:val="a7"/>
        <w:numPr>
          <w:ilvl w:val="0"/>
          <w:numId w:val="20"/>
        </w:numPr>
        <w:spacing w:before="0" w:line="240" w:lineRule="auto"/>
        <w:ind w:left="0" w:firstLine="0"/>
        <w:rPr>
          <w:sz w:val="24"/>
          <w:szCs w:val="24"/>
        </w:rPr>
      </w:pPr>
      <w:r w:rsidRPr="006E5C60">
        <w:rPr>
          <w:sz w:val="24"/>
          <w:szCs w:val="24"/>
        </w:rPr>
        <w:t xml:space="preserve">Предметный </w:t>
      </w:r>
      <w:r>
        <w:rPr>
          <w:sz w:val="24"/>
          <w:szCs w:val="24"/>
        </w:rPr>
        <w:t>стандарт по русской литературе</w:t>
      </w:r>
      <w:r w:rsidRPr="006E5C60">
        <w:rPr>
          <w:sz w:val="24"/>
          <w:szCs w:val="24"/>
        </w:rPr>
        <w:t xml:space="preserve"> для 5</w:t>
      </w:r>
      <w:r>
        <w:rPr>
          <w:sz w:val="24"/>
          <w:szCs w:val="24"/>
        </w:rPr>
        <w:t>-9</w:t>
      </w:r>
      <w:r w:rsidRPr="006E5C60">
        <w:rPr>
          <w:sz w:val="24"/>
          <w:szCs w:val="24"/>
        </w:rPr>
        <w:t xml:space="preserve"> класс</w:t>
      </w:r>
      <w:r>
        <w:rPr>
          <w:sz w:val="24"/>
          <w:szCs w:val="24"/>
        </w:rPr>
        <w:t>ов</w:t>
      </w:r>
      <w:r w:rsidRPr="006E5C60">
        <w:rPr>
          <w:sz w:val="24"/>
          <w:szCs w:val="24"/>
        </w:rPr>
        <w:t xml:space="preserve"> общеобразовательной школы</w:t>
      </w:r>
      <w:r w:rsidR="00385DFF">
        <w:rPr>
          <w:sz w:val="24"/>
          <w:szCs w:val="24"/>
        </w:rPr>
        <w:t xml:space="preserve"> Кыргызской Республики………………….</w:t>
      </w:r>
      <w:r>
        <w:rPr>
          <w:sz w:val="24"/>
          <w:szCs w:val="24"/>
        </w:rPr>
        <w:t>3</w:t>
      </w:r>
    </w:p>
    <w:p w:rsidR="00F82FB4" w:rsidRDefault="00F82FB4" w:rsidP="00385DFF">
      <w:pPr>
        <w:pStyle w:val="a7"/>
        <w:numPr>
          <w:ilvl w:val="0"/>
          <w:numId w:val="20"/>
        </w:numPr>
        <w:spacing w:before="0" w:line="240" w:lineRule="auto"/>
        <w:ind w:left="0" w:firstLine="0"/>
        <w:rPr>
          <w:sz w:val="24"/>
          <w:szCs w:val="24"/>
        </w:rPr>
      </w:pPr>
      <w:r w:rsidRPr="002D401A">
        <w:rPr>
          <w:sz w:val="24"/>
          <w:szCs w:val="24"/>
        </w:rPr>
        <w:t xml:space="preserve">Кыргыз Республикасынын жалпы билим берүүчү уюмдары үчүн </w:t>
      </w:r>
      <w:r>
        <w:rPr>
          <w:sz w:val="24"/>
          <w:szCs w:val="24"/>
        </w:rPr>
        <w:t>кыргыз адабияты</w:t>
      </w:r>
      <w:r w:rsidRPr="002D401A">
        <w:rPr>
          <w:sz w:val="24"/>
          <w:szCs w:val="24"/>
        </w:rPr>
        <w:t xml:space="preserve"> боюнча предметтик станда</w:t>
      </w:r>
      <w:r>
        <w:rPr>
          <w:sz w:val="24"/>
          <w:szCs w:val="24"/>
        </w:rPr>
        <w:t>рт (5-9 кл.)</w:t>
      </w:r>
      <w:r w:rsidR="00385DFF">
        <w:rPr>
          <w:sz w:val="24"/>
          <w:szCs w:val="24"/>
        </w:rPr>
        <w:t>……………</w:t>
      </w:r>
      <w:r w:rsidRPr="002D401A">
        <w:rPr>
          <w:sz w:val="24"/>
          <w:szCs w:val="24"/>
        </w:rPr>
        <w:t>24</w:t>
      </w:r>
    </w:p>
    <w:p w:rsidR="00F82FB4" w:rsidRDefault="00F82FB4" w:rsidP="00385DFF">
      <w:pPr>
        <w:pStyle w:val="a7"/>
        <w:numPr>
          <w:ilvl w:val="0"/>
          <w:numId w:val="20"/>
        </w:numPr>
        <w:spacing w:before="0" w:line="240" w:lineRule="auto"/>
        <w:ind w:left="0" w:firstLine="0"/>
        <w:rPr>
          <w:sz w:val="24"/>
          <w:szCs w:val="24"/>
        </w:rPr>
      </w:pPr>
      <w:r w:rsidRPr="002D401A">
        <w:rPr>
          <w:sz w:val="24"/>
          <w:szCs w:val="24"/>
        </w:rPr>
        <w:t xml:space="preserve">Предметный стандарт по </w:t>
      </w:r>
      <w:r>
        <w:rPr>
          <w:sz w:val="24"/>
          <w:szCs w:val="24"/>
        </w:rPr>
        <w:t xml:space="preserve">узбекской литературе </w:t>
      </w:r>
      <w:r w:rsidRPr="002D401A">
        <w:rPr>
          <w:sz w:val="24"/>
          <w:szCs w:val="24"/>
        </w:rPr>
        <w:t xml:space="preserve">для </w:t>
      </w:r>
      <w:r>
        <w:rPr>
          <w:sz w:val="24"/>
          <w:szCs w:val="24"/>
        </w:rPr>
        <w:t>5-9</w:t>
      </w:r>
      <w:r w:rsidRPr="002D401A">
        <w:rPr>
          <w:sz w:val="24"/>
          <w:szCs w:val="24"/>
        </w:rPr>
        <w:t xml:space="preserve"> классов общеобразовательной школы Кыргызской </w:t>
      </w:r>
      <w:r>
        <w:rPr>
          <w:sz w:val="24"/>
          <w:szCs w:val="24"/>
        </w:rPr>
        <w:t>Респуб</w:t>
      </w:r>
      <w:r w:rsidR="00385DFF">
        <w:rPr>
          <w:sz w:val="24"/>
          <w:szCs w:val="24"/>
        </w:rPr>
        <w:t>лики ……………...</w:t>
      </w:r>
      <w:r w:rsidRPr="002D401A">
        <w:rPr>
          <w:sz w:val="24"/>
          <w:szCs w:val="24"/>
        </w:rPr>
        <w:t>60</w:t>
      </w:r>
    </w:p>
    <w:p w:rsidR="00385DFF" w:rsidRDefault="00F82FB4" w:rsidP="00385DFF">
      <w:pPr>
        <w:pStyle w:val="a7"/>
        <w:numPr>
          <w:ilvl w:val="0"/>
          <w:numId w:val="20"/>
        </w:numPr>
        <w:spacing w:before="0" w:line="240" w:lineRule="auto"/>
        <w:ind w:left="0" w:firstLine="0"/>
        <w:rPr>
          <w:sz w:val="24"/>
          <w:szCs w:val="24"/>
        </w:rPr>
      </w:pPr>
      <w:r w:rsidRPr="006E5C60">
        <w:rPr>
          <w:sz w:val="24"/>
          <w:szCs w:val="24"/>
        </w:rPr>
        <w:t xml:space="preserve">Предметный </w:t>
      </w:r>
      <w:r>
        <w:rPr>
          <w:sz w:val="24"/>
          <w:szCs w:val="24"/>
        </w:rPr>
        <w:t xml:space="preserve">стандарт по изобразительно-художественному творчеству </w:t>
      </w:r>
      <w:r w:rsidRPr="006E5C60">
        <w:rPr>
          <w:sz w:val="24"/>
          <w:szCs w:val="24"/>
        </w:rPr>
        <w:t xml:space="preserve">для </w:t>
      </w:r>
      <w:r>
        <w:rPr>
          <w:sz w:val="24"/>
          <w:szCs w:val="24"/>
        </w:rPr>
        <w:t>5-7</w:t>
      </w:r>
      <w:r w:rsidRPr="006E5C60">
        <w:rPr>
          <w:sz w:val="24"/>
          <w:szCs w:val="24"/>
        </w:rPr>
        <w:t xml:space="preserve"> класс</w:t>
      </w:r>
      <w:r>
        <w:rPr>
          <w:sz w:val="24"/>
          <w:szCs w:val="24"/>
        </w:rPr>
        <w:t>ов</w:t>
      </w:r>
      <w:r w:rsidRPr="006E5C60">
        <w:rPr>
          <w:sz w:val="24"/>
          <w:szCs w:val="24"/>
        </w:rPr>
        <w:t xml:space="preserve"> общеобразовательной школы</w:t>
      </w:r>
      <w:r>
        <w:rPr>
          <w:sz w:val="24"/>
          <w:szCs w:val="24"/>
        </w:rPr>
        <w:t xml:space="preserve"> Кыргызс</w:t>
      </w:r>
      <w:r w:rsidR="00385DFF">
        <w:rPr>
          <w:sz w:val="24"/>
          <w:szCs w:val="24"/>
        </w:rPr>
        <w:t>кой</w:t>
      </w:r>
    </w:p>
    <w:p w:rsidR="00F82FB4" w:rsidRDefault="00385DFF" w:rsidP="00385DFF">
      <w:pPr>
        <w:pStyle w:val="a7"/>
        <w:spacing w:before="0" w:line="240" w:lineRule="auto"/>
        <w:ind w:left="0" w:firstLine="0"/>
        <w:rPr>
          <w:sz w:val="24"/>
          <w:szCs w:val="24"/>
        </w:rPr>
      </w:pPr>
      <w:r>
        <w:rPr>
          <w:sz w:val="24"/>
          <w:szCs w:val="24"/>
        </w:rPr>
        <w:t xml:space="preserve">            </w:t>
      </w:r>
      <w:r w:rsidR="00B52EE7">
        <w:rPr>
          <w:sz w:val="24"/>
          <w:szCs w:val="24"/>
        </w:rPr>
        <w:t>Республики…………………………………………………………</w:t>
      </w:r>
      <w:r>
        <w:rPr>
          <w:sz w:val="24"/>
          <w:szCs w:val="24"/>
        </w:rPr>
        <w:t>……………………………………………………………………………..</w:t>
      </w:r>
      <w:r w:rsidR="00F82FB4">
        <w:rPr>
          <w:sz w:val="24"/>
          <w:szCs w:val="24"/>
        </w:rPr>
        <w:t>79</w:t>
      </w:r>
    </w:p>
    <w:p w:rsidR="00F82FB4" w:rsidRDefault="00F82FB4" w:rsidP="00385DFF">
      <w:pPr>
        <w:pStyle w:val="a7"/>
        <w:numPr>
          <w:ilvl w:val="0"/>
          <w:numId w:val="20"/>
        </w:numPr>
        <w:spacing w:before="0" w:line="240" w:lineRule="auto"/>
        <w:ind w:left="0" w:firstLine="0"/>
        <w:rPr>
          <w:sz w:val="24"/>
          <w:szCs w:val="24"/>
        </w:rPr>
      </w:pPr>
      <w:r w:rsidRPr="002D401A">
        <w:rPr>
          <w:sz w:val="24"/>
          <w:szCs w:val="24"/>
        </w:rPr>
        <w:t xml:space="preserve">Предметный стандарт по </w:t>
      </w:r>
      <w:r w:rsidR="00B52EE7">
        <w:rPr>
          <w:sz w:val="24"/>
          <w:szCs w:val="24"/>
        </w:rPr>
        <w:t xml:space="preserve">музыке </w:t>
      </w:r>
      <w:r w:rsidRPr="002D401A">
        <w:rPr>
          <w:sz w:val="24"/>
          <w:szCs w:val="24"/>
        </w:rPr>
        <w:t xml:space="preserve">для </w:t>
      </w:r>
      <w:r w:rsidR="00B52EE7">
        <w:rPr>
          <w:sz w:val="24"/>
          <w:szCs w:val="24"/>
        </w:rPr>
        <w:t>5</w:t>
      </w:r>
      <w:r w:rsidRPr="002D401A">
        <w:rPr>
          <w:sz w:val="24"/>
          <w:szCs w:val="24"/>
        </w:rPr>
        <w:t>-</w:t>
      </w:r>
      <w:r w:rsidR="00B52EE7">
        <w:rPr>
          <w:sz w:val="24"/>
          <w:szCs w:val="24"/>
        </w:rPr>
        <w:t>7</w:t>
      </w:r>
      <w:r w:rsidRPr="002D401A">
        <w:rPr>
          <w:sz w:val="24"/>
          <w:szCs w:val="24"/>
        </w:rPr>
        <w:t xml:space="preserve"> классов общеобразовательной школы Кыргызской Республики </w:t>
      </w:r>
      <w:r w:rsidR="00B52EE7">
        <w:rPr>
          <w:sz w:val="24"/>
          <w:szCs w:val="24"/>
        </w:rPr>
        <w:t>…………………………</w:t>
      </w:r>
      <w:r w:rsidR="00385DFF">
        <w:rPr>
          <w:sz w:val="24"/>
          <w:szCs w:val="24"/>
        </w:rPr>
        <w:t>….</w:t>
      </w:r>
      <w:r>
        <w:rPr>
          <w:sz w:val="24"/>
          <w:szCs w:val="24"/>
        </w:rPr>
        <w:t>101</w:t>
      </w:r>
    </w:p>
    <w:p w:rsidR="00B52EE7" w:rsidRDefault="00B52EE7" w:rsidP="00385DFF">
      <w:pPr>
        <w:pStyle w:val="a7"/>
        <w:numPr>
          <w:ilvl w:val="0"/>
          <w:numId w:val="20"/>
        </w:numPr>
        <w:spacing w:before="0" w:line="240" w:lineRule="auto"/>
        <w:ind w:left="0" w:firstLine="0"/>
        <w:rPr>
          <w:sz w:val="24"/>
          <w:szCs w:val="24"/>
        </w:rPr>
      </w:pPr>
      <w:r w:rsidRPr="006E5C60">
        <w:rPr>
          <w:sz w:val="24"/>
          <w:szCs w:val="24"/>
        </w:rPr>
        <w:t xml:space="preserve">Предметный </w:t>
      </w:r>
      <w:r>
        <w:rPr>
          <w:sz w:val="24"/>
          <w:szCs w:val="24"/>
        </w:rPr>
        <w:t>стандарт по отечественной и мировой художественной культуре</w:t>
      </w:r>
      <w:r w:rsidRPr="006E5C60">
        <w:rPr>
          <w:sz w:val="24"/>
          <w:szCs w:val="24"/>
        </w:rPr>
        <w:t xml:space="preserve"> для </w:t>
      </w:r>
      <w:r>
        <w:rPr>
          <w:sz w:val="24"/>
          <w:szCs w:val="24"/>
        </w:rPr>
        <w:t>8</w:t>
      </w:r>
      <w:r w:rsidRPr="006E5C60">
        <w:rPr>
          <w:sz w:val="24"/>
          <w:szCs w:val="24"/>
        </w:rPr>
        <w:t xml:space="preserve"> класс</w:t>
      </w:r>
      <w:r>
        <w:rPr>
          <w:sz w:val="24"/>
          <w:szCs w:val="24"/>
        </w:rPr>
        <w:t>а (элективный курс)…</w:t>
      </w:r>
    </w:p>
    <w:p w:rsidR="00F82FB4" w:rsidRDefault="00385DFF" w:rsidP="00385DFF">
      <w:pPr>
        <w:jc w:val="both"/>
      </w:pPr>
      <w:r>
        <w:t xml:space="preserve">   </w:t>
      </w:r>
    </w:p>
    <w:p w:rsidR="00F82FB4" w:rsidRDefault="00F82FB4" w:rsidP="00F82FB4">
      <w:pPr>
        <w:jc w:val="both"/>
      </w:pPr>
    </w:p>
    <w:p w:rsidR="00F82FB4" w:rsidRPr="00487B17" w:rsidRDefault="00F82FB4" w:rsidP="00F82FB4">
      <w:pPr>
        <w:ind w:left="57" w:right="57"/>
        <w:jc w:val="center"/>
        <w:rPr>
          <w:b/>
        </w:rPr>
      </w:pPr>
    </w:p>
    <w:p w:rsidR="00F82FB4" w:rsidRPr="00487B17" w:rsidRDefault="00F82FB4" w:rsidP="00F82FB4">
      <w:pPr>
        <w:ind w:left="57" w:right="57"/>
        <w:jc w:val="center"/>
        <w:rPr>
          <w:b/>
        </w:rPr>
      </w:pPr>
    </w:p>
    <w:p w:rsidR="00F82FB4" w:rsidRDefault="00F82FB4" w:rsidP="00F82FB4">
      <w:pPr>
        <w:ind w:left="57" w:right="57"/>
        <w:jc w:val="center"/>
        <w:rPr>
          <w:b/>
        </w:rPr>
      </w:pPr>
    </w:p>
    <w:p w:rsidR="000B48DB" w:rsidRDefault="000B48DB" w:rsidP="00F82FB4">
      <w:pPr>
        <w:ind w:left="57" w:right="57"/>
        <w:jc w:val="center"/>
        <w:rPr>
          <w:b/>
        </w:rPr>
      </w:pPr>
    </w:p>
    <w:p w:rsidR="000B48DB" w:rsidRDefault="000B48DB" w:rsidP="00F82FB4">
      <w:pPr>
        <w:ind w:left="57" w:right="57"/>
        <w:jc w:val="center"/>
        <w:rPr>
          <w:b/>
        </w:rPr>
      </w:pPr>
    </w:p>
    <w:p w:rsidR="000B48DB" w:rsidRDefault="000B48DB" w:rsidP="00F82FB4">
      <w:pPr>
        <w:ind w:left="57" w:right="57"/>
        <w:jc w:val="center"/>
        <w:rPr>
          <w:b/>
        </w:rPr>
      </w:pPr>
    </w:p>
    <w:p w:rsidR="000B48DB" w:rsidRDefault="000B48DB" w:rsidP="00F82FB4">
      <w:pPr>
        <w:ind w:left="57" w:right="57"/>
        <w:jc w:val="center"/>
        <w:rPr>
          <w:b/>
        </w:rPr>
      </w:pPr>
    </w:p>
    <w:p w:rsidR="000B48DB" w:rsidRDefault="000B48DB" w:rsidP="00F82FB4">
      <w:pPr>
        <w:ind w:left="57" w:right="57"/>
        <w:jc w:val="center"/>
        <w:rPr>
          <w:b/>
        </w:rPr>
      </w:pPr>
    </w:p>
    <w:p w:rsidR="000B48DB" w:rsidRDefault="000B48DB" w:rsidP="00F82FB4">
      <w:pPr>
        <w:ind w:left="57" w:right="57"/>
        <w:jc w:val="center"/>
        <w:rPr>
          <w:b/>
        </w:rPr>
      </w:pPr>
    </w:p>
    <w:p w:rsidR="000B48DB" w:rsidRDefault="000B48DB" w:rsidP="00F82FB4">
      <w:pPr>
        <w:ind w:left="57" w:right="57"/>
        <w:jc w:val="center"/>
        <w:rPr>
          <w:b/>
        </w:rPr>
      </w:pPr>
    </w:p>
    <w:p w:rsidR="000B48DB" w:rsidRDefault="000B48DB" w:rsidP="00F82FB4">
      <w:pPr>
        <w:ind w:left="57" w:right="57"/>
        <w:jc w:val="center"/>
        <w:rPr>
          <w:b/>
        </w:rPr>
      </w:pPr>
    </w:p>
    <w:p w:rsidR="000B48DB" w:rsidRDefault="000B48DB" w:rsidP="00F82FB4">
      <w:pPr>
        <w:ind w:left="57" w:right="57"/>
        <w:jc w:val="center"/>
        <w:rPr>
          <w:b/>
        </w:rPr>
      </w:pPr>
    </w:p>
    <w:p w:rsidR="000B48DB" w:rsidRDefault="000B48DB" w:rsidP="00F82FB4">
      <w:pPr>
        <w:ind w:left="57" w:right="57"/>
        <w:jc w:val="center"/>
        <w:rPr>
          <w:b/>
        </w:rPr>
      </w:pPr>
    </w:p>
    <w:p w:rsidR="000B48DB" w:rsidRDefault="000B48DB" w:rsidP="00F82FB4">
      <w:pPr>
        <w:ind w:left="57" w:right="57"/>
        <w:jc w:val="center"/>
        <w:rPr>
          <w:b/>
        </w:rPr>
      </w:pPr>
    </w:p>
    <w:p w:rsidR="000B48DB" w:rsidRDefault="000B48DB" w:rsidP="00F82FB4">
      <w:pPr>
        <w:ind w:left="57" w:right="57"/>
        <w:jc w:val="center"/>
        <w:rPr>
          <w:b/>
        </w:rPr>
      </w:pPr>
    </w:p>
    <w:p w:rsidR="000B48DB" w:rsidRDefault="000B48DB" w:rsidP="00F82FB4">
      <w:pPr>
        <w:ind w:left="57" w:right="57"/>
        <w:jc w:val="center"/>
        <w:rPr>
          <w:b/>
        </w:rPr>
      </w:pPr>
    </w:p>
    <w:p w:rsidR="000B48DB" w:rsidRDefault="000B48DB" w:rsidP="00F82FB4">
      <w:pPr>
        <w:ind w:left="57" w:right="57"/>
        <w:jc w:val="center"/>
        <w:rPr>
          <w:b/>
        </w:rPr>
      </w:pPr>
    </w:p>
    <w:p w:rsidR="000B48DB" w:rsidRPr="00487B17" w:rsidRDefault="000B48DB" w:rsidP="00F82FB4">
      <w:pPr>
        <w:ind w:left="57" w:right="57"/>
        <w:jc w:val="center"/>
        <w:rPr>
          <w:b/>
        </w:rPr>
      </w:pPr>
    </w:p>
    <w:p w:rsidR="00F82FB4" w:rsidRDefault="00F82FB4" w:rsidP="00F82FB4">
      <w:pPr>
        <w:ind w:right="57"/>
        <w:rPr>
          <w:b/>
        </w:rPr>
      </w:pPr>
    </w:p>
    <w:p w:rsidR="00385DFF" w:rsidRDefault="00385DFF" w:rsidP="00F82FB4">
      <w:pPr>
        <w:ind w:right="57"/>
        <w:rPr>
          <w:b/>
        </w:rPr>
      </w:pPr>
    </w:p>
    <w:p w:rsidR="000B48DB" w:rsidRPr="00487B17" w:rsidRDefault="000B48DB" w:rsidP="00F82FB4">
      <w:pPr>
        <w:ind w:right="57"/>
        <w:rPr>
          <w:b/>
        </w:rPr>
      </w:pPr>
    </w:p>
    <w:p w:rsidR="000B48DB" w:rsidRPr="00385DFF" w:rsidRDefault="00F82FB4" w:rsidP="00F82FB4">
      <w:pPr>
        <w:ind w:left="57" w:right="57"/>
        <w:jc w:val="center"/>
        <w:rPr>
          <w:b/>
          <w:sz w:val="36"/>
          <w:szCs w:val="36"/>
          <w:lang w:val="ky-KG"/>
        </w:rPr>
      </w:pPr>
      <w:r w:rsidRPr="00385DFF">
        <w:rPr>
          <w:b/>
          <w:sz w:val="36"/>
          <w:szCs w:val="36"/>
        </w:rPr>
        <w:lastRenderedPageBreak/>
        <w:t xml:space="preserve">Предметный стандарт по предмету  «Русская литература» для </w:t>
      </w:r>
      <w:r w:rsidR="000B48DB" w:rsidRPr="00385DFF">
        <w:rPr>
          <w:b/>
          <w:sz w:val="36"/>
          <w:szCs w:val="36"/>
        </w:rPr>
        <w:t xml:space="preserve">5-9 </w:t>
      </w:r>
      <w:r w:rsidRPr="00385DFF">
        <w:rPr>
          <w:b/>
          <w:sz w:val="36"/>
          <w:szCs w:val="36"/>
          <w:lang w:val="ky-KG"/>
        </w:rPr>
        <w:t xml:space="preserve">классов </w:t>
      </w:r>
    </w:p>
    <w:p w:rsidR="00F82FB4" w:rsidRPr="00385DFF" w:rsidRDefault="00F82FB4" w:rsidP="00F82FB4">
      <w:pPr>
        <w:ind w:left="57" w:right="57"/>
        <w:jc w:val="center"/>
        <w:rPr>
          <w:b/>
          <w:sz w:val="36"/>
          <w:szCs w:val="36"/>
          <w:lang w:val="ky-KG"/>
        </w:rPr>
      </w:pPr>
      <w:r w:rsidRPr="00385DFF">
        <w:rPr>
          <w:b/>
          <w:sz w:val="36"/>
          <w:szCs w:val="36"/>
          <w:lang w:val="ky-KG"/>
        </w:rPr>
        <w:t>с русским языком обучения</w:t>
      </w:r>
    </w:p>
    <w:p w:rsidR="00F82FB4" w:rsidRPr="00385DFF" w:rsidRDefault="00F82FB4" w:rsidP="00F82FB4">
      <w:pPr>
        <w:ind w:left="57" w:right="57"/>
        <w:jc w:val="center"/>
        <w:rPr>
          <w:b/>
        </w:rPr>
      </w:pPr>
    </w:p>
    <w:p w:rsidR="00F82FB4" w:rsidRPr="00385DFF" w:rsidRDefault="00F82FB4" w:rsidP="00F82FB4">
      <w:pPr>
        <w:ind w:left="57" w:right="57"/>
        <w:jc w:val="right"/>
        <w:rPr>
          <w:b/>
          <w:sz w:val="28"/>
          <w:szCs w:val="28"/>
        </w:rPr>
      </w:pPr>
      <w:r w:rsidRPr="00385DFF">
        <w:rPr>
          <w:b/>
          <w:sz w:val="28"/>
          <w:szCs w:val="28"/>
        </w:rPr>
        <w:t>Разработчики:</w:t>
      </w:r>
    </w:p>
    <w:p w:rsidR="00F82FB4" w:rsidRPr="00886472" w:rsidRDefault="00F82FB4" w:rsidP="00F82FB4">
      <w:pPr>
        <w:ind w:left="57" w:right="57"/>
        <w:jc w:val="right"/>
      </w:pPr>
      <w:r w:rsidRPr="00886472">
        <w:t>И.А. Низовская, к.п.н.,</w:t>
      </w:r>
    </w:p>
    <w:p w:rsidR="00F82FB4" w:rsidRPr="00886472" w:rsidRDefault="00F82FB4" w:rsidP="00F82FB4">
      <w:pPr>
        <w:ind w:left="57" w:right="57"/>
        <w:jc w:val="right"/>
      </w:pPr>
      <w:r w:rsidRPr="00886472">
        <w:t>и.о. доцента МУЦА</w:t>
      </w:r>
    </w:p>
    <w:p w:rsidR="00F82FB4" w:rsidRPr="00886472" w:rsidRDefault="00F82FB4" w:rsidP="00F82FB4">
      <w:pPr>
        <w:ind w:left="57" w:right="57"/>
        <w:jc w:val="right"/>
      </w:pPr>
      <w:r w:rsidRPr="00886472">
        <w:t>Н.А. Ешенова, доцент ОшГУ</w:t>
      </w:r>
    </w:p>
    <w:p w:rsidR="00F82FB4" w:rsidRPr="00886472" w:rsidRDefault="00F82FB4" w:rsidP="00F82FB4">
      <w:pPr>
        <w:ind w:left="57" w:right="57"/>
        <w:jc w:val="right"/>
      </w:pPr>
      <w:r w:rsidRPr="00886472">
        <w:t>Э.А. Прояева, преподаватель</w:t>
      </w:r>
    </w:p>
    <w:p w:rsidR="00F82FB4" w:rsidRPr="00C442C6" w:rsidRDefault="00F82FB4" w:rsidP="00F82FB4">
      <w:pPr>
        <w:jc w:val="right"/>
        <w:sectPr w:rsidR="00F82FB4" w:rsidRPr="00C442C6" w:rsidSect="00F82FB4">
          <w:headerReference w:type="default" r:id="rId8"/>
          <w:pgSz w:w="16838" w:h="11906" w:orient="landscape"/>
          <w:pgMar w:top="851" w:right="1134" w:bottom="1701" w:left="1134" w:header="709" w:footer="680" w:gutter="0"/>
          <w:cols w:space="708"/>
          <w:docGrid w:linePitch="360"/>
        </w:sectPr>
      </w:pPr>
      <w:r w:rsidRPr="00886472">
        <w:t>С. Алмурзаева, специалист КАО</w:t>
      </w:r>
    </w:p>
    <w:p w:rsidR="00F82FB4" w:rsidRPr="00736910" w:rsidRDefault="00F82FB4" w:rsidP="00F82FB4">
      <w:pPr>
        <w:ind w:left="57" w:right="57"/>
        <w:jc w:val="center"/>
        <w:rPr>
          <w:b/>
        </w:rPr>
      </w:pPr>
      <w:r w:rsidRPr="00736910">
        <w:rPr>
          <w:b/>
        </w:rPr>
        <w:lastRenderedPageBreak/>
        <w:t>СОДЕРЖАНИЕ</w:t>
      </w:r>
    </w:p>
    <w:p w:rsidR="00F82FB4" w:rsidRPr="00766374" w:rsidRDefault="00F82FB4" w:rsidP="00F82FB4">
      <w:pPr>
        <w:ind w:left="57" w:right="57"/>
        <w:rPr>
          <w:b/>
        </w:rPr>
      </w:pPr>
    </w:p>
    <w:p w:rsidR="00F82FB4" w:rsidRPr="00766374" w:rsidRDefault="00F82FB4" w:rsidP="00F82FB4">
      <w:pPr>
        <w:ind w:right="57"/>
        <w:jc w:val="both"/>
      </w:pPr>
      <w:r w:rsidRPr="00766374">
        <w:t>РАЗДЕЛ 1.  Общие положения</w:t>
      </w:r>
    </w:p>
    <w:p w:rsidR="00F82FB4" w:rsidRPr="00FC41D4" w:rsidRDefault="00F82FB4" w:rsidP="00F82FB4">
      <w:pPr>
        <w:pStyle w:val="11"/>
        <w:numPr>
          <w:ilvl w:val="1"/>
          <w:numId w:val="4"/>
        </w:numPr>
        <w:ind w:right="57"/>
        <w:jc w:val="both"/>
      </w:pPr>
      <w:r w:rsidRPr="00766374">
        <w:t>Статус  и структура документа</w:t>
      </w:r>
    </w:p>
    <w:p w:rsidR="00F82FB4" w:rsidRDefault="00F82FB4" w:rsidP="00F82FB4">
      <w:pPr>
        <w:jc w:val="both"/>
      </w:pPr>
      <w:r w:rsidRPr="000B48DB">
        <w:rPr>
          <w:b/>
        </w:rPr>
        <w:t xml:space="preserve">                        </w:t>
      </w:r>
      <w:r w:rsidRPr="00FC41D4">
        <w:t xml:space="preserve">1.2.Система </w:t>
      </w:r>
      <w:r>
        <w:t>основных нормативных документов</w:t>
      </w:r>
    </w:p>
    <w:p w:rsidR="00F82FB4" w:rsidRPr="00886472" w:rsidRDefault="00F82FB4" w:rsidP="00F82FB4">
      <w:pPr>
        <w:jc w:val="both"/>
      </w:pPr>
      <w:r>
        <w:t xml:space="preserve">                        1.3. Основные понятия и термины </w:t>
      </w:r>
    </w:p>
    <w:p w:rsidR="00F82FB4" w:rsidRPr="00AB15A5" w:rsidRDefault="00F82FB4" w:rsidP="00F82FB4">
      <w:pPr>
        <w:pStyle w:val="11"/>
        <w:ind w:left="0" w:right="57"/>
        <w:jc w:val="both"/>
      </w:pPr>
    </w:p>
    <w:p w:rsidR="00F82FB4" w:rsidRPr="00766374" w:rsidRDefault="00F82FB4" w:rsidP="00F82FB4">
      <w:r w:rsidRPr="00766374">
        <w:t xml:space="preserve">РАЗДЕЛ 2. </w:t>
      </w:r>
      <w:r w:rsidRPr="00766374">
        <w:rPr>
          <w:lang w:val="ky-KG"/>
        </w:rPr>
        <w:t xml:space="preserve"> Концепция предмета </w:t>
      </w:r>
    </w:p>
    <w:p w:rsidR="00F82FB4" w:rsidRPr="00766374" w:rsidRDefault="00F82FB4" w:rsidP="00F82FB4">
      <w:pPr>
        <w:pStyle w:val="11"/>
        <w:numPr>
          <w:ilvl w:val="1"/>
          <w:numId w:val="3"/>
        </w:numPr>
        <w:ind w:right="57"/>
      </w:pPr>
      <w:r w:rsidRPr="00766374">
        <w:t>Цели и задачи обучения</w:t>
      </w:r>
    </w:p>
    <w:p w:rsidR="00F82FB4" w:rsidRPr="00766374" w:rsidRDefault="00F82FB4" w:rsidP="00F82FB4">
      <w:pPr>
        <w:pStyle w:val="11"/>
        <w:numPr>
          <w:ilvl w:val="1"/>
          <w:numId w:val="3"/>
        </w:numPr>
        <w:ind w:right="57"/>
      </w:pPr>
      <w:r w:rsidRPr="00766374">
        <w:t xml:space="preserve">Методологические основы предмета </w:t>
      </w:r>
    </w:p>
    <w:p w:rsidR="00F82FB4" w:rsidRPr="00766374" w:rsidRDefault="00F82FB4" w:rsidP="00F82FB4">
      <w:pPr>
        <w:ind w:left="708" w:right="57" w:firstLine="708"/>
      </w:pPr>
      <w:r w:rsidRPr="00766374">
        <w:t>2.3.     Предметные компетентности</w:t>
      </w:r>
    </w:p>
    <w:p w:rsidR="00F82FB4" w:rsidRPr="00766374" w:rsidRDefault="00F82FB4" w:rsidP="00F82FB4">
      <w:pPr>
        <w:ind w:left="708" w:right="57" w:firstLine="708"/>
      </w:pPr>
      <w:r w:rsidRPr="00766374">
        <w:t xml:space="preserve">2.4.     Связь </w:t>
      </w:r>
      <w:r w:rsidRPr="00766374">
        <w:rPr>
          <w:lang w:val="ky-KG"/>
        </w:rPr>
        <w:t xml:space="preserve">ключевых и </w:t>
      </w:r>
      <w:r w:rsidRPr="00766374">
        <w:t>предметных компетентностей</w:t>
      </w:r>
    </w:p>
    <w:p w:rsidR="00F82FB4" w:rsidRPr="00F82FB4" w:rsidRDefault="00F82FB4" w:rsidP="00F82FB4">
      <w:pPr>
        <w:ind w:left="2127" w:right="57" w:hanging="709"/>
      </w:pPr>
      <w:r w:rsidRPr="00766374">
        <w:t>2.5.     Содержательные линии. Распределение учебного материала по содержательным линиям и классам.</w:t>
      </w:r>
    </w:p>
    <w:p w:rsidR="00F82FB4" w:rsidRPr="00F82FB4" w:rsidRDefault="00F82FB4" w:rsidP="00F82FB4">
      <w:pPr>
        <w:ind w:left="2127" w:right="57" w:hanging="709"/>
      </w:pPr>
      <w:r>
        <w:t>2.</w:t>
      </w:r>
      <w:r w:rsidRPr="00F82FB4">
        <w:t>6</w:t>
      </w:r>
      <w:r w:rsidRPr="000C041C">
        <w:t xml:space="preserve">.    </w:t>
      </w:r>
      <w:r>
        <w:t>Межпредметные связи. Сквозные тематические линии</w:t>
      </w:r>
    </w:p>
    <w:p w:rsidR="00F82FB4" w:rsidRPr="00766374" w:rsidRDefault="00F82FB4" w:rsidP="00F82FB4">
      <w:pPr>
        <w:ind w:left="57" w:right="57"/>
        <w:rPr>
          <w:b/>
        </w:rPr>
      </w:pPr>
    </w:p>
    <w:p w:rsidR="00F82FB4" w:rsidRPr="00766374" w:rsidRDefault="00F82FB4" w:rsidP="00F82FB4">
      <w:r w:rsidRPr="00766374">
        <w:t xml:space="preserve">РАЗДЕЛ 3. </w:t>
      </w:r>
      <w:r w:rsidRPr="00766374">
        <w:rPr>
          <w:lang w:val="ky-KG"/>
        </w:rPr>
        <w:t xml:space="preserve"> Образовательные результаты и оценивание</w:t>
      </w:r>
    </w:p>
    <w:p w:rsidR="00F82FB4" w:rsidRPr="00766374" w:rsidRDefault="00F82FB4" w:rsidP="00F82FB4">
      <w:pPr>
        <w:shd w:val="clear" w:color="auto" w:fill="FFFFFF"/>
        <w:ind w:left="1985" w:right="57" w:hanging="567"/>
      </w:pPr>
      <w:r w:rsidRPr="00766374">
        <w:t>3.1.   Ожидаемые результаты обучения учащихся (по ступеням и классам)</w:t>
      </w:r>
    </w:p>
    <w:p w:rsidR="00F82FB4" w:rsidRPr="00766374" w:rsidRDefault="00F82FB4" w:rsidP="00F82FB4">
      <w:pPr>
        <w:shd w:val="clear" w:color="auto" w:fill="FFFFFF"/>
        <w:ind w:right="57"/>
        <w:jc w:val="both"/>
      </w:pPr>
      <w:r w:rsidRPr="00766374">
        <w:tab/>
      </w:r>
      <w:r w:rsidRPr="00766374">
        <w:tab/>
        <w:t>3.2.      Основные стратегии оценивания достижений учащихся</w:t>
      </w:r>
    </w:p>
    <w:p w:rsidR="00F82FB4" w:rsidRPr="00766374" w:rsidRDefault="00F82FB4" w:rsidP="00F82FB4">
      <w:pPr>
        <w:shd w:val="clear" w:color="auto" w:fill="FFFFFF"/>
        <w:ind w:right="57"/>
        <w:jc w:val="both"/>
        <w:rPr>
          <w:lang w:val="ky-KG"/>
        </w:rPr>
      </w:pPr>
      <w:r w:rsidRPr="00766374">
        <w:tab/>
      </w:r>
      <w:r w:rsidRPr="00766374">
        <w:tab/>
      </w:r>
    </w:p>
    <w:p w:rsidR="00F82FB4" w:rsidRPr="00766374" w:rsidRDefault="00F82FB4" w:rsidP="00F82FB4">
      <w:pPr>
        <w:shd w:val="clear" w:color="auto" w:fill="FFFFFF"/>
        <w:ind w:right="57"/>
        <w:jc w:val="both"/>
      </w:pPr>
      <w:r w:rsidRPr="00766374">
        <w:t>РАЗДЕЛ 4.   Требования к организации образовательного процесса</w:t>
      </w:r>
    </w:p>
    <w:p w:rsidR="00F82FB4" w:rsidRPr="00766374" w:rsidRDefault="00F82FB4" w:rsidP="00F82FB4">
      <w:pPr>
        <w:shd w:val="clear" w:color="auto" w:fill="FFFFFF"/>
        <w:ind w:left="1418" w:right="57"/>
        <w:jc w:val="both"/>
      </w:pPr>
      <w:r w:rsidRPr="00766374">
        <w:t xml:space="preserve">4.1.    Требования к ресурсному обеспечению </w:t>
      </w:r>
    </w:p>
    <w:p w:rsidR="00F82FB4" w:rsidRPr="00766374" w:rsidRDefault="00F82FB4" w:rsidP="00F82FB4">
      <w:pPr>
        <w:shd w:val="clear" w:color="auto" w:fill="FFFFFF"/>
        <w:ind w:left="1418" w:right="57"/>
        <w:jc w:val="both"/>
      </w:pPr>
      <w:r w:rsidRPr="00766374">
        <w:t>4.2.     Создание мотивирующей обучающей среды</w:t>
      </w:r>
    </w:p>
    <w:p w:rsidR="00F82FB4" w:rsidRDefault="00F82FB4" w:rsidP="00F82FB4">
      <w:pPr>
        <w:tabs>
          <w:tab w:val="left" w:pos="3630"/>
        </w:tabs>
      </w:pPr>
      <w:r w:rsidRPr="00766374">
        <w:t>Литература</w:t>
      </w:r>
    </w:p>
    <w:p w:rsidR="00385DFF" w:rsidRDefault="00385DFF" w:rsidP="00F82FB4">
      <w:pPr>
        <w:tabs>
          <w:tab w:val="left" w:pos="3630"/>
        </w:tabs>
      </w:pPr>
    </w:p>
    <w:p w:rsidR="00385DFF" w:rsidRDefault="00385DFF" w:rsidP="00F82FB4">
      <w:pPr>
        <w:tabs>
          <w:tab w:val="left" w:pos="3630"/>
        </w:tabs>
      </w:pPr>
    </w:p>
    <w:p w:rsidR="00385DFF" w:rsidRDefault="00385DFF" w:rsidP="00F82FB4">
      <w:pPr>
        <w:tabs>
          <w:tab w:val="left" w:pos="3630"/>
        </w:tabs>
      </w:pPr>
    </w:p>
    <w:p w:rsidR="00385DFF" w:rsidRDefault="00385DFF" w:rsidP="00F82FB4">
      <w:pPr>
        <w:tabs>
          <w:tab w:val="left" w:pos="3630"/>
        </w:tabs>
      </w:pPr>
    </w:p>
    <w:p w:rsidR="00385DFF" w:rsidRDefault="00385DFF" w:rsidP="00F82FB4">
      <w:pPr>
        <w:tabs>
          <w:tab w:val="left" w:pos="3630"/>
        </w:tabs>
      </w:pPr>
    </w:p>
    <w:p w:rsidR="00385DFF" w:rsidRDefault="00385DFF" w:rsidP="00F82FB4">
      <w:pPr>
        <w:tabs>
          <w:tab w:val="left" w:pos="3630"/>
        </w:tabs>
      </w:pPr>
    </w:p>
    <w:p w:rsidR="00385DFF" w:rsidRDefault="00385DFF" w:rsidP="00F82FB4">
      <w:pPr>
        <w:tabs>
          <w:tab w:val="left" w:pos="3630"/>
        </w:tabs>
      </w:pPr>
    </w:p>
    <w:p w:rsidR="00385DFF" w:rsidRDefault="00385DFF" w:rsidP="00F82FB4">
      <w:pPr>
        <w:tabs>
          <w:tab w:val="left" w:pos="3630"/>
        </w:tabs>
      </w:pPr>
    </w:p>
    <w:p w:rsidR="00385DFF" w:rsidRDefault="00385DFF" w:rsidP="00F82FB4">
      <w:pPr>
        <w:tabs>
          <w:tab w:val="left" w:pos="3630"/>
        </w:tabs>
      </w:pPr>
    </w:p>
    <w:p w:rsidR="00385DFF" w:rsidRDefault="00385DFF" w:rsidP="00F82FB4">
      <w:pPr>
        <w:tabs>
          <w:tab w:val="left" w:pos="3630"/>
        </w:tabs>
      </w:pPr>
    </w:p>
    <w:p w:rsidR="00385DFF" w:rsidRDefault="00385DFF" w:rsidP="00F82FB4">
      <w:pPr>
        <w:tabs>
          <w:tab w:val="left" w:pos="3630"/>
        </w:tabs>
      </w:pPr>
    </w:p>
    <w:p w:rsidR="00385DFF" w:rsidRDefault="00385DFF" w:rsidP="00F82FB4">
      <w:pPr>
        <w:tabs>
          <w:tab w:val="left" w:pos="3630"/>
        </w:tabs>
      </w:pPr>
    </w:p>
    <w:p w:rsidR="00385DFF" w:rsidRDefault="00385DFF" w:rsidP="00F82FB4">
      <w:pPr>
        <w:tabs>
          <w:tab w:val="left" w:pos="3630"/>
        </w:tabs>
      </w:pPr>
    </w:p>
    <w:p w:rsidR="00385DFF" w:rsidRDefault="00385DFF" w:rsidP="00F82FB4">
      <w:pPr>
        <w:tabs>
          <w:tab w:val="left" w:pos="3630"/>
        </w:tabs>
      </w:pPr>
    </w:p>
    <w:p w:rsidR="00385DFF" w:rsidRDefault="00385DFF" w:rsidP="00F82FB4">
      <w:pPr>
        <w:tabs>
          <w:tab w:val="left" w:pos="3630"/>
        </w:tabs>
      </w:pPr>
    </w:p>
    <w:p w:rsidR="00385DFF" w:rsidRDefault="00385DFF" w:rsidP="00F82FB4">
      <w:pPr>
        <w:tabs>
          <w:tab w:val="left" w:pos="3630"/>
        </w:tabs>
      </w:pPr>
    </w:p>
    <w:p w:rsidR="00385DFF" w:rsidRDefault="00385DFF" w:rsidP="00F82FB4">
      <w:pPr>
        <w:tabs>
          <w:tab w:val="left" w:pos="3630"/>
        </w:tabs>
      </w:pPr>
    </w:p>
    <w:p w:rsidR="00385DFF" w:rsidRDefault="00385DFF" w:rsidP="00F82FB4">
      <w:pPr>
        <w:tabs>
          <w:tab w:val="left" w:pos="3630"/>
        </w:tabs>
      </w:pPr>
    </w:p>
    <w:p w:rsidR="00385DFF" w:rsidRDefault="00385DFF" w:rsidP="00F82FB4">
      <w:pPr>
        <w:tabs>
          <w:tab w:val="left" w:pos="3630"/>
        </w:tabs>
      </w:pPr>
    </w:p>
    <w:p w:rsidR="00385DFF" w:rsidRDefault="00385DFF" w:rsidP="00F82FB4">
      <w:pPr>
        <w:tabs>
          <w:tab w:val="left" w:pos="3630"/>
        </w:tabs>
      </w:pPr>
    </w:p>
    <w:p w:rsidR="00385DFF" w:rsidRDefault="00385DFF" w:rsidP="00F82FB4">
      <w:pPr>
        <w:tabs>
          <w:tab w:val="left" w:pos="3630"/>
        </w:tabs>
      </w:pPr>
    </w:p>
    <w:p w:rsidR="00385DFF" w:rsidRDefault="00385DFF" w:rsidP="00F82FB4">
      <w:pPr>
        <w:tabs>
          <w:tab w:val="left" w:pos="3630"/>
        </w:tabs>
      </w:pPr>
    </w:p>
    <w:p w:rsidR="00385DFF" w:rsidRDefault="00385DFF" w:rsidP="00F82FB4">
      <w:pPr>
        <w:tabs>
          <w:tab w:val="left" w:pos="3630"/>
        </w:tabs>
      </w:pPr>
    </w:p>
    <w:p w:rsidR="00385DFF" w:rsidRDefault="00385DFF" w:rsidP="00F82FB4">
      <w:pPr>
        <w:tabs>
          <w:tab w:val="left" w:pos="3630"/>
        </w:tabs>
      </w:pPr>
    </w:p>
    <w:p w:rsidR="00385DFF" w:rsidRDefault="00385DFF" w:rsidP="00F82FB4">
      <w:pPr>
        <w:tabs>
          <w:tab w:val="left" w:pos="3630"/>
        </w:tabs>
      </w:pPr>
    </w:p>
    <w:p w:rsidR="00385DFF" w:rsidRDefault="00385DFF" w:rsidP="00F82FB4">
      <w:pPr>
        <w:tabs>
          <w:tab w:val="left" w:pos="3630"/>
        </w:tabs>
      </w:pPr>
    </w:p>
    <w:p w:rsidR="00385DFF" w:rsidRDefault="00385DFF" w:rsidP="00F82FB4">
      <w:pPr>
        <w:tabs>
          <w:tab w:val="left" w:pos="3630"/>
        </w:tabs>
      </w:pPr>
    </w:p>
    <w:p w:rsidR="00385DFF" w:rsidRDefault="00385DFF" w:rsidP="00F82FB4">
      <w:pPr>
        <w:tabs>
          <w:tab w:val="left" w:pos="3630"/>
        </w:tabs>
      </w:pPr>
    </w:p>
    <w:p w:rsidR="00385DFF" w:rsidRDefault="00385DFF" w:rsidP="00F82FB4">
      <w:pPr>
        <w:tabs>
          <w:tab w:val="left" w:pos="3630"/>
        </w:tabs>
      </w:pPr>
    </w:p>
    <w:p w:rsidR="00385DFF" w:rsidRDefault="00385DFF" w:rsidP="00F82FB4">
      <w:pPr>
        <w:tabs>
          <w:tab w:val="left" w:pos="3630"/>
        </w:tabs>
      </w:pPr>
    </w:p>
    <w:p w:rsidR="00385DFF" w:rsidRDefault="00385DFF" w:rsidP="00F82FB4">
      <w:pPr>
        <w:tabs>
          <w:tab w:val="left" w:pos="3630"/>
        </w:tabs>
        <w:rPr>
          <w:b/>
        </w:rPr>
      </w:pPr>
    </w:p>
    <w:p w:rsidR="00F82FB4" w:rsidRPr="00385DFF" w:rsidRDefault="00F82FB4" w:rsidP="00385DFF">
      <w:pPr>
        <w:pStyle w:val="a7"/>
        <w:numPr>
          <w:ilvl w:val="0"/>
          <w:numId w:val="5"/>
        </w:numPr>
        <w:ind w:right="57"/>
        <w:rPr>
          <w:b/>
          <w:sz w:val="24"/>
          <w:szCs w:val="24"/>
        </w:rPr>
      </w:pPr>
      <w:r w:rsidRPr="00385DFF">
        <w:rPr>
          <w:b/>
          <w:sz w:val="24"/>
          <w:szCs w:val="24"/>
        </w:rPr>
        <w:lastRenderedPageBreak/>
        <w:t>Общие положения</w:t>
      </w:r>
    </w:p>
    <w:p w:rsidR="00385DFF" w:rsidRPr="00385DFF" w:rsidRDefault="00385DFF" w:rsidP="00385DFF">
      <w:pPr>
        <w:pStyle w:val="a7"/>
        <w:ind w:left="502" w:right="57" w:firstLine="0"/>
        <w:rPr>
          <w:b/>
        </w:rPr>
      </w:pPr>
    </w:p>
    <w:p w:rsidR="00F82FB4" w:rsidRDefault="00F82FB4" w:rsidP="00F82FB4">
      <w:pPr>
        <w:pStyle w:val="11"/>
        <w:numPr>
          <w:ilvl w:val="1"/>
          <w:numId w:val="5"/>
        </w:numPr>
        <w:ind w:right="57"/>
        <w:jc w:val="both"/>
        <w:rPr>
          <w:b/>
        </w:rPr>
      </w:pPr>
      <w:r w:rsidRPr="00384129">
        <w:rPr>
          <w:b/>
        </w:rPr>
        <w:t>Статус  и структура документа</w:t>
      </w:r>
    </w:p>
    <w:p w:rsidR="00F82FB4" w:rsidRPr="0082139D" w:rsidRDefault="00F82FB4" w:rsidP="00385DFF">
      <w:pPr>
        <w:pStyle w:val="a7"/>
        <w:keepNext/>
        <w:numPr>
          <w:ilvl w:val="0"/>
          <w:numId w:val="18"/>
        </w:numPr>
        <w:shd w:val="clear" w:color="auto" w:fill="FFFFFF"/>
        <w:spacing w:before="0" w:line="240" w:lineRule="auto"/>
        <w:ind w:left="0" w:firstLine="0"/>
        <w:outlineLvl w:val="1"/>
        <w:rPr>
          <w:rFonts w:eastAsia="Times New Roman"/>
          <w:bCs/>
          <w:sz w:val="24"/>
          <w:szCs w:val="24"/>
          <w:lang w:eastAsia="ru-RU"/>
        </w:rPr>
      </w:pPr>
      <w:r w:rsidRPr="0082139D">
        <w:rPr>
          <w:sz w:val="24"/>
          <w:szCs w:val="24"/>
        </w:rPr>
        <w:t xml:space="preserve">Предметный стандарт по предмету «Русская литература» для основной общеобразовательной школы (V-IX классы) </w:t>
      </w:r>
      <w:r>
        <w:rPr>
          <w:sz w:val="24"/>
          <w:szCs w:val="24"/>
        </w:rPr>
        <w:t xml:space="preserve">с </w:t>
      </w:r>
      <w:r w:rsidRPr="0082139D">
        <w:rPr>
          <w:sz w:val="24"/>
          <w:szCs w:val="24"/>
        </w:rPr>
        <w:t xml:space="preserve">русским языком обучения в Кыргызстане создан на основе </w:t>
      </w:r>
      <w:r w:rsidRPr="0082139D">
        <w:rPr>
          <w:rFonts w:eastAsia="Times New Roman"/>
          <w:bCs/>
          <w:sz w:val="24"/>
          <w:szCs w:val="24"/>
          <w:lang w:eastAsia="ru-RU"/>
        </w:rPr>
        <w:t>Государственн</w:t>
      </w:r>
      <w:r>
        <w:rPr>
          <w:rFonts w:eastAsia="Times New Roman"/>
          <w:bCs/>
          <w:sz w:val="24"/>
          <w:szCs w:val="24"/>
          <w:lang w:eastAsia="ru-RU"/>
        </w:rPr>
        <w:t>ого</w:t>
      </w:r>
      <w:r w:rsidRPr="0082139D">
        <w:rPr>
          <w:rFonts w:eastAsia="Times New Roman"/>
          <w:bCs/>
          <w:sz w:val="24"/>
          <w:szCs w:val="24"/>
          <w:lang w:eastAsia="ru-RU"/>
        </w:rPr>
        <w:t xml:space="preserve"> образовательн</w:t>
      </w:r>
      <w:r>
        <w:rPr>
          <w:rFonts w:eastAsia="Times New Roman"/>
          <w:bCs/>
          <w:sz w:val="24"/>
          <w:szCs w:val="24"/>
          <w:lang w:eastAsia="ru-RU"/>
        </w:rPr>
        <w:t>ого</w:t>
      </w:r>
      <w:r w:rsidRPr="0082139D">
        <w:rPr>
          <w:rFonts w:eastAsia="Times New Roman"/>
          <w:bCs/>
          <w:sz w:val="24"/>
          <w:szCs w:val="24"/>
          <w:lang w:eastAsia="ru-RU"/>
        </w:rPr>
        <w:t xml:space="preserve"> стандарт</w:t>
      </w:r>
      <w:r>
        <w:rPr>
          <w:rFonts w:eastAsia="Times New Roman"/>
          <w:bCs/>
          <w:sz w:val="24"/>
          <w:szCs w:val="24"/>
          <w:lang w:eastAsia="ru-RU"/>
        </w:rPr>
        <w:t>а</w:t>
      </w:r>
      <w:r w:rsidRPr="0082139D">
        <w:rPr>
          <w:rFonts w:eastAsia="Times New Roman"/>
          <w:bCs/>
          <w:sz w:val="24"/>
          <w:szCs w:val="24"/>
          <w:lang w:eastAsia="ru-RU"/>
        </w:rPr>
        <w:t> среднего общего образования Кыргызской Республики</w:t>
      </w:r>
      <w:r w:rsidRPr="0082139D">
        <w:rPr>
          <w:rFonts w:eastAsia="Times New Roman"/>
          <w:sz w:val="24"/>
          <w:szCs w:val="24"/>
          <w:lang w:eastAsia="ru-RU"/>
        </w:rPr>
        <w:t xml:space="preserve"> (П</w:t>
      </w:r>
      <w:hyperlink r:id="rId9" w:history="1">
        <w:r w:rsidRPr="0082139D">
          <w:rPr>
            <w:rFonts w:eastAsia="Times New Roman"/>
            <w:sz w:val="24"/>
            <w:szCs w:val="24"/>
            <w:lang w:eastAsia="ru-RU"/>
          </w:rPr>
          <w:t>остановление</w:t>
        </w:r>
      </w:hyperlink>
      <w:r w:rsidRPr="0082139D">
        <w:rPr>
          <w:rFonts w:eastAsia="Times New Roman"/>
          <w:sz w:val="24"/>
          <w:szCs w:val="24"/>
          <w:lang w:eastAsia="ru-RU"/>
        </w:rPr>
        <w:t> Правительства Кыргызской Республики от 21 июля 2014 года № 403)</w:t>
      </w:r>
    </w:p>
    <w:p w:rsidR="00F82FB4" w:rsidRDefault="00F82FB4" w:rsidP="00385DFF">
      <w:pPr>
        <w:ind w:right="57" w:firstLine="708"/>
        <w:jc w:val="both"/>
      </w:pPr>
      <w:r w:rsidRPr="0082139D">
        <w:t>Предметный стандарт  определяет общую стратегию обучения, воспитания и развития учащихся</w:t>
      </w:r>
      <w:r>
        <w:t xml:space="preserve"> </w:t>
      </w:r>
      <w:r w:rsidRPr="001B66D4">
        <w:t xml:space="preserve">средствами учебного предмета </w:t>
      </w:r>
      <w:r>
        <w:t xml:space="preserve">«Русская литература» </w:t>
      </w:r>
      <w:r w:rsidRPr="001B66D4">
        <w:t xml:space="preserve">в соответствии с целями </w:t>
      </w:r>
      <w:r>
        <w:t>образовательной области «Искусство»</w:t>
      </w:r>
      <w:r w:rsidRPr="001B66D4">
        <w:t xml:space="preserve">, </w:t>
      </w:r>
      <w:r>
        <w:t>содержит свод требований к освоению предмета и утверждается МОиН КР.</w:t>
      </w:r>
    </w:p>
    <w:p w:rsidR="00F82FB4" w:rsidRPr="002739D7" w:rsidRDefault="00F82FB4" w:rsidP="00385DFF">
      <w:pPr>
        <w:ind w:right="57" w:firstLine="708"/>
        <w:jc w:val="both"/>
      </w:pPr>
      <w:r w:rsidRPr="002739D7">
        <w:t xml:space="preserve">Новизна стандарта в том, что </w:t>
      </w:r>
      <w:r>
        <w:t xml:space="preserve">предмет </w:t>
      </w:r>
      <w:r w:rsidRPr="002739D7">
        <w:t>впервые включен в образовательную область «Искусство». Это меняет фокус изучения предмета с абстрактно-научного</w:t>
      </w:r>
      <w:r>
        <w:t xml:space="preserve">, идеологического </w:t>
      </w:r>
      <w:r w:rsidRPr="002739D7">
        <w:t xml:space="preserve"> подхода на художественный, при котором анализ художественного произведения осуществляется  с его эстетической стороны.</w:t>
      </w:r>
    </w:p>
    <w:p w:rsidR="00F82FB4" w:rsidRPr="0082139D" w:rsidRDefault="00F82FB4" w:rsidP="00385DFF">
      <w:pPr>
        <w:ind w:right="57" w:firstLine="708"/>
        <w:jc w:val="both"/>
      </w:pPr>
      <w:r w:rsidRPr="001B66D4">
        <w:t>Предметный</w:t>
      </w:r>
      <w:r>
        <w:t xml:space="preserve"> стандарт </w:t>
      </w:r>
      <w:r w:rsidRPr="001B66D4">
        <w:t>служит ориентиром для разработчиков учебных</w:t>
      </w:r>
      <w:r>
        <w:t xml:space="preserve"> программ и учебников</w:t>
      </w:r>
      <w:r w:rsidRPr="008D7C2E">
        <w:t xml:space="preserve">,  </w:t>
      </w:r>
      <w:r w:rsidRPr="0069334B">
        <w:t xml:space="preserve">регламентирующих содержание и новые педагогические условия </w:t>
      </w:r>
      <w:r w:rsidRPr="00215125">
        <w:t>обеспечения учебного  процесса в системе образования в Кыргызстане.</w:t>
      </w:r>
      <w:r w:rsidRPr="0069334B">
        <w:t xml:space="preserve">  В конкретных программах и учебниках</w:t>
      </w:r>
      <w:r w:rsidRPr="001B66D4">
        <w:t xml:space="preserve"> отраж</w:t>
      </w:r>
      <w:r>
        <w:t xml:space="preserve">аются  </w:t>
      </w:r>
      <w:r w:rsidRPr="001B66D4">
        <w:t>заявленные в данном</w:t>
      </w:r>
      <w:r>
        <w:t xml:space="preserve"> стандарте </w:t>
      </w:r>
      <w:r w:rsidRPr="001B66D4">
        <w:t>подходы, принципы и методы обучения</w:t>
      </w:r>
      <w:r>
        <w:t>; представлено с</w:t>
      </w:r>
      <w:r w:rsidRPr="001B66D4">
        <w:t>труктурирование, последовательность изучения учебного ма</w:t>
      </w:r>
      <w:r>
        <w:t xml:space="preserve">териала,  </w:t>
      </w:r>
      <w:r w:rsidRPr="001B66D4">
        <w:t>примерное</w:t>
      </w:r>
      <w:r>
        <w:t xml:space="preserve"> </w:t>
      </w:r>
      <w:r w:rsidRPr="001B66D4">
        <w:t xml:space="preserve"> распределение учебных часов,</w:t>
      </w:r>
      <w:r>
        <w:t xml:space="preserve"> </w:t>
      </w:r>
      <w:r w:rsidRPr="001B66D4">
        <w:t>отводимых на изучение определенных разделов курса</w:t>
      </w:r>
      <w:r>
        <w:t>.</w:t>
      </w:r>
    </w:p>
    <w:p w:rsidR="00F82FB4" w:rsidRPr="0082139D" w:rsidRDefault="00F82FB4" w:rsidP="00385DFF">
      <w:pPr>
        <w:spacing w:after="200" w:line="360" w:lineRule="auto"/>
        <w:jc w:val="both"/>
        <w:rPr>
          <w:b/>
        </w:rPr>
      </w:pPr>
    </w:p>
    <w:p w:rsidR="00F82FB4" w:rsidRPr="0082139D" w:rsidRDefault="00F82FB4" w:rsidP="00385DFF">
      <w:pPr>
        <w:spacing w:line="360" w:lineRule="auto"/>
        <w:ind w:left="708"/>
        <w:jc w:val="both"/>
        <w:rPr>
          <w:b/>
        </w:rPr>
      </w:pPr>
      <w:r>
        <w:rPr>
          <w:b/>
        </w:rPr>
        <w:t>1</w:t>
      </w:r>
      <w:r w:rsidRPr="004D5BAF">
        <w:rPr>
          <w:b/>
        </w:rPr>
        <w:t>.</w:t>
      </w:r>
      <w:r>
        <w:rPr>
          <w:b/>
        </w:rPr>
        <w:t>2</w:t>
      </w:r>
      <w:r w:rsidRPr="004D5BAF">
        <w:rPr>
          <w:b/>
        </w:rPr>
        <w:t>.</w:t>
      </w:r>
      <w:r w:rsidRPr="00961E8B">
        <w:rPr>
          <w:b/>
        </w:rPr>
        <w:t xml:space="preserve">Система основных нормативных документов </w:t>
      </w:r>
    </w:p>
    <w:p w:rsidR="00F82FB4" w:rsidRPr="000C3C0B" w:rsidRDefault="00F82FB4" w:rsidP="00385DFF">
      <w:pPr>
        <w:pStyle w:val="a7"/>
        <w:keepNext/>
        <w:shd w:val="clear" w:color="auto" w:fill="FFFFFF"/>
        <w:spacing w:before="0" w:line="240" w:lineRule="auto"/>
        <w:ind w:left="360" w:firstLine="0"/>
        <w:jc w:val="left"/>
        <w:outlineLvl w:val="1"/>
        <w:rPr>
          <w:rFonts w:eastAsia="Times New Roman"/>
          <w:bCs/>
          <w:sz w:val="24"/>
          <w:szCs w:val="24"/>
          <w:lang w:eastAsia="ru-RU"/>
        </w:rPr>
      </w:pPr>
      <w:r>
        <w:rPr>
          <w:rFonts w:eastAsia="Times New Roman"/>
          <w:bCs/>
          <w:sz w:val="24"/>
          <w:szCs w:val="24"/>
          <w:lang w:eastAsia="ru-RU"/>
        </w:rPr>
        <w:t>1.</w:t>
      </w:r>
      <w:r w:rsidRPr="000C3C0B">
        <w:rPr>
          <w:rFonts w:eastAsia="Times New Roman"/>
          <w:bCs/>
          <w:sz w:val="24"/>
          <w:szCs w:val="24"/>
          <w:lang w:eastAsia="ru-RU"/>
        </w:rPr>
        <w:t>Государственный образовательный стандарт среднего общего образования Кыргызской Республики</w:t>
      </w:r>
      <w:r w:rsidRPr="000C3C0B">
        <w:rPr>
          <w:rFonts w:eastAsia="Times New Roman"/>
          <w:sz w:val="24"/>
          <w:szCs w:val="24"/>
          <w:lang w:eastAsia="ru-RU"/>
        </w:rPr>
        <w:t xml:space="preserve"> (П</w:t>
      </w:r>
      <w:hyperlink r:id="rId10" w:history="1">
        <w:r w:rsidRPr="000C3C0B">
          <w:rPr>
            <w:rFonts w:eastAsia="Times New Roman"/>
            <w:sz w:val="24"/>
            <w:szCs w:val="24"/>
            <w:lang w:eastAsia="ru-RU"/>
          </w:rPr>
          <w:t>остановление</w:t>
        </w:r>
      </w:hyperlink>
      <w:r w:rsidRPr="000C3C0B">
        <w:rPr>
          <w:rFonts w:eastAsia="Times New Roman"/>
          <w:sz w:val="24"/>
          <w:szCs w:val="24"/>
          <w:lang w:eastAsia="ru-RU"/>
        </w:rPr>
        <w:t xml:space="preserve"> Правительства </w:t>
      </w:r>
      <w:r>
        <w:rPr>
          <w:rFonts w:eastAsia="Times New Roman"/>
          <w:sz w:val="24"/>
          <w:szCs w:val="24"/>
          <w:lang w:eastAsia="ru-RU"/>
        </w:rPr>
        <w:t xml:space="preserve">Кыргызской Республики </w:t>
      </w:r>
      <w:r w:rsidRPr="000C3C0B">
        <w:rPr>
          <w:rFonts w:eastAsia="Times New Roman"/>
          <w:sz w:val="24"/>
          <w:szCs w:val="24"/>
          <w:lang w:eastAsia="ru-RU"/>
        </w:rPr>
        <w:t>от 21 июля 2014 года № 403)</w:t>
      </w:r>
      <w:r>
        <w:rPr>
          <w:rFonts w:eastAsia="Times New Roman"/>
          <w:sz w:val="24"/>
          <w:szCs w:val="24"/>
          <w:lang w:eastAsia="ru-RU"/>
        </w:rPr>
        <w:t>.</w:t>
      </w:r>
    </w:p>
    <w:p w:rsidR="00F82FB4" w:rsidRPr="000C3C0B" w:rsidRDefault="00F82FB4" w:rsidP="00F82FB4">
      <w:pPr>
        <w:pStyle w:val="a7"/>
        <w:numPr>
          <w:ilvl w:val="0"/>
          <w:numId w:val="18"/>
        </w:numPr>
        <w:autoSpaceDE w:val="0"/>
        <w:autoSpaceDN w:val="0"/>
        <w:adjustRightInd w:val="0"/>
        <w:spacing w:before="0" w:line="240" w:lineRule="auto"/>
        <w:jc w:val="left"/>
        <w:rPr>
          <w:sz w:val="24"/>
          <w:szCs w:val="24"/>
        </w:rPr>
      </w:pPr>
      <w:r w:rsidRPr="000C3C0B">
        <w:rPr>
          <w:bCs/>
          <w:sz w:val="24"/>
          <w:szCs w:val="24"/>
        </w:rPr>
        <w:t>Концепция поликультурного и многоязычного образования в Кыргызской Республике, 2008</w:t>
      </w:r>
      <w:r>
        <w:rPr>
          <w:bCs/>
          <w:sz w:val="24"/>
          <w:szCs w:val="24"/>
        </w:rPr>
        <w:t>.</w:t>
      </w:r>
      <w:r w:rsidRPr="000C3C0B">
        <w:rPr>
          <w:rStyle w:val="apple-converted-space"/>
          <w:sz w:val="24"/>
          <w:szCs w:val="24"/>
        </w:rPr>
        <w:t> </w:t>
      </w:r>
    </w:p>
    <w:p w:rsidR="00F82FB4" w:rsidRPr="000C3C0B" w:rsidRDefault="00F82FB4" w:rsidP="00F82FB4">
      <w:pPr>
        <w:pStyle w:val="a7"/>
        <w:numPr>
          <w:ilvl w:val="0"/>
          <w:numId w:val="18"/>
        </w:numPr>
        <w:spacing w:before="0" w:after="200" w:line="276" w:lineRule="auto"/>
        <w:jc w:val="left"/>
        <w:rPr>
          <w:sz w:val="24"/>
          <w:szCs w:val="24"/>
        </w:rPr>
      </w:pPr>
      <w:r w:rsidRPr="000C3C0B">
        <w:rPr>
          <w:sz w:val="24"/>
          <w:szCs w:val="24"/>
        </w:rPr>
        <w:t>Постановление Правительства Кыргызской Республики «О стратегических направлениях развития системы образования в Кыргызской Республике. В целях дальнейшего обеспечения стабильного функционирования» от 23 марта 2012 года N 201</w:t>
      </w:r>
      <w:r>
        <w:rPr>
          <w:sz w:val="24"/>
          <w:szCs w:val="24"/>
        </w:rPr>
        <w:t>.</w:t>
      </w:r>
      <w:r w:rsidRPr="000C3C0B">
        <w:rPr>
          <w:sz w:val="24"/>
          <w:szCs w:val="24"/>
        </w:rPr>
        <w:t xml:space="preserve"> </w:t>
      </w:r>
    </w:p>
    <w:p w:rsidR="00F82FB4" w:rsidRPr="00385DFF" w:rsidRDefault="00F82FB4" w:rsidP="00F82FB4">
      <w:pPr>
        <w:pStyle w:val="a7"/>
        <w:numPr>
          <w:ilvl w:val="0"/>
          <w:numId w:val="18"/>
        </w:numPr>
        <w:spacing w:before="0" w:after="200" w:line="276" w:lineRule="auto"/>
        <w:jc w:val="left"/>
        <w:rPr>
          <w:rStyle w:val="s0"/>
          <w:color w:val="auto"/>
          <w:sz w:val="24"/>
          <w:szCs w:val="24"/>
        </w:rPr>
      </w:pPr>
      <w:r w:rsidRPr="000C3C0B">
        <w:rPr>
          <w:bCs/>
          <w:sz w:val="24"/>
          <w:szCs w:val="24"/>
        </w:rPr>
        <w:t>Концепция</w:t>
      </w:r>
      <w:r w:rsidRPr="000C3C0B">
        <w:rPr>
          <w:sz w:val="24"/>
          <w:szCs w:val="24"/>
        </w:rPr>
        <w:t xml:space="preserve"> </w:t>
      </w:r>
      <w:r w:rsidRPr="000C3C0B">
        <w:rPr>
          <w:bCs/>
          <w:sz w:val="24"/>
          <w:szCs w:val="24"/>
        </w:rPr>
        <w:t>воспитания школьников и учащейся молодежи Кыргызской Республики до 2020 года</w:t>
      </w:r>
      <w:r w:rsidRPr="000C3C0B">
        <w:rPr>
          <w:rStyle w:val="s0"/>
          <w:sz w:val="24"/>
          <w:szCs w:val="24"/>
        </w:rPr>
        <w:t xml:space="preserve"> Утверждена</w:t>
      </w:r>
      <w:bookmarkStart w:id="0" w:name="sub1004149519"/>
      <w:r w:rsidRPr="000C3C0B">
        <w:rPr>
          <w:sz w:val="24"/>
          <w:szCs w:val="24"/>
        </w:rPr>
        <w:t xml:space="preserve"> </w:t>
      </w:r>
      <w:r w:rsidRPr="000C3C0B">
        <w:rPr>
          <w:rStyle w:val="s0"/>
          <w:bCs/>
          <w:sz w:val="24"/>
          <w:szCs w:val="24"/>
        </w:rPr>
        <w:t>приказом</w:t>
      </w:r>
      <w:bookmarkEnd w:id="0"/>
      <w:r w:rsidRPr="000C3C0B">
        <w:rPr>
          <w:rStyle w:val="s0"/>
          <w:sz w:val="24"/>
          <w:szCs w:val="24"/>
        </w:rPr>
        <w:t xml:space="preserve"> Министерства образования и науки Кыргызской Республики от 22 июля 2014 года № 545/1</w:t>
      </w:r>
      <w:r>
        <w:rPr>
          <w:rStyle w:val="s0"/>
          <w:sz w:val="24"/>
          <w:szCs w:val="24"/>
        </w:rPr>
        <w:t xml:space="preserve">. </w:t>
      </w:r>
    </w:p>
    <w:p w:rsidR="00385DFF" w:rsidRDefault="00385DFF" w:rsidP="00385DFF">
      <w:pPr>
        <w:spacing w:after="200" w:line="276" w:lineRule="auto"/>
        <w:rPr>
          <w:rStyle w:val="s0"/>
          <w:color w:val="auto"/>
          <w:sz w:val="24"/>
          <w:szCs w:val="24"/>
        </w:rPr>
      </w:pPr>
    </w:p>
    <w:p w:rsidR="00385DFF" w:rsidRDefault="00385DFF" w:rsidP="00385DFF">
      <w:pPr>
        <w:spacing w:after="200" w:line="276" w:lineRule="auto"/>
        <w:rPr>
          <w:rStyle w:val="s0"/>
          <w:color w:val="auto"/>
          <w:sz w:val="24"/>
          <w:szCs w:val="24"/>
        </w:rPr>
      </w:pPr>
    </w:p>
    <w:p w:rsidR="00385DFF" w:rsidRDefault="00385DFF" w:rsidP="00385DFF">
      <w:pPr>
        <w:spacing w:after="200" w:line="276" w:lineRule="auto"/>
        <w:rPr>
          <w:rStyle w:val="s0"/>
          <w:color w:val="auto"/>
          <w:sz w:val="24"/>
          <w:szCs w:val="24"/>
        </w:rPr>
      </w:pPr>
    </w:p>
    <w:p w:rsidR="00385DFF" w:rsidRDefault="00385DFF" w:rsidP="00385DFF">
      <w:pPr>
        <w:spacing w:after="200" w:line="276" w:lineRule="auto"/>
        <w:rPr>
          <w:rStyle w:val="s0"/>
          <w:color w:val="auto"/>
          <w:sz w:val="24"/>
          <w:szCs w:val="24"/>
        </w:rPr>
      </w:pPr>
    </w:p>
    <w:p w:rsidR="00385DFF" w:rsidRDefault="00385DFF" w:rsidP="00385DFF">
      <w:pPr>
        <w:spacing w:after="200" w:line="276" w:lineRule="auto"/>
        <w:rPr>
          <w:rStyle w:val="s0"/>
          <w:color w:val="auto"/>
          <w:sz w:val="24"/>
          <w:szCs w:val="24"/>
        </w:rPr>
      </w:pPr>
    </w:p>
    <w:p w:rsidR="00385DFF" w:rsidRDefault="00385DFF" w:rsidP="00385DFF">
      <w:pPr>
        <w:spacing w:after="200" w:line="276" w:lineRule="auto"/>
        <w:rPr>
          <w:rStyle w:val="s0"/>
          <w:color w:val="auto"/>
          <w:sz w:val="24"/>
          <w:szCs w:val="24"/>
        </w:rPr>
      </w:pPr>
    </w:p>
    <w:p w:rsidR="00385DFF" w:rsidRDefault="00385DFF" w:rsidP="00385DFF">
      <w:pPr>
        <w:spacing w:after="200" w:line="276" w:lineRule="auto"/>
        <w:rPr>
          <w:rStyle w:val="s0"/>
          <w:color w:val="auto"/>
          <w:sz w:val="24"/>
          <w:szCs w:val="24"/>
        </w:rPr>
      </w:pPr>
    </w:p>
    <w:p w:rsidR="00385DFF" w:rsidRDefault="00385DFF" w:rsidP="00385DFF">
      <w:pPr>
        <w:spacing w:after="200" w:line="276" w:lineRule="auto"/>
        <w:rPr>
          <w:rStyle w:val="s0"/>
          <w:color w:val="auto"/>
          <w:sz w:val="24"/>
          <w:szCs w:val="24"/>
        </w:rPr>
      </w:pPr>
    </w:p>
    <w:p w:rsidR="00385DFF" w:rsidRPr="00385DFF" w:rsidRDefault="00385DFF" w:rsidP="00385DFF">
      <w:pPr>
        <w:spacing w:after="200" w:line="276" w:lineRule="auto"/>
        <w:rPr>
          <w:rStyle w:val="s0"/>
          <w:color w:val="auto"/>
          <w:sz w:val="24"/>
          <w:szCs w:val="24"/>
        </w:rPr>
      </w:pPr>
    </w:p>
    <w:p w:rsidR="00F82FB4" w:rsidRPr="001A2203" w:rsidRDefault="00F82FB4" w:rsidP="00F82FB4">
      <w:pPr>
        <w:shd w:val="clear" w:color="auto" w:fill="FFFFFF"/>
        <w:ind w:left="1776" w:right="57"/>
        <w:jc w:val="both"/>
        <w:rPr>
          <w:b/>
        </w:rPr>
      </w:pPr>
      <w:r>
        <w:rPr>
          <w:b/>
        </w:rPr>
        <w:t xml:space="preserve">1.3.Основные понятия  и термины </w:t>
      </w:r>
    </w:p>
    <w:p w:rsidR="00F82FB4" w:rsidRDefault="00F82FB4" w:rsidP="00F82FB4">
      <w:pPr>
        <w:numPr>
          <w:ilvl w:val="0"/>
          <w:numId w:val="19"/>
        </w:numPr>
        <w:jc w:val="both"/>
        <w:rPr>
          <w:color w:val="000000"/>
        </w:rPr>
      </w:pPr>
      <w:r w:rsidRPr="004F5B25">
        <w:rPr>
          <w:b/>
          <w:color w:val="000000"/>
        </w:rPr>
        <w:t>Анализ</w:t>
      </w:r>
      <w:r w:rsidRPr="004F5B25">
        <w:rPr>
          <w:color w:val="000000"/>
        </w:rPr>
        <w:t xml:space="preserve"> –</w:t>
      </w:r>
      <w:r w:rsidRPr="001433A1">
        <w:rPr>
          <w:color w:val="000000"/>
        </w:rPr>
        <w:t xml:space="preserve"> это разложение, расчленение произведения и на основании этого выявление его как единого целого, а интерпретация есть постижение смысла произведения, основанного на интуиции.</w:t>
      </w:r>
    </w:p>
    <w:p w:rsidR="00F82FB4" w:rsidRPr="000B20B9" w:rsidRDefault="00F82FB4" w:rsidP="00F82FB4">
      <w:pPr>
        <w:pStyle w:val="a3"/>
        <w:numPr>
          <w:ilvl w:val="0"/>
          <w:numId w:val="19"/>
        </w:numPr>
        <w:jc w:val="both"/>
      </w:pPr>
      <w:r w:rsidRPr="000B20B9">
        <w:rPr>
          <w:rStyle w:val="a5"/>
          <w:b/>
          <w:i w:val="0"/>
        </w:rPr>
        <w:t>Актуализация. Антиципация</w:t>
      </w:r>
      <w:r w:rsidRPr="000B20B9">
        <w:t xml:space="preserve">(предвосхищение, предугадывание предстоящего чтения). </w:t>
      </w:r>
      <w:r w:rsidRPr="000B20B9">
        <w:br/>
        <w:t xml:space="preserve">Определение смысловой, тематической, эмоциональной направленности текста, выделение его героев по названию произведения, имени автора, ключевым словам, предшествующей тексту иллюстрации с опорой на читательский опыт. </w:t>
      </w:r>
    </w:p>
    <w:p w:rsidR="00F82FB4" w:rsidRDefault="00F82FB4" w:rsidP="00385DFF">
      <w:pPr>
        <w:numPr>
          <w:ilvl w:val="0"/>
          <w:numId w:val="19"/>
        </w:numPr>
        <w:shd w:val="clear" w:color="auto" w:fill="FFFFFF"/>
        <w:spacing w:line="240" w:lineRule="atLeast"/>
        <w:jc w:val="both"/>
        <w:rPr>
          <w:color w:val="333333"/>
        </w:rPr>
      </w:pPr>
      <w:r w:rsidRPr="00886472">
        <w:rPr>
          <w:b/>
          <w:color w:val="333333"/>
        </w:rPr>
        <w:t xml:space="preserve">Компетентность </w:t>
      </w:r>
      <w:r w:rsidRPr="000B20B9">
        <w:rPr>
          <w:color w:val="333333"/>
        </w:rPr>
        <w:t xml:space="preserve">– владение, обладание учеником соответствующей компетенцией, включающее его личностное отношение к ней и предмету деятельности. </w:t>
      </w:r>
    </w:p>
    <w:p w:rsidR="00F82FB4" w:rsidRDefault="00F82FB4" w:rsidP="00385DFF">
      <w:pPr>
        <w:numPr>
          <w:ilvl w:val="0"/>
          <w:numId w:val="19"/>
        </w:numPr>
        <w:shd w:val="clear" w:color="auto" w:fill="FFFFFF"/>
        <w:spacing w:line="240" w:lineRule="atLeast"/>
        <w:jc w:val="both"/>
        <w:rPr>
          <w:color w:val="333333"/>
        </w:rPr>
      </w:pPr>
      <w:r w:rsidRPr="000B20B9">
        <w:rPr>
          <w:b/>
          <w:bCs/>
          <w:iCs/>
          <w:color w:val="333333"/>
        </w:rPr>
        <w:t>Компетенция</w:t>
      </w:r>
      <w:r w:rsidRPr="000B20B9">
        <w:rPr>
          <w:color w:val="333333"/>
        </w:rPr>
        <w:t> </w:t>
      </w:r>
      <w:r>
        <w:rPr>
          <w:color w:val="333333"/>
        </w:rPr>
        <w:t xml:space="preserve">- </w:t>
      </w:r>
      <w:r w:rsidRPr="000B20B9">
        <w:rPr>
          <w:color w:val="333333"/>
        </w:rPr>
        <w:t xml:space="preserve"> заданное социальное требование (норма) к образовательной подготовке ученика, необходимой для его эффективной продуктивной деятельности в определенной сфере. </w:t>
      </w:r>
    </w:p>
    <w:p w:rsidR="00F82FB4" w:rsidRPr="000B20B9" w:rsidRDefault="00F82FB4" w:rsidP="00385DFF">
      <w:pPr>
        <w:numPr>
          <w:ilvl w:val="0"/>
          <w:numId w:val="19"/>
        </w:numPr>
        <w:shd w:val="clear" w:color="auto" w:fill="FFFFFF"/>
        <w:spacing w:line="240" w:lineRule="atLeast"/>
        <w:jc w:val="both"/>
        <w:rPr>
          <w:color w:val="333333"/>
        </w:rPr>
      </w:pPr>
      <w:r w:rsidRPr="00886472">
        <w:rPr>
          <w:b/>
          <w:color w:val="333333"/>
        </w:rPr>
        <w:t>Компетентность</w:t>
      </w:r>
      <w:r w:rsidRPr="000B20B9">
        <w:rPr>
          <w:color w:val="333333"/>
        </w:rPr>
        <w:t xml:space="preserve"> – уже состоявшееся качество личности (совокупность качеств) ученика и минимальный опыт деятельности в заданной сфере.</w:t>
      </w:r>
    </w:p>
    <w:p w:rsidR="00F82FB4" w:rsidRPr="000B20B9" w:rsidRDefault="00F82FB4" w:rsidP="00385DFF">
      <w:pPr>
        <w:numPr>
          <w:ilvl w:val="0"/>
          <w:numId w:val="19"/>
        </w:numPr>
        <w:ind w:right="57"/>
        <w:jc w:val="both"/>
        <w:rPr>
          <w:b/>
          <w:color w:val="000000"/>
          <w:shd w:val="clear" w:color="auto" w:fill="FFFFFF"/>
        </w:rPr>
      </w:pPr>
      <w:r w:rsidRPr="000B20B9">
        <w:rPr>
          <w:b/>
          <w:shd w:val="clear" w:color="auto" w:fill="FFFFFF"/>
        </w:rPr>
        <w:t xml:space="preserve">Читательская компетентность – </w:t>
      </w:r>
      <w:r w:rsidRPr="000B20B9">
        <w:rPr>
          <w:shd w:val="clear" w:color="auto" w:fill="FFFFFF"/>
        </w:rPr>
        <w:t xml:space="preserve">способность к эстетическому  освоению литературного произведения, </w:t>
      </w:r>
      <w:r w:rsidRPr="000B20B9">
        <w:rPr>
          <w:color w:val="000000"/>
          <w:shd w:val="clear" w:color="auto" w:fill="FFFFFF"/>
        </w:rPr>
        <w:t>фор</w:t>
      </w:r>
      <w:r w:rsidRPr="000B20B9">
        <w:rPr>
          <w:color w:val="000000"/>
          <w:shd w:val="clear" w:color="auto" w:fill="FFFFFF"/>
        </w:rPr>
        <w:softHyphen/>
        <w:t xml:space="preserve">мирование  представлений о специфике литературы в ряду других искусств, </w:t>
      </w:r>
      <w:r w:rsidRPr="000B20B9">
        <w:t xml:space="preserve">понимание образного слова через раскрытие его художественной многозначности, информативности, ассоциативности, зрительной и слуховой наглядности и </w:t>
      </w:r>
      <w:r w:rsidRPr="000B20B9">
        <w:rPr>
          <w:shd w:val="clear" w:color="auto" w:fill="FFFFFF"/>
        </w:rPr>
        <w:t xml:space="preserve">восприятия его  на личностном уровне; </w:t>
      </w:r>
      <w:r w:rsidRPr="000B20B9">
        <w:t>развитие представлений о теоретико-литературных понятиях  как  инструменте, средстве, способствующем постижению художественного произведения, но не предмете системного изучения.</w:t>
      </w:r>
      <w:r w:rsidRPr="000B20B9">
        <w:rPr>
          <w:b/>
          <w:color w:val="000000"/>
          <w:shd w:val="clear" w:color="auto" w:fill="FFFFFF"/>
        </w:rPr>
        <w:t xml:space="preserve"> </w:t>
      </w:r>
    </w:p>
    <w:p w:rsidR="00F82FB4" w:rsidRPr="000B20B9" w:rsidRDefault="00F82FB4" w:rsidP="00F82FB4">
      <w:pPr>
        <w:numPr>
          <w:ilvl w:val="0"/>
          <w:numId w:val="19"/>
        </w:numPr>
        <w:ind w:right="57"/>
        <w:jc w:val="both"/>
        <w:rPr>
          <w:color w:val="000000"/>
          <w:shd w:val="clear" w:color="auto" w:fill="FFFFFF"/>
        </w:rPr>
      </w:pPr>
      <w:r w:rsidRPr="000B20B9">
        <w:rPr>
          <w:b/>
          <w:color w:val="000000"/>
          <w:shd w:val="clear" w:color="auto" w:fill="FFFFFF"/>
        </w:rPr>
        <w:t xml:space="preserve">Ценностно-мировоззренческая компетентность – </w:t>
      </w:r>
      <w:r w:rsidRPr="000B20B9">
        <w:rPr>
          <w:color w:val="000000"/>
          <w:shd w:val="clear" w:color="auto" w:fill="FFFFFF"/>
        </w:rPr>
        <w:t>понимание нравственных ценностей и мировоззренческих категорий, отраженных в литературе, умение определять и обосновывать свое отношение к этим ценностям, отстаивать гуманистические нравственные позиции.</w:t>
      </w:r>
    </w:p>
    <w:p w:rsidR="00F82FB4" w:rsidRPr="004F5B25" w:rsidRDefault="00F82FB4" w:rsidP="00F82FB4">
      <w:pPr>
        <w:pStyle w:val="a3"/>
        <w:numPr>
          <w:ilvl w:val="0"/>
          <w:numId w:val="19"/>
        </w:numPr>
        <w:spacing w:before="0" w:beforeAutospacing="0" w:after="0" w:afterAutospacing="0"/>
        <w:ind w:right="57"/>
        <w:jc w:val="both"/>
        <w:rPr>
          <w:color w:val="000000"/>
          <w:shd w:val="clear" w:color="auto" w:fill="FFFFFF"/>
        </w:rPr>
      </w:pPr>
      <w:r w:rsidRPr="000B20B9">
        <w:rPr>
          <w:b/>
          <w:color w:val="000000"/>
          <w:shd w:val="clear" w:color="auto" w:fill="FFFFFF"/>
        </w:rPr>
        <w:t xml:space="preserve">Литературно-творческая компетентность – </w:t>
      </w:r>
      <w:r w:rsidRPr="000B20B9">
        <w:rPr>
          <w:color w:val="000000"/>
          <w:shd w:val="clear" w:color="auto" w:fill="FFFFFF"/>
        </w:rPr>
        <w:t>способность к написанию письменных работ  разных типов и литературных творческих работ различных жанров и форм.</w:t>
      </w:r>
    </w:p>
    <w:p w:rsidR="00F82FB4" w:rsidRPr="00886472" w:rsidRDefault="00F82FB4" w:rsidP="00F82FB4">
      <w:pPr>
        <w:pStyle w:val="a3"/>
        <w:numPr>
          <w:ilvl w:val="0"/>
          <w:numId w:val="19"/>
        </w:numPr>
        <w:spacing w:before="0" w:beforeAutospacing="0" w:after="0" w:afterAutospacing="0"/>
        <w:ind w:right="57"/>
        <w:jc w:val="both"/>
        <w:rPr>
          <w:shd w:val="clear" w:color="auto" w:fill="FFFFFF"/>
        </w:rPr>
      </w:pPr>
      <w:r w:rsidRPr="000B20B9">
        <w:rPr>
          <w:rStyle w:val="a5"/>
          <w:b/>
          <w:i w:val="0"/>
        </w:rPr>
        <w:t xml:space="preserve">Концептуальная (смысловая) беседа по тексту - </w:t>
      </w:r>
      <w:r w:rsidRPr="000B20B9">
        <w:rPr>
          <w:rStyle w:val="a5"/>
          <w:i w:val="0"/>
        </w:rPr>
        <w:t>в</w:t>
      </w:r>
      <w:r w:rsidRPr="000B20B9">
        <w:t>ыявление и формулирование основной идеи текста или совокупности его главных смыслов. Обдумывание, проверка усвоения, общение о прочитанном, использование прочитанного в практической деятельности.</w:t>
      </w:r>
    </w:p>
    <w:p w:rsidR="00F82FB4" w:rsidRPr="000B20B9" w:rsidRDefault="00F82FB4" w:rsidP="00F82FB4">
      <w:pPr>
        <w:numPr>
          <w:ilvl w:val="0"/>
          <w:numId w:val="19"/>
        </w:numPr>
        <w:ind w:right="57"/>
        <w:jc w:val="both"/>
      </w:pPr>
      <w:r w:rsidRPr="000B20B9">
        <w:rPr>
          <w:rStyle w:val="a5"/>
          <w:b/>
          <w:i w:val="0"/>
        </w:rPr>
        <w:t>Первичное чтение текста</w:t>
      </w:r>
      <w:r w:rsidRPr="000B20B9">
        <w:t xml:space="preserve">  –</w:t>
      </w:r>
      <w:r w:rsidRPr="000B20B9">
        <w:rPr>
          <w:bCs/>
        </w:rPr>
        <w:t xml:space="preserve"> </w:t>
      </w:r>
      <w:r w:rsidRPr="000B20B9">
        <w:t xml:space="preserve">самостоятельное чтение. Выявление первичного восприятия, фиксации первичных впечатлений. </w:t>
      </w:r>
    </w:p>
    <w:p w:rsidR="00F82FB4" w:rsidRPr="000B20B9" w:rsidRDefault="00F82FB4" w:rsidP="00F82FB4">
      <w:pPr>
        <w:numPr>
          <w:ilvl w:val="0"/>
          <w:numId w:val="19"/>
        </w:numPr>
        <w:ind w:right="57"/>
        <w:jc w:val="both"/>
        <w:rPr>
          <w:b/>
        </w:rPr>
      </w:pPr>
      <w:r w:rsidRPr="000B20B9">
        <w:rPr>
          <w:b/>
        </w:rPr>
        <w:t xml:space="preserve">Принцип поликультурности – </w:t>
      </w:r>
      <w:r w:rsidRPr="000B20B9">
        <w:t>в образовательной области «Искусство», как и в образовании в целом, его общая цель есть создание равных образовательных возможностей для всех учащихся из разных этнических, социальных и культурных групп. В предмете «Литература» на основе этого принципа учащиеся получают представления об общности и разности этносов, социальных групп и культур, отраженных в искусстве слова; приобретают навыки понимания и толерантного отношения к другой культуре, навыки корректной коммуникации с представителями этих групп, а также получают знания и навыки, которые помогают им сохранять свою родную словесную культуру.</w:t>
      </w:r>
    </w:p>
    <w:p w:rsidR="00F82FB4" w:rsidRPr="000B20B9" w:rsidRDefault="00F82FB4" w:rsidP="00F82FB4">
      <w:pPr>
        <w:numPr>
          <w:ilvl w:val="0"/>
          <w:numId w:val="19"/>
        </w:numPr>
        <w:ind w:right="57"/>
        <w:jc w:val="both"/>
      </w:pPr>
      <w:r w:rsidRPr="000B20B9">
        <w:rPr>
          <w:b/>
        </w:rPr>
        <w:t xml:space="preserve">Содержательные линии – </w:t>
      </w:r>
      <w:r w:rsidRPr="000B20B9">
        <w:t>в данном образовательном стандарте это ядро понятий, которые составляют суть изучаемого предмета. Содержательные линии есть аналитически выделенные части предмета, изучая которые  учащиеся получают представление об изучаемом предмете как структуре взаимосвязанных элементов, имеющих своё место в иерархии этой структуры.</w:t>
      </w:r>
    </w:p>
    <w:p w:rsidR="00F82FB4" w:rsidRPr="000B20B9" w:rsidRDefault="00F82FB4" w:rsidP="00F82FB4">
      <w:pPr>
        <w:numPr>
          <w:ilvl w:val="0"/>
          <w:numId w:val="19"/>
        </w:numPr>
        <w:ind w:right="57"/>
        <w:jc w:val="both"/>
      </w:pPr>
      <w:r w:rsidRPr="000B20B9">
        <w:rPr>
          <w:b/>
        </w:rPr>
        <w:t>Читателецентрический урок</w:t>
      </w:r>
      <w:r w:rsidRPr="000B20B9">
        <w:t xml:space="preserve"> – это урок, в котором планирование целей ведётся прежде всего с фокусом на формирование читательских компетенций учащегося, развитие навыков восприятия, анализа и синтеза художественного текста, умений его творческой переработки и создания собственных текстов. </w:t>
      </w:r>
    </w:p>
    <w:p w:rsidR="00F82FB4" w:rsidRPr="000C3C0B" w:rsidRDefault="00F82FB4" w:rsidP="00F82FB4">
      <w:pPr>
        <w:pStyle w:val="a7"/>
        <w:spacing w:before="0" w:after="200" w:line="276" w:lineRule="auto"/>
        <w:ind w:left="0" w:firstLine="0"/>
        <w:jc w:val="left"/>
        <w:rPr>
          <w:sz w:val="24"/>
          <w:szCs w:val="24"/>
        </w:rPr>
      </w:pPr>
    </w:p>
    <w:p w:rsidR="00F82FB4" w:rsidRPr="00CD1447" w:rsidRDefault="00F82FB4" w:rsidP="00F82FB4">
      <w:pPr>
        <w:spacing w:line="23" w:lineRule="atLeast"/>
        <w:rPr>
          <w:b/>
        </w:rPr>
      </w:pPr>
      <w:r w:rsidRPr="00CD1447">
        <w:rPr>
          <w:b/>
        </w:rPr>
        <w:lastRenderedPageBreak/>
        <w:t xml:space="preserve">РАЗДЕЛ 2. </w:t>
      </w:r>
      <w:r w:rsidRPr="00CD1447">
        <w:rPr>
          <w:b/>
          <w:lang w:val="ky-KG"/>
        </w:rPr>
        <w:t xml:space="preserve"> Концепция предмета </w:t>
      </w:r>
    </w:p>
    <w:p w:rsidR="00F82FB4" w:rsidRPr="00286738" w:rsidRDefault="00F82FB4" w:rsidP="00F82FB4">
      <w:pPr>
        <w:shd w:val="clear" w:color="auto" w:fill="F8F8F8"/>
        <w:ind w:firstLine="567"/>
        <w:jc w:val="both"/>
        <w:rPr>
          <w:color w:val="000000"/>
        </w:rPr>
      </w:pPr>
      <w:r w:rsidRPr="009E43CB">
        <w:rPr>
          <w:color w:val="000000"/>
        </w:rPr>
        <w:t xml:space="preserve">Основу содержания литературы </w:t>
      </w:r>
      <w:r>
        <w:rPr>
          <w:color w:val="000000"/>
        </w:rPr>
        <w:t xml:space="preserve">в школах с русским языком обучения </w:t>
      </w:r>
      <w:r w:rsidRPr="009E43CB">
        <w:rPr>
          <w:color w:val="000000"/>
        </w:rPr>
        <w:t>как учебного предмета составля</w:t>
      </w:r>
      <w:r>
        <w:rPr>
          <w:color w:val="000000"/>
        </w:rPr>
        <w:t>е</w:t>
      </w:r>
      <w:r w:rsidRPr="009E43CB">
        <w:rPr>
          <w:color w:val="000000"/>
        </w:rPr>
        <w:t>т чтение и изучение художественных произведений, представляющих золотой фонд русской</w:t>
      </w:r>
      <w:r>
        <w:rPr>
          <w:color w:val="000000"/>
        </w:rPr>
        <w:t xml:space="preserve">, а также  кыргызской </w:t>
      </w:r>
      <w:r w:rsidRPr="009E43CB">
        <w:rPr>
          <w:color w:val="000000"/>
        </w:rPr>
        <w:t xml:space="preserve"> </w:t>
      </w:r>
      <w:r>
        <w:rPr>
          <w:color w:val="000000"/>
        </w:rPr>
        <w:t>литературы на русском языке.  В изучение включаются  произведения мировой литературы, а также  и народов Кыргызстана (узбекской, таджикской, дунганской и др. литератур на русском языке)</w:t>
      </w:r>
      <w:r w:rsidRPr="009E43CB">
        <w:rPr>
          <w:color w:val="000000"/>
        </w:rPr>
        <w:t xml:space="preserve">. </w:t>
      </w:r>
      <w:r>
        <w:rPr>
          <w:color w:val="000000"/>
        </w:rPr>
        <w:t>В</w:t>
      </w:r>
      <w:r w:rsidRPr="009E43CB">
        <w:rPr>
          <w:color w:val="000000"/>
        </w:rPr>
        <w:t xml:space="preserve">осприятие, анализ, интерпретация базируются на определенных способах и видах </w:t>
      </w:r>
      <w:r>
        <w:rPr>
          <w:color w:val="000000"/>
        </w:rPr>
        <w:t xml:space="preserve">читательской </w:t>
      </w:r>
      <w:r w:rsidRPr="009E43CB">
        <w:rPr>
          <w:color w:val="000000"/>
        </w:rPr>
        <w:t xml:space="preserve"> деятельности</w:t>
      </w:r>
      <w:r>
        <w:rPr>
          <w:color w:val="000000"/>
        </w:rPr>
        <w:t>: сравнении и  сопряжении своеобразия образов, сюжетов, тем в  произведениях русской, кыргызской и других литератур.</w:t>
      </w:r>
    </w:p>
    <w:p w:rsidR="00F82FB4" w:rsidRPr="009E43CB" w:rsidRDefault="00F82FB4" w:rsidP="00F82FB4">
      <w:pPr>
        <w:shd w:val="clear" w:color="auto" w:fill="F8F8F8"/>
        <w:ind w:firstLine="567"/>
        <w:jc w:val="both"/>
        <w:rPr>
          <w:color w:val="000000"/>
          <w:sz w:val="16"/>
          <w:szCs w:val="16"/>
        </w:rPr>
      </w:pPr>
      <w:r w:rsidRPr="009E43CB">
        <w:rPr>
          <w:bCs/>
          <w:iCs/>
          <w:color w:val="000000"/>
        </w:rPr>
        <w:t>Основными критериями отбора художественных произведений для изучения в школе</w:t>
      </w:r>
      <w:r w:rsidRPr="009E43CB">
        <w:rPr>
          <w:color w:val="000000"/>
        </w:rPr>
        <w:t>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опыт отечественного образования</w:t>
      </w:r>
      <w:r>
        <w:rPr>
          <w:color w:val="000000"/>
        </w:rPr>
        <w:t xml:space="preserve"> в Кыргызской Республике</w:t>
      </w:r>
      <w:r w:rsidRPr="009E43CB">
        <w:rPr>
          <w:color w:val="000000"/>
        </w:rPr>
        <w:t>.</w:t>
      </w:r>
    </w:p>
    <w:p w:rsidR="00F82FB4" w:rsidRDefault="00F82FB4" w:rsidP="00F82FB4">
      <w:pPr>
        <w:pStyle w:val="a3"/>
        <w:spacing w:before="0" w:beforeAutospacing="0" w:after="0" w:afterAutospacing="0" w:line="300" w:lineRule="atLeast"/>
        <w:ind w:firstLine="708"/>
        <w:jc w:val="both"/>
      </w:pPr>
      <w:r>
        <w:t xml:space="preserve">Курс литературы опирается на </w:t>
      </w:r>
      <w:r w:rsidRPr="000E06A2">
        <w:t>«</w:t>
      </w:r>
      <w:r>
        <w:t>ч</w:t>
      </w:r>
      <w:r w:rsidRPr="000E06A2">
        <w:t>итателецентрический» подход в изучении</w:t>
      </w:r>
      <w:r>
        <w:t>,</w:t>
      </w:r>
      <w:r w:rsidRPr="000E06A2">
        <w:t xml:space="preserve"> или читательской направленности обучения. </w:t>
      </w:r>
    </w:p>
    <w:p w:rsidR="00F82FB4" w:rsidRDefault="00F82FB4" w:rsidP="00F82FB4">
      <w:pPr>
        <w:pStyle w:val="a3"/>
        <w:spacing w:before="0" w:beforeAutospacing="0" w:after="0" w:afterAutospacing="0" w:line="300" w:lineRule="atLeast"/>
        <w:jc w:val="both"/>
      </w:pPr>
      <w:r>
        <w:t xml:space="preserve">В связи с этим основные концептуальные положения опираются на следующие факторы, влияющие на  развитие читательских навыков: </w:t>
      </w:r>
    </w:p>
    <w:p w:rsidR="00F82FB4" w:rsidRDefault="00F82FB4" w:rsidP="00F82FB4">
      <w:pPr>
        <w:pStyle w:val="a3"/>
        <w:spacing w:before="0" w:beforeAutospacing="0" w:after="0" w:afterAutospacing="0" w:line="300" w:lineRule="atLeast"/>
        <w:jc w:val="both"/>
      </w:pPr>
      <w:r>
        <w:t>1) особенности возрастных периодов читательского развития школьников с учетом зоны ближайшего развития;</w:t>
      </w:r>
    </w:p>
    <w:p w:rsidR="00F82FB4" w:rsidRPr="00215125" w:rsidRDefault="00F82FB4" w:rsidP="00F82FB4">
      <w:pPr>
        <w:pStyle w:val="a3"/>
        <w:spacing w:before="0" w:beforeAutospacing="0" w:after="0" w:afterAutospacing="0" w:line="300" w:lineRule="atLeast"/>
        <w:jc w:val="both"/>
      </w:pPr>
      <w:r>
        <w:t xml:space="preserve">2) специфику понимания   литературного </w:t>
      </w:r>
      <w:r w:rsidRPr="00215125">
        <w:t>произведения русской, кыргызской и других литератур  как художественной модели мира;</w:t>
      </w:r>
    </w:p>
    <w:p w:rsidR="00F82FB4" w:rsidRDefault="00F82FB4" w:rsidP="00F82FB4">
      <w:pPr>
        <w:pStyle w:val="a3"/>
        <w:spacing w:before="0" w:beforeAutospacing="0" w:after="0" w:afterAutospacing="0" w:line="300" w:lineRule="atLeast"/>
        <w:jc w:val="both"/>
      </w:pPr>
      <w:r w:rsidRPr="00215125">
        <w:t>3)  представления об уровнях восприятия и понимания художественного текста с учетом национального своеобразия и взаимодействия русской, кыргызской и других литератур.</w:t>
      </w:r>
    </w:p>
    <w:p w:rsidR="00F82FB4" w:rsidRPr="00B9417A" w:rsidRDefault="00F82FB4" w:rsidP="00F82FB4">
      <w:pPr>
        <w:pStyle w:val="a3"/>
        <w:spacing w:before="0" w:beforeAutospacing="0" w:after="0" w:afterAutospacing="0" w:line="300" w:lineRule="atLeast"/>
        <w:jc w:val="both"/>
        <w:rPr>
          <w:i/>
        </w:rPr>
      </w:pPr>
    </w:p>
    <w:p w:rsidR="00F82FB4" w:rsidRDefault="00F82FB4" w:rsidP="00385DFF">
      <w:pPr>
        <w:ind w:firstLine="708"/>
        <w:jc w:val="both"/>
      </w:pPr>
      <w:r>
        <w:rPr>
          <w:color w:val="000000"/>
        </w:rPr>
        <w:t xml:space="preserve">1). </w:t>
      </w:r>
      <w:r w:rsidRPr="00B9417A">
        <w:rPr>
          <w:color w:val="000000"/>
        </w:rPr>
        <w:t xml:space="preserve">Чтение </w:t>
      </w:r>
      <w:r>
        <w:rPr>
          <w:color w:val="000000"/>
        </w:rPr>
        <w:t xml:space="preserve">художественных произведений русской, кыргызской и других литератур рассматривается </w:t>
      </w:r>
      <w:r w:rsidRPr="00B9417A">
        <w:rPr>
          <w:color w:val="000000"/>
        </w:rPr>
        <w:t>как средство развития</w:t>
      </w:r>
      <w:r>
        <w:rPr>
          <w:color w:val="000000"/>
        </w:rPr>
        <w:t xml:space="preserve"> учащихся. </w:t>
      </w:r>
      <w:r>
        <w:t xml:space="preserve">Литературное развитие ученика в школах Кыргызстана непосредственно связано с  литературным развитием на уроках кыргызской литературы на кыргызском языке и  общим развитием, с формированием мировоззрения, эволюцией нравственных оценок и представлений. </w:t>
      </w:r>
    </w:p>
    <w:p w:rsidR="00F82FB4" w:rsidRPr="001D6E22" w:rsidRDefault="00F82FB4" w:rsidP="00385DFF">
      <w:pPr>
        <w:shd w:val="clear" w:color="auto" w:fill="FFFFFF"/>
        <w:autoSpaceDE w:val="0"/>
        <w:autoSpaceDN w:val="0"/>
        <w:adjustRightInd w:val="0"/>
        <w:jc w:val="both"/>
        <w:rPr>
          <w:color w:val="000000"/>
        </w:rPr>
      </w:pPr>
      <w:r>
        <w:t xml:space="preserve">Выделяют три периода в литературном развитии учащихся (В.Г. Маранцман). </w:t>
      </w:r>
    </w:p>
    <w:p w:rsidR="00F82FB4" w:rsidRPr="00B9417A" w:rsidRDefault="00F82FB4" w:rsidP="00385DFF">
      <w:pPr>
        <w:shd w:val="clear" w:color="auto" w:fill="FFFFFF"/>
        <w:autoSpaceDE w:val="0"/>
        <w:autoSpaceDN w:val="0"/>
        <w:adjustRightInd w:val="0"/>
        <w:ind w:firstLine="540"/>
        <w:jc w:val="both"/>
      </w:pPr>
      <w:r w:rsidRPr="00FA20E8">
        <w:rPr>
          <w:b/>
        </w:rPr>
        <w:t>5-6 классы.</w:t>
      </w:r>
      <w:r>
        <w:t xml:space="preserve"> Наивный реализм, который при нормальном развитии характерен для учеников 5</w:t>
      </w:r>
      <w:r w:rsidRPr="00516DA4">
        <w:t>-</w:t>
      </w:r>
      <w:r>
        <w:t>6-го классов, ведет к слиянию искусства и действительности в сознании школьников. Наделенные эмоциональной активностью, силой переживания, целостностью впечатления, предметностью воображения, ученики в этом возрасте довольно объективны по отношению к смыслу событий, идее художественного произведения. Но у них отсутствует внимание к форме, интерес к авторской точке зрения на изображаемое, и это затрудняет логическую аргументацию впечатлений от прочитанного. Путь читателя-школьника в этот период его эстетической и нравственной эволюции — от сопереживания к оценке, от сюжета к образам героев и авторскому отношению к ним.</w:t>
      </w:r>
    </w:p>
    <w:p w:rsidR="00F82FB4" w:rsidRDefault="00F82FB4" w:rsidP="00385DFF">
      <w:pPr>
        <w:ind w:firstLine="540"/>
        <w:jc w:val="both"/>
      </w:pPr>
      <w:r w:rsidRPr="00FA20E8">
        <w:rPr>
          <w:b/>
        </w:rPr>
        <w:t>7-8 классы.</w:t>
      </w:r>
      <w:r>
        <w:t xml:space="preserve"> В 7</w:t>
      </w:r>
      <w:r w:rsidRPr="00516DA4">
        <w:t>-</w:t>
      </w:r>
      <w:r>
        <w:t xml:space="preserve">8-м классах наступает пора нравственного самоуглубления. Отношение к художественному произведению становится личностным и субъективным. Сосредоточенность подростка на себе часто мешает ему видеть объективный смысл произведения. Авторская идея заслоняется его собственными личностными проблемами. Стремительный рост творческого воображения учащихся в этом возрасте ведет к произвольному истолкованию ими текста. Самое интересное </w:t>
      </w:r>
      <w:r w:rsidRPr="00FA20E8">
        <w:t xml:space="preserve"> </w:t>
      </w:r>
      <w:r>
        <w:t>и в истории, и в литературе для данного периода </w:t>
      </w:r>
      <w:r w:rsidRPr="00FA20E8">
        <w:t xml:space="preserve"> </w:t>
      </w:r>
      <w:r>
        <w:t xml:space="preserve"> </w:t>
      </w:r>
      <w:r w:rsidRPr="00FA20E8">
        <w:t xml:space="preserve">– </w:t>
      </w:r>
      <w:r>
        <w:t>человеческое проявление, мотивы поступка героев.</w:t>
      </w:r>
      <w:r w:rsidRPr="00DE1546">
        <w:t xml:space="preserve"> </w:t>
      </w:r>
      <w:r>
        <w:t>Основной задачей литературного образования становятся актуализация нравственной проблематики литературного произведения и систематизация представлений о родах и жанрах литературы. Читательская интерпретация литературного произведения сопоставляется с научным его истолкованием и художественными интерпретациями текста в музыке, изобразительном искусстве, театре и кино.</w:t>
      </w:r>
      <w:r>
        <w:br/>
      </w:r>
      <w:r w:rsidRPr="006D3AAC">
        <w:rPr>
          <w:b/>
        </w:rPr>
        <w:t>          9-й класс</w:t>
      </w:r>
      <w:r>
        <w:t xml:space="preserve"> завершает литературное образование в основной школе, Этот этап литературного образования является переходным, так как в 9 классе решаются задачи </w:t>
      </w:r>
      <w:r>
        <w:lastRenderedPageBreak/>
        <w:t>предпрофильной подготовки учащихся, закладываются основы систематического изучения историко-литературного курса.</w:t>
      </w:r>
      <w:r w:rsidRPr="00FA20E8">
        <w:rPr>
          <w:b/>
        </w:rPr>
        <w:t>  </w:t>
      </w:r>
      <w:r w:rsidRPr="006D3AAC">
        <w:t>У учащихся</w:t>
      </w:r>
      <w:r>
        <w:rPr>
          <w:b/>
        </w:rPr>
        <w:t xml:space="preserve"> </w:t>
      </w:r>
      <w:r>
        <w:t xml:space="preserve"> заметен интерес школьников к проблеме «Я и мир» </w:t>
      </w:r>
      <w:r w:rsidRPr="00FA20E8">
        <w:t xml:space="preserve"> – </w:t>
      </w:r>
      <w:r>
        <w:t xml:space="preserve"> центральной проблеме этого возраста, времени познания связей, осознания причин и следствий. У школьников расширяется горизонт видения жизни: не только нравственные, но и социальные, эстетические проблемы занимают теперь их, возникает потребность понять целостную картину мира, его историческое развитие. Углубляется внимание к художественной форме произведения искусства, идет поиск внутренних связей текста, живописной картины, музыкальной пьесы. </w:t>
      </w:r>
    </w:p>
    <w:p w:rsidR="00F82FB4" w:rsidRDefault="00F82FB4" w:rsidP="00385DFF">
      <w:pPr>
        <w:ind w:firstLine="540"/>
        <w:jc w:val="both"/>
      </w:pPr>
      <w:r>
        <w:t>Сопоставление реальной жизни и литературы, разных видов искусства, сравнение исторических периодов развития искусства и художественных индивидуальностей более всего привлекают школьников в этот период.</w:t>
      </w:r>
    </w:p>
    <w:p w:rsidR="00F82FB4" w:rsidRPr="00766374" w:rsidRDefault="00F82FB4" w:rsidP="00385DFF">
      <w:pPr>
        <w:ind w:firstLine="540"/>
        <w:jc w:val="both"/>
      </w:pPr>
      <w:r>
        <w:t xml:space="preserve">С этой точки зрения основой преподавания литературы на завершающем этапе основного школьного образования становится не столько первичное, </w:t>
      </w:r>
      <w:r>
        <w:rPr>
          <w:i/>
        </w:rPr>
        <w:t>«наивно-реалистическое»</w:t>
      </w:r>
      <w:r w:rsidRPr="00FA20E8">
        <w:rPr>
          <w:i/>
        </w:rPr>
        <w:t xml:space="preserve"> </w:t>
      </w:r>
      <w:r>
        <w:rPr>
          <w:i/>
        </w:rPr>
        <w:t xml:space="preserve"> </w:t>
      </w:r>
      <w:r>
        <w:t xml:space="preserve">(Г.А.Гуковский) </w:t>
      </w:r>
      <w:r w:rsidRPr="00FA20E8">
        <w:t xml:space="preserve"> </w:t>
      </w:r>
      <w:r>
        <w:t>восприятие текста, сколько его аналитическое рассмотрение, направленное на развитие мыслительного процесса. Последний является связующим звеном между первичным восприятием произведения и его итоговым эстетическим постижением.</w:t>
      </w:r>
    </w:p>
    <w:p w:rsidR="00F82FB4" w:rsidRPr="00B9417A" w:rsidRDefault="00F82FB4" w:rsidP="00385DFF">
      <w:pPr>
        <w:pStyle w:val="11"/>
        <w:shd w:val="clear" w:color="auto" w:fill="FFFFFF"/>
        <w:ind w:left="0" w:right="57" w:firstLine="360"/>
        <w:jc w:val="both"/>
        <w:rPr>
          <w:color w:val="000000"/>
        </w:rPr>
      </w:pPr>
      <w:r>
        <w:rPr>
          <w:color w:val="000000"/>
        </w:rPr>
        <w:t xml:space="preserve">2). В основу стандарта легла концепция М. М. Бахтина о литературе как художественном целом как художественной модели мира. </w:t>
      </w:r>
      <w:r w:rsidRPr="00B9417A">
        <w:rPr>
          <w:color w:val="000000"/>
        </w:rPr>
        <w:t xml:space="preserve"> Процесс создания автором и воссоздания читателем художественного мира произведения представляют собой специфический «заочный» диалог между ними. Научить растущего человека вести такой диалог «через текст» с автором, быть его полноценным участником – основная образовательная задача школьного курса литературы. </w:t>
      </w:r>
    </w:p>
    <w:p w:rsidR="00F82FB4" w:rsidRDefault="00F82FB4" w:rsidP="00385DFF">
      <w:pPr>
        <w:pStyle w:val="11"/>
        <w:shd w:val="clear" w:color="auto" w:fill="FFFFFF"/>
        <w:ind w:left="0" w:right="57"/>
        <w:jc w:val="both"/>
      </w:pPr>
      <w:r w:rsidRPr="00B9417A">
        <w:t xml:space="preserve"> </w:t>
      </w:r>
      <w:r w:rsidRPr="00F82FB4">
        <w:tab/>
      </w:r>
      <w:r w:rsidRPr="00B9417A">
        <w:t xml:space="preserve">Перед </w:t>
      </w:r>
      <w:r w:rsidRPr="006D3AAC">
        <w:rPr>
          <w:iCs/>
        </w:rPr>
        <w:t>культурным</w:t>
      </w:r>
      <w:r w:rsidRPr="006D3AAC">
        <w:t xml:space="preserve"> </w:t>
      </w:r>
      <w:r w:rsidRPr="006D3AAC">
        <w:rPr>
          <w:iCs/>
        </w:rPr>
        <w:t>читателем</w:t>
      </w:r>
      <w:r w:rsidRPr="00B9417A">
        <w:t xml:space="preserve"> стоят две задачи: 1) понять произведение</w:t>
      </w:r>
      <w:r>
        <w:t>,</w:t>
      </w:r>
      <w:r w:rsidRPr="00B9417A">
        <w:t xml:space="preserve"> постараться увидеть картину мира "глазами автора"; 2) включить произведение в свой (отличный от</w:t>
      </w:r>
      <w:r w:rsidRPr="004E2030">
        <w:t xml:space="preserve"> </w:t>
      </w:r>
      <w:r w:rsidRPr="00B9417A">
        <w:t xml:space="preserve"> авторского) жизненный и культурный контекст. </w:t>
      </w:r>
    </w:p>
    <w:p w:rsidR="00F82FB4" w:rsidRDefault="00F82FB4" w:rsidP="00385DFF">
      <w:pPr>
        <w:pStyle w:val="11"/>
        <w:shd w:val="clear" w:color="auto" w:fill="FFFFFF"/>
        <w:ind w:left="360" w:right="57"/>
        <w:jc w:val="both"/>
        <w:rPr>
          <w:i/>
          <w:iCs/>
        </w:rPr>
      </w:pPr>
      <w:r w:rsidRPr="00B9417A">
        <w:t xml:space="preserve">Главное </w:t>
      </w:r>
      <w:r>
        <w:t xml:space="preserve">в чтении </w:t>
      </w:r>
      <w:r w:rsidRPr="00FA20E8">
        <w:t xml:space="preserve">– </w:t>
      </w:r>
      <w:r>
        <w:t xml:space="preserve"> </w:t>
      </w:r>
      <w:r w:rsidRPr="006D3AAC">
        <w:rPr>
          <w:iCs/>
        </w:rPr>
        <w:t>это отношение автор – художественный текст – читатель.</w:t>
      </w:r>
      <w:r w:rsidRPr="00B9417A">
        <w:rPr>
          <w:i/>
          <w:iCs/>
        </w:rPr>
        <w:t xml:space="preserve"> </w:t>
      </w:r>
    </w:p>
    <w:p w:rsidR="00F82FB4" w:rsidRDefault="00F82FB4" w:rsidP="00385DFF">
      <w:pPr>
        <w:pStyle w:val="11"/>
        <w:shd w:val="clear" w:color="auto" w:fill="FFFFFF"/>
        <w:ind w:left="0" w:right="57" w:firstLine="360"/>
        <w:jc w:val="both"/>
      </w:pPr>
      <w:r>
        <w:t xml:space="preserve">3). </w:t>
      </w:r>
      <w:r w:rsidRPr="008C55FC">
        <w:t xml:space="preserve">Учет </w:t>
      </w:r>
      <w:r>
        <w:t>региональных особенностей преподавания предмета и глобальность проблем актуализирует следование принципу поликультурности.</w:t>
      </w:r>
    </w:p>
    <w:p w:rsidR="00F82FB4" w:rsidRDefault="00F82FB4" w:rsidP="00385DFF">
      <w:pPr>
        <w:pStyle w:val="11"/>
        <w:shd w:val="clear" w:color="auto" w:fill="FFFFFF"/>
        <w:ind w:left="0" w:right="57" w:firstLine="708"/>
        <w:jc w:val="both"/>
      </w:pPr>
      <w:r w:rsidRPr="00882888">
        <w:t xml:space="preserve">В основе данного принципа лежит гуманистическая идея о том, что не существует лучшей или худшей культуры. Все культуры различаются своим содержанием, каждой присущи свои </w:t>
      </w:r>
      <w:r>
        <w:t>особенности</w:t>
      </w:r>
      <w:r w:rsidRPr="00882888">
        <w:t xml:space="preserve">, а значимость культуры определяется индивидами. Отражая многонациональную  природу кыргызстанского  общества, принцип поликультурности полагает, что содержание образования должно отражать определенные элементы разных этнических культур. </w:t>
      </w:r>
      <w:r>
        <w:t>Сопряжение русской и кыргызской литератур, внимание к специфическим особенностям каждой из них, в частности, к фольклорной основе кыргызской литературе, сравнительное изучение литературных произведений разных эпох и народов – пути  развития и обогащения читателя-школьника в Кыргызстане.</w:t>
      </w:r>
    </w:p>
    <w:p w:rsidR="00F82FB4" w:rsidRDefault="00F82FB4" w:rsidP="00385DFF">
      <w:pPr>
        <w:pStyle w:val="11"/>
        <w:shd w:val="clear" w:color="auto" w:fill="FFFFFF"/>
        <w:ind w:left="0" w:right="57" w:firstLine="708"/>
        <w:jc w:val="both"/>
      </w:pPr>
      <w:r w:rsidRPr="00882888">
        <w:t>При этом основополагающими должны быть положения о том, что этнические культуры - это всеобщее богатство всех людей, населяющих страну, что общенациональная кыргызстанская  культура есть продукт исторического процесса взаимообогащения и взаимопроникновения этнических культур.</w:t>
      </w:r>
    </w:p>
    <w:p w:rsidR="00F82FB4" w:rsidRPr="00577F31" w:rsidRDefault="00F82FB4" w:rsidP="00385DFF">
      <w:pPr>
        <w:pStyle w:val="a3"/>
        <w:spacing w:before="0" w:beforeAutospacing="0" w:after="0" w:afterAutospacing="0"/>
        <w:ind w:firstLine="360"/>
        <w:jc w:val="both"/>
        <w:rPr>
          <w:rStyle w:val="apple-converted-space"/>
        </w:rPr>
      </w:pPr>
      <w:r>
        <w:t xml:space="preserve">4) В основе постижения произведения лежит общее представление о том, что необходимо </w:t>
      </w:r>
      <w:r w:rsidRPr="00034FA2">
        <w:t>поэтапное, последователь</w:t>
      </w:r>
      <w:r>
        <w:t xml:space="preserve">ное формирование умений читать и воспринимать: </w:t>
      </w:r>
      <w:r w:rsidRPr="00034FA2">
        <w:t>комментировать, анализировать и интерпретировать художественный текст;</w:t>
      </w:r>
      <w:r>
        <w:t xml:space="preserve"> </w:t>
      </w:r>
      <w:r w:rsidRPr="00034FA2">
        <w:t>овладение возможными алгоритмами постижения смыслов, заложенных в художественном тексте, и создание собственного текста, представление своих оценок и суж</w:t>
      </w:r>
      <w:r>
        <w:t xml:space="preserve">дений по поводу прочитанного. </w:t>
      </w:r>
      <w:r>
        <w:rPr>
          <w:rStyle w:val="apple-converted-space"/>
          <w:color w:val="000000"/>
        </w:rPr>
        <w:t xml:space="preserve">В связи с этим  в содержании компетентностей выделяем 4 аспекта работы чтения и осмысления художественного произведения русской, кыргызской и других литератур: </w:t>
      </w:r>
    </w:p>
    <w:p w:rsidR="00F82FB4" w:rsidRDefault="00F82FB4" w:rsidP="00385DFF">
      <w:pPr>
        <w:jc w:val="both"/>
        <w:rPr>
          <w:rStyle w:val="apple-converted-space"/>
          <w:color w:val="000000"/>
        </w:rPr>
      </w:pPr>
      <w:r>
        <w:rPr>
          <w:rStyle w:val="apple-converted-space"/>
          <w:color w:val="000000"/>
        </w:rPr>
        <w:t>1) ориентация в тексте и первичное его восприятие; 2) анализ текста; 3) интерпретация; 4) оценка.</w:t>
      </w:r>
    </w:p>
    <w:p w:rsidR="00F82FB4" w:rsidRDefault="00F82FB4" w:rsidP="00F82FB4">
      <w:pPr>
        <w:jc w:val="both"/>
        <w:rPr>
          <w:color w:val="000000"/>
        </w:rPr>
      </w:pPr>
      <w:r>
        <w:rPr>
          <w:rStyle w:val="apple-converted-space"/>
          <w:color w:val="000000"/>
        </w:rPr>
        <w:t xml:space="preserve"> </w:t>
      </w:r>
      <w:r>
        <w:rPr>
          <w:rStyle w:val="apple-converted-space"/>
          <w:color w:val="000000"/>
        </w:rPr>
        <w:tab/>
      </w:r>
      <w:r>
        <w:rPr>
          <w:color w:val="000000"/>
        </w:rPr>
        <w:t xml:space="preserve"> </w:t>
      </w:r>
    </w:p>
    <w:p w:rsidR="00385DFF" w:rsidRDefault="00385DFF" w:rsidP="00F82FB4">
      <w:pPr>
        <w:jc w:val="both"/>
        <w:rPr>
          <w:color w:val="000000"/>
        </w:rPr>
      </w:pPr>
    </w:p>
    <w:p w:rsidR="00385DFF" w:rsidRDefault="00385DFF" w:rsidP="00F82FB4">
      <w:pPr>
        <w:jc w:val="both"/>
        <w:rPr>
          <w:color w:val="000000"/>
        </w:rPr>
      </w:pPr>
    </w:p>
    <w:p w:rsidR="00385DFF" w:rsidRDefault="00385DFF" w:rsidP="00F82FB4">
      <w:pPr>
        <w:jc w:val="both"/>
        <w:rPr>
          <w:color w:val="000000"/>
        </w:rPr>
      </w:pPr>
    </w:p>
    <w:p w:rsidR="00385DFF" w:rsidRDefault="00385DFF" w:rsidP="00F82FB4">
      <w:pPr>
        <w:jc w:val="both"/>
        <w:rPr>
          <w:b/>
        </w:rPr>
      </w:pPr>
    </w:p>
    <w:p w:rsidR="00F82FB4" w:rsidRDefault="00F82FB4" w:rsidP="00F82FB4">
      <w:pPr>
        <w:pStyle w:val="11"/>
        <w:shd w:val="clear" w:color="auto" w:fill="FFFFFF"/>
        <w:ind w:left="0" w:right="57" w:firstLine="360"/>
        <w:jc w:val="both"/>
      </w:pPr>
    </w:p>
    <w:p w:rsidR="00F82FB4" w:rsidRDefault="00F82FB4" w:rsidP="00F82FB4">
      <w:pPr>
        <w:pStyle w:val="11"/>
        <w:numPr>
          <w:ilvl w:val="1"/>
          <w:numId w:val="1"/>
        </w:numPr>
        <w:shd w:val="clear" w:color="auto" w:fill="FFFFFF"/>
        <w:ind w:right="57"/>
        <w:jc w:val="both"/>
        <w:rPr>
          <w:b/>
        </w:rPr>
      </w:pPr>
      <w:r w:rsidRPr="00CD1447">
        <w:rPr>
          <w:b/>
        </w:rPr>
        <w:lastRenderedPageBreak/>
        <w:t xml:space="preserve">Цели и задачи изучения </w:t>
      </w:r>
      <w:r>
        <w:rPr>
          <w:b/>
        </w:rPr>
        <w:t>литературы</w:t>
      </w:r>
    </w:p>
    <w:p w:rsidR="00F82FB4" w:rsidRPr="00526BB8" w:rsidRDefault="00F82FB4" w:rsidP="00F82FB4">
      <w:pPr>
        <w:jc w:val="both"/>
      </w:pPr>
      <w:r w:rsidRPr="00EF32D3">
        <w:t> </w:t>
      </w:r>
      <w:r w:rsidRPr="006519E5">
        <w:rPr>
          <w:b/>
        </w:rPr>
        <w:t>Цел</w:t>
      </w:r>
      <w:r>
        <w:rPr>
          <w:b/>
        </w:rPr>
        <w:t>и</w:t>
      </w:r>
      <w:r w:rsidRPr="006519E5">
        <w:rPr>
          <w:b/>
        </w:rPr>
        <w:t xml:space="preserve"> </w:t>
      </w:r>
      <w:r>
        <w:rPr>
          <w:b/>
        </w:rPr>
        <w:t xml:space="preserve">изучения </w:t>
      </w:r>
      <w:r w:rsidRPr="006519E5">
        <w:rPr>
          <w:b/>
        </w:rPr>
        <w:t>литератур</w:t>
      </w:r>
      <w:r>
        <w:rPr>
          <w:b/>
        </w:rPr>
        <w:t>ы</w:t>
      </w:r>
      <w:r w:rsidRPr="006519E5">
        <w:rPr>
          <w:b/>
        </w:rPr>
        <w:t xml:space="preserve"> в 5-</w:t>
      </w:r>
      <w:r>
        <w:rPr>
          <w:b/>
        </w:rPr>
        <w:t>9</w:t>
      </w:r>
      <w:r w:rsidRPr="006519E5">
        <w:rPr>
          <w:b/>
        </w:rPr>
        <w:t xml:space="preserve"> классах</w:t>
      </w:r>
      <w:r>
        <w:rPr>
          <w:b/>
        </w:rPr>
        <w:t xml:space="preserve"> с русским языком обучения:</w:t>
      </w:r>
      <w:r w:rsidRPr="006519E5">
        <w:rPr>
          <w:b/>
        </w:rPr>
        <w:t xml:space="preserve"> </w:t>
      </w:r>
    </w:p>
    <w:p w:rsidR="00F82FB4" w:rsidRPr="006519E5" w:rsidRDefault="00F82FB4" w:rsidP="00F82FB4">
      <w:pPr>
        <w:ind w:left="708"/>
        <w:jc w:val="both"/>
      </w:pPr>
      <w:r w:rsidRPr="006519E5">
        <w:rPr>
          <w:b/>
        </w:rPr>
        <w:t>1)</w:t>
      </w:r>
      <w:r>
        <w:rPr>
          <w:b/>
        </w:rPr>
        <w:t xml:space="preserve"> </w:t>
      </w:r>
      <w:r>
        <w:t>воспитание грамотного читателя</w:t>
      </w:r>
      <w:r w:rsidRPr="006519E5">
        <w:t xml:space="preserve"> </w:t>
      </w:r>
      <w:r>
        <w:t>и развитие у учащихся</w:t>
      </w:r>
      <w:r w:rsidRPr="006519E5">
        <w:t xml:space="preserve"> культуры чтения</w:t>
      </w:r>
      <w:r w:rsidRPr="006C769E">
        <w:t xml:space="preserve"> </w:t>
      </w:r>
      <w:r w:rsidRPr="006519E5">
        <w:t>художественных произведений</w:t>
      </w:r>
      <w:r>
        <w:t>;</w:t>
      </w:r>
      <w:r w:rsidRPr="006519E5">
        <w:t xml:space="preserve"> </w:t>
      </w:r>
    </w:p>
    <w:p w:rsidR="00F82FB4" w:rsidRDefault="00F82FB4" w:rsidP="00F82FB4">
      <w:pPr>
        <w:jc w:val="both"/>
      </w:pPr>
      <w:r>
        <w:rPr>
          <w:b/>
        </w:rPr>
        <w:t xml:space="preserve">          </w:t>
      </w:r>
      <w:r w:rsidRPr="006519E5">
        <w:rPr>
          <w:b/>
        </w:rPr>
        <w:t>2)</w:t>
      </w:r>
      <w:r w:rsidRPr="008758EC">
        <w:t xml:space="preserve"> </w:t>
      </w:r>
      <w:r w:rsidRPr="008609E4">
        <w:t>формирова</w:t>
      </w:r>
      <w:r>
        <w:t xml:space="preserve">ние </w:t>
      </w:r>
      <w:r w:rsidRPr="008609E4">
        <w:t xml:space="preserve"> </w:t>
      </w:r>
      <w:r>
        <w:t xml:space="preserve">эстетического восприятия </w:t>
      </w:r>
      <w:r w:rsidRPr="008609E4">
        <w:t xml:space="preserve"> художественной лите</w:t>
      </w:r>
      <w:r>
        <w:t>ратуры;</w:t>
      </w:r>
    </w:p>
    <w:p w:rsidR="00F82FB4" w:rsidRPr="008758EC" w:rsidRDefault="00F82FB4" w:rsidP="00F82FB4">
      <w:pPr>
        <w:jc w:val="both"/>
      </w:pPr>
      <w:r>
        <w:t xml:space="preserve">          </w:t>
      </w:r>
      <w:r w:rsidRPr="008758EC">
        <w:rPr>
          <w:b/>
        </w:rPr>
        <w:t>3)</w:t>
      </w:r>
      <w:r>
        <w:rPr>
          <w:b/>
        </w:rPr>
        <w:t xml:space="preserve">  </w:t>
      </w:r>
      <w:r w:rsidRPr="008758EC">
        <w:t>стимулирование продуктивного читательского творчества</w:t>
      </w:r>
      <w:r>
        <w:t>.</w:t>
      </w:r>
    </w:p>
    <w:p w:rsidR="00F82FB4" w:rsidRPr="008758EC" w:rsidRDefault="00F82FB4" w:rsidP="00F82FB4">
      <w:pPr>
        <w:ind w:left="708"/>
        <w:jc w:val="both"/>
        <w:rPr>
          <w:color w:val="000000"/>
          <w:sz w:val="27"/>
          <w:szCs w:val="27"/>
          <w:shd w:val="clear" w:color="auto" w:fill="FFFFFF"/>
        </w:rPr>
      </w:pPr>
    </w:p>
    <w:p w:rsidR="00F82FB4" w:rsidRPr="00177EA8" w:rsidRDefault="00F82FB4" w:rsidP="00F82FB4">
      <w:pPr>
        <w:pStyle w:val="a3"/>
        <w:spacing w:before="0" w:beforeAutospacing="0" w:after="0" w:afterAutospacing="0"/>
        <w:ind w:left="902" w:right="601"/>
        <w:jc w:val="both"/>
        <w:textAlignment w:val="baseline"/>
        <w:rPr>
          <w:color w:val="170E02"/>
        </w:rPr>
      </w:pPr>
      <w:r w:rsidRPr="00177EA8">
        <w:rPr>
          <w:color w:val="170E02"/>
        </w:rPr>
        <w:t>З</w:t>
      </w:r>
      <w:r w:rsidRPr="00177EA8">
        <w:rPr>
          <w:b/>
          <w:bCs/>
          <w:color w:val="170E02"/>
        </w:rPr>
        <w:t>адачи:</w:t>
      </w:r>
    </w:p>
    <w:p w:rsidR="00F82FB4" w:rsidRDefault="00F82FB4" w:rsidP="00F82FB4">
      <w:pPr>
        <w:pStyle w:val="a3"/>
        <w:spacing w:before="0" w:beforeAutospacing="0" w:after="0" w:afterAutospacing="0"/>
        <w:ind w:left="902" w:right="601"/>
        <w:jc w:val="both"/>
        <w:textAlignment w:val="baseline"/>
      </w:pPr>
      <w:r>
        <w:rPr>
          <w:color w:val="170E02"/>
        </w:rPr>
        <w:t>1</w:t>
      </w:r>
      <w:r w:rsidRPr="005A7D4D">
        <w:rPr>
          <w:color w:val="FF0000"/>
        </w:rPr>
        <w:t xml:space="preserve">. </w:t>
      </w:r>
      <w:r w:rsidRPr="00C34F39">
        <w:t xml:space="preserve">Обеспечить </w:t>
      </w:r>
      <w:r>
        <w:t xml:space="preserve">полноценное </w:t>
      </w:r>
      <w:r w:rsidRPr="00C34F39">
        <w:t xml:space="preserve">читательское </w:t>
      </w:r>
      <w:r>
        <w:t>восприятие и</w:t>
      </w:r>
      <w:r w:rsidRPr="00C34F39">
        <w:t xml:space="preserve"> понима</w:t>
      </w:r>
      <w:r>
        <w:t>ние литературных произведений русской, а также кыргызской и других народов.</w:t>
      </w:r>
    </w:p>
    <w:p w:rsidR="00F82FB4" w:rsidRPr="00C34F39" w:rsidRDefault="00F82FB4" w:rsidP="00F82FB4">
      <w:pPr>
        <w:pStyle w:val="a3"/>
        <w:spacing w:before="0" w:beforeAutospacing="0" w:after="0" w:afterAutospacing="0"/>
        <w:ind w:left="902" w:right="601"/>
        <w:jc w:val="both"/>
        <w:textAlignment w:val="baseline"/>
      </w:pPr>
      <w:r w:rsidRPr="00C34F39">
        <w:t xml:space="preserve">2. Создать условия для  осмысления </w:t>
      </w:r>
      <w:r>
        <w:t xml:space="preserve">своеобразия русской, а также кыргызской и других </w:t>
      </w:r>
      <w:r w:rsidRPr="00C34F39">
        <w:t>литератур</w:t>
      </w:r>
      <w:r>
        <w:t xml:space="preserve"> как словесного вида искусства.</w:t>
      </w:r>
    </w:p>
    <w:p w:rsidR="00F82FB4" w:rsidRDefault="00F82FB4" w:rsidP="00F82FB4">
      <w:pPr>
        <w:pStyle w:val="a3"/>
        <w:spacing w:before="0" w:beforeAutospacing="0" w:after="0" w:afterAutospacing="0"/>
        <w:ind w:left="902" w:right="601"/>
        <w:jc w:val="both"/>
        <w:textAlignment w:val="baseline"/>
        <w:rPr>
          <w:color w:val="170E02"/>
        </w:rPr>
      </w:pPr>
      <w:r w:rsidRPr="00C34F39">
        <w:t xml:space="preserve">3. </w:t>
      </w:r>
      <w:r>
        <w:rPr>
          <w:color w:val="170E02"/>
        </w:rPr>
        <w:t>Стимулировать разнообразные виды литературно-творческой деятельности учащихся с учетом жанрового своеобразия.</w:t>
      </w:r>
    </w:p>
    <w:p w:rsidR="00F82FB4" w:rsidRPr="00177EA8" w:rsidRDefault="00F82FB4" w:rsidP="00F82FB4">
      <w:pPr>
        <w:pStyle w:val="a3"/>
        <w:spacing w:before="0" w:beforeAutospacing="0" w:after="0" w:afterAutospacing="0"/>
        <w:ind w:left="902" w:right="601"/>
        <w:jc w:val="both"/>
        <w:textAlignment w:val="baseline"/>
        <w:rPr>
          <w:color w:val="170E02"/>
        </w:rPr>
      </w:pPr>
    </w:p>
    <w:p w:rsidR="00F82FB4" w:rsidRPr="00C77BF1" w:rsidRDefault="00F82FB4" w:rsidP="00F82FB4">
      <w:pPr>
        <w:pStyle w:val="11"/>
        <w:numPr>
          <w:ilvl w:val="1"/>
          <w:numId w:val="1"/>
        </w:numPr>
        <w:shd w:val="clear" w:color="auto" w:fill="FFFFFF"/>
        <w:ind w:right="57"/>
        <w:jc w:val="both"/>
        <w:rPr>
          <w:b/>
        </w:rPr>
      </w:pPr>
      <w:r w:rsidRPr="00C77BF1">
        <w:rPr>
          <w:b/>
        </w:rPr>
        <w:t>Методологические основы предмета</w:t>
      </w:r>
    </w:p>
    <w:p w:rsidR="00F82FB4" w:rsidRPr="00FA20E8" w:rsidRDefault="00F82FB4" w:rsidP="00F82FB4">
      <w:pPr>
        <w:jc w:val="both"/>
      </w:pPr>
      <w:r>
        <w:rPr>
          <w:b/>
          <w:lang w:val="en-US"/>
        </w:rPr>
        <w:t>a</w:t>
      </w:r>
      <w:r w:rsidRPr="00516DA4">
        <w:rPr>
          <w:b/>
        </w:rPr>
        <w:t>)</w:t>
      </w:r>
      <w:r>
        <w:t xml:space="preserve"> </w:t>
      </w:r>
      <w:r w:rsidRPr="008255BA">
        <w:rPr>
          <w:b/>
        </w:rPr>
        <w:t>Наука о понимании текстов</w:t>
      </w:r>
      <w:r>
        <w:rPr>
          <w:b/>
        </w:rPr>
        <w:t xml:space="preserve"> (</w:t>
      </w:r>
      <w:r w:rsidRPr="008255BA">
        <w:t>герменевтика)</w:t>
      </w:r>
      <w:r>
        <w:t xml:space="preserve"> как совокупность принципов восприятия, интерпретации, разъяснения, истолкования литературных явлений, образов, базирующаяся на "внутреннем опыте человека". Опорным становится понимание текста через сопоставление художественных образов со своим личностным этическим, эстетическим, интеллектуальным опытом, </w:t>
      </w:r>
      <w:r w:rsidRPr="00215125">
        <w:t>а также с учетом опыта, заложенного в культуре народа, к которому учащийся принадлежит.  «Герменевтически воспитанное сознание дол</w:t>
      </w:r>
      <w:r w:rsidRPr="00215125">
        <w:softHyphen/>
        <w:t>жно быть с самого начала</w:t>
      </w:r>
      <w:r>
        <w:t xml:space="preserve"> восприимчиво к инаковости текста» (А.А. Брудный).</w:t>
      </w:r>
    </w:p>
    <w:p w:rsidR="00F82FB4" w:rsidRPr="00C34F39" w:rsidRDefault="00F82FB4" w:rsidP="00F82FB4">
      <w:pPr>
        <w:jc w:val="both"/>
      </w:pPr>
      <w:r>
        <w:rPr>
          <w:b/>
        </w:rPr>
        <w:t>б)</w:t>
      </w:r>
      <w:r w:rsidRPr="008F423F">
        <w:t xml:space="preserve"> </w:t>
      </w:r>
      <w:r>
        <w:rPr>
          <w:b/>
        </w:rPr>
        <w:t>Теория ценностей</w:t>
      </w:r>
      <w:r>
        <w:t xml:space="preserve"> (аксиология</w:t>
      </w:r>
      <w:r>
        <w:rPr>
          <w:b/>
        </w:rPr>
        <w:t>)</w:t>
      </w:r>
      <w:r>
        <w:t xml:space="preserve">  предполагает </w:t>
      </w:r>
      <w:r w:rsidRPr="00C34F39">
        <w:t>формирование  художественных, нравственных и культурных ценностей  на основе чтения и осмысления произведений искусства, их  взаимосвязь со структурой личности.</w:t>
      </w:r>
      <w:r>
        <w:t xml:space="preserve"> Формирование умения жить в мире.</w:t>
      </w:r>
    </w:p>
    <w:p w:rsidR="00F82FB4" w:rsidRDefault="00F82FB4" w:rsidP="00F82FB4">
      <w:pPr>
        <w:jc w:val="both"/>
      </w:pPr>
      <w:r>
        <w:rPr>
          <w:b/>
        </w:rPr>
        <w:t>в</w:t>
      </w:r>
      <w:r w:rsidRPr="00516DA4">
        <w:rPr>
          <w:b/>
        </w:rPr>
        <w:t>)</w:t>
      </w:r>
      <w:r>
        <w:t xml:space="preserve"> </w:t>
      </w:r>
      <w:r>
        <w:rPr>
          <w:b/>
        </w:rPr>
        <w:t xml:space="preserve">Психология восприятия искусства  представляет </w:t>
      </w:r>
      <w:r>
        <w:t xml:space="preserve">взгляд  на </w:t>
      </w:r>
      <w:r w:rsidRPr="00C34F39">
        <w:t>художественное произведение</w:t>
      </w:r>
      <w:r>
        <w:t xml:space="preserve"> как на </w:t>
      </w:r>
      <w:r w:rsidRPr="00C34F39">
        <w:t>совокупность</w:t>
      </w:r>
      <w:r>
        <w:t xml:space="preserve"> эстетичес</w:t>
      </w:r>
      <w:r>
        <w:softHyphen/>
        <w:t>ких знаков, направленных к тому, чтобы возбудить в людях эмоции (Л.С. Выготский).</w:t>
      </w:r>
    </w:p>
    <w:p w:rsidR="00F82FB4" w:rsidRPr="00FC677D" w:rsidRDefault="00F82FB4" w:rsidP="00F82FB4">
      <w:r>
        <w:rPr>
          <w:b/>
        </w:rPr>
        <w:t>г</w:t>
      </w:r>
      <w:r w:rsidRPr="00CA138D">
        <w:rPr>
          <w:b/>
        </w:rPr>
        <w:t>) Принцип поликультурности</w:t>
      </w:r>
      <w:r w:rsidRPr="00CA138D">
        <w:t xml:space="preserve"> является основным в изучении литературы в условиях многонационального общества Кыргызстана</w:t>
      </w:r>
      <w:r>
        <w:t xml:space="preserve">. Он </w:t>
      </w:r>
      <w:r w:rsidRPr="00CA138D">
        <w:t>служит формированию понимания культуры иного народа, воспитанию толерантности по отношению к людям другой этнической самоидентификации,</w:t>
      </w:r>
      <w:r>
        <w:t xml:space="preserve"> способности понимать других людей и взаимодействовать с ними, воспитанию  гражданственности и </w:t>
      </w:r>
      <w:r w:rsidRPr="00CA138D">
        <w:t xml:space="preserve"> чувства любви к </w:t>
      </w:r>
      <w:r>
        <w:t xml:space="preserve">Кыргызстану </w:t>
      </w:r>
      <w:r w:rsidRPr="00CA138D">
        <w:t xml:space="preserve"> как</w:t>
      </w:r>
      <w:r>
        <w:t xml:space="preserve"> общему дому для многих народов.</w:t>
      </w:r>
      <w:r w:rsidRPr="00CA138D">
        <w:t xml:space="preserve">   </w:t>
      </w:r>
    </w:p>
    <w:p w:rsidR="00F82FB4" w:rsidRPr="002739D7" w:rsidRDefault="00F82FB4" w:rsidP="00F82FB4">
      <w:pPr>
        <w:ind w:right="57"/>
        <w:jc w:val="both"/>
        <w:rPr>
          <w:color w:val="000000"/>
          <w:shd w:val="clear" w:color="auto" w:fill="FFFFFF"/>
        </w:rPr>
      </w:pPr>
      <w:r>
        <w:rPr>
          <w:color w:val="000000"/>
          <w:shd w:val="clear" w:color="auto" w:fill="FFFFFF"/>
        </w:rPr>
        <w:tab/>
      </w:r>
      <w:r w:rsidRPr="00567F12">
        <w:rPr>
          <w:color w:val="000000"/>
          <w:shd w:val="clear" w:color="auto" w:fill="FFFFFF"/>
        </w:rPr>
        <w:t>Базов</w:t>
      </w:r>
      <w:r>
        <w:rPr>
          <w:color w:val="000000"/>
          <w:shd w:val="clear" w:color="auto" w:fill="FFFFFF"/>
        </w:rPr>
        <w:t xml:space="preserve">ыми категориями, создающими основания для разработки данных стандартов, </w:t>
      </w:r>
      <w:r w:rsidRPr="00567F12">
        <w:rPr>
          <w:color w:val="000000"/>
          <w:shd w:val="clear" w:color="auto" w:fill="FFFFFF"/>
        </w:rPr>
        <w:t>яв</w:t>
      </w:r>
      <w:r>
        <w:rPr>
          <w:color w:val="000000"/>
          <w:shd w:val="clear" w:color="auto" w:fill="FFFFFF"/>
        </w:rPr>
        <w:t xml:space="preserve">ляются </w:t>
      </w:r>
      <w:r w:rsidRPr="00567F12">
        <w:rPr>
          <w:color w:val="000000"/>
          <w:shd w:val="clear" w:color="auto" w:fill="FFFFFF"/>
        </w:rPr>
        <w:t>категори</w:t>
      </w:r>
      <w:r>
        <w:rPr>
          <w:color w:val="000000"/>
          <w:shd w:val="clear" w:color="auto" w:fill="FFFFFF"/>
        </w:rPr>
        <w:t xml:space="preserve">и «восприятие» и </w:t>
      </w:r>
      <w:r w:rsidRPr="00567F12">
        <w:rPr>
          <w:color w:val="000000"/>
          <w:shd w:val="clear" w:color="auto" w:fill="FFFFFF"/>
        </w:rPr>
        <w:t xml:space="preserve"> «развитие»</w:t>
      </w:r>
      <w:r>
        <w:rPr>
          <w:color w:val="000000"/>
          <w:shd w:val="clear" w:color="auto" w:fill="FFFFFF"/>
        </w:rPr>
        <w:t xml:space="preserve">. Восприятие в данном случае понимается как  прием и преобразование эстетической информации, заложенной в литературных произведениях. Развитие отражает  </w:t>
      </w:r>
      <w:r w:rsidRPr="004B1D23">
        <w:rPr>
          <w:shd w:val="clear" w:color="auto" w:fill="FFFFFF"/>
        </w:rPr>
        <w:t>последовательность изменений</w:t>
      </w:r>
      <w:r>
        <w:rPr>
          <w:shd w:val="clear" w:color="auto" w:fill="FFFFFF"/>
        </w:rPr>
        <w:t xml:space="preserve"> в восприятии учащимися произведений литературы, происходящих на протяжении всего обучения </w:t>
      </w:r>
      <w:r w:rsidRPr="004B1D23">
        <w:rPr>
          <w:shd w:val="clear" w:color="auto" w:fill="FFFFFF"/>
        </w:rPr>
        <w:t xml:space="preserve"> по предмету</w:t>
      </w:r>
      <w:r>
        <w:rPr>
          <w:shd w:val="clear" w:color="auto" w:fill="FFFFFF"/>
        </w:rPr>
        <w:t xml:space="preserve">. </w:t>
      </w:r>
      <w:r w:rsidRPr="008B1BC4">
        <w:rPr>
          <w:shd w:val="clear" w:color="auto" w:fill="FFFFFF"/>
        </w:rPr>
        <w:t>Развитие</w:t>
      </w:r>
      <w:r>
        <w:rPr>
          <w:shd w:val="clear" w:color="auto" w:fill="FFFFFF"/>
        </w:rPr>
        <w:t xml:space="preserve"> </w:t>
      </w:r>
      <w:r w:rsidRPr="008B1BC4">
        <w:rPr>
          <w:shd w:val="clear" w:color="auto" w:fill="FFFFFF"/>
        </w:rPr>
        <w:t xml:space="preserve"> учитывает этапы становления личности читателя-школьника.</w:t>
      </w:r>
    </w:p>
    <w:p w:rsidR="00F82FB4" w:rsidRPr="00526BB8" w:rsidRDefault="00F82FB4" w:rsidP="00F82FB4">
      <w:pPr>
        <w:pStyle w:val="a3"/>
        <w:numPr>
          <w:ilvl w:val="1"/>
          <w:numId w:val="1"/>
        </w:numPr>
        <w:spacing w:line="360" w:lineRule="auto"/>
        <w:ind w:right="57"/>
        <w:jc w:val="both"/>
        <w:rPr>
          <w:b/>
        </w:rPr>
      </w:pPr>
      <w:r w:rsidRPr="001B66D4">
        <w:rPr>
          <w:b/>
        </w:rPr>
        <w:t>Предметные компетентности</w:t>
      </w:r>
      <w:r>
        <w:rPr>
          <w:b/>
        </w:rPr>
        <w:t xml:space="preserve"> </w:t>
      </w:r>
    </w:p>
    <w:p w:rsidR="00F82FB4" w:rsidRDefault="00F82FB4" w:rsidP="00F82FB4">
      <w:pPr>
        <w:numPr>
          <w:ilvl w:val="0"/>
          <w:numId w:val="17"/>
        </w:numPr>
        <w:shd w:val="clear" w:color="auto" w:fill="FFFFFF"/>
        <w:rPr>
          <w:rStyle w:val="apple-converted-space"/>
        </w:rPr>
      </w:pPr>
      <w:r w:rsidRPr="003C4562">
        <w:rPr>
          <w:b/>
          <w:shd w:val="clear" w:color="auto" w:fill="FFFFFF"/>
        </w:rPr>
        <w:t xml:space="preserve">Читательская компетентность  </w:t>
      </w:r>
      <w:r w:rsidRPr="009D1384">
        <w:rPr>
          <w:color w:val="000000"/>
        </w:rPr>
        <w:t>связана с развитием читательского восприятия, культурой чтения</w:t>
      </w:r>
      <w:r>
        <w:rPr>
          <w:color w:val="000000"/>
        </w:rPr>
        <w:t xml:space="preserve"> произведений русской, а также кыргызской и других литератур.</w:t>
      </w:r>
      <w:r w:rsidRPr="001B60D9">
        <w:rPr>
          <w:shd w:val="clear" w:color="auto" w:fill="FFFFFF"/>
        </w:rPr>
        <w:t xml:space="preserve"> </w:t>
      </w:r>
      <w:r>
        <w:rPr>
          <w:shd w:val="clear" w:color="auto" w:fill="FFFFFF"/>
        </w:rPr>
        <w:t>Это с</w:t>
      </w:r>
      <w:r w:rsidRPr="001B60D9">
        <w:rPr>
          <w:shd w:val="clear" w:color="auto" w:fill="FFFFFF"/>
        </w:rPr>
        <w:t>пособность к</w:t>
      </w:r>
      <w:r>
        <w:rPr>
          <w:shd w:val="clear" w:color="auto" w:fill="FFFFFF"/>
        </w:rPr>
        <w:t xml:space="preserve"> эстетическому </w:t>
      </w:r>
      <w:r w:rsidRPr="001B60D9">
        <w:rPr>
          <w:shd w:val="clear" w:color="auto" w:fill="FFFFFF"/>
        </w:rPr>
        <w:t xml:space="preserve"> </w:t>
      </w:r>
      <w:r>
        <w:rPr>
          <w:shd w:val="clear" w:color="auto" w:fill="FFFFFF"/>
        </w:rPr>
        <w:t xml:space="preserve">восприятию </w:t>
      </w:r>
      <w:r w:rsidRPr="001B60D9">
        <w:rPr>
          <w:shd w:val="clear" w:color="auto" w:fill="FFFFFF"/>
        </w:rPr>
        <w:t xml:space="preserve"> литературного произведения</w:t>
      </w:r>
      <w:r w:rsidRPr="00C34F39">
        <w:rPr>
          <w:shd w:val="clear" w:color="auto" w:fill="FFFFFF"/>
        </w:rPr>
        <w:t xml:space="preserve">, </w:t>
      </w:r>
      <w:r w:rsidRPr="00C34F39">
        <w:rPr>
          <w:color w:val="000000"/>
          <w:shd w:val="clear" w:color="auto" w:fill="FFFFFF"/>
        </w:rPr>
        <w:t>фор</w:t>
      </w:r>
      <w:r w:rsidRPr="00C34F39">
        <w:rPr>
          <w:color w:val="000000"/>
          <w:shd w:val="clear" w:color="auto" w:fill="FFFFFF"/>
        </w:rPr>
        <w:softHyphen/>
        <w:t xml:space="preserve">мирование  представлений о специфике литературы в ряду других искусств, </w:t>
      </w:r>
      <w:r w:rsidRPr="00C34F39">
        <w:t xml:space="preserve">понимание образного слова </w:t>
      </w:r>
      <w:r>
        <w:t xml:space="preserve">и его специфики в русской, а также кыргызской и других литератур </w:t>
      </w:r>
      <w:r w:rsidRPr="00C34F39">
        <w:t xml:space="preserve">через раскрытие его художественной многозначности, информативности, ассоциативности, зрительной и слуховой наглядности и </w:t>
      </w:r>
      <w:r w:rsidRPr="00C34F39">
        <w:rPr>
          <w:shd w:val="clear" w:color="auto" w:fill="FFFFFF"/>
        </w:rPr>
        <w:t xml:space="preserve">восприятия его  на личностном уровне; </w:t>
      </w:r>
      <w:r w:rsidRPr="00C34F39">
        <w:t xml:space="preserve">развитие представлений о теоретико-литературных понятиях  как  инструменте, средстве, способствующем постижению художественного произведения, но не предмете </w:t>
      </w:r>
      <w:r w:rsidRPr="00C34F39">
        <w:lastRenderedPageBreak/>
        <w:t>системного изучения.</w:t>
      </w:r>
      <w:r w:rsidRPr="00C34F39">
        <w:rPr>
          <w:b/>
          <w:color w:val="000000"/>
          <w:shd w:val="clear" w:color="auto" w:fill="FFFFFF"/>
        </w:rPr>
        <w:t xml:space="preserve"> </w:t>
      </w:r>
      <w:r>
        <w:rPr>
          <w:b/>
          <w:color w:val="000000"/>
          <w:shd w:val="clear" w:color="auto" w:fill="FFFFFF"/>
        </w:rPr>
        <w:t xml:space="preserve"> </w:t>
      </w:r>
      <w:r w:rsidRPr="00B6055B">
        <w:rPr>
          <w:color w:val="000000"/>
          <w:shd w:val="clear" w:color="auto" w:fill="FFFFFF"/>
        </w:rPr>
        <w:t>О</w:t>
      </w:r>
      <w:r>
        <w:rPr>
          <w:rStyle w:val="apple-converted-space"/>
        </w:rPr>
        <w:t>владение учащимися навыками сопоставления, сравнения, анализа литературных произведений, принадлежащих разным народам и культурам.</w:t>
      </w:r>
    </w:p>
    <w:p w:rsidR="00F82FB4" w:rsidRPr="00D92186" w:rsidRDefault="00F82FB4" w:rsidP="00F82FB4">
      <w:pPr>
        <w:ind w:right="57"/>
        <w:jc w:val="both"/>
        <w:rPr>
          <w:color w:val="000000"/>
          <w:shd w:val="clear" w:color="auto" w:fill="FFFFFF"/>
        </w:rPr>
      </w:pPr>
    </w:p>
    <w:p w:rsidR="00F82FB4" w:rsidRDefault="00F82FB4" w:rsidP="00F82FB4">
      <w:pPr>
        <w:numPr>
          <w:ilvl w:val="0"/>
          <w:numId w:val="9"/>
        </w:numPr>
        <w:shd w:val="clear" w:color="auto" w:fill="FFFFFF"/>
        <w:ind w:right="57"/>
        <w:jc w:val="both"/>
        <w:rPr>
          <w:color w:val="000000"/>
          <w:shd w:val="clear" w:color="auto" w:fill="FFFFFF"/>
        </w:rPr>
      </w:pPr>
      <w:r w:rsidRPr="00D92186">
        <w:rPr>
          <w:b/>
          <w:color w:val="000000"/>
          <w:shd w:val="clear" w:color="auto" w:fill="FFFFFF"/>
        </w:rPr>
        <w:t xml:space="preserve">Ценностно-мировоззренческая компетентность – </w:t>
      </w:r>
      <w:r w:rsidRPr="00D92186">
        <w:rPr>
          <w:color w:val="000000"/>
          <w:shd w:val="clear" w:color="auto" w:fill="FFFFFF"/>
        </w:rPr>
        <w:t xml:space="preserve">понимание нравственных ценностей и мировоззренческих категорий, отраженных в русской, </w:t>
      </w:r>
      <w:r>
        <w:rPr>
          <w:color w:val="000000"/>
          <w:shd w:val="clear" w:color="auto" w:fill="FFFFFF"/>
        </w:rPr>
        <w:t xml:space="preserve">а также </w:t>
      </w:r>
      <w:r w:rsidRPr="00D92186">
        <w:rPr>
          <w:color w:val="000000"/>
          <w:shd w:val="clear" w:color="auto" w:fill="FFFFFF"/>
        </w:rPr>
        <w:t>кыргызской и других литературах</w:t>
      </w:r>
      <w:r>
        <w:rPr>
          <w:color w:val="000000"/>
          <w:shd w:val="clear" w:color="auto" w:fill="FFFFFF"/>
        </w:rPr>
        <w:t>;</w:t>
      </w:r>
      <w:r w:rsidRPr="00D92186">
        <w:rPr>
          <w:shd w:val="clear" w:color="auto" w:fill="FFFFFF"/>
        </w:rPr>
        <w:t xml:space="preserve"> способность формулировать собственные ценностные ориентиры по отношению к литературе и чтению, определять и обосновывать эмоционально-ценностные установки,  </w:t>
      </w:r>
      <w:r>
        <w:rPr>
          <w:rStyle w:val="apple-converted-space"/>
        </w:rPr>
        <w:t>этические и мировоззренческие ценности и их общность у разных народов</w:t>
      </w:r>
      <w:r w:rsidRPr="00D92186">
        <w:rPr>
          <w:shd w:val="clear" w:color="auto" w:fill="FFFFFF"/>
        </w:rPr>
        <w:t xml:space="preserve"> в связи с восприятием литературного</w:t>
      </w:r>
      <w:r w:rsidRPr="00D92186">
        <w:rPr>
          <w:color w:val="000000"/>
          <w:shd w:val="clear" w:color="auto" w:fill="FFFFFF"/>
        </w:rPr>
        <w:t xml:space="preserve"> произведения</w:t>
      </w:r>
      <w:r>
        <w:rPr>
          <w:color w:val="000000"/>
          <w:shd w:val="clear" w:color="auto" w:fill="FFFFFF"/>
        </w:rPr>
        <w:t>;</w:t>
      </w:r>
      <w:r w:rsidRPr="00D92186">
        <w:rPr>
          <w:color w:val="000000"/>
          <w:shd w:val="clear" w:color="auto" w:fill="FFFFFF"/>
        </w:rPr>
        <w:t xml:space="preserve"> </w:t>
      </w:r>
      <w:r>
        <w:rPr>
          <w:color w:val="000000"/>
          <w:shd w:val="clear" w:color="auto" w:fill="FFFFFF"/>
        </w:rPr>
        <w:t xml:space="preserve">выражать </w:t>
      </w:r>
      <w:r w:rsidRPr="00D92186">
        <w:rPr>
          <w:color w:val="000000"/>
          <w:shd w:val="clear" w:color="auto" w:fill="FFFFFF"/>
        </w:rPr>
        <w:t xml:space="preserve">отношение  к этим ценностям и свою оценку на основе гуманистической нравственной, гражданской  позиции. </w:t>
      </w:r>
    </w:p>
    <w:p w:rsidR="00F82FB4" w:rsidRDefault="00F82FB4" w:rsidP="00F82FB4">
      <w:pPr>
        <w:shd w:val="clear" w:color="auto" w:fill="FFFFFF"/>
        <w:ind w:left="720" w:right="57"/>
        <w:jc w:val="both"/>
        <w:rPr>
          <w:color w:val="000000"/>
          <w:shd w:val="clear" w:color="auto" w:fill="FFFFFF"/>
        </w:rPr>
      </w:pPr>
    </w:p>
    <w:p w:rsidR="00F82FB4" w:rsidRPr="00F24FE2" w:rsidRDefault="00F82FB4" w:rsidP="00F82FB4">
      <w:pPr>
        <w:numPr>
          <w:ilvl w:val="0"/>
          <w:numId w:val="9"/>
        </w:numPr>
        <w:shd w:val="clear" w:color="auto" w:fill="FFFFFF"/>
        <w:ind w:right="57"/>
        <w:jc w:val="both"/>
        <w:rPr>
          <w:color w:val="000000"/>
          <w:shd w:val="clear" w:color="auto" w:fill="FFFFFF"/>
        </w:rPr>
      </w:pPr>
      <w:r w:rsidRPr="00D92186">
        <w:rPr>
          <w:b/>
          <w:color w:val="000000"/>
          <w:shd w:val="clear" w:color="auto" w:fill="FFFFFF"/>
        </w:rPr>
        <w:t xml:space="preserve">Литературно-творческая компетентность – </w:t>
      </w:r>
      <w:r w:rsidRPr="00D92186">
        <w:rPr>
          <w:color w:val="000000"/>
        </w:rPr>
        <w:t>способность осуществлять творческую деятельность и создавать творческие работы</w:t>
      </w:r>
      <w:r w:rsidRPr="00D92186">
        <w:rPr>
          <w:color w:val="000000"/>
          <w:shd w:val="clear" w:color="auto" w:fill="FFFFFF"/>
        </w:rPr>
        <w:t xml:space="preserve"> различных жанров и форм </w:t>
      </w:r>
      <w:r>
        <w:rPr>
          <w:color w:val="000000"/>
          <w:shd w:val="clear" w:color="auto" w:fill="FFFFFF"/>
        </w:rPr>
        <w:t>с</w:t>
      </w:r>
      <w:r w:rsidRPr="00D92186">
        <w:rPr>
          <w:color w:val="000000"/>
        </w:rPr>
        <w:t xml:space="preserve"> учетом художественного своеобразия произведений русской, а также кыргызской и других литератур.</w:t>
      </w:r>
      <w:r w:rsidRPr="00D92186">
        <w:t xml:space="preserve"> </w:t>
      </w:r>
      <w:r>
        <w:t xml:space="preserve">Это способность </w:t>
      </w:r>
      <w:r>
        <w:rPr>
          <w:rStyle w:val="apple-converted-space"/>
        </w:rPr>
        <w:t xml:space="preserve">презентовать в творческих работах культурную ценность произведений авторов разных народов (творческое подражание, стилизация,  перевод на родной язык или на язык другого вида искусства). </w:t>
      </w:r>
    </w:p>
    <w:p w:rsidR="00F82FB4" w:rsidRPr="00FF146C" w:rsidRDefault="00F82FB4" w:rsidP="00F82FB4">
      <w:pPr>
        <w:pStyle w:val="a3"/>
        <w:shd w:val="clear" w:color="auto" w:fill="FFFFFF"/>
        <w:ind w:firstLine="360"/>
        <w:jc w:val="both"/>
        <w:rPr>
          <w:color w:val="000000"/>
        </w:rPr>
      </w:pPr>
      <w:r w:rsidRPr="00FF146C">
        <w:rPr>
          <w:bCs/>
          <w:color w:val="000000"/>
        </w:rPr>
        <w:t xml:space="preserve">Предметные компетентности представлены </w:t>
      </w:r>
      <w:r>
        <w:rPr>
          <w:bCs/>
          <w:color w:val="000000"/>
        </w:rPr>
        <w:t xml:space="preserve">в перечне образовательных результатов по предмету и даются </w:t>
      </w:r>
      <w:r w:rsidRPr="00FF146C">
        <w:rPr>
          <w:bCs/>
          <w:color w:val="000000"/>
        </w:rPr>
        <w:t xml:space="preserve">в динамике. </w:t>
      </w:r>
      <w:r w:rsidRPr="00FF146C">
        <w:rPr>
          <w:color w:val="000000"/>
        </w:rPr>
        <w:t>Выполнение данного этапа предполагает учёт того, что с течением времени обучения:</w:t>
      </w:r>
    </w:p>
    <w:p w:rsidR="00F82FB4" w:rsidRDefault="00F82FB4" w:rsidP="00F82FB4">
      <w:pPr>
        <w:numPr>
          <w:ilvl w:val="0"/>
          <w:numId w:val="14"/>
        </w:numPr>
        <w:shd w:val="clear" w:color="auto" w:fill="FFFFFF"/>
        <w:spacing w:before="100" w:beforeAutospacing="1" w:after="100" w:afterAutospacing="1"/>
        <w:jc w:val="both"/>
        <w:rPr>
          <w:color w:val="000000"/>
        </w:rPr>
      </w:pPr>
      <w:r w:rsidRPr="00FF146C">
        <w:rPr>
          <w:color w:val="000000"/>
        </w:rPr>
        <w:t>увеличивается количество и качество освоенных учеником компетен</w:t>
      </w:r>
      <w:r>
        <w:rPr>
          <w:color w:val="000000"/>
        </w:rPr>
        <w:t>тностей;</w:t>
      </w:r>
      <w:r w:rsidRPr="00FF146C">
        <w:rPr>
          <w:color w:val="000000"/>
        </w:rPr>
        <w:t xml:space="preserve"> </w:t>
      </w:r>
    </w:p>
    <w:p w:rsidR="00F82FB4" w:rsidRDefault="00F82FB4" w:rsidP="00F82FB4">
      <w:pPr>
        <w:numPr>
          <w:ilvl w:val="0"/>
          <w:numId w:val="14"/>
        </w:numPr>
        <w:shd w:val="clear" w:color="auto" w:fill="FFFFFF"/>
        <w:spacing w:before="100" w:beforeAutospacing="1" w:after="100" w:afterAutospacing="1"/>
        <w:jc w:val="both"/>
        <w:rPr>
          <w:color w:val="000000"/>
        </w:rPr>
      </w:pPr>
      <w:r w:rsidRPr="00FF146C">
        <w:rPr>
          <w:color w:val="000000"/>
        </w:rPr>
        <w:t>происходит изменение или расширение объектов, к которым относится данная компетен</w:t>
      </w:r>
      <w:r>
        <w:rPr>
          <w:color w:val="000000"/>
        </w:rPr>
        <w:t>тность;</w:t>
      </w:r>
      <w:r w:rsidRPr="00FF146C">
        <w:rPr>
          <w:color w:val="000000"/>
        </w:rPr>
        <w:t xml:space="preserve"> </w:t>
      </w:r>
    </w:p>
    <w:p w:rsidR="00F82FB4" w:rsidRPr="00FF146C" w:rsidRDefault="00F82FB4" w:rsidP="00F82FB4">
      <w:pPr>
        <w:numPr>
          <w:ilvl w:val="0"/>
          <w:numId w:val="14"/>
        </w:numPr>
        <w:shd w:val="clear" w:color="auto" w:fill="FFFFFF"/>
        <w:ind w:right="57"/>
        <w:jc w:val="both"/>
        <w:rPr>
          <w:color w:val="000000"/>
          <w:shd w:val="clear" w:color="auto" w:fill="FFFFFF"/>
        </w:rPr>
      </w:pPr>
      <w:r w:rsidRPr="00FF146C">
        <w:rPr>
          <w:color w:val="000000"/>
        </w:rPr>
        <w:t xml:space="preserve">компетентности  интегрируются, </w:t>
      </w:r>
      <w:r>
        <w:rPr>
          <w:color w:val="000000"/>
        </w:rPr>
        <w:t xml:space="preserve">пересекаются на границах содержательных линий, </w:t>
      </w:r>
      <w:r w:rsidRPr="00FF146C">
        <w:rPr>
          <w:color w:val="000000"/>
        </w:rPr>
        <w:t>взаимодействуют между собой, образуя комплексные личностные новообразования</w:t>
      </w:r>
      <w:r>
        <w:rPr>
          <w:color w:val="000000"/>
        </w:rPr>
        <w:t>, обогащают личный опыт учащихся.</w:t>
      </w:r>
    </w:p>
    <w:p w:rsidR="00385DFF" w:rsidRDefault="00385DFF" w:rsidP="00F82FB4">
      <w:pPr>
        <w:ind w:left="708" w:right="57" w:firstLine="708"/>
        <w:jc w:val="both"/>
        <w:rPr>
          <w:b/>
        </w:rPr>
      </w:pPr>
    </w:p>
    <w:p w:rsidR="00F82FB4" w:rsidRDefault="00F82FB4" w:rsidP="00F82FB4">
      <w:pPr>
        <w:ind w:left="708" w:right="57" w:firstLine="708"/>
        <w:jc w:val="both"/>
        <w:rPr>
          <w:b/>
        </w:rPr>
      </w:pPr>
      <w:r w:rsidRPr="00034FA2">
        <w:rPr>
          <w:b/>
        </w:rPr>
        <w:t xml:space="preserve">2.4.     Связь </w:t>
      </w:r>
      <w:r w:rsidRPr="00034FA2">
        <w:rPr>
          <w:b/>
          <w:lang w:val="ky-KG"/>
        </w:rPr>
        <w:t xml:space="preserve">ключевых и </w:t>
      </w:r>
      <w:r w:rsidRPr="00034FA2">
        <w:rPr>
          <w:b/>
        </w:rPr>
        <w:t>предметных компетентностей</w:t>
      </w:r>
    </w:p>
    <w:p w:rsidR="00F82FB4" w:rsidRPr="00B6055B" w:rsidRDefault="00F82FB4" w:rsidP="000B48DB">
      <w:pPr>
        <w:ind w:firstLine="708"/>
      </w:pPr>
      <w:r w:rsidRPr="00B6055B">
        <w:t>В соответствии с разделением содержания образования на общее (для всех предметов), и предметное (для каждого учебного предмета), выстраиваются два уровня компетентностей: 1) ключевые компетентности - относятся к общему (метапредметному) содержанию образования;</w:t>
      </w:r>
      <w:r w:rsidRPr="00B6055B">
        <w:br/>
        <w:t>3) предметные компетентности - частные по отношению к предыдущему уровню компетентности, имеющие конкретное описание и возможность формирования в рамках учебного предмета.</w:t>
      </w:r>
      <w:r w:rsidRPr="00B6055B">
        <w:br/>
        <w:t xml:space="preserve"> </w:t>
      </w:r>
      <w:r w:rsidRPr="00B6055B">
        <w:tab/>
        <w:t>Ключевые образовательные компетенции конкретизируются всякий раз на уровне образовательных областей и учебных предметов для каждой ступени обучения и проявляются в предметной области.</w:t>
      </w:r>
    </w:p>
    <w:p w:rsidR="00F82FB4" w:rsidRDefault="00F82FB4" w:rsidP="00F82FB4">
      <w:r w:rsidRPr="00B6055B">
        <w:t>Связь ключевых и предметных компетентностей в курсе «Литература» с примерами,  демонстрирующими реализацию предметных компетентностей в образовательных результатах, представлена в Схеме 1.</w:t>
      </w:r>
    </w:p>
    <w:p w:rsidR="00385DFF" w:rsidRDefault="00385DFF" w:rsidP="00F82FB4"/>
    <w:p w:rsidR="00385DFF" w:rsidRDefault="00385DFF" w:rsidP="00F82FB4"/>
    <w:p w:rsidR="00385DFF" w:rsidRDefault="00385DFF" w:rsidP="00F82FB4"/>
    <w:p w:rsidR="00385DFF" w:rsidRDefault="00385DFF" w:rsidP="00F82FB4"/>
    <w:p w:rsidR="00385DFF" w:rsidRDefault="00385DFF" w:rsidP="00F82FB4"/>
    <w:p w:rsidR="00385DFF" w:rsidRDefault="00385DFF" w:rsidP="00F82FB4">
      <w:r>
        <w:t>\</w:t>
      </w:r>
    </w:p>
    <w:p w:rsidR="00385DFF" w:rsidRDefault="00385DFF" w:rsidP="00F82FB4"/>
    <w:p w:rsidR="00385DFF" w:rsidRDefault="00385DFF" w:rsidP="00F82FB4"/>
    <w:p w:rsidR="00385DFF" w:rsidRDefault="00385DFF" w:rsidP="00F82FB4"/>
    <w:p w:rsidR="00385DFF" w:rsidRDefault="00385DFF" w:rsidP="00F82FB4"/>
    <w:p w:rsidR="00385DFF" w:rsidRPr="00B6055B" w:rsidRDefault="00385DFF" w:rsidP="00F82FB4"/>
    <w:p w:rsidR="00F82FB4" w:rsidRPr="00B6055B" w:rsidRDefault="00F82FB4" w:rsidP="00F82FB4"/>
    <w:p w:rsidR="00F82FB4" w:rsidRPr="00385DFF" w:rsidRDefault="00F82FB4" w:rsidP="00F82FB4">
      <w:pPr>
        <w:ind w:left="708" w:right="57" w:firstLine="708"/>
        <w:rPr>
          <w:color w:val="000000"/>
          <w:shd w:val="clear" w:color="auto" w:fill="FFFFFF"/>
        </w:rPr>
      </w:pPr>
      <w:r w:rsidRPr="00385DFF">
        <w:rPr>
          <w:b/>
          <w:color w:val="000000"/>
          <w:shd w:val="clear" w:color="auto" w:fill="FFFFFF"/>
        </w:rPr>
        <w:lastRenderedPageBreak/>
        <w:t>Схема 1.</w:t>
      </w:r>
      <w:r w:rsidRPr="00385DFF">
        <w:rPr>
          <w:color w:val="000000"/>
          <w:shd w:val="clear" w:color="auto" w:fill="FFFFFF"/>
        </w:rPr>
        <w:t xml:space="preserve"> Проявление ключевых компетентностей в предметных (с примерами)</w:t>
      </w:r>
    </w:p>
    <w:p w:rsidR="00F82FB4" w:rsidRPr="00385DFF" w:rsidRDefault="00F82FB4" w:rsidP="00F82FB4">
      <w:pPr>
        <w:ind w:left="708" w:right="57" w:firstLine="708"/>
        <w:rPr>
          <w:b/>
        </w:rPr>
      </w:pPr>
    </w:p>
    <w:p w:rsidR="00F82FB4" w:rsidRDefault="00F82FB4" w:rsidP="00385DFF">
      <w:pPr>
        <w:ind w:left="-284" w:right="57" w:hanging="850"/>
        <w:jc w:val="both"/>
        <w:rPr>
          <w:b/>
        </w:rPr>
      </w:pPr>
      <w:r>
        <w:rPr>
          <w:noProof/>
        </w:rPr>
        <w:drawing>
          <wp:inline distT="0" distB="0" distL="0" distR="0">
            <wp:extent cx="8590280" cy="5099050"/>
            <wp:effectExtent l="0" t="0" r="0" b="25400"/>
            <wp:docPr id="2"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82FB4" w:rsidRDefault="00F82FB4" w:rsidP="00385DFF">
      <w:pPr>
        <w:pStyle w:val="a3"/>
        <w:shd w:val="clear" w:color="auto" w:fill="FFFFFF"/>
        <w:spacing w:before="0" w:beforeAutospacing="0" w:after="0" w:afterAutospacing="0"/>
        <w:ind w:firstLine="709"/>
        <w:jc w:val="both"/>
        <w:textAlignment w:val="baseline"/>
        <w:rPr>
          <w:color w:val="333333"/>
        </w:rPr>
      </w:pPr>
      <w:r>
        <w:rPr>
          <w:color w:val="333333"/>
        </w:rPr>
        <w:t>Предметная</w:t>
      </w:r>
      <w:r w:rsidRPr="00F07FC3">
        <w:rPr>
          <w:color w:val="333333"/>
        </w:rPr>
        <w:t xml:space="preserve"> компетен</w:t>
      </w:r>
      <w:r>
        <w:rPr>
          <w:color w:val="333333"/>
        </w:rPr>
        <w:t xml:space="preserve">тность </w:t>
      </w:r>
      <w:r w:rsidRPr="00F07FC3">
        <w:rPr>
          <w:color w:val="333333"/>
        </w:rPr>
        <w:t>рассматрива</w:t>
      </w:r>
      <w:r>
        <w:rPr>
          <w:color w:val="333333"/>
        </w:rPr>
        <w:t>е</w:t>
      </w:r>
      <w:r w:rsidRPr="00F07FC3">
        <w:rPr>
          <w:color w:val="333333"/>
        </w:rPr>
        <w:t>тся как основа, которая проходит через все образовательные ступени и пронизывает в</w:t>
      </w:r>
      <w:r>
        <w:rPr>
          <w:color w:val="333333"/>
        </w:rPr>
        <w:t>есь</w:t>
      </w:r>
      <w:r w:rsidRPr="00F07FC3">
        <w:rPr>
          <w:color w:val="333333"/>
        </w:rPr>
        <w:t xml:space="preserve"> предмет. </w:t>
      </w:r>
      <w:r>
        <w:rPr>
          <w:color w:val="333333"/>
        </w:rPr>
        <w:t>Она «</w:t>
      </w:r>
      <w:r w:rsidRPr="00F07FC3">
        <w:rPr>
          <w:color w:val="333333"/>
        </w:rPr>
        <w:t xml:space="preserve">имеет конкретное описание и возможность формирования в рамках конкретного учебного предмета» </w:t>
      </w:r>
      <w:r>
        <w:rPr>
          <w:color w:val="333333"/>
        </w:rPr>
        <w:t>(</w:t>
      </w:r>
      <w:r w:rsidRPr="00F07FC3">
        <w:rPr>
          <w:color w:val="333333"/>
        </w:rPr>
        <w:t>А.В. Хуторской</w:t>
      </w:r>
      <w:r>
        <w:rPr>
          <w:color w:val="333333"/>
        </w:rPr>
        <w:t xml:space="preserve">). </w:t>
      </w:r>
      <w:r w:rsidRPr="00F07FC3">
        <w:rPr>
          <w:color w:val="333333"/>
        </w:rPr>
        <w:t>Под предметной компетен</w:t>
      </w:r>
      <w:r>
        <w:rPr>
          <w:color w:val="333333"/>
        </w:rPr>
        <w:t xml:space="preserve">тностью </w:t>
      </w:r>
      <w:r w:rsidRPr="00F07FC3">
        <w:rPr>
          <w:color w:val="333333"/>
        </w:rPr>
        <w:t xml:space="preserve"> мы будем понимать способность применения учащимися различных знаний, умений и навыков в области предмета литературы и применение этих знаний на практике и в дальнейшем образовании.</w:t>
      </w:r>
    </w:p>
    <w:p w:rsidR="00F82FB4" w:rsidRPr="00F07FC3" w:rsidRDefault="00F82FB4" w:rsidP="00385DFF">
      <w:pPr>
        <w:pStyle w:val="a3"/>
        <w:shd w:val="clear" w:color="auto" w:fill="FFFFFF"/>
        <w:spacing w:before="0" w:beforeAutospacing="0" w:after="0" w:afterAutospacing="0"/>
        <w:ind w:firstLine="709"/>
        <w:jc w:val="both"/>
        <w:textAlignment w:val="baseline"/>
        <w:rPr>
          <w:color w:val="333333"/>
        </w:rPr>
      </w:pPr>
      <w:r w:rsidRPr="00F07FC3">
        <w:rPr>
          <w:color w:val="333333"/>
        </w:rPr>
        <w:t>Предметная компетен</w:t>
      </w:r>
      <w:r>
        <w:rPr>
          <w:color w:val="333333"/>
        </w:rPr>
        <w:t>тность</w:t>
      </w:r>
      <w:r w:rsidRPr="00F07FC3">
        <w:rPr>
          <w:color w:val="333333"/>
        </w:rPr>
        <w:t xml:space="preserve"> является ведущей при определении качества учебной деятельности обучающегося. Формирование предметной компетен</w:t>
      </w:r>
      <w:r>
        <w:rPr>
          <w:color w:val="333333"/>
        </w:rPr>
        <w:t>тности</w:t>
      </w:r>
      <w:r w:rsidRPr="00F07FC3">
        <w:rPr>
          <w:color w:val="333333"/>
        </w:rPr>
        <w:t xml:space="preserve"> только тогда является успешным, когда она постоянно реализуется в учебной и практической деятельности. Лишь в том случае компетен</w:t>
      </w:r>
      <w:r>
        <w:rPr>
          <w:color w:val="333333"/>
        </w:rPr>
        <w:t xml:space="preserve">тность </w:t>
      </w:r>
      <w:r w:rsidRPr="00F07FC3">
        <w:rPr>
          <w:color w:val="333333"/>
        </w:rPr>
        <w:t xml:space="preserve"> учащихся достигает высокого уровня сформированности, когда педагог </w:t>
      </w:r>
      <w:r>
        <w:rPr>
          <w:color w:val="333333"/>
        </w:rPr>
        <w:t xml:space="preserve">осознает, на каком содержании необходимо </w:t>
      </w:r>
      <w:r w:rsidRPr="00F07FC3">
        <w:rPr>
          <w:color w:val="333333"/>
        </w:rPr>
        <w:t>уделя</w:t>
      </w:r>
      <w:r>
        <w:rPr>
          <w:color w:val="333333"/>
        </w:rPr>
        <w:t>ть</w:t>
      </w:r>
      <w:r w:rsidRPr="00F07FC3">
        <w:rPr>
          <w:color w:val="333333"/>
        </w:rPr>
        <w:t xml:space="preserve"> всем необходимым действиям с учебным или литературным текстом максимум внимания и сознания. </w:t>
      </w:r>
    </w:p>
    <w:p w:rsidR="00F82FB4" w:rsidRDefault="00F82FB4" w:rsidP="00385DFF">
      <w:pPr>
        <w:ind w:left="708" w:right="57" w:firstLine="708"/>
        <w:jc w:val="both"/>
        <w:rPr>
          <w:b/>
        </w:rPr>
      </w:pPr>
    </w:p>
    <w:p w:rsidR="00F82FB4" w:rsidRDefault="00F82FB4" w:rsidP="00F82FB4">
      <w:pPr>
        <w:numPr>
          <w:ilvl w:val="1"/>
          <w:numId w:val="16"/>
        </w:numPr>
        <w:ind w:right="57"/>
        <w:rPr>
          <w:b/>
        </w:rPr>
      </w:pPr>
      <w:r w:rsidRPr="00034FA2">
        <w:rPr>
          <w:b/>
        </w:rPr>
        <w:t>Содержательные линии. Распределение учебного материала по содержательным линиям и классам.</w:t>
      </w:r>
    </w:p>
    <w:p w:rsidR="00F82FB4" w:rsidRPr="00577F31" w:rsidRDefault="00F82FB4" w:rsidP="00385DFF">
      <w:pPr>
        <w:pStyle w:val="a3"/>
        <w:spacing w:before="0" w:beforeAutospacing="0" w:after="0" w:afterAutospacing="0"/>
        <w:ind w:right="225"/>
        <w:jc w:val="both"/>
        <w:rPr>
          <w:color w:val="000000"/>
        </w:rPr>
      </w:pPr>
      <w:r>
        <w:rPr>
          <w:sz w:val="28"/>
          <w:szCs w:val="28"/>
        </w:rPr>
        <w:t xml:space="preserve"> </w:t>
      </w:r>
      <w:r w:rsidRPr="00577F31">
        <w:t xml:space="preserve">Содержательные линии </w:t>
      </w:r>
      <w:r w:rsidRPr="00577F31">
        <w:rPr>
          <w:rFonts w:ascii="Verdana" w:hAnsi="Verdana"/>
          <w:color w:val="000000"/>
        </w:rPr>
        <w:t xml:space="preserve"> </w:t>
      </w:r>
      <w:r w:rsidRPr="00577F31">
        <w:rPr>
          <w:color w:val="000000"/>
        </w:rPr>
        <w:t>в данном предметном стандарте дают представление о разных аспектах литературного произведения, раскрывают его структурные особенности.  Содержательные линии определяют ос</w:t>
      </w:r>
      <w:r w:rsidRPr="00577F31">
        <w:rPr>
          <w:color w:val="000000"/>
        </w:rPr>
        <w:softHyphen/>
        <w:t xml:space="preserve">новные компоненты школьного курса литературы. </w:t>
      </w:r>
    </w:p>
    <w:p w:rsidR="00F82FB4" w:rsidRDefault="00F82FB4" w:rsidP="00385DFF">
      <w:pPr>
        <w:ind w:right="57"/>
        <w:jc w:val="both"/>
      </w:pPr>
      <w:r w:rsidRPr="00577F31">
        <w:t xml:space="preserve">Содержательные линии обеспечивают единство предмета, это своего рода каркас содержания предмета, основных понятий предмета, проходящих через все его разделы и темы.     </w:t>
      </w:r>
      <w:r>
        <w:t>В Таблице 1 представлены содержательные линии и учебный материал, на котором раскрывается основное содержания предмета по классам.</w:t>
      </w:r>
    </w:p>
    <w:p w:rsidR="00385DFF" w:rsidRDefault="00385DFF" w:rsidP="00385DFF">
      <w:pPr>
        <w:ind w:right="57"/>
        <w:jc w:val="both"/>
      </w:pPr>
    </w:p>
    <w:p w:rsidR="00F82FB4" w:rsidRDefault="00F82FB4" w:rsidP="00F82FB4">
      <w:pPr>
        <w:ind w:right="57"/>
        <w:rPr>
          <w:b/>
        </w:rPr>
      </w:pPr>
      <w:r w:rsidRPr="00E51655">
        <w:rPr>
          <w:b/>
        </w:rPr>
        <w:t xml:space="preserve">Таблица 1. </w:t>
      </w:r>
      <w:r w:rsidRPr="00034FA2">
        <w:rPr>
          <w:b/>
        </w:rPr>
        <w:t>Распределение учебного материала по содержательным линиям и классам.</w:t>
      </w:r>
    </w:p>
    <w:p w:rsidR="00A552DC" w:rsidRDefault="00A552DC" w:rsidP="004C0E29">
      <w:pPr>
        <w:ind w:right="57"/>
        <w:rPr>
          <w:b/>
          <w:highlight w:val="yellow"/>
        </w:rPr>
        <w:sectPr w:rsidR="00A552DC" w:rsidSect="004C0E29">
          <w:footerReference w:type="default" r:id="rId16"/>
          <w:pgSz w:w="11906" w:h="16838"/>
          <w:pgMar w:top="531" w:right="851" w:bottom="567" w:left="1134" w:header="284" w:footer="142"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9"/>
        <w:gridCol w:w="2510"/>
        <w:gridCol w:w="2268"/>
        <w:gridCol w:w="2409"/>
        <w:gridCol w:w="2268"/>
        <w:gridCol w:w="1843"/>
        <w:gridCol w:w="2629"/>
      </w:tblGrid>
      <w:tr w:rsidR="00F82FB4" w:rsidRPr="00A552DC" w:rsidTr="004C0E29">
        <w:tc>
          <w:tcPr>
            <w:tcW w:w="859" w:type="dxa"/>
            <w:vMerge w:val="restart"/>
            <w:shd w:val="clear" w:color="auto" w:fill="auto"/>
          </w:tcPr>
          <w:p w:rsidR="00F82FB4" w:rsidRPr="00A552DC" w:rsidRDefault="00F82FB4" w:rsidP="004C0E29">
            <w:pPr>
              <w:ind w:right="57"/>
              <w:rPr>
                <w:b/>
              </w:rPr>
            </w:pPr>
            <w:r w:rsidRPr="00A552DC">
              <w:rPr>
                <w:b/>
              </w:rPr>
              <w:lastRenderedPageBreak/>
              <w:t>№п/п</w:t>
            </w:r>
          </w:p>
        </w:tc>
        <w:tc>
          <w:tcPr>
            <w:tcW w:w="2510" w:type="dxa"/>
            <w:vMerge w:val="restart"/>
            <w:shd w:val="clear" w:color="auto" w:fill="auto"/>
          </w:tcPr>
          <w:p w:rsidR="00F82FB4" w:rsidRPr="00A552DC" w:rsidRDefault="00F82FB4" w:rsidP="004C0E29">
            <w:pPr>
              <w:ind w:right="57"/>
              <w:jc w:val="center"/>
              <w:rPr>
                <w:b/>
              </w:rPr>
            </w:pPr>
            <w:r w:rsidRPr="00A552DC">
              <w:rPr>
                <w:b/>
              </w:rPr>
              <w:t>Содержательные линии</w:t>
            </w:r>
          </w:p>
        </w:tc>
        <w:tc>
          <w:tcPr>
            <w:tcW w:w="11417" w:type="dxa"/>
            <w:gridSpan w:val="5"/>
            <w:shd w:val="clear" w:color="auto" w:fill="auto"/>
          </w:tcPr>
          <w:p w:rsidR="00F82FB4" w:rsidRPr="00A552DC" w:rsidRDefault="00F82FB4" w:rsidP="004C0E29">
            <w:pPr>
              <w:ind w:right="57"/>
              <w:jc w:val="center"/>
              <w:rPr>
                <w:b/>
              </w:rPr>
            </w:pPr>
            <w:r w:rsidRPr="00A552DC">
              <w:rPr>
                <w:b/>
              </w:rPr>
              <w:t>Распределение учебного материала</w:t>
            </w:r>
          </w:p>
        </w:tc>
      </w:tr>
      <w:tr w:rsidR="00F82FB4" w:rsidRPr="00A552DC" w:rsidTr="004C0E29">
        <w:tc>
          <w:tcPr>
            <w:tcW w:w="859" w:type="dxa"/>
            <w:vMerge/>
            <w:shd w:val="clear" w:color="auto" w:fill="auto"/>
          </w:tcPr>
          <w:p w:rsidR="00F82FB4" w:rsidRPr="00A552DC" w:rsidRDefault="00F82FB4" w:rsidP="004C0E29">
            <w:pPr>
              <w:ind w:right="57"/>
              <w:rPr>
                <w:b/>
              </w:rPr>
            </w:pPr>
          </w:p>
        </w:tc>
        <w:tc>
          <w:tcPr>
            <w:tcW w:w="2510" w:type="dxa"/>
            <w:vMerge/>
            <w:shd w:val="clear" w:color="auto" w:fill="auto"/>
          </w:tcPr>
          <w:p w:rsidR="00F82FB4" w:rsidRPr="00A552DC" w:rsidRDefault="00F82FB4" w:rsidP="004C0E29">
            <w:pPr>
              <w:ind w:right="57"/>
              <w:rPr>
                <w:b/>
              </w:rPr>
            </w:pPr>
          </w:p>
        </w:tc>
        <w:tc>
          <w:tcPr>
            <w:tcW w:w="2268" w:type="dxa"/>
            <w:shd w:val="clear" w:color="auto" w:fill="auto"/>
          </w:tcPr>
          <w:p w:rsidR="00F82FB4" w:rsidRPr="00A552DC" w:rsidRDefault="00F82FB4" w:rsidP="004C0E29">
            <w:pPr>
              <w:ind w:right="57"/>
              <w:jc w:val="center"/>
              <w:rPr>
                <w:b/>
              </w:rPr>
            </w:pPr>
            <w:r w:rsidRPr="00A552DC">
              <w:rPr>
                <w:b/>
              </w:rPr>
              <w:t>5 кл.</w:t>
            </w:r>
          </w:p>
        </w:tc>
        <w:tc>
          <w:tcPr>
            <w:tcW w:w="2409" w:type="dxa"/>
            <w:shd w:val="clear" w:color="auto" w:fill="auto"/>
          </w:tcPr>
          <w:p w:rsidR="00F82FB4" w:rsidRPr="00A552DC" w:rsidRDefault="00F82FB4" w:rsidP="004C0E29">
            <w:pPr>
              <w:ind w:right="57"/>
              <w:jc w:val="center"/>
              <w:rPr>
                <w:b/>
              </w:rPr>
            </w:pPr>
            <w:r w:rsidRPr="00A552DC">
              <w:rPr>
                <w:b/>
              </w:rPr>
              <w:t>6 кл.</w:t>
            </w:r>
          </w:p>
        </w:tc>
        <w:tc>
          <w:tcPr>
            <w:tcW w:w="2268" w:type="dxa"/>
            <w:shd w:val="clear" w:color="auto" w:fill="auto"/>
          </w:tcPr>
          <w:p w:rsidR="00F82FB4" w:rsidRPr="00A552DC" w:rsidRDefault="00F82FB4" w:rsidP="004C0E29">
            <w:pPr>
              <w:ind w:right="57"/>
              <w:jc w:val="center"/>
              <w:rPr>
                <w:b/>
              </w:rPr>
            </w:pPr>
            <w:r w:rsidRPr="00A552DC">
              <w:rPr>
                <w:b/>
              </w:rPr>
              <w:t>7 кл.</w:t>
            </w:r>
          </w:p>
        </w:tc>
        <w:tc>
          <w:tcPr>
            <w:tcW w:w="1843" w:type="dxa"/>
            <w:shd w:val="clear" w:color="auto" w:fill="auto"/>
          </w:tcPr>
          <w:p w:rsidR="00F82FB4" w:rsidRPr="00A552DC" w:rsidRDefault="00F82FB4" w:rsidP="004C0E29">
            <w:pPr>
              <w:ind w:right="57"/>
              <w:jc w:val="center"/>
              <w:rPr>
                <w:b/>
                <w:sz w:val="22"/>
                <w:szCs w:val="22"/>
              </w:rPr>
            </w:pPr>
            <w:r w:rsidRPr="00A552DC">
              <w:rPr>
                <w:b/>
                <w:sz w:val="22"/>
                <w:szCs w:val="22"/>
              </w:rPr>
              <w:t>8 кл.</w:t>
            </w:r>
          </w:p>
        </w:tc>
        <w:tc>
          <w:tcPr>
            <w:tcW w:w="2629" w:type="dxa"/>
            <w:shd w:val="clear" w:color="auto" w:fill="auto"/>
          </w:tcPr>
          <w:p w:rsidR="00F82FB4" w:rsidRPr="00A552DC" w:rsidRDefault="00F82FB4" w:rsidP="004C0E29">
            <w:pPr>
              <w:ind w:right="57"/>
              <w:jc w:val="center"/>
              <w:rPr>
                <w:b/>
                <w:sz w:val="22"/>
                <w:szCs w:val="22"/>
              </w:rPr>
            </w:pPr>
            <w:r w:rsidRPr="00A552DC">
              <w:rPr>
                <w:b/>
                <w:sz w:val="22"/>
                <w:szCs w:val="22"/>
              </w:rPr>
              <w:t>9 кл.</w:t>
            </w:r>
          </w:p>
        </w:tc>
      </w:tr>
      <w:tr w:rsidR="00F82FB4" w:rsidRPr="00A552DC" w:rsidTr="004C0E29">
        <w:tc>
          <w:tcPr>
            <w:tcW w:w="859" w:type="dxa"/>
            <w:shd w:val="clear" w:color="auto" w:fill="auto"/>
          </w:tcPr>
          <w:p w:rsidR="00F82FB4" w:rsidRPr="00A552DC" w:rsidRDefault="00F82FB4" w:rsidP="004C0E29">
            <w:pPr>
              <w:ind w:right="57"/>
              <w:rPr>
                <w:b/>
                <w:sz w:val="22"/>
                <w:szCs w:val="22"/>
              </w:rPr>
            </w:pPr>
            <w:r w:rsidRPr="00A552DC">
              <w:rPr>
                <w:b/>
                <w:sz w:val="22"/>
                <w:szCs w:val="22"/>
              </w:rPr>
              <w:t>1.</w:t>
            </w:r>
          </w:p>
        </w:tc>
        <w:tc>
          <w:tcPr>
            <w:tcW w:w="2510" w:type="dxa"/>
            <w:shd w:val="clear" w:color="auto" w:fill="auto"/>
          </w:tcPr>
          <w:p w:rsidR="00F82FB4" w:rsidRPr="00A552DC" w:rsidRDefault="00F82FB4" w:rsidP="004C0E29">
            <w:pPr>
              <w:rPr>
                <w:b/>
                <w:sz w:val="22"/>
                <w:szCs w:val="22"/>
              </w:rPr>
            </w:pPr>
            <w:r w:rsidRPr="00A552DC">
              <w:rPr>
                <w:b/>
                <w:sz w:val="22"/>
                <w:szCs w:val="22"/>
              </w:rPr>
              <w:t xml:space="preserve">Литературный герой </w:t>
            </w:r>
            <w:r w:rsidRPr="00A552DC">
              <w:rPr>
                <w:b/>
                <w:color w:val="000000"/>
                <w:sz w:val="22"/>
                <w:szCs w:val="22"/>
                <w:shd w:val="clear" w:color="auto" w:fill="FFFFFF"/>
              </w:rPr>
              <w:t xml:space="preserve">– </w:t>
            </w:r>
            <w:r w:rsidRPr="00A552DC">
              <w:rPr>
                <w:b/>
                <w:sz w:val="22"/>
                <w:szCs w:val="22"/>
              </w:rPr>
              <w:t xml:space="preserve">образ </w:t>
            </w:r>
            <w:r w:rsidRPr="00A552DC">
              <w:rPr>
                <w:b/>
                <w:color w:val="000000"/>
                <w:sz w:val="22"/>
                <w:szCs w:val="22"/>
                <w:shd w:val="clear" w:color="auto" w:fill="FFFFFF"/>
              </w:rPr>
              <w:t xml:space="preserve">– </w:t>
            </w:r>
            <w:r w:rsidRPr="00A552DC">
              <w:rPr>
                <w:b/>
                <w:sz w:val="22"/>
                <w:szCs w:val="22"/>
              </w:rPr>
              <w:t xml:space="preserve"> художественный тип</w:t>
            </w:r>
          </w:p>
          <w:p w:rsidR="00F82FB4" w:rsidRPr="00A552DC" w:rsidRDefault="00F82FB4" w:rsidP="004C0E29">
            <w:pPr>
              <w:ind w:right="57"/>
              <w:rPr>
                <w:b/>
                <w:sz w:val="22"/>
                <w:szCs w:val="22"/>
              </w:rPr>
            </w:pPr>
          </w:p>
        </w:tc>
        <w:tc>
          <w:tcPr>
            <w:tcW w:w="2268" w:type="dxa"/>
            <w:shd w:val="clear" w:color="auto" w:fill="auto"/>
          </w:tcPr>
          <w:p w:rsidR="00F82FB4" w:rsidRPr="00A552DC" w:rsidRDefault="00F82FB4" w:rsidP="004C0E29">
            <w:pPr>
              <w:rPr>
                <w:sz w:val="22"/>
                <w:szCs w:val="22"/>
              </w:rPr>
            </w:pPr>
            <w:r w:rsidRPr="00A552DC">
              <w:rPr>
                <w:sz w:val="22"/>
                <w:szCs w:val="22"/>
              </w:rPr>
              <w:t xml:space="preserve">Фольклор </w:t>
            </w:r>
            <w:r w:rsidRPr="00A552DC">
              <w:rPr>
                <w:b/>
                <w:color w:val="000000"/>
                <w:sz w:val="22"/>
                <w:szCs w:val="22"/>
                <w:shd w:val="clear" w:color="auto" w:fill="FFFFFF"/>
              </w:rPr>
              <w:t xml:space="preserve">– </w:t>
            </w:r>
            <w:r w:rsidRPr="00A552DC">
              <w:rPr>
                <w:sz w:val="22"/>
                <w:szCs w:val="22"/>
              </w:rPr>
              <w:t>литература</w:t>
            </w:r>
          </w:p>
          <w:p w:rsidR="00F82FB4" w:rsidRPr="00A552DC" w:rsidRDefault="00F82FB4" w:rsidP="004C0E29">
            <w:pPr>
              <w:rPr>
                <w:sz w:val="22"/>
                <w:szCs w:val="22"/>
              </w:rPr>
            </w:pPr>
          </w:p>
          <w:p w:rsidR="00F82FB4" w:rsidRPr="00A552DC" w:rsidRDefault="00F82FB4" w:rsidP="004C0E29">
            <w:pPr>
              <w:rPr>
                <w:sz w:val="22"/>
                <w:szCs w:val="22"/>
              </w:rPr>
            </w:pPr>
            <w:r w:rsidRPr="00A552DC">
              <w:rPr>
                <w:sz w:val="22"/>
                <w:szCs w:val="22"/>
              </w:rPr>
              <w:t>Условность в литературе</w:t>
            </w:r>
          </w:p>
          <w:p w:rsidR="00F82FB4" w:rsidRPr="00A552DC" w:rsidRDefault="00F82FB4" w:rsidP="004C0E29">
            <w:pPr>
              <w:rPr>
                <w:sz w:val="22"/>
                <w:szCs w:val="22"/>
              </w:rPr>
            </w:pPr>
          </w:p>
          <w:p w:rsidR="00F82FB4" w:rsidRPr="00A552DC" w:rsidRDefault="00F82FB4" w:rsidP="004C0E29">
            <w:pPr>
              <w:rPr>
                <w:sz w:val="22"/>
                <w:szCs w:val="22"/>
              </w:rPr>
            </w:pPr>
            <w:r w:rsidRPr="00A552DC">
              <w:rPr>
                <w:sz w:val="22"/>
                <w:szCs w:val="22"/>
              </w:rPr>
              <w:t>Литературный герой</w:t>
            </w:r>
          </w:p>
          <w:p w:rsidR="00F82FB4" w:rsidRPr="00A552DC" w:rsidRDefault="00F82FB4" w:rsidP="004C0E29">
            <w:pPr>
              <w:rPr>
                <w:sz w:val="22"/>
                <w:szCs w:val="22"/>
              </w:rPr>
            </w:pPr>
          </w:p>
          <w:p w:rsidR="00F82FB4" w:rsidRPr="00A552DC" w:rsidRDefault="00F82FB4" w:rsidP="004C0E29">
            <w:pPr>
              <w:rPr>
                <w:sz w:val="22"/>
                <w:szCs w:val="22"/>
              </w:rPr>
            </w:pPr>
          </w:p>
        </w:tc>
        <w:tc>
          <w:tcPr>
            <w:tcW w:w="2409" w:type="dxa"/>
            <w:shd w:val="clear" w:color="auto" w:fill="auto"/>
          </w:tcPr>
          <w:p w:rsidR="00F82FB4" w:rsidRPr="00A552DC" w:rsidRDefault="00F82FB4" w:rsidP="004C0E29">
            <w:pPr>
              <w:rPr>
                <w:sz w:val="22"/>
                <w:szCs w:val="22"/>
              </w:rPr>
            </w:pPr>
            <w:r w:rsidRPr="00A552DC">
              <w:rPr>
                <w:sz w:val="22"/>
                <w:szCs w:val="22"/>
              </w:rPr>
              <w:t>Литературный герой</w:t>
            </w:r>
          </w:p>
          <w:p w:rsidR="00F82FB4" w:rsidRPr="00A552DC" w:rsidRDefault="00F82FB4" w:rsidP="004C0E29">
            <w:pPr>
              <w:spacing w:before="100" w:beforeAutospacing="1" w:after="100" w:afterAutospacing="1"/>
              <w:rPr>
                <w:sz w:val="22"/>
                <w:szCs w:val="22"/>
              </w:rPr>
            </w:pPr>
            <w:r w:rsidRPr="00A552DC">
              <w:rPr>
                <w:sz w:val="22"/>
                <w:szCs w:val="22"/>
              </w:rPr>
              <w:t>Способы раскрытия характера (портрет, пейзаж, интерьер) в русской, а также  кыргызской и других литературах</w:t>
            </w:r>
          </w:p>
        </w:tc>
        <w:tc>
          <w:tcPr>
            <w:tcW w:w="2268" w:type="dxa"/>
            <w:shd w:val="clear" w:color="auto" w:fill="auto"/>
          </w:tcPr>
          <w:p w:rsidR="00F82FB4" w:rsidRPr="00A552DC" w:rsidRDefault="00F82FB4" w:rsidP="004C0E29">
            <w:pPr>
              <w:rPr>
                <w:sz w:val="22"/>
                <w:szCs w:val="22"/>
              </w:rPr>
            </w:pPr>
            <w:r w:rsidRPr="00A552DC">
              <w:rPr>
                <w:sz w:val="22"/>
                <w:szCs w:val="22"/>
              </w:rPr>
              <w:t>Образ литературного героя, характер</w:t>
            </w:r>
          </w:p>
          <w:p w:rsidR="00F82FB4" w:rsidRPr="00A552DC" w:rsidRDefault="00F82FB4" w:rsidP="004C0E29">
            <w:pPr>
              <w:rPr>
                <w:sz w:val="22"/>
                <w:szCs w:val="22"/>
              </w:rPr>
            </w:pPr>
          </w:p>
          <w:p w:rsidR="00F82FB4" w:rsidRPr="00A552DC" w:rsidRDefault="00F82FB4" w:rsidP="004C0E29">
            <w:pPr>
              <w:rPr>
                <w:sz w:val="22"/>
                <w:szCs w:val="22"/>
              </w:rPr>
            </w:pPr>
            <w:r w:rsidRPr="00A552DC">
              <w:rPr>
                <w:sz w:val="22"/>
                <w:szCs w:val="22"/>
              </w:rPr>
              <w:t>Прототипы литературного героя</w:t>
            </w:r>
          </w:p>
          <w:p w:rsidR="00F82FB4" w:rsidRPr="00A552DC" w:rsidRDefault="00F82FB4" w:rsidP="004C0E29">
            <w:pPr>
              <w:rPr>
                <w:sz w:val="22"/>
                <w:szCs w:val="22"/>
              </w:rPr>
            </w:pPr>
          </w:p>
          <w:p w:rsidR="00F82FB4" w:rsidRPr="00A552DC" w:rsidRDefault="00F82FB4" w:rsidP="004C0E29">
            <w:pPr>
              <w:rPr>
                <w:sz w:val="22"/>
                <w:szCs w:val="22"/>
              </w:rPr>
            </w:pPr>
          </w:p>
        </w:tc>
        <w:tc>
          <w:tcPr>
            <w:tcW w:w="1843" w:type="dxa"/>
            <w:shd w:val="clear" w:color="auto" w:fill="auto"/>
          </w:tcPr>
          <w:p w:rsidR="00F82FB4" w:rsidRPr="00A552DC" w:rsidRDefault="00F82FB4" w:rsidP="004C0E29">
            <w:pPr>
              <w:rPr>
                <w:sz w:val="22"/>
                <w:szCs w:val="22"/>
              </w:rPr>
            </w:pPr>
            <w:r w:rsidRPr="00A552DC">
              <w:rPr>
                <w:sz w:val="22"/>
                <w:szCs w:val="22"/>
              </w:rPr>
              <w:t>Образ литературного героя</w:t>
            </w:r>
          </w:p>
          <w:p w:rsidR="00F82FB4" w:rsidRPr="00A552DC" w:rsidRDefault="00F82FB4" w:rsidP="004C0E29">
            <w:pPr>
              <w:rPr>
                <w:sz w:val="22"/>
                <w:szCs w:val="22"/>
              </w:rPr>
            </w:pPr>
            <w:r w:rsidRPr="00A552DC">
              <w:rPr>
                <w:sz w:val="22"/>
                <w:szCs w:val="22"/>
              </w:rPr>
              <w:t>Способы создания образа (самораскрытие, взаимораскрытие, авторская оценка) в разных литературах</w:t>
            </w:r>
          </w:p>
        </w:tc>
        <w:tc>
          <w:tcPr>
            <w:tcW w:w="2629" w:type="dxa"/>
            <w:shd w:val="clear" w:color="auto" w:fill="auto"/>
          </w:tcPr>
          <w:p w:rsidR="00F82FB4" w:rsidRPr="00A552DC" w:rsidRDefault="00F82FB4" w:rsidP="004C0E29">
            <w:pPr>
              <w:rPr>
                <w:sz w:val="22"/>
                <w:szCs w:val="22"/>
              </w:rPr>
            </w:pPr>
            <w:r w:rsidRPr="00A552DC">
              <w:rPr>
                <w:sz w:val="22"/>
                <w:szCs w:val="22"/>
              </w:rPr>
              <w:t>Система образов в художественном произведении</w:t>
            </w:r>
          </w:p>
          <w:p w:rsidR="00F82FB4" w:rsidRPr="00A552DC" w:rsidRDefault="00F82FB4" w:rsidP="004C0E29">
            <w:pPr>
              <w:rPr>
                <w:sz w:val="22"/>
                <w:szCs w:val="22"/>
              </w:rPr>
            </w:pPr>
            <w:r w:rsidRPr="00A552DC">
              <w:rPr>
                <w:sz w:val="22"/>
                <w:szCs w:val="22"/>
              </w:rPr>
              <w:t>Понятие о литературном типе</w:t>
            </w:r>
          </w:p>
          <w:p w:rsidR="00F82FB4" w:rsidRPr="00A552DC" w:rsidRDefault="00F82FB4" w:rsidP="004C0E29">
            <w:pPr>
              <w:rPr>
                <w:sz w:val="22"/>
                <w:szCs w:val="22"/>
              </w:rPr>
            </w:pPr>
          </w:p>
          <w:p w:rsidR="00F82FB4" w:rsidRPr="00A552DC" w:rsidRDefault="00F82FB4" w:rsidP="004C0E29">
            <w:pPr>
              <w:rPr>
                <w:sz w:val="22"/>
                <w:szCs w:val="22"/>
              </w:rPr>
            </w:pPr>
          </w:p>
        </w:tc>
      </w:tr>
      <w:tr w:rsidR="00F82FB4" w:rsidRPr="00A552DC" w:rsidTr="004C0E29">
        <w:tc>
          <w:tcPr>
            <w:tcW w:w="859" w:type="dxa"/>
            <w:shd w:val="clear" w:color="auto" w:fill="auto"/>
          </w:tcPr>
          <w:p w:rsidR="00F82FB4" w:rsidRPr="00A552DC" w:rsidRDefault="00F82FB4" w:rsidP="004C0E29">
            <w:pPr>
              <w:ind w:right="57"/>
              <w:rPr>
                <w:b/>
                <w:sz w:val="22"/>
                <w:szCs w:val="22"/>
              </w:rPr>
            </w:pPr>
            <w:r w:rsidRPr="00A552DC">
              <w:rPr>
                <w:b/>
                <w:sz w:val="22"/>
                <w:szCs w:val="22"/>
              </w:rPr>
              <w:t>2.</w:t>
            </w:r>
          </w:p>
        </w:tc>
        <w:tc>
          <w:tcPr>
            <w:tcW w:w="2510" w:type="dxa"/>
            <w:shd w:val="clear" w:color="auto" w:fill="auto"/>
          </w:tcPr>
          <w:p w:rsidR="00F82FB4" w:rsidRPr="00A552DC" w:rsidRDefault="00F82FB4" w:rsidP="004C0E29">
            <w:pPr>
              <w:rPr>
                <w:b/>
                <w:sz w:val="22"/>
                <w:szCs w:val="22"/>
              </w:rPr>
            </w:pPr>
            <w:r w:rsidRPr="00A552DC">
              <w:rPr>
                <w:b/>
                <w:sz w:val="22"/>
                <w:szCs w:val="22"/>
              </w:rPr>
              <w:t>Художественная форма (сюжет, композиция, жанры)</w:t>
            </w:r>
          </w:p>
          <w:p w:rsidR="00F82FB4" w:rsidRPr="00A552DC" w:rsidRDefault="00F82FB4" w:rsidP="004C0E29">
            <w:pPr>
              <w:ind w:right="57"/>
              <w:rPr>
                <w:b/>
                <w:sz w:val="22"/>
                <w:szCs w:val="22"/>
              </w:rPr>
            </w:pPr>
          </w:p>
        </w:tc>
        <w:tc>
          <w:tcPr>
            <w:tcW w:w="2268" w:type="dxa"/>
            <w:shd w:val="clear" w:color="auto" w:fill="auto"/>
          </w:tcPr>
          <w:p w:rsidR="00F82FB4" w:rsidRPr="00A552DC" w:rsidRDefault="00F82FB4" w:rsidP="004C0E29">
            <w:pPr>
              <w:rPr>
                <w:sz w:val="22"/>
                <w:szCs w:val="22"/>
              </w:rPr>
            </w:pPr>
            <w:r w:rsidRPr="00A552DC">
              <w:rPr>
                <w:sz w:val="22"/>
                <w:szCs w:val="22"/>
              </w:rPr>
              <w:t>Ключевые события в рассказе, сказке, причинно-следственные связи между  ними</w:t>
            </w:r>
          </w:p>
          <w:p w:rsidR="00F82FB4" w:rsidRPr="00A552DC" w:rsidRDefault="00F82FB4" w:rsidP="004C0E29">
            <w:pPr>
              <w:rPr>
                <w:sz w:val="22"/>
                <w:szCs w:val="22"/>
              </w:rPr>
            </w:pPr>
          </w:p>
          <w:p w:rsidR="00F82FB4" w:rsidRPr="00A552DC" w:rsidRDefault="00F82FB4" w:rsidP="004C0E29">
            <w:pPr>
              <w:rPr>
                <w:sz w:val="22"/>
                <w:szCs w:val="22"/>
              </w:rPr>
            </w:pPr>
          </w:p>
        </w:tc>
        <w:tc>
          <w:tcPr>
            <w:tcW w:w="2409" w:type="dxa"/>
            <w:shd w:val="clear" w:color="auto" w:fill="auto"/>
          </w:tcPr>
          <w:p w:rsidR="00F82FB4" w:rsidRPr="00A552DC" w:rsidRDefault="00F82FB4" w:rsidP="004C0E29">
            <w:pPr>
              <w:rPr>
                <w:sz w:val="22"/>
                <w:szCs w:val="22"/>
              </w:rPr>
            </w:pPr>
            <w:r w:rsidRPr="00A552DC">
              <w:rPr>
                <w:sz w:val="22"/>
                <w:szCs w:val="22"/>
              </w:rPr>
              <w:t>Ключевые эпизоды в эпическом произведении средней формы (повесть), устанавливает причинно-следственные связи между ними</w:t>
            </w:r>
            <w:r w:rsidRPr="00A552DC">
              <w:rPr>
                <w:sz w:val="22"/>
                <w:szCs w:val="22"/>
              </w:rPr>
              <w:br/>
            </w:r>
          </w:p>
          <w:p w:rsidR="00F82FB4" w:rsidRPr="00A552DC" w:rsidRDefault="00F82FB4" w:rsidP="004C0E29">
            <w:pPr>
              <w:rPr>
                <w:sz w:val="22"/>
                <w:szCs w:val="22"/>
              </w:rPr>
            </w:pPr>
            <w:r w:rsidRPr="00A552DC">
              <w:rPr>
                <w:sz w:val="22"/>
                <w:szCs w:val="22"/>
              </w:rPr>
              <w:t>Сюжет художественного произведения и историческая  его основа.</w:t>
            </w:r>
          </w:p>
        </w:tc>
        <w:tc>
          <w:tcPr>
            <w:tcW w:w="2268" w:type="dxa"/>
            <w:shd w:val="clear" w:color="auto" w:fill="auto"/>
          </w:tcPr>
          <w:p w:rsidR="00F82FB4" w:rsidRPr="00A552DC" w:rsidRDefault="00F82FB4" w:rsidP="004C0E29">
            <w:pPr>
              <w:rPr>
                <w:sz w:val="22"/>
                <w:szCs w:val="22"/>
              </w:rPr>
            </w:pPr>
            <w:r w:rsidRPr="00A552DC">
              <w:rPr>
                <w:sz w:val="22"/>
                <w:szCs w:val="22"/>
              </w:rPr>
              <w:t xml:space="preserve">События на основе названия </w:t>
            </w:r>
          </w:p>
          <w:p w:rsidR="00F82FB4" w:rsidRPr="00A552DC" w:rsidRDefault="00F82FB4" w:rsidP="004C0E29">
            <w:pPr>
              <w:rPr>
                <w:sz w:val="22"/>
                <w:szCs w:val="22"/>
              </w:rPr>
            </w:pPr>
          </w:p>
          <w:p w:rsidR="00F82FB4" w:rsidRPr="00A552DC" w:rsidRDefault="00F82FB4" w:rsidP="004C0E29">
            <w:pPr>
              <w:rPr>
                <w:sz w:val="22"/>
                <w:szCs w:val="22"/>
              </w:rPr>
            </w:pPr>
            <w:r w:rsidRPr="00A552DC">
              <w:rPr>
                <w:sz w:val="22"/>
                <w:szCs w:val="22"/>
              </w:rPr>
              <w:t>Отличительные особенности произведений разных жанров и разных литератур</w:t>
            </w:r>
          </w:p>
          <w:p w:rsidR="00F82FB4" w:rsidRPr="00A552DC" w:rsidRDefault="00F82FB4" w:rsidP="004C0E29">
            <w:pPr>
              <w:rPr>
                <w:sz w:val="22"/>
                <w:szCs w:val="22"/>
              </w:rPr>
            </w:pPr>
          </w:p>
        </w:tc>
        <w:tc>
          <w:tcPr>
            <w:tcW w:w="1843" w:type="dxa"/>
            <w:shd w:val="clear" w:color="auto" w:fill="auto"/>
          </w:tcPr>
          <w:p w:rsidR="00F82FB4" w:rsidRPr="00A552DC" w:rsidRDefault="00F82FB4" w:rsidP="004C0E29">
            <w:pPr>
              <w:rPr>
                <w:sz w:val="22"/>
                <w:szCs w:val="22"/>
              </w:rPr>
            </w:pPr>
            <w:r w:rsidRPr="00A552DC">
              <w:rPr>
                <w:sz w:val="22"/>
                <w:szCs w:val="22"/>
              </w:rPr>
              <w:t xml:space="preserve"> Основная  и второстепенные сюжетные линии;</w:t>
            </w:r>
          </w:p>
          <w:p w:rsidR="00F82FB4" w:rsidRPr="00A552DC" w:rsidRDefault="00F82FB4" w:rsidP="004C0E29">
            <w:pPr>
              <w:rPr>
                <w:sz w:val="22"/>
                <w:szCs w:val="22"/>
              </w:rPr>
            </w:pPr>
            <w:r w:rsidRPr="00A552DC">
              <w:rPr>
                <w:sz w:val="22"/>
                <w:szCs w:val="22"/>
              </w:rPr>
              <w:t xml:space="preserve">в драматическом произведении элементы сюжета (завязка, развитие действия, кульминация, развязка) </w:t>
            </w:r>
          </w:p>
        </w:tc>
        <w:tc>
          <w:tcPr>
            <w:tcW w:w="2629" w:type="dxa"/>
            <w:shd w:val="clear" w:color="auto" w:fill="auto"/>
          </w:tcPr>
          <w:p w:rsidR="00F82FB4" w:rsidRPr="00A552DC" w:rsidRDefault="00F82FB4" w:rsidP="004C0E29">
            <w:pPr>
              <w:rPr>
                <w:sz w:val="22"/>
                <w:szCs w:val="22"/>
              </w:rPr>
            </w:pPr>
            <w:r w:rsidRPr="00A552DC">
              <w:rPr>
                <w:sz w:val="22"/>
                <w:szCs w:val="22"/>
              </w:rPr>
              <w:t xml:space="preserve"> Различает сюжет и фабулу и выделяет их в произведении;</w:t>
            </w:r>
          </w:p>
          <w:p w:rsidR="00F82FB4" w:rsidRPr="00A552DC" w:rsidRDefault="00F82FB4" w:rsidP="004C0E29">
            <w:pPr>
              <w:rPr>
                <w:sz w:val="22"/>
                <w:szCs w:val="22"/>
              </w:rPr>
            </w:pPr>
            <w:r w:rsidRPr="00A552DC">
              <w:rPr>
                <w:sz w:val="22"/>
                <w:szCs w:val="22"/>
              </w:rPr>
              <w:t>элементы сюжета в произведениях различных жанров (эпических, драматических, лирических)</w:t>
            </w:r>
          </w:p>
          <w:p w:rsidR="00F82FB4" w:rsidRPr="00A552DC" w:rsidRDefault="00F82FB4" w:rsidP="004C0E29">
            <w:pPr>
              <w:rPr>
                <w:sz w:val="22"/>
                <w:szCs w:val="22"/>
              </w:rPr>
            </w:pPr>
          </w:p>
        </w:tc>
      </w:tr>
      <w:tr w:rsidR="00F82FB4" w:rsidRPr="00A552DC" w:rsidTr="004C0E29">
        <w:trPr>
          <w:trHeight w:val="2363"/>
        </w:trPr>
        <w:tc>
          <w:tcPr>
            <w:tcW w:w="859" w:type="dxa"/>
            <w:shd w:val="clear" w:color="auto" w:fill="auto"/>
          </w:tcPr>
          <w:p w:rsidR="00F82FB4" w:rsidRPr="00A552DC" w:rsidRDefault="00F82FB4" w:rsidP="004C0E29">
            <w:pPr>
              <w:ind w:right="57"/>
              <w:rPr>
                <w:b/>
                <w:sz w:val="22"/>
                <w:szCs w:val="22"/>
              </w:rPr>
            </w:pPr>
            <w:r w:rsidRPr="00A552DC">
              <w:rPr>
                <w:b/>
                <w:sz w:val="22"/>
                <w:szCs w:val="22"/>
              </w:rPr>
              <w:t>3.</w:t>
            </w:r>
          </w:p>
        </w:tc>
        <w:tc>
          <w:tcPr>
            <w:tcW w:w="2510" w:type="dxa"/>
            <w:shd w:val="clear" w:color="auto" w:fill="auto"/>
          </w:tcPr>
          <w:p w:rsidR="00F82FB4" w:rsidRPr="00A552DC" w:rsidRDefault="00F82FB4" w:rsidP="004C0E29">
            <w:pPr>
              <w:rPr>
                <w:b/>
                <w:sz w:val="22"/>
                <w:szCs w:val="22"/>
              </w:rPr>
            </w:pPr>
            <w:r w:rsidRPr="00A552DC">
              <w:rPr>
                <w:b/>
                <w:sz w:val="22"/>
                <w:szCs w:val="22"/>
              </w:rPr>
              <w:t>Художественная речь</w:t>
            </w:r>
          </w:p>
        </w:tc>
        <w:tc>
          <w:tcPr>
            <w:tcW w:w="2268" w:type="dxa"/>
            <w:shd w:val="clear" w:color="auto" w:fill="auto"/>
          </w:tcPr>
          <w:p w:rsidR="00F82FB4" w:rsidRPr="00A552DC" w:rsidRDefault="00F82FB4" w:rsidP="004C0E29">
            <w:pPr>
              <w:rPr>
                <w:sz w:val="22"/>
                <w:szCs w:val="22"/>
              </w:rPr>
            </w:pPr>
          </w:p>
          <w:p w:rsidR="00F82FB4" w:rsidRPr="00A552DC" w:rsidRDefault="00F82FB4" w:rsidP="004C0E29">
            <w:pPr>
              <w:rPr>
                <w:sz w:val="22"/>
                <w:szCs w:val="22"/>
              </w:rPr>
            </w:pPr>
            <w:r w:rsidRPr="00A552DC">
              <w:rPr>
                <w:sz w:val="22"/>
                <w:szCs w:val="22"/>
              </w:rPr>
              <w:t>Основные признаки художественной речи</w:t>
            </w:r>
          </w:p>
          <w:p w:rsidR="00F82FB4" w:rsidRPr="00A552DC" w:rsidRDefault="00F82FB4" w:rsidP="004C0E29">
            <w:pPr>
              <w:rPr>
                <w:sz w:val="22"/>
                <w:szCs w:val="22"/>
              </w:rPr>
            </w:pPr>
          </w:p>
          <w:p w:rsidR="00F82FB4" w:rsidRPr="00A552DC" w:rsidRDefault="00F82FB4" w:rsidP="004C0E29">
            <w:pPr>
              <w:rPr>
                <w:sz w:val="22"/>
                <w:szCs w:val="22"/>
              </w:rPr>
            </w:pPr>
            <w:r w:rsidRPr="00A552DC">
              <w:rPr>
                <w:sz w:val="22"/>
                <w:szCs w:val="22"/>
              </w:rPr>
              <w:t xml:space="preserve"> </w:t>
            </w:r>
          </w:p>
          <w:p w:rsidR="00F82FB4" w:rsidRPr="00A552DC" w:rsidRDefault="00F82FB4" w:rsidP="004C0E29">
            <w:pPr>
              <w:rPr>
                <w:sz w:val="22"/>
                <w:szCs w:val="22"/>
              </w:rPr>
            </w:pPr>
            <w:r w:rsidRPr="00A552DC">
              <w:rPr>
                <w:sz w:val="22"/>
                <w:szCs w:val="22"/>
              </w:rPr>
              <w:t>Основные тропы</w:t>
            </w:r>
          </w:p>
          <w:p w:rsidR="00F82FB4" w:rsidRPr="00A552DC" w:rsidRDefault="00F82FB4" w:rsidP="004C0E29">
            <w:pPr>
              <w:rPr>
                <w:sz w:val="22"/>
                <w:szCs w:val="22"/>
              </w:rPr>
            </w:pPr>
          </w:p>
        </w:tc>
        <w:tc>
          <w:tcPr>
            <w:tcW w:w="2409" w:type="dxa"/>
            <w:shd w:val="clear" w:color="auto" w:fill="auto"/>
          </w:tcPr>
          <w:p w:rsidR="00F82FB4" w:rsidRPr="00A552DC" w:rsidRDefault="00F82FB4" w:rsidP="004C0E29">
            <w:pPr>
              <w:rPr>
                <w:sz w:val="22"/>
                <w:szCs w:val="22"/>
              </w:rPr>
            </w:pPr>
          </w:p>
          <w:p w:rsidR="00F82FB4" w:rsidRPr="00A552DC" w:rsidRDefault="00F82FB4" w:rsidP="004C0E29">
            <w:pPr>
              <w:rPr>
                <w:sz w:val="22"/>
                <w:szCs w:val="22"/>
              </w:rPr>
            </w:pPr>
            <w:r w:rsidRPr="00A552DC">
              <w:rPr>
                <w:sz w:val="22"/>
                <w:szCs w:val="22"/>
              </w:rPr>
              <w:t>Публицистический и художественный текст</w:t>
            </w:r>
          </w:p>
          <w:p w:rsidR="00F82FB4" w:rsidRPr="00A552DC" w:rsidRDefault="00F82FB4" w:rsidP="004C0E29">
            <w:pPr>
              <w:rPr>
                <w:sz w:val="22"/>
                <w:szCs w:val="22"/>
              </w:rPr>
            </w:pPr>
            <w:r w:rsidRPr="00A552DC">
              <w:rPr>
                <w:sz w:val="22"/>
                <w:szCs w:val="22"/>
              </w:rPr>
              <w:t xml:space="preserve"> </w:t>
            </w:r>
          </w:p>
          <w:p w:rsidR="00F82FB4" w:rsidRPr="00A552DC" w:rsidRDefault="00F82FB4" w:rsidP="004C0E29">
            <w:pPr>
              <w:rPr>
                <w:sz w:val="22"/>
                <w:szCs w:val="22"/>
              </w:rPr>
            </w:pPr>
            <w:r w:rsidRPr="00A552DC">
              <w:rPr>
                <w:sz w:val="22"/>
                <w:szCs w:val="22"/>
              </w:rPr>
              <w:t xml:space="preserve">Многозначность слов в художественном тексте </w:t>
            </w:r>
          </w:p>
        </w:tc>
        <w:tc>
          <w:tcPr>
            <w:tcW w:w="2268" w:type="dxa"/>
            <w:shd w:val="clear" w:color="auto" w:fill="auto"/>
          </w:tcPr>
          <w:p w:rsidR="00F82FB4" w:rsidRPr="00A552DC" w:rsidRDefault="00F82FB4" w:rsidP="004C0E29">
            <w:pPr>
              <w:rPr>
                <w:sz w:val="22"/>
                <w:szCs w:val="22"/>
              </w:rPr>
            </w:pPr>
          </w:p>
          <w:p w:rsidR="00F82FB4" w:rsidRPr="00A552DC" w:rsidRDefault="00F82FB4" w:rsidP="004C0E29">
            <w:pPr>
              <w:rPr>
                <w:sz w:val="22"/>
                <w:szCs w:val="22"/>
              </w:rPr>
            </w:pPr>
            <w:r w:rsidRPr="00A552DC">
              <w:rPr>
                <w:sz w:val="22"/>
                <w:szCs w:val="22"/>
              </w:rPr>
              <w:t xml:space="preserve">Основные изобразительно-выразительные средства художественного произведения  </w:t>
            </w:r>
          </w:p>
          <w:p w:rsidR="00F82FB4" w:rsidRPr="00A552DC" w:rsidRDefault="00F82FB4" w:rsidP="004C0E29">
            <w:pPr>
              <w:rPr>
                <w:sz w:val="22"/>
                <w:szCs w:val="22"/>
              </w:rPr>
            </w:pPr>
          </w:p>
        </w:tc>
        <w:tc>
          <w:tcPr>
            <w:tcW w:w="1843" w:type="dxa"/>
            <w:shd w:val="clear" w:color="auto" w:fill="auto"/>
          </w:tcPr>
          <w:p w:rsidR="00F82FB4" w:rsidRPr="00A552DC" w:rsidRDefault="00F82FB4" w:rsidP="004C0E29">
            <w:pPr>
              <w:rPr>
                <w:sz w:val="22"/>
                <w:szCs w:val="22"/>
              </w:rPr>
            </w:pPr>
          </w:p>
          <w:p w:rsidR="00F82FB4" w:rsidRPr="00A552DC" w:rsidRDefault="00F82FB4" w:rsidP="004C0E29">
            <w:pPr>
              <w:rPr>
                <w:sz w:val="22"/>
                <w:szCs w:val="22"/>
              </w:rPr>
            </w:pPr>
            <w:r w:rsidRPr="00A552DC">
              <w:rPr>
                <w:sz w:val="22"/>
                <w:szCs w:val="22"/>
              </w:rPr>
              <w:t xml:space="preserve">Своеобразие художественных средств  в эпических, лирических и драматических произведениях </w:t>
            </w:r>
          </w:p>
        </w:tc>
        <w:tc>
          <w:tcPr>
            <w:tcW w:w="2629" w:type="dxa"/>
            <w:shd w:val="clear" w:color="auto" w:fill="auto"/>
          </w:tcPr>
          <w:p w:rsidR="00F82FB4" w:rsidRPr="00A552DC" w:rsidRDefault="00F82FB4" w:rsidP="004C0E29">
            <w:pPr>
              <w:rPr>
                <w:sz w:val="22"/>
                <w:szCs w:val="22"/>
              </w:rPr>
            </w:pPr>
          </w:p>
          <w:p w:rsidR="00F82FB4" w:rsidRPr="00A552DC" w:rsidRDefault="00F82FB4" w:rsidP="004C0E29">
            <w:pPr>
              <w:rPr>
                <w:sz w:val="22"/>
                <w:szCs w:val="22"/>
              </w:rPr>
            </w:pPr>
            <w:r w:rsidRPr="00A552DC">
              <w:rPr>
                <w:sz w:val="22"/>
                <w:szCs w:val="22"/>
              </w:rPr>
              <w:t>Место художественных приёмов в создании образов или  системы образов</w:t>
            </w:r>
          </w:p>
          <w:p w:rsidR="00F82FB4" w:rsidRPr="00A552DC" w:rsidRDefault="00F82FB4" w:rsidP="004C0E29">
            <w:pPr>
              <w:rPr>
                <w:sz w:val="22"/>
                <w:szCs w:val="22"/>
              </w:rPr>
            </w:pPr>
          </w:p>
          <w:p w:rsidR="00F82FB4" w:rsidRPr="00A552DC" w:rsidRDefault="00F82FB4" w:rsidP="004C0E29">
            <w:pPr>
              <w:rPr>
                <w:sz w:val="22"/>
                <w:szCs w:val="22"/>
              </w:rPr>
            </w:pPr>
            <w:r w:rsidRPr="00A552DC">
              <w:rPr>
                <w:sz w:val="22"/>
                <w:szCs w:val="22"/>
              </w:rPr>
              <w:t xml:space="preserve">Художественное своеобразие стиля писателя </w:t>
            </w:r>
          </w:p>
        </w:tc>
      </w:tr>
      <w:tr w:rsidR="00F82FB4" w:rsidRPr="00A552DC" w:rsidTr="004C0E29">
        <w:trPr>
          <w:trHeight w:val="2823"/>
        </w:trPr>
        <w:tc>
          <w:tcPr>
            <w:tcW w:w="859" w:type="dxa"/>
            <w:shd w:val="clear" w:color="auto" w:fill="auto"/>
          </w:tcPr>
          <w:p w:rsidR="00F82FB4" w:rsidRPr="00A552DC" w:rsidRDefault="00F82FB4" w:rsidP="004C0E29">
            <w:pPr>
              <w:ind w:right="57"/>
              <w:rPr>
                <w:b/>
                <w:sz w:val="22"/>
                <w:szCs w:val="22"/>
              </w:rPr>
            </w:pPr>
            <w:r w:rsidRPr="00A552DC">
              <w:rPr>
                <w:b/>
                <w:sz w:val="22"/>
                <w:szCs w:val="22"/>
              </w:rPr>
              <w:lastRenderedPageBreak/>
              <w:t>4.</w:t>
            </w:r>
          </w:p>
        </w:tc>
        <w:tc>
          <w:tcPr>
            <w:tcW w:w="2510" w:type="dxa"/>
            <w:shd w:val="clear" w:color="auto" w:fill="auto"/>
          </w:tcPr>
          <w:p w:rsidR="00F82FB4" w:rsidRPr="00A552DC" w:rsidRDefault="00F82FB4" w:rsidP="004C0E29">
            <w:pPr>
              <w:rPr>
                <w:b/>
                <w:sz w:val="22"/>
                <w:szCs w:val="22"/>
              </w:rPr>
            </w:pPr>
            <w:r w:rsidRPr="00A552DC">
              <w:rPr>
                <w:b/>
                <w:sz w:val="22"/>
                <w:szCs w:val="22"/>
              </w:rPr>
              <w:t>Автор (или авторский мир, художественный мир)</w:t>
            </w:r>
          </w:p>
          <w:p w:rsidR="00F82FB4" w:rsidRPr="00A552DC" w:rsidRDefault="00F82FB4" w:rsidP="004C0E29">
            <w:pPr>
              <w:ind w:right="57"/>
              <w:rPr>
                <w:b/>
                <w:sz w:val="22"/>
                <w:szCs w:val="22"/>
              </w:rPr>
            </w:pPr>
          </w:p>
        </w:tc>
        <w:tc>
          <w:tcPr>
            <w:tcW w:w="2268" w:type="dxa"/>
            <w:shd w:val="clear" w:color="auto" w:fill="auto"/>
          </w:tcPr>
          <w:p w:rsidR="00F82FB4" w:rsidRPr="00A552DC" w:rsidRDefault="00F82FB4" w:rsidP="004C0E29">
            <w:pPr>
              <w:autoSpaceDE w:val="0"/>
              <w:autoSpaceDN w:val="0"/>
              <w:adjustRightInd w:val="0"/>
              <w:rPr>
                <w:sz w:val="22"/>
                <w:szCs w:val="22"/>
              </w:rPr>
            </w:pPr>
            <w:r w:rsidRPr="00A552DC">
              <w:rPr>
                <w:sz w:val="22"/>
                <w:szCs w:val="22"/>
              </w:rPr>
              <w:t>Мир произведения – действительность</w:t>
            </w:r>
          </w:p>
          <w:p w:rsidR="00F82FB4" w:rsidRPr="00A552DC" w:rsidRDefault="00F82FB4" w:rsidP="004C0E29">
            <w:pPr>
              <w:autoSpaceDE w:val="0"/>
              <w:autoSpaceDN w:val="0"/>
              <w:adjustRightInd w:val="0"/>
              <w:rPr>
                <w:sz w:val="22"/>
                <w:szCs w:val="22"/>
              </w:rPr>
            </w:pPr>
          </w:p>
          <w:p w:rsidR="00F82FB4" w:rsidRPr="00A552DC" w:rsidRDefault="00F82FB4" w:rsidP="004C0E29">
            <w:pPr>
              <w:autoSpaceDE w:val="0"/>
              <w:autoSpaceDN w:val="0"/>
              <w:adjustRightInd w:val="0"/>
              <w:rPr>
                <w:sz w:val="22"/>
                <w:szCs w:val="22"/>
              </w:rPr>
            </w:pPr>
            <w:r w:rsidRPr="00A552DC">
              <w:rPr>
                <w:sz w:val="22"/>
                <w:szCs w:val="22"/>
              </w:rPr>
              <w:t>Первоначальные представления об отношении  позиции автора к героям</w:t>
            </w:r>
          </w:p>
          <w:p w:rsidR="00F82FB4" w:rsidRPr="00A552DC" w:rsidRDefault="00F82FB4" w:rsidP="004C0E29">
            <w:pPr>
              <w:autoSpaceDE w:val="0"/>
              <w:autoSpaceDN w:val="0"/>
              <w:adjustRightInd w:val="0"/>
              <w:rPr>
                <w:sz w:val="22"/>
                <w:szCs w:val="22"/>
              </w:rPr>
            </w:pPr>
          </w:p>
          <w:p w:rsidR="00F82FB4" w:rsidRPr="00A552DC" w:rsidRDefault="00F82FB4" w:rsidP="004C0E29">
            <w:pPr>
              <w:autoSpaceDE w:val="0"/>
              <w:autoSpaceDN w:val="0"/>
              <w:adjustRightInd w:val="0"/>
              <w:rPr>
                <w:sz w:val="22"/>
                <w:szCs w:val="22"/>
              </w:rPr>
            </w:pPr>
            <w:r w:rsidRPr="00A552DC">
              <w:rPr>
                <w:sz w:val="22"/>
                <w:szCs w:val="22"/>
              </w:rPr>
              <w:t xml:space="preserve">Прямая и косвенная  авторская оценка </w:t>
            </w:r>
          </w:p>
          <w:p w:rsidR="00F82FB4" w:rsidRPr="00A552DC" w:rsidRDefault="00F82FB4" w:rsidP="004C0E29">
            <w:pPr>
              <w:autoSpaceDE w:val="0"/>
              <w:autoSpaceDN w:val="0"/>
              <w:adjustRightInd w:val="0"/>
              <w:rPr>
                <w:sz w:val="22"/>
                <w:szCs w:val="22"/>
              </w:rPr>
            </w:pPr>
          </w:p>
          <w:p w:rsidR="00F82FB4" w:rsidRPr="00A552DC" w:rsidRDefault="00F82FB4" w:rsidP="004C0E29">
            <w:pPr>
              <w:ind w:right="57"/>
              <w:rPr>
                <w:sz w:val="22"/>
                <w:szCs w:val="22"/>
              </w:rPr>
            </w:pPr>
          </w:p>
        </w:tc>
        <w:tc>
          <w:tcPr>
            <w:tcW w:w="2409" w:type="dxa"/>
            <w:shd w:val="clear" w:color="auto" w:fill="auto"/>
          </w:tcPr>
          <w:p w:rsidR="00F82FB4" w:rsidRPr="00A552DC" w:rsidRDefault="00F82FB4" w:rsidP="004C0E29">
            <w:pPr>
              <w:ind w:right="57"/>
              <w:rPr>
                <w:sz w:val="22"/>
                <w:szCs w:val="22"/>
              </w:rPr>
            </w:pPr>
            <w:r w:rsidRPr="00A552DC">
              <w:rPr>
                <w:sz w:val="22"/>
                <w:szCs w:val="22"/>
              </w:rPr>
              <w:t>Развитие представлений о позиции автора</w:t>
            </w:r>
          </w:p>
        </w:tc>
        <w:tc>
          <w:tcPr>
            <w:tcW w:w="2268" w:type="dxa"/>
            <w:shd w:val="clear" w:color="auto" w:fill="auto"/>
          </w:tcPr>
          <w:p w:rsidR="00F82FB4" w:rsidRPr="00A552DC" w:rsidRDefault="00F82FB4" w:rsidP="004C0E29">
            <w:pPr>
              <w:pStyle w:val="a3"/>
              <w:shd w:val="clear" w:color="auto" w:fill="FFFFFF"/>
              <w:spacing w:before="0" w:beforeAutospacing="0" w:after="150" w:afterAutospacing="0"/>
              <w:textAlignment w:val="baseline"/>
              <w:rPr>
                <w:color w:val="000000"/>
                <w:sz w:val="22"/>
                <w:szCs w:val="22"/>
              </w:rPr>
            </w:pPr>
            <w:r w:rsidRPr="00A552DC">
              <w:rPr>
                <w:color w:val="000000"/>
                <w:sz w:val="22"/>
                <w:szCs w:val="22"/>
              </w:rPr>
              <w:t>Нравственные  и социальные темы произведений</w:t>
            </w:r>
          </w:p>
          <w:p w:rsidR="00F82FB4" w:rsidRPr="00A552DC" w:rsidRDefault="00F82FB4" w:rsidP="004C0E29">
            <w:pPr>
              <w:pStyle w:val="a3"/>
              <w:shd w:val="clear" w:color="auto" w:fill="FFFFFF"/>
              <w:spacing w:before="0" w:beforeAutospacing="0" w:after="150" w:afterAutospacing="0"/>
              <w:textAlignment w:val="baseline"/>
              <w:rPr>
                <w:color w:val="000000"/>
                <w:sz w:val="22"/>
                <w:szCs w:val="22"/>
              </w:rPr>
            </w:pPr>
            <w:r w:rsidRPr="00A552DC">
              <w:rPr>
                <w:color w:val="000000"/>
                <w:sz w:val="22"/>
                <w:szCs w:val="22"/>
              </w:rPr>
              <w:t>Выявление логики сюжета, идеи произведения</w:t>
            </w:r>
          </w:p>
          <w:p w:rsidR="00F82FB4" w:rsidRPr="00A552DC" w:rsidRDefault="00F82FB4" w:rsidP="004C0E29">
            <w:pPr>
              <w:pStyle w:val="a3"/>
              <w:shd w:val="clear" w:color="auto" w:fill="FFFFFF"/>
              <w:spacing w:before="0" w:beforeAutospacing="0" w:after="150" w:afterAutospacing="0"/>
              <w:textAlignment w:val="baseline"/>
              <w:rPr>
                <w:color w:val="000000"/>
                <w:sz w:val="22"/>
                <w:szCs w:val="22"/>
              </w:rPr>
            </w:pPr>
            <w:r w:rsidRPr="00A552DC">
              <w:rPr>
                <w:color w:val="000000"/>
                <w:sz w:val="22"/>
                <w:szCs w:val="22"/>
              </w:rPr>
              <w:t>Различные способы выражения авторской позиции (юмор, ирония, «говорящие фамилии» и др.) в разных произведениях</w:t>
            </w:r>
          </w:p>
        </w:tc>
        <w:tc>
          <w:tcPr>
            <w:tcW w:w="1843" w:type="dxa"/>
            <w:shd w:val="clear" w:color="auto" w:fill="auto"/>
          </w:tcPr>
          <w:p w:rsidR="00F82FB4" w:rsidRPr="00A552DC" w:rsidRDefault="00F82FB4" w:rsidP="004C0E29">
            <w:pPr>
              <w:rPr>
                <w:sz w:val="22"/>
                <w:szCs w:val="22"/>
              </w:rPr>
            </w:pPr>
            <w:r w:rsidRPr="00A552DC">
              <w:rPr>
                <w:sz w:val="22"/>
                <w:szCs w:val="22"/>
              </w:rPr>
              <w:t>Развитие мотивов, тем в творчестве писателя</w:t>
            </w:r>
          </w:p>
          <w:p w:rsidR="00F82FB4" w:rsidRPr="00A552DC" w:rsidRDefault="00F82FB4" w:rsidP="004C0E29">
            <w:pPr>
              <w:rPr>
                <w:sz w:val="22"/>
                <w:szCs w:val="22"/>
              </w:rPr>
            </w:pPr>
          </w:p>
          <w:p w:rsidR="00F82FB4" w:rsidRPr="00A552DC" w:rsidRDefault="00F82FB4" w:rsidP="004C0E29">
            <w:pPr>
              <w:pStyle w:val="a3"/>
              <w:shd w:val="clear" w:color="auto" w:fill="FFFFFF"/>
              <w:spacing w:before="0" w:beforeAutospacing="0" w:after="150" w:afterAutospacing="0"/>
              <w:textAlignment w:val="baseline"/>
              <w:rPr>
                <w:sz w:val="22"/>
                <w:szCs w:val="22"/>
              </w:rPr>
            </w:pPr>
            <w:r w:rsidRPr="00A552DC">
              <w:rPr>
                <w:color w:val="000000"/>
                <w:sz w:val="22"/>
                <w:szCs w:val="22"/>
              </w:rPr>
              <w:t xml:space="preserve">Основная проблема произведения </w:t>
            </w:r>
          </w:p>
          <w:p w:rsidR="00F82FB4" w:rsidRPr="00A552DC" w:rsidRDefault="00F82FB4" w:rsidP="004C0E29">
            <w:pPr>
              <w:rPr>
                <w:sz w:val="22"/>
                <w:szCs w:val="22"/>
              </w:rPr>
            </w:pPr>
            <w:r w:rsidRPr="00A552DC">
              <w:rPr>
                <w:sz w:val="22"/>
                <w:szCs w:val="22"/>
              </w:rPr>
              <w:t> Различение героя, повествователя и автора в художественном произведении.</w:t>
            </w:r>
            <w:r w:rsidRPr="00A552DC">
              <w:rPr>
                <w:sz w:val="22"/>
                <w:szCs w:val="22"/>
              </w:rPr>
              <w:br/>
              <w:t> </w:t>
            </w:r>
          </w:p>
        </w:tc>
        <w:tc>
          <w:tcPr>
            <w:tcW w:w="2629" w:type="dxa"/>
            <w:shd w:val="clear" w:color="auto" w:fill="auto"/>
          </w:tcPr>
          <w:p w:rsidR="00F82FB4" w:rsidRPr="00A552DC" w:rsidRDefault="00F82FB4" w:rsidP="004C0E29">
            <w:r w:rsidRPr="00A552DC">
              <w:t xml:space="preserve">Своеобразие нравственного идеала писателя,  </w:t>
            </w:r>
          </w:p>
          <w:p w:rsidR="00F82FB4" w:rsidRPr="00A552DC" w:rsidRDefault="00F82FB4" w:rsidP="004C0E29">
            <w:r w:rsidRPr="00A552DC">
              <w:t>идейно-художественные искания прозаиков и поэтов в контексте эпохи;</w:t>
            </w:r>
          </w:p>
          <w:p w:rsidR="00F82FB4" w:rsidRPr="00A552DC" w:rsidRDefault="00F82FB4" w:rsidP="004C0E29">
            <w:r w:rsidRPr="00A552DC">
              <w:t>Приемы выражения авторской позиции в эпических, драматических и лирических произведениях</w:t>
            </w:r>
          </w:p>
        </w:tc>
      </w:tr>
    </w:tbl>
    <w:p w:rsidR="00A552DC" w:rsidRDefault="00A552DC" w:rsidP="00F82FB4">
      <w:pPr>
        <w:ind w:right="57"/>
        <w:sectPr w:rsidR="00A552DC" w:rsidSect="00A552DC">
          <w:pgSz w:w="16838" w:h="11906" w:orient="landscape"/>
          <w:pgMar w:top="851" w:right="567" w:bottom="1134" w:left="533" w:header="284" w:footer="142" w:gutter="0"/>
          <w:cols w:space="708"/>
          <w:docGrid w:linePitch="360"/>
        </w:sectPr>
      </w:pPr>
    </w:p>
    <w:p w:rsidR="00385DFF" w:rsidRDefault="00385DFF" w:rsidP="00F82FB4">
      <w:pPr>
        <w:ind w:right="57"/>
      </w:pPr>
    </w:p>
    <w:p w:rsidR="00385DFF" w:rsidRDefault="00385DFF" w:rsidP="00F82FB4">
      <w:pPr>
        <w:ind w:right="57"/>
      </w:pPr>
    </w:p>
    <w:p w:rsidR="00F82FB4" w:rsidRDefault="00F82FB4" w:rsidP="00F82FB4">
      <w:pPr>
        <w:numPr>
          <w:ilvl w:val="1"/>
          <w:numId w:val="16"/>
        </w:numPr>
        <w:rPr>
          <w:b/>
        </w:rPr>
      </w:pPr>
      <w:r>
        <w:rPr>
          <w:b/>
        </w:rPr>
        <w:t>Межпредметные связи. Сквозные тематические линии</w:t>
      </w:r>
    </w:p>
    <w:p w:rsidR="00F82FB4" w:rsidRPr="00A46D73" w:rsidRDefault="00F82FB4" w:rsidP="00F82FB4">
      <w:pPr>
        <w:ind w:firstLine="360"/>
        <w:jc w:val="both"/>
        <w:rPr>
          <w:color w:val="000000"/>
        </w:rPr>
      </w:pPr>
      <w:r w:rsidRPr="00215125">
        <w:t xml:space="preserve">Межпредметные связи - это особая категория обучения, которая влияет на отбор и структуру учебного материала целого ряда предметов, усиливая системность знаний учащихся, активизирует методы обучения, ориентирует на применение комплексных форм организации обучения, обеспечивая единство учебно-воспитательного процесса. </w:t>
      </w:r>
      <w:r w:rsidRPr="00215125">
        <w:rPr>
          <w:color w:val="000000"/>
        </w:rPr>
        <w:t>Межпредметные связи позволяют вычленять взаимосвязи литературы прежде всего со смежными предметами образовательной области «Искусство» (с предметами «Музыка», «Изобразительно-художественное творчество», «ОиМХК»)</w:t>
      </w:r>
      <w:r>
        <w:rPr>
          <w:color w:val="000000"/>
        </w:rPr>
        <w:t xml:space="preserve">. </w:t>
      </w:r>
      <w:r w:rsidRPr="00E51655">
        <w:rPr>
          <w:color w:val="000000"/>
        </w:rPr>
        <w:t xml:space="preserve">Преподавание предметов области </w:t>
      </w:r>
      <w:r w:rsidRPr="00215125">
        <w:rPr>
          <w:color w:val="000000"/>
        </w:rPr>
        <w:t xml:space="preserve">«Искусство» </w:t>
      </w:r>
      <w:r w:rsidRPr="00E51655">
        <w:rPr>
          <w:color w:val="000000"/>
        </w:rPr>
        <w:t>осуществляется на единых основаниях, включающих развитие эстетического отношения к миру, художественно-творческого воображения и овладение языком и навыками конкретных видов искусства. Виды искусства выступают в данной концепции лишь как модули единого художественного пространства образовательной области «Искусство</w:t>
      </w:r>
      <w:r>
        <w:rPr>
          <w:color w:val="000000"/>
        </w:rPr>
        <w:t>».</w:t>
      </w:r>
      <w:r w:rsidRPr="00A46D73">
        <w:rPr>
          <w:rFonts w:ascii="Calibri"/>
          <w:color w:val="262626"/>
          <w:kern w:val="24"/>
          <w:sz w:val="44"/>
          <w:szCs w:val="44"/>
        </w:rPr>
        <w:t xml:space="preserve"> </w:t>
      </w:r>
      <w:r w:rsidRPr="00E51655">
        <w:rPr>
          <w:color w:val="000000"/>
        </w:rPr>
        <w:t>Это предполагает: умение ценить и понимать прекрасное в природе, в продуктах физического, умственного, духовного и художественного труда людей; умение пользоваться плодами культурного развития человечества и собственного народа; умение посильно участвовать в процессах поддержания и обновления общественной культуры; совершенствование учениками своей личности путем художественного общения и собственного художественного творчества в различных видах искусства, участия в культурной жизни школы, страны и мира.</w:t>
      </w:r>
      <w:r>
        <w:rPr>
          <w:color w:val="000000"/>
        </w:rPr>
        <w:t xml:space="preserve"> </w:t>
      </w:r>
      <w:r w:rsidRPr="00E51655">
        <w:rPr>
          <w:color w:val="000000"/>
        </w:rPr>
        <w:t>Опирается на художественные образы</w:t>
      </w:r>
      <w:r>
        <w:rPr>
          <w:color w:val="000000"/>
        </w:rPr>
        <w:t>. Во всех предметах восприятие учащегося д</w:t>
      </w:r>
      <w:r w:rsidRPr="00E51655">
        <w:rPr>
          <w:color w:val="000000"/>
        </w:rPr>
        <w:t>вижется от эмоциональной оценки явлений к их образному, а затем рациональному анализу</w:t>
      </w:r>
      <w:r>
        <w:rPr>
          <w:color w:val="000000"/>
        </w:rPr>
        <w:t>. Искусство с</w:t>
      </w:r>
      <w:r w:rsidRPr="00E51655">
        <w:rPr>
          <w:color w:val="000000"/>
        </w:rPr>
        <w:t>оздает непреходящие (вечные) ценности</w:t>
      </w:r>
      <w:r>
        <w:rPr>
          <w:color w:val="000000"/>
        </w:rPr>
        <w:t>.</w:t>
      </w:r>
      <w:r w:rsidRPr="00A46D73">
        <w:rPr>
          <w:rFonts w:ascii="Calibri"/>
          <w:color w:val="262626"/>
          <w:kern w:val="24"/>
          <w:sz w:val="48"/>
          <w:szCs w:val="48"/>
        </w:rPr>
        <w:t xml:space="preserve"> </w:t>
      </w:r>
      <w:r w:rsidRPr="00A46D73">
        <w:rPr>
          <w:rFonts w:ascii="Calibri"/>
          <w:color w:val="262626"/>
          <w:kern w:val="24"/>
        </w:rPr>
        <w:t>Объединяет</w:t>
      </w:r>
      <w:r w:rsidRPr="00A46D73">
        <w:rPr>
          <w:rFonts w:ascii="Calibri"/>
          <w:color w:val="262626"/>
          <w:kern w:val="24"/>
        </w:rPr>
        <w:t xml:space="preserve"> </w:t>
      </w:r>
      <w:r w:rsidRPr="00A46D73">
        <w:rPr>
          <w:rFonts w:ascii="Calibri"/>
          <w:color w:val="262626"/>
          <w:kern w:val="24"/>
        </w:rPr>
        <w:t>все</w:t>
      </w:r>
      <w:r w:rsidRPr="00A46D73">
        <w:rPr>
          <w:rFonts w:ascii="Calibri"/>
          <w:color w:val="262626"/>
          <w:kern w:val="24"/>
        </w:rPr>
        <w:t xml:space="preserve"> </w:t>
      </w:r>
      <w:r w:rsidRPr="00A46D73">
        <w:rPr>
          <w:rFonts w:ascii="Calibri"/>
          <w:color w:val="262626"/>
          <w:kern w:val="24"/>
        </w:rPr>
        <w:t>виды</w:t>
      </w:r>
      <w:r w:rsidRPr="00A46D73">
        <w:rPr>
          <w:rFonts w:ascii="Calibri"/>
          <w:color w:val="262626"/>
          <w:kern w:val="24"/>
        </w:rPr>
        <w:t xml:space="preserve"> </w:t>
      </w:r>
      <w:r w:rsidRPr="00A46D73">
        <w:rPr>
          <w:rFonts w:ascii="Calibri"/>
          <w:color w:val="262626"/>
          <w:kern w:val="24"/>
        </w:rPr>
        <w:t>искусства</w:t>
      </w:r>
      <w:r w:rsidRPr="00A46D73">
        <w:rPr>
          <w:rFonts w:ascii="Calibri"/>
          <w:color w:val="262626"/>
          <w:kern w:val="24"/>
        </w:rPr>
        <w:t xml:space="preserve"> </w:t>
      </w:r>
      <w:r w:rsidRPr="00A46D73">
        <w:rPr>
          <w:color w:val="000000"/>
        </w:rPr>
        <w:t>понятие образа как концептуальное и психологическое основание, где образ выступает формообразующим фактором культуры, её всеобщим</w:t>
      </w:r>
      <w:r>
        <w:rPr>
          <w:color w:val="000000"/>
        </w:rPr>
        <w:t xml:space="preserve"> «языком». </w:t>
      </w:r>
      <w:r w:rsidRPr="00A46D73">
        <w:rPr>
          <w:color w:val="000000"/>
        </w:rPr>
        <w:t xml:space="preserve">Именно это и позволяет устанавливать между названными предметами тесные связи в процессе преподавания. </w:t>
      </w:r>
    </w:p>
    <w:p w:rsidR="00F82FB4" w:rsidRDefault="00F82FB4" w:rsidP="00F82FB4">
      <w:pPr>
        <w:ind w:firstLine="360"/>
        <w:rPr>
          <w:color w:val="000000"/>
        </w:rPr>
      </w:pPr>
      <w:r>
        <w:rPr>
          <w:color w:val="000000"/>
        </w:rPr>
        <w:t xml:space="preserve"> Межпредметные связи </w:t>
      </w:r>
      <w:r w:rsidRPr="00215125">
        <w:rPr>
          <w:color w:val="000000"/>
        </w:rPr>
        <w:t xml:space="preserve"> также более всего с родным языком, историей, обществоведением.  </w:t>
      </w:r>
    </w:p>
    <w:p w:rsidR="00F82FB4" w:rsidRDefault="00F82FB4" w:rsidP="00F82FB4">
      <w:pPr>
        <w:ind w:firstLine="360"/>
        <w:rPr>
          <w:color w:val="000000"/>
        </w:rPr>
      </w:pPr>
      <w:r w:rsidRPr="00215125">
        <w:rPr>
          <w:color w:val="000000"/>
        </w:rPr>
        <w:t>Как можно осуществлять межпредметные связи в процессе преподавания литературы на основе выделения сквозных тематических линий</w:t>
      </w:r>
      <w:r>
        <w:rPr>
          <w:color w:val="000000"/>
        </w:rPr>
        <w:t xml:space="preserve">, </w:t>
      </w:r>
      <w:r w:rsidRPr="00215125">
        <w:rPr>
          <w:color w:val="000000"/>
        </w:rPr>
        <w:t xml:space="preserve"> представлено </w:t>
      </w:r>
      <w:r w:rsidRPr="00215125">
        <w:rPr>
          <w:b/>
          <w:color w:val="000000"/>
        </w:rPr>
        <w:t>в Схеме 2.</w:t>
      </w:r>
      <w:r>
        <w:rPr>
          <w:color w:val="000000"/>
        </w:rPr>
        <w:t xml:space="preserve"> </w:t>
      </w:r>
    </w:p>
    <w:p w:rsidR="00F82FB4" w:rsidRDefault="00F82FB4" w:rsidP="00F82FB4">
      <w:pPr>
        <w:ind w:firstLine="360"/>
        <w:rPr>
          <w:color w:val="000000"/>
        </w:rPr>
      </w:pPr>
    </w:p>
    <w:p w:rsidR="00F82FB4" w:rsidRPr="00A46D73" w:rsidRDefault="00F82FB4" w:rsidP="00F82FB4">
      <w:pPr>
        <w:rPr>
          <w:b/>
        </w:rPr>
      </w:pPr>
      <w:r w:rsidRPr="007C7D47">
        <w:t>Схема 2.  Межпредметные связи и уровни  реализации сквозных тематических л</w:t>
      </w:r>
      <w:r>
        <w:rPr>
          <w:b/>
        </w:rPr>
        <w:t>иний в курсе литературы</w:t>
      </w:r>
    </w:p>
    <w:p w:rsidR="00F82FB4" w:rsidRDefault="00F82FB4" w:rsidP="00F82FB4">
      <w:r>
        <w:rPr>
          <w:noProof/>
        </w:rPr>
        <w:drawing>
          <wp:inline distT="0" distB="0" distL="0" distR="0">
            <wp:extent cx="5715000" cy="3638550"/>
            <wp:effectExtent l="0" t="0" r="57150" b="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F82FB4" w:rsidRDefault="00F82FB4" w:rsidP="00F82FB4"/>
    <w:p w:rsidR="00A552DC" w:rsidRDefault="00A552DC" w:rsidP="00F82FB4">
      <w:pPr>
        <w:rPr>
          <w:b/>
        </w:rPr>
      </w:pPr>
    </w:p>
    <w:p w:rsidR="00F82FB4" w:rsidRPr="006B32AB" w:rsidRDefault="00F82FB4" w:rsidP="00F82FB4">
      <w:pPr>
        <w:rPr>
          <w:b/>
        </w:rPr>
      </w:pPr>
      <w:bookmarkStart w:id="1" w:name="_GoBack"/>
      <w:bookmarkEnd w:id="1"/>
      <w:r w:rsidRPr="006B32AB">
        <w:rPr>
          <w:b/>
        </w:rPr>
        <w:lastRenderedPageBreak/>
        <w:t xml:space="preserve">РАЗДЕЛ 3. </w:t>
      </w:r>
      <w:r w:rsidRPr="006B32AB">
        <w:rPr>
          <w:b/>
          <w:lang w:val="ky-KG"/>
        </w:rPr>
        <w:t xml:space="preserve"> Образовательные результаты и оценивание</w:t>
      </w:r>
    </w:p>
    <w:p w:rsidR="00F82FB4" w:rsidRPr="006B32AB" w:rsidRDefault="00F82FB4" w:rsidP="00F82FB4">
      <w:pPr>
        <w:shd w:val="clear" w:color="auto" w:fill="FFFFFF"/>
        <w:ind w:left="1985" w:right="57" w:hanging="567"/>
        <w:rPr>
          <w:b/>
        </w:rPr>
      </w:pPr>
      <w:r w:rsidRPr="006B32AB">
        <w:rPr>
          <w:b/>
        </w:rPr>
        <w:t>3.1.   Ожидаемые результаты обучения учащихся (по  классам)</w:t>
      </w:r>
    </w:p>
    <w:p w:rsidR="00F82FB4" w:rsidRDefault="00F82FB4" w:rsidP="00F82FB4">
      <w:pPr>
        <w:ind w:right="57"/>
        <w:rPr>
          <w:b/>
        </w:rPr>
      </w:pPr>
    </w:p>
    <w:p w:rsidR="00F82FB4" w:rsidRPr="006E4EE9" w:rsidRDefault="00F82FB4" w:rsidP="00F82FB4">
      <w:pPr>
        <w:ind w:right="57"/>
        <w:jc w:val="both"/>
        <w:rPr>
          <w:b/>
          <w:noProof/>
        </w:rPr>
      </w:pPr>
      <w:r w:rsidRPr="006E4EE9">
        <w:rPr>
          <w:b/>
          <w:noProof/>
        </w:rPr>
        <w:t>Условные числовые обозначения:</w:t>
      </w:r>
    </w:p>
    <w:p w:rsidR="00F82FB4" w:rsidRPr="00A46D73" w:rsidRDefault="00F82FB4" w:rsidP="00F82FB4">
      <w:pPr>
        <w:ind w:right="57"/>
        <w:jc w:val="both"/>
        <w:rPr>
          <w:noProof/>
        </w:rPr>
      </w:pPr>
      <w:r w:rsidRPr="00A46D73">
        <w:rPr>
          <w:noProof/>
        </w:rPr>
        <w:t xml:space="preserve">Пример: 5.1.3.2: 5 – класс, 1 – компетентность, 3 – содержательная линия, 2 – результат обучения. </w:t>
      </w:r>
    </w:p>
    <w:p w:rsidR="00F82FB4" w:rsidRPr="00A46D73" w:rsidRDefault="00F82FB4" w:rsidP="00F82FB4">
      <w:pPr>
        <w:ind w:right="57"/>
        <w:jc w:val="both"/>
        <w:rPr>
          <w:noProof/>
        </w:rPr>
      </w:pPr>
      <w:r w:rsidRPr="00A46D73">
        <w:rPr>
          <w:noProof/>
        </w:rPr>
        <w:t>Предметная компетентность 1 – читательская (эстетическая)</w:t>
      </w:r>
    </w:p>
    <w:p w:rsidR="00F82FB4" w:rsidRPr="00A46D73" w:rsidRDefault="00F82FB4" w:rsidP="00F82FB4">
      <w:pPr>
        <w:ind w:right="57"/>
        <w:jc w:val="both"/>
        <w:rPr>
          <w:noProof/>
        </w:rPr>
      </w:pPr>
      <w:r w:rsidRPr="00A46D73">
        <w:rPr>
          <w:noProof/>
        </w:rPr>
        <w:t>Предметная компетентность 2 – ценностно-мировоззренческая</w:t>
      </w:r>
    </w:p>
    <w:p w:rsidR="00F82FB4" w:rsidRPr="00A46D73" w:rsidRDefault="00F82FB4" w:rsidP="00F82FB4">
      <w:pPr>
        <w:ind w:right="57"/>
        <w:jc w:val="both"/>
        <w:rPr>
          <w:noProof/>
        </w:rPr>
      </w:pPr>
      <w:r w:rsidRPr="00A46D73">
        <w:rPr>
          <w:noProof/>
        </w:rPr>
        <w:t xml:space="preserve">Предметная компетентность 3 – литературно-творческая </w:t>
      </w:r>
    </w:p>
    <w:p w:rsidR="00F82FB4" w:rsidRPr="006B32AB" w:rsidRDefault="00F82FB4" w:rsidP="00F82FB4">
      <w:pPr>
        <w:ind w:right="57"/>
        <w:rPr>
          <w:b/>
        </w:rPr>
      </w:pPr>
    </w:p>
    <w:p w:rsidR="00F82FB4" w:rsidRPr="00A2620F" w:rsidRDefault="00F82FB4" w:rsidP="00F82FB4">
      <w:pPr>
        <w:jc w:val="center"/>
        <w:rPr>
          <w:b/>
          <w:sz w:val="28"/>
          <w:szCs w:val="28"/>
        </w:rPr>
      </w:pPr>
      <w:r w:rsidRPr="00A2620F">
        <w:rPr>
          <w:b/>
          <w:sz w:val="28"/>
          <w:szCs w:val="28"/>
        </w:rPr>
        <w:t>Основные содержательные линии и результаты обучения  по 5- 9 классам</w:t>
      </w:r>
    </w:p>
    <w:p w:rsidR="00F82FB4" w:rsidRPr="00A2620F" w:rsidRDefault="00F82FB4" w:rsidP="00F82FB4">
      <w:pPr>
        <w:jc w:val="center"/>
        <w:rPr>
          <w:b/>
          <w:sz w:val="28"/>
          <w:szCs w:val="28"/>
        </w:rPr>
      </w:pPr>
    </w:p>
    <w:p w:rsidR="00F82FB4" w:rsidRPr="00EB487C" w:rsidRDefault="00F82FB4" w:rsidP="00F82FB4">
      <w:pPr>
        <w:numPr>
          <w:ilvl w:val="1"/>
          <w:numId w:val="2"/>
        </w:numPr>
        <w:jc w:val="center"/>
        <w:rPr>
          <w:b/>
          <w:sz w:val="28"/>
          <w:szCs w:val="28"/>
        </w:rPr>
      </w:pPr>
      <w:r w:rsidRPr="00EB487C">
        <w:rPr>
          <w:b/>
          <w:sz w:val="28"/>
          <w:szCs w:val="28"/>
        </w:rPr>
        <w:t>Литературный герой, образ, тип</w:t>
      </w:r>
    </w:p>
    <w:p w:rsidR="00F82FB4" w:rsidRPr="00107127" w:rsidRDefault="00F82FB4" w:rsidP="00F82FB4">
      <w:pPr>
        <w:jc w:val="center"/>
        <w:rPr>
          <w:b/>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1931"/>
        <w:gridCol w:w="2410"/>
        <w:gridCol w:w="2268"/>
        <w:gridCol w:w="2835"/>
        <w:gridCol w:w="2552"/>
        <w:gridCol w:w="2693"/>
      </w:tblGrid>
      <w:tr w:rsidR="00F82FB4" w:rsidRPr="00385DFF" w:rsidTr="004C0E29">
        <w:tc>
          <w:tcPr>
            <w:tcW w:w="445" w:type="dxa"/>
          </w:tcPr>
          <w:p w:rsidR="00F82FB4" w:rsidRPr="00385DFF" w:rsidRDefault="00F82FB4" w:rsidP="004C0E29">
            <w:pPr>
              <w:spacing w:before="100" w:beforeAutospacing="1" w:after="100" w:afterAutospacing="1"/>
              <w:rPr>
                <w:highlight w:val="yellow"/>
              </w:rPr>
            </w:pPr>
            <w:r w:rsidRPr="00385DFF">
              <w:rPr>
                <w:highlight w:val="yellow"/>
              </w:rPr>
              <w:t>№</w:t>
            </w:r>
          </w:p>
        </w:tc>
        <w:tc>
          <w:tcPr>
            <w:tcW w:w="1931" w:type="dxa"/>
          </w:tcPr>
          <w:p w:rsidR="00F82FB4" w:rsidRPr="00385DFF" w:rsidRDefault="00F82FB4" w:rsidP="004C0E29">
            <w:pPr>
              <w:spacing w:before="100" w:beforeAutospacing="1" w:after="100" w:afterAutospacing="1"/>
              <w:rPr>
                <w:highlight w:val="yellow"/>
              </w:rPr>
            </w:pPr>
            <w:r w:rsidRPr="00385DFF">
              <w:rPr>
                <w:highlight w:val="yellow"/>
              </w:rPr>
              <w:t>Содержание (Что входит в это понятие)</w:t>
            </w:r>
          </w:p>
        </w:tc>
        <w:tc>
          <w:tcPr>
            <w:tcW w:w="2410" w:type="dxa"/>
            <w:tcBorders>
              <w:right w:val="single" w:sz="4" w:space="0" w:color="auto"/>
            </w:tcBorders>
          </w:tcPr>
          <w:p w:rsidR="00F82FB4" w:rsidRPr="00385DFF" w:rsidRDefault="00F82FB4" w:rsidP="004C0E29">
            <w:pPr>
              <w:rPr>
                <w:b/>
                <w:highlight w:val="yellow"/>
              </w:rPr>
            </w:pPr>
            <w:r w:rsidRPr="00385DFF">
              <w:rPr>
                <w:b/>
                <w:highlight w:val="yellow"/>
              </w:rPr>
              <w:t>Фольклор -литература, условность</w:t>
            </w:r>
          </w:p>
          <w:p w:rsidR="00F82FB4" w:rsidRPr="00385DFF" w:rsidRDefault="00F82FB4" w:rsidP="004C0E29">
            <w:pPr>
              <w:rPr>
                <w:b/>
                <w:highlight w:val="yellow"/>
              </w:rPr>
            </w:pPr>
            <w:r w:rsidRPr="00385DFF">
              <w:rPr>
                <w:b/>
                <w:highlight w:val="yellow"/>
              </w:rPr>
              <w:t>Литературный герой</w:t>
            </w:r>
          </w:p>
          <w:p w:rsidR="00F82FB4" w:rsidRPr="00385DFF" w:rsidRDefault="00F82FB4" w:rsidP="004C0E29">
            <w:pPr>
              <w:rPr>
                <w:b/>
                <w:highlight w:val="yellow"/>
              </w:rPr>
            </w:pPr>
          </w:p>
          <w:p w:rsidR="00F82FB4" w:rsidRPr="00385DFF" w:rsidRDefault="00F82FB4" w:rsidP="004C0E29">
            <w:pPr>
              <w:rPr>
                <w:b/>
                <w:highlight w:val="yellow"/>
              </w:rPr>
            </w:pPr>
            <w:r w:rsidRPr="00385DFF">
              <w:rPr>
                <w:b/>
                <w:highlight w:val="yellow"/>
              </w:rPr>
              <w:t>5 кл.</w:t>
            </w:r>
          </w:p>
        </w:tc>
        <w:tc>
          <w:tcPr>
            <w:tcW w:w="2268" w:type="dxa"/>
            <w:tcBorders>
              <w:left w:val="single" w:sz="4" w:space="0" w:color="auto"/>
            </w:tcBorders>
          </w:tcPr>
          <w:p w:rsidR="00F82FB4" w:rsidRPr="00385DFF" w:rsidRDefault="00F82FB4" w:rsidP="004C0E29">
            <w:pPr>
              <w:rPr>
                <w:b/>
                <w:highlight w:val="yellow"/>
                <w:lang w:val="en-US"/>
              </w:rPr>
            </w:pPr>
            <w:r w:rsidRPr="00385DFF">
              <w:rPr>
                <w:b/>
                <w:highlight w:val="yellow"/>
              </w:rPr>
              <w:t>Литературный герой</w:t>
            </w:r>
          </w:p>
          <w:p w:rsidR="00F82FB4" w:rsidRPr="00385DFF" w:rsidRDefault="00F82FB4" w:rsidP="004C0E29">
            <w:pPr>
              <w:spacing w:before="100" w:beforeAutospacing="1" w:after="100" w:afterAutospacing="1"/>
              <w:rPr>
                <w:b/>
                <w:highlight w:val="yellow"/>
              </w:rPr>
            </w:pPr>
            <w:r w:rsidRPr="00385DFF">
              <w:rPr>
                <w:b/>
                <w:highlight w:val="yellow"/>
              </w:rPr>
              <w:t>6 кл.</w:t>
            </w:r>
          </w:p>
        </w:tc>
        <w:tc>
          <w:tcPr>
            <w:tcW w:w="2835" w:type="dxa"/>
          </w:tcPr>
          <w:p w:rsidR="00F82FB4" w:rsidRPr="00385DFF" w:rsidRDefault="00F82FB4" w:rsidP="004C0E29">
            <w:pPr>
              <w:rPr>
                <w:b/>
                <w:highlight w:val="yellow"/>
              </w:rPr>
            </w:pPr>
            <w:r w:rsidRPr="00385DFF">
              <w:rPr>
                <w:b/>
                <w:highlight w:val="yellow"/>
              </w:rPr>
              <w:t>Образ литературного героя, характер</w:t>
            </w:r>
          </w:p>
          <w:p w:rsidR="00F82FB4" w:rsidRPr="00385DFF" w:rsidRDefault="00F82FB4" w:rsidP="004C0E29">
            <w:pPr>
              <w:rPr>
                <w:b/>
                <w:highlight w:val="yellow"/>
              </w:rPr>
            </w:pPr>
          </w:p>
          <w:p w:rsidR="00F82FB4" w:rsidRPr="00385DFF" w:rsidRDefault="00F82FB4" w:rsidP="004C0E29">
            <w:pPr>
              <w:rPr>
                <w:b/>
                <w:highlight w:val="yellow"/>
              </w:rPr>
            </w:pPr>
            <w:r w:rsidRPr="00385DFF">
              <w:rPr>
                <w:b/>
                <w:highlight w:val="yellow"/>
              </w:rPr>
              <w:t>7кл.</w:t>
            </w:r>
          </w:p>
        </w:tc>
        <w:tc>
          <w:tcPr>
            <w:tcW w:w="2552" w:type="dxa"/>
            <w:tcBorders>
              <w:right w:val="single" w:sz="4" w:space="0" w:color="auto"/>
            </w:tcBorders>
          </w:tcPr>
          <w:p w:rsidR="00F82FB4" w:rsidRPr="00385DFF" w:rsidRDefault="00F82FB4" w:rsidP="004C0E29">
            <w:pPr>
              <w:rPr>
                <w:b/>
                <w:highlight w:val="yellow"/>
              </w:rPr>
            </w:pPr>
            <w:r w:rsidRPr="00385DFF">
              <w:rPr>
                <w:b/>
                <w:highlight w:val="yellow"/>
              </w:rPr>
              <w:t>Образ литературного героя</w:t>
            </w:r>
          </w:p>
          <w:p w:rsidR="00F82FB4" w:rsidRPr="00385DFF" w:rsidRDefault="00F82FB4" w:rsidP="004C0E29">
            <w:pPr>
              <w:rPr>
                <w:b/>
                <w:highlight w:val="yellow"/>
              </w:rPr>
            </w:pPr>
          </w:p>
          <w:p w:rsidR="00F82FB4" w:rsidRPr="00385DFF" w:rsidRDefault="00F82FB4" w:rsidP="004C0E29">
            <w:pPr>
              <w:rPr>
                <w:b/>
                <w:highlight w:val="yellow"/>
              </w:rPr>
            </w:pPr>
            <w:r w:rsidRPr="00385DFF">
              <w:rPr>
                <w:b/>
                <w:highlight w:val="yellow"/>
                <w:lang w:val="en-US"/>
              </w:rPr>
              <w:t>8</w:t>
            </w:r>
            <w:r w:rsidRPr="00385DFF">
              <w:rPr>
                <w:b/>
                <w:highlight w:val="yellow"/>
              </w:rPr>
              <w:t xml:space="preserve"> кл.</w:t>
            </w:r>
          </w:p>
        </w:tc>
        <w:tc>
          <w:tcPr>
            <w:tcW w:w="2693" w:type="dxa"/>
            <w:tcBorders>
              <w:left w:val="single" w:sz="4" w:space="0" w:color="auto"/>
            </w:tcBorders>
          </w:tcPr>
          <w:p w:rsidR="00F82FB4" w:rsidRPr="00385DFF" w:rsidRDefault="00F82FB4" w:rsidP="004C0E29">
            <w:pPr>
              <w:rPr>
                <w:b/>
                <w:highlight w:val="yellow"/>
              </w:rPr>
            </w:pPr>
            <w:r w:rsidRPr="00385DFF">
              <w:rPr>
                <w:b/>
                <w:highlight w:val="yellow"/>
              </w:rPr>
              <w:t>Система образов в художественном произведении</w:t>
            </w:r>
          </w:p>
          <w:p w:rsidR="00F82FB4" w:rsidRPr="00385DFF" w:rsidRDefault="00F82FB4" w:rsidP="004C0E29">
            <w:pPr>
              <w:rPr>
                <w:b/>
                <w:highlight w:val="yellow"/>
              </w:rPr>
            </w:pPr>
            <w:r w:rsidRPr="00385DFF">
              <w:rPr>
                <w:b/>
                <w:highlight w:val="yellow"/>
              </w:rPr>
              <w:t>Понятие о литературном типе</w:t>
            </w:r>
          </w:p>
          <w:p w:rsidR="00F82FB4" w:rsidRPr="00385DFF" w:rsidRDefault="00F82FB4" w:rsidP="004C0E29">
            <w:pPr>
              <w:rPr>
                <w:b/>
                <w:highlight w:val="yellow"/>
              </w:rPr>
            </w:pPr>
            <w:r w:rsidRPr="00385DFF">
              <w:rPr>
                <w:b/>
                <w:highlight w:val="yellow"/>
              </w:rPr>
              <w:t>9 кл.</w:t>
            </w:r>
          </w:p>
          <w:p w:rsidR="00F82FB4" w:rsidRPr="00385DFF" w:rsidRDefault="00F82FB4" w:rsidP="004C0E29">
            <w:pPr>
              <w:rPr>
                <w:b/>
                <w:highlight w:val="yellow"/>
              </w:rPr>
            </w:pPr>
          </w:p>
        </w:tc>
      </w:tr>
      <w:tr w:rsidR="00F82FB4" w:rsidTr="004C0E29">
        <w:tc>
          <w:tcPr>
            <w:tcW w:w="445" w:type="dxa"/>
          </w:tcPr>
          <w:p w:rsidR="00F82FB4" w:rsidRPr="00385DFF" w:rsidRDefault="00F82FB4" w:rsidP="004C0E29">
            <w:pPr>
              <w:rPr>
                <w:highlight w:val="yellow"/>
              </w:rPr>
            </w:pPr>
          </w:p>
        </w:tc>
        <w:tc>
          <w:tcPr>
            <w:tcW w:w="1931" w:type="dxa"/>
          </w:tcPr>
          <w:p w:rsidR="00F82FB4" w:rsidRPr="00385DFF" w:rsidRDefault="00F82FB4" w:rsidP="004C0E29">
            <w:pPr>
              <w:rPr>
                <w:b/>
                <w:highlight w:val="yellow"/>
              </w:rPr>
            </w:pPr>
            <w:r w:rsidRPr="00385DFF">
              <w:rPr>
                <w:b/>
                <w:highlight w:val="yellow"/>
              </w:rPr>
              <w:t>Литературный герой</w:t>
            </w:r>
          </w:p>
          <w:p w:rsidR="00F82FB4" w:rsidRPr="00385DFF" w:rsidRDefault="00F82FB4" w:rsidP="004C0E29">
            <w:pPr>
              <w:rPr>
                <w:highlight w:val="yellow"/>
              </w:rPr>
            </w:pPr>
          </w:p>
          <w:p w:rsidR="00F82FB4" w:rsidRPr="00385DFF" w:rsidRDefault="00F82FB4" w:rsidP="004C0E29">
            <w:pPr>
              <w:rPr>
                <w:highlight w:val="yellow"/>
              </w:rPr>
            </w:pPr>
            <w:r w:rsidRPr="00385DFF">
              <w:rPr>
                <w:b/>
                <w:highlight w:val="yellow"/>
              </w:rPr>
              <w:t>Образ</w:t>
            </w:r>
            <w:r w:rsidRPr="00385DFF">
              <w:rPr>
                <w:highlight w:val="yellow"/>
              </w:rPr>
              <w:t xml:space="preserve"> литературного героя, характер</w:t>
            </w:r>
          </w:p>
          <w:p w:rsidR="00F82FB4" w:rsidRPr="00385DFF" w:rsidRDefault="00F82FB4" w:rsidP="004C0E29">
            <w:pPr>
              <w:rPr>
                <w:highlight w:val="yellow"/>
              </w:rPr>
            </w:pPr>
          </w:p>
          <w:p w:rsidR="00F82FB4" w:rsidRPr="00385DFF" w:rsidRDefault="00F82FB4" w:rsidP="004C0E29">
            <w:pPr>
              <w:rPr>
                <w:highlight w:val="yellow"/>
              </w:rPr>
            </w:pPr>
            <w:r w:rsidRPr="00385DFF">
              <w:rPr>
                <w:highlight w:val="yellow"/>
              </w:rPr>
              <w:t>Система образов</w:t>
            </w:r>
          </w:p>
          <w:p w:rsidR="00F82FB4" w:rsidRPr="00385DFF" w:rsidRDefault="00F82FB4" w:rsidP="004C0E29">
            <w:pPr>
              <w:rPr>
                <w:highlight w:val="yellow"/>
              </w:rPr>
            </w:pPr>
          </w:p>
          <w:p w:rsidR="00F82FB4" w:rsidRPr="00385DFF" w:rsidRDefault="00F82FB4" w:rsidP="004C0E29">
            <w:pPr>
              <w:rPr>
                <w:highlight w:val="yellow"/>
              </w:rPr>
            </w:pPr>
            <w:r w:rsidRPr="00385DFF">
              <w:rPr>
                <w:highlight w:val="yellow"/>
              </w:rPr>
              <w:t>Понятие о литературном типе</w:t>
            </w:r>
          </w:p>
          <w:p w:rsidR="00F82FB4" w:rsidRPr="00385DFF" w:rsidRDefault="00F82FB4" w:rsidP="004C0E29">
            <w:pPr>
              <w:rPr>
                <w:highlight w:val="yellow"/>
              </w:rPr>
            </w:pPr>
            <w:r w:rsidRPr="00385DFF">
              <w:rPr>
                <w:highlight w:val="yellow"/>
              </w:rPr>
              <w:t xml:space="preserve">Способы и средства создания образа </w:t>
            </w:r>
          </w:p>
        </w:tc>
        <w:tc>
          <w:tcPr>
            <w:tcW w:w="2410" w:type="dxa"/>
            <w:tcBorders>
              <w:right w:val="single" w:sz="4" w:space="0" w:color="auto"/>
            </w:tcBorders>
          </w:tcPr>
          <w:p w:rsidR="00F82FB4" w:rsidRPr="00385DFF" w:rsidRDefault="00F82FB4" w:rsidP="004C0E29">
            <w:pPr>
              <w:rPr>
                <w:highlight w:val="yellow"/>
              </w:rPr>
            </w:pPr>
            <w:r w:rsidRPr="00385DFF">
              <w:rPr>
                <w:highlight w:val="yellow"/>
              </w:rPr>
              <w:t xml:space="preserve">- (5.1.1.1) </w:t>
            </w:r>
            <w:r w:rsidRPr="00385DFF">
              <w:rPr>
                <w:b/>
                <w:highlight w:val="yellow"/>
              </w:rPr>
              <w:t>Называет</w:t>
            </w:r>
            <w:r w:rsidRPr="00385DFF">
              <w:rPr>
                <w:highlight w:val="yellow"/>
              </w:rPr>
              <w:t xml:space="preserve"> главных и второстепенных героев, </w:t>
            </w:r>
          </w:p>
          <w:p w:rsidR="00F82FB4" w:rsidRPr="00385DFF" w:rsidRDefault="00F82FB4" w:rsidP="004C0E29">
            <w:pPr>
              <w:rPr>
                <w:highlight w:val="yellow"/>
              </w:rPr>
            </w:pPr>
            <w:r w:rsidRPr="00385DFF">
              <w:rPr>
                <w:highlight w:val="yellow"/>
              </w:rPr>
              <w:t xml:space="preserve"> (5.1.4.2) произведения и их авторов</w:t>
            </w:r>
          </w:p>
          <w:p w:rsidR="00F82FB4" w:rsidRPr="00385DFF" w:rsidRDefault="00F82FB4" w:rsidP="004C0E29">
            <w:pPr>
              <w:rPr>
                <w:highlight w:val="yellow"/>
              </w:rPr>
            </w:pPr>
          </w:p>
          <w:p w:rsidR="00F82FB4" w:rsidRPr="00385DFF" w:rsidRDefault="00F82FB4" w:rsidP="004C0E29">
            <w:pPr>
              <w:rPr>
                <w:highlight w:val="yellow"/>
              </w:rPr>
            </w:pPr>
            <w:r w:rsidRPr="00385DFF">
              <w:rPr>
                <w:highlight w:val="yellow"/>
              </w:rPr>
              <w:t xml:space="preserve">- (5.1.1.3) </w:t>
            </w:r>
            <w:r w:rsidRPr="00385DFF">
              <w:rPr>
                <w:b/>
                <w:highlight w:val="yellow"/>
              </w:rPr>
              <w:t xml:space="preserve">Определяет </w:t>
            </w:r>
            <w:r w:rsidRPr="00385DFF">
              <w:rPr>
                <w:highlight w:val="yellow"/>
              </w:rPr>
              <w:t>особенности героев сказок и реалистических произведений</w:t>
            </w:r>
          </w:p>
          <w:p w:rsidR="00F82FB4" w:rsidRPr="00385DFF" w:rsidRDefault="00F82FB4" w:rsidP="004C0E29">
            <w:pPr>
              <w:rPr>
                <w:highlight w:val="yellow"/>
              </w:rPr>
            </w:pPr>
          </w:p>
          <w:p w:rsidR="00F82FB4" w:rsidRPr="00385DFF" w:rsidRDefault="00F82FB4" w:rsidP="004C0E29">
            <w:pPr>
              <w:rPr>
                <w:highlight w:val="yellow"/>
              </w:rPr>
            </w:pPr>
            <w:r w:rsidRPr="00385DFF">
              <w:rPr>
                <w:b/>
                <w:highlight w:val="yellow"/>
              </w:rPr>
              <w:t xml:space="preserve">- </w:t>
            </w:r>
            <w:r w:rsidRPr="00385DFF">
              <w:rPr>
                <w:highlight w:val="yellow"/>
              </w:rPr>
              <w:t xml:space="preserve">(5.3.1.4) </w:t>
            </w:r>
            <w:r w:rsidRPr="00385DFF">
              <w:rPr>
                <w:b/>
                <w:highlight w:val="yellow"/>
              </w:rPr>
              <w:t>Составляет</w:t>
            </w:r>
            <w:r w:rsidRPr="00385DFF">
              <w:rPr>
                <w:highlight w:val="yellow"/>
              </w:rPr>
              <w:t xml:space="preserve"> краткий рассказ о герое или рассказ с  элементами оценки</w:t>
            </w:r>
          </w:p>
          <w:p w:rsidR="00F82FB4" w:rsidRPr="00385DFF" w:rsidRDefault="00F82FB4" w:rsidP="004C0E29">
            <w:pPr>
              <w:rPr>
                <w:highlight w:val="yellow"/>
              </w:rPr>
            </w:pPr>
          </w:p>
          <w:p w:rsidR="00F82FB4" w:rsidRPr="00385DFF" w:rsidRDefault="00F82FB4" w:rsidP="004C0E29">
            <w:pPr>
              <w:rPr>
                <w:highlight w:val="yellow"/>
              </w:rPr>
            </w:pPr>
            <w:r w:rsidRPr="00385DFF">
              <w:rPr>
                <w:highlight w:val="yellow"/>
              </w:rPr>
              <w:t xml:space="preserve"> -  (5.2.1.5) </w:t>
            </w:r>
            <w:r w:rsidRPr="00385DFF">
              <w:rPr>
                <w:b/>
                <w:highlight w:val="yellow"/>
              </w:rPr>
              <w:t xml:space="preserve">Выражает </w:t>
            </w:r>
            <w:r w:rsidRPr="00385DFF">
              <w:rPr>
                <w:highlight w:val="yellow"/>
              </w:rPr>
              <w:t xml:space="preserve">личное </w:t>
            </w:r>
            <w:r w:rsidRPr="00385DFF">
              <w:rPr>
                <w:b/>
                <w:highlight w:val="yellow"/>
              </w:rPr>
              <w:t xml:space="preserve">отношение </w:t>
            </w:r>
            <w:r w:rsidRPr="00385DFF">
              <w:rPr>
                <w:highlight w:val="yellow"/>
              </w:rPr>
              <w:t>к герою, впечатление, исходя из текста или жизненного опыта</w:t>
            </w:r>
          </w:p>
          <w:p w:rsidR="00F82FB4" w:rsidRPr="00385DFF" w:rsidRDefault="00F82FB4" w:rsidP="004C0E29">
            <w:pPr>
              <w:rPr>
                <w:highlight w:val="yellow"/>
              </w:rPr>
            </w:pPr>
          </w:p>
          <w:p w:rsidR="00F82FB4" w:rsidRPr="00385DFF" w:rsidRDefault="00F82FB4" w:rsidP="004C0E29">
            <w:pPr>
              <w:rPr>
                <w:highlight w:val="yellow"/>
              </w:rPr>
            </w:pPr>
            <w:r w:rsidRPr="00385DFF">
              <w:rPr>
                <w:b/>
                <w:highlight w:val="yellow"/>
              </w:rPr>
              <w:t xml:space="preserve">- </w:t>
            </w:r>
            <w:r w:rsidRPr="00385DFF">
              <w:rPr>
                <w:highlight w:val="yellow"/>
              </w:rPr>
              <w:t xml:space="preserve">(5.1.3.6) </w:t>
            </w:r>
            <w:r w:rsidRPr="00385DFF">
              <w:rPr>
                <w:b/>
                <w:highlight w:val="yellow"/>
              </w:rPr>
              <w:t xml:space="preserve">Выразительно читает </w:t>
            </w:r>
            <w:r w:rsidRPr="00385DFF">
              <w:rPr>
                <w:highlight w:val="yellow"/>
              </w:rPr>
              <w:t xml:space="preserve">отрывки из сказок, рассказов, передает свое </w:t>
            </w:r>
            <w:r w:rsidRPr="00385DFF">
              <w:rPr>
                <w:highlight w:val="yellow"/>
              </w:rPr>
              <w:lastRenderedPageBreak/>
              <w:t>отношение к персонажам</w:t>
            </w:r>
          </w:p>
          <w:p w:rsidR="00F82FB4" w:rsidRPr="00385DFF" w:rsidRDefault="00F82FB4" w:rsidP="004C0E29">
            <w:pPr>
              <w:rPr>
                <w:highlight w:val="yellow"/>
              </w:rPr>
            </w:pPr>
          </w:p>
          <w:p w:rsidR="00F82FB4" w:rsidRPr="00385DFF" w:rsidRDefault="00F82FB4" w:rsidP="004C0E29">
            <w:pPr>
              <w:pStyle w:val="a3"/>
              <w:shd w:val="clear" w:color="auto" w:fill="FFFFFF"/>
              <w:spacing w:before="0" w:beforeAutospacing="0" w:after="150" w:afterAutospacing="0" w:line="300" w:lineRule="atLeast"/>
              <w:textAlignment w:val="baseline"/>
              <w:rPr>
                <w:highlight w:val="yellow"/>
              </w:rPr>
            </w:pPr>
            <w:r w:rsidRPr="00385DFF">
              <w:rPr>
                <w:highlight w:val="yellow"/>
              </w:rPr>
              <w:t xml:space="preserve">- (5.3.1.7) </w:t>
            </w:r>
            <w:r w:rsidRPr="00385DFF">
              <w:rPr>
                <w:b/>
                <w:highlight w:val="yellow"/>
              </w:rPr>
              <w:t xml:space="preserve">Сочиняет </w:t>
            </w:r>
            <w:r w:rsidRPr="00385DFF">
              <w:rPr>
                <w:highlight w:val="yellow"/>
              </w:rPr>
              <w:t>небольшие произведения  фольклорного жанра (стилизация) по заданной модели или рассказ</w:t>
            </w:r>
          </w:p>
          <w:p w:rsidR="00F82FB4" w:rsidRPr="00385DFF" w:rsidRDefault="00F82FB4" w:rsidP="004C0E29">
            <w:pPr>
              <w:rPr>
                <w:highlight w:val="yellow"/>
              </w:rPr>
            </w:pPr>
            <w:r w:rsidRPr="00385DFF">
              <w:rPr>
                <w:highlight w:val="yellow"/>
              </w:rPr>
              <w:t xml:space="preserve"> </w:t>
            </w:r>
          </w:p>
        </w:tc>
        <w:tc>
          <w:tcPr>
            <w:tcW w:w="2268" w:type="dxa"/>
            <w:tcBorders>
              <w:left w:val="single" w:sz="4" w:space="0" w:color="auto"/>
            </w:tcBorders>
          </w:tcPr>
          <w:p w:rsidR="00F82FB4" w:rsidRPr="00385DFF" w:rsidRDefault="00F82FB4" w:rsidP="004C0E29">
            <w:pPr>
              <w:rPr>
                <w:color w:val="000000"/>
                <w:highlight w:val="yellow"/>
              </w:rPr>
            </w:pPr>
            <w:r w:rsidRPr="00385DFF">
              <w:rPr>
                <w:b/>
                <w:color w:val="000000"/>
                <w:highlight w:val="yellow"/>
              </w:rPr>
              <w:lastRenderedPageBreak/>
              <w:t xml:space="preserve">- </w:t>
            </w:r>
            <w:r w:rsidRPr="00385DFF">
              <w:rPr>
                <w:highlight w:val="yellow"/>
              </w:rPr>
              <w:t xml:space="preserve">(6.2.1.1) </w:t>
            </w:r>
            <w:r w:rsidRPr="00385DFF">
              <w:rPr>
                <w:b/>
                <w:color w:val="000000"/>
                <w:highlight w:val="yellow"/>
              </w:rPr>
              <w:t xml:space="preserve">Объясняет </w:t>
            </w:r>
            <w:r w:rsidRPr="00385DFF">
              <w:rPr>
                <w:color w:val="000000"/>
                <w:highlight w:val="yellow"/>
              </w:rPr>
              <w:t>причинно-следственные связи между поступками героев и  событиями</w:t>
            </w:r>
          </w:p>
          <w:p w:rsidR="00F82FB4" w:rsidRPr="00385DFF" w:rsidRDefault="00F82FB4" w:rsidP="004C0E29">
            <w:pPr>
              <w:rPr>
                <w:color w:val="000000"/>
                <w:highlight w:val="yellow"/>
              </w:rPr>
            </w:pPr>
          </w:p>
          <w:p w:rsidR="00F82FB4" w:rsidRPr="00385DFF" w:rsidRDefault="00F82FB4" w:rsidP="004C0E29">
            <w:pPr>
              <w:rPr>
                <w:highlight w:val="yellow"/>
              </w:rPr>
            </w:pPr>
            <w:r w:rsidRPr="00385DFF">
              <w:rPr>
                <w:b/>
                <w:highlight w:val="yellow"/>
              </w:rPr>
              <w:t xml:space="preserve">- </w:t>
            </w:r>
            <w:r w:rsidRPr="00385DFF">
              <w:rPr>
                <w:highlight w:val="yellow"/>
              </w:rPr>
              <w:t xml:space="preserve">(6.1.1.2) </w:t>
            </w:r>
            <w:r w:rsidRPr="00385DFF">
              <w:rPr>
                <w:b/>
                <w:highlight w:val="yellow"/>
              </w:rPr>
              <w:t>Раскрывает</w:t>
            </w:r>
            <w:r w:rsidRPr="00385DFF">
              <w:rPr>
                <w:highlight w:val="yellow"/>
              </w:rPr>
              <w:t xml:space="preserve">   роль пейзажа, интерьера, речи в раскрытии характера персонажа</w:t>
            </w:r>
          </w:p>
          <w:p w:rsidR="00F82FB4" w:rsidRPr="00385DFF" w:rsidRDefault="00F82FB4" w:rsidP="004C0E29">
            <w:pPr>
              <w:rPr>
                <w:highlight w:val="yellow"/>
              </w:rPr>
            </w:pPr>
          </w:p>
          <w:p w:rsidR="00F82FB4" w:rsidRPr="00385DFF" w:rsidRDefault="00F82FB4" w:rsidP="004C0E29">
            <w:pPr>
              <w:rPr>
                <w:highlight w:val="yellow"/>
              </w:rPr>
            </w:pPr>
            <w:r w:rsidRPr="00385DFF">
              <w:rPr>
                <w:highlight w:val="yellow"/>
              </w:rPr>
              <w:t xml:space="preserve">- (6.2.1.3) </w:t>
            </w:r>
            <w:r w:rsidRPr="00385DFF">
              <w:rPr>
                <w:b/>
                <w:highlight w:val="yellow"/>
              </w:rPr>
              <w:t>Аргументирует</w:t>
            </w:r>
            <w:r w:rsidRPr="00385DFF">
              <w:rPr>
                <w:highlight w:val="yellow"/>
              </w:rPr>
              <w:t xml:space="preserve"> свое отношение к героям произведения, объясняет мотивы поведения героев</w:t>
            </w:r>
          </w:p>
          <w:p w:rsidR="00F82FB4" w:rsidRPr="00385DFF" w:rsidRDefault="00F82FB4" w:rsidP="004C0E29">
            <w:pPr>
              <w:rPr>
                <w:highlight w:val="yellow"/>
              </w:rPr>
            </w:pPr>
          </w:p>
          <w:p w:rsidR="00F82FB4" w:rsidRPr="00385DFF" w:rsidRDefault="00F82FB4" w:rsidP="004C0E29">
            <w:pPr>
              <w:rPr>
                <w:highlight w:val="yellow"/>
              </w:rPr>
            </w:pPr>
            <w:r w:rsidRPr="00385DFF">
              <w:rPr>
                <w:highlight w:val="yellow"/>
              </w:rPr>
              <w:t>-</w:t>
            </w:r>
            <w:r w:rsidRPr="00385DFF">
              <w:rPr>
                <w:b/>
                <w:highlight w:val="yellow"/>
              </w:rPr>
              <w:t xml:space="preserve"> </w:t>
            </w:r>
            <w:r w:rsidRPr="00385DFF">
              <w:rPr>
                <w:highlight w:val="yellow"/>
              </w:rPr>
              <w:t xml:space="preserve">(6.3.1.4) </w:t>
            </w:r>
            <w:r w:rsidRPr="00385DFF">
              <w:rPr>
                <w:b/>
                <w:highlight w:val="yellow"/>
              </w:rPr>
              <w:t>Сочиняет</w:t>
            </w:r>
            <w:r w:rsidRPr="00385DFF">
              <w:rPr>
                <w:highlight w:val="yellow"/>
              </w:rPr>
              <w:t xml:space="preserve"> небольшие рассказы о жизни (приключениях) героев</w:t>
            </w:r>
          </w:p>
          <w:p w:rsidR="00F82FB4" w:rsidRPr="00385DFF" w:rsidRDefault="00F82FB4" w:rsidP="004C0E29">
            <w:pPr>
              <w:rPr>
                <w:highlight w:val="yellow"/>
              </w:rPr>
            </w:pPr>
          </w:p>
          <w:p w:rsidR="00F82FB4" w:rsidRPr="00385DFF" w:rsidRDefault="00F82FB4" w:rsidP="004C0E29">
            <w:pPr>
              <w:rPr>
                <w:highlight w:val="yellow"/>
              </w:rPr>
            </w:pPr>
            <w:r w:rsidRPr="00385DFF">
              <w:rPr>
                <w:highlight w:val="yellow"/>
              </w:rPr>
              <w:t xml:space="preserve">- (6.3.1.5) </w:t>
            </w:r>
            <w:r w:rsidRPr="00385DFF">
              <w:rPr>
                <w:b/>
                <w:highlight w:val="yellow"/>
              </w:rPr>
              <w:t>Инсценирует</w:t>
            </w:r>
            <w:r w:rsidRPr="00385DFF">
              <w:rPr>
                <w:highlight w:val="yellow"/>
              </w:rPr>
              <w:t xml:space="preserve"> отдельные </w:t>
            </w:r>
            <w:r w:rsidRPr="00385DFF">
              <w:rPr>
                <w:highlight w:val="yellow"/>
              </w:rPr>
              <w:lastRenderedPageBreak/>
              <w:t>эпизоды, передавая характер героя</w:t>
            </w:r>
          </w:p>
          <w:p w:rsidR="00F82FB4" w:rsidRPr="00385DFF" w:rsidRDefault="00F82FB4" w:rsidP="004C0E29">
            <w:pPr>
              <w:rPr>
                <w:highlight w:val="yellow"/>
              </w:rPr>
            </w:pPr>
          </w:p>
          <w:p w:rsidR="00F82FB4" w:rsidRPr="00385DFF" w:rsidRDefault="00F82FB4" w:rsidP="004C0E29">
            <w:pPr>
              <w:rPr>
                <w:highlight w:val="yellow"/>
              </w:rPr>
            </w:pPr>
            <w:r w:rsidRPr="00385DFF">
              <w:rPr>
                <w:b/>
                <w:highlight w:val="yellow"/>
              </w:rPr>
              <w:t xml:space="preserve">- </w:t>
            </w:r>
            <w:r w:rsidRPr="00385DFF">
              <w:rPr>
                <w:highlight w:val="yellow"/>
              </w:rPr>
              <w:t xml:space="preserve">(6.1.1.6) </w:t>
            </w:r>
            <w:r w:rsidRPr="00385DFF">
              <w:rPr>
                <w:b/>
                <w:highlight w:val="yellow"/>
              </w:rPr>
              <w:t>Выразительно читает</w:t>
            </w:r>
            <w:r w:rsidRPr="00385DFF">
              <w:rPr>
                <w:highlight w:val="yellow"/>
              </w:rPr>
              <w:t xml:space="preserve"> отрывки описательного (пейзаж, портрет) или  повествовательного характера (ключевые эпизоды), диалоги</w:t>
            </w:r>
          </w:p>
          <w:p w:rsidR="00F82FB4" w:rsidRPr="00385DFF" w:rsidRDefault="00F82FB4" w:rsidP="004C0E29">
            <w:pPr>
              <w:rPr>
                <w:highlight w:val="yellow"/>
              </w:rPr>
            </w:pPr>
          </w:p>
        </w:tc>
        <w:tc>
          <w:tcPr>
            <w:tcW w:w="2835" w:type="dxa"/>
          </w:tcPr>
          <w:p w:rsidR="00F82FB4" w:rsidRPr="00385DFF" w:rsidRDefault="00F82FB4" w:rsidP="004C0E29">
            <w:pPr>
              <w:rPr>
                <w:highlight w:val="yellow"/>
              </w:rPr>
            </w:pPr>
            <w:r w:rsidRPr="00385DFF">
              <w:rPr>
                <w:b/>
                <w:highlight w:val="yellow"/>
              </w:rPr>
              <w:lastRenderedPageBreak/>
              <w:t xml:space="preserve">- </w:t>
            </w:r>
            <w:r w:rsidRPr="00385DFF">
              <w:rPr>
                <w:highlight w:val="yellow"/>
              </w:rPr>
              <w:t xml:space="preserve">(7.1.1.1) </w:t>
            </w:r>
            <w:r w:rsidRPr="00385DFF">
              <w:rPr>
                <w:b/>
                <w:highlight w:val="yellow"/>
              </w:rPr>
              <w:t xml:space="preserve">Находит в тексте </w:t>
            </w:r>
            <w:r w:rsidRPr="00385DFF">
              <w:rPr>
                <w:highlight w:val="yellow"/>
              </w:rPr>
              <w:t xml:space="preserve">и </w:t>
            </w:r>
            <w:r w:rsidRPr="00385DFF">
              <w:rPr>
                <w:b/>
                <w:highlight w:val="yellow"/>
              </w:rPr>
              <w:t>определяет</w:t>
            </w:r>
            <w:r w:rsidRPr="00385DFF">
              <w:rPr>
                <w:highlight w:val="yellow"/>
              </w:rPr>
              <w:t xml:space="preserve">   роль лейтмотива, диалога и монолога  в раскрытии характера персонажей</w:t>
            </w:r>
          </w:p>
          <w:p w:rsidR="00F82FB4" w:rsidRPr="00385DFF" w:rsidRDefault="00F82FB4" w:rsidP="004C0E29">
            <w:pPr>
              <w:rPr>
                <w:highlight w:val="yellow"/>
              </w:rPr>
            </w:pPr>
          </w:p>
          <w:p w:rsidR="00F82FB4" w:rsidRPr="00385DFF" w:rsidRDefault="00F82FB4" w:rsidP="004C0E29">
            <w:pPr>
              <w:rPr>
                <w:highlight w:val="yellow"/>
              </w:rPr>
            </w:pPr>
            <w:r w:rsidRPr="00385DFF">
              <w:rPr>
                <w:highlight w:val="yellow"/>
              </w:rPr>
              <w:t xml:space="preserve"> - (7.1.1.2) </w:t>
            </w:r>
            <w:r w:rsidRPr="00385DFF">
              <w:rPr>
                <w:b/>
                <w:highlight w:val="yellow"/>
              </w:rPr>
              <w:t>Объясняет</w:t>
            </w:r>
            <w:r w:rsidRPr="00385DFF">
              <w:rPr>
                <w:highlight w:val="yellow"/>
              </w:rPr>
              <w:t xml:space="preserve"> такие понятия,    как характер, художественный образ, лирический герой</w:t>
            </w:r>
          </w:p>
          <w:p w:rsidR="00F82FB4" w:rsidRPr="00385DFF" w:rsidRDefault="00F82FB4" w:rsidP="004C0E29">
            <w:pPr>
              <w:rPr>
                <w:highlight w:val="yellow"/>
              </w:rPr>
            </w:pPr>
          </w:p>
          <w:p w:rsidR="00F82FB4" w:rsidRPr="00385DFF" w:rsidRDefault="00F82FB4" w:rsidP="004C0E29">
            <w:pPr>
              <w:rPr>
                <w:highlight w:val="yellow"/>
              </w:rPr>
            </w:pPr>
            <w:r w:rsidRPr="00385DFF">
              <w:rPr>
                <w:highlight w:val="yellow"/>
              </w:rPr>
              <w:t xml:space="preserve">- (7.2.1.3) </w:t>
            </w:r>
            <w:r w:rsidRPr="00385DFF">
              <w:rPr>
                <w:b/>
                <w:highlight w:val="yellow"/>
              </w:rPr>
              <w:t>Анализирует</w:t>
            </w:r>
            <w:r w:rsidRPr="00385DFF">
              <w:rPr>
                <w:highlight w:val="yellow"/>
              </w:rPr>
              <w:t xml:space="preserve"> 1-2 эпизода, прослеживая мотивы и причины поступков героев, </w:t>
            </w:r>
          </w:p>
          <w:p w:rsidR="00F82FB4" w:rsidRPr="00385DFF" w:rsidRDefault="00F82FB4" w:rsidP="004C0E29">
            <w:pPr>
              <w:rPr>
                <w:highlight w:val="yellow"/>
              </w:rPr>
            </w:pPr>
            <w:r w:rsidRPr="00385DFF">
              <w:rPr>
                <w:b/>
                <w:highlight w:val="yellow"/>
              </w:rPr>
              <w:t>аргументирует</w:t>
            </w:r>
            <w:r w:rsidRPr="00385DFF">
              <w:rPr>
                <w:highlight w:val="yellow"/>
              </w:rPr>
              <w:t xml:space="preserve"> свое понимание примерами из текста</w:t>
            </w:r>
          </w:p>
          <w:p w:rsidR="00F82FB4" w:rsidRPr="00385DFF" w:rsidRDefault="00F82FB4" w:rsidP="004C0E29">
            <w:pPr>
              <w:rPr>
                <w:highlight w:val="yellow"/>
              </w:rPr>
            </w:pPr>
          </w:p>
          <w:p w:rsidR="00F82FB4" w:rsidRPr="00385DFF" w:rsidRDefault="00F82FB4" w:rsidP="004C0E29">
            <w:pPr>
              <w:rPr>
                <w:sz w:val="22"/>
                <w:szCs w:val="22"/>
                <w:highlight w:val="yellow"/>
              </w:rPr>
            </w:pPr>
            <w:r w:rsidRPr="00385DFF">
              <w:rPr>
                <w:highlight w:val="yellow"/>
              </w:rPr>
              <w:t xml:space="preserve">- (7.1.1.4) </w:t>
            </w:r>
            <w:r w:rsidRPr="00385DFF">
              <w:rPr>
                <w:b/>
                <w:highlight w:val="yellow"/>
              </w:rPr>
              <w:t>Находит</w:t>
            </w:r>
            <w:r w:rsidRPr="00385DFF">
              <w:rPr>
                <w:highlight w:val="yellow"/>
              </w:rPr>
              <w:t xml:space="preserve"> в тексте </w:t>
            </w:r>
            <w:r w:rsidRPr="00385DFF">
              <w:rPr>
                <w:b/>
                <w:highlight w:val="yellow"/>
              </w:rPr>
              <w:t xml:space="preserve">примеры </w:t>
            </w:r>
            <w:r w:rsidRPr="00385DFF">
              <w:rPr>
                <w:highlight w:val="yellow"/>
              </w:rPr>
              <w:t>различных способов создания образа литературного героя: самораскрытие, взаимораскрытие, авторская оценка</w:t>
            </w:r>
          </w:p>
          <w:p w:rsidR="00F82FB4" w:rsidRPr="00385DFF" w:rsidRDefault="00F82FB4" w:rsidP="004C0E29">
            <w:pPr>
              <w:rPr>
                <w:sz w:val="22"/>
                <w:szCs w:val="22"/>
                <w:highlight w:val="yellow"/>
              </w:rPr>
            </w:pPr>
          </w:p>
          <w:p w:rsidR="00F82FB4" w:rsidRPr="00385DFF" w:rsidRDefault="00F82FB4" w:rsidP="004C0E29">
            <w:pPr>
              <w:rPr>
                <w:highlight w:val="yellow"/>
              </w:rPr>
            </w:pPr>
            <w:r w:rsidRPr="00385DFF">
              <w:rPr>
                <w:highlight w:val="yellow"/>
              </w:rPr>
              <w:t xml:space="preserve">- (7.1.1.5) </w:t>
            </w:r>
            <w:r w:rsidRPr="00385DFF">
              <w:rPr>
                <w:b/>
                <w:highlight w:val="yellow"/>
              </w:rPr>
              <w:t>Сопоставляет</w:t>
            </w:r>
            <w:r w:rsidRPr="00385DFF">
              <w:rPr>
                <w:highlight w:val="yellow"/>
              </w:rPr>
              <w:t xml:space="preserve"> образы литературных </w:t>
            </w:r>
            <w:r w:rsidRPr="00385DFF">
              <w:rPr>
                <w:highlight w:val="yellow"/>
              </w:rPr>
              <w:lastRenderedPageBreak/>
              <w:t>героев в одном или нескольких произведениях</w:t>
            </w:r>
          </w:p>
          <w:p w:rsidR="00F82FB4" w:rsidRPr="00385DFF" w:rsidRDefault="00F82FB4" w:rsidP="004C0E29">
            <w:pPr>
              <w:rPr>
                <w:highlight w:val="yellow"/>
              </w:rPr>
            </w:pPr>
          </w:p>
          <w:p w:rsidR="00F82FB4" w:rsidRPr="00385DFF" w:rsidRDefault="00F82FB4" w:rsidP="004C0E29">
            <w:pPr>
              <w:rPr>
                <w:highlight w:val="yellow"/>
              </w:rPr>
            </w:pPr>
            <w:r w:rsidRPr="00385DFF">
              <w:rPr>
                <w:highlight w:val="yellow"/>
              </w:rPr>
              <w:t xml:space="preserve">- (7.3.1.6) </w:t>
            </w:r>
            <w:r w:rsidRPr="00385DFF">
              <w:rPr>
                <w:b/>
                <w:highlight w:val="yellow"/>
              </w:rPr>
              <w:t>Составляют</w:t>
            </w:r>
            <w:r w:rsidRPr="00385DFF">
              <w:rPr>
                <w:highlight w:val="yellow"/>
              </w:rPr>
              <w:t xml:space="preserve"> рассказ-рассуждение о герое</w:t>
            </w:r>
          </w:p>
          <w:p w:rsidR="00F82FB4" w:rsidRPr="00385DFF" w:rsidRDefault="00F82FB4" w:rsidP="004C0E29">
            <w:pPr>
              <w:rPr>
                <w:highlight w:val="yellow"/>
              </w:rPr>
            </w:pPr>
            <w:r w:rsidRPr="00385DFF">
              <w:rPr>
                <w:highlight w:val="yellow"/>
              </w:rPr>
              <w:t>( по схеме)</w:t>
            </w:r>
          </w:p>
          <w:p w:rsidR="00F82FB4" w:rsidRPr="00385DFF" w:rsidRDefault="00F82FB4" w:rsidP="004C0E29">
            <w:pPr>
              <w:rPr>
                <w:highlight w:val="yellow"/>
              </w:rPr>
            </w:pPr>
          </w:p>
          <w:p w:rsidR="00F82FB4" w:rsidRPr="00385DFF" w:rsidRDefault="00F82FB4" w:rsidP="004C0E29">
            <w:pPr>
              <w:rPr>
                <w:highlight w:val="yellow"/>
              </w:rPr>
            </w:pPr>
            <w:r w:rsidRPr="00385DFF">
              <w:rPr>
                <w:highlight w:val="yellow"/>
              </w:rPr>
              <w:t xml:space="preserve">- (7.3.1.7) </w:t>
            </w:r>
            <w:r w:rsidRPr="00385DFF">
              <w:rPr>
                <w:b/>
                <w:highlight w:val="yellow"/>
              </w:rPr>
              <w:t xml:space="preserve">Пишет </w:t>
            </w:r>
            <w:r w:rsidRPr="00385DFF">
              <w:rPr>
                <w:highlight w:val="yellow"/>
              </w:rPr>
              <w:t>свободное  эссе о герое</w:t>
            </w:r>
          </w:p>
        </w:tc>
        <w:tc>
          <w:tcPr>
            <w:tcW w:w="2552" w:type="dxa"/>
            <w:tcBorders>
              <w:right w:val="single" w:sz="4" w:space="0" w:color="auto"/>
            </w:tcBorders>
          </w:tcPr>
          <w:p w:rsidR="00F82FB4" w:rsidRPr="00385DFF" w:rsidRDefault="00F82FB4" w:rsidP="004C0E29">
            <w:pPr>
              <w:rPr>
                <w:highlight w:val="yellow"/>
              </w:rPr>
            </w:pPr>
            <w:r w:rsidRPr="00385DFF">
              <w:rPr>
                <w:highlight w:val="yellow"/>
              </w:rPr>
              <w:lastRenderedPageBreak/>
              <w:t xml:space="preserve">- (8.1.1.1) </w:t>
            </w:r>
            <w:r w:rsidRPr="00385DFF">
              <w:rPr>
                <w:b/>
                <w:highlight w:val="yellow"/>
              </w:rPr>
              <w:t>Различает</w:t>
            </w:r>
            <w:r w:rsidRPr="00385DFF">
              <w:rPr>
                <w:highlight w:val="yellow"/>
              </w:rPr>
              <w:t xml:space="preserve"> понятия: образ автора и  рассказчика, автора и лирического героя,</w:t>
            </w:r>
          </w:p>
          <w:p w:rsidR="00F82FB4" w:rsidRPr="00385DFF" w:rsidRDefault="00F82FB4" w:rsidP="004C0E29">
            <w:pPr>
              <w:rPr>
                <w:highlight w:val="yellow"/>
              </w:rPr>
            </w:pPr>
            <w:r w:rsidRPr="00385DFF">
              <w:rPr>
                <w:highlight w:val="yellow"/>
              </w:rPr>
              <w:t xml:space="preserve"> - (8.1.1.2) </w:t>
            </w:r>
            <w:r w:rsidRPr="00385DFF">
              <w:rPr>
                <w:b/>
                <w:highlight w:val="yellow"/>
              </w:rPr>
              <w:t xml:space="preserve">Определяет </w:t>
            </w:r>
            <w:r w:rsidRPr="00385DFF">
              <w:rPr>
                <w:highlight w:val="yellow"/>
              </w:rPr>
              <w:t>место героя в системе образов</w:t>
            </w:r>
          </w:p>
          <w:p w:rsidR="00F82FB4" w:rsidRPr="00385DFF" w:rsidRDefault="00F82FB4" w:rsidP="004C0E29">
            <w:pPr>
              <w:rPr>
                <w:highlight w:val="yellow"/>
              </w:rPr>
            </w:pPr>
            <w:r w:rsidRPr="00385DFF">
              <w:rPr>
                <w:highlight w:val="yellow"/>
              </w:rPr>
              <w:t xml:space="preserve">- (8.1.1.3) </w:t>
            </w:r>
          </w:p>
          <w:p w:rsidR="00F82FB4" w:rsidRPr="00385DFF" w:rsidRDefault="00F82FB4" w:rsidP="004C0E29">
            <w:pPr>
              <w:rPr>
                <w:highlight w:val="yellow"/>
              </w:rPr>
            </w:pPr>
          </w:p>
          <w:p w:rsidR="00F82FB4" w:rsidRPr="00385DFF" w:rsidRDefault="00F82FB4" w:rsidP="004C0E29">
            <w:pPr>
              <w:rPr>
                <w:highlight w:val="yellow"/>
              </w:rPr>
            </w:pPr>
          </w:p>
          <w:p w:rsidR="00F82FB4" w:rsidRPr="00385DFF" w:rsidRDefault="00F82FB4" w:rsidP="004C0E29">
            <w:pPr>
              <w:rPr>
                <w:highlight w:val="yellow"/>
              </w:rPr>
            </w:pPr>
          </w:p>
          <w:p w:rsidR="00F82FB4" w:rsidRPr="00385DFF" w:rsidRDefault="00F82FB4" w:rsidP="004C0E29">
            <w:pPr>
              <w:rPr>
                <w:highlight w:val="yellow"/>
              </w:rPr>
            </w:pPr>
          </w:p>
          <w:p w:rsidR="00F82FB4" w:rsidRPr="00385DFF" w:rsidRDefault="00F82FB4" w:rsidP="004C0E29">
            <w:pPr>
              <w:rPr>
                <w:highlight w:val="yellow"/>
              </w:rPr>
            </w:pPr>
            <w:r w:rsidRPr="00385DFF">
              <w:rPr>
                <w:b/>
                <w:highlight w:val="yellow"/>
              </w:rPr>
              <w:t>Анализирует</w:t>
            </w:r>
            <w:r w:rsidRPr="00385DFF">
              <w:rPr>
                <w:highlight w:val="yellow"/>
              </w:rPr>
              <w:t xml:space="preserve"> несколько эпизодов, прослеживая мотивы и причины поступков героев</w:t>
            </w:r>
          </w:p>
          <w:p w:rsidR="00F82FB4" w:rsidRPr="00385DFF" w:rsidRDefault="00F82FB4" w:rsidP="004C0E29">
            <w:pPr>
              <w:rPr>
                <w:highlight w:val="yellow"/>
              </w:rPr>
            </w:pPr>
            <w:r w:rsidRPr="00385DFF">
              <w:rPr>
                <w:highlight w:val="yellow"/>
              </w:rPr>
              <w:t xml:space="preserve">- (8.2.1.4) </w:t>
            </w:r>
            <w:r w:rsidRPr="00385DFF">
              <w:rPr>
                <w:b/>
                <w:highlight w:val="yellow"/>
              </w:rPr>
              <w:t>Дает интерпретацию</w:t>
            </w:r>
            <w:r w:rsidRPr="00385DFF">
              <w:rPr>
                <w:highlight w:val="yellow"/>
              </w:rPr>
              <w:t xml:space="preserve"> художественных образов, аргументирует собственную позицию</w:t>
            </w:r>
          </w:p>
          <w:p w:rsidR="00F82FB4" w:rsidRPr="00385DFF" w:rsidRDefault="00F82FB4" w:rsidP="004C0E29">
            <w:pPr>
              <w:rPr>
                <w:highlight w:val="yellow"/>
              </w:rPr>
            </w:pPr>
            <w:r w:rsidRPr="00385DFF">
              <w:rPr>
                <w:highlight w:val="yellow"/>
              </w:rPr>
              <w:t xml:space="preserve"> </w:t>
            </w:r>
          </w:p>
          <w:p w:rsidR="00F82FB4" w:rsidRPr="00385DFF" w:rsidRDefault="00F82FB4" w:rsidP="004C0E29">
            <w:pPr>
              <w:rPr>
                <w:highlight w:val="yellow"/>
              </w:rPr>
            </w:pPr>
            <w:r w:rsidRPr="00385DFF">
              <w:rPr>
                <w:highlight w:val="yellow"/>
              </w:rPr>
              <w:t>-</w:t>
            </w:r>
            <w:r w:rsidRPr="00385DFF">
              <w:rPr>
                <w:b/>
                <w:highlight w:val="yellow"/>
              </w:rPr>
              <w:t xml:space="preserve"> </w:t>
            </w:r>
            <w:r w:rsidRPr="00385DFF">
              <w:rPr>
                <w:highlight w:val="yellow"/>
              </w:rPr>
              <w:t xml:space="preserve">(8.1.1.5) </w:t>
            </w:r>
            <w:r w:rsidRPr="00385DFF">
              <w:rPr>
                <w:b/>
                <w:highlight w:val="yellow"/>
              </w:rPr>
              <w:t>Выделяет</w:t>
            </w:r>
            <w:r w:rsidRPr="00385DFF">
              <w:rPr>
                <w:highlight w:val="yellow"/>
              </w:rPr>
              <w:t xml:space="preserve"> в тексте художественные средства создания образа в произведениях различных жанров</w:t>
            </w:r>
          </w:p>
          <w:p w:rsidR="00F82FB4" w:rsidRPr="00385DFF" w:rsidRDefault="00F82FB4" w:rsidP="004C0E29">
            <w:pPr>
              <w:rPr>
                <w:highlight w:val="yellow"/>
              </w:rPr>
            </w:pPr>
          </w:p>
          <w:p w:rsidR="00F82FB4" w:rsidRPr="00385DFF" w:rsidRDefault="00F82FB4" w:rsidP="004C0E29">
            <w:pPr>
              <w:rPr>
                <w:highlight w:val="yellow"/>
              </w:rPr>
            </w:pPr>
            <w:r w:rsidRPr="00385DFF">
              <w:rPr>
                <w:highlight w:val="yellow"/>
              </w:rPr>
              <w:lastRenderedPageBreak/>
              <w:t xml:space="preserve">- (8.1.1.6) </w:t>
            </w:r>
            <w:r w:rsidRPr="00385DFF">
              <w:rPr>
                <w:b/>
                <w:highlight w:val="yellow"/>
              </w:rPr>
              <w:t xml:space="preserve">Объясняет </w:t>
            </w:r>
            <w:r w:rsidRPr="00385DFF">
              <w:rPr>
                <w:highlight w:val="yellow"/>
              </w:rPr>
              <w:t xml:space="preserve"> конкретно-историческое и символическое значение литературных образов</w:t>
            </w:r>
          </w:p>
          <w:p w:rsidR="00F82FB4" w:rsidRPr="00385DFF" w:rsidRDefault="00F82FB4" w:rsidP="004C0E29">
            <w:pPr>
              <w:rPr>
                <w:highlight w:val="yellow"/>
              </w:rPr>
            </w:pPr>
            <w:r w:rsidRPr="00385DFF">
              <w:rPr>
                <w:highlight w:val="yellow"/>
              </w:rPr>
              <w:br/>
              <w:t xml:space="preserve"> </w:t>
            </w:r>
          </w:p>
          <w:p w:rsidR="00F82FB4" w:rsidRPr="00385DFF" w:rsidRDefault="00F82FB4" w:rsidP="004C0E29">
            <w:pPr>
              <w:rPr>
                <w:highlight w:val="yellow"/>
              </w:rPr>
            </w:pPr>
            <w:r w:rsidRPr="00385DFF">
              <w:rPr>
                <w:highlight w:val="yellow"/>
              </w:rPr>
              <w:t>-</w:t>
            </w:r>
            <w:r w:rsidRPr="00385DFF">
              <w:rPr>
                <w:b/>
                <w:bCs/>
                <w:color w:val="000000"/>
                <w:highlight w:val="yellow"/>
              </w:rPr>
              <w:t xml:space="preserve"> </w:t>
            </w:r>
            <w:r w:rsidRPr="00385DFF">
              <w:rPr>
                <w:highlight w:val="yellow"/>
              </w:rPr>
              <w:t xml:space="preserve">(8.2.1.7) </w:t>
            </w:r>
            <w:r w:rsidRPr="00385DFF">
              <w:rPr>
                <w:b/>
                <w:bCs/>
                <w:color w:val="000000"/>
                <w:highlight w:val="yellow"/>
              </w:rPr>
              <w:t>Понимает</w:t>
            </w:r>
            <w:r w:rsidRPr="00385DFF">
              <w:rPr>
                <w:bCs/>
                <w:color w:val="000000"/>
                <w:highlight w:val="yellow"/>
              </w:rPr>
              <w:t xml:space="preserve"> нравственные ценности, отраженные в художественном произведении</w:t>
            </w:r>
          </w:p>
          <w:p w:rsidR="00F82FB4" w:rsidRPr="00385DFF" w:rsidRDefault="00F82FB4" w:rsidP="004C0E29">
            <w:pPr>
              <w:rPr>
                <w:highlight w:val="yellow"/>
              </w:rPr>
            </w:pPr>
            <w:r w:rsidRPr="00385DFF">
              <w:rPr>
                <w:highlight w:val="yellow"/>
              </w:rPr>
              <w:t>через образ героя</w:t>
            </w:r>
          </w:p>
          <w:p w:rsidR="00F82FB4" w:rsidRPr="00385DFF" w:rsidRDefault="00F82FB4" w:rsidP="004C0E29">
            <w:pPr>
              <w:rPr>
                <w:highlight w:val="yellow"/>
              </w:rPr>
            </w:pPr>
          </w:p>
          <w:p w:rsidR="00F82FB4" w:rsidRPr="00385DFF" w:rsidRDefault="00F82FB4" w:rsidP="004C0E29">
            <w:pPr>
              <w:jc w:val="both"/>
              <w:rPr>
                <w:highlight w:val="yellow"/>
              </w:rPr>
            </w:pPr>
            <w:r w:rsidRPr="00385DFF">
              <w:rPr>
                <w:highlight w:val="yellow"/>
              </w:rPr>
              <w:t xml:space="preserve">- (8.3.1.8) </w:t>
            </w:r>
            <w:r w:rsidRPr="00385DFF">
              <w:rPr>
                <w:b/>
                <w:highlight w:val="yellow"/>
              </w:rPr>
              <w:t>Создает рассказ-рассуждение</w:t>
            </w:r>
            <w:r w:rsidRPr="00385DFF">
              <w:rPr>
                <w:highlight w:val="yellow"/>
              </w:rPr>
              <w:t xml:space="preserve"> о героях (индивидуальная, сравнительная, групповая характеристики);</w:t>
            </w:r>
          </w:p>
          <w:p w:rsidR="00F82FB4" w:rsidRPr="00385DFF" w:rsidRDefault="00F82FB4" w:rsidP="004C0E29">
            <w:pPr>
              <w:rPr>
                <w:highlight w:val="yellow"/>
              </w:rPr>
            </w:pPr>
            <w:r w:rsidRPr="00385DFF">
              <w:rPr>
                <w:highlight w:val="yellow"/>
              </w:rPr>
              <w:t xml:space="preserve">- (8.3.1.9) </w:t>
            </w:r>
            <w:r w:rsidRPr="00385DFF">
              <w:rPr>
                <w:b/>
                <w:highlight w:val="yellow"/>
              </w:rPr>
              <w:t xml:space="preserve">Пишет </w:t>
            </w:r>
            <w:r w:rsidRPr="00385DFF">
              <w:rPr>
                <w:highlight w:val="yellow"/>
              </w:rPr>
              <w:t>аргументированное эссе о герое</w:t>
            </w:r>
          </w:p>
        </w:tc>
        <w:tc>
          <w:tcPr>
            <w:tcW w:w="2693" w:type="dxa"/>
            <w:tcBorders>
              <w:left w:val="single" w:sz="4" w:space="0" w:color="auto"/>
            </w:tcBorders>
          </w:tcPr>
          <w:p w:rsidR="00F82FB4" w:rsidRPr="00385DFF" w:rsidRDefault="00F82FB4" w:rsidP="004C0E29">
            <w:pPr>
              <w:rPr>
                <w:highlight w:val="yellow"/>
              </w:rPr>
            </w:pPr>
            <w:r w:rsidRPr="00385DFF">
              <w:rPr>
                <w:b/>
                <w:highlight w:val="yellow"/>
              </w:rPr>
              <w:lastRenderedPageBreak/>
              <w:t xml:space="preserve">- </w:t>
            </w:r>
            <w:r w:rsidRPr="00385DFF">
              <w:rPr>
                <w:highlight w:val="yellow"/>
              </w:rPr>
              <w:t xml:space="preserve">(9.1.1.1) </w:t>
            </w:r>
            <w:r w:rsidRPr="00385DFF">
              <w:rPr>
                <w:b/>
                <w:highlight w:val="yellow"/>
              </w:rPr>
              <w:t>Выявляет</w:t>
            </w:r>
            <w:r w:rsidRPr="00385DFF">
              <w:rPr>
                <w:highlight w:val="yellow"/>
              </w:rPr>
              <w:t xml:space="preserve"> в произведении основные художественные приемы создания системы образов </w:t>
            </w:r>
          </w:p>
          <w:p w:rsidR="00F82FB4" w:rsidRPr="00385DFF" w:rsidRDefault="00F82FB4" w:rsidP="004C0E29">
            <w:pPr>
              <w:rPr>
                <w:highlight w:val="yellow"/>
              </w:rPr>
            </w:pPr>
            <w:r w:rsidRPr="00385DFF">
              <w:rPr>
                <w:highlight w:val="yellow"/>
              </w:rPr>
              <w:t xml:space="preserve">- (9.1.1.2) </w:t>
            </w:r>
            <w:r w:rsidRPr="00385DFF">
              <w:rPr>
                <w:b/>
                <w:highlight w:val="yellow"/>
              </w:rPr>
              <w:t xml:space="preserve">Сопоставляет </w:t>
            </w:r>
            <w:r w:rsidRPr="00385DFF">
              <w:rPr>
                <w:highlight w:val="yellow"/>
              </w:rPr>
              <w:t xml:space="preserve">приемы создания художественных образов с учетом родовой специфики (эпос, драма, лирика) </w:t>
            </w:r>
          </w:p>
          <w:p w:rsidR="00F82FB4" w:rsidRPr="00385DFF" w:rsidRDefault="00F82FB4" w:rsidP="004C0E29">
            <w:pPr>
              <w:rPr>
                <w:highlight w:val="yellow"/>
              </w:rPr>
            </w:pPr>
          </w:p>
          <w:p w:rsidR="00F82FB4" w:rsidRPr="00385DFF" w:rsidRDefault="00F82FB4" w:rsidP="004C0E29">
            <w:pPr>
              <w:rPr>
                <w:highlight w:val="yellow"/>
              </w:rPr>
            </w:pPr>
            <w:r w:rsidRPr="00385DFF">
              <w:rPr>
                <w:highlight w:val="yellow"/>
              </w:rPr>
              <w:t xml:space="preserve">- (9.2.1.3) </w:t>
            </w:r>
            <w:r w:rsidRPr="00385DFF">
              <w:rPr>
                <w:b/>
                <w:highlight w:val="yellow"/>
              </w:rPr>
              <w:t>Анализирует</w:t>
            </w:r>
            <w:r w:rsidRPr="00385DFF">
              <w:rPr>
                <w:highlight w:val="yellow"/>
              </w:rPr>
              <w:t xml:space="preserve"> несколько эпизодов, прослеживая мотивы и причины поступков героев</w:t>
            </w:r>
          </w:p>
          <w:p w:rsidR="00F82FB4" w:rsidRPr="00385DFF" w:rsidRDefault="00F82FB4" w:rsidP="004C0E29">
            <w:pPr>
              <w:rPr>
                <w:highlight w:val="yellow"/>
              </w:rPr>
            </w:pPr>
          </w:p>
          <w:p w:rsidR="00F82FB4" w:rsidRPr="00385DFF" w:rsidRDefault="00F82FB4" w:rsidP="004C0E29">
            <w:pPr>
              <w:rPr>
                <w:highlight w:val="yellow"/>
              </w:rPr>
            </w:pPr>
            <w:r w:rsidRPr="00385DFF">
              <w:rPr>
                <w:highlight w:val="yellow"/>
              </w:rPr>
              <w:t>-</w:t>
            </w:r>
            <w:r w:rsidRPr="00385DFF">
              <w:rPr>
                <w:b/>
                <w:highlight w:val="yellow"/>
              </w:rPr>
              <w:t xml:space="preserve"> </w:t>
            </w:r>
            <w:r w:rsidRPr="00385DFF">
              <w:rPr>
                <w:highlight w:val="yellow"/>
              </w:rPr>
              <w:t xml:space="preserve">(9.1.1.4) </w:t>
            </w:r>
            <w:r w:rsidRPr="00385DFF">
              <w:rPr>
                <w:b/>
                <w:highlight w:val="yellow"/>
              </w:rPr>
              <w:t>Определяет сходство и различие</w:t>
            </w:r>
            <w:r w:rsidRPr="00385DFF">
              <w:rPr>
                <w:highlight w:val="yellow"/>
              </w:rPr>
              <w:t xml:space="preserve">  литературных образов и литературных  типов</w:t>
            </w:r>
          </w:p>
          <w:p w:rsidR="00F82FB4" w:rsidRPr="00385DFF" w:rsidRDefault="00F82FB4" w:rsidP="004C0E29">
            <w:pPr>
              <w:rPr>
                <w:highlight w:val="yellow"/>
              </w:rPr>
            </w:pPr>
          </w:p>
          <w:p w:rsidR="00F82FB4" w:rsidRPr="00385DFF" w:rsidRDefault="00F82FB4" w:rsidP="004C0E29">
            <w:pPr>
              <w:rPr>
                <w:highlight w:val="yellow"/>
              </w:rPr>
            </w:pPr>
            <w:r w:rsidRPr="00385DFF">
              <w:rPr>
                <w:highlight w:val="yellow"/>
              </w:rPr>
              <w:t xml:space="preserve">- (9.2.1.5) </w:t>
            </w:r>
            <w:r w:rsidRPr="00385DFF">
              <w:rPr>
                <w:b/>
                <w:highlight w:val="yellow"/>
              </w:rPr>
              <w:t>Раскрывает значение</w:t>
            </w:r>
            <w:r w:rsidRPr="00385DFF">
              <w:rPr>
                <w:highlight w:val="yellow"/>
              </w:rPr>
              <w:t xml:space="preserve"> образов, литературных типов  в контексте времени (история, современность), культуры  и личном аспекте</w:t>
            </w:r>
          </w:p>
          <w:p w:rsidR="00F82FB4" w:rsidRPr="00385DFF" w:rsidRDefault="00F82FB4" w:rsidP="004C0E29">
            <w:pPr>
              <w:rPr>
                <w:highlight w:val="yellow"/>
              </w:rPr>
            </w:pPr>
          </w:p>
          <w:p w:rsidR="00F82FB4" w:rsidRPr="00385DFF" w:rsidRDefault="00F82FB4" w:rsidP="004C0E29">
            <w:pPr>
              <w:rPr>
                <w:highlight w:val="yellow"/>
              </w:rPr>
            </w:pPr>
            <w:r w:rsidRPr="00385DFF">
              <w:rPr>
                <w:highlight w:val="yellow"/>
              </w:rPr>
              <w:lastRenderedPageBreak/>
              <w:t xml:space="preserve">- (9.2.1.6) </w:t>
            </w:r>
            <w:r w:rsidRPr="00385DFF">
              <w:rPr>
                <w:b/>
                <w:highlight w:val="yellow"/>
              </w:rPr>
              <w:t xml:space="preserve">Интерпретирует </w:t>
            </w:r>
            <w:r w:rsidRPr="00385DFF">
              <w:rPr>
                <w:highlight w:val="yellow"/>
              </w:rPr>
              <w:t xml:space="preserve">образы,  </w:t>
            </w:r>
            <w:r w:rsidRPr="00385DFF">
              <w:rPr>
                <w:b/>
                <w:highlight w:val="yellow"/>
              </w:rPr>
              <w:t>приводит аргументы</w:t>
            </w:r>
            <w:r w:rsidRPr="00385DFF">
              <w:rPr>
                <w:highlight w:val="yellow"/>
              </w:rPr>
              <w:t xml:space="preserve"> в защиту  собственной позиции  </w:t>
            </w:r>
          </w:p>
          <w:p w:rsidR="00F82FB4" w:rsidRPr="00385DFF" w:rsidRDefault="00F82FB4" w:rsidP="004C0E29">
            <w:pPr>
              <w:rPr>
                <w:highlight w:val="yellow"/>
              </w:rPr>
            </w:pPr>
          </w:p>
          <w:p w:rsidR="00F82FB4" w:rsidRPr="00385DFF" w:rsidRDefault="00F82FB4" w:rsidP="004C0E29">
            <w:pPr>
              <w:rPr>
                <w:highlight w:val="yellow"/>
              </w:rPr>
            </w:pPr>
            <w:r w:rsidRPr="00385DFF">
              <w:rPr>
                <w:highlight w:val="yellow"/>
              </w:rPr>
              <w:t xml:space="preserve">- (9.3.1.7)  </w:t>
            </w:r>
            <w:r w:rsidRPr="00385DFF">
              <w:rPr>
                <w:b/>
                <w:highlight w:val="yellow"/>
              </w:rPr>
              <w:t>Пишет</w:t>
            </w:r>
            <w:r w:rsidRPr="00385DFF">
              <w:rPr>
                <w:highlight w:val="yellow"/>
              </w:rPr>
              <w:t xml:space="preserve"> аргументированное эссе, сопоставляя образы, литературные  типы</w:t>
            </w:r>
          </w:p>
          <w:p w:rsidR="00F82FB4" w:rsidRPr="00385DFF" w:rsidRDefault="00F82FB4" w:rsidP="004C0E29">
            <w:pPr>
              <w:rPr>
                <w:highlight w:val="yellow"/>
              </w:rPr>
            </w:pPr>
            <w:r w:rsidRPr="00385DFF">
              <w:rPr>
                <w:highlight w:val="yellow"/>
              </w:rPr>
              <w:t xml:space="preserve"> </w:t>
            </w:r>
          </w:p>
          <w:p w:rsidR="00F82FB4" w:rsidRPr="00657D55" w:rsidRDefault="00F82FB4" w:rsidP="004C0E29">
            <w:r w:rsidRPr="00385DFF">
              <w:rPr>
                <w:highlight w:val="yellow"/>
              </w:rPr>
              <w:t xml:space="preserve">- (9.3.1.8) </w:t>
            </w:r>
            <w:r w:rsidRPr="00385DFF">
              <w:rPr>
                <w:b/>
                <w:highlight w:val="yellow"/>
              </w:rPr>
              <w:t>Проводит презентацию</w:t>
            </w:r>
            <w:r w:rsidRPr="00385DFF">
              <w:rPr>
                <w:highlight w:val="yellow"/>
              </w:rPr>
              <w:t>, представляя решение определенной проблемы на примере художественных  образов</w:t>
            </w:r>
          </w:p>
        </w:tc>
      </w:tr>
    </w:tbl>
    <w:p w:rsidR="00F82FB4" w:rsidRDefault="00F82FB4" w:rsidP="00F82FB4"/>
    <w:p w:rsidR="00F82FB4" w:rsidRDefault="00F82FB4" w:rsidP="00F82FB4"/>
    <w:p w:rsidR="00F82FB4" w:rsidRDefault="00F82FB4" w:rsidP="00F82FB4">
      <w:pPr>
        <w:pStyle w:val="a3"/>
        <w:spacing w:before="0" w:beforeAutospacing="0" w:after="0" w:afterAutospacing="0"/>
        <w:ind w:left="360" w:right="57"/>
      </w:pPr>
    </w:p>
    <w:p w:rsidR="00F82FB4" w:rsidRPr="00E10D80" w:rsidRDefault="00F82FB4" w:rsidP="00F82FB4">
      <w:pPr>
        <w:numPr>
          <w:ilvl w:val="1"/>
          <w:numId w:val="2"/>
        </w:numPr>
        <w:jc w:val="center"/>
        <w:rPr>
          <w:b/>
        </w:rPr>
      </w:pPr>
      <w:r w:rsidRPr="00E10D80">
        <w:rPr>
          <w:b/>
        </w:rPr>
        <w:t>Художественная форма (сюжет, композиция, жанры)</w:t>
      </w:r>
    </w:p>
    <w:p w:rsidR="00F82FB4" w:rsidRPr="00E10D80" w:rsidRDefault="00F82FB4" w:rsidP="00F82FB4">
      <w:pPr>
        <w:jc w:val="center"/>
        <w:rPr>
          <w:b/>
        </w:rPr>
      </w:pP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5"/>
        <w:gridCol w:w="2532"/>
        <w:gridCol w:w="2693"/>
        <w:gridCol w:w="2694"/>
        <w:gridCol w:w="2293"/>
        <w:gridCol w:w="2243"/>
        <w:gridCol w:w="2976"/>
      </w:tblGrid>
      <w:tr w:rsidR="00F82FB4" w:rsidRPr="00385DFF" w:rsidTr="004C0E29">
        <w:tc>
          <w:tcPr>
            <w:tcW w:w="445" w:type="dxa"/>
          </w:tcPr>
          <w:p w:rsidR="00F82FB4" w:rsidRPr="00385DFF" w:rsidRDefault="00F82FB4" w:rsidP="004C0E29">
            <w:pPr>
              <w:rPr>
                <w:highlight w:val="yellow"/>
              </w:rPr>
            </w:pPr>
            <w:r w:rsidRPr="00385DFF">
              <w:rPr>
                <w:highlight w:val="yellow"/>
              </w:rPr>
              <w:t>№</w:t>
            </w:r>
          </w:p>
        </w:tc>
        <w:tc>
          <w:tcPr>
            <w:tcW w:w="2532" w:type="dxa"/>
          </w:tcPr>
          <w:p w:rsidR="00F82FB4" w:rsidRPr="00385DFF" w:rsidRDefault="00F82FB4" w:rsidP="004C0E29">
            <w:pPr>
              <w:rPr>
                <w:b/>
                <w:highlight w:val="yellow"/>
              </w:rPr>
            </w:pPr>
            <w:r w:rsidRPr="00385DFF">
              <w:rPr>
                <w:b/>
                <w:highlight w:val="yellow"/>
              </w:rPr>
              <w:t>Содержательные линии (Что входит в это понятие)</w:t>
            </w:r>
          </w:p>
        </w:tc>
        <w:tc>
          <w:tcPr>
            <w:tcW w:w="2693" w:type="dxa"/>
          </w:tcPr>
          <w:p w:rsidR="00F82FB4" w:rsidRPr="00385DFF" w:rsidRDefault="00F82FB4" w:rsidP="004C0E29">
            <w:pPr>
              <w:rPr>
                <w:b/>
                <w:highlight w:val="yellow"/>
              </w:rPr>
            </w:pPr>
            <w:r w:rsidRPr="00385DFF">
              <w:rPr>
                <w:b/>
                <w:highlight w:val="yellow"/>
              </w:rPr>
              <w:t>5кл.</w:t>
            </w:r>
          </w:p>
        </w:tc>
        <w:tc>
          <w:tcPr>
            <w:tcW w:w="2694" w:type="dxa"/>
            <w:tcBorders>
              <w:right w:val="single" w:sz="4" w:space="0" w:color="auto"/>
            </w:tcBorders>
          </w:tcPr>
          <w:p w:rsidR="00F82FB4" w:rsidRPr="00385DFF" w:rsidRDefault="00F82FB4" w:rsidP="004C0E29">
            <w:pPr>
              <w:rPr>
                <w:b/>
                <w:highlight w:val="yellow"/>
              </w:rPr>
            </w:pPr>
            <w:r w:rsidRPr="00385DFF">
              <w:rPr>
                <w:b/>
                <w:highlight w:val="yellow"/>
              </w:rPr>
              <w:t xml:space="preserve">6 кл. </w:t>
            </w:r>
          </w:p>
        </w:tc>
        <w:tc>
          <w:tcPr>
            <w:tcW w:w="2293" w:type="dxa"/>
            <w:tcBorders>
              <w:left w:val="single" w:sz="4" w:space="0" w:color="auto"/>
              <w:right w:val="single" w:sz="4" w:space="0" w:color="auto"/>
            </w:tcBorders>
          </w:tcPr>
          <w:p w:rsidR="00F82FB4" w:rsidRPr="00385DFF" w:rsidRDefault="00F82FB4" w:rsidP="004C0E29">
            <w:pPr>
              <w:rPr>
                <w:b/>
                <w:highlight w:val="yellow"/>
              </w:rPr>
            </w:pPr>
            <w:r w:rsidRPr="00385DFF">
              <w:rPr>
                <w:b/>
                <w:highlight w:val="yellow"/>
              </w:rPr>
              <w:t>7кл.</w:t>
            </w:r>
          </w:p>
        </w:tc>
        <w:tc>
          <w:tcPr>
            <w:tcW w:w="2243" w:type="dxa"/>
            <w:tcBorders>
              <w:left w:val="single" w:sz="4" w:space="0" w:color="auto"/>
            </w:tcBorders>
          </w:tcPr>
          <w:p w:rsidR="00F82FB4" w:rsidRPr="00385DFF" w:rsidRDefault="00F82FB4" w:rsidP="004C0E29">
            <w:pPr>
              <w:rPr>
                <w:b/>
                <w:highlight w:val="yellow"/>
              </w:rPr>
            </w:pPr>
            <w:r w:rsidRPr="00385DFF">
              <w:rPr>
                <w:b/>
                <w:highlight w:val="yellow"/>
              </w:rPr>
              <w:t>8 кл.</w:t>
            </w:r>
          </w:p>
        </w:tc>
        <w:tc>
          <w:tcPr>
            <w:tcW w:w="2976" w:type="dxa"/>
          </w:tcPr>
          <w:p w:rsidR="00F82FB4" w:rsidRPr="00385DFF" w:rsidRDefault="00F82FB4" w:rsidP="004C0E29">
            <w:pPr>
              <w:rPr>
                <w:b/>
                <w:highlight w:val="yellow"/>
              </w:rPr>
            </w:pPr>
            <w:r w:rsidRPr="00385DFF">
              <w:rPr>
                <w:b/>
                <w:highlight w:val="yellow"/>
              </w:rPr>
              <w:t xml:space="preserve">9 кл. </w:t>
            </w:r>
          </w:p>
        </w:tc>
      </w:tr>
      <w:tr w:rsidR="00F82FB4" w:rsidRPr="00385DFF" w:rsidTr="004C0E29">
        <w:tc>
          <w:tcPr>
            <w:tcW w:w="445" w:type="dxa"/>
          </w:tcPr>
          <w:p w:rsidR="00F82FB4" w:rsidRPr="00385DFF" w:rsidRDefault="00F82FB4" w:rsidP="004C0E29">
            <w:pPr>
              <w:rPr>
                <w:highlight w:val="yellow"/>
              </w:rPr>
            </w:pPr>
          </w:p>
        </w:tc>
        <w:tc>
          <w:tcPr>
            <w:tcW w:w="2532" w:type="dxa"/>
          </w:tcPr>
          <w:p w:rsidR="00F82FB4" w:rsidRPr="00385DFF" w:rsidRDefault="00F82FB4" w:rsidP="004C0E29">
            <w:pPr>
              <w:rPr>
                <w:b/>
                <w:highlight w:val="yellow"/>
              </w:rPr>
            </w:pPr>
            <w:r w:rsidRPr="00385DFF">
              <w:rPr>
                <w:b/>
                <w:highlight w:val="yellow"/>
              </w:rPr>
              <w:t>Сюжет</w:t>
            </w:r>
          </w:p>
          <w:p w:rsidR="00F82FB4" w:rsidRPr="00385DFF" w:rsidRDefault="00F82FB4" w:rsidP="004C0E29">
            <w:pPr>
              <w:rPr>
                <w:highlight w:val="yellow"/>
              </w:rPr>
            </w:pPr>
            <w:r w:rsidRPr="00385DFF">
              <w:rPr>
                <w:highlight w:val="yellow"/>
              </w:rPr>
              <w:t>Элементы сюжета: экспозиция, завязка, развитие действия, кульминация, развязка, эпилог</w:t>
            </w:r>
          </w:p>
          <w:p w:rsidR="00F82FB4" w:rsidRPr="00385DFF" w:rsidRDefault="00F82FB4" w:rsidP="004C0E29">
            <w:pPr>
              <w:rPr>
                <w:highlight w:val="yellow"/>
              </w:rPr>
            </w:pPr>
            <w:r w:rsidRPr="00385DFF">
              <w:rPr>
                <w:highlight w:val="yellow"/>
              </w:rPr>
              <w:t>Фабула</w:t>
            </w:r>
          </w:p>
        </w:tc>
        <w:tc>
          <w:tcPr>
            <w:tcW w:w="2693" w:type="dxa"/>
          </w:tcPr>
          <w:p w:rsidR="00F82FB4" w:rsidRPr="00385DFF" w:rsidRDefault="00F82FB4" w:rsidP="004C0E29">
            <w:pPr>
              <w:rPr>
                <w:highlight w:val="yellow"/>
              </w:rPr>
            </w:pPr>
            <w:r w:rsidRPr="00385DFF">
              <w:rPr>
                <w:b/>
                <w:highlight w:val="yellow"/>
              </w:rPr>
              <w:t xml:space="preserve">- </w:t>
            </w:r>
            <w:r w:rsidRPr="00385DFF">
              <w:rPr>
                <w:highlight w:val="yellow"/>
              </w:rPr>
              <w:t xml:space="preserve">(5.1.2.1) </w:t>
            </w:r>
            <w:r w:rsidRPr="00385DFF">
              <w:rPr>
                <w:b/>
                <w:highlight w:val="yellow"/>
              </w:rPr>
              <w:t>Выделяет</w:t>
            </w:r>
            <w:r w:rsidRPr="00385DFF">
              <w:rPr>
                <w:highlight w:val="yellow"/>
              </w:rPr>
              <w:t xml:space="preserve"> в рассказе, сказке ключевые события  и </w:t>
            </w:r>
            <w:r w:rsidRPr="00385DFF">
              <w:rPr>
                <w:b/>
                <w:highlight w:val="yellow"/>
              </w:rPr>
              <w:t>объясняет</w:t>
            </w:r>
            <w:r w:rsidRPr="00385DFF">
              <w:rPr>
                <w:highlight w:val="yellow"/>
              </w:rPr>
              <w:t xml:space="preserve"> причинно-следственные связи между  ними</w:t>
            </w:r>
          </w:p>
          <w:p w:rsidR="00F82FB4" w:rsidRPr="00385DFF" w:rsidRDefault="00F82FB4" w:rsidP="004C0E29">
            <w:pPr>
              <w:rPr>
                <w:highlight w:val="yellow"/>
              </w:rPr>
            </w:pPr>
          </w:p>
          <w:p w:rsidR="00F82FB4" w:rsidRPr="00385DFF" w:rsidRDefault="00F82FB4" w:rsidP="004C0E29">
            <w:pPr>
              <w:rPr>
                <w:highlight w:val="yellow"/>
              </w:rPr>
            </w:pPr>
            <w:r w:rsidRPr="00385DFF">
              <w:rPr>
                <w:highlight w:val="yellow"/>
              </w:rPr>
              <w:t xml:space="preserve">- (5.1.2.2) </w:t>
            </w:r>
            <w:r w:rsidRPr="00385DFF">
              <w:rPr>
                <w:b/>
                <w:highlight w:val="yellow"/>
              </w:rPr>
              <w:t xml:space="preserve">Пересказывает </w:t>
            </w:r>
            <w:r w:rsidRPr="00385DFF">
              <w:rPr>
                <w:highlight w:val="yellow"/>
              </w:rPr>
              <w:t>ключевые эпизоды кратко, близко к тексту, выборочно</w:t>
            </w:r>
          </w:p>
          <w:p w:rsidR="00F82FB4" w:rsidRPr="00385DFF" w:rsidRDefault="00F82FB4" w:rsidP="004C0E29">
            <w:pPr>
              <w:rPr>
                <w:highlight w:val="yellow"/>
              </w:rPr>
            </w:pPr>
          </w:p>
          <w:p w:rsidR="00F82FB4" w:rsidRPr="00385DFF" w:rsidRDefault="00F82FB4" w:rsidP="004C0E29">
            <w:pPr>
              <w:rPr>
                <w:highlight w:val="yellow"/>
              </w:rPr>
            </w:pPr>
            <w:r w:rsidRPr="00385DFF">
              <w:rPr>
                <w:highlight w:val="yellow"/>
              </w:rPr>
              <w:t xml:space="preserve">- (5.2.2.3) </w:t>
            </w:r>
            <w:r w:rsidRPr="00385DFF">
              <w:rPr>
                <w:b/>
                <w:highlight w:val="yellow"/>
              </w:rPr>
              <w:t xml:space="preserve">Анализирует </w:t>
            </w:r>
            <w:r w:rsidRPr="00385DFF">
              <w:rPr>
                <w:highlight w:val="yellow"/>
              </w:rPr>
              <w:t>ключевые эпизоды, оценивают поведение героев</w:t>
            </w:r>
          </w:p>
          <w:p w:rsidR="00F82FB4" w:rsidRPr="00385DFF" w:rsidRDefault="00F82FB4" w:rsidP="004C0E29">
            <w:pPr>
              <w:rPr>
                <w:highlight w:val="yellow"/>
              </w:rPr>
            </w:pPr>
          </w:p>
          <w:p w:rsidR="00F82FB4" w:rsidRPr="00385DFF" w:rsidRDefault="00F82FB4" w:rsidP="004C0E29">
            <w:pPr>
              <w:rPr>
                <w:highlight w:val="yellow"/>
              </w:rPr>
            </w:pPr>
            <w:r w:rsidRPr="00385DFF">
              <w:rPr>
                <w:highlight w:val="yellow"/>
              </w:rPr>
              <w:t xml:space="preserve">- (5.2.2.4) </w:t>
            </w:r>
            <w:r w:rsidRPr="00385DFF">
              <w:rPr>
                <w:b/>
                <w:highlight w:val="yellow"/>
              </w:rPr>
              <w:t xml:space="preserve">Сопоставляет </w:t>
            </w:r>
            <w:r w:rsidRPr="00385DFF">
              <w:rPr>
                <w:highlight w:val="yellow"/>
              </w:rPr>
              <w:t xml:space="preserve">жизненный материал и художественный сюжет </w:t>
            </w:r>
            <w:r w:rsidRPr="00385DFF">
              <w:rPr>
                <w:highlight w:val="yellow"/>
              </w:rPr>
              <w:lastRenderedPageBreak/>
              <w:t>произведения</w:t>
            </w:r>
          </w:p>
          <w:p w:rsidR="00F82FB4" w:rsidRPr="00385DFF" w:rsidRDefault="00F82FB4" w:rsidP="004C0E29">
            <w:pPr>
              <w:rPr>
                <w:highlight w:val="yellow"/>
              </w:rPr>
            </w:pPr>
          </w:p>
          <w:p w:rsidR="00F82FB4" w:rsidRPr="00385DFF" w:rsidRDefault="00F82FB4" w:rsidP="004C0E29">
            <w:pPr>
              <w:rPr>
                <w:highlight w:val="yellow"/>
              </w:rPr>
            </w:pPr>
            <w:r w:rsidRPr="00385DFF">
              <w:rPr>
                <w:highlight w:val="yellow"/>
              </w:rPr>
              <w:t xml:space="preserve">- (5.3.2.5) </w:t>
            </w:r>
            <w:r w:rsidRPr="00385DFF">
              <w:rPr>
                <w:b/>
                <w:highlight w:val="yellow"/>
              </w:rPr>
              <w:t>Пишет</w:t>
            </w:r>
            <w:r w:rsidRPr="00385DFF">
              <w:rPr>
                <w:highlight w:val="yellow"/>
              </w:rPr>
              <w:t xml:space="preserve"> небольшие рассказы повествовательного характера.</w:t>
            </w:r>
          </w:p>
        </w:tc>
        <w:tc>
          <w:tcPr>
            <w:tcW w:w="2694" w:type="dxa"/>
            <w:tcBorders>
              <w:right w:val="single" w:sz="4" w:space="0" w:color="auto"/>
            </w:tcBorders>
          </w:tcPr>
          <w:p w:rsidR="00F82FB4" w:rsidRPr="00385DFF" w:rsidRDefault="00F82FB4" w:rsidP="004C0E29">
            <w:pPr>
              <w:rPr>
                <w:highlight w:val="yellow"/>
              </w:rPr>
            </w:pPr>
            <w:r w:rsidRPr="00385DFF">
              <w:rPr>
                <w:highlight w:val="yellow"/>
              </w:rPr>
              <w:lastRenderedPageBreak/>
              <w:t xml:space="preserve">- (6.1.2.1) </w:t>
            </w:r>
            <w:r w:rsidRPr="00385DFF">
              <w:rPr>
                <w:b/>
                <w:highlight w:val="yellow"/>
              </w:rPr>
              <w:t xml:space="preserve">Определяет ключевые эпизоды </w:t>
            </w:r>
            <w:r w:rsidRPr="00385DFF">
              <w:rPr>
                <w:highlight w:val="yellow"/>
              </w:rPr>
              <w:t>в эпическом произведении средней формы (повесть), устанавливает причинно-следственные связи между ними;</w:t>
            </w:r>
            <w:r w:rsidRPr="00385DFF">
              <w:rPr>
                <w:highlight w:val="yellow"/>
              </w:rPr>
              <w:br/>
            </w:r>
          </w:p>
          <w:p w:rsidR="00F82FB4" w:rsidRPr="00385DFF" w:rsidRDefault="00F82FB4" w:rsidP="004C0E29">
            <w:pPr>
              <w:rPr>
                <w:highlight w:val="yellow"/>
              </w:rPr>
            </w:pPr>
            <w:r w:rsidRPr="00385DFF">
              <w:rPr>
                <w:highlight w:val="yellow"/>
              </w:rPr>
              <w:t xml:space="preserve">- (6.1.2.2) Кратко </w:t>
            </w:r>
            <w:r w:rsidRPr="00385DFF">
              <w:rPr>
                <w:b/>
                <w:highlight w:val="yellow"/>
              </w:rPr>
              <w:t xml:space="preserve">пересказывает </w:t>
            </w:r>
            <w:r w:rsidRPr="00385DFF">
              <w:rPr>
                <w:highlight w:val="yellow"/>
              </w:rPr>
              <w:t>сюжет произведения</w:t>
            </w:r>
          </w:p>
          <w:p w:rsidR="00F82FB4" w:rsidRPr="00385DFF" w:rsidRDefault="00F82FB4" w:rsidP="004C0E29">
            <w:pPr>
              <w:rPr>
                <w:highlight w:val="yellow"/>
              </w:rPr>
            </w:pPr>
          </w:p>
          <w:p w:rsidR="00F82FB4" w:rsidRPr="00385DFF" w:rsidRDefault="00F82FB4" w:rsidP="004C0E29">
            <w:pPr>
              <w:rPr>
                <w:highlight w:val="yellow"/>
              </w:rPr>
            </w:pPr>
            <w:r w:rsidRPr="00385DFF">
              <w:rPr>
                <w:highlight w:val="yellow"/>
              </w:rPr>
              <w:t xml:space="preserve">- (6.1.2.3) </w:t>
            </w:r>
            <w:r w:rsidRPr="00385DFF">
              <w:rPr>
                <w:b/>
                <w:highlight w:val="yellow"/>
              </w:rPr>
              <w:t>Сопоставляет</w:t>
            </w:r>
            <w:r w:rsidRPr="00385DFF">
              <w:rPr>
                <w:highlight w:val="yellow"/>
              </w:rPr>
              <w:t xml:space="preserve"> сюжет художественного произведения и историческую его основу.</w:t>
            </w:r>
          </w:p>
        </w:tc>
        <w:tc>
          <w:tcPr>
            <w:tcW w:w="2293" w:type="dxa"/>
            <w:tcBorders>
              <w:left w:val="single" w:sz="4" w:space="0" w:color="auto"/>
              <w:right w:val="single" w:sz="4" w:space="0" w:color="auto"/>
            </w:tcBorders>
          </w:tcPr>
          <w:p w:rsidR="00F82FB4" w:rsidRPr="00385DFF" w:rsidRDefault="00F82FB4" w:rsidP="004C0E29">
            <w:pPr>
              <w:rPr>
                <w:highlight w:val="yellow"/>
              </w:rPr>
            </w:pPr>
            <w:r w:rsidRPr="00385DFF">
              <w:rPr>
                <w:highlight w:val="yellow"/>
              </w:rPr>
              <w:t xml:space="preserve">- (7.1.2.1) </w:t>
            </w:r>
            <w:r w:rsidRPr="00385DFF">
              <w:rPr>
                <w:b/>
                <w:highlight w:val="yellow"/>
              </w:rPr>
              <w:t xml:space="preserve">Прогнозирует </w:t>
            </w:r>
            <w:r w:rsidRPr="00385DFF">
              <w:rPr>
                <w:highlight w:val="yellow"/>
              </w:rPr>
              <w:t>события на основе названия произведения или отрывка из него</w:t>
            </w:r>
          </w:p>
          <w:p w:rsidR="00F82FB4" w:rsidRPr="00385DFF" w:rsidRDefault="00F82FB4" w:rsidP="004C0E29">
            <w:pPr>
              <w:rPr>
                <w:highlight w:val="yellow"/>
              </w:rPr>
            </w:pPr>
          </w:p>
          <w:p w:rsidR="00F82FB4" w:rsidRPr="00385DFF" w:rsidRDefault="00F82FB4" w:rsidP="004C0E29">
            <w:pPr>
              <w:rPr>
                <w:highlight w:val="yellow"/>
              </w:rPr>
            </w:pPr>
            <w:r w:rsidRPr="00385DFF">
              <w:rPr>
                <w:highlight w:val="yellow"/>
              </w:rPr>
              <w:t xml:space="preserve">- (7.1.2.2) </w:t>
            </w:r>
            <w:r w:rsidRPr="00385DFF">
              <w:rPr>
                <w:b/>
                <w:highlight w:val="yellow"/>
              </w:rPr>
              <w:t xml:space="preserve">Находит </w:t>
            </w:r>
            <w:r w:rsidRPr="00385DFF">
              <w:rPr>
                <w:highlight w:val="yellow"/>
              </w:rPr>
              <w:t>отличительные особенности произведений разных жанров и комментирует их</w:t>
            </w:r>
          </w:p>
          <w:p w:rsidR="00F82FB4" w:rsidRPr="00385DFF" w:rsidRDefault="00F82FB4" w:rsidP="004C0E29">
            <w:pPr>
              <w:rPr>
                <w:highlight w:val="yellow"/>
              </w:rPr>
            </w:pPr>
            <w:r w:rsidRPr="00385DFF">
              <w:rPr>
                <w:highlight w:val="yellow"/>
              </w:rPr>
              <w:t xml:space="preserve"> </w:t>
            </w:r>
          </w:p>
          <w:p w:rsidR="00F82FB4" w:rsidRPr="00385DFF" w:rsidRDefault="00F82FB4" w:rsidP="004C0E29">
            <w:pPr>
              <w:rPr>
                <w:highlight w:val="yellow"/>
              </w:rPr>
            </w:pPr>
            <w:r w:rsidRPr="00385DFF">
              <w:rPr>
                <w:highlight w:val="yellow"/>
              </w:rPr>
              <w:t xml:space="preserve">- (7.3.2.3) </w:t>
            </w:r>
            <w:r w:rsidRPr="00385DFF">
              <w:rPr>
                <w:b/>
                <w:highlight w:val="yellow"/>
              </w:rPr>
              <w:t>Передает содержание</w:t>
            </w:r>
            <w:r w:rsidRPr="00385DFF">
              <w:rPr>
                <w:highlight w:val="yellow"/>
              </w:rPr>
              <w:t xml:space="preserve"> сюжета </w:t>
            </w:r>
            <w:r w:rsidRPr="00385DFF">
              <w:rPr>
                <w:b/>
                <w:highlight w:val="yellow"/>
              </w:rPr>
              <w:t>в</w:t>
            </w:r>
            <w:r w:rsidRPr="00385DFF">
              <w:rPr>
                <w:highlight w:val="yellow"/>
              </w:rPr>
              <w:t xml:space="preserve"> кратком или выборочном </w:t>
            </w:r>
            <w:r w:rsidRPr="00385DFF">
              <w:rPr>
                <w:b/>
                <w:highlight w:val="yellow"/>
              </w:rPr>
              <w:t>пересказе</w:t>
            </w:r>
          </w:p>
          <w:p w:rsidR="00F82FB4" w:rsidRPr="00385DFF" w:rsidRDefault="00F82FB4" w:rsidP="004C0E29">
            <w:pPr>
              <w:rPr>
                <w:highlight w:val="yellow"/>
              </w:rPr>
            </w:pPr>
          </w:p>
          <w:p w:rsidR="00F82FB4" w:rsidRPr="00385DFF" w:rsidRDefault="00F82FB4" w:rsidP="004C0E29">
            <w:pPr>
              <w:rPr>
                <w:highlight w:val="yellow"/>
              </w:rPr>
            </w:pPr>
            <w:r w:rsidRPr="00385DFF">
              <w:rPr>
                <w:highlight w:val="yellow"/>
              </w:rPr>
              <w:t xml:space="preserve">- (7.3.2.4) </w:t>
            </w:r>
            <w:r w:rsidRPr="00385DFF">
              <w:rPr>
                <w:b/>
                <w:highlight w:val="yellow"/>
              </w:rPr>
              <w:t>Создает рассказ</w:t>
            </w:r>
            <w:r w:rsidRPr="00385DFF">
              <w:rPr>
                <w:highlight w:val="yellow"/>
              </w:rPr>
              <w:t xml:space="preserve"> на основе </w:t>
            </w:r>
            <w:r w:rsidRPr="00385DFF">
              <w:rPr>
                <w:highlight w:val="yellow"/>
              </w:rPr>
              <w:lastRenderedPageBreak/>
              <w:t>жизненных впечатлений.</w:t>
            </w:r>
          </w:p>
        </w:tc>
        <w:tc>
          <w:tcPr>
            <w:tcW w:w="2243" w:type="dxa"/>
            <w:tcBorders>
              <w:left w:val="single" w:sz="4" w:space="0" w:color="auto"/>
            </w:tcBorders>
          </w:tcPr>
          <w:p w:rsidR="00F82FB4" w:rsidRPr="00385DFF" w:rsidRDefault="00F82FB4" w:rsidP="004C0E29">
            <w:pPr>
              <w:rPr>
                <w:highlight w:val="yellow"/>
              </w:rPr>
            </w:pPr>
            <w:r w:rsidRPr="00385DFF">
              <w:rPr>
                <w:highlight w:val="yellow"/>
              </w:rPr>
              <w:lastRenderedPageBreak/>
              <w:t xml:space="preserve">-  (8.1.2.1) </w:t>
            </w:r>
            <w:r w:rsidRPr="00385DFF">
              <w:rPr>
                <w:b/>
                <w:highlight w:val="yellow"/>
              </w:rPr>
              <w:t>Выделяет</w:t>
            </w:r>
            <w:r w:rsidRPr="00385DFF">
              <w:rPr>
                <w:highlight w:val="yellow"/>
              </w:rPr>
              <w:t xml:space="preserve"> в тексте основную и второстепенные сюжетные линии</w:t>
            </w:r>
          </w:p>
          <w:p w:rsidR="00F82FB4" w:rsidRPr="00385DFF" w:rsidRDefault="00F82FB4" w:rsidP="004C0E29">
            <w:pPr>
              <w:rPr>
                <w:highlight w:val="yellow"/>
              </w:rPr>
            </w:pPr>
          </w:p>
          <w:p w:rsidR="00F82FB4" w:rsidRPr="00385DFF" w:rsidRDefault="00F82FB4" w:rsidP="004C0E29">
            <w:pPr>
              <w:rPr>
                <w:highlight w:val="yellow"/>
              </w:rPr>
            </w:pPr>
            <w:r w:rsidRPr="00385DFF">
              <w:rPr>
                <w:highlight w:val="yellow"/>
              </w:rPr>
              <w:t xml:space="preserve">- (8.1.2.2) </w:t>
            </w:r>
            <w:r w:rsidRPr="00385DFF">
              <w:rPr>
                <w:b/>
                <w:highlight w:val="yellow"/>
              </w:rPr>
              <w:t xml:space="preserve">Находит </w:t>
            </w:r>
            <w:r w:rsidRPr="00385DFF">
              <w:rPr>
                <w:highlight w:val="yellow"/>
              </w:rPr>
              <w:t xml:space="preserve">в драматическом произведении </w:t>
            </w:r>
            <w:r w:rsidRPr="00385DFF">
              <w:rPr>
                <w:b/>
                <w:highlight w:val="yellow"/>
              </w:rPr>
              <w:t>элементы сюжета</w:t>
            </w:r>
            <w:r w:rsidRPr="00385DFF">
              <w:rPr>
                <w:highlight w:val="yellow"/>
              </w:rPr>
              <w:t xml:space="preserve"> (завязка, развитие действия, кульминация, развязка) и подтверждает свое мнение аргументами</w:t>
            </w:r>
          </w:p>
          <w:p w:rsidR="00F82FB4" w:rsidRPr="00385DFF" w:rsidRDefault="00F82FB4" w:rsidP="004C0E29">
            <w:pPr>
              <w:rPr>
                <w:highlight w:val="yellow"/>
              </w:rPr>
            </w:pPr>
          </w:p>
          <w:p w:rsidR="00F82FB4" w:rsidRPr="00385DFF" w:rsidRDefault="00F82FB4" w:rsidP="004C0E29">
            <w:pPr>
              <w:rPr>
                <w:highlight w:val="yellow"/>
              </w:rPr>
            </w:pPr>
            <w:r w:rsidRPr="00385DFF">
              <w:rPr>
                <w:highlight w:val="yellow"/>
              </w:rPr>
              <w:t xml:space="preserve">- (8.2.2.3) </w:t>
            </w:r>
            <w:r w:rsidRPr="00385DFF">
              <w:rPr>
                <w:b/>
                <w:highlight w:val="yellow"/>
              </w:rPr>
              <w:t>Видит логику сюжета</w:t>
            </w:r>
            <w:r w:rsidRPr="00385DFF">
              <w:rPr>
                <w:highlight w:val="yellow"/>
              </w:rPr>
              <w:t xml:space="preserve"> и обнаруживает в ней идею </w:t>
            </w:r>
            <w:r w:rsidRPr="00385DFF">
              <w:rPr>
                <w:highlight w:val="yellow"/>
              </w:rPr>
              <w:lastRenderedPageBreak/>
              <w:t>произведения.</w:t>
            </w:r>
            <w:r w:rsidRPr="00385DFF">
              <w:rPr>
                <w:highlight w:val="yellow"/>
              </w:rPr>
              <w:br/>
              <w:t xml:space="preserve"> </w:t>
            </w:r>
          </w:p>
        </w:tc>
        <w:tc>
          <w:tcPr>
            <w:tcW w:w="2976" w:type="dxa"/>
          </w:tcPr>
          <w:p w:rsidR="00F82FB4" w:rsidRPr="00385DFF" w:rsidRDefault="00F82FB4" w:rsidP="004C0E29">
            <w:pPr>
              <w:rPr>
                <w:highlight w:val="yellow"/>
              </w:rPr>
            </w:pPr>
            <w:r w:rsidRPr="00385DFF">
              <w:rPr>
                <w:highlight w:val="yellow"/>
              </w:rPr>
              <w:lastRenderedPageBreak/>
              <w:t xml:space="preserve">- (9.1.2.1) </w:t>
            </w:r>
            <w:r w:rsidRPr="00385DFF">
              <w:rPr>
                <w:b/>
                <w:highlight w:val="yellow"/>
              </w:rPr>
              <w:t>Различает</w:t>
            </w:r>
            <w:r w:rsidRPr="00385DFF">
              <w:rPr>
                <w:highlight w:val="yellow"/>
              </w:rPr>
              <w:t xml:space="preserve"> понятия сюжет и фабула и выделяет их в произведениях различных жанров (эпических, драматических, лирических)</w:t>
            </w:r>
          </w:p>
          <w:p w:rsidR="00F82FB4" w:rsidRPr="00385DFF" w:rsidRDefault="00F82FB4" w:rsidP="004C0E29">
            <w:pPr>
              <w:rPr>
                <w:highlight w:val="yellow"/>
              </w:rPr>
            </w:pPr>
          </w:p>
          <w:p w:rsidR="00F82FB4" w:rsidRPr="00385DFF" w:rsidRDefault="00F82FB4" w:rsidP="004C0E29">
            <w:pPr>
              <w:rPr>
                <w:highlight w:val="yellow"/>
              </w:rPr>
            </w:pPr>
            <w:r w:rsidRPr="00385DFF">
              <w:rPr>
                <w:highlight w:val="yellow"/>
              </w:rPr>
              <w:t xml:space="preserve">- (9.1.2.2) </w:t>
            </w:r>
            <w:r w:rsidRPr="00385DFF">
              <w:rPr>
                <w:b/>
                <w:highlight w:val="yellow"/>
              </w:rPr>
              <w:t xml:space="preserve">Сопоставляет </w:t>
            </w:r>
            <w:r w:rsidRPr="00385DFF">
              <w:rPr>
                <w:highlight w:val="yellow"/>
              </w:rPr>
              <w:t>сюжеты произведений  различных жанров (повесть, роман…) с целью раскрытия их своеобразия</w:t>
            </w:r>
          </w:p>
          <w:p w:rsidR="00F82FB4" w:rsidRPr="00385DFF" w:rsidRDefault="00F82FB4" w:rsidP="004C0E29">
            <w:pPr>
              <w:rPr>
                <w:highlight w:val="yellow"/>
              </w:rPr>
            </w:pPr>
            <w:r w:rsidRPr="00385DFF">
              <w:rPr>
                <w:highlight w:val="yellow"/>
              </w:rPr>
              <w:t xml:space="preserve"> </w:t>
            </w:r>
          </w:p>
          <w:p w:rsidR="00F82FB4" w:rsidRPr="00385DFF" w:rsidRDefault="00F82FB4" w:rsidP="004C0E29">
            <w:pPr>
              <w:rPr>
                <w:highlight w:val="yellow"/>
              </w:rPr>
            </w:pPr>
            <w:r w:rsidRPr="00385DFF">
              <w:rPr>
                <w:highlight w:val="yellow"/>
              </w:rPr>
              <w:t xml:space="preserve">- (9.1.2.3) </w:t>
            </w:r>
            <w:r w:rsidRPr="00385DFF">
              <w:rPr>
                <w:b/>
                <w:highlight w:val="yellow"/>
              </w:rPr>
              <w:t>Анализирует</w:t>
            </w:r>
            <w:r w:rsidRPr="00385DFF">
              <w:rPr>
                <w:highlight w:val="yellow"/>
              </w:rPr>
              <w:t xml:space="preserve"> конфликт произведения, показывает его разрешение  в движении сюжета </w:t>
            </w:r>
          </w:p>
          <w:p w:rsidR="00F82FB4" w:rsidRPr="00385DFF" w:rsidRDefault="00F82FB4" w:rsidP="004C0E29">
            <w:pPr>
              <w:rPr>
                <w:highlight w:val="yellow"/>
              </w:rPr>
            </w:pPr>
          </w:p>
          <w:p w:rsidR="00F82FB4" w:rsidRPr="00385DFF" w:rsidRDefault="00F82FB4" w:rsidP="004C0E29">
            <w:pPr>
              <w:rPr>
                <w:highlight w:val="yellow"/>
              </w:rPr>
            </w:pPr>
          </w:p>
        </w:tc>
      </w:tr>
      <w:tr w:rsidR="00F82FB4" w:rsidRPr="000529D2" w:rsidTr="004C0E29">
        <w:tc>
          <w:tcPr>
            <w:tcW w:w="445" w:type="dxa"/>
          </w:tcPr>
          <w:p w:rsidR="00F82FB4" w:rsidRPr="00385DFF" w:rsidRDefault="00F82FB4" w:rsidP="004C0E29">
            <w:pPr>
              <w:rPr>
                <w:highlight w:val="yellow"/>
              </w:rPr>
            </w:pPr>
          </w:p>
        </w:tc>
        <w:tc>
          <w:tcPr>
            <w:tcW w:w="2532" w:type="dxa"/>
          </w:tcPr>
          <w:p w:rsidR="00F82FB4" w:rsidRPr="00385DFF" w:rsidRDefault="00F82FB4" w:rsidP="004C0E29">
            <w:pPr>
              <w:rPr>
                <w:highlight w:val="yellow"/>
              </w:rPr>
            </w:pPr>
            <w:r w:rsidRPr="00385DFF">
              <w:rPr>
                <w:b/>
                <w:highlight w:val="yellow"/>
              </w:rPr>
              <w:t>Композиция</w:t>
            </w:r>
            <w:r w:rsidRPr="00385DFF">
              <w:rPr>
                <w:highlight w:val="yellow"/>
              </w:rPr>
              <w:t xml:space="preserve"> (архитектоника, структура)</w:t>
            </w:r>
          </w:p>
          <w:p w:rsidR="00F82FB4" w:rsidRPr="00385DFF" w:rsidRDefault="00F82FB4" w:rsidP="004C0E29">
            <w:pPr>
              <w:rPr>
                <w:highlight w:val="yellow"/>
              </w:rPr>
            </w:pPr>
            <w:r w:rsidRPr="00385DFF">
              <w:rPr>
                <w:highlight w:val="yellow"/>
              </w:rPr>
              <w:t>Художественное обрамление, оригинальность композиции</w:t>
            </w:r>
          </w:p>
          <w:p w:rsidR="00F82FB4" w:rsidRPr="00385DFF" w:rsidRDefault="00F82FB4" w:rsidP="004C0E29">
            <w:pPr>
              <w:rPr>
                <w:highlight w:val="yellow"/>
              </w:rPr>
            </w:pPr>
            <w:r w:rsidRPr="00385DFF">
              <w:rPr>
                <w:highlight w:val="yellow"/>
              </w:rPr>
              <w:t>Композиционные каноны для некоторых жанров</w:t>
            </w:r>
          </w:p>
          <w:p w:rsidR="00F82FB4" w:rsidRPr="00385DFF" w:rsidRDefault="00F82FB4" w:rsidP="004C0E29">
            <w:pPr>
              <w:rPr>
                <w:b/>
                <w:highlight w:val="yellow"/>
              </w:rPr>
            </w:pPr>
            <w:r w:rsidRPr="00385DFF">
              <w:rPr>
                <w:b/>
                <w:highlight w:val="yellow"/>
              </w:rPr>
              <w:t>Элементы композиции:</w:t>
            </w:r>
          </w:p>
          <w:p w:rsidR="00F82FB4" w:rsidRPr="00385DFF" w:rsidRDefault="00F82FB4" w:rsidP="004C0E29">
            <w:pPr>
              <w:rPr>
                <w:highlight w:val="yellow"/>
              </w:rPr>
            </w:pPr>
            <w:r w:rsidRPr="00385DFF">
              <w:rPr>
                <w:highlight w:val="yellow"/>
              </w:rPr>
              <w:t>система образов,</w:t>
            </w:r>
          </w:p>
          <w:p w:rsidR="00F82FB4" w:rsidRPr="00385DFF" w:rsidRDefault="00F82FB4" w:rsidP="004C0E29">
            <w:pPr>
              <w:rPr>
                <w:highlight w:val="yellow"/>
              </w:rPr>
            </w:pPr>
            <w:r w:rsidRPr="00385DFF">
              <w:rPr>
                <w:highlight w:val="yellow"/>
              </w:rPr>
              <w:t>авторские отступления, вставные рассказы, авторские характеристики</w:t>
            </w:r>
          </w:p>
          <w:p w:rsidR="00F82FB4" w:rsidRPr="00385DFF" w:rsidRDefault="00F82FB4" w:rsidP="004C0E29">
            <w:pPr>
              <w:rPr>
                <w:highlight w:val="yellow"/>
              </w:rPr>
            </w:pPr>
            <w:r w:rsidRPr="00385DFF">
              <w:rPr>
                <w:highlight w:val="yellow"/>
              </w:rPr>
              <w:t>портрет</w:t>
            </w:r>
          </w:p>
          <w:p w:rsidR="00F82FB4" w:rsidRPr="00385DFF" w:rsidRDefault="00F82FB4" w:rsidP="004C0E29">
            <w:pPr>
              <w:rPr>
                <w:highlight w:val="yellow"/>
              </w:rPr>
            </w:pPr>
            <w:r w:rsidRPr="00385DFF">
              <w:rPr>
                <w:highlight w:val="yellow"/>
              </w:rPr>
              <w:t>пейзаж</w:t>
            </w:r>
          </w:p>
          <w:p w:rsidR="00F82FB4" w:rsidRPr="00385DFF" w:rsidRDefault="00F82FB4" w:rsidP="004C0E29">
            <w:pPr>
              <w:rPr>
                <w:highlight w:val="yellow"/>
              </w:rPr>
            </w:pPr>
            <w:r w:rsidRPr="00385DFF">
              <w:rPr>
                <w:highlight w:val="yellow"/>
              </w:rPr>
              <w:t>интерьер</w:t>
            </w:r>
          </w:p>
          <w:p w:rsidR="00F82FB4" w:rsidRPr="00385DFF" w:rsidRDefault="00F82FB4" w:rsidP="004C0E29">
            <w:pPr>
              <w:rPr>
                <w:highlight w:val="yellow"/>
              </w:rPr>
            </w:pPr>
            <w:r w:rsidRPr="00385DFF">
              <w:rPr>
                <w:highlight w:val="yellow"/>
              </w:rPr>
              <w:t>художественная деталь</w:t>
            </w:r>
          </w:p>
          <w:p w:rsidR="00F82FB4" w:rsidRPr="00385DFF" w:rsidRDefault="00F82FB4" w:rsidP="004C0E29">
            <w:pPr>
              <w:rPr>
                <w:highlight w:val="yellow"/>
              </w:rPr>
            </w:pPr>
            <w:r w:rsidRPr="00385DFF">
              <w:rPr>
                <w:highlight w:val="yellow"/>
              </w:rPr>
              <w:t>Система мотивов, характерная для произведения, жанра, писателя, направления</w:t>
            </w:r>
          </w:p>
          <w:p w:rsidR="00F82FB4" w:rsidRPr="00385DFF" w:rsidRDefault="00F82FB4" w:rsidP="004C0E29">
            <w:pPr>
              <w:rPr>
                <w:b/>
                <w:highlight w:val="yellow"/>
              </w:rPr>
            </w:pPr>
            <w:r w:rsidRPr="00385DFF">
              <w:rPr>
                <w:b/>
                <w:highlight w:val="yellow"/>
              </w:rPr>
              <w:t>Способы изображения:</w:t>
            </w:r>
          </w:p>
          <w:p w:rsidR="00F82FB4" w:rsidRPr="00385DFF" w:rsidRDefault="00F82FB4" w:rsidP="004C0E29">
            <w:pPr>
              <w:rPr>
                <w:highlight w:val="yellow"/>
              </w:rPr>
            </w:pPr>
            <w:r w:rsidRPr="00385DFF">
              <w:rPr>
                <w:highlight w:val="yellow"/>
              </w:rPr>
              <w:t>повествование,</w:t>
            </w:r>
          </w:p>
          <w:p w:rsidR="00F82FB4" w:rsidRPr="00385DFF" w:rsidRDefault="00F82FB4" w:rsidP="004C0E29">
            <w:pPr>
              <w:rPr>
                <w:highlight w:val="yellow"/>
              </w:rPr>
            </w:pPr>
            <w:r w:rsidRPr="00385DFF">
              <w:rPr>
                <w:highlight w:val="yellow"/>
              </w:rPr>
              <w:t>описание (художественное время, пространство)</w:t>
            </w:r>
          </w:p>
          <w:p w:rsidR="00F82FB4" w:rsidRPr="00385DFF" w:rsidRDefault="00F82FB4" w:rsidP="004C0E29">
            <w:pPr>
              <w:rPr>
                <w:highlight w:val="yellow"/>
              </w:rPr>
            </w:pPr>
            <w:r w:rsidRPr="00385DFF">
              <w:rPr>
                <w:highlight w:val="yellow"/>
              </w:rPr>
              <w:t>Диалог, монолог</w:t>
            </w:r>
          </w:p>
          <w:p w:rsidR="00F82FB4" w:rsidRPr="00385DFF" w:rsidRDefault="00F82FB4" w:rsidP="004C0E29">
            <w:pPr>
              <w:rPr>
                <w:highlight w:val="yellow"/>
              </w:rPr>
            </w:pPr>
          </w:p>
        </w:tc>
        <w:tc>
          <w:tcPr>
            <w:tcW w:w="2693" w:type="dxa"/>
          </w:tcPr>
          <w:p w:rsidR="00F82FB4" w:rsidRPr="00385DFF" w:rsidRDefault="00F82FB4" w:rsidP="004C0E29">
            <w:pPr>
              <w:rPr>
                <w:highlight w:val="yellow"/>
              </w:rPr>
            </w:pPr>
            <w:r w:rsidRPr="00385DFF">
              <w:rPr>
                <w:highlight w:val="yellow"/>
              </w:rPr>
              <w:t xml:space="preserve">- (5.1.2.6) </w:t>
            </w:r>
            <w:r w:rsidRPr="00385DFF">
              <w:rPr>
                <w:b/>
                <w:highlight w:val="yellow"/>
              </w:rPr>
              <w:t xml:space="preserve">Различает </w:t>
            </w:r>
            <w:r w:rsidRPr="00385DFF">
              <w:rPr>
                <w:highlight w:val="yellow"/>
              </w:rPr>
              <w:t>особенности построения произведений устного народного творчества и литературных жанров</w:t>
            </w:r>
          </w:p>
          <w:p w:rsidR="00F82FB4" w:rsidRPr="00385DFF" w:rsidRDefault="00F82FB4" w:rsidP="004C0E29">
            <w:pPr>
              <w:rPr>
                <w:highlight w:val="yellow"/>
              </w:rPr>
            </w:pPr>
            <w:r w:rsidRPr="00385DFF">
              <w:rPr>
                <w:highlight w:val="yellow"/>
              </w:rPr>
              <w:t xml:space="preserve"> (сказка, загадка и рассказ,  басня)</w:t>
            </w:r>
          </w:p>
          <w:p w:rsidR="00F82FB4" w:rsidRPr="00385DFF" w:rsidRDefault="00F82FB4" w:rsidP="004C0E29">
            <w:pPr>
              <w:rPr>
                <w:highlight w:val="yellow"/>
              </w:rPr>
            </w:pPr>
            <w:r w:rsidRPr="00385DFF">
              <w:rPr>
                <w:highlight w:val="yellow"/>
              </w:rPr>
              <w:t xml:space="preserve">- (5.1.2.7) </w:t>
            </w:r>
            <w:r w:rsidRPr="00385DFF">
              <w:rPr>
                <w:b/>
                <w:highlight w:val="yellow"/>
              </w:rPr>
              <w:t>Находит</w:t>
            </w:r>
            <w:r w:rsidRPr="00385DFF">
              <w:rPr>
                <w:highlight w:val="yellow"/>
              </w:rPr>
              <w:t xml:space="preserve"> в тексте (композиционные каноны для некоторых жанров) и </w:t>
            </w:r>
            <w:r w:rsidRPr="00385DFF">
              <w:rPr>
                <w:b/>
                <w:highlight w:val="yellow"/>
              </w:rPr>
              <w:t>комментирует</w:t>
            </w:r>
            <w:r w:rsidRPr="00385DFF">
              <w:rPr>
                <w:highlight w:val="yellow"/>
              </w:rPr>
              <w:t xml:space="preserve"> их особенности</w:t>
            </w:r>
          </w:p>
          <w:p w:rsidR="00F82FB4" w:rsidRPr="00385DFF" w:rsidRDefault="00F82FB4" w:rsidP="004C0E29">
            <w:pPr>
              <w:rPr>
                <w:highlight w:val="yellow"/>
              </w:rPr>
            </w:pPr>
          </w:p>
          <w:p w:rsidR="00F82FB4" w:rsidRPr="00385DFF" w:rsidRDefault="00F82FB4" w:rsidP="004C0E29">
            <w:pPr>
              <w:rPr>
                <w:highlight w:val="yellow"/>
              </w:rPr>
            </w:pPr>
            <w:r w:rsidRPr="00385DFF">
              <w:rPr>
                <w:highlight w:val="yellow"/>
              </w:rPr>
              <w:t xml:space="preserve">- (5.1.2.8) </w:t>
            </w:r>
            <w:r w:rsidRPr="00385DFF">
              <w:rPr>
                <w:b/>
                <w:highlight w:val="yellow"/>
              </w:rPr>
              <w:t xml:space="preserve">Сопоставляет </w:t>
            </w:r>
            <w:r w:rsidRPr="00385DFF">
              <w:rPr>
                <w:highlight w:val="yellow"/>
              </w:rPr>
              <w:t xml:space="preserve">элементы композиции (описание портрета, пейзажа и др.) в одном или нескольких произведениях </w:t>
            </w:r>
          </w:p>
          <w:p w:rsidR="00F82FB4" w:rsidRPr="00385DFF" w:rsidRDefault="00F82FB4" w:rsidP="004C0E29">
            <w:pPr>
              <w:rPr>
                <w:highlight w:val="yellow"/>
              </w:rPr>
            </w:pPr>
          </w:p>
          <w:p w:rsidR="00F82FB4" w:rsidRPr="00385DFF" w:rsidRDefault="00F82FB4" w:rsidP="004C0E29">
            <w:pPr>
              <w:rPr>
                <w:highlight w:val="yellow"/>
              </w:rPr>
            </w:pPr>
            <w:r w:rsidRPr="00385DFF">
              <w:rPr>
                <w:highlight w:val="yellow"/>
              </w:rPr>
              <w:t xml:space="preserve">- (5.1.2.9) </w:t>
            </w:r>
            <w:r w:rsidRPr="00385DFF">
              <w:rPr>
                <w:b/>
                <w:highlight w:val="yellow"/>
              </w:rPr>
              <w:t>Выразительно читает</w:t>
            </w:r>
            <w:r w:rsidRPr="00385DFF">
              <w:rPr>
                <w:highlight w:val="yellow"/>
              </w:rPr>
              <w:t xml:space="preserve"> отрывки повествовательного и описательного характера,</w:t>
            </w:r>
          </w:p>
          <w:p w:rsidR="00F82FB4" w:rsidRPr="00385DFF" w:rsidRDefault="00F82FB4" w:rsidP="004C0E29">
            <w:pPr>
              <w:rPr>
                <w:highlight w:val="yellow"/>
              </w:rPr>
            </w:pPr>
            <w:r w:rsidRPr="00385DFF">
              <w:rPr>
                <w:highlight w:val="yellow"/>
              </w:rPr>
              <w:t>стихи</w:t>
            </w:r>
          </w:p>
          <w:p w:rsidR="00F82FB4" w:rsidRPr="00385DFF" w:rsidRDefault="00F82FB4" w:rsidP="004C0E29">
            <w:pPr>
              <w:rPr>
                <w:highlight w:val="yellow"/>
              </w:rPr>
            </w:pPr>
            <w:r w:rsidRPr="00385DFF">
              <w:rPr>
                <w:highlight w:val="yellow"/>
              </w:rPr>
              <w:t xml:space="preserve">- (5.3.2.10) </w:t>
            </w:r>
            <w:r w:rsidRPr="00385DFF">
              <w:rPr>
                <w:b/>
                <w:highlight w:val="yellow"/>
              </w:rPr>
              <w:t>Создает иллюстрации</w:t>
            </w:r>
            <w:r w:rsidRPr="00385DFF">
              <w:rPr>
                <w:highlight w:val="yellow"/>
              </w:rPr>
              <w:t xml:space="preserve"> к произведениям </w:t>
            </w:r>
          </w:p>
          <w:p w:rsidR="00F82FB4" w:rsidRPr="00385DFF" w:rsidRDefault="00F82FB4" w:rsidP="004C0E29">
            <w:pPr>
              <w:rPr>
                <w:highlight w:val="yellow"/>
              </w:rPr>
            </w:pPr>
          </w:p>
        </w:tc>
        <w:tc>
          <w:tcPr>
            <w:tcW w:w="2694" w:type="dxa"/>
            <w:tcBorders>
              <w:right w:val="single" w:sz="4" w:space="0" w:color="auto"/>
            </w:tcBorders>
          </w:tcPr>
          <w:p w:rsidR="00F82FB4" w:rsidRPr="00385DFF" w:rsidRDefault="00F82FB4" w:rsidP="004C0E29">
            <w:pPr>
              <w:rPr>
                <w:highlight w:val="yellow"/>
              </w:rPr>
            </w:pPr>
            <w:r w:rsidRPr="00385DFF">
              <w:rPr>
                <w:highlight w:val="yellow"/>
              </w:rPr>
              <w:t xml:space="preserve">- (6.1.2.4) </w:t>
            </w:r>
            <w:r w:rsidRPr="00385DFF">
              <w:rPr>
                <w:b/>
                <w:highlight w:val="yellow"/>
              </w:rPr>
              <w:t>Выделяет</w:t>
            </w:r>
            <w:r w:rsidRPr="00385DFF">
              <w:rPr>
                <w:highlight w:val="yellow"/>
              </w:rPr>
              <w:t xml:space="preserve"> в тексте элементы композиции (интерьер, авторские характеристики, художественное обрамление, диалоги, монологи …)    и раскрывают их роль в произведении</w:t>
            </w:r>
          </w:p>
          <w:p w:rsidR="00F82FB4" w:rsidRPr="00385DFF" w:rsidRDefault="00F82FB4" w:rsidP="004C0E29">
            <w:pPr>
              <w:rPr>
                <w:highlight w:val="yellow"/>
              </w:rPr>
            </w:pPr>
          </w:p>
          <w:p w:rsidR="00F82FB4" w:rsidRPr="00385DFF" w:rsidRDefault="00F82FB4" w:rsidP="004C0E29">
            <w:pPr>
              <w:rPr>
                <w:highlight w:val="yellow"/>
              </w:rPr>
            </w:pPr>
            <w:r w:rsidRPr="00385DFF">
              <w:rPr>
                <w:highlight w:val="yellow"/>
              </w:rPr>
              <w:t xml:space="preserve">- (6.1.2.5) </w:t>
            </w:r>
            <w:r w:rsidRPr="00385DFF">
              <w:rPr>
                <w:b/>
                <w:highlight w:val="yellow"/>
              </w:rPr>
              <w:t>Различает</w:t>
            </w:r>
            <w:r w:rsidRPr="00385DFF">
              <w:rPr>
                <w:highlight w:val="yellow"/>
              </w:rPr>
              <w:t xml:space="preserve"> особенности построения рассказа, повести, стихотворений</w:t>
            </w:r>
          </w:p>
          <w:p w:rsidR="00F82FB4" w:rsidRPr="00385DFF" w:rsidRDefault="00F82FB4" w:rsidP="004C0E29">
            <w:pPr>
              <w:rPr>
                <w:highlight w:val="yellow"/>
              </w:rPr>
            </w:pPr>
          </w:p>
          <w:p w:rsidR="00F82FB4" w:rsidRPr="00385DFF" w:rsidRDefault="00F82FB4" w:rsidP="004C0E29">
            <w:pPr>
              <w:rPr>
                <w:highlight w:val="yellow"/>
              </w:rPr>
            </w:pPr>
            <w:r w:rsidRPr="00385DFF">
              <w:rPr>
                <w:highlight w:val="yellow"/>
              </w:rPr>
              <w:t xml:space="preserve">- (6.1.2.6) </w:t>
            </w:r>
            <w:r w:rsidRPr="00385DFF">
              <w:rPr>
                <w:b/>
                <w:highlight w:val="yellow"/>
              </w:rPr>
              <w:t>Выделяет</w:t>
            </w:r>
            <w:r w:rsidRPr="00385DFF">
              <w:rPr>
                <w:highlight w:val="yellow"/>
              </w:rPr>
              <w:t xml:space="preserve"> в лирическом произведении элементы ритмической и интонационной организации стиха</w:t>
            </w:r>
          </w:p>
          <w:p w:rsidR="00F82FB4" w:rsidRPr="00385DFF" w:rsidRDefault="00F82FB4" w:rsidP="004C0E29">
            <w:pPr>
              <w:rPr>
                <w:highlight w:val="yellow"/>
              </w:rPr>
            </w:pPr>
          </w:p>
          <w:p w:rsidR="00F82FB4" w:rsidRPr="00385DFF" w:rsidRDefault="00F82FB4" w:rsidP="004C0E29">
            <w:pPr>
              <w:rPr>
                <w:highlight w:val="yellow"/>
              </w:rPr>
            </w:pPr>
          </w:p>
        </w:tc>
        <w:tc>
          <w:tcPr>
            <w:tcW w:w="2293" w:type="dxa"/>
            <w:tcBorders>
              <w:left w:val="single" w:sz="4" w:space="0" w:color="auto"/>
              <w:right w:val="single" w:sz="4" w:space="0" w:color="auto"/>
            </w:tcBorders>
          </w:tcPr>
          <w:p w:rsidR="00F82FB4" w:rsidRPr="00385DFF" w:rsidRDefault="00F82FB4" w:rsidP="004C0E29">
            <w:pPr>
              <w:rPr>
                <w:highlight w:val="yellow"/>
              </w:rPr>
            </w:pPr>
            <w:r w:rsidRPr="00385DFF">
              <w:rPr>
                <w:highlight w:val="yellow"/>
              </w:rPr>
              <w:t xml:space="preserve">- (7.3.2.5) </w:t>
            </w:r>
            <w:r w:rsidRPr="00385DFF">
              <w:rPr>
                <w:b/>
                <w:highlight w:val="yellow"/>
              </w:rPr>
              <w:t>Комментирует и интерпретирует</w:t>
            </w:r>
            <w:r w:rsidRPr="00385DFF">
              <w:rPr>
                <w:highlight w:val="yellow"/>
              </w:rPr>
              <w:t xml:space="preserve"> образы-символы, художественные детали, лейтмотивы  в произведениях разных жанров</w:t>
            </w:r>
          </w:p>
          <w:p w:rsidR="00F82FB4" w:rsidRPr="00385DFF" w:rsidRDefault="00F82FB4" w:rsidP="004C0E29">
            <w:pPr>
              <w:rPr>
                <w:highlight w:val="yellow"/>
              </w:rPr>
            </w:pPr>
          </w:p>
          <w:p w:rsidR="00F82FB4" w:rsidRPr="00385DFF" w:rsidRDefault="00F82FB4" w:rsidP="004C0E29">
            <w:pPr>
              <w:rPr>
                <w:highlight w:val="yellow"/>
              </w:rPr>
            </w:pPr>
            <w:r w:rsidRPr="00385DFF">
              <w:rPr>
                <w:highlight w:val="yellow"/>
              </w:rPr>
              <w:t xml:space="preserve">- (7.1.2.6) </w:t>
            </w:r>
            <w:r w:rsidRPr="00385DFF">
              <w:rPr>
                <w:b/>
                <w:highlight w:val="yellow"/>
              </w:rPr>
              <w:t xml:space="preserve">раскрывает </w:t>
            </w:r>
            <w:r w:rsidRPr="00385DFF">
              <w:rPr>
                <w:highlight w:val="yellow"/>
              </w:rPr>
              <w:t>художественное своеобразие образов-символов в произведениях писателей, представляющих разные культуры;</w:t>
            </w:r>
          </w:p>
          <w:p w:rsidR="00F82FB4" w:rsidRPr="00385DFF" w:rsidRDefault="00F82FB4" w:rsidP="004C0E29">
            <w:pPr>
              <w:rPr>
                <w:highlight w:val="yellow"/>
              </w:rPr>
            </w:pPr>
          </w:p>
          <w:p w:rsidR="00F82FB4" w:rsidRPr="00385DFF" w:rsidRDefault="00F82FB4" w:rsidP="004C0E29">
            <w:pPr>
              <w:rPr>
                <w:highlight w:val="yellow"/>
              </w:rPr>
            </w:pPr>
            <w:r w:rsidRPr="00385DFF">
              <w:rPr>
                <w:highlight w:val="yellow"/>
              </w:rPr>
              <w:t xml:space="preserve">- (7.1.2.7) </w:t>
            </w:r>
            <w:r w:rsidRPr="00385DFF">
              <w:rPr>
                <w:b/>
                <w:highlight w:val="yellow"/>
              </w:rPr>
              <w:t xml:space="preserve">выделяет </w:t>
            </w:r>
            <w:r w:rsidRPr="00385DFF">
              <w:rPr>
                <w:highlight w:val="yellow"/>
              </w:rPr>
              <w:t>особенности построения лирических  произведений разных жанров (песня, ода)</w:t>
            </w:r>
          </w:p>
          <w:p w:rsidR="00F82FB4" w:rsidRPr="00385DFF" w:rsidRDefault="00F82FB4" w:rsidP="004C0E29">
            <w:pPr>
              <w:rPr>
                <w:highlight w:val="yellow"/>
              </w:rPr>
            </w:pPr>
            <w:r w:rsidRPr="00385DFF">
              <w:rPr>
                <w:highlight w:val="yellow"/>
              </w:rPr>
              <w:t xml:space="preserve">- (7.1.2.8) </w:t>
            </w:r>
            <w:r w:rsidRPr="00385DFF">
              <w:rPr>
                <w:b/>
                <w:highlight w:val="yellow"/>
              </w:rPr>
              <w:t>читает выразительно</w:t>
            </w:r>
            <w:r w:rsidRPr="00385DFF">
              <w:rPr>
                <w:highlight w:val="yellow"/>
              </w:rPr>
              <w:t xml:space="preserve"> диалоги и монологи из произведений; </w:t>
            </w:r>
          </w:p>
          <w:p w:rsidR="00F82FB4" w:rsidRPr="00385DFF" w:rsidRDefault="00F82FB4" w:rsidP="004C0E29">
            <w:pPr>
              <w:rPr>
                <w:highlight w:val="yellow"/>
              </w:rPr>
            </w:pPr>
          </w:p>
        </w:tc>
        <w:tc>
          <w:tcPr>
            <w:tcW w:w="2243" w:type="dxa"/>
            <w:tcBorders>
              <w:left w:val="single" w:sz="4" w:space="0" w:color="auto"/>
            </w:tcBorders>
          </w:tcPr>
          <w:p w:rsidR="00F82FB4" w:rsidRPr="00385DFF" w:rsidRDefault="00F82FB4" w:rsidP="004C0E29">
            <w:pPr>
              <w:rPr>
                <w:highlight w:val="yellow"/>
              </w:rPr>
            </w:pPr>
            <w:r w:rsidRPr="00385DFF">
              <w:rPr>
                <w:b/>
                <w:highlight w:val="yellow"/>
              </w:rPr>
              <w:t xml:space="preserve">- </w:t>
            </w:r>
            <w:r w:rsidRPr="00385DFF">
              <w:rPr>
                <w:highlight w:val="yellow"/>
              </w:rPr>
              <w:t xml:space="preserve">(8.1.2.4) </w:t>
            </w:r>
            <w:r w:rsidRPr="00385DFF">
              <w:rPr>
                <w:b/>
                <w:highlight w:val="yellow"/>
              </w:rPr>
              <w:t>Выделяет</w:t>
            </w:r>
            <w:r w:rsidRPr="00385DFF">
              <w:rPr>
                <w:highlight w:val="yellow"/>
              </w:rPr>
              <w:t xml:space="preserve"> элементы композиции (художественные детали, обрамление) и </w:t>
            </w:r>
            <w:r w:rsidRPr="00385DFF">
              <w:rPr>
                <w:b/>
                <w:highlight w:val="yellow"/>
              </w:rPr>
              <w:t>объясняет их роль</w:t>
            </w:r>
            <w:r w:rsidRPr="00385DFF">
              <w:rPr>
                <w:highlight w:val="yellow"/>
              </w:rPr>
              <w:t xml:space="preserve"> в произведении</w:t>
            </w:r>
          </w:p>
          <w:p w:rsidR="00F82FB4" w:rsidRPr="00385DFF" w:rsidRDefault="00F82FB4" w:rsidP="004C0E29">
            <w:pPr>
              <w:rPr>
                <w:highlight w:val="yellow"/>
              </w:rPr>
            </w:pPr>
          </w:p>
          <w:p w:rsidR="00F82FB4" w:rsidRPr="00385DFF" w:rsidRDefault="00F82FB4" w:rsidP="004C0E29">
            <w:pPr>
              <w:rPr>
                <w:highlight w:val="yellow"/>
              </w:rPr>
            </w:pPr>
            <w:r w:rsidRPr="00385DFF">
              <w:rPr>
                <w:highlight w:val="yellow"/>
              </w:rPr>
              <w:t xml:space="preserve">- (8.1.2.5) </w:t>
            </w:r>
            <w:r w:rsidRPr="00385DFF">
              <w:rPr>
                <w:b/>
                <w:highlight w:val="yellow"/>
              </w:rPr>
              <w:t xml:space="preserve">Объясняет </w:t>
            </w:r>
            <w:r w:rsidRPr="00385DFF">
              <w:rPr>
                <w:highlight w:val="yellow"/>
              </w:rPr>
              <w:t>особенности построения драматических произведений</w:t>
            </w:r>
          </w:p>
          <w:p w:rsidR="00F82FB4" w:rsidRPr="00385DFF" w:rsidRDefault="00F82FB4" w:rsidP="004C0E29">
            <w:pPr>
              <w:rPr>
                <w:highlight w:val="yellow"/>
              </w:rPr>
            </w:pPr>
          </w:p>
          <w:p w:rsidR="00F82FB4" w:rsidRPr="00385DFF" w:rsidRDefault="00F82FB4" w:rsidP="004C0E29">
            <w:pPr>
              <w:rPr>
                <w:highlight w:val="yellow"/>
              </w:rPr>
            </w:pPr>
            <w:r w:rsidRPr="00385DFF">
              <w:rPr>
                <w:highlight w:val="yellow"/>
              </w:rPr>
              <w:t xml:space="preserve">- (8.3.2.6) </w:t>
            </w:r>
            <w:r w:rsidRPr="00385DFF">
              <w:rPr>
                <w:b/>
                <w:highlight w:val="yellow"/>
              </w:rPr>
              <w:t xml:space="preserve">Выстаивает </w:t>
            </w:r>
            <w:r w:rsidRPr="00385DFF">
              <w:rPr>
                <w:highlight w:val="yellow"/>
              </w:rPr>
              <w:t>монологическое высказывание по определенной теме</w:t>
            </w:r>
          </w:p>
          <w:p w:rsidR="00F82FB4" w:rsidRPr="00385DFF" w:rsidRDefault="00F82FB4" w:rsidP="004C0E29">
            <w:pPr>
              <w:rPr>
                <w:highlight w:val="yellow"/>
              </w:rPr>
            </w:pPr>
          </w:p>
          <w:p w:rsidR="00F82FB4" w:rsidRPr="00385DFF" w:rsidRDefault="00F82FB4" w:rsidP="004C0E29">
            <w:pPr>
              <w:rPr>
                <w:highlight w:val="yellow"/>
              </w:rPr>
            </w:pPr>
            <w:r w:rsidRPr="00385DFF">
              <w:rPr>
                <w:highlight w:val="yellow"/>
              </w:rPr>
              <w:t xml:space="preserve">- (8.3.2.7) </w:t>
            </w:r>
            <w:r w:rsidRPr="00385DFF">
              <w:rPr>
                <w:b/>
                <w:highlight w:val="yellow"/>
              </w:rPr>
              <w:t xml:space="preserve">Сопоставляет </w:t>
            </w:r>
            <w:r w:rsidRPr="00385DFF">
              <w:rPr>
                <w:highlight w:val="yellow"/>
              </w:rPr>
              <w:t>эпизод из произведения с его интерпретацией в других искусствах (иллюстрации, разные киноверсии одной книги)</w:t>
            </w:r>
            <w:r w:rsidRPr="00385DFF">
              <w:rPr>
                <w:highlight w:val="yellow"/>
              </w:rPr>
              <w:br/>
            </w:r>
          </w:p>
          <w:p w:rsidR="00F82FB4" w:rsidRPr="00385DFF" w:rsidRDefault="00F82FB4" w:rsidP="004C0E29">
            <w:pPr>
              <w:rPr>
                <w:highlight w:val="yellow"/>
              </w:rPr>
            </w:pPr>
          </w:p>
        </w:tc>
        <w:tc>
          <w:tcPr>
            <w:tcW w:w="2976" w:type="dxa"/>
          </w:tcPr>
          <w:p w:rsidR="00F82FB4" w:rsidRPr="00385DFF" w:rsidRDefault="00F82FB4" w:rsidP="004C0E29">
            <w:pPr>
              <w:rPr>
                <w:highlight w:val="yellow"/>
              </w:rPr>
            </w:pPr>
            <w:r w:rsidRPr="00385DFF">
              <w:rPr>
                <w:highlight w:val="yellow"/>
              </w:rPr>
              <w:t xml:space="preserve">- (9.1.2.4) </w:t>
            </w:r>
            <w:r w:rsidRPr="00385DFF">
              <w:rPr>
                <w:b/>
                <w:highlight w:val="yellow"/>
              </w:rPr>
              <w:t xml:space="preserve">Выделяет </w:t>
            </w:r>
            <w:r w:rsidRPr="00385DFF">
              <w:rPr>
                <w:highlight w:val="yellow"/>
              </w:rPr>
              <w:t>в тексте способы создания композиции образа</w:t>
            </w:r>
          </w:p>
          <w:p w:rsidR="00F82FB4" w:rsidRPr="00385DFF" w:rsidRDefault="00F82FB4" w:rsidP="004C0E29">
            <w:pPr>
              <w:rPr>
                <w:highlight w:val="yellow"/>
              </w:rPr>
            </w:pPr>
          </w:p>
          <w:p w:rsidR="00F82FB4" w:rsidRPr="00385DFF" w:rsidRDefault="00F82FB4" w:rsidP="004C0E29">
            <w:pPr>
              <w:rPr>
                <w:highlight w:val="yellow"/>
              </w:rPr>
            </w:pPr>
            <w:r w:rsidRPr="00385DFF">
              <w:rPr>
                <w:highlight w:val="yellow"/>
              </w:rPr>
              <w:t xml:space="preserve">- (9.3.2.5) </w:t>
            </w:r>
            <w:r w:rsidRPr="00385DFF">
              <w:rPr>
                <w:b/>
                <w:highlight w:val="yellow"/>
              </w:rPr>
              <w:t>Интерпретирует</w:t>
            </w:r>
            <w:r w:rsidRPr="00385DFF">
              <w:rPr>
                <w:highlight w:val="yellow"/>
              </w:rPr>
              <w:t xml:space="preserve"> роль лирических отступлений, вставных новелл произведении</w:t>
            </w:r>
          </w:p>
          <w:p w:rsidR="00F82FB4" w:rsidRPr="00385DFF" w:rsidRDefault="00F82FB4" w:rsidP="004C0E29">
            <w:pPr>
              <w:rPr>
                <w:highlight w:val="yellow"/>
              </w:rPr>
            </w:pPr>
          </w:p>
          <w:p w:rsidR="00F82FB4" w:rsidRPr="00385DFF" w:rsidRDefault="00F82FB4" w:rsidP="004C0E29">
            <w:pPr>
              <w:rPr>
                <w:highlight w:val="yellow"/>
              </w:rPr>
            </w:pPr>
            <w:r w:rsidRPr="00385DFF">
              <w:rPr>
                <w:highlight w:val="yellow"/>
              </w:rPr>
              <w:t xml:space="preserve">-(9.1.2.6) </w:t>
            </w:r>
            <w:r w:rsidRPr="00385DFF">
              <w:rPr>
                <w:b/>
                <w:highlight w:val="yellow"/>
              </w:rPr>
              <w:t>Находит</w:t>
            </w:r>
            <w:r w:rsidRPr="00385DFF">
              <w:rPr>
                <w:highlight w:val="yellow"/>
              </w:rPr>
              <w:t xml:space="preserve"> в тексте  описание художественного времени и  пространства и </w:t>
            </w:r>
            <w:r w:rsidRPr="00385DFF">
              <w:rPr>
                <w:b/>
                <w:highlight w:val="yellow"/>
              </w:rPr>
              <w:t>раскрывает</w:t>
            </w:r>
            <w:r w:rsidRPr="00385DFF">
              <w:rPr>
                <w:highlight w:val="yellow"/>
              </w:rPr>
              <w:t xml:space="preserve"> их роль в произведении</w:t>
            </w:r>
          </w:p>
          <w:p w:rsidR="00F82FB4" w:rsidRPr="00385DFF" w:rsidRDefault="00F82FB4" w:rsidP="004C0E29">
            <w:pPr>
              <w:rPr>
                <w:highlight w:val="yellow"/>
              </w:rPr>
            </w:pPr>
          </w:p>
          <w:p w:rsidR="00F82FB4" w:rsidRPr="00385DFF" w:rsidRDefault="00F82FB4" w:rsidP="004C0E29">
            <w:pPr>
              <w:rPr>
                <w:highlight w:val="yellow"/>
              </w:rPr>
            </w:pPr>
            <w:r w:rsidRPr="00385DFF">
              <w:rPr>
                <w:highlight w:val="yellow"/>
              </w:rPr>
              <w:t xml:space="preserve">- (9.1.2.7) </w:t>
            </w:r>
            <w:r w:rsidRPr="00385DFF">
              <w:rPr>
                <w:b/>
                <w:highlight w:val="yellow"/>
              </w:rPr>
              <w:t xml:space="preserve">Выделяет </w:t>
            </w:r>
            <w:r w:rsidRPr="00385DFF">
              <w:rPr>
                <w:highlight w:val="yellow"/>
              </w:rPr>
              <w:t>элементы композиции и раскрывает их роль  в  произведениях различных жанров</w:t>
            </w:r>
          </w:p>
          <w:p w:rsidR="00F82FB4" w:rsidRPr="00385DFF" w:rsidRDefault="00F82FB4" w:rsidP="004C0E29">
            <w:pPr>
              <w:rPr>
                <w:highlight w:val="yellow"/>
              </w:rPr>
            </w:pPr>
          </w:p>
          <w:p w:rsidR="00F82FB4" w:rsidRPr="00385DFF" w:rsidRDefault="00F82FB4" w:rsidP="004C0E29">
            <w:pPr>
              <w:rPr>
                <w:highlight w:val="yellow"/>
              </w:rPr>
            </w:pPr>
            <w:r w:rsidRPr="00385DFF">
              <w:rPr>
                <w:highlight w:val="yellow"/>
              </w:rPr>
              <w:t xml:space="preserve">- (9.1.2.8) </w:t>
            </w:r>
            <w:r w:rsidRPr="00385DFF">
              <w:rPr>
                <w:b/>
                <w:highlight w:val="yellow"/>
              </w:rPr>
              <w:t>Анализирует</w:t>
            </w:r>
            <w:r w:rsidRPr="00385DFF">
              <w:rPr>
                <w:highlight w:val="yellow"/>
              </w:rPr>
              <w:t xml:space="preserve"> произведения современной литературы с учетом преемственности литературных жанров и стилей </w:t>
            </w:r>
          </w:p>
          <w:p w:rsidR="00F82FB4" w:rsidRPr="00385DFF" w:rsidRDefault="00F82FB4" w:rsidP="004C0E29">
            <w:pPr>
              <w:rPr>
                <w:highlight w:val="yellow"/>
              </w:rPr>
            </w:pPr>
            <w:r w:rsidRPr="00385DFF">
              <w:rPr>
                <w:highlight w:val="yellow"/>
              </w:rPr>
              <w:t xml:space="preserve">- (9.3.2.9) </w:t>
            </w:r>
            <w:r w:rsidRPr="00385DFF">
              <w:rPr>
                <w:b/>
                <w:highlight w:val="yellow"/>
              </w:rPr>
              <w:t>Участвует</w:t>
            </w:r>
            <w:r w:rsidRPr="00385DFF">
              <w:rPr>
                <w:highlight w:val="yellow"/>
              </w:rPr>
              <w:t xml:space="preserve"> в конкурсах чтецов (монологи, повествования, стихи)</w:t>
            </w:r>
          </w:p>
          <w:p w:rsidR="00F82FB4" w:rsidRPr="00385DFF" w:rsidRDefault="00F82FB4" w:rsidP="004C0E29">
            <w:pPr>
              <w:rPr>
                <w:highlight w:val="yellow"/>
              </w:rPr>
            </w:pPr>
          </w:p>
          <w:p w:rsidR="00F82FB4" w:rsidRPr="00385DFF" w:rsidRDefault="00F82FB4" w:rsidP="004C0E29">
            <w:pPr>
              <w:rPr>
                <w:highlight w:val="yellow"/>
              </w:rPr>
            </w:pPr>
            <w:r w:rsidRPr="00385DFF">
              <w:rPr>
                <w:b/>
                <w:highlight w:val="yellow"/>
              </w:rPr>
              <w:t xml:space="preserve">- </w:t>
            </w:r>
            <w:r w:rsidRPr="00385DFF">
              <w:rPr>
                <w:highlight w:val="yellow"/>
              </w:rPr>
              <w:t xml:space="preserve">(9.3.2.10) </w:t>
            </w:r>
            <w:r w:rsidRPr="00385DFF">
              <w:rPr>
                <w:b/>
                <w:highlight w:val="yellow"/>
              </w:rPr>
              <w:t xml:space="preserve">Создает сценическую интерпретацию </w:t>
            </w:r>
            <w:r w:rsidRPr="00385DFF">
              <w:rPr>
                <w:highlight w:val="yellow"/>
              </w:rPr>
              <w:t xml:space="preserve"> произведений  разных жанров</w:t>
            </w:r>
          </w:p>
          <w:p w:rsidR="00F82FB4" w:rsidRPr="00385DFF" w:rsidRDefault="00F82FB4" w:rsidP="004C0E29">
            <w:pPr>
              <w:rPr>
                <w:highlight w:val="yellow"/>
              </w:rPr>
            </w:pPr>
          </w:p>
          <w:p w:rsidR="00F82FB4" w:rsidRPr="00EC3181" w:rsidRDefault="00F82FB4" w:rsidP="004C0E29">
            <w:r w:rsidRPr="00385DFF">
              <w:rPr>
                <w:highlight w:val="yellow"/>
              </w:rPr>
              <w:t xml:space="preserve"> - (9.3.2.11) </w:t>
            </w:r>
            <w:r w:rsidRPr="00385DFF">
              <w:rPr>
                <w:b/>
                <w:highlight w:val="yellow"/>
              </w:rPr>
              <w:t>Пишет</w:t>
            </w:r>
            <w:r w:rsidRPr="00385DFF">
              <w:rPr>
                <w:highlight w:val="yellow"/>
              </w:rPr>
              <w:t xml:space="preserve">  режиссерскую комментарий к спектаклю или экранизации</w:t>
            </w:r>
            <w:r w:rsidRPr="00460245">
              <w:br/>
            </w:r>
          </w:p>
        </w:tc>
      </w:tr>
    </w:tbl>
    <w:p w:rsidR="00F82FB4" w:rsidRDefault="00F82FB4" w:rsidP="00F82FB4">
      <w:pPr>
        <w:jc w:val="center"/>
        <w:rPr>
          <w:b/>
        </w:rPr>
      </w:pPr>
    </w:p>
    <w:p w:rsidR="00F82FB4" w:rsidRDefault="00F82FB4" w:rsidP="00F82FB4">
      <w:pPr>
        <w:numPr>
          <w:ilvl w:val="1"/>
          <w:numId w:val="2"/>
        </w:numPr>
        <w:jc w:val="center"/>
      </w:pPr>
      <w:r w:rsidRPr="00164E85">
        <w:rPr>
          <w:b/>
        </w:rPr>
        <w:t xml:space="preserve">Художественная речь </w:t>
      </w:r>
    </w:p>
    <w:tbl>
      <w:tblPr>
        <w:tblW w:w="15884" w:type="dxa"/>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
        <w:gridCol w:w="425"/>
        <w:gridCol w:w="2552"/>
        <w:gridCol w:w="2693"/>
        <w:gridCol w:w="2694"/>
        <w:gridCol w:w="2409"/>
        <w:gridCol w:w="2127"/>
        <w:gridCol w:w="2976"/>
      </w:tblGrid>
      <w:tr w:rsidR="00F82FB4" w:rsidRPr="00956B5B" w:rsidTr="004C0E29">
        <w:trPr>
          <w:gridBefore w:val="1"/>
          <w:wBefore w:w="8" w:type="dxa"/>
        </w:trPr>
        <w:tc>
          <w:tcPr>
            <w:tcW w:w="425" w:type="dxa"/>
          </w:tcPr>
          <w:p w:rsidR="00F82FB4" w:rsidRPr="00956B5B" w:rsidRDefault="00F82FB4" w:rsidP="004C0E29">
            <w:r w:rsidRPr="00956B5B">
              <w:t>№</w:t>
            </w:r>
          </w:p>
        </w:tc>
        <w:tc>
          <w:tcPr>
            <w:tcW w:w="2552" w:type="dxa"/>
          </w:tcPr>
          <w:p w:rsidR="00F82FB4" w:rsidRPr="00956B5B" w:rsidRDefault="00F82FB4" w:rsidP="004C0E29">
            <w:r w:rsidRPr="00956B5B">
              <w:t xml:space="preserve">Содержание </w:t>
            </w:r>
          </w:p>
        </w:tc>
        <w:tc>
          <w:tcPr>
            <w:tcW w:w="2693" w:type="dxa"/>
          </w:tcPr>
          <w:p w:rsidR="00F82FB4" w:rsidRPr="00956B5B" w:rsidRDefault="00F82FB4" w:rsidP="004C0E29">
            <w:r>
              <w:t>Художественная речь. Отдельные  понятия</w:t>
            </w:r>
          </w:p>
          <w:p w:rsidR="00F82FB4" w:rsidRPr="00A82774" w:rsidRDefault="00F82FB4" w:rsidP="004C0E29">
            <w:pPr>
              <w:rPr>
                <w:b/>
              </w:rPr>
            </w:pPr>
            <w:r w:rsidRPr="00A82774">
              <w:rPr>
                <w:b/>
              </w:rPr>
              <w:lastRenderedPageBreak/>
              <w:t>5 кл.</w:t>
            </w:r>
          </w:p>
        </w:tc>
        <w:tc>
          <w:tcPr>
            <w:tcW w:w="2694" w:type="dxa"/>
          </w:tcPr>
          <w:p w:rsidR="00F82FB4" w:rsidRDefault="00F82FB4" w:rsidP="004C0E29">
            <w:r>
              <w:lastRenderedPageBreak/>
              <w:t xml:space="preserve">Изобразительно-выразительные </w:t>
            </w:r>
            <w:r>
              <w:lastRenderedPageBreak/>
              <w:t>средства языка</w:t>
            </w:r>
          </w:p>
          <w:p w:rsidR="00F82FB4" w:rsidRPr="00A82774" w:rsidRDefault="00F82FB4" w:rsidP="004C0E29">
            <w:pPr>
              <w:rPr>
                <w:b/>
              </w:rPr>
            </w:pPr>
            <w:r w:rsidRPr="00A82774">
              <w:rPr>
                <w:b/>
              </w:rPr>
              <w:t>6 кл.</w:t>
            </w:r>
          </w:p>
        </w:tc>
        <w:tc>
          <w:tcPr>
            <w:tcW w:w="2409" w:type="dxa"/>
          </w:tcPr>
          <w:p w:rsidR="00F82FB4" w:rsidRPr="00956B5B" w:rsidRDefault="00F82FB4" w:rsidP="004C0E29">
            <w:r>
              <w:lastRenderedPageBreak/>
              <w:t xml:space="preserve">Художественная речь как средство </w:t>
            </w:r>
            <w:r>
              <w:lastRenderedPageBreak/>
              <w:t>выражения авторского отношения к высказыванию</w:t>
            </w:r>
          </w:p>
          <w:p w:rsidR="00F82FB4" w:rsidRPr="00A82774" w:rsidRDefault="00F82FB4" w:rsidP="004C0E29">
            <w:pPr>
              <w:rPr>
                <w:b/>
              </w:rPr>
            </w:pPr>
            <w:r w:rsidRPr="00A82774">
              <w:rPr>
                <w:b/>
              </w:rPr>
              <w:t>7 кл.</w:t>
            </w:r>
          </w:p>
        </w:tc>
        <w:tc>
          <w:tcPr>
            <w:tcW w:w="2127" w:type="dxa"/>
            <w:tcBorders>
              <w:right w:val="single" w:sz="4" w:space="0" w:color="auto"/>
            </w:tcBorders>
          </w:tcPr>
          <w:p w:rsidR="00F82FB4" w:rsidRPr="00956B5B" w:rsidRDefault="00F82FB4" w:rsidP="004C0E29">
            <w:r>
              <w:lastRenderedPageBreak/>
              <w:t xml:space="preserve"> </w:t>
            </w:r>
            <w:r w:rsidRPr="00956B5B">
              <w:t xml:space="preserve">Система </w:t>
            </w:r>
            <w:r>
              <w:t xml:space="preserve">художественных </w:t>
            </w:r>
            <w:r>
              <w:lastRenderedPageBreak/>
              <w:t xml:space="preserve">средств </w:t>
            </w:r>
          </w:p>
          <w:p w:rsidR="00F82FB4" w:rsidRPr="00A82774" w:rsidRDefault="00F82FB4" w:rsidP="004C0E29">
            <w:pPr>
              <w:rPr>
                <w:b/>
              </w:rPr>
            </w:pPr>
            <w:r w:rsidRPr="00A82774">
              <w:rPr>
                <w:b/>
              </w:rPr>
              <w:t xml:space="preserve">8 кл. </w:t>
            </w:r>
          </w:p>
        </w:tc>
        <w:tc>
          <w:tcPr>
            <w:tcW w:w="2976" w:type="dxa"/>
            <w:tcBorders>
              <w:left w:val="single" w:sz="4" w:space="0" w:color="auto"/>
            </w:tcBorders>
          </w:tcPr>
          <w:p w:rsidR="00F82FB4" w:rsidRDefault="00F82FB4" w:rsidP="004C0E29">
            <w:r>
              <w:lastRenderedPageBreak/>
              <w:t xml:space="preserve">Художественные средства и история развития </w:t>
            </w:r>
            <w:r>
              <w:lastRenderedPageBreak/>
              <w:t>литературы</w:t>
            </w:r>
          </w:p>
          <w:p w:rsidR="00F82FB4" w:rsidRPr="00A82774" w:rsidRDefault="00F82FB4" w:rsidP="004C0E29">
            <w:pPr>
              <w:rPr>
                <w:b/>
              </w:rPr>
            </w:pPr>
            <w:r w:rsidRPr="00A82774">
              <w:rPr>
                <w:b/>
              </w:rPr>
              <w:t>9 кл.</w:t>
            </w:r>
          </w:p>
        </w:tc>
      </w:tr>
      <w:tr w:rsidR="00F82FB4" w:rsidRPr="00956B5B" w:rsidTr="004C0E29">
        <w:trPr>
          <w:gridBefore w:val="1"/>
          <w:wBefore w:w="8" w:type="dxa"/>
          <w:trHeight w:val="70"/>
        </w:trPr>
        <w:tc>
          <w:tcPr>
            <w:tcW w:w="425" w:type="dxa"/>
            <w:tcBorders>
              <w:top w:val="nil"/>
              <w:bottom w:val="nil"/>
            </w:tcBorders>
          </w:tcPr>
          <w:p w:rsidR="00F82FB4" w:rsidRPr="00956B5B" w:rsidRDefault="00F82FB4" w:rsidP="004C0E29"/>
        </w:tc>
        <w:tc>
          <w:tcPr>
            <w:tcW w:w="2552" w:type="dxa"/>
            <w:tcBorders>
              <w:top w:val="nil"/>
              <w:bottom w:val="nil"/>
            </w:tcBorders>
          </w:tcPr>
          <w:p w:rsidR="00F82FB4" w:rsidRDefault="00F82FB4" w:rsidP="004C0E29">
            <w:pPr>
              <w:shd w:val="clear" w:color="auto" w:fill="FFFFFF"/>
            </w:pPr>
          </w:p>
          <w:p w:rsidR="00F82FB4" w:rsidRDefault="00F82FB4" w:rsidP="004C0E29">
            <w:pPr>
              <w:shd w:val="clear" w:color="auto" w:fill="FFFFFF"/>
            </w:pPr>
            <w:r>
              <w:t xml:space="preserve">Иносказательная изобразительность и выразительность слов </w:t>
            </w:r>
          </w:p>
          <w:p w:rsidR="00F82FB4" w:rsidRDefault="00F82FB4" w:rsidP="004C0E29">
            <w:r w:rsidRPr="00164E85">
              <w:t>Иносказательность</w:t>
            </w:r>
            <w:r>
              <w:t xml:space="preserve"> художественной речи</w:t>
            </w:r>
          </w:p>
          <w:p w:rsidR="00F82FB4" w:rsidRDefault="00F82FB4" w:rsidP="004C0E29">
            <w:r>
              <w:t xml:space="preserve">Понятие о тропах </w:t>
            </w:r>
          </w:p>
          <w:p w:rsidR="00F82FB4" w:rsidRDefault="00F82FB4" w:rsidP="004C0E29">
            <w:r>
              <w:t>Метафора</w:t>
            </w:r>
          </w:p>
          <w:p w:rsidR="00F82FB4" w:rsidRDefault="00F82FB4" w:rsidP="004C0E29">
            <w:r>
              <w:t xml:space="preserve">Образы </w:t>
            </w:r>
          </w:p>
          <w:p w:rsidR="00F82FB4" w:rsidRDefault="00F82FB4" w:rsidP="004C0E29">
            <w:r>
              <w:t>Ирония</w:t>
            </w:r>
          </w:p>
          <w:p w:rsidR="00F82FB4" w:rsidRDefault="00F82FB4" w:rsidP="004C0E29">
            <w:r>
              <w:t xml:space="preserve">Сравнение </w:t>
            </w:r>
          </w:p>
          <w:p w:rsidR="00F82FB4" w:rsidRDefault="00F82FB4" w:rsidP="004C0E29">
            <w:r>
              <w:t xml:space="preserve">Метонимия </w:t>
            </w:r>
          </w:p>
          <w:p w:rsidR="00F82FB4" w:rsidRDefault="00F82FB4" w:rsidP="004C0E29">
            <w:r>
              <w:t>Образный параллелизм</w:t>
            </w:r>
          </w:p>
          <w:p w:rsidR="00F82FB4" w:rsidRDefault="00F82FB4" w:rsidP="004C0E29">
            <w:r>
              <w:t>Система художественных средств</w:t>
            </w:r>
          </w:p>
          <w:p w:rsidR="00F82FB4" w:rsidRDefault="00F82FB4" w:rsidP="004C0E29"/>
          <w:p w:rsidR="00F82FB4" w:rsidRPr="00164E85" w:rsidRDefault="00F82FB4" w:rsidP="004C0E29"/>
          <w:p w:rsidR="00F82FB4" w:rsidRPr="00956B5B" w:rsidRDefault="00F82FB4" w:rsidP="004C0E29"/>
        </w:tc>
        <w:tc>
          <w:tcPr>
            <w:tcW w:w="2693" w:type="dxa"/>
            <w:tcBorders>
              <w:top w:val="nil"/>
              <w:bottom w:val="nil"/>
            </w:tcBorders>
          </w:tcPr>
          <w:p w:rsidR="00F82FB4" w:rsidRDefault="00F82FB4" w:rsidP="004C0E29"/>
          <w:p w:rsidR="00F82FB4" w:rsidRDefault="00F82FB4" w:rsidP="004C0E29">
            <w:r w:rsidRPr="00956B5B">
              <w:t>-</w:t>
            </w:r>
            <w:r>
              <w:t xml:space="preserve"> (5.1.3.1) </w:t>
            </w:r>
            <w:r w:rsidRPr="00956B5B">
              <w:rPr>
                <w:b/>
              </w:rPr>
              <w:t>Называ</w:t>
            </w:r>
            <w:r>
              <w:rPr>
                <w:b/>
              </w:rPr>
              <w:t>е</w:t>
            </w:r>
            <w:r w:rsidRPr="00956B5B">
              <w:rPr>
                <w:b/>
              </w:rPr>
              <w:t>т</w:t>
            </w:r>
            <w:r>
              <w:rPr>
                <w:b/>
              </w:rPr>
              <w:t xml:space="preserve"> </w:t>
            </w:r>
            <w:r>
              <w:t xml:space="preserve">основные признаки художественной речи </w:t>
            </w:r>
          </w:p>
          <w:p w:rsidR="00F82FB4" w:rsidRDefault="00F82FB4" w:rsidP="004C0E29">
            <w:r>
              <w:t xml:space="preserve">- (5.1.3.2) </w:t>
            </w:r>
            <w:r w:rsidRPr="00FF0CAD">
              <w:rPr>
                <w:b/>
              </w:rPr>
              <w:t xml:space="preserve">Различает </w:t>
            </w:r>
            <w:r>
              <w:t xml:space="preserve">прозаическую и стихотворную речь;  </w:t>
            </w:r>
          </w:p>
          <w:p w:rsidR="00F82FB4" w:rsidRDefault="00F82FB4" w:rsidP="004C0E29">
            <w:r>
              <w:t>- находит роль устойчивые тропы (постоянный эпитет, сравнение)  в фольклорных и литературных сказках</w:t>
            </w:r>
          </w:p>
          <w:p w:rsidR="00F82FB4" w:rsidRDefault="00F82FB4" w:rsidP="004C0E29"/>
          <w:p w:rsidR="00F82FB4" w:rsidRDefault="00F82FB4" w:rsidP="004C0E29">
            <w:r w:rsidRPr="00956B5B">
              <w:t xml:space="preserve">- </w:t>
            </w:r>
            <w:r>
              <w:t xml:space="preserve">(5.1.3.3) </w:t>
            </w:r>
            <w:r w:rsidRPr="00956B5B">
              <w:rPr>
                <w:b/>
              </w:rPr>
              <w:t>Выделя</w:t>
            </w:r>
            <w:r>
              <w:rPr>
                <w:b/>
              </w:rPr>
              <w:t>е</w:t>
            </w:r>
            <w:r w:rsidRPr="00956B5B">
              <w:rPr>
                <w:b/>
              </w:rPr>
              <w:t>т</w:t>
            </w:r>
            <w:r w:rsidRPr="00956B5B">
              <w:t xml:space="preserve"> в тексте </w:t>
            </w:r>
            <w:r>
              <w:t xml:space="preserve">эпитеты, сравнения, олицетворения и  </w:t>
            </w:r>
            <w:r w:rsidRPr="00FF0CAD">
              <w:rPr>
                <w:b/>
              </w:rPr>
              <w:t xml:space="preserve">объясняют </w:t>
            </w:r>
            <w:r>
              <w:t>их роль в произведении</w:t>
            </w:r>
          </w:p>
          <w:p w:rsidR="00F82FB4" w:rsidRDefault="00F82FB4" w:rsidP="004C0E29">
            <w:r>
              <w:t xml:space="preserve"> </w:t>
            </w:r>
          </w:p>
          <w:p w:rsidR="00F82FB4" w:rsidRDefault="00F82FB4" w:rsidP="004C0E29">
            <w:r w:rsidRPr="00956B5B">
              <w:t>-</w:t>
            </w:r>
            <w:r>
              <w:t xml:space="preserve"> (5.1.3.4) </w:t>
            </w:r>
            <w:r w:rsidRPr="003F0008">
              <w:rPr>
                <w:b/>
              </w:rPr>
              <w:t>Описывает</w:t>
            </w:r>
            <w:r>
              <w:t xml:space="preserve"> словесно портрет, пейзаж, ситуацию с использованием эпитетов, сравнений и олицетворений</w:t>
            </w:r>
          </w:p>
          <w:p w:rsidR="00F82FB4" w:rsidRDefault="00F82FB4" w:rsidP="004C0E29"/>
          <w:p w:rsidR="00F82FB4" w:rsidRPr="00956B5B" w:rsidRDefault="00F82FB4" w:rsidP="004C0E29">
            <w:r>
              <w:t xml:space="preserve">- (5.3.3.5) </w:t>
            </w:r>
            <w:r w:rsidRPr="00FF0CAD">
              <w:rPr>
                <w:b/>
              </w:rPr>
              <w:t>Сочиняет</w:t>
            </w:r>
            <w:r>
              <w:t xml:space="preserve"> стихи, </w:t>
            </w:r>
            <w:r w:rsidRPr="00FF0CAD">
              <w:rPr>
                <w:b/>
              </w:rPr>
              <w:t xml:space="preserve">использует </w:t>
            </w:r>
            <w:r>
              <w:t>художественно-изобразительные средства языка</w:t>
            </w:r>
          </w:p>
        </w:tc>
        <w:tc>
          <w:tcPr>
            <w:tcW w:w="2694" w:type="dxa"/>
            <w:tcBorders>
              <w:top w:val="nil"/>
              <w:bottom w:val="nil"/>
            </w:tcBorders>
          </w:tcPr>
          <w:p w:rsidR="00F82FB4" w:rsidRDefault="00F82FB4" w:rsidP="004C0E29"/>
          <w:p w:rsidR="00F82FB4" w:rsidRDefault="00F82FB4" w:rsidP="004C0E29">
            <w:r w:rsidRPr="00956B5B">
              <w:t xml:space="preserve">- </w:t>
            </w:r>
            <w:r>
              <w:t xml:space="preserve">(6.1.3.1) </w:t>
            </w:r>
            <w:r w:rsidRPr="00FA5350">
              <w:rPr>
                <w:b/>
              </w:rPr>
              <w:t>Различает</w:t>
            </w:r>
            <w:r>
              <w:t xml:space="preserve"> публицистический и художественный текст, подтверждает различие примерами</w:t>
            </w:r>
          </w:p>
          <w:p w:rsidR="00F82FB4" w:rsidRDefault="00F82FB4" w:rsidP="004C0E29"/>
          <w:p w:rsidR="00F82FB4" w:rsidRDefault="00F82FB4" w:rsidP="004C0E29">
            <w:r>
              <w:t>-</w:t>
            </w:r>
            <w:r w:rsidRPr="00460245">
              <w:t xml:space="preserve"> </w:t>
            </w:r>
            <w:r>
              <w:t xml:space="preserve">(6.1.3.2) </w:t>
            </w:r>
            <w:r w:rsidRPr="00FF0CAD">
              <w:rPr>
                <w:b/>
              </w:rPr>
              <w:t xml:space="preserve">Воспринимает многозначность слов </w:t>
            </w:r>
            <w:r w:rsidRPr="00460245">
              <w:t>в художественном тексте, определя</w:t>
            </w:r>
            <w:r>
              <w:t>ет</w:t>
            </w:r>
            <w:r w:rsidRPr="00460245">
              <w:t xml:space="preserve"> их роль в произведении</w:t>
            </w:r>
          </w:p>
          <w:p w:rsidR="00F82FB4" w:rsidRDefault="00F82FB4" w:rsidP="004C0E29"/>
          <w:p w:rsidR="00F82FB4" w:rsidRDefault="00F82FB4" w:rsidP="004C0E29">
            <w:r w:rsidRPr="00956B5B">
              <w:t>-</w:t>
            </w:r>
            <w:r>
              <w:t xml:space="preserve">(6.1.3.3) </w:t>
            </w:r>
            <w:r w:rsidRPr="00D61241">
              <w:rPr>
                <w:b/>
              </w:rPr>
              <w:t>Наход</w:t>
            </w:r>
            <w:r>
              <w:rPr>
                <w:b/>
              </w:rPr>
              <w:t>и</w:t>
            </w:r>
            <w:r w:rsidRPr="00D61241">
              <w:rPr>
                <w:b/>
              </w:rPr>
              <w:t xml:space="preserve">т </w:t>
            </w:r>
            <w:r>
              <w:t xml:space="preserve">в тексте </w:t>
            </w:r>
            <w:r w:rsidRPr="00956B5B">
              <w:t xml:space="preserve"> </w:t>
            </w:r>
            <w:r>
              <w:t>метафоры, аллегорию, иронию, раскрывают их функции в произведении</w:t>
            </w:r>
          </w:p>
          <w:p w:rsidR="00F82FB4" w:rsidRPr="00956B5B" w:rsidRDefault="00F82FB4" w:rsidP="004C0E29">
            <w:r>
              <w:t xml:space="preserve"> </w:t>
            </w:r>
          </w:p>
          <w:p w:rsidR="00F82FB4" w:rsidRDefault="00F82FB4" w:rsidP="004C0E29">
            <w:r>
              <w:t xml:space="preserve">- (6.1.3.4) </w:t>
            </w:r>
            <w:r w:rsidRPr="00D61241">
              <w:rPr>
                <w:b/>
              </w:rPr>
              <w:t>Определя</w:t>
            </w:r>
            <w:r>
              <w:rPr>
                <w:b/>
              </w:rPr>
              <w:t>е</w:t>
            </w:r>
            <w:r w:rsidRPr="00D61241">
              <w:rPr>
                <w:b/>
              </w:rPr>
              <w:t>т ритм</w:t>
            </w:r>
            <w:r w:rsidRPr="00460245">
              <w:t xml:space="preserve"> и</w:t>
            </w:r>
            <w:r>
              <w:t xml:space="preserve"> двухсложные </w:t>
            </w:r>
            <w:r w:rsidRPr="00460245">
              <w:t xml:space="preserve"> размер</w:t>
            </w:r>
            <w:r>
              <w:t>ы</w:t>
            </w:r>
            <w:r w:rsidRPr="00460245">
              <w:t xml:space="preserve"> в лирическом произведении</w:t>
            </w:r>
          </w:p>
          <w:p w:rsidR="00F82FB4" w:rsidRDefault="00F82FB4" w:rsidP="004C0E29"/>
          <w:p w:rsidR="00F82FB4" w:rsidRDefault="00F82FB4" w:rsidP="004C0E29">
            <w:pPr>
              <w:rPr>
                <w:b/>
              </w:rPr>
            </w:pPr>
            <w:r>
              <w:t>- (6.3.3.5) С</w:t>
            </w:r>
            <w:r w:rsidRPr="00956B5B">
              <w:rPr>
                <w:b/>
              </w:rPr>
              <w:t>оставля</w:t>
            </w:r>
            <w:r>
              <w:rPr>
                <w:b/>
              </w:rPr>
              <w:t>е</w:t>
            </w:r>
            <w:r w:rsidRPr="00956B5B">
              <w:rPr>
                <w:b/>
              </w:rPr>
              <w:t>т</w:t>
            </w:r>
          </w:p>
          <w:p w:rsidR="00F82FB4" w:rsidRPr="00956B5B" w:rsidRDefault="00F82FB4" w:rsidP="004C0E29">
            <w:r>
              <w:t xml:space="preserve">самостоятельный рассказ/эссе с использованием художественных тропов для  выражения своей точки зрения </w:t>
            </w:r>
          </w:p>
          <w:p w:rsidR="00F82FB4" w:rsidRPr="00956B5B" w:rsidRDefault="00F82FB4" w:rsidP="004C0E29"/>
        </w:tc>
        <w:tc>
          <w:tcPr>
            <w:tcW w:w="2409" w:type="dxa"/>
            <w:tcBorders>
              <w:top w:val="nil"/>
              <w:bottom w:val="nil"/>
            </w:tcBorders>
          </w:tcPr>
          <w:p w:rsidR="00F82FB4" w:rsidRDefault="00F82FB4" w:rsidP="004C0E29"/>
          <w:p w:rsidR="00F82FB4" w:rsidRDefault="00F82FB4" w:rsidP="004C0E29">
            <w:r w:rsidRPr="00956B5B">
              <w:t xml:space="preserve">- </w:t>
            </w:r>
            <w:r>
              <w:t xml:space="preserve">(7.1.3.1) </w:t>
            </w:r>
            <w:r w:rsidRPr="00FA5350">
              <w:rPr>
                <w:b/>
              </w:rPr>
              <w:t>Выделяет</w:t>
            </w:r>
            <w:r>
              <w:t xml:space="preserve"> основные изобразительно-выразительные средства художественного произведения</w:t>
            </w:r>
          </w:p>
          <w:p w:rsidR="00F82FB4" w:rsidRDefault="00F82FB4" w:rsidP="004C0E29">
            <w:r>
              <w:t xml:space="preserve">  </w:t>
            </w:r>
          </w:p>
          <w:p w:rsidR="00F82FB4" w:rsidRDefault="00F82FB4" w:rsidP="004C0E29">
            <w:r>
              <w:t xml:space="preserve">- (7.1.3.2) </w:t>
            </w:r>
            <w:r w:rsidRPr="00FA5350">
              <w:rPr>
                <w:b/>
              </w:rPr>
              <w:t>Составляет</w:t>
            </w:r>
            <w:r>
              <w:t xml:space="preserve"> схему ритмического рисунка стихотворения</w:t>
            </w:r>
          </w:p>
          <w:p w:rsidR="00F82FB4" w:rsidRDefault="00F82FB4" w:rsidP="004C0E29">
            <w:r>
              <w:t xml:space="preserve"> </w:t>
            </w:r>
          </w:p>
          <w:p w:rsidR="00F82FB4" w:rsidRPr="00956B5B" w:rsidRDefault="00F82FB4" w:rsidP="004C0E29">
            <w:r>
              <w:t xml:space="preserve"> - (7.3.3.3) </w:t>
            </w:r>
            <w:r w:rsidRPr="00956B5B">
              <w:rPr>
                <w:b/>
              </w:rPr>
              <w:t>Пиш</w:t>
            </w:r>
            <w:r>
              <w:rPr>
                <w:b/>
              </w:rPr>
              <w:t>е</w:t>
            </w:r>
            <w:r w:rsidRPr="00956B5B">
              <w:rPr>
                <w:b/>
              </w:rPr>
              <w:t xml:space="preserve">т </w:t>
            </w:r>
            <w:r>
              <w:t>самостоятельный рассказ/эссе с использованием художественных средств выражения своей точки зрения (тропов)</w:t>
            </w:r>
          </w:p>
          <w:p w:rsidR="00F82FB4" w:rsidRPr="00956B5B" w:rsidRDefault="00F82FB4" w:rsidP="004C0E29"/>
        </w:tc>
        <w:tc>
          <w:tcPr>
            <w:tcW w:w="2127" w:type="dxa"/>
            <w:tcBorders>
              <w:top w:val="nil"/>
              <w:bottom w:val="nil"/>
              <w:right w:val="single" w:sz="4" w:space="0" w:color="auto"/>
            </w:tcBorders>
          </w:tcPr>
          <w:p w:rsidR="00F82FB4" w:rsidRDefault="00F82FB4" w:rsidP="004C0E29"/>
          <w:p w:rsidR="00F82FB4" w:rsidRDefault="00F82FB4" w:rsidP="004C0E29">
            <w:r>
              <w:t xml:space="preserve">- (8.1.3.1) </w:t>
            </w:r>
            <w:r w:rsidRPr="00EB7213">
              <w:rPr>
                <w:b/>
              </w:rPr>
              <w:t xml:space="preserve">Выделяет </w:t>
            </w:r>
            <w:r>
              <w:t xml:space="preserve">особенности стиля писателя (темы, трактовка образов в соответствии с эстетическим идеалом, особенности языка) </w:t>
            </w:r>
          </w:p>
          <w:p w:rsidR="00F82FB4" w:rsidRDefault="00F82FB4" w:rsidP="004C0E29"/>
          <w:p w:rsidR="00F82FB4" w:rsidRPr="00956B5B" w:rsidRDefault="00F82FB4" w:rsidP="004C0E29">
            <w:r>
              <w:t xml:space="preserve">-  </w:t>
            </w:r>
          </w:p>
        </w:tc>
        <w:tc>
          <w:tcPr>
            <w:tcW w:w="2976" w:type="dxa"/>
            <w:tcBorders>
              <w:top w:val="nil"/>
              <w:left w:val="single" w:sz="4" w:space="0" w:color="auto"/>
              <w:bottom w:val="nil"/>
            </w:tcBorders>
          </w:tcPr>
          <w:p w:rsidR="00F82FB4" w:rsidRDefault="00F82FB4" w:rsidP="004C0E29"/>
          <w:p w:rsidR="00F82FB4" w:rsidRDefault="00F82FB4" w:rsidP="004C0E29">
            <w:r w:rsidRPr="00956B5B">
              <w:t>-</w:t>
            </w:r>
            <w:r>
              <w:t xml:space="preserve"> (9.1.3.1) </w:t>
            </w:r>
            <w:r w:rsidRPr="00956B5B">
              <w:rPr>
                <w:b/>
              </w:rPr>
              <w:t>Определя</w:t>
            </w:r>
            <w:r>
              <w:rPr>
                <w:b/>
              </w:rPr>
              <w:t>е</w:t>
            </w:r>
            <w:r w:rsidRPr="00956B5B">
              <w:rPr>
                <w:b/>
              </w:rPr>
              <w:t xml:space="preserve">т </w:t>
            </w:r>
            <w:r w:rsidRPr="00956B5B">
              <w:t xml:space="preserve">место </w:t>
            </w:r>
            <w:r>
              <w:t>художественных приёмов в создании образов или  системы образов</w:t>
            </w:r>
          </w:p>
          <w:p w:rsidR="00F82FB4" w:rsidRDefault="00F82FB4" w:rsidP="004C0E29"/>
          <w:p w:rsidR="00F82FB4" w:rsidRDefault="00F82FB4" w:rsidP="004C0E29">
            <w:r>
              <w:t xml:space="preserve">- (9.1.3.2) </w:t>
            </w:r>
            <w:r w:rsidRPr="003964F9">
              <w:rPr>
                <w:b/>
              </w:rPr>
              <w:t>Осозна</w:t>
            </w:r>
            <w:r>
              <w:rPr>
                <w:b/>
              </w:rPr>
              <w:t>е</w:t>
            </w:r>
            <w:r w:rsidRPr="003964F9">
              <w:rPr>
                <w:b/>
              </w:rPr>
              <w:t>т и выделя</w:t>
            </w:r>
            <w:r>
              <w:rPr>
                <w:b/>
              </w:rPr>
              <w:t>е</w:t>
            </w:r>
            <w:r w:rsidRPr="003964F9">
              <w:rPr>
                <w:b/>
              </w:rPr>
              <w:t>т</w:t>
            </w:r>
            <w:r>
              <w:t xml:space="preserve"> особенности стиля писателя в создании художественных  образов </w:t>
            </w:r>
          </w:p>
          <w:p w:rsidR="00F82FB4" w:rsidRPr="00956B5B" w:rsidRDefault="00F82FB4" w:rsidP="004C0E29">
            <w:r>
              <w:t xml:space="preserve"> </w:t>
            </w:r>
          </w:p>
          <w:p w:rsidR="00F82FB4" w:rsidRDefault="00F82FB4" w:rsidP="004C0E29">
            <w:r>
              <w:t xml:space="preserve">- (9.3.3.3) </w:t>
            </w:r>
            <w:r w:rsidRPr="00956B5B">
              <w:rPr>
                <w:b/>
              </w:rPr>
              <w:t>Находят сходство и различие</w:t>
            </w:r>
            <w:r>
              <w:rPr>
                <w:b/>
              </w:rPr>
              <w:t xml:space="preserve"> </w:t>
            </w:r>
            <w:r>
              <w:t>в использовании тропов у разных авторов</w:t>
            </w:r>
          </w:p>
          <w:p w:rsidR="00F82FB4" w:rsidRDefault="00F82FB4" w:rsidP="004C0E29"/>
          <w:p w:rsidR="00F82FB4" w:rsidRDefault="00F82FB4" w:rsidP="004C0E29">
            <w:r>
              <w:t xml:space="preserve">-  (9.3.3.4) </w:t>
            </w:r>
            <w:r w:rsidRPr="00FF0CAD">
              <w:rPr>
                <w:b/>
              </w:rPr>
              <w:t xml:space="preserve">Выделяет   </w:t>
            </w:r>
            <w:r w:rsidRPr="00460245">
              <w:t>индивидуальное и общее в эстетических принципах и стиле поэтов и писателей разных эпох;</w:t>
            </w:r>
            <w:r w:rsidRPr="00460245">
              <w:br/>
            </w:r>
          </w:p>
          <w:p w:rsidR="00F82FB4" w:rsidRDefault="00F82FB4" w:rsidP="004C0E29"/>
          <w:p w:rsidR="00F82FB4" w:rsidRPr="00956B5B" w:rsidRDefault="00F82FB4" w:rsidP="004C0E29">
            <w:r>
              <w:t xml:space="preserve">- (9.3.3.5) </w:t>
            </w:r>
            <w:r w:rsidRPr="00FF0CAD">
              <w:rPr>
                <w:b/>
              </w:rPr>
              <w:t>Пишет сочинения</w:t>
            </w:r>
            <w:r>
              <w:t xml:space="preserve"> различных жанров (эссе, воспоминания, стихотворения и др.)</w:t>
            </w:r>
          </w:p>
        </w:tc>
      </w:tr>
      <w:tr w:rsidR="00F82FB4" w:rsidTr="004C0E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2985" w:type="dxa"/>
            <w:gridSpan w:val="3"/>
            <w:tcBorders>
              <w:top w:val="nil"/>
            </w:tcBorders>
            <w:shd w:val="clear" w:color="auto" w:fill="auto"/>
          </w:tcPr>
          <w:p w:rsidR="00F82FB4" w:rsidRDefault="00F82FB4" w:rsidP="004C0E29"/>
        </w:tc>
        <w:tc>
          <w:tcPr>
            <w:tcW w:w="12899" w:type="dxa"/>
            <w:gridSpan w:val="5"/>
            <w:tcBorders>
              <w:top w:val="nil"/>
              <w:right w:val="nil"/>
            </w:tcBorders>
          </w:tcPr>
          <w:p w:rsidR="00F82FB4" w:rsidRDefault="00F82FB4" w:rsidP="004C0E29"/>
        </w:tc>
      </w:tr>
    </w:tbl>
    <w:p w:rsidR="00F82FB4" w:rsidRDefault="00F82FB4" w:rsidP="00F82FB4"/>
    <w:p w:rsidR="00F82FB4" w:rsidRPr="00EB487C" w:rsidRDefault="00F82FB4" w:rsidP="00F82FB4">
      <w:pPr>
        <w:numPr>
          <w:ilvl w:val="1"/>
          <w:numId w:val="2"/>
        </w:numPr>
        <w:jc w:val="center"/>
        <w:rPr>
          <w:b/>
          <w:sz w:val="28"/>
          <w:szCs w:val="28"/>
        </w:rPr>
      </w:pPr>
      <w:r>
        <w:rPr>
          <w:b/>
          <w:sz w:val="28"/>
          <w:szCs w:val="28"/>
        </w:rPr>
        <w:t xml:space="preserve">Художественный </w:t>
      </w:r>
      <w:r w:rsidRPr="00EB487C">
        <w:rPr>
          <w:b/>
          <w:sz w:val="28"/>
          <w:szCs w:val="28"/>
        </w:rPr>
        <w:t xml:space="preserve"> мир</w:t>
      </w:r>
      <w:r>
        <w:rPr>
          <w:b/>
          <w:sz w:val="28"/>
          <w:szCs w:val="28"/>
        </w:rPr>
        <w:t xml:space="preserve"> автора </w:t>
      </w:r>
    </w:p>
    <w:tbl>
      <w:tblPr>
        <w:tblW w:w="17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9"/>
        <w:gridCol w:w="2181"/>
        <w:gridCol w:w="2160"/>
        <w:gridCol w:w="2552"/>
        <w:gridCol w:w="2703"/>
        <w:gridCol w:w="15"/>
        <w:gridCol w:w="2492"/>
        <w:gridCol w:w="2694"/>
        <w:gridCol w:w="2538"/>
      </w:tblGrid>
      <w:tr w:rsidR="00F82FB4" w:rsidRPr="00385DFF" w:rsidTr="004C0E29">
        <w:trPr>
          <w:trHeight w:val="345"/>
        </w:trPr>
        <w:tc>
          <w:tcPr>
            <w:tcW w:w="479" w:type="dxa"/>
          </w:tcPr>
          <w:p w:rsidR="00F82FB4" w:rsidRPr="00640305" w:rsidRDefault="00F82FB4" w:rsidP="004C0E29">
            <w:pPr>
              <w:rPr>
                <w:rFonts w:ascii="Calibri" w:hAnsi="Calibri"/>
              </w:rPr>
            </w:pPr>
          </w:p>
        </w:tc>
        <w:tc>
          <w:tcPr>
            <w:tcW w:w="2181" w:type="dxa"/>
          </w:tcPr>
          <w:p w:rsidR="00F82FB4" w:rsidRPr="00385DFF" w:rsidRDefault="00F82FB4" w:rsidP="004C0E29">
            <w:pPr>
              <w:rPr>
                <w:b/>
                <w:highlight w:val="yellow"/>
              </w:rPr>
            </w:pPr>
            <w:r w:rsidRPr="00385DFF">
              <w:rPr>
                <w:b/>
                <w:highlight w:val="yellow"/>
              </w:rPr>
              <w:t>Содержание</w:t>
            </w:r>
          </w:p>
        </w:tc>
        <w:tc>
          <w:tcPr>
            <w:tcW w:w="2160" w:type="dxa"/>
          </w:tcPr>
          <w:p w:rsidR="00F82FB4" w:rsidRPr="00385DFF" w:rsidRDefault="00F82FB4" w:rsidP="004C0E29">
            <w:pPr>
              <w:autoSpaceDE w:val="0"/>
              <w:autoSpaceDN w:val="0"/>
              <w:adjustRightInd w:val="0"/>
              <w:jc w:val="center"/>
              <w:rPr>
                <w:b/>
                <w:highlight w:val="yellow"/>
              </w:rPr>
            </w:pPr>
          </w:p>
          <w:p w:rsidR="00F82FB4" w:rsidRPr="00385DFF" w:rsidRDefault="00F82FB4" w:rsidP="004C0E29">
            <w:pPr>
              <w:autoSpaceDE w:val="0"/>
              <w:autoSpaceDN w:val="0"/>
              <w:adjustRightInd w:val="0"/>
              <w:jc w:val="center"/>
              <w:rPr>
                <w:b/>
                <w:highlight w:val="yellow"/>
              </w:rPr>
            </w:pPr>
            <w:r w:rsidRPr="00385DFF">
              <w:rPr>
                <w:b/>
                <w:highlight w:val="yellow"/>
              </w:rPr>
              <w:t>5 кл.</w:t>
            </w:r>
          </w:p>
        </w:tc>
        <w:tc>
          <w:tcPr>
            <w:tcW w:w="2552" w:type="dxa"/>
          </w:tcPr>
          <w:p w:rsidR="00F82FB4" w:rsidRPr="00385DFF" w:rsidRDefault="00F82FB4" w:rsidP="004C0E29">
            <w:pPr>
              <w:jc w:val="center"/>
              <w:rPr>
                <w:b/>
                <w:highlight w:val="yellow"/>
              </w:rPr>
            </w:pPr>
          </w:p>
          <w:p w:rsidR="00F82FB4" w:rsidRPr="00385DFF" w:rsidRDefault="00F82FB4" w:rsidP="004C0E29">
            <w:pPr>
              <w:jc w:val="center"/>
              <w:rPr>
                <w:b/>
                <w:highlight w:val="yellow"/>
              </w:rPr>
            </w:pPr>
            <w:r w:rsidRPr="00385DFF">
              <w:rPr>
                <w:b/>
                <w:highlight w:val="yellow"/>
              </w:rPr>
              <w:t>6 кл.</w:t>
            </w:r>
          </w:p>
        </w:tc>
        <w:tc>
          <w:tcPr>
            <w:tcW w:w="2703" w:type="dxa"/>
          </w:tcPr>
          <w:p w:rsidR="00F82FB4" w:rsidRPr="00385DFF" w:rsidRDefault="00F82FB4" w:rsidP="004C0E29">
            <w:pPr>
              <w:jc w:val="center"/>
              <w:rPr>
                <w:b/>
                <w:highlight w:val="yellow"/>
              </w:rPr>
            </w:pPr>
          </w:p>
          <w:p w:rsidR="00F82FB4" w:rsidRPr="00385DFF" w:rsidRDefault="00F82FB4" w:rsidP="004C0E29">
            <w:pPr>
              <w:jc w:val="center"/>
              <w:rPr>
                <w:b/>
                <w:highlight w:val="yellow"/>
              </w:rPr>
            </w:pPr>
            <w:r w:rsidRPr="00385DFF">
              <w:rPr>
                <w:b/>
                <w:highlight w:val="yellow"/>
              </w:rPr>
              <w:t>7 кл.</w:t>
            </w:r>
          </w:p>
        </w:tc>
        <w:tc>
          <w:tcPr>
            <w:tcW w:w="2507" w:type="dxa"/>
            <w:gridSpan w:val="2"/>
          </w:tcPr>
          <w:p w:rsidR="00F82FB4" w:rsidRPr="00385DFF" w:rsidRDefault="00F82FB4" w:rsidP="004C0E29">
            <w:pPr>
              <w:jc w:val="center"/>
              <w:rPr>
                <w:b/>
                <w:highlight w:val="yellow"/>
              </w:rPr>
            </w:pPr>
          </w:p>
          <w:p w:rsidR="00F82FB4" w:rsidRPr="00385DFF" w:rsidRDefault="00F82FB4" w:rsidP="004C0E29">
            <w:pPr>
              <w:jc w:val="center"/>
              <w:rPr>
                <w:b/>
                <w:highlight w:val="yellow"/>
              </w:rPr>
            </w:pPr>
            <w:r w:rsidRPr="00385DFF">
              <w:rPr>
                <w:b/>
                <w:highlight w:val="yellow"/>
              </w:rPr>
              <w:t>8 кл.</w:t>
            </w:r>
          </w:p>
        </w:tc>
        <w:tc>
          <w:tcPr>
            <w:tcW w:w="2694" w:type="dxa"/>
          </w:tcPr>
          <w:p w:rsidR="00F82FB4" w:rsidRPr="00385DFF" w:rsidRDefault="00F82FB4" w:rsidP="004C0E29">
            <w:pPr>
              <w:jc w:val="center"/>
              <w:rPr>
                <w:b/>
                <w:highlight w:val="yellow"/>
              </w:rPr>
            </w:pPr>
          </w:p>
          <w:p w:rsidR="00F82FB4" w:rsidRPr="00385DFF" w:rsidRDefault="00F82FB4" w:rsidP="004C0E29">
            <w:pPr>
              <w:jc w:val="center"/>
              <w:rPr>
                <w:b/>
                <w:highlight w:val="yellow"/>
              </w:rPr>
            </w:pPr>
            <w:r w:rsidRPr="00385DFF">
              <w:rPr>
                <w:b/>
                <w:highlight w:val="yellow"/>
              </w:rPr>
              <w:t>9 кл.</w:t>
            </w:r>
          </w:p>
        </w:tc>
        <w:tc>
          <w:tcPr>
            <w:tcW w:w="2538" w:type="dxa"/>
          </w:tcPr>
          <w:p w:rsidR="00F82FB4" w:rsidRPr="00385DFF" w:rsidRDefault="00F82FB4" w:rsidP="004C0E29">
            <w:pPr>
              <w:jc w:val="center"/>
              <w:rPr>
                <w:rFonts w:ascii="Calibri" w:hAnsi="Calibri"/>
                <w:highlight w:val="yellow"/>
              </w:rPr>
            </w:pPr>
            <w:r w:rsidRPr="00385DFF">
              <w:rPr>
                <w:rFonts w:ascii="Calibri" w:hAnsi="Calibri"/>
                <w:highlight w:val="yellow"/>
              </w:rPr>
              <w:t>9кл.</w:t>
            </w:r>
          </w:p>
        </w:tc>
      </w:tr>
      <w:tr w:rsidR="00F82FB4" w:rsidRPr="00640305" w:rsidTr="004C0E29">
        <w:trPr>
          <w:gridAfter w:val="1"/>
          <w:wAfter w:w="2538" w:type="dxa"/>
          <w:trHeight w:val="3323"/>
        </w:trPr>
        <w:tc>
          <w:tcPr>
            <w:tcW w:w="479" w:type="dxa"/>
          </w:tcPr>
          <w:p w:rsidR="00F82FB4" w:rsidRPr="00385DFF" w:rsidRDefault="00F82FB4" w:rsidP="004C0E29">
            <w:pPr>
              <w:rPr>
                <w:rFonts w:ascii="Calibri" w:hAnsi="Calibri"/>
                <w:highlight w:val="yellow"/>
              </w:rPr>
            </w:pPr>
          </w:p>
        </w:tc>
        <w:tc>
          <w:tcPr>
            <w:tcW w:w="2181" w:type="dxa"/>
          </w:tcPr>
          <w:p w:rsidR="00F82FB4" w:rsidRPr="00385DFF" w:rsidRDefault="00F82FB4" w:rsidP="004C0E29">
            <w:pPr>
              <w:rPr>
                <w:highlight w:val="yellow"/>
              </w:rPr>
            </w:pPr>
          </w:p>
          <w:p w:rsidR="00F82FB4" w:rsidRPr="00385DFF" w:rsidRDefault="00F82FB4" w:rsidP="004C0E29">
            <w:pPr>
              <w:rPr>
                <w:highlight w:val="yellow"/>
              </w:rPr>
            </w:pPr>
          </w:p>
          <w:p w:rsidR="00F82FB4" w:rsidRPr="00385DFF" w:rsidRDefault="00F82FB4" w:rsidP="004C0E29">
            <w:pPr>
              <w:rPr>
                <w:b/>
                <w:highlight w:val="yellow"/>
              </w:rPr>
            </w:pPr>
            <w:r w:rsidRPr="00385DFF">
              <w:rPr>
                <w:b/>
                <w:highlight w:val="yellow"/>
              </w:rPr>
              <w:t>Художественный мир автора</w:t>
            </w:r>
          </w:p>
          <w:p w:rsidR="00F82FB4" w:rsidRPr="00385DFF" w:rsidRDefault="00F82FB4" w:rsidP="004C0E29">
            <w:pPr>
              <w:rPr>
                <w:highlight w:val="yellow"/>
              </w:rPr>
            </w:pPr>
          </w:p>
          <w:p w:rsidR="00F82FB4" w:rsidRPr="00385DFF" w:rsidRDefault="00F82FB4" w:rsidP="004C0E29">
            <w:pPr>
              <w:autoSpaceDE w:val="0"/>
              <w:autoSpaceDN w:val="0"/>
              <w:adjustRightInd w:val="0"/>
              <w:rPr>
                <w:highlight w:val="yellow"/>
              </w:rPr>
            </w:pPr>
            <w:r w:rsidRPr="00385DFF">
              <w:rPr>
                <w:highlight w:val="yellow"/>
              </w:rPr>
              <w:t>Читатель - мир произведения- другие художественные миры -  действительность</w:t>
            </w:r>
          </w:p>
          <w:p w:rsidR="00F82FB4" w:rsidRPr="00385DFF" w:rsidRDefault="00F82FB4" w:rsidP="004C0E29">
            <w:pPr>
              <w:rPr>
                <w:highlight w:val="yellow"/>
              </w:rPr>
            </w:pPr>
          </w:p>
          <w:p w:rsidR="00F82FB4" w:rsidRPr="00385DFF" w:rsidRDefault="00F82FB4" w:rsidP="004C0E29">
            <w:pPr>
              <w:rPr>
                <w:highlight w:val="yellow"/>
              </w:rPr>
            </w:pPr>
            <w:r w:rsidRPr="00385DFF">
              <w:rPr>
                <w:highlight w:val="yellow"/>
              </w:rPr>
              <w:t>Тема</w:t>
            </w:r>
          </w:p>
          <w:p w:rsidR="00F82FB4" w:rsidRPr="00385DFF" w:rsidRDefault="00F82FB4" w:rsidP="004C0E29">
            <w:pPr>
              <w:rPr>
                <w:highlight w:val="yellow"/>
              </w:rPr>
            </w:pPr>
            <w:r w:rsidRPr="00385DFF">
              <w:rPr>
                <w:highlight w:val="yellow"/>
              </w:rPr>
              <w:t xml:space="preserve">Проблематика </w:t>
            </w:r>
          </w:p>
          <w:p w:rsidR="00F82FB4" w:rsidRPr="00385DFF" w:rsidRDefault="00F82FB4" w:rsidP="004C0E29">
            <w:pPr>
              <w:rPr>
                <w:highlight w:val="yellow"/>
              </w:rPr>
            </w:pPr>
          </w:p>
          <w:p w:rsidR="00F82FB4" w:rsidRPr="00385DFF" w:rsidRDefault="00F82FB4" w:rsidP="004C0E29">
            <w:pPr>
              <w:rPr>
                <w:highlight w:val="yellow"/>
              </w:rPr>
            </w:pPr>
            <w:r w:rsidRPr="00385DFF">
              <w:rPr>
                <w:highlight w:val="yellow"/>
              </w:rPr>
              <w:t>Художественный образ</w:t>
            </w:r>
          </w:p>
          <w:p w:rsidR="00F82FB4" w:rsidRPr="00385DFF" w:rsidRDefault="00F82FB4" w:rsidP="004C0E29">
            <w:pPr>
              <w:rPr>
                <w:highlight w:val="yellow"/>
              </w:rPr>
            </w:pPr>
          </w:p>
          <w:p w:rsidR="00F82FB4" w:rsidRPr="00385DFF" w:rsidRDefault="00F82FB4" w:rsidP="004C0E29">
            <w:pPr>
              <w:rPr>
                <w:highlight w:val="yellow"/>
              </w:rPr>
            </w:pPr>
            <w:r w:rsidRPr="00385DFF">
              <w:rPr>
                <w:highlight w:val="yellow"/>
              </w:rPr>
              <w:t xml:space="preserve">Сюжет и  композиция </w:t>
            </w:r>
          </w:p>
          <w:p w:rsidR="00F82FB4" w:rsidRPr="00385DFF" w:rsidRDefault="00F82FB4" w:rsidP="004C0E29">
            <w:pPr>
              <w:rPr>
                <w:highlight w:val="yellow"/>
              </w:rPr>
            </w:pPr>
          </w:p>
          <w:p w:rsidR="00F82FB4" w:rsidRPr="00385DFF" w:rsidRDefault="00F82FB4" w:rsidP="004C0E29">
            <w:pPr>
              <w:rPr>
                <w:highlight w:val="yellow"/>
              </w:rPr>
            </w:pPr>
            <w:r w:rsidRPr="00385DFF">
              <w:rPr>
                <w:highlight w:val="yellow"/>
              </w:rPr>
              <w:t xml:space="preserve">Пространство </w:t>
            </w:r>
          </w:p>
          <w:p w:rsidR="00F82FB4" w:rsidRPr="00385DFF" w:rsidRDefault="00F82FB4" w:rsidP="004C0E29">
            <w:pPr>
              <w:rPr>
                <w:highlight w:val="yellow"/>
              </w:rPr>
            </w:pPr>
            <w:r w:rsidRPr="00385DFF">
              <w:rPr>
                <w:highlight w:val="yellow"/>
              </w:rPr>
              <w:t>и время</w:t>
            </w:r>
          </w:p>
          <w:p w:rsidR="00F82FB4" w:rsidRPr="00385DFF" w:rsidRDefault="00F82FB4" w:rsidP="004C0E29">
            <w:pPr>
              <w:autoSpaceDE w:val="0"/>
              <w:autoSpaceDN w:val="0"/>
              <w:adjustRightInd w:val="0"/>
              <w:rPr>
                <w:highlight w:val="yellow"/>
              </w:rPr>
            </w:pPr>
          </w:p>
          <w:p w:rsidR="00F82FB4" w:rsidRPr="00385DFF" w:rsidRDefault="00F82FB4" w:rsidP="004C0E29">
            <w:pPr>
              <w:autoSpaceDE w:val="0"/>
              <w:autoSpaceDN w:val="0"/>
              <w:adjustRightInd w:val="0"/>
              <w:rPr>
                <w:highlight w:val="yellow"/>
              </w:rPr>
            </w:pPr>
          </w:p>
          <w:p w:rsidR="00F82FB4" w:rsidRPr="00385DFF" w:rsidRDefault="00F82FB4" w:rsidP="004C0E29">
            <w:pPr>
              <w:autoSpaceDE w:val="0"/>
              <w:autoSpaceDN w:val="0"/>
              <w:adjustRightInd w:val="0"/>
              <w:rPr>
                <w:highlight w:val="yellow"/>
              </w:rPr>
            </w:pPr>
          </w:p>
        </w:tc>
        <w:tc>
          <w:tcPr>
            <w:tcW w:w="2160" w:type="dxa"/>
          </w:tcPr>
          <w:p w:rsidR="00F82FB4" w:rsidRPr="00385DFF" w:rsidRDefault="00F82FB4" w:rsidP="004C0E29">
            <w:pPr>
              <w:pStyle w:val="a3"/>
              <w:shd w:val="clear" w:color="auto" w:fill="FFFFFF"/>
              <w:spacing w:before="0" w:beforeAutospacing="0" w:after="150" w:afterAutospacing="0" w:line="300" w:lineRule="atLeast"/>
              <w:textAlignment w:val="baseline"/>
              <w:rPr>
                <w:color w:val="000000"/>
                <w:highlight w:val="yellow"/>
              </w:rPr>
            </w:pPr>
            <w:r w:rsidRPr="00385DFF">
              <w:rPr>
                <w:color w:val="000000"/>
                <w:highlight w:val="yellow"/>
              </w:rPr>
              <w:t xml:space="preserve">- </w:t>
            </w:r>
            <w:r w:rsidRPr="00385DFF">
              <w:rPr>
                <w:highlight w:val="yellow"/>
              </w:rPr>
              <w:t xml:space="preserve">(5.1.4.1) </w:t>
            </w:r>
            <w:r w:rsidRPr="00385DFF">
              <w:rPr>
                <w:b/>
                <w:color w:val="000000"/>
                <w:highlight w:val="yellow"/>
              </w:rPr>
              <w:t>Определяет</w:t>
            </w:r>
            <w:r w:rsidRPr="00385DFF">
              <w:rPr>
                <w:color w:val="000000"/>
                <w:highlight w:val="yellow"/>
              </w:rPr>
              <w:t xml:space="preserve"> тему и основную мысль произведения, подтверждает примерами из текста</w:t>
            </w:r>
          </w:p>
          <w:p w:rsidR="00F82FB4" w:rsidRPr="00385DFF" w:rsidRDefault="00F82FB4" w:rsidP="004C0E29">
            <w:pPr>
              <w:pStyle w:val="a3"/>
              <w:shd w:val="clear" w:color="auto" w:fill="FFFFFF"/>
              <w:spacing w:before="0" w:beforeAutospacing="0" w:after="150" w:afterAutospacing="0" w:line="300" w:lineRule="atLeast"/>
              <w:textAlignment w:val="baseline"/>
              <w:rPr>
                <w:color w:val="000000"/>
                <w:highlight w:val="yellow"/>
              </w:rPr>
            </w:pPr>
            <w:r w:rsidRPr="00385DFF">
              <w:rPr>
                <w:color w:val="000000"/>
                <w:highlight w:val="yellow"/>
              </w:rPr>
              <w:t>- </w:t>
            </w:r>
            <w:r w:rsidRPr="00385DFF">
              <w:rPr>
                <w:highlight w:val="yellow"/>
              </w:rPr>
              <w:t xml:space="preserve">(5.1.4.2) </w:t>
            </w:r>
            <w:r w:rsidRPr="00385DFF">
              <w:rPr>
                <w:b/>
                <w:color w:val="000000"/>
                <w:highlight w:val="yellow"/>
              </w:rPr>
              <w:t>Находит</w:t>
            </w:r>
            <w:r w:rsidRPr="00385DFF">
              <w:rPr>
                <w:color w:val="000000"/>
                <w:highlight w:val="yellow"/>
              </w:rPr>
              <w:t xml:space="preserve"> прямые авторские оценки,  изобразительно-выразительные средства языка  </w:t>
            </w:r>
            <w:r w:rsidRPr="00385DFF">
              <w:rPr>
                <w:b/>
                <w:color w:val="000000"/>
                <w:highlight w:val="yellow"/>
              </w:rPr>
              <w:t>объясняет</w:t>
            </w:r>
            <w:r w:rsidRPr="00385DFF">
              <w:rPr>
                <w:color w:val="000000"/>
                <w:highlight w:val="yellow"/>
              </w:rPr>
              <w:t xml:space="preserve"> авторское отношение к герою и событиям</w:t>
            </w:r>
          </w:p>
          <w:p w:rsidR="00F82FB4" w:rsidRPr="00385DFF" w:rsidRDefault="00F82FB4" w:rsidP="004C0E29">
            <w:pPr>
              <w:pStyle w:val="a3"/>
              <w:shd w:val="clear" w:color="auto" w:fill="FFFFFF"/>
              <w:spacing w:before="0" w:beforeAutospacing="0" w:after="150" w:afterAutospacing="0" w:line="300" w:lineRule="atLeast"/>
              <w:textAlignment w:val="baseline"/>
              <w:rPr>
                <w:color w:val="000000"/>
                <w:highlight w:val="yellow"/>
              </w:rPr>
            </w:pPr>
            <w:r w:rsidRPr="00385DFF">
              <w:rPr>
                <w:color w:val="000000"/>
                <w:highlight w:val="yellow"/>
              </w:rPr>
              <w:t xml:space="preserve">- </w:t>
            </w:r>
            <w:r w:rsidRPr="00385DFF">
              <w:rPr>
                <w:highlight w:val="yellow"/>
              </w:rPr>
              <w:t xml:space="preserve">(5.1.4.3) </w:t>
            </w:r>
            <w:r w:rsidRPr="00385DFF">
              <w:rPr>
                <w:b/>
                <w:color w:val="000000"/>
                <w:highlight w:val="yellow"/>
              </w:rPr>
              <w:t xml:space="preserve">Словесно рисует </w:t>
            </w:r>
            <w:r w:rsidRPr="00385DFF">
              <w:rPr>
                <w:color w:val="000000"/>
                <w:highlight w:val="yellow"/>
              </w:rPr>
              <w:t>картины, созданные писателем, в устной форме</w:t>
            </w:r>
          </w:p>
          <w:p w:rsidR="00F82FB4" w:rsidRPr="00385DFF" w:rsidRDefault="00F82FB4" w:rsidP="004C0E29">
            <w:pPr>
              <w:pStyle w:val="a3"/>
              <w:shd w:val="clear" w:color="auto" w:fill="FFFFFF"/>
              <w:spacing w:before="0" w:beforeAutospacing="0" w:after="150" w:afterAutospacing="0" w:line="300" w:lineRule="atLeast"/>
              <w:textAlignment w:val="baseline"/>
              <w:rPr>
                <w:color w:val="000000"/>
                <w:highlight w:val="yellow"/>
              </w:rPr>
            </w:pPr>
            <w:r w:rsidRPr="00385DFF">
              <w:rPr>
                <w:color w:val="000000"/>
                <w:highlight w:val="yellow"/>
              </w:rPr>
              <w:t xml:space="preserve">- </w:t>
            </w:r>
            <w:r w:rsidRPr="00385DFF">
              <w:rPr>
                <w:highlight w:val="yellow"/>
              </w:rPr>
              <w:t xml:space="preserve">(5.3.4.4) </w:t>
            </w:r>
            <w:r w:rsidRPr="00385DFF">
              <w:rPr>
                <w:b/>
                <w:color w:val="000000"/>
                <w:highlight w:val="yellow"/>
              </w:rPr>
              <w:t>Передает динамику чувств</w:t>
            </w:r>
            <w:r w:rsidRPr="00385DFF">
              <w:rPr>
                <w:color w:val="000000"/>
                <w:highlight w:val="yellow"/>
              </w:rPr>
              <w:t xml:space="preserve"> автора ( в выразительном чтении</w:t>
            </w:r>
          </w:p>
          <w:p w:rsidR="00F82FB4" w:rsidRPr="00385DFF" w:rsidRDefault="00F82FB4" w:rsidP="004C0E29">
            <w:pPr>
              <w:rPr>
                <w:color w:val="000000"/>
                <w:highlight w:val="yellow"/>
              </w:rPr>
            </w:pPr>
          </w:p>
        </w:tc>
        <w:tc>
          <w:tcPr>
            <w:tcW w:w="2552" w:type="dxa"/>
          </w:tcPr>
          <w:p w:rsidR="00F82FB4" w:rsidRPr="00385DFF" w:rsidRDefault="00F82FB4" w:rsidP="004C0E29">
            <w:pPr>
              <w:pStyle w:val="a3"/>
              <w:shd w:val="clear" w:color="auto" w:fill="FFFFFF"/>
              <w:spacing w:before="0" w:beforeAutospacing="0" w:after="150" w:afterAutospacing="0" w:line="300" w:lineRule="atLeast"/>
              <w:textAlignment w:val="baseline"/>
              <w:rPr>
                <w:color w:val="000000"/>
                <w:highlight w:val="yellow"/>
              </w:rPr>
            </w:pPr>
            <w:r w:rsidRPr="00385DFF">
              <w:rPr>
                <w:color w:val="000000"/>
                <w:highlight w:val="yellow"/>
              </w:rPr>
              <w:t xml:space="preserve">- </w:t>
            </w:r>
            <w:r w:rsidRPr="00385DFF">
              <w:rPr>
                <w:highlight w:val="yellow"/>
              </w:rPr>
              <w:t xml:space="preserve">(6.1.4.1) </w:t>
            </w:r>
            <w:r w:rsidRPr="00385DFF">
              <w:rPr>
                <w:b/>
                <w:color w:val="000000"/>
                <w:highlight w:val="yellow"/>
              </w:rPr>
              <w:t xml:space="preserve">Выявляет </w:t>
            </w:r>
            <w:r w:rsidRPr="00385DFF">
              <w:rPr>
                <w:color w:val="000000"/>
                <w:highlight w:val="yellow"/>
              </w:rPr>
              <w:t>нравственные  и социальные темы произведений</w:t>
            </w:r>
          </w:p>
          <w:p w:rsidR="00F82FB4" w:rsidRPr="00385DFF" w:rsidRDefault="00F82FB4" w:rsidP="004C0E29">
            <w:pPr>
              <w:pStyle w:val="a3"/>
              <w:shd w:val="clear" w:color="auto" w:fill="FFFFFF"/>
              <w:spacing w:before="0" w:beforeAutospacing="0" w:after="150" w:afterAutospacing="0" w:line="300" w:lineRule="atLeast"/>
              <w:textAlignment w:val="baseline"/>
              <w:rPr>
                <w:color w:val="000000"/>
                <w:highlight w:val="yellow"/>
              </w:rPr>
            </w:pPr>
            <w:r w:rsidRPr="00385DFF">
              <w:rPr>
                <w:color w:val="000000"/>
                <w:highlight w:val="yellow"/>
              </w:rPr>
              <w:t xml:space="preserve">- </w:t>
            </w:r>
            <w:r w:rsidRPr="00385DFF">
              <w:rPr>
                <w:highlight w:val="yellow"/>
              </w:rPr>
              <w:t xml:space="preserve">(6.3.4.2) </w:t>
            </w:r>
            <w:r w:rsidRPr="00385DFF">
              <w:rPr>
                <w:b/>
                <w:color w:val="000000"/>
                <w:highlight w:val="yellow"/>
              </w:rPr>
              <w:t>Обнаруживает</w:t>
            </w:r>
            <w:r w:rsidRPr="00385DFF">
              <w:rPr>
                <w:color w:val="000000"/>
                <w:highlight w:val="yellow"/>
              </w:rPr>
              <w:t xml:space="preserve"> в логике сюжета идею произведения</w:t>
            </w:r>
          </w:p>
          <w:p w:rsidR="00F82FB4" w:rsidRPr="00385DFF" w:rsidRDefault="00F82FB4" w:rsidP="004C0E29">
            <w:pPr>
              <w:rPr>
                <w:highlight w:val="yellow"/>
              </w:rPr>
            </w:pPr>
            <w:r w:rsidRPr="00385DFF">
              <w:rPr>
                <w:highlight w:val="yellow"/>
              </w:rPr>
              <w:t xml:space="preserve">- (6.1.4.3) </w:t>
            </w:r>
            <w:r w:rsidRPr="00385DFF">
              <w:rPr>
                <w:b/>
                <w:highlight w:val="yellow"/>
              </w:rPr>
              <w:t xml:space="preserve">Воспринимает (объясняет) </w:t>
            </w:r>
            <w:r w:rsidRPr="00385DFF">
              <w:rPr>
                <w:highlight w:val="yellow"/>
              </w:rPr>
              <w:t>позицию писателя в пределах  одного произведения</w:t>
            </w:r>
          </w:p>
          <w:p w:rsidR="00F82FB4" w:rsidRPr="00385DFF" w:rsidRDefault="00F82FB4" w:rsidP="004C0E29">
            <w:pPr>
              <w:rPr>
                <w:highlight w:val="yellow"/>
              </w:rPr>
            </w:pPr>
          </w:p>
          <w:p w:rsidR="00F82FB4" w:rsidRPr="00385DFF" w:rsidRDefault="00F82FB4" w:rsidP="004C0E29">
            <w:pPr>
              <w:rPr>
                <w:highlight w:val="yellow"/>
              </w:rPr>
            </w:pPr>
            <w:r w:rsidRPr="00385DFF">
              <w:rPr>
                <w:highlight w:val="yellow"/>
              </w:rPr>
              <w:t xml:space="preserve">- (6.1.4.4) </w:t>
            </w:r>
            <w:r w:rsidRPr="00385DFF">
              <w:rPr>
                <w:b/>
                <w:highlight w:val="yellow"/>
              </w:rPr>
              <w:t>Сопоставляет</w:t>
            </w:r>
            <w:r w:rsidRPr="00385DFF">
              <w:rPr>
                <w:highlight w:val="yellow"/>
              </w:rPr>
              <w:t xml:space="preserve"> произведения разных писателей в пределах одного литературного рода или темы</w:t>
            </w:r>
          </w:p>
          <w:p w:rsidR="00F82FB4" w:rsidRPr="00385DFF" w:rsidRDefault="00F82FB4" w:rsidP="004C0E29">
            <w:pPr>
              <w:rPr>
                <w:highlight w:val="yellow"/>
              </w:rPr>
            </w:pPr>
          </w:p>
          <w:p w:rsidR="00F82FB4" w:rsidRPr="00385DFF" w:rsidRDefault="00F82FB4" w:rsidP="004C0E29">
            <w:pPr>
              <w:rPr>
                <w:highlight w:val="yellow"/>
              </w:rPr>
            </w:pPr>
            <w:r w:rsidRPr="00385DFF">
              <w:rPr>
                <w:highlight w:val="yellow"/>
              </w:rPr>
              <w:t xml:space="preserve">- (6.2.4.5) </w:t>
            </w:r>
            <w:r w:rsidRPr="00385DFF">
              <w:rPr>
                <w:b/>
                <w:highlight w:val="yellow"/>
              </w:rPr>
              <w:t xml:space="preserve">Комментирует </w:t>
            </w:r>
            <w:r w:rsidRPr="00385DFF">
              <w:rPr>
                <w:highlight w:val="yellow"/>
              </w:rPr>
              <w:t>моменты биографии писателя и устанавливает связь между его биографией и творчеством</w:t>
            </w:r>
          </w:p>
          <w:p w:rsidR="00F82FB4" w:rsidRPr="00385DFF" w:rsidRDefault="00F82FB4" w:rsidP="004C0E29">
            <w:pPr>
              <w:rPr>
                <w:highlight w:val="yellow"/>
              </w:rPr>
            </w:pPr>
          </w:p>
          <w:p w:rsidR="00F82FB4" w:rsidRPr="00385DFF" w:rsidRDefault="00F82FB4" w:rsidP="004C0E29">
            <w:pPr>
              <w:pStyle w:val="a3"/>
              <w:shd w:val="clear" w:color="auto" w:fill="FFFFFF"/>
              <w:spacing w:before="0" w:beforeAutospacing="0" w:after="150" w:afterAutospacing="0" w:line="300" w:lineRule="atLeast"/>
              <w:textAlignment w:val="baseline"/>
              <w:rPr>
                <w:color w:val="000000"/>
                <w:highlight w:val="yellow"/>
              </w:rPr>
            </w:pPr>
            <w:r w:rsidRPr="00385DFF">
              <w:rPr>
                <w:color w:val="000000"/>
                <w:highlight w:val="yellow"/>
              </w:rPr>
              <w:t xml:space="preserve">- </w:t>
            </w:r>
            <w:r w:rsidRPr="00385DFF">
              <w:rPr>
                <w:highlight w:val="yellow"/>
              </w:rPr>
              <w:t xml:space="preserve">(6.1.4.6) </w:t>
            </w:r>
            <w:r w:rsidRPr="00385DFF">
              <w:rPr>
                <w:b/>
                <w:color w:val="000000"/>
                <w:highlight w:val="yellow"/>
              </w:rPr>
              <w:t>Устанавливает</w:t>
            </w:r>
            <w:r w:rsidRPr="00385DFF">
              <w:rPr>
                <w:color w:val="000000"/>
                <w:highlight w:val="yellow"/>
              </w:rPr>
              <w:t xml:space="preserve"> связь  про</w:t>
            </w:r>
            <w:r w:rsidRPr="00385DFF">
              <w:rPr>
                <w:color w:val="000000"/>
                <w:highlight w:val="yellow"/>
              </w:rPr>
              <w:softHyphen/>
              <w:t>изведения со временем его написания</w:t>
            </w:r>
          </w:p>
          <w:p w:rsidR="00F82FB4" w:rsidRPr="00385DFF" w:rsidRDefault="00F82FB4" w:rsidP="004C0E29">
            <w:pPr>
              <w:rPr>
                <w:highlight w:val="yellow"/>
              </w:rPr>
            </w:pPr>
            <w:r w:rsidRPr="00385DFF">
              <w:rPr>
                <w:highlight w:val="yellow"/>
              </w:rPr>
              <w:t xml:space="preserve">- (6.3.4.7) </w:t>
            </w:r>
            <w:r w:rsidRPr="00385DFF">
              <w:rPr>
                <w:b/>
                <w:highlight w:val="yellow"/>
              </w:rPr>
              <w:t>Сочиняет</w:t>
            </w:r>
            <w:r w:rsidRPr="00385DFF">
              <w:rPr>
                <w:highlight w:val="yellow"/>
              </w:rPr>
              <w:t xml:space="preserve"> басню, стихотворение (стилизация в русле авторской)</w:t>
            </w:r>
          </w:p>
          <w:p w:rsidR="00F82FB4" w:rsidRPr="00385DFF" w:rsidRDefault="00F82FB4" w:rsidP="004C0E29">
            <w:pPr>
              <w:rPr>
                <w:highlight w:val="yellow"/>
              </w:rPr>
            </w:pPr>
          </w:p>
          <w:p w:rsidR="00F82FB4" w:rsidRPr="00385DFF" w:rsidRDefault="00F82FB4" w:rsidP="004C0E29">
            <w:pPr>
              <w:rPr>
                <w:highlight w:val="yellow"/>
              </w:rPr>
            </w:pPr>
            <w:r w:rsidRPr="00385DFF">
              <w:rPr>
                <w:highlight w:val="yellow"/>
              </w:rPr>
              <w:t xml:space="preserve">- (6.1.4.8) Выразительно </w:t>
            </w:r>
            <w:r w:rsidRPr="00385DFF">
              <w:rPr>
                <w:b/>
                <w:highlight w:val="yellow"/>
              </w:rPr>
              <w:t xml:space="preserve">читает по ролям, передавая видение автора </w:t>
            </w:r>
            <w:r w:rsidRPr="00385DFF">
              <w:rPr>
                <w:highlight w:val="yellow"/>
              </w:rPr>
              <w:t>(басню, отрывок из рассказа)</w:t>
            </w:r>
          </w:p>
        </w:tc>
        <w:tc>
          <w:tcPr>
            <w:tcW w:w="2718" w:type="dxa"/>
            <w:gridSpan w:val="2"/>
          </w:tcPr>
          <w:p w:rsidR="00F82FB4" w:rsidRPr="00385DFF" w:rsidRDefault="00F82FB4" w:rsidP="004C0E29">
            <w:pPr>
              <w:rPr>
                <w:highlight w:val="yellow"/>
              </w:rPr>
            </w:pPr>
            <w:r w:rsidRPr="00385DFF">
              <w:rPr>
                <w:highlight w:val="yellow"/>
              </w:rPr>
              <w:t xml:space="preserve">- (7.1.4.1) </w:t>
            </w:r>
            <w:r w:rsidRPr="00385DFF">
              <w:rPr>
                <w:b/>
                <w:highlight w:val="yellow"/>
              </w:rPr>
              <w:t>Прослеживает</w:t>
            </w:r>
            <w:r w:rsidRPr="00385DFF">
              <w:rPr>
                <w:highlight w:val="yellow"/>
              </w:rPr>
              <w:t xml:space="preserve"> развитие мотивов, тем в творчестве писателя</w:t>
            </w:r>
          </w:p>
          <w:p w:rsidR="00F82FB4" w:rsidRPr="00385DFF" w:rsidRDefault="00F82FB4" w:rsidP="004C0E29">
            <w:pPr>
              <w:rPr>
                <w:highlight w:val="yellow"/>
              </w:rPr>
            </w:pPr>
          </w:p>
          <w:p w:rsidR="00F82FB4" w:rsidRPr="00385DFF" w:rsidRDefault="00F82FB4" w:rsidP="004C0E29">
            <w:pPr>
              <w:pStyle w:val="a3"/>
              <w:shd w:val="clear" w:color="auto" w:fill="FFFFFF"/>
              <w:spacing w:before="0" w:beforeAutospacing="0" w:after="150" w:afterAutospacing="0" w:line="300" w:lineRule="atLeast"/>
              <w:textAlignment w:val="baseline"/>
              <w:rPr>
                <w:highlight w:val="yellow"/>
              </w:rPr>
            </w:pPr>
            <w:r w:rsidRPr="00385DFF">
              <w:rPr>
                <w:color w:val="000000"/>
                <w:highlight w:val="yellow"/>
              </w:rPr>
              <w:t xml:space="preserve">- </w:t>
            </w:r>
            <w:r w:rsidRPr="00385DFF">
              <w:rPr>
                <w:highlight w:val="yellow"/>
              </w:rPr>
              <w:t xml:space="preserve">(7.2.4.2) </w:t>
            </w:r>
            <w:r w:rsidRPr="00385DFF">
              <w:rPr>
                <w:b/>
                <w:color w:val="000000"/>
                <w:highlight w:val="yellow"/>
              </w:rPr>
              <w:t>Находит</w:t>
            </w:r>
            <w:r w:rsidRPr="00385DFF">
              <w:rPr>
                <w:color w:val="000000"/>
                <w:highlight w:val="yellow"/>
              </w:rPr>
              <w:t xml:space="preserve"> основную проблему произведения и а</w:t>
            </w:r>
            <w:r w:rsidRPr="00385DFF">
              <w:rPr>
                <w:highlight w:val="yellow"/>
              </w:rPr>
              <w:t xml:space="preserve">ргументирует свой выбор </w:t>
            </w:r>
          </w:p>
          <w:p w:rsidR="00F82FB4" w:rsidRPr="00385DFF" w:rsidRDefault="00F82FB4" w:rsidP="004C0E29">
            <w:pPr>
              <w:rPr>
                <w:highlight w:val="yellow"/>
              </w:rPr>
            </w:pPr>
            <w:r w:rsidRPr="00385DFF">
              <w:rPr>
                <w:highlight w:val="yellow"/>
              </w:rPr>
              <w:t xml:space="preserve"> - (7.1.4.3) </w:t>
            </w:r>
            <w:r w:rsidRPr="00385DFF">
              <w:rPr>
                <w:b/>
                <w:highlight w:val="yellow"/>
              </w:rPr>
              <w:t xml:space="preserve">Различает </w:t>
            </w:r>
            <w:r w:rsidRPr="00385DFF">
              <w:rPr>
                <w:highlight w:val="yellow"/>
              </w:rPr>
              <w:t>героя, повествователя и автора в художественном произведении</w:t>
            </w:r>
          </w:p>
          <w:p w:rsidR="00F82FB4" w:rsidRPr="00385DFF" w:rsidRDefault="00F82FB4" w:rsidP="004C0E29">
            <w:pPr>
              <w:rPr>
                <w:highlight w:val="yellow"/>
              </w:rPr>
            </w:pPr>
            <w:r w:rsidRPr="00385DFF">
              <w:rPr>
                <w:highlight w:val="yellow"/>
              </w:rPr>
              <w:br/>
              <w:t xml:space="preserve"> - (7.2.4.4) </w:t>
            </w:r>
            <w:r w:rsidRPr="00385DFF">
              <w:rPr>
                <w:b/>
                <w:highlight w:val="yellow"/>
              </w:rPr>
              <w:t>Осознает</w:t>
            </w:r>
            <w:r w:rsidRPr="00385DFF">
              <w:rPr>
                <w:highlight w:val="yellow"/>
              </w:rPr>
              <w:t xml:space="preserve"> своеобразие эмоционально-образного мира автора и откликается на него</w:t>
            </w:r>
          </w:p>
          <w:p w:rsidR="00F82FB4" w:rsidRPr="00385DFF" w:rsidRDefault="00F82FB4" w:rsidP="004C0E29">
            <w:pPr>
              <w:rPr>
                <w:highlight w:val="yellow"/>
              </w:rPr>
            </w:pPr>
          </w:p>
          <w:p w:rsidR="00F82FB4" w:rsidRPr="00385DFF" w:rsidRDefault="00F82FB4" w:rsidP="004C0E29">
            <w:pPr>
              <w:rPr>
                <w:highlight w:val="yellow"/>
              </w:rPr>
            </w:pPr>
            <w:r w:rsidRPr="00385DFF">
              <w:rPr>
                <w:highlight w:val="yellow"/>
              </w:rPr>
              <w:t xml:space="preserve"> - (7.2.4.5) </w:t>
            </w:r>
            <w:r w:rsidRPr="00385DFF">
              <w:rPr>
                <w:b/>
                <w:highlight w:val="yellow"/>
              </w:rPr>
              <w:t>Видит</w:t>
            </w:r>
            <w:r w:rsidRPr="00385DFF">
              <w:rPr>
                <w:highlight w:val="yellow"/>
              </w:rPr>
              <w:t xml:space="preserve"> в художественном тексте противоречивые оценки писателем героев и событий </w:t>
            </w:r>
          </w:p>
          <w:p w:rsidR="00F82FB4" w:rsidRPr="00385DFF" w:rsidRDefault="00F82FB4" w:rsidP="004C0E29">
            <w:pPr>
              <w:pStyle w:val="a3"/>
              <w:shd w:val="clear" w:color="auto" w:fill="FFFFFF"/>
              <w:spacing w:before="0" w:beforeAutospacing="0" w:after="150" w:afterAutospacing="0" w:line="300" w:lineRule="atLeast"/>
              <w:textAlignment w:val="baseline"/>
              <w:rPr>
                <w:color w:val="000000"/>
                <w:highlight w:val="yellow"/>
              </w:rPr>
            </w:pPr>
            <w:r w:rsidRPr="00385DFF">
              <w:rPr>
                <w:color w:val="000000"/>
                <w:highlight w:val="yellow"/>
              </w:rPr>
              <w:t xml:space="preserve">- </w:t>
            </w:r>
            <w:r w:rsidRPr="00385DFF">
              <w:rPr>
                <w:highlight w:val="yellow"/>
              </w:rPr>
              <w:t xml:space="preserve">(7.2.4.6) </w:t>
            </w:r>
            <w:r w:rsidRPr="00385DFF">
              <w:rPr>
                <w:b/>
                <w:color w:val="000000"/>
                <w:highlight w:val="yellow"/>
              </w:rPr>
              <w:t>Выделяет общность и отличия</w:t>
            </w:r>
            <w:r w:rsidRPr="00385DFF">
              <w:rPr>
                <w:color w:val="000000"/>
                <w:highlight w:val="yellow"/>
              </w:rPr>
              <w:t xml:space="preserve"> авторской позиции по  отношению к героям в разных произведениях </w:t>
            </w:r>
          </w:p>
          <w:p w:rsidR="00F82FB4" w:rsidRPr="00385DFF" w:rsidRDefault="00F82FB4" w:rsidP="004C0E29">
            <w:pPr>
              <w:pStyle w:val="a3"/>
              <w:shd w:val="clear" w:color="auto" w:fill="FFFFFF"/>
              <w:spacing w:before="0" w:beforeAutospacing="0" w:after="150" w:afterAutospacing="0" w:line="300" w:lineRule="atLeast"/>
              <w:textAlignment w:val="baseline"/>
              <w:rPr>
                <w:highlight w:val="yellow"/>
              </w:rPr>
            </w:pPr>
            <w:r w:rsidRPr="00385DFF">
              <w:rPr>
                <w:highlight w:val="yellow"/>
              </w:rPr>
              <w:t xml:space="preserve">- (7.3.4.7)  </w:t>
            </w:r>
            <w:r w:rsidRPr="00385DFF">
              <w:rPr>
                <w:b/>
                <w:highlight w:val="yellow"/>
              </w:rPr>
              <w:t>Создает  творческие работы</w:t>
            </w:r>
            <w:r w:rsidRPr="00385DFF">
              <w:rPr>
                <w:highlight w:val="yellow"/>
              </w:rPr>
              <w:t xml:space="preserve"> в различных  жанровых  формах (стихотворение, рассказ, эссе с  элементами стилизации)</w:t>
            </w:r>
            <w:r w:rsidRPr="00385DFF">
              <w:rPr>
                <w:highlight w:val="yellow"/>
              </w:rPr>
              <w:br/>
            </w:r>
          </w:p>
        </w:tc>
        <w:tc>
          <w:tcPr>
            <w:tcW w:w="2492" w:type="dxa"/>
          </w:tcPr>
          <w:p w:rsidR="00F82FB4" w:rsidRPr="00385DFF" w:rsidRDefault="00F82FB4" w:rsidP="004C0E29">
            <w:pPr>
              <w:rPr>
                <w:highlight w:val="yellow"/>
              </w:rPr>
            </w:pPr>
            <w:r w:rsidRPr="00385DFF">
              <w:rPr>
                <w:highlight w:val="yellow"/>
              </w:rPr>
              <w:t xml:space="preserve">- (8.1.4.1) </w:t>
            </w:r>
            <w:r w:rsidRPr="00385DFF">
              <w:rPr>
                <w:b/>
                <w:highlight w:val="yellow"/>
              </w:rPr>
              <w:t>Видит своеобразие</w:t>
            </w:r>
            <w:r w:rsidRPr="00385DFF">
              <w:rPr>
                <w:highlight w:val="yellow"/>
              </w:rPr>
              <w:t xml:space="preserve"> нравственного идеала писателя  и  </w:t>
            </w:r>
            <w:r w:rsidRPr="00385DFF">
              <w:rPr>
                <w:b/>
                <w:highlight w:val="yellow"/>
              </w:rPr>
              <w:t>приводит аргументы</w:t>
            </w:r>
            <w:r w:rsidRPr="00385DFF">
              <w:rPr>
                <w:highlight w:val="yellow"/>
              </w:rPr>
              <w:t xml:space="preserve"> из текста</w:t>
            </w:r>
          </w:p>
          <w:p w:rsidR="00F82FB4" w:rsidRPr="00385DFF" w:rsidRDefault="00F82FB4" w:rsidP="004C0E29">
            <w:pPr>
              <w:rPr>
                <w:highlight w:val="yellow"/>
              </w:rPr>
            </w:pPr>
          </w:p>
          <w:p w:rsidR="00F82FB4" w:rsidRPr="00385DFF" w:rsidRDefault="00F82FB4" w:rsidP="004C0E29">
            <w:pPr>
              <w:rPr>
                <w:highlight w:val="yellow"/>
              </w:rPr>
            </w:pPr>
            <w:r w:rsidRPr="00385DFF">
              <w:rPr>
                <w:highlight w:val="yellow"/>
              </w:rPr>
              <w:t xml:space="preserve">- (8.1.4.2) </w:t>
            </w:r>
            <w:r w:rsidRPr="00385DFF">
              <w:rPr>
                <w:b/>
                <w:highlight w:val="yellow"/>
              </w:rPr>
              <w:t>Оценивает</w:t>
            </w:r>
            <w:r w:rsidRPr="00385DFF">
              <w:rPr>
                <w:highlight w:val="yellow"/>
              </w:rPr>
              <w:t xml:space="preserve"> идейно-художественные искания писателей и поэтов в контексте разных эпох и культур </w:t>
            </w:r>
          </w:p>
          <w:p w:rsidR="00F82FB4" w:rsidRPr="00385DFF" w:rsidRDefault="00F82FB4" w:rsidP="004C0E29">
            <w:pPr>
              <w:rPr>
                <w:highlight w:val="yellow"/>
              </w:rPr>
            </w:pPr>
          </w:p>
          <w:p w:rsidR="00F82FB4" w:rsidRPr="00385DFF" w:rsidRDefault="00F82FB4" w:rsidP="004C0E29">
            <w:pPr>
              <w:rPr>
                <w:highlight w:val="yellow"/>
              </w:rPr>
            </w:pPr>
            <w:r w:rsidRPr="00385DFF">
              <w:rPr>
                <w:highlight w:val="yellow"/>
              </w:rPr>
              <w:t xml:space="preserve">- (8.1.4.2) </w:t>
            </w:r>
            <w:r w:rsidRPr="00385DFF">
              <w:rPr>
                <w:b/>
                <w:highlight w:val="yellow"/>
              </w:rPr>
              <w:t>Различает</w:t>
            </w:r>
            <w:r w:rsidRPr="00385DFF">
              <w:rPr>
                <w:highlight w:val="yellow"/>
              </w:rPr>
              <w:t xml:space="preserve"> приемы выражения авторской позиции в эпических, драматических и лирических произведениях</w:t>
            </w:r>
          </w:p>
          <w:p w:rsidR="00F82FB4" w:rsidRPr="00385DFF" w:rsidRDefault="00F82FB4" w:rsidP="004C0E29">
            <w:pPr>
              <w:rPr>
                <w:highlight w:val="yellow"/>
              </w:rPr>
            </w:pPr>
          </w:p>
          <w:p w:rsidR="00F82FB4" w:rsidRPr="00385DFF" w:rsidRDefault="00F82FB4" w:rsidP="004C0E29">
            <w:pPr>
              <w:rPr>
                <w:highlight w:val="yellow"/>
              </w:rPr>
            </w:pPr>
            <w:r w:rsidRPr="00385DFF">
              <w:rPr>
                <w:highlight w:val="yellow"/>
              </w:rPr>
              <w:t xml:space="preserve">- (8.3.4.3) </w:t>
            </w:r>
            <w:r w:rsidRPr="00385DFF">
              <w:rPr>
                <w:b/>
                <w:highlight w:val="yellow"/>
              </w:rPr>
              <w:t>Сравнивает</w:t>
            </w:r>
            <w:r w:rsidRPr="00385DFF">
              <w:rPr>
                <w:highlight w:val="yellow"/>
              </w:rPr>
              <w:t xml:space="preserve"> эпическое произведение и его экранизацию,  </w:t>
            </w:r>
            <w:r w:rsidRPr="00385DFF">
              <w:rPr>
                <w:b/>
                <w:highlight w:val="yellow"/>
              </w:rPr>
              <w:t>оценивает</w:t>
            </w:r>
            <w:r w:rsidRPr="00385DFF">
              <w:rPr>
                <w:highlight w:val="yellow"/>
              </w:rPr>
              <w:t xml:space="preserve"> ее с точки зрения выражения авторской позиции</w:t>
            </w:r>
          </w:p>
          <w:p w:rsidR="00F82FB4" w:rsidRPr="00385DFF" w:rsidRDefault="00F82FB4" w:rsidP="004C0E29">
            <w:pPr>
              <w:rPr>
                <w:highlight w:val="yellow"/>
              </w:rPr>
            </w:pPr>
          </w:p>
          <w:p w:rsidR="00F82FB4" w:rsidRPr="00385DFF" w:rsidRDefault="00F82FB4" w:rsidP="004C0E29">
            <w:pPr>
              <w:pStyle w:val="a3"/>
              <w:shd w:val="clear" w:color="auto" w:fill="FFFFFF"/>
              <w:spacing w:before="0" w:beforeAutospacing="0" w:after="150" w:afterAutospacing="0" w:line="300" w:lineRule="atLeast"/>
              <w:textAlignment w:val="baseline"/>
              <w:rPr>
                <w:color w:val="000000"/>
                <w:highlight w:val="yellow"/>
              </w:rPr>
            </w:pPr>
            <w:r w:rsidRPr="00385DFF">
              <w:rPr>
                <w:color w:val="000000"/>
                <w:highlight w:val="yellow"/>
              </w:rPr>
              <w:t xml:space="preserve">- </w:t>
            </w:r>
            <w:r w:rsidRPr="00385DFF">
              <w:rPr>
                <w:highlight w:val="yellow"/>
              </w:rPr>
              <w:t xml:space="preserve">(8.1.4.4) </w:t>
            </w:r>
            <w:r w:rsidRPr="00385DFF">
              <w:rPr>
                <w:b/>
                <w:color w:val="000000"/>
                <w:highlight w:val="yellow"/>
              </w:rPr>
              <w:t>Видит движение мысли автора</w:t>
            </w:r>
            <w:r w:rsidRPr="00385DFF">
              <w:rPr>
                <w:color w:val="000000"/>
                <w:highlight w:val="yellow"/>
              </w:rPr>
              <w:t xml:space="preserve"> от замысла произведения к художественному воплощению</w:t>
            </w:r>
          </w:p>
          <w:p w:rsidR="00F82FB4" w:rsidRPr="00385DFF" w:rsidRDefault="00F82FB4" w:rsidP="004C0E29">
            <w:pPr>
              <w:pStyle w:val="a3"/>
              <w:shd w:val="clear" w:color="auto" w:fill="FFFFFF"/>
              <w:spacing w:before="0" w:beforeAutospacing="0" w:after="150" w:afterAutospacing="0" w:line="300" w:lineRule="atLeast"/>
              <w:textAlignment w:val="baseline"/>
              <w:rPr>
                <w:color w:val="000000"/>
                <w:highlight w:val="yellow"/>
              </w:rPr>
            </w:pPr>
            <w:r w:rsidRPr="00385DFF">
              <w:rPr>
                <w:color w:val="000000"/>
                <w:highlight w:val="yellow"/>
              </w:rPr>
              <w:t xml:space="preserve">- </w:t>
            </w:r>
            <w:r w:rsidRPr="00385DFF">
              <w:rPr>
                <w:highlight w:val="yellow"/>
              </w:rPr>
              <w:t xml:space="preserve">(8.1.4.5) </w:t>
            </w:r>
            <w:r w:rsidRPr="00385DFF">
              <w:rPr>
                <w:color w:val="000000"/>
                <w:highlight w:val="yellow"/>
              </w:rPr>
              <w:t xml:space="preserve">В выразительном чтении </w:t>
            </w:r>
            <w:r w:rsidRPr="00385DFF">
              <w:rPr>
                <w:b/>
                <w:color w:val="000000"/>
                <w:highlight w:val="yellow"/>
              </w:rPr>
              <w:t>передает особенности  стиля</w:t>
            </w:r>
            <w:r w:rsidRPr="00385DFF">
              <w:rPr>
                <w:color w:val="000000"/>
                <w:highlight w:val="yellow"/>
              </w:rPr>
              <w:t xml:space="preserve"> писателя (поэта)</w:t>
            </w:r>
          </w:p>
          <w:p w:rsidR="00F82FB4" w:rsidRPr="00385DFF" w:rsidRDefault="00F82FB4" w:rsidP="004C0E29">
            <w:pPr>
              <w:jc w:val="both"/>
              <w:rPr>
                <w:highlight w:val="yellow"/>
              </w:rPr>
            </w:pPr>
          </w:p>
        </w:tc>
        <w:tc>
          <w:tcPr>
            <w:tcW w:w="2694" w:type="dxa"/>
          </w:tcPr>
          <w:p w:rsidR="00F82FB4" w:rsidRPr="00385DFF" w:rsidRDefault="00F82FB4" w:rsidP="004C0E29">
            <w:pPr>
              <w:rPr>
                <w:highlight w:val="yellow"/>
              </w:rPr>
            </w:pPr>
            <w:r w:rsidRPr="00385DFF">
              <w:rPr>
                <w:highlight w:val="yellow"/>
              </w:rPr>
              <w:t xml:space="preserve">- (9.2.4.1) </w:t>
            </w:r>
            <w:r w:rsidRPr="00385DFF">
              <w:rPr>
                <w:b/>
                <w:highlight w:val="yellow"/>
              </w:rPr>
              <w:t>Выделяет</w:t>
            </w:r>
            <w:r w:rsidRPr="00385DFF">
              <w:rPr>
                <w:highlight w:val="yellow"/>
              </w:rPr>
              <w:t xml:space="preserve"> этическую, социально-историческую и нравственно-философскую проблематику произведения</w:t>
            </w:r>
          </w:p>
          <w:p w:rsidR="00F82FB4" w:rsidRPr="00385DFF" w:rsidRDefault="00F82FB4" w:rsidP="004C0E29">
            <w:pPr>
              <w:rPr>
                <w:highlight w:val="yellow"/>
              </w:rPr>
            </w:pPr>
          </w:p>
          <w:p w:rsidR="00F82FB4" w:rsidRPr="00385DFF" w:rsidRDefault="00F82FB4" w:rsidP="004C0E29">
            <w:pPr>
              <w:rPr>
                <w:highlight w:val="yellow"/>
              </w:rPr>
            </w:pPr>
            <w:r w:rsidRPr="00385DFF">
              <w:rPr>
                <w:highlight w:val="yellow"/>
              </w:rPr>
              <w:t xml:space="preserve">- (9.1.4.2) </w:t>
            </w:r>
            <w:r w:rsidRPr="00385DFF">
              <w:rPr>
                <w:b/>
                <w:highlight w:val="yellow"/>
              </w:rPr>
              <w:t>Формулирует</w:t>
            </w:r>
            <w:r w:rsidRPr="00385DFF">
              <w:rPr>
                <w:highlight w:val="yellow"/>
              </w:rPr>
              <w:t xml:space="preserve"> основные эстетические принципы писателя,  </w:t>
            </w:r>
          </w:p>
          <w:p w:rsidR="00F82FB4" w:rsidRPr="00385DFF" w:rsidRDefault="00F82FB4" w:rsidP="004C0E29">
            <w:pPr>
              <w:rPr>
                <w:highlight w:val="yellow"/>
              </w:rPr>
            </w:pPr>
            <w:r w:rsidRPr="00385DFF">
              <w:rPr>
                <w:highlight w:val="yellow"/>
              </w:rPr>
              <w:t>критика в литературной борьбе эпохи</w:t>
            </w:r>
            <w:r w:rsidRPr="00385DFF">
              <w:rPr>
                <w:highlight w:val="yellow"/>
              </w:rPr>
              <w:br/>
            </w:r>
          </w:p>
          <w:p w:rsidR="00F82FB4" w:rsidRPr="00385DFF" w:rsidRDefault="00F82FB4" w:rsidP="004C0E29">
            <w:pPr>
              <w:rPr>
                <w:highlight w:val="yellow"/>
              </w:rPr>
            </w:pPr>
            <w:r w:rsidRPr="00385DFF">
              <w:rPr>
                <w:highlight w:val="yellow"/>
              </w:rPr>
              <w:t xml:space="preserve">- (9.1.4.3) </w:t>
            </w:r>
            <w:r w:rsidRPr="00385DFF">
              <w:rPr>
                <w:b/>
                <w:highlight w:val="yellow"/>
              </w:rPr>
              <w:t>Прослеживает</w:t>
            </w:r>
            <w:r w:rsidRPr="00385DFF">
              <w:rPr>
                <w:highlight w:val="yellow"/>
              </w:rPr>
              <w:t xml:space="preserve"> темы литературы в их исторических изменениях</w:t>
            </w:r>
          </w:p>
          <w:p w:rsidR="00F82FB4" w:rsidRPr="00385DFF" w:rsidRDefault="00F82FB4" w:rsidP="004C0E29">
            <w:pPr>
              <w:rPr>
                <w:highlight w:val="yellow"/>
              </w:rPr>
            </w:pPr>
          </w:p>
          <w:p w:rsidR="00F82FB4" w:rsidRPr="00385DFF" w:rsidRDefault="00F82FB4" w:rsidP="004C0E29">
            <w:pPr>
              <w:rPr>
                <w:highlight w:val="yellow"/>
              </w:rPr>
            </w:pPr>
            <w:r w:rsidRPr="00385DFF">
              <w:rPr>
                <w:highlight w:val="yellow"/>
              </w:rPr>
              <w:t xml:space="preserve">- (9.1.4.4) </w:t>
            </w:r>
            <w:r w:rsidRPr="00385DFF">
              <w:rPr>
                <w:b/>
                <w:highlight w:val="yellow"/>
              </w:rPr>
              <w:t xml:space="preserve">Определяет </w:t>
            </w:r>
            <w:r w:rsidRPr="00385DFF">
              <w:rPr>
                <w:highlight w:val="yellow"/>
              </w:rPr>
              <w:t xml:space="preserve">индивидуальное и общее в эстетических принципах и стиле поэтов и писателей разных эпох и </w:t>
            </w:r>
            <w:r w:rsidRPr="00385DFF">
              <w:rPr>
                <w:b/>
                <w:highlight w:val="yellow"/>
              </w:rPr>
              <w:t>критически оценивает</w:t>
            </w:r>
            <w:r w:rsidRPr="00385DFF">
              <w:rPr>
                <w:highlight w:val="yellow"/>
              </w:rPr>
              <w:t xml:space="preserve"> их своеобразие </w:t>
            </w:r>
          </w:p>
          <w:p w:rsidR="00F82FB4" w:rsidRPr="00385DFF" w:rsidRDefault="00F82FB4" w:rsidP="004C0E29">
            <w:pPr>
              <w:rPr>
                <w:highlight w:val="yellow"/>
              </w:rPr>
            </w:pPr>
          </w:p>
          <w:p w:rsidR="00F82FB4" w:rsidRPr="00640305" w:rsidRDefault="00F82FB4" w:rsidP="004C0E29">
            <w:r w:rsidRPr="00385DFF">
              <w:rPr>
                <w:highlight w:val="yellow"/>
              </w:rPr>
              <w:t xml:space="preserve">- (9.3.4.5) </w:t>
            </w:r>
            <w:r w:rsidRPr="00385DFF">
              <w:rPr>
                <w:b/>
                <w:highlight w:val="yellow"/>
              </w:rPr>
              <w:t>Составляет</w:t>
            </w:r>
            <w:r w:rsidRPr="00385DFF">
              <w:rPr>
                <w:highlight w:val="yellow"/>
              </w:rPr>
              <w:t xml:space="preserve"> рассказ-рассуждение (проблематика, образ, художественное своеобразие)  и  дает эстетическую оценку произведения</w:t>
            </w:r>
          </w:p>
        </w:tc>
      </w:tr>
    </w:tbl>
    <w:p w:rsidR="00F82FB4" w:rsidRDefault="00F82FB4" w:rsidP="00F82FB4">
      <w:pPr>
        <w:pStyle w:val="a3"/>
        <w:spacing w:before="0" w:beforeAutospacing="0" w:after="0" w:afterAutospacing="0"/>
        <w:ind w:left="360" w:right="57"/>
      </w:pPr>
    </w:p>
    <w:p w:rsidR="00385DFF" w:rsidRDefault="00385DFF" w:rsidP="00F82FB4">
      <w:pPr>
        <w:pStyle w:val="a3"/>
        <w:spacing w:before="0" w:beforeAutospacing="0" w:after="0" w:afterAutospacing="0"/>
        <w:ind w:left="360" w:right="57"/>
      </w:pPr>
    </w:p>
    <w:p w:rsidR="00385DFF" w:rsidRDefault="00385DFF" w:rsidP="00F82FB4">
      <w:pPr>
        <w:pStyle w:val="a3"/>
        <w:spacing w:before="0" w:beforeAutospacing="0" w:after="0" w:afterAutospacing="0"/>
        <w:ind w:left="360" w:right="57"/>
      </w:pPr>
    </w:p>
    <w:p w:rsidR="00385DFF" w:rsidRDefault="00385DFF" w:rsidP="00F82FB4">
      <w:pPr>
        <w:pStyle w:val="a3"/>
        <w:spacing w:before="0" w:beforeAutospacing="0" w:after="0" w:afterAutospacing="0"/>
        <w:ind w:left="360" w:right="57"/>
      </w:pPr>
    </w:p>
    <w:p w:rsidR="00385DFF" w:rsidRDefault="00385DFF" w:rsidP="00F82FB4">
      <w:pPr>
        <w:pStyle w:val="a3"/>
        <w:spacing w:before="0" w:beforeAutospacing="0" w:after="0" w:afterAutospacing="0"/>
        <w:ind w:left="360" w:right="57"/>
      </w:pPr>
    </w:p>
    <w:p w:rsidR="00385DFF" w:rsidRDefault="00385DFF" w:rsidP="00F82FB4">
      <w:pPr>
        <w:pStyle w:val="a3"/>
        <w:spacing w:before="0" w:beforeAutospacing="0" w:after="0" w:afterAutospacing="0"/>
        <w:ind w:left="360" w:right="57"/>
      </w:pPr>
    </w:p>
    <w:p w:rsidR="00385DFF" w:rsidRPr="00640305" w:rsidRDefault="00385DFF" w:rsidP="00F82FB4">
      <w:pPr>
        <w:pStyle w:val="a3"/>
        <w:spacing w:before="0" w:beforeAutospacing="0" w:after="0" w:afterAutospacing="0"/>
        <w:ind w:left="360" w:right="57"/>
      </w:pPr>
    </w:p>
    <w:p w:rsidR="00F82FB4" w:rsidRPr="0063086A" w:rsidRDefault="00F82FB4" w:rsidP="00F82FB4">
      <w:pPr>
        <w:shd w:val="clear" w:color="auto" w:fill="FFFFFF"/>
        <w:ind w:right="57"/>
        <w:jc w:val="both"/>
        <w:rPr>
          <w:b/>
        </w:rPr>
      </w:pPr>
      <w:r w:rsidRPr="0063086A">
        <w:rPr>
          <w:b/>
        </w:rPr>
        <w:lastRenderedPageBreak/>
        <w:t>3.2.      Основные стратегии оценивания достижений учащихся</w:t>
      </w:r>
    </w:p>
    <w:p w:rsidR="00F82FB4" w:rsidRPr="007C7D47" w:rsidRDefault="00F82FB4" w:rsidP="00F82FB4">
      <w:pPr>
        <w:ind w:firstLine="708"/>
      </w:pPr>
      <w:r w:rsidRPr="007C7D47">
        <w:t>Оценка  проводится с целью определения соответствия учебных результатов учащегося содержанию предметных  стандартов.</w:t>
      </w:r>
    </w:p>
    <w:p w:rsidR="00F82FB4" w:rsidRPr="007C7D47" w:rsidRDefault="00F82FB4" w:rsidP="00F82FB4">
      <w:r w:rsidRPr="007C7D47">
        <w:t>Наиболее распространенными в практике личностно ориентированного обучения  являются следующие стратегии оценивания учебных достижений: 1) соотнесение начального и конечного результата обучаемого, т.е. оценивается индивидуальная динамика прогресса; 2) соотнесение работы с критериями.</w:t>
      </w:r>
    </w:p>
    <w:p w:rsidR="00F82FB4" w:rsidRPr="00435E19" w:rsidRDefault="00F82FB4" w:rsidP="00F82FB4">
      <w:pPr>
        <w:pStyle w:val="a3"/>
        <w:spacing w:before="0" w:beforeAutospacing="0" w:after="0" w:afterAutospacing="0"/>
        <w:rPr>
          <w:color w:val="000000"/>
        </w:rPr>
      </w:pPr>
      <w:r w:rsidRPr="00435E19">
        <w:rPr>
          <w:rStyle w:val="a5"/>
          <w:b/>
          <w:bCs/>
          <w:color w:val="000000"/>
        </w:rPr>
        <w:t>Оцениваются:</w:t>
      </w:r>
    </w:p>
    <w:p w:rsidR="00F82FB4" w:rsidRPr="00435E19" w:rsidRDefault="00F82FB4" w:rsidP="00F82FB4">
      <w:pPr>
        <w:numPr>
          <w:ilvl w:val="0"/>
          <w:numId w:val="11"/>
        </w:numPr>
        <w:ind w:left="450"/>
        <w:rPr>
          <w:color w:val="000000"/>
        </w:rPr>
      </w:pPr>
      <w:r w:rsidRPr="00435E19">
        <w:rPr>
          <w:color w:val="000000"/>
        </w:rPr>
        <w:t>работа учащихся в ходе занятий</w:t>
      </w:r>
      <w:r>
        <w:rPr>
          <w:color w:val="000000"/>
        </w:rPr>
        <w:t>;</w:t>
      </w:r>
    </w:p>
    <w:p w:rsidR="00F82FB4" w:rsidRPr="00435E19" w:rsidRDefault="00F82FB4" w:rsidP="00F82FB4">
      <w:pPr>
        <w:numPr>
          <w:ilvl w:val="0"/>
          <w:numId w:val="11"/>
        </w:numPr>
        <w:ind w:left="450"/>
        <w:rPr>
          <w:color w:val="000000"/>
        </w:rPr>
      </w:pPr>
      <w:r w:rsidRPr="00435E19">
        <w:rPr>
          <w:color w:val="000000"/>
        </w:rPr>
        <w:t xml:space="preserve"> продукты деятельности</w:t>
      </w:r>
      <w:r>
        <w:rPr>
          <w:color w:val="000000"/>
        </w:rPr>
        <w:t xml:space="preserve"> учащихся</w:t>
      </w:r>
      <w:r w:rsidRPr="00435E19">
        <w:rPr>
          <w:color w:val="000000"/>
        </w:rPr>
        <w:t>;</w:t>
      </w:r>
    </w:p>
    <w:p w:rsidR="00F82FB4" w:rsidRDefault="00F82FB4" w:rsidP="00F82FB4">
      <w:pPr>
        <w:numPr>
          <w:ilvl w:val="0"/>
          <w:numId w:val="12"/>
        </w:numPr>
        <w:ind w:left="450"/>
        <w:rPr>
          <w:color w:val="000000"/>
        </w:rPr>
      </w:pPr>
      <w:r>
        <w:rPr>
          <w:color w:val="000000"/>
        </w:rPr>
        <w:t xml:space="preserve">творческая презентация </w:t>
      </w:r>
      <w:r w:rsidRPr="00435E19">
        <w:rPr>
          <w:color w:val="000000"/>
        </w:rPr>
        <w:t>портфолио – коллекции продуктов, отражающие усилия,</w:t>
      </w:r>
      <w:r>
        <w:rPr>
          <w:color w:val="000000"/>
        </w:rPr>
        <w:t xml:space="preserve"> прогресс и достижения учащихся.</w:t>
      </w:r>
    </w:p>
    <w:p w:rsidR="00F82FB4" w:rsidRDefault="00F82FB4" w:rsidP="00F82FB4">
      <w:pPr>
        <w:ind w:left="450"/>
        <w:rPr>
          <w:color w:val="000000"/>
        </w:rPr>
      </w:pPr>
    </w:p>
    <w:p w:rsidR="00F82FB4" w:rsidRDefault="00F82FB4" w:rsidP="00F82FB4">
      <w:pPr>
        <w:ind w:left="450"/>
        <w:rPr>
          <w:color w:val="000000"/>
        </w:rPr>
      </w:pPr>
      <w:r>
        <w:rPr>
          <w:color w:val="000000"/>
        </w:rPr>
        <w:t>Распределение заданий по группам с учетом</w:t>
      </w:r>
    </w:p>
    <w:p w:rsidR="00F82FB4" w:rsidRDefault="00F82FB4" w:rsidP="00F82FB4">
      <w:pPr>
        <w:ind w:left="450"/>
        <w:rPr>
          <w:color w:val="000000"/>
        </w:rPr>
      </w:pPr>
    </w:p>
    <w:p w:rsidR="00F82FB4" w:rsidRDefault="00F82FB4" w:rsidP="00F82FB4">
      <w:pPr>
        <w:numPr>
          <w:ilvl w:val="1"/>
          <w:numId w:val="12"/>
        </w:numPr>
        <w:rPr>
          <w:color w:val="000000"/>
        </w:rPr>
      </w:pPr>
      <w:r>
        <w:rPr>
          <w:color w:val="000000"/>
        </w:rPr>
        <w:t>разной степени сложности решения поставленных задач;</w:t>
      </w:r>
    </w:p>
    <w:p w:rsidR="00F82FB4" w:rsidRPr="005A6B5F" w:rsidRDefault="00F82FB4" w:rsidP="00F82FB4">
      <w:pPr>
        <w:numPr>
          <w:ilvl w:val="1"/>
          <w:numId w:val="12"/>
        </w:numPr>
        <w:rPr>
          <w:color w:val="000000"/>
        </w:rPr>
      </w:pPr>
      <w:r>
        <w:rPr>
          <w:color w:val="000000"/>
        </w:rPr>
        <w:t>разной степени самостоятельности учащихся в ходе их решения</w:t>
      </w:r>
    </w:p>
    <w:p w:rsidR="00F82FB4" w:rsidRPr="0063086A" w:rsidRDefault="00F82FB4" w:rsidP="00F82FB4">
      <w:pPr>
        <w:pStyle w:val="a3"/>
        <w:spacing w:before="0" w:beforeAutospacing="0" w:after="0" w:afterAutospacing="0" w:line="220" w:lineRule="atLeast"/>
        <w:textAlignment w:val="baseline"/>
        <w:rPr>
          <w:rFonts w:ascii="Arial" w:hAnsi="Arial" w:cs="Arial"/>
          <w:b/>
          <w:color w:val="000000"/>
          <w:sz w:val="13"/>
          <w:szCs w:val="13"/>
        </w:rPr>
      </w:pPr>
    </w:p>
    <w:p w:rsidR="00F82FB4" w:rsidRDefault="00F82FB4" w:rsidP="00F82FB4">
      <w:pPr>
        <w:pStyle w:val="a3"/>
        <w:spacing w:before="0" w:beforeAutospacing="0" w:after="0" w:afterAutospacing="0" w:line="220" w:lineRule="atLeast"/>
        <w:textAlignment w:val="baseline"/>
        <w:rPr>
          <w:rFonts w:ascii="Arial" w:hAnsi="Arial" w:cs="Arial"/>
          <w:color w:val="000000"/>
          <w:sz w:val="13"/>
          <w:szCs w:val="13"/>
        </w:rPr>
      </w:pPr>
      <w:r w:rsidRPr="0063086A">
        <w:rPr>
          <w:b/>
          <w:color w:val="000000"/>
          <w:bdr w:val="none" w:sz="0" w:space="0" w:color="auto" w:frame="1"/>
        </w:rPr>
        <w:t>Группа 1</w:t>
      </w:r>
      <w:r>
        <w:rPr>
          <w:color w:val="000000"/>
          <w:bdr w:val="none" w:sz="0" w:space="0" w:color="auto" w:frame="1"/>
        </w:rPr>
        <w:t xml:space="preserve"> –</w:t>
      </w:r>
      <w:r>
        <w:rPr>
          <w:rStyle w:val="apple-converted-space"/>
          <w:color w:val="000000"/>
          <w:bdr w:val="none" w:sz="0" w:space="0" w:color="auto" w:frame="1"/>
        </w:rPr>
        <w:t> </w:t>
      </w:r>
      <w:r>
        <w:rPr>
          <w:color w:val="000000"/>
          <w:bdr w:val="none" w:sz="0" w:space="0" w:color="auto" w:frame="1"/>
        </w:rPr>
        <w:t>общая ориентация в тексте, использование явно заданной информации: поиск и выявление в тексте информации, представленной в явном виде, а также формулирование прямых выводов и заключений на основе фактов, имеющихся в тексте (общее понимание того, что говорится в тексте, понимание основной темы и идеи).</w:t>
      </w:r>
    </w:p>
    <w:p w:rsidR="00F82FB4" w:rsidRDefault="00F82FB4" w:rsidP="00F82FB4">
      <w:pPr>
        <w:pStyle w:val="a3"/>
        <w:spacing w:before="0" w:beforeAutospacing="0" w:after="0" w:afterAutospacing="0" w:line="220" w:lineRule="atLeast"/>
        <w:textAlignment w:val="baseline"/>
        <w:rPr>
          <w:rFonts w:ascii="Arial" w:hAnsi="Arial" w:cs="Arial"/>
          <w:color w:val="000000"/>
          <w:sz w:val="13"/>
          <w:szCs w:val="13"/>
        </w:rPr>
      </w:pPr>
      <w:r w:rsidRPr="0063086A">
        <w:rPr>
          <w:b/>
          <w:color w:val="000000"/>
          <w:bdr w:val="none" w:sz="0" w:space="0" w:color="auto" w:frame="1"/>
        </w:rPr>
        <w:t>Группа 2</w:t>
      </w:r>
      <w:r>
        <w:rPr>
          <w:color w:val="000000"/>
          <w:bdr w:val="none" w:sz="0" w:space="0" w:color="auto" w:frame="1"/>
        </w:rPr>
        <w:t xml:space="preserve"> – глубокое понимание текста, интерпретация и преобразование информации, анализ, интерпретация и обобщение информации, представленной в тексте неявно, установление связей, не высказанных в тексте напрямую, формулирование более сложных выводов и оценочных суждений.</w:t>
      </w:r>
    </w:p>
    <w:p w:rsidR="00F82FB4" w:rsidRDefault="00F82FB4" w:rsidP="00F82FB4">
      <w:pPr>
        <w:pStyle w:val="a3"/>
        <w:spacing w:before="0" w:beforeAutospacing="0" w:after="0" w:afterAutospacing="0" w:line="220" w:lineRule="atLeast"/>
        <w:textAlignment w:val="baseline"/>
        <w:rPr>
          <w:rFonts w:ascii="Arial" w:hAnsi="Arial" w:cs="Arial"/>
          <w:color w:val="000000"/>
          <w:sz w:val="13"/>
          <w:szCs w:val="13"/>
        </w:rPr>
      </w:pPr>
      <w:r w:rsidRPr="0063086A">
        <w:rPr>
          <w:b/>
          <w:color w:val="000000"/>
          <w:bdr w:val="none" w:sz="0" w:space="0" w:color="auto" w:frame="1"/>
        </w:rPr>
        <w:t>Группа 3</w:t>
      </w:r>
      <w:r>
        <w:rPr>
          <w:color w:val="000000"/>
          <w:bdr w:val="none" w:sz="0" w:space="0" w:color="auto" w:frame="1"/>
        </w:rPr>
        <w:t xml:space="preserve"> – применение информации в учебно-практических задачах и создание собственных текстов,</w:t>
      </w:r>
      <w:r>
        <w:rPr>
          <w:rStyle w:val="apple-converted-space"/>
          <w:color w:val="000000"/>
          <w:bdr w:val="none" w:sz="0" w:space="0" w:color="auto" w:frame="1"/>
        </w:rPr>
        <w:t> </w:t>
      </w:r>
      <w:r>
        <w:rPr>
          <w:color w:val="000000"/>
          <w:bdr w:val="none" w:sz="0" w:space="0" w:color="auto" w:frame="1"/>
        </w:rPr>
        <w:t>выявление противоречивой, конфликтной информации, высказывание оценочных суждений и своей точки зрения о полученном сообщении</w:t>
      </w:r>
    </w:p>
    <w:p w:rsidR="00F82FB4" w:rsidRDefault="00F82FB4" w:rsidP="00F82FB4"/>
    <w:p w:rsidR="00F82FB4" w:rsidRPr="003442AA" w:rsidRDefault="00F82FB4" w:rsidP="00F82FB4">
      <w:r w:rsidRPr="003442AA">
        <w:t>В представленной ниже таблице дан вариант  видов заданий, направленных на выявление достижения предметных стандартов</w:t>
      </w:r>
      <w:r>
        <w:t xml:space="preserve"> и примерное распределение веса  оценки за те или иные виды заданий. </w:t>
      </w:r>
      <w:r w:rsidRPr="003442AA">
        <w:t xml:space="preserve"> </w:t>
      </w:r>
    </w:p>
    <w:p w:rsidR="00F82FB4" w:rsidRDefault="00F82FB4" w:rsidP="00F82FB4">
      <w:pPr>
        <w:rPr>
          <w:b/>
        </w:rPr>
      </w:pPr>
    </w:p>
    <w:p w:rsidR="00F82FB4" w:rsidRPr="003442AA" w:rsidRDefault="00F82FB4" w:rsidP="00F82FB4">
      <w:pPr>
        <w:rPr>
          <w:b/>
        </w:rPr>
      </w:pPr>
      <w:r w:rsidRPr="003442AA">
        <w:rPr>
          <w:b/>
        </w:rPr>
        <w:t>Таблица 2. Виды заданий для оценивания компетентностей учащихся.</w:t>
      </w:r>
    </w:p>
    <w:p w:rsidR="00F82FB4" w:rsidRPr="00435E19" w:rsidRDefault="00F82FB4" w:rsidP="00F82FB4">
      <w:pPr>
        <w:rPr>
          <w:color w:val="333333"/>
          <w:shd w:val="clear" w:color="auto" w:fill="F4F4F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
        <w:gridCol w:w="4207"/>
        <w:gridCol w:w="2537"/>
        <w:gridCol w:w="2591"/>
      </w:tblGrid>
      <w:tr w:rsidR="00F82FB4" w:rsidRPr="00736910" w:rsidTr="004C0E29">
        <w:tc>
          <w:tcPr>
            <w:tcW w:w="802" w:type="dxa"/>
            <w:shd w:val="clear" w:color="auto" w:fill="auto"/>
          </w:tcPr>
          <w:p w:rsidR="00F82FB4" w:rsidRPr="00736910" w:rsidRDefault="00F82FB4" w:rsidP="004C0E29">
            <w:pPr>
              <w:pStyle w:val="a3"/>
              <w:spacing w:before="0" w:beforeAutospacing="0" w:after="0" w:afterAutospacing="0" w:line="220" w:lineRule="atLeast"/>
              <w:textAlignment w:val="baseline"/>
              <w:rPr>
                <w:b/>
                <w:color w:val="000000"/>
                <w:bdr w:val="none" w:sz="0" w:space="0" w:color="auto" w:frame="1"/>
              </w:rPr>
            </w:pPr>
            <w:r w:rsidRPr="00736910">
              <w:rPr>
                <w:b/>
                <w:color w:val="000000"/>
                <w:bdr w:val="none" w:sz="0" w:space="0" w:color="auto" w:frame="1"/>
              </w:rPr>
              <w:t>№п/п</w:t>
            </w:r>
          </w:p>
        </w:tc>
        <w:tc>
          <w:tcPr>
            <w:tcW w:w="5244" w:type="dxa"/>
            <w:shd w:val="clear" w:color="auto" w:fill="auto"/>
          </w:tcPr>
          <w:p w:rsidR="00F82FB4" w:rsidRPr="00736910" w:rsidRDefault="00F82FB4" w:rsidP="004C0E29">
            <w:pPr>
              <w:pStyle w:val="a3"/>
              <w:spacing w:before="0" w:beforeAutospacing="0" w:after="0" w:afterAutospacing="0" w:line="220" w:lineRule="atLeast"/>
              <w:jc w:val="center"/>
              <w:textAlignment w:val="baseline"/>
              <w:rPr>
                <w:b/>
                <w:color w:val="000000"/>
                <w:bdr w:val="none" w:sz="0" w:space="0" w:color="auto" w:frame="1"/>
              </w:rPr>
            </w:pPr>
            <w:r w:rsidRPr="00736910">
              <w:rPr>
                <w:b/>
                <w:color w:val="000000"/>
                <w:bdr w:val="none" w:sz="0" w:space="0" w:color="auto" w:frame="1"/>
              </w:rPr>
              <w:t xml:space="preserve">Виды заданий </w:t>
            </w:r>
          </w:p>
        </w:tc>
        <w:tc>
          <w:tcPr>
            <w:tcW w:w="2908" w:type="dxa"/>
            <w:shd w:val="clear" w:color="auto" w:fill="auto"/>
          </w:tcPr>
          <w:p w:rsidR="00F82FB4" w:rsidRPr="00736910" w:rsidRDefault="00F82FB4" w:rsidP="004C0E29">
            <w:pPr>
              <w:pStyle w:val="a3"/>
              <w:spacing w:before="0" w:beforeAutospacing="0" w:after="0" w:afterAutospacing="0" w:line="220" w:lineRule="atLeast"/>
              <w:jc w:val="center"/>
              <w:textAlignment w:val="baseline"/>
              <w:rPr>
                <w:b/>
                <w:color w:val="000000"/>
                <w:bdr w:val="none" w:sz="0" w:space="0" w:color="auto" w:frame="1"/>
              </w:rPr>
            </w:pPr>
            <w:r w:rsidRPr="00736910">
              <w:rPr>
                <w:b/>
                <w:color w:val="000000"/>
                <w:bdr w:val="none" w:sz="0" w:space="0" w:color="auto" w:frame="1"/>
              </w:rPr>
              <w:t>Примерное распределение веса оценки</w:t>
            </w:r>
          </w:p>
        </w:tc>
        <w:tc>
          <w:tcPr>
            <w:tcW w:w="2915" w:type="dxa"/>
            <w:shd w:val="clear" w:color="auto" w:fill="auto"/>
          </w:tcPr>
          <w:p w:rsidR="00F82FB4" w:rsidRPr="00736910" w:rsidRDefault="00F82FB4" w:rsidP="004C0E29">
            <w:pPr>
              <w:pStyle w:val="a3"/>
              <w:spacing w:before="0" w:beforeAutospacing="0" w:after="0" w:afterAutospacing="0" w:line="220" w:lineRule="atLeast"/>
              <w:jc w:val="center"/>
              <w:textAlignment w:val="baseline"/>
              <w:rPr>
                <w:b/>
                <w:color w:val="000000"/>
                <w:bdr w:val="none" w:sz="0" w:space="0" w:color="auto" w:frame="1"/>
              </w:rPr>
            </w:pPr>
            <w:r w:rsidRPr="00736910">
              <w:rPr>
                <w:b/>
                <w:color w:val="000000"/>
                <w:bdr w:val="none" w:sz="0" w:space="0" w:color="auto" w:frame="1"/>
              </w:rPr>
              <w:t>Соотнесенность с</w:t>
            </w:r>
            <w:r>
              <w:rPr>
                <w:b/>
                <w:color w:val="000000"/>
                <w:bdr w:val="none" w:sz="0" w:space="0" w:color="auto" w:frame="1"/>
              </w:rPr>
              <w:t xml:space="preserve"> </w:t>
            </w:r>
            <w:r w:rsidRPr="00736910">
              <w:rPr>
                <w:b/>
                <w:color w:val="000000"/>
                <w:bdr w:val="none" w:sz="0" w:space="0" w:color="auto" w:frame="1"/>
              </w:rPr>
              <w:t>группами заданий</w:t>
            </w:r>
          </w:p>
        </w:tc>
      </w:tr>
      <w:tr w:rsidR="00F82FB4" w:rsidRPr="00736910" w:rsidTr="004C0E29">
        <w:tc>
          <w:tcPr>
            <w:tcW w:w="802" w:type="dxa"/>
            <w:shd w:val="clear" w:color="auto" w:fill="auto"/>
          </w:tcPr>
          <w:p w:rsidR="00F82FB4" w:rsidRPr="00736910" w:rsidRDefault="00F82FB4" w:rsidP="004C0E29">
            <w:pPr>
              <w:pStyle w:val="a3"/>
              <w:numPr>
                <w:ilvl w:val="0"/>
                <w:numId w:val="13"/>
              </w:numPr>
              <w:spacing w:before="0" w:beforeAutospacing="0" w:after="0" w:afterAutospacing="0" w:line="220" w:lineRule="atLeast"/>
              <w:textAlignment w:val="baseline"/>
              <w:rPr>
                <w:color w:val="000000"/>
                <w:bdr w:val="none" w:sz="0" w:space="0" w:color="auto" w:frame="1"/>
              </w:rPr>
            </w:pPr>
          </w:p>
        </w:tc>
        <w:tc>
          <w:tcPr>
            <w:tcW w:w="5244" w:type="dxa"/>
            <w:shd w:val="clear" w:color="auto" w:fill="auto"/>
          </w:tcPr>
          <w:p w:rsidR="00F82FB4" w:rsidRPr="005A6B5F" w:rsidRDefault="00F82FB4" w:rsidP="004C0E29">
            <w:r w:rsidRPr="005A6B5F">
              <w:t xml:space="preserve">Разные виды пересказов </w:t>
            </w:r>
          </w:p>
          <w:p w:rsidR="00F82FB4" w:rsidRPr="00736910" w:rsidRDefault="00F82FB4" w:rsidP="004C0E29">
            <w:pPr>
              <w:rPr>
                <w:color w:val="000000"/>
                <w:bdr w:val="none" w:sz="0" w:space="0" w:color="auto" w:frame="1"/>
              </w:rPr>
            </w:pPr>
          </w:p>
        </w:tc>
        <w:tc>
          <w:tcPr>
            <w:tcW w:w="2908" w:type="dxa"/>
            <w:shd w:val="clear" w:color="auto" w:fill="auto"/>
          </w:tcPr>
          <w:p w:rsidR="00F82FB4" w:rsidRPr="005A6B5F" w:rsidRDefault="00F82FB4" w:rsidP="004C0E29">
            <w:r w:rsidRPr="005A6B5F">
              <w:t>10%</w:t>
            </w:r>
          </w:p>
          <w:p w:rsidR="00F82FB4" w:rsidRPr="00736910" w:rsidRDefault="00F82FB4" w:rsidP="004C0E29">
            <w:pPr>
              <w:pStyle w:val="a3"/>
              <w:spacing w:before="0" w:beforeAutospacing="0" w:after="0" w:afterAutospacing="0" w:line="220" w:lineRule="atLeast"/>
              <w:textAlignment w:val="baseline"/>
              <w:rPr>
                <w:color w:val="000000"/>
                <w:bdr w:val="none" w:sz="0" w:space="0" w:color="auto" w:frame="1"/>
              </w:rPr>
            </w:pPr>
          </w:p>
        </w:tc>
        <w:tc>
          <w:tcPr>
            <w:tcW w:w="2915" w:type="dxa"/>
            <w:shd w:val="clear" w:color="auto" w:fill="auto"/>
          </w:tcPr>
          <w:p w:rsidR="00F82FB4" w:rsidRPr="00736910" w:rsidRDefault="00F82FB4" w:rsidP="004C0E29">
            <w:pPr>
              <w:pStyle w:val="a3"/>
              <w:spacing w:before="0" w:beforeAutospacing="0" w:after="0" w:afterAutospacing="0" w:line="220" w:lineRule="atLeast"/>
              <w:textAlignment w:val="baseline"/>
              <w:rPr>
                <w:color w:val="000000"/>
                <w:bdr w:val="none" w:sz="0" w:space="0" w:color="auto" w:frame="1"/>
              </w:rPr>
            </w:pPr>
            <w:r w:rsidRPr="00736910">
              <w:rPr>
                <w:color w:val="000000"/>
                <w:bdr w:val="none" w:sz="0" w:space="0" w:color="auto" w:frame="1"/>
              </w:rPr>
              <w:t>1</w:t>
            </w:r>
          </w:p>
        </w:tc>
      </w:tr>
      <w:tr w:rsidR="00F82FB4" w:rsidRPr="00736910" w:rsidTr="004C0E29">
        <w:tc>
          <w:tcPr>
            <w:tcW w:w="802" w:type="dxa"/>
            <w:shd w:val="clear" w:color="auto" w:fill="auto"/>
          </w:tcPr>
          <w:p w:rsidR="00F82FB4" w:rsidRPr="00736910" w:rsidRDefault="00F82FB4" w:rsidP="004C0E29">
            <w:pPr>
              <w:pStyle w:val="a3"/>
              <w:spacing w:before="0" w:beforeAutospacing="0" w:after="0" w:afterAutospacing="0" w:line="220" w:lineRule="atLeast"/>
              <w:textAlignment w:val="baseline"/>
              <w:rPr>
                <w:color w:val="000000"/>
                <w:bdr w:val="none" w:sz="0" w:space="0" w:color="auto" w:frame="1"/>
              </w:rPr>
            </w:pPr>
            <w:r w:rsidRPr="00736910">
              <w:rPr>
                <w:color w:val="000000"/>
                <w:bdr w:val="none" w:sz="0" w:space="0" w:color="auto" w:frame="1"/>
              </w:rPr>
              <w:t>2.</w:t>
            </w:r>
          </w:p>
        </w:tc>
        <w:tc>
          <w:tcPr>
            <w:tcW w:w="5244" w:type="dxa"/>
            <w:shd w:val="clear" w:color="auto" w:fill="auto"/>
          </w:tcPr>
          <w:p w:rsidR="00F82FB4" w:rsidRPr="005A6B5F" w:rsidRDefault="00F82FB4" w:rsidP="004C0E29">
            <w:r w:rsidRPr="005A6B5F">
              <w:t xml:space="preserve">Вопросы учащихся к тексту </w:t>
            </w:r>
          </w:p>
          <w:p w:rsidR="00F82FB4" w:rsidRPr="005A6B5F" w:rsidRDefault="00F82FB4" w:rsidP="004C0E29">
            <w:r w:rsidRPr="005A6B5F">
              <w:t>Ответы на вопросы</w:t>
            </w:r>
          </w:p>
          <w:p w:rsidR="00F82FB4" w:rsidRPr="00736910" w:rsidRDefault="00F82FB4" w:rsidP="004C0E29">
            <w:pPr>
              <w:pStyle w:val="a3"/>
              <w:spacing w:before="0" w:beforeAutospacing="0" w:after="0" w:afterAutospacing="0" w:line="220" w:lineRule="atLeast"/>
              <w:textAlignment w:val="baseline"/>
              <w:rPr>
                <w:color w:val="000000"/>
                <w:bdr w:val="none" w:sz="0" w:space="0" w:color="auto" w:frame="1"/>
              </w:rPr>
            </w:pPr>
          </w:p>
        </w:tc>
        <w:tc>
          <w:tcPr>
            <w:tcW w:w="2908" w:type="dxa"/>
            <w:shd w:val="clear" w:color="auto" w:fill="auto"/>
          </w:tcPr>
          <w:p w:rsidR="00F82FB4" w:rsidRPr="005A6B5F" w:rsidRDefault="00F82FB4" w:rsidP="004C0E29">
            <w:r w:rsidRPr="005A6B5F">
              <w:t>10%</w:t>
            </w:r>
          </w:p>
          <w:p w:rsidR="00F82FB4" w:rsidRPr="00736910" w:rsidRDefault="00F82FB4" w:rsidP="004C0E29">
            <w:pPr>
              <w:pStyle w:val="a3"/>
              <w:spacing w:before="0" w:beforeAutospacing="0" w:after="0" w:afterAutospacing="0" w:line="220" w:lineRule="atLeast"/>
              <w:textAlignment w:val="baseline"/>
              <w:rPr>
                <w:color w:val="000000"/>
                <w:bdr w:val="none" w:sz="0" w:space="0" w:color="auto" w:frame="1"/>
              </w:rPr>
            </w:pPr>
          </w:p>
        </w:tc>
        <w:tc>
          <w:tcPr>
            <w:tcW w:w="2915" w:type="dxa"/>
            <w:shd w:val="clear" w:color="auto" w:fill="auto"/>
          </w:tcPr>
          <w:p w:rsidR="00F82FB4" w:rsidRPr="00736910" w:rsidRDefault="00F82FB4" w:rsidP="004C0E29">
            <w:pPr>
              <w:pStyle w:val="a3"/>
              <w:spacing w:before="0" w:beforeAutospacing="0" w:after="0" w:afterAutospacing="0" w:line="220" w:lineRule="atLeast"/>
              <w:textAlignment w:val="baseline"/>
              <w:rPr>
                <w:color w:val="000000"/>
                <w:bdr w:val="none" w:sz="0" w:space="0" w:color="auto" w:frame="1"/>
              </w:rPr>
            </w:pPr>
            <w:r w:rsidRPr="00736910">
              <w:rPr>
                <w:color w:val="000000"/>
                <w:bdr w:val="none" w:sz="0" w:space="0" w:color="auto" w:frame="1"/>
              </w:rPr>
              <w:t>1,2</w:t>
            </w:r>
          </w:p>
        </w:tc>
      </w:tr>
      <w:tr w:rsidR="00F82FB4" w:rsidRPr="00736910" w:rsidTr="004C0E29">
        <w:tc>
          <w:tcPr>
            <w:tcW w:w="802" w:type="dxa"/>
            <w:shd w:val="clear" w:color="auto" w:fill="auto"/>
          </w:tcPr>
          <w:p w:rsidR="00F82FB4" w:rsidRPr="00736910" w:rsidRDefault="00F82FB4" w:rsidP="004C0E29">
            <w:pPr>
              <w:pStyle w:val="a3"/>
              <w:spacing w:before="0" w:beforeAutospacing="0" w:after="0" w:afterAutospacing="0" w:line="220" w:lineRule="atLeast"/>
              <w:textAlignment w:val="baseline"/>
              <w:rPr>
                <w:color w:val="000000"/>
                <w:bdr w:val="none" w:sz="0" w:space="0" w:color="auto" w:frame="1"/>
              </w:rPr>
            </w:pPr>
            <w:r w:rsidRPr="00736910">
              <w:rPr>
                <w:color w:val="000000"/>
                <w:bdr w:val="none" w:sz="0" w:space="0" w:color="auto" w:frame="1"/>
              </w:rPr>
              <w:t>3.</w:t>
            </w:r>
          </w:p>
        </w:tc>
        <w:tc>
          <w:tcPr>
            <w:tcW w:w="5244" w:type="dxa"/>
            <w:shd w:val="clear" w:color="auto" w:fill="auto"/>
          </w:tcPr>
          <w:p w:rsidR="00F82FB4" w:rsidRPr="00AA2D9C" w:rsidRDefault="00F82FB4" w:rsidP="004C0E29">
            <w:r w:rsidRPr="00AA2D9C">
              <w:t>Письменные работы (ориентация на содержание работ,  связь с уроками русского языка на основе рефлексии учащихся):</w:t>
            </w:r>
          </w:p>
          <w:p w:rsidR="00F82FB4" w:rsidRPr="005A6B5F" w:rsidRDefault="00F82FB4" w:rsidP="004C0E29">
            <w:r w:rsidRPr="005A6B5F">
              <w:t>Свободное эссе</w:t>
            </w:r>
          </w:p>
          <w:p w:rsidR="00F82FB4" w:rsidRPr="005A6B5F" w:rsidRDefault="00F82FB4" w:rsidP="004C0E29">
            <w:r>
              <w:t>Аргументирующ</w:t>
            </w:r>
            <w:r w:rsidRPr="005A6B5F">
              <w:t>ее  эссе</w:t>
            </w:r>
          </w:p>
          <w:p w:rsidR="00F82FB4" w:rsidRPr="005A6B5F" w:rsidRDefault="00F82FB4" w:rsidP="004C0E29">
            <w:r w:rsidRPr="005A6B5F">
              <w:t>Сочинение произведений разных жанров (сказка, басня, стихотворение, рассказ)</w:t>
            </w:r>
          </w:p>
          <w:p w:rsidR="00F82FB4" w:rsidRPr="005A6B5F" w:rsidRDefault="00F82FB4" w:rsidP="004C0E29"/>
        </w:tc>
        <w:tc>
          <w:tcPr>
            <w:tcW w:w="2908" w:type="dxa"/>
            <w:shd w:val="clear" w:color="auto" w:fill="auto"/>
          </w:tcPr>
          <w:p w:rsidR="00F82FB4" w:rsidRPr="005A6B5F" w:rsidRDefault="00F82FB4" w:rsidP="004C0E29">
            <w:r w:rsidRPr="005A6B5F">
              <w:t>20%</w:t>
            </w:r>
          </w:p>
          <w:p w:rsidR="00F82FB4" w:rsidRPr="005A6B5F" w:rsidRDefault="00F82FB4" w:rsidP="004C0E29"/>
        </w:tc>
        <w:tc>
          <w:tcPr>
            <w:tcW w:w="2915" w:type="dxa"/>
            <w:shd w:val="clear" w:color="auto" w:fill="auto"/>
          </w:tcPr>
          <w:p w:rsidR="00F82FB4" w:rsidRPr="00736910" w:rsidRDefault="00F82FB4" w:rsidP="004C0E29">
            <w:pPr>
              <w:pStyle w:val="a3"/>
              <w:spacing w:before="0" w:beforeAutospacing="0" w:after="0" w:afterAutospacing="0" w:line="220" w:lineRule="atLeast"/>
              <w:textAlignment w:val="baseline"/>
              <w:rPr>
                <w:color w:val="000000"/>
                <w:bdr w:val="none" w:sz="0" w:space="0" w:color="auto" w:frame="1"/>
              </w:rPr>
            </w:pPr>
            <w:r w:rsidRPr="00736910">
              <w:rPr>
                <w:color w:val="000000"/>
                <w:bdr w:val="none" w:sz="0" w:space="0" w:color="auto" w:frame="1"/>
              </w:rPr>
              <w:t>2,3</w:t>
            </w:r>
          </w:p>
        </w:tc>
      </w:tr>
      <w:tr w:rsidR="00F82FB4" w:rsidRPr="00736910" w:rsidTr="004C0E29">
        <w:tc>
          <w:tcPr>
            <w:tcW w:w="802" w:type="dxa"/>
            <w:shd w:val="clear" w:color="auto" w:fill="auto"/>
          </w:tcPr>
          <w:p w:rsidR="00F82FB4" w:rsidRPr="00736910" w:rsidRDefault="00F82FB4" w:rsidP="004C0E29">
            <w:pPr>
              <w:pStyle w:val="a3"/>
              <w:spacing w:before="0" w:beforeAutospacing="0" w:after="0" w:afterAutospacing="0" w:line="220" w:lineRule="atLeast"/>
              <w:textAlignment w:val="baseline"/>
              <w:rPr>
                <w:color w:val="000000"/>
                <w:bdr w:val="none" w:sz="0" w:space="0" w:color="auto" w:frame="1"/>
              </w:rPr>
            </w:pPr>
            <w:r w:rsidRPr="00736910">
              <w:rPr>
                <w:color w:val="000000"/>
                <w:bdr w:val="none" w:sz="0" w:space="0" w:color="auto" w:frame="1"/>
              </w:rPr>
              <w:t>4.</w:t>
            </w:r>
          </w:p>
        </w:tc>
        <w:tc>
          <w:tcPr>
            <w:tcW w:w="5244" w:type="dxa"/>
            <w:shd w:val="clear" w:color="auto" w:fill="auto"/>
          </w:tcPr>
          <w:p w:rsidR="00F82FB4" w:rsidRPr="005A6B5F" w:rsidRDefault="00F82FB4" w:rsidP="004C0E29">
            <w:r w:rsidRPr="005A6B5F">
              <w:t>Выразительное чтение</w:t>
            </w:r>
          </w:p>
          <w:p w:rsidR="00F82FB4" w:rsidRDefault="00F82FB4" w:rsidP="004C0E29">
            <w:r w:rsidRPr="005A6B5F">
              <w:lastRenderedPageBreak/>
              <w:t>Инсценирование</w:t>
            </w:r>
          </w:p>
          <w:p w:rsidR="00F82FB4" w:rsidRPr="005A6B5F" w:rsidRDefault="00F82FB4" w:rsidP="004C0E29">
            <w:r>
              <w:t>Иллюстрирование</w:t>
            </w:r>
          </w:p>
          <w:p w:rsidR="00F82FB4" w:rsidRPr="00736910" w:rsidRDefault="00F82FB4" w:rsidP="004C0E29">
            <w:pPr>
              <w:pStyle w:val="a3"/>
              <w:spacing w:before="0" w:beforeAutospacing="0" w:after="0" w:afterAutospacing="0" w:line="220" w:lineRule="atLeast"/>
              <w:textAlignment w:val="baseline"/>
              <w:rPr>
                <w:color w:val="000000"/>
                <w:bdr w:val="none" w:sz="0" w:space="0" w:color="auto" w:frame="1"/>
              </w:rPr>
            </w:pPr>
          </w:p>
        </w:tc>
        <w:tc>
          <w:tcPr>
            <w:tcW w:w="2908" w:type="dxa"/>
            <w:shd w:val="clear" w:color="auto" w:fill="auto"/>
          </w:tcPr>
          <w:p w:rsidR="00F82FB4" w:rsidRPr="00736910" w:rsidRDefault="00F82FB4" w:rsidP="004C0E29">
            <w:pPr>
              <w:pStyle w:val="a3"/>
              <w:spacing w:before="0" w:beforeAutospacing="0" w:after="0" w:afterAutospacing="0" w:line="220" w:lineRule="atLeast"/>
              <w:textAlignment w:val="baseline"/>
              <w:rPr>
                <w:color w:val="000000"/>
                <w:bdr w:val="none" w:sz="0" w:space="0" w:color="auto" w:frame="1"/>
              </w:rPr>
            </w:pPr>
            <w:r w:rsidRPr="00736910">
              <w:rPr>
                <w:color w:val="000000"/>
                <w:bdr w:val="none" w:sz="0" w:space="0" w:color="auto" w:frame="1"/>
              </w:rPr>
              <w:lastRenderedPageBreak/>
              <w:t>20%</w:t>
            </w:r>
          </w:p>
        </w:tc>
        <w:tc>
          <w:tcPr>
            <w:tcW w:w="2915" w:type="dxa"/>
            <w:shd w:val="clear" w:color="auto" w:fill="auto"/>
          </w:tcPr>
          <w:p w:rsidR="00F82FB4" w:rsidRPr="00736910" w:rsidRDefault="00F82FB4" w:rsidP="004C0E29">
            <w:pPr>
              <w:pStyle w:val="a3"/>
              <w:spacing w:before="0" w:beforeAutospacing="0" w:after="0" w:afterAutospacing="0" w:line="220" w:lineRule="atLeast"/>
              <w:textAlignment w:val="baseline"/>
              <w:rPr>
                <w:color w:val="000000"/>
                <w:bdr w:val="none" w:sz="0" w:space="0" w:color="auto" w:frame="1"/>
              </w:rPr>
            </w:pPr>
            <w:r w:rsidRPr="00736910">
              <w:rPr>
                <w:color w:val="000000"/>
                <w:bdr w:val="none" w:sz="0" w:space="0" w:color="auto" w:frame="1"/>
              </w:rPr>
              <w:t>3</w:t>
            </w:r>
          </w:p>
        </w:tc>
      </w:tr>
      <w:tr w:rsidR="00F82FB4" w:rsidRPr="00736910" w:rsidTr="004C0E29">
        <w:tc>
          <w:tcPr>
            <w:tcW w:w="802" w:type="dxa"/>
            <w:shd w:val="clear" w:color="auto" w:fill="auto"/>
          </w:tcPr>
          <w:p w:rsidR="00F82FB4" w:rsidRPr="00736910" w:rsidRDefault="00F82FB4" w:rsidP="004C0E29">
            <w:pPr>
              <w:pStyle w:val="a3"/>
              <w:spacing w:before="0" w:beforeAutospacing="0" w:after="0" w:afterAutospacing="0" w:line="220" w:lineRule="atLeast"/>
              <w:textAlignment w:val="baseline"/>
              <w:rPr>
                <w:color w:val="000000"/>
                <w:bdr w:val="none" w:sz="0" w:space="0" w:color="auto" w:frame="1"/>
              </w:rPr>
            </w:pPr>
            <w:r w:rsidRPr="00736910">
              <w:rPr>
                <w:color w:val="000000"/>
                <w:bdr w:val="none" w:sz="0" w:space="0" w:color="auto" w:frame="1"/>
              </w:rPr>
              <w:lastRenderedPageBreak/>
              <w:t>5.</w:t>
            </w:r>
          </w:p>
        </w:tc>
        <w:tc>
          <w:tcPr>
            <w:tcW w:w="5244" w:type="dxa"/>
            <w:shd w:val="clear" w:color="auto" w:fill="auto"/>
          </w:tcPr>
          <w:p w:rsidR="00F82FB4" w:rsidRPr="005A6B5F" w:rsidRDefault="00F82FB4" w:rsidP="004C0E29">
            <w:r w:rsidRPr="005A6B5F">
              <w:t xml:space="preserve">Творческий проект   </w:t>
            </w:r>
          </w:p>
          <w:p w:rsidR="00F82FB4" w:rsidRPr="005A6B5F" w:rsidRDefault="00F82FB4" w:rsidP="004C0E29">
            <w:r w:rsidRPr="005A6B5F">
              <w:t>Комплексный проект (мини-исследование с использованием ИЗО, музыки, ИТ)</w:t>
            </w:r>
          </w:p>
        </w:tc>
        <w:tc>
          <w:tcPr>
            <w:tcW w:w="2908" w:type="dxa"/>
            <w:shd w:val="clear" w:color="auto" w:fill="auto"/>
          </w:tcPr>
          <w:p w:rsidR="00F82FB4" w:rsidRPr="00736910" w:rsidRDefault="00F82FB4" w:rsidP="004C0E29">
            <w:pPr>
              <w:pStyle w:val="a3"/>
              <w:spacing w:before="0" w:beforeAutospacing="0" w:after="0" w:afterAutospacing="0" w:line="220" w:lineRule="atLeast"/>
              <w:textAlignment w:val="baseline"/>
              <w:rPr>
                <w:color w:val="000000"/>
                <w:bdr w:val="none" w:sz="0" w:space="0" w:color="auto" w:frame="1"/>
              </w:rPr>
            </w:pPr>
            <w:r w:rsidRPr="00736910">
              <w:rPr>
                <w:color w:val="000000"/>
                <w:bdr w:val="none" w:sz="0" w:space="0" w:color="auto" w:frame="1"/>
              </w:rPr>
              <w:t>20%</w:t>
            </w:r>
          </w:p>
        </w:tc>
        <w:tc>
          <w:tcPr>
            <w:tcW w:w="2915" w:type="dxa"/>
            <w:shd w:val="clear" w:color="auto" w:fill="auto"/>
          </w:tcPr>
          <w:p w:rsidR="00F82FB4" w:rsidRPr="00736910" w:rsidRDefault="00F82FB4" w:rsidP="004C0E29">
            <w:pPr>
              <w:pStyle w:val="a3"/>
              <w:spacing w:before="0" w:beforeAutospacing="0" w:after="0" w:afterAutospacing="0" w:line="220" w:lineRule="atLeast"/>
              <w:textAlignment w:val="baseline"/>
              <w:rPr>
                <w:color w:val="000000"/>
                <w:bdr w:val="none" w:sz="0" w:space="0" w:color="auto" w:frame="1"/>
              </w:rPr>
            </w:pPr>
            <w:r w:rsidRPr="00736910">
              <w:rPr>
                <w:color w:val="000000"/>
                <w:bdr w:val="none" w:sz="0" w:space="0" w:color="auto" w:frame="1"/>
              </w:rPr>
              <w:t>3</w:t>
            </w:r>
          </w:p>
        </w:tc>
      </w:tr>
      <w:tr w:rsidR="00F82FB4" w:rsidRPr="00736910" w:rsidTr="004C0E29">
        <w:tc>
          <w:tcPr>
            <w:tcW w:w="802" w:type="dxa"/>
            <w:shd w:val="clear" w:color="auto" w:fill="auto"/>
          </w:tcPr>
          <w:p w:rsidR="00F82FB4" w:rsidRPr="00736910" w:rsidRDefault="00F82FB4" w:rsidP="004C0E29">
            <w:pPr>
              <w:pStyle w:val="a3"/>
              <w:spacing w:before="0" w:beforeAutospacing="0" w:after="0" w:afterAutospacing="0" w:line="220" w:lineRule="atLeast"/>
              <w:textAlignment w:val="baseline"/>
              <w:rPr>
                <w:color w:val="000000"/>
                <w:bdr w:val="none" w:sz="0" w:space="0" w:color="auto" w:frame="1"/>
              </w:rPr>
            </w:pPr>
            <w:r w:rsidRPr="00736910">
              <w:rPr>
                <w:color w:val="000000"/>
                <w:bdr w:val="none" w:sz="0" w:space="0" w:color="auto" w:frame="1"/>
              </w:rPr>
              <w:t>6.</w:t>
            </w:r>
          </w:p>
        </w:tc>
        <w:tc>
          <w:tcPr>
            <w:tcW w:w="5244" w:type="dxa"/>
            <w:shd w:val="clear" w:color="auto" w:fill="auto"/>
          </w:tcPr>
          <w:p w:rsidR="00F82FB4" w:rsidRPr="005A6B5F" w:rsidRDefault="00F82FB4" w:rsidP="004C0E29">
            <w:r w:rsidRPr="005A6B5F">
              <w:t>Творческая презентация портфолио</w:t>
            </w:r>
          </w:p>
        </w:tc>
        <w:tc>
          <w:tcPr>
            <w:tcW w:w="2908" w:type="dxa"/>
            <w:shd w:val="clear" w:color="auto" w:fill="auto"/>
          </w:tcPr>
          <w:p w:rsidR="00F82FB4" w:rsidRPr="00736910" w:rsidRDefault="00F82FB4" w:rsidP="004C0E29">
            <w:pPr>
              <w:pStyle w:val="a3"/>
              <w:spacing w:before="0" w:beforeAutospacing="0" w:after="0" w:afterAutospacing="0" w:line="220" w:lineRule="atLeast"/>
              <w:textAlignment w:val="baseline"/>
              <w:rPr>
                <w:color w:val="000000"/>
                <w:bdr w:val="none" w:sz="0" w:space="0" w:color="auto" w:frame="1"/>
              </w:rPr>
            </w:pPr>
            <w:r w:rsidRPr="00736910">
              <w:rPr>
                <w:color w:val="000000"/>
                <w:bdr w:val="none" w:sz="0" w:space="0" w:color="auto" w:frame="1"/>
              </w:rPr>
              <w:t>20%</w:t>
            </w:r>
          </w:p>
        </w:tc>
        <w:tc>
          <w:tcPr>
            <w:tcW w:w="2915" w:type="dxa"/>
            <w:shd w:val="clear" w:color="auto" w:fill="auto"/>
          </w:tcPr>
          <w:p w:rsidR="00F82FB4" w:rsidRPr="00736910" w:rsidRDefault="00F82FB4" w:rsidP="004C0E29">
            <w:pPr>
              <w:pStyle w:val="a3"/>
              <w:spacing w:before="0" w:beforeAutospacing="0" w:after="0" w:afterAutospacing="0" w:line="220" w:lineRule="atLeast"/>
              <w:textAlignment w:val="baseline"/>
              <w:rPr>
                <w:color w:val="000000"/>
                <w:bdr w:val="none" w:sz="0" w:space="0" w:color="auto" w:frame="1"/>
              </w:rPr>
            </w:pPr>
            <w:r w:rsidRPr="00736910">
              <w:rPr>
                <w:color w:val="000000"/>
                <w:bdr w:val="none" w:sz="0" w:space="0" w:color="auto" w:frame="1"/>
              </w:rPr>
              <w:t>3</w:t>
            </w:r>
          </w:p>
        </w:tc>
      </w:tr>
    </w:tbl>
    <w:p w:rsidR="00F82FB4" w:rsidRDefault="00F82FB4" w:rsidP="00F82FB4">
      <w:pPr>
        <w:pStyle w:val="a3"/>
        <w:spacing w:before="0" w:beforeAutospacing="0" w:after="0" w:afterAutospacing="0" w:line="220" w:lineRule="atLeast"/>
        <w:textAlignment w:val="baseline"/>
        <w:rPr>
          <w:color w:val="000000"/>
          <w:bdr w:val="none" w:sz="0" w:space="0" w:color="auto" w:frame="1"/>
        </w:rPr>
      </w:pPr>
    </w:p>
    <w:p w:rsidR="00F82FB4" w:rsidRPr="00AA2D9C" w:rsidRDefault="00F82FB4" w:rsidP="00F82FB4">
      <w:pPr>
        <w:pStyle w:val="a3"/>
        <w:spacing w:before="0" w:beforeAutospacing="0" w:after="0" w:afterAutospacing="0" w:line="220" w:lineRule="atLeast"/>
        <w:textAlignment w:val="baseline"/>
        <w:rPr>
          <w:b/>
          <w:color w:val="000000"/>
          <w:bdr w:val="none" w:sz="0" w:space="0" w:color="auto" w:frame="1"/>
        </w:rPr>
      </w:pPr>
      <w:r w:rsidRPr="00AA2D9C">
        <w:rPr>
          <w:b/>
          <w:color w:val="000000"/>
          <w:bdr w:val="none" w:sz="0" w:space="0" w:color="auto" w:frame="1"/>
        </w:rPr>
        <w:t>ПРИМЕЧАНИЕ</w:t>
      </w:r>
    </w:p>
    <w:p w:rsidR="00F82FB4" w:rsidRPr="00385DFF" w:rsidRDefault="00F82FB4" w:rsidP="00385DFF">
      <w:pPr>
        <w:pStyle w:val="a3"/>
        <w:spacing w:before="0" w:beforeAutospacing="0" w:after="0" w:afterAutospacing="0" w:line="220" w:lineRule="atLeast"/>
        <w:jc w:val="both"/>
        <w:textAlignment w:val="baseline"/>
        <w:rPr>
          <w:color w:val="000000"/>
          <w:bdr w:val="none" w:sz="0" w:space="0" w:color="auto" w:frame="1"/>
        </w:rPr>
      </w:pPr>
      <w:r>
        <w:rPr>
          <w:color w:val="000000"/>
          <w:bdr w:val="none" w:sz="0" w:space="0" w:color="auto" w:frame="1"/>
        </w:rPr>
        <w:t xml:space="preserve">Количество работ и  баланс по весовому распределению оценки осуществляется в зависимости от класса с учетом динамики развития компетентностей от класса к классу. </w:t>
      </w:r>
    </w:p>
    <w:p w:rsidR="00F82FB4" w:rsidRDefault="00F82FB4" w:rsidP="00385DFF">
      <w:pPr>
        <w:jc w:val="both"/>
      </w:pPr>
      <w:r>
        <w:t xml:space="preserve">В соответствии с  распределением по классам общими ориентирами для оценивания   являются: </w:t>
      </w:r>
    </w:p>
    <w:p w:rsidR="00F82FB4" w:rsidRDefault="00F82FB4" w:rsidP="00385DFF">
      <w:pPr>
        <w:jc w:val="both"/>
      </w:pPr>
      <w:r>
        <w:t xml:space="preserve">1) объем работы; </w:t>
      </w:r>
    </w:p>
    <w:p w:rsidR="00F82FB4" w:rsidRDefault="00F82FB4" w:rsidP="00F82FB4">
      <w:pPr>
        <w:jc w:val="both"/>
      </w:pPr>
      <w:r>
        <w:t xml:space="preserve">2) глубина восприятия и понимания;  </w:t>
      </w:r>
    </w:p>
    <w:p w:rsidR="00F82FB4" w:rsidRDefault="00F82FB4" w:rsidP="00F82FB4">
      <w:pPr>
        <w:jc w:val="both"/>
      </w:pPr>
      <w:r>
        <w:t xml:space="preserve">3) степень самостоятельности (инициирование, выбор, интерпретация);  </w:t>
      </w:r>
    </w:p>
    <w:p w:rsidR="00F82FB4" w:rsidRDefault="00F82FB4" w:rsidP="00F82FB4">
      <w:pPr>
        <w:jc w:val="both"/>
      </w:pPr>
      <w:r>
        <w:t xml:space="preserve">4) творческий подход; </w:t>
      </w:r>
    </w:p>
    <w:p w:rsidR="00F82FB4" w:rsidRPr="00385DFF" w:rsidRDefault="00F82FB4" w:rsidP="00385DFF">
      <w:pPr>
        <w:jc w:val="both"/>
      </w:pPr>
      <w:r>
        <w:t>5) ар</w:t>
      </w:r>
      <w:r w:rsidR="00385DFF">
        <w:t>гументированность высказывания.</w:t>
      </w:r>
    </w:p>
    <w:p w:rsidR="00F82FB4" w:rsidRDefault="00F82FB4" w:rsidP="00F82FB4">
      <w:pPr>
        <w:pStyle w:val="a3"/>
        <w:spacing w:before="0" w:beforeAutospacing="0" w:after="0" w:afterAutospacing="0" w:line="220" w:lineRule="atLeast"/>
        <w:jc w:val="both"/>
        <w:textAlignment w:val="baseline"/>
        <w:rPr>
          <w:color w:val="000000"/>
          <w:bdr w:val="none" w:sz="0" w:space="0" w:color="auto" w:frame="1"/>
        </w:rPr>
      </w:pPr>
      <w:r>
        <w:rPr>
          <w:color w:val="000000"/>
          <w:bdr w:val="none" w:sz="0" w:space="0" w:color="auto" w:frame="1"/>
        </w:rPr>
        <w:t>Критерии оценки продуктов деятельности учащихся разрабатываются к каждому заданию и виду работы учащихся.</w:t>
      </w:r>
    </w:p>
    <w:p w:rsidR="00F82FB4" w:rsidRPr="00054E5F" w:rsidRDefault="00F82FB4" w:rsidP="00F82FB4">
      <w:pPr>
        <w:pStyle w:val="a3"/>
        <w:spacing w:before="0" w:beforeAutospacing="0" w:after="0" w:afterAutospacing="0" w:line="220" w:lineRule="atLeast"/>
        <w:jc w:val="both"/>
        <w:textAlignment w:val="baseline"/>
        <w:rPr>
          <w:color w:val="000000"/>
          <w:bdr w:val="none" w:sz="0" w:space="0" w:color="auto" w:frame="1"/>
        </w:rPr>
      </w:pPr>
    </w:p>
    <w:p w:rsidR="00F82FB4" w:rsidRDefault="00F82FB4" w:rsidP="00F82FB4">
      <w:pPr>
        <w:autoSpaceDE w:val="0"/>
        <w:autoSpaceDN w:val="0"/>
        <w:adjustRightInd w:val="0"/>
        <w:jc w:val="both"/>
        <w:rPr>
          <w:b/>
          <w:color w:val="000000"/>
        </w:rPr>
      </w:pPr>
      <w:r w:rsidRPr="005A6B5F">
        <w:rPr>
          <w:b/>
          <w:color w:val="000000"/>
        </w:rPr>
        <w:t xml:space="preserve"> Уровни освоения предмета</w:t>
      </w:r>
    </w:p>
    <w:p w:rsidR="00F82FB4" w:rsidRPr="006E4EE9" w:rsidRDefault="00F82FB4" w:rsidP="00F82FB4">
      <w:r w:rsidRPr="006E4EE9">
        <w:t>Основа для выделения разных уровней освоения предмета ориентирована на качество восприятия литературного произведения.</w:t>
      </w:r>
    </w:p>
    <w:p w:rsidR="00F82FB4" w:rsidRDefault="00F82FB4" w:rsidP="00F82FB4">
      <w:pPr>
        <w:jc w:val="both"/>
        <w:rPr>
          <w:color w:val="030303"/>
        </w:rPr>
      </w:pPr>
      <w:r w:rsidRPr="00736910">
        <w:rPr>
          <w:color w:val="030303"/>
        </w:rPr>
        <w:t>        Качество  восприятия учащимся  литературного произведения устанавливается на основе анализа результатов читательской деятельности</w:t>
      </w:r>
      <w:r>
        <w:rPr>
          <w:color w:val="030303"/>
        </w:rPr>
        <w:t xml:space="preserve"> (см. группы заданий и виды заданий)</w:t>
      </w:r>
    </w:p>
    <w:p w:rsidR="00F82FB4" w:rsidRDefault="00F82FB4" w:rsidP="00F82FB4">
      <w:pPr>
        <w:ind w:firstLine="708"/>
        <w:jc w:val="both"/>
        <w:rPr>
          <w:color w:val="030303"/>
        </w:rPr>
      </w:pPr>
      <w:r w:rsidRPr="00736910">
        <w:rPr>
          <w:color w:val="030303"/>
        </w:rPr>
        <w:t>Под качеством  восприятия понимается способность читателя сопереживать героям и автору произведения, видеть динамику эмоций, воспроизводить в воображении картины жизни, созданные писателем, размышлять над мотивами, обстоятельствами, последствиями поступков персонажей, оценивать героев произведения, определять авторскую позицию, осваивать идею произведения, т.е. находить в своей душе отклик на поставленные автором проблемы. Полноценное восприятие произведения свидетельствует о высоком уровне литературного развития.</w:t>
      </w:r>
    </w:p>
    <w:p w:rsidR="00F82FB4" w:rsidRDefault="00F82FB4" w:rsidP="00F82FB4">
      <w:pPr>
        <w:ind w:firstLine="708"/>
        <w:jc w:val="both"/>
      </w:pPr>
      <w:r>
        <w:t xml:space="preserve"> Учитывая активность читательских чувств учащих</w:t>
      </w:r>
      <w:r>
        <w:softHyphen/>
        <w:t>ся, работу воссоздающего и творческого воображения, конкрет</w:t>
      </w:r>
      <w:r>
        <w:softHyphen/>
        <w:t>ность представлений и степень проникновения в художественное обобщение, доминирующие мотивы чтения, читательских устано</w:t>
      </w:r>
      <w:r>
        <w:softHyphen/>
        <w:t xml:space="preserve">вок, оценок, можно выделить  3 уровня восприятия: </w:t>
      </w:r>
    </w:p>
    <w:p w:rsidR="00F82FB4" w:rsidRDefault="00F82FB4" w:rsidP="00F82FB4">
      <w:pPr>
        <w:ind w:firstLine="708"/>
        <w:jc w:val="both"/>
      </w:pPr>
      <w:r>
        <w:t>1) сюжетно</w:t>
      </w:r>
      <w:r>
        <w:softHyphen/>
        <w:t xml:space="preserve"> событийный (низкий); (1 этап)</w:t>
      </w:r>
    </w:p>
    <w:p w:rsidR="00F82FB4" w:rsidRDefault="00F82FB4" w:rsidP="00F82FB4">
      <w:pPr>
        <w:ind w:firstLine="708"/>
        <w:jc w:val="both"/>
      </w:pPr>
      <w:r>
        <w:t>2) образно-аналитический (средний); (2 этап)</w:t>
      </w:r>
    </w:p>
    <w:p w:rsidR="00F82FB4" w:rsidRPr="005443B6" w:rsidRDefault="00F82FB4" w:rsidP="00F82FB4">
      <w:pPr>
        <w:ind w:firstLine="708"/>
        <w:jc w:val="both"/>
      </w:pPr>
      <w:r>
        <w:t>3) идейно-эстетический (высокий) уровни восприятия.(3-4 этап</w:t>
      </w:r>
    </w:p>
    <w:p w:rsidR="004C0E29" w:rsidRDefault="004C0E29" w:rsidP="00F82FB4">
      <w:pPr>
        <w:shd w:val="clear" w:color="auto" w:fill="FFFFFF"/>
        <w:ind w:right="57"/>
        <w:jc w:val="both"/>
        <w:rPr>
          <w:b/>
        </w:rPr>
      </w:pPr>
    </w:p>
    <w:p w:rsidR="00F82FB4" w:rsidRPr="00A53052" w:rsidRDefault="00F82FB4" w:rsidP="00F82FB4">
      <w:pPr>
        <w:shd w:val="clear" w:color="auto" w:fill="FFFFFF"/>
        <w:ind w:right="57"/>
        <w:jc w:val="both"/>
        <w:rPr>
          <w:b/>
        </w:rPr>
      </w:pPr>
      <w:r w:rsidRPr="00A53052">
        <w:rPr>
          <w:b/>
        </w:rPr>
        <w:t>РАЗДЕЛ 4.   Требования к организации образовательного процесса</w:t>
      </w:r>
    </w:p>
    <w:p w:rsidR="00F82FB4" w:rsidRDefault="00F82FB4" w:rsidP="00F82FB4">
      <w:pPr>
        <w:shd w:val="clear" w:color="auto" w:fill="FFFFFF"/>
        <w:ind w:left="1418" w:right="57"/>
        <w:jc w:val="both"/>
      </w:pPr>
      <w:r w:rsidRPr="00766374">
        <w:t xml:space="preserve">4.1.    Требования к ресурсному обеспечению </w:t>
      </w:r>
    </w:p>
    <w:p w:rsidR="00F82FB4" w:rsidRDefault="00F82FB4" w:rsidP="00F82FB4">
      <w:pPr>
        <w:shd w:val="clear" w:color="auto" w:fill="FFFFFF"/>
        <w:ind w:left="1418" w:right="57"/>
        <w:jc w:val="both"/>
      </w:pPr>
    </w:p>
    <w:p w:rsidR="00F82FB4" w:rsidRDefault="00F82FB4" w:rsidP="00F82FB4">
      <w:pPr>
        <w:numPr>
          <w:ilvl w:val="0"/>
          <w:numId w:val="10"/>
        </w:numPr>
        <w:shd w:val="clear" w:color="auto" w:fill="FFFFFF"/>
        <w:ind w:right="57"/>
        <w:jc w:val="both"/>
      </w:pPr>
      <w:r>
        <w:t xml:space="preserve">Создание программы  на основе разработанных критериев отбора литературных произведений. </w:t>
      </w:r>
    </w:p>
    <w:p w:rsidR="00F82FB4" w:rsidRDefault="00F82FB4" w:rsidP="00F82FB4">
      <w:pPr>
        <w:numPr>
          <w:ilvl w:val="0"/>
          <w:numId w:val="10"/>
        </w:numPr>
        <w:shd w:val="clear" w:color="auto" w:fill="FFFFFF"/>
        <w:ind w:right="57"/>
        <w:jc w:val="both"/>
      </w:pPr>
      <w:r>
        <w:t xml:space="preserve">Разработка учебников нового типа с фокусом на  организацию самостоятельного эстетического восприятия литературного произведения. </w:t>
      </w:r>
    </w:p>
    <w:p w:rsidR="00F82FB4" w:rsidRDefault="00F82FB4" w:rsidP="00F82FB4">
      <w:pPr>
        <w:shd w:val="clear" w:color="auto" w:fill="FFFFFF"/>
        <w:ind w:left="1418" w:right="57"/>
        <w:jc w:val="both"/>
      </w:pPr>
      <w:r>
        <w:t>3. Создание рабочей тетради с учетом основной цели предмета «Литература».</w:t>
      </w:r>
    </w:p>
    <w:p w:rsidR="00F82FB4" w:rsidRPr="00766374" w:rsidRDefault="00F82FB4" w:rsidP="00F82FB4">
      <w:pPr>
        <w:shd w:val="clear" w:color="auto" w:fill="FFFFFF"/>
        <w:ind w:left="1418" w:right="57"/>
        <w:jc w:val="both"/>
      </w:pPr>
    </w:p>
    <w:p w:rsidR="00F82FB4" w:rsidRDefault="00F82FB4" w:rsidP="00F82FB4">
      <w:pPr>
        <w:shd w:val="clear" w:color="auto" w:fill="FFFFFF"/>
        <w:ind w:left="1418" w:right="57"/>
        <w:jc w:val="both"/>
      </w:pPr>
      <w:r w:rsidRPr="00766374">
        <w:t>4.2.     Создание мотивирующей обучающей среды</w:t>
      </w:r>
    </w:p>
    <w:p w:rsidR="00F82FB4" w:rsidRDefault="00F82FB4" w:rsidP="00F82FB4">
      <w:pPr>
        <w:pStyle w:val="11"/>
        <w:shd w:val="clear" w:color="auto" w:fill="FFFFFF"/>
        <w:ind w:left="0" w:right="57"/>
        <w:jc w:val="both"/>
      </w:pPr>
      <w:r>
        <w:t xml:space="preserve"> На уроках литературы ведущей является </w:t>
      </w:r>
      <w:r>
        <w:rPr>
          <w:rStyle w:val="a6"/>
        </w:rPr>
        <w:t>технология продуктивного чтения</w:t>
      </w:r>
      <w:r>
        <w:t xml:space="preserve">, обеспечивающая формирование выделенных компетентностей. Технология включает в себя три этапа работы с текстом, что основано на </w:t>
      </w:r>
      <w:r w:rsidRPr="00B90C7B">
        <w:t>специфике  с</w:t>
      </w:r>
      <w:r w:rsidRPr="00B90C7B">
        <w:rPr>
          <w:color w:val="000000"/>
        </w:rPr>
        <w:t>труктуры читательской деятельности</w:t>
      </w:r>
      <w:r>
        <w:rPr>
          <w:color w:val="000000"/>
          <w:sz w:val="27"/>
          <w:szCs w:val="27"/>
        </w:rPr>
        <w:t>:</w:t>
      </w:r>
    </w:p>
    <w:p w:rsidR="00F82FB4" w:rsidRDefault="00F82FB4" w:rsidP="00F82FB4">
      <w:pPr>
        <w:pStyle w:val="a3"/>
        <w:jc w:val="both"/>
        <w:rPr>
          <w:color w:val="000000"/>
          <w:sz w:val="27"/>
          <w:szCs w:val="27"/>
        </w:rPr>
      </w:pPr>
      <w:r>
        <w:rPr>
          <w:rStyle w:val="a6"/>
        </w:rPr>
        <w:lastRenderedPageBreak/>
        <w:t>I этап. Работа с текстом до чтения.</w:t>
      </w:r>
      <w:r w:rsidRPr="00B90C7B">
        <w:rPr>
          <w:color w:val="000000"/>
          <w:sz w:val="27"/>
          <w:szCs w:val="27"/>
        </w:rPr>
        <w:t xml:space="preserve"> </w:t>
      </w:r>
    </w:p>
    <w:p w:rsidR="00F82FB4" w:rsidRDefault="00F82FB4" w:rsidP="00F82FB4">
      <w:pPr>
        <w:pStyle w:val="a3"/>
        <w:jc w:val="both"/>
      </w:pPr>
      <w:r>
        <w:rPr>
          <w:rStyle w:val="a5"/>
        </w:rPr>
        <w:t xml:space="preserve">Актуализация. Антиципация </w:t>
      </w:r>
      <w:r>
        <w:t xml:space="preserve"> (предвосхищение, предугадывание предстоящего чтения). </w:t>
      </w:r>
      <w:r>
        <w:br/>
        <w:t xml:space="preserve">Определение смысловой, тематической, эмоциональной направленности текста, выделение его героев по названию произведения, имени автора, ключевым словам, предшествующей тексту иллюстрации с опорой на читательский опыт. </w:t>
      </w:r>
    </w:p>
    <w:p w:rsidR="00F82FB4" w:rsidRDefault="00F82FB4" w:rsidP="00F82FB4">
      <w:pPr>
        <w:numPr>
          <w:ilvl w:val="0"/>
          <w:numId w:val="6"/>
        </w:numPr>
        <w:spacing w:before="100" w:beforeAutospacing="1" w:after="100" w:afterAutospacing="1"/>
        <w:jc w:val="both"/>
      </w:pPr>
      <w:r>
        <w:rPr>
          <w:rStyle w:val="a5"/>
        </w:rPr>
        <w:t>Постановка целей</w:t>
      </w:r>
      <w:r>
        <w:t xml:space="preserve"> урока с учетом общей (учебной, мотивационной, эмоциональной, психологической) готовности учащихся к работе. </w:t>
      </w:r>
    </w:p>
    <w:p w:rsidR="00F82FB4" w:rsidRDefault="00F82FB4" w:rsidP="00F82FB4">
      <w:pPr>
        <w:pStyle w:val="a3"/>
        <w:jc w:val="both"/>
      </w:pPr>
      <w:r>
        <w:rPr>
          <w:rStyle w:val="a6"/>
        </w:rPr>
        <w:t>II этап. Работа с текстом во время чтения. Процесс  чтения.</w:t>
      </w:r>
    </w:p>
    <w:p w:rsidR="00F82FB4" w:rsidRDefault="00F82FB4" w:rsidP="00F82FB4">
      <w:pPr>
        <w:numPr>
          <w:ilvl w:val="0"/>
          <w:numId w:val="7"/>
        </w:numPr>
        <w:spacing w:before="100" w:beforeAutospacing="1" w:after="100" w:afterAutospacing="1"/>
        <w:jc w:val="both"/>
      </w:pPr>
      <w:r w:rsidRPr="00100A0E">
        <w:rPr>
          <w:rStyle w:val="a5"/>
          <w:i w:val="0"/>
        </w:rPr>
        <w:t>Первичное чтение текста</w:t>
      </w:r>
      <w:r>
        <w:rPr>
          <w:rStyle w:val="a5"/>
        </w:rPr>
        <w:t xml:space="preserve">. </w:t>
      </w:r>
      <w:r w:rsidRPr="00100A0E">
        <w:rPr>
          <w:rStyle w:val="a5"/>
          <w:i w:val="0"/>
        </w:rPr>
        <w:t>Беседа по содержанию в целом.</w:t>
      </w:r>
      <w:r w:rsidRPr="00100A0E">
        <w:rPr>
          <w:i/>
        </w:rPr>
        <w:t xml:space="preserve"> </w:t>
      </w:r>
      <w:r>
        <w:t xml:space="preserve">Выявление первичного восприятия, фиксации первичных впечатлений. </w:t>
      </w:r>
      <w:r>
        <w:br/>
      </w:r>
      <w:r w:rsidRPr="00100A0E">
        <w:rPr>
          <w:rStyle w:val="a5"/>
          <w:i w:val="0"/>
        </w:rPr>
        <w:t>Перечитывание текста.</w:t>
      </w:r>
      <w:r>
        <w:t xml:space="preserve"> Медленное «вдумчивое» повторное чтение. </w:t>
      </w:r>
    </w:p>
    <w:p w:rsidR="00F82FB4" w:rsidRPr="00100A0E" w:rsidRDefault="00F82FB4" w:rsidP="00F82FB4">
      <w:pPr>
        <w:numPr>
          <w:ilvl w:val="0"/>
          <w:numId w:val="7"/>
        </w:numPr>
        <w:spacing w:before="100" w:beforeAutospacing="1" w:after="100" w:afterAutospacing="1"/>
        <w:jc w:val="both"/>
      </w:pPr>
      <w:r w:rsidRPr="00100A0E">
        <w:t>Анализ текста.</w:t>
      </w:r>
      <w:r w:rsidRPr="00687B1A">
        <w:t xml:space="preserve"> </w:t>
      </w:r>
      <w:r w:rsidRPr="00100A0E">
        <w:rPr>
          <w:color w:val="000000"/>
        </w:rPr>
        <w:t>Преодоление разрыва между во</w:t>
      </w:r>
      <w:r>
        <w:rPr>
          <w:color w:val="000000"/>
        </w:rPr>
        <w:t>сприятием текста и его анализом.</w:t>
      </w:r>
      <w:r w:rsidRPr="00100A0E">
        <w:rPr>
          <w:color w:val="000000"/>
        </w:rPr>
        <w:t xml:space="preserve"> </w:t>
      </w:r>
    </w:p>
    <w:p w:rsidR="00F82FB4" w:rsidRDefault="00F82FB4" w:rsidP="00F82FB4">
      <w:pPr>
        <w:spacing w:before="100" w:beforeAutospacing="1" w:after="100" w:afterAutospacing="1"/>
        <w:jc w:val="both"/>
      </w:pPr>
      <w:r>
        <w:rPr>
          <w:rStyle w:val="a6"/>
        </w:rPr>
        <w:t>III этап. Работа с текстом после чтения. Послечтение.</w:t>
      </w:r>
    </w:p>
    <w:p w:rsidR="00F82FB4" w:rsidRPr="005305C9" w:rsidRDefault="00F82FB4" w:rsidP="00F82FB4">
      <w:pPr>
        <w:numPr>
          <w:ilvl w:val="0"/>
          <w:numId w:val="8"/>
        </w:numPr>
        <w:spacing w:before="100" w:beforeAutospacing="1" w:after="100" w:afterAutospacing="1"/>
        <w:jc w:val="both"/>
      </w:pPr>
      <w:r w:rsidRPr="00100A0E">
        <w:rPr>
          <w:rStyle w:val="a5"/>
          <w:i w:val="0"/>
        </w:rPr>
        <w:t>Интерпретация. Концептуальная (смысловая) беседа по тексту</w:t>
      </w:r>
      <w:r>
        <w:rPr>
          <w:rStyle w:val="a5"/>
        </w:rPr>
        <w:t>.</w:t>
      </w:r>
      <w:r>
        <w:t xml:space="preserve"> Выявление и формулирование основной идеи текста или совокупности его главных смыслов</w:t>
      </w:r>
      <w:r w:rsidRPr="00B90C7B">
        <w:t>.</w:t>
      </w:r>
      <w:r>
        <w:rPr>
          <w:color w:val="000000"/>
        </w:rPr>
        <w:t xml:space="preserve"> </w:t>
      </w:r>
      <w:r w:rsidRPr="00B90C7B">
        <w:rPr>
          <w:color w:val="000000"/>
        </w:rPr>
        <w:t>Обдумывание, проверка усвоения, общение</w:t>
      </w:r>
      <w:r>
        <w:rPr>
          <w:color w:val="000000"/>
        </w:rPr>
        <w:t xml:space="preserve"> о</w:t>
      </w:r>
      <w:r w:rsidRPr="00B90C7B">
        <w:rPr>
          <w:color w:val="000000"/>
        </w:rPr>
        <w:t xml:space="preserve"> прочитанн</w:t>
      </w:r>
      <w:r>
        <w:rPr>
          <w:color w:val="000000"/>
        </w:rPr>
        <w:t>ом.</w:t>
      </w:r>
    </w:p>
    <w:p w:rsidR="00F82FB4" w:rsidRPr="00C45612" w:rsidRDefault="00F82FB4" w:rsidP="00F82FB4">
      <w:pPr>
        <w:numPr>
          <w:ilvl w:val="0"/>
          <w:numId w:val="8"/>
        </w:numPr>
        <w:spacing w:before="100" w:beforeAutospacing="1" w:after="100" w:afterAutospacing="1"/>
        <w:jc w:val="both"/>
      </w:pPr>
      <w:r>
        <w:rPr>
          <w:color w:val="000000"/>
        </w:rPr>
        <w:t>Оценка произведения. И</w:t>
      </w:r>
      <w:r w:rsidRPr="00B90C7B">
        <w:rPr>
          <w:color w:val="000000"/>
        </w:rPr>
        <w:t>спользование прочитанного в практической деятельности</w:t>
      </w:r>
      <w:r>
        <w:rPr>
          <w:color w:val="000000"/>
        </w:rPr>
        <w:t>.</w:t>
      </w:r>
      <w:r w:rsidRPr="00B90C7B">
        <w:t xml:space="preserve"> </w:t>
      </w:r>
      <w:r>
        <w:t>Литературное творчество учащихся</w:t>
      </w:r>
    </w:p>
    <w:p w:rsidR="00F82FB4" w:rsidRPr="00100A0E" w:rsidRDefault="00F82FB4" w:rsidP="00F82FB4">
      <w:pPr>
        <w:pStyle w:val="21"/>
        <w:tabs>
          <w:tab w:val="left" w:pos="8295"/>
        </w:tabs>
        <w:spacing w:line="288" w:lineRule="auto"/>
        <w:ind w:left="0" w:right="-79" w:firstLine="454"/>
        <w:jc w:val="both"/>
        <w:rPr>
          <w:sz w:val="28"/>
          <w:szCs w:val="28"/>
        </w:rPr>
      </w:pPr>
      <w:r w:rsidRPr="00100A0E">
        <w:rPr>
          <w:b/>
        </w:rPr>
        <w:t>Схема 1</w:t>
      </w:r>
    </w:p>
    <w:p w:rsidR="00F82FB4" w:rsidRPr="006A302A" w:rsidRDefault="00F82FB4" w:rsidP="00F82FB4">
      <w:pPr>
        <w:tabs>
          <w:tab w:val="left" w:pos="1200"/>
        </w:tabs>
        <w:spacing w:line="288" w:lineRule="auto"/>
        <w:ind w:right="-79"/>
        <w:jc w:val="both"/>
        <w:rPr>
          <w:sz w:val="28"/>
          <w:szCs w:val="28"/>
        </w:rPr>
      </w:pPr>
      <w:r>
        <w:rPr>
          <w:noProof/>
        </w:rPr>
        <mc:AlternateContent>
          <mc:Choice Requires="wps">
            <w:drawing>
              <wp:anchor distT="0" distB="0" distL="114300" distR="114300" simplePos="0" relativeHeight="251641344" behindDoc="0" locked="0" layoutInCell="1" allowOverlap="1">
                <wp:simplePos x="0" y="0"/>
                <wp:positionH relativeFrom="column">
                  <wp:posOffset>1485900</wp:posOffset>
                </wp:positionH>
                <wp:positionV relativeFrom="paragraph">
                  <wp:posOffset>74930</wp:posOffset>
                </wp:positionV>
                <wp:extent cx="2743200" cy="342900"/>
                <wp:effectExtent l="13335" t="6350" r="5715" b="127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385DFF" w:rsidRPr="006519E5" w:rsidRDefault="00385DFF" w:rsidP="00F82FB4">
                            <w:pPr>
                              <w:rPr>
                                <w:b/>
                              </w:rPr>
                            </w:pPr>
                            <w:r>
                              <w:t xml:space="preserve">  </w:t>
                            </w:r>
                            <w:r w:rsidRPr="006519E5">
                              <w:rPr>
                                <w:b/>
                              </w:rPr>
                              <w:t xml:space="preserve">Читателецентрический </w:t>
                            </w:r>
                            <w:r>
                              <w:rPr>
                                <w:b/>
                              </w:rPr>
                              <w:t xml:space="preserve"> </w:t>
                            </w:r>
                            <w:r w:rsidRPr="006519E5">
                              <w:rPr>
                                <w:b/>
                              </w:rPr>
                              <w:t>урок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left:0;text-align:left;margin-left:117pt;margin-top:5.9pt;width:3in;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LHSwIAAFoEAAAOAAAAZHJzL2Uyb0RvYy54bWysVM2O0zAQviPxDpbvNG23ZbdR09WqSxHS&#10;AistPIDrOImFY5ux26SckPaKxCPwEFwQP/sM6RsxcdrSBU6IHCyPZ/x55vtmMj2vS0XWApw0OqGD&#10;Xp8SoblJpc4T+vrV4tEZJc4znTJltEjoRjh6Pnv4YFrZWAxNYVQqgCCIdnFlE1p4b+MocrwQJXM9&#10;Y4VGZ2agZB5NyKMUWIXopYqG/f7jqDKQWjBcOIenl52TzgJ+lgnuX2aZE56ohGJuPqwQ1mW7RrMp&#10;i3NgtpB8lwb7hyxKJjU+eoC6ZJ6RFcg/oErJwTiT+R43ZWSyTHIRasBqBv3fqrkpmBWhFiTH2QNN&#10;7v/B8hfrayAyRe0GlGhWokbNp+377cfme3O3vW0+N3fNt+2H5kfzpflKMAgZq6yL8eKNvYa2Zmev&#10;DH/jiDbzgulcXACYqhAsxTxDfHTvQms4vEqW1XOT4nts5U0gr86gbAGRFlIHjTYHjUTtCcfD4eno&#10;BIWnhKPvZDSc4B5Tili8v23B+afClKTdJBSwBwI6W18534XuQ0L2Rsl0IZUKBuTLuQKyZtgvi/Dt&#10;0N1xmNKkSuhkPBwH5Hs+dwzRD9/fIErpsfGVLBN6dghicUvbE52GtvRMqm6P1SmNRe6p6yTw9bLe&#10;qbE06QYZBdM1OA4kbgoD7yipsLkT6t6uGAhK1DONqkwGo1E7DcEYjU+HaMCxZ3nsYZojVEI9Jd12&#10;7rsJWlmQeYEvDQIN2lygkpkMJLepdlnt8sYGDjLthq2dkGM7RP36Jcx+AgAA//8DAFBLAwQUAAYA&#10;CAAAACEAh8C4E90AAAAJAQAADwAAAGRycy9kb3ducmV2LnhtbEyPQU+DQBCF7yb+h82YeLNLqZJK&#10;WRqjqYnHll68DTAFlJ0l7NKiv97xpLeZeS9v3pdtZ9urM42+c2xguYhAEVeu7rgxcCx2d2tQPiDX&#10;2DsmA1/kYZtfX2WY1u7CezofQqMkhH2KBtoQhlRrX7Vk0S/cQCzayY0Wg6xjo+sRLxJuex1HUaIt&#10;diwfWhzouaXq8zBZA2UXH/F7X7xG9nG3Cm9z8TG9vxhzezM/bUAFmsOfGX7rS3XIpVPpJq696g3E&#10;q3thCSIsBUEMSZLIoZThYQ06z/R/gvwHAAD//wMAUEsBAi0AFAAGAAgAAAAhALaDOJL+AAAA4QEA&#10;ABMAAAAAAAAAAAAAAAAAAAAAAFtDb250ZW50X1R5cGVzXS54bWxQSwECLQAUAAYACAAAACEAOP0h&#10;/9YAAACUAQAACwAAAAAAAAAAAAAAAAAvAQAAX3JlbHMvLnJlbHNQSwECLQAUAAYACAAAACEA4jQi&#10;x0sCAABaBAAADgAAAAAAAAAAAAAAAAAuAgAAZHJzL2Uyb0RvYy54bWxQSwECLQAUAAYACAAAACEA&#10;h8C4E90AAAAJAQAADwAAAAAAAAAAAAAAAAClBAAAZHJzL2Rvd25yZXYueG1sUEsFBgAAAAAEAAQA&#10;8wAAAK8FAAAAAA==&#10;">
                <v:textbox>
                  <w:txbxContent>
                    <w:p w:rsidR="00385DFF" w:rsidRPr="006519E5" w:rsidRDefault="00385DFF" w:rsidP="00F82FB4">
                      <w:pPr>
                        <w:rPr>
                          <w:b/>
                        </w:rPr>
                      </w:pPr>
                      <w:r>
                        <w:t xml:space="preserve">  </w:t>
                      </w:r>
                      <w:r w:rsidRPr="006519E5">
                        <w:rPr>
                          <w:b/>
                        </w:rPr>
                        <w:t xml:space="preserve">Читателецентрический </w:t>
                      </w:r>
                      <w:r>
                        <w:rPr>
                          <w:b/>
                        </w:rPr>
                        <w:t xml:space="preserve"> </w:t>
                      </w:r>
                      <w:r w:rsidRPr="006519E5">
                        <w:rPr>
                          <w:b/>
                        </w:rPr>
                        <w:t>урок</w:t>
                      </w:r>
                    </w:p>
                  </w:txbxContent>
                </v:textbox>
              </v:rect>
            </w:pict>
          </mc:Fallback>
        </mc:AlternateContent>
      </w:r>
      <w:r>
        <w:rPr>
          <w:sz w:val="28"/>
          <w:szCs w:val="28"/>
        </w:rPr>
        <w:t xml:space="preserve">  </w:t>
      </w:r>
    </w:p>
    <w:p w:rsidR="00F82FB4" w:rsidRPr="006A302A" w:rsidRDefault="00F82FB4" w:rsidP="00F82FB4">
      <w:pPr>
        <w:tabs>
          <w:tab w:val="left" w:pos="1200"/>
        </w:tabs>
        <w:spacing w:line="288" w:lineRule="auto"/>
        <w:ind w:right="-81"/>
        <w:jc w:val="both"/>
        <w:rPr>
          <w:sz w:val="28"/>
          <w:szCs w:val="28"/>
        </w:rPr>
      </w:pPr>
      <w:r>
        <w:rPr>
          <w:noProof/>
        </w:rPr>
        <mc:AlternateContent>
          <mc:Choice Requires="wps">
            <w:drawing>
              <wp:anchor distT="0" distB="0" distL="114300" distR="114300" simplePos="0" relativeHeight="251642368" behindDoc="0" locked="0" layoutInCell="1" allowOverlap="1">
                <wp:simplePos x="0" y="0"/>
                <wp:positionH relativeFrom="column">
                  <wp:posOffset>1143000</wp:posOffset>
                </wp:positionH>
                <wp:positionV relativeFrom="paragraph">
                  <wp:posOffset>172085</wp:posOffset>
                </wp:positionV>
                <wp:extent cx="3314700" cy="447040"/>
                <wp:effectExtent l="13335" t="6350" r="5715"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47040"/>
                        </a:xfrm>
                        <a:prstGeom prst="rect">
                          <a:avLst/>
                        </a:prstGeom>
                        <a:solidFill>
                          <a:srgbClr val="FFFFFF"/>
                        </a:solidFill>
                        <a:ln w="9525">
                          <a:solidFill>
                            <a:srgbClr val="000000"/>
                          </a:solidFill>
                          <a:miter lim="800000"/>
                          <a:headEnd/>
                          <a:tailEnd/>
                        </a:ln>
                      </wps:spPr>
                      <wps:txbx>
                        <w:txbxContent>
                          <w:p w:rsidR="00385DFF" w:rsidRPr="00836FE9" w:rsidRDefault="00385DFF" w:rsidP="00F82FB4">
                            <w:pPr>
                              <w:jc w:val="center"/>
                              <w:rPr>
                                <w:b/>
                              </w:rPr>
                            </w:pPr>
                            <w:r w:rsidRPr="00836FE9">
                              <w:rPr>
                                <w:b/>
                              </w:rPr>
                              <w:t xml:space="preserve">Обеспечение </w:t>
                            </w:r>
                            <w:r>
                              <w:rPr>
                                <w:b/>
                              </w:rPr>
                              <w:t>ч</w:t>
                            </w:r>
                            <w:r w:rsidRPr="006519E5">
                              <w:rPr>
                                <w:b/>
                              </w:rPr>
                              <w:t>итателецентрическ</w:t>
                            </w:r>
                            <w:r>
                              <w:rPr>
                                <w:b/>
                              </w:rPr>
                              <w:t>о</w:t>
                            </w:r>
                            <w:r w:rsidRPr="006519E5">
                              <w:rPr>
                                <w:b/>
                              </w:rPr>
                              <w:t xml:space="preserve">й </w:t>
                            </w:r>
                            <w:r>
                              <w:rPr>
                                <w:b/>
                              </w:rPr>
                              <w:t xml:space="preserve">направленности </w:t>
                            </w:r>
                            <w:r w:rsidRPr="00836FE9">
                              <w:rPr>
                                <w:b/>
                              </w:rPr>
                              <w:t>каждого этапа урока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90pt;margin-top:13.55pt;width:261pt;height:35.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eOXTwIAAGEEAAAOAAAAZHJzL2Uyb0RvYy54bWysVM2O0zAQviPxDpbvNGm3ZXejpqtVlyKk&#10;BVZaeADHcRILxzZjt+lyQtorEo/AQ3BB/OwzpG/ExGlLFzghcrA8mfGXb75vnOnZulZkJcBJo1M6&#10;HMSUCM1NLnWZ0tevFo9OKHGe6Zwpo0VKb4SjZ7OHD6aNTcTIVEblAgiCaJc0NqWV9zaJIscrUTM3&#10;MFZoTBYGauYxhDLKgTWIXqtoFMePo8ZAbsFw4Ry+veiTdBbwi0Jw/7IonPBEpRS5+bBCWLNujWZT&#10;lpTAbCX5lgb7BxY1kxo/uoe6YJ6RJcg/oGrJwThT+AE3dWSKQnIResBuhvFv3VxXzIrQC4rj7F4m&#10;9/9g+YvVFRCZo3coj2Y1etR+2rzffGy/t3eb2/Zze9d+23xof7Rf2q8Ei1CxxroED17bK+h6dvbS&#10;8DeOaDOvmC7FOYBpKsFy5Dns6qN7B7rA4VGSNc9Njt9jS2+CeOsC6g4QZSHr4NHN3iOx9oTjy6Oj&#10;4fg4Rq4cc2PcjgOliCW70xacfypMTbpNSgFnIKCz1aXzHRuW7EoCe6NkvpBKhQDKbK6ArBjOyyI8&#10;oQFs8rBMadKk9HQymgTkezl3CBGH528QtfQ4+ErWKT3ZF7Gkk+2JzsNYeiZVv0fKSm917KTrLfDr&#10;bN1btzMlM/kNCgumn3O8l7ipDLyjpMEZT6l7u2QgKFHPNJpzOhyjesSHYDw5HmEAh5nsMMM0R6iU&#10;ekr67dz3F2lpQZYVfmkY1NDmHA0tZNC6M7tntaWPcxws2N657qIcxqHq159h9hMAAP//AwBQSwME&#10;FAAGAAgAAAAhABC/0IXeAAAACQEAAA8AAABkcnMvZG93bnJldi54bWxMj8FOwzAQRO9I/IO1SNyo&#10;3SBIm8apEKhIHNv0ws2JlyQlXkex0wa+nuUEx5kdzb7Jt7PrxRnH0HnSsFwoEEi1tx01Go7l7m4F&#10;IkRD1vSeUMMXBtgW11e5yay/0B7Ph9gILqGQGQ1tjEMmZahbdCYs/IDEtw8/OhNZjo20o7lwuetl&#10;otSjdKYj/tCaAZ9brD8Pk9NQdcnRfO/LV+XWu/v4Npen6f1F69ub+WkDIuIc/8Lwi8/oUDBT5Sey&#10;QfSsV4q3RA1JugTBgVQlbFQa1ukDyCKX/xcUPwAAAP//AwBQSwECLQAUAAYACAAAACEAtoM4kv4A&#10;AADhAQAAEwAAAAAAAAAAAAAAAAAAAAAAW0NvbnRlbnRfVHlwZXNdLnhtbFBLAQItABQABgAIAAAA&#10;IQA4/SH/1gAAAJQBAAALAAAAAAAAAAAAAAAAAC8BAABfcmVscy8ucmVsc1BLAQItABQABgAIAAAA&#10;IQC67eOXTwIAAGEEAAAOAAAAAAAAAAAAAAAAAC4CAABkcnMvZTJvRG9jLnhtbFBLAQItABQABgAI&#10;AAAAIQAQv9CF3gAAAAkBAAAPAAAAAAAAAAAAAAAAAKkEAABkcnMvZG93bnJldi54bWxQSwUGAAAA&#10;AAQABADzAAAAtAUAAAAA&#10;">
                <v:textbox>
                  <w:txbxContent>
                    <w:p w:rsidR="00385DFF" w:rsidRPr="00836FE9" w:rsidRDefault="00385DFF" w:rsidP="00F82FB4">
                      <w:pPr>
                        <w:jc w:val="center"/>
                        <w:rPr>
                          <w:b/>
                        </w:rPr>
                      </w:pPr>
                      <w:r w:rsidRPr="00836FE9">
                        <w:rPr>
                          <w:b/>
                        </w:rPr>
                        <w:t xml:space="preserve">Обеспечение </w:t>
                      </w:r>
                      <w:r>
                        <w:rPr>
                          <w:b/>
                        </w:rPr>
                        <w:t>ч</w:t>
                      </w:r>
                      <w:r w:rsidRPr="006519E5">
                        <w:rPr>
                          <w:b/>
                        </w:rPr>
                        <w:t>итателецентрическ</w:t>
                      </w:r>
                      <w:r>
                        <w:rPr>
                          <w:b/>
                        </w:rPr>
                        <w:t>о</w:t>
                      </w:r>
                      <w:r w:rsidRPr="006519E5">
                        <w:rPr>
                          <w:b/>
                        </w:rPr>
                        <w:t xml:space="preserve">й </w:t>
                      </w:r>
                      <w:r>
                        <w:rPr>
                          <w:b/>
                        </w:rPr>
                        <w:t xml:space="preserve">направленности </w:t>
                      </w:r>
                      <w:r w:rsidRPr="00836FE9">
                        <w:rPr>
                          <w:b/>
                        </w:rPr>
                        <w:t>каждого этапа урока</w:t>
                      </w:r>
                    </w:p>
                  </w:txbxContent>
                </v:textbox>
              </v:rect>
            </w:pict>
          </mc:Fallback>
        </mc:AlternateContent>
      </w:r>
    </w:p>
    <w:p w:rsidR="00F82FB4" w:rsidRPr="006A302A" w:rsidRDefault="00F82FB4" w:rsidP="00F82FB4">
      <w:pPr>
        <w:tabs>
          <w:tab w:val="left" w:pos="1200"/>
        </w:tabs>
        <w:spacing w:line="288" w:lineRule="auto"/>
        <w:ind w:right="-81"/>
        <w:jc w:val="both"/>
        <w:rPr>
          <w:sz w:val="28"/>
          <w:szCs w:val="28"/>
        </w:rPr>
      </w:pPr>
    </w:p>
    <w:p w:rsidR="00F82FB4" w:rsidRPr="006A302A" w:rsidRDefault="00F82FB4" w:rsidP="00F82FB4">
      <w:pPr>
        <w:tabs>
          <w:tab w:val="left" w:pos="1200"/>
        </w:tabs>
        <w:spacing w:line="288" w:lineRule="auto"/>
        <w:ind w:right="-81"/>
        <w:jc w:val="both"/>
        <w:rPr>
          <w:sz w:val="28"/>
          <w:szCs w:val="28"/>
        </w:rPr>
      </w:pPr>
      <w:r>
        <w:rPr>
          <w:noProof/>
        </w:rPr>
        <mc:AlternateContent>
          <mc:Choice Requires="wps">
            <w:drawing>
              <wp:anchor distT="0" distB="0" distL="114300" distR="114300" simplePos="0" relativeHeight="251646464" behindDoc="0" locked="0" layoutInCell="1" allowOverlap="1">
                <wp:simplePos x="0" y="0"/>
                <wp:positionH relativeFrom="column">
                  <wp:posOffset>1828800</wp:posOffset>
                </wp:positionH>
                <wp:positionV relativeFrom="paragraph">
                  <wp:posOffset>139065</wp:posOffset>
                </wp:positionV>
                <wp:extent cx="2057400" cy="342900"/>
                <wp:effectExtent l="13335" t="6350" r="5715" b="127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385DFF" w:rsidRPr="00836FE9" w:rsidRDefault="00385DFF" w:rsidP="00F82FB4">
                            <w:pPr>
                              <w:rPr>
                                <w:b/>
                              </w:rPr>
                            </w:pPr>
                            <w:r>
                              <w:rPr>
                                <w:b/>
                              </w:rPr>
                              <w:t xml:space="preserve"> Непрерывная </w:t>
                            </w:r>
                            <w:r w:rsidRPr="00836FE9">
                              <w:rPr>
                                <w:b/>
                              </w:rPr>
                              <w:t>мотивация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2in;margin-top:10.95pt;width:162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O8nTgIAAF8EAAAOAAAAZHJzL2Uyb0RvYy54bWysVM1uEzEQviPxDpbvZDdLQptVN1XVEoRU&#10;oFLhARyvN2vhtc3YyaackHpF4hF4CC6Inz7D5o0Ye9M0BU6IPVgznvE3M9/M7NHxulFkJcBJows6&#10;HKSUCM1NKfWioG9ezx4dUuI80yVTRouCXglHj6cPHxy1NheZqY0qBRAE0S5vbUFr722eJI7XomFu&#10;YKzQaKwMNMyjCoukBNYieqOSLE2fJK2B0oLhwjm8PeuNdBrxq0pw/6qqnPBEFRRz8/GEeM7DmUyP&#10;WL4AZmvJt2mwf8iiYVJj0B3UGfOMLEH+AdVIDsaZyg+4aRJTVZKLWANWM0x/q+ayZlbEWpAcZ3c0&#10;uf8Hy1+uLoDIsqATSjRrsEXd582HzafuR3ezue6+dDfd983H7mf3tftGJoGv1rocn13aCwgVO3tu&#10;+FtHtDmtmV6IEwDT1oKVmOUw+Cf3HgTF4VMyb1+YEsOxpTeRunUFTQBEUsg6duhq1yGx9oTjZZaO&#10;D0YpNpKj7fEom6AcQrD89rUF558J05AgFBRwAiI6W50737veusTsjZLlTCoVFVjMTxWQFcNpmcVv&#10;i+723ZQmLfI1zsYR+Z7N7UOk8fsbRCM9jr2STUEPd04sD7Q91SWmyXLPpOplrE7pLY+Bur4Ffj1f&#10;x8ZlIUCgdW7KKyQWTD/luJUo1AbeU9LihBfUvVsyEJSo5xqbMxmORmElojIaH2SowL5lvm9hmiNU&#10;QT0lvXjq+zVaWpCLGiMNIxvanGBDKxm5vstqmz5OcezWduPCmuzr0evuvzD9BQAA//8DAFBLAwQU&#10;AAYACAAAACEAgWxwQN4AAAAJAQAADwAAAGRycy9kb3ducmV2LnhtbEyPQU+DQBCF7yb+h82YeLML&#10;GCtQlsZoauKxpRdvAzsFlN0l7NKiv97xpLeZeS9vvldsFzOIM02+d1ZBvIpAkG2c7m2r4Fjt7lIQ&#10;PqDVODhLCr7Iw7a8viow1+5i93Q+hFZwiPU5KuhCGHMpfdORQb9yI1nWTm4yGHidWqknvHC4GWQS&#10;RWtpsLf8ocORnjtqPg+zUVD3yRG/99VrZLLdfXhbqo/5/UWp25vlaQMi0BL+zPCLz+hQMlPtZqu9&#10;GBQkacpdAg9xBoIN6zjhQ63g8SEDWRbyf4PyBwAA//8DAFBLAQItABQABgAIAAAAIQC2gziS/gAA&#10;AOEBAAATAAAAAAAAAAAAAAAAAAAAAABbQ29udGVudF9UeXBlc10ueG1sUEsBAi0AFAAGAAgAAAAh&#10;ADj9If/WAAAAlAEAAAsAAAAAAAAAAAAAAAAALwEAAF9yZWxzLy5yZWxzUEsBAi0AFAAGAAgAAAAh&#10;AH0w7ydOAgAAXwQAAA4AAAAAAAAAAAAAAAAALgIAAGRycy9lMm9Eb2MueG1sUEsBAi0AFAAGAAgA&#10;AAAhAIFscEDeAAAACQEAAA8AAAAAAAAAAAAAAAAAqAQAAGRycy9kb3ducmV2LnhtbFBLBQYAAAAA&#10;BAAEAPMAAACzBQAAAAA=&#10;">
                <v:textbox>
                  <w:txbxContent>
                    <w:p w:rsidR="00385DFF" w:rsidRPr="00836FE9" w:rsidRDefault="00385DFF" w:rsidP="00F82FB4">
                      <w:pPr>
                        <w:rPr>
                          <w:b/>
                        </w:rPr>
                      </w:pPr>
                      <w:r>
                        <w:rPr>
                          <w:b/>
                        </w:rPr>
                        <w:t xml:space="preserve"> Непрерывная </w:t>
                      </w:r>
                      <w:r w:rsidRPr="00836FE9">
                        <w:rPr>
                          <w:b/>
                        </w:rPr>
                        <w:t>мотивация</w:t>
                      </w:r>
                    </w:p>
                  </w:txbxContent>
                </v:textbox>
              </v:rect>
            </w:pict>
          </mc:Fallback>
        </mc:AlternateContent>
      </w:r>
    </w:p>
    <w:p w:rsidR="00F82FB4" w:rsidRPr="006A302A" w:rsidRDefault="00F82FB4" w:rsidP="00F82FB4">
      <w:pPr>
        <w:tabs>
          <w:tab w:val="left" w:pos="1200"/>
        </w:tabs>
        <w:spacing w:line="288" w:lineRule="auto"/>
        <w:ind w:right="-81"/>
        <w:jc w:val="both"/>
        <w:rPr>
          <w:sz w:val="28"/>
          <w:szCs w:val="28"/>
        </w:rPr>
      </w:pPr>
      <w:r>
        <w:rPr>
          <w:noProof/>
        </w:rPr>
        <mc:AlternateContent>
          <mc:Choice Requires="wps">
            <w:drawing>
              <wp:anchor distT="0" distB="0" distL="114300" distR="114300" simplePos="0" relativeHeight="251648512" behindDoc="0" locked="0" layoutInCell="1" allowOverlap="1">
                <wp:simplePos x="0" y="0"/>
                <wp:positionH relativeFrom="column">
                  <wp:posOffset>2857500</wp:posOffset>
                </wp:positionH>
                <wp:positionV relativeFrom="paragraph">
                  <wp:posOffset>236220</wp:posOffset>
                </wp:positionV>
                <wp:extent cx="2857500" cy="457200"/>
                <wp:effectExtent l="13335" t="6350" r="5715" b="1270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385DFF" w:rsidRPr="00836FE9" w:rsidRDefault="00385DFF" w:rsidP="00F82FB4">
                            <w:pPr>
                              <w:jc w:val="center"/>
                              <w:rPr>
                                <w:b/>
                              </w:rPr>
                            </w:pPr>
                            <w:r>
                              <w:rPr>
                                <w:b/>
                              </w:rPr>
                              <w:t>О</w:t>
                            </w:r>
                            <w:r w:rsidRPr="00836FE9">
                              <w:rPr>
                                <w:b/>
                              </w:rPr>
                              <w:t>бращение к субъектному опыту</w:t>
                            </w:r>
                          </w:p>
                          <w:p w:rsidR="00385DFF" w:rsidRPr="00836FE9" w:rsidRDefault="00385DFF" w:rsidP="00F82FB4">
                            <w:pPr>
                              <w:jc w:val="center"/>
                              <w:rPr>
                                <w:b/>
                              </w:rPr>
                            </w:pPr>
                            <w:r>
                              <w:rPr>
                                <w:b/>
                              </w:rPr>
                              <w:t>читателя-школьника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left:0;text-align:left;margin-left:225pt;margin-top:18.6pt;width:225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ATQIAAF8EAAAOAAAAZHJzL2Uyb0RvYy54bWysVM1uEzEQviPxDpbvZJOQ0HSVTVWlBCEV&#10;qFR4AMfr3bXw2mbsZFNOSL0i8Qg8BBfET59h80aMvWmaAifEHiyPx/5m5vtmdnqyqRVZC3DS6IwO&#10;en1KhOYml7rM6JvXi0cTSpxnOmfKaJHRK+Hoyezhg2ljUzE0lVG5AIIg2qWNzWjlvU2TxPFK1Mz1&#10;jBUanYWBmnk0oUxyYA2i1yoZ9vtPksZAbsFw4RyennVOOov4RSG4f1UUTniiMoq5+bhCXJdhTWZT&#10;lpbAbCX5Lg32D1nUTGoMuoc6Y56RFcg/oGrJwThT+B43dWKKQnIRa8BqBv3fqrmsmBWxFiTH2T1N&#10;7v/B8pfrCyAyzygKpVmNErWftx+2n9of7c32uv3S3rTftx/bn+3X9huZBL4a61J8dmkvIFTs7Lnh&#10;bx3RZl4xXYpTANNUguWY5SDcT+49CIbDp2TZvDA5hmMrbyJ1mwLqAIikkE1U6GqvkNh4wvFwOBkf&#10;jfsoJEffaHyELRBDsPT2tQXnnwlTk7DJKGAHRHS2Pnc+ZMPS2ysxe6NkvpBKRQPK5VwBWTPslkX8&#10;duju8JrSpMno8Xg4jsj3fO4Qoh+/v0HU0mPbK1kj7/tLLA20PdV5bErPpOr2mLLSOx4DdZ0EfrPc&#10;ROEehwCB1qXJr5BYMF2X41TipjLwnpIGOzyj7t2KgaBEPdcozvFgNAojEY3IJSVw6FkeepjmCJVR&#10;T0m3nftujFYWZFlhpEFkQ5tTFLSQkeu7rHbpYxdHCXYTF8bk0I637v4Ls18AAAD//wMAUEsDBBQA&#10;BgAIAAAAIQBCM3PQ3gAAAAoBAAAPAAAAZHJzL2Rvd25yZXYueG1sTI9NT8MwDIbvSPyHyEjcWELH&#10;V7umEwINiePWXbi5TdYWGqdq0q3w6/FOcLT96PXz5uvZ9eJox9B50nC7UCAs1d501GjYl5ubJxAh&#10;IhnsPVkN3zbAuri8yDEz/kRbe9zFRnAIhQw1tDEOmZShbq3DsPCDJb4d/Ogw8jg20ox44nDXy0Sp&#10;B+mwI/7Q4mBfWlt/7SanoeqSPf5syzfl0s0yvs/l5/TxqvX11fy8AhHtHP9gOOuzOhTsVPmJTBC9&#10;hrt7xV2ihuVjAoKBVJ0XFZMqTUAWufxfofgFAAD//wMAUEsBAi0AFAAGAAgAAAAhALaDOJL+AAAA&#10;4QEAABMAAAAAAAAAAAAAAAAAAAAAAFtDb250ZW50X1R5cGVzXS54bWxQSwECLQAUAAYACAAAACEA&#10;OP0h/9YAAACUAQAACwAAAAAAAAAAAAAAAAAvAQAAX3JlbHMvLnJlbHNQSwECLQAUAAYACAAAACEA&#10;IYF/gE0CAABfBAAADgAAAAAAAAAAAAAAAAAuAgAAZHJzL2Uyb0RvYy54bWxQSwECLQAUAAYACAAA&#10;ACEAQjNz0N4AAAAKAQAADwAAAAAAAAAAAAAAAACnBAAAZHJzL2Rvd25yZXYueG1sUEsFBgAAAAAE&#10;AAQA8wAAALIFAAAAAA==&#10;">
                <v:textbox>
                  <w:txbxContent>
                    <w:p w:rsidR="00385DFF" w:rsidRPr="00836FE9" w:rsidRDefault="00385DFF" w:rsidP="00F82FB4">
                      <w:pPr>
                        <w:jc w:val="center"/>
                        <w:rPr>
                          <w:b/>
                        </w:rPr>
                      </w:pPr>
                      <w:r>
                        <w:rPr>
                          <w:b/>
                        </w:rPr>
                        <w:t>О</w:t>
                      </w:r>
                      <w:r w:rsidRPr="00836FE9">
                        <w:rPr>
                          <w:b/>
                        </w:rPr>
                        <w:t>бращение к субъектному опыту</w:t>
                      </w:r>
                    </w:p>
                    <w:p w:rsidR="00385DFF" w:rsidRPr="00836FE9" w:rsidRDefault="00385DFF" w:rsidP="00F82FB4">
                      <w:pPr>
                        <w:jc w:val="center"/>
                        <w:rPr>
                          <w:b/>
                        </w:rPr>
                      </w:pPr>
                      <w:r>
                        <w:rPr>
                          <w:b/>
                        </w:rPr>
                        <w:t>читателя-школьника</w:t>
                      </w:r>
                    </w:p>
                  </w:txbxContent>
                </v:textbox>
              </v:rect>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236220</wp:posOffset>
                </wp:positionV>
                <wp:extent cx="2857500" cy="457200"/>
                <wp:effectExtent l="13335" t="6350" r="5715" b="127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385DFF" w:rsidRPr="00836FE9" w:rsidRDefault="00385DFF" w:rsidP="00F82FB4">
                            <w:pPr>
                              <w:ind w:left="-180"/>
                              <w:rPr>
                                <w:b/>
                              </w:rPr>
                            </w:pPr>
                            <w:r>
                              <w:rPr>
                                <w:b/>
                              </w:rPr>
                              <w:t xml:space="preserve">      </w:t>
                            </w:r>
                            <w:r w:rsidRPr="00836FE9">
                              <w:rPr>
                                <w:b/>
                              </w:rPr>
                              <w:t xml:space="preserve">Актуальность и проблемность (личностного характера) содержания </w:t>
                            </w:r>
                          </w:p>
                          <w:p w:rsidR="00385DFF" w:rsidRDefault="00385DFF" w:rsidP="00F82FB4">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left:0;text-align:left;margin-left:0;margin-top:18.6pt;width:225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Ar+TQIAAF8EAAAOAAAAZHJzL2Uyb0RvYy54bWysVM2O0zAQviPxDpbvNG3V0t2o6WrVpQhp&#10;gZUWHsB1nMTCsc3YbVpOSFyReAQeggviZ58hfSPGTrfbBU6IHCyPZ+abmW9mMj3b1IqsBThpdEYH&#10;vT4lQnOTS11m9PWrxaMTSpxnOmfKaJHRrXD0bPbwwbSxqRiayqhcAEEQ7dLGZrTy3qZJ4nglauZ6&#10;xgqNysJAzTyKUCY5sAbRa5UM+/3HSWMgt2C4cA5fLzolnUX8ohDcvywKJzxRGcXcfDwhnstwJrMp&#10;S0tgtpJ8nwb7hyxqJjUGPUBdMM/ICuQfULXkYJwpfI+bOjFFIbmINWA1g/5v1VxXzIpYC5Lj7IEm&#10;9/9g+Yv1FRCZZ3RCiWY1tqj9vHu/+9T+aG92H9ov7U37ffex/dl+bb+RSeCrsS5Ft2t7BaFiZy8N&#10;f+OINvOK6VKcA5imEizHLAfBPrnnEASHrmTZPDc5hmMrbyJ1mwLqAIikkE3s0PbQIbHxhOPj8GQ8&#10;GfexkRx1o/EERyCGYOmttwXnnwpTk3DJKOAERHS2vnQ+ZMPSW5OYvVEyX0ilogDlcq6ArBlOyyJ+&#10;e3R3bKY0aTJ6Oh6OI/I9nTuG6MfvbxC19Dj2StYZPTkYsTTQ9kTncSg9k6q7Y8pK73kM1HUt8Jvl&#10;JjZuFAIEWpcm3yKxYLopx63ES2XgHSUNTnhG3dsVA0GJeqaxOaeD0SisRBQil5TAsWZ5rGGaI1RG&#10;PSXdde67NVpZkGWFkQaRDW3OsaGFjFzfZbVPH6c4tmC/cWFNjuVodfdfmP0CAAD//wMAUEsDBBQA&#10;BgAIAAAAIQCIhRRG3AAAAAcBAAAPAAAAZHJzL2Rvd25yZXYueG1sTI/NTsMwEITvSLyDtUjcqE3K&#10;X0OcCoGKxLFNL9w2yZIE4nUUO23g6VlO5Tg7o5lvs/XsenWgMXSeLVwvDCjiytcdNxb2xebqAVSI&#10;yDX2nsnCNwVY5+dnGaa1P/KWDrvYKCnhkKKFNsYh1TpULTkMCz8Qi/fhR4dR5NjoesSjlLteJ8bc&#10;aYcdy0KLAz23VH3tJmeh7JI9/myLV+NWm2V8m4vP6f3F2suL+ekRVKQ5nsLwhy/okAtT6Seug+ot&#10;yCPRwvI+ASXuza2RQykxs0pA55n+z5//AgAA//8DAFBLAQItABQABgAIAAAAIQC2gziS/gAAAOEB&#10;AAATAAAAAAAAAAAAAAAAAAAAAABbQ29udGVudF9UeXBlc10ueG1sUEsBAi0AFAAGAAgAAAAhADj9&#10;If/WAAAAlAEAAAsAAAAAAAAAAAAAAAAALwEAAF9yZWxzLy5yZWxzUEsBAi0AFAAGAAgAAAAhAJ0c&#10;Cv5NAgAAXwQAAA4AAAAAAAAAAAAAAAAALgIAAGRycy9lMm9Eb2MueG1sUEsBAi0AFAAGAAgAAAAh&#10;AIiFFEbcAAAABwEAAA8AAAAAAAAAAAAAAAAApwQAAGRycy9kb3ducmV2LnhtbFBLBQYAAAAABAAE&#10;APMAAACwBQAAAAA=&#10;">
                <v:textbox>
                  <w:txbxContent>
                    <w:p w:rsidR="00385DFF" w:rsidRPr="00836FE9" w:rsidRDefault="00385DFF" w:rsidP="00F82FB4">
                      <w:pPr>
                        <w:ind w:left="-180"/>
                        <w:rPr>
                          <w:b/>
                        </w:rPr>
                      </w:pPr>
                      <w:r>
                        <w:rPr>
                          <w:b/>
                        </w:rPr>
                        <w:t xml:space="preserve">      </w:t>
                      </w:r>
                      <w:r w:rsidRPr="00836FE9">
                        <w:rPr>
                          <w:b/>
                        </w:rPr>
                        <w:t xml:space="preserve">Актуальность и проблемность (личностного характера) содержания </w:t>
                      </w:r>
                    </w:p>
                    <w:p w:rsidR="00385DFF" w:rsidRDefault="00385DFF" w:rsidP="00F82FB4">
                      <w:pPr>
                        <w:ind w:left="-180"/>
                      </w:pPr>
                    </w:p>
                  </w:txbxContent>
                </v:textbox>
              </v:rect>
            </w:pict>
          </mc:Fallback>
        </mc:AlternateContent>
      </w:r>
    </w:p>
    <w:p w:rsidR="00F82FB4" w:rsidRPr="006A302A" w:rsidRDefault="00F82FB4" w:rsidP="00F82FB4">
      <w:pPr>
        <w:tabs>
          <w:tab w:val="left" w:pos="1200"/>
        </w:tabs>
        <w:spacing w:line="288" w:lineRule="auto"/>
        <w:ind w:right="-81"/>
        <w:jc w:val="both"/>
        <w:rPr>
          <w:sz w:val="28"/>
          <w:szCs w:val="28"/>
        </w:rPr>
      </w:pPr>
    </w:p>
    <w:p w:rsidR="00F82FB4" w:rsidRPr="006A302A" w:rsidRDefault="00F82FB4" w:rsidP="00F82FB4">
      <w:pPr>
        <w:tabs>
          <w:tab w:val="left" w:pos="1200"/>
        </w:tabs>
        <w:spacing w:line="288" w:lineRule="auto"/>
        <w:ind w:right="-81"/>
        <w:jc w:val="both"/>
        <w:rPr>
          <w:sz w:val="28"/>
          <w:szCs w:val="28"/>
        </w:rPr>
      </w:pPr>
      <w:r>
        <w:rPr>
          <w:noProof/>
        </w:rPr>
        <mc:AlternateContent>
          <mc:Choice Requires="wps">
            <w:drawing>
              <wp:anchor distT="0" distB="0" distL="114300" distR="114300" simplePos="0" relativeHeight="251647488" behindDoc="0" locked="0" layoutInCell="1" allowOverlap="1">
                <wp:simplePos x="0" y="0"/>
                <wp:positionH relativeFrom="column">
                  <wp:posOffset>1028700</wp:posOffset>
                </wp:positionH>
                <wp:positionV relativeFrom="paragraph">
                  <wp:posOffset>202565</wp:posOffset>
                </wp:positionV>
                <wp:extent cx="3771900" cy="342900"/>
                <wp:effectExtent l="13335" t="5715" r="5715" b="1333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42900"/>
                        </a:xfrm>
                        <a:prstGeom prst="rect">
                          <a:avLst/>
                        </a:prstGeom>
                        <a:solidFill>
                          <a:srgbClr val="FFFFFF"/>
                        </a:solidFill>
                        <a:ln w="9525">
                          <a:solidFill>
                            <a:srgbClr val="000000"/>
                          </a:solidFill>
                          <a:miter lim="800000"/>
                          <a:headEnd/>
                          <a:tailEnd/>
                        </a:ln>
                      </wps:spPr>
                      <wps:txbx>
                        <w:txbxContent>
                          <w:p w:rsidR="00385DFF" w:rsidRPr="00836FE9" w:rsidRDefault="00385DFF" w:rsidP="00F82FB4">
                            <w:pPr>
                              <w:jc w:val="center"/>
                              <w:rPr>
                                <w:b/>
                              </w:rPr>
                            </w:pPr>
                            <w:r w:rsidRPr="00836FE9">
                              <w:rPr>
                                <w:b/>
                              </w:rPr>
                              <w:t xml:space="preserve">Создание </w:t>
                            </w:r>
                            <w:r>
                              <w:rPr>
                                <w:b/>
                              </w:rPr>
                              <w:t>ч</w:t>
                            </w:r>
                            <w:r w:rsidRPr="006519E5">
                              <w:rPr>
                                <w:b/>
                              </w:rPr>
                              <w:t>итателецентрическ</w:t>
                            </w:r>
                            <w:r>
                              <w:rPr>
                                <w:b/>
                              </w:rPr>
                              <w:t>о</w:t>
                            </w:r>
                            <w:r w:rsidRPr="006519E5">
                              <w:rPr>
                                <w:b/>
                              </w:rPr>
                              <w:t xml:space="preserve">й </w:t>
                            </w:r>
                            <w:r w:rsidRPr="00836FE9">
                              <w:rPr>
                                <w:b/>
                              </w:rPr>
                              <w:t>ситуации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left:0;text-align:left;margin-left:81pt;margin-top:15.95pt;width:297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QXTwIAAF8EAAAOAAAAZHJzL2Uyb0RvYy54bWysVM1uEzEQviPxDpbvZJM0P+2qm6pKCUIq&#10;UKnwAI7Xm7Xw2mbsZBNOSL0i8Qg8BBfET59h80aMvWmaAifEHqwZz/ibmW9m9vRsXSmyEuCk0Rnt&#10;dbqUCM1NLvUio29ez54cU+I80zlTRouMboSjZ5PHj05rm4q+KY3KBRAE0S6tbUZL722aJI6XomKu&#10;Y6zQaCwMVMyjCoskB1YjeqWSfrc7SmoDuQXDhXN4e9Ea6STiF4Xg/lVROOGJyijm5uMJ8ZyHM5mc&#10;snQBzJaS79Jg/5BFxaTGoHuoC+YZWYL8A6qSHIwzhe9wUyWmKCQXsQasptf9rZrrklkRa0FynN3T&#10;5P4fLH+5ugIi84yOKNGswhY1n7cftp+aH83t9qb50tw237cfm5/N1+YbGQW+autSfHZtryBU7Oyl&#10;4W8d0WZaMr0Q5wCmLgXLMcte8E8ePAiKw6dkXr8wOYZjS28idesCqgCIpJB17NBm3yGx9oTj5dF4&#10;3DvpYiM52o4G/SCHECy9e23B+WfCVCQIGQWcgIjOVpfOt653LjF7o2Q+k0pFBRbzqQKyYjgts/jt&#10;0N2hm9KkzujJsD+MyA9s7hCiG7+/QVTS49grWWX0eO/E0kDbU51jmiz1TKpWxuqU3vEYqGtb4Nfz&#10;dWzcMAQItM5NvkFiwbRTjluJQmngPSU1TnhG3bslA0GJeq6xOSe9wSCsRFQGw3EfFTi0zA8tTHOE&#10;yqinpBWnvl2jpQW5KDFSL7KhzTk2tJCR6/usdunjFMdu7TYurMmhHr3u/wuTXwAAAP//AwBQSwME&#10;FAAGAAgAAAAhAAD+bkTeAAAACQEAAA8AAABkcnMvZG93bnJldi54bWxMj0FPg0AQhe8m/ofNmHiz&#10;S2mKhbI0RlMTjy29eBvYLaDsLGGXFv31jic9vjcvb76X72bbi4sZfedIwXIRgTBUO91Ro+BU7h82&#10;IHxA0tg7Mgq+jIddcXuTY6bdlQ7mcgyN4BLyGSpoQxgyKX3dGot+4QZDfDu70WJgOTZSj3jlctvL&#10;OIoSabEj/tDiYJ5bU38eJ6ug6uITfh/K18im+1V4m8uP6f1Fqfu7+WkLIpg5/IXhF5/RoWCmyk2k&#10;vehZJzFvCQpWyxQEBx7XCRuVgs06BVnk8v+C4gcAAP//AwBQSwECLQAUAAYACAAAACEAtoM4kv4A&#10;AADhAQAAEwAAAAAAAAAAAAAAAAAAAAAAW0NvbnRlbnRfVHlwZXNdLnhtbFBLAQItABQABgAIAAAA&#10;IQA4/SH/1gAAAJQBAAALAAAAAAAAAAAAAAAAAC8BAABfcmVscy8ucmVsc1BLAQItABQABgAIAAAA&#10;IQCBxRQXTwIAAF8EAAAOAAAAAAAAAAAAAAAAAC4CAABkcnMvZTJvRG9jLnhtbFBLAQItABQABgAI&#10;AAAAIQAA/m5E3gAAAAkBAAAPAAAAAAAAAAAAAAAAAKkEAABkcnMvZG93bnJldi54bWxQSwUGAAAA&#10;AAQABADzAAAAtAUAAAAA&#10;">
                <v:textbox>
                  <w:txbxContent>
                    <w:p w:rsidR="00385DFF" w:rsidRPr="00836FE9" w:rsidRDefault="00385DFF" w:rsidP="00F82FB4">
                      <w:pPr>
                        <w:jc w:val="center"/>
                        <w:rPr>
                          <w:b/>
                        </w:rPr>
                      </w:pPr>
                      <w:r w:rsidRPr="00836FE9">
                        <w:rPr>
                          <w:b/>
                        </w:rPr>
                        <w:t xml:space="preserve">Создание </w:t>
                      </w:r>
                      <w:r>
                        <w:rPr>
                          <w:b/>
                        </w:rPr>
                        <w:t>ч</w:t>
                      </w:r>
                      <w:r w:rsidRPr="006519E5">
                        <w:rPr>
                          <w:b/>
                        </w:rPr>
                        <w:t>итателецентрическ</w:t>
                      </w:r>
                      <w:r>
                        <w:rPr>
                          <w:b/>
                        </w:rPr>
                        <w:t>о</w:t>
                      </w:r>
                      <w:r w:rsidRPr="006519E5">
                        <w:rPr>
                          <w:b/>
                        </w:rPr>
                        <w:t xml:space="preserve">й </w:t>
                      </w:r>
                      <w:r w:rsidRPr="00836FE9">
                        <w:rPr>
                          <w:b/>
                        </w:rPr>
                        <w:t>ситуации</w:t>
                      </w:r>
                    </w:p>
                  </w:txbxContent>
                </v:textbox>
              </v:rect>
            </w:pict>
          </mc:Fallback>
        </mc:AlternateContent>
      </w:r>
    </w:p>
    <w:p w:rsidR="00F82FB4" w:rsidRPr="006A302A" w:rsidRDefault="00F82FB4" w:rsidP="00F82FB4">
      <w:pPr>
        <w:tabs>
          <w:tab w:val="left" w:pos="1200"/>
        </w:tabs>
        <w:spacing w:line="288" w:lineRule="auto"/>
        <w:ind w:right="-81"/>
        <w:jc w:val="both"/>
        <w:rPr>
          <w:sz w:val="28"/>
          <w:szCs w:val="28"/>
        </w:rPr>
      </w:pPr>
    </w:p>
    <w:p w:rsidR="00F82FB4" w:rsidRDefault="00F82FB4" w:rsidP="00F82FB4">
      <w:pPr>
        <w:tabs>
          <w:tab w:val="left" w:pos="1200"/>
        </w:tabs>
        <w:spacing w:line="288" w:lineRule="auto"/>
        <w:ind w:right="-81"/>
        <w:rPr>
          <w:sz w:val="28"/>
          <w:szCs w:val="28"/>
        </w:rPr>
      </w:pPr>
      <w:r>
        <w:rPr>
          <w:noProof/>
        </w:rPr>
        <mc:AlternateContent>
          <mc:Choice Requires="wps">
            <w:drawing>
              <wp:anchor distT="0" distB="0" distL="114300" distR="114300" simplePos="0" relativeHeight="251644416" behindDoc="0" locked="0" layoutInCell="1" allowOverlap="1">
                <wp:simplePos x="0" y="0"/>
                <wp:positionH relativeFrom="column">
                  <wp:posOffset>800100</wp:posOffset>
                </wp:positionH>
                <wp:positionV relativeFrom="paragraph">
                  <wp:posOffset>55245</wp:posOffset>
                </wp:positionV>
                <wp:extent cx="4343400" cy="800100"/>
                <wp:effectExtent l="13335" t="6350" r="5715" b="127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800100"/>
                        </a:xfrm>
                        <a:prstGeom prst="rect">
                          <a:avLst/>
                        </a:prstGeom>
                        <a:solidFill>
                          <a:srgbClr val="FFFFFF"/>
                        </a:solidFill>
                        <a:ln w="9525">
                          <a:solidFill>
                            <a:srgbClr val="000000"/>
                          </a:solidFill>
                          <a:miter lim="800000"/>
                          <a:headEnd/>
                          <a:tailEnd/>
                        </a:ln>
                      </wps:spPr>
                      <wps:txbx>
                        <w:txbxContent>
                          <w:p w:rsidR="00385DFF" w:rsidRDefault="00385DFF" w:rsidP="00F82FB4">
                            <w:pPr>
                              <w:jc w:val="center"/>
                              <w:rPr>
                                <w:b/>
                              </w:rPr>
                            </w:pPr>
                            <w:r w:rsidRPr="00836FE9">
                              <w:rPr>
                                <w:b/>
                              </w:rPr>
                              <w:t xml:space="preserve">Методы и приемы, нацеленные </w:t>
                            </w:r>
                            <w:r w:rsidRPr="00C34F39">
                              <w:rPr>
                                <w:b/>
                              </w:rPr>
                              <w:t xml:space="preserve">на вовлечение ученика в процесс </w:t>
                            </w:r>
                            <w:r>
                              <w:rPr>
                                <w:b/>
                              </w:rPr>
                              <w:t xml:space="preserve">продуктивного </w:t>
                            </w:r>
                            <w:r w:rsidRPr="00C34F39">
                              <w:rPr>
                                <w:b/>
                              </w:rPr>
                              <w:t xml:space="preserve"> чтения</w:t>
                            </w:r>
                            <w:r>
                              <w:rPr>
                                <w:b/>
                              </w:rPr>
                              <w:t xml:space="preserve"> и полноценное восприятие </w:t>
                            </w:r>
                          </w:p>
                          <w:p w:rsidR="00385DFF" w:rsidRDefault="00385DFF" w:rsidP="00F82FB4">
                            <w:pPr>
                              <w:jc w:val="center"/>
                              <w:rPr>
                                <w:b/>
                              </w:rPr>
                            </w:pPr>
                            <w:r>
                              <w:rPr>
                                <w:b/>
                              </w:rPr>
                              <w:t>литературного произведения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2" style="position:absolute;margin-left:63pt;margin-top:4.35pt;width:342pt;height:6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5jTwIAAF8EAAAOAAAAZHJzL2Uyb0RvYy54bWysVM2O0zAQviPxDpbvNGlpl92o6WrVpQhp&#10;gZUWHsBxnMbCsc3YbVpOSHtF4hF4CC6In32G9I0Yu91uFzghEsmaycx8nvlmJuPTVaPIUoCTRue0&#10;30spEZqbUup5Tt+8nj06psR5pkumjBY5XQtHTycPH4xbm4mBqY0qBRAE0S5rbU5r722WJI7XomGu&#10;Z6zQaKwMNMyjCvOkBNYieqOSQZoeJa2B0oLhwjn8er410knEryrB/auqcsITlVPMzccT4lmEM5mM&#10;WTYHZmvJd2mwf8iiYVLjpXuoc+YZWYD8A6qRHIwzle9x0ySmqiQXsQaspp/+Vs1VzayItSA5zu5p&#10;cv8Plr9cXgKRZU5HlGjWYIu6z5sPm0/dj+5mc9196W6675uP3c/ua/eNjAJfrXUZhl3ZSwgVO3th&#10;+FtHtJnWTM/FGYBpa8FKzLIf/JN7AUFxGEqK9oUp8Tq28CZSt6qgCYBIClnFDq33HRIrTzh+HD7G&#10;N8VGcrQdp0hZbGHCsttoC84/E6YhQcgp4AREdLa8cD5kw7Jbl5i9UbKcSaWiAvNiqoAsGU7LLD6x&#10;ACzy0E1p0ub0ZDQYReR7NncIkcbnbxCN9Dj2SjaxCnQLTiwLtD3VZZQ9k2orY8pK73gM1G1b4FfF&#10;KjbuKMQGWgtTrpFYMNspx61EoTbwnpIWJzyn7t2CgaBEPdfYnJP+cBhWIirD0ZMBKnBoKQ4tTHOE&#10;yqmnZCtO/XaNFhbkvMab+pENbc6woZWMXN9ltUsfpzi2YLdxYU0O9eh191+Y/AIAAP//AwBQSwME&#10;FAAGAAgAAAAhAN/AbI7dAAAACQEAAA8AAABkcnMvZG93bnJldi54bWxMj8FOwzAQRO9I/IO1SNyo&#10;3RS1IcSpEKhIHNv0wm0TL0kgtqPYaQNfz3Iqx6dZzb7Jt7PtxYnG0HmnYblQIMjV3nSu0XAsd3cp&#10;iBDRGey9Iw3fFGBbXF/lmBl/dns6HWIjuMSFDDW0MQ6ZlKFuyWJY+IEcZx9+tBgZx0aaEc9cbnuZ&#10;KLWWFjvHH1oc6Lml+uswWQ1VlxzxZ1++KvuwW8W3ufyc3l+0vr2Znx5BRJrj5Rj+9FkdCnaq/ORM&#10;ED1zsuYtUUO6AcF5ulTMFQer+w3IIpf/FxS/AAAA//8DAFBLAQItABQABgAIAAAAIQC2gziS/gAA&#10;AOEBAAATAAAAAAAAAAAAAAAAAAAAAABbQ29udGVudF9UeXBlc10ueG1sUEsBAi0AFAAGAAgAAAAh&#10;ADj9If/WAAAAlAEAAAsAAAAAAAAAAAAAAAAALwEAAF9yZWxzLy5yZWxzUEsBAi0AFAAGAAgAAAAh&#10;ACEATmNPAgAAXwQAAA4AAAAAAAAAAAAAAAAALgIAAGRycy9lMm9Eb2MueG1sUEsBAi0AFAAGAAgA&#10;AAAhAN/AbI7dAAAACQEAAA8AAAAAAAAAAAAAAAAAqQQAAGRycy9kb3ducmV2LnhtbFBLBQYAAAAA&#10;BAAEAPMAAACzBQAAAAA=&#10;">
                <v:textbox>
                  <w:txbxContent>
                    <w:p w:rsidR="00385DFF" w:rsidRDefault="00385DFF" w:rsidP="00F82FB4">
                      <w:pPr>
                        <w:jc w:val="center"/>
                        <w:rPr>
                          <w:b/>
                        </w:rPr>
                      </w:pPr>
                      <w:r w:rsidRPr="00836FE9">
                        <w:rPr>
                          <w:b/>
                        </w:rPr>
                        <w:t xml:space="preserve">Методы и приемы, нацеленные </w:t>
                      </w:r>
                      <w:r w:rsidRPr="00C34F39">
                        <w:rPr>
                          <w:b/>
                        </w:rPr>
                        <w:t xml:space="preserve">на вовлечение ученика в процесс </w:t>
                      </w:r>
                      <w:r>
                        <w:rPr>
                          <w:b/>
                        </w:rPr>
                        <w:t xml:space="preserve">продуктивного </w:t>
                      </w:r>
                      <w:r w:rsidRPr="00C34F39">
                        <w:rPr>
                          <w:b/>
                        </w:rPr>
                        <w:t xml:space="preserve"> чтения</w:t>
                      </w:r>
                      <w:r>
                        <w:rPr>
                          <w:b/>
                        </w:rPr>
                        <w:t xml:space="preserve"> и полноценное восприятие </w:t>
                      </w:r>
                    </w:p>
                    <w:p w:rsidR="00385DFF" w:rsidRDefault="00385DFF" w:rsidP="00F82FB4">
                      <w:pPr>
                        <w:jc w:val="center"/>
                        <w:rPr>
                          <w:b/>
                        </w:rPr>
                      </w:pPr>
                      <w:r>
                        <w:rPr>
                          <w:b/>
                        </w:rPr>
                        <w:t>литературного произведения</w:t>
                      </w:r>
                    </w:p>
                  </w:txbxContent>
                </v:textbox>
              </v:rect>
            </w:pict>
          </mc:Fallback>
        </mc:AlternateContent>
      </w:r>
    </w:p>
    <w:p w:rsidR="00F82FB4" w:rsidRDefault="00F82FB4" w:rsidP="00F82FB4">
      <w:pPr>
        <w:tabs>
          <w:tab w:val="left" w:pos="1200"/>
        </w:tabs>
        <w:spacing w:line="288" w:lineRule="auto"/>
        <w:ind w:right="-81"/>
        <w:rPr>
          <w:sz w:val="28"/>
          <w:szCs w:val="28"/>
        </w:rPr>
      </w:pPr>
    </w:p>
    <w:p w:rsidR="00F82FB4" w:rsidRDefault="00F82FB4" w:rsidP="00F82FB4">
      <w:pPr>
        <w:tabs>
          <w:tab w:val="left" w:pos="1200"/>
        </w:tabs>
        <w:spacing w:line="288" w:lineRule="auto"/>
        <w:ind w:right="-81"/>
        <w:rPr>
          <w:sz w:val="28"/>
          <w:szCs w:val="28"/>
        </w:rPr>
      </w:pPr>
      <w:r>
        <w:rPr>
          <w:noProof/>
        </w:rPr>
        <mc:AlternateContent>
          <mc:Choice Requires="wps">
            <w:drawing>
              <wp:anchor distT="0" distB="0" distL="114300" distR="114300" simplePos="0" relativeHeight="251643392" behindDoc="0" locked="0" layoutInCell="1" allowOverlap="1">
                <wp:simplePos x="0" y="0"/>
                <wp:positionH relativeFrom="column">
                  <wp:posOffset>1828800</wp:posOffset>
                </wp:positionH>
                <wp:positionV relativeFrom="paragraph">
                  <wp:posOffset>21590</wp:posOffset>
                </wp:positionV>
                <wp:extent cx="2286000" cy="342900"/>
                <wp:effectExtent l="13335" t="6350" r="5715" b="127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385DFF" w:rsidRPr="00836FE9" w:rsidRDefault="00385DFF" w:rsidP="00F82FB4">
                            <w:pPr>
                              <w:jc w:val="center"/>
                              <w:rPr>
                                <w:b/>
                              </w:rPr>
                            </w:pPr>
                            <w:r>
                              <w:rPr>
                                <w:b/>
                              </w:rPr>
                              <w:t>Рефлексия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3" style="position:absolute;margin-left:2in;margin-top:1.7pt;width:180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wBIUQIAAF8EAAAOAAAAZHJzL2Uyb0RvYy54bWysVM2OEzEMviPxDlHudNqh3Z9Rp6tVlyKk&#10;BVZaeIA0k+lEZJLgpJ0uJ6S9IvEIPAQXxM8+w/SNcDLdbgs3RA+RPbY/25/tjs/WtSIrAU4andNB&#10;r0+J0NwUUi9y+vbN7MkJJc4zXTBltMjpjXD0bPL40bixmUhNZVQhgCCIdlljc1p5b7MkcbwSNXM9&#10;Y4VGY2mgZh5VWCQFsAbRa5Wk/f5R0hgoLBgunMOvF52RTiJ+WQruX5elE56onGJtPr4Q33l4k8mY&#10;ZQtgtpJ8Wwb7hypqJjUm3UFdMM/IEuRfULXkYJwpfY+bOjFlKbmIPWA3g/4f3VxXzIrYC5Lj7I4m&#10;9/9g+avVFRBZ5HRIiWY1jqj9svm4+dz+bO82t+3X9q79sfnU/mq/td/JMPDVWJdh2LW9gtCxs5eG&#10;v3NEm2nF9EKcA5imEqzAKgfBPzkICIrDUDJvXpoC07GlN5G6dQl1AERSyDpO6GY3IbH2hOPHND05&#10;6vdxkBxtT4fpKcohBcvuoy04/1yYmgQhp4AbENHZ6tL5zvXeJVZvlCxmUqmowGI+VUBWDLdlFn9b&#10;dLfvpjRpcno6SkcR+cDm9iGw0lBsl/XArZYe117JOqcnOyeWBdqe6QIDWOaZVJ2M3Sm95TFQ143A&#10;r+frOLjjkCDQOjfFDRILpttyvEoUKgMfKGlww3Pq3i8ZCErUC43DOR0Mh+EkojIcHaeowL5lvm9h&#10;miNUTj0lnTj13RktLchFhZkGkQ1tznGgpYxcP1S1LR+3OE5re3HhTPb16PXwvzD5DQAA//8DAFBL&#10;AwQUAAYACAAAACEA1idUm90AAAAIAQAADwAAAGRycy9kb3ducmV2LnhtbEyPQU+DQBSE7yb+h80z&#10;8WYXKVaKLI3R1MRjSy/eHuwroOxbwi4t+uvdnvQ4mcnMN/lmNr040eg6ywruFxEI4trqjhsFh3J7&#10;l4JwHlljb5kUfJODTXF9lWOm7Zl3dNr7RoQSdhkqaL0fMild3ZJBt7ADcfCOdjTogxwbqUc8h3LT&#10;yziKVtJgx2GhxYFeWqq/9pNRUHXxAX925Vtk1tulf5/Lz+njVanbm/n5CYSn2f+F4YIf0KEITJWd&#10;WDvRK4jTNHzxCpYJiOCvkouuFDw8JiCLXP4/UPwCAAD//wMAUEsBAi0AFAAGAAgAAAAhALaDOJL+&#10;AAAA4QEAABMAAAAAAAAAAAAAAAAAAAAAAFtDb250ZW50X1R5cGVzXS54bWxQSwECLQAUAAYACAAA&#10;ACEAOP0h/9YAAACUAQAACwAAAAAAAAAAAAAAAAAvAQAAX3JlbHMvLnJlbHNQSwECLQAUAAYACAAA&#10;ACEAZ/cASFECAABfBAAADgAAAAAAAAAAAAAAAAAuAgAAZHJzL2Uyb0RvYy54bWxQSwECLQAUAAYA&#10;CAAAACEA1idUm90AAAAIAQAADwAAAAAAAAAAAAAAAACrBAAAZHJzL2Rvd25yZXYueG1sUEsFBgAA&#10;AAAEAAQA8wAAALUFAAAAAA==&#10;">
                <v:textbox>
                  <w:txbxContent>
                    <w:p w:rsidR="00385DFF" w:rsidRPr="00836FE9" w:rsidRDefault="00385DFF" w:rsidP="00F82FB4">
                      <w:pPr>
                        <w:jc w:val="center"/>
                        <w:rPr>
                          <w:b/>
                        </w:rPr>
                      </w:pPr>
                      <w:r>
                        <w:rPr>
                          <w:b/>
                        </w:rPr>
                        <w:t>Рефлексия</w:t>
                      </w:r>
                    </w:p>
                  </w:txbxContent>
                </v:textbox>
              </v:rect>
            </w:pict>
          </mc:Fallback>
        </mc:AlternateContent>
      </w:r>
    </w:p>
    <w:p w:rsidR="00F82FB4" w:rsidRPr="006A302A" w:rsidRDefault="00F82FB4" w:rsidP="00F82FB4">
      <w:pPr>
        <w:tabs>
          <w:tab w:val="left" w:pos="1200"/>
        </w:tabs>
        <w:spacing w:line="288" w:lineRule="auto"/>
        <w:ind w:right="-81"/>
        <w:rPr>
          <w:sz w:val="28"/>
          <w:szCs w:val="28"/>
        </w:rPr>
      </w:pPr>
      <w:r>
        <w:rPr>
          <w:noProof/>
          <w:sz w:val="28"/>
          <w:szCs w:val="28"/>
        </w:rPr>
        <mc:AlternateContent>
          <mc:Choice Requires="wps">
            <w:drawing>
              <wp:anchor distT="0" distB="0" distL="114300" distR="114300" simplePos="0" relativeHeight="251649536" behindDoc="0" locked="0" layoutInCell="1" allowOverlap="1">
                <wp:simplePos x="0" y="0"/>
                <wp:positionH relativeFrom="column">
                  <wp:posOffset>1485900</wp:posOffset>
                </wp:positionH>
                <wp:positionV relativeFrom="paragraph">
                  <wp:posOffset>119380</wp:posOffset>
                </wp:positionV>
                <wp:extent cx="2971800" cy="476250"/>
                <wp:effectExtent l="13335" t="6350" r="5715"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76250"/>
                        </a:xfrm>
                        <a:prstGeom prst="rect">
                          <a:avLst/>
                        </a:prstGeom>
                        <a:solidFill>
                          <a:srgbClr val="FFFFFF"/>
                        </a:solidFill>
                        <a:ln w="9525">
                          <a:solidFill>
                            <a:srgbClr val="000000"/>
                          </a:solidFill>
                          <a:miter lim="800000"/>
                          <a:headEnd/>
                          <a:tailEnd/>
                        </a:ln>
                      </wps:spPr>
                      <wps:txbx>
                        <w:txbxContent>
                          <w:p w:rsidR="00385DFF" w:rsidRPr="00100A0E" w:rsidRDefault="00385DFF" w:rsidP="00F82FB4">
                            <w:pPr>
                              <w:jc w:val="center"/>
                              <w:rPr>
                                <w:b/>
                              </w:rPr>
                            </w:pPr>
                            <w:r w:rsidRPr="00100A0E">
                              <w:rPr>
                                <w:b/>
                              </w:rPr>
                              <w:t>Оценивание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4" style="position:absolute;margin-left:117pt;margin-top:9.4pt;width:234pt;height:3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LJKUwIAAF8EAAAOAAAAZHJzL2Uyb0RvYy54bWysVM1uEzEQviPxDpbvZJM0aZJVNlWVEoRU&#10;oFLhARyvN2vhtc3YySackHpF4hF4CC6Inz7D5o0YO2maAieED9bMzsznmW9mdny2rhRZCXDS6Ix2&#10;Wm1KhOYml3qR0TevZ0+GlDjPdM6U0SKjG+Ho2eTxo3FtU9E1pVG5AIIg2qW1zWjpvU2TxPFSVMy1&#10;jBUajYWBinlUYZHkwGpEr1TSbbdPk9pAbsFw4Rx+vdgZ6STiF4Xg/lVROOGJyijm5uMN8Z6HO5mM&#10;WboAZkvJ92mwf8iiYlLjoweoC+YZWYL8A6qSHIwzhW9xUyWmKCQXsQasptP+rZrrklkRa0FynD3Q&#10;5P4fLH+5ugIi84yeUKJZhS1qPm8/bD81P5rb7U3zpbltvm8/Nj+br803chL4qq1LMezaXkGo2NlL&#10;w986os20ZHohzgFMXQqWY5ad4J88CAiKw1Ayr1+YHJ9jS28idesCqgCIpJB17NDm0CGx9oTjx+5o&#10;0Bm2sZEcbb3BabcfW5iw9C7agvPPhKlIEDIKOAERna0unQ/ZsPTOJWZvlMxnUqmowGI+VUBWDKdl&#10;Fk8sAIs8dlOa1Bkd9bv9iPzA5o4h2vH8DaKSHsdeySqjWA6e4MTSQNtTnUfZM6l2Mqas9J7HQN2u&#10;BX49X8fGDUNsoHVu8g0SC2Y35biVKJQG3lNS44Rn1L1bMhCUqOcamzPq9HphJaLS6w+6qMCxZX5s&#10;YZojVEY9JTtx6ndrtLQgFyW+1IlsaHOODS1k5Po+q336OMWxBfuNC2tyrEev+//C5BcAAAD//wMA&#10;UEsDBBQABgAIAAAAIQD4rw4s3QAAAAkBAAAPAAAAZHJzL2Rvd25yZXYueG1sTI/BTsMwEETvSPyD&#10;tUjcqE2CIA1xKgQqEsc2vXBz4iUJxOsodtrA17OcynFnRrPzis3iBnHEKfSeNNyuFAikxtueWg2H&#10;anuTgQjRkDWDJ9TwjQE25eVFYXLrT7TD4z62gkso5EZDF+OYSxmaDp0JKz8isffhJ2cin1Mr7WRO&#10;XO4GmSh1L53piT90ZsTnDpuv/ew01H1yMD+76lW59TaNb0v1Ob+/aH19tTw9goi4xHMY/ubzdCh5&#10;U+1nskEMGpL0jlkiGxkjcOBBJSzUGtZpBrIs5H+C8hcAAP//AwBQSwECLQAUAAYACAAAACEAtoM4&#10;kv4AAADhAQAAEwAAAAAAAAAAAAAAAAAAAAAAW0NvbnRlbnRfVHlwZXNdLnhtbFBLAQItABQABgAI&#10;AAAAIQA4/SH/1gAAAJQBAAALAAAAAAAAAAAAAAAAAC8BAABfcmVscy8ucmVsc1BLAQItABQABgAI&#10;AAAAIQAqVLJKUwIAAF8EAAAOAAAAAAAAAAAAAAAAAC4CAABkcnMvZTJvRG9jLnhtbFBLAQItABQA&#10;BgAIAAAAIQD4rw4s3QAAAAkBAAAPAAAAAAAAAAAAAAAAAK0EAABkcnMvZG93bnJldi54bWxQSwUG&#10;AAAAAAQABADzAAAAtwUAAAAA&#10;">
                <v:textbox>
                  <w:txbxContent>
                    <w:p w:rsidR="00385DFF" w:rsidRPr="00100A0E" w:rsidRDefault="00385DFF" w:rsidP="00F82FB4">
                      <w:pPr>
                        <w:jc w:val="center"/>
                        <w:rPr>
                          <w:b/>
                        </w:rPr>
                      </w:pPr>
                      <w:r w:rsidRPr="00100A0E">
                        <w:rPr>
                          <w:b/>
                        </w:rPr>
                        <w:t>Оценивание</w:t>
                      </w:r>
                    </w:p>
                  </w:txbxContent>
                </v:textbox>
              </v:rect>
            </w:pict>
          </mc:Fallback>
        </mc:AlternateContent>
      </w:r>
    </w:p>
    <w:p w:rsidR="00F82FB4" w:rsidRDefault="00F82FB4" w:rsidP="00F82FB4">
      <w:pPr>
        <w:rPr>
          <w:b/>
        </w:rPr>
      </w:pPr>
    </w:p>
    <w:p w:rsidR="00F82FB4" w:rsidRDefault="00F82FB4" w:rsidP="00F82FB4">
      <w:pPr>
        <w:shd w:val="clear" w:color="auto" w:fill="FFFFFF"/>
        <w:ind w:right="57"/>
        <w:jc w:val="both"/>
        <w:rPr>
          <w:b/>
        </w:rPr>
      </w:pPr>
    </w:p>
    <w:p w:rsidR="00F82FB4" w:rsidRDefault="00F82FB4" w:rsidP="00F82FB4">
      <w:pPr>
        <w:shd w:val="clear" w:color="auto" w:fill="FFFFFF"/>
        <w:ind w:right="57"/>
        <w:jc w:val="both"/>
        <w:rPr>
          <w:b/>
        </w:rPr>
      </w:pPr>
    </w:p>
    <w:p w:rsidR="00F82FB4" w:rsidRDefault="00F82FB4" w:rsidP="00F82FB4">
      <w:pPr>
        <w:tabs>
          <w:tab w:val="left" w:pos="3630"/>
        </w:tabs>
        <w:jc w:val="both"/>
        <w:rPr>
          <w:b/>
        </w:rPr>
      </w:pPr>
    </w:p>
    <w:p w:rsidR="004C0E29" w:rsidRDefault="004C0E29" w:rsidP="00F82FB4">
      <w:pPr>
        <w:tabs>
          <w:tab w:val="left" w:pos="3630"/>
        </w:tabs>
        <w:jc w:val="both"/>
        <w:rPr>
          <w:b/>
        </w:rPr>
      </w:pPr>
    </w:p>
    <w:p w:rsidR="004C0E29" w:rsidRDefault="004C0E29" w:rsidP="00F82FB4">
      <w:pPr>
        <w:tabs>
          <w:tab w:val="left" w:pos="3630"/>
        </w:tabs>
        <w:jc w:val="both"/>
        <w:rPr>
          <w:b/>
        </w:rPr>
      </w:pPr>
    </w:p>
    <w:p w:rsidR="004C0E29" w:rsidRDefault="004C0E29" w:rsidP="00F82FB4">
      <w:pPr>
        <w:tabs>
          <w:tab w:val="left" w:pos="3630"/>
        </w:tabs>
        <w:jc w:val="both"/>
        <w:rPr>
          <w:b/>
        </w:rPr>
      </w:pPr>
    </w:p>
    <w:p w:rsidR="004C0E29" w:rsidRDefault="004C0E29" w:rsidP="00F82FB4">
      <w:pPr>
        <w:tabs>
          <w:tab w:val="left" w:pos="3630"/>
        </w:tabs>
        <w:jc w:val="both"/>
        <w:rPr>
          <w:b/>
        </w:rPr>
      </w:pPr>
    </w:p>
    <w:p w:rsidR="004C0E29" w:rsidRDefault="004C0E29" w:rsidP="00F82FB4">
      <w:pPr>
        <w:tabs>
          <w:tab w:val="left" w:pos="3630"/>
        </w:tabs>
        <w:jc w:val="both"/>
        <w:rPr>
          <w:b/>
        </w:rPr>
      </w:pPr>
    </w:p>
    <w:p w:rsidR="004C0E29" w:rsidRDefault="004C0E29" w:rsidP="00F82FB4">
      <w:pPr>
        <w:tabs>
          <w:tab w:val="left" w:pos="3630"/>
        </w:tabs>
        <w:jc w:val="both"/>
        <w:rPr>
          <w:b/>
        </w:rPr>
      </w:pPr>
    </w:p>
    <w:p w:rsidR="004C0E29" w:rsidRDefault="004C0E29" w:rsidP="00F82FB4">
      <w:pPr>
        <w:tabs>
          <w:tab w:val="left" w:pos="3630"/>
        </w:tabs>
        <w:jc w:val="both"/>
        <w:rPr>
          <w:b/>
        </w:rPr>
      </w:pPr>
    </w:p>
    <w:p w:rsidR="004C0E29" w:rsidRDefault="004C0E29" w:rsidP="00F82FB4">
      <w:pPr>
        <w:tabs>
          <w:tab w:val="left" w:pos="3630"/>
        </w:tabs>
        <w:jc w:val="both"/>
        <w:rPr>
          <w:b/>
        </w:rPr>
      </w:pPr>
    </w:p>
    <w:p w:rsidR="004C0E29" w:rsidRDefault="004C0E29" w:rsidP="00F82FB4">
      <w:pPr>
        <w:tabs>
          <w:tab w:val="left" w:pos="3630"/>
        </w:tabs>
        <w:jc w:val="both"/>
        <w:rPr>
          <w:b/>
        </w:rPr>
      </w:pPr>
    </w:p>
    <w:p w:rsidR="00F82FB4" w:rsidRDefault="00F82FB4" w:rsidP="00F82FB4">
      <w:pPr>
        <w:tabs>
          <w:tab w:val="left" w:pos="3630"/>
        </w:tabs>
        <w:jc w:val="both"/>
        <w:rPr>
          <w:b/>
        </w:rPr>
      </w:pPr>
    </w:p>
    <w:p w:rsidR="00F82FB4" w:rsidRPr="001A2203" w:rsidRDefault="00F82FB4" w:rsidP="00F82FB4">
      <w:pPr>
        <w:tabs>
          <w:tab w:val="left" w:pos="3630"/>
        </w:tabs>
        <w:jc w:val="both"/>
        <w:rPr>
          <w:b/>
        </w:rPr>
      </w:pPr>
      <w:r w:rsidRPr="001A2203">
        <w:rPr>
          <w:b/>
        </w:rPr>
        <w:t>Литература</w:t>
      </w:r>
    </w:p>
    <w:p w:rsidR="00F82FB4" w:rsidRDefault="00F82FB4" w:rsidP="00F82FB4">
      <w:pPr>
        <w:keepNext/>
        <w:numPr>
          <w:ilvl w:val="0"/>
          <w:numId w:val="15"/>
        </w:numPr>
        <w:jc w:val="both"/>
        <w:outlineLvl w:val="0"/>
        <w:rPr>
          <w:rStyle w:val="apple-converted-space"/>
        </w:rPr>
      </w:pPr>
      <w:r w:rsidRPr="00E223F7">
        <w:t xml:space="preserve">Беленькая Л.И. Ребёнок и книга: О читателе восьми-девяти лет. 2-е изд. – </w:t>
      </w:r>
      <w:r>
        <w:t xml:space="preserve"> </w:t>
      </w:r>
      <w:r w:rsidRPr="00E223F7">
        <w:t xml:space="preserve">М.: </w:t>
      </w:r>
      <w:r>
        <w:t>ВХЦТ («Я вхожу в мир искусств»),</w:t>
      </w:r>
      <w:r w:rsidRPr="00E223F7">
        <w:t xml:space="preserve"> 2005.</w:t>
      </w:r>
      <w:r w:rsidRPr="00AC2982">
        <w:t xml:space="preserve"> </w:t>
      </w:r>
      <w:r w:rsidRPr="00E223F7">
        <w:t>–</w:t>
      </w:r>
      <w:r>
        <w:rPr>
          <w:bCs/>
        </w:rPr>
        <w:t xml:space="preserve"> </w:t>
      </w:r>
      <w:r>
        <w:t xml:space="preserve"> </w:t>
      </w:r>
      <w:r w:rsidRPr="00E223F7">
        <w:t>144 с.</w:t>
      </w:r>
    </w:p>
    <w:p w:rsidR="00F82FB4" w:rsidRPr="00A341FA" w:rsidRDefault="00F82FB4" w:rsidP="00F82FB4">
      <w:pPr>
        <w:numPr>
          <w:ilvl w:val="0"/>
          <w:numId w:val="15"/>
        </w:numPr>
        <w:jc w:val="both"/>
      </w:pPr>
      <w:r w:rsidRPr="00ED4665">
        <w:rPr>
          <w:bCs/>
          <w:iCs/>
        </w:rPr>
        <w:t>Граник Г. Г., Концевая</w:t>
      </w:r>
      <w:r w:rsidRPr="00ED4665">
        <w:t xml:space="preserve"> </w:t>
      </w:r>
      <w:r w:rsidRPr="00ED4665">
        <w:rPr>
          <w:bCs/>
          <w:iCs/>
        </w:rPr>
        <w:t>Л. А. Изучение читательской позиции школьников//</w:t>
      </w:r>
      <w:r w:rsidRPr="00ED4665">
        <w:t> </w:t>
      </w:r>
      <w:bookmarkStart w:id="2" w:name="top"/>
      <w:r w:rsidRPr="00ED4665">
        <w:t>Вопросы психологии</w:t>
      </w:r>
      <w:bookmarkEnd w:id="2"/>
      <w:r>
        <w:t xml:space="preserve">. </w:t>
      </w:r>
      <w:r w:rsidRPr="00ED4665">
        <w:t>Режим доступа</w:t>
      </w:r>
      <w:r w:rsidRPr="00A341FA">
        <w:t>:</w:t>
      </w:r>
      <w:hyperlink r:id="rId22" w:history="1">
        <w:r w:rsidRPr="00A341FA">
          <w:rPr>
            <w:rStyle w:val="a9"/>
          </w:rPr>
          <w:t>http://library.uni-altai.ru/journal/issues/1994/945/945051.htm</w:t>
        </w:r>
      </w:hyperlink>
    </w:p>
    <w:p w:rsidR="00F82FB4" w:rsidRPr="00ED4665" w:rsidRDefault="00F82FB4" w:rsidP="00F82FB4">
      <w:pPr>
        <w:numPr>
          <w:ilvl w:val="0"/>
          <w:numId w:val="15"/>
        </w:numPr>
        <w:jc w:val="both"/>
      </w:pPr>
      <w:r w:rsidRPr="00ED4665">
        <w:rPr>
          <w:bCs/>
          <w:iCs/>
        </w:rPr>
        <w:t>Граник Г. Г., Концевая</w:t>
      </w:r>
      <w:r w:rsidRPr="00ED4665">
        <w:t xml:space="preserve"> </w:t>
      </w:r>
      <w:r w:rsidRPr="00ED4665">
        <w:rPr>
          <w:bCs/>
          <w:iCs/>
        </w:rPr>
        <w:t>Л. А.</w:t>
      </w:r>
      <w:r>
        <w:rPr>
          <w:bCs/>
          <w:iCs/>
        </w:rPr>
        <w:t>, Бондаренко С. М. Когда книга учит. – М.: Педагогика, 1991. – 256 с.</w:t>
      </w:r>
    </w:p>
    <w:p w:rsidR="00F82FB4" w:rsidRDefault="00F82FB4" w:rsidP="00F82FB4">
      <w:pPr>
        <w:pStyle w:val="a3"/>
        <w:numPr>
          <w:ilvl w:val="0"/>
          <w:numId w:val="15"/>
        </w:numPr>
        <w:spacing w:before="0" w:beforeAutospacing="0" w:after="0" w:afterAutospacing="0"/>
        <w:jc w:val="both"/>
        <w:rPr>
          <w:rStyle w:val="apple-converted-space"/>
          <w:color w:val="000000"/>
        </w:rPr>
      </w:pPr>
      <w:r w:rsidRPr="00ED4665">
        <w:rPr>
          <w:color w:val="000000"/>
        </w:rPr>
        <w:t>Гуковский Г. А. Изучение литературного произведения в школе. – М.- Л., 1966.</w:t>
      </w:r>
      <w:r w:rsidRPr="00ED4665">
        <w:rPr>
          <w:rStyle w:val="apple-converted-space"/>
          <w:color w:val="000000"/>
        </w:rPr>
        <w:t> </w:t>
      </w:r>
      <w:r>
        <w:rPr>
          <w:rStyle w:val="apple-converted-space"/>
          <w:color w:val="000000"/>
        </w:rPr>
        <w:t>– 266 с.</w:t>
      </w:r>
    </w:p>
    <w:p w:rsidR="00F82FB4" w:rsidRPr="00FA4B8C" w:rsidRDefault="00F82FB4" w:rsidP="00F82FB4">
      <w:pPr>
        <w:numPr>
          <w:ilvl w:val="0"/>
          <w:numId w:val="15"/>
        </w:numPr>
        <w:jc w:val="both"/>
        <w:rPr>
          <w:rStyle w:val="apple-converted-space"/>
        </w:rPr>
      </w:pPr>
      <w:r>
        <w:t>Доманский В.А. Литература и культура: Культурологический подход к изучению словесности в школе. – М.: Флинта, 2002. – 368 с.</w:t>
      </w:r>
    </w:p>
    <w:p w:rsidR="00F82FB4" w:rsidRDefault="00F82FB4" w:rsidP="00F82FB4">
      <w:pPr>
        <w:pStyle w:val="a3"/>
        <w:numPr>
          <w:ilvl w:val="0"/>
          <w:numId w:val="15"/>
        </w:numPr>
        <w:spacing w:before="0" w:beforeAutospacing="0" w:after="0" w:afterAutospacing="0"/>
        <w:jc w:val="both"/>
      </w:pPr>
      <w:r w:rsidRPr="00E223F7">
        <w:rPr>
          <w:color w:val="000000"/>
          <w:shd w:val="clear" w:color="auto" w:fill="FFFFFF"/>
        </w:rPr>
        <w:t>Есин А. Б.</w:t>
      </w:r>
      <w:r w:rsidRPr="00E223F7">
        <w:rPr>
          <w:color w:val="000000"/>
        </w:rPr>
        <w:t xml:space="preserve"> Принципы и приемы а</w:t>
      </w:r>
      <w:r>
        <w:rPr>
          <w:color w:val="000000"/>
        </w:rPr>
        <w:t xml:space="preserve">нализа литературного произведения// Режим доступа: </w:t>
      </w:r>
      <w:r>
        <w:rPr>
          <w:color w:val="000000"/>
          <w:lang w:val="en-US"/>
        </w:rPr>
        <w:t>uhlib</w:t>
      </w:r>
      <w:r w:rsidRPr="00E223F7">
        <w:rPr>
          <w:color w:val="000000"/>
        </w:rPr>
        <w:t>.</w:t>
      </w:r>
      <w:r>
        <w:rPr>
          <w:color w:val="000000"/>
          <w:lang w:val="en-US"/>
        </w:rPr>
        <w:t>ru</w:t>
      </w:r>
      <w:r>
        <w:t xml:space="preserve"> </w:t>
      </w:r>
    </w:p>
    <w:p w:rsidR="00F82FB4" w:rsidRPr="000B20B9" w:rsidRDefault="00F82FB4" w:rsidP="00F82FB4">
      <w:pPr>
        <w:pStyle w:val="a3"/>
        <w:numPr>
          <w:ilvl w:val="0"/>
          <w:numId w:val="15"/>
        </w:numPr>
        <w:spacing w:before="0" w:beforeAutospacing="0" w:after="0" w:afterAutospacing="0"/>
        <w:jc w:val="both"/>
      </w:pPr>
      <w:r w:rsidRPr="000B20B9">
        <w:rPr>
          <w:shd w:val="clear" w:color="auto" w:fill="FFFFFF"/>
        </w:rPr>
        <w:t xml:space="preserve">Краевский В.В., Хуторской А.В. Предметное и общепредметное в образовательных стандартах // Педагогика. 2003. - №2. </w:t>
      </w:r>
      <w:r>
        <w:rPr>
          <w:shd w:val="clear" w:color="auto" w:fill="FFFFFF"/>
        </w:rPr>
        <w:t xml:space="preserve"> - </w:t>
      </w:r>
      <w:r w:rsidRPr="000B20B9">
        <w:rPr>
          <w:shd w:val="clear" w:color="auto" w:fill="FFFFFF"/>
        </w:rPr>
        <w:t>С.3-10.</w:t>
      </w:r>
    </w:p>
    <w:p w:rsidR="00F82FB4" w:rsidRPr="00E16892" w:rsidRDefault="00F82FB4" w:rsidP="00F82FB4">
      <w:pPr>
        <w:pStyle w:val="a3"/>
        <w:numPr>
          <w:ilvl w:val="0"/>
          <w:numId w:val="15"/>
        </w:numPr>
        <w:spacing w:before="0" w:beforeAutospacing="0" w:after="0" w:afterAutospacing="0"/>
        <w:jc w:val="both"/>
        <w:rPr>
          <w:rStyle w:val="apple-converted-space"/>
          <w:bCs/>
        </w:rPr>
      </w:pPr>
      <w:r w:rsidRPr="00E223F7">
        <w:t>Кудина Г.Н., Новлянская З.Н. Методическое пособие. 5 класс.</w:t>
      </w:r>
      <w:r>
        <w:t xml:space="preserve"> </w:t>
      </w:r>
      <w:r w:rsidRPr="00E223F7">
        <w:t xml:space="preserve">Изд.2. </w:t>
      </w:r>
      <w:r>
        <w:t xml:space="preserve"> - </w:t>
      </w:r>
      <w:r w:rsidRPr="00E223F7">
        <w:t>М: Оникс, 2005</w:t>
      </w:r>
      <w:r>
        <w:t>.</w:t>
      </w:r>
      <w:r w:rsidRPr="00E223F7">
        <w:rPr>
          <w:rStyle w:val="apple-converted-space"/>
        </w:rPr>
        <w:t> </w:t>
      </w:r>
    </w:p>
    <w:p w:rsidR="003F74A7" w:rsidRPr="003F74A7" w:rsidRDefault="00F82FB4" w:rsidP="00F82FB4">
      <w:pPr>
        <w:pStyle w:val="a3"/>
        <w:numPr>
          <w:ilvl w:val="0"/>
          <w:numId w:val="15"/>
        </w:numPr>
        <w:spacing w:before="0" w:beforeAutospacing="0" w:after="0" w:afterAutospacing="0"/>
        <w:jc w:val="both"/>
        <w:rPr>
          <w:bCs/>
        </w:rPr>
      </w:pPr>
      <w:r w:rsidRPr="00E16892">
        <w:rPr>
          <w:rStyle w:val="a6"/>
          <w:b w:val="0"/>
        </w:rPr>
        <w:t xml:space="preserve">Литература 5—9 классы: </w:t>
      </w:r>
      <w:r w:rsidRPr="00E16892">
        <w:rPr>
          <w:iCs/>
          <w:color w:val="000000"/>
        </w:rPr>
        <w:t>Программы общеобразовательных учреждени</w:t>
      </w:r>
      <w:r>
        <w:rPr>
          <w:iCs/>
          <w:color w:val="000000"/>
        </w:rPr>
        <w:t>й</w:t>
      </w:r>
      <w:r w:rsidRPr="00E16892">
        <w:rPr>
          <w:rStyle w:val="a6"/>
          <w:b w:val="0"/>
        </w:rPr>
        <w:t xml:space="preserve"> /</w:t>
      </w:r>
      <w:r w:rsidRPr="007C7194">
        <w:t xml:space="preserve"> </w:t>
      </w:r>
      <w:r>
        <w:t xml:space="preserve">Под редакцией члена-корреспондента РАО, проф. </w:t>
      </w:r>
    </w:p>
    <w:p w:rsidR="00F82FB4" w:rsidRPr="00E16892" w:rsidRDefault="00F82FB4" w:rsidP="00F82FB4">
      <w:pPr>
        <w:pStyle w:val="a3"/>
        <w:numPr>
          <w:ilvl w:val="0"/>
          <w:numId w:val="15"/>
        </w:numPr>
        <w:spacing w:before="0" w:beforeAutospacing="0" w:after="0" w:afterAutospacing="0"/>
        <w:jc w:val="both"/>
        <w:rPr>
          <w:rStyle w:val="a6"/>
          <w:b w:val="0"/>
        </w:rPr>
      </w:pPr>
      <w:r w:rsidRPr="00E16892">
        <w:rPr>
          <w:rStyle w:val="a6"/>
          <w:b w:val="0"/>
        </w:rPr>
        <w:t>В. Г. Маранцмана. – Л.</w:t>
      </w:r>
      <w:r>
        <w:rPr>
          <w:rStyle w:val="a6"/>
          <w:b w:val="0"/>
        </w:rPr>
        <w:t>: Просвещение</w:t>
      </w:r>
      <w:r w:rsidRPr="00E16892">
        <w:rPr>
          <w:rStyle w:val="a6"/>
          <w:b w:val="0"/>
        </w:rPr>
        <w:t>, 1990.</w:t>
      </w:r>
      <w:r>
        <w:rPr>
          <w:rStyle w:val="a6"/>
          <w:b w:val="0"/>
        </w:rPr>
        <w:t xml:space="preserve"> </w:t>
      </w:r>
    </w:p>
    <w:p w:rsidR="00F82FB4" w:rsidRPr="00FF146C" w:rsidRDefault="00F82FB4" w:rsidP="00F82FB4">
      <w:pPr>
        <w:numPr>
          <w:ilvl w:val="0"/>
          <w:numId w:val="15"/>
        </w:numPr>
        <w:jc w:val="both"/>
        <w:rPr>
          <w:rFonts w:eastAsia="Calibri"/>
        </w:rPr>
      </w:pPr>
      <w:r>
        <w:t>Лотман Ю.М. «В школе поэтического слова. Пушкин, Лермонтов, Гоголь» М., «Просвещение», 1988. – 353 с.</w:t>
      </w:r>
    </w:p>
    <w:p w:rsidR="00F82FB4" w:rsidRPr="00ED4665" w:rsidRDefault="00F82FB4" w:rsidP="00F82FB4">
      <w:pPr>
        <w:numPr>
          <w:ilvl w:val="0"/>
          <w:numId w:val="15"/>
        </w:numPr>
        <w:jc w:val="both"/>
      </w:pPr>
      <w:r w:rsidRPr="00ED4665">
        <w:t>Орлова Е.И.</w:t>
      </w:r>
      <w:r>
        <w:t xml:space="preserve"> </w:t>
      </w:r>
      <w:r w:rsidRPr="00ED4665">
        <w:t>Образ автора в литературном произведении.</w:t>
      </w:r>
      <w:r w:rsidRPr="00AC2982">
        <w:t xml:space="preserve"> </w:t>
      </w:r>
      <w:r w:rsidRPr="00E223F7">
        <w:t>–</w:t>
      </w:r>
      <w:r>
        <w:rPr>
          <w:bCs/>
        </w:rPr>
        <w:t xml:space="preserve"> </w:t>
      </w:r>
      <w:r w:rsidRPr="00ED4665">
        <w:t xml:space="preserve"> М., 2008. – 44 с.</w:t>
      </w:r>
    </w:p>
    <w:p w:rsidR="00F82FB4" w:rsidRDefault="00F82FB4" w:rsidP="00F82FB4">
      <w:pPr>
        <w:pStyle w:val="a3"/>
        <w:numPr>
          <w:ilvl w:val="0"/>
          <w:numId w:val="15"/>
        </w:numPr>
        <w:spacing w:before="0" w:beforeAutospacing="0" w:after="0" w:afterAutospacing="0"/>
        <w:jc w:val="both"/>
      </w:pPr>
      <w:r>
        <w:t>Программно-методические материалы. Литература 5-11 классы. /Сост. Калганова Т.А. – М.: Издательский дом «Дрофа», 1998.</w:t>
      </w:r>
    </w:p>
    <w:p w:rsidR="00F82FB4" w:rsidRPr="00363F35" w:rsidRDefault="00F82FB4" w:rsidP="00F82FB4">
      <w:pPr>
        <w:pStyle w:val="a3"/>
        <w:numPr>
          <w:ilvl w:val="0"/>
          <w:numId w:val="15"/>
        </w:numPr>
        <w:spacing w:before="0" w:beforeAutospacing="0" w:after="0" w:afterAutospacing="0"/>
        <w:jc w:val="both"/>
      </w:pPr>
      <w:r>
        <w:t xml:space="preserve">Программы по русскому языку, объяснительному и литературному чтению на русском языке для </w:t>
      </w:r>
      <w:r>
        <w:rPr>
          <w:lang w:val="en-US"/>
        </w:rPr>
        <w:t>V</w:t>
      </w:r>
      <w:r w:rsidRPr="00363F35">
        <w:t>-</w:t>
      </w:r>
      <w:r>
        <w:rPr>
          <w:lang w:val="en-US"/>
        </w:rPr>
        <w:t>IX</w:t>
      </w:r>
      <w:r w:rsidRPr="00363F35">
        <w:t xml:space="preserve"> </w:t>
      </w:r>
      <w:r>
        <w:t>классов школ с кыргызским языком обучения. – Бишкек: ТАК, 2006.</w:t>
      </w:r>
    </w:p>
    <w:p w:rsidR="00F82FB4" w:rsidRDefault="00F82FB4" w:rsidP="00F82FB4">
      <w:pPr>
        <w:pStyle w:val="a3"/>
        <w:numPr>
          <w:ilvl w:val="0"/>
          <w:numId w:val="15"/>
        </w:numPr>
        <w:spacing w:before="0" w:beforeAutospacing="0" w:after="0" w:afterAutospacing="0"/>
        <w:jc w:val="both"/>
        <w:rPr>
          <w:bCs/>
        </w:rPr>
      </w:pPr>
      <w:r w:rsidRPr="00E223F7">
        <w:rPr>
          <w:bCs/>
          <w:iCs/>
        </w:rPr>
        <w:t xml:space="preserve">Поспелов Г.Н. </w:t>
      </w:r>
      <w:r w:rsidRPr="00E223F7">
        <w:rPr>
          <w:bCs/>
        </w:rPr>
        <w:t>Эстетиче</w:t>
      </w:r>
      <w:r>
        <w:rPr>
          <w:bCs/>
        </w:rPr>
        <w:t>ское и художественное.</w:t>
      </w:r>
      <w:r w:rsidRPr="00AC2982">
        <w:t xml:space="preserve"> </w:t>
      </w:r>
      <w:r w:rsidRPr="00E223F7">
        <w:t>–</w:t>
      </w:r>
      <w:r>
        <w:rPr>
          <w:bCs/>
        </w:rPr>
        <w:t xml:space="preserve">  М, 1965. </w:t>
      </w:r>
      <w:r w:rsidRPr="00E223F7">
        <w:t>–</w:t>
      </w:r>
      <w:r>
        <w:rPr>
          <w:bCs/>
        </w:rPr>
        <w:t xml:space="preserve"> </w:t>
      </w:r>
      <w:r w:rsidRPr="00E223F7">
        <w:rPr>
          <w:bCs/>
        </w:rPr>
        <w:t>С. 159–166</w:t>
      </w:r>
      <w:r>
        <w:rPr>
          <w:bCs/>
        </w:rPr>
        <w:t>.</w:t>
      </w:r>
    </w:p>
    <w:p w:rsidR="00F82FB4" w:rsidRDefault="00F82FB4" w:rsidP="00F82FB4">
      <w:pPr>
        <w:pStyle w:val="a3"/>
        <w:numPr>
          <w:ilvl w:val="0"/>
          <w:numId w:val="15"/>
        </w:numPr>
        <w:spacing w:before="0" w:beforeAutospacing="0" w:after="0" w:afterAutospacing="0"/>
        <w:jc w:val="both"/>
        <w:rPr>
          <w:rStyle w:val="a6"/>
          <w:b w:val="0"/>
        </w:rPr>
      </w:pPr>
      <w:r>
        <w:rPr>
          <w:rStyle w:val="a6"/>
          <w:b w:val="0"/>
        </w:rPr>
        <w:t>Рыжкова Т.В. Теоретические основы и технологии начального литературного образования. – М.: Издательский центр «Академия», 2007. – 416 с.</w:t>
      </w:r>
    </w:p>
    <w:p w:rsidR="00F82FB4" w:rsidRPr="00FF146C" w:rsidRDefault="00F82FB4" w:rsidP="00F82FB4">
      <w:pPr>
        <w:pStyle w:val="a3"/>
        <w:numPr>
          <w:ilvl w:val="0"/>
          <w:numId w:val="15"/>
        </w:numPr>
        <w:spacing w:before="0" w:beforeAutospacing="0" w:after="0" w:afterAutospacing="0"/>
        <w:jc w:val="both"/>
        <w:rPr>
          <w:rStyle w:val="a6"/>
          <w:b w:val="0"/>
          <w:bCs w:val="0"/>
        </w:rPr>
      </w:pPr>
      <w:r w:rsidRPr="001A72E7">
        <w:rPr>
          <w:rStyle w:val="a6"/>
          <w:b w:val="0"/>
        </w:rPr>
        <w:t>Шейман Л.А. Пути совершенствования учебного освоения русской литературы. – Фрунзе: Мектеп, 1985.</w:t>
      </w:r>
      <w:r>
        <w:rPr>
          <w:rStyle w:val="a6"/>
          <w:b w:val="0"/>
        </w:rPr>
        <w:t xml:space="preserve"> – 80 с.</w:t>
      </w:r>
    </w:p>
    <w:p w:rsidR="00F82FB4" w:rsidRDefault="00F82FB4" w:rsidP="00F82FB4">
      <w:pPr>
        <w:pStyle w:val="a3"/>
        <w:numPr>
          <w:ilvl w:val="0"/>
          <w:numId w:val="15"/>
        </w:numPr>
        <w:spacing w:before="0" w:beforeAutospacing="0" w:after="0" w:afterAutospacing="0"/>
        <w:jc w:val="both"/>
      </w:pPr>
      <w:r w:rsidRPr="002D2926">
        <w:rPr>
          <w:iCs/>
          <w:color w:val="343434"/>
          <w:shd w:val="clear" w:color="auto" w:fill="FBFFFB"/>
        </w:rPr>
        <w:t>Шишов С. Е., Кальней В. А.</w:t>
      </w:r>
      <w:r w:rsidRPr="002D2926">
        <w:rPr>
          <w:rStyle w:val="apple-converted-space"/>
          <w:iCs/>
          <w:color w:val="343434"/>
          <w:shd w:val="clear" w:color="auto" w:fill="FBFFFB"/>
        </w:rPr>
        <w:t> </w:t>
      </w:r>
      <w:r w:rsidRPr="002D2926">
        <w:rPr>
          <w:color w:val="343434"/>
          <w:shd w:val="clear" w:color="auto" w:fill="FBFFFB"/>
        </w:rPr>
        <w:t xml:space="preserve">Школа: мониторинг качества образования. — </w:t>
      </w:r>
      <w:r>
        <w:t>М.: Педагогическое общество России, 2000. - 320 с.</w:t>
      </w:r>
    </w:p>
    <w:p w:rsidR="003F74A7" w:rsidRDefault="003F74A7" w:rsidP="003F74A7">
      <w:pPr>
        <w:pStyle w:val="a3"/>
        <w:spacing w:before="0" w:beforeAutospacing="0" w:after="0" w:afterAutospacing="0"/>
        <w:jc w:val="both"/>
      </w:pPr>
    </w:p>
    <w:p w:rsidR="003F74A7" w:rsidRDefault="003F74A7" w:rsidP="003F74A7">
      <w:pPr>
        <w:pStyle w:val="a3"/>
        <w:spacing w:before="0" w:beforeAutospacing="0" w:after="0" w:afterAutospacing="0"/>
        <w:jc w:val="both"/>
      </w:pPr>
    </w:p>
    <w:p w:rsidR="003F74A7" w:rsidRDefault="003F74A7" w:rsidP="003F74A7">
      <w:pPr>
        <w:pStyle w:val="a3"/>
        <w:spacing w:before="0" w:beforeAutospacing="0" w:after="0" w:afterAutospacing="0"/>
        <w:jc w:val="both"/>
      </w:pPr>
    </w:p>
    <w:p w:rsidR="003F74A7" w:rsidRDefault="003F74A7" w:rsidP="003F74A7">
      <w:pPr>
        <w:pStyle w:val="a3"/>
        <w:spacing w:before="0" w:beforeAutospacing="0" w:after="0" w:afterAutospacing="0"/>
        <w:jc w:val="both"/>
      </w:pPr>
    </w:p>
    <w:p w:rsidR="003F74A7" w:rsidRDefault="003F74A7" w:rsidP="003F74A7">
      <w:pPr>
        <w:pStyle w:val="a3"/>
        <w:spacing w:before="0" w:beforeAutospacing="0" w:after="0" w:afterAutospacing="0"/>
        <w:jc w:val="both"/>
      </w:pPr>
    </w:p>
    <w:p w:rsidR="003F74A7" w:rsidRDefault="003F74A7" w:rsidP="003F74A7">
      <w:pPr>
        <w:pStyle w:val="a3"/>
        <w:spacing w:before="0" w:beforeAutospacing="0" w:after="0" w:afterAutospacing="0"/>
        <w:jc w:val="both"/>
      </w:pPr>
    </w:p>
    <w:p w:rsidR="003F74A7" w:rsidRDefault="003F74A7" w:rsidP="003F74A7">
      <w:pPr>
        <w:pStyle w:val="a3"/>
        <w:spacing w:before="0" w:beforeAutospacing="0" w:after="0" w:afterAutospacing="0"/>
        <w:jc w:val="both"/>
      </w:pPr>
    </w:p>
    <w:p w:rsidR="003F74A7" w:rsidRDefault="003F74A7" w:rsidP="003F74A7">
      <w:pPr>
        <w:pStyle w:val="a3"/>
        <w:spacing w:before="0" w:beforeAutospacing="0" w:after="0" w:afterAutospacing="0"/>
        <w:jc w:val="both"/>
      </w:pPr>
    </w:p>
    <w:p w:rsidR="003F74A7" w:rsidRDefault="003F74A7" w:rsidP="003F74A7">
      <w:pPr>
        <w:pStyle w:val="a3"/>
        <w:spacing w:before="0" w:beforeAutospacing="0" w:after="0" w:afterAutospacing="0"/>
        <w:jc w:val="both"/>
      </w:pPr>
    </w:p>
    <w:p w:rsidR="003F74A7" w:rsidRDefault="003F74A7" w:rsidP="003F74A7">
      <w:pPr>
        <w:pStyle w:val="a3"/>
        <w:spacing w:before="0" w:beforeAutospacing="0" w:after="0" w:afterAutospacing="0"/>
        <w:jc w:val="both"/>
      </w:pPr>
    </w:p>
    <w:p w:rsidR="003F74A7" w:rsidRDefault="003F74A7" w:rsidP="003F74A7">
      <w:pPr>
        <w:pStyle w:val="a3"/>
        <w:spacing w:before="0" w:beforeAutospacing="0" w:after="0" w:afterAutospacing="0"/>
        <w:jc w:val="both"/>
      </w:pPr>
    </w:p>
    <w:p w:rsidR="003F74A7" w:rsidRDefault="003F74A7" w:rsidP="003F74A7">
      <w:pPr>
        <w:pStyle w:val="a3"/>
        <w:spacing w:before="0" w:beforeAutospacing="0" w:after="0" w:afterAutospacing="0"/>
        <w:jc w:val="both"/>
      </w:pPr>
    </w:p>
    <w:p w:rsidR="003F74A7" w:rsidRDefault="003F74A7" w:rsidP="003F74A7">
      <w:pPr>
        <w:pStyle w:val="a3"/>
        <w:spacing w:before="0" w:beforeAutospacing="0" w:after="0" w:afterAutospacing="0"/>
        <w:jc w:val="both"/>
      </w:pPr>
    </w:p>
    <w:p w:rsidR="004C0E29" w:rsidRDefault="004C0E29" w:rsidP="004C0E29">
      <w:pPr>
        <w:ind w:right="57"/>
        <w:rPr>
          <w:b/>
        </w:rPr>
      </w:pPr>
    </w:p>
    <w:p w:rsidR="004C0E29" w:rsidRDefault="004C0E29" w:rsidP="004C0E29">
      <w:pPr>
        <w:ind w:right="57"/>
        <w:rPr>
          <w:b/>
        </w:rPr>
      </w:pPr>
    </w:p>
    <w:p w:rsidR="004C0E29" w:rsidRDefault="004C0E29" w:rsidP="004C0E29">
      <w:pPr>
        <w:ind w:right="57"/>
        <w:rPr>
          <w:b/>
        </w:rPr>
      </w:pPr>
    </w:p>
    <w:p w:rsidR="004C0E29" w:rsidRDefault="004C0E29" w:rsidP="004C0E29">
      <w:pPr>
        <w:ind w:right="57"/>
        <w:rPr>
          <w:b/>
        </w:rPr>
      </w:pPr>
    </w:p>
    <w:p w:rsidR="004C0E29" w:rsidRDefault="004C0E29" w:rsidP="004C0E29">
      <w:pPr>
        <w:ind w:right="57"/>
        <w:rPr>
          <w:b/>
        </w:rPr>
      </w:pPr>
    </w:p>
    <w:p w:rsidR="004C0E29" w:rsidRDefault="004C0E29" w:rsidP="004C0E29">
      <w:pPr>
        <w:ind w:right="57"/>
        <w:rPr>
          <w:b/>
        </w:rPr>
      </w:pPr>
    </w:p>
    <w:p w:rsidR="004C0E29" w:rsidRDefault="004C0E29" w:rsidP="004C0E29">
      <w:pPr>
        <w:ind w:right="57"/>
        <w:rPr>
          <w:b/>
        </w:rPr>
      </w:pPr>
    </w:p>
    <w:p w:rsidR="004C0E29" w:rsidRDefault="004C0E29" w:rsidP="004C0E29">
      <w:pPr>
        <w:ind w:right="57"/>
        <w:rPr>
          <w:b/>
        </w:rPr>
      </w:pPr>
    </w:p>
    <w:p w:rsidR="004C0E29" w:rsidRDefault="004C0E29" w:rsidP="004C0E29">
      <w:pPr>
        <w:ind w:right="57"/>
        <w:rPr>
          <w:b/>
        </w:rPr>
      </w:pPr>
    </w:p>
    <w:p w:rsidR="004C0E29" w:rsidRPr="00254E04" w:rsidRDefault="004C0E29" w:rsidP="004C0E29">
      <w:pPr>
        <w:pStyle w:val="af4"/>
        <w:tabs>
          <w:tab w:val="left" w:pos="567"/>
        </w:tabs>
        <w:ind w:left="567"/>
        <w:jc w:val="center"/>
        <w:rPr>
          <w:rFonts w:ascii="Times New Roman" w:hAnsi="Times New Roman"/>
          <w:sz w:val="36"/>
          <w:szCs w:val="36"/>
          <w:lang w:val="ky-KG"/>
        </w:rPr>
      </w:pPr>
      <w:r w:rsidRPr="00254E04">
        <w:rPr>
          <w:rFonts w:ascii="Times New Roman" w:hAnsi="Times New Roman"/>
          <w:b/>
          <w:sz w:val="36"/>
          <w:szCs w:val="36"/>
          <w:lang w:val="ky-KG"/>
        </w:rPr>
        <w:t>Кыргыз адабияты предметинин стандарты</w:t>
      </w:r>
    </w:p>
    <w:p w:rsidR="004C0E29" w:rsidRPr="00254E04" w:rsidRDefault="004C0E29" w:rsidP="004C0E29">
      <w:pPr>
        <w:ind w:left="57" w:right="57"/>
        <w:jc w:val="center"/>
        <w:rPr>
          <w:b/>
          <w:sz w:val="36"/>
          <w:szCs w:val="36"/>
          <w:lang w:val="ky-KG"/>
        </w:rPr>
      </w:pPr>
      <w:r w:rsidRPr="00254E04">
        <w:rPr>
          <w:b/>
          <w:sz w:val="36"/>
          <w:szCs w:val="36"/>
          <w:lang w:val="ky-KG"/>
        </w:rPr>
        <w:t xml:space="preserve">(5-9-класстар) </w:t>
      </w:r>
    </w:p>
    <w:p w:rsidR="004C0E29" w:rsidRPr="00254E04" w:rsidRDefault="004C0E29" w:rsidP="004C0E29">
      <w:pPr>
        <w:ind w:left="57" w:right="57"/>
        <w:jc w:val="center"/>
        <w:rPr>
          <w:b/>
        </w:rPr>
      </w:pPr>
    </w:p>
    <w:p w:rsidR="004C0E29" w:rsidRPr="002E4C96" w:rsidRDefault="004C0E29" w:rsidP="004C0E29">
      <w:pPr>
        <w:ind w:left="57" w:right="57"/>
        <w:jc w:val="right"/>
        <w:rPr>
          <w:b/>
          <w:lang w:val="ky-KG"/>
        </w:rPr>
      </w:pPr>
      <w:r w:rsidRPr="00254E04">
        <w:rPr>
          <w:b/>
          <w:lang w:val="ky-KG"/>
        </w:rPr>
        <w:t>Түзүүчүлөр</w:t>
      </w:r>
      <w:r w:rsidRPr="002E4C96">
        <w:rPr>
          <w:b/>
          <w:lang w:val="ky-KG"/>
        </w:rPr>
        <w:t>:</w:t>
      </w:r>
    </w:p>
    <w:p w:rsidR="004C0E29" w:rsidRPr="00254E04" w:rsidRDefault="004C0E29" w:rsidP="004C0E29">
      <w:pPr>
        <w:ind w:left="57" w:right="57"/>
        <w:jc w:val="right"/>
        <w:rPr>
          <w:lang w:val="ky-KG"/>
        </w:rPr>
      </w:pPr>
      <w:r w:rsidRPr="00254E04">
        <w:rPr>
          <w:lang w:val="ky-KG"/>
        </w:rPr>
        <w:t>Байгаз</w:t>
      </w:r>
      <w:r>
        <w:rPr>
          <w:lang w:val="ky-KG"/>
        </w:rPr>
        <w:t>и</w:t>
      </w:r>
      <w:r w:rsidRPr="00254E04">
        <w:rPr>
          <w:lang w:val="ky-KG"/>
        </w:rPr>
        <w:t>ев С.О., профессор</w:t>
      </w:r>
    </w:p>
    <w:p w:rsidR="004C0E29" w:rsidRPr="00254E04" w:rsidRDefault="004C0E29" w:rsidP="004C0E29">
      <w:pPr>
        <w:ind w:left="57" w:right="57"/>
        <w:jc w:val="right"/>
        <w:rPr>
          <w:lang w:val="ky-KG"/>
        </w:rPr>
      </w:pPr>
      <w:r w:rsidRPr="00254E04">
        <w:rPr>
          <w:lang w:val="ky-KG"/>
        </w:rPr>
        <w:t>Оморова А.А., №28 мектеп-лицейинин мугалими</w:t>
      </w:r>
    </w:p>
    <w:p w:rsidR="004C0E29" w:rsidRPr="00254E04" w:rsidRDefault="004C0E29" w:rsidP="004C0E29">
      <w:pPr>
        <w:ind w:left="57" w:right="57"/>
        <w:jc w:val="right"/>
        <w:rPr>
          <w:lang w:val="ky-KG"/>
        </w:rPr>
      </w:pPr>
    </w:p>
    <w:p w:rsidR="004C0E29" w:rsidRPr="00FC702E" w:rsidRDefault="004C0E29" w:rsidP="004C0E29">
      <w:pPr>
        <w:pStyle w:val="af4"/>
        <w:ind w:left="567"/>
        <w:jc w:val="both"/>
        <w:rPr>
          <w:rFonts w:ascii="Times New Roman" w:hAnsi="Times New Roman"/>
          <w:b/>
          <w:sz w:val="24"/>
          <w:szCs w:val="24"/>
          <w:lang w:val="ky-KG"/>
        </w:rPr>
      </w:pPr>
      <w:r w:rsidRPr="00FC702E">
        <w:rPr>
          <w:rFonts w:ascii="Times New Roman" w:hAnsi="Times New Roman"/>
          <w:b/>
          <w:sz w:val="24"/>
          <w:szCs w:val="24"/>
          <w:lang w:val="ky-KG"/>
        </w:rPr>
        <w:t>МАЗМУНУ</w:t>
      </w:r>
    </w:p>
    <w:p w:rsidR="004C0E29" w:rsidRPr="00FC702E" w:rsidRDefault="004C0E29" w:rsidP="004C0E29">
      <w:pPr>
        <w:pStyle w:val="af4"/>
        <w:ind w:left="567"/>
        <w:jc w:val="both"/>
        <w:rPr>
          <w:rFonts w:ascii="Times New Roman" w:hAnsi="Times New Roman"/>
          <w:b/>
          <w:sz w:val="24"/>
          <w:szCs w:val="24"/>
          <w:lang w:val="ky-KG"/>
        </w:rPr>
      </w:pPr>
      <w:r w:rsidRPr="00FC702E">
        <w:rPr>
          <w:rFonts w:ascii="Times New Roman" w:hAnsi="Times New Roman"/>
          <w:b/>
          <w:sz w:val="24"/>
          <w:szCs w:val="24"/>
          <w:lang w:val="ky-KG"/>
        </w:rPr>
        <w:t>1-БӨЛҮМ</w:t>
      </w:r>
      <w:r>
        <w:rPr>
          <w:rFonts w:ascii="Times New Roman" w:hAnsi="Times New Roman"/>
          <w:b/>
          <w:sz w:val="24"/>
          <w:szCs w:val="24"/>
          <w:lang w:val="ky-KG"/>
        </w:rPr>
        <w:t>.</w:t>
      </w:r>
      <w:r w:rsidRPr="00FC702E">
        <w:rPr>
          <w:rFonts w:ascii="Times New Roman" w:hAnsi="Times New Roman"/>
          <w:b/>
          <w:sz w:val="24"/>
          <w:szCs w:val="24"/>
          <w:lang w:val="ky-KG"/>
        </w:rPr>
        <w:t xml:space="preserve"> </w:t>
      </w:r>
      <w:r>
        <w:rPr>
          <w:rFonts w:ascii="Times New Roman" w:hAnsi="Times New Roman"/>
          <w:b/>
          <w:sz w:val="24"/>
          <w:szCs w:val="24"/>
          <w:lang w:val="ky-KG"/>
        </w:rPr>
        <w:t xml:space="preserve">  </w:t>
      </w:r>
      <w:r w:rsidRPr="00FC702E">
        <w:rPr>
          <w:rFonts w:ascii="Times New Roman" w:hAnsi="Times New Roman"/>
          <w:b/>
          <w:sz w:val="24"/>
          <w:szCs w:val="24"/>
          <w:lang w:val="ky-KG"/>
        </w:rPr>
        <w:t>ЖАЛПЫ МАСЕЛЕЛЕР</w:t>
      </w:r>
    </w:p>
    <w:p w:rsidR="004C0E29" w:rsidRDefault="004C0E29" w:rsidP="004C0E29">
      <w:pPr>
        <w:pStyle w:val="af4"/>
        <w:numPr>
          <w:ilvl w:val="1"/>
          <w:numId w:val="22"/>
        </w:numPr>
        <w:ind w:left="567" w:firstLine="0"/>
        <w:jc w:val="both"/>
        <w:rPr>
          <w:rFonts w:ascii="Times New Roman" w:hAnsi="Times New Roman"/>
          <w:sz w:val="24"/>
          <w:szCs w:val="24"/>
          <w:lang w:val="ky-KG"/>
        </w:rPr>
      </w:pPr>
      <w:r w:rsidRPr="00FC702E">
        <w:rPr>
          <w:rFonts w:ascii="Times New Roman" w:hAnsi="Times New Roman"/>
          <w:sz w:val="24"/>
          <w:szCs w:val="24"/>
          <w:lang w:val="ky-KG"/>
        </w:rPr>
        <w:t>Документтин макамы жана түзүлүшү</w:t>
      </w:r>
    </w:p>
    <w:p w:rsidR="004C0E29" w:rsidRPr="003D0239" w:rsidRDefault="004C0E29" w:rsidP="004C0E29">
      <w:pPr>
        <w:pStyle w:val="af4"/>
        <w:keepNext/>
        <w:numPr>
          <w:ilvl w:val="1"/>
          <w:numId w:val="22"/>
        </w:numPr>
        <w:shd w:val="clear" w:color="auto" w:fill="FFFFFF"/>
        <w:ind w:left="567" w:firstLine="0"/>
        <w:jc w:val="both"/>
        <w:rPr>
          <w:rStyle w:val="a6"/>
          <w:rFonts w:ascii="Times New Roman" w:hAnsi="Times New Roman"/>
          <w:b w:val="0"/>
          <w:color w:val="000000"/>
          <w:sz w:val="24"/>
          <w:szCs w:val="24"/>
          <w:lang w:val="ky-KG"/>
        </w:rPr>
      </w:pPr>
      <w:r w:rsidRPr="003D0239">
        <w:rPr>
          <w:rFonts w:ascii="Times New Roman" w:hAnsi="Times New Roman"/>
          <w:color w:val="000000"/>
          <w:sz w:val="24"/>
          <w:szCs w:val="24"/>
          <w:lang w:val="ky-KG"/>
        </w:rPr>
        <w:t xml:space="preserve">Негизги нормативдик документтердин  </w:t>
      </w:r>
      <w:r w:rsidRPr="00BE1F4D">
        <w:rPr>
          <w:rFonts w:ascii="Times New Roman" w:hAnsi="Times New Roman"/>
          <w:color w:val="000000"/>
          <w:sz w:val="24"/>
          <w:szCs w:val="24"/>
          <w:lang w:val="ky-KG"/>
        </w:rPr>
        <w:t>с</w:t>
      </w:r>
      <w:r w:rsidRPr="00BE1F4D">
        <w:rPr>
          <w:rStyle w:val="a6"/>
          <w:rFonts w:ascii="Times New Roman" w:hAnsi="Times New Roman"/>
          <w:color w:val="000000"/>
          <w:sz w:val="24"/>
          <w:szCs w:val="24"/>
          <w:lang w:val="ky-KG"/>
        </w:rPr>
        <w:t xml:space="preserve">истемасы </w:t>
      </w:r>
    </w:p>
    <w:p w:rsidR="004C0E29" w:rsidRPr="003D0239" w:rsidRDefault="004C0E29" w:rsidP="004C0E29">
      <w:pPr>
        <w:pStyle w:val="af4"/>
        <w:keepNext/>
        <w:numPr>
          <w:ilvl w:val="1"/>
          <w:numId w:val="22"/>
        </w:numPr>
        <w:shd w:val="clear" w:color="auto" w:fill="FFFFFF"/>
        <w:ind w:left="567" w:firstLine="0"/>
        <w:jc w:val="both"/>
        <w:rPr>
          <w:rFonts w:ascii="Times New Roman" w:hAnsi="Times New Roman"/>
          <w:color w:val="000000"/>
          <w:sz w:val="24"/>
          <w:szCs w:val="24"/>
          <w:lang w:val="ky-KG"/>
        </w:rPr>
      </w:pPr>
      <w:r w:rsidRPr="003D0239">
        <w:rPr>
          <w:rFonts w:ascii="Times New Roman" w:hAnsi="Times New Roman"/>
          <w:color w:val="000000"/>
          <w:sz w:val="24"/>
          <w:szCs w:val="24"/>
          <w:lang w:val="ky-KG"/>
        </w:rPr>
        <w:t>Негизги  түшүнүктөр жана терминдер</w:t>
      </w:r>
    </w:p>
    <w:p w:rsidR="004C0E29" w:rsidRPr="00FC702E" w:rsidRDefault="004C0E29" w:rsidP="004C0E29">
      <w:pPr>
        <w:pStyle w:val="af4"/>
        <w:ind w:left="567"/>
        <w:jc w:val="both"/>
        <w:rPr>
          <w:rFonts w:ascii="Times New Roman" w:hAnsi="Times New Roman"/>
          <w:b/>
          <w:sz w:val="24"/>
          <w:szCs w:val="24"/>
          <w:lang w:val="ky-KG"/>
        </w:rPr>
      </w:pPr>
      <w:r w:rsidRPr="00FC702E">
        <w:rPr>
          <w:rFonts w:ascii="Times New Roman" w:hAnsi="Times New Roman"/>
          <w:b/>
          <w:sz w:val="24"/>
          <w:szCs w:val="24"/>
          <w:lang w:val="ky-KG"/>
        </w:rPr>
        <w:t>2-БӨЛҮМ</w:t>
      </w:r>
      <w:r>
        <w:rPr>
          <w:rFonts w:ascii="Times New Roman" w:hAnsi="Times New Roman"/>
          <w:b/>
          <w:sz w:val="24"/>
          <w:szCs w:val="24"/>
          <w:lang w:val="ky-KG"/>
        </w:rPr>
        <w:t xml:space="preserve">. </w:t>
      </w:r>
      <w:r w:rsidRPr="00FC702E">
        <w:rPr>
          <w:rFonts w:ascii="Times New Roman" w:hAnsi="Times New Roman"/>
          <w:b/>
          <w:sz w:val="24"/>
          <w:szCs w:val="24"/>
          <w:lang w:val="ky-KG"/>
        </w:rPr>
        <w:t xml:space="preserve"> ПРЕДМЕТТИН КОНЦЕПЦИЯСЫ</w:t>
      </w:r>
    </w:p>
    <w:p w:rsidR="004C0E29" w:rsidRPr="00FC702E" w:rsidRDefault="004C0E29" w:rsidP="004C0E29">
      <w:pPr>
        <w:pStyle w:val="af4"/>
        <w:ind w:left="567"/>
        <w:jc w:val="both"/>
        <w:rPr>
          <w:rFonts w:ascii="Times New Roman" w:hAnsi="Times New Roman"/>
          <w:sz w:val="24"/>
          <w:szCs w:val="24"/>
          <w:lang w:val="ky-KG"/>
        </w:rPr>
      </w:pPr>
      <w:r w:rsidRPr="00FC702E">
        <w:rPr>
          <w:rFonts w:ascii="Times New Roman" w:hAnsi="Times New Roman"/>
          <w:sz w:val="24"/>
          <w:szCs w:val="24"/>
          <w:lang w:val="ky-KG"/>
        </w:rPr>
        <w:t>2.1. Кыргыз адабиятын окутуунун максаты жана милдеттери</w:t>
      </w:r>
    </w:p>
    <w:p w:rsidR="004C0E29" w:rsidRPr="00FC702E" w:rsidRDefault="004C0E29" w:rsidP="004C0E29">
      <w:pPr>
        <w:pStyle w:val="af4"/>
        <w:ind w:left="567"/>
        <w:jc w:val="both"/>
        <w:rPr>
          <w:rFonts w:ascii="Times New Roman" w:hAnsi="Times New Roman"/>
          <w:sz w:val="24"/>
          <w:szCs w:val="24"/>
          <w:lang w:val="ky-KG"/>
        </w:rPr>
      </w:pPr>
      <w:r w:rsidRPr="00FC702E">
        <w:rPr>
          <w:rFonts w:ascii="Times New Roman" w:hAnsi="Times New Roman"/>
          <w:sz w:val="24"/>
          <w:szCs w:val="24"/>
          <w:lang w:val="ky-KG"/>
        </w:rPr>
        <w:t>2.2. Кыргыз адабиятын окутуунун методологиялык негиздери</w:t>
      </w:r>
    </w:p>
    <w:p w:rsidR="004C0E29" w:rsidRDefault="004C0E29" w:rsidP="004C0E29">
      <w:pPr>
        <w:pStyle w:val="af4"/>
        <w:ind w:left="567"/>
        <w:jc w:val="both"/>
        <w:rPr>
          <w:rFonts w:ascii="Times New Roman" w:hAnsi="Times New Roman"/>
          <w:sz w:val="24"/>
          <w:szCs w:val="24"/>
          <w:lang w:val="ky-KG"/>
        </w:rPr>
      </w:pPr>
      <w:r w:rsidRPr="00FC702E">
        <w:rPr>
          <w:rFonts w:ascii="Times New Roman" w:hAnsi="Times New Roman"/>
          <w:sz w:val="24"/>
          <w:szCs w:val="24"/>
          <w:lang w:val="ky-KG"/>
        </w:rPr>
        <w:t>2.3. Предметтик компетенттүүлүктөр</w:t>
      </w:r>
    </w:p>
    <w:p w:rsidR="004C0E29" w:rsidRDefault="004C0E29" w:rsidP="004C0E29">
      <w:pPr>
        <w:pStyle w:val="af4"/>
        <w:ind w:left="567"/>
        <w:rPr>
          <w:rFonts w:ascii="Times New Roman" w:hAnsi="Times New Roman"/>
          <w:sz w:val="24"/>
          <w:szCs w:val="24"/>
          <w:lang w:val="ky-KG"/>
        </w:rPr>
      </w:pPr>
      <w:r>
        <w:rPr>
          <w:rFonts w:ascii="Times New Roman" w:hAnsi="Times New Roman"/>
          <w:sz w:val="24"/>
          <w:szCs w:val="24"/>
          <w:lang w:val="ky-KG"/>
        </w:rPr>
        <w:t>2.4. Түйүндүү компетенттүүлүктөр менен  предметтик компетенттүүлүктөрдүн байланышы</w:t>
      </w:r>
    </w:p>
    <w:p w:rsidR="004C0E29" w:rsidRPr="00246593" w:rsidRDefault="004C0E29" w:rsidP="004C0E29">
      <w:pPr>
        <w:ind w:left="567"/>
        <w:rPr>
          <w:lang w:val="ky-KG"/>
        </w:rPr>
      </w:pPr>
      <w:r w:rsidRPr="00246593">
        <w:rPr>
          <w:lang w:val="ky-KG"/>
        </w:rPr>
        <w:t>2.5.  Мазмундук түзүмдөр. Окуу материалынын мазмундук түзүмдөр жана класстар боюнча  бөлүнүшү</w:t>
      </w:r>
    </w:p>
    <w:p w:rsidR="004C0E29" w:rsidRPr="00816C17" w:rsidRDefault="004C0E29" w:rsidP="004C0E29">
      <w:pPr>
        <w:pStyle w:val="af4"/>
        <w:ind w:left="567"/>
        <w:jc w:val="both"/>
        <w:rPr>
          <w:rFonts w:ascii="Times New Roman" w:hAnsi="Times New Roman"/>
          <w:sz w:val="24"/>
          <w:szCs w:val="24"/>
          <w:lang w:val="ky-KG"/>
        </w:rPr>
      </w:pPr>
      <w:r w:rsidRPr="00816C17">
        <w:rPr>
          <w:rFonts w:ascii="Times New Roman" w:hAnsi="Times New Roman"/>
          <w:sz w:val="24"/>
          <w:szCs w:val="24"/>
          <w:lang w:val="ky-KG"/>
        </w:rPr>
        <w:t xml:space="preserve">2.6. </w:t>
      </w:r>
      <w:r>
        <w:rPr>
          <w:rFonts w:ascii="Times New Roman" w:hAnsi="Times New Roman"/>
          <w:sz w:val="24"/>
          <w:szCs w:val="24"/>
          <w:lang w:val="ky-KG"/>
        </w:rPr>
        <w:t>Предметтер аралык байланыштар</w:t>
      </w:r>
    </w:p>
    <w:p w:rsidR="004C0E29" w:rsidRPr="00FC702E" w:rsidRDefault="004C0E29" w:rsidP="004C0E29">
      <w:pPr>
        <w:pStyle w:val="af4"/>
        <w:ind w:left="567"/>
        <w:jc w:val="both"/>
        <w:rPr>
          <w:rFonts w:ascii="Times New Roman" w:hAnsi="Times New Roman"/>
          <w:b/>
          <w:sz w:val="24"/>
          <w:szCs w:val="24"/>
          <w:lang w:val="ky-KG"/>
        </w:rPr>
      </w:pPr>
      <w:r w:rsidRPr="00FC702E">
        <w:rPr>
          <w:rFonts w:ascii="Times New Roman" w:hAnsi="Times New Roman"/>
          <w:b/>
          <w:sz w:val="24"/>
          <w:szCs w:val="24"/>
          <w:lang w:val="ky-KG"/>
        </w:rPr>
        <w:t xml:space="preserve">3-БӨЛҮМ. </w:t>
      </w:r>
      <w:r>
        <w:rPr>
          <w:rFonts w:ascii="Times New Roman" w:hAnsi="Times New Roman"/>
          <w:b/>
          <w:sz w:val="24"/>
          <w:szCs w:val="24"/>
          <w:lang w:val="ky-KG"/>
        </w:rPr>
        <w:t xml:space="preserve"> </w:t>
      </w:r>
      <w:r w:rsidRPr="00FC702E">
        <w:rPr>
          <w:rFonts w:ascii="Times New Roman" w:hAnsi="Times New Roman"/>
          <w:b/>
          <w:sz w:val="24"/>
          <w:szCs w:val="24"/>
          <w:lang w:val="ky-KG"/>
        </w:rPr>
        <w:t>ОКУТУУДАН КҮТҮЛҮҮЧҮ НАТЫЙЖАЛАР</w:t>
      </w:r>
      <w:r>
        <w:rPr>
          <w:rFonts w:ascii="Times New Roman" w:hAnsi="Times New Roman"/>
          <w:b/>
          <w:sz w:val="24"/>
          <w:szCs w:val="24"/>
          <w:lang w:val="ky-KG"/>
        </w:rPr>
        <w:t xml:space="preserve"> </w:t>
      </w:r>
      <w:r w:rsidRPr="00FC702E">
        <w:rPr>
          <w:rFonts w:ascii="Times New Roman" w:hAnsi="Times New Roman"/>
          <w:b/>
          <w:sz w:val="24"/>
          <w:szCs w:val="24"/>
          <w:lang w:val="ky-KG"/>
        </w:rPr>
        <w:t xml:space="preserve"> ЖАНА БААЛОО</w:t>
      </w:r>
    </w:p>
    <w:p w:rsidR="004C0E29" w:rsidRPr="00254E04" w:rsidRDefault="004C0E29" w:rsidP="004C0E29">
      <w:pPr>
        <w:pStyle w:val="af4"/>
        <w:tabs>
          <w:tab w:val="left" w:pos="567"/>
        </w:tabs>
        <w:ind w:left="567"/>
        <w:jc w:val="both"/>
        <w:rPr>
          <w:rFonts w:ascii="Times New Roman" w:hAnsi="Times New Roman"/>
          <w:sz w:val="24"/>
          <w:szCs w:val="24"/>
          <w:lang w:val="ky-KG"/>
        </w:rPr>
      </w:pPr>
      <w:r>
        <w:rPr>
          <w:rFonts w:ascii="Times New Roman" w:hAnsi="Times New Roman"/>
          <w:sz w:val="24"/>
          <w:szCs w:val="24"/>
          <w:lang w:val="ky-KG"/>
        </w:rPr>
        <w:t xml:space="preserve">3.1. </w:t>
      </w:r>
      <w:r w:rsidRPr="00FC702E">
        <w:rPr>
          <w:rFonts w:ascii="Times New Roman" w:hAnsi="Times New Roman"/>
          <w:sz w:val="24"/>
          <w:szCs w:val="24"/>
          <w:lang w:val="ky-KG"/>
        </w:rPr>
        <w:t>Окуу матери</w:t>
      </w:r>
      <w:r>
        <w:rPr>
          <w:rFonts w:ascii="Times New Roman" w:hAnsi="Times New Roman"/>
          <w:sz w:val="24"/>
          <w:szCs w:val="24"/>
          <w:lang w:val="ky-KG"/>
        </w:rPr>
        <w:t xml:space="preserve">алдарынын  мазмундук түзүмдөргө  жана  класстарга  күтүлүүчү </w:t>
      </w:r>
      <w:r w:rsidRPr="00254E04">
        <w:rPr>
          <w:rFonts w:ascii="Times New Roman" w:hAnsi="Times New Roman"/>
          <w:sz w:val="24"/>
          <w:szCs w:val="24"/>
          <w:lang w:val="ky-KG"/>
        </w:rPr>
        <w:t>натыйжалар боюнча   бөлүштүрүлүшү</w:t>
      </w:r>
    </w:p>
    <w:p w:rsidR="004C0E29" w:rsidRPr="00254E04" w:rsidRDefault="004C0E29" w:rsidP="004C0E29">
      <w:pPr>
        <w:pStyle w:val="af4"/>
        <w:ind w:left="567"/>
        <w:jc w:val="both"/>
        <w:rPr>
          <w:rFonts w:ascii="Times New Roman" w:hAnsi="Times New Roman"/>
          <w:sz w:val="24"/>
          <w:szCs w:val="24"/>
        </w:rPr>
      </w:pPr>
      <w:r w:rsidRPr="00254E04">
        <w:rPr>
          <w:rFonts w:ascii="Times New Roman" w:hAnsi="Times New Roman"/>
          <w:sz w:val="24"/>
          <w:szCs w:val="24"/>
        </w:rPr>
        <w:t xml:space="preserve">3.2. </w:t>
      </w:r>
      <w:r w:rsidRPr="00254E04">
        <w:rPr>
          <w:rFonts w:ascii="Times New Roman" w:hAnsi="Times New Roman"/>
          <w:sz w:val="24"/>
          <w:szCs w:val="24"/>
          <w:lang w:val="ky-KG"/>
        </w:rPr>
        <w:t>Окуучулардын жетишкендиктерин баалоонун негизги стратегиялары</w:t>
      </w:r>
    </w:p>
    <w:p w:rsidR="004C0E29" w:rsidRPr="00254E04" w:rsidRDefault="004C0E29" w:rsidP="004C0E29">
      <w:pPr>
        <w:pStyle w:val="af4"/>
        <w:ind w:left="567"/>
        <w:jc w:val="both"/>
        <w:rPr>
          <w:rFonts w:ascii="Times New Roman" w:hAnsi="Times New Roman"/>
          <w:b/>
          <w:sz w:val="24"/>
          <w:szCs w:val="24"/>
          <w:lang w:val="ky-KG"/>
        </w:rPr>
      </w:pPr>
      <w:r w:rsidRPr="00254E04">
        <w:rPr>
          <w:rFonts w:ascii="Times New Roman" w:hAnsi="Times New Roman"/>
          <w:b/>
          <w:sz w:val="24"/>
          <w:szCs w:val="24"/>
        </w:rPr>
        <w:t xml:space="preserve">4-БӨЛҮМ. </w:t>
      </w:r>
      <w:r w:rsidRPr="00254E04">
        <w:rPr>
          <w:rFonts w:ascii="Times New Roman" w:hAnsi="Times New Roman"/>
          <w:b/>
          <w:sz w:val="24"/>
          <w:szCs w:val="24"/>
          <w:lang w:val="ky-KG"/>
        </w:rPr>
        <w:t xml:space="preserve"> </w:t>
      </w:r>
      <w:r w:rsidRPr="00254E04">
        <w:rPr>
          <w:rFonts w:ascii="Times New Roman" w:hAnsi="Times New Roman"/>
          <w:b/>
          <w:sz w:val="24"/>
          <w:szCs w:val="24"/>
        </w:rPr>
        <w:t>БИЛИМ БЕРҮҮ ПРОЦЕССИНЕ КОЮЛУУЧУ ТАЛАПТАР</w:t>
      </w:r>
    </w:p>
    <w:p w:rsidR="004C0E29" w:rsidRPr="00254E04" w:rsidRDefault="004C0E29" w:rsidP="004C0E29">
      <w:pPr>
        <w:pStyle w:val="af4"/>
        <w:ind w:left="567"/>
        <w:jc w:val="both"/>
        <w:rPr>
          <w:rFonts w:ascii="Times New Roman" w:hAnsi="Times New Roman"/>
          <w:sz w:val="24"/>
          <w:szCs w:val="24"/>
          <w:lang w:val="ky-KG"/>
        </w:rPr>
      </w:pPr>
      <w:r w:rsidRPr="00254E04">
        <w:rPr>
          <w:rFonts w:ascii="Times New Roman" w:hAnsi="Times New Roman"/>
          <w:sz w:val="24"/>
          <w:szCs w:val="24"/>
          <w:lang w:val="ky-KG"/>
        </w:rPr>
        <w:t>4.1. Ресурстук камсыздоого коюлуучу талаптар</w:t>
      </w:r>
    </w:p>
    <w:p w:rsidR="004C0E29" w:rsidRDefault="004C0E29" w:rsidP="004C0E29">
      <w:pPr>
        <w:shd w:val="clear" w:color="auto" w:fill="FFFFFF"/>
        <w:ind w:left="567" w:right="57"/>
        <w:jc w:val="both"/>
        <w:rPr>
          <w:lang w:val="ky-KG"/>
        </w:rPr>
      </w:pPr>
      <w:r w:rsidRPr="002E4C96">
        <w:rPr>
          <w:lang w:val="ky-KG"/>
        </w:rPr>
        <w:t xml:space="preserve">4.2. </w:t>
      </w:r>
      <w:r>
        <w:rPr>
          <w:lang w:val="ky-KG"/>
        </w:rPr>
        <w:t>Кызыктыруучу  окутуу чөйрөсүн  түзүү</w:t>
      </w:r>
    </w:p>
    <w:p w:rsidR="004C0E29" w:rsidRDefault="004C0E29" w:rsidP="004C0E29">
      <w:pPr>
        <w:pStyle w:val="af4"/>
        <w:tabs>
          <w:tab w:val="left" w:pos="0"/>
        </w:tabs>
        <w:ind w:firstLine="567"/>
        <w:jc w:val="both"/>
        <w:rPr>
          <w:rFonts w:ascii="Times New Roman" w:hAnsi="Times New Roman"/>
          <w:b/>
          <w:sz w:val="24"/>
          <w:szCs w:val="24"/>
          <w:lang w:val="ky-KG"/>
        </w:rPr>
      </w:pPr>
    </w:p>
    <w:p w:rsidR="004C0E29" w:rsidRPr="00FC702E" w:rsidRDefault="004C0E29" w:rsidP="004C0E29">
      <w:pPr>
        <w:pStyle w:val="af4"/>
        <w:tabs>
          <w:tab w:val="left" w:pos="0"/>
        </w:tabs>
        <w:ind w:firstLine="567"/>
        <w:jc w:val="both"/>
        <w:rPr>
          <w:rFonts w:ascii="Times New Roman" w:hAnsi="Times New Roman"/>
          <w:b/>
          <w:sz w:val="24"/>
          <w:szCs w:val="24"/>
          <w:lang w:val="ky-KG"/>
        </w:rPr>
      </w:pPr>
      <w:r>
        <w:rPr>
          <w:rFonts w:ascii="Times New Roman" w:hAnsi="Times New Roman"/>
          <w:b/>
          <w:sz w:val="24"/>
          <w:szCs w:val="24"/>
          <w:lang w:val="ky-KG"/>
        </w:rPr>
        <w:t xml:space="preserve">1-БӨЛҮМ.  </w:t>
      </w:r>
      <w:r w:rsidRPr="00FC702E">
        <w:rPr>
          <w:rFonts w:ascii="Times New Roman" w:hAnsi="Times New Roman"/>
          <w:b/>
          <w:sz w:val="24"/>
          <w:szCs w:val="24"/>
          <w:lang w:val="ky-KG"/>
        </w:rPr>
        <w:t>ЖАЛПЫ МАСЕЛЕЛЕР</w:t>
      </w:r>
    </w:p>
    <w:p w:rsidR="004C0E29" w:rsidRDefault="004C0E29" w:rsidP="004C0E29">
      <w:pPr>
        <w:pStyle w:val="af4"/>
        <w:tabs>
          <w:tab w:val="left" w:pos="0"/>
        </w:tabs>
        <w:ind w:firstLine="567"/>
        <w:jc w:val="both"/>
        <w:rPr>
          <w:rFonts w:ascii="Times New Roman" w:hAnsi="Times New Roman"/>
          <w:b/>
          <w:sz w:val="24"/>
          <w:szCs w:val="24"/>
          <w:lang w:val="ky-KG"/>
        </w:rPr>
      </w:pPr>
      <w:r w:rsidRPr="00FC702E">
        <w:rPr>
          <w:rFonts w:ascii="Times New Roman" w:hAnsi="Times New Roman"/>
          <w:b/>
          <w:sz w:val="24"/>
          <w:szCs w:val="24"/>
          <w:lang w:val="ky-KG"/>
        </w:rPr>
        <w:t>1.1.Документтин макамы жана түзүлүшү</w:t>
      </w:r>
    </w:p>
    <w:p w:rsidR="004C0E29" w:rsidRPr="00FC702E" w:rsidRDefault="004C0E29" w:rsidP="004C0E29">
      <w:pPr>
        <w:pStyle w:val="af4"/>
        <w:tabs>
          <w:tab w:val="left" w:pos="0"/>
        </w:tabs>
        <w:ind w:firstLine="567"/>
        <w:jc w:val="both"/>
        <w:rPr>
          <w:rFonts w:ascii="Times New Roman" w:hAnsi="Times New Roman"/>
          <w:sz w:val="24"/>
          <w:szCs w:val="24"/>
          <w:lang w:val="ky-KG"/>
        </w:rPr>
      </w:pPr>
      <w:r>
        <w:rPr>
          <w:rFonts w:ascii="Times New Roman" w:hAnsi="Times New Roman"/>
          <w:sz w:val="24"/>
          <w:szCs w:val="24"/>
          <w:lang w:val="ky-KG"/>
        </w:rPr>
        <w:t>Предметтик</w:t>
      </w:r>
      <w:r w:rsidRPr="00FC702E">
        <w:rPr>
          <w:rFonts w:ascii="Times New Roman" w:hAnsi="Times New Roman"/>
          <w:sz w:val="24"/>
          <w:szCs w:val="24"/>
          <w:lang w:val="ky-KG"/>
        </w:rPr>
        <w:t xml:space="preserve"> стандарт Кыргыз Республикасынын жалпы билим берүүчү мектептеринин  менчигинин түрлөрүнө, типтерине (лицей, гимназия, автордук мектеп ж.б.) карабай 5-</w:t>
      </w:r>
      <w:r>
        <w:rPr>
          <w:rFonts w:ascii="Times New Roman" w:hAnsi="Times New Roman"/>
          <w:sz w:val="24"/>
          <w:szCs w:val="24"/>
          <w:lang w:val="ky-KG"/>
        </w:rPr>
        <w:t>9</w:t>
      </w:r>
      <w:r w:rsidRPr="00FC702E">
        <w:rPr>
          <w:rFonts w:ascii="Times New Roman" w:hAnsi="Times New Roman"/>
          <w:sz w:val="24"/>
          <w:szCs w:val="24"/>
          <w:lang w:val="ky-KG"/>
        </w:rPr>
        <w:t xml:space="preserve">-класстарында кыргыз адабиятын окутуунун негизги окуу-нормативдик документи катары КРнын </w:t>
      </w:r>
      <w:r>
        <w:rPr>
          <w:rFonts w:ascii="Times New Roman" w:hAnsi="Times New Roman"/>
          <w:sz w:val="24"/>
          <w:szCs w:val="24"/>
          <w:lang w:val="ky-KG"/>
        </w:rPr>
        <w:t xml:space="preserve">орто жалпы Мамлекеттик билим берүүчү стандартынын </w:t>
      </w:r>
      <w:r w:rsidRPr="00FC702E">
        <w:rPr>
          <w:rFonts w:ascii="Times New Roman" w:hAnsi="Times New Roman"/>
          <w:sz w:val="24"/>
          <w:szCs w:val="24"/>
          <w:lang w:val="ky-KG"/>
        </w:rPr>
        <w:t>негиз</w:t>
      </w:r>
      <w:r>
        <w:rPr>
          <w:rFonts w:ascii="Times New Roman" w:hAnsi="Times New Roman"/>
          <w:sz w:val="24"/>
          <w:szCs w:val="24"/>
          <w:lang w:val="ky-KG"/>
        </w:rPr>
        <w:t xml:space="preserve">инде </w:t>
      </w:r>
      <w:r w:rsidRPr="00FC702E">
        <w:rPr>
          <w:rFonts w:ascii="Times New Roman" w:hAnsi="Times New Roman"/>
          <w:sz w:val="24"/>
          <w:szCs w:val="24"/>
          <w:lang w:val="ky-KG"/>
        </w:rPr>
        <w:t xml:space="preserve"> иштелип чыкты. </w:t>
      </w:r>
    </w:p>
    <w:p w:rsidR="004C0E29" w:rsidRPr="00A119E5" w:rsidRDefault="004C0E29" w:rsidP="004C0E29">
      <w:pPr>
        <w:tabs>
          <w:tab w:val="left" w:pos="0"/>
        </w:tabs>
        <w:ind w:firstLine="567"/>
        <w:jc w:val="both"/>
        <w:rPr>
          <w:lang w:val="ky-KG"/>
        </w:rPr>
      </w:pPr>
      <w:r w:rsidRPr="00FC702E">
        <w:rPr>
          <w:lang w:val="ky-KG"/>
        </w:rPr>
        <w:t xml:space="preserve">Кыргыз адабиятын окутуунун бул стандарты  бүтүн логикада түзүлгөн документ, ал </w:t>
      </w:r>
      <w:r>
        <w:rPr>
          <w:lang w:val="ky-KG"/>
        </w:rPr>
        <w:t>төрт</w:t>
      </w:r>
      <w:r w:rsidRPr="00FC702E">
        <w:rPr>
          <w:lang w:val="ky-KG"/>
        </w:rPr>
        <w:t xml:space="preserve"> негизги бөлү</w:t>
      </w:r>
      <w:r>
        <w:rPr>
          <w:lang w:val="ky-KG"/>
        </w:rPr>
        <w:t>мд</w:t>
      </w:r>
      <w:r w:rsidRPr="00FC702E">
        <w:rPr>
          <w:lang w:val="ky-KG"/>
        </w:rPr>
        <w:t xml:space="preserve">өн турат, алар: </w:t>
      </w:r>
      <w:r w:rsidRPr="00A119E5">
        <w:rPr>
          <w:lang w:val="ky-KG"/>
        </w:rPr>
        <w:t xml:space="preserve">жалпы маселелер; предметтин концепциясы; күтүлүүчү </w:t>
      </w:r>
      <w:r>
        <w:rPr>
          <w:lang w:val="ky-KG"/>
        </w:rPr>
        <w:t>на</w:t>
      </w:r>
      <w:r w:rsidRPr="00A119E5">
        <w:rPr>
          <w:lang w:val="ky-KG"/>
        </w:rPr>
        <w:t>тыйжалар жана баалоо; билим берүү процессине коюлуучу талаптар</w:t>
      </w:r>
      <w:r>
        <w:rPr>
          <w:lang w:val="ky-KG"/>
        </w:rPr>
        <w:t>.</w:t>
      </w:r>
    </w:p>
    <w:p w:rsidR="004C0E29" w:rsidRPr="00FC702E" w:rsidRDefault="004C0E29" w:rsidP="004C0E29">
      <w:pPr>
        <w:ind w:firstLine="567"/>
        <w:jc w:val="both"/>
        <w:rPr>
          <w:lang w:val="ky-KG"/>
        </w:rPr>
      </w:pPr>
      <w:r w:rsidRPr="00FC702E">
        <w:rPr>
          <w:lang w:val="ky-KG"/>
        </w:rPr>
        <w:t>Мындагы негизги жана өз ара логикалык байланышта турган үч өзгөчөлүктүү компоне</w:t>
      </w:r>
      <w:r>
        <w:rPr>
          <w:lang w:val="ky-KG"/>
        </w:rPr>
        <w:t xml:space="preserve">нтти </w:t>
      </w:r>
      <w:r w:rsidRPr="00FC702E">
        <w:rPr>
          <w:lang w:val="ky-KG"/>
        </w:rPr>
        <w:t xml:space="preserve">бөлүп көрсөтүүгө болот: мурдагы стандартка караганда окутуунун компетенттүүлүккө багытталышы жана </w:t>
      </w:r>
      <w:r>
        <w:rPr>
          <w:lang w:val="ky-KG"/>
        </w:rPr>
        <w:t>түйүндүү (б.а. негизги)</w:t>
      </w:r>
      <w:r w:rsidRPr="00FC702E">
        <w:rPr>
          <w:lang w:val="ky-KG"/>
        </w:rPr>
        <w:t xml:space="preserve"> компетенттүүлүктөрдүн (</w:t>
      </w:r>
      <w:r>
        <w:rPr>
          <w:lang w:val="ky-KG"/>
        </w:rPr>
        <w:t>маалыматтык</w:t>
      </w:r>
      <w:r w:rsidRPr="00FC702E">
        <w:rPr>
          <w:lang w:val="ky-KG"/>
        </w:rPr>
        <w:t xml:space="preserve">, </w:t>
      </w:r>
      <w:r>
        <w:rPr>
          <w:lang w:val="ky-KG"/>
        </w:rPr>
        <w:t>социо-коммуникативдик жана өзүн-өзү уюштуруучулук, көйгөйлөрдү чечүү</w:t>
      </w:r>
      <w:r w:rsidRPr="00FC702E">
        <w:rPr>
          <w:lang w:val="ky-KG"/>
        </w:rPr>
        <w:t xml:space="preserve">) </w:t>
      </w:r>
      <w:r>
        <w:rPr>
          <w:lang w:val="ky-KG"/>
        </w:rPr>
        <w:t xml:space="preserve">предметтик компетенттүүлүктөр менен (окурмандык, </w:t>
      </w:r>
      <w:r>
        <w:rPr>
          <w:color w:val="000000"/>
          <w:shd w:val="clear" w:color="auto" w:fill="FFFFFF"/>
          <w:lang w:val="ky-KG"/>
        </w:rPr>
        <w:t>баалуулук -</w:t>
      </w:r>
      <w:r w:rsidRPr="00CA6E14">
        <w:rPr>
          <w:color w:val="000000"/>
          <w:shd w:val="clear" w:color="auto" w:fill="FFFFFF"/>
          <w:lang w:val="ky-KG"/>
        </w:rPr>
        <w:t xml:space="preserve"> дүйнө таанымдык </w:t>
      </w:r>
      <w:r>
        <w:rPr>
          <w:color w:val="000000"/>
          <w:shd w:val="clear" w:color="auto" w:fill="FFFFFF"/>
          <w:lang w:val="ky-KG"/>
        </w:rPr>
        <w:t>жана а</w:t>
      </w:r>
      <w:r w:rsidRPr="00CA6E14">
        <w:rPr>
          <w:shd w:val="clear" w:color="auto" w:fill="FFFFFF"/>
          <w:lang w:val="ky-KG"/>
        </w:rPr>
        <w:t>дабий - чыгармачылык компетенттүүлүк</w:t>
      </w:r>
      <w:r>
        <w:rPr>
          <w:lang w:val="ky-KG"/>
        </w:rPr>
        <w:t>) байланышы</w:t>
      </w:r>
      <w:r w:rsidRPr="00FC702E">
        <w:rPr>
          <w:lang w:val="ky-KG"/>
        </w:rPr>
        <w:t>; окутуудан алынуучу натыйжалардын даана белгилениши; окуучулардын жетиш</w:t>
      </w:r>
      <w:r>
        <w:rPr>
          <w:lang w:val="ky-KG"/>
        </w:rPr>
        <w:t>к</w:t>
      </w:r>
      <w:r w:rsidRPr="00FC702E">
        <w:rPr>
          <w:lang w:val="ky-KG"/>
        </w:rPr>
        <w:t>ен теориялык жана практикалык ийгиликтерин обьективдүү баалоо багыттарынын сунушталышы.</w:t>
      </w:r>
    </w:p>
    <w:p w:rsidR="004C0E29" w:rsidRPr="00FC702E" w:rsidRDefault="004C0E29" w:rsidP="004C0E29">
      <w:pPr>
        <w:tabs>
          <w:tab w:val="left" w:pos="0"/>
        </w:tabs>
        <w:ind w:firstLine="567"/>
        <w:jc w:val="both"/>
        <w:rPr>
          <w:lang w:val="kk-KZ"/>
        </w:rPr>
      </w:pPr>
      <w:r w:rsidRPr="00FC702E">
        <w:rPr>
          <w:lang w:val="kk-KZ"/>
        </w:rPr>
        <w:t>Сунушталган кыргыз адабияты боюнча стандарт азыркы мезгилдеги окуу процессин жетекчиликке алуу менен бирге</w:t>
      </w:r>
      <w:r>
        <w:rPr>
          <w:lang w:val="kk-KZ"/>
        </w:rPr>
        <w:t xml:space="preserve">, </w:t>
      </w:r>
      <w:r w:rsidRPr="00FC702E">
        <w:rPr>
          <w:lang w:val="kk-KZ"/>
        </w:rPr>
        <w:t xml:space="preserve"> стандартты, окуу процессин жаңылоо багытындагы окутуу усулдарын, окуу китептерин жаңылоо максатында колдонулуп келген программадагы жана окуу китебиндеги ашыкча кайталоолорду азайтып, окутуу системасын дүйнөлүк стандартка алып чыгууга, саясатташкан жана авторлордун кадыр-баркына, сыйлык-наамдарына карай окутууга сунуш кылынып жүргөн чыгармалардан арылууга, соңку учурда педагогика, </w:t>
      </w:r>
      <w:r w:rsidRPr="00FC702E">
        <w:rPr>
          <w:lang w:val="kk-KZ"/>
        </w:rPr>
        <w:lastRenderedPageBreak/>
        <w:t>психология, социология, адабият таануу, лингивистика ж.б. илимдер ачкан жаңы технологияларды колдонууга жардам берет.</w:t>
      </w:r>
    </w:p>
    <w:p w:rsidR="004C0E29" w:rsidRPr="00FC702E" w:rsidRDefault="004C0E29" w:rsidP="004C0E29">
      <w:pPr>
        <w:tabs>
          <w:tab w:val="left" w:pos="0"/>
        </w:tabs>
        <w:ind w:firstLine="567"/>
        <w:jc w:val="both"/>
        <w:rPr>
          <w:lang w:val="kk-KZ"/>
        </w:rPr>
      </w:pPr>
      <w:r w:rsidRPr="00FC702E">
        <w:rPr>
          <w:lang w:val="kk-KZ"/>
        </w:rPr>
        <w:t>Коомдогу социалдык деградациядан, ыймандык кризистен алып чыгууда, адамдын ички дүйнөсүн тазалоодо адабият сабагынын мааниси чоң. Кыргыз элинин «Манасты» жараткан көркөм тил байлыктары азыркы жаштар тарабынан бааланбай, активдүү колдонулбай жаткан шартта эне тилибиздин байлыгын, көркөм-эстетикалык тереңдигин да кийинки муунга жеткирип берүүдө адабият сабагынын ролу өлчөөсүз чоң. Коом мүчөлөрүнүн кеп маданиятын, сүйлөшүү этикасын жана эстетикасын үйрөтүүдө да адабият сабагы өз милдетин аткарат.</w:t>
      </w:r>
    </w:p>
    <w:p w:rsidR="004C0E29" w:rsidRPr="00FC702E" w:rsidRDefault="004C0E29" w:rsidP="004C0E29">
      <w:pPr>
        <w:tabs>
          <w:tab w:val="left" w:pos="0"/>
        </w:tabs>
        <w:ind w:firstLine="567"/>
        <w:jc w:val="both"/>
        <w:rPr>
          <w:lang w:val="kk-KZ"/>
        </w:rPr>
      </w:pPr>
      <w:r w:rsidRPr="00FC702E">
        <w:rPr>
          <w:lang w:val="kk-KZ"/>
        </w:rPr>
        <w:t xml:space="preserve">Улуттук билим берүү дүйнөлүк илим-билим тармактарына улам көбүрөөк тутумдашып жаткан азыркы учурда адабият сабагын башка предметтер менен интеграциялоо проблемалары да курч коюлуп жаткан кырдаалда бул стандартта ал маселе да ар тараптуу каралат. </w:t>
      </w:r>
    </w:p>
    <w:p w:rsidR="004C0E29" w:rsidRPr="001D10BD" w:rsidRDefault="004C0E29" w:rsidP="004C0E29">
      <w:pPr>
        <w:tabs>
          <w:tab w:val="left" w:pos="0"/>
        </w:tabs>
        <w:ind w:right="57" w:firstLine="567"/>
        <w:jc w:val="both"/>
        <w:rPr>
          <w:lang w:val="ky-KG"/>
        </w:rPr>
      </w:pPr>
      <w:r w:rsidRPr="001D10BD">
        <w:rPr>
          <w:lang w:val="ky-KG"/>
        </w:rPr>
        <w:t xml:space="preserve">“Адабият” предмети биринчи жолу “Искусство” билим берүү тарамына кошулганы стандарттын жаңылыгы катары белгиленет. Бул </w:t>
      </w:r>
      <w:r>
        <w:rPr>
          <w:lang w:val="ky-KG"/>
        </w:rPr>
        <w:t xml:space="preserve">жаңылык </w:t>
      </w:r>
      <w:r w:rsidRPr="001D10BD">
        <w:rPr>
          <w:lang w:val="ky-KG"/>
        </w:rPr>
        <w:t>предметти  окуп-үйрөнүү</w:t>
      </w:r>
      <w:r>
        <w:rPr>
          <w:lang w:val="ky-KG"/>
        </w:rPr>
        <w:t>гө</w:t>
      </w:r>
      <w:r w:rsidRPr="001D10BD">
        <w:rPr>
          <w:lang w:val="ky-KG"/>
        </w:rPr>
        <w:t xml:space="preserve"> илимий мамиле кылуу</w:t>
      </w:r>
      <w:r>
        <w:rPr>
          <w:lang w:val="ky-KG"/>
        </w:rPr>
        <w:t>ну</w:t>
      </w:r>
      <w:r w:rsidRPr="001D10BD">
        <w:rPr>
          <w:lang w:val="ky-KG"/>
        </w:rPr>
        <w:t xml:space="preserve"> көркөм </w:t>
      </w:r>
      <w:r>
        <w:rPr>
          <w:lang w:val="ky-KG"/>
        </w:rPr>
        <w:t>ык менен алмаштыра</w:t>
      </w:r>
      <w:r w:rsidRPr="001D10BD">
        <w:rPr>
          <w:lang w:val="ky-KG"/>
        </w:rPr>
        <w:t>т, көркөм чыгарма</w:t>
      </w:r>
      <w:r>
        <w:rPr>
          <w:lang w:val="ky-KG"/>
        </w:rPr>
        <w:t>га</w:t>
      </w:r>
      <w:r w:rsidRPr="001D10BD">
        <w:rPr>
          <w:lang w:val="ky-KG"/>
        </w:rPr>
        <w:t xml:space="preserve"> адаби</w:t>
      </w:r>
      <w:r>
        <w:rPr>
          <w:lang w:val="ky-KG"/>
        </w:rPr>
        <w:t>й</w:t>
      </w:r>
      <w:r w:rsidRPr="001D10BD">
        <w:rPr>
          <w:lang w:val="ky-KG"/>
        </w:rPr>
        <w:t xml:space="preserve"> анализ</w:t>
      </w:r>
      <w:r>
        <w:rPr>
          <w:lang w:val="ky-KG"/>
        </w:rPr>
        <w:t xml:space="preserve"> (адабият таануу илимий деңгээлде) жүргүзүүнүн ордуна</w:t>
      </w:r>
      <w:r w:rsidRPr="001D10BD">
        <w:rPr>
          <w:lang w:val="ky-KG"/>
        </w:rPr>
        <w:t xml:space="preserve"> эстетикалык </w:t>
      </w:r>
      <w:r>
        <w:rPr>
          <w:lang w:val="ky-KG"/>
        </w:rPr>
        <w:t xml:space="preserve">анализдөө менен </w:t>
      </w:r>
      <w:r w:rsidRPr="001D10BD">
        <w:rPr>
          <w:lang w:val="ky-KG"/>
        </w:rPr>
        <w:t xml:space="preserve"> алмаштырууга умтулууга негиз болот.</w:t>
      </w:r>
    </w:p>
    <w:p w:rsidR="004C0E29" w:rsidRPr="00FC702E" w:rsidRDefault="004C0E29" w:rsidP="004C0E29">
      <w:pPr>
        <w:tabs>
          <w:tab w:val="left" w:pos="0"/>
        </w:tabs>
        <w:ind w:firstLine="567"/>
        <w:jc w:val="both"/>
        <w:rPr>
          <w:i/>
          <w:lang w:val="kk-KZ"/>
        </w:rPr>
      </w:pPr>
      <w:r w:rsidRPr="00FC702E">
        <w:rPr>
          <w:i/>
          <w:lang w:val="kk-KZ"/>
        </w:rPr>
        <w:t>Кыргыз адабияты боюнча стандартта:</w:t>
      </w:r>
    </w:p>
    <w:p w:rsidR="004C0E29" w:rsidRPr="00FC702E" w:rsidRDefault="004C0E29" w:rsidP="004C0E29">
      <w:pPr>
        <w:numPr>
          <w:ilvl w:val="0"/>
          <w:numId w:val="21"/>
        </w:numPr>
        <w:tabs>
          <w:tab w:val="left" w:pos="0"/>
        </w:tabs>
        <w:ind w:left="0" w:firstLine="567"/>
        <w:jc w:val="both"/>
        <w:rPr>
          <w:lang w:val="kk-KZ"/>
        </w:rPr>
      </w:pPr>
      <w:r w:rsidRPr="00FC702E">
        <w:rPr>
          <w:lang w:val="kk-KZ"/>
        </w:rPr>
        <w:t>адабий билим берүү процессин жөнгө салуу</w:t>
      </w:r>
      <w:r>
        <w:rPr>
          <w:lang w:val="kk-KZ"/>
        </w:rPr>
        <w:t>га</w:t>
      </w:r>
      <w:r w:rsidRPr="00FC702E">
        <w:rPr>
          <w:lang w:val="kk-KZ"/>
        </w:rPr>
        <w:t>;</w:t>
      </w:r>
    </w:p>
    <w:p w:rsidR="004C0E29" w:rsidRPr="00FC702E" w:rsidRDefault="004C0E29" w:rsidP="004C0E29">
      <w:pPr>
        <w:numPr>
          <w:ilvl w:val="0"/>
          <w:numId w:val="21"/>
        </w:numPr>
        <w:tabs>
          <w:tab w:val="left" w:pos="0"/>
        </w:tabs>
        <w:ind w:left="0" w:firstLine="567"/>
        <w:jc w:val="both"/>
        <w:rPr>
          <w:lang w:val="kk-KZ"/>
        </w:rPr>
      </w:pPr>
      <w:r w:rsidRPr="00FC702E">
        <w:rPr>
          <w:lang w:val="kk-KZ"/>
        </w:rPr>
        <w:t>ар бир мектептин, ар бир мугалимдин, ар бир окуучунун өз алдынчалыгын өнүктүрүү</w:t>
      </w:r>
      <w:r>
        <w:rPr>
          <w:lang w:val="kk-KZ"/>
        </w:rPr>
        <w:t>гө;</w:t>
      </w:r>
    </w:p>
    <w:p w:rsidR="004C0E29" w:rsidRPr="00FC702E" w:rsidRDefault="004C0E29" w:rsidP="004C0E29">
      <w:pPr>
        <w:numPr>
          <w:ilvl w:val="0"/>
          <w:numId w:val="21"/>
        </w:numPr>
        <w:tabs>
          <w:tab w:val="left" w:pos="0"/>
        </w:tabs>
        <w:ind w:left="0" w:firstLine="567"/>
        <w:jc w:val="both"/>
        <w:rPr>
          <w:lang w:val="kk-KZ"/>
        </w:rPr>
      </w:pPr>
      <w:r w:rsidRPr="00FC702E">
        <w:rPr>
          <w:lang w:val="kk-KZ"/>
        </w:rPr>
        <w:t>аймактык өзгөчөлүктөрдү эске алуу</w:t>
      </w:r>
      <w:r>
        <w:rPr>
          <w:lang w:val="kk-KZ"/>
        </w:rPr>
        <w:t>га</w:t>
      </w:r>
    </w:p>
    <w:p w:rsidR="004C0E29" w:rsidRPr="00FC702E" w:rsidRDefault="004C0E29" w:rsidP="004C0E29">
      <w:pPr>
        <w:numPr>
          <w:ilvl w:val="0"/>
          <w:numId w:val="21"/>
        </w:numPr>
        <w:tabs>
          <w:tab w:val="left" w:pos="0"/>
        </w:tabs>
        <w:ind w:left="0" w:firstLine="567"/>
        <w:jc w:val="both"/>
        <w:rPr>
          <w:lang w:val="kk-KZ"/>
        </w:rPr>
      </w:pPr>
      <w:r w:rsidRPr="00FC702E">
        <w:rPr>
          <w:lang w:val="kk-KZ"/>
        </w:rPr>
        <w:t>окуучулардын чыгармачылыгын өстүрүү</w:t>
      </w:r>
      <w:r>
        <w:rPr>
          <w:lang w:val="kk-KZ"/>
        </w:rPr>
        <w:t>гө</w:t>
      </w:r>
    </w:p>
    <w:p w:rsidR="004C0E29" w:rsidRPr="00FC702E" w:rsidRDefault="004C0E29" w:rsidP="004C0E29">
      <w:pPr>
        <w:numPr>
          <w:ilvl w:val="0"/>
          <w:numId w:val="21"/>
        </w:numPr>
        <w:tabs>
          <w:tab w:val="left" w:pos="0"/>
        </w:tabs>
        <w:ind w:left="0" w:firstLine="567"/>
        <w:jc w:val="both"/>
        <w:rPr>
          <w:lang w:val="kk-KZ"/>
        </w:rPr>
      </w:pPr>
      <w:r w:rsidRPr="00FC702E">
        <w:rPr>
          <w:lang w:val="kk-KZ"/>
        </w:rPr>
        <w:t>мугалим</w:t>
      </w:r>
      <w:r>
        <w:rPr>
          <w:lang w:val="kk-KZ"/>
        </w:rPr>
        <w:t xml:space="preserve"> менен окуучунун, </w:t>
      </w:r>
      <w:r w:rsidRPr="00FC702E">
        <w:rPr>
          <w:lang w:val="kk-KZ"/>
        </w:rPr>
        <w:t xml:space="preserve"> окуучу менен </w:t>
      </w:r>
      <w:r>
        <w:rPr>
          <w:lang w:val="kk-KZ"/>
        </w:rPr>
        <w:t xml:space="preserve">окуучунун  </w:t>
      </w:r>
      <w:r w:rsidRPr="00FC702E">
        <w:rPr>
          <w:lang w:val="kk-KZ"/>
        </w:rPr>
        <w:t xml:space="preserve">чыгармачыл диалогун түзүүгө ж.б. кеңири мүмкүнчүлүк ачылат.       </w:t>
      </w:r>
    </w:p>
    <w:p w:rsidR="004C0E29" w:rsidRPr="00FC702E" w:rsidRDefault="004C0E29" w:rsidP="004C0E29">
      <w:pPr>
        <w:tabs>
          <w:tab w:val="left" w:pos="0"/>
        </w:tabs>
        <w:ind w:firstLine="567"/>
        <w:jc w:val="both"/>
        <w:rPr>
          <w:i/>
          <w:lang w:val="kk-KZ"/>
        </w:rPr>
      </w:pPr>
      <w:r w:rsidRPr="00FC702E">
        <w:rPr>
          <w:i/>
          <w:lang w:val="kk-KZ"/>
        </w:rPr>
        <w:t>Кыргыз адабияты боюнча стандартта төмөндөгүлөр өз ишмердүүлүгүндө жетекчиликке алат:</w:t>
      </w:r>
    </w:p>
    <w:p w:rsidR="004C0E29" w:rsidRPr="00FC702E" w:rsidRDefault="004C0E29" w:rsidP="004C0E29">
      <w:pPr>
        <w:numPr>
          <w:ilvl w:val="0"/>
          <w:numId w:val="21"/>
        </w:numPr>
        <w:tabs>
          <w:tab w:val="left" w:pos="0"/>
        </w:tabs>
        <w:ind w:left="0" w:firstLine="567"/>
        <w:jc w:val="both"/>
        <w:rPr>
          <w:lang w:val="kk-KZ"/>
        </w:rPr>
      </w:pPr>
      <w:r w:rsidRPr="00FC702E">
        <w:rPr>
          <w:lang w:val="kk-KZ"/>
        </w:rPr>
        <w:t>окуу китебинин, окуу-усулдук колдонмолорунун авторлору;</w:t>
      </w:r>
    </w:p>
    <w:p w:rsidR="004C0E29" w:rsidRPr="00FC702E" w:rsidRDefault="004C0E29" w:rsidP="004C0E29">
      <w:pPr>
        <w:numPr>
          <w:ilvl w:val="0"/>
          <w:numId w:val="21"/>
        </w:numPr>
        <w:tabs>
          <w:tab w:val="left" w:pos="0"/>
        </w:tabs>
        <w:ind w:left="0" w:firstLine="567"/>
        <w:jc w:val="both"/>
        <w:rPr>
          <w:lang w:val="kk-KZ"/>
        </w:rPr>
      </w:pPr>
      <w:r w:rsidRPr="00FC702E">
        <w:rPr>
          <w:lang w:val="kk-KZ"/>
        </w:rPr>
        <w:t>болочок кыргыз адабияты мугалимдерин даярдоочу жогорку окуу жайларынын тиешелүү дисциплиналар боюнча окуу программаларын түзүүчүлөр</w:t>
      </w:r>
      <w:r>
        <w:rPr>
          <w:lang w:val="kk-KZ"/>
        </w:rPr>
        <w:t>;</w:t>
      </w:r>
    </w:p>
    <w:p w:rsidR="004C0E29" w:rsidRPr="00FC702E" w:rsidRDefault="004C0E29" w:rsidP="004C0E29">
      <w:pPr>
        <w:numPr>
          <w:ilvl w:val="0"/>
          <w:numId w:val="21"/>
        </w:numPr>
        <w:tabs>
          <w:tab w:val="left" w:pos="0"/>
        </w:tabs>
        <w:ind w:left="0" w:firstLine="567"/>
        <w:jc w:val="both"/>
        <w:rPr>
          <w:lang w:val="kk-KZ"/>
        </w:rPr>
      </w:pPr>
      <w:r w:rsidRPr="00FC702E">
        <w:rPr>
          <w:lang w:val="kk-KZ"/>
        </w:rPr>
        <w:t>кыргыз адабияты мугалимдери;</w:t>
      </w:r>
    </w:p>
    <w:p w:rsidR="004C0E29" w:rsidRPr="00FC702E" w:rsidRDefault="004C0E29" w:rsidP="004C0E29">
      <w:pPr>
        <w:numPr>
          <w:ilvl w:val="0"/>
          <w:numId w:val="21"/>
        </w:numPr>
        <w:tabs>
          <w:tab w:val="left" w:pos="0"/>
        </w:tabs>
        <w:ind w:left="0" w:firstLine="567"/>
        <w:jc w:val="both"/>
        <w:rPr>
          <w:lang w:val="kk-KZ"/>
        </w:rPr>
      </w:pPr>
      <w:r w:rsidRPr="00FC702E">
        <w:rPr>
          <w:lang w:val="kk-KZ"/>
        </w:rPr>
        <w:t>билим берүү системаларынын жетекчилери;</w:t>
      </w:r>
    </w:p>
    <w:p w:rsidR="004C0E29" w:rsidRPr="00FC702E" w:rsidRDefault="004C0E29" w:rsidP="004C0E29">
      <w:pPr>
        <w:numPr>
          <w:ilvl w:val="0"/>
          <w:numId w:val="21"/>
        </w:numPr>
        <w:tabs>
          <w:tab w:val="clear" w:pos="1069"/>
          <w:tab w:val="num" w:pos="0"/>
        </w:tabs>
        <w:ind w:left="0" w:firstLine="567"/>
        <w:jc w:val="both"/>
        <w:rPr>
          <w:lang w:val="kk-KZ"/>
        </w:rPr>
      </w:pPr>
      <w:r w:rsidRPr="00FC702E">
        <w:rPr>
          <w:lang w:val="kk-KZ"/>
        </w:rPr>
        <w:t>кыргыз филологиясы боюнча билим алып жаткан студенттер, магистрлер;</w:t>
      </w:r>
    </w:p>
    <w:p w:rsidR="004C0E29" w:rsidRDefault="004C0E29" w:rsidP="004C0E29">
      <w:pPr>
        <w:numPr>
          <w:ilvl w:val="0"/>
          <w:numId w:val="21"/>
        </w:numPr>
        <w:tabs>
          <w:tab w:val="clear" w:pos="1069"/>
          <w:tab w:val="num" w:pos="0"/>
        </w:tabs>
        <w:ind w:left="0" w:firstLine="567"/>
        <w:jc w:val="both"/>
        <w:rPr>
          <w:lang w:val="kk-KZ"/>
        </w:rPr>
      </w:pPr>
      <w:r w:rsidRPr="00FC702E">
        <w:rPr>
          <w:lang w:val="kk-KZ"/>
        </w:rPr>
        <w:t>кыргыз адабиятын окутуу боюнча илимий иш жүргүзгөн аспиранттар, изденүүчүлөр, методист-окумуштуулар.</w:t>
      </w:r>
    </w:p>
    <w:p w:rsidR="004C0E29" w:rsidRPr="00FC702E" w:rsidRDefault="004C0E29" w:rsidP="004C0E29">
      <w:pPr>
        <w:ind w:left="567"/>
        <w:jc w:val="both"/>
        <w:rPr>
          <w:lang w:val="kk-KZ"/>
        </w:rPr>
      </w:pPr>
    </w:p>
    <w:p w:rsidR="004C0E29" w:rsidRPr="005405E0" w:rsidRDefault="004C0E29" w:rsidP="004C0E29">
      <w:pPr>
        <w:pStyle w:val="a3"/>
        <w:keepNext/>
        <w:shd w:val="clear" w:color="auto" w:fill="FFFFFF"/>
        <w:spacing w:before="0" w:beforeAutospacing="0" w:after="0" w:afterAutospacing="0" w:line="312" w:lineRule="atLeast"/>
        <w:ind w:left="360"/>
        <w:rPr>
          <w:rStyle w:val="a6"/>
          <w:b w:val="0"/>
          <w:color w:val="000000"/>
          <w:lang w:val="ky-KG"/>
        </w:rPr>
      </w:pPr>
      <w:r w:rsidRPr="005405E0">
        <w:rPr>
          <w:b/>
          <w:color w:val="000000"/>
        </w:rPr>
        <w:t>1.2</w:t>
      </w:r>
      <w:r w:rsidRPr="005405E0">
        <w:rPr>
          <w:b/>
          <w:color w:val="000000"/>
          <w:lang w:val="ky-KG"/>
        </w:rPr>
        <w:t>. Негизги нормативдик документтердин  с</w:t>
      </w:r>
      <w:r w:rsidRPr="005405E0">
        <w:rPr>
          <w:rStyle w:val="a6"/>
          <w:color w:val="000000"/>
        </w:rPr>
        <w:t>истема</w:t>
      </w:r>
      <w:r w:rsidRPr="005405E0">
        <w:rPr>
          <w:rStyle w:val="a6"/>
          <w:color w:val="000000"/>
          <w:lang w:val="ky-KG"/>
        </w:rPr>
        <w:t>сы</w:t>
      </w:r>
      <w:r w:rsidRPr="005405E0">
        <w:rPr>
          <w:rStyle w:val="a6"/>
          <w:color w:val="000000"/>
        </w:rPr>
        <w:t xml:space="preserve"> </w:t>
      </w:r>
    </w:p>
    <w:p w:rsidR="004C0E29" w:rsidRPr="00F92F95" w:rsidRDefault="004C0E29" w:rsidP="00C41449">
      <w:pPr>
        <w:pStyle w:val="a3"/>
        <w:numPr>
          <w:ilvl w:val="0"/>
          <w:numId w:val="44"/>
        </w:numPr>
        <w:shd w:val="clear" w:color="auto" w:fill="FFFFFF"/>
        <w:spacing w:before="0" w:beforeAutospacing="0" w:after="200" w:afterAutospacing="0" w:line="259" w:lineRule="atLeast"/>
        <w:ind w:left="426"/>
        <w:rPr>
          <w:color w:val="000000"/>
          <w:lang w:val="ky-KG"/>
        </w:rPr>
      </w:pPr>
      <w:r w:rsidRPr="005405E0">
        <w:rPr>
          <w:lang w:val="ky-KG"/>
        </w:rPr>
        <w:t xml:space="preserve">Кыргыз Республикасында  жалпы орто билим берүүнүн  </w:t>
      </w:r>
      <w:r w:rsidRPr="005405E0">
        <w:rPr>
          <w:color w:val="000000"/>
          <w:lang w:val="ky-KG"/>
        </w:rPr>
        <w:t>Мамлекеттик</w:t>
      </w:r>
      <w:r>
        <w:rPr>
          <w:color w:val="000000"/>
          <w:lang w:val="ky-KG"/>
        </w:rPr>
        <w:t xml:space="preserve"> </w:t>
      </w:r>
      <w:r w:rsidRPr="005405E0">
        <w:rPr>
          <w:color w:val="000000"/>
          <w:lang w:val="ky-KG"/>
        </w:rPr>
        <w:t xml:space="preserve"> </w:t>
      </w:r>
      <w:r>
        <w:rPr>
          <w:color w:val="000000"/>
          <w:lang w:val="ky-KG"/>
        </w:rPr>
        <w:t xml:space="preserve">билим берүү </w:t>
      </w:r>
      <w:r w:rsidRPr="005405E0">
        <w:rPr>
          <w:color w:val="000000"/>
          <w:lang w:val="ky-KG"/>
        </w:rPr>
        <w:t xml:space="preserve"> стандарт</w:t>
      </w:r>
      <w:r>
        <w:rPr>
          <w:color w:val="000000"/>
          <w:lang w:val="ky-KG"/>
        </w:rPr>
        <w:t xml:space="preserve">ы </w:t>
      </w:r>
      <w:r w:rsidRPr="005405E0">
        <w:rPr>
          <w:color w:val="000000"/>
          <w:lang w:val="ky-KG"/>
        </w:rPr>
        <w:t> </w:t>
      </w:r>
      <w:r>
        <w:rPr>
          <w:color w:val="000000"/>
          <w:lang w:val="ky-KG"/>
        </w:rPr>
        <w:t xml:space="preserve"> (</w:t>
      </w:r>
      <w:r w:rsidRPr="00F92F95">
        <w:rPr>
          <w:color w:val="000000"/>
          <w:lang w:val="ky-KG"/>
        </w:rPr>
        <w:t>Кыргыз Республик</w:t>
      </w:r>
      <w:r>
        <w:rPr>
          <w:color w:val="000000"/>
          <w:lang w:val="ky-KG"/>
        </w:rPr>
        <w:t xml:space="preserve">асынын Өкмөтүнүн </w:t>
      </w:r>
      <w:r w:rsidRPr="00F92F95">
        <w:rPr>
          <w:color w:val="000000"/>
          <w:lang w:val="ky-KG"/>
        </w:rPr>
        <w:t xml:space="preserve"> </w:t>
      </w:r>
      <w:r>
        <w:rPr>
          <w:color w:val="000000"/>
          <w:lang w:val="ky-KG"/>
        </w:rPr>
        <w:t xml:space="preserve">2014-жылдын </w:t>
      </w:r>
      <w:r w:rsidRPr="00F92F95">
        <w:rPr>
          <w:color w:val="000000"/>
          <w:lang w:val="ky-KG"/>
        </w:rPr>
        <w:t xml:space="preserve"> </w:t>
      </w:r>
      <w:r>
        <w:rPr>
          <w:color w:val="000000"/>
          <w:lang w:val="ky-KG"/>
        </w:rPr>
        <w:t xml:space="preserve">21-июлунан </w:t>
      </w:r>
      <w:r w:rsidRPr="00F92F95">
        <w:rPr>
          <w:color w:val="000000"/>
          <w:lang w:val="ky-KG"/>
        </w:rPr>
        <w:t xml:space="preserve"> </w:t>
      </w:r>
      <w:r>
        <w:rPr>
          <w:color w:val="000000"/>
          <w:lang w:val="ky-KG"/>
        </w:rPr>
        <w:t>№403</w:t>
      </w:r>
      <w:r w:rsidRPr="00F92F95">
        <w:rPr>
          <w:color w:val="000000"/>
          <w:lang w:val="ky-KG"/>
        </w:rPr>
        <w:t xml:space="preserve"> </w:t>
      </w:r>
      <w:r>
        <w:rPr>
          <w:color w:val="000000"/>
          <w:lang w:val="ky-KG"/>
        </w:rPr>
        <w:t xml:space="preserve">Токтому) </w:t>
      </w:r>
    </w:p>
    <w:p w:rsidR="004C0E29" w:rsidRPr="005B2F88" w:rsidRDefault="004C0E29" w:rsidP="00C41449">
      <w:pPr>
        <w:pStyle w:val="a3"/>
        <w:keepNext/>
        <w:numPr>
          <w:ilvl w:val="0"/>
          <w:numId w:val="44"/>
        </w:numPr>
        <w:shd w:val="clear" w:color="auto" w:fill="FFFFFF"/>
        <w:spacing w:before="0" w:beforeAutospacing="0" w:after="0" w:afterAutospacing="0" w:line="312" w:lineRule="atLeast"/>
        <w:ind w:left="426"/>
        <w:rPr>
          <w:color w:val="000000"/>
          <w:lang w:val="ky-KG"/>
        </w:rPr>
      </w:pPr>
      <w:r>
        <w:rPr>
          <w:color w:val="000000"/>
          <w:lang w:val="ky-KG"/>
        </w:rPr>
        <w:t>Кыргыз Республикасында көп маданияттуу жана көп тилдүү билим берүү концепциясы</w:t>
      </w:r>
      <w:r w:rsidRPr="005B2F88">
        <w:rPr>
          <w:color w:val="000000"/>
          <w:lang w:val="ky-KG"/>
        </w:rPr>
        <w:t>, 2008. </w:t>
      </w:r>
    </w:p>
    <w:p w:rsidR="004C0E29" w:rsidRPr="005405E0" w:rsidRDefault="004C0E29" w:rsidP="004C0E29">
      <w:pPr>
        <w:pStyle w:val="a3"/>
        <w:shd w:val="clear" w:color="auto" w:fill="FFFFFF"/>
        <w:spacing w:before="0" w:beforeAutospacing="0" w:after="0" w:afterAutospacing="0"/>
        <w:ind w:left="426"/>
        <w:rPr>
          <w:b/>
          <w:color w:val="000000"/>
          <w:lang w:val="ky-KG"/>
        </w:rPr>
      </w:pPr>
    </w:p>
    <w:p w:rsidR="004C0E29" w:rsidRPr="00F92F95" w:rsidRDefault="004C0E29" w:rsidP="00C41449">
      <w:pPr>
        <w:pStyle w:val="a3"/>
        <w:numPr>
          <w:ilvl w:val="0"/>
          <w:numId w:val="44"/>
        </w:numPr>
        <w:shd w:val="clear" w:color="auto" w:fill="FFFFFF"/>
        <w:spacing w:before="0" w:beforeAutospacing="0" w:after="0" w:afterAutospacing="0" w:line="259" w:lineRule="atLeast"/>
        <w:ind w:left="426"/>
        <w:rPr>
          <w:color w:val="000000"/>
          <w:lang w:val="ky-KG"/>
        </w:rPr>
      </w:pPr>
      <w:r w:rsidRPr="005405E0">
        <w:rPr>
          <w:b/>
          <w:color w:val="000000"/>
          <w:lang w:val="ky-KG"/>
        </w:rPr>
        <w:t>«</w:t>
      </w:r>
      <w:r w:rsidRPr="00F92F95">
        <w:rPr>
          <w:color w:val="000000"/>
          <w:lang w:val="ky-KG"/>
        </w:rPr>
        <w:t>Кыргыз Республик</w:t>
      </w:r>
      <w:r>
        <w:rPr>
          <w:color w:val="000000"/>
          <w:lang w:val="ky-KG"/>
        </w:rPr>
        <w:t xml:space="preserve">асында  билим  берүү системасынын өнүгүүсүнүн стратегиялык багыттары жөнүндө”   </w:t>
      </w:r>
      <w:r w:rsidRPr="00F92F95">
        <w:rPr>
          <w:color w:val="000000"/>
          <w:lang w:val="ky-KG"/>
        </w:rPr>
        <w:t>Кыргыз Республик</w:t>
      </w:r>
      <w:r>
        <w:rPr>
          <w:color w:val="000000"/>
          <w:lang w:val="ky-KG"/>
        </w:rPr>
        <w:t xml:space="preserve">асынын Өкмөтүнүн </w:t>
      </w:r>
      <w:r w:rsidRPr="00F92F95">
        <w:rPr>
          <w:color w:val="000000"/>
          <w:lang w:val="ky-KG"/>
        </w:rPr>
        <w:t xml:space="preserve"> </w:t>
      </w:r>
      <w:r>
        <w:rPr>
          <w:color w:val="000000"/>
          <w:lang w:val="ky-KG"/>
        </w:rPr>
        <w:t xml:space="preserve">2012-жылдын </w:t>
      </w:r>
      <w:r w:rsidRPr="00F92F95">
        <w:rPr>
          <w:color w:val="000000"/>
          <w:lang w:val="ky-KG"/>
        </w:rPr>
        <w:t xml:space="preserve"> 23</w:t>
      </w:r>
      <w:r>
        <w:rPr>
          <w:color w:val="000000"/>
          <w:lang w:val="ky-KG"/>
        </w:rPr>
        <w:t>-м</w:t>
      </w:r>
      <w:r w:rsidRPr="00F92F95">
        <w:rPr>
          <w:color w:val="000000"/>
          <w:lang w:val="ky-KG"/>
        </w:rPr>
        <w:t>арт</w:t>
      </w:r>
      <w:r>
        <w:rPr>
          <w:color w:val="000000"/>
          <w:lang w:val="ky-KG"/>
        </w:rPr>
        <w:t xml:space="preserve">ынан </w:t>
      </w:r>
      <w:r w:rsidRPr="00F92F95">
        <w:rPr>
          <w:color w:val="000000"/>
          <w:lang w:val="ky-KG"/>
        </w:rPr>
        <w:t xml:space="preserve"> </w:t>
      </w:r>
      <w:r>
        <w:rPr>
          <w:color w:val="000000"/>
          <w:lang w:val="ky-KG"/>
        </w:rPr>
        <w:t>№</w:t>
      </w:r>
      <w:r w:rsidRPr="00F92F95">
        <w:rPr>
          <w:color w:val="000000"/>
          <w:lang w:val="ky-KG"/>
        </w:rPr>
        <w:t xml:space="preserve">201 </w:t>
      </w:r>
      <w:r>
        <w:rPr>
          <w:color w:val="000000"/>
          <w:lang w:val="ky-KG"/>
        </w:rPr>
        <w:t>Токтому</w:t>
      </w:r>
    </w:p>
    <w:p w:rsidR="004C0E29" w:rsidRDefault="004C0E29" w:rsidP="004C0E29">
      <w:pPr>
        <w:pStyle w:val="a3"/>
        <w:shd w:val="clear" w:color="auto" w:fill="FFFFFF"/>
        <w:spacing w:before="0" w:beforeAutospacing="0" w:after="0" w:afterAutospacing="0"/>
        <w:ind w:left="426"/>
        <w:rPr>
          <w:color w:val="000000"/>
          <w:lang w:val="ky-KG"/>
        </w:rPr>
      </w:pPr>
    </w:p>
    <w:p w:rsidR="004C0E29" w:rsidRDefault="004C0E29" w:rsidP="00C41449">
      <w:pPr>
        <w:pStyle w:val="a3"/>
        <w:numPr>
          <w:ilvl w:val="0"/>
          <w:numId w:val="44"/>
        </w:numPr>
        <w:shd w:val="clear" w:color="auto" w:fill="FFFFFF"/>
        <w:spacing w:before="0" w:beforeAutospacing="0" w:after="0" w:afterAutospacing="0" w:line="259" w:lineRule="atLeast"/>
        <w:ind w:left="426"/>
        <w:rPr>
          <w:color w:val="000000"/>
          <w:lang w:val="ky-KG"/>
        </w:rPr>
      </w:pPr>
      <w:r w:rsidRPr="00F92F95">
        <w:rPr>
          <w:color w:val="000000"/>
          <w:lang w:val="ky-KG"/>
        </w:rPr>
        <w:t>Кыргыз Республик</w:t>
      </w:r>
      <w:r>
        <w:rPr>
          <w:color w:val="000000"/>
          <w:lang w:val="ky-KG"/>
        </w:rPr>
        <w:t xml:space="preserve">асынын   мектеп окуучуларын  жана окуган жаштарын  тарбиялоонун   </w:t>
      </w:r>
      <w:r w:rsidRPr="005405E0">
        <w:rPr>
          <w:color w:val="000000"/>
          <w:lang w:val="ky-KG"/>
        </w:rPr>
        <w:t>2020</w:t>
      </w:r>
      <w:r>
        <w:rPr>
          <w:color w:val="000000"/>
          <w:lang w:val="ky-KG"/>
        </w:rPr>
        <w:t xml:space="preserve">-жылга  чейинки </w:t>
      </w:r>
      <w:r w:rsidRPr="005405E0">
        <w:rPr>
          <w:rStyle w:val="apple-converted-space"/>
          <w:color w:val="000000"/>
          <w:lang w:val="ky-KG"/>
        </w:rPr>
        <w:t> </w:t>
      </w:r>
      <w:r>
        <w:rPr>
          <w:color w:val="000000"/>
          <w:lang w:val="ky-KG"/>
        </w:rPr>
        <w:t xml:space="preserve"> концепциясы </w:t>
      </w:r>
      <w:r w:rsidRPr="005405E0">
        <w:rPr>
          <w:color w:val="000000"/>
          <w:lang w:val="ky-KG"/>
        </w:rPr>
        <w:t xml:space="preserve"> </w:t>
      </w:r>
      <w:r>
        <w:rPr>
          <w:color w:val="000000"/>
          <w:lang w:val="ky-KG"/>
        </w:rPr>
        <w:t xml:space="preserve">Кыргыз Республикасынын билим берүү жана илим министрлигинин  2014-жылдын 22-июлундагы  </w:t>
      </w:r>
      <w:r w:rsidRPr="005405E0">
        <w:rPr>
          <w:color w:val="000000"/>
          <w:lang w:val="ky-KG"/>
        </w:rPr>
        <w:t>№ 545/1</w:t>
      </w:r>
      <w:r>
        <w:rPr>
          <w:color w:val="000000"/>
          <w:lang w:val="ky-KG"/>
        </w:rPr>
        <w:t xml:space="preserve">  буйругу менен бекитилген. </w:t>
      </w:r>
    </w:p>
    <w:p w:rsidR="004C0E29" w:rsidRDefault="004C0E29" w:rsidP="004C0E29">
      <w:pPr>
        <w:pStyle w:val="a7"/>
        <w:spacing w:line="240" w:lineRule="auto"/>
        <w:rPr>
          <w:color w:val="000000"/>
          <w:lang w:val="ky-KG"/>
        </w:rPr>
      </w:pPr>
    </w:p>
    <w:p w:rsidR="004C0E29" w:rsidRPr="005405E0" w:rsidRDefault="004C0E29" w:rsidP="004C0E29">
      <w:pPr>
        <w:pStyle w:val="a3"/>
        <w:keepNext/>
        <w:shd w:val="clear" w:color="auto" w:fill="FFFFFF"/>
        <w:spacing w:before="0" w:beforeAutospacing="0" w:after="0" w:afterAutospacing="0" w:line="312" w:lineRule="atLeast"/>
        <w:ind w:left="360"/>
        <w:rPr>
          <w:b/>
          <w:color w:val="000000"/>
          <w:lang w:val="ky-KG"/>
        </w:rPr>
      </w:pPr>
      <w:r>
        <w:rPr>
          <w:lang w:val="ky-KG"/>
        </w:rPr>
        <w:lastRenderedPageBreak/>
        <w:t xml:space="preserve"> </w:t>
      </w:r>
      <w:r w:rsidRPr="00BE1F4D">
        <w:rPr>
          <w:b/>
          <w:color w:val="000000"/>
          <w:lang w:val="ky-KG"/>
        </w:rPr>
        <w:t xml:space="preserve">1.3. </w:t>
      </w:r>
      <w:r w:rsidRPr="005405E0">
        <w:rPr>
          <w:b/>
          <w:color w:val="000000"/>
          <w:lang w:val="ky-KG"/>
        </w:rPr>
        <w:t>Негизги  түшүнүктөр жана терминдер</w:t>
      </w:r>
    </w:p>
    <w:p w:rsidR="004C0E29" w:rsidRPr="00FC702E" w:rsidRDefault="004C0E29" w:rsidP="004C0E29">
      <w:pPr>
        <w:pStyle w:val="af4"/>
        <w:tabs>
          <w:tab w:val="left" w:pos="0"/>
        </w:tabs>
        <w:ind w:firstLine="567"/>
        <w:jc w:val="both"/>
        <w:rPr>
          <w:rFonts w:ascii="Times New Roman" w:eastAsia="Calibri" w:hAnsi="Times New Roman"/>
          <w:sz w:val="24"/>
          <w:szCs w:val="24"/>
          <w:lang w:val="ky-KG" w:eastAsia="en-US"/>
        </w:rPr>
      </w:pPr>
      <w:r w:rsidRPr="00FC702E">
        <w:rPr>
          <w:rFonts w:ascii="Times New Roman" w:eastAsia="Calibri" w:hAnsi="Times New Roman"/>
          <w:b/>
          <w:sz w:val="24"/>
          <w:szCs w:val="24"/>
          <w:lang w:val="ky-KG" w:eastAsia="en-US"/>
        </w:rPr>
        <w:t>Акыл даярдыгы</w:t>
      </w:r>
      <w:r w:rsidRPr="00FC702E">
        <w:rPr>
          <w:rFonts w:ascii="Times New Roman" w:eastAsia="Calibri" w:hAnsi="Times New Roman"/>
          <w:sz w:val="24"/>
          <w:szCs w:val="24"/>
          <w:lang w:val="ky-KG" w:eastAsia="en-US"/>
        </w:rPr>
        <w:t xml:space="preserve"> – жаңы теманы өтүүдөн мурда окуучуларга күнүмдүк жашоодо кездешкен, темага багыт алдырууга даярдоочу, өзүнө тааныш чөйрө боюнча текстке байланыштуу кызыктыруучу суроолорду берүү аркылуу жаңы маалыматтарды түшүнүүгө даярдоо.</w:t>
      </w:r>
    </w:p>
    <w:p w:rsidR="004C0E29" w:rsidRPr="00FC702E" w:rsidRDefault="004C0E29" w:rsidP="004C0E29">
      <w:pPr>
        <w:pStyle w:val="af4"/>
        <w:tabs>
          <w:tab w:val="left" w:pos="0"/>
        </w:tabs>
        <w:ind w:firstLine="567"/>
        <w:jc w:val="both"/>
        <w:rPr>
          <w:rFonts w:ascii="Times New Roman" w:eastAsia="Calibri" w:hAnsi="Times New Roman"/>
          <w:sz w:val="24"/>
          <w:szCs w:val="24"/>
          <w:lang w:val="ky-KG" w:eastAsia="en-US"/>
        </w:rPr>
      </w:pPr>
      <w:r w:rsidRPr="00FC702E">
        <w:rPr>
          <w:rFonts w:ascii="Times New Roman" w:eastAsia="Calibri" w:hAnsi="Times New Roman"/>
          <w:b/>
          <w:sz w:val="24"/>
          <w:szCs w:val="24"/>
          <w:lang w:val="ky-KG" w:eastAsia="en-US"/>
        </w:rPr>
        <w:t>Акыл чабуулу</w:t>
      </w:r>
      <w:r w:rsidRPr="00FC702E">
        <w:rPr>
          <w:rFonts w:ascii="Times New Roman" w:eastAsia="Calibri" w:hAnsi="Times New Roman"/>
          <w:sz w:val="24"/>
          <w:szCs w:val="24"/>
          <w:lang w:val="ky-KG" w:eastAsia="en-US"/>
        </w:rPr>
        <w:t>– булкеңири колдонулган интерактивдик ыкмалардын бири. Мында темага байланыштуу ойго келген идеялар талдоого алынат, бул учурда окуучулар эркин, ишкер абалда чыгармачылык менен жаңы идеяларды жарата алышат, интеллектуалдык жактан өнүгүшөт.</w:t>
      </w:r>
    </w:p>
    <w:p w:rsidR="004C0E29" w:rsidRPr="00FC702E" w:rsidRDefault="004C0E29" w:rsidP="004C0E29">
      <w:pPr>
        <w:pStyle w:val="af4"/>
        <w:tabs>
          <w:tab w:val="left" w:pos="0"/>
        </w:tabs>
        <w:ind w:firstLine="567"/>
        <w:jc w:val="both"/>
        <w:rPr>
          <w:rFonts w:ascii="Times New Roman" w:eastAsia="Calibri" w:hAnsi="Times New Roman"/>
          <w:sz w:val="24"/>
          <w:szCs w:val="24"/>
          <w:lang w:val="ky-KG" w:eastAsia="en-US"/>
        </w:rPr>
      </w:pPr>
      <w:r w:rsidRPr="00FC702E">
        <w:rPr>
          <w:rFonts w:ascii="Times New Roman" w:eastAsia="Calibri" w:hAnsi="Times New Roman"/>
          <w:b/>
          <w:sz w:val="24"/>
          <w:szCs w:val="24"/>
          <w:lang w:val="ky-KG" w:eastAsia="en-US"/>
        </w:rPr>
        <w:t xml:space="preserve">Баа </w:t>
      </w:r>
      <w:r w:rsidRPr="00FC702E">
        <w:rPr>
          <w:rFonts w:ascii="Times New Roman" w:eastAsia="Calibri" w:hAnsi="Times New Roman"/>
          <w:sz w:val="24"/>
          <w:szCs w:val="24"/>
          <w:lang w:val="ky-KG" w:eastAsia="en-US"/>
        </w:rPr>
        <w:t>– булокуучулардын окуудагы жетишкендиктеринин санарип, тамга же башка түрдөгү шарттуу- формалдуу сан түрүндө билдирүүчү, символу(белгиси).</w:t>
      </w:r>
    </w:p>
    <w:p w:rsidR="004C0E29" w:rsidRPr="00FC702E" w:rsidRDefault="004C0E29" w:rsidP="004C0E29">
      <w:pPr>
        <w:pStyle w:val="af4"/>
        <w:tabs>
          <w:tab w:val="left" w:pos="0"/>
        </w:tabs>
        <w:ind w:firstLine="567"/>
        <w:jc w:val="both"/>
        <w:rPr>
          <w:rFonts w:ascii="Times New Roman" w:eastAsia="Calibri" w:hAnsi="Times New Roman"/>
          <w:sz w:val="24"/>
          <w:szCs w:val="24"/>
          <w:lang w:val="ky-KG" w:eastAsia="en-US"/>
        </w:rPr>
      </w:pPr>
      <w:r w:rsidRPr="00FC702E">
        <w:rPr>
          <w:rFonts w:ascii="Times New Roman" w:eastAsia="Calibri" w:hAnsi="Times New Roman"/>
          <w:b/>
          <w:sz w:val="24"/>
          <w:szCs w:val="24"/>
          <w:lang w:val="ky-KG" w:eastAsia="en-US"/>
        </w:rPr>
        <w:t>Баалоо</w:t>
      </w:r>
      <w:r w:rsidRPr="00FC702E">
        <w:rPr>
          <w:rFonts w:ascii="Times New Roman" w:eastAsia="Calibri" w:hAnsi="Times New Roman"/>
          <w:sz w:val="24"/>
          <w:szCs w:val="24"/>
          <w:lang w:val="ky-KG" w:eastAsia="en-US"/>
        </w:rPr>
        <w:t>– булокуучулардын окуу жана таанып-билүү ишмердигине байкоо жүргүзүү, ошондой эле билим берүүнүн сапатын жакшыртуу максатында окуучу жөнүндө маалыматтарды баяндоо, жыйноо, каттоо жана чечмелөө процесси.</w:t>
      </w:r>
    </w:p>
    <w:p w:rsidR="004C0E29" w:rsidRPr="00FC702E" w:rsidRDefault="004C0E29" w:rsidP="004C0E29">
      <w:pPr>
        <w:pStyle w:val="af4"/>
        <w:tabs>
          <w:tab w:val="left" w:pos="0"/>
        </w:tabs>
        <w:ind w:firstLine="567"/>
        <w:jc w:val="both"/>
        <w:rPr>
          <w:rFonts w:ascii="Times New Roman" w:eastAsia="Calibri" w:hAnsi="Times New Roman"/>
          <w:sz w:val="24"/>
          <w:szCs w:val="24"/>
          <w:lang w:val="ky-KG" w:eastAsia="en-US"/>
        </w:rPr>
      </w:pPr>
      <w:r w:rsidRPr="00FC702E">
        <w:rPr>
          <w:rFonts w:ascii="Times New Roman" w:eastAsia="Calibri" w:hAnsi="Times New Roman"/>
          <w:b/>
          <w:sz w:val="24"/>
          <w:szCs w:val="24"/>
          <w:lang w:val="ky-KG" w:eastAsia="en-US"/>
        </w:rPr>
        <w:t>Баа берүү</w:t>
      </w:r>
      <w:r w:rsidRPr="00FC702E">
        <w:rPr>
          <w:rFonts w:ascii="Times New Roman" w:eastAsia="Calibri" w:hAnsi="Times New Roman"/>
          <w:sz w:val="24"/>
          <w:szCs w:val="24"/>
          <w:lang w:val="ky-KG" w:eastAsia="en-US"/>
        </w:rPr>
        <w:t xml:space="preserve"> – бул учурда  баалоо процесси, иш-аракети же ишмердиги кайтарым байланыштын сапаттык маалыматы жүзөгө ашат.</w:t>
      </w:r>
    </w:p>
    <w:p w:rsidR="004C0E29" w:rsidRPr="00FC702E" w:rsidRDefault="004C0E29" w:rsidP="004C0E29">
      <w:pPr>
        <w:pStyle w:val="af4"/>
        <w:tabs>
          <w:tab w:val="left" w:pos="0"/>
        </w:tabs>
        <w:ind w:firstLine="567"/>
        <w:jc w:val="both"/>
        <w:rPr>
          <w:rFonts w:ascii="Times New Roman" w:eastAsia="Calibri" w:hAnsi="Times New Roman"/>
          <w:sz w:val="24"/>
          <w:szCs w:val="24"/>
          <w:lang w:val="ky-KG" w:eastAsia="en-US"/>
        </w:rPr>
      </w:pPr>
      <w:r w:rsidRPr="00FC702E">
        <w:rPr>
          <w:rFonts w:ascii="Times New Roman" w:eastAsia="Calibri" w:hAnsi="Times New Roman"/>
          <w:b/>
          <w:sz w:val="24"/>
          <w:szCs w:val="24"/>
          <w:lang w:val="ky-KG" w:eastAsia="en-US"/>
        </w:rPr>
        <w:t>Баа койбостон баалоо</w:t>
      </w:r>
      <w:r w:rsidRPr="00FC702E">
        <w:rPr>
          <w:rFonts w:ascii="Times New Roman" w:eastAsia="Calibri" w:hAnsi="Times New Roman"/>
          <w:sz w:val="24"/>
          <w:szCs w:val="24"/>
          <w:lang w:val="ky-KG" w:eastAsia="en-US"/>
        </w:rPr>
        <w:t xml:space="preserve"> – бул 5 баллдык баалоо системасына салууга мүмкүн болбогон шарттуу белгилер менен белгиленген көрсөткүчтөр (шкалалар), ар кандай параметрлер боюнча окуучунун окуу-үйрөнүү деңгээлин көрсөткөн «жекече жетишкендиктер баракчалары», конкреттүү критерийлер менен баалоодон келип чыккан иштеринин жыйынтыктары (процент менен, бөлчөктөр аркылуу, диаграмма, схема, чиймелер ж.б.). Баалоонун бул формасы мугалим, окуучу жана ата-эне үчүн андан аркы өнүгүүнү пландаштырууга кызмат кылышы керек. </w:t>
      </w:r>
    </w:p>
    <w:p w:rsidR="004C0E29" w:rsidRPr="00FC702E" w:rsidRDefault="004C0E29" w:rsidP="004C0E29">
      <w:pPr>
        <w:pStyle w:val="af4"/>
        <w:tabs>
          <w:tab w:val="left" w:pos="0"/>
        </w:tabs>
        <w:ind w:firstLine="567"/>
        <w:jc w:val="both"/>
        <w:rPr>
          <w:rFonts w:ascii="Times New Roman" w:eastAsia="Calibri" w:hAnsi="Times New Roman"/>
          <w:sz w:val="24"/>
          <w:szCs w:val="24"/>
          <w:lang w:val="ky-KG" w:eastAsia="en-US"/>
        </w:rPr>
      </w:pPr>
      <w:r w:rsidRPr="00FC702E">
        <w:rPr>
          <w:rFonts w:ascii="Times New Roman" w:eastAsia="Calibri" w:hAnsi="Times New Roman"/>
          <w:b/>
          <w:sz w:val="24"/>
          <w:szCs w:val="24"/>
          <w:lang w:val="ky-KG" w:eastAsia="en-US"/>
        </w:rPr>
        <w:t>Баа койбостон окутуу</w:t>
      </w:r>
      <w:r w:rsidRPr="00FC702E">
        <w:rPr>
          <w:rFonts w:ascii="Times New Roman" w:eastAsia="Calibri" w:hAnsi="Times New Roman"/>
          <w:sz w:val="24"/>
          <w:szCs w:val="24"/>
          <w:lang w:val="ky-KG" w:eastAsia="en-US"/>
        </w:rPr>
        <w:t xml:space="preserve"> – окуучунун өз иш-аракетин өз алдынча баалоого үйрөнүүсүн, өздүк жетишкендиктерин жалпыга белгилүү көрсөткүчтөр менен өлчөө, жалпысынан айтканда, окуучунун өз алдынчалыгын өстүрүүнү айтабыз.</w:t>
      </w:r>
    </w:p>
    <w:p w:rsidR="004C0E29" w:rsidRPr="00FC702E" w:rsidRDefault="004C0E29" w:rsidP="004C0E29">
      <w:pPr>
        <w:pStyle w:val="af4"/>
        <w:tabs>
          <w:tab w:val="left" w:pos="0"/>
        </w:tabs>
        <w:ind w:firstLine="567"/>
        <w:jc w:val="both"/>
        <w:rPr>
          <w:rFonts w:ascii="Times New Roman" w:eastAsia="Calibri" w:hAnsi="Times New Roman"/>
          <w:sz w:val="24"/>
          <w:szCs w:val="24"/>
          <w:lang w:val="ky-KG" w:eastAsia="en-US"/>
        </w:rPr>
      </w:pPr>
      <w:r w:rsidRPr="00FC702E">
        <w:rPr>
          <w:rFonts w:ascii="Times New Roman" w:eastAsia="Calibri" w:hAnsi="Times New Roman"/>
          <w:b/>
          <w:sz w:val="24"/>
          <w:szCs w:val="24"/>
          <w:lang w:val="ky-KG" w:eastAsia="en-US"/>
        </w:rPr>
        <w:t>Билим берүүнүн сапаты</w:t>
      </w:r>
      <w:r w:rsidRPr="00FC702E">
        <w:rPr>
          <w:rFonts w:ascii="Times New Roman" w:eastAsia="Calibri" w:hAnsi="Times New Roman"/>
          <w:sz w:val="24"/>
          <w:szCs w:val="24"/>
          <w:lang w:val="ky-KG" w:eastAsia="en-US"/>
        </w:rPr>
        <w:t xml:space="preserve"> – билим берүүнүн натыйжаларынын ар түрдүү билим берүү субъектилеринин (окуучулардын, педагогдордун, ата-энелердин, жалпы эле коомдун) күтүүсүнө же алар тарабынан коюлган билим берүүнүн максаттарына жана милдеттерине шайкештигинин даражасы. Билим берүүнүн сапаты анын билим берүүнүн стандарттарына жана керектөөчүлөрдүн суроо-талаптарына шайкештигин көрсөтөт. Бул түшүнүктүн маанилүү өзгөчөлүгү динамикалуулукта, вариативдүү жана иштиктүү мүнөзүндө турат.</w:t>
      </w:r>
    </w:p>
    <w:p w:rsidR="004C0E29" w:rsidRPr="00FC702E" w:rsidRDefault="004C0E29" w:rsidP="004C0E29">
      <w:pPr>
        <w:pStyle w:val="af4"/>
        <w:tabs>
          <w:tab w:val="left" w:pos="0"/>
        </w:tabs>
        <w:ind w:firstLine="567"/>
        <w:jc w:val="both"/>
        <w:rPr>
          <w:rFonts w:ascii="Times New Roman" w:eastAsia="Calibri" w:hAnsi="Times New Roman"/>
          <w:sz w:val="24"/>
          <w:szCs w:val="24"/>
          <w:lang w:val="ky-KG" w:eastAsia="en-US"/>
        </w:rPr>
      </w:pPr>
      <w:r w:rsidRPr="00FC702E">
        <w:rPr>
          <w:rFonts w:ascii="Times New Roman" w:eastAsia="Calibri" w:hAnsi="Times New Roman"/>
          <w:b/>
          <w:sz w:val="24"/>
          <w:szCs w:val="24"/>
          <w:lang w:val="ky-KG" w:eastAsia="en-US"/>
        </w:rPr>
        <w:t>Билим берүүнүн стандарты</w:t>
      </w:r>
      <w:r w:rsidRPr="00FC702E">
        <w:rPr>
          <w:rFonts w:ascii="Times New Roman" w:eastAsia="Calibri" w:hAnsi="Times New Roman"/>
          <w:sz w:val="24"/>
          <w:szCs w:val="24"/>
          <w:lang w:val="ky-KG" w:eastAsia="en-US"/>
        </w:rPr>
        <w:t xml:space="preserve"> – негизги билим берүү программаларындагы билимдин мазмунунун минимумун, окуучунун даярдыгынын сапатына коюлуучу базалык талаптарды, билим алуучулардын мүмкүн болгон окуу жүгүнүн чегин аныктоочу нормалар менен эрежелердин топтому.</w:t>
      </w:r>
    </w:p>
    <w:p w:rsidR="004C0E29" w:rsidRPr="00FC702E" w:rsidRDefault="004C0E29" w:rsidP="004C0E29">
      <w:pPr>
        <w:tabs>
          <w:tab w:val="left" w:pos="0"/>
        </w:tabs>
        <w:ind w:firstLine="567"/>
        <w:jc w:val="both"/>
        <w:rPr>
          <w:b/>
          <w:bCs/>
          <w:lang w:val="ky-KG"/>
        </w:rPr>
      </w:pPr>
      <w:r w:rsidRPr="00FC702E">
        <w:rPr>
          <w:rFonts w:eastAsia="Calibri"/>
          <w:b/>
          <w:lang w:val="ky-KG"/>
        </w:rPr>
        <w:t>Диагноздоочу баалоо</w:t>
      </w:r>
      <w:r w:rsidRPr="00FC702E">
        <w:rPr>
          <w:rFonts w:eastAsia="Calibri"/>
          <w:lang w:val="ky-KG"/>
        </w:rPr>
        <w:t xml:space="preserve"> – бул окуучунун билимдерин, билгичтиктерин, көндүмдөрүн жана  иш билгилигинин (компетенттүүлүгүн) алгачкы калыптануу деңгээлин аныктоо.</w:t>
      </w:r>
    </w:p>
    <w:p w:rsidR="004C0E29" w:rsidRPr="00FC702E" w:rsidRDefault="004C0E29" w:rsidP="004C0E29">
      <w:pPr>
        <w:tabs>
          <w:tab w:val="left" w:pos="0"/>
        </w:tabs>
        <w:ind w:firstLine="567"/>
        <w:jc w:val="both"/>
        <w:rPr>
          <w:b/>
          <w:bCs/>
          <w:lang w:val="ky-KG"/>
        </w:rPr>
      </w:pPr>
      <w:r w:rsidRPr="00FC702E">
        <w:rPr>
          <w:b/>
          <w:bCs/>
          <w:lang w:val="cs-CZ"/>
        </w:rPr>
        <w:t>Долбоор методу</w:t>
      </w:r>
      <w:r w:rsidRPr="00FC702E">
        <w:rPr>
          <w:lang w:val="cs-CZ"/>
        </w:rPr>
        <w:t>– кандайдырбир маселенин жеке адам же жамаат тарабынан колго алынып, жашоо</w:t>
      </w:r>
      <w:r w:rsidRPr="00FC702E">
        <w:rPr>
          <w:lang w:val="ky-KG"/>
        </w:rPr>
        <w:t>-</w:t>
      </w:r>
      <w:r w:rsidRPr="00FC702E">
        <w:rPr>
          <w:lang w:val="cs-CZ"/>
        </w:rPr>
        <w:t>турмушка  өзгөчө зарыл болгон натыйжаларга жетүү максатын көздөгөн метод.</w:t>
      </w:r>
    </w:p>
    <w:p w:rsidR="004C0E29" w:rsidRPr="00FC702E" w:rsidRDefault="004C0E29" w:rsidP="004C0E29">
      <w:pPr>
        <w:pStyle w:val="af4"/>
        <w:tabs>
          <w:tab w:val="left" w:pos="0"/>
        </w:tabs>
        <w:ind w:firstLine="567"/>
        <w:jc w:val="both"/>
        <w:rPr>
          <w:rFonts w:ascii="Times New Roman" w:eastAsia="Calibri" w:hAnsi="Times New Roman"/>
          <w:sz w:val="24"/>
          <w:szCs w:val="24"/>
          <w:lang w:val="ky-KG" w:eastAsia="en-US"/>
        </w:rPr>
      </w:pPr>
      <w:r w:rsidRPr="00FC702E">
        <w:rPr>
          <w:rFonts w:ascii="Times New Roman" w:eastAsia="Calibri" w:hAnsi="Times New Roman"/>
          <w:b/>
          <w:sz w:val="24"/>
          <w:szCs w:val="24"/>
          <w:lang w:val="ky-KG" w:eastAsia="en-US"/>
        </w:rPr>
        <w:t>Жыйынтыктоочу (суммативдик) баалоо</w:t>
      </w:r>
      <w:r w:rsidRPr="00FC702E">
        <w:rPr>
          <w:rFonts w:ascii="Times New Roman" w:eastAsia="Calibri" w:hAnsi="Times New Roman"/>
          <w:sz w:val="24"/>
          <w:szCs w:val="24"/>
          <w:lang w:val="ky-KG" w:eastAsia="en-US"/>
        </w:rPr>
        <w:t xml:space="preserve"> – белгилүү убакыт аралыгында окуучулардын билимдерди өздөштүрүү, билгичтиктеринин жана көндүмдөрүнүн калыптануу деңгээлин белгилөө жана алынган натыйжалардын стандарт талаптарына  шайкештигин аныктоо.</w:t>
      </w:r>
    </w:p>
    <w:p w:rsidR="004C0E29" w:rsidRPr="00FC702E" w:rsidRDefault="004C0E29" w:rsidP="004C0E29">
      <w:pPr>
        <w:tabs>
          <w:tab w:val="left" w:pos="0"/>
        </w:tabs>
        <w:ind w:firstLine="567"/>
        <w:jc w:val="both"/>
        <w:rPr>
          <w:lang w:val="cs-CZ" w:eastAsia="cs-CZ"/>
        </w:rPr>
      </w:pPr>
      <w:r w:rsidRPr="00FC702E">
        <w:rPr>
          <w:b/>
          <w:lang w:val="cs-CZ" w:eastAsia="cs-CZ"/>
        </w:rPr>
        <w:t xml:space="preserve"> Инновация</w:t>
      </w:r>
      <w:r w:rsidRPr="00FC702E">
        <w:rPr>
          <w:lang w:val="cs-CZ" w:eastAsia="cs-CZ"/>
        </w:rPr>
        <w:t xml:space="preserve"> (анг. «жаңылануу, өзгөрүү» деген сөз) педагогикалык системада илимдин, техниканын жаңы жетишкендиктерин, жаңы технологияны колдонуу менен окуу-тарбия процессинин жаңылануусуна жетишүү, б.а. натыйжалуу, эффективдүү кайра жаралуу процессин түзүү дегенди билдирет.</w:t>
      </w:r>
    </w:p>
    <w:p w:rsidR="004C0E29" w:rsidRPr="00FC702E" w:rsidRDefault="004C0E29" w:rsidP="004C0E29">
      <w:pPr>
        <w:tabs>
          <w:tab w:val="left" w:pos="0"/>
        </w:tabs>
        <w:ind w:firstLine="567"/>
        <w:jc w:val="both"/>
        <w:rPr>
          <w:b/>
          <w:bCs/>
          <w:lang w:val="cs-CZ"/>
        </w:rPr>
      </w:pPr>
      <w:r w:rsidRPr="00FC702E">
        <w:rPr>
          <w:lang w:val="cs-CZ" w:eastAsia="cs-CZ"/>
        </w:rPr>
        <w:t>20-кылымдын 80-жылдары педагогикалык лексикондо «инновация» деген түшүнүктү ( адегенде журналисттер, андан кийин ар кандай кесип ээлери) колдоно баштаган. Ал кайра жаралуу мезгилине таандык.</w:t>
      </w:r>
    </w:p>
    <w:p w:rsidR="004C0E29" w:rsidRPr="00FC702E" w:rsidRDefault="004C0E29" w:rsidP="004C0E29">
      <w:pPr>
        <w:pStyle w:val="af4"/>
        <w:tabs>
          <w:tab w:val="left" w:pos="0"/>
        </w:tabs>
        <w:ind w:firstLine="567"/>
        <w:jc w:val="both"/>
        <w:rPr>
          <w:rFonts w:ascii="Times New Roman" w:eastAsia="Calibri" w:hAnsi="Times New Roman"/>
          <w:sz w:val="24"/>
          <w:szCs w:val="24"/>
          <w:lang w:val="ky-KG" w:eastAsia="en-US"/>
        </w:rPr>
      </w:pPr>
      <w:r w:rsidRPr="00FC702E">
        <w:rPr>
          <w:rFonts w:ascii="Times New Roman" w:eastAsia="Calibri" w:hAnsi="Times New Roman"/>
          <w:b/>
          <w:sz w:val="24"/>
          <w:szCs w:val="24"/>
          <w:lang w:val="ky-KG" w:eastAsia="en-US"/>
        </w:rPr>
        <w:t>Индикатор</w:t>
      </w:r>
      <w:r w:rsidRPr="00FC702E">
        <w:rPr>
          <w:rFonts w:ascii="Times New Roman" w:eastAsia="Calibri" w:hAnsi="Times New Roman"/>
          <w:sz w:val="24"/>
          <w:szCs w:val="24"/>
          <w:lang w:val="ky-KG" w:eastAsia="en-US"/>
        </w:rPr>
        <w:t xml:space="preserve"> – бул бир нерсенин абалын чагылдыруучу же көрсөтүүчү чен, «өлчөгүч».</w:t>
      </w:r>
    </w:p>
    <w:p w:rsidR="004C0E29" w:rsidRPr="00FC702E" w:rsidRDefault="004C0E29" w:rsidP="004C0E29">
      <w:pPr>
        <w:pStyle w:val="af4"/>
        <w:tabs>
          <w:tab w:val="left" w:pos="0"/>
        </w:tabs>
        <w:ind w:firstLine="567"/>
        <w:jc w:val="both"/>
        <w:rPr>
          <w:rFonts w:ascii="Times New Roman" w:eastAsia="Calibri" w:hAnsi="Times New Roman"/>
          <w:sz w:val="24"/>
          <w:szCs w:val="24"/>
          <w:lang w:val="ky-KG" w:eastAsia="en-US"/>
        </w:rPr>
      </w:pPr>
      <w:r w:rsidRPr="00FC702E">
        <w:rPr>
          <w:rFonts w:ascii="Times New Roman" w:eastAsia="Calibri" w:hAnsi="Times New Roman"/>
          <w:b/>
          <w:sz w:val="24"/>
          <w:szCs w:val="24"/>
          <w:lang w:val="ky-KG" w:eastAsia="en-US"/>
        </w:rPr>
        <w:t>Окуп үйрөнүүнүн натыйжаларынын көрсөткүчү (индикатору)</w:t>
      </w:r>
      <w:r w:rsidRPr="00FC702E">
        <w:rPr>
          <w:rFonts w:ascii="Times New Roman" w:eastAsia="Calibri" w:hAnsi="Times New Roman"/>
          <w:sz w:val="24"/>
          <w:szCs w:val="24"/>
          <w:lang w:val="ky-KG" w:eastAsia="en-US"/>
        </w:rPr>
        <w:t xml:space="preserve"> – окуучунун жүрүм-турумунан байкалуучу, болжолдонгон натыйжага жетишилгендигин далилдөөчү конкреттүү белгилер.</w:t>
      </w:r>
    </w:p>
    <w:p w:rsidR="004C0E29" w:rsidRPr="00FC702E" w:rsidRDefault="004C0E29" w:rsidP="004C0E29">
      <w:pPr>
        <w:tabs>
          <w:tab w:val="left" w:pos="0"/>
        </w:tabs>
        <w:ind w:firstLine="567"/>
        <w:jc w:val="both"/>
        <w:rPr>
          <w:lang w:val="cs-CZ" w:eastAsia="cs-CZ"/>
        </w:rPr>
      </w:pPr>
      <w:r w:rsidRPr="00FC702E">
        <w:rPr>
          <w:rFonts w:eastAsia="Calibri"/>
          <w:b/>
          <w:lang w:val="ky-KG"/>
        </w:rPr>
        <w:t>Окутуунун максаты</w:t>
      </w:r>
      <w:r w:rsidRPr="00FC702E">
        <w:rPr>
          <w:rFonts w:eastAsia="Calibri"/>
          <w:lang w:val="ky-KG"/>
        </w:rPr>
        <w:t xml:space="preserve"> – окуучулар когнитивдик (таанып -билүүчүлүк), аффективдик (эмоциялык- баалуулук) жана психомотордук жактарда жетишүүчү окутуп-үйрөтүүнүн утурумдук жана түпкү натыйжалары.</w:t>
      </w:r>
      <w:r w:rsidRPr="00FC702E">
        <w:rPr>
          <w:b/>
          <w:lang w:val="cs-CZ" w:eastAsia="cs-CZ"/>
        </w:rPr>
        <w:t xml:space="preserve"> Окутуунун түшүндүрүп-иллюстрациялоо түрү</w:t>
      </w:r>
      <w:r w:rsidRPr="00FC702E">
        <w:rPr>
          <w:lang w:val="cs-CZ" w:eastAsia="cs-CZ"/>
        </w:rPr>
        <w:t xml:space="preserve"> </w:t>
      </w:r>
      <w:r w:rsidRPr="00FC702E">
        <w:rPr>
          <w:lang w:val="cs-CZ" w:eastAsia="cs-CZ"/>
        </w:rPr>
        <w:lastRenderedPageBreak/>
        <w:t xml:space="preserve">окутуунун башка түрлөрүнө караганда бир катар артыкчылыкка ээ. Эң башкысы өтүлгөн тема боюнча негизги материалды эстеп калуу  жагы жакшы жүзөгө ашырылат.  Окутуунун мындай түрү мектептерде узактан бери колдонулуп, аны дагы өркүндөтүү менен  ар кандай көрсөтмөлүүлүктөр көп пайдаланылып, жаңыдан өтүлө турган теманы түшүндүрүүдө  убакытты үнөмдөөгө жетишет. Өтүлүүчү материалды  кыска мөөнөттө түшүндүрүүгө болот. «Кемчилиги» көбүнчө окуучуларды  «даяр» далилдерди  гана айтып берүүгө үйрөтүп, өз бетинче иштөөгө, анын тегерегинде ойлонууга, изденүүгө түртө албайт. </w:t>
      </w:r>
    </w:p>
    <w:p w:rsidR="004C0E29" w:rsidRPr="000612C4" w:rsidRDefault="004C0E29" w:rsidP="004C0E29">
      <w:pPr>
        <w:pStyle w:val="a3"/>
        <w:tabs>
          <w:tab w:val="left" w:pos="0"/>
        </w:tabs>
        <w:spacing w:before="0" w:beforeAutospacing="0" w:after="0" w:afterAutospacing="0"/>
        <w:ind w:firstLine="567"/>
        <w:jc w:val="both"/>
        <w:rPr>
          <w:b/>
          <w:lang w:val="ky-KG"/>
        </w:rPr>
      </w:pPr>
      <w:r w:rsidRPr="000612C4">
        <w:rPr>
          <w:b/>
          <w:lang w:val="ky-KG"/>
        </w:rPr>
        <w:t>Окутуу методдору</w:t>
      </w:r>
    </w:p>
    <w:p w:rsidR="004C0E29" w:rsidRPr="000612C4" w:rsidRDefault="004C0E29" w:rsidP="004C0E29">
      <w:pPr>
        <w:pStyle w:val="a3"/>
        <w:tabs>
          <w:tab w:val="left" w:pos="0"/>
        </w:tabs>
        <w:spacing w:before="0" w:beforeAutospacing="0" w:after="0" w:afterAutospacing="0"/>
        <w:ind w:firstLine="567"/>
        <w:jc w:val="both"/>
        <w:rPr>
          <w:lang w:val="ky-KG"/>
        </w:rPr>
      </w:pPr>
      <w:r w:rsidRPr="000612C4">
        <w:rPr>
          <w:lang w:val="ky-KG"/>
        </w:rPr>
        <w:t xml:space="preserve">Билим берүү процессинде башкы орун окутуу методдоруна таандык, метод канчалык майнаптуу болсо, балага мугалим тарабынан берилип жаткан билим ошончолук жугумдуу жана натыйжалуу болору бышык. </w:t>
      </w:r>
    </w:p>
    <w:p w:rsidR="004C0E29" w:rsidRPr="000612C4" w:rsidRDefault="004C0E29" w:rsidP="004C0E29">
      <w:pPr>
        <w:pStyle w:val="a3"/>
        <w:tabs>
          <w:tab w:val="left" w:pos="0"/>
        </w:tabs>
        <w:spacing w:before="0" w:beforeAutospacing="0" w:after="0" w:afterAutospacing="0"/>
        <w:ind w:firstLine="567"/>
        <w:jc w:val="both"/>
        <w:rPr>
          <w:lang w:val="ky-KG"/>
        </w:rPr>
      </w:pPr>
      <w:r w:rsidRPr="000612C4">
        <w:rPr>
          <w:lang w:val="ky-KG"/>
        </w:rPr>
        <w:t xml:space="preserve">Метод – бул ишмердүүлүк, бул чыгармачылык. Ошол чыгармачылык аркылуу бул же тигил методго ар бир доордо, ар бир мугалим тарабынан жаңы нерселер кошулуп турат. </w:t>
      </w:r>
    </w:p>
    <w:p w:rsidR="004C0E29" w:rsidRPr="000612C4" w:rsidRDefault="004C0E29" w:rsidP="004C0E29">
      <w:pPr>
        <w:pStyle w:val="a3"/>
        <w:tabs>
          <w:tab w:val="left" w:pos="0"/>
        </w:tabs>
        <w:spacing w:before="0" w:beforeAutospacing="0" w:after="0" w:afterAutospacing="0"/>
        <w:ind w:firstLine="567"/>
        <w:jc w:val="both"/>
        <w:rPr>
          <w:lang w:val="ky-KG"/>
        </w:rPr>
      </w:pPr>
      <w:r w:rsidRPr="000612C4">
        <w:rPr>
          <w:lang w:val="ky-KG"/>
        </w:rPr>
        <w:t xml:space="preserve">Метод «коюлган максатка ылайык келүүчү натыйжага жетишүүнү камсыз кылуучу адамдын аң-сезимдүү, белгилүү ырааттыкта аткарган иш-аракеттеринин системасы» болуп, ал: а) максаттын коюлушун; б) адамдын ишмердүүлүгүн (аракеттеринин системасын); в) зарыл болгон (интеллектуалдык, практикалык, предметтик) каражаттарды; г) обьектинин өзгөрүү процессин (обьектин максатка багытталган кыймылынын механимзми); д) максатка жетүүнү камтыйт». </w:t>
      </w:r>
    </w:p>
    <w:p w:rsidR="004C0E29" w:rsidRPr="000612C4" w:rsidRDefault="004C0E29" w:rsidP="004C0E29">
      <w:pPr>
        <w:pStyle w:val="a3"/>
        <w:tabs>
          <w:tab w:val="left" w:pos="0"/>
        </w:tabs>
        <w:spacing w:before="0" w:beforeAutospacing="0" w:after="0" w:afterAutospacing="0"/>
        <w:ind w:firstLine="567"/>
        <w:jc w:val="both"/>
        <w:rPr>
          <w:lang w:val="ky-KG"/>
        </w:rPr>
      </w:pPr>
      <w:r w:rsidRPr="000612C4">
        <w:rPr>
          <w:lang w:val="ky-KG"/>
        </w:rPr>
        <w:t xml:space="preserve">Педагогиканын тарыхында окутуудагы методдорду классификациялоо тууралуу эмгектер өтө көп, ошолордун бири азыркы дидактикада алардын сабакта колдонулушун жалпылап, үч топко – пассивдүү, активдүү, интерактивдүү топторго бөлүштүрүп карайт. </w:t>
      </w:r>
    </w:p>
    <w:p w:rsidR="004C0E29" w:rsidRPr="000612C4" w:rsidRDefault="004C0E29" w:rsidP="004C0E29">
      <w:pPr>
        <w:pStyle w:val="a3"/>
        <w:tabs>
          <w:tab w:val="left" w:pos="0"/>
        </w:tabs>
        <w:spacing w:before="0" w:beforeAutospacing="0" w:after="0" w:afterAutospacing="0"/>
        <w:ind w:firstLine="567"/>
        <w:jc w:val="both"/>
        <w:rPr>
          <w:lang w:val="ky-KG"/>
        </w:rPr>
      </w:pPr>
      <w:r w:rsidRPr="000612C4">
        <w:rPr>
          <w:b/>
          <w:lang w:val="ky-KG"/>
        </w:rPr>
        <w:t>Пассивдүү методдо</w:t>
      </w:r>
      <w:r w:rsidRPr="000612C4">
        <w:rPr>
          <w:lang w:val="ky-KG"/>
        </w:rPr>
        <w:t xml:space="preserve"> мугалим сабак процессинин негизги башкаруучусу, башкы кыймылдаткыч күчү катары көрүнөт да, окуучулар менен анын иш-аракетин байкоочу, сөзүн тыңдоочу. Мында көбүнчө лекция, суроо-жооп, текшерүү иштерин жазуу, тесттин суроолоруна жооп берүү, мугалимдин айтканын кайталоо сыяктуу ыкмалар колдонулат. </w:t>
      </w:r>
    </w:p>
    <w:p w:rsidR="004C0E29" w:rsidRPr="000612C4" w:rsidRDefault="004C0E29" w:rsidP="004C0E29">
      <w:pPr>
        <w:pStyle w:val="a3"/>
        <w:tabs>
          <w:tab w:val="left" w:pos="0"/>
        </w:tabs>
        <w:spacing w:before="0" w:beforeAutospacing="0" w:after="0" w:afterAutospacing="0"/>
        <w:ind w:firstLine="567"/>
        <w:jc w:val="both"/>
        <w:rPr>
          <w:lang w:val="ky-KG"/>
        </w:rPr>
      </w:pPr>
      <w:r w:rsidRPr="000612C4">
        <w:rPr>
          <w:b/>
          <w:lang w:val="ky-KG"/>
        </w:rPr>
        <w:t>Активдүү методдо</w:t>
      </w:r>
      <w:r w:rsidRPr="000612C4">
        <w:rPr>
          <w:lang w:val="ky-KG"/>
        </w:rPr>
        <w:t xml:space="preserve"> мугалим менен окуучунун сабак процессиндеги алака-катышында окуучулар жандана баштайт, алар тыңдоочу, байкоо позициядан таасир этүүчү, аракеттенүүчү абалга өтөт. Эгерде пассивдүү методдо мугалим башкы орунда болуп, сабактын жетектөөчү фигурасы ошол киши катары көрүнсө, активдүү методдо мугалим менен окуучу бирдей аракет кылып, тең салмактуулукту турушат.</w:t>
      </w:r>
    </w:p>
    <w:p w:rsidR="004C0E29" w:rsidRPr="005C4A58" w:rsidRDefault="004C0E29" w:rsidP="004C0E29">
      <w:pPr>
        <w:pStyle w:val="a3"/>
        <w:tabs>
          <w:tab w:val="left" w:pos="0"/>
        </w:tabs>
        <w:spacing w:before="0" w:beforeAutospacing="0" w:after="0" w:afterAutospacing="0"/>
        <w:ind w:firstLine="567"/>
        <w:jc w:val="both"/>
        <w:rPr>
          <w:lang w:val="ky-KG"/>
        </w:rPr>
      </w:pPr>
      <w:r w:rsidRPr="000612C4">
        <w:rPr>
          <w:b/>
          <w:lang w:val="ky-KG"/>
        </w:rPr>
        <w:t>Интерактивдүү метод</w:t>
      </w:r>
      <w:r w:rsidRPr="000612C4">
        <w:rPr>
          <w:lang w:val="ky-KG"/>
        </w:rPr>
        <w:t xml:space="preserve"> болсо активдүү методдун дагы өркүндөгөн формасы. Бул өзү – «биргелешип аракет кылуу» дегенди түшүндүрөт, б.а. мугалим менен окуучу бири-бири менен биригип, бирдей аракет кылып, максатка жетүү жолун издешет. Мында бүтүндөй класс жандуу аракетте, кыймылда, чыгармачылык изденүүдө болот.</w:t>
      </w:r>
    </w:p>
    <w:p w:rsidR="004C0E29" w:rsidRPr="00FC702E" w:rsidRDefault="004C0E29" w:rsidP="004C0E29">
      <w:pPr>
        <w:tabs>
          <w:tab w:val="left" w:pos="0"/>
        </w:tabs>
        <w:ind w:firstLine="567"/>
        <w:jc w:val="both"/>
        <w:rPr>
          <w:lang w:val="cs-CZ"/>
        </w:rPr>
      </w:pPr>
      <w:r w:rsidRPr="00FC702E">
        <w:rPr>
          <w:b/>
          <w:bCs/>
          <w:lang w:val="cs-CZ"/>
        </w:rPr>
        <w:t>Окшоштуруу методу</w:t>
      </w:r>
      <w:r w:rsidRPr="00FC702E">
        <w:rPr>
          <w:lang w:val="cs-CZ"/>
        </w:rPr>
        <w:t xml:space="preserve"> бир окуяны же маселени ар кандай өңүттөн талкуулоо, бир документти  талдоо үчүн кандайдыр бир эрежелердин негизинде окшоштук белгилерди табууга, андай белгилердин моделин түзүүгө багытталган метод. </w:t>
      </w:r>
    </w:p>
    <w:p w:rsidR="004C0E29" w:rsidRPr="00FC702E" w:rsidRDefault="004C0E29" w:rsidP="004C0E29">
      <w:pPr>
        <w:tabs>
          <w:tab w:val="left" w:pos="0"/>
        </w:tabs>
        <w:ind w:firstLine="567"/>
        <w:jc w:val="both"/>
        <w:rPr>
          <w:lang w:val="cs-CZ"/>
        </w:rPr>
      </w:pPr>
      <w:r w:rsidRPr="00FC702E">
        <w:rPr>
          <w:b/>
          <w:bCs/>
          <w:lang w:val="cs-CZ"/>
        </w:rPr>
        <w:t>Өрнөк окуя методу</w:t>
      </w:r>
      <w:r w:rsidRPr="00FC702E">
        <w:rPr>
          <w:lang w:val="cs-CZ"/>
        </w:rPr>
        <w:t xml:space="preserve"> болуп өткөн же боло турган бир окуяны  же кубулушту окуучуларга айтып берүү жана  ал окуяда баяндалган маселени  суроо-жооп формасында талкуулоо аркылуу өткөрүлөт. </w:t>
      </w:r>
    </w:p>
    <w:p w:rsidR="004C0E29" w:rsidRPr="00FC702E" w:rsidRDefault="004C0E29" w:rsidP="004C0E29">
      <w:pPr>
        <w:pStyle w:val="af4"/>
        <w:tabs>
          <w:tab w:val="left" w:pos="0"/>
        </w:tabs>
        <w:ind w:firstLine="567"/>
        <w:jc w:val="both"/>
        <w:rPr>
          <w:rFonts w:ascii="Times New Roman" w:eastAsia="Calibri" w:hAnsi="Times New Roman"/>
          <w:sz w:val="24"/>
          <w:szCs w:val="24"/>
          <w:lang w:val="ky-KG" w:eastAsia="en-US"/>
        </w:rPr>
      </w:pPr>
      <w:r w:rsidRPr="00FC702E">
        <w:rPr>
          <w:rFonts w:ascii="Times New Roman" w:eastAsia="Calibri" w:hAnsi="Times New Roman"/>
          <w:b/>
          <w:sz w:val="24"/>
          <w:szCs w:val="24"/>
          <w:lang w:val="ky-KG" w:eastAsia="en-US"/>
        </w:rPr>
        <w:t>Кайтарым байланыш</w:t>
      </w:r>
      <w:r w:rsidRPr="00FC702E">
        <w:rPr>
          <w:rFonts w:ascii="Times New Roman" w:eastAsia="Calibri" w:hAnsi="Times New Roman"/>
          <w:sz w:val="24"/>
          <w:szCs w:val="24"/>
          <w:lang w:val="ky-KG" w:eastAsia="en-US"/>
        </w:rPr>
        <w:t>– иш-аракеттер, кырдаалдар, талаш маселелер жана максатка эң ы</w:t>
      </w:r>
      <w:r w:rsidRPr="00FC702E">
        <w:rPr>
          <w:rFonts w:ascii="Microsoft Sans Serif" w:eastAsia="Calibri" w:hAnsi="Microsoft Sans Serif" w:cs="Microsoft Sans Serif"/>
          <w:sz w:val="24"/>
          <w:szCs w:val="24"/>
          <w:lang w:val="ky-KG" w:eastAsia="en-US"/>
        </w:rPr>
        <w:t>ӊ</w:t>
      </w:r>
      <w:r w:rsidRPr="00FC702E">
        <w:rPr>
          <w:rFonts w:ascii="Times New Roman" w:eastAsia="Calibri" w:hAnsi="Times New Roman"/>
          <w:sz w:val="24"/>
          <w:szCs w:val="24"/>
          <w:lang w:val="ky-KG" w:eastAsia="en-US"/>
        </w:rPr>
        <w:t xml:space="preserve">гайлуу жол менен жетишүүгө өбөлгө түзүүчү конкреттүү иш-аракеттер жөнүндө түшүндүрмөлөрдү (сын пикирлерди) кабарлоо жана </w:t>
      </w:r>
    </w:p>
    <w:p w:rsidR="004C0E29" w:rsidRPr="00FC702E" w:rsidRDefault="004C0E29" w:rsidP="004C0E29">
      <w:pPr>
        <w:pStyle w:val="af4"/>
        <w:tabs>
          <w:tab w:val="left" w:pos="0"/>
        </w:tabs>
        <w:ind w:firstLine="567"/>
        <w:jc w:val="both"/>
        <w:rPr>
          <w:rFonts w:ascii="Times New Roman" w:eastAsia="Calibri" w:hAnsi="Times New Roman"/>
          <w:sz w:val="24"/>
          <w:szCs w:val="24"/>
          <w:lang w:val="ky-KG" w:eastAsia="en-US"/>
        </w:rPr>
      </w:pPr>
      <w:r w:rsidRPr="00FC702E">
        <w:rPr>
          <w:rFonts w:ascii="Times New Roman" w:eastAsia="Calibri" w:hAnsi="Times New Roman"/>
          <w:sz w:val="24"/>
          <w:szCs w:val="24"/>
          <w:lang w:val="ky-KG" w:eastAsia="en-US"/>
        </w:rPr>
        <w:t xml:space="preserve">алуу процесси. </w:t>
      </w:r>
    </w:p>
    <w:p w:rsidR="004C0E29" w:rsidRPr="00FC702E" w:rsidRDefault="004C0E29" w:rsidP="004C0E29">
      <w:pPr>
        <w:pStyle w:val="af4"/>
        <w:tabs>
          <w:tab w:val="left" w:pos="0"/>
        </w:tabs>
        <w:ind w:firstLine="567"/>
        <w:jc w:val="both"/>
        <w:rPr>
          <w:rFonts w:ascii="Times New Roman" w:eastAsia="Calibri" w:hAnsi="Times New Roman"/>
          <w:sz w:val="24"/>
          <w:szCs w:val="24"/>
          <w:lang w:val="ky-KG" w:eastAsia="en-US"/>
        </w:rPr>
      </w:pPr>
      <w:r w:rsidRPr="00FC702E">
        <w:rPr>
          <w:rFonts w:ascii="Times New Roman" w:eastAsia="Calibri" w:hAnsi="Times New Roman"/>
          <w:b/>
          <w:sz w:val="24"/>
          <w:szCs w:val="24"/>
          <w:lang w:val="ky-KG" w:eastAsia="en-US"/>
        </w:rPr>
        <w:t>Калыптандыруучу (формативдик) баалоо</w:t>
      </w:r>
      <w:r w:rsidRPr="00FC702E">
        <w:rPr>
          <w:rFonts w:ascii="Times New Roman" w:eastAsia="Calibri" w:hAnsi="Times New Roman"/>
          <w:sz w:val="24"/>
          <w:szCs w:val="24"/>
          <w:lang w:val="ky-KG" w:eastAsia="en-US"/>
        </w:rPr>
        <w:t>– булокуучунун окуусуна үзгүлтүксүз, максаттуу багытталган байкоо жүргүзүү процесси.</w:t>
      </w:r>
    </w:p>
    <w:p w:rsidR="004C0E29" w:rsidRPr="00FC702E" w:rsidRDefault="004C0E29" w:rsidP="004C0E29">
      <w:pPr>
        <w:pStyle w:val="af4"/>
        <w:tabs>
          <w:tab w:val="left" w:pos="0"/>
        </w:tabs>
        <w:ind w:firstLine="567"/>
        <w:jc w:val="both"/>
        <w:rPr>
          <w:rFonts w:ascii="Times New Roman" w:eastAsia="Calibri" w:hAnsi="Times New Roman"/>
          <w:sz w:val="24"/>
          <w:szCs w:val="24"/>
          <w:lang w:val="ky-KG" w:eastAsia="en-US"/>
        </w:rPr>
      </w:pPr>
      <w:r w:rsidRPr="00FC702E">
        <w:rPr>
          <w:rFonts w:ascii="Times New Roman" w:eastAsia="Calibri" w:hAnsi="Times New Roman"/>
          <w:b/>
          <w:sz w:val="24"/>
          <w:szCs w:val="24"/>
          <w:lang w:val="ky-KG" w:eastAsia="en-US"/>
        </w:rPr>
        <w:t>Компетенттүүлүк</w:t>
      </w:r>
      <w:r w:rsidRPr="00FC702E">
        <w:rPr>
          <w:rFonts w:ascii="Times New Roman" w:eastAsia="Calibri" w:hAnsi="Times New Roman"/>
          <w:sz w:val="24"/>
          <w:szCs w:val="24"/>
          <w:lang w:val="ky-KG" w:eastAsia="en-US"/>
        </w:rPr>
        <w:t xml:space="preserve"> – адамдын ар түрдүү билимдердин, билгичтиктердин элементтерин жана иш - аракеттин ыкмаларын белгилүү бир кырдаалда (окуу, инсандык, кесиптик) өз алдынча колдонууга болгон интегративдик жөндөмдүүлүгү.</w:t>
      </w:r>
    </w:p>
    <w:p w:rsidR="004C0E29" w:rsidRPr="00FC702E" w:rsidRDefault="004C0E29" w:rsidP="004C0E29">
      <w:pPr>
        <w:pStyle w:val="af4"/>
        <w:tabs>
          <w:tab w:val="left" w:pos="0"/>
        </w:tabs>
        <w:ind w:firstLine="567"/>
        <w:jc w:val="both"/>
        <w:rPr>
          <w:rFonts w:ascii="Times New Roman" w:eastAsia="Calibri" w:hAnsi="Times New Roman"/>
          <w:sz w:val="24"/>
          <w:szCs w:val="24"/>
          <w:lang w:val="ky-KG" w:eastAsia="en-US"/>
        </w:rPr>
      </w:pPr>
      <w:r w:rsidRPr="00FC702E">
        <w:rPr>
          <w:rFonts w:ascii="Times New Roman" w:eastAsia="Calibri" w:hAnsi="Times New Roman"/>
          <w:b/>
          <w:sz w:val="24"/>
          <w:szCs w:val="24"/>
          <w:lang w:val="ky-KG" w:eastAsia="en-US"/>
        </w:rPr>
        <w:t>Компетенция</w:t>
      </w:r>
      <w:r w:rsidRPr="00FC702E">
        <w:rPr>
          <w:rFonts w:ascii="Times New Roman" w:eastAsia="Calibri" w:hAnsi="Times New Roman"/>
          <w:sz w:val="24"/>
          <w:szCs w:val="24"/>
          <w:lang w:val="ky-KG" w:eastAsia="en-US"/>
        </w:rPr>
        <w:t>– (лат. competere – ээ болуу, шайкеш келүү, туура келүү)- окуучунун белгилүү бир кырдаалда (окуу, инсандык, кесиптик) натыйжалуу, майнаптуу иштөөсү үчүн зарыл болгон билим даярдыгына карата алдын ала коюлуучу социалдык талаптар  (нормалар, стандарттардын тизмеси).</w:t>
      </w:r>
    </w:p>
    <w:p w:rsidR="004C0E29" w:rsidRPr="00FC702E" w:rsidRDefault="004C0E29" w:rsidP="004C0E29">
      <w:pPr>
        <w:pStyle w:val="af4"/>
        <w:tabs>
          <w:tab w:val="left" w:pos="0"/>
        </w:tabs>
        <w:ind w:firstLine="567"/>
        <w:jc w:val="both"/>
        <w:rPr>
          <w:rFonts w:ascii="Times New Roman" w:eastAsia="Calibri" w:hAnsi="Times New Roman"/>
          <w:sz w:val="24"/>
          <w:szCs w:val="24"/>
          <w:lang w:val="ky-KG" w:eastAsia="en-US"/>
        </w:rPr>
      </w:pPr>
      <w:r w:rsidRPr="00FC702E">
        <w:rPr>
          <w:rFonts w:ascii="Times New Roman" w:eastAsia="Calibri" w:hAnsi="Times New Roman"/>
          <w:b/>
          <w:sz w:val="24"/>
          <w:szCs w:val="24"/>
          <w:lang w:val="ky-KG" w:eastAsia="en-US"/>
        </w:rPr>
        <w:lastRenderedPageBreak/>
        <w:t xml:space="preserve">Критерий </w:t>
      </w:r>
      <w:r w:rsidRPr="00FC702E">
        <w:rPr>
          <w:rFonts w:ascii="Times New Roman" w:eastAsia="Calibri" w:hAnsi="Times New Roman"/>
          <w:sz w:val="24"/>
          <w:szCs w:val="24"/>
          <w:lang w:val="ky-KG" w:eastAsia="en-US"/>
        </w:rPr>
        <w:t>– бул баа берүүгө, бир нерсени аныктоого жана класификациялоого негиз болуучу белги, баанын ченеми.</w:t>
      </w:r>
    </w:p>
    <w:p w:rsidR="004C0E29" w:rsidRPr="00FC702E" w:rsidRDefault="004C0E29" w:rsidP="004C0E29">
      <w:pPr>
        <w:tabs>
          <w:tab w:val="left" w:pos="0"/>
        </w:tabs>
        <w:ind w:firstLine="567"/>
        <w:jc w:val="both"/>
        <w:rPr>
          <w:lang w:eastAsia="cs-CZ"/>
        </w:rPr>
      </w:pPr>
      <w:r w:rsidRPr="00FC702E">
        <w:rPr>
          <w:b/>
          <w:bCs/>
          <w:lang w:val="cs-CZ" w:eastAsia="cs-CZ"/>
        </w:rPr>
        <w:t>Метод</w:t>
      </w:r>
      <w:r w:rsidRPr="00FC702E">
        <w:rPr>
          <w:lang w:val="cs-CZ" w:eastAsia="cs-CZ"/>
        </w:rPr>
        <w:t>– педагогикалыккатегория катары  өтүлө турган материалды  кандай ыкма менен натыйжалуу берүүнүн жолдорун көрсөтөт. 20-кылымдын 60-жылдары окутуу методдорун бир системага келтирип классификациялаган окумуштуу Е.Я. Галант болгон, кийинчирээк дидактар М.Н.Скаткин, И.Я.Лернер, М.А.Даниловдор бул маселеге кайрылышкан. Ал эми академик Ю.К.Бабанский түзгөн  окутуунун методдорунун классификациясындагы:</w:t>
      </w:r>
    </w:p>
    <w:p w:rsidR="004C0E29" w:rsidRPr="00FC702E" w:rsidRDefault="004C0E29" w:rsidP="00C41449">
      <w:pPr>
        <w:numPr>
          <w:ilvl w:val="0"/>
          <w:numId w:val="30"/>
        </w:numPr>
        <w:tabs>
          <w:tab w:val="clear" w:pos="360"/>
          <w:tab w:val="left" w:pos="0"/>
        </w:tabs>
        <w:ind w:left="0" w:firstLine="567"/>
        <w:jc w:val="both"/>
        <w:rPr>
          <w:lang w:val="cs-CZ" w:eastAsia="cs-CZ"/>
        </w:rPr>
      </w:pPr>
      <w:r w:rsidRPr="00FC702E">
        <w:rPr>
          <w:lang w:val="cs-CZ" w:eastAsia="cs-CZ"/>
        </w:rPr>
        <w:t>Айтып берүү методдору  (аңгеме, түшүндүрүү, лекция, аңгемелешүү, окуу китеби менен иштөө ж.б.);</w:t>
      </w:r>
    </w:p>
    <w:p w:rsidR="004C0E29" w:rsidRPr="00FC702E" w:rsidRDefault="004C0E29" w:rsidP="00C41449">
      <w:pPr>
        <w:numPr>
          <w:ilvl w:val="0"/>
          <w:numId w:val="30"/>
        </w:numPr>
        <w:tabs>
          <w:tab w:val="clear" w:pos="360"/>
          <w:tab w:val="left" w:pos="0"/>
        </w:tabs>
        <w:ind w:left="0" w:firstLine="567"/>
        <w:jc w:val="both"/>
        <w:rPr>
          <w:lang w:val="cs-CZ" w:eastAsia="cs-CZ"/>
        </w:rPr>
      </w:pPr>
      <w:r w:rsidRPr="00FC702E">
        <w:rPr>
          <w:lang w:val="cs-CZ" w:eastAsia="cs-CZ"/>
        </w:rPr>
        <w:t>Көрсөтмөлүүлүк (таблица, схема, сүрөттөрдү иллюстрациялоо, диафильм, кино демонстрациялоо, музейге, өндүрүшкө, жаратылышка экскурсия  ж.б.);</w:t>
      </w:r>
    </w:p>
    <w:p w:rsidR="004C0E29" w:rsidRPr="00FC702E" w:rsidRDefault="004C0E29" w:rsidP="00C41449">
      <w:pPr>
        <w:numPr>
          <w:ilvl w:val="0"/>
          <w:numId w:val="30"/>
        </w:numPr>
        <w:tabs>
          <w:tab w:val="clear" w:pos="360"/>
          <w:tab w:val="left" w:pos="0"/>
        </w:tabs>
        <w:ind w:left="0" w:firstLine="567"/>
        <w:jc w:val="both"/>
        <w:rPr>
          <w:lang w:val="cs-CZ" w:eastAsia="cs-CZ"/>
        </w:rPr>
      </w:pPr>
      <w:r w:rsidRPr="00FC702E">
        <w:rPr>
          <w:lang w:val="cs-CZ" w:eastAsia="cs-CZ"/>
        </w:rPr>
        <w:t>Практикалык (көнүгүү, көнүктүрүү, үй жана аудиторияда өз алдынча иштөөнү уюштуруу, эксперимент, эмгек жана коомдук иштерге тартуу.</w:t>
      </w:r>
    </w:p>
    <w:p w:rsidR="004C0E29" w:rsidRPr="00FC702E" w:rsidRDefault="004C0E29" w:rsidP="004C0E29">
      <w:pPr>
        <w:tabs>
          <w:tab w:val="left" w:pos="0"/>
        </w:tabs>
        <w:ind w:firstLine="567"/>
        <w:jc w:val="both"/>
        <w:rPr>
          <w:rFonts w:eastAsia="Calibri"/>
          <w:lang w:val="ky-KG"/>
        </w:rPr>
      </w:pPr>
      <w:r w:rsidRPr="00FC702E">
        <w:rPr>
          <w:rFonts w:eastAsia="Calibri"/>
          <w:b/>
          <w:lang w:val="ky-KG"/>
        </w:rPr>
        <w:t>Мотивация</w:t>
      </w:r>
      <w:r w:rsidRPr="00FC702E">
        <w:rPr>
          <w:rFonts w:eastAsia="Calibri"/>
          <w:lang w:val="ky-KG"/>
        </w:rPr>
        <w:t>– талдоонегизинде тынымсыз жүрүп туруучу тандоо менен чечим кабыл алуу процесси. Натыйжалар (билим берүүдөгү) – билим алуучулардын инсандык, жарандык жана кесиптик жактан өзүн-өзү аныктоосун ишке ашыруу үчүн зарыл жана жетиштүү болгон жекече компетенттүүлүктөрүнүн топтому.</w:t>
      </w:r>
    </w:p>
    <w:p w:rsidR="004C0E29" w:rsidRPr="00FC702E" w:rsidRDefault="004C0E29" w:rsidP="004C0E29">
      <w:pPr>
        <w:tabs>
          <w:tab w:val="left" w:pos="0"/>
        </w:tabs>
        <w:ind w:firstLine="567"/>
        <w:jc w:val="both"/>
        <w:rPr>
          <w:lang w:val="cs-CZ"/>
        </w:rPr>
      </w:pPr>
      <w:r w:rsidRPr="00FC702E">
        <w:rPr>
          <w:b/>
          <w:bCs/>
          <w:lang w:val="cs-CZ"/>
        </w:rPr>
        <w:t xml:space="preserve"> Маселе чечүү методу</w:t>
      </w:r>
      <w:r w:rsidRPr="00FC702E">
        <w:rPr>
          <w:lang w:val="ky-KG"/>
        </w:rPr>
        <w:t>–</w:t>
      </w:r>
      <w:r w:rsidRPr="00FC702E">
        <w:rPr>
          <w:lang w:val="cs-CZ"/>
        </w:rPr>
        <w:t>маселечечүүнүн  илимий негиздерин жетекчиликке алуу аркылуу окуучуларга практикалык мүнөздөгү маселелерди  чечүүнүн жол-жоболорун  үйрөтүү максатын аркалайт. Көрсөтүп  аткартуу методу кандайдыр бир иш-аракетти,  адегенде көрсөтүп, андан соң окуучулардын өздөрүнө  жасатууну көзөмөлдөп турат.</w:t>
      </w:r>
    </w:p>
    <w:p w:rsidR="004C0E29" w:rsidRPr="00FC702E" w:rsidRDefault="004C0E29" w:rsidP="004C0E29">
      <w:pPr>
        <w:pStyle w:val="af4"/>
        <w:tabs>
          <w:tab w:val="left" w:pos="0"/>
        </w:tabs>
        <w:ind w:firstLine="567"/>
        <w:jc w:val="both"/>
        <w:rPr>
          <w:rFonts w:ascii="Times New Roman" w:eastAsia="Calibri" w:hAnsi="Times New Roman"/>
          <w:sz w:val="24"/>
          <w:szCs w:val="24"/>
          <w:lang w:val="ky-KG" w:eastAsia="en-US"/>
        </w:rPr>
      </w:pPr>
      <w:r w:rsidRPr="00FC702E">
        <w:rPr>
          <w:rFonts w:ascii="Times New Roman" w:eastAsia="Calibri" w:hAnsi="Times New Roman"/>
          <w:b/>
          <w:sz w:val="24"/>
          <w:szCs w:val="24"/>
          <w:lang w:val="ky-KG" w:eastAsia="en-US"/>
        </w:rPr>
        <w:t>Негизги</w:t>
      </w:r>
      <w:r>
        <w:rPr>
          <w:rFonts w:ascii="Times New Roman" w:eastAsia="Calibri" w:hAnsi="Times New Roman"/>
          <w:b/>
          <w:sz w:val="24"/>
          <w:szCs w:val="24"/>
          <w:lang w:val="ky-KG" w:eastAsia="en-US"/>
        </w:rPr>
        <w:t xml:space="preserve"> (түйүндүү)</w:t>
      </w:r>
      <w:r w:rsidRPr="00FC702E">
        <w:rPr>
          <w:rFonts w:ascii="Times New Roman" w:eastAsia="Calibri" w:hAnsi="Times New Roman"/>
          <w:b/>
          <w:sz w:val="24"/>
          <w:szCs w:val="24"/>
          <w:lang w:val="ky-KG" w:eastAsia="en-US"/>
        </w:rPr>
        <w:t xml:space="preserve"> компетенттүүлүктөр</w:t>
      </w:r>
      <w:r w:rsidRPr="00FC702E">
        <w:rPr>
          <w:rFonts w:ascii="Times New Roman" w:eastAsia="Calibri" w:hAnsi="Times New Roman"/>
          <w:sz w:val="24"/>
          <w:szCs w:val="24"/>
          <w:lang w:val="ky-KG" w:eastAsia="en-US"/>
        </w:rPr>
        <w:t xml:space="preserve"> – бардык предметтер үчүн жалпы метапредметтик мазмунда ишке ашырылуучу билим берүүнүн натыйжалары. </w:t>
      </w:r>
    </w:p>
    <w:p w:rsidR="004C0E29" w:rsidRPr="00FC702E" w:rsidRDefault="004C0E29" w:rsidP="004C0E29">
      <w:pPr>
        <w:pStyle w:val="af4"/>
        <w:tabs>
          <w:tab w:val="left" w:pos="0"/>
        </w:tabs>
        <w:ind w:firstLine="567"/>
        <w:jc w:val="both"/>
        <w:rPr>
          <w:rFonts w:ascii="Times New Roman" w:eastAsia="Calibri" w:hAnsi="Times New Roman"/>
          <w:sz w:val="24"/>
          <w:szCs w:val="24"/>
          <w:lang w:val="ky-KG" w:eastAsia="en-US"/>
        </w:rPr>
      </w:pPr>
      <w:r w:rsidRPr="00FC702E">
        <w:rPr>
          <w:rFonts w:ascii="Times New Roman" w:eastAsia="Calibri" w:hAnsi="Times New Roman"/>
          <w:b/>
          <w:sz w:val="24"/>
          <w:szCs w:val="24"/>
          <w:lang w:val="ky-KG" w:eastAsia="en-US"/>
        </w:rPr>
        <w:t>Предметтик компетенттүүлүктөр</w:t>
      </w:r>
      <w:r w:rsidRPr="00FC702E">
        <w:rPr>
          <w:rFonts w:ascii="Times New Roman" w:eastAsia="Calibri" w:hAnsi="Times New Roman"/>
          <w:sz w:val="24"/>
          <w:szCs w:val="24"/>
          <w:lang w:val="ky-KG" w:eastAsia="en-US"/>
        </w:rPr>
        <w:t xml:space="preserve"> – негизги компетенттүүлүктөргө карата алганда жекече мүнөздөргө ээ. </w:t>
      </w:r>
      <w:r>
        <w:rPr>
          <w:rFonts w:ascii="Times New Roman" w:eastAsia="Calibri" w:hAnsi="Times New Roman"/>
          <w:sz w:val="24"/>
          <w:szCs w:val="24"/>
          <w:lang w:val="ky-KG" w:eastAsia="en-US"/>
        </w:rPr>
        <w:t>Билим берүүчүлүк мамлекеттик стандарт</w:t>
      </w:r>
      <w:r w:rsidRPr="00FC702E">
        <w:rPr>
          <w:rFonts w:ascii="Times New Roman" w:eastAsia="Calibri" w:hAnsi="Times New Roman"/>
          <w:sz w:val="24"/>
          <w:szCs w:val="24"/>
          <w:lang w:val="ky-KG" w:eastAsia="en-US"/>
        </w:rPr>
        <w:t xml:space="preserve"> негизги компетенттүүлүктөрдүн тизмегин аныктайт, ал эми предметтик </w:t>
      </w:r>
      <w:r>
        <w:rPr>
          <w:rFonts w:ascii="Times New Roman" w:eastAsia="Calibri" w:hAnsi="Times New Roman"/>
          <w:sz w:val="24"/>
          <w:szCs w:val="24"/>
          <w:lang w:val="ky-KG" w:eastAsia="en-US"/>
        </w:rPr>
        <w:t>стандарттар</w:t>
      </w:r>
      <w:r w:rsidRPr="00FC702E">
        <w:rPr>
          <w:rFonts w:ascii="Times New Roman" w:eastAsia="Calibri" w:hAnsi="Times New Roman"/>
          <w:sz w:val="24"/>
          <w:szCs w:val="24"/>
          <w:lang w:val="ky-KG" w:eastAsia="en-US"/>
        </w:rPr>
        <w:t xml:space="preserve"> айрым алынган предметтердин материалында аларды предметтик компетенттүүлүктөр түрүндө конкреттештирет.</w:t>
      </w:r>
    </w:p>
    <w:p w:rsidR="004C0E29" w:rsidRPr="00FC702E" w:rsidRDefault="004C0E29" w:rsidP="004C0E29">
      <w:pPr>
        <w:tabs>
          <w:tab w:val="left" w:pos="0"/>
        </w:tabs>
        <w:ind w:firstLine="567"/>
        <w:jc w:val="both"/>
        <w:rPr>
          <w:lang w:val="cs-CZ"/>
        </w:rPr>
      </w:pPr>
      <w:r w:rsidRPr="00FC702E">
        <w:rPr>
          <w:b/>
          <w:bCs/>
          <w:lang w:val="cs-CZ"/>
        </w:rPr>
        <w:t>Роль ойноо методу</w:t>
      </w:r>
      <w:r>
        <w:rPr>
          <w:b/>
          <w:bCs/>
          <w:lang w:val="ky-KG"/>
        </w:rPr>
        <w:t xml:space="preserve"> </w:t>
      </w:r>
      <w:r w:rsidRPr="00FC702E">
        <w:rPr>
          <w:lang w:val="ky-KG"/>
        </w:rPr>
        <w:t>–</w:t>
      </w:r>
      <w:r w:rsidRPr="00FC702E">
        <w:rPr>
          <w:lang w:val="cs-CZ"/>
        </w:rPr>
        <w:t xml:space="preserve"> роль</w:t>
      </w:r>
      <w:r>
        <w:rPr>
          <w:lang w:val="ky-KG"/>
        </w:rPr>
        <w:t xml:space="preserve"> </w:t>
      </w:r>
      <w:r w:rsidRPr="00FC702E">
        <w:rPr>
          <w:lang w:val="cs-CZ"/>
        </w:rPr>
        <w:t xml:space="preserve">аткаруу аркылуу окуучулардын туюм-сезимдерин жана ой жүгүртүүсүн өнүктүрүүгө багытталат. </w:t>
      </w:r>
    </w:p>
    <w:p w:rsidR="004C0E29" w:rsidRPr="00FC702E" w:rsidRDefault="004C0E29" w:rsidP="004C0E29">
      <w:pPr>
        <w:tabs>
          <w:tab w:val="left" w:pos="0"/>
        </w:tabs>
        <w:ind w:firstLine="567"/>
        <w:jc w:val="both"/>
        <w:rPr>
          <w:highlight w:val="yellow"/>
          <w:u w:val="single"/>
          <w:lang w:val="cs-CZ"/>
        </w:rPr>
      </w:pPr>
      <w:r w:rsidRPr="00FC702E">
        <w:rPr>
          <w:b/>
          <w:bCs/>
          <w:lang w:val="cs-CZ" w:eastAsia="cs-CZ"/>
        </w:rPr>
        <w:t>Суроо-жооп методу</w:t>
      </w:r>
      <w:r w:rsidRPr="00FC702E">
        <w:rPr>
          <w:lang w:val="cs-CZ" w:eastAsia="cs-CZ"/>
        </w:rPr>
        <w:t xml:space="preserve"> сабакта окуучулардын активдүүлүгүн жандандыруу максатында  карым-катыш  түзүүдө көп колдонулган метод болуп эсептелет. Суроолор максатына, жооптун түрүнө, үйрөтүү методуна, берилиш формасына жана кимге багытталганына карай  бири-биринен айырмаланат. Бардык учурда мугалимдин таасирдүү, ойлондуруучу, проблемалуу суроо бере билүүсү, б.а. бул ыкманы натыйжалуу колдоно билүүсү  талап кылынат.</w:t>
      </w:r>
    </w:p>
    <w:p w:rsidR="004C0E29" w:rsidRPr="00FC702E" w:rsidRDefault="004C0E29" w:rsidP="004C0E29">
      <w:pPr>
        <w:pStyle w:val="af4"/>
        <w:tabs>
          <w:tab w:val="left" w:pos="0"/>
        </w:tabs>
        <w:ind w:firstLine="567"/>
        <w:jc w:val="both"/>
        <w:rPr>
          <w:rFonts w:ascii="Times New Roman" w:eastAsia="Calibri" w:hAnsi="Times New Roman"/>
          <w:sz w:val="24"/>
          <w:szCs w:val="24"/>
          <w:lang w:val="ky-KG" w:eastAsia="en-US"/>
        </w:rPr>
      </w:pPr>
      <w:r w:rsidRPr="00FC702E">
        <w:rPr>
          <w:rFonts w:ascii="Times New Roman" w:eastAsia="Calibri" w:hAnsi="Times New Roman"/>
          <w:b/>
          <w:sz w:val="24"/>
          <w:szCs w:val="24"/>
          <w:lang w:val="ky-KG" w:eastAsia="en-US"/>
        </w:rPr>
        <w:t>Талдоо</w:t>
      </w:r>
      <w:r w:rsidRPr="00FC702E">
        <w:rPr>
          <w:rFonts w:ascii="Times New Roman" w:eastAsia="Calibri" w:hAnsi="Times New Roman"/>
          <w:sz w:val="24"/>
          <w:szCs w:val="24"/>
          <w:lang w:val="ky-KG" w:eastAsia="en-US"/>
        </w:rPr>
        <w:t xml:space="preserve"> («анализ», байыркы грек тилинен, </w:t>
      </w:r>
      <w:r w:rsidRPr="00FC702E">
        <w:rPr>
          <w:rFonts w:ascii="Times New Roman" w:eastAsia="Calibri" w:hAnsi="Times New Roman"/>
          <w:i/>
          <w:sz w:val="24"/>
          <w:szCs w:val="24"/>
          <w:lang w:val="ky-KG" w:eastAsia="en-US"/>
        </w:rPr>
        <w:t>«ажыратуу»)</w:t>
      </w:r>
      <w:r w:rsidRPr="00FC702E">
        <w:rPr>
          <w:rFonts w:ascii="Times New Roman" w:eastAsia="Calibri" w:hAnsi="Times New Roman"/>
          <w:sz w:val="24"/>
          <w:szCs w:val="24"/>
          <w:lang w:val="ky-KG" w:eastAsia="en-US"/>
        </w:rPr>
        <w:t xml:space="preserve"> – бул ой жүзүндө же иш жүзүндө бүтүн нерсени (буюмду, касиетти, процессти, предметтер аралык катышты) курамдык бөлүктөргө ажыратуу, бөлүү иши. Ал адамдын таанып билүүчүлүк же предметтик практикалык ишмердигинин жүрүшүндө аткарылат.</w:t>
      </w:r>
    </w:p>
    <w:p w:rsidR="004C0E29" w:rsidRPr="00FC702E" w:rsidRDefault="004C0E29" w:rsidP="004C0E29">
      <w:pPr>
        <w:tabs>
          <w:tab w:val="left" w:pos="0"/>
        </w:tabs>
        <w:ind w:firstLine="567"/>
        <w:jc w:val="both"/>
        <w:rPr>
          <w:lang w:val="cs-CZ" w:eastAsia="cs-CZ"/>
        </w:rPr>
      </w:pPr>
      <w:r w:rsidRPr="00FC702E">
        <w:rPr>
          <w:b/>
          <w:bCs/>
          <w:lang w:val="cs-CZ" w:eastAsia="cs-CZ"/>
        </w:rPr>
        <w:t>Талкуу методу</w:t>
      </w:r>
      <w:r w:rsidRPr="00FC702E">
        <w:rPr>
          <w:lang w:val="ky-KG" w:eastAsia="cs-CZ"/>
        </w:rPr>
        <w:t>–</w:t>
      </w:r>
      <w:r w:rsidRPr="00FC702E">
        <w:rPr>
          <w:lang w:val="cs-CZ" w:eastAsia="cs-CZ"/>
        </w:rPr>
        <w:t>окуучуларөз ойлорун  эркин ортого сала билүү, башкалардын көз карашын сыйлай билүү, өз ара карым-катышта болуу сыяктуу жөндөмдөрүн өстүрүүгө багытталат. Бул методдун негизги ыкмаларынын бири - чоң тайпаларда  талкуу жүргүзүү. Ал эми чакан топтордогу талкуу чоң топту чакан топторго бөлүү аркылуу ишке ашырылат.</w:t>
      </w:r>
    </w:p>
    <w:p w:rsidR="004C0E29" w:rsidRPr="00FC702E" w:rsidRDefault="004C0E29" w:rsidP="004C0E29">
      <w:pPr>
        <w:pStyle w:val="af4"/>
        <w:tabs>
          <w:tab w:val="left" w:pos="0"/>
        </w:tabs>
        <w:ind w:firstLine="567"/>
        <w:jc w:val="both"/>
        <w:rPr>
          <w:rFonts w:ascii="Times New Roman" w:eastAsia="Calibri" w:hAnsi="Times New Roman"/>
          <w:sz w:val="24"/>
          <w:szCs w:val="24"/>
          <w:lang w:val="ky-KG" w:eastAsia="en-US"/>
        </w:rPr>
      </w:pPr>
      <w:r w:rsidRPr="00FC702E">
        <w:rPr>
          <w:rFonts w:ascii="Times New Roman" w:hAnsi="Times New Roman"/>
          <w:b/>
          <w:sz w:val="24"/>
          <w:szCs w:val="24"/>
          <w:lang w:val="cs-CZ" w:eastAsia="cs-CZ"/>
        </w:rPr>
        <w:t>Синтез</w:t>
      </w:r>
      <w:r w:rsidRPr="00FC702E">
        <w:rPr>
          <w:rFonts w:ascii="Times New Roman" w:hAnsi="Times New Roman"/>
          <w:sz w:val="24"/>
          <w:szCs w:val="24"/>
          <w:lang w:val="cs-CZ" w:eastAsia="cs-CZ"/>
        </w:rPr>
        <w:t xml:space="preserve"> (грек тилинен: </w:t>
      </w:r>
      <w:r w:rsidRPr="00FC702E">
        <w:rPr>
          <w:rFonts w:ascii="Times New Roman" w:hAnsi="Times New Roman"/>
          <w:i/>
          <w:sz w:val="24"/>
          <w:szCs w:val="24"/>
          <w:lang w:val="cs-CZ" w:eastAsia="cs-CZ"/>
        </w:rPr>
        <w:t>чогултуу, жыйноо</w:t>
      </w:r>
      <w:r w:rsidRPr="00FC702E">
        <w:rPr>
          <w:rFonts w:ascii="Times New Roman" w:hAnsi="Times New Roman"/>
          <w:sz w:val="24"/>
          <w:szCs w:val="24"/>
          <w:lang w:val="cs-CZ" w:eastAsia="cs-CZ"/>
        </w:rPr>
        <w:t>)</w:t>
      </w:r>
      <w:r w:rsidRPr="00FC702E">
        <w:rPr>
          <w:rFonts w:ascii="Times New Roman" w:eastAsia="Calibri" w:hAnsi="Times New Roman"/>
          <w:sz w:val="24"/>
          <w:szCs w:val="24"/>
          <w:lang w:val="ky-KG" w:eastAsia="en-US"/>
        </w:rPr>
        <w:t xml:space="preserve"> –</w:t>
      </w:r>
      <w:r>
        <w:rPr>
          <w:rFonts w:ascii="Times New Roman" w:eastAsia="Calibri" w:hAnsi="Times New Roman"/>
          <w:sz w:val="24"/>
          <w:szCs w:val="24"/>
          <w:lang w:val="ky-KG" w:eastAsia="en-US"/>
        </w:rPr>
        <w:t xml:space="preserve"> </w:t>
      </w:r>
      <w:r w:rsidRPr="00FC702E">
        <w:rPr>
          <w:rFonts w:ascii="Times New Roman" w:eastAsia="Calibri" w:hAnsi="Times New Roman"/>
          <w:sz w:val="24"/>
          <w:szCs w:val="24"/>
          <w:lang w:val="ky-KG" w:eastAsia="en-US"/>
        </w:rPr>
        <w:t>бул метод талдоо, иликтөө процессинде жетишилген түшүнүктөрдү, пикирлерди, ойлорду, көз караштарды жыйноо, чогултуу, бир толук пикирге келүү, курамдык бөлүктөрдү бир бүтүн катары элестетүүнү билдирет.  Ал дагы адамдын таанып билүүчүлүк же предметтик практикалык ишмердигинин жүрүшүндө ишке ашат.</w:t>
      </w:r>
    </w:p>
    <w:p w:rsidR="004C0E29" w:rsidRPr="00FC702E" w:rsidRDefault="004C0E29" w:rsidP="004C0E29">
      <w:pPr>
        <w:tabs>
          <w:tab w:val="left" w:pos="0"/>
        </w:tabs>
        <w:ind w:firstLine="567"/>
        <w:jc w:val="both"/>
        <w:rPr>
          <w:lang w:val="ky-KG" w:eastAsia="cs-CZ"/>
        </w:rPr>
      </w:pPr>
      <w:r w:rsidRPr="00FC702E">
        <w:rPr>
          <w:b/>
          <w:lang w:val="ky-KG" w:eastAsia="cs-CZ"/>
        </w:rPr>
        <w:t>Эвристикалык</w:t>
      </w:r>
      <w:r>
        <w:rPr>
          <w:b/>
          <w:lang w:val="ky-KG" w:eastAsia="cs-CZ"/>
        </w:rPr>
        <w:t xml:space="preserve"> </w:t>
      </w:r>
      <w:r w:rsidRPr="00FC702E">
        <w:rPr>
          <w:b/>
          <w:lang w:val="ky-KG" w:eastAsia="cs-CZ"/>
        </w:rPr>
        <w:t>таанып билүү методу:</w:t>
      </w:r>
      <w:r w:rsidRPr="00FC702E">
        <w:rPr>
          <w:lang w:val="ky-KG" w:eastAsia="cs-CZ"/>
        </w:rPr>
        <w:t xml:space="preserve"> (грек тилинен:</w:t>
      </w:r>
      <w:r w:rsidRPr="00FC702E">
        <w:rPr>
          <w:i/>
          <w:lang w:val="ky-KG" w:eastAsia="cs-CZ"/>
        </w:rPr>
        <w:t xml:space="preserve"> таптым</w:t>
      </w:r>
      <w:r w:rsidRPr="00FC702E">
        <w:rPr>
          <w:lang w:val="ky-KG" w:eastAsia="cs-CZ"/>
        </w:rPr>
        <w:t xml:space="preserve"> деген мааниде)</w:t>
      </w:r>
      <w:r>
        <w:rPr>
          <w:lang w:val="ky-KG" w:eastAsia="cs-CZ"/>
        </w:rPr>
        <w:t xml:space="preserve"> </w:t>
      </w:r>
      <w:r w:rsidRPr="00FC702E">
        <w:rPr>
          <w:lang w:val="ky-KG" w:eastAsia="cs-CZ"/>
        </w:rPr>
        <w:t>бул проблемалуу суроолордун жана жагдайлардын  негизинде окуучу өз алдынча ой корутундусуна келүүнү, чыгармачылык менен өз алдынча бир пикирге, ой корутундусуна келүүсүн билдирет.</w:t>
      </w:r>
    </w:p>
    <w:p w:rsidR="004C0E29" w:rsidRDefault="004C0E29" w:rsidP="004C0E29">
      <w:pPr>
        <w:pStyle w:val="af4"/>
        <w:tabs>
          <w:tab w:val="left" w:pos="0"/>
        </w:tabs>
        <w:ind w:firstLine="567"/>
        <w:jc w:val="both"/>
        <w:rPr>
          <w:rFonts w:ascii="Times New Roman" w:hAnsi="Times New Roman"/>
          <w:b/>
          <w:sz w:val="24"/>
          <w:szCs w:val="24"/>
          <w:lang w:val="ky-KG"/>
        </w:rPr>
      </w:pPr>
    </w:p>
    <w:p w:rsidR="00385DFF" w:rsidRDefault="00385DFF" w:rsidP="004C0E29">
      <w:pPr>
        <w:pStyle w:val="af4"/>
        <w:tabs>
          <w:tab w:val="left" w:pos="0"/>
        </w:tabs>
        <w:ind w:firstLine="567"/>
        <w:jc w:val="both"/>
        <w:rPr>
          <w:rFonts w:ascii="Times New Roman" w:hAnsi="Times New Roman"/>
          <w:b/>
          <w:sz w:val="24"/>
          <w:szCs w:val="24"/>
          <w:lang w:val="ky-KG"/>
        </w:rPr>
      </w:pPr>
    </w:p>
    <w:p w:rsidR="00385DFF" w:rsidRDefault="00385DFF" w:rsidP="004C0E29">
      <w:pPr>
        <w:pStyle w:val="af4"/>
        <w:tabs>
          <w:tab w:val="left" w:pos="0"/>
        </w:tabs>
        <w:ind w:firstLine="567"/>
        <w:jc w:val="both"/>
        <w:rPr>
          <w:rFonts w:ascii="Times New Roman" w:hAnsi="Times New Roman"/>
          <w:b/>
          <w:sz w:val="24"/>
          <w:szCs w:val="24"/>
          <w:lang w:val="ky-KG"/>
        </w:rPr>
      </w:pPr>
    </w:p>
    <w:p w:rsidR="00385DFF" w:rsidRDefault="00385DFF" w:rsidP="004C0E29">
      <w:pPr>
        <w:pStyle w:val="af4"/>
        <w:tabs>
          <w:tab w:val="left" w:pos="0"/>
        </w:tabs>
        <w:ind w:firstLine="567"/>
        <w:jc w:val="both"/>
        <w:rPr>
          <w:rFonts w:ascii="Times New Roman" w:hAnsi="Times New Roman"/>
          <w:b/>
          <w:sz w:val="24"/>
          <w:szCs w:val="24"/>
          <w:lang w:val="ky-KG"/>
        </w:rPr>
      </w:pPr>
    </w:p>
    <w:p w:rsidR="004C0E29" w:rsidRDefault="004C0E29" w:rsidP="004C0E29">
      <w:pPr>
        <w:pStyle w:val="af4"/>
        <w:tabs>
          <w:tab w:val="left" w:pos="0"/>
        </w:tabs>
        <w:ind w:firstLine="567"/>
        <w:jc w:val="both"/>
        <w:rPr>
          <w:rFonts w:ascii="Times New Roman" w:hAnsi="Times New Roman"/>
          <w:b/>
          <w:sz w:val="24"/>
          <w:szCs w:val="24"/>
          <w:lang w:val="ky-KG"/>
        </w:rPr>
      </w:pPr>
      <w:r w:rsidRPr="00FC702E">
        <w:rPr>
          <w:rFonts w:ascii="Times New Roman" w:hAnsi="Times New Roman"/>
          <w:b/>
          <w:sz w:val="24"/>
          <w:szCs w:val="24"/>
          <w:lang w:val="ky-KG"/>
        </w:rPr>
        <w:lastRenderedPageBreak/>
        <w:t>2-БӨЛҮМ</w:t>
      </w:r>
      <w:r>
        <w:rPr>
          <w:rFonts w:ascii="Times New Roman" w:hAnsi="Times New Roman"/>
          <w:b/>
          <w:sz w:val="24"/>
          <w:szCs w:val="24"/>
          <w:lang w:val="ky-KG"/>
        </w:rPr>
        <w:t xml:space="preserve">.  </w:t>
      </w:r>
      <w:r w:rsidRPr="00FC702E">
        <w:rPr>
          <w:rFonts w:ascii="Times New Roman" w:hAnsi="Times New Roman"/>
          <w:b/>
          <w:sz w:val="24"/>
          <w:szCs w:val="24"/>
          <w:lang w:val="ky-KG"/>
        </w:rPr>
        <w:t>ПРЕДМЕТТИН КОНЦЕПЦИЯСЫ</w:t>
      </w:r>
    </w:p>
    <w:p w:rsidR="004C0E29" w:rsidRPr="00FC702E" w:rsidRDefault="004C0E29" w:rsidP="004C0E29">
      <w:pPr>
        <w:pStyle w:val="af4"/>
        <w:tabs>
          <w:tab w:val="left" w:pos="0"/>
        </w:tabs>
        <w:ind w:firstLine="567"/>
        <w:jc w:val="both"/>
        <w:rPr>
          <w:rFonts w:ascii="Times New Roman" w:hAnsi="Times New Roman"/>
          <w:b/>
          <w:sz w:val="24"/>
          <w:szCs w:val="24"/>
          <w:lang w:val="ky-KG"/>
        </w:rPr>
      </w:pPr>
    </w:p>
    <w:p w:rsidR="004C0E29" w:rsidRPr="00FC702E" w:rsidRDefault="004C0E29" w:rsidP="004C0E29">
      <w:pPr>
        <w:ind w:left="567"/>
        <w:jc w:val="both"/>
        <w:rPr>
          <w:lang w:val="ky-KG"/>
        </w:rPr>
      </w:pPr>
      <w:r w:rsidRPr="00FC702E">
        <w:rPr>
          <w:lang w:val="ky-KG"/>
        </w:rPr>
        <w:t xml:space="preserve">Кыргыз адабиятынын окуу предмети катары спецификасын анын искусствонун өзгөчө түрү болгон ички табияты аныктайт. Адабият ааламдын сырын, адамдын жан дүйнөсүнүн эстетикалык камылгасын, туюмун кабылдап, анын турмушунун ар кыл жактарын көркөм образдар аркылуу чагылдырат. Адабияттын адеп-ахлактык, эстетикалык, таалим-тарбиялык, дүйнө таануучулук жана билим берүүчүлүк мүмкүнчүлүгү өтө кенен. </w:t>
      </w:r>
    </w:p>
    <w:p w:rsidR="004C0E29" w:rsidRPr="00FC702E" w:rsidRDefault="004C0E29" w:rsidP="004C0E29">
      <w:pPr>
        <w:pStyle w:val="af4"/>
        <w:tabs>
          <w:tab w:val="left" w:pos="0"/>
        </w:tabs>
        <w:ind w:firstLine="567"/>
        <w:jc w:val="both"/>
        <w:rPr>
          <w:rFonts w:ascii="Times New Roman" w:hAnsi="Times New Roman"/>
          <w:sz w:val="24"/>
          <w:szCs w:val="24"/>
          <w:lang w:val="ky-KG"/>
        </w:rPr>
      </w:pPr>
      <w:r w:rsidRPr="00FC702E">
        <w:rPr>
          <w:rFonts w:ascii="Times New Roman" w:hAnsi="Times New Roman"/>
          <w:sz w:val="24"/>
          <w:szCs w:val="24"/>
          <w:lang w:val="ky-KG"/>
        </w:rPr>
        <w:t>Дүйнөнү жандуу, конкреттүү жана биримдикте таанып-билүүнү кабылдоонун мүмкүнчүлүгүнүн көркөм образдуулук, эстетикалык идеаларга багытталгандык, жекелик, инсандык кабылдоодогу башталыштар, таанып-билүүчүлүк, эстетикалык, адеп-ахлакка тарбиялоочулук, дүйнө таанытуучулук, коммуникативдик жана гедонисттик функциялары адабиятты искусствонун башка түрлөрү менен байланыштырып турат.</w:t>
      </w:r>
    </w:p>
    <w:p w:rsidR="004C0E29" w:rsidRPr="00FC702E" w:rsidRDefault="004C0E29" w:rsidP="004C0E29">
      <w:pPr>
        <w:pStyle w:val="af4"/>
        <w:tabs>
          <w:tab w:val="left" w:pos="0"/>
        </w:tabs>
        <w:ind w:firstLine="567"/>
        <w:jc w:val="both"/>
        <w:rPr>
          <w:rFonts w:ascii="Times New Roman" w:hAnsi="Times New Roman"/>
          <w:sz w:val="24"/>
          <w:szCs w:val="24"/>
          <w:lang w:val="ky-KG"/>
        </w:rPr>
      </w:pPr>
      <w:r w:rsidRPr="00FC702E">
        <w:rPr>
          <w:rFonts w:ascii="Times New Roman" w:hAnsi="Times New Roman"/>
          <w:sz w:val="24"/>
          <w:szCs w:val="24"/>
          <w:lang w:val="ky-KG"/>
        </w:rPr>
        <w:t xml:space="preserve">Адабият – турмушту көркөм таануунун жана чыгармачыл ишмердүүлүктүн өз алдынча тармагы. </w:t>
      </w:r>
    </w:p>
    <w:p w:rsidR="004C0E29" w:rsidRPr="00FC702E" w:rsidRDefault="004C0E29" w:rsidP="004C0E29">
      <w:pPr>
        <w:pStyle w:val="af4"/>
        <w:tabs>
          <w:tab w:val="left" w:pos="0"/>
        </w:tabs>
        <w:ind w:firstLine="567"/>
        <w:jc w:val="both"/>
        <w:rPr>
          <w:rFonts w:ascii="Times New Roman" w:hAnsi="Times New Roman"/>
          <w:sz w:val="24"/>
          <w:szCs w:val="24"/>
          <w:lang w:val="ky-KG"/>
        </w:rPr>
      </w:pPr>
      <w:r w:rsidRPr="00FC702E">
        <w:rPr>
          <w:rFonts w:ascii="Times New Roman" w:hAnsi="Times New Roman"/>
          <w:sz w:val="24"/>
          <w:szCs w:val="24"/>
          <w:lang w:val="ky-KG"/>
        </w:rPr>
        <w:t>Көркөм адабият искусствонун өзгөчө түрү катары коомдук аң-сезимдин башка формалары: мораль, дин, философия менен тагыз байланышта. Адабият таануу илими менен адабий сын, коомдук жана гуманитардык илимдер: тил илими, өнөр таануу, этика, эстетика, тарых, психология, педагогика жана логика менен байланышта өнүгөт.</w:t>
      </w:r>
    </w:p>
    <w:p w:rsidR="004C0E29" w:rsidRDefault="004C0E29" w:rsidP="004C0E29">
      <w:pPr>
        <w:pStyle w:val="af4"/>
        <w:tabs>
          <w:tab w:val="left" w:pos="0"/>
        </w:tabs>
        <w:ind w:firstLine="567"/>
        <w:jc w:val="both"/>
        <w:rPr>
          <w:rFonts w:ascii="Times New Roman" w:hAnsi="Times New Roman"/>
          <w:sz w:val="24"/>
          <w:szCs w:val="24"/>
          <w:lang w:val="ky-KG"/>
        </w:rPr>
      </w:pPr>
      <w:r w:rsidRPr="00FC702E">
        <w:rPr>
          <w:rFonts w:ascii="Times New Roman" w:hAnsi="Times New Roman"/>
          <w:sz w:val="24"/>
          <w:szCs w:val="24"/>
          <w:lang w:val="ky-KG"/>
        </w:rPr>
        <w:t>Адабият өз алдынча окуу предмети катары башка предметтер, курстар жана билим берүүчү башка тармактар менен карым-катышта болот, тил предметтери менен бирдикте окуучунун сөз маданиятын өстүрөт; адеп сабагы сыяктуу окуучулардын ыймандык жактан таза болуш</w:t>
      </w:r>
      <w:r>
        <w:rPr>
          <w:rFonts w:ascii="Times New Roman" w:hAnsi="Times New Roman"/>
          <w:sz w:val="24"/>
          <w:szCs w:val="24"/>
          <w:lang w:val="ky-KG"/>
        </w:rPr>
        <w:t>у</w:t>
      </w:r>
      <w:r w:rsidRPr="00FC702E">
        <w:rPr>
          <w:rFonts w:ascii="Times New Roman" w:hAnsi="Times New Roman"/>
          <w:sz w:val="24"/>
          <w:szCs w:val="24"/>
          <w:lang w:val="ky-KG"/>
        </w:rPr>
        <w:t xml:space="preserve"> үчүн таасир этет; көркөм-эстетикалык циклдеги (сүрөт, живопись, музыка ж.б.) предметтер менен бирдикте окуучунун айлана-чөйрөгө болгон эстетикалык табитин, мамилесин калыптандырат;</w:t>
      </w:r>
      <w:r>
        <w:rPr>
          <w:rFonts w:ascii="Times New Roman" w:hAnsi="Times New Roman"/>
          <w:sz w:val="24"/>
          <w:szCs w:val="24"/>
          <w:lang w:val="ky-KG"/>
        </w:rPr>
        <w:t xml:space="preserve"> </w:t>
      </w:r>
      <w:r w:rsidRPr="00FC702E">
        <w:rPr>
          <w:rFonts w:ascii="Times New Roman" w:hAnsi="Times New Roman"/>
          <w:sz w:val="24"/>
          <w:szCs w:val="24"/>
          <w:lang w:val="ky-KG"/>
        </w:rPr>
        <w:t xml:space="preserve"> коомдук циклдеги (тарых, коом таануу, география, экономика ж.б.) предметтер сыяктуу эле адабият адам жана анын коомдогу ролу, орду жөнүндөгү проблемаларды көтөрөт, ой жүгүртүүнүн өнүгүшүн калыптандырат, тарыхка болгон окуучулардын сезимин байытат, эске тутуусун жөнгө салат, эң негизгиси көркөм сөзгө болгон мамилесин калыптандырып, анын чексиз мүмкүнчүлүгү менен инсандык башталмаларга жол ачат.</w:t>
      </w:r>
    </w:p>
    <w:p w:rsidR="004C0E29" w:rsidRDefault="004C0E29" w:rsidP="004C0E29">
      <w:pPr>
        <w:pStyle w:val="af4"/>
        <w:tabs>
          <w:tab w:val="left" w:pos="0"/>
        </w:tabs>
        <w:ind w:firstLine="567"/>
        <w:jc w:val="both"/>
        <w:rPr>
          <w:rFonts w:ascii="Times New Roman" w:hAnsi="Times New Roman"/>
          <w:sz w:val="24"/>
          <w:szCs w:val="24"/>
          <w:lang w:val="ky-KG"/>
        </w:rPr>
      </w:pPr>
      <w:r>
        <w:rPr>
          <w:rFonts w:ascii="Times New Roman" w:hAnsi="Times New Roman"/>
          <w:sz w:val="24"/>
          <w:szCs w:val="24"/>
          <w:lang w:val="ky-KG"/>
        </w:rPr>
        <w:t xml:space="preserve">Адабият курсу окурмандык багыттагы окутууга таянат. Ушуга байланыштуу негизги концептуалдык жоболор окуучулардын адабий өнүгүүсүнүн төмөнкү факторлоруна таянат: </w:t>
      </w:r>
    </w:p>
    <w:p w:rsidR="004C0E29" w:rsidRDefault="004C0E29" w:rsidP="00C41449">
      <w:pPr>
        <w:pStyle w:val="af4"/>
        <w:numPr>
          <w:ilvl w:val="0"/>
          <w:numId w:val="33"/>
        </w:numPr>
        <w:tabs>
          <w:tab w:val="left" w:pos="0"/>
        </w:tabs>
        <w:jc w:val="both"/>
        <w:rPr>
          <w:rFonts w:ascii="Times New Roman" w:hAnsi="Times New Roman"/>
          <w:sz w:val="24"/>
          <w:szCs w:val="24"/>
          <w:lang w:val="ky-KG"/>
        </w:rPr>
      </w:pPr>
      <w:r>
        <w:rPr>
          <w:rFonts w:ascii="Times New Roman" w:hAnsi="Times New Roman"/>
          <w:sz w:val="24"/>
          <w:szCs w:val="24"/>
          <w:lang w:val="ky-KG"/>
        </w:rPr>
        <w:t xml:space="preserve">мектеп окуучуларынын жакынкы өсүү зонасын эске алуу менен окурмандык  өнүгүүсүнүн жаш курак өзгөчөлүктөрү </w:t>
      </w:r>
    </w:p>
    <w:p w:rsidR="004C0E29" w:rsidRDefault="004C0E29" w:rsidP="00C41449">
      <w:pPr>
        <w:pStyle w:val="af4"/>
        <w:numPr>
          <w:ilvl w:val="0"/>
          <w:numId w:val="33"/>
        </w:numPr>
        <w:tabs>
          <w:tab w:val="left" w:pos="0"/>
        </w:tabs>
        <w:jc w:val="both"/>
        <w:rPr>
          <w:rFonts w:ascii="Times New Roman" w:hAnsi="Times New Roman"/>
          <w:sz w:val="24"/>
          <w:szCs w:val="24"/>
          <w:lang w:val="ky-KG"/>
        </w:rPr>
      </w:pPr>
      <w:r>
        <w:rPr>
          <w:rFonts w:ascii="Times New Roman" w:hAnsi="Times New Roman"/>
          <w:sz w:val="24"/>
          <w:szCs w:val="24"/>
          <w:lang w:val="ky-KG"/>
        </w:rPr>
        <w:t>адабий чыгармаларды дүйнөнүн көркөм модели катары түшүнүү спецификасы</w:t>
      </w:r>
    </w:p>
    <w:p w:rsidR="004C0E29" w:rsidRDefault="004C0E29" w:rsidP="00C41449">
      <w:pPr>
        <w:pStyle w:val="af4"/>
        <w:numPr>
          <w:ilvl w:val="0"/>
          <w:numId w:val="33"/>
        </w:numPr>
        <w:tabs>
          <w:tab w:val="left" w:pos="0"/>
        </w:tabs>
        <w:jc w:val="both"/>
        <w:rPr>
          <w:rFonts w:ascii="Times New Roman" w:hAnsi="Times New Roman"/>
          <w:sz w:val="24"/>
          <w:szCs w:val="24"/>
          <w:lang w:val="ky-KG"/>
        </w:rPr>
      </w:pPr>
      <w:r>
        <w:rPr>
          <w:rFonts w:ascii="Times New Roman" w:hAnsi="Times New Roman"/>
          <w:sz w:val="24"/>
          <w:szCs w:val="24"/>
          <w:lang w:val="ky-KG"/>
        </w:rPr>
        <w:t xml:space="preserve">мектеп окуучуларынын окурмандык өнүгүүсүнүн негиздерин натыйжалуу ишке ашыруу жолдору  </w:t>
      </w:r>
    </w:p>
    <w:p w:rsidR="004C0E29" w:rsidRDefault="004C0E29" w:rsidP="004C0E29">
      <w:pPr>
        <w:pStyle w:val="af4"/>
        <w:tabs>
          <w:tab w:val="left" w:pos="0"/>
        </w:tabs>
        <w:ind w:firstLine="567"/>
        <w:jc w:val="both"/>
        <w:rPr>
          <w:rFonts w:ascii="Times New Roman" w:hAnsi="Times New Roman"/>
          <w:sz w:val="24"/>
          <w:szCs w:val="24"/>
          <w:lang w:val="ky-KG"/>
        </w:rPr>
      </w:pPr>
      <w:r>
        <w:rPr>
          <w:rFonts w:ascii="Times New Roman" w:hAnsi="Times New Roman"/>
          <w:sz w:val="24"/>
          <w:szCs w:val="24"/>
          <w:lang w:val="ky-KG"/>
        </w:rPr>
        <w:t xml:space="preserve">Көркөм чыгармаларды окуу – окуучулардын өнүгүү каражаты катары каралат. Окуучунун адабий өнүгүүсү анын жалпы өнүгүүсү менен, дүйнөлүк көз карашынын калыптануусу жана адеп-ахлактык баалардын эволюциясы менен түздөн-түз байланышта. Адабиятты окутуу окуучунун жаш курагын  эске алат, бирок окуучу өздөштүргөн деңгээл менен канааттанууга жол бербейт. Бул мааниде билим берүүнүн милдеттери жетишкен деңгээлден алдыга кетет, окутуу процесси окуучунун өздөштүргөн абалын улам өзгөртүү процессине айланат. </w:t>
      </w:r>
    </w:p>
    <w:p w:rsidR="004C0E29" w:rsidRPr="001855A5" w:rsidRDefault="004C0E29" w:rsidP="004C0E29">
      <w:pPr>
        <w:pStyle w:val="af4"/>
        <w:tabs>
          <w:tab w:val="left" w:pos="0"/>
        </w:tabs>
        <w:ind w:firstLine="567"/>
        <w:jc w:val="both"/>
        <w:rPr>
          <w:rFonts w:ascii="Times New Roman" w:hAnsi="Times New Roman"/>
          <w:color w:val="000000"/>
          <w:sz w:val="24"/>
          <w:szCs w:val="24"/>
          <w:lang w:val="ky-KG"/>
        </w:rPr>
      </w:pPr>
      <w:r w:rsidRPr="001855A5">
        <w:rPr>
          <w:rFonts w:ascii="Times New Roman" w:hAnsi="Times New Roman"/>
          <w:sz w:val="24"/>
          <w:szCs w:val="24"/>
          <w:lang w:val="ky-KG"/>
        </w:rPr>
        <w:t xml:space="preserve">Окуучулардын адабий </w:t>
      </w:r>
      <w:r>
        <w:rPr>
          <w:rFonts w:ascii="Times New Roman" w:hAnsi="Times New Roman"/>
          <w:sz w:val="24"/>
          <w:szCs w:val="24"/>
          <w:lang w:val="ky-KG"/>
        </w:rPr>
        <w:t xml:space="preserve">өнүгүүсүнүн үч мезгили бөлүп көрсөтүлөт. </w:t>
      </w:r>
      <w:r w:rsidRPr="001855A5">
        <w:rPr>
          <w:rFonts w:ascii="Times New Roman" w:hAnsi="Times New Roman"/>
          <w:sz w:val="24"/>
          <w:szCs w:val="24"/>
          <w:lang w:val="ky-KG"/>
        </w:rPr>
        <w:t xml:space="preserve">(В.Г. Маранцман). </w:t>
      </w:r>
    </w:p>
    <w:p w:rsidR="004C0E29" w:rsidRDefault="004C0E29" w:rsidP="004C0E29">
      <w:pPr>
        <w:pStyle w:val="af4"/>
        <w:tabs>
          <w:tab w:val="left" w:pos="0"/>
        </w:tabs>
        <w:ind w:firstLine="567"/>
        <w:jc w:val="both"/>
        <w:rPr>
          <w:rFonts w:ascii="Times New Roman" w:hAnsi="Times New Roman"/>
          <w:sz w:val="24"/>
          <w:szCs w:val="24"/>
          <w:lang w:val="ky-KG"/>
        </w:rPr>
      </w:pPr>
      <w:r>
        <w:rPr>
          <w:rFonts w:ascii="Times New Roman" w:hAnsi="Times New Roman"/>
          <w:sz w:val="24"/>
          <w:szCs w:val="24"/>
          <w:lang w:val="ky-KG"/>
        </w:rPr>
        <w:t xml:space="preserve">5-6-класстардын окуучуларынын кадимки өнүгүүсүнө мүнөздүү болгон аркы-беркини көп байкабаган, аңдабаган реализм алардын аң-сезиминде чындык менен искусствонун кошулуп биригүүсүно алып келет. Бул куракта балдар эмоционалдуу активдүү, таасирленүүсү жана элестетүүсү күчтүү болгондуктан, алар чыгарманын идеясына, андагы окуялардын маанисине объективдүү мамиле кылышат. Бирок, автордук көз карашка кызыгуусу жана көркөм формага көңүл буруусу али өнүгө элек, ошондуктан окуганы, көргөнү боюнча алган таасирленүүсүн логикалык аргументтештирүү алар үчүн кыйыныраак. Мектеп окуучусунун эстетикалык жана адеп-ахлактык эволюциясынын ушул мезгилдеги жолу – ички уйгу-туйгу сезимден баалоого карай, сюжеттен каармандардын образдарына карай жана автордун өз каарманына жасаган мамилесине карай болот.  </w:t>
      </w:r>
    </w:p>
    <w:p w:rsidR="004C0E29" w:rsidRDefault="004C0E29" w:rsidP="004C0E29">
      <w:pPr>
        <w:pStyle w:val="af4"/>
        <w:tabs>
          <w:tab w:val="left" w:pos="0"/>
        </w:tabs>
        <w:ind w:firstLine="567"/>
        <w:jc w:val="both"/>
        <w:rPr>
          <w:rFonts w:ascii="Times New Roman" w:hAnsi="Times New Roman"/>
          <w:sz w:val="24"/>
          <w:szCs w:val="24"/>
          <w:lang w:val="ky-KG"/>
        </w:rPr>
      </w:pPr>
      <w:r>
        <w:rPr>
          <w:rFonts w:ascii="Times New Roman" w:hAnsi="Times New Roman"/>
          <w:sz w:val="24"/>
          <w:szCs w:val="24"/>
          <w:lang w:val="ky-KG"/>
        </w:rPr>
        <w:t xml:space="preserve">7-8-класстардын окуучуларында өзүн адеп-ахлактык тараптан тереңдетүү мезгили башталат. Алардын көркөм чыгармага болгон мамилеси инсандык жана субъективдүү боло </w:t>
      </w:r>
      <w:r>
        <w:rPr>
          <w:rFonts w:ascii="Times New Roman" w:hAnsi="Times New Roman"/>
          <w:sz w:val="24"/>
          <w:szCs w:val="24"/>
          <w:lang w:val="ky-KG"/>
        </w:rPr>
        <w:lastRenderedPageBreak/>
        <w:t xml:space="preserve">баштайт. Өспүрүмдүн  көбүнчө өзүнө ыклас коюшу чыгарманын объективдүү маанисин көрө билүүгө тоскоол болот. Автордук идеяны анын жеке инсандык көйгөйлөрү тосуп калат. Бул куракта окуучулардын  чыгармачылык элестетүүсүнүн ылдам өнүгүүсү алардын текстти өз билгендей кылып негизсиз түшүнүүсүнө алып келет. Адабий чыгарманын адеп-ахлактык проблематикасын актуалдаштыруу, адабий жанрлар жана түрлөр жөнүндө түшүнүктөрүн систематизациялоо адабий билим берүүнүн негизги тапшырмасына айланат.  Адабий чыгарманын окурмандык интерпретацияланышы анын илимий түшүндүрүлүшү менен, тексттин музыкада, сүрөт искусствосунда, театрда жана кинодо көркөм интерпретацияланышы менен салыштырылат. </w:t>
      </w:r>
    </w:p>
    <w:p w:rsidR="004C0E29" w:rsidRDefault="004C0E29" w:rsidP="004C0E29">
      <w:pPr>
        <w:pStyle w:val="af4"/>
        <w:tabs>
          <w:tab w:val="left" w:pos="0"/>
        </w:tabs>
        <w:ind w:firstLine="567"/>
        <w:jc w:val="both"/>
        <w:rPr>
          <w:rFonts w:ascii="Times New Roman" w:hAnsi="Times New Roman"/>
          <w:sz w:val="24"/>
          <w:szCs w:val="24"/>
          <w:lang w:val="ky-KG"/>
        </w:rPr>
      </w:pPr>
      <w:r>
        <w:rPr>
          <w:rFonts w:ascii="Times New Roman" w:hAnsi="Times New Roman"/>
          <w:sz w:val="24"/>
          <w:szCs w:val="24"/>
          <w:lang w:val="ky-KG"/>
        </w:rPr>
        <w:t xml:space="preserve">9-11-класстарда окуучулардын “Мен жана дүйнө” маселесине – ушул курактын байланыштарды билүү мезгилиндеги, себеп менен келип чыгууларды аңдоо мезгилиндеги борбордук маселеге кызыгуусу байкалат. Мектеп окуучуларынын жашоону көрө билүү горизонту кеңейет: алар адеп-ахлактык эле эмес, социалдык, эстетикалык көйгөйлөр менен алектенишет, аларда дүйнөнүн бүтүндөй толук картинасын түшүнүү, анын тарыхый өнүгүүсүн түшүнүү муктаждыгы пайда болот. Искусство чыгармасынын көркөм формасына көңүл буруусу тереңдейт, тексттин, живопись картинасынын, музыкалык пьесанын өз ара ички байланыштарын издөө  башталат. Ушул мезгилде мектеп окуучуларын баарынан көп реалдуу жашоону адабият менен салыштыруу, искусствонун түрлөрүн бири-бири менен салыштыруу, искусствонун тарыхый өнүгүү мезгилдерин көркөм индивидуалдык менен салыштыруу кызыктырат. Бул көз караштан алганда,  адабиятты окутуунун негизин мектепте билим берүүнүн ушул  акыркы этабында, текстти биринчи ирет “момун-реалисттик” (Г.А.Гуковский) кабыл алуу гана эмес, ой жүгүртүү процессин өнүктүрүүгө багытталган аналитикалык талдоо түзөт. Бул болсо чыгарманы биринчи ирет кабыл алуу менен аны жыйынтыктоочу эстетикалык аңдоонун ортосундагы байланыштырган звено болуп калат. </w:t>
      </w:r>
    </w:p>
    <w:p w:rsidR="004C0E29" w:rsidRDefault="004C0E29" w:rsidP="004C0E29">
      <w:pPr>
        <w:pStyle w:val="af4"/>
        <w:tabs>
          <w:tab w:val="left" w:pos="0"/>
        </w:tabs>
        <w:ind w:firstLine="567"/>
        <w:jc w:val="both"/>
        <w:rPr>
          <w:rFonts w:ascii="Times New Roman" w:hAnsi="Times New Roman"/>
          <w:sz w:val="24"/>
          <w:szCs w:val="24"/>
          <w:lang w:val="ky-KG"/>
        </w:rPr>
      </w:pPr>
      <w:r w:rsidRPr="00106D62">
        <w:rPr>
          <w:rFonts w:ascii="Times New Roman" w:hAnsi="Times New Roman"/>
          <w:color w:val="000000"/>
          <w:sz w:val="24"/>
          <w:szCs w:val="24"/>
          <w:lang w:val="ky-KG"/>
        </w:rPr>
        <w:t xml:space="preserve">2) Стандарттын негизин М.М.Бахтиндин адабият жөнүндө көркөм бүтүндүк катары, дүйнөнүн көркөм модели  катары караган концепциясы </w:t>
      </w:r>
      <w:r>
        <w:rPr>
          <w:rFonts w:ascii="Times New Roman" w:hAnsi="Times New Roman"/>
          <w:color w:val="000000"/>
          <w:sz w:val="24"/>
          <w:szCs w:val="24"/>
          <w:lang w:val="ky-KG"/>
        </w:rPr>
        <w:t xml:space="preserve">түздү. </w:t>
      </w:r>
      <w:r>
        <w:rPr>
          <w:rFonts w:ascii="Times New Roman" w:hAnsi="Times New Roman"/>
          <w:sz w:val="24"/>
          <w:szCs w:val="24"/>
          <w:lang w:val="ky-KG"/>
        </w:rPr>
        <w:t xml:space="preserve">Өсүп келе жаткан жаш адамды текст аркылуу автор менен маектешүүгө үйрөтүү, бул маектин  толук жарамдуу катышуучусу болууга үйрөтүү – адабияттын мектеп курсунун негизги билим берүүчүлүк  милдети.  </w:t>
      </w:r>
    </w:p>
    <w:p w:rsidR="004C0E29" w:rsidRDefault="004C0E29" w:rsidP="004C0E29">
      <w:pPr>
        <w:pStyle w:val="af4"/>
        <w:tabs>
          <w:tab w:val="left" w:pos="0"/>
        </w:tabs>
        <w:ind w:firstLine="567"/>
        <w:jc w:val="both"/>
        <w:rPr>
          <w:rFonts w:ascii="Times New Roman" w:hAnsi="Times New Roman"/>
          <w:sz w:val="24"/>
          <w:szCs w:val="24"/>
          <w:lang w:val="ky-KG"/>
        </w:rPr>
      </w:pPr>
      <w:r>
        <w:rPr>
          <w:rFonts w:ascii="Times New Roman" w:hAnsi="Times New Roman"/>
          <w:sz w:val="24"/>
          <w:szCs w:val="24"/>
          <w:lang w:val="ky-KG"/>
        </w:rPr>
        <w:t xml:space="preserve">Маданияттуу окурмандын алдында эки милдет турат: 1) чыгарманы автор өзү түшүнгөндөй түшүнүү, дүйнө картинасын  “автордун көзү” менен көрүүгө аракеттенүү; 2) окулган чыгарманы өзүнүн (автордукунан айырмаланган) турмуштук жана маданий контекстине кошуп алуу. </w:t>
      </w:r>
    </w:p>
    <w:p w:rsidR="004C0E29" w:rsidRDefault="004C0E29" w:rsidP="004C0E29">
      <w:pPr>
        <w:pStyle w:val="af4"/>
        <w:tabs>
          <w:tab w:val="left" w:pos="0"/>
        </w:tabs>
        <w:ind w:firstLine="567"/>
        <w:jc w:val="both"/>
        <w:rPr>
          <w:rFonts w:ascii="Times New Roman" w:hAnsi="Times New Roman"/>
          <w:sz w:val="24"/>
          <w:szCs w:val="24"/>
          <w:lang w:val="ky-KG"/>
        </w:rPr>
      </w:pPr>
      <w:r>
        <w:rPr>
          <w:rFonts w:ascii="Times New Roman" w:hAnsi="Times New Roman"/>
          <w:sz w:val="24"/>
          <w:szCs w:val="24"/>
          <w:lang w:val="ky-KG"/>
        </w:rPr>
        <w:t xml:space="preserve">Окуудагы эң башкы  нерсе – </w:t>
      </w:r>
      <w:r w:rsidRPr="002E2043">
        <w:rPr>
          <w:rFonts w:ascii="Times New Roman" w:hAnsi="Times New Roman"/>
          <w:sz w:val="24"/>
          <w:szCs w:val="24"/>
          <w:lang w:val="ky-KG"/>
        </w:rPr>
        <w:t>бул</w:t>
      </w:r>
      <w:r w:rsidRPr="002E2043">
        <w:rPr>
          <w:rFonts w:ascii="Times New Roman" w:hAnsi="Times New Roman"/>
          <w:i/>
          <w:sz w:val="24"/>
          <w:szCs w:val="24"/>
          <w:lang w:val="ky-KG"/>
        </w:rPr>
        <w:t xml:space="preserve"> автор – көркөм текст – окурман мамилеси</w:t>
      </w:r>
      <w:r>
        <w:rPr>
          <w:rFonts w:ascii="Times New Roman" w:hAnsi="Times New Roman"/>
          <w:sz w:val="24"/>
          <w:szCs w:val="24"/>
          <w:lang w:val="ky-KG"/>
        </w:rPr>
        <w:t xml:space="preserve">. </w:t>
      </w:r>
    </w:p>
    <w:p w:rsidR="004C0E29" w:rsidRDefault="004C0E29" w:rsidP="004C0E29">
      <w:pPr>
        <w:pStyle w:val="a3"/>
        <w:tabs>
          <w:tab w:val="left" w:pos="0"/>
        </w:tabs>
        <w:spacing w:before="0" w:beforeAutospacing="0" w:after="0" w:afterAutospacing="0"/>
        <w:ind w:firstLine="567"/>
        <w:jc w:val="both"/>
        <w:rPr>
          <w:lang w:val="ky-KG"/>
        </w:rPr>
      </w:pPr>
      <w:r>
        <w:rPr>
          <w:lang w:val="ky-KG"/>
        </w:rPr>
        <w:t xml:space="preserve">Чыгарманы </w:t>
      </w:r>
      <w:r w:rsidRPr="00045219">
        <w:rPr>
          <w:lang w:val="ky-KG"/>
        </w:rPr>
        <w:t>түшүнүү</w:t>
      </w:r>
      <w:r>
        <w:rPr>
          <w:lang w:val="ky-KG"/>
        </w:rPr>
        <w:t xml:space="preserve">нүн негизинде этапы менен, көркөм текстти окуу, комментарийлөө, анализдөө, </w:t>
      </w:r>
      <w:r w:rsidRPr="00045219">
        <w:rPr>
          <w:lang w:val="ky-KG"/>
        </w:rPr>
        <w:t>интерпретация кылуу</w:t>
      </w:r>
      <w:r>
        <w:rPr>
          <w:lang w:val="ky-KG"/>
        </w:rPr>
        <w:t xml:space="preserve"> көндүмдөрүн калыптандыруу жатат;  көркөм тексттеги маанини түшүнүүнүн алгоритмин үйрөнүү жана өзүнүн тексттин түзүү, окуганы боюнча өз баасын билдирүү; </w:t>
      </w:r>
    </w:p>
    <w:p w:rsidR="004C0E29" w:rsidRDefault="004C0E29" w:rsidP="004C0E29">
      <w:pPr>
        <w:pStyle w:val="a3"/>
        <w:tabs>
          <w:tab w:val="left" w:pos="0"/>
        </w:tabs>
        <w:spacing w:before="0" w:beforeAutospacing="0" w:after="0" w:afterAutospacing="0"/>
        <w:ind w:firstLine="567"/>
        <w:jc w:val="both"/>
        <w:rPr>
          <w:lang w:val="ky-KG"/>
        </w:rPr>
      </w:pPr>
      <w:r>
        <w:rPr>
          <w:lang w:val="ky-KG"/>
        </w:rPr>
        <w:t xml:space="preserve">Ушуга байланыштуу компетенттүүлүктүн мазмунунда 4 аспектти бөлүп көрсөтөбүз: </w:t>
      </w:r>
    </w:p>
    <w:p w:rsidR="004C0E29" w:rsidRDefault="004C0E29" w:rsidP="004C0E29">
      <w:pPr>
        <w:pStyle w:val="a3"/>
        <w:tabs>
          <w:tab w:val="left" w:pos="0"/>
        </w:tabs>
        <w:spacing w:before="0" w:beforeAutospacing="0" w:after="0" w:afterAutospacing="0"/>
        <w:ind w:firstLine="567"/>
        <w:jc w:val="both"/>
        <w:rPr>
          <w:lang w:val="ky-KG"/>
        </w:rPr>
      </w:pPr>
      <w:r>
        <w:rPr>
          <w:lang w:val="ky-KG"/>
        </w:rPr>
        <w:t xml:space="preserve">1) текстте ориентир алуу жана аны алгачкы кабыл алуусу; </w:t>
      </w:r>
    </w:p>
    <w:p w:rsidR="004C0E29" w:rsidRDefault="004C0E29" w:rsidP="004C0E29">
      <w:pPr>
        <w:pStyle w:val="a3"/>
        <w:tabs>
          <w:tab w:val="left" w:pos="0"/>
        </w:tabs>
        <w:spacing w:before="0" w:beforeAutospacing="0" w:after="0" w:afterAutospacing="0"/>
        <w:ind w:firstLine="567"/>
        <w:jc w:val="both"/>
        <w:rPr>
          <w:lang w:val="ky-KG"/>
        </w:rPr>
      </w:pPr>
      <w:r>
        <w:rPr>
          <w:lang w:val="ky-KG"/>
        </w:rPr>
        <w:t xml:space="preserve">2) текстти анализдөө; </w:t>
      </w:r>
    </w:p>
    <w:p w:rsidR="004C0E29" w:rsidRDefault="004C0E29" w:rsidP="004C0E29">
      <w:pPr>
        <w:pStyle w:val="a3"/>
        <w:tabs>
          <w:tab w:val="left" w:pos="0"/>
        </w:tabs>
        <w:spacing w:before="0" w:beforeAutospacing="0" w:after="0" w:afterAutospacing="0"/>
        <w:ind w:firstLine="567"/>
        <w:jc w:val="both"/>
        <w:rPr>
          <w:lang w:val="ky-KG"/>
        </w:rPr>
      </w:pPr>
      <w:r>
        <w:rPr>
          <w:lang w:val="ky-KG"/>
        </w:rPr>
        <w:t xml:space="preserve">3) </w:t>
      </w:r>
      <w:r w:rsidRPr="00045219">
        <w:rPr>
          <w:lang w:val="ky-KG"/>
        </w:rPr>
        <w:t>интерпретация</w:t>
      </w:r>
      <w:r>
        <w:rPr>
          <w:lang w:val="ky-KG"/>
        </w:rPr>
        <w:t xml:space="preserve">лоо; </w:t>
      </w:r>
    </w:p>
    <w:p w:rsidR="004C0E29" w:rsidRDefault="004C0E29" w:rsidP="004C0E29">
      <w:pPr>
        <w:pStyle w:val="a3"/>
        <w:tabs>
          <w:tab w:val="left" w:pos="0"/>
        </w:tabs>
        <w:spacing w:before="0" w:beforeAutospacing="0" w:after="0" w:afterAutospacing="0"/>
        <w:ind w:firstLine="567"/>
        <w:jc w:val="both"/>
        <w:rPr>
          <w:lang w:val="ky-KG"/>
        </w:rPr>
      </w:pPr>
      <w:r>
        <w:rPr>
          <w:lang w:val="ky-KG"/>
        </w:rPr>
        <w:t>4) баалоо.</w:t>
      </w:r>
    </w:p>
    <w:p w:rsidR="004C0E29" w:rsidRDefault="004C0E29" w:rsidP="004C0E29">
      <w:pPr>
        <w:pStyle w:val="a3"/>
        <w:tabs>
          <w:tab w:val="left" w:pos="0"/>
        </w:tabs>
        <w:spacing w:before="0" w:beforeAutospacing="0" w:after="0" w:afterAutospacing="0"/>
        <w:ind w:firstLine="567"/>
        <w:jc w:val="both"/>
        <w:rPr>
          <w:lang w:val="ky-KG"/>
        </w:rPr>
      </w:pPr>
      <w:r>
        <w:rPr>
          <w:lang w:val="ky-KG"/>
        </w:rPr>
        <w:t xml:space="preserve">Анализ менен </w:t>
      </w:r>
      <w:r w:rsidRPr="00045219">
        <w:rPr>
          <w:lang w:val="ky-KG"/>
        </w:rPr>
        <w:t>интерпретация</w:t>
      </w:r>
      <w:r>
        <w:rPr>
          <w:lang w:val="ky-KG"/>
        </w:rPr>
        <w:t xml:space="preserve"> тыгыз байланышта экенин жана философиялык жана идеологиялык мааниге ээ экенин практика көрсөтүп жатат. Анализ – бул чыгарманы майдалап бөлүштүрүү жана ошонун негизинде аны бирдиктүү бүтүн катары аныктоо, ал эми </w:t>
      </w:r>
      <w:r w:rsidRPr="00045219">
        <w:rPr>
          <w:lang w:val="ky-KG"/>
        </w:rPr>
        <w:t>интерпретация</w:t>
      </w:r>
      <w:r>
        <w:rPr>
          <w:lang w:val="ky-KG"/>
        </w:rPr>
        <w:t xml:space="preserve">  чыгарманын маанисин туюм-сезим аркылуу кабылдоо болуп саналат. </w:t>
      </w:r>
    </w:p>
    <w:p w:rsidR="004C0E29" w:rsidRPr="00FC702E" w:rsidRDefault="004C0E29" w:rsidP="004C0E29">
      <w:pPr>
        <w:pStyle w:val="af4"/>
        <w:tabs>
          <w:tab w:val="left" w:pos="0"/>
        </w:tabs>
        <w:ind w:firstLine="567"/>
        <w:jc w:val="both"/>
        <w:rPr>
          <w:rFonts w:ascii="Times New Roman" w:hAnsi="Times New Roman"/>
          <w:sz w:val="24"/>
          <w:szCs w:val="24"/>
          <w:lang w:val="ky-KG"/>
        </w:rPr>
      </w:pPr>
    </w:p>
    <w:p w:rsidR="004C0E29" w:rsidRPr="00340811" w:rsidRDefault="004C0E29" w:rsidP="004C0E29">
      <w:pPr>
        <w:pStyle w:val="af4"/>
        <w:tabs>
          <w:tab w:val="left" w:pos="0"/>
        </w:tabs>
        <w:ind w:firstLine="567"/>
        <w:jc w:val="both"/>
        <w:rPr>
          <w:rFonts w:ascii="Times New Roman" w:hAnsi="Times New Roman"/>
          <w:b/>
          <w:sz w:val="24"/>
          <w:szCs w:val="24"/>
          <w:lang w:val="ky-KG"/>
        </w:rPr>
      </w:pPr>
      <w:r w:rsidRPr="000264E9">
        <w:rPr>
          <w:rFonts w:ascii="Times New Roman" w:hAnsi="Times New Roman"/>
          <w:b/>
          <w:sz w:val="24"/>
          <w:szCs w:val="24"/>
          <w:lang w:val="ky-KG"/>
        </w:rPr>
        <w:t xml:space="preserve">2.1. </w:t>
      </w:r>
      <w:r w:rsidRPr="00340811">
        <w:rPr>
          <w:rFonts w:ascii="Times New Roman" w:hAnsi="Times New Roman"/>
          <w:b/>
          <w:sz w:val="24"/>
          <w:szCs w:val="24"/>
          <w:lang w:val="ky-KG"/>
        </w:rPr>
        <w:t>Кыргыз адабиятын окутуунун максат</w:t>
      </w:r>
      <w:r>
        <w:rPr>
          <w:rFonts w:ascii="Times New Roman" w:hAnsi="Times New Roman"/>
          <w:b/>
          <w:sz w:val="24"/>
          <w:szCs w:val="24"/>
          <w:lang w:val="ky-KG"/>
        </w:rPr>
        <w:t>тар</w:t>
      </w:r>
      <w:r w:rsidRPr="00340811">
        <w:rPr>
          <w:rFonts w:ascii="Times New Roman" w:hAnsi="Times New Roman"/>
          <w:b/>
          <w:sz w:val="24"/>
          <w:szCs w:val="24"/>
          <w:lang w:val="ky-KG"/>
        </w:rPr>
        <w:t>ы жана милдеттери</w:t>
      </w:r>
    </w:p>
    <w:p w:rsidR="004C0E29" w:rsidRPr="00340811" w:rsidRDefault="004C0E29" w:rsidP="004C0E29">
      <w:pPr>
        <w:pStyle w:val="af4"/>
        <w:tabs>
          <w:tab w:val="left" w:pos="0"/>
        </w:tabs>
        <w:ind w:firstLine="567"/>
        <w:jc w:val="both"/>
        <w:rPr>
          <w:rFonts w:ascii="Times New Roman" w:hAnsi="Times New Roman"/>
          <w:sz w:val="24"/>
          <w:szCs w:val="24"/>
          <w:lang w:val="ky-KG"/>
        </w:rPr>
      </w:pPr>
    </w:p>
    <w:p w:rsidR="004C0E29" w:rsidRPr="00FC702E" w:rsidRDefault="004C0E29" w:rsidP="004C0E29">
      <w:pPr>
        <w:pStyle w:val="af4"/>
        <w:tabs>
          <w:tab w:val="left" w:pos="0"/>
        </w:tabs>
        <w:ind w:firstLine="567"/>
        <w:jc w:val="both"/>
        <w:rPr>
          <w:rFonts w:ascii="Times New Roman" w:hAnsi="Times New Roman"/>
          <w:sz w:val="24"/>
          <w:szCs w:val="24"/>
          <w:lang w:val="ky-KG"/>
        </w:rPr>
      </w:pPr>
      <w:r w:rsidRPr="00FC702E">
        <w:rPr>
          <w:rFonts w:ascii="Times New Roman" w:hAnsi="Times New Roman"/>
          <w:sz w:val="24"/>
          <w:szCs w:val="24"/>
          <w:lang w:val="ky-KG"/>
        </w:rPr>
        <w:t>Кыргыз адабиятынын искусствонун бир түрү катары ички табияты менен өтөгөн функциясы жана окутуп тарбиялоодогу мектептин милдеттери адабият сабагынын максат</w:t>
      </w:r>
      <w:r>
        <w:rPr>
          <w:rFonts w:ascii="Times New Roman" w:hAnsi="Times New Roman"/>
          <w:sz w:val="24"/>
          <w:szCs w:val="24"/>
          <w:lang w:val="ky-KG"/>
        </w:rPr>
        <w:t>тар</w:t>
      </w:r>
      <w:r w:rsidRPr="00FC702E">
        <w:rPr>
          <w:rFonts w:ascii="Times New Roman" w:hAnsi="Times New Roman"/>
          <w:sz w:val="24"/>
          <w:szCs w:val="24"/>
          <w:lang w:val="ky-KG"/>
        </w:rPr>
        <w:t>ын аныктайт.</w:t>
      </w:r>
    </w:p>
    <w:p w:rsidR="004C0E29" w:rsidRPr="00FB3E95" w:rsidRDefault="004C0E29" w:rsidP="004C0E29">
      <w:pPr>
        <w:pStyle w:val="af4"/>
        <w:tabs>
          <w:tab w:val="left" w:pos="0"/>
        </w:tabs>
        <w:ind w:firstLine="567"/>
        <w:jc w:val="both"/>
        <w:rPr>
          <w:rFonts w:ascii="Times New Roman" w:hAnsi="Times New Roman"/>
          <w:b/>
          <w:sz w:val="24"/>
          <w:szCs w:val="24"/>
          <w:lang w:val="ky-KG"/>
        </w:rPr>
      </w:pPr>
      <w:r w:rsidRPr="00FB3E95">
        <w:rPr>
          <w:rFonts w:ascii="Times New Roman" w:hAnsi="Times New Roman"/>
          <w:b/>
          <w:sz w:val="24"/>
          <w:szCs w:val="24"/>
          <w:lang w:val="ky-KG"/>
        </w:rPr>
        <w:t>Адабиятты окутуунун максаттары:</w:t>
      </w:r>
    </w:p>
    <w:p w:rsidR="004C0E29" w:rsidRDefault="004C0E29" w:rsidP="00C41449">
      <w:pPr>
        <w:pStyle w:val="af4"/>
        <w:numPr>
          <w:ilvl w:val="0"/>
          <w:numId w:val="31"/>
        </w:numPr>
        <w:tabs>
          <w:tab w:val="left" w:pos="0"/>
        </w:tabs>
        <w:ind w:left="284" w:hanging="283"/>
        <w:jc w:val="both"/>
        <w:rPr>
          <w:rFonts w:ascii="Times New Roman" w:hAnsi="Times New Roman"/>
          <w:sz w:val="24"/>
          <w:szCs w:val="24"/>
          <w:lang w:val="ky-KG"/>
        </w:rPr>
      </w:pPr>
      <w:r>
        <w:rPr>
          <w:rFonts w:ascii="Times New Roman" w:hAnsi="Times New Roman"/>
          <w:sz w:val="24"/>
          <w:szCs w:val="24"/>
          <w:lang w:val="ky-KG"/>
        </w:rPr>
        <w:t xml:space="preserve">сабаттуу окурманды тарбиялоо жана </w:t>
      </w:r>
      <w:r w:rsidRPr="00FC702E">
        <w:rPr>
          <w:rFonts w:ascii="Times New Roman" w:hAnsi="Times New Roman"/>
          <w:sz w:val="24"/>
          <w:szCs w:val="24"/>
          <w:lang w:val="ky-KG"/>
        </w:rPr>
        <w:t>мектеп окуучусун</w:t>
      </w:r>
      <w:r>
        <w:rPr>
          <w:rFonts w:ascii="Times New Roman" w:hAnsi="Times New Roman"/>
          <w:sz w:val="24"/>
          <w:szCs w:val="24"/>
          <w:lang w:val="ky-KG"/>
        </w:rPr>
        <w:t xml:space="preserve">ун адабий чыгармаларды окуу маданиятын </w:t>
      </w:r>
      <w:r w:rsidRPr="00FC702E">
        <w:rPr>
          <w:rFonts w:ascii="Times New Roman" w:hAnsi="Times New Roman"/>
          <w:sz w:val="24"/>
          <w:szCs w:val="24"/>
          <w:lang w:val="ky-KG"/>
        </w:rPr>
        <w:t xml:space="preserve"> </w:t>
      </w:r>
      <w:r>
        <w:rPr>
          <w:rFonts w:ascii="Times New Roman" w:hAnsi="Times New Roman"/>
          <w:sz w:val="24"/>
          <w:szCs w:val="24"/>
          <w:lang w:val="ky-KG"/>
        </w:rPr>
        <w:t xml:space="preserve">өстүрүү </w:t>
      </w:r>
    </w:p>
    <w:p w:rsidR="004C0E29" w:rsidRDefault="004C0E29" w:rsidP="00C41449">
      <w:pPr>
        <w:pStyle w:val="af4"/>
        <w:numPr>
          <w:ilvl w:val="0"/>
          <w:numId w:val="31"/>
        </w:numPr>
        <w:tabs>
          <w:tab w:val="left" w:pos="0"/>
        </w:tabs>
        <w:ind w:left="284" w:hanging="283"/>
        <w:jc w:val="both"/>
        <w:rPr>
          <w:rFonts w:ascii="Times New Roman" w:hAnsi="Times New Roman"/>
          <w:sz w:val="24"/>
          <w:szCs w:val="24"/>
          <w:lang w:val="ky-KG"/>
        </w:rPr>
      </w:pPr>
      <w:r>
        <w:rPr>
          <w:rFonts w:ascii="Times New Roman" w:hAnsi="Times New Roman"/>
          <w:sz w:val="24"/>
          <w:szCs w:val="24"/>
          <w:lang w:val="ky-KG"/>
        </w:rPr>
        <w:lastRenderedPageBreak/>
        <w:t xml:space="preserve">көркөм  адабият жөнүндө сөз искусствосу катары түшүнүктөрүн калыптандыруу </w:t>
      </w:r>
    </w:p>
    <w:p w:rsidR="004C0E29" w:rsidRDefault="004C0E29" w:rsidP="00C41449">
      <w:pPr>
        <w:pStyle w:val="af4"/>
        <w:numPr>
          <w:ilvl w:val="0"/>
          <w:numId w:val="31"/>
        </w:numPr>
        <w:tabs>
          <w:tab w:val="left" w:pos="0"/>
        </w:tabs>
        <w:ind w:left="284" w:hanging="283"/>
        <w:jc w:val="both"/>
        <w:rPr>
          <w:rFonts w:ascii="Times New Roman" w:hAnsi="Times New Roman"/>
          <w:sz w:val="24"/>
          <w:szCs w:val="24"/>
          <w:lang w:val="ky-KG"/>
        </w:rPr>
      </w:pPr>
      <w:r>
        <w:rPr>
          <w:rFonts w:ascii="Times New Roman" w:hAnsi="Times New Roman"/>
          <w:sz w:val="24"/>
          <w:szCs w:val="24"/>
          <w:lang w:val="ky-KG"/>
        </w:rPr>
        <w:t>натыйжалуу окурмандык чыгармачылыкка кызыктыруу, түрткү берүү</w:t>
      </w:r>
    </w:p>
    <w:p w:rsidR="004C0E29" w:rsidRPr="00FB3E95" w:rsidRDefault="004C0E29" w:rsidP="004C0E29">
      <w:pPr>
        <w:pStyle w:val="af4"/>
        <w:tabs>
          <w:tab w:val="left" w:pos="0"/>
        </w:tabs>
        <w:ind w:firstLine="567"/>
        <w:jc w:val="both"/>
        <w:rPr>
          <w:rFonts w:ascii="Times New Roman" w:hAnsi="Times New Roman"/>
          <w:b/>
          <w:sz w:val="24"/>
          <w:szCs w:val="24"/>
          <w:lang w:val="ky-KG"/>
        </w:rPr>
      </w:pPr>
      <w:r w:rsidRPr="00FB3E95">
        <w:rPr>
          <w:rFonts w:ascii="Times New Roman" w:hAnsi="Times New Roman"/>
          <w:b/>
          <w:sz w:val="24"/>
          <w:szCs w:val="24"/>
          <w:lang w:val="ky-KG"/>
        </w:rPr>
        <w:t xml:space="preserve">Адабиятты окутуунун милдеттери: </w:t>
      </w:r>
    </w:p>
    <w:p w:rsidR="004C0E29" w:rsidRDefault="004C0E29" w:rsidP="00C41449">
      <w:pPr>
        <w:pStyle w:val="af4"/>
        <w:numPr>
          <w:ilvl w:val="0"/>
          <w:numId w:val="32"/>
        </w:numPr>
        <w:tabs>
          <w:tab w:val="left" w:pos="567"/>
        </w:tabs>
        <w:ind w:left="284" w:hanging="284"/>
        <w:jc w:val="both"/>
        <w:rPr>
          <w:rFonts w:ascii="Times New Roman" w:hAnsi="Times New Roman"/>
          <w:sz w:val="24"/>
          <w:szCs w:val="24"/>
          <w:lang w:val="ky-KG"/>
        </w:rPr>
      </w:pPr>
      <w:r>
        <w:rPr>
          <w:rFonts w:ascii="Times New Roman" w:hAnsi="Times New Roman"/>
          <w:sz w:val="24"/>
          <w:szCs w:val="24"/>
          <w:lang w:val="ky-KG"/>
        </w:rPr>
        <w:t xml:space="preserve">Окуучуларды кыргыз </w:t>
      </w:r>
      <w:r w:rsidRPr="00FC702E">
        <w:rPr>
          <w:rFonts w:ascii="Times New Roman" w:hAnsi="Times New Roman"/>
          <w:sz w:val="24"/>
          <w:szCs w:val="24"/>
          <w:lang w:val="ky-KG"/>
        </w:rPr>
        <w:t xml:space="preserve"> жана дүйнөлүк көркөм адабияттын мыкты казыналары менен тааныштыруу. </w:t>
      </w:r>
    </w:p>
    <w:p w:rsidR="004C0E29" w:rsidRDefault="004C0E29" w:rsidP="00C41449">
      <w:pPr>
        <w:pStyle w:val="af4"/>
        <w:numPr>
          <w:ilvl w:val="0"/>
          <w:numId w:val="32"/>
        </w:numPr>
        <w:tabs>
          <w:tab w:val="left" w:pos="567"/>
        </w:tabs>
        <w:ind w:left="284" w:hanging="284"/>
        <w:jc w:val="both"/>
        <w:rPr>
          <w:rFonts w:ascii="Times New Roman" w:hAnsi="Times New Roman"/>
          <w:sz w:val="24"/>
          <w:szCs w:val="24"/>
          <w:lang w:val="ky-KG"/>
        </w:rPr>
      </w:pPr>
      <w:r w:rsidRPr="00FC702E">
        <w:rPr>
          <w:rFonts w:ascii="Times New Roman" w:hAnsi="Times New Roman"/>
          <w:sz w:val="24"/>
          <w:szCs w:val="24"/>
          <w:lang w:val="ky-KG"/>
        </w:rPr>
        <w:t xml:space="preserve">Алардын дүйнөнү кабылдоодогу эстетикалык табитин ойготуп, өнүктүрүп, атуулдук, адеп-ахлактык позициясын бекемдөө. </w:t>
      </w:r>
    </w:p>
    <w:p w:rsidR="004C0E29" w:rsidRPr="005A324D" w:rsidRDefault="004C0E29" w:rsidP="00C41449">
      <w:pPr>
        <w:pStyle w:val="af4"/>
        <w:numPr>
          <w:ilvl w:val="0"/>
          <w:numId w:val="32"/>
        </w:numPr>
        <w:tabs>
          <w:tab w:val="left" w:pos="567"/>
        </w:tabs>
        <w:ind w:left="284" w:hanging="284"/>
        <w:jc w:val="both"/>
        <w:rPr>
          <w:rFonts w:ascii="Times New Roman" w:hAnsi="Times New Roman"/>
          <w:sz w:val="24"/>
          <w:szCs w:val="24"/>
          <w:lang w:val="ky-KG"/>
        </w:rPr>
      </w:pPr>
      <w:r w:rsidRPr="005A324D">
        <w:rPr>
          <w:rFonts w:ascii="Times New Roman" w:hAnsi="Times New Roman"/>
          <w:sz w:val="24"/>
          <w:szCs w:val="24"/>
          <w:lang w:val="ky-KG"/>
        </w:rPr>
        <w:t>Мектеп окуучусунун окурмандык өнүгүүсүн камсыздоо: Окуучулардын көркөм нарктарды кабылдоосун жана сөз өнөрүн мыкты өздөштүрүүсүн камсыз кылуу; инсандын эмоционалдык маданиятын өнүктүрүп, анын дүйнөгө, жашоого, искусствого болгон мамиле-жообун, социалдык түшүнүгүн калыптандыруу; адамда көркөм чыгармачылык табитти, жөндөмдү өнүктүрүү, анын чыгармачылык ой чабытын, образдуу ой жүгүртүүсүн, эстетикалык туюм-сезим жана анын келечек жашоо турмушунда зарыл болгон жана башка түшүнүк, көз караштарын өстүрүү; окуучунун көркөм чыгарманы кабыл алуусундагы эмоционалдык баалуулук мамилелерин, интеллектуалдык кайрымдуулугун жана рефлексин тарбиялоо, анын бийик эстетикалык табитин жана керектөөсүн калыптандыруу; окуучунун адабий речин өстүрүп, эркин жана сабаттуу сүйлөй жана жаза алышын, көркөм лексикасынын жана ой жүгүртүүсүнүн бай болушун камсыз кылуу.</w:t>
      </w:r>
    </w:p>
    <w:p w:rsidR="004C0E29" w:rsidRDefault="004C0E29" w:rsidP="004C0E29">
      <w:pPr>
        <w:pStyle w:val="af4"/>
        <w:tabs>
          <w:tab w:val="left" w:pos="0"/>
        </w:tabs>
        <w:ind w:firstLine="567"/>
        <w:jc w:val="both"/>
        <w:rPr>
          <w:rFonts w:ascii="Times New Roman" w:hAnsi="Times New Roman"/>
          <w:sz w:val="24"/>
          <w:szCs w:val="24"/>
          <w:lang w:val="ky-KG"/>
        </w:rPr>
      </w:pPr>
      <w:r w:rsidRPr="00FC702E">
        <w:rPr>
          <w:rFonts w:ascii="Times New Roman" w:hAnsi="Times New Roman"/>
          <w:sz w:val="24"/>
          <w:szCs w:val="24"/>
          <w:lang w:val="ky-KG"/>
        </w:rPr>
        <w:tab/>
      </w:r>
    </w:p>
    <w:p w:rsidR="004C0E29" w:rsidRPr="00FC702E" w:rsidRDefault="004C0E29" w:rsidP="004C0E29">
      <w:pPr>
        <w:pStyle w:val="af4"/>
        <w:tabs>
          <w:tab w:val="left" w:pos="0"/>
        </w:tabs>
        <w:ind w:firstLine="567"/>
        <w:jc w:val="both"/>
        <w:rPr>
          <w:rFonts w:ascii="Times New Roman" w:hAnsi="Times New Roman"/>
          <w:b/>
          <w:sz w:val="24"/>
          <w:szCs w:val="24"/>
          <w:lang w:val="ky-KG"/>
        </w:rPr>
      </w:pPr>
      <w:r>
        <w:rPr>
          <w:rFonts w:ascii="Times New Roman" w:hAnsi="Times New Roman"/>
          <w:b/>
          <w:sz w:val="24"/>
          <w:szCs w:val="24"/>
          <w:lang w:val="ky-KG"/>
        </w:rPr>
        <w:t>2.</w:t>
      </w:r>
      <w:r w:rsidRPr="00FC702E">
        <w:rPr>
          <w:rFonts w:ascii="Times New Roman" w:hAnsi="Times New Roman"/>
          <w:b/>
          <w:sz w:val="24"/>
          <w:szCs w:val="24"/>
          <w:lang w:val="ky-KG"/>
        </w:rPr>
        <w:t>2. Кыргыз адабиятын окутуунун методологиялык негиздери</w:t>
      </w:r>
    </w:p>
    <w:p w:rsidR="004C0E29" w:rsidRPr="00FC702E" w:rsidRDefault="004C0E29" w:rsidP="004C0E29">
      <w:pPr>
        <w:pStyle w:val="af4"/>
        <w:tabs>
          <w:tab w:val="left" w:pos="0"/>
        </w:tabs>
        <w:ind w:firstLine="567"/>
        <w:jc w:val="both"/>
        <w:rPr>
          <w:rFonts w:ascii="Times New Roman" w:hAnsi="Times New Roman"/>
          <w:b/>
          <w:sz w:val="24"/>
          <w:szCs w:val="24"/>
          <w:lang w:val="ky-KG"/>
        </w:rPr>
      </w:pPr>
    </w:p>
    <w:p w:rsidR="004C0E29" w:rsidRPr="00FC702E" w:rsidRDefault="004C0E29" w:rsidP="004C0E29">
      <w:pPr>
        <w:pStyle w:val="af4"/>
        <w:tabs>
          <w:tab w:val="left" w:pos="0"/>
        </w:tabs>
        <w:ind w:firstLine="567"/>
        <w:jc w:val="both"/>
        <w:rPr>
          <w:rFonts w:ascii="Times New Roman" w:hAnsi="Times New Roman"/>
          <w:sz w:val="24"/>
          <w:szCs w:val="24"/>
          <w:lang w:val="ky-KG"/>
        </w:rPr>
      </w:pPr>
      <w:r w:rsidRPr="00FC702E">
        <w:rPr>
          <w:rFonts w:ascii="Times New Roman" w:hAnsi="Times New Roman"/>
          <w:sz w:val="24"/>
          <w:szCs w:val="24"/>
          <w:lang w:val="ky-KG"/>
        </w:rPr>
        <w:t>Кыргыз адабиятын окутуу иштери педагогика илиминин жалпы, атайын жана жеке методологиясынын жоболоруна негизделет. Кыргыз адабиятын окутуу процессинде инсанга багытталган окутууга өзгөчө маани берилет. Кыргыз адабиятын окутуунун жалпы мазмуну төмөнкүлөрдү камтыйт:</w:t>
      </w:r>
    </w:p>
    <w:p w:rsidR="004C0E29" w:rsidRPr="00FC702E" w:rsidRDefault="004C0E29" w:rsidP="004C0E29">
      <w:pPr>
        <w:pStyle w:val="af4"/>
        <w:tabs>
          <w:tab w:val="left" w:pos="0"/>
        </w:tabs>
        <w:ind w:firstLine="567"/>
        <w:jc w:val="both"/>
        <w:rPr>
          <w:rFonts w:ascii="Times New Roman" w:hAnsi="Times New Roman"/>
          <w:sz w:val="24"/>
          <w:szCs w:val="24"/>
          <w:lang w:val="ky-KG"/>
        </w:rPr>
      </w:pPr>
      <w:r w:rsidRPr="00FC702E">
        <w:rPr>
          <w:rFonts w:ascii="Times New Roman" w:hAnsi="Times New Roman"/>
          <w:b/>
          <w:sz w:val="24"/>
          <w:szCs w:val="24"/>
          <w:lang w:val="ky-KG"/>
        </w:rPr>
        <w:t>1. Кыргыз адабиятын окутууну социалдаштыруу маселеси.</w:t>
      </w:r>
      <w:r>
        <w:rPr>
          <w:rFonts w:ascii="Times New Roman" w:hAnsi="Times New Roman"/>
          <w:b/>
          <w:sz w:val="24"/>
          <w:szCs w:val="24"/>
          <w:lang w:val="ky-KG"/>
        </w:rPr>
        <w:t xml:space="preserve"> </w:t>
      </w:r>
      <w:r w:rsidRPr="00FC702E">
        <w:rPr>
          <w:rFonts w:ascii="Times New Roman" w:hAnsi="Times New Roman"/>
          <w:sz w:val="24"/>
          <w:szCs w:val="24"/>
          <w:lang w:val="ky-KG"/>
        </w:rPr>
        <w:t>Кыргыз адабиятын окутууну социалдаштыруу чыныгы</w:t>
      </w:r>
      <w:r>
        <w:rPr>
          <w:rFonts w:ascii="Times New Roman" w:hAnsi="Times New Roman"/>
          <w:sz w:val="24"/>
          <w:szCs w:val="24"/>
          <w:lang w:val="ky-KG"/>
        </w:rPr>
        <w:t xml:space="preserve"> </w:t>
      </w:r>
      <w:r w:rsidRPr="00FC702E">
        <w:rPr>
          <w:rFonts w:ascii="Times New Roman" w:hAnsi="Times New Roman"/>
          <w:sz w:val="24"/>
          <w:szCs w:val="24"/>
          <w:lang w:val="ky-KG"/>
        </w:rPr>
        <w:t>социалдык-турмуштук, коомдогу муктаждыктарга жараша аныкталат. Учурдагы кыргыз адабияты – окуучулардын сөз байлыгынын кенен болушуна, сүйлөө маданиятынын калыптанышына, ой жүгүртүүсүнүн өнүгүшүнө кызмат кылуусу шарт. Мектеп окуучусу кыргыз адабиятын өз дүйнө таануусунун, адеп-ахлак, таалим-тарбия алуунун негизги каражаты</w:t>
      </w:r>
      <w:r>
        <w:rPr>
          <w:rFonts w:ascii="Times New Roman" w:hAnsi="Times New Roman"/>
          <w:sz w:val="24"/>
          <w:szCs w:val="24"/>
          <w:lang w:val="ky-KG"/>
        </w:rPr>
        <w:t xml:space="preserve"> </w:t>
      </w:r>
      <w:r w:rsidRPr="00FC702E">
        <w:rPr>
          <w:rFonts w:ascii="Times New Roman" w:hAnsi="Times New Roman"/>
          <w:sz w:val="24"/>
          <w:szCs w:val="24"/>
          <w:lang w:val="ky-KG"/>
        </w:rPr>
        <w:t>катары кабыл алып, адабияттык билимди терең өздөштүрүп, өз турмушунда колдоно алуусуна жетиштирүү максаты коюлат.</w:t>
      </w:r>
    </w:p>
    <w:p w:rsidR="004C0E29" w:rsidRPr="002B6587" w:rsidRDefault="004C0E29" w:rsidP="004C0E29">
      <w:pPr>
        <w:pStyle w:val="af4"/>
        <w:tabs>
          <w:tab w:val="left" w:pos="0"/>
        </w:tabs>
        <w:ind w:firstLine="567"/>
        <w:jc w:val="both"/>
        <w:rPr>
          <w:rFonts w:ascii="Times New Roman" w:hAnsi="Times New Roman"/>
          <w:color w:val="FF0000"/>
          <w:sz w:val="24"/>
          <w:szCs w:val="24"/>
          <w:lang w:val="ky-KG"/>
        </w:rPr>
      </w:pPr>
      <w:r w:rsidRPr="00FC702E">
        <w:rPr>
          <w:rFonts w:ascii="Times New Roman" w:hAnsi="Times New Roman"/>
          <w:b/>
          <w:sz w:val="24"/>
          <w:szCs w:val="24"/>
          <w:lang w:val="ky-KG"/>
        </w:rPr>
        <w:t>2. Кыргыз адабиятын окутууну ааламдаштыруу маселеси.</w:t>
      </w:r>
      <w:r w:rsidRPr="00FC702E">
        <w:rPr>
          <w:rFonts w:ascii="Times New Roman" w:hAnsi="Times New Roman"/>
          <w:sz w:val="24"/>
          <w:szCs w:val="24"/>
          <w:lang w:val="ky-KG"/>
        </w:rPr>
        <w:t xml:space="preserve"> Бул кыргыз адабиятын окутууда иштелип чыккан коцепцияларды, технологияларды, критерийлерди ж.б. алардын соңку жетишкендиктерин пайдалануу. Кыргыз адабиятын эл аралык, улуттар аралык карым-катнаштын, көп маданияттуу билим берүүнүн каражаты катары колдонуу, окутуу ишинде артыкчылык берүү. </w:t>
      </w:r>
      <w:r w:rsidRPr="002B6587">
        <w:rPr>
          <w:rFonts w:ascii="Times New Roman" w:hAnsi="Times New Roman"/>
          <w:sz w:val="24"/>
          <w:szCs w:val="24"/>
          <w:lang w:val="ky-KG"/>
        </w:rPr>
        <w:t>Предметти окутуунун өзгөчөлүктөрүн  жана көйгөйлөрдүн  глобалдуулугун  эске алганда  көп маданияттуулук  принцибин  колдонуу   актуалдашат. Бардык маданияттар өз мазмуну, өз бөтөнчөлүктөрү менен айырмаланат, ал эми маданияттын маанилүүлүгү айрым инсандар менен аныкталат. Кыргызстандагы  коомчулук көп улуттуу  табиятка ээ, көп маданияттуулук принциби билим берүүнүн мазмуну  ар түрдүү этникалык маданияттардын белгилүү бир элементтерин чагылдырышы керек деп эсептейт. Этникалык маданияттар – өлкөнүн бардык адамдарынын жалпы байлыгы, Кыргызстандын жалпы улуттук маданияты – этникалык маданияттардын өз ара баюу жана өз ара сиңүү тарыхый  процессинин жемиши.</w:t>
      </w:r>
    </w:p>
    <w:p w:rsidR="004C0E29" w:rsidRPr="004B7447" w:rsidRDefault="004C0E29" w:rsidP="004C0E29">
      <w:pPr>
        <w:pStyle w:val="12"/>
        <w:shd w:val="clear" w:color="auto" w:fill="FFFFFF"/>
        <w:ind w:left="0" w:right="57" w:firstLine="567"/>
        <w:jc w:val="both"/>
        <w:rPr>
          <w:lang w:val="ky-KG"/>
        </w:rPr>
      </w:pPr>
      <w:r w:rsidRPr="00FC702E">
        <w:rPr>
          <w:b/>
          <w:lang w:val="ky-KG"/>
        </w:rPr>
        <w:t>3.Кыргыз адабиятын окутууну гумандаштыруу маселеси.</w:t>
      </w:r>
      <w:r>
        <w:rPr>
          <w:b/>
          <w:lang w:val="ky-KG"/>
        </w:rPr>
        <w:t xml:space="preserve"> </w:t>
      </w:r>
      <w:r w:rsidRPr="00FC702E">
        <w:rPr>
          <w:lang w:val="ky-KG"/>
        </w:rPr>
        <w:t xml:space="preserve">Мында  кыргыз адабиятын окутуу процессинде мугалимдердин, окуучулардын, ата-энелердин карым-катнашы, кызматташтык мамилелери, бири-бирин урматтоосу гумандуу педагогиканын шарты катары саналат. Мугалим адабий түшүнүктөрдүн жыйындысын берүүчү гана адис эмес, окуучулардын адабий билимди, билгичтикти, көндүмдөрдү калыптандыруучу катары саналат. Кыргыз адабияты сабагы мугалим менен окуучунун бири-бирин урматтоо сезимин калыптандырган, бир максатка багытталган ишмердүүлүктү жаратуу процесси болуп саналат. </w:t>
      </w:r>
    </w:p>
    <w:p w:rsidR="004C0E29" w:rsidRPr="00FC702E" w:rsidRDefault="004C0E29" w:rsidP="004C0E29">
      <w:pPr>
        <w:pStyle w:val="af4"/>
        <w:tabs>
          <w:tab w:val="left" w:pos="0"/>
        </w:tabs>
        <w:ind w:firstLine="567"/>
        <w:jc w:val="both"/>
        <w:rPr>
          <w:rFonts w:ascii="Times New Roman" w:hAnsi="Times New Roman"/>
          <w:sz w:val="24"/>
          <w:szCs w:val="24"/>
          <w:lang w:val="ky-KG"/>
        </w:rPr>
      </w:pPr>
      <w:r w:rsidRPr="00FC702E">
        <w:rPr>
          <w:rFonts w:ascii="Times New Roman" w:hAnsi="Times New Roman"/>
          <w:b/>
          <w:sz w:val="24"/>
          <w:szCs w:val="24"/>
          <w:lang w:val="ky-KG"/>
        </w:rPr>
        <w:t>4. Кыргыз адабиятын окутуунун философиялаштыруу маселеси.</w:t>
      </w:r>
      <w:r>
        <w:rPr>
          <w:rFonts w:ascii="Times New Roman" w:hAnsi="Times New Roman"/>
          <w:b/>
          <w:sz w:val="24"/>
          <w:szCs w:val="24"/>
          <w:lang w:val="ky-KG"/>
        </w:rPr>
        <w:t xml:space="preserve"> </w:t>
      </w:r>
      <w:r w:rsidRPr="00FC702E">
        <w:rPr>
          <w:rFonts w:ascii="Times New Roman" w:hAnsi="Times New Roman"/>
          <w:sz w:val="24"/>
          <w:szCs w:val="24"/>
          <w:lang w:val="ky-KG"/>
        </w:rPr>
        <w:t xml:space="preserve">Кыргыз адабиятын окутуу процессинде көркөм чыгармалардын философиялык маани-маңызыадабиятты окутуу процессинде окуучулар өз алдынча адам мүнөзүнүн маселелерин философиялык жактан өздөштүрүшү, аларга: жакшылык менен жамандык, акыйкат менен наадандык, өмүр менен </w:t>
      </w:r>
      <w:r w:rsidRPr="00FC702E">
        <w:rPr>
          <w:rFonts w:ascii="Times New Roman" w:hAnsi="Times New Roman"/>
          <w:sz w:val="24"/>
          <w:szCs w:val="24"/>
          <w:lang w:val="ky-KG"/>
        </w:rPr>
        <w:lastRenderedPageBreak/>
        <w:t xml:space="preserve">өлүм, адам жана кудай, адеп-ахлак жана муундар тагдыры, жеке адам жана табийгат, адамдык нарк, ыйман, парз, сыймык, ар-намыс ж.б. түшүнүктөрдүн көркөм чыгармада чагылдырылышы. Чыгарманын философиялык маанисин, кыргыздардын улуттук ойлоо өзгөчөлүктөрүн талдоо, аларга баа берүү. </w:t>
      </w:r>
    </w:p>
    <w:p w:rsidR="004C0E29" w:rsidRPr="00FC702E" w:rsidRDefault="004C0E29" w:rsidP="004C0E29">
      <w:pPr>
        <w:tabs>
          <w:tab w:val="left" w:pos="0"/>
        </w:tabs>
        <w:ind w:firstLine="567"/>
        <w:jc w:val="both"/>
        <w:rPr>
          <w:lang w:val="ky-KG"/>
        </w:rPr>
      </w:pPr>
      <w:r w:rsidRPr="00FC702E">
        <w:rPr>
          <w:lang w:val="ky-KG"/>
        </w:rPr>
        <w:tab/>
        <w:t xml:space="preserve"> Кыргыз адабиятын окутууга коммуникативдик мамиле жасалып, окутуунун обьектисин</w:t>
      </w:r>
      <w:r>
        <w:rPr>
          <w:lang w:val="ky-KG"/>
        </w:rPr>
        <w:t xml:space="preserve"> </w:t>
      </w:r>
      <w:r w:rsidRPr="00FC702E">
        <w:rPr>
          <w:lang w:val="ky-KG"/>
        </w:rPr>
        <w:t>көркөм текст түзүүсү, ал эми  сабак процесси жандуу сүйлөшүү, талдоо, талкуулоо, баяндоо</w:t>
      </w:r>
      <w:r>
        <w:rPr>
          <w:lang w:val="ky-KG"/>
        </w:rPr>
        <w:t xml:space="preserve"> </w:t>
      </w:r>
      <w:r w:rsidRPr="00FC702E">
        <w:rPr>
          <w:lang w:val="ky-KG"/>
        </w:rPr>
        <w:t>иштери аркылуу жүргүзүлүшү шарт</w:t>
      </w:r>
      <w:r>
        <w:rPr>
          <w:lang w:val="ky-KG"/>
        </w:rPr>
        <w:t xml:space="preserve">. </w:t>
      </w:r>
    </w:p>
    <w:p w:rsidR="004C0E29" w:rsidRDefault="004C0E29" w:rsidP="004C0E29">
      <w:pPr>
        <w:pStyle w:val="af4"/>
        <w:tabs>
          <w:tab w:val="left" w:pos="0"/>
        </w:tabs>
        <w:ind w:firstLine="567"/>
        <w:jc w:val="both"/>
        <w:rPr>
          <w:rFonts w:ascii="Times New Roman" w:hAnsi="Times New Roman"/>
          <w:b/>
          <w:sz w:val="24"/>
          <w:szCs w:val="24"/>
          <w:lang w:val="ky-KG"/>
        </w:rPr>
      </w:pPr>
      <w:r>
        <w:rPr>
          <w:rFonts w:ascii="Times New Roman" w:hAnsi="Times New Roman"/>
          <w:b/>
          <w:sz w:val="24"/>
          <w:szCs w:val="24"/>
          <w:lang w:val="ky-KG"/>
        </w:rPr>
        <w:t xml:space="preserve">2.3. </w:t>
      </w:r>
      <w:r w:rsidRPr="00FC702E">
        <w:rPr>
          <w:rFonts w:ascii="Times New Roman" w:hAnsi="Times New Roman"/>
          <w:b/>
          <w:sz w:val="24"/>
          <w:szCs w:val="24"/>
          <w:lang w:val="ky-KG"/>
        </w:rPr>
        <w:t>Предметтик компетенттүүлүктөр</w:t>
      </w:r>
    </w:p>
    <w:p w:rsidR="004C0E29" w:rsidRPr="00FC702E" w:rsidRDefault="004C0E29" w:rsidP="004C0E29">
      <w:pPr>
        <w:tabs>
          <w:tab w:val="left" w:pos="0"/>
        </w:tabs>
        <w:ind w:firstLine="567"/>
        <w:jc w:val="both"/>
        <w:rPr>
          <w:rStyle w:val="six"/>
          <w:bCs/>
          <w:color w:val="000000"/>
          <w:lang w:val="kk-KZ"/>
        </w:rPr>
      </w:pPr>
      <w:r w:rsidRPr="00FC702E">
        <w:rPr>
          <w:rStyle w:val="six"/>
          <w:color w:val="000000"/>
          <w:lang w:val="kk-KZ"/>
        </w:rPr>
        <w:t xml:space="preserve">Компетенттүүлүк – бул адистин интеллектуалдык, психологиялык, моралдык жана ишмердик (функционалдык) абалы, ошол аркылуу анын канчалык билим алгандыгы, көндүмдөргө ээ болгондугу, тажрыйба топтогондугу, башкалардын ишмердүүлүгүн өзүнө сиңиргендиги, маалыматтар менен куралдангандыгы жана аларын кандайча колдоно алары аныкталат. </w:t>
      </w:r>
    </w:p>
    <w:p w:rsidR="004C0E29" w:rsidRDefault="004C0E29" w:rsidP="004C0E29">
      <w:pPr>
        <w:tabs>
          <w:tab w:val="left" w:pos="0"/>
        </w:tabs>
        <w:ind w:firstLine="567"/>
        <w:jc w:val="both"/>
        <w:rPr>
          <w:rStyle w:val="six"/>
          <w:bCs/>
          <w:color w:val="000000"/>
          <w:lang w:val="kk-KZ"/>
        </w:rPr>
      </w:pPr>
      <w:r>
        <w:rPr>
          <w:rStyle w:val="six"/>
          <w:color w:val="000000"/>
          <w:lang w:val="kk-KZ"/>
        </w:rPr>
        <w:t xml:space="preserve">Компетенттүүлүк – </w:t>
      </w:r>
      <w:r w:rsidRPr="00FC702E">
        <w:rPr>
          <w:rStyle w:val="six"/>
          <w:color w:val="000000"/>
          <w:lang w:val="kk-KZ"/>
        </w:rPr>
        <w:t xml:space="preserve">бул натыйжалуу жыйынтыктарга жетишүү үчүн ыңгайлуу жүрүш-туруш модели, алгоритм, кыймыл-аракеттерди ишке ашыруунун жолдору. </w:t>
      </w:r>
    </w:p>
    <w:p w:rsidR="004C0E29" w:rsidRPr="00EB4B59" w:rsidRDefault="004C0E29" w:rsidP="00C41449">
      <w:pPr>
        <w:pStyle w:val="a3"/>
        <w:numPr>
          <w:ilvl w:val="0"/>
          <w:numId w:val="42"/>
        </w:numPr>
        <w:spacing w:before="0" w:beforeAutospacing="0" w:after="0" w:afterAutospacing="0"/>
        <w:ind w:right="57"/>
        <w:jc w:val="both"/>
        <w:rPr>
          <w:color w:val="000000"/>
          <w:shd w:val="clear" w:color="auto" w:fill="FFFFFF"/>
          <w:lang w:val="ky-KG"/>
        </w:rPr>
      </w:pPr>
      <w:r w:rsidRPr="00EB4B59">
        <w:rPr>
          <w:b/>
          <w:shd w:val="clear" w:color="auto" w:fill="FFFFFF"/>
          <w:lang w:val="ky-KG"/>
        </w:rPr>
        <w:t>Окурмандык  компетенттүүлүк</w:t>
      </w:r>
      <w:r w:rsidRPr="00EB4B59">
        <w:rPr>
          <w:shd w:val="clear" w:color="auto" w:fill="FFFFFF"/>
          <w:lang w:val="ky-KG"/>
        </w:rPr>
        <w:t xml:space="preserve"> </w:t>
      </w:r>
      <w:r>
        <w:rPr>
          <w:shd w:val="clear" w:color="auto" w:fill="FFFFFF"/>
          <w:lang w:val="ky-KG"/>
        </w:rPr>
        <w:t xml:space="preserve">– </w:t>
      </w:r>
      <w:r w:rsidRPr="00EB4B59">
        <w:rPr>
          <w:color w:val="000000"/>
          <w:shd w:val="clear" w:color="auto" w:fill="FFFFFF"/>
          <w:lang w:val="ky-KG"/>
        </w:rPr>
        <w:t>адабий</w:t>
      </w:r>
      <w:r>
        <w:rPr>
          <w:color w:val="000000"/>
          <w:shd w:val="clear" w:color="auto" w:fill="FFFFFF"/>
          <w:lang w:val="ky-KG"/>
        </w:rPr>
        <w:t xml:space="preserve"> </w:t>
      </w:r>
      <w:r w:rsidRPr="00EB4B59">
        <w:rPr>
          <w:color w:val="000000"/>
          <w:shd w:val="clear" w:color="auto" w:fill="FFFFFF"/>
          <w:lang w:val="ky-KG"/>
        </w:rPr>
        <w:t xml:space="preserve"> чыгарманы эстетикалык  өздөштүрүүгө жөндөмдүүлүк, </w:t>
      </w:r>
      <w:r w:rsidRPr="00EB4B59">
        <w:rPr>
          <w:lang w:val="ky-KG"/>
        </w:rPr>
        <w:t xml:space="preserve"> искусство</w:t>
      </w:r>
      <w:r>
        <w:rPr>
          <w:lang w:val="ky-KG"/>
        </w:rPr>
        <w:t>н</w:t>
      </w:r>
      <w:r w:rsidRPr="00EB4B59">
        <w:rPr>
          <w:lang w:val="ky-KG"/>
        </w:rPr>
        <w:t xml:space="preserve">ун башка </w:t>
      </w:r>
      <w:r>
        <w:rPr>
          <w:lang w:val="ky-KG"/>
        </w:rPr>
        <w:t xml:space="preserve">түрлөрүнүн </w:t>
      </w:r>
      <w:r w:rsidRPr="00EB4B59">
        <w:rPr>
          <w:lang w:val="ky-KG"/>
        </w:rPr>
        <w:t xml:space="preserve">катарында адабияттын өзгөчөлүгү жөнүндө түшүнүгүн  калыптандыруу,  образдуу сөздүн көркөм көп маанилүүлүгүн, ассоциативдүүлүгүн, көрүү жана угуу дааналыгын  ачуу аркылуу образдык сөздү түшүнүү жана   </w:t>
      </w:r>
      <w:r w:rsidRPr="00EB4B59">
        <w:rPr>
          <w:shd w:val="clear" w:color="auto" w:fill="FFFFFF"/>
          <w:lang w:val="ky-KG"/>
        </w:rPr>
        <w:t>инсандык деңгээлде  өздөштүрүү; теориялык –адабий түшүнүктөр жөнүндө үйрөнүүчү предмет катары эмес, көркөм чыгарманы түшүнө билүүгө жардамдашкан курал, каражат катары түшүнүктү өнүктүрүү</w:t>
      </w:r>
      <w:r>
        <w:rPr>
          <w:shd w:val="clear" w:color="auto" w:fill="FFFFFF"/>
          <w:lang w:val="ky-KG"/>
        </w:rPr>
        <w:t>.</w:t>
      </w:r>
      <w:r w:rsidRPr="00EB4B59">
        <w:rPr>
          <w:shd w:val="clear" w:color="auto" w:fill="FFFFFF"/>
          <w:lang w:val="ky-KG"/>
        </w:rPr>
        <w:t xml:space="preserve"> </w:t>
      </w:r>
    </w:p>
    <w:p w:rsidR="004C0E29" w:rsidRPr="00B02EA8" w:rsidRDefault="004C0E29" w:rsidP="00C41449">
      <w:pPr>
        <w:pStyle w:val="a3"/>
        <w:numPr>
          <w:ilvl w:val="0"/>
          <w:numId w:val="42"/>
        </w:numPr>
        <w:spacing w:before="0" w:beforeAutospacing="0" w:after="0" w:afterAutospacing="0"/>
        <w:ind w:right="57"/>
        <w:jc w:val="both"/>
        <w:rPr>
          <w:b/>
          <w:lang w:val="ky-KG"/>
        </w:rPr>
      </w:pPr>
      <w:r w:rsidRPr="00B02EA8">
        <w:rPr>
          <w:b/>
          <w:color w:val="000000"/>
          <w:shd w:val="clear" w:color="auto" w:fill="FFFFFF"/>
          <w:lang w:val="ky-KG"/>
        </w:rPr>
        <w:t xml:space="preserve">Баалуулук – дүйнө таанымдык компетенттүүлүк – </w:t>
      </w:r>
      <w:r w:rsidRPr="00B02EA8">
        <w:rPr>
          <w:color w:val="000000"/>
          <w:shd w:val="clear" w:color="auto" w:fill="FFFFFF"/>
          <w:lang w:val="ky-KG"/>
        </w:rPr>
        <w:t>адабиятта чагылдырылган адеп-ахлактык баалуулуктарды жана дүйнө  тааным категорияларды түшүнүү, ушул баалуулуктарга өзүнүн мамилесин аныктоо жана негиздөө, гуманисттик адеп-ахлактык позицияларга бек туруу;</w:t>
      </w:r>
    </w:p>
    <w:p w:rsidR="004C0E29" w:rsidRPr="00B02EA8" w:rsidRDefault="004C0E29" w:rsidP="00C41449">
      <w:pPr>
        <w:pStyle w:val="a3"/>
        <w:numPr>
          <w:ilvl w:val="0"/>
          <w:numId w:val="42"/>
        </w:numPr>
        <w:tabs>
          <w:tab w:val="num" w:pos="720"/>
        </w:tabs>
        <w:spacing w:before="0" w:beforeAutospacing="0" w:after="0" w:afterAutospacing="0"/>
        <w:ind w:right="57"/>
        <w:jc w:val="both"/>
        <w:rPr>
          <w:b/>
          <w:lang w:val="ky-KG"/>
        </w:rPr>
      </w:pPr>
      <w:r w:rsidRPr="00B02EA8">
        <w:rPr>
          <w:b/>
          <w:shd w:val="clear" w:color="auto" w:fill="FFFFFF"/>
          <w:lang w:val="ky-KG"/>
        </w:rPr>
        <w:t xml:space="preserve">Адабий - чыгармачылык компетенттүүлүк – </w:t>
      </w:r>
      <w:r w:rsidRPr="00B02EA8">
        <w:rPr>
          <w:shd w:val="clear" w:color="auto" w:fill="FFFFFF"/>
          <w:lang w:val="ky-KG"/>
        </w:rPr>
        <w:t>ар түрдүү типтеги</w:t>
      </w:r>
      <w:r w:rsidRPr="00B02EA8">
        <w:rPr>
          <w:b/>
          <w:shd w:val="clear" w:color="auto" w:fill="FFFFFF"/>
          <w:lang w:val="ky-KG"/>
        </w:rPr>
        <w:t xml:space="preserve"> </w:t>
      </w:r>
      <w:r w:rsidRPr="00B02EA8">
        <w:rPr>
          <w:shd w:val="clear" w:color="auto" w:fill="FFFFFF"/>
          <w:lang w:val="ky-KG"/>
        </w:rPr>
        <w:t xml:space="preserve">дилбаяндарды жана түрдүү жанрдагы жана формадагы адабий чыгармачыл иштерди жазууга жөндөмдүүлүк. </w:t>
      </w:r>
    </w:p>
    <w:p w:rsidR="004C0E29" w:rsidRDefault="004C0E29" w:rsidP="004C0E29">
      <w:pPr>
        <w:pStyle w:val="a3"/>
        <w:tabs>
          <w:tab w:val="left" w:pos="0"/>
        </w:tabs>
        <w:spacing w:before="0" w:beforeAutospacing="0" w:after="0" w:afterAutospacing="0"/>
        <w:ind w:right="57" w:firstLine="567"/>
        <w:jc w:val="both"/>
        <w:rPr>
          <w:lang w:val="ky-KG"/>
        </w:rPr>
      </w:pPr>
    </w:p>
    <w:p w:rsidR="004C0E29" w:rsidRDefault="004C0E29" w:rsidP="004C0E29">
      <w:pPr>
        <w:pStyle w:val="a3"/>
        <w:tabs>
          <w:tab w:val="left" w:pos="0"/>
        </w:tabs>
        <w:spacing w:before="0" w:beforeAutospacing="0" w:after="0" w:afterAutospacing="0"/>
        <w:ind w:right="57" w:firstLine="567"/>
        <w:jc w:val="both"/>
        <w:rPr>
          <w:lang w:val="ky-KG"/>
        </w:rPr>
      </w:pPr>
      <w:r w:rsidRPr="002B6587">
        <w:rPr>
          <w:lang w:val="ky-KG"/>
        </w:rPr>
        <w:t xml:space="preserve">Предметтик компетенттүүлүктөр </w:t>
      </w:r>
      <w:r>
        <w:rPr>
          <w:lang w:val="ky-KG"/>
        </w:rPr>
        <w:t>предмет боюнча билим берүүнүн натыйжаларынын тизмегинде көрсөтүлгөн жана динамикада берилген. Окутуунун убактысы өткөн сайын:</w:t>
      </w:r>
    </w:p>
    <w:p w:rsidR="004C0E29" w:rsidRDefault="004C0E29" w:rsidP="00C41449">
      <w:pPr>
        <w:pStyle w:val="a3"/>
        <w:numPr>
          <w:ilvl w:val="0"/>
          <w:numId w:val="40"/>
        </w:numPr>
        <w:tabs>
          <w:tab w:val="left" w:pos="0"/>
        </w:tabs>
        <w:spacing w:before="0" w:beforeAutospacing="0" w:after="0" w:afterAutospacing="0"/>
        <w:ind w:left="709" w:right="57"/>
        <w:jc w:val="both"/>
        <w:rPr>
          <w:lang w:val="ky-KG"/>
        </w:rPr>
      </w:pPr>
      <w:r>
        <w:rPr>
          <w:lang w:val="ky-KG"/>
        </w:rPr>
        <w:t>компетенттүүлүктүн окуучу өздөштүргөн элементтеринин саны жана сапаты артат</w:t>
      </w:r>
    </w:p>
    <w:p w:rsidR="004C0E29" w:rsidRDefault="004C0E29" w:rsidP="00C41449">
      <w:pPr>
        <w:pStyle w:val="a3"/>
        <w:numPr>
          <w:ilvl w:val="0"/>
          <w:numId w:val="39"/>
        </w:numPr>
        <w:tabs>
          <w:tab w:val="left" w:pos="0"/>
        </w:tabs>
        <w:spacing w:before="0" w:beforeAutospacing="0" w:after="0" w:afterAutospacing="0"/>
        <w:ind w:left="709" w:right="57"/>
        <w:jc w:val="both"/>
        <w:rPr>
          <w:lang w:val="ky-KG"/>
        </w:rPr>
      </w:pPr>
      <w:r>
        <w:rPr>
          <w:lang w:val="ky-KG"/>
        </w:rPr>
        <w:t>компетенттүүлүк тийиштүү болгон  объект өзгөрөт жана кеңейет</w:t>
      </w:r>
    </w:p>
    <w:p w:rsidR="004C0E29" w:rsidRDefault="004C0E29" w:rsidP="00C41449">
      <w:pPr>
        <w:pStyle w:val="a3"/>
        <w:numPr>
          <w:ilvl w:val="0"/>
          <w:numId w:val="39"/>
        </w:numPr>
        <w:tabs>
          <w:tab w:val="left" w:pos="0"/>
        </w:tabs>
        <w:spacing w:before="0" w:beforeAutospacing="0" w:after="0" w:afterAutospacing="0"/>
        <w:ind w:left="709" w:right="57"/>
        <w:jc w:val="both"/>
        <w:rPr>
          <w:lang w:val="ky-KG"/>
        </w:rPr>
      </w:pPr>
      <w:r>
        <w:rPr>
          <w:lang w:val="ky-KG"/>
        </w:rPr>
        <w:t>компетенттүүлүктөр өз ара жуурулушат, өз ара аракеттенишет.</w:t>
      </w:r>
    </w:p>
    <w:p w:rsidR="004C0E29" w:rsidRPr="002B6587" w:rsidRDefault="004C0E29" w:rsidP="004C0E29">
      <w:pPr>
        <w:pStyle w:val="a3"/>
        <w:tabs>
          <w:tab w:val="left" w:pos="0"/>
        </w:tabs>
        <w:spacing w:before="0" w:beforeAutospacing="0" w:after="0" w:afterAutospacing="0"/>
        <w:ind w:right="57" w:firstLine="567"/>
        <w:jc w:val="both"/>
        <w:rPr>
          <w:lang w:val="ky-KG"/>
        </w:rPr>
      </w:pPr>
      <w:r>
        <w:rPr>
          <w:lang w:val="ky-KG"/>
        </w:rPr>
        <w:t xml:space="preserve"> </w:t>
      </w:r>
    </w:p>
    <w:p w:rsidR="004C0E29" w:rsidRDefault="004C0E29" w:rsidP="004C0E29">
      <w:pPr>
        <w:pStyle w:val="af4"/>
        <w:tabs>
          <w:tab w:val="left" w:pos="0"/>
        </w:tabs>
        <w:ind w:firstLine="567"/>
        <w:jc w:val="center"/>
        <w:rPr>
          <w:rFonts w:ascii="Times New Roman" w:hAnsi="Times New Roman"/>
          <w:b/>
          <w:sz w:val="24"/>
          <w:szCs w:val="24"/>
          <w:lang w:val="ky-KG"/>
        </w:rPr>
      </w:pPr>
      <w:r>
        <w:rPr>
          <w:rFonts w:ascii="Times New Roman" w:hAnsi="Times New Roman"/>
          <w:b/>
          <w:sz w:val="24"/>
          <w:szCs w:val="24"/>
          <w:lang w:val="ky-KG"/>
        </w:rPr>
        <w:t>2.4. Түйүндүү жана п</w:t>
      </w:r>
      <w:r w:rsidRPr="00FC702E">
        <w:rPr>
          <w:rFonts w:ascii="Times New Roman" w:hAnsi="Times New Roman"/>
          <w:b/>
          <w:sz w:val="24"/>
          <w:szCs w:val="24"/>
          <w:lang w:val="ky-KG"/>
        </w:rPr>
        <w:t>редметтик</w:t>
      </w:r>
      <w:r>
        <w:rPr>
          <w:rFonts w:ascii="Times New Roman" w:hAnsi="Times New Roman"/>
          <w:b/>
          <w:sz w:val="24"/>
          <w:szCs w:val="24"/>
          <w:lang w:val="ky-KG"/>
        </w:rPr>
        <w:t xml:space="preserve"> компетенттүүлүктөрдүн байланышы</w:t>
      </w:r>
    </w:p>
    <w:p w:rsidR="004C0E29" w:rsidRDefault="004C0E29" w:rsidP="004C0E29">
      <w:pPr>
        <w:ind w:firstLine="708"/>
        <w:jc w:val="both"/>
        <w:rPr>
          <w:color w:val="000000"/>
          <w:lang w:val="ky-KG"/>
        </w:rPr>
      </w:pPr>
    </w:p>
    <w:p w:rsidR="004C0E29" w:rsidRPr="009B2F12" w:rsidRDefault="004C0E29" w:rsidP="004C0E29">
      <w:pPr>
        <w:shd w:val="clear" w:color="auto" w:fill="FFFFFF"/>
        <w:ind w:firstLine="567"/>
        <w:jc w:val="both"/>
        <w:rPr>
          <w:color w:val="333333"/>
          <w:lang w:val="ky-KG"/>
        </w:rPr>
      </w:pPr>
      <w:r>
        <w:rPr>
          <w:color w:val="333333"/>
          <w:lang w:val="ky-KG"/>
        </w:rPr>
        <w:t>Түйүндүү компетенттүүлүктөрдү – орчундуу компетенттүүлүктөр деп да атасак болот, анткени алар предметке багытталган, конкреттүү жана айкыныраак компетенттүүлүктөргө негиз боло алышат.  Түйүндүү компетенттүүлүктөр ишмердүүлүктүн бардык жаатына тиешелүү мүнөздө деп божомолдосок болот: маалыматтык, социо-катнаштык, өзүн-өзү уюштуруучулук  жана көйгөйлөрдү чечүү.</w:t>
      </w:r>
    </w:p>
    <w:p w:rsidR="004C0E29" w:rsidRDefault="004C0E29" w:rsidP="004C0E29">
      <w:pPr>
        <w:ind w:firstLine="708"/>
        <w:jc w:val="both"/>
        <w:rPr>
          <w:color w:val="000000"/>
          <w:lang w:val="ky-KG"/>
        </w:rPr>
      </w:pPr>
      <w:r w:rsidRPr="00246593">
        <w:rPr>
          <w:color w:val="000000"/>
          <w:lang w:val="ky-KG"/>
        </w:rPr>
        <w:t xml:space="preserve">Предметтик компетенттүүлүктөр </w:t>
      </w:r>
      <w:r>
        <w:rPr>
          <w:color w:val="000000"/>
          <w:lang w:val="ky-KG"/>
        </w:rPr>
        <w:t>болсо</w:t>
      </w:r>
      <w:r w:rsidRPr="00246593">
        <w:rPr>
          <w:color w:val="000000"/>
          <w:lang w:val="ky-KG"/>
        </w:rPr>
        <w:t xml:space="preserve"> окуучулардын чыныгы муктаждыктарын</w:t>
      </w:r>
      <w:r>
        <w:rPr>
          <w:color w:val="000000"/>
          <w:lang w:val="ky-KG"/>
        </w:rPr>
        <w:t>ан</w:t>
      </w:r>
      <w:r w:rsidRPr="00246593">
        <w:rPr>
          <w:color w:val="000000"/>
          <w:lang w:val="ky-KG"/>
        </w:rPr>
        <w:t>, зарыл</w:t>
      </w:r>
      <w:r>
        <w:rPr>
          <w:color w:val="000000"/>
          <w:lang w:val="ky-KG"/>
        </w:rPr>
        <w:t xml:space="preserve">чылыктарынан аныкталат да, </w:t>
      </w:r>
      <w:r w:rsidRPr="00246593">
        <w:rPr>
          <w:color w:val="000000"/>
          <w:lang w:val="ky-KG"/>
        </w:rPr>
        <w:t>маалыматтык, социо-катнаштык, өз ишмердигин уюштурууга жана маселе чечүүгө байланышкан орчундуу билгиликтер</w:t>
      </w:r>
      <w:r>
        <w:rPr>
          <w:color w:val="000000"/>
          <w:lang w:val="ky-KG"/>
        </w:rPr>
        <w:t>ин</w:t>
      </w:r>
      <w:r w:rsidRPr="00246593">
        <w:rPr>
          <w:color w:val="000000"/>
          <w:lang w:val="ky-KG"/>
        </w:rPr>
        <w:t xml:space="preserve"> калыптандырууга шарт түзөт.</w:t>
      </w:r>
      <w:r>
        <w:rPr>
          <w:color w:val="000000"/>
          <w:lang w:val="ky-KG"/>
        </w:rPr>
        <w:t xml:space="preserve">  </w:t>
      </w:r>
    </w:p>
    <w:p w:rsidR="004C0E29" w:rsidRDefault="004C0E29" w:rsidP="004C0E29">
      <w:pPr>
        <w:ind w:firstLine="708"/>
        <w:jc w:val="both"/>
        <w:rPr>
          <w:color w:val="000000"/>
          <w:lang w:val="ky-KG"/>
        </w:rPr>
      </w:pPr>
    </w:p>
    <w:p w:rsidR="004C0E29" w:rsidRPr="00246593" w:rsidRDefault="004C0E29" w:rsidP="004C0E29">
      <w:pPr>
        <w:ind w:firstLine="708"/>
        <w:jc w:val="both"/>
        <w:rPr>
          <w:color w:val="000000"/>
          <w:lang w:val="ky-KG"/>
        </w:rPr>
      </w:pPr>
      <w:r w:rsidRPr="00AE5E8A">
        <w:rPr>
          <w:b/>
          <w:color w:val="000000"/>
          <w:lang w:val="ky-KG"/>
        </w:rPr>
        <w:t>1-схема.</w:t>
      </w:r>
      <w:r>
        <w:rPr>
          <w:color w:val="000000"/>
          <w:lang w:val="ky-KG"/>
        </w:rPr>
        <w:t xml:space="preserve"> Түйүндүү компетенттүүлүктөрдүн  предметтик компетенттүүлүктөрдө көрсөтүлүшү.</w:t>
      </w:r>
    </w:p>
    <w:p w:rsidR="004C0E29" w:rsidRDefault="004C0E29" w:rsidP="004C0E29">
      <w:pPr>
        <w:pStyle w:val="a3"/>
        <w:tabs>
          <w:tab w:val="left" w:pos="0"/>
        </w:tabs>
        <w:spacing w:before="0" w:beforeAutospacing="0" w:after="0" w:afterAutospacing="0"/>
        <w:jc w:val="both"/>
        <w:rPr>
          <w:lang w:val="ky-KG"/>
        </w:rPr>
      </w:pPr>
      <w:r>
        <w:rPr>
          <w:noProof/>
        </w:rPr>
        <w:lastRenderedPageBreak/>
        <w:drawing>
          <wp:inline distT="0" distB="0" distL="0" distR="0" wp14:anchorId="0696BC2B" wp14:editId="5FBD7644">
            <wp:extent cx="5486400" cy="2911450"/>
            <wp:effectExtent l="0" t="0" r="0" b="0"/>
            <wp:docPr id="12" name="Схема 1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4C0E29" w:rsidRDefault="004C0E29" w:rsidP="004C0E29">
      <w:pPr>
        <w:pStyle w:val="a3"/>
        <w:tabs>
          <w:tab w:val="left" w:pos="0"/>
        </w:tabs>
        <w:spacing w:before="0" w:beforeAutospacing="0" w:after="0" w:afterAutospacing="0"/>
        <w:jc w:val="both"/>
        <w:rPr>
          <w:lang w:val="ky-KG"/>
        </w:rPr>
      </w:pPr>
    </w:p>
    <w:p w:rsidR="004C0E29" w:rsidRDefault="004C0E29" w:rsidP="004C0E29">
      <w:pPr>
        <w:pStyle w:val="a3"/>
        <w:tabs>
          <w:tab w:val="left" w:pos="0"/>
        </w:tabs>
        <w:spacing w:before="0" w:beforeAutospacing="0" w:after="0" w:afterAutospacing="0"/>
        <w:jc w:val="both"/>
        <w:rPr>
          <w:lang w:val="ky-KG"/>
        </w:rPr>
      </w:pPr>
    </w:p>
    <w:p w:rsidR="004C0E29" w:rsidRDefault="004C0E29" w:rsidP="004C0E29">
      <w:pPr>
        <w:pStyle w:val="a3"/>
        <w:shd w:val="clear" w:color="auto" w:fill="FFFFFF"/>
        <w:spacing w:before="0" w:beforeAutospacing="0" w:after="0" w:afterAutospacing="0"/>
        <w:ind w:firstLine="567"/>
        <w:jc w:val="both"/>
        <w:textAlignment w:val="baseline"/>
        <w:rPr>
          <w:color w:val="333333"/>
          <w:lang w:val="ky-KG"/>
        </w:rPr>
      </w:pPr>
      <w:r w:rsidRPr="00FC0544">
        <w:rPr>
          <w:color w:val="333333"/>
          <w:lang w:val="ky-KG"/>
        </w:rPr>
        <w:t>Предмет</w:t>
      </w:r>
      <w:r>
        <w:rPr>
          <w:color w:val="333333"/>
          <w:lang w:val="ky-KG"/>
        </w:rPr>
        <w:t>тик</w:t>
      </w:r>
      <w:r w:rsidRPr="00FC0544">
        <w:rPr>
          <w:color w:val="333333"/>
          <w:lang w:val="ky-KG"/>
        </w:rPr>
        <w:t xml:space="preserve"> компетент</w:t>
      </w:r>
      <w:r>
        <w:rPr>
          <w:color w:val="333333"/>
          <w:lang w:val="ky-KG"/>
        </w:rPr>
        <w:t xml:space="preserve">түүлүк бардык  билим берүү </w:t>
      </w:r>
      <w:r w:rsidRPr="00FC0544">
        <w:rPr>
          <w:color w:val="333333"/>
          <w:lang w:val="ky-KG"/>
        </w:rPr>
        <w:t xml:space="preserve"> </w:t>
      </w:r>
      <w:r>
        <w:rPr>
          <w:color w:val="333333"/>
          <w:lang w:val="ky-KG"/>
        </w:rPr>
        <w:t xml:space="preserve">баскычтары аркылуу өткөн негиз катары каралат жана  предметти бүтүндөй көзөп өтөт. </w:t>
      </w:r>
      <w:r w:rsidRPr="00FC0544">
        <w:rPr>
          <w:color w:val="333333"/>
          <w:lang w:val="ky-KG"/>
        </w:rPr>
        <w:t xml:space="preserve"> </w:t>
      </w:r>
      <w:r>
        <w:rPr>
          <w:color w:val="333333"/>
          <w:lang w:val="ky-KG"/>
        </w:rPr>
        <w:t xml:space="preserve">Ал </w:t>
      </w:r>
      <w:r w:rsidRPr="001904E5">
        <w:rPr>
          <w:color w:val="333333"/>
          <w:lang w:val="ky-KG"/>
        </w:rPr>
        <w:t xml:space="preserve"> «конкрет</w:t>
      </w:r>
      <w:r>
        <w:rPr>
          <w:color w:val="333333"/>
          <w:lang w:val="ky-KG"/>
        </w:rPr>
        <w:t>түү</w:t>
      </w:r>
      <w:r w:rsidRPr="001904E5">
        <w:rPr>
          <w:color w:val="333333"/>
          <w:lang w:val="ky-KG"/>
        </w:rPr>
        <w:t xml:space="preserve"> </w:t>
      </w:r>
      <w:r>
        <w:rPr>
          <w:color w:val="333333"/>
          <w:lang w:val="ky-KG"/>
        </w:rPr>
        <w:t>сүрөттөөгө жана конкреттүү окуу предметинин алкагында калыптандыруу мүмкүнчүлүгүнө ээ</w:t>
      </w:r>
      <w:r w:rsidRPr="001904E5">
        <w:rPr>
          <w:color w:val="333333"/>
          <w:lang w:val="ky-KG"/>
        </w:rPr>
        <w:t xml:space="preserve">» (А.В. Хуторской). </w:t>
      </w:r>
      <w:r>
        <w:rPr>
          <w:color w:val="333333"/>
          <w:lang w:val="ky-KG"/>
        </w:rPr>
        <w:t xml:space="preserve">Биз предметтик компетенттүүлүк  дегенде окуучулардын адабият предметинин тарамында түрдүү билимдерди, билгиликтерди жана көндүмдөрдү колдонуу жөндөмдүүлүгүн жана кийинки билим алуусунда да практика жүзүндө  ушул билимдерин колдонуп кете алуусун  түшүнөбүз. Окуучунун окуу ишмердүүлүгүнүн сапатын аныктоодо предметтик компетенттүүлүк алдыңкы катардагы жетекчи компетенттүүлүк болуп эсептелет. Предметтик компетенттүүлүк  окуу жана практикалык ишмердүүлүктө ар дайым иш жүзүнө ашырылып турганда гана ийгиликтүү  калыптандырылат. Педагог окуу тексттерине жана адабий тексттерине керектүү иш-аракеттери менен кайсы мазмунга максимум көңүл буруу керектигин баамдап түшүнгөндө гана  окуучунун компетенттүүлүгү жогорку деңгээлде калыптанат. </w:t>
      </w:r>
    </w:p>
    <w:p w:rsidR="004C0E29" w:rsidRPr="00FC0544" w:rsidRDefault="004C0E29" w:rsidP="004C0E29">
      <w:pPr>
        <w:pStyle w:val="a3"/>
        <w:tabs>
          <w:tab w:val="left" w:pos="0"/>
        </w:tabs>
        <w:spacing w:before="0" w:beforeAutospacing="0" w:after="0" w:afterAutospacing="0"/>
        <w:jc w:val="both"/>
        <w:rPr>
          <w:lang w:val="ky-KG"/>
        </w:rPr>
        <w:sectPr w:rsidR="004C0E29" w:rsidRPr="00FC0544" w:rsidSect="004C0E29">
          <w:pgSz w:w="11906" w:h="16838"/>
          <w:pgMar w:top="531" w:right="851" w:bottom="567" w:left="1134" w:header="284" w:footer="142" w:gutter="0"/>
          <w:cols w:space="708"/>
          <w:docGrid w:linePitch="360"/>
        </w:sectPr>
      </w:pPr>
    </w:p>
    <w:p w:rsidR="004C0E29" w:rsidRPr="00FB3E95" w:rsidRDefault="004C0E29" w:rsidP="004C0E29">
      <w:pPr>
        <w:jc w:val="center"/>
        <w:rPr>
          <w:b/>
          <w:lang w:val="ky-KG"/>
        </w:rPr>
      </w:pPr>
      <w:r w:rsidRPr="00FB3E95">
        <w:rPr>
          <w:b/>
          <w:lang w:val="ky-KG"/>
        </w:rPr>
        <w:lastRenderedPageBreak/>
        <w:t>2.</w:t>
      </w:r>
      <w:r>
        <w:rPr>
          <w:b/>
          <w:lang w:val="ky-KG"/>
        </w:rPr>
        <w:t>5</w:t>
      </w:r>
      <w:r w:rsidRPr="00FB3E95">
        <w:rPr>
          <w:b/>
          <w:lang w:val="ky-KG"/>
        </w:rPr>
        <w:t>.</w:t>
      </w:r>
      <w:r>
        <w:rPr>
          <w:lang w:val="ky-KG"/>
        </w:rPr>
        <w:t xml:space="preserve">  </w:t>
      </w:r>
      <w:r>
        <w:rPr>
          <w:b/>
          <w:lang w:val="ky-KG"/>
        </w:rPr>
        <w:t>Мазмундук түзүмдөр</w:t>
      </w:r>
      <w:r w:rsidRPr="00FB3E95">
        <w:rPr>
          <w:b/>
          <w:lang w:val="ky-KG"/>
        </w:rPr>
        <w:t xml:space="preserve">. </w:t>
      </w:r>
      <w:r>
        <w:rPr>
          <w:b/>
          <w:lang w:val="ky-KG"/>
        </w:rPr>
        <w:t>Окуу материалынын мазмундук түзүмдөр жана класстар боюнча  бөлүнүшү</w:t>
      </w:r>
    </w:p>
    <w:p w:rsidR="004C0E29" w:rsidRDefault="004C0E29" w:rsidP="004C0E29">
      <w:pPr>
        <w:pStyle w:val="a3"/>
        <w:tabs>
          <w:tab w:val="left" w:pos="0"/>
        </w:tabs>
        <w:spacing w:before="0" w:beforeAutospacing="0" w:after="0" w:afterAutospacing="0"/>
        <w:ind w:firstLine="567"/>
        <w:jc w:val="both"/>
        <w:rPr>
          <w:lang w:val="ky-KG"/>
        </w:rPr>
      </w:pPr>
    </w:p>
    <w:tbl>
      <w:tblPr>
        <w:tblW w:w="1587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43"/>
        <w:gridCol w:w="2168"/>
        <w:gridCol w:w="2575"/>
        <w:gridCol w:w="2551"/>
        <w:gridCol w:w="2963"/>
        <w:gridCol w:w="3110"/>
      </w:tblGrid>
      <w:tr w:rsidR="004C0E29" w:rsidRPr="00A00ECB" w:rsidTr="004C0E29">
        <w:tc>
          <w:tcPr>
            <w:tcW w:w="567" w:type="dxa"/>
            <w:vMerge w:val="restart"/>
            <w:shd w:val="clear" w:color="auto" w:fill="auto"/>
          </w:tcPr>
          <w:p w:rsidR="004C0E29" w:rsidRPr="00A00ECB" w:rsidRDefault="004C0E29" w:rsidP="004C0E29">
            <w:pPr>
              <w:ind w:right="57"/>
              <w:rPr>
                <w:b/>
                <w:lang w:val="ky-KG"/>
              </w:rPr>
            </w:pPr>
            <w:r w:rsidRPr="00A00ECB">
              <w:rPr>
                <w:b/>
              </w:rPr>
              <w:t>№</w:t>
            </w:r>
            <w:r w:rsidRPr="00A00ECB">
              <w:rPr>
                <w:b/>
                <w:lang w:val="ky-KG"/>
              </w:rPr>
              <w:t xml:space="preserve"> </w:t>
            </w:r>
          </w:p>
        </w:tc>
        <w:tc>
          <w:tcPr>
            <w:tcW w:w="1943" w:type="dxa"/>
            <w:vMerge w:val="restart"/>
            <w:shd w:val="clear" w:color="auto" w:fill="auto"/>
          </w:tcPr>
          <w:p w:rsidR="004C0E29" w:rsidRPr="00A00ECB" w:rsidRDefault="004C0E29" w:rsidP="004C0E29">
            <w:pPr>
              <w:ind w:right="57"/>
              <w:jc w:val="center"/>
              <w:rPr>
                <w:b/>
                <w:lang w:val="ky-KG"/>
              </w:rPr>
            </w:pPr>
            <w:r w:rsidRPr="00A00ECB">
              <w:rPr>
                <w:b/>
                <w:lang w:val="ky-KG"/>
              </w:rPr>
              <w:t>Мазмундук түзүмдөр</w:t>
            </w:r>
          </w:p>
        </w:tc>
        <w:tc>
          <w:tcPr>
            <w:tcW w:w="13367" w:type="dxa"/>
            <w:gridSpan w:val="5"/>
            <w:shd w:val="clear" w:color="auto" w:fill="auto"/>
          </w:tcPr>
          <w:p w:rsidR="004C0E29" w:rsidRPr="00A00ECB" w:rsidRDefault="004C0E29" w:rsidP="004C0E29">
            <w:pPr>
              <w:ind w:right="57"/>
              <w:jc w:val="center"/>
              <w:rPr>
                <w:b/>
                <w:lang w:val="ky-KG"/>
              </w:rPr>
            </w:pPr>
            <w:r w:rsidRPr="00A00ECB">
              <w:rPr>
                <w:b/>
                <w:lang w:val="ky-KG"/>
              </w:rPr>
              <w:t xml:space="preserve">Окуу </w:t>
            </w:r>
            <w:r w:rsidRPr="00A00ECB">
              <w:rPr>
                <w:b/>
              </w:rPr>
              <w:t xml:space="preserve"> материал</w:t>
            </w:r>
            <w:r w:rsidRPr="00A00ECB">
              <w:rPr>
                <w:b/>
                <w:lang w:val="ky-KG"/>
              </w:rPr>
              <w:t>ынын бөлүнүшү</w:t>
            </w:r>
          </w:p>
        </w:tc>
      </w:tr>
      <w:tr w:rsidR="004C0E29" w:rsidRPr="00A00ECB" w:rsidTr="004C0E29">
        <w:tc>
          <w:tcPr>
            <w:tcW w:w="567" w:type="dxa"/>
            <w:vMerge/>
            <w:shd w:val="clear" w:color="auto" w:fill="auto"/>
          </w:tcPr>
          <w:p w:rsidR="004C0E29" w:rsidRPr="00A00ECB" w:rsidRDefault="004C0E29" w:rsidP="004C0E29">
            <w:pPr>
              <w:ind w:right="57"/>
              <w:rPr>
                <w:b/>
              </w:rPr>
            </w:pPr>
          </w:p>
        </w:tc>
        <w:tc>
          <w:tcPr>
            <w:tcW w:w="1943" w:type="dxa"/>
            <w:vMerge/>
            <w:shd w:val="clear" w:color="auto" w:fill="auto"/>
          </w:tcPr>
          <w:p w:rsidR="004C0E29" w:rsidRPr="00A00ECB" w:rsidRDefault="004C0E29" w:rsidP="004C0E29">
            <w:pPr>
              <w:ind w:right="57"/>
              <w:rPr>
                <w:b/>
              </w:rPr>
            </w:pPr>
          </w:p>
        </w:tc>
        <w:tc>
          <w:tcPr>
            <w:tcW w:w="2168" w:type="dxa"/>
            <w:shd w:val="clear" w:color="auto" w:fill="auto"/>
          </w:tcPr>
          <w:p w:rsidR="004C0E29" w:rsidRPr="00A00ECB" w:rsidRDefault="004C0E29" w:rsidP="004C0E29">
            <w:pPr>
              <w:ind w:right="57"/>
              <w:jc w:val="center"/>
              <w:rPr>
                <w:b/>
                <w:lang w:val="ky-KG"/>
              </w:rPr>
            </w:pPr>
            <w:r w:rsidRPr="00A00ECB">
              <w:rPr>
                <w:b/>
              </w:rPr>
              <w:t>5</w:t>
            </w:r>
            <w:r w:rsidRPr="00A00ECB">
              <w:rPr>
                <w:b/>
                <w:lang w:val="ky-KG"/>
              </w:rPr>
              <w:t>-</w:t>
            </w:r>
            <w:r w:rsidRPr="00A00ECB">
              <w:rPr>
                <w:b/>
              </w:rPr>
              <w:t xml:space="preserve"> кл</w:t>
            </w:r>
            <w:r w:rsidRPr="00A00ECB">
              <w:rPr>
                <w:b/>
                <w:lang w:val="ky-KG"/>
              </w:rPr>
              <w:t>асс</w:t>
            </w:r>
          </w:p>
        </w:tc>
        <w:tc>
          <w:tcPr>
            <w:tcW w:w="2575" w:type="dxa"/>
            <w:shd w:val="clear" w:color="auto" w:fill="auto"/>
          </w:tcPr>
          <w:p w:rsidR="004C0E29" w:rsidRPr="00A00ECB" w:rsidRDefault="004C0E29" w:rsidP="004C0E29">
            <w:pPr>
              <w:ind w:right="57"/>
              <w:jc w:val="center"/>
              <w:rPr>
                <w:b/>
              </w:rPr>
            </w:pPr>
            <w:r w:rsidRPr="00A00ECB">
              <w:rPr>
                <w:b/>
              </w:rPr>
              <w:t>6</w:t>
            </w:r>
            <w:r w:rsidRPr="00A00ECB">
              <w:rPr>
                <w:b/>
                <w:lang w:val="ky-KG"/>
              </w:rPr>
              <w:t>-</w:t>
            </w:r>
            <w:r w:rsidRPr="00A00ECB">
              <w:rPr>
                <w:b/>
              </w:rPr>
              <w:t xml:space="preserve"> кл</w:t>
            </w:r>
            <w:r w:rsidRPr="00A00ECB">
              <w:rPr>
                <w:b/>
                <w:lang w:val="ky-KG"/>
              </w:rPr>
              <w:t>асс</w:t>
            </w:r>
          </w:p>
        </w:tc>
        <w:tc>
          <w:tcPr>
            <w:tcW w:w="2551" w:type="dxa"/>
            <w:shd w:val="clear" w:color="auto" w:fill="auto"/>
          </w:tcPr>
          <w:p w:rsidR="004C0E29" w:rsidRPr="00A00ECB" w:rsidRDefault="004C0E29" w:rsidP="004C0E29">
            <w:pPr>
              <w:ind w:right="57"/>
              <w:jc w:val="center"/>
              <w:rPr>
                <w:b/>
              </w:rPr>
            </w:pPr>
            <w:r w:rsidRPr="00A00ECB">
              <w:rPr>
                <w:b/>
              </w:rPr>
              <w:t>7</w:t>
            </w:r>
            <w:r w:rsidRPr="00A00ECB">
              <w:rPr>
                <w:b/>
                <w:lang w:val="ky-KG"/>
              </w:rPr>
              <w:t>-</w:t>
            </w:r>
            <w:r w:rsidRPr="00A00ECB">
              <w:rPr>
                <w:b/>
              </w:rPr>
              <w:t xml:space="preserve"> кл</w:t>
            </w:r>
            <w:r w:rsidRPr="00A00ECB">
              <w:rPr>
                <w:b/>
                <w:lang w:val="ky-KG"/>
              </w:rPr>
              <w:t>асс</w:t>
            </w:r>
          </w:p>
        </w:tc>
        <w:tc>
          <w:tcPr>
            <w:tcW w:w="2963" w:type="dxa"/>
            <w:shd w:val="clear" w:color="auto" w:fill="auto"/>
          </w:tcPr>
          <w:p w:rsidR="004C0E29" w:rsidRPr="00A00ECB" w:rsidRDefault="004C0E29" w:rsidP="004C0E29">
            <w:pPr>
              <w:ind w:right="57"/>
              <w:jc w:val="center"/>
              <w:rPr>
                <w:b/>
              </w:rPr>
            </w:pPr>
            <w:r w:rsidRPr="00A00ECB">
              <w:rPr>
                <w:b/>
              </w:rPr>
              <w:t>8</w:t>
            </w:r>
            <w:r w:rsidRPr="00A00ECB">
              <w:rPr>
                <w:b/>
                <w:lang w:val="ky-KG"/>
              </w:rPr>
              <w:t>-</w:t>
            </w:r>
            <w:r w:rsidRPr="00A00ECB">
              <w:rPr>
                <w:b/>
              </w:rPr>
              <w:t xml:space="preserve"> кл</w:t>
            </w:r>
            <w:r w:rsidRPr="00A00ECB">
              <w:rPr>
                <w:b/>
                <w:lang w:val="ky-KG"/>
              </w:rPr>
              <w:t>асс</w:t>
            </w:r>
          </w:p>
        </w:tc>
        <w:tc>
          <w:tcPr>
            <w:tcW w:w="3110" w:type="dxa"/>
            <w:shd w:val="clear" w:color="auto" w:fill="auto"/>
          </w:tcPr>
          <w:p w:rsidR="004C0E29" w:rsidRPr="00A00ECB" w:rsidRDefault="004C0E29" w:rsidP="004C0E29">
            <w:pPr>
              <w:ind w:right="57"/>
              <w:jc w:val="center"/>
              <w:rPr>
                <w:b/>
              </w:rPr>
            </w:pPr>
            <w:r w:rsidRPr="00A00ECB">
              <w:rPr>
                <w:b/>
              </w:rPr>
              <w:t>9</w:t>
            </w:r>
            <w:r w:rsidRPr="00A00ECB">
              <w:rPr>
                <w:b/>
                <w:lang w:val="ky-KG"/>
              </w:rPr>
              <w:t>-</w:t>
            </w:r>
            <w:r w:rsidRPr="00A00ECB">
              <w:rPr>
                <w:b/>
              </w:rPr>
              <w:t xml:space="preserve"> кл</w:t>
            </w:r>
            <w:r w:rsidRPr="00A00ECB">
              <w:rPr>
                <w:b/>
                <w:lang w:val="ky-KG"/>
              </w:rPr>
              <w:t>асс</w:t>
            </w:r>
          </w:p>
        </w:tc>
      </w:tr>
      <w:tr w:rsidR="004C0E29" w:rsidRPr="00385DFF" w:rsidTr="004C0E29">
        <w:tc>
          <w:tcPr>
            <w:tcW w:w="567" w:type="dxa"/>
            <w:shd w:val="clear" w:color="auto" w:fill="auto"/>
          </w:tcPr>
          <w:p w:rsidR="004C0E29" w:rsidRPr="00A00ECB" w:rsidRDefault="004C0E29" w:rsidP="004C0E29">
            <w:pPr>
              <w:ind w:right="57"/>
              <w:rPr>
                <w:b/>
              </w:rPr>
            </w:pPr>
            <w:r w:rsidRPr="00A00ECB">
              <w:rPr>
                <w:b/>
              </w:rPr>
              <w:t>1.</w:t>
            </w:r>
          </w:p>
        </w:tc>
        <w:tc>
          <w:tcPr>
            <w:tcW w:w="1943" w:type="dxa"/>
            <w:shd w:val="clear" w:color="auto" w:fill="auto"/>
          </w:tcPr>
          <w:p w:rsidR="004C0E29" w:rsidRPr="00A00ECB" w:rsidRDefault="004C0E29" w:rsidP="004C0E29">
            <w:pPr>
              <w:rPr>
                <w:b/>
              </w:rPr>
            </w:pPr>
            <w:r w:rsidRPr="00A00ECB">
              <w:rPr>
                <w:b/>
              </w:rPr>
              <w:t>Автор (</w:t>
            </w:r>
            <w:r w:rsidRPr="00A00ECB">
              <w:rPr>
                <w:b/>
                <w:lang w:val="ky-KG"/>
              </w:rPr>
              <w:t xml:space="preserve">же </w:t>
            </w:r>
            <w:r w:rsidRPr="00A00ECB">
              <w:rPr>
                <w:b/>
              </w:rPr>
              <w:t>автор</w:t>
            </w:r>
            <w:r w:rsidRPr="00A00ECB">
              <w:rPr>
                <w:b/>
                <w:lang w:val="ky-KG"/>
              </w:rPr>
              <w:t>дук дүйнө</w:t>
            </w:r>
            <w:r w:rsidRPr="00A00ECB">
              <w:rPr>
                <w:b/>
              </w:rPr>
              <w:t xml:space="preserve">, </w:t>
            </w:r>
            <w:r w:rsidRPr="00A00ECB">
              <w:rPr>
                <w:b/>
                <w:lang w:val="ky-KG"/>
              </w:rPr>
              <w:t>көркөм дүйнө</w:t>
            </w:r>
            <w:r w:rsidRPr="00A00ECB">
              <w:rPr>
                <w:b/>
              </w:rPr>
              <w:t>)</w:t>
            </w:r>
          </w:p>
          <w:p w:rsidR="004C0E29" w:rsidRPr="00A00ECB" w:rsidRDefault="004C0E29" w:rsidP="004C0E29">
            <w:pPr>
              <w:ind w:right="57"/>
              <w:rPr>
                <w:b/>
              </w:rPr>
            </w:pPr>
          </w:p>
        </w:tc>
        <w:tc>
          <w:tcPr>
            <w:tcW w:w="2168" w:type="dxa"/>
            <w:shd w:val="clear" w:color="auto" w:fill="auto"/>
          </w:tcPr>
          <w:p w:rsidR="004C0E29" w:rsidRPr="00A00ECB" w:rsidRDefault="004C0E29" w:rsidP="004C0E29">
            <w:pPr>
              <w:autoSpaceDE w:val="0"/>
              <w:autoSpaceDN w:val="0"/>
              <w:adjustRightInd w:val="0"/>
              <w:rPr>
                <w:lang w:val="ky-KG"/>
              </w:rPr>
            </w:pPr>
            <w:r w:rsidRPr="00A00ECB">
              <w:rPr>
                <w:lang w:val="ky-KG"/>
              </w:rPr>
              <w:t xml:space="preserve">Чыгарманын дүйнөсү </w:t>
            </w:r>
            <w:r w:rsidRPr="00A00ECB">
              <w:t xml:space="preserve">- </w:t>
            </w:r>
            <w:r w:rsidRPr="00A00ECB">
              <w:rPr>
                <w:lang w:val="ky-KG"/>
              </w:rPr>
              <w:t>чындык</w:t>
            </w:r>
            <w:r w:rsidRPr="00A00ECB">
              <w:t>;</w:t>
            </w:r>
            <w:r w:rsidRPr="00A00ECB">
              <w:rPr>
                <w:lang w:val="ky-KG"/>
              </w:rPr>
              <w:t xml:space="preserve"> Автордун позициясы жөнүндө алгачкы түшүнүктөр</w:t>
            </w:r>
          </w:p>
          <w:p w:rsidR="004C0E29" w:rsidRPr="00A00ECB" w:rsidRDefault="004C0E29" w:rsidP="004C0E29">
            <w:pPr>
              <w:autoSpaceDE w:val="0"/>
              <w:autoSpaceDN w:val="0"/>
              <w:adjustRightInd w:val="0"/>
            </w:pPr>
            <w:r w:rsidRPr="00A00ECB">
              <w:rPr>
                <w:lang w:val="ky-KG"/>
              </w:rPr>
              <w:t>Түз жана кыйыр автордук баалоо</w:t>
            </w:r>
          </w:p>
        </w:tc>
        <w:tc>
          <w:tcPr>
            <w:tcW w:w="2575" w:type="dxa"/>
            <w:shd w:val="clear" w:color="auto" w:fill="auto"/>
          </w:tcPr>
          <w:p w:rsidR="004C0E29" w:rsidRPr="00A00ECB" w:rsidRDefault="004C0E29" w:rsidP="004C0E29">
            <w:pPr>
              <w:ind w:right="57"/>
              <w:rPr>
                <w:lang w:val="ky-KG"/>
              </w:rPr>
            </w:pPr>
            <w:r w:rsidRPr="00A00ECB">
              <w:rPr>
                <w:lang w:val="ky-KG"/>
              </w:rPr>
              <w:t>Автордун позициясы жөнүндө түшүнүктөрүн өстүрүү</w:t>
            </w:r>
          </w:p>
        </w:tc>
        <w:tc>
          <w:tcPr>
            <w:tcW w:w="2551" w:type="dxa"/>
            <w:shd w:val="clear" w:color="auto" w:fill="auto"/>
          </w:tcPr>
          <w:p w:rsidR="004C0E29" w:rsidRPr="00A00ECB" w:rsidRDefault="004C0E29" w:rsidP="004C0E29">
            <w:pPr>
              <w:pStyle w:val="a3"/>
              <w:shd w:val="clear" w:color="auto" w:fill="FFFFFF"/>
              <w:spacing w:before="0" w:beforeAutospacing="0" w:after="0" w:afterAutospacing="0"/>
              <w:textAlignment w:val="baseline"/>
              <w:rPr>
                <w:color w:val="000000"/>
              </w:rPr>
            </w:pPr>
            <w:r w:rsidRPr="00A00ECB">
              <w:rPr>
                <w:color w:val="000000"/>
                <w:lang w:val="ky-KG"/>
              </w:rPr>
              <w:t>Чыгармалардын адеп-ахлактык жана социалдык темалары</w:t>
            </w:r>
            <w:r w:rsidRPr="00A00ECB">
              <w:rPr>
                <w:color w:val="000000"/>
              </w:rPr>
              <w:t>;</w:t>
            </w:r>
          </w:p>
          <w:p w:rsidR="004C0E29" w:rsidRPr="00A00ECB" w:rsidRDefault="004C0E29" w:rsidP="004C0E29">
            <w:pPr>
              <w:pStyle w:val="a3"/>
              <w:shd w:val="clear" w:color="auto" w:fill="FFFFFF"/>
              <w:spacing w:before="0" w:beforeAutospacing="0" w:after="0" w:afterAutospacing="0"/>
              <w:textAlignment w:val="baseline"/>
              <w:rPr>
                <w:color w:val="000000"/>
                <w:lang w:val="ky-KG"/>
              </w:rPr>
            </w:pPr>
            <w:r w:rsidRPr="00A00ECB">
              <w:rPr>
                <w:color w:val="000000"/>
                <w:lang w:val="ky-KG"/>
              </w:rPr>
              <w:t>Чыгарманын идеясы</w:t>
            </w:r>
          </w:p>
        </w:tc>
        <w:tc>
          <w:tcPr>
            <w:tcW w:w="2963" w:type="dxa"/>
            <w:shd w:val="clear" w:color="auto" w:fill="auto"/>
          </w:tcPr>
          <w:p w:rsidR="004C0E29" w:rsidRPr="00A00ECB" w:rsidRDefault="004C0E29" w:rsidP="004C0E29">
            <w:pPr>
              <w:rPr>
                <w:lang w:val="ky-KG"/>
              </w:rPr>
            </w:pPr>
            <w:r w:rsidRPr="00A00ECB">
              <w:rPr>
                <w:lang w:val="ky-KG"/>
              </w:rPr>
              <w:t>Жазуучунун чыгармачылыгында темалардын, мотивдердин өсүшү; чыгарманын негизги проблемасы; көркөм чыгарманын авторун, каарманын жана баяндоочусун айырмалоо</w:t>
            </w:r>
          </w:p>
        </w:tc>
        <w:tc>
          <w:tcPr>
            <w:tcW w:w="3110" w:type="dxa"/>
            <w:shd w:val="clear" w:color="auto" w:fill="auto"/>
          </w:tcPr>
          <w:p w:rsidR="004C0E29" w:rsidRPr="00A00ECB" w:rsidRDefault="004C0E29" w:rsidP="004C0E29">
            <w:pPr>
              <w:rPr>
                <w:lang w:val="ky-KG"/>
              </w:rPr>
            </w:pPr>
            <w:r w:rsidRPr="00A00ECB">
              <w:rPr>
                <w:lang w:val="ky-KG"/>
              </w:rPr>
              <w:t>Жазуучунун ахлак-адептүү идеалынын өзгөчөлүгү</w:t>
            </w:r>
          </w:p>
          <w:p w:rsidR="004C0E29" w:rsidRPr="00A00ECB" w:rsidRDefault="004C0E29" w:rsidP="004C0E29">
            <w:pPr>
              <w:rPr>
                <w:lang w:val="ky-KG"/>
              </w:rPr>
            </w:pPr>
            <w:r w:rsidRPr="00A00ECB">
              <w:rPr>
                <w:lang w:val="ky-KG"/>
              </w:rPr>
              <w:t>Эпикалык,  драмалык жана лирикалык чыгармаларда автордук позицияны билдирүү  ыкмалары</w:t>
            </w:r>
          </w:p>
        </w:tc>
      </w:tr>
      <w:tr w:rsidR="004C0E29" w:rsidRPr="00A00ECB" w:rsidTr="004C0E29">
        <w:tc>
          <w:tcPr>
            <w:tcW w:w="567" w:type="dxa"/>
            <w:shd w:val="clear" w:color="auto" w:fill="auto"/>
          </w:tcPr>
          <w:p w:rsidR="004C0E29" w:rsidRPr="00A00ECB" w:rsidRDefault="004C0E29" w:rsidP="004C0E29">
            <w:pPr>
              <w:ind w:right="57"/>
              <w:rPr>
                <w:b/>
              </w:rPr>
            </w:pPr>
            <w:r w:rsidRPr="00A00ECB">
              <w:rPr>
                <w:b/>
              </w:rPr>
              <w:t>2.</w:t>
            </w:r>
          </w:p>
        </w:tc>
        <w:tc>
          <w:tcPr>
            <w:tcW w:w="1943" w:type="dxa"/>
            <w:shd w:val="clear" w:color="auto" w:fill="auto"/>
          </w:tcPr>
          <w:p w:rsidR="004C0E29" w:rsidRPr="00A00ECB" w:rsidRDefault="004C0E29" w:rsidP="004C0E29">
            <w:pPr>
              <w:rPr>
                <w:b/>
                <w:lang w:val="ky-KG"/>
              </w:rPr>
            </w:pPr>
            <w:r w:rsidRPr="00A00ECB">
              <w:rPr>
                <w:b/>
                <w:lang w:val="ky-KG"/>
              </w:rPr>
              <w:t>Адабий каарман</w:t>
            </w:r>
          </w:p>
          <w:p w:rsidR="004C0E29" w:rsidRPr="00A00ECB" w:rsidRDefault="004C0E29" w:rsidP="004C0E29">
            <w:pPr>
              <w:ind w:right="57"/>
              <w:rPr>
                <w:b/>
              </w:rPr>
            </w:pPr>
          </w:p>
        </w:tc>
        <w:tc>
          <w:tcPr>
            <w:tcW w:w="2168" w:type="dxa"/>
            <w:shd w:val="clear" w:color="auto" w:fill="auto"/>
          </w:tcPr>
          <w:p w:rsidR="004C0E29" w:rsidRPr="00A00ECB" w:rsidRDefault="004C0E29" w:rsidP="004C0E29">
            <w:pPr>
              <w:rPr>
                <w:lang w:val="ky-KG"/>
              </w:rPr>
            </w:pPr>
            <w:r w:rsidRPr="00A00ECB">
              <w:t>Фольклор -</w:t>
            </w:r>
            <w:r w:rsidRPr="00A00ECB">
              <w:rPr>
                <w:lang w:val="ky-KG"/>
              </w:rPr>
              <w:t>адабият</w:t>
            </w:r>
            <w:r w:rsidRPr="00A00ECB">
              <w:t xml:space="preserve">, </w:t>
            </w:r>
            <w:r w:rsidRPr="00A00ECB">
              <w:rPr>
                <w:lang w:val="ky-KG"/>
              </w:rPr>
              <w:t>шарттуулук.</w:t>
            </w:r>
          </w:p>
          <w:p w:rsidR="004C0E29" w:rsidRPr="00A00ECB" w:rsidRDefault="004C0E29" w:rsidP="004C0E29">
            <w:pPr>
              <w:rPr>
                <w:lang w:val="ky-KG"/>
              </w:rPr>
            </w:pPr>
            <w:r w:rsidRPr="00A00ECB">
              <w:rPr>
                <w:lang w:val="ky-KG"/>
              </w:rPr>
              <w:t>Адабий каарман</w:t>
            </w:r>
          </w:p>
        </w:tc>
        <w:tc>
          <w:tcPr>
            <w:tcW w:w="2575" w:type="dxa"/>
            <w:shd w:val="clear" w:color="auto" w:fill="auto"/>
          </w:tcPr>
          <w:p w:rsidR="004C0E29" w:rsidRPr="00A00ECB" w:rsidRDefault="004C0E29" w:rsidP="004C0E29">
            <w:pPr>
              <w:rPr>
                <w:lang w:val="ky-KG"/>
              </w:rPr>
            </w:pPr>
            <w:r w:rsidRPr="00A00ECB">
              <w:rPr>
                <w:lang w:val="ky-KG"/>
              </w:rPr>
              <w:t>Адабий каарман</w:t>
            </w:r>
          </w:p>
          <w:p w:rsidR="004C0E29" w:rsidRPr="00A00ECB" w:rsidRDefault="004C0E29" w:rsidP="004C0E29">
            <w:pPr>
              <w:spacing w:before="100" w:beforeAutospacing="1"/>
            </w:pPr>
          </w:p>
        </w:tc>
        <w:tc>
          <w:tcPr>
            <w:tcW w:w="2551" w:type="dxa"/>
            <w:shd w:val="clear" w:color="auto" w:fill="auto"/>
          </w:tcPr>
          <w:p w:rsidR="004C0E29" w:rsidRPr="00A00ECB" w:rsidRDefault="004C0E29" w:rsidP="004C0E29">
            <w:pPr>
              <w:rPr>
                <w:lang w:val="ky-KG"/>
              </w:rPr>
            </w:pPr>
            <w:r w:rsidRPr="00A00ECB">
              <w:rPr>
                <w:lang w:val="ky-KG"/>
              </w:rPr>
              <w:t>Адабий каармандын образы</w:t>
            </w:r>
            <w:r w:rsidRPr="00A00ECB">
              <w:t xml:space="preserve">, </w:t>
            </w:r>
            <w:r w:rsidRPr="00A00ECB">
              <w:rPr>
                <w:lang w:val="ky-KG"/>
              </w:rPr>
              <w:t>мүнөз</w:t>
            </w:r>
          </w:p>
        </w:tc>
        <w:tc>
          <w:tcPr>
            <w:tcW w:w="2963" w:type="dxa"/>
            <w:shd w:val="clear" w:color="auto" w:fill="auto"/>
          </w:tcPr>
          <w:p w:rsidR="004C0E29" w:rsidRPr="00A00ECB" w:rsidRDefault="004C0E29" w:rsidP="004C0E29">
            <w:pPr>
              <w:rPr>
                <w:lang w:val="ky-KG"/>
              </w:rPr>
            </w:pPr>
            <w:r w:rsidRPr="00A00ECB">
              <w:rPr>
                <w:lang w:val="ky-KG"/>
              </w:rPr>
              <w:t>Адабий каармандын образы</w:t>
            </w:r>
          </w:p>
          <w:p w:rsidR="004C0E29" w:rsidRPr="00A00ECB" w:rsidRDefault="004C0E29" w:rsidP="004C0E29"/>
        </w:tc>
        <w:tc>
          <w:tcPr>
            <w:tcW w:w="3110" w:type="dxa"/>
            <w:shd w:val="clear" w:color="auto" w:fill="auto"/>
          </w:tcPr>
          <w:p w:rsidR="004C0E29" w:rsidRPr="00A00ECB" w:rsidRDefault="004C0E29" w:rsidP="004C0E29">
            <w:pPr>
              <w:rPr>
                <w:lang w:val="ky-KG"/>
              </w:rPr>
            </w:pPr>
            <w:r w:rsidRPr="00A00ECB">
              <w:rPr>
                <w:lang w:val="ky-KG"/>
              </w:rPr>
              <w:t>Көркөм чыгармадагы образдар системасы</w:t>
            </w:r>
          </w:p>
          <w:p w:rsidR="004C0E29" w:rsidRPr="00A00ECB" w:rsidRDefault="004C0E29" w:rsidP="004C0E29">
            <w:pPr>
              <w:rPr>
                <w:lang w:val="ky-KG"/>
              </w:rPr>
            </w:pPr>
            <w:r w:rsidRPr="00A00ECB">
              <w:rPr>
                <w:lang w:val="ky-KG"/>
              </w:rPr>
              <w:t>Адабий тип жөнүндө түшүнүк</w:t>
            </w:r>
          </w:p>
        </w:tc>
      </w:tr>
      <w:tr w:rsidR="004C0E29" w:rsidRPr="00A00ECB" w:rsidTr="004C0E29">
        <w:tc>
          <w:tcPr>
            <w:tcW w:w="567" w:type="dxa"/>
            <w:shd w:val="clear" w:color="auto" w:fill="auto"/>
          </w:tcPr>
          <w:p w:rsidR="004C0E29" w:rsidRPr="00A00ECB" w:rsidRDefault="004C0E29" w:rsidP="004C0E29">
            <w:pPr>
              <w:ind w:right="57"/>
              <w:rPr>
                <w:b/>
              </w:rPr>
            </w:pPr>
            <w:r w:rsidRPr="00A00ECB">
              <w:rPr>
                <w:b/>
              </w:rPr>
              <w:t>3.</w:t>
            </w:r>
          </w:p>
          <w:p w:rsidR="004C0E29" w:rsidRPr="00A00ECB" w:rsidRDefault="004C0E29" w:rsidP="004C0E29"/>
          <w:p w:rsidR="004C0E29" w:rsidRPr="00A00ECB" w:rsidRDefault="004C0E29" w:rsidP="004C0E29"/>
        </w:tc>
        <w:tc>
          <w:tcPr>
            <w:tcW w:w="1943" w:type="dxa"/>
            <w:shd w:val="clear" w:color="auto" w:fill="auto"/>
          </w:tcPr>
          <w:p w:rsidR="004C0E29" w:rsidRPr="00A00ECB" w:rsidRDefault="004C0E29" w:rsidP="004C0E29">
            <w:pPr>
              <w:rPr>
                <w:b/>
              </w:rPr>
            </w:pPr>
            <w:r w:rsidRPr="00A00ECB">
              <w:rPr>
                <w:b/>
                <w:lang w:val="ky-KG"/>
              </w:rPr>
              <w:t xml:space="preserve">Көркөм </w:t>
            </w:r>
            <w:r w:rsidRPr="00A00ECB">
              <w:rPr>
                <w:b/>
              </w:rPr>
              <w:t xml:space="preserve"> форма (сюжет, композиция, жанр</w:t>
            </w:r>
            <w:r w:rsidRPr="00A00ECB">
              <w:rPr>
                <w:b/>
                <w:lang w:val="ky-KG"/>
              </w:rPr>
              <w:t>лар</w:t>
            </w:r>
            <w:r w:rsidRPr="00A00ECB">
              <w:rPr>
                <w:b/>
              </w:rPr>
              <w:t>)</w:t>
            </w:r>
          </w:p>
          <w:p w:rsidR="004C0E29" w:rsidRPr="00A00ECB" w:rsidRDefault="004C0E29" w:rsidP="004C0E29">
            <w:pPr>
              <w:ind w:right="57"/>
              <w:rPr>
                <w:b/>
              </w:rPr>
            </w:pPr>
          </w:p>
        </w:tc>
        <w:tc>
          <w:tcPr>
            <w:tcW w:w="2168" w:type="dxa"/>
            <w:shd w:val="clear" w:color="auto" w:fill="auto"/>
          </w:tcPr>
          <w:p w:rsidR="004C0E29" w:rsidRPr="00A00ECB" w:rsidRDefault="004C0E29" w:rsidP="004C0E29">
            <w:r w:rsidRPr="00A00ECB">
              <w:rPr>
                <w:lang w:val="ky-KG"/>
              </w:rPr>
              <w:t>Аңгемедеги, жомоктогу негизги окуялар, алардын арасындагы себептик-келип чыгуу байланыштары</w:t>
            </w:r>
          </w:p>
        </w:tc>
        <w:tc>
          <w:tcPr>
            <w:tcW w:w="2575" w:type="dxa"/>
            <w:shd w:val="clear" w:color="auto" w:fill="auto"/>
          </w:tcPr>
          <w:p w:rsidR="004C0E29" w:rsidRPr="00A00ECB" w:rsidRDefault="004C0E29" w:rsidP="004C0E29">
            <w:pPr>
              <w:rPr>
                <w:lang w:val="ky-KG"/>
              </w:rPr>
            </w:pPr>
            <w:r w:rsidRPr="00A00ECB">
              <w:rPr>
                <w:lang w:val="ky-KG"/>
              </w:rPr>
              <w:t>Орто формадагы эпикалык чыгармада (повестте) негизги эпизоддор</w:t>
            </w:r>
          </w:p>
          <w:p w:rsidR="004C0E29" w:rsidRPr="00A00ECB" w:rsidRDefault="004C0E29" w:rsidP="004C0E29">
            <w:pPr>
              <w:rPr>
                <w:lang w:val="ky-KG"/>
              </w:rPr>
            </w:pPr>
            <w:r w:rsidRPr="00A00ECB">
              <w:rPr>
                <w:lang w:val="ky-KG"/>
              </w:rPr>
              <w:t xml:space="preserve">Көркөм чыгарманын </w:t>
            </w:r>
            <w:r w:rsidRPr="00A00ECB">
              <w:t>сюжет</w:t>
            </w:r>
            <w:r w:rsidRPr="00A00ECB">
              <w:rPr>
                <w:lang w:val="ky-KG"/>
              </w:rPr>
              <w:t xml:space="preserve">и  жана </w:t>
            </w:r>
            <w:r w:rsidRPr="00A00ECB">
              <w:t xml:space="preserve"> </w:t>
            </w:r>
            <w:r w:rsidRPr="00A00ECB">
              <w:rPr>
                <w:lang w:val="ky-KG"/>
              </w:rPr>
              <w:t>анын тарыхый негизи</w:t>
            </w:r>
          </w:p>
        </w:tc>
        <w:tc>
          <w:tcPr>
            <w:tcW w:w="2551" w:type="dxa"/>
            <w:shd w:val="clear" w:color="auto" w:fill="auto"/>
          </w:tcPr>
          <w:p w:rsidR="004C0E29" w:rsidRPr="00A00ECB" w:rsidRDefault="004C0E29" w:rsidP="004C0E29">
            <w:pPr>
              <w:rPr>
                <w:lang w:val="ky-KG"/>
              </w:rPr>
            </w:pPr>
            <w:r w:rsidRPr="00A00ECB">
              <w:rPr>
                <w:lang w:val="ky-KG"/>
              </w:rPr>
              <w:t>Чыгарманын аталышынын негизиндеги окуялар;</w:t>
            </w:r>
          </w:p>
          <w:p w:rsidR="004C0E29" w:rsidRPr="00A00ECB" w:rsidRDefault="004C0E29" w:rsidP="004C0E29">
            <w:pPr>
              <w:rPr>
                <w:lang w:val="ky-KG"/>
              </w:rPr>
            </w:pPr>
            <w:r w:rsidRPr="00A00ECB">
              <w:rPr>
                <w:lang w:val="ky-KG"/>
              </w:rPr>
              <w:t>Ар түрдүү жанрдагы чыгармалардын айырмаланган өзгөчөлүгү</w:t>
            </w:r>
          </w:p>
          <w:p w:rsidR="004C0E29" w:rsidRPr="00A00ECB" w:rsidRDefault="004C0E29" w:rsidP="004C0E29">
            <w:pPr>
              <w:rPr>
                <w:lang w:val="ky-KG"/>
              </w:rPr>
            </w:pPr>
          </w:p>
        </w:tc>
        <w:tc>
          <w:tcPr>
            <w:tcW w:w="2963" w:type="dxa"/>
            <w:shd w:val="clear" w:color="auto" w:fill="auto"/>
          </w:tcPr>
          <w:p w:rsidR="004C0E29" w:rsidRPr="00A00ECB" w:rsidRDefault="004C0E29" w:rsidP="004C0E29">
            <w:pPr>
              <w:rPr>
                <w:lang w:val="ky-KG"/>
              </w:rPr>
            </w:pPr>
            <w:r w:rsidRPr="00A00ECB">
              <w:rPr>
                <w:lang w:val="ky-KG"/>
              </w:rPr>
              <w:t xml:space="preserve">Негизги жана негизги эмес сюжеттик линиялар (сызыктар);   Драмалык чыгармадагы  сюжеттин элементтери </w:t>
            </w:r>
          </w:p>
          <w:p w:rsidR="004C0E29" w:rsidRPr="00A00ECB" w:rsidRDefault="004C0E29" w:rsidP="004C0E29">
            <w:r w:rsidRPr="00A00ECB">
              <w:rPr>
                <w:lang w:val="ky-KG"/>
              </w:rPr>
              <w:t xml:space="preserve"> </w:t>
            </w:r>
            <w:r w:rsidRPr="00A00ECB">
              <w:t>(</w:t>
            </w:r>
            <w:r w:rsidRPr="00A00ECB">
              <w:rPr>
                <w:lang w:val="ky-KG"/>
              </w:rPr>
              <w:t>башталышы</w:t>
            </w:r>
            <w:r w:rsidRPr="00A00ECB">
              <w:t xml:space="preserve">, </w:t>
            </w:r>
            <w:r w:rsidRPr="00A00ECB">
              <w:rPr>
                <w:lang w:val="ky-KG"/>
              </w:rPr>
              <w:t>өнүгүүсү</w:t>
            </w:r>
            <w:r w:rsidRPr="00A00ECB">
              <w:t xml:space="preserve">, кульминация, </w:t>
            </w:r>
            <w:r w:rsidRPr="00A00ECB">
              <w:rPr>
                <w:lang w:val="ky-KG"/>
              </w:rPr>
              <w:t>аякталышы</w:t>
            </w:r>
            <w:r w:rsidRPr="00A00ECB">
              <w:t xml:space="preserve">) </w:t>
            </w:r>
          </w:p>
          <w:p w:rsidR="004C0E29" w:rsidRPr="00A00ECB" w:rsidRDefault="004C0E29" w:rsidP="004C0E29"/>
        </w:tc>
        <w:tc>
          <w:tcPr>
            <w:tcW w:w="3110" w:type="dxa"/>
            <w:shd w:val="clear" w:color="auto" w:fill="auto"/>
          </w:tcPr>
          <w:p w:rsidR="004C0E29" w:rsidRPr="00A00ECB" w:rsidRDefault="004C0E29" w:rsidP="004C0E29">
            <w:r>
              <w:rPr>
                <w:lang w:val="ky-KG"/>
              </w:rPr>
              <w:t>С</w:t>
            </w:r>
            <w:r w:rsidRPr="00A00ECB">
              <w:t xml:space="preserve">южет </w:t>
            </w:r>
            <w:r w:rsidRPr="00A00ECB">
              <w:rPr>
                <w:lang w:val="ky-KG"/>
              </w:rPr>
              <w:t xml:space="preserve">жана </w:t>
            </w:r>
            <w:r w:rsidRPr="00A00ECB">
              <w:t xml:space="preserve"> фабула</w:t>
            </w:r>
            <w:r w:rsidRPr="00A00ECB">
              <w:rPr>
                <w:lang w:val="ky-KG"/>
              </w:rPr>
              <w:t xml:space="preserve">; Ар түрдүү жанрдагы чыгармалардын  </w:t>
            </w:r>
            <w:r w:rsidRPr="00A00ECB">
              <w:t>(эпи</w:t>
            </w:r>
            <w:r w:rsidRPr="00A00ECB">
              <w:rPr>
                <w:lang w:val="ky-KG"/>
              </w:rPr>
              <w:t>калык</w:t>
            </w:r>
            <w:r w:rsidRPr="00A00ECB">
              <w:t>, драма</w:t>
            </w:r>
            <w:r w:rsidRPr="00A00ECB">
              <w:rPr>
                <w:lang w:val="ky-KG"/>
              </w:rPr>
              <w:t>лык</w:t>
            </w:r>
            <w:r w:rsidRPr="00A00ECB">
              <w:t>, лири</w:t>
            </w:r>
            <w:r w:rsidRPr="00A00ECB">
              <w:rPr>
                <w:lang w:val="ky-KG"/>
              </w:rPr>
              <w:t>калык</w:t>
            </w:r>
            <w:r w:rsidRPr="00A00ECB">
              <w:t>)</w:t>
            </w:r>
            <w:r w:rsidRPr="00A00ECB">
              <w:rPr>
                <w:lang w:val="ky-KG"/>
              </w:rPr>
              <w:t xml:space="preserve"> сюжетинин </w:t>
            </w:r>
            <w:r w:rsidRPr="00A00ECB">
              <w:t>элемент</w:t>
            </w:r>
            <w:r w:rsidRPr="00A00ECB">
              <w:rPr>
                <w:lang w:val="ky-KG"/>
              </w:rPr>
              <w:t>тери</w:t>
            </w:r>
            <w:r w:rsidRPr="00A00ECB">
              <w:t xml:space="preserve"> </w:t>
            </w:r>
          </w:p>
          <w:p w:rsidR="004C0E29" w:rsidRPr="00A00ECB" w:rsidRDefault="004C0E29" w:rsidP="004C0E29"/>
        </w:tc>
      </w:tr>
      <w:tr w:rsidR="004C0E29" w:rsidRPr="00385DFF" w:rsidTr="004C0E29">
        <w:tc>
          <w:tcPr>
            <w:tcW w:w="567" w:type="dxa"/>
            <w:shd w:val="clear" w:color="auto" w:fill="auto"/>
          </w:tcPr>
          <w:p w:rsidR="004C0E29" w:rsidRPr="00A00ECB" w:rsidRDefault="004C0E29" w:rsidP="004C0E29">
            <w:pPr>
              <w:ind w:right="57"/>
              <w:rPr>
                <w:b/>
              </w:rPr>
            </w:pPr>
            <w:r w:rsidRPr="00A00ECB">
              <w:rPr>
                <w:b/>
              </w:rPr>
              <w:t>4.</w:t>
            </w:r>
          </w:p>
        </w:tc>
        <w:tc>
          <w:tcPr>
            <w:tcW w:w="1943" w:type="dxa"/>
            <w:shd w:val="clear" w:color="auto" w:fill="auto"/>
          </w:tcPr>
          <w:p w:rsidR="004C0E29" w:rsidRPr="00A00ECB" w:rsidRDefault="004C0E29" w:rsidP="004C0E29">
            <w:pPr>
              <w:rPr>
                <w:b/>
                <w:lang w:val="ky-KG"/>
              </w:rPr>
            </w:pPr>
            <w:r w:rsidRPr="00A00ECB">
              <w:rPr>
                <w:b/>
                <w:lang w:val="ky-KG"/>
              </w:rPr>
              <w:t xml:space="preserve">Көркөм сөз </w:t>
            </w:r>
            <w:r w:rsidRPr="00A00ECB">
              <w:rPr>
                <w:b/>
              </w:rPr>
              <w:t>/</w:t>
            </w:r>
            <w:r w:rsidRPr="00A00ECB">
              <w:rPr>
                <w:b/>
                <w:lang w:val="ky-KG"/>
              </w:rPr>
              <w:t xml:space="preserve"> көркөм ыкмалар</w:t>
            </w:r>
          </w:p>
        </w:tc>
        <w:tc>
          <w:tcPr>
            <w:tcW w:w="2168" w:type="dxa"/>
            <w:shd w:val="clear" w:color="auto" w:fill="auto"/>
          </w:tcPr>
          <w:p w:rsidR="004C0E29" w:rsidRPr="00A00ECB" w:rsidRDefault="004C0E29" w:rsidP="004C0E29">
            <w:pPr>
              <w:rPr>
                <w:lang w:val="ky-KG"/>
              </w:rPr>
            </w:pPr>
            <w:r w:rsidRPr="00A00ECB">
              <w:rPr>
                <w:lang w:val="ky-KG"/>
              </w:rPr>
              <w:t xml:space="preserve">Көркөм сөздүн негизги белгилери; </w:t>
            </w:r>
          </w:p>
          <w:p w:rsidR="004C0E29" w:rsidRPr="00A00ECB" w:rsidRDefault="004C0E29" w:rsidP="004C0E29">
            <w:pPr>
              <w:rPr>
                <w:lang w:val="ky-KG"/>
              </w:rPr>
            </w:pPr>
            <w:r w:rsidRPr="00A00ECB">
              <w:rPr>
                <w:lang w:val="ky-KG"/>
              </w:rPr>
              <w:t xml:space="preserve">Негизги </w:t>
            </w:r>
            <w:r w:rsidRPr="00A00ECB">
              <w:t xml:space="preserve"> троп</w:t>
            </w:r>
            <w:r w:rsidRPr="00A00ECB">
              <w:rPr>
                <w:lang w:val="ky-KG"/>
              </w:rPr>
              <w:t>тор</w:t>
            </w:r>
          </w:p>
          <w:p w:rsidR="004C0E29" w:rsidRPr="00A00ECB" w:rsidRDefault="004C0E29" w:rsidP="004C0E29"/>
        </w:tc>
        <w:tc>
          <w:tcPr>
            <w:tcW w:w="2575" w:type="dxa"/>
            <w:shd w:val="clear" w:color="auto" w:fill="auto"/>
          </w:tcPr>
          <w:p w:rsidR="004C0E29" w:rsidRPr="00A00ECB" w:rsidRDefault="004C0E29" w:rsidP="004C0E29">
            <w:pPr>
              <w:rPr>
                <w:lang w:val="ky-KG"/>
              </w:rPr>
            </w:pPr>
            <w:r w:rsidRPr="00A00ECB">
              <w:t>Публицисти</w:t>
            </w:r>
            <w:r w:rsidRPr="00A00ECB">
              <w:rPr>
                <w:lang w:val="ky-KG"/>
              </w:rPr>
              <w:t xml:space="preserve">калык жана </w:t>
            </w:r>
            <w:r w:rsidRPr="00A00ECB">
              <w:t xml:space="preserve"> </w:t>
            </w:r>
            <w:r w:rsidRPr="00A00ECB">
              <w:rPr>
                <w:lang w:val="ky-KG"/>
              </w:rPr>
              <w:t xml:space="preserve">көркөм </w:t>
            </w:r>
            <w:r w:rsidRPr="00A00ECB">
              <w:t xml:space="preserve">текст, </w:t>
            </w:r>
            <w:r w:rsidRPr="00A00ECB">
              <w:rPr>
                <w:lang w:val="ky-KG"/>
              </w:rPr>
              <w:t xml:space="preserve">көркөм тексттеги сөздөрдүн коп маанилүүлүгү </w:t>
            </w:r>
          </w:p>
        </w:tc>
        <w:tc>
          <w:tcPr>
            <w:tcW w:w="2551" w:type="dxa"/>
            <w:shd w:val="clear" w:color="auto" w:fill="auto"/>
          </w:tcPr>
          <w:p w:rsidR="004C0E29" w:rsidRPr="00A00ECB" w:rsidRDefault="004C0E29" w:rsidP="004C0E29">
            <w:pPr>
              <w:rPr>
                <w:lang w:val="ky-KG"/>
              </w:rPr>
            </w:pPr>
            <w:r w:rsidRPr="00A00ECB">
              <w:rPr>
                <w:lang w:val="ky-KG"/>
              </w:rPr>
              <w:t>Көркөм чыгармалардын негизги көркөм сүрөт каражаттары</w:t>
            </w:r>
          </w:p>
        </w:tc>
        <w:tc>
          <w:tcPr>
            <w:tcW w:w="2963" w:type="dxa"/>
            <w:shd w:val="clear" w:color="auto" w:fill="auto"/>
          </w:tcPr>
          <w:p w:rsidR="004C0E29" w:rsidRPr="000B00FC" w:rsidRDefault="004C0E29" w:rsidP="004C0E29">
            <w:pPr>
              <w:tabs>
                <w:tab w:val="left" w:pos="0"/>
              </w:tabs>
              <w:rPr>
                <w:lang w:val="ky-KG"/>
              </w:rPr>
            </w:pPr>
            <w:r w:rsidRPr="000B00FC">
              <w:rPr>
                <w:lang w:val="ky-KG"/>
              </w:rPr>
              <w:t>Каармандардын сөзү. Интонация</w:t>
            </w:r>
          </w:p>
          <w:p w:rsidR="004C0E29" w:rsidRPr="00A00ECB" w:rsidRDefault="004C0E29" w:rsidP="004C0E29">
            <w:pPr>
              <w:rPr>
                <w:lang w:val="ky-KG"/>
              </w:rPr>
            </w:pPr>
            <w:r w:rsidRPr="000B00FC">
              <w:rPr>
                <w:lang w:val="ky-KG"/>
              </w:rPr>
              <w:t>Чыгарманын кептик түзүлүшү</w:t>
            </w:r>
          </w:p>
        </w:tc>
        <w:tc>
          <w:tcPr>
            <w:tcW w:w="3110" w:type="dxa"/>
            <w:shd w:val="clear" w:color="auto" w:fill="auto"/>
          </w:tcPr>
          <w:p w:rsidR="004C0E29" w:rsidRPr="00A00ECB" w:rsidRDefault="004C0E29" w:rsidP="004C0E29">
            <w:pPr>
              <w:rPr>
                <w:lang w:val="ky-KG"/>
              </w:rPr>
            </w:pPr>
            <w:r w:rsidRPr="00A00ECB">
              <w:rPr>
                <w:lang w:val="ky-KG"/>
              </w:rPr>
              <w:t xml:space="preserve">Образ же образдар системасын түзүүдө көркөм ыкмалардын орду; жазуучунун стилинин көркөм өзгөчөлүгү </w:t>
            </w:r>
          </w:p>
        </w:tc>
      </w:tr>
    </w:tbl>
    <w:p w:rsidR="004C0E29" w:rsidRDefault="004C0E29" w:rsidP="004C0E29">
      <w:pPr>
        <w:pStyle w:val="af4"/>
        <w:tabs>
          <w:tab w:val="left" w:pos="0"/>
        </w:tabs>
        <w:ind w:firstLine="567"/>
        <w:jc w:val="both"/>
        <w:rPr>
          <w:rFonts w:ascii="Times New Roman" w:hAnsi="Times New Roman"/>
          <w:b/>
          <w:sz w:val="24"/>
          <w:szCs w:val="24"/>
          <w:lang w:val="ky-KG"/>
        </w:rPr>
      </w:pPr>
    </w:p>
    <w:p w:rsidR="004C0E29" w:rsidRPr="00CB31BE" w:rsidRDefault="004C0E29" w:rsidP="00C41449">
      <w:pPr>
        <w:pStyle w:val="a7"/>
        <w:numPr>
          <w:ilvl w:val="1"/>
          <w:numId w:val="43"/>
        </w:numPr>
        <w:spacing w:before="0" w:line="240" w:lineRule="auto"/>
        <w:jc w:val="left"/>
        <w:rPr>
          <w:b/>
          <w:sz w:val="24"/>
          <w:szCs w:val="24"/>
          <w:lang w:val="ky-KG"/>
        </w:rPr>
      </w:pPr>
      <w:r>
        <w:rPr>
          <w:b/>
          <w:sz w:val="24"/>
          <w:szCs w:val="24"/>
          <w:lang w:val="ky-KG"/>
        </w:rPr>
        <w:t xml:space="preserve">  Предмет аралык байланыштар.  Өтмө  </w:t>
      </w:r>
      <w:r w:rsidRPr="00CB31BE">
        <w:rPr>
          <w:b/>
          <w:sz w:val="24"/>
          <w:szCs w:val="24"/>
          <w:lang w:val="ky-KG"/>
        </w:rPr>
        <w:t>темати</w:t>
      </w:r>
      <w:r>
        <w:rPr>
          <w:b/>
          <w:sz w:val="24"/>
          <w:szCs w:val="24"/>
          <w:lang w:val="ky-KG"/>
        </w:rPr>
        <w:t xml:space="preserve">калык </w:t>
      </w:r>
      <w:r w:rsidRPr="00CB31BE">
        <w:rPr>
          <w:b/>
          <w:sz w:val="24"/>
          <w:szCs w:val="24"/>
          <w:lang w:val="ky-KG"/>
        </w:rPr>
        <w:t xml:space="preserve"> </w:t>
      </w:r>
      <w:r>
        <w:rPr>
          <w:b/>
          <w:sz w:val="24"/>
          <w:szCs w:val="24"/>
          <w:lang w:val="ky-KG"/>
        </w:rPr>
        <w:t>түзүмдөр</w:t>
      </w:r>
    </w:p>
    <w:p w:rsidR="004C0E29" w:rsidRPr="00BC3EA9" w:rsidRDefault="004C0E29" w:rsidP="004C0E29">
      <w:pPr>
        <w:rPr>
          <w:color w:val="000000"/>
          <w:lang w:val="ky-KG"/>
        </w:rPr>
      </w:pPr>
      <w:r>
        <w:rPr>
          <w:lang w:val="ky-KG"/>
        </w:rPr>
        <w:t>Предметтер аралык байланыштар</w:t>
      </w:r>
      <w:r w:rsidRPr="00CB31BE">
        <w:rPr>
          <w:lang w:val="ky-KG"/>
        </w:rPr>
        <w:t xml:space="preserve"> – </w:t>
      </w:r>
      <w:r>
        <w:rPr>
          <w:lang w:val="ky-KG"/>
        </w:rPr>
        <w:t>бул окутуунун бир катар предметтердин окуу материалынын структурасына жана тандалышына таасир берүүчү өзгөчө категориясы</w:t>
      </w:r>
      <w:r w:rsidRPr="00CB31BE">
        <w:rPr>
          <w:lang w:val="ky-KG"/>
        </w:rPr>
        <w:t xml:space="preserve">, </w:t>
      </w:r>
      <w:r>
        <w:rPr>
          <w:lang w:val="ky-KG"/>
        </w:rPr>
        <w:t xml:space="preserve">ал окутуунун методдорун </w:t>
      </w:r>
      <w:r w:rsidRPr="00CB31BE">
        <w:rPr>
          <w:lang w:val="ky-KG"/>
        </w:rPr>
        <w:t>актив</w:t>
      </w:r>
      <w:r>
        <w:rPr>
          <w:lang w:val="ky-KG"/>
        </w:rPr>
        <w:t>дештире</w:t>
      </w:r>
      <w:r w:rsidRPr="00CB31BE">
        <w:rPr>
          <w:lang w:val="ky-KG"/>
        </w:rPr>
        <w:t xml:space="preserve">т, </w:t>
      </w:r>
      <w:r>
        <w:rPr>
          <w:lang w:val="ky-KG"/>
        </w:rPr>
        <w:t xml:space="preserve">окуу-тарбия процессинин бирдиктүүлүгүн камсыздап, окутууну уюштуруунун </w:t>
      </w:r>
      <w:r w:rsidRPr="00CB31BE">
        <w:rPr>
          <w:lang w:val="ky-KG"/>
        </w:rPr>
        <w:t>комплекс</w:t>
      </w:r>
      <w:r>
        <w:rPr>
          <w:lang w:val="ky-KG"/>
        </w:rPr>
        <w:t xml:space="preserve">түү </w:t>
      </w:r>
      <w:r w:rsidRPr="00CB31BE">
        <w:rPr>
          <w:lang w:val="ky-KG"/>
        </w:rPr>
        <w:t>форм</w:t>
      </w:r>
      <w:r>
        <w:rPr>
          <w:lang w:val="ky-KG"/>
        </w:rPr>
        <w:t xml:space="preserve">аларын колдонууга багыттайт. Предметтер аралык байланыштар баарынан мурун адабияттын  </w:t>
      </w:r>
      <w:r w:rsidRPr="005A3AAA">
        <w:rPr>
          <w:lang w:val="ky-KG"/>
        </w:rPr>
        <w:t xml:space="preserve"> </w:t>
      </w:r>
      <w:r w:rsidRPr="005A3AAA">
        <w:rPr>
          <w:color w:val="000000"/>
          <w:lang w:val="ky-KG"/>
        </w:rPr>
        <w:t>«Искусство»</w:t>
      </w:r>
      <w:r>
        <w:rPr>
          <w:color w:val="000000"/>
          <w:lang w:val="ky-KG"/>
        </w:rPr>
        <w:t xml:space="preserve"> билим берүү тарамынын чектеш жана жакын предметтери </w:t>
      </w:r>
      <w:r w:rsidRPr="005A3AAA">
        <w:rPr>
          <w:color w:val="000000"/>
          <w:lang w:val="ky-KG"/>
        </w:rPr>
        <w:t>(«Музыка», «</w:t>
      </w:r>
      <w:r>
        <w:rPr>
          <w:color w:val="000000"/>
          <w:lang w:val="ky-KG"/>
        </w:rPr>
        <w:t>Көркөм сүрөт</w:t>
      </w:r>
      <w:r w:rsidRPr="005A3AAA">
        <w:rPr>
          <w:color w:val="000000"/>
          <w:lang w:val="ky-KG"/>
        </w:rPr>
        <w:t>», «</w:t>
      </w:r>
      <w:r>
        <w:rPr>
          <w:color w:val="000000"/>
          <w:lang w:val="ky-KG"/>
        </w:rPr>
        <w:t>ДКМ</w:t>
      </w:r>
      <w:r w:rsidRPr="005A3AAA">
        <w:rPr>
          <w:color w:val="000000"/>
          <w:lang w:val="ky-KG"/>
        </w:rPr>
        <w:t xml:space="preserve">»),  </w:t>
      </w:r>
      <w:r>
        <w:rPr>
          <w:color w:val="000000"/>
          <w:lang w:val="ky-KG"/>
        </w:rPr>
        <w:t xml:space="preserve">менен,  ошондой эле </w:t>
      </w:r>
      <w:r w:rsidRPr="005A3AAA">
        <w:rPr>
          <w:color w:val="000000"/>
          <w:lang w:val="ky-KG"/>
        </w:rPr>
        <w:t xml:space="preserve"> </w:t>
      </w:r>
      <w:r>
        <w:rPr>
          <w:color w:val="000000"/>
          <w:lang w:val="ky-KG"/>
        </w:rPr>
        <w:t>башкалардан көбүрөөк эне тили, тарых</w:t>
      </w:r>
      <w:r w:rsidRPr="005A3AAA">
        <w:rPr>
          <w:color w:val="000000"/>
          <w:lang w:val="ky-KG"/>
        </w:rPr>
        <w:t xml:space="preserve">, </w:t>
      </w:r>
      <w:r>
        <w:rPr>
          <w:color w:val="000000"/>
          <w:lang w:val="ky-KG"/>
        </w:rPr>
        <w:lastRenderedPageBreak/>
        <w:t>коом таануу</w:t>
      </w:r>
      <w:r w:rsidRPr="00BC3EA9">
        <w:rPr>
          <w:color w:val="000000"/>
          <w:lang w:val="ky-KG"/>
        </w:rPr>
        <w:t xml:space="preserve"> </w:t>
      </w:r>
      <w:r>
        <w:rPr>
          <w:color w:val="000000"/>
          <w:lang w:val="ky-KG"/>
        </w:rPr>
        <w:t>менен өз ара байланыштарын бөлүп көрсөтүүгө</w:t>
      </w:r>
      <w:r w:rsidRPr="005A3AAA">
        <w:rPr>
          <w:color w:val="000000"/>
          <w:lang w:val="ky-KG"/>
        </w:rPr>
        <w:t xml:space="preserve"> </w:t>
      </w:r>
      <w:r>
        <w:rPr>
          <w:color w:val="000000"/>
          <w:lang w:val="ky-KG"/>
        </w:rPr>
        <w:t>мүмкүндүк берет.</w:t>
      </w:r>
      <w:r w:rsidRPr="005A3AAA">
        <w:rPr>
          <w:color w:val="000000"/>
          <w:lang w:val="ky-KG"/>
        </w:rPr>
        <w:t xml:space="preserve">  </w:t>
      </w:r>
      <w:r>
        <w:rPr>
          <w:color w:val="000000"/>
          <w:lang w:val="ky-KG"/>
        </w:rPr>
        <w:t xml:space="preserve">Адабият окутууда тематикалык түзүмдөрдү бөлүп корсөтүүнүн негизинде кантип предметтер аралывк байланыштарды  ишке ашырууга болору  </w:t>
      </w:r>
      <w:r w:rsidRPr="00BC3EA9">
        <w:rPr>
          <w:b/>
          <w:color w:val="000000"/>
          <w:lang w:val="ky-KG"/>
        </w:rPr>
        <w:t>2</w:t>
      </w:r>
      <w:r>
        <w:rPr>
          <w:b/>
          <w:color w:val="000000"/>
          <w:lang w:val="ky-KG"/>
        </w:rPr>
        <w:t>-с</w:t>
      </w:r>
      <w:r w:rsidRPr="00BC3EA9">
        <w:rPr>
          <w:b/>
          <w:color w:val="000000"/>
          <w:lang w:val="ky-KG"/>
        </w:rPr>
        <w:t>хем</w:t>
      </w:r>
      <w:r>
        <w:rPr>
          <w:b/>
          <w:color w:val="000000"/>
          <w:lang w:val="ky-KG"/>
        </w:rPr>
        <w:t xml:space="preserve">ада </w:t>
      </w:r>
      <w:r w:rsidRPr="00BC3EA9">
        <w:rPr>
          <w:color w:val="000000"/>
          <w:lang w:val="ky-KG"/>
        </w:rPr>
        <w:t xml:space="preserve">чагылдырылган. </w:t>
      </w:r>
    </w:p>
    <w:p w:rsidR="004C0E29" w:rsidRDefault="004C0E29" w:rsidP="004C0E29">
      <w:pPr>
        <w:rPr>
          <w:b/>
          <w:lang w:val="ky-KG"/>
        </w:rPr>
      </w:pPr>
      <w:r>
        <w:rPr>
          <w:b/>
          <w:lang w:val="ky-KG"/>
        </w:rPr>
        <w:t>2-с</w:t>
      </w:r>
      <w:r w:rsidRPr="00CB31BE">
        <w:rPr>
          <w:b/>
          <w:lang w:val="ky-KG"/>
        </w:rPr>
        <w:t>хема</w:t>
      </w:r>
      <w:r>
        <w:rPr>
          <w:b/>
          <w:lang w:val="ky-KG"/>
        </w:rPr>
        <w:t xml:space="preserve">. Предметтик аралык байланыштар </w:t>
      </w:r>
      <w:r w:rsidRPr="008E0F02">
        <w:rPr>
          <w:b/>
          <w:lang w:val="ky-KG"/>
        </w:rPr>
        <w:t xml:space="preserve"> </w:t>
      </w:r>
      <w:r>
        <w:rPr>
          <w:b/>
          <w:lang w:val="ky-KG"/>
        </w:rPr>
        <w:t xml:space="preserve">жана адабият курсундагы өтмө тематикалык түзүмдөрдү ишке ашыруунун деңгээлдери </w:t>
      </w:r>
    </w:p>
    <w:p w:rsidR="004C0E29" w:rsidRDefault="004C0E29" w:rsidP="004C0E29">
      <w:pPr>
        <w:rPr>
          <w:b/>
          <w:lang w:val="ky-KG"/>
        </w:rPr>
      </w:pPr>
    </w:p>
    <w:p w:rsidR="004C0E29" w:rsidRPr="00816C17" w:rsidRDefault="004C0E29" w:rsidP="004C0E29">
      <w:pPr>
        <w:rPr>
          <w:b/>
          <w:lang w:val="ky-KG"/>
        </w:rPr>
      </w:pPr>
      <w:r>
        <w:rPr>
          <w:b/>
          <w:lang w:val="ky-KG"/>
        </w:rPr>
        <w:t xml:space="preserve"> </w:t>
      </w:r>
      <w:r w:rsidRPr="008E0F02">
        <w:rPr>
          <w:b/>
          <w:lang w:val="ky-KG"/>
        </w:rPr>
        <w:t xml:space="preserve"> </w:t>
      </w:r>
      <w:r w:rsidRPr="00816C17">
        <w:rPr>
          <w:noProof/>
        </w:rPr>
        <w:drawing>
          <wp:inline distT="0" distB="0" distL="0" distR="0" wp14:anchorId="28F2CC32" wp14:editId="05906B2A">
            <wp:extent cx="9514914" cy="5109882"/>
            <wp:effectExtent l="57150" t="38100" r="67310" b="167005"/>
            <wp:docPr id="13"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r w:rsidRPr="00816C17">
        <w:rPr>
          <w:b/>
          <w:lang w:val="ky-KG"/>
        </w:rPr>
        <w:br w:type="page"/>
      </w:r>
    </w:p>
    <w:p w:rsidR="004C0E29" w:rsidRPr="00816C17" w:rsidRDefault="004C0E29" w:rsidP="004C0E29">
      <w:pPr>
        <w:pStyle w:val="af4"/>
        <w:tabs>
          <w:tab w:val="left" w:pos="0"/>
        </w:tabs>
        <w:ind w:firstLine="567"/>
        <w:jc w:val="both"/>
        <w:rPr>
          <w:rFonts w:ascii="Times New Roman" w:hAnsi="Times New Roman"/>
          <w:b/>
          <w:sz w:val="24"/>
          <w:szCs w:val="24"/>
          <w:lang w:val="ky-KG"/>
        </w:rPr>
      </w:pPr>
      <w:r w:rsidRPr="00816C17">
        <w:rPr>
          <w:rFonts w:ascii="Times New Roman" w:hAnsi="Times New Roman"/>
          <w:b/>
          <w:sz w:val="24"/>
          <w:szCs w:val="24"/>
          <w:lang w:val="ky-KG"/>
        </w:rPr>
        <w:lastRenderedPageBreak/>
        <w:t>3-БӨЛҮМ.  ОКУТУУДАН КҮТҮЛҮҮЧҮ НАТЫЙЖАЛАР  ЖАНА БААЛОО</w:t>
      </w:r>
    </w:p>
    <w:p w:rsidR="004C0E29" w:rsidRDefault="004C0E29" w:rsidP="004C0E29">
      <w:pPr>
        <w:pStyle w:val="af4"/>
        <w:tabs>
          <w:tab w:val="left" w:pos="0"/>
        </w:tabs>
        <w:ind w:firstLine="567"/>
        <w:jc w:val="both"/>
        <w:rPr>
          <w:rFonts w:ascii="Times New Roman" w:hAnsi="Times New Roman"/>
          <w:sz w:val="24"/>
          <w:szCs w:val="24"/>
          <w:lang w:val="ky-KG"/>
        </w:rPr>
      </w:pPr>
      <w:r>
        <w:rPr>
          <w:rFonts w:ascii="Times New Roman" w:hAnsi="Times New Roman"/>
          <w:sz w:val="24"/>
          <w:szCs w:val="24"/>
          <w:lang w:val="ky-KG"/>
        </w:rPr>
        <w:t xml:space="preserve">3.1. </w:t>
      </w:r>
      <w:r w:rsidRPr="00FC702E">
        <w:rPr>
          <w:rFonts w:ascii="Times New Roman" w:hAnsi="Times New Roman"/>
          <w:sz w:val="24"/>
          <w:szCs w:val="24"/>
          <w:lang w:val="ky-KG"/>
        </w:rPr>
        <w:t>Окуу матери</w:t>
      </w:r>
      <w:r>
        <w:rPr>
          <w:rFonts w:ascii="Times New Roman" w:hAnsi="Times New Roman"/>
          <w:sz w:val="24"/>
          <w:szCs w:val="24"/>
          <w:lang w:val="ky-KG"/>
        </w:rPr>
        <w:t xml:space="preserve">алдарынын  мазмундук түзүмдөргө  жана  класстарга  күтүлүүчү натыйжалар боюнча  </w:t>
      </w:r>
      <w:r w:rsidRPr="00FC702E">
        <w:rPr>
          <w:rFonts w:ascii="Times New Roman" w:hAnsi="Times New Roman"/>
          <w:sz w:val="24"/>
          <w:szCs w:val="24"/>
          <w:lang w:val="ky-KG"/>
        </w:rPr>
        <w:t xml:space="preserve"> бөлүштүрүлүшү</w:t>
      </w:r>
    </w:p>
    <w:p w:rsidR="004C0E29" w:rsidRDefault="004C0E29" w:rsidP="004C0E29">
      <w:pPr>
        <w:pStyle w:val="af4"/>
        <w:tabs>
          <w:tab w:val="left" w:pos="0"/>
        </w:tabs>
        <w:ind w:firstLine="567"/>
        <w:jc w:val="both"/>
        <w:rPr>
          <w:rFonts w:ascii="Times New Roman" w:hAnsi="Times New Roman"/>
          <w:sz w:val="24"/>
          <w:szCs w:val="24"/>
          <w:lang w:val="ky-KG"/>
        </w:rPr>
      </w:pPr>
    </w:p>
    <w:tbl>
      <w:tblPr>
        <w:tblW w:w="1474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7"/>
        <w:gridCol w:w="2268"/>
        <w:gridCol w:w="2410"/>
        <w:gridCol w:w="2268"/>
        <w:gridCol w:w="2955"/>
        <w:gridCol w:w="2857"/>
      </w:tblGrid>
      <w:tr w:rsidR="004C0E29" w:rsidRPr="000B00FC" w:rsidTr="00385DFF">
        <w:tc>
          <w:tcPr>
            <w:tcW w:w="567" w:type="dxa"/>
            <w:vMerge w:val="restart"/>
            <w:shd w:val="clear" w:color="auto" w:fill="auto"/>
          </w:tcPr>
          <w:p w:rsidR="004C0E29" w:rsidRPr="000B00FC" w:rsidRDefault="004C0E29" w:rsidP="00385DFF">
            <w:pPr>
              <w:rPr>
                <w:b/>
                <w:lang w:val="ky-KG"/>
              </w:rPr>
            </w:pPr>
            <w:r w:rsidRPr="000B00FC">
              <w:rPr>
                <w:b/>
              </w:rPr>
              <w:t>№</w:t>
            </w:r>
            <w:r w:rsidRPr="000B00FC">
              <w:rPr>
                <w:b/>
                <w:lang w:val="ky-KG"/>
              </w:rPr>
              <w:t xml:space="preserve"> </w:t>
            </w:r>
          </w:p>
        </w:tc>
        <w:tc>
          <w:tcPr>
            <w:tcW w:w="1417" w:type="dxa"/>
            <w:vMerge w:val="restart"/>
            <w:shd w:val="clear" w:color="auto" w:fill="auto"/>
          </w:tcPr>
          <w:p w:rsidR="004C0E29" w:rsidRPr="000B00FC" w:rsidRDefault="004C0E29" w:rsidP="00385DFF">
            <w:pPr>
              <w:jc w:val="center"/>
              <w:rPr>
                <w:b/>
                <w:lang w:val="ky-KG"/>
              </w:rPr>
            </w:pPr>
            <w:r w:rsidRPr="000B00FC">
              <w:rPr>
                <w:b/>
                <w:lang w:val="ky-KG"/>
              </w:rPr>
              <w:t>Мазмундук түзүмдөр</w:t>
            </w:r>
          </w:p>
        </w:tc>
        <w:tc>
          <w:tcPr>
            <w:tcW w:w="12758" w:type="dxa"/>
            <w:gridSpan w:val="5"/>
            <w:shd w:val="clear" w:color="auto" w:fill="auto"/>
          </w:tcPr>
          <w:p w:rsidR="004C0E29" w:rsidRPr="000B00FC" w:rsidRDefault="004C0E29" w:rsidP="00385DFF">
            <w:pPr>
              <w:jc w:val="center"/>
              <w:rPr>
                <w:b/>
                <w:lang w:val="ky-KG"/>
              </w:rPr>
            </w:pPr>
            <w:r w:rsidRPr="000B00FC">
              <w:rPr>
                <w:b/>
                <w:lang w:val="ky-KG"/>
              </w:rPr>
              <w:t xml:space="preserve">Окуу </w:t>
            </w:r>
            <w:r w:rsidRPr="000B00FC">
              <w:rPr>
                <w:b/>
              </w:rPr>
              <w:t xml:space="preserve"> материал</w:t>
            </w:r>
            <w:r w:rsidRPr="000B00FC">
              <w:rPr>
                <w:b/>
                <w:lang w:val="ky-KG"/>
              </w:rPr>
              <w:t>ынын бөлүнүшү</w:t>
            </w:r>
          </w:p>
        </w:tc>
      </w:tr>
      <w:tr w:rsidR="004C0E29" w:rsidRPr="000B00FC" w:rsidTr="00385DFF">
        <w:tc>
          <w:tcPr>
            <w:tcW w:w="567" w:type="dxa"/>
            <w:vMerge/>
            <w:shd w:val="clear" w:color="auto" w:fill="auto"/>
          </w:tcPr>
          <w:p w:rsidR="004C0E29" w:rsidRPr="000B00FC" w:rsidRDefault="004C0E29" w:rsidP="00385DFF">
            <w:pPr>
              <w:rPr>
                <w:b/>
              </w:rPr>
            </w:pPr>
          </w:p>
        </w:tc>
        <w:tc>
          <w:tcPr>
            <w:tcW w:w="1417" w:type="dxa"/>
            <w:vMerge/>
            <w:shd w:val="clear" w:color="auto" w:fill="auto"/>
          </w:tcPr>
          <w:p w:rsidR="004C0E29" w:rsidRPr="000B00FC" w:rsidRDefault="004C0E29" w:rsidP="00385DFF">
            <w:pPr>
              <w:rPr>
                <w:b/>
              </w:rPr>
            </w:pPr>
          </w:p>
        </w:tc>
        <w:tc>
          <w:tcPr>
            <w:tcW w:w="2268" w:type="dxa"/>
            <w:shd w:val="clear" w:color="auto" w:fill="auto"/>
          </w:tcPr>
          <w:p w:rsidR="004C0E29" w:rsidRPr="000B00FC" w:rsidRDefault="004C0E29" w:rsidP="00385DFF">
            <w:pPr>
              <w:jc w:val="center"/>
              <w:rPr>
                <w:b/>
                <w:lang w:val="ky-KG"/>
              </w:rPr>
            </w:pPr>
            <w:r w:rsidRPr="000B00FC">
              <w:rPr>
                <w:b/>
              </w:rPr>
              <w:t>5</w:t>
            </w:r>
            <w:r w:rsidRPr="000B00FC">
              <w:rPr>
                <w:b/>
                <w:lang w:val="ky-KG"/>
              </w:rPr>
              <w:t>-</w:t>
            </w:r>
            <w:r w:rsidRPr="000B00FC">
              <w:rPr>
                <w:b/>
              </w:rPr>
              <w:t xml:space="preserve"> кл</w:t>
            </w:r>
            <w:r w:rsidRPr="000B00FC">
              <w:rPr>
                <w:b/>
                <w:lang w:val="ky-KG"/>
              </w:rPr>
              <w:t>асс</w:t>
            </w:r>
          </w:p>
        </w:tc>
        <w:tc>
          <w:tcPr>
            <w:tcW w:w="2410" w:type="dxa"/>
            <w:shd w:val="clear" w:color="auto" w:fill="auto"/>
          </w:tcPr>
          <w:p w:rsidR="004C0E29" w:rsidRPr="000B00FC" w:rsidRDefault="004C0E29" w:rsidP="00385DFF">
            <w:pPr>
              <w:jc w:val="center"/>
              <w:rPr>
                <w:b/>
              </w:rPr>
            </w:pPr>
            <w:r w:rsidRPr="000B00FC">
              <w:rPr>
                <w:b/>
              </w:rPr>
              <w:t>6</w:t>
            </w:r>
            <w:r w:rsidRPr="000B00FC">
              <w:rPr>
                <w:b/>
                <w:lang w:val="ky-KG"/>
              </w:rPr>
              <w:t>-</w:t>
            </w:r>
            <w:r w:rsidRPr="000B00FC">
              <w:rPr>
                <w:b/>
              </w:rPr>
              <w:t xml:space="preserve"> кл</w:t>
            </w:r>
            <w:r w:rsidRPr="000B00FC">
              <w:rPr>
                <w:b/>
                <w:lang w:val="ky-KG"/>
              </w:rPr>
              <w:t>асс</w:t>
            </w:r>
          </w:p>
        </w:tc>
        <w:tc>
          <w:tcPr>
            <w:tcW w:w="2268" w:type="dxa"/>
            <w:shd w:val="clear" w:color="auto" w:fill="auto"/>
          </w:tcPr>
          <w:p w:rsidR="004C0E29" w:rsidRPr="000B00FC" w:rsidRDefault="004C0E29" w:rsidP="00385DFF">
            <w:pPr>
              <w:jc w:val="center"/>
              <w:rPr>
                <w:b/>
              </w:rPr>
            </w:pPr>
            <w:r w:rsidRPr="000B00FC">
              <w:rPr>
                <w:b/>
              </w:rPr>
              <w:t>7</w:t>
            </w:r>
            <w:r w:rsidRPr="000B00FC">
              <w:rPr>
                <w:b/>
                <w:lang w:val="ky-KG"/>
              </w:rPr>
              <w:t>-</w:t>
            </w:r>
            <w:r w:rsidRPr="000B00FC">
              <w:rPr>
                <w:b/>
              </w:rPr>
              <w:t xml:space="preserve"> кл</w:t>
            </w:r>
            <w:r w:rsidRPr="000B00FC">
              <w:rPr>
                <w:b/>
                <w:lang w:val="ky-KG"/>
              </w:rPr>
              <w:t>асс</w:t>
            </w:r>
          </w:p>
        </w:tc>
        <w:tc>
          <w:tcPr>
            <w:tcW w:w="2955" w:type="dxa"/>
            <w:shd w:val="clear" w:color="auto" w:fill="auto"/>
          </w:tcPr>
          <w:p w:rsidR="004C0E29" w:rsidRPr="000B00FC" w:rsidRDefault="004C0E29" w:rsidP="00385DFF">
            <w:pPr>
              <w:jc w:val="center"/>
              <w:rPr>
                <w:b/>
              </w:rPr>
            </w:pPr>
            <w:r w:rsidRPr="000B00FC">
              <w:rPr>
                <w:b/>
              </w:rPr>
              <w:t>8</w:t>
            </w:r>
            <w:r w:rsidRPr="000B00FC">
              <w:rPr>
                <w:b/>
                <w:lang w:val="ky-KG"/>
              </w:rPr>
              <w:t>-</w:t>
            </w:r>
            <w:r w:rsidRPr="000B00FC">
              <w:rPr>
                <w:b/>
              </w:rPr>
              <w:t xml:space="preserve"> кл</w:t>
            </w:r>
            <w:r w:rsidRPr="000B00FC">
              <w:rPr>
                <w:b/>
                <w:lang w:val="ky-KG"/>
              </w:rPr>
              <w:t>асс</w:t>
            </w:r>
          </w:p>
        </w:tc>
        <w:tc>
          <w:tcPr>
            <w:tcW w:w="2857" w:type="dxa"/>
            <w:shd w:val="clear" w:color="auto" w:fill="auto"/>
          </w:tcPr>
          <w:p w:rsidR="004C0E29" w:rsidRPr="000B00FC" w:rsidRDefault="004C0E29" w:rsidP="00385DFF">
            <w:pPr>
              <w:jc w:val="center"/>
              <w:rPr>
                <w:b/>
              </w:rPr>
            </w:pPr>
            <w:r w:rsidRPr="000B00FC">
              <w:rPr>
                <w:b/>
              </w:rPr>
              <w:t>9</w:t>
            </w:r>
            <w:r w:rsidRPr="000B00FC">
              <w:rPr>
                <w:b/>
                <w:lang w:val="ky-KG"/>
              </w:rPr>
              <w:t>-</w:t>
            </w:r>
            <w:r w:rsidRPr="000B00FC">
              <w:rPr>
                <w:b/>
              </w:rPr>
              <w:t xml:space="preserve"> кл</w:t>
            </w:r>
            <w:r w:rsidRPr="000B00FC">
              <w:rPr>
                <w:b/>
                <w:lang w:val="ky-KG"/>
              </w:rPr>
              <w:t>асс</w:t>
            </w:r>
          </w:p>
        </w:tc>
      </w:tr>
      <w:tr w:rsidR="004C0E29" w:rsidRPr="000264E9" w:rsidTr="00385DFF">
        <w:tc>
          <w:tcPr>
            <w:tcW w:w="14742" w:type="dxa"/>
            <w:gridSpan w:val="7"/>
            <w:shd w:val="clear" w:color="auto" w:fill="auto"/>
          </w:tcPr>
          <w:p w:rsidR="004C0E29" w:rsidRPr="00675813" w:rsidRDefault="004C0E29" w:rsidP="00385DFF">
            <w:pPr>
              <w:pStyle w:val="a7"/>
              <w:numPr>
                <w:ilvl w:val="0"/>
                <w:numId w:val="41"/>
              </w:numPr>
              <w:spacing w:before="0" w:line="240" w:lineRule="auto"/>
              <w:ind w:left="0"/>
              <w:jc w:val="center"/>
              <w:rPr>
                <w:b/>
                <w:sz w:val="24"/>
                <w:szCs w:val="24"/>
                <w:lang w:val="ky-KG"/>
              </w:rPr>
            </w:pPr>
            <w:r w:rsidRPr="00675813">
              <w:rPr>
                <w:b/>
                <w:sz w:val="24"/>
                <w:szCs w:val="24"/>
                <w:lang w:val="ky-KG"/>
              </w:rPr>
              <w:t>АВТОР</w:t>
            </w:r>
          </w:p>
        </w:tc>
      </w:tr>
      <w:tr w:rsidR="004C0E29" w:rsidRPr="00385DFF" w:rsidTr="00385DFF">
        <w:tc>
          <w:tcPr>
            <w:tcW w:w="567" w:type="dxa"/>
            <w:vMerge w:val="restart"/>
            <w:shd w:val="clear" w:color="auto" w:fill="auto"/>
          </w:tcPr>
          <w:p w:rsidR="004C0E29" w:rsidRPr="000B00FC" w:rsidRDefault="004C0E29" w:rsidP="00385DFF">
            <w:pPr>
              <w:rPr>
                <w:b/>
              </w:rPr>
            </w:pPr>
            <w:r w:rsidRPr="000B00FC">
              <w:rPr>
                <w:b/>
              </w:rPr>
              <w:t>1.</w:t>
            </w:r>
          </w:p>
        </w:tc>
        <w:tc>
          <w:tcPr>
            <w:tcW w:w="1417" w:type="dxa"/>
            <w:vMerge w:val="restart"/>
            <w:shd w:val="clear" w:color="auto" w:fill="auto"/>
          </w:tcPr>
          <w:p w:rsidR="004C0E29" w:rsidRPr="000B00FC" w:rsidRDefault="004C0E29" w:rsidP="00385DFF">
            <w:pPr>
              <w:rPr>
                <w:b/>
              </w:rPr>
            </w:pPr>
            <w:r w:rsidRPr="000B00FC">
              <w:rPr>
                <w:b/>
              </w:rPr>
              <w:t>Автор (</w:t>
            </w:r>
            <w:r w:rsidRPr="000B00FC">
              <w:rPr>
                <w:b/>
                <w:lang w:val="ky-KG"/>
              </w:rPr>
              <w:t xml:space="preserve">же </w:t>
            </w:r>
            <w:r w:rsidRPr="000B00FC">
              <w:rPr>
                <w:b/>
              </w:rPr>
              <w:t>автор</w:t>
            </w:r>
            <w:r w:rsidRPr="000B00FC">
              <w:rPr>
                <w:b/>
                <w:lang w:val="ky-KG"/>
              </w:rPr>
              <w:t>дук дүйнө</w:t>
            </w:r>
            <w:r w:rsidRPr="000B00FC">
              <w:rPr>
                <w:b/>
              </w:rPr>
              <w:t xml:space="preserve">, </w:t>
            </w:r>
            <w:r w:rsidRPr="000B00FC">
              <w:rPr>
                <w:b/>
                <w:lang w:val="ky-KG"/>
              </w:rPr>
              <w:t>көркөм дүйнө</w:t>
            </w:r>
            <w:r w:rsidRPr="000B00FC">
              <w:rPr>
                <w:b/>
              </w:rPr>
              <w:t>)</w:t>
            </w:r>
          </w:p>
          <w:p w:rsidR="004C0E29" w:rsidRPr="000B00FC" w:rsidRDefault="004C0E29" w:rsidP="00385DFF">
            <w:pPr>
              <w:rPr>
                <w:b/>
              </w:rPr>
            </w:pPr>
            <w:r w:rsidRPr="000B00FC">
              <w:rPr>
                <w:b/>
                <w:lang w:val="ky-KG"/>
              </w:rPr>
              <w:t>Теманын, көйгөйдүн жана идеянын өз ара мамилеси</w:t>
            </w:r>
          </w:p>
        </w:tc>
        <w:tc>
          <w:tcPr>
            <w:tcW w:w="2268" w:type="dxa"/>
            <w:shd w:val="clear" w:color="auto" w:fill="auto"/>
          </w:tcPr>
          <w:p w:rsidR="004C0E29" w:rsidRPr="00CA1800" w:rsidRDefault="004C0E29" w:rsidP="00385DFF">
            <w:pPr>
              <w:autoSpaceDE w:val="0"/>
              <w:autoSpaceDN w:val="0"/>
              <w:adjustRightInd w:val="0"/>
              <w:rPr>
                <w:b/>
                <w:lang w:val="ky-KG"/>
              </w:rPr>
            </w:pPr>
            <w:r w:rsidRPr="00CA1800">
              <w:rPr>
                <w:b/>
                <w:lang w:val="ky-KG"/>
              </w:rPr>
              <w:t>Чыгарманын дүйнөсү - чындык; Автордун позициясы жөнүндө алгачкы түшүнүктөр</w:t>
            </w:r>
          </w:p>
          <w:p w:rsidR="004C0E29" w:rsidRPr="00CA1800" w:rsidRDefault="004C0E29" w:rsidP="00385DFF">
            <w:pPr>
              <w:autoSpaceDE w:val="0"/>
              <w:autoSpaceDN w:val="0"/>
              <w:adjustRightInd w:val="0"/>
              <w:rPr>
                <w:b/>
              </w:rPr>
            </w:pPr>
            <w:r w:rsidRPr="00CA1800">
              <w:rPr>
                <w:b/>
                <w:lang w:val="ky-KG"/>
              </w:rPr>
              <w:t>Түз жана кыйыр автордук баалоо</w:t>
            </w:r>
          </w:p>
        </w:tc>
        <w:tc>
          <w:tcPr>
            <w:tcW w:w="2410" w:type="dxa"/>
            <w:shd w:val="clear" w:color="auto" w:fill="auto"/>
          </w:tcPr>
          <w:p w:rsidR="004C0E29" w:rsidRPr="00CA1800" w:rsidRDefault="004C0E29" w:rsidP="00385DFF">
            <w:pPr>
              <w:rPr>
                <w:b/>
                <w:lang w:val="ky-KG"/>
              </w:rPr>
            </w:pPr>
            <w:r w:rsidRPr="00CA1800">
              <w:rPr>
                <w:b/>
                <w:lang w:val="ky-KG"/>
              </w:rPr>
              <w:t>Автордун позициясы жөнүндө түшүнүктөрүн өстүрүү</w:t>
            </w:r>
          </w:p>
        </w:tc>
        <w:tc>
          <w:tcPr>
            <w:tcW w:w="2268" w:type="dxa"/>
            <w:shd w:val="clear" w:color="auto" w:fill="auto"/>
          </w:tcPr>
          <w:p w:rsidR="004C0E29" w:rsidRPr="00CA1800" w:rsidRDefault="004C0E29" w:rsidP="00385DFF">
            <w:pPr>
              <w:pStyle w:val="a3"/>
              <w:shd w:val="clear" w:color="auto" w:fill="FFFFFF"/>
              <w:spacing w:before="0" w:beforeAutospacing="0" w:after="0" w:afterAutospacing="0"/>
              <w:textAlignment w:val="baseline"/>
              <w:rPr>
                <w:b/>
                <w:color w:val="000000"/>
              </w:rPr>
            </w:pPr>
            <w:r w:rsidRPr="00CA1800">
              <w:rPr>
                <w:b/>
                <w:color w:val="000000"/>
                <w:lang w:val="ky-KG"/>
              </w:rPr>
              <w:t>Чыгармалардын адеп-ахлактык жана социалдык темалары</w:t>
            </w:r>
            <w:r w:rsidRPr="00CA1800">
              <w:rPr>
                <w:b/>
                <w:color w:val="000000"/>
              </w:rPr>
              <w:t>;</w:t>
            </w:r>
          </w:p>
          <w:p w:rsidR="004C0E29" w:rsidRPr="00CA1800" w:rsidRDefault="004C0E29" w:rsidP="00385DFF">
            <w:pPr>
              <w:pStyle w:val="a3"/>
              <w:shd w:val="clear" w:color="auto" w:fill="FFFFFF"/>
              <w:spacing w:before="0" w:beforeAutospacing="0" w:after="0" w:afterAutospacing="0"/>
              <w:textAlignment w:val="baseline"/>
              <w:rPr>
                <w:b/>
                <w:color w:val="000000"/>
                <w:lang w:val="ky-KG"/>
              </w:rPr>
            </w:pPr>
            <w:r w:rsidRPr="00CA1800">
              <w:rPr>
                <w:b/>
                <w:color w:val="000000"/>
                <w:lang w:val="ky-KG"/>
              </w:rPr>
              <w:t>Чыгарманын идеясы</w:t>
            </w:r>
          </w:p>
        </w:tc>
        <w:tc>
          <w:tcPr>
            <w:tcW w:w="2955" w:type="dxa"/>
            <w:shd w:val="clear" w:color="auto" w:fill="auto"/>
          </w:tcPr>
          <w:p w:rsidR="004C0E29" w:rsidRPr="00CA1800" w:rsidRDefault="004C0E29" w:rsidP="00385DFF">
            <w:pPr>
              <w:rPr>
                <w:b/>
                <w:lang w:val="ky-KG"/>
              </w:rPr>
            </w:pPr>
            <w:r w:rsidRPr="00CA1800">
              <w:rPr>
                <w:b/>
                <w:lang w:val="ky-KG"/>
              </w:rPr>
              <w:t>Жазуучунун чыгармачылыгында темалардын, мотивдердин өсүшү; чыгарманын негизги проблемасы; көркөм чыгарманын автору, каарманы жана баяндоочусу</w:t>
            </w:r>
          </w:p>
        </w:tc>
        <w:tc>
          <w:tcPr>
            <w:tcW w:w="2857" w:type="dxa"/>
            <w:shd w:val="clear" w:color="auto" w:fill="auto"/>
          </w:tcPr>
          <w:p w:rsidR="004C0E29" w:rsidRPr="00CA1800" w:rsidRDefault="004C0E29" w:rsidP="00385DFF">
            <w:pPr>
              <w:rPr>
                <w:b/>
                <w:lang w:val="ky-KG"/>
              </w:rPr>
            </w:pPr>
            <w:r w:rsidRPr="00CA1800">
              <w:rPr>
                <w:b/>
                <w:lang w:val="ky-KG"/>
              </w:rPr>
              <w:t>Жазуучунун ахлак-адептүү идеалынын өзгөчөлүгү</w:t>
            </w:r>
          </w:p>
          <w:p w:rsidR="004C0E29" w:rsidRPr="00CA1800" w:rsidRDefault="004C0E29" w:rsidP="00385DFF">
            <w:pPr>
              <w:rPr>
                <w:b/>
                <w:lang w:val="ky-KG"/>
              </w:rPr>
            </w:pPr>
            <w:r w:rsidRPr="00CA1800">
              <w:rPr>
                <w:b/>
                <w:lang w:val="ky-KG"/>
              </w:rPr>
              <w:t>Эпикалык,  драмалык жана лирикалык чыгармаларда автордук позицияны билдирүү  ыкмалары</w:t>
            </w:r>
          </w:p>
        </w:tc>
      </w:tr>
      <w:tr w:rsidR="004C0E29" w:rsidRPr="00385DFF" w:rsidTr="00385DFF">
        <w:tc>
          <w:tcPr>
            <w:tcW w:w="567" w:type="dxa"/>
            <w:vMerge/>
            <w:shd w:val="clear" w:color="auto" w:fill="auto"/>
          </w:tcPr>
          <w:p w:rsidR="004C0E29" w:rsidRPr="000B00FC" w:rsidRDefault="004C0E29" w:rsidP="00385DFF">
            <w:pPr>
              <w:rPr>
                <w:b/>
                <w:lang w:val="ky-KG"/>
              </w:rPr>
            </w:pPr>
          </w:p>
        </w:tc>
        <w:tc>
          <w:tcPr>
            <w:tcW w:w="1417" w:type="dxa"/>
            <w:vMerge/>
            <w:shd w:val="clear" w:color="auto" w:fill="auto"/>
          </w:tcPr>
          <w:p w:rsidR="004C0E29" w:rsidRPr="000B00FC" w:rsidRDefault="004C0E29" w:rsidP="00385DFF">
            <w:pPr>
              <w:rPr>
                <w:b/>
                <w:lang w:val="ky-KG"/>
              </w:rPr>
            </w:pPr>
          </w:p>
        </w:tc>
        <w:tc>
          <w:tcPr>
            <w:tcW w:w="2268" w:type="dxa"/>
            <w:shd w:val="clear" w:color="auto" w:fill="auto"/>
          </w:tcPr>
          <w:p w:rsidR="004C0E29" w:rsidRDefault="004C0E29" w:rsidP="00385DFF">
            <w:pPr>
              <w:tabs>
                <w:tab w:val="left" w:pos="0"/>
              </w:tabs>
              <w:rPr>
                <w:lang w:val="ky-KG"/>
              </w:rPr>
            </w:pPr>
            <w:r>
              <w:rPr>
                <w:lang w:val="ky-KG"/>
              </w:rPr>
              <w:t>5.1.1.1.- чыгарманын темасын жана негизги оюн аныктайт, тексттен мисал менен бекемдейт.</w:t>
            </w:r>
          </w:p>
          <w:p w:rsidR="004C0E29" w:rsidRPr="000B00FC" w:rsidRDefault="004C0E29" w:rsidP="00385DFF">
            <w:pPr>
              <w:tabs>
                <w:tab w:val="left" w:pos="0"/>
              </w:tabs>
              <w:rPr>
                <w:lang w:val="ky-KG"/>
              </w:rPr>
            </w:pPr>
            <w:r>
              <w:rPr>
                <w:lang w:val="ky-KG"/>
              </w:rPr>
              <w:t>5.1.2.2.- а</w:t>
            </w:r>
            <w:r w:rsidRPr="000B00FC">
              <w:rPr>
                <w:lang w:val="ky-KG"/>
              </w:rPr>
              <w:t>втордук түз баалоолорду таба алат</w:t>
            </w:r>
            <w:r>
              <w:rPr>
                <w:lang w:val="ky-KG"/>
              </w:rPr>
              <w:t>,  к</w:t>
            </w:r>
            <w:r w:rsidRPr="000B00FC">
              <w:rPr>
                <w:lang w:val="ky-KG"/>
              </w:rPr>
              <w:t>аарманга жана кырдаалга автордун мамилесин түшүндүрө алат;</w:t>
            </w:r>
          </w:p>
          <w:p w:rsidR="004C0E29" w:rsidRPr="000B00FC" w:rsidRDefault="004C0E29" w:rsidP="00385DFF">
            <w:pPr>
              <w:tabs>
                <w:tab w:val="left" w:pos="0"/>
              </w:tabs>
              <w:rPr>
                <w:lang w:val="ky-KG"/>
              </w:rPr>
            </w:pPr>
            <w:r>
              <w:rPr>
                <w:lang w:val="ky-KG"/>
              </w:rPr>
              <w:t>5.1.2.3- а</w:t>
            </w:r>
            <w:r w:rsidRPr="000B00FC">
              <w:rPr>
                <w:lang w:val="ky-KG"/>
              </w:rPr>
              <w:t xml:space="preserve">втордун сүрөттөлүүчүгө болгон мамилесин, тилдин көркөм сүрөт каражаттарынан </w:t>
            </w:r>
            <w:r w:rsidRPr="000B00FC">
              <w:rPr>
                <w:lang w:val="ky-KG"/>
              </w:rPr>
              <w:lastRenderedPageBreak/>
              <w:t xml:space="preserve">таап, ачып көрсөтөт. </w:t>
            </w:r>
          </w:p>
          <w:p w:rsidR="004C0E29" w:rsidRDefault="004C0E29" w:rsidP="00385DFF">
            <w:pPr>
              <w:tabs>
                <w:tab w:val="left" w:pos="0"/>
              </w:tabs>
              <w:rPr>
                <w:lang w:val="ky-KG"/>
              </w:rPr>
            </w:pPr>
            <w:r>
              <w:rPr>
                <w:lang w:val="ky-KG"/>
              </w:rPr>
              <w:t>5.1.3.4- ж</w:t>
            </w:r>
            <w:r w:rsidRPr="000B00FC">
              <w:rPr>
                <w:lang w:val="ky-KG"/>
              </w:rPr>
              <w:t xml:space="preserve">азуучунун жараткан картинасын  оозеки түрүндө көз алдыга келтирип,  айтып берет. </w:t>
            </w:r>
          </w:p>
          <w:p w:rsidR="004C0E29" w:rsidRDefault="004C0E29" w:rsidP="00385DFF">
            <w:pPr>
              <w:tabs>
                <w:tab w:val="left" w:pos="0"/>
              </w:tabs>
              <w:rPr>
                <w:lang w:val="ky-KG"/>
              </w:rPr>
            </w:pPr>
            <w:r>
              <w:rPr>
                <w:lang w:val="ky-KG"/>
              </w:rPr>
              <w:t>5.1.1.5- а</w:t>
            </w:r>
            <w:r w:rsidRPr="000B00FC">
              <w:rPr>
                <w:lang w:val="ky-KG"/>
              </w:rPr>
              <w:t>втордун сезимдеринин динамикасын көрсөтүп, авторго мүнөздүү стилди  берип көркөм окуй алат;</w:t>
            </w:r>
          </w:p>
          <w:p w:rsidR="004C0E29" w:rsidRPr="000B00FC" w:rsidRDefault="004C0E29" w:rsidP="00385DFF">
            <w:pPr>
              <w:tabs>
                <w:tab w:val="left" w:pos="0"/>
              </w:tabs>
              <w:rPr>
                <w:lang w:val="ky-KG"/>
              </w:rPr>
            </w:pPr>
            <w:r>
              <w:rPr>
                <w:lang w:val="ky-KG"/>
              </w:rPr>
              <w:t>5.1.3.6- б</w:t>
            </w:r>
            <w:r w:rsidRPr="000B00FC">
              <w:rPr>
                <w:lang w:val="ky-KG"/>
              </w:rPr>
              <w:t>ерилген модель боюнча  анча чоң эмес чыгармаларды жаратат.</w:t>
            </w:r>
          </w:p>
        </w:tc>
        <w:tc>
          <w:tcPr>
            <w:tcW w:w="2410" w:type="dxa"/>
            <w:shd w:val="clear" w:color="auto" w:fill="auto"/>
          </w:tcPr>
          <w:p w:rsidR="004C0E29" w:rsidRDefault="004C0E29" w:rsidP="00385DFF">
            <w:pPr>
              <w:tabs>
                <w:tab w:val="left" w:pos="0"/>
              </w:tabs>
              <w:rPr>
                <w:lang w:val="ky-KG"/>
              </w:rPr>
            </w:pPr>
            <w:r>
              <w:rPr>
                <w:lang w:val="ky-KG"/>
              </w:rPr>
              <w:lastRenderedPageBreak/>
              <w:t>6.1.2.1. - чыгарманын адеп-ахлактык,  социалдык темаларын ачып көрсөтөт;</w:t>
            </w:r>
          </w:p>
          <w:p w:rsidR="004C0E29" w:rsidRDefault="004C0E29" w:rsidP="00385DFF">
            <w:pPr>
              <w:tabs>
                <w:tab w:val="left" w:pos="0"/>
              </w:tabs>
              <w:rPr>
                <w:lang w:val="ky-KG"/>
              </w:rPr>
            </w:pPr>
            <w:r>
              <w:rPr>
                <w:lang w:val="ky-KG"/>
              </w:rPr>
              <w:t xml:space="preserve">6.1.1.2. - чыгарманын идеясын сюжеттин логикасынан табат;  </w:t>
            </w:r>
          </w:p>
          <w:p w:rsidR="004C0E29" w:rsidRDefault="004C0E29" w:rsidP="00385DFF">
            <w:pPr>
              <w:tabs>
                <w:tab w:val="left" w:pos="0"/>
              </w:tabs>
              <w:rPr>
                <w:lang w:val="ky-KG"/>
              </w:rPr>
            </w:pPr>
            <w:r>
              <w:rPr>
                <w:lang w:val="ky-KG"/>
              </w:rPr>
              <w:t xml:space="preserve">6.1.2.3. - бир чыгарманын чегиндеги жазуучунун позициясын кабыл алат; </w:t>
            </w:r>
          </w:p>
          <w:p w:rsidR="004C0E29" w:rsidRDefault="004C0E29" w:rsidP="00385DFF">
            <w:pPr>
              <w:tabs>
                <w:tab w:val="left" w:pos="0"/>
              </w:tabs>
              <w:rPr>
                <w:lang w:val="ky-KG"/>
              </w:rPr>
            </w:pPr>
            <w:r>
              <w:rPr>
                <w:lang w:val="ky-KG"/>
              </w:rPr>
              <w:t>6.1.1.4. - ж</w:t>
            </w:r>
            <w:r w:rsidRPr="000B00FC">
              <w:rPr>
                <w:lang w:val="ky-KG"/>
              </w:rPr>
              <w:t xml:space="preserve">азуучулардын бири-бирине </w:t>
            </w:r>
            <w:r w:rsidRPr="000B00FC">
              <w:rPr>
                <w:b/>
                <w:lang w:val="ky-KG"/>
              </w:rPr>
              <w:t xml:space="preserve"> </w:t>
            </w:r>
            <w:r w:rsidRPr="000B00FC">
              <w:rPr>
                <w:lang w:val="ky-KG"/>
              </w:rPr>
              <w:t xml:space="preserve">жакын </w:t>
            </w:r>
            <w:r>
              <w:rPr>
                <w:lang w:val="ky-KG"/>
              </w:rPr>
              <w:t xml:space="preserve">темадагы </w:t>
            </w:r>
            <w:r w:rsidRPr="000B00FC">
              <w:rPr>
                <w:lang w:val="ky-KG"/>
              </w:rPr>
              <w:t xml:space="preserve"> жалпылыктарын </w:t>
            </w:r>
            <w:r w:rsidRPr="000B00FC">
              <w:rPr>
                <w:lang w:val="ky-KG"/>
              </w:rPr>
              <w:lastRenderedPageBreak/>
              <w:t xml:space="preserve">жана өзгөчөлүктөрүн көрө  билет, </w:t>
            </w:r>
          </w:p>
          <w:p w:rsidR="004C0E29" w:rsidRDefault="004C0E29" w:rsidP="00385DFF">
            <w:pPr>
              <w:tabs>
                <w:tab w:val="left" w:pos="0"/>
              </w:tabs>
              <w:rPr>
                <w:lang w:val="ky-KG"/>
              </w:rPr>
            </w:pPr>
            <w:r>
              <w:rPr>
                <w:lang w:val="ky-KG"/>
              </w:rPr>
              <w:t xml:space="preserve">6.1.1.5. - бир адабий түрдүн чегиндеги  түрдүү жазуучулардын чыгармаларын салыштырат; </w:t>
            </w:r>
          </w:p>
          <w:p w:rsidR="004C0E29" w:rsidRDefault="004C0E29" w:rsidP="00385DFF">
            <w:pPr>
              <w:tabs>
                <w:tab w:val="left" w:pos="0"/>
              </w:tabs>
              <w:rPr>
                <w:lang w:val="ky-KG"/>
              </w:rPr>
            </w:pPr>
            <w:r>
              <w:rPr>
                <w:lang w:val="ky-KG"/>
              </w:rPr>
              <w:t>6.1.1.6. - жазуучунун биографиясынын учурларын комментарийлейт жана анын биографиясы менен чыгармачылыгынын байланышын табат;</w:t>
            </w:r>
          </w:p>
          <w:p w:rsidR="004C0E29" w:rsidRDefault="004C0E29" w:rsidP="00385DFF">
            <w:pPr>
              <w:tabs>
                <w:tab w:val="left" w:pos="0"/>
              </w:tabs>
              <w:rPr>
                <w:lang w:val="ky-KG"/>
              </w:rPr>
            </w:pPr>
            <w:r>
              <w:rPr>
                <w:lang w:val="ky-KG"/>
              </w:rPr>
              <w:t xml:space="preserve">6.1.1.7. - </w:t>
            </w:r>
            <w:r w:rsidRPr="000B00FC">
              <w:rPr>
                <w:lang w:val="ky-KG"/>
              </w:rPr>
              <w:t>чыгарма менен анын жаралуу мезгилинин ортосундагы байланышты табат.</w:t>
            </w:r>
          </w:p>
          <w:p w:rsidR="004C0E29" w:rsidRDefault="004C0E29" w:rsidP="00385DFF">
            <w:pPr>
              <w:tabs>
                <w:tab w:val="left" w:pos="0"/>
              </w:tabs>
              <w:rPr>
                <w:lang w:val="ky-KG"/>
              </w:rPr>
            </w:pPr>
            <w:r>
              <w:rPr>
                <w:lang w:val="ky-KG"/>
              </w:rPr>
              <w:t>6.1.3.8. - б</w:t>
            </w:r>
            <w:r w:rsidRPr="000B00FC">
              <w:rPr>
                <w:lang w:val="ky-KG"/>
              </w:rPr>
              <w:t>ерилген модель боюнча  анча чоң эмес чыгармаларды жаратат</w:t>
            </w:r>
            <w:r>
              <w:rPr>
                <w:lang w:val="ky-KG"/>
              </w:rPr>
              <w:t>;</w:t>
            </w:r>
          </w:p>
          <w:p w:rsidR="004C0E29" w:rsidRDefault="004C0E29" w:rsidP="00385DFF">
            <w:pPr>
              <w:tabs>
                <w:tab w:val="left" w:pos="0"/>
              </w:tabs>
              <w:rPr>
                <w:lang w:val="ky-KG"/>
              </w:rPr>
            </w:pPr>
            <w:r>
              <w:rPr>
                <w:lang w:val="ky-KG"/>
              </w:rPr>
              <w:t xml:space="preserve">6.1.3.9. - чыгарманын аягын бүтүрөт; </w:t>
            </w:r>
          </w:p>
          <w:p w:rsidR="004C0E29" w:rsidRPr="000B00FC" w:rsidRDefault="004C0E29" w:rsidP="00385DFF">
            <w:pPr>
              <w:tabs>
                <w:tab w:val="left" w:pos="0"/>
              </w:tabs>
              <w:rPr>
                <w:lang w:val="ky-KG"/>
              </w:rPr>
            </w:pPr>
            <w:r>
              <w:rPr>
                <w:lang w:val="ky-KG"/>
              </w:rPr>
              <w:t>6.1.3.10. - тамсил, ыр жаза алат.</w:t>
            </w:r>
            <w:r w:rsidRPr="000B00FC">
              <w:rPr>
                <w:lang w:val="ky-KG"/>
              </w:rPr>
              <w:t xml:space="preserve"> </w:t>
            </w:r>
          </w:p>
        </w:tc>
        <w:tc>
          <w:tcPr>
            <w:tcW w:w="2268" w:type="dxa"/>
            <w:shd w:val="clear" w:color="auto" w:fill="auto"/>
          </w:tcPr>
          <w:p w:rsidR="004C0E29" w:rsidRPr="000B00FC" w:rsidRDefault="004C0E29" w:rsidP="00385DFF">
            <w:pPr>
              <w:tabs>
                <w:tab w:val="left" w:pos="0"/>
              </w:tabs>
              <w:rPr>
                <w:lang w:val="ky-KG"/>
              </w:rPr>
            </w:pPr>
            <w:r>
              <w:rPr>
                <w:lang w:val="ky-KG"/>
              </w:rPr>
              <w:lastRenderedPageBreak/>
              <w:t xml:space="preserve">7.1.1.1. - </w:t>
            </w:r>
            <w:r w:rsidRPr="000B00FC">
              <w:rPr>
                <w:lang w:val="ky-KG"/>
              </w:rPr>
              <w:t>жазуучунун чыгарма</w:t>
            </w:r>
            <w:r>
              <w:rPr>
                <w:lang w:val="ky-KG"/>
              </w:rPr>
              <w:t>чылыгындагы</w:t>
            </w:r>
            <w:r w:rsidRPr="000B00FC">
              <w:rPr>
                <w:lang w:val="ky-KG"/>
              </w:rPr>
              <w:t xml:space="preserve"> мотив менен теманын өнүгүүсүн</w:t>
            </w:r>
            <w:r>
              <w:rPr>
                <w:lang w:val="ky-KG"/>
              </w:rPr>
              <w:t>ө</w:t>
            </w:r>
            <w:r w:rsidRPr="000B00FC">
              <w:rPr>
                <w:lang w:val="ky-KG"/>
              </w:rPr>
              <w:t xml:space="preserve"> </w:t>
            </w:r>
            <w:r>
              <w:rPr>
                <w:lang w:val="ky-KG"/>
              </w:rPr>
              <w:t>көз алат</w:t>
            </w:r>
            <w:r w:rsidRPr="000B00FC">
              <w:rPr>
                <w:lang w:val="ky-KG"/>
              </w:rPr>
              <w:t>;</w:t>
            </w:r>
          </w:p>
          <w:p w:rsidR="004C0E29" w:rsidRPr="000B00FC" w:rsidRDefault="004C0E29" w:rsidP="00385DFF">
            <w:pPr>
              <w:tabs>
                <w:tab w:val="left" w:pos="0"/>
              </w:tabs>
              <w:rPr>
                <w:lang w:val="ky-KG"/>
              </w:rPr>
            </w:pPr>
            <w:r>
              <w:rPr>
                <w:lang w:val="ky-KG"/>
              </w:rPr>
              <w:t>7.1.1.2. - ч</w:t>
            </w:r>
            <w:r w:rsidRPr="000B00FC">
              <w:rPr>
                <w:lang w:val="ky-KG"/>
              </w:rPr>
              <w:t>ыгарманын негизги көйгөйүн  таба алат</w:t>
            </w:r>
            <w:r>
              <w:rPr>
                <w:lang w:val="ky-KG"/>
              </w:rPr>
              <w:t>, өз тандоосун аргументтейт</w:t>
            </w:r>
            <w:r w:rsidRPr="000B00FC">
              <w:rPr>
                <w:lang w:val="ky-KG"/>
              </w:rPr>
              <w:t>;</w:t>
            </w:r>
          </w:p>
          <w:p w:rsidR="004C0E29" w:rsidRPr="000B00FC" w:rsidRDefault="004C0E29" w:rsidP="00385DFF">
            <w:pPr>
              <w:tabs>
                <w:tab w:val="left" w:pos="0"/>
              </w:tabs>
              <w:rPr>
                <w:lang w:val="ky-KG"/>
              </w:rPr>
            </w:pPr>
            <w:r>
              <w:rPr>
                <w:lang w:val="ky-KG"/>
              </w:rPr>
              <w:t>7.1.1.3. - к</w:t>
            </w:r>
            <w:r w:rsidRPr="000B00FC">
              <w:rPr>
                <w:lang w:val="ky-KG"/>
              </w:rPr>
              <w:t xml:space="preserve">өркөм чыгарманын  </w:t>
            </w:r>
            <w:r>
              <w:rPr>
                <w:lang w:val="ky-KG"/>
              </w:rPr>
              <w:t xml:space="preserve">каарманын, авторун, </w:t>
            </w:r>
            <w:r w:rsidRPr="000B00FC">
              <w:rPr>
                <w:lang w:val="ky-KG"/>
              </w:rPr>
              <w:t>аңгемечи</w:t>
            </w:r>
            <w:r>
              <w:rPr>
                <w:lang w:val="ky-KG"/>
              </w:rPr>
              <w:t>си</w:t>
            </w:r>
            <w:r w:rsidRPr="000B00FC">
              <w:rPr>
                <w:lang w:val="ky-KG"/>
              </w:rPr>
              <w:t>нин а</w:t>
            </w:r>
            <w:r>
              <w:rPr>
                <w:lang w:val="ky-KG"/>
              </w:rPr>
              <w:t>йырмала</w:t>
            </w:r>
            <w:r w:rsidRPr="000B00FC">
              <w:rPr>
                <w:lang w:val="ky-KG"/>
              </w:rPr>
              <w:t>йт.</w:t>
            </w:r>
          </w:p>
          <w:p w:rsidR="004C0E29" w:rsidRPr="000B00FC" w:rsidRDefault="004C0E29" w:rsidP="00385DFF">
            <w:pPr>
              <w:tabs>
                <w:tab w:val="left" w:pos="0"/>
              </w:tabs>
              <w:rPr>
                <w:lang w:val="ky-KG"/>
              </w:rPr>
            </w:pPr>
            <w:r>
              <w:rPr>
                <w:lang w:val="ky-KG"/>
              </w:rPr>
              <w:t>7.1.2.4. - к</w:t>
            </w:r>
            <w:r w:rsidRPr="000B00FC">
              <w:rPr>
                <w:lang w:val="ky-KG"/>
              </w:rPr>
              <w:t xml:space="preserve">өркөм тексттеги </w:t>
            </w:r>
            <w:r w:rsidRPr="000B00FC">
              <w:rPr>
                <w:lang w:val="ky-KG"/>
              </w:rPr>
              <w:lastRenderedPageBreak/>
              <w:t xml:space="preserve">каарманга жана окуяларга жазуучу бири-бирине карама-каршы келе турган бааларды  бере турганын көрө алат; </w:t>
            </w:r>
          </w:p>
          <w:p w:rsidR="004C0E29" w:rsidRDefault="004C0E29" w:rsidP="00385DFF">
            <w:pPr>
              <w:tabs>
                <w:tab w:val="left" w:pos="0"/>
              </w:tabs>
              <w:ind w:hanging="23"/>
              <w:rPr>
                <w:lang w:val="ky-KG"/>
              </w:rPr>
            </w:pPr>
            <w:r>
              <w:rPr>
                <w:lang w:val="ky-KG"/>
              </w:rPr>
              <w:t>7.1.2.5. - т</w:t>
            </w:r>
            <w:r w:rsidRPr="000B00FC">
              <w:rPr>
                <w:lang w:val="ky-KG"/>
              </w:rPr>
              <w:t>үрдүү чыгармалардагы каармандарга  карата  автордун позициясынын окшоштуктарын жана айырмачылыктарын бөлүп ажыратат.</w:t>
            </w:r>
          </w:p>
          <w:p w:rsidR="004C0E29" w:rsidRDefault="004C0E29" w:rsidP="00385DFF">
            <w:pPr>
              <w:tabs>
                <w:tab w:val="left" w:pos="0"/>
              </w:tabs>
              <w:ind w:hanging="23"/>
              <w:rPr>
                <w:lang w:val="ky-KG"/>
              </w:rPr>
            </w:pPr>
            <w:r>
              <w:rPr>
                <w:lang w:val="ky-KG"/>
              </w:rPr>
              <w:t xml:space="preserve">7.1.2.6. - жалпы жанрдын чегинде жазуучулардын жеке өзгөчөлүктөрүн айырмалайт; </w:t>
            </w:r>
          </w:p>
          <w:p w:rsidR="004C0E29" w:rsidRPr="000B00FC" w:rsidRDefault="004C0E29" w:rsidP="00385DFF">
            <w:pPr>
              <w:tabs>
                <w:tab w:val="left" w:pos="0"/>
              </w:tabs>
              <w:rPr>
                <w:lang w:val="ky-KG"/>
              </w:rPr>
            </w:pPr>
            <w:r>
              <w:rPr>
                <w:lang w:val="ky-KG"/>
              </w:rPr>
              <w:t>7.1.3.7. - т</w:t>
            </w:r>
            <w:r w:rsidRPr="000B00FC">
              <w:rPr>
                <w:lang w:val="ky-KG"/>
              </w:rPr>
              <w:t xml:space="preserve">амсил, ыр, кат, күндөлүк сыяктуу жазуу иштерин аткара алат. </w:t>
            </w:r>
          </w:p>
          <w:p w:rsidR="004C0E29" w:rsidRPr="000B00FC" w:rsidRDefault="004C0E29" w:rsidP="00385DFF">
            <w:pPr>
              <w:tabs>
                <w:tab w:val="left" w:pos="0"/>
              </w:tabs>
              <w:ind w:hanging="23"/>
              <w:rPr>
                <w:color w:val="000000"/>
                <w:lang w:val="ky-KG"/>
              </w:rPr>
            </w:pPr>
          </w:p>
        </w:tc>
        <w:tc>
          <w:tcPr>
            <w:tcW w:w="2955" w:type="dxa"/>
            <w:shd w:val="clear" w:color="auto" w:fill="auto"/>
          </w:tcPr>
          <w:p w:rsidR="004C0E29" w:rsidRDefault="004C0E29" w:rsidP="00385DFF">
            <w:pPr>
              <w:tabs>
                <w:tab w:val="left" w:pos="0"/>
              </w:tabs>
              <w:rPr>
                <w:lang w:val="ky-KG"/>
              </w:rPr>
            </w:pPr>
            <w:r>
              <w:rPr>
                <w:lang w:val="ky-KG"/>
              </w:rPr>
              <w:lastRenderedPageBreak/>
              <w:t xml:space="preserve">8.1.1.1.- жазуучунун адеп-ахлактык идеалынын өзгөчөлүгүн көрө билет, тексттен аргументтерди  келтире алат; </w:t>
            </w:r>
          </w:p>
          <w:p w:rsidR="004C0E29" w:rsidRDefault="004C0E29" w:rsidP="00385DFF">
            <w:pPr>
              <w:tabs>
                <w:tab w:val="left" w:pos="0"/>
              </w:tabs>
              <w:rPr>
                <w:lang w:val="ky-KG"/>
              </w:rPr>
            </w:pPr>
            <w:r>
              <w:rPr>
                <w:lang w:val="ky-KG"/>
              </w:rPr>
              <w:t>8.1.2.2. - доордун контекстинде акын-жазуучулардын көркөм идеялык изденүүлөрүн баалайт;</w:t>
            </w:r>
          </w:p>
          <w:p w:rsidR="004C0E29" w:rsidRDefault="004C0E29" w:rsidP="00385DFF">
            <w:pPr>
              <w:rPr>
                <w:lang w:val="ky-KG"/>
              </w:rPr>
            </w:pPr>
            <w:r>
              <w:rPr>
                <w:lang w:val="ky-KG"/>
              </w:rPr>
              <w:t>8.1.2.3. -  э</w:t>
            </w:r>
            <w:r w:rsidRPr="000B00FC">
              <w:rPr>
                <w:lang w:val="ky-KG"/>
              </w:rPr>
              <w:t>пикалык, драмалык жана лирикалык чыгармалардагы автордун позициясын билдирүүчү ыкмаларды айырмалайт.</w:t>
            </w:r>
          </w:p>
          <w:p w:rsidR="004C0E29" w:rsidRPr="000B00FC" w:rsidRDefault="004C0E29" w:rsidP="00385DFF">
            <w:pPr>
              <w:tabs>
                <w:tab w:val="left" w:pos="0"/>
              </w:tabs>
              <w:rPr>
                <w:lang w:val="ky-KG"/>
              </w:rPr>
            </w:pPr>
            <w:r>
              <w:rPr>
                <w:lang w:val="ky-KG"/>
              </w:rPr>
              <w:t>8.1.2.4. - э</w:t>
            </w:r>
            <w:r w:rsidRPr="000B00FC">
              <w:rPr>
                <w:lang w:val="ky-KG"/>
              </w:rPr>
              <w:t xml:space="preserve">пикалык чыгарманы анын экранизациясы менен салыштырат жана автордук позициясын </w:t>
            </w:r>
            <w:r w:rsidRPr="000B00FC">
              <w:rPr>
                <w:lang w:val="ky-KG"/>
              </w:rPr>
              <w:lastRenderedPageBreak/>
              <w:t>билдирүү аркылуу баалайт.</w:t>
            </w:r>
          </w:p>
          <w:p w:rsidR="004C0E29" w:rsidRDefault="004C0E29" w:rsidP="00385DFF">
            <w:pPr>
              <w:tabs>
                <w:tab w:val="left" w:pos="0"/>
              </w:tabs>
              <w:rPr>
                <w:lang w:val="ky-KG"/>
              </w:rPr>
            </w:pPr>
            <w:r>
              <w:rPr>
                <w:lang w:val="ky-KG"/>
              </w:rPr>
              <w:t xml:space="preserve">8.1.1.5. - түрдүү мезгилдин жана маданияттын жазуучуларынын жалпы көйгөйлөрдү чечүү өзгөчөлүктөрүн көрө алат; </w:t>
            </w:r>
          </w:p>
          <w:p w:rsidR="004C0E29" w:rsidRPr="00182A9A" w:rsidRDefault="004C0E29" w:rsidP="00385DFF">
            <w:pPr>
              <w:rPr>
                <w:lang w:val="ky-KG"/>
              </w:rPr>
            </w:pPr>
            <w:r>
              <w:rPr>
                <w:lang w:val="ky-KG"/>
              </w:rPr>
              <w:t>8.1.2.6. - а</w:t>
            </w:r>
            <w:r w:rsidRPr="000B00FC">
              <w:rPr>
                <w:lang w:val="ky-KG"/>
              </w:rPr>
              <w:t xml:space="preserve">втордун чыгармадагы көздөгөн идеясынан көркөм ишке ашууга караган ойлорунун  кыймылын </w:t>
            </w:r>
            <w:r>
              <w:rPr>
                <w:lang w:val="ky-KG"/>
              </w:rPr>
              <w:t>көрө алат;</w:t>
            </w:r>
            <w:r w:rsidRPr="000B00FC">
              <w:rPr>
                <w:lang w:val="ky-KG"/>
              </w:rPr>
              <w:t xml:space="preserve">  </w:t>
            </w:r>
          </w:p>
          <w:p w:rsidR="004C0E29" w:rsidRPr="000B00FC" w:rsidRDefault="004C0E29" w:rsidP="00385DFF">
            <w:pPr>
              <w:tabs>
                <w:tab w:val="left" w:pos="0"/>
              </w:tabs>
              <w:rPr>
                <w:lang w:val="ky-KG"/>
              </w:rPr>
            </w:pPr>
            <w:r>
              <w:rPr>
                <w:lang w:val="ky-KG"/>
              </w:rPr>
              <w:t>8.1.3.7. - т</w:t>
            </w:r>
            <w:r w:rsidRPr="000B00FC">
              <w:rPr>
                <w:lang w:val="ky-KG"/>
              </w:rPr>
              <w:t xml:space="preserve">амсил, ыр, кат, күндөлүк сыяктуу жазуу иштерин аткара алат. </w:t>
            </w:r>
          </w:p>
          <w:p w:rsidR="004C0E29" w:rsidRDefault="004C0E29" w:rsidP="00385DFF">
            <w:pPr>
              <w:tabs>
                <w:tab w:val="left" w:pos="0"/>
              </w:tabs>
              <w:rPr>
                <w:lang w:val="ky-KG"/>
              </w:rPr>
            </w:pPr>
            <w:r>
              <w:rPr>
                <w:lang w:val="ky-KG"/>
              </w:rPr>
              <w:t>8.1.3.8. -ч</w:t>
            </w:r>
            <w:r w:rsidRPr="000B00FC">
              <w:rPr>
                <w:lang w:val="ky-KG"/>
              </w:rPr>
              <w:t>ыгарманын аягын бүтүрө алат</w:t>
            </w:r>
            <w:r>
              <w:rPr>
                <w:lang w:val="ky-KG"/>
              </w:rPr>
              <w:t>;</w:t>
            </w:r>
          </w:p>
          <w:p w:rsidR="004C0E29" w:rsidRPr="000B00FC" w:rsidRDefault="004C0E29" w:rsidP="00385DFF">
            <w:pPr>
              <w:tabs>
                <w:tab w:val="left" w:pos="0"/>
              </w:tabs>
              <w:rPr>
                <w:lang w:val="ky-KG"/>
              </w:rPr>
            </w:pPr>
            <w:r>
              <w:rPr>
                <w:lang w:val="ky-KG"/>
              </w:rPr>
              <w:t>8.1.1.9. - жазуучуга мүнөздүү стилди көркөм окуу аркылуу  бере алат;</w:t>
            </w:r>
          </w:p>
        </w:tc>
        <w:tc>
          <w:tcPr>
            <w:tcW w:w="2857" w:type="dxa"/>
            <w:shd w:val="clear" w:color="auto" w:fill="auto"/>
          </w:tcPr>
          <w:p w:rsidR="004C0E29" w:rsidRPr="000B00FC" w:rsidRDefault="004C0E29" w:rsidP="00385DFF">
            <w:pPr>
              <w:tabs>
                <w:tab w:val="left" w:pos="0"/>
              </w:tabs>
              <w:rPr>
                <w:lang w:val="ky-KG"/>
              </w:rPr>
            </w:pPr>
            <w:r>
              <w:rPr>
                <w:lang w:val="ky-KG"/>
              </w:rPr>
              <w:lastRenderedPageBreak/>
              <w:t>9.1.2.1. - ч</w:t>
            </w:r>
            <w:r w:rsidRPr="000B00FC">
              <w:rPr>
                <w:lang w:val="ky-KG"/>
              </w:rPr>
              <w:t xml:space="preserve">ыгарманын </w:t>
            </w:r>
            <w:r>
              <w:rPr>
                <w:lang w:val="ky-KG"/>
              </w:rPr>
              <w:t xml:space="preserve">адептик, социалдык-тарыхый жана </w:t>
            </w:r>
            <w:r w:rsidRPr="000B00FC">
              <w:rPr>
                <w:lang w:val="ky-KG"/>
              </w:rPr>
              <w:t>ахл</w:t>
            </w:r>
            <w:r>
              <w:rPr>
                <w:lang w:val="ky-KG"/>
              </w:rPr>
              <w:t xml:space="preserve">ак-адептүү-философиялык  проблематикасын алып </w:t>
            </w:r>
            <w:r w:rsidRPr="000B00FC">
              <w:rPr>
                <w:lang w:val="ky-KG"/>
              </w:rPr>
              <w:t>чыга алат;</w:t>
            </w:r>
          </w:p>
          <w:p w:rsidR="004C0E29" w:rsidRPr="000B00FC" w:rsidRDefault="004C0E29" w:rsidP="00385DFF">
            <w:pPr>
              <w:tabs>
                <w:tab w:val="left" w:pos="0"/>
              </w:tabs>
              <w:rPr>
                <w:lang w:val="ky-KG"/>
              </w:rPr>
            </w:pPr>
            <w:r>
              <w:rPr>
                <w:lang w:val="ky-KG"/>
              </w:rPr>
              <w:t>9.1.1.2. -  т</w:t>
            </w:r>
            <w:r w:rsidRPr="000B00FC">
              <w:rPr>
                <w:lang w:val="ky-KG"/>
              </w:rPr>
              <w:t>үрдүү доорлордун  акын-жазуучуларынын стилиндеги жана эстетикалык принциптериндеги жекечиликти жана жалпылыкты аныктай алат;</w:t>
            </w:r>
          </w:p>
          <w:p w:rsidR="004C0E29" w:rsidRDefault="004C0E29" w:rsidP="00385DFF">
            <w:pPr>
              <w:tabs>
                <w:tab w:val="left" w:pos="0"/>
              </w:tabs>
              <w:rPr>
                <w:lang w:val="ky-KG"/>
              </w:rPr>
            </w:pPr>
            <w:r>
              <w:rPr>
                <w:lang w:val="ky-KG"/>
              </w:rPr>
              <w:t>9.1.1.3. - а</w:t>
            </w:r>
            <w:r w:rsidRPr="000B00FC">
              <w:rPr>
                <w:lang w:val="ky-KG"/>
              </w:rPr>
              <w:t xml:space="preserve">кын-жазуучулардын идеялык изденүүлөрүн  салыштырат  жана </w:t>
            </w:r>
            <w:r>
              <w:rPr>
                <w:lang w:val="ky-KG"/>
              </w:rPr>
              <w:t>ч</w:t>
            </w:r>
            <w:r w:rsidRPr="000B00FC">
              <w:rPr>
                <w:lang w:val="ky-KG"/>
              </w:rPr>
              <w:t xml:space="preserve">ыгармалардагы көйгөйлөрдү, аларды </w:t>
            </w:r>
            <w:r w:rsidRPr="000B00FC">
              <w:rPr>
                <w:lang w:val="ky-KG"/>
              </w:rPr>
              <w:lastRenderedPageBreak/>
              <w:t>чечүүнүн жолдорундагы жана ыкмаларындагы жалпылыктар менен айырмачылыктарды  салыштырат.</w:t>
            </w:r>
          </w:p>
          <w:p w:rsidR="004C0E29" w:rsidRDefault="004C0E29" w:rsidP="00385DFF">
            <w:pPr>
              <w:tabs>
                <w:tab w:val="left" w:pos="0"/>
              </w:tabs>
              <w:rPr>
                <w:lang w:val="ky-KG"/>
              </w:rPr>
            </w:pPr>
            <w:r>
              <w:rPr>
                <w:lang w:val="ky-KG"/>
              </w:rPr>
              <w:t xml:space="preserve">9.1.2.4. -чыгармага эстетикалык баа берет, аны аргументтейт. </w:t>
            </w:r>
          </w:p>
          <w:p w:rsidR="004C0E29" w:rsidRDefault="004C0E29" w:rsidP="00385DFF">
            <w:pPr>
              <w:tabs>
                <w:tab w:val="left" w:pos="0"/>
              </w:tabs>
              <w:rPr>
                <w:lang w:val="ky-KG"/>
              </w:rPr>
            </w:pPr>
            <w:r>
              <w:rPr>
                <w:lang w:val="ky-KG"/>
              </w:rPr>
              <w:t>9.1.3.5. -  ч</w:t>
            </w:r>
            <w:r w:rsidRPr="000B00FC">
              <w:rPr>
                <w:lang w:val="ky-KG"/>
              </w:rPr>
              <w:t>ыгармачылык иштерди жазганда белгилүү бир стилге келтирүү элементтерин кошуп, адабияттагы жанрдык формаларды колдонот.</w:t>
            </w:r>
          </w:p>
          <w:p w:rsidR="004C0E29" w:rsidRPr="000B00FC" w:rsidRDefault="004C0E29" w:rsidP="00385DFF">
            <w:pPr>
              <w:tabs>
                <w:tab w:val="left" w:pos="0"/>
              </w:tabs>
              <w:rPr>
                <w:lang w:val="ky-KG"/>
              </w:rPr>
            </w:pPr>
            <w:r>
              <w:rPr>
                <w:lang w:val="ky-KG"/>
              </w:rPr>
              <w:t>автордун образы боюнча ой жүгүртүү аңгемесин түзөт;</w:t>
            </w:r>
          </w:p>
        </w:tc>
      </w:tr>
      <w:tr w:rsidR="004C0E29" w:rsidRPr="000264E9" w:rsidTr="00385DFF">
        <w:tc>
          <w:tcPr>
            <w:tcW w:w="14742" w:type="dxa"/>
            <w:gridSpan w:val="7"/>
            <w:shd w:val="clear" w:color="auto" w:fill="auto"/>
          </w:tcPr>
          <w:p w:rsidR="004C0E29" w:rsidRPr="00DD00D6" w:rsidRDefault="004C0E29" w:rsidP="00385DFF">
            <w:pPr>
              <w:pStyle w:val="a7"/>
              <w:numPr>
                <w:ilvl w:val="0"/>
                <w:numId w:val="41"/>
              </w:numPr>
              <w:spacing w:before="0" w:line="240" w:lineRule="auto"/>
              <w:ind w:left="0"/>
              <w:jc w:val="center"/>
              <w:rPr>
                <w:b/>
                <w:sz w:val="24"/>
                <w:szCs w:val="24"/>
                <w:lang w:val="ky-KG"/>
              </w:rPr>
            </w:pPr>
            <w:r w:rsidRPr="00DD00D6">
              <w:rPr>
                <w:b/>
                <w:sz w:val="24"/>
                <w:szCs w:val="24"/>
                <w:lang w:val="ky-KG"/>
              </w:rPr>
              <w:lastRenderedPageBreak/>
              <w:t>КААРМАН</w:t>
            </w:r>
          </w:p>
        </w:tc>
      </w:tr>
      <w:tr w:rsidR="004C0E29" w:rsidRPr="000B00FC" w:rsidTr="00385DFF">
        <w:tc>
          <w:tcPr>
            <w:tcW w:w="567" w:type="dxa"/>
            <w:vMerge w:val="restart"/>
            <w:shd w:val="clear" w:color="auto" w:fill="auto"/>
          </w:tcPr>
          <w:p w:rsidR="004C0E29" w:rsidRPr="000B00FC" w:rsidRDefault="004C0E29" w:rsidP="00385DFF">
            <w:pPr>
              <w:rPr>
                <w:b/>
              </w:rPr>
            </w:pPr>
            <w:r w:rsidRPr="000B00FC">
              <w:rPr>
                <w:b/>
              </w:rPr>
              <w:t>2.</w:t>
            </w:r>
          </w:p>
        </w:tc>
        <w:tc>
          <w:tcPr>
            <w:tcW w:w="1417" w:type="dxa"/>
            <w:vMerge w:val="restart"/>
            <w:shd w:val="clear" w:color="auto" w:fill="auto"/>
          </w:tcPr>
          <w:p w:rsidR="004C0E29" w:rsidRPr="000B00FC" w:rsidRDefault="004C0E29" w:rsidP="00385DFF">
            <w:pPr>
              <w:tabs>
                <w:tab w:val="left" w:pos="0"/>
              </w:tabs>
              <w:jc w:val="both"/>
              <w:rPr>
                <w:b/>
                <w:lang w:val="ky-KG"/>
              </w:rPr>
            </w:pPr>
            <w:r w:rsidRPr="000B00FC">
              <w:rPr>
                <w:b/>
                <w:lang w:val="ky-KG"/>
              </w:rPr>
              <w:t>Каарман</w:t>
            </w:r>
            <w:r>
              <w:rPr>
                <w:b/>
                <w:lang w:val="ky-KG"/>
              </w:rPr>
              <w:t>.</w:t>
            </w:r>
          </w:p>
          <w:p w:rsidR="004C0E29" w:rsidRPr="000B00FC" w:rsidRDefault="004C0E29" w:rsidP="00385DFF">
            <w:pPr>
              <w:tabs>
                <w:tab w:val="left" w:pos="0"/>
              </w:tabs>
              <w:rPr>
                <w:b/>
                <w:lang w:val="ky-KG"/>
              </w:rPr>
            </w:pPr>
            <w:r w:rsidRPr="000B00FC">
              <w:rPr>
                <w:b/>
                <w:lang w:val="ky-KG"/>
              </w:rPr>
              <w:t>Адабий каарман</w:t>
            </w:r>
            <w:r>
              <w:rPr>
                <w:b/>
                <w:lang w:val="ky-KG"/>
              </w:rPr>
              <w:t>.</w:t>
            </w:r>
            <w:r w:rsidRPr="000B00FC">
              <w:rPr>
                <w:b/>
                <w:lang w:val="ky-KG"/>
              </w:rPr>
              <w:t xml:space="preserve"> Адабий </w:t>
            </w:r>
            <w:r w:rsidRPr="000B00FC">
              <w:rPr>
                <w:b/>
                <w:lang w:val="ky-KG"/>
              </w:rPr>
              <w:lastRenderedPageBreak/>
              <w:t>каармандын образы</w:t>
            </w:r>
            <w:r w:rsidRPr="000B00FC">
              <w:rPr>
                <w:b/>
              </w:rPr>
              <w:t xml:space="preserve">, </w:t>
            </w:r>
            <w:r w:rsidRPr="000B00FC">
              <w:rPr>
                <w:b/>
                <w:lang w:val="ky-KG"/>
              </w:rPr>
              <w:t>мүнөз</w:t>
            </w:r>
            <w:r>
              <w:rPr>
                <w:b/>
                <w:lang w:val="ky-KG"/>
              </w:rPr>
              <w:t>.</w:t>
            </w:r>
            <w:r w:rsidRPr="000B00FC">
              <w:rPr>
                <w:b/>
                <w:lang w:val="ky-KG"/>
              </w:rPr>
              <w:t xml:space="preserve"> </w:t>
            </w:r>
          </w:p>
          <w:p w:rsidR="004C0E29" w:rsidRPr="000B00FC" w:rsidRDefault="004C0E29" w:rsidP="00385DFF">
            <w:pPr>
              <w:tabs>
                <w:tab w:val="left" w:pos="0"/>
              </w:tabs>
              <w:rPr>
                <w:b/>
                <w:lang w:val="ky-KG"/>
              </w:rPr>
            </w:pPr>
            <w:r w:rsidRPr="000B00FC">
              <w:rPr>
                <w:b/>
                <w:lang w:val="ky-KG"/>
              </w:rPr>
              <w:t>Образдар системасы.</w:t>
            </w:r>
          </w:p>
          <w:p w:rsidR="004C0E29" w:rsidRPr="000B00FC" w:rsidRDefault="004C0E29" w:rsidP="00385DFF">
            <w:pPr>
              <w:tabs>
                <w:tab w:val="left" w:pos="0"/>
              </w:tabs>
              <w:rPr>
                <w:b/>
              </w:rPr>
            </w:pPr>
            <w:r w:rsidRPr="000B00FC">
              <w:rPr>
                <w:b/>
                <w:lang w:val="ky-KG"/>
              </w:rPr>
              <w:t xml:space="preserve">Адабий тип жөнүндө түшүнүк </w:t>
            </w:r>
          </w:p>
        </w:tc>
        <w:tc>
          <w:tcPr>
            <w:tcW w:w="2268" w:type="dxa"/>
            <w:shd w:val="clear" w:color="auto" w:fill="auto"/>
          </w:tcPr>
          <w:p w:rsidR="004C0E29" w:rsidRPr="00CA1800" w:rsidRDefault="004C0E29" w:rsidP="00385DFF">
            <w:pPr>
              <w:rPr>
                <w:b/>
                <w:lang w:val="ky-KG"/>
              </w:rPr>
            </w:pPr>
            <w:r w:rsidRPr="00CA1800">
              <w:rPr>
                <w:b/>
              </w:rPr>
              <w:lastRenderedPageBreak/>
              <w:t>Фольклор</w:t>
            </w:r>
            <w:r>
              <w:rPr>
                <w:b/>
                <w:lang w:val="ky-KG"/>
              </w:rPr>
              <w:t xml:space="preserve">, </w:t>
            </w:r>
            <w:r w:rsidRPr="00CA1800">
              <w:rPr>
                <w:b/>
                <w:lang w:val="ky-KG"/>
              </w:rPr>
              <w:t>адабият</w:t>
            </w:r>
            <w:r w:rsidRPr="00CA1800">
              <w:rPr>
                <w:b/>
              </w:rPr>
              <w:t xml:space="preserve">, </w:t>
            </w:r>
            <w:r w:rsidRPr="00CA1800">
              <w:rPr>
                <w:b/>
                <w:lang w:val="ky-KG"/>
              </w:rPr>
              <w:t>шарттуулук.</w:t>
            </w:r>
          </w:p>
          <w:p w:rsidR="004C0E29" w:rsidRPr="00CA1800" w:rsidRDefault="004C0E29" w:rsidP="00385DFF">
            <w:pPr>
              <w:rPr>
                <w:b/>
                <w:lang w:val="ky-KG"/>
              </w:rPr>
            </w:pPr>
            <w:r w:rsidRPr="00CA1800">
              <w:rPr>
                <w:b/>
                <w:lang w:val="ky-KG"/>
              </w:rPr>
              <w:t>Адабий каарман</w:t>
            </w:r>
          </w:p>
        </w:tc>
        <w:tc>
          <w:tcPr>
            <w:tcW w:w="2410" w:type="dxa"/>
            <w:shd w:val="clear" w:color="auto" w:fill="auto"/>
          </w:tcPr>
          <w:p w:rsidR="004C0E29" w:rsidRPr="00CA1800" w:rsidRDefault="004C0E29" w:rsidP="00385DFF">
            <w:pPr>
              <w:rPr>
                <w:b/>
                <w:lang w:val="ky-KG"/>
              </w:rPr>
            </w:pPr>
            <w:r w:rsidRPr="00CA1800">
              <w:rPr>
                <w:b/>
                <w:lang w:val="ky-KG"/>
              </w:rPr>
              <w:t>Адабий каарман</w:t>
            </w:r>
          </w:p>
          <w:p w:rsidR="004C0E29" w:rsidRPr="00CA1800" w:rsidRDefault="004C0E29" w:rsidP="00385DFF">
            <w:pPr>
              <w:spacing w:before="100" w:beforeAutospacing="1"/>
              <w:rPr>
                <w:b/>
              </w:rPr>
            </w:pPr>
          </w:p>
        </w:tc>
        <w:tc>
          <w:tcPr>
            <w:tcW w:w="2268" w:type="dxa"/>
            <w:shd w:val="clear" w:color="auto" w:fill="auto"/>
          </w:tcPr>
          <w:p w:rsidR="004C0E29" w:rsidRPr="00CA1800" w:rsidRDefault="004C0E29" w:rsidP="00385DFF">
            <w:pPr>
              <w:rPr>
                <w:b/>
                <w:lang w:val="ky-KG"/>
              </w:rPr>
            </w:pPr>
            <w:r w:rsidRPr="00CA1800">
              <w:rPr>
                <w:b/>
                <w:lang w:val="ky-KG"/>
              </w:rPr>
              <w:t>Адабий каармандын образы</w:t>
            </w:r>
            <w:r w:rsidRPr="00CA1800">
              <w:rPr>
                <w:b/>
              </w:rPr>
              <w:t xml:space="preserve">, </w:t>
            </w:r>
            <w:r w:rsidRPr="00CA1800">
              <w:rPr>
                <w:b/>
                <w:lang w:val="ky-KG"/>
              </w:rPr>
              <w:t>мүнөз</w:t>
            </w:r>
          </w:p>
        </w:tc>
        <w:tc>
          <w:tcPr>
            <w:tcW w:w="2955" w:type="dxa"/>
            <w:shd w:val="clear" w:color="auto" w:fill="auto"/>
          </w:tcPr>
          <w:p w:rsidR="004C0E29" w:rsidRPr="00CA1800" w:rsidRDefault="004C0E29" w:rsidP="00385DFF">
            <w:pPr>
              <w:rPr>
                <w:b/>
                <w:lang w:val="ky-KG"/>
              </w:rPr>
            </w:pPr>
            <w:r w:rsidRPr="00CA1800">
              <w:rPr>
                <w:b/>
                <w:lang w:val="ky-KG"/>
              </w:rPr>
              <w:t>Адабий каармандын образы</w:t>
            </w:r>
          </w:p>
          <w:p w:rsidR="004C0E29" w:rsidRPr="00CA1800" w:rsidRDefault="004C0E29" w:rsidP="00385DFF">
            <w:pPr>
              <w:rPr>
                <w:b/>
              </w:rPr>
            </w:pPr>
          </w:p>
        </w:tc>
        <w:tc>
          <w:tcPr>
            <w:tcW w:w="2857" w:type="dxa"/>
            <w:shd w:val="clear" w:color="auto" w:fill="auto"/>
          </w:tcPr>
          <w:p w:rsidR="004C0E29" w:rsidRPr="00CA1800" w:rsidRDefault="004C0E29" w:rsidP="00385DFF">
            <w:pPr>
              <w:rPr>
                <w:b/>
                <w:lang w:val="ky-KG"/>
              </w:rPr>
            </w:pPr>
            <w:r w:rsidRPr="00CA1800">
              <w:rPr>
                <w:b/>
                <w:lang w:val="ky-KG"/>
              </w:rPr>
              <w:t>Көркөм чыгармадагы образдар системасы</w:t>
            </w:r>
          </w:p>
          <w:p w:rsidR="004C0E29" w:rsidRPr="00CA1800" w:rsidRDefault="004C0E29" w:rsidP="00385DFF">
            <w:pPr>
              <w:rPr>
                <w:b/>
                <w:lang w:val="ky-KG"/>
              </w:rPr>
            </w:pPr>
            <w:r w:rsidRPr="00CA1800">
              <w:rPr>
                <w:b/>
                <w:lang w:val="ky-KG"/>
              </w:rPr>
              <w:t>Адабий тип жөнүндө түшүнүк</w:t>
            </w:r>
          </w:p>
        </w:tc>
      </w:tr>
      <w:tr w:rsidR="004C0E29" w:rsidRPr="00385DFF" w:rsidTr="00385DFF">
        <w:tc>
          <w:tcPr>
            <w:tcW w:w="567" w:type="dxa"/>
            <w:vMerge/>
            <w:shd w:val="clear" w:color="auto" w:fill="auto"/>
          </w:tcPr>
          <w:p w:rsidR="004C0E29" w:rsidRPr="000B00FC" w:rsidRDefault="004C0E29" w:rsidP="00385DFF">
            <w:pPr>
              <w:rPr>
                <w:b/>
                <w:lang w:val="ky-KG"/>
              </w:rPr>
            </w:pPr>
          </w:p>
        </w:tc>
        <w:tc>
          <w:tcPr>
            <w:tcW w:w="1417" w:type="dxa"/>
            <w:vMerge/>
            <w:shd w:val="clear" w:color="auto" w:fill="auto"/>
          </w:tcPr>
          <w:p w:rsidR="004C0E29" w:rsidRPr="000B00FC" w:rsidRDefault="004C0E29" w:rsidP="00385DFF">
            <w:pPr>
              <w:rPr>
                <w:b/>
                <w:lang w:val="ky-KG"/>
              </w:rPr>
            </w:pPr>
          </w:p>
        </w:tc>
        <w:tc>
          <w:tcPr>
            <w:tcW w:w="2268" w:type="dxa"/>
            <w:shd w:val="clear" w:color="auto" w:fill="auto"/>
          </w:tcPr>
          <w:p w:rsidR="004C0E29" w:rsidRDefault="004C0E29" w:rsidP="00385DFF">
            <w:pPr>
              <w:tabs>
                <w:tab w:val="left" w:pos="0"/>
              </w:tabs>
              <w:rPr>
                <w:lang w:val="ky-KG"/>
              </w:rPr>
            </w:pPr>
            <w:r>
              <w:rPr>
                <w:lang w:val="ky-KG"/>
              </w:rPr>
              <w:t>5.2.1.7.- ч</w:t>
            </w:r>
            <w:r w:rsidRPr="000B00FC">
              <w:rPr>
                <w:lang w:val="ky-KG"/>
              </w:rPr>
              <w:t>ыгарманын башкы каармандарын жана авторун атай алат;</w:t>
            </w:r>
          </w:p>
          <w:p w:rsidR="004C0E29" w:rsidRDefault="004C0E29" w:rsidP="00385DFF">
            <w:pPr>
              <w:tabs>
                <w:tab w:val="left" w:pos="0"/>
              </w:tabs>
              <w:rPr>
                <w:lang w:val="ky-KG"/>
              </w:rPr>
            </w:pPr>
            <w:r>
              <w:rPr>
                <w:lang w:val="ky-KG"/>
              </w:rPr>
              <w:t xml:space="preserve">5.2.1.8.-  каармандардын мүнөзүн ачып берген түйүндүү эпизоддорду текстке жакын жана кыскача кылып айтып берет; </w:t>
            </w:r>
          </w:p>
          <w:p w:rsidR="004C0E29" w:rsidRDefault="004C0E29" w:rsidP="00385DFF">
            <w:pPr>
              <w:tabs>
                <w:tab w:val="left" w:pos="0"/>
              </w:tabs>
              <w:rPr>
                <w:lang w:val="ky-KG"/>
              </w:rPr>
            </w:pPr>
            <w:r>
              <w:rPr>
                <w:lang w:val="ky-KG"/>
              </w:rPr>
              <w:t>5.2.2.9.- ж</w:t>
            </w:r>
            <w:r w:rsidRPr="000B00FC">
              <w:rPr>
                <w:lang w:val="ky-KG"/>
              </w:rPr>
              <w:t>омок каармандарынын (же реалдуу каармандардын) өзгөчөлүктөрүн аныктай алат;</w:t>
            </w:r>
          </w:p>
          <w:p w:rsidR="004C0E29" w:rsidRDefault="004C0E29" w:rsidP="00385DFF">
            <w:pPr>
              <w:tabs>
                <w:tab w:val="left" w:pos="0"/>
              </w:tabs>
              <w:rPr>
                <w:lang w:val="ky-KG"/>
              </w:rPr>
            </w:pPr>
            <w:r>
              <w:rPr>
                <w:lang w:val="ky-KG"/>
              </w:rPr>
              <w:t>5.2.1.10.-  б</w:t>
            </w:r>
            <w:r w:rsidRPr="000B00FC">
              <w:rPr>
                <w:lang w:val="ky-KG"/>
              </w:rPr>
              <w:t xml:space="preserve">ир же бир нече  чыгарманын каармандарын салыштыра  алат; </w:t>
            </w:r>
          </w:p>
          <w:p w:rsidR="004C0E29" w:rsidRDefault="004C0E29" w:rsidP="00385DFF">
            <w:pPr>
              <w:tabs>
                <w:tab w:val="left" w:pos="0"/>
              </w:tabs>
              <w:rPr>
                <w:lang w:val="ky-KG"/>
              </w:rPr>
            </w:pPr>
            <w:r>
              <w:rPr>
                <w:lang w:val="ky-KG"/>
              </w:rPr>
              <w:t>5.2.1.11.-  о</w:t>
            </w:r>
            <w:r w:rsidRPr="000B00FC">
              <w:rPr>
                <w:lang w:val="ky-KG"/>
              </w:rPr>
              <w:t>куяларды, каармандардын оң жана терс кыймыл-аракеттерин аныктайт.</w:t>
            </w:r>
          </w:p>
          <w:p w:rsidR="004C0E29" w:rsidRDefault="004C0E29" w:rsidP="00385DFF">
            <w:pPr>
              <w:autoSpaceDE w:val="0"/>
              <w:autoSpaceDN w:val="0"/>
              <w:adjustRightInd w:val="0"/>
              <w:rPr>
                <w:lang w:val="ky-KG"/>
              </w:rPr>
            </w:pPr>
            <w:r>
              <w:rPr>
                <w:lang w:val="ky-KG"/>
              </w:rPr>
              <w:t>5.2.3.12.-  к</w:t>
            </w:r>
            <w:r w:rsidRPr="000B00FC">
              <w:rPr>
                <w:lang w:val="ky-KG"/>
              </w:rPr>
              <w:t>аарман жөнүндө баалоонун элементтерин камтыган аңгеме түзө алат</w:t>
            </w:r>
            <w:r>
              <w:rPr>
                <w:lang w:val="ky-KG"/>
              </w:rPr>
              <w:t>;</w:t>
            </w:r>
          </w:p>
          <w:p w:rsidR="004C0E29" w:rsidRPr="000B00FC" w:rsidRDefault="004C0E29" w:rsidP="00385DFF">
            <w:pPr>
              <w:tabs>
                <w:tab w:val="left" w:pos="0"/>
              </w:tabs>
              <w:rPr>
                <w:lang w:val="ky-KG"/>
              </w:rPr>
            </w:pPr>
            <w:r>
              <w:rPr>
                <w:lang w:val="ky-KG"/>
              </w:rPr>
              <w:t xml:space="preserve">5.2.1.13.-  </w:t>
            </w:r>
            <w:r>
              <w:rPr>
                <w:lang w:val="ky-KG"/>
              </w:rPr>
              <w:lastRenderedPageBreak/>
              <w:t>жомоктордон, аңгемелерден үзүндүлөрдү көркөм окуйт, каарманга өз мамилесин билдирет.</w:t>
            </w:r>
          </w:p>
        </w:tc>
        <w:tc>
          <w:tcPr>
            <w:tcW w:w="2410" w:type="dxa"/>
            <w:shd w:val="clear" w:color="auto" w:fill="auto"/>
          </w:tcPr>
          <w:p w:rsidR="004C0E29" w:rsidRDefault="004C0E29" w:rsidP="00385DFF">
            <w:pPr>
              <w:tabs>
                <w:tab w:val="left" w:pos="0"/>
              </w:tabs>
              <w:rPr>
                <w:lang w:val="ky-KG"/>
              </w:rPr>
            </w:pPr>
            <w:r>
              <w:rPr>
                <w:lang w:val="ky-KG"/>
              </w:rPr>
              <w:lastRenderedPageBreak/>
              <w:t xml:space="preserve">6.2.1.11.- каармандардын жоруктары менен окуялардын арасындагы жүйө байланыштарды түшүндүрөт; </w:t>
            </w:r>
          </w:p>
          <w:p w:rsidR="004C0E29" w:rsidRDefault="004C0E29" w:rsidP="00385DFF">
            <w:pPr>
              <w:tabs>
                <w:tab w:val="left" w:pos="0"/>
              </w:tabs>
              <w:rPr>
                <w:lang w:val="ky-KG"/>
              </w:rPr>
            </w:pPr>
            <w:r>
              <w:rPr>
                <w:lang w:val="ky-KG"/>
              </w:rPr>
              <w:t>6.2.1.12.-  каарман</w:t>
            </w:r>
            <w:r w:rsidRPr="000B00FC">
              <w:rPr>
                <w:lang w:val="ky-KG"/>
              </w:rPr>
              <w:t>дын мүнөзүн ачып берүүдө  портреттин, тилдин</w:t>
            </w:r>
            <w:r>
              <w:rPr>
                <w:lang w:val="ky-KG"/>
              </w:rPr>
              <w:t>, пе</w:t>
            </w:r>
            <w:r w:rsidRPr="000B00FC">
              <w:rPr>
                <w:lang w:val="ky-KG"/>
              </w:rPr>
              <w:t xml:space="preserve">йзаждын </w:t>
            </w:r>
            <w:r>
              <w:rPr>
                <w:lang w:val="ky-KG"/>
              </w:rPr>
              <w:t xml:space="preserve"> </w:t>
            </w:r>
            <w:r w:rsidRPr="000B00FC">
              <w:rPr>
                <w:lang w:val="ky-KG"/>
              </w:rPr>
              <w:t>ролун аныктай алат;</w:t>
            </w:r>
          </w:p>
          <w:p w:rsidR="004C0E29" w:rsidRDefault="004C0E29" w:rsidP="00385DFF">
            <w:pPr>
              <w:tabs>
                <w:tab w:val="left" w:pos="0"/>
              </w:tabs>
              <w:rPr>
                <w:lang w:val="ky-KG"/>
              </w:rPr>
            </w:pPr>
            <w:r>
              <w:rPr>
                <w:lang w:val="ky-KG"/>
              </w:rPr>
              <w:t>6.2.2.13.-  чыгарманын каармандарына өзүнүн мамилесин аргументтейт, каармандардын жүрүм-турумунун мотивдерин түшүндүрөт;</w:t>
            </w:r>
          </w:p>
          <w:p w:rsidR="004C0E29" w:rsidRDefault="004C0E29" w:rsidP="00385DFF">
            <w:pPr>
              <w:tabs>
                <w:tab w:val="left" w:pos="0"/>
              </w:tabs>
              <w:rPr>
                <w:lang w:val="ky-KG"/>
              </w:rPr>
            </w:pPr>
            <w:r>
              <w:rPr>
                <w:lang w:val="ky-KG"/>
              </w:rPr>
              <w:t>6.2.2.14.- каармандардын толгонууларын, иш-аракеттерин баалайт, салыштырат;</w:t>
            </w:r>
          </w:p>
          <w:p w:rsidR="004C0E29" w:rsidRDefault="004C0E29" w:rsidP="00385DFF">
            <w:pPr>
              <w:tabs>
                <w:tab w:val="left" w:pos="0"/>
              </w:tabs>
              <w:rPr>
                <w:lang w:val="ky-KG"/>
              </w:rPr>
            </w:pPr>
            <w:r>
              <w:rPr>
                <w:lang w:val="ky-KG"/>
              </w:rPr>
              <w:t>6.2.3.15. -к</w:t>
            </w:r>
            <w:r w:rsidRPr="000B00FC">
              <w:rPr>
                <w:lang w:val="ky-KG"/>
              </w:rPr>
              <w:t>аарман жөнүндө баалоонун элементтерин камтыган аңгеме түзө алат;</w:t>
            </w:r>
          </w:p>
          <w:p w:rsidR="004C0E29" w:rsidRDefault="004C0E29" w:rsidP="00385DFF">
            <w:pPr>
              <w:tabs>
                <w:tab w:val="left" w:pos="0"/>
              </w:tabs>
              <w:rPr>
                <w:lang w:val="ky-KG"/>
              </w:rPr>
            </w:pPr>
            <w:r>
              <w:rPr>
                <w:lang w:val="ky-KG"/>
              </w:rPr>
              <w:t>6.2.3.16.- айрым эпизоддорду сахналаштырат;</w:t>
            </w:r>
          </w:p>
          <w:p w:rsidR="004C0E29" w:rsidRPr="000B00FC" w:rsidRDefault="004C0E29" w:rsidP="00385DFF">
            <w:pPr>
              <w:tabs>
                <w:tab w:val="left" w:pos="0"/>
              </w:tabs>
              <w:rPr>
                <w:lang w:val="ky-KG"/>
              </w:rPr>
            </w:pPr>
            <w:r>
              <w:rPr>
                <w:lang w:val="ky-KG"/>
              </w:rPr>
              <w:t xml:space="preserve">6.2.1.17.- баяндоо </w:t>
            </w:r>
            <w:r>
              <w:rPr>
                <w:lang w:val="ky-KG"/>
              </w:rPr>
              <w:lastRenderedPageBreak/>
              <w:t>түрүндөгү (пейзаж, портрет) же аңгеме түрүндөгү үзүндүлөрдү көркөм окуйт;</w:t>
            </w:r>
          </w:p>
        </w:tc>
        <w:tc>
          <w:tcPr>
            <w:tcW w:w="2268" w:type="dxa"/>
            <w:shd w:val="clear" w:color="auto" w:fill="auto"/>
          </w:tcPr>
          <w:p w:rsidR="004C0E29" w:rsidRDefault="004C0E29" w:rsidP="00385DFF">
            <w:pPr>
              <w:tabs>
                <w:tab w:val="left" w:pos="0"/>
              </w:tabs>
              <w:ind w:hanging="23"/>
              <w:rPr>
                <w:lang w:val="ky-KG"/>
              </w:rPr>
            </w:pPr>
            <w:r>
              <w:rPr>
                <w:lang w:val="ky-KG"/>
              </w:rPr>
              <w:lastRenderedPageBreak/>
              <w:t xml:space="preserve">7.2.1.8. - каармандардын мүнөзүн ачып берүүдөгү лейтмотив, диалог, монологдун ролун аныктайт жана аларды тексттен таба алат; </w:t>
            </w:r>
          </w:p>
          <w:p w:rsidR="004C0E29" w:rsidRDefault="004C0E29" w:rsidP="00385DFF">
            <w:pPr>
              <w:tabs>
                <w:tab w:val="left" w:pos="0"/>
              </w:tabs>
              <w:ind w:hanging="23"/>
              <w:rPr>
                <w:lang w:val="ky-KG"/>
              </w:rPr>
            </w:pPr>
            <w:r>
              <w:rPr>
                <w:lang w:val="ky-KG"/>
              </w:rPr>
              <w:t>7.2.1.9. - а</w:t>
            </w:r>
            <w:r w:rsidRPr="000B00FC">
              <w:rPr>
                <w:lang w:val="ky-KG"/>
              </w:rPr>
              <w:t>втордун каарманга болгон мамилесин ачып берүүдөгү ыкмаларды  тексттен бөлүп  көрсөтө алат</w:t>
            </w:r>
            <w:r>
              <w:rPr>
                <w:lang w:val="ky-KG"/>
              </w:rPr>
              <w:t>.</w:t>
            </w:r>
          </w:p>
          <w:p w:rsidR="004C0E29" w:rsidRDefault="004C0E29" w:rsidP="00385DFF">
            <w:pPr>
              <w:tabs>
                <w:tab w:val="left" w:pos="0"/>
              </w:tabs>
              <w:ind w:hanging="23"/>
              <w:rPr>
                <w:lang w:val="ky-KG"/>
              </w:rPr>
            </w:pPr>
            <w:r>
              <w:rPr>
                <w:lang w:val="ky-KG"/>
              </w:rPr>
              <w:t xml:space="preserve">7.2.1.10. - мүнөз, көркөм образ, лирикалык каарман деген түшүнүктөрдү түшүндүрө алат; </w:t>
            </w:r>
          </w:p>
          <w:p w:rsidR="004C0E29" w:rsidRDefault="004C0E29" w:rsidP="00385DFF">
            <w:pPr>
              <w:tabs>
                <w:tab w:val="left" w:pos="0"/>
              </w:tabs>
              <w:ind w:hanging="23"/>
              <w:rPr>
                <w:lang w:val="ky-KG"/>
              </w:rPr>
            </w:pPr>
            <w:r>
              <w:rPr>
                <w:lang w:val="ky-KG"/>
              </w:rPr>
              <w:t>7.2.1.11. - б</w:t>
            </w:r>
            <w:r w:rsidRPr="000B00FC">
              <w:rPr>
                <w:lang w:val="ky-KG"/>
              </w:rPr>
              <w:t>ир же бир нече тексттеги адабий каармандардын образдарын салыштырат.</w:t>
            </w:r>
          </w:p>
          <w:p w:rsidR="004C0E29" w:rsidRDefault="004C0E29" w:rsidP="00385DFF">
            <w:pPr>
              <w:tabs>
                <w:tab w:val="left" w:pos="0"/>
              </w:tabs>
              <w:rPr>
                <w:lang w:val="ky-KG"/>
              </w:rPr>
            </w:pPr>
            <w:r>
              <w:rPr>
                <w:lang w:val="ky-KG"/>
              </w:rPr>
              <w:t xml:space="preserve">7.2.3.12. - каарман жөнүндө ой жүгүртүүчү аңгеме (схема боюнча) түзөт; </w:t>
            </w:r>
          </w:p>
          <w:p w:rsidR="004C0E29" w:rsidRDefault="004C0E29" w:rsidP="00385DFF">
            <w:pPr>
              <w:tabs>
                <w:tab w:val="left" w:pos="0"/>
              </w:tabs>
              <w:rPr>
                <w:lang w:val="ky-KG"/>
              </w:rPr>
            </w:pPr>
            <w:r>
              <w:rPr>
                <w:lang w:val="ky-KG"/>
              </w:rPr>
              <w:t xml:space="preserve">7.2.1.13. - </w:t>
            </w:r>
            <w:r w:rsidRPr="000B00FC">
              <w:rPr>
                <w:lang w:val="ky-KG"/>
              </w:rPr>
              <w:t>каармандарга мүнөздөмө берет</w:t>
            </w:r>
            <w:r>
              <w:rPr>
                <w:lang w:val="ky-KG"/>
              </w:rPr>
              <w:t>;</w:t>
            </w:r>
          </w:p>
          <w:p w:rsidR="004C0E29" w:rsidRPr="000B00FC" w:rsidRDefault="004C0E29" w:rsidP="00385DFF">
            <w:pPr>
              <w:tabs>
                <w:tab w:val="left" w:pos="0"/>
              </w:tabs>
              <w:ind w:hanging="23"/>
              <w:rPr>
                <w:color w:val="000000"/>
                <w:lang w:val="ky-KG"/>
              </w:rPr>
            </w:pPr>
            <w:r>
              <w:rPr>
                <w:lang w:val="ky-KG"/>
              </w:rPr>
              <w:lastRenderedPageBreak/>
              <w:t>7.2.3.14. - каарман жөнүндө эркин эссе жазат;</w:t>
            </w:r>
          </w:p>
        </w:tc>
        <w:tc>
          <w:tcPr>
            <w:tcW w:w="2955" w:type="dxa"/>
            <w:shd w:val="clear" w:color="auto" w:fill="auto"/>
          </w:tcPr>
          <w:p w:rsidR="004C0E29" w:rsidRPr="000B00FC" w:rsidRDefault="004C0E29" w:rsidP="00385DFF">
            <w:pPr>
              <w:tabs>
                <w:tab w:val="left" w:pos="0"/>
              </w:tabs>
              <w:rPr>
                <w:lang w:val="ky-KG"/>
              </w:rPr>
            </w:pPr>
            <w:r>
              <w:rPr>
                <w:lang w:val="ky-KG"/>
              </w:rPr>
              <w:lastRenderedPageBreak/>
              <w:t>8.2.1.10. - к</w:t>
            </w:r>
            <w:r w:rsidRPr="000B00FC">
              <w:rPr>
                <w:lang w:val="ky-KG"/>
              </w:rPr>
              <w:t xml:space="preserve">өркөм образ, </w:t>
            </w:r>
            <w:r>
              <w:rPr>
                <w:lang w:val="ky-KG"/>
              </w:rPr>
              <w:t xml:space="preserve">автор менен аңгемечинин образы, </w:t>
            </w:r>
            <w:r w:rsidRPr="000B00FC">
              <w:rPr>
                <w:lang w:val="ky-KG"/>
              </w:rPr>
              <w:t>лирикалык каарман</w:t>
            </w:r>
            <w:r>
              <w:rPr>
                <w:lang w:val="ky-KG"/>
              </w:rPr>
              <w:t xml:space="preserve"> менен автордун образы </w:t>
            </w:r>
            <w:r w:rsidRPr="000B00FC">
              <w:rPr>
                <w:lang w:val="ky-KG"/>
              </w:rPr>
              <w:t xml:space="preserve"> сыяктуу түшүнүктөргө </w:t>
            </w:r>
            <w:r>
              <w:rPr>
                <w:lang w:val="ky-KG"/>
              </w:rPr>
              <w:t xml:space="preserve">айырмалайт; </w:t>
            </w:r>
          </w:p>
          <w:p w:rsidR="004C0E29" w:rsidRDefault="004C0E29" w:rsidP="00385DFF">
            <w:pPr>
              <w:tabs>
                <w:tab w:val="left" w:pos="0"/>
              </w:tabs>
              <w:ind w:hanging="23"/>
              <w:rPr>
                <w:lang w:val="ky-KG"/>
              </w:rPr>
            </w:pPr>
            <w:r>
              <w:rPr>
                <w:lang w:val="ky-KG"/>
              </w:rPr>
              <w:t>8.2.1.11. - образдар системасындагы каармандын ордун аныктайт;</w:t>
            </w:r>
          </w:p>
          <w:p w:rsidR="004C0E29" w:rsidRDefault="004C0E29" w:rsidP="00385DFF">
            <w:pPr>
              <w:tabs>
                <w:tab w:val="left" w:pos="0"/>
              </w:tabs>
              <w:ind w:hanging="23"/>
              <w:rPr>
                <w:lang w:val="ky-KG"/>
              </w:rPr>
            </w:pPr>
            <w:r>
              <w:rPr>
                <w:lang w:val="ky-KG"/>
              </w:rPr>
              <w:t xml:space="preserve">8.2.2.12. - чыгарманын проблематикасынын жана  автордук позициянын башкы каармандардын образдары менен өз ара байланышына көз салат; </w:t>
            </w:r>
          </w:p>
          <w:p w:rsidR="004C0E29" w:rsidRDefault="004C0E29" w:rsidP="00385DFF">
            <w:pPr>
              <w:tabs>
                <w:tab w:val="left" w:pos="0"/>
              </w:tabs>
              <w:ind w:hanging="23"/>
              <w:rPr>
                <w:lang w:val="ky-KG"/>
              </w:rPr>
            </w:pPr>
            <w:r>
              <w:rPr>
                <w:lang w:val="ky-KG"/>
              </w:rPr>
              <w:t>8.2.3.13. - көркөм образдарды интерпретациялайт, өз позициясын аргументтейт;</w:t>
            </w:r>
          </w:p>
          <w:p w:rsidR="004C0E29" w:rsidRDefault="004C0E29" w:rsidP="00385DFF">
            <w:pPr>
              <w:tabs>
                <w:tab w:val="left" w:pos="0"/>
              </w:tabs>
              <w:ind w:hanging="23"/>
              <w:rPr>
                <w:lang w:val="ky-KG"/>
              </w:rPr>
            </w:pPr>
            <w:r>
              <w:rPr>
                <w:lang w:val="ky-KG"/>
              </w:rPr>
              <w:t>8.2.1.14. - т</w:t>
            </w:r>
            <w:r w:rsidRPr="000B00FC">
              <w:rPr>
                <w:lang w:val="ky-KG"/>
              </w:rPr>
              <w:t>үрдүү жанрлардагы чыгармаларда мүнөз жаратуунун  көркөм  каражаттарын тексттен бөлүп көрсөтөт.</w:t>
            </w:r>
            <w:r>
              <w:rPr>
                <w:lang w:val="ky-KG"/>
              </w:rPr>
              <w:t xml:space="preserve"> </w:t>
            </w:r>
          </w:p>
          <w:p w:rsidR="004C0E29" w:rsidRDefault="004C0E29" w:rsidP="00385DFF">
            <w:pPr>
              <w:tabs>
                <w:tab w:val="left" w:pos="0"/>
              </w:tabs>
              <w:ind w:hanging="23"/>
              <w:rPr>
                <w:lang w:val="ky-KG"/>
              </w:rPr>
            </w:pPr>
            <w:r>
              <w:rPr>
                <w:lang w:val="ky-KG"/>
              </w:rPr>
              <w:t>8.2.3.15. -с</w:t>
            </w:r>
            <w:r w:rsidRPr="002D1916">
              <w:rPr>
                <w:lang w:val="ky-KG"/>
              </w:rPr>
              <w:t>үйүктүү каарман жөнүндө  аргументтештирилген  эссе  жаза алат</w:t>
            </w:r>
            <w:r>
              <w:rPr>
                <w:lang w:val="ky-KG"/>
              </w:rPr>
              <w:t xml:space="preserve">; </w:t>
            </w:r>
          </w:p>
          <w:p w:rsidR="004C0E29" w:rsidRPr="006A68D3" w:rsidRDefault="004C0E29" w:rsidP="00385DFF">
            <w:pPr>
              <w:tabs>
                <w:tab w:val="left" w:pos="0"/>
              </w:tabs>
              <w:ind w:hanging="23"/>
              <w:rPr>
                <w:lang w:val="ky-KG"/>
              </w:rPr>
            </w:pPr>
          </w:p>
        </w:tc>
        <w:tc>
          <w:tcPr>
            <w:tcW w:w="2857" w:type="dxa"/>
            <w:shd w:val="clear" w:color="auto" w:fill="auto"/>
          </w:tcPr>
          <w:p w:rsidR="004C0E29" w:rsidRPr="000B00FC" w:rsidRDefault="004C0E29" w:rsidP="00385DFF">
            <w:pPr>
              <w:tabs>
                <w:tab w:val="left" w:pos="0"/>
              </w:tabs>
              <w:ind w:firstLine="51"/>
              <w:rPr>
                <w:lang w:val="ky-KG"/>
              </w:rPr>
            </w:pPr>
            <w:r>
              <w:rPr>
                <w:lang w:val="ky-KG"/>
              </w:rPr>
              <w:t>9.2.1.6. - о</w:t>
            </w:r>
            <w:r w:rsidRPr="000B00FC">
              <w:rPr>
                <w:lang w:val="ky-KG"/>
              </w:rPr>
              <w:t xml:space="preserve">браз жаратуудагы </w:t>
            </w:r>
            <w:r>
              <w:rPr>
                <w:lang w:val="ky-KG"/>
              </w:rPr>
              <w:t xml:space="preserve">негизги </w:t>
            </w:r>
            <w:r w:rsidRPr="000B00FC">
              <w:rPr>
                <w:lang w:val="ky-KG"/>
              </w:rPr>
              <w:t xml:space="preserve">көркөм </w:t>
            </w:r>
            <w:r>
              <w:rPr>
                <w:lang w:val="ky-KG"/>
              </w:rPr>
              <w:t xml:space="preserve">ыкмаларды аныктайт;  </w:t>
            </w:r>
          </w:p>
          <w:p w:rsidR="004C0E29" w:rsidRDefault="004C0E29" w:rsidP="00385DFF">
            <w:pPr>
              <w:tabs>
                <w:tab w:val="left" w:pos="0"/>
              </w:tabs>
              <w:rPr>
                <w:lang w:val="ky-KG"/>
              </w:rPr>
            </w:pPr>
            <w:r>
              <w:rPr>
                <w:lang w:val="ky-KG"/>
              </w:rPr>
              <w:t>9.2.1.7. - көркөм образдарды түрлөрдүн спецификасын (эпос, драма, лирика) эске алуу менен жаратуу ыкмаларын салыштырат;</w:t>
            </w:r>
          </w:p>
          <w:p w:rsidR="004C0E29" w:rsidRDefault="004C0E29" w:rsidP="00385DFF">
            <w:pPr>
              <w:tabs>
                <w:tab w:val="left" w:pos="0"/>
              </w:tabs>
              <w:rPr>
                <w:lang w:val="ky-KG"/>
              </w:rPr>
            </w:pPr>
            <w:r>
              <w:rPr>
                <w:lang w:val="ky-KG"/>
              </w:rPr>
              <w:t xml:space="preserve">9.2.1.8. - каармандардын кылык-жоруктарынын себептерин жана мотивдерин байкап, айрым эпизоддорду анализдейт; </w:t>
            </w:r>
          </w:p>
          <w:p w:rsidR="004C0E29" w:rsidRDefault="004C0E29" w:rsidP="00385DFF">
            <w:pPr>
              <w:tabs>
                <w:tab w:val="left" w:pos="0"/>
              </w:tabs>
              <w:rPr>
                <w:lang w:val="ky-KG"/>
              </w:rPr>
            </w:pPr>
            <w:r>
              <w:rPr>
                <w:lang w:val="ky-KG"/>
              </w:rPr>
              <w:t>9.2.1.9. - адабий образдар менен адабий типтердин окшоштуктарын жана айырмачылыктарын  аныктайт;</w:t>
            </w:r>
          </w:p>
          <w:p w:rsidR="004C0E29" w:rsidRDefault="004C0E29" w:rsidP="00385DFF">
            <w:pPr>
              <w:rPr>
                <w:lang w:val="ky-KG"/>
              </w:rPr>
            </w:pPr>
            <w:r>
              <w:rPr>
                <w:lang w:val="ky-KG"/>
              </w:rPr>
              <w:t xml:space="preserve">9.2.1.10. - көркөм образ жаратууда жазуучунун стилинин өзгөчөлүктөрүн аңдап билет жана бөлүп көрсөтөт; </w:t>
            </w:r>
          </w:p>
          <w:p w:rsidR="004C0E29" w:rsidRDefault="004C0E29" w:rsidP="00385DFF">
            <w:pPr>
              <w:rPr>
                <w:lang w:val="ky-KG"/>
              </w:rPr>
            </w:pPr>
            <w:r>
              <w:rPr>
                <w:lang w:val="ky-KG"/>
              </w:rPr>
              <w:t xml:space="preserve">9.2.3.11. - образдарды интерпретациялайт, өз позициясын коргоого аргументтерди келтирет; </w:t>
            </w:r>
          </w:p>
          <w:p w:rsidR="004C0E29" w:rsidRPr="008B452B" w:rsidRDefault="004C0E29" w:rsidP="00385DFF">
            <w:pPr>
              <w:rPr>
                <w:lang w:val="ky-KG"/>
              </w:rPr>
            </w:pPr>
            <w:r w:rsidRPr="008B452B">
              <w:rPr>
                <w:lang w:val="ky-KG"/>
              </w:rPr>
              <w:t>9.2.3.</w:t>
            </w:r>
            <w:r>
              <w:rPr>
                <w:lang w:val="ky-KG"/>
              </w:rPr>
              <w:t>12</w:t>
            </w:r>
            <w:r w:rsidRPr="008B452B">
              <w:rPr>
                <w:lang w:val="ky-KG"/>
              </w:rPr>
              <w:t xml:space="preserve">. </w:t>
            </w:r>
            <w:r>
              <w:rPr>
                <w:lang w:val="ky-KG"/>
              </w:rPr>
              <w:t>-</w:t>
            </w:r>
            <w:r w:rsidRPr="008B452B">
              <w:rPr>
                <w:lang w:val="ky-KG"/>
              </w:rPr>
              <w:t>образдарды, адабий типтерди салыштырып аргументтештирилген эссе жаза алат;</w:t>
            </w:r>
          </w:p>
          <w:p w:rsidR="004C0E29" w:rsidRPr="005D528B" w:rsidRDefault="00385DFF" w:rsidP="00385DFF">
            <w:pPr>
              <w:pStyle w:val="a7"/>
              <w:spacing w:line="240" w:lineRule="auto"/>
              <w:ind w:left="0" w:firstLine="0"/>
              <w:rPr>
                <w:sz w:val="24"/>
                <w:szCs w:val="24"/>
                <w:lang w:val="ky-KG"/>
              </w:rPr>
            </w:pPr>
            <w:r>
              <w:rPr>
                <w:sz w:val="24"/>
                <w:szCs w:val="24"/>
                <w:lang w:val="ky-KG"/>
              </w:rPr>
              <w:lastRenderedPageBreak/>
              <w:t xml:space="preserve">9.2.3.13.-көркөм </w:t>
            </w:r>
            <w:r w:rsidR="004C0E29" w:rsidRPr="005D528B">
              <w:rPr>
                <w:sz w:val="24"/>
                <w:szCs w:val="24"/>
                <w:lang w:val="ky-KG"/>
              </w:rPr>
              <w:t>образдардын мисалында белгилүү бир көйгөйдү чечүүнү көрсөткөн презентация жасайт;</w:t>
            </w:r>
          </w:p>
        </w:tc>
      </w:tr>
      <w:tr w:rsidR="004C0E29" w:rsidRPr="000264E9" w:rsidTr="00385DFF">
        <w:tc>
          <w:tcPr>
            <w:tcW w:w="14742" w:type="dxa"/>
            <w:gridSpan w:val="7"/>
            <w:shd w:val="clear" w:color="auto" w:fill="auto"/>
          </w:tcPr>
          <w:p w:rsidR="004C0E29" w:rsidRPr="002D1916" w:rsidRDefault="004C0E29" w:rsidP="00385DFF">
            <w:pPr>
              <w:tabs>
                <w:tab w:val="left" w:pos="0"/>
              </w:tabs>
              <w:ind w:firstLine="80"/>
              <w:jc w:val="center"/>
              <w:rPr>
                <w:b/>
                <w:lang w:val="ky-KG"/>
              </w:rPr>
            </w:pPr>
            <w:r>
              <w:rPr>
                <w:b/>
                <w:lang w:val="ky-KG"/>
              </w:rPr>
              <w:lastRenderedPageBreak/>
              <w:t xml:space="preserve">3.  </w:t>
            </w:r>
            <w:r w:rsidRPr="002D1916">
              <w:rPr>
                <w:b/>
                <w:lang w:val="ky-KG"/>
              </w:rPr>
              <w:t>КӨРКӨМ ФОРМА</w:t>
            </w:r>
          </w:p>
        </w:tc>
      </w:tr>
      <w:tr w:rsidR="004C0E29" w:rsidRPr="00273D7F" w:rsidTr="00385DFF">
        <w:tc>
          <w:tcPr>
            <w:tcW w:w="567" w:type="dxa"/>
            <w:shd w:val="clear" w:color="auto" w:fill="auto"/>
          </w:tcPr>
          <w:p w:rsidR="004C0E29" w:rsidRPr="000B00FC" w:rsidRDefault="004C0E29" w:rsidP="00385DFF">
            <w:pPr>
              <w:rPr>
                <w:b/>
              </w:rPr>
            </w:pPr>
            <w:r w:rsidRPr="000B00FC">
              <w:rPr>
                <w:b/>
              </w:rPr>
              <w:t>3.</w:t>
            </w:r>
          </w:p>
          <w:p w:rsidR="004C0E29" w:rsidRPr="000B00FC" w:rsidRDefault="004C0E29" w:rsidP="00385DFF"/>
          <w:p w:rsidR="004C0E29" w:rsidRPr="000B00FC" w:rsidRDefault="004C0E29" w:rsidP="00385DFF"/>
        </w:tc>
        <w:tc>
          <w:tcPr>
            <w:tcW w:w="1417" w:type="dxa"/>
            <w:shd w:val="clear" w:color="auto" w:fill="auto"/>
          </w:tcPr>
          <w:p w:rsidR="004C0E29" w:rsidRPr="000B00FC" w:rsidRDefault="004C0E29" w:rsidP="00385DFF">
            <w:pPr>
              <w:tabs>
                <w:tab w:val="left" w:pos="0"/>
              </w:tabs>
              <w:rPr>
                <w:b/>
                <w:lang w:val="ky-KG"/>
              </w:rPr>
            </w:pPr>
            <w:r w:rsidRPr="000B00FC">
              <w:rPr>
                <w:b/>
                <w:lang w:val="ky-KG"/>
              </w:rPr>
              <w:t xml:space="preserve">Көркөм </w:t>
            </w:r>
            <w:r w:rsidRPr="000B00FC">
              <w:rPr>
                <w:b/>
              </w:rPr>
              <w:t xml:space="preserve"> форма (сюжет, композиция, жанр</w:t>
            </w:r>
            <w:r w:rsidRPr="000B00FC">
              <w:rPr>
                <w:b/>
                <w:lang w:val="ky-KG"/>
              </w:rPr>
              <w:t>лар)</w:t>
            </w:r>
          </w:p>
          <w:p w:rsidR="004C0E29" w:rsidRPr="000B00FC" w:rsidRDefault="004C0E29" w:rsidP="00385DFF">
            <w:pPr>
              <w:rPr>
                <w:b/>
              </w:rPr>
            </w:pPr>
          </w:p>
        </w:tc>
        <w:tc>
          <w:tcPr>
            <w:tcW w:w="2268" w:type="dxa"/>
            <w:shd w:val="clear" w:color="auto" w:fill="auto"/>
          </w:tcPr>
          <w:p w:rsidR="004C0E29" w:rsidRPr="00CA1800" w:rsidRDefault="004C0E29" w:rsidP="00385DFF">
            <w:pPr>
              <w:rPr>
                <w:b/>
              </w:rPr>
            </w:pPr>
            <w:r w:rsidRPr="00CA1800">
              <w:rPr>
                <w:b/>
                <w:lang w:val="ky-KG"/>
              </w:rPr>
              <w:t>Аңгемедеги, жомоктогу негизги окуялар, алардын арасындагы себептик-келип чыгуу байланыштары</w:t>
            </w:r>
          </w:p>
        </w:tc>
        <w:tc>
          <w:tcPr>
            <w:tcW w:w="2410" w:type="dxa"/>
            <w:shd w:val="clear" w:color="auto" w:fill="auto"/>
          </w:tcPr>
          <w:p w:rsidR="004C0E29" w:rsidRPr="00CA1800" w:rsidRDefault="004C0E29" w:rsidP="00385DFF">
            <w:pPr>
              <w:rPr>
                <w:b/>
                <w:lang w:val="ky-KG"/>
              </w:rPr>
            </w:pPr>
            <w:r w:rsidRPr="00CA1800">
              <w:rPr>
                <w:b/>
                <w:lang w:val="ky-KG"/>
              </w:rPr>
              <w:t>Орто формадагы эпикалык чыгармада (повест</w:t>
            </w:r>
            <w:r>
              <w:rPr>
                <w:b/>
                <w:lang w:val="ky-KG"/>
              </w:rPr>
              <w:t>ь</w:t>
            </w:r>
            <w:r w:rsidRPr="00CA1800">
              <w:rPr>
                <w:b/>
                <w:lang w:val="ky-KG"/>
              </w:rPr>
              <w:t>) негизги эпизоддор</w:t>
            </w:r>
          </w:p>
          <w:p w:rsidR="004C0E29" w:rsidRPr="00CA1800" w:rsidRDefault="004C0E29" w:rsidP="00385DFF">
            <w:pPr>
              <w:rPr>
                <w:b/>
                <w:lang w:val="ky-KG"/>
              </w:rPr>
            </w:pPr>
            <w:r w:rsidRPr="00CA1800">
              <w:rPr>
                <w:b/>
                <w:lang w:val="ky-KG"/>
              </w:rPr>
              <w:t>Көркөм чыгарма</w:t>
            </w:r>
            <w:r>
              <w:rPr>
                <w:b/>
                <w:lang w:val="ky-KG"/>
              </w:rPr>
              <w:t>-</w:t>
            </w:r>
            <w:r w:rsidRPr="00CA1800">
              <w:rPr>
                <w:b/>
                <w:lang w:val="ky-KG"/>
              </w:rPr>
              <w:t xml:space="preserve">нын </w:t>
            </w:r>
            <w:r w:rsidRPr="00CA1800">
              <w:rPr>
                <w:b/>
              </w:rPr>
              <w:t>сюжет</w:t>
            </w:r>
            <w:r w:rsidRPr="00CA1800">
              <w:rPr>
                <w:b/>
                <w:lang w:val="ky-KG"/>
              </w:rPr>
              <w:t xml:space="preserve">и  жана </w:t>
            </w:r>
            <w:r w:rsidRPr="00CA1800">
              <w:rPr>
                <w:b/>
              </w:rPr>
              <w:t xml:space="preserve"> </w:t>
            </w:r>
            <w:r w:rsidRPr="00CA1800">
              <w:rPr>
                <w:b/>
                <w:lang w:val="ky-KG"/>
              </w:rPr>
              <w:t>анын тарыхый негизи</w:t>
            </w:r>
          </w:p>
        </w:tc>
        <w:tc>
          <w:tcPr>
            <w:tcW w:w="2268" w:type="dxa"/>
            <w:shd w:val="clear" w:color="auto" w:fill="auto"/>
          </w:tcPr>
          <w:p w:rsidR="004C0E29" w:rsidRPr="00CA1800" w:rsidRDefault="004C0E29" w:rsidP="00385DFF">
            <w:pPr>
              <w:rPr>
                <w:b/>
                <w:lang w:val="ky-KG"/>
              </w:rPr>
            </w:pPr>
            <w:r w:rsidRPr="00CA1800">
              <w:rPr>
                <w:b/>
                <w:lang w:val="ky-KG"/>
              </w:rPr>
              <w:t>Чыгарманын аталышынын негизиндеги окуялар;</w:t>
            </w:r>
          </w:p>
          <w:p w:rsidR="004C0E29" w:rsidRPr="00CA1800" w:rsidRDefault="004C0E29" w:rsidP="00385DFF">
            <w:pPr>
              <w:rPr>
                <w:b/>
                <w:lang w:val="ky-KG"/>
              </w:rPr>
            </w:pPr>
            <w:r w:rsidRPr="00CA1800">
              <w:rPr>
                <w:b/>
                <w:lang w:val="ky-KG"/>
              </w:rPr>
              <w:t>Ар түрдүү жанрдагы чыгармалардын айырмаланган өзгөчөлүгү</w:t>
            </w:r>
          </w:p>
        </w:tc>
        <w:tc>
          <w:tcPr>
            <w:tcW w:w="2955" w:type="dxa"/>
            <w:shd w:val="clear" w:color="auto" w:fill="auto"/>
          </w:tcPr>
          <w:p w:rsidR="004C0E29" w:rsidRPr="00CA1800" w:rsidRDefault="004C0E29" w:rsidP="00385DFF">
            <w:pPr>
              <w:rPr>
                <w:b/>
                <w:lang w:val="ky-KG"/>
              </w:rPr>
            </w:pPr>
            <w:r w:rsidRPr="00CA1800">
              <w:rPr>
                <w:b/>
                <w:lang w:val="ky-KG"/>
              </w:rPr>
              <w:t xml:space="preserve">Негизги жана негизги эмес сюжеттик линиялар (сызыктар);   Драмалык чыгармадагы  сюжеттин элементтери </w:t>
            </w:r>
          </w:p>
          <w:p w:rsidR="004C0E29" w:rsidRPr="00CA1800" w:rsidRDefault="004C0E29" w:rsidP="00385DFF">
            <w:pPr>
              <w:rPr>
                <w:b/>
              </w:rPr>
            </w:pPr>
            <w:r w:rsidRPr="00CA1800">
              <w:rPr>
                <w:b/>
              </w:rPr>
              <w:t>(</w:t>
            </w:r>
            <w:r w:rsidRPr="00CA1800">
              <w:rPr>
                <w:b/>
                <w:lang w:val="ky-KG"/>
              </w:rPr>
              <w:t>башталышы</w:t>
            </w:r>
            <w:r w:rsidRPr="00CA1800">
              <w:rPr>
                <w:b/>
              </w:rPr>
              <w:t xml:space="preserve">, </w:t>
            </w:r>
            <w:r w:rsidRPr="00CA1800">
              <w:rPr>
                <w:b/>
                <w:lang w:val="ky-KG"/>
              </w:rPr>
              <w:t>өнүгүүсү</w:t>
            </w:r>
            <w:r w:rsidRPr="00CA1800">
              <w:rPr>
                <w:b/>
              </w:rPr>
              <w:t xml:space="preserve">, </w:t>
            </w:r>
            <w:r>
              <w:rPr>
                <w:b/>
                <w:lang w:val="ky-KG"/>
              </w:rPr>
              <w:t>к</w:t>
            </w:r>
            <w:r w:rsidRPr="00CA1800">
              <w:rPr>
                <w:b/>
              </w:rPr>
              <w:t xml:space="preserve">ульминация, </w:t>
            </w:r>
            <w:r w:rsidRPr="00CA1800">
              <w:rPr>
                <w:b/>
                <w:lang w:val="ky-KG"/>
              </w:rPr>
              <w:t>аякталышы</w:t>
            </w:r>
            <w:r w:rsidRPr="00CA1800">
              <w:rPr>
                <w:b/>
              </w:rPr>
              <w:t>)</w:t>
            </w:r>
          </w:p>
        </w:tc>
        <w:tc>
          <w:tcPr>
            <w:tcW w:w="2857" w:type="dxa"/>
            <w:shd w:val="clear" w:color="auto" w:fill="auto"/>
          </w:tcPr>
          <w:p w:rsidR="004C0E29" w:rsidRPr="00CA1800" w:rsidRDefault="004C0E29" w:rsidP="00385DFF">
            <w:pPr>
              <w:rPr>
                <w:b/>
              </w:rPr>
            </w:pPr>
            <w:r w:rsidRPr="00CA1800">
              <w:rPr>
                <w:b/>
                <w:lang w:val="ky-KG"/>
              </w:rPr>
              <w:t>С</w:t>
            </w:r>
            <w:r w:rsidRPr="00CA1800">
              <w:rPr>
                <w:b/>
              </w:rPr>
              <w:t xml:space="preserve">южет </w:t>
            </w:r>
            <w:r w:rsidRPr="00CA1800">
              <w:rPr>
                <w:b/>
                <w:lang w:val="ky-KG"/>
              </w:rPr>
              <w:t xml:space="preserve">жана </w:t>
            </w:r>
            <w:r w:rsidRPr="00CA1800">
              <w:rPr>
                <w:b/>
              </w:rPr>
              <w:t xml:space="preserve"> фабула</w:t>
            </w:r>
            <w:r w:rsidRPr="00CA1800">
              <w:rPr>
                <w:b/>
                <w:lang w:val="ky-KG"/>
              </w:rPr>
              <w:t xml:space="preserve">; Ар түрдүү жанрдагы чыгармалардын  </w:t>
            </w:r>
            <w:r w:rsidRPr="00CA1800">
              <w:rPr>
                <w:b/>
              </w:rPr>
              <w:t>(эпи</w:t>
            </w:r>
            <w:r w:rsidRPr="00CA1800">
              <w:rPr>
                <w:b/>
                <w:lang w:val="ky-KG"/>
              </w:rPr>
              <w:t>калык</w:t>
            </w:r>
            <w:r w:rsidRPr="00CA1800">
              <w:rPr>
                <w:b/>
              </w:rPr>
              <w:t>, драма</w:t>
            </w:r>
            <w:r w:rsidRPr="00CA1800">
              <w:rPr>
                <w:b/>
                <w:lang w:val="ky-KG"/>
              </w:rPr>
              <w:t>лык</w:t>
            </w:r>
            <w:r w:rsidRPr="00CA1800">
              <w:rPr>
                <w:b/>
              </w:rPr>
              <w:t>, лири</w:t>
            </w:r>
            <w:r w:rsidRPr="00CA1800">
              <w:rPr>
                <w:b/>
                <w:lang w:val="ky-KG"/>
              </w:rPr>
              <w:t>калык</w:t>
            </w:r>
            <w:r w:rsidRPr="00CA1800">
              <w:rPr>
                <w:b/>
              </w:rPr>
              <w:t>)</w:t>
            </w:r>
            <w:r w:rsidRPr="00CA1800">
              <w:rPr>
                <w:b/>
                <w:lang w:val="ky-KG"/>
              </w:rPr>
              <w:t xml:space="preserve"> сюжетинин </w:t>
            </w:r>
            <w:r w:rsidRPr="00CA1800">
              <w:rPr>
                <w:b/>
              </w:rPr>
              <w:t>элемент</w:t>
            </w:r>
            <w:r w:rsidRPr="00CA1800">
              <w:rPr>
                <w:b/>
                <w:lang w:val="ky-KG"/>
              </w:rPr>
              <w:t>тери</w:t>
            </w:r>
            <w:r w:rsidRPr="00CA1800">
              <w:rPr>
                <w:b/>
              </w:rPr>
              <w:t xml:space="preserve"> </w:t>
            </w:r>
          </w:p>
          <w:p w:rsidR="004C0E29" w:rsidRPr="00CA1800" w:rsidRDefault="004C0E29" w:rsidP="00385DFF">
            <w:pPr>
              <w:rPr>
                <w:b/>
              </w:rPr>
            </w:pPr>
          </w:p>
        </w:tc>
      </w:tr>
      <w:tr w:rsidR="004C0E29" w:rsidRPr="00486581" w:rsidTr="00385DFF">
        <w:tc>
          <w:tcPr>
            <w:tcW w:w="567" w:type="dxa"/>
            <w:shd w:val="clear" w:color="auto" w:fill="auto"/>
          </w:tcPr>
          <w:p w:rsidR="004C0E29" w:rsidRPr="00273D7F" w:rsidRDefault="004C0E29" w:rsidP="00385DFF">
            <w:pPr>
              <w:rPr>
                <w:b/>
                <w:lang w:val="ky-KG"/>
              </w:rPr>
            </w:pPr>
          </w:p>
        </w:tc>
        <w:tc>
          <w:tcPr>
            <w:tcW w:w="1417" w:type="dxa"/>
            <w:shd w:val="clear" w:color="auto" w:fill="auto"/>
          </w:tcPr>
          <w:p w:rsidR="004C0E29" w:rsidRPr="000B00FC" w:rsidRDefault="004C0E29" w:rsidP="00385DFF">
            <w:pPr>
              <w:rPr>
                <w:b/>
                <w:lang w:val="ky-KG"/>
              </w:rPr>
            </w:pPr>
          </w:p>
        </w:tc>
        <w:tc>
          <w:tcPr>
            <w:tcW w:w="2268" w:type="dxa"/>
            <w:shd w:val="clear" w:color="auto" w:fill="auto"/>
          </w:tcPr>
          <w:p w:rsidR="004C0E29" w:rsidRDefault="004C0E29" w:rsidP="00385DFF">
            <w:pPr>
              <w:rPr>
                <w:lang w:val="ky-KG"/>
              </w:rPr>
            </w:pPr>
            <w:r>
              <w:rPr>
                <w:lang w:val="ky-KG"/>
              </w:rPr>
              <w:t>5.3.1.14.-   а</w:t>
            </w:r>
            <w:r w:rsidRPr="000B00FC">
              <w:rPr>
                <w:lang w:val="ky-KG"/>
              </w:rPr>
              <w:t>ңгемедеги, жомоктогу негизги окуялар</w:t>
            </w:r>
            <w:r>
              <w:rPr>
                <w:lang w:val="ky-KG"/>
              </w:rPr>
              <w:t>ды тексттен бөлүп көрсөтөт;</w:t>
            </w:r>
          </w:p>
          <w:p w:rsidR="004C0E29" w:rsidRDefault="004C0E29" w:rsidP="00385DFF">
            <w:pPr>
              <w:rPr>
                <w:lang w:val="ky-KG"/>
              </w:rPr>
            </w:pPr>
            <w:r>
              <w:rPr>
                <w:lang w:val="ky-KG"/>
              </w:rPr>
              <w:t xml:space="preserve">5.3.1.15.-   </w:t>
            </w:r>
            <w:r w:rsidRPr="000B00FC">
              <w:rPr>
                <w:lang w:val="ky-KG"/>
              </w:rPr>
              <w:t>алардын арасындагы себептик-келип чыгуу байланыштары</w:t>
            </w:r>
            <w:r>
              <w:rPr>
                <w:lang w:val="ky-KG"/>
              </w:rPr>
              <w:t xml:space="preserve">н түшүндүрөт; </w:t>
            </w:r>
          </w:p>
          <w:p w:rsidR="004C0E29" w:rsidRDefault="004C0E29" w:rsidP="00385DFF">
            <w:pPr>
              <w:rPr>
                <w:lang w:val="ky-KG"/>
              </w:rPr>
            </w:pPr>
            <w:r>
              <w:rPr>
                <w:lang w:val="ky-KG"/>
              </w:rPr>
              <w:t>5.3.2.16.-   - түйүндүү эпизоддорду анализдейт, каармандардын жүрүм-турумун баалайт;</w:t>
            </w:r>
          </w:p>
          <w:p w:rsidR="004C0E29" w:rsidRDefault="004C0E29" w:rsidP="00385DFF">
            <w:pPr>
              <w:rPr>
                <w:lang w:val="ky-KG"/>
              </w:rPr>
            </w:pPr>
            <w:r>
              <w:rPr>
                <w:lang w:val="ky-KG"/>
              </w:rPr>
              <w:t xml:space="preserve">5.3.2.17.-   - турмуш </w:t>
            </w:r>
            <w:r>
              <w:rPr>
                <w:lang w:val="ky-KG"/>
              </w:rPr>
              <w:lastRenderedPageBreak/>
              <w:t xml:space="preserve">материалын көркөм сюжет менен салыштырат; </w:t>
            </w:r>
          </w:p>
          <w:p w:rsidR="004C0E29" w:rsidRDefault="004C0E29" w:rsidP="00385DFF">
            <w:pPr>
              <w:rPr>
                <w:lang w:val="ky-KG"/>
              </w:rPr>
            </w:pPr>
            <w:r>
              <w:rPr>
                <w:lang w:val="ky-KG"/>
              </w:rPr>
              <w:t>5.3.3.18.-   - турмуштук таасирленүүлөр боюнча  фольклор жанрындагы чоң эмес  (жомок, табышмак) чыгар-маларды жазат;</w:t>
            </w:r>
          </w:p>
          <w:p w:rsidR="004C0E29" w:rsidRPr="000B00FC" w:rsidRDefault="004C0E29" w:rsidP="00385DFF">
            <w:pPr>
              <w:rPr>
                <w:lang w:val="ky-KG"/>
              </w:rPr>
            </w:pPr>
            <w:r>
              <w:rPr>
                <w:lang w:val="ky-KG"/>
              </w:rPr>
              <w:t xml:space="preserve">5.3.3.19.-   - </w:t>
            </w:r>
            <w:r w:rsidRPr="000B00FC">
              <w:rPr>
                <w:lang w:val="kk-KZ"/>
              </w:rPr>
              <w:t>чыгармалардын негизинде сүрөт тарта алат;</w:t>
            </w:r>
          </w:p>
        </w:tc>
        <w:tc>
          <w:tcPr>
            <w:tcW w:w="2410" w:type="dxa"/>
            <w:shd w:val="clear" w:color="auto" w:fill="auto"/>
          </w:tcPr>
          <w:p w:rsidR="004C0E29" w:rsidRPr="000B00FC" w:rsidRDefault="004C0E29" w:rsidP="00385DFF">
            <w:pPr>
              <w:rPr>
                <w:lang w:val="ky-KG"/>
              </w:rPr>
            </w:pPr>
            <w:r>
              <w:rPr>
                <w:lang w:val="ky-KG"/>
              </w:rPr>
              <w:lastRenderedPageBreak/>
              <w:t>6.3.1.18.- о</w:t>
            </w:r>
            <w:r w:rsidRPr="000B00FC">
              <w:rPr>
                <w:lang w:val="ky-KG"/>
              </w:rPr>
              <w:t>рто формадагы эпикалык чыгармада (повестте) негизги эпизоддор</w:t>
            </w:r>
            <w:r>
              <w:rPr>
                <w:lang w:val="ky-KG"/>
              </w:rPr>
              <w:t xml:space="preserve">ду аныктайт; </w:t>
            </w:r>
          </w:p>
          <w:p w:rsidR="004C0E29" w:rsidRDefault="004C0E29" w:rsidP="00385DFF">
            <w:pPr>
              <w:rPr>
                <w:lang w:val="ky-KG"/>
              </w:rPr>
            </w:pPr>
            <w:r>
              <w:rPr>
                <w:lang w:val="ky-KG"/>
              </w:rPr>
              <w:t>6.3.1.19.- к</w:t>
            </w:r>
            <w:r w:rsidRPr="000B00FC">
              <w:rPr>
                <w:lang w:val="ky-KG"/>
              </w:rPr>
              <w:t xml:space="preserve">өркөм чыгарманын </w:t>
            </w:r>
            <w:r w:rsidRPr="000B00FC">
              <w:t>сюжет</w:t>
            </w:r>
            <w:r w:rsidRPr="000B00FC">
              <w:rPr>
                <w:lang w:val="ky-KG"/>
              </w:rPr>
              <w:t>и</w:t>
            </w:r>
            <w:r>
              <w:rPr>
                <w:lang w:val="ky-KG"/>
              </w:rPr>
              <w:t>н кыскача айтып берет;</w:t>
            </w:r>
          </w:p>
          <w:p w:rsidR="004C0E29" w:rsidRDefault="004C0E29" w:rsidP="00385DFF">
            <w:pPr>
              <w:rPr>
                <w:lang w:val="ky-KG"/>
              </w:rPr>
            </w:pPr>
            <w:r>
              <w:rPr>
                <w:lang w:val="ky-KG"/>
              </w:rPr>
              <w:t xml:space="preserve">6.3.1.20.-  көркөм чыгарманын сюжетин </w:t>
            </w:r>
            <w:r w:rsidRPr="000B00FC">
              <w:rPr>
                <w:lang w:val="ky-KG"/>
              </w:rPr>
              <w:t xml:space="preserve">жана </w:t>
            </w:r>
            <w:r w:rsidRPr="000B00FC">
              <w:t xml:space="preserve"> </w:t>
            </w:r>
            <w:r w:rsidRPr="000B00FC">
              <w:rPr>
                <w:lang w:val="ky-KG"/>
              </w:rPr>
              <w:t>анын тарыхый негизи</w:t>
            </w:r>
            <w:r>
              <w:rPr>
                <w:lang w:val="ky-KG"/>
              </w:rPr>
              <w:t>н салыштырат;</w:t>
            </w:r>
          </w:p>
          <w:p w:rsidR="004C0E29" w:rsidRDefault="004C0E29" w:rsidP="00385DFF">
            <w:pPr>
              <w:rPr>
                <w:lang w:val="ky-KG"/>
              </w:rPr>
            </w:pPr>
            <w:r>
              <w:rPr>
                <w:lang w:val="ky-KG"/>
              </w:rPr>
              <w:t xml:space="preserve">6.3.1.21.-  тексттен композициянын элементтерин (интерьер, автордук </w:t>
            </w:r>
            <w:r>
              <w:rPr>
                <w:lang w:val="ky-KG"/>
              </w:rPr>
              <w:lastRenderedPageBreak/>
              <w:t xml:space="preserve">мүнөздөмө, диалог, монолог ...) бөлүп көрсөтөт жана алардын чыгармадагы ролун ачып берет; </w:t>
            </w:r>
          </w:p>
          <w:p w:rsidR="004C0E29" w:rsidRDefault="004C0E29" w:rsidP="00385DFF">
            <w:pPr>
              <w:rPr>
                <w:lang w:val="ky-KG"/>
              </w:rPr>
            </w:pPr>
            <w:r>
              <w:rPr>
                <w:lang w:val="ky-KG"/>
              </w:rPr>
              <w:t xml:space="preserve">6.3.1.22.-  аңгеменин, повесттин, ырдын түзүлүш бөтөнчөлүктөрүн айырмалайт; </w:t>
            </w:r>
          </w:p>
          <w:p w:rsidR="004C0E29" w:rsidRPr="000B00FC" w:rsidRDefault="004C0E29" w:rsidP="00385DFF">
            <w:pPr>
              <w:rPr>
                <w:lang w:val="ky-KG"/>
              </w:rPr>
            </w:pPr>
            <w:r>
              <w:rPr>
                <w:lang w:val="ky-KG"/>
              </w:rPr>
              <w:t>6.3.3.23.-  түйүндүү эпизоддорду сахналаштырат;</w:t>
            </w:r>
          </w:p>
        </w:tc>
        <w:tc>
          <w:tcPr>
            <w:tcW w:w="2268" w:type="dxa"/>
            <w:shd w:val="clear" w:color="auto" w:fill="auto"/>
          </w:tcPr>
          <w:p w:rsidR="004C0E29" w:rsidRPr="000B00FC" w:rsidRDefault="004C0E29" w:rsidP="00385DFF">
            <w:pPr>
              <w:rPr>
                <w:lang w:val="ky-KG"/>
              </w:rPr>
            </w:pPr>
            <w:r>
              <w:rPr>
                <w:lang w:val="ky-KG"/>
              </w:rPr>
              <w:lastRenderedPageBreak/>
              <w:t>7.3.1.15. - ч</w:t>
            </w:r>
            <w:r w:rsidRPr="000B00FC">
              <w:rPr>
                <w:lang w:val="ky-KG"/>
              </w:rPr>
              <w:t>ыгарманын аталышынын негизиндеи окуялар</w:t>
            </w:r>
            <w:r>
              <w:rPr>
                <w:lang w:val="ky-KG"/>
              </w:rPr>
              <w:t>ды божомолдойт</w:t>
            </w:r>
            <w:r w:rsidRPr="000B00FC">
              <w:rPr>
                <w:lang w:val="ky-KG"/>
              </w:rPr>
              <w:t>;</w:t>
            </w:r>
          </w:p>
          <w:p w:rsidR="004C0E29" w:rsidRDefault="004C0E29" w:rsidP="00385DFF">
            <w:pPr>
              <w:rPr>
                <w:lang w:val="ky-KG"/>
              </w:rPr>
            </w:pPr>
            <w:r>
              <w:rPr>
                <w:lang w:val="ky-KG"/>
              </w:rPr>
              <w:t>7.3.1.16. - а</w:t>
            </w:r>
            <w:r w:rsidRPr="000B00FC">
              <w:rPr>
                <w:lang w:val="ky-KG"/>
              </w:rPr>
              <w:t>р түрдүү жанрдагы чыгармалардын айырмаланган өзгөчөлүгү</w:t>
            </w:r>
            <w:r>
              <w:rPr>
                <w:lang w:val="ky-KG"/>
              </w:rPr>
              <w:t xml:space="preserve">н табат жана комментарийлейт; </w:t>
            </w:r>
          </w:p>
          <w:p w:rsidR="004C0E29" w:rsidRDefault="004C0E29" w:rsidP="00385DFF">
            <w:pPr>
              <w:rPr>
                <w:lang w:val="ky-KG"/>
              </w:rPr>
            </w:pPr>
            <w:r>
              <w:rPr>
                <w:lang w:val="ky-KG"/>
              </w:rPr>
              <w:t xml:space="preserve">7.3.1.17. - кыска жана тандалган айтып берүүдө сюжеттин мазмунун берет; </w:t>
            </w:r>
          </w:p>
          <w:p w:rsidR="004C0E29" w:rsidRDefault="004C0E29" w:rsidP="00385DFF">
            <w:pPr>
              <w:rPr>
                <w:lang w:val="ky-KG"/>
              </w:rPr>
            </w:pPr>
            <w:r>
              <w:rPr>
                <w:lang w:val="ky-KG"/>
              </w:rPr>
              <w:t xml:space="preserve">7.3.3.18. - түрдүү </w:t>
            </w:r>
            <w:r>
              <w:rPr>
                <w:lang w:val="ky-KG"/>
              </w:rPr>
              <w:lastRenderedPageBreak/>
              <w:t xml:space="preserve">жанрдагы чыгармалардын образ-символдорун, көркөм деталдарын, лейтмотивдерин комментарийлейт жана интерпретациялайт; </w:t>
            </w:r>
          </w:p>
          <w:p w:rsidR="004C0E29" w:rsidRDefault="004C0E29" w:rsidP="00385DFF">
            <w:pPr>
              <w:rPr>
                <w:lang w:val="ky-KG"/>
              </w:rPr>
            </w:pPr>
            <w:r>
              <w:rPr>
                <w:lang w:val="ky-KG"/>
              </w:rPr>
              <w:t xml:space="preserve">7.3.3.19. - турмуштук таасирленүүлөрдүн негизинде аңгеме түзөт; </w:t>
            </w:r>
          </w:p>
          <w:p w:rsidR="004C0E29" w:rsidRPr="000B00FC" w:rsidRDefault="004C0E29" w:rsidP="00385DFF">
            <w:pPr>
              <w:rPr>
                <w:lang w:val="ky-KG"/>
              </w:rPr>
            </w:pPr>
            <w:r>
              <w:rPr>
                <w:lang w:val="ky-KG"/>
              </w:rPr>
              <w:t>7.3.1.20. - чыгармалардан диалогдорду жана монологдорду көркөм окуйт;</w:t>
            </w:r>
          </w:p>
        </w:tc>
        <w:tc>
          <w:tcPr>
            <w:tcW w:w="2955" w:type="dxa"/>
            <w:shd w:val="clear" w:color="auto" w:fill="auto"/>
          </w:tcPr>
          <w:p w:rsidR="004C0E29" w:rsidRDefault="004C0E29" w:rsidP="00385DFF">
            <w:pPr>
              <w:rPr>
                <w:lang w:val="ky-KG"/>
              </w:rPr>
            </w:pPr>
            <w:r>
              <w:rPr>
                <w:lang w:val="ky-KG"/>
              </w:rPr>
              <w:lastRenderedPageBreak/>
              <w:t>8.3.1.16. - н</w:t>
            </w:r>
            <w:r w:rsidRPr="000B00FC">
              <w:rPr>
                <w:lang w:val="ky-KG"/>
              </w:rPr>
              <w:t>егизги жана негизги эмес сюжеттик линиялар</w:t>
            </w:r>
            <w:r>
              <w:rPr>
                <w:lang w:val="ky-KG"/>
              </w:rPr>
              <w:t xml:space="preserve">ды </w:t>
            </w:r>
            <w:r w:rsidRPr="000B00FC">
              <w:rPr>
                <w:lang w:val="ky-KG"/>
              </w:rPr>
              <w:t xml:space="preserve"> (сызыктар)</w:t>
            </w:r>
            <w:r>
              <w:rPr>
                <w:lang w:val="ky-KG"/>
              </w:rPr>
              <w:t xml:space="preserve"> тексттен бөлүп көрсөтөт; </w:t>
            </w:r>
          </w:p>
          <w:p w:rsidR="004C0E29" w:rsidRPr="000B00FC" w:rsidRDefault="004C0E29" w:rsidP="00385DFF">
            <w:pPr>
              <w:rPr>
                <w:lang w:val="ky-KG"/>
              </w:rPr>
            </w:pPr>
            <w:r>
              <w:rPr>
                <w:lang w:val="ky-KG"/>
              </w:rPr>
              <w:t>8.3.1.17. - д</w:t>
            </w:r>
            <w:r w:rsidRPr="000B00FC">
              <w:rPr>
                <w:lang w:val="ky-KG"/>
              </w:rPr>
              <w:t>рамалык чыгармадагы  сюжеттин элементтери</w:t>
            </w:r>
            <w:r>
              <w:rPr>
                <w:lang w:val="ky-KG"/>
              </w:rPr>
              <w:t>н</w:t>
            </w:r>
            <w:r w:rsidRPr="000B00FC">
              <w:rPr>
                <w:lang w:val="ky-KG"/>
              </w:rPr>
              <w:t xml:space="preserve"> </w:t>
            </w:r>
          </w:p>
          <w:p w:rsidR="004C0E29" w:rsidRDefault="004C0E29" w:rsidP="00385DFF">
            <w:pPr>
              <w:rPr>
                <w:lang w:val="ky-KG"/>
              </w:rPr>
            </w:pPr>
            <w:r w:rsidRPr="000B00FC">
              <w:rPr>
                <w:lang w:val="ky-KG"/>
              </w:rPr>
              <w:t xml:space="preserve"> </w:t>
            </w:r>
            <w:r w:rsidRPr="00273D7F">
              <w:rPr>
                <w:lang w:val="ky-KG"/>
              </w:rPr>
              <w:t>(</w:t>
            </w:r>
            <w:r w:rsidRPr="000B00FC">
              <w:rPr>
                <w:lang w:val="ky-KG"/>
              </w:rPr>
              <w:t>башталышы</w:t>
            </w:r>
            <w:r w:rsidRPr="00273D7F">
              <w:rPr>
                <w:lang w:val="ky-KG"/>
              </w:rPr>
              <w:t xml:space="preserve">, </w:t>
            </w:r>
            <w:r w:rsidRPr="000B00FC">
              <w:rPr>
                <w:lang w:val="ky-KG"/>
              </w:rPr>
              <w:t>өнүгүүсү</w:t>
            </w:r>
            <w:r w:rsidRPr="00273D7F">
              <w:rPr>
                <w:lang w:val="ky-KG"/>
              </w:rPr>
              <w:t xml:space="preserve">, кульминация, </w:t>
            </w:r>
            <w:r w:rsidRPr="000B00FC">
              <w:rPr>
                <w:lang w:val="ky-KG"/>
              </w:rPr>
              <w:t>аякталышы</w:t>
            </w:r>
            <w:r w:rsidRPr="00273D7F">
              <w:rPr>
                <w:lang w:val="ky-KG"/>
              </w:rPr>
              <w:t xml:space="preserve">) </w:t>
            </w:r>
            <w:r>
              <w:rPr>
                <w:lang w:val="ky-KG"/>
              </w:rPr>
              <w:t xml:space="preserve">табат жана өз пикирин аргументтер менен бекемдейт; </w:t>
            </w:r>
          </w:p>
          <w:p w:rsidR="004C0E29" w:rsidRDefault="004C0E29" w:rsidP="00385DFF">
            <w:pPr>
              <w:rPr>
                <w:lang w:val="ky-KG"/>
              </w:rPr>
            </w:pPr>
            <w:r>
              <w:rPr>
                <w:lang w:val="ky-KG"/>
              </w:rPr>
              <w:t xml:space="preserve">8.3.1.18. - сюжеттин логикасын көрө билет жана андан чыгарманын идеясын табат; </w:t>
            </w:r>
          </w:p>
          <w:p w:rsidR="004C0E29" w:rsidRDefault="004C0E29" w:rsidP="00385DFF">
            <w:pPr>
              <w:rPr>
                <w:lang w:val="ky-KG"/>
              </w:rPr>
            </w:pPr>
            <w:r>
              <w:rPr>
                <w:lang w:val="ky-KG"/>
              </w:rPr>
              <w:t xml:space="preserve">8.3.1.19. - композициянын элементтерин (көркөм деталдар, рамкага салуу) </w:t>
            </w:r>
            <w:r>
              <w:rPr>
                <w:lang w:val="ky-KG"/>
              </w:rPr>
              <w:lastRenderedPageBreak/>
              <w:t>бөлүп көрсөтөт жана алардын чыгармадагы ролун аныктайт;</w:t>
            </w:r>
          </w:p>
          <w:p w:rsidR="004C0E29" w:rsidRDefault="004C0E29" w:rsidP="00385DFF">
            <w:pPr>
              <w:rPr>
                <w:lang w:val="ky-KG"/>
              </w:rPr>
            </w:pPr>
            <w:r>
              <w:rPr>
                <w:lang w:val="ky-KG"/>
              </w:rPr>
              <w:t xml:space="preserve">8.3.1.20. - драмалык чыгармалардын айырмачылыктарын  түшүндүрөт; </w:t>
            </w:r>
          </w:p>
          <w:p w:rsidR="004C0E29" w:rsidRPr="000B00FC" w:rsidRDefault="004C0E29" w:rsidP="00385DFF">
            <w:pPr>
              <w:rPr>
                <w:lang w:val="ky-KG"/>
              </w:rPr>
            </w:pPr>
            <w:r>
              <w:rPr>
                <w:lang w:val="ky-KG"/>
              </w:rPr>
              <w:t xml:space="preserve">8.3.3.21. - белгилүү тема боюнча монолог түзөт; </w:t>
            </w:r>
          </w:p>
        </w:tc>
        <w:tc>
          <w:tcPr>
            <w:tcW w:w="2857" w:type="dxa"/>
            <w:shd w:val="clear" w:color="auto" w:fill="auto"/>
          </w:tcPr>
          <w:p w:rsidR="004C0E29" w:rsidRDefault="004C0E29" w:rsidP="00385DFF">
            <w:pPr>
              <w:rPr>
                <w:lang w:val="ky-KG"/>
              </w:rPr>
            </w:pPr>
            <w:r>
              <w:rPr>
                <w:lang w:val="ky-KG"/>
              </w:rPr>
              <w:lastRenderedPageBreak/>
              <w:t>9.3.1.14.- с</w:t>
            </w:r>
            <w:r w:rsidRPr="00273D7F">
              <w:rPr>
                <w:lang w:val="ky-KG"/>
              </w:rPr>
              <w:t xml:space="preserve">южет </w:t>
            </w:r>
            <w:r w:rsidRPr="000B00FC">
              <w:rPr>
                <w:lang w:val="ky-KG"/>
              </w:rPr>
              <w:t xml:space="preserve">жана </w:t>
            </w:r>
            <w:r w:rsidRPr="00273D7F">
              <w:rPr>
                <w:lang w:val="ky-KG"/>
              </w:rPr>
              <w:t xml:space="preserve"> фабула</w:t>
            </w:r>
            <w:r>
              <w:rPr>
                <w:lang w:val="ky-KG"/>
              </w:rPr>
              <w:t xml:space="preserve"> түшүнүктөрүн айырмалайт жана аларды чыгармада бөлүп көрсөтөт</w:t>
            </w:r>
            <w:r w:rsidRPr="000B00FC">
              <w:rPr>
                <w:lang w:val="ky-KG"/>
              </w:rPr>
              <w:t xml:space="preserve">; </w:t>
            </w:r>
          </w:p>
          <w:p w:rsidR="004C0E29" w:rsidRDefault="004C0E29" w:rsidP="00385DFF">
            <w:pPr>
              <w:rPr>
                <w:lang w:val="ky-KG"/>
              </w:rPr>
            </w:pPr>
            <w:r>
              <w:rPr>
                <w:lang w:val="ky-KG"/>
              </w:rPr>
              <w:t>9.3.1.15.- а</w:t>
            </w:r>
            <w:r w:rsidRPr="000B00FC">
              <w:rPr>
                <w:lang w:val="ky-KG"/>
              </w:rPr>
              <w:t xml:space="preserve">р түрдүү жанрдагы чыгармалардын  </w:t>
            </w:r>
            <w:r w:rsidRPr="00273D7F">
              <w:rPr>
                <w:lang w:val="ky-KG"/>
              </w:rPr>
              <w:t>(эпи</w:t>
            </w:r>
            <w:r w:rsidRPr="000B00FC">
              <w:rPr>
                <w:lang w:val="ky-KG"/>
              </w:rPr>
              <w:t>калык</w:t>
            </w:r>
            <w:r w:rsidRPr="00273D7F">
              <w:rPr>
                <w:lang w:val="ky-KG"/>
              </w:rPr>
              <w:t>, драма</w:t>
            </w:r>
            <w:r w:rsidRPr="000B00FC">
              <w:rPr>
                <w:lang w:val="ky-KG"/>
              </w:rPr>
              <w:t>лык</w:t>
            </w:r>
            <w:r w:rsidRPr="00273D7F">
              <w:rPr>
                <w:lang w:val="ky-KG"/>
              </w:rPr>
              <w:t>, лири</w:t>
            </w:r>
            <w:r w:rsidRPr="000B00FC">
              <w:rPr>
                <w:lang w:val="ky-KG"/>
              </w:rPr>
              <w:t>калык</w:t>
            </w:r>
            <w:r w:rsidRPr="00273D7F">
              <w:rPr>
                <w:lang w:val="ky-KG"/>
              </w:rPr>
              <w:t>)</w:t>
            </w:r>
            <w:r w:rsidRPr="000B00FC">
              <w:rPr>
                <w:lang w:val="ky-KG"/>
              </w:rPr>
              <w:t xml:space="preserve"> сюжетинин </w:t>
            </w:r>
            <w:r w:rsidRPr="00273D7F">
              <w:rPr>
                <w:lang w:val="ky-KG"/>
              </w:rPr>
              <w:t>элемент</w:t>
            </w:r>
            <w:r w:rsidRPr="000B00FC">
              <w:rPr>
                <w:lang w:val="ky-KG"/>
              </w:rPr>
              <w:t>тери</w:t>
            </w:r>
            <w:r>
              <w:rPr>
                <w:lang w:val="ky-KG"/>
              </w:rPr>
              <w:t>н бөлүп көрсөтөт, салыштырат;</w:t>
            </w:r>
            <w:r w:rsidRPr="00273D7F">
              <w:rPr>
                <w:lang w:val="ky-KG"/>
              </w:rPr>
              <w:t xml:space="preserve"> </w:t>
            </w:r>
          </w:p>
          <w:p w:rsidR="004C0E29" w:rsidRDefault="004C0E29" w:rsidP="00385DFF">
            <w:pPr>
              <w:rPr>
                <w:lang w:val="ky-KG"/>
              </w:rPr>
            </w:pPr>
            <w:r>
              <w:rPr>
                <w:lang w:val="ky-KG"/>
              </w:rPr>
              <w:t>9.3.1.16.- сюжеттин өзгөчөлүктөрүн баалайт;</w:t>
            </w:r>
          </w:p>
          <w:p w:rsidR="004C0E29" w:rsidRDefault="004C0E29" w:rsidP="00385DFF">
            <w:pPr>
              <w:rPr>
                <w:lang w:val="ky-KG"/>
              </w:rPr>
            </w:pPr>
            <w:r>
              <w:rPr>
                <w:lang w:val="ky-KG"/>
              </w:rPr>
              <w:t xml:space="preserve">9.3.1.17.- чыгармадагы конфликтти анализдейт, конфликт окуя аркылуу ачыла турганын көрсөтөт;  </w:t>
            </w:r>
          </w:p>
          <w:p w:rsidR="004C0E29" w:rsidRDefault="004C0E29" w:rsidP="00385DFF">
            <w:pPr>
              <w:rPr>
                <w:lang w:val="ky-KG"/>
              </w:rPr>
            </w:pPr>
            <w:r>
              <w:rPr>
                <w:lang w:val="ky-KG"/>
              </w:rPr>
              <w:lastRenderedPageBreak/>
              <w:t>9.3.1.18- образдын композициясын түзүү жолун тексттен бөлүп көрсөтөт;</w:t>
            </w:r>
          </w:p>
          <w:p w:rsidR="004C0E29" w:rsidRDefault="004C0E29" w:rsidP="00385DFF">
            <w:pPr>
              <w:rPr>
                <w:lang w:val="ky-KG"/>
              </w:rPr>
            </w:pPr>
            <w:r>
              <w:rPr>
                <w:lang w:val="ky-KG"/>
              </w:rPr>
              <w:t>9.3.3.19. - лирикалык чегинүүлөрдүн ролун интерпретациялайт;</w:t>
            </w:r>
          </w:p>
          <w:p w:rsidR="004C0E29" w:rsidRDefault="004C0E29" w:rsidP="00385DFF">
            <w:pPr>
              <w:rPr>
                <w:lang w:val="ky-KG"/>
              </w:rPr>
            </w:pPr>
            <w:r>
              <w:rPr>
                <w:lang w:val="ky-KG"/>
              </w:rPr>
              <w:t>9.3.1.20.- түрдүү жанрлардагы чыгармалардын композицияларын анализдейт;</w:t>
            </w:r>
          </w:p>
          <w:p w:rsidR="004C0E29" w:rsidRDefault="004C0E29" w:rsidP="00385DFF">
            <w:pPr>
              <w:rPr>
                <w:lang w:val="ky-KG"/>
              </w:rPr>
            </w:pPr>
            <w:r>
              <w:rPr>
                <w:lang w:val="ky-KG"/>
              </w:rPr>
              <w:t>9.3.1.21.- көркөм окуу сынактарына катышат (монологдор, баяндоолор, ырлар);</w:t>
            </w:r>
          </w:p>
          <w:p w:rsidR="004C0E29" w:rsidRDefault="004C0E29" w:rsidP="00385DFF">
            <w:pPr>
              <w:rPr>
                <w:lang w:val="ky-KG"/>
              </w:rPr>
            </w:pPr>
            <w:r>
              <w:rPr>
                <w:lang w:val="ky-KG"/>
              </w:rPr>
              <w:t>9.3.3. 22. - түрдүү жанрдагы чыгармалар боюнча спектаклдерди жазат;</w:t>
            </w:r>
          </w:p>
          <w:p w:rsidR="004C0E29" w:rsidRPr="00273D7F" w:rsidRDefault="004C0E29" w:rsidP="00385DFF">
            <w:pPr>
              <w:rPr>
                <w:lang w:val="ky-KG"/>
              </w:rPr>
            </w:pPr>
            <w:r>
              <w:rPr>
                <w:lang w:val="ky-KG"/>
              </w:rPr>
              <w:t>9.3.3. 23.- спектаклге же экрандаштырууга режиссёрдук комментарий жазат;</w:t>
            </w:r>
          </w:p>
        </w:tc>
      </w:tr>
      <w:tr w:rsidR="004C0E29" w:rsidRPr="00B8792B" w:rsidTr="00385DFF">
        <w:tc>
          <w:tcPr>
            <w:tcW w:w="14742" w:type="dxa"/>
            <w:gridSpan w:val="7"/>
            <w:shd w:val="clear" w:color="auto" w:fill="auto"/>
          </w:tcPr>
          <w:p w:rsidR="004C0E29" w:rsidRPr="00630437" w:rsidRDefault="004C0E29" w:rsidP="00385DFF">
            <w:pPr>
              <w:jc w:val="center"/>
              <w:rPr>
                <w:b/>
                <w:lang w:val="ky-KG"/>
              </w:rPr>
            </w:pPr>
            <w:r>
              <w:rPr>
                <w:b/>
                <w:lang w:val="ky-KG"/>
              </w:rPr>
              <w:lastRenderedPageBreak/>
              <w:t xml:space="preserve">4.   </w:t>
            </w:r>
            <w:r w:rsidRPr="00630437">
              <w:rPr>
                <w:b/>
                <w:lang w:val="ky-KG"/>
              </w:rPr>
              <w:t>КӨРКӨМ СӨЗ</w:t>
            </w:r>
          </w:p>
        </w:tc>
      </w:tr>
      <w:tr w:rsidR="004C0E29" w:rsidRPr="00385DFF" w:rsidTr="00385DFF">
        <w:tc>
          <w:tcPr>
            <w:tcW w:w="567" w:type="dxa"/>
            <w:shd w:val="clear" w:color="auto" w:fill="auto"/>
          </w:tcPr>
          <w:p w:rsidR="004C0E29" w:rsidRPr="000B00FC" w:rsidRDefault="004C0E29" w:rsidP="00385DFF">
            <w:pPr>
              <w:rPr>
                <w:b/>
              </w:rPr>
            </w:pPr>
            <w:r w:rsidRPr="000B00FC">
              <w:rPr>
                <w:b/>
              </w:rPr>
              <w:t>4.</w:t>
            </w:r>
          </w:p>
        </w:tc>
        <w:tc>
          <w:tcPr>
            <w:tcW w:w="1417" w:type="dxa"/>
            <w:shd w:val="clear" w:color="auto" w:fill="auto"/>
          </w:tcPr>
          <w:p w:rsidR="004C0E29" w:rsidRPr="00CA1800" w:rsidRDefault="004C0E29" w:rsidP="00385DFF">
            <w:pPr>
              <w:rPr>
                <w:b/>
                <w:lang w:val="ky-KG"/>
              </w:rPr>
            </w:pPr>
            <w:r w:rsidRPr="00CA1800">
              <w:rPr>
                <w:b/>
                <w:lang w:val="ky-KG"/>
              </w:rPr>
              <w:t xml:space="preserve">Көркөм сөз </w:t>
            </w:r>
            <w:r w:rsidRPr="00CA1800">
              <w:rPr>
                <w:b/>
              </w:rPr>
              <w:t>/</w:t>
            </w:r>
            <w:r w:rsidRPr="00CA1800">
              <w:rPr>
                <w:b/>
                <w:lang w:val="ky-KG"/>
              </w:rPr>
              <w:t xml:space="preserve"> көркөм ыкмалар</w:t>
            </w:r>
          </w:p>
          <w:p w:rsidR="004C0E29" w:rsidRPr="00CA1800" w:rsidRDefault="004C0E29" w:rsidP="00385DFF">
            <w:pPr>
              <w:rPr>
                <w:b/>
                <w:lang w:val="ky-KG"/>
              </w:rPr>
            </w:pPr>
          </w:p>
        </w:tc>
        <w:tc>
          <w:tcPr>
            <w:tcW w:w="2268" w:type="dxa"/>
            <w:shd w:val="clear" w:color="auto" w:fill="auto"/>
          </w:tcPr>
          <w:p w:rsidR="004C0E29" w:rsidRPr="00CA1800" w:rsidRDefault="004C0E29" w:rsidP="00385DFF">
            <w:pPr>
              <w:rPr>
                <w:b/>
                <w:lang w:val="ky-KG"/>
              </w:rPr>
            </w:pPr>
            <w:r w:rsidRPr="00CA1800">
              <w:rPr>
                <w:b/>
                <w:lang w:val="ky-KG"/>
              </w:rPr>
              <w:t>Көркөм сөз. Айрым түшүнүктөр</w:t>
            </w:r>
          </w:p>
        </w:tc>
        <w:tc>
          <w:tcPr>
            <w:tcW w:w="2410" w:type="dxa"/>
            <w:shd w:val="clear" w:color="auto" w:fill="auto"/>
          </w:tcPr>
          <w:p w:rsidR="004C0E29" w:rsidRPr="00CA1800" w:rsidRDefault="004C0E29" w:rsidP="00385DFF">
            <w:pPr>
              <w:rPr>
                <w:b/>
                <w:lang w:val="ky-KG"/>
              </w:rPr>
            </w:pPr>
            <w:r w:rsidRPr="00CA1800">
              <w:rPr>
                <w:b/>
                <w:lang w:val="ky-KG"/>
              </w:rPr>
              <w:t>Көркөм чыгармалардын негизги көркөм сүрөт каражаттары;</w:t>
            </w:r>
          </w:p>
        </w:tc>
        <w:tc>
          <w:tcPr>
            <w:tcW w:w="2268" w:type="dxa"/>
            <w:shd w:val="clear" w:color="auto" w:fill="auto"/>
          </w:tcPr>
          <w:p w:rsidR="004C0E29" w:rsidRPr="00CA1800" w:rsidRDefault="004C0E29" w:rsidP="00385DFF">
            <w:pPr>
              <w:rPr>
                <w:b/>
                <w:lang w:val="ky-KG"/>
              </w:rPr>
            </w:pPr>
            <w:r w:rsidRPr="00CA1800">
              <w:rPr>
                <w:b/>
                <w:lang w:val="ky-KG"/>
              </w:rPr>
              <w:t xml:space="preserve">Көркөм сөз </w:t>
            </w:r>
            <w:r>
              <w:rPr>
                <w:b/>
                <w:lang w:val="ky-KG"/>
              </w:rPr>
              <w:t xml:space="preserve">- </w:t>
            </w:r>
            <w:r w:rsidRPr="00CA1800">
              <w:rPr>
                <w:b/>
                <w:lang w:val="ky-KG"/>
              </w:rPr>
              <w:t xml:space="preserve">айтылган сөзгө автордун мамилесин билдирүүчү каражат </w:t>
            </w:r>
          </w:p>
        </w:tc>
        <w:tc>
          <w:tcPr>
            <w:tcW w:w="2955" w:type="dxa"/>
            <w:shd w:val="clear" w:color="auto" w:fill="auto"/>
          </w:tcPr>
          <w:p w:rsidR="004C0E29" w:rsidRPr="00CA1800" w:rsidRDefault="004C0E29" w:rsidP="00385DFF">
            <w:pPr>
              <w:rPr>
                <w:b/>
                <w:lang w:val="ky-KG"/>
              </w:rPr>
            </w:pPr>
            <w:r w:rsidRPr="00CA1800">
              <w:rPr>
                <w:b/>
                <w:lang w:val="ky-KG"/>
              </w:rPr>
              <w:t>Көркөм каражаттардын системасы</w:t>
            </w:r>
          </w:p>
        </w:tc>
        <w:tc>
          <w:tcPr>
            <w:tcW w:w="2857" w:type="dxa"/>
            <w:shd w:val="clear" w:color="auto" w:fill="auto"/>
          </w:tcPr>
          <w:p w:rsidR="004C0E29" w:rsidRPr="00CA1800" w:rsidRDefault="004C0E29" w:rsidP="00385DFF">
            <w:pPr>
              <w:rPr>
                <w:b/>
                <w:lang w:val="ky-KG"/>
              </w:rPr>
            </w:pPr>
            <w:r w:rsidRPr="00CA1800">
              <w:rPr>
                <w:b/>
                <w:lang w:val="ky-KG"/>
              </w:rPr>
              <w:t>Көркөм  каражаттар  жана адабияттын өнүгүү тарыхы</w:t>
            </w:r>
          </w:p>
        </w:tc>
      </w:tr>
      <w:tr w:rsidR="004C0E29" w:rsidRPr="00385DFF" w:rsidTr="00385DFF">
        <w:tc>
          <w:tcPr>
            <w:tcW w:w="567" w:type="dxa"/>
            <w:shd w:val="clear" w:color="auto" w:fill="auto"/>
          </w:tcPr>
          <w:p w:rsidR="004C0E29" w:rsidRPr="000B00FC" w:rsidRDefault="004C0E29" w:rsidP="00385DFF">
            <w:pPr>
              <w:rPr>
                <w:b/>
                <w:lang w:val="ky-KG"/>
              </w:rPr>
            </w:pPr>
          </w:p>
        </w:tc>
        <w:tc>
          <w:tcPr>
            <w:tcW w:w="1417" w:type="dxa"/>
            <w:shd w:val="clear" w:color="auto" w:fill="auto"/>
          </w:tcPr>
          <w:p w:rsidR="004C0E29" w:rsidRPr="000B00FC" w:rsidRDefault="004C0E29" w:rsidP="00385DFF">
            <w:pPr>
              <w:rPr>
                <w:b/>
                <w:lang w:val="ky-KG"/>
              </w:rPr>
            </w:pPr>
          </w:p>
        </w:tc>
        <w:tc>
          <w:tcPr>
            <w:tcW w:w="2268" w:type="dxa"/>
            <w:shd w:val="clear" w:color="auto" w:fill="auto"/>
          </w:tcPr>
          <w:p w:rsidR="004C0E29" w:rsidRDefault="004C0E29" w:rsidP="00385DFF">
            <w:pPr>
              <w:tabs>
                <w:tab w:val="left" w:pos="0"/>
              </w:tabs>
              <w:rPr>
                <w:lang w:val="ky-KG"/>
              </w:rPr>
            </w:pPr>
            <w:r>
              <w:rPr>
                <w:lang w:val="ky-KG"/>
              </w:rPr>
              <w:t xml:space="preserve">5.4.3.20.-каармандын </w:t>
            </w:r>
            <w:r w:rsidRPr="000B00FC">
              <w:rPr>
                <w:lang w:val="ky-KG"/>
              </w:rPr>
              <w:t xml:space="preserve">көз карашы менен карап, </w:t>
            </w:r>
            <w:r>
              <w:rPr>
                <w:lang w:val="ky-KG"/>
              </w:rPr>
              <w:t>абалын сезе алат, к</w:t>
            </w:r>
            <w:r w:rsidRPr="000B00FC">
              <w:rPr>
                <w:lang w:val="ky-KG"/>
              </w:rPr>
              <w:t xml:space="preserve">аармандын </w:t>
            </w:r>
            <w:r w:rsidRPr="000B00FC">
              <w:rPr>
                <w:lang w:val="ky-KG"/>
              </w:rPr>
              <w:lastRenderedPageBreak/>
              <w:t>атынан кат, газетанын макаласы, окуя болгон жерден радиорепортаж түрүндө  текстти өзгөртүп айтып бере  алат.</w:t>
            </w:r>
          </w:p>
          <w:p w:rsidR="004C0E29" w:rsidRPr="000B00FC" w:rsidRDefault="004C0E29" w:rsidP="00385DFF">
            <w:pPr>
              <w:tabs>
                <w:tab w:val="left" w:pos="0"/>
              </w:tabs>
              <w:rPr>
                <w:lang w:val="ky-KG"/>
              </w:rPr>
            </w:pPr>
            <w:r>
              <w:rPr>
                <w:lang w:val="ky-KG"/>
              </w:rPr>
              <w:t>5.4.3.21.- ч</w:t>
            </w:r>
            <w:r w:rsidRPr="000B00FC">
              <w:rPr>
                <w:lang w:val="ky-KG"/>
              </w:rPr>
              <w:t>ыгарма жана анын каармандары жөнүндө табышмак ойлоп түзө алат.</w:t>
            </w:r>
          </w:p>
        </w:tc>
        <w:tc>
          <w:tcPr>
            <w:tcW w:w="2410" w:type="dxa"/>
            <w:shd w:val="clear" w:color="auto" w:fill="auto"/>
          </w:tcPr>
          <w:p w:rsidR="004C0E29" w:rsidRPr="000B00FC" w:rsidRDefault="004C0E29" w:rsidP="00385DFF">
            <w:pPr>
              <w:tabs>
                <w:tab w:val="left" w:pos="0"/>
              </w:tabs>
              <w:rPr>
                <w:lang w:val="ky-KG"/>
              </w:rPr>
            </w:pPr>
            <w:r>
              <w:rPr>
                <w:lang w:val="ky-KG"/>
              </w:rPr>
              <w:lastRenderedPageBreak/>
              <w:t>6.4.1.24.-   ч</w:t>
            </w:r>
            <w:r w:rsidRPr="000B00FC">
              <w:rPr>
                <w:lang w:val="ky-KG"/>
              </w:rPr>
              <w:t xml:space="preserve">ыгарманын образдык жана эмоционалдык мазмунун эркин  </w:t>
            </w:r>
            <w:r w:rsidRPr="000B00FC">
              <w:rPr>
                <w:lang w:val="ky-KG"/>
              </w:rPr>
              <w:lastRenderedPageBreak/>
              <w:t xml:space="preserve">түшүнөт, окуган тексттин жалпы маанайын түшүнүп сезе билет. </w:t>
            </w:r>
          </w:p>
          <w:p w:rsidR="004C0E29" w:rsidRPr="000B00FC" w:rsidRDefault="004C0E29" w:rsidP="00385DFF">
            <w:pPr>
              <w:tabs>
                <w:tab w:val="left" w:pos="0"/>
              </w:tabs>
              <w:suppressAutoHyphens/>
              <w:rPr>
                <w:lang w:val="ky-KG"/>
              </w:rPr>
            </w:pPr>
            <w:r>
              <w:rPr>
                <w:lang w:val="ky-KG"/>
              </w:rPr>
              <w:t>6.4.3.25.-  о</w:t>
            </w:r>
            <w:r w:rsidRPr="000B00FC">
              <w:rPr>
                <w:lang w:val="ky-KG"/>
              </w:rPr>
              <w:t>куган чыгармасы боюнча анонс,  жарнама, досуна бул чыгарманы окууга сунуштаган кат  жаза алат.</w:t>
            </w:r>
          </w:p>
        </w:tc>
        <w:tc>
          <w:tcPr>
            <w:tcW w:w="2268" w:type="dxa"/>
            <w:shd w:val="clear" w:color="auto" w:fill="auto"/>
          </w:tcPr>
          <w:p w:rsidR="004C0E29" w:rsidRDefault="004C0E29" w:rsidP="00385DFF">
            <w:pPr>
              <w:rPr>
                <w:lang w:val="ky-KG"/>
              </w:rPr>
            </w:pPr>
            <w:r>
              <w:rPr>
                <w:lang w:val="ky-KG"/>
              </w:rPr>
              <w:lastRenderedPageBreak/>
              <w:t xml:space="preserve">7.3.1.21. - көркөм чыгарманын негизги көркөм  сүрөт каражаттарын </w:t>
            </w:r>
            <w:r>
              <w:rPr>
                <w:lang w:val="ky-KG"/>
              </w:rPr>
              <w:lastRenderedPageBreak/>
              <w:t>бөлүп көрсөтөт;</w:t>
            </w:r>
          </w:p>
          <w:p w:rsidR="004C0E29" w:rsidRDefault="004C0E29" w:rsidP="00385DFF">
            <w:pPr>
              <w:rPr>
                <w:lang w:val="ky-KG"/>
              </w:rPr>
            </w:pPr>
            <w:r>
              <w:rPr>
                <w:lang w:val="ky-KG"/>
              </w:rPr>
              <w:t xml:space="preserve"> 7.3.1.22. - ырдын ритмикалык сүрөтүнүн схемасын түзөт;</w:t>
            </w:r>
          </w:p>
          <w:p w:rsidR="004C0E29" w:rsidRDefault="004C0E29" w:rsidP="00385DFF">
            <w:pPr>
              <w:rPr>
                <w:lang w:val="ky-KG"/>
              </w:rPr>
            </w:pPr>
            <w:r>
              <w:rPr>
                <w:lang w:val="ky-KG"/>
              </w:rPr>
              <w:t>7.3.3.23. - көркөм каражаттарды колдонуп өз көз карашын билдирген өз алдынча ангеме / эссе жазат;</w:t>
            </w:r>
          </w:p>
          <w:p w:rsidR="004C0E29" w:rsidRPr="000B00FC" w:rsidRDefault="004C0E29" w:rsidP="00385DFF">
            <w:pPr>
              <w:rPr>
                <w:lang w:val="ky-KG"/>
              </w:rPr>
            </w:pPr>
          </w:p>
        </w:tc>
        <w:tc>
          <w:tcPr>
            <w:tcW w:w="2955" w:type="dxa"/>
            <w:shd w:val="clear" w:color="auto" w:fill="auto"/>
          </w:tcPr>
          <w:p w:rsidR="004C0E29" w:rsidRPr="008B452B" w:rsidRDefault="004C0E29" w:rsidP="00385DFF">
            <w:pPr>
              <w:tabs>
                <w:tab w:val="left" w:pos="0"/>
              </w:tabs>
              <w:rPr>
                <w:lang w:val="ky-KG"/>
              </w:rPr>
            </w:pPr>
            <w:r w:rsidRPr="008B452B">
              <w:rPr>
                <w:lang w:val="ky-KG"/>
              </w:rPr>
              <w:lastRenderedPageBreak/>
              <w:t>8.</w:t>
            </w:r>
            <w:r>
              <w:rPr>
                <w:lang w:val="ky-KG"/>
              </w:rPr>
              <w:t>4</w:t>
            </w:r>
            <w:r w:rsidRPr="008B452B">
              <w:rPr>
                <w:lang w:val="ky-KG"/>
              </w:rPr>
              <w:t>.3.2</w:t>
            </w:r>
            <w:r>
              <w:rPr>
                <w:lang w:val="ky-KG"/>
              </w:rPr>
              <w:t>2.</w:t>
            </w:r>
            <w:r w:rsidRPr="008B452B">
              <w:rPr>
                <w:lang w:val="ky-KG"/>
              </w:rPr>
              <w:t xml:space="preserve"> -</w:t>
            </w:r>
            <w:r>
              <w:rPr>
                <w:lang w:val="ky-KG"/>
              </w:rPr>
              <w:t>к</w:t>
            </w:r>
            <w:r w:rsidRPr="008B452B">
              <w:rPr>
                <w:lang w:val="ky-KG"/>
              </w:rPr>
              <w:t>аармандардын сөзүн текстен таап, анализдейт;</w:t>
            </w:r>
          </w:p>
          <w:p w:rsidR="004C0E29" w:rsidRPr="000B00FC" w:rsidRDefault="004C0E29" w:rsidP="00385DFF">
            <w:pPr>
              <w:tabs>
                <w:tab w:val="left" w:pos="0"/>
              </w:tabs>
              <w:rPr>
                <w:lang w:val="ky-KG"/>
              </w:rPr>
            </w:pPr>
            <w:r w:rsidRPr="008B452B">
              <w:rPr>
                <w:lang w:val="ky-KG"/>
              </w:rPr>
              <w:t>8.</w:t>
            </w:r>
            <w:r>
              <w:rPr>
                <w:lang w:val="ky-KG"/>
              </w:rPr>
              <w:t>4</w:t>
            </w:r>
            <w:r w:rsidRPr="008B452B">
              <w:rPr>
                <w:lang w:val="ky-KG"/>
              </w:rPr>
              <w:t>.</w:t>
            </w:r>
            <w:r>
              <w:rPr>
                <w:lang w:val="ky-KG"/>
              </w:rPr>
              <w:t>1</w:t>
            </w:r>
            <w:r w:rsidRPr="008B452B">
              <w:rPr>
                <w:lang w:val="ky-KG"/>
              </w:rPr>
              <w:t>.2</w:t>
            </w:r>
            <w:r>
              <w:rPr>
                <w:lang w:val="ky-KG"/>
              </w:rPr>
              <w:t>3.</w:t>
            </w:r>
            <w:r w:rsidRPr="008B452B">
              <w:rPr>
                <w:lang w:val="ky-KG"/>
              </w:rPr>
              <w:t xml:space="preserve"> </w:t>
            </w:r>
            <w:r>
              <w:rPr>
                <w:lang w:val="ky-KG"/>
              </w:rPr>
              <w:t>- көркөм чыгармада и</w:t>
            </w:r>
            <w:r w:rsidRPr="000B00FC">
              <w:rPr>
                <w:lang w:val="ky-KG"/>
              </w:rPr>
              <w:t>нтонация</w:t>
            </w:r>
            <w:r>
              <w:rPr>
                <w:lang w:val="ky-KG"/>
              </w:rPr>
              <w:t xml:space="preserve">нын </w:t>
            </w:r>
            <w:r>
              <w:rPr>
                <w:lang w:val="ky-KG"/>
              </w:rPr>
              <w:lastRenderedPageBreak/>
              <w:t>маанисин билет, тексттен мисал келтире алат;</w:t>
            </w:r>
          </w:p>
          <w:p w:rsidR="004C0E29" w:rsidRDefault="004C0E29" w:rsidP="00385DFF">
            <w:pPr>
              <w:rPr>
                <w:lang w:val="ky-KG"/>
              </w:rPr>
            </w:pPr>
            <w:r w:rsidRPr="008B452B">
              <w:rPr>
                <w:lang w:val="ky-KG"/>
              </w:rPr>
              <w:t>8.</w:t>
            </w:r>
            <w:r>
              <w:rPr>
                <w:lang w:val="ky-KG"/>
              </w:rPr>
              <w:t>4</w:t>
            </w:r>
            <w:r w:rsidRPr="008B452B">
              <w:rPr>
                <w:lang w:val="ky-KG"/>
              </w:rPr>
              <w:t>.</w:t>
            </w:r>
            <w:r>
              <w:rPr>
                <w:lang w:val="ky-KG"/>
              </w:rPr>
              <w:t>1</w:t>
            </w:r>
            <w:r w:rsidRPr="008B452B">
              <w:rPr>
                <w:lang w:val="ky-KG"/>
              </w:rPr>
              <w:t>.2</w:t>
            </w:r>
            <w:r>
              <w:rPr>
                <w:lang w:val="ky-KG"/>
              </w:rPr>
              <w:t>4.</w:t>
            </w:r>
            <w:r w:rsidRPr="008B452B">
              <w:rPr>
                <w:lang w:val="ky-KG"/>
              </w:rPr>
              <w:t xml:space="preserve"> </w:t>
            </w:r>
            <w:r>
              <w:rPr>
                <w:lang w:val="ky-KG"/>
              </w:rPr>
              <w:t>- ч</w:t>
            </w:r>
            <w:r w:rsidRPr="000B00FC">
              <w:rPr>
                <w:lang w:val="ky-KG"/>
              </w:rPr>
              <w:t>ыгарманын кептик түзүлүшү</w:t>
            </w:r>
            <w:r>
              <w:rPr>
                <w:lang w:val="ky-KG"/>
              </w:rPr>
              <w:t>н аныктайт;</w:t>
            </w:r>
          </w:p>
          <w:p w:rsidR="004C0E29" w:rsidRPr="000B00FC" w:rsidRDefault="004C0E29" w:rsidP="00385DFF">
            <w:pPr>
              <w:rPr>
                <w:lang w:val="ky-KG"/>
              </w:rPr>
            </w:pPr>
            <w:r w:rsidRPr="008B452B">
              <w:rPr>
                <w:lang w:val="ky-KG"/>
              </w:rPr>
              <w:t>8.</w:t>
            </w:r>
            <w:r>
              <w:rPr>
                <w:lang w:val="ky-KG"/>
              </w:rPr>
              <w:t>4</w:t>
            </w:r>
            <w:r w:rsidRPr="008B452B">
              <w:rPr>
                <w:lang w:val="ky-KG"/>
              </w:rPr>
              <w:t>.3.2</w:t>
            </w:r>
            <w:r>
              <w:rPr>
                <w:lang w:val="ky-KG"/>
              </w:rPr>
              <w:t>5.</w:t>
            </w:r>
            <w:r w:rsidRPr="008B452B">
              <w:rPr>
                <w:lang w:val="ky-KG"/>
              </w:rPr>
              <w:t xml:space="preserve"> </w:t>
            </w:r>
            <w:r>
              <w:rPr>
                <w:lang w:val="ky-KG"/>
              </w:rPr>
              <w:t>- түрдүү жанрдагы дил баян (эссе, эскерүү, ыр ж.б.) жазат;</w:t>
            </w:r>
          </w:p>
        </w:tc>
        <w:tc>
          <w:tcPr>
            <w:tcW w:w="2857" w:type="dxa"/>
            <w:shd w:val="clear" w:color="auto" w:fill="auto"/>
          </w:tcPr>
          <w:p w:rsidR="004C0E29" w:rsidRDefault="004C0E29" w:rsidP="00385DFF">
            <w:pPr>
              <w:rPr>
                <w:lang w:val="ky-KG"/>
              </w:rPr>
            </w:pPr>
            <w:r>
              <w:rPr>
                <w:lang w:val="ky-KG"/>
              </w:rPr>
              <w:lastRenderedPageBreak/>
              <w:t>9.4.1. 24. - образдар системасында же образ түзүүдө көркөм ыкмалардын ордун аныктайт;</w:t>
            </w:r>
          </w:p>
          <w:p w:rsidR="004C0E29" w:rsidRDefault="004C0E29" w:rsidP="00385DFF">
            <w:pPr>
              <w:rPr>
                <w:lang w:val="ky-KG"/>
              </w:rPr>
            </w:pPr>
            <w:r>
              <w:rPr>
                <w:lang w:val="ky-KG"/>
              </w:rPr>
              <w:lastRenderedPageBreak/>
              <w:t>9.4.1. 25. - жазуучунун стилинин көркөм өзгөчөлүгүн аныктайт;</w:t>
            </w:r>
          </w:p>
          <w:p w:rsidR="004C0E29" w:rsidRDefault="004C0E29" w:rsidP="00385DFF">
            <w:pPr>
              <w:rPr>
                <w:lang w:val="ky-KG"/>
              </w:rPr>
            </w:pPr>
            <w:r>
              <w:rPr>
                <w:lang w:val="ky-KG"/>
              </w:rPr>
              <w:t>9.4.3. 26. - түрдүү жанрдагы дил баян (эссе, эскерүү, ыр ж.б.) жазат;</w:t>
            </w:r>
          </w:p>
          <w:p w:rsidR="004C0E29" w:rsidRPr="000B00FC" w:rsidRDefault="004C0E29" w:rsidP="00385DFF">
            <w:pPr>
              <w:rPr>
                <w:lang w:val="ky-KG"/>
              </w:rPr>
            </w:pPr>
          </w:p>
        </w:tc>
      </w:tr>
    </w:tbl>
    <w:p w:rsidR="004C0E29" w:rsidRDefault="004C0E29" w:rsidP="004C0E29">
      <w:pPr>
        <w:tabs>
          <w:tab w:val="left" w:pos="0"/>
          <w:tab w:val="left" w:pos="5234"/>
        </w:tabs>
        <w:ind w:firstLine="567"/>
        <w:jc w:val="both"/>
        <w:rPr>
          <w:rFonts w:eastAsia="Calibri"/>
          <w:b/>
          <w:lang w:val="ky-KG" w:eastAsia="en-US"/>
        </w:rPr>
        <w:sectPr w:rsidR="004C0E29" w:rsidSect="00385DFF">
          <w:headerReference w:type="default" r:id="rId33"/>
          <w:pgSz w:w="16838" w:h="11906" w:orient="landscape"/>
          <w:pgMar w:top="851" w:right="709" w:bottom="851" w:left="567" w:header="227" w:footer="227" w:gutter="0"/>
          <w:cols w:space="708"/>
          <w:docGrid w:linePitch="360"/>
        </w:sectPr>
      </w:pPr>
    </w:p>
    <w:p w:rsidR="004C0E29" w:rsidRPr="00FC702E" w:rsidRDefault="004C0E29" w:rsidP="00385DFF">
      <w:pPr>
        <w:tabs>
          <w:tab w:val="left" w:pos="0"/>
          <w:tab w:val="left" w:pos="5234"/>
        </w:tabs>
        <w:ind w:firstLine="567"/>
        <w:jc w:val="both"/>
        <w:rPr>
          <w:rFonts w:eastAsia="Calibri"/>
          <w:b/>
          <w:lang w:val="ky-KG" w:eastAsia="en-US"/>
        </w:rPr>
      </w:pPr>
      <w:r>
        <w:rPr>
          <w:rFonts w:eastAsia="Calibri"/>
          <w:b/>
          <w:lang w:val="ky-KG" w:eastAsia="en-US"/>
        </w:rPr>
        <w:lastRenderedPageBreak/>
        <w:t xml:space="preserve">3.2.  </w:t>
      </w:r>
      <w:r w:rsidRPr="00FC702E">
        <w:rPr>
          <w:rFonts w:eastAsia="Calibri"/>
          <w:b/>
          <w:lang w:val="ky-KG" w:eastAsia="en-US"/>
        </w:rPr>
        <w:t>Окуучулардын жетишкендиктерин баалоонун негизги стратегиялары</w:t>
      </w:r>
    </w:p>
    <w:p w:rsidR="004C0E29" w:rsidRPr="00FC702E" w:rsidRDefault="004C0E29" w:rsidP="00385DFF">
      <w:pPr>
        <w:pStyle w:val="af4"/>
        <w:tabs>
          <w:tab w:val="left" w:pos="0"/>
        </w:tabs>
        <w:ind w:firstLine="567"/>
        <w:jc w:val="both"/>
        <w:rPr>
          <w:rFonts w:ascii="Times New Roman" w:eastAsia="Calibri" w:hAnsi="Times New Roman"/>
          <w:b/>
          <w:sz w:val="24"/>
          <w:szCs w:val="24"/>
          <w:lang w:val="ky-KG" w:eastAsia="en-US"/>
        </w:rPr>
      </w:pPr>
    </w:p>
    <w:p w:rsidR="004C0E29" w:rsidRDefault="004C0E29" w:rsidP="00385DFF">
      <w:pPr>
        <w:pStyle w:val="a3"/>
        <w:shd w:val="clear" w:color="auto" w:fill="FFFFFF"/>
        <w:spacing w:before="0" w:beforeAutospacing="0" w:after="0" w:afterAutospacing="0" w:line="270" w:lineRule="atLeast"/>
        <w:ind w:right="-932" w:firstLine="567"/>
        <w:jc w:val="both"/>
        <w:rPr>
          <w:color w:val="0F1419"/>
          <w:lang w:val="ky-KG"/>
        </w:rPr>
      </w:pPr>
      <w:r>
        <w:rPr>
          <w:color w:val="0F1419"/>
          <w:lang w:val="ky-KG"/>
        </w:rPr>
        <w:t>Баалоо окуучулардын окуу жетишкендиктеринин предметтик стандарттын мазмунуна дал келишин аныктоо максатында жүргүзүлөт. Инсанга багытталган окутуунун практикасында окуучулардын окуу жетишкендиктерин текшерүүнүн төмөнкү стратегиялары көбүрөөк жайылтылган: 1) окуучунун баштапкы  жана аякталыштагы жыйынтыктарынын дал келиши, б.а. окуучунун жеке өсүшүнүн динамикасы; 2) окуучу жасаган иштин критерийлер менен дал келиши.</w:t>
      </w:r>
    </w:p>
    <w:p w:rsidR="004C0E29" w:rsidRPr="00877B31" w:rsidRDefault="004C0E29" w:rsidP="00385DFF">
      <w:pPr>
        <w:pStyle w:val="a3"/>
        <w:shd w:val="clear" w:color="auto" w:fill="FFFFFF"/>
        <w:spacing w:before="0" w:beforeAutospacing="0" w:after="0" w:afterAutospacing="0" w:line="270" w:lineRule="atLeast"/>
        <w:ind w:right="-932" w:firstLine="567"/>
        <w:jc w:val="both"/>
        <w:rPr>
          <w:b/>
          <w:color w:val="0F1419"/>
          <w:lang w:val="ky-KG"/>
        </w:rPr>
      </w:pPr>
      <w:r w:rsidRPr="00877B31">
        <w:rPr>
          <w:b/>
          <w:color w:val="0F1419"/>
          <w:lang w:val="ky-KG"/>
        </w:rPr>
        <w:t xml:space="preserve">Төмөнкүлөр бааланат: </w:t>
      </w:r>
    </w:p>
    <w:p w:rsidR="004C0E29" w:rsidRDefault="004C0E29" w:rsidP="00385DFF">
      <w:pPr>
        <w:pStyle w:val="a3"/>
        <w:numPr>
          <w:ilvl w:val="0"/>
          <w:numId w:val="37"/>
        </w:numPr>
        <w:shd w:val="clear" w:color="auto" w:fill="FFFFFF"/>
        <w:tabs>
          <w:tab w:val="center" w:pos="284"/>
        </w:tabs>
        <w:spacing w:before="0" w:beforeAutospacing="0" w:after="0" w:afterAutospacing="0" w:line="270" w:lineRule="atLeast"/>
        <w:ind w:left="0" w:right="-932" w:firstLine="0"/>
        <w:jc w:val="both"/>
        <w:rPr>
          <w:color w:val="0F1419"/>
          <w:lang w:val="ky-KG"/>
        </w:rPr>
      </w:pPr>
      <w:r>
        <w:rPr>
          <w:color w:val="0F1419"/>
          <w:lang w:val="ky-KG"/>
        </w:rPr>
        <w:t>сабак учурундагы окуучулардын иши</w:t>
      </w:r>
    </w:p>
    <w:p w:rsidR="004C0E29" w:rsidRDefault="004C0E29" w:rsidP="00385DFF">
      <w:pPr>
        <w:pStyle w:val="a3"/>
        <w:numPr>
          <w:ilvl w:val="0"/>
          <w:numId w:val="37"/>
        </w:numPr>
        <w:shd w:val="clear" w:color="auto" w:fill="FFFFFF"/>
        <w:tabs>
          <w:tab w:val="center" w:pos="284"/>
        </w:tabs>
        <w:spacing w:before="0" w:beforeAutospacing="0" w:after="0" w:afterAutospacing="0" w:line="270" w:lineRule="atLeast"/>
        <w:ind w:left="0" w:right="-932" w:firstLine="0"/>
        <w:jc w:val="both"/>
        <w:rPr>
          <w:color w:val="0F1419"/>
          <w:lang w:val="ky-KG"/>
        </w:rPr>
      </w:pPr>
      <w:r>
        <w:rPr>
          <w:color w:val="0F1419"/>
          <w:lang w:val="ky-KG"/>
        </w:rPr>
        <w:t>окуучулардын ишмердүүлүгүнүн натыйжасы</w:t>
      </w:r>
    </w:p>
    <w:p w:rsidR="004C0E29" w:rsidRPr="00385DFF" w:rsidRDefault="004C0E29" w:rsidP="00385DFF">
      <w:pPr>
        <w:pStyle w:val="a3"/>
        <w:numPr>
          <w:ilvl w:val="0"/>
          <w:numId w:val="37"/>
        </w:numPr>
        <w:shd w:val="clear" w:color="auto" w:fill="FFFFFF"/>
        <w:tabs>
          <w:tab w:val="center" w:pos="284"/>
        </w:tabs>
        <w:spacing w:before="0" w:beforeAutospacing="0" w:after="0" w:afterAutospacing="0" w:line="270" w:lineRule="atLeast"/>
        <w:ind w:left="0" w:right="-932" w:firstLine="0"/>
        <w:jc w:val="both"/>
        <w:rPr>
          <w:color w:val="0F1419"/>
          <w:lang w:val="ky-KG"/>
        </w:rPr>
      </w:pPr>
      <w:r>
        <w:rPr>
          <w:color w:val="0F1419"/>
          <w:lang w:val="ky-KG"/>
        </w:rPr>
        <w:t>портфолионун чыгармачылык презентациясы</w:t>
      </w:r>
    </w:p>
    <w:p w:rsidR="004C0E29" w:rsidRDefault="004C0E29" w:rsidP="00385DFF">
      <w:pPr>
        <w:pStyle w:val="a3"/>
        <w:shd w:val="clear" w:color="auto" w:fill="FFFFFF"/>
        <w:spacing w:before="0" w:beforeAutospacing="0" w:after="0" w:afterAutospacing="0" w:line="270" w:lineRule="atLeast"/>
        <w:ind w:right="-932" w:firstLine="567"/>
        <w:jc w:val="both"/>
        <w:rPr>
          <w:color w:val="0F1419"/>
          <w:lang w:val="ky-KG"/>
        </w:rPr>
      </w:pPr>
      <w:r>
        <w:rPr>
          <w:color w:val="0F1419"/>
          <w:lang w:val="ky-KG"/>
        </w:rPr>
        <w:t xml:space="preserve">Тапшырмаларды топторго бөлүштүрүү төмөндөгүлөрдү эске алуу менен өткөрүлөт: </w:t>
      </w:r>
    </w:p>
    <w:p w:rsidR="004C0E29" w:rsidRDefault="004C0E29" w:rsidP="00385DFF">
      <w:pPr>
        <w:pStyle w:val="a3"/>
        <w:numPr>
          <w:ilvl w:val="0"/>
          <w:numId w:val="34"/>
        </w:numPr>
        <w:shd w:val="clear" w:color="auto" w:fill="FFFFFF"/>
        <w:spacing w:before="0" w:beforeAutospacing="0" w:after="0" w:afterAutospacing="0" w:line="270" w:lineRule="atLeast"/>
        <w:ind w:left="0" w:right="-932" w:firstLine="567"/>
        <w:jc w:val="both"/>
        <w:rPr>
          <w:color w:val="0F1419"/>
          <w:lang w:val="ky-KG"/>
        </w:rPr>
      </w:pPr>
      <w:r>
        <w:rPr>
          <w:color w:val="0F1419"/>
          <w:lang w:val="ky-KG"/>
        </w:rPr>
        <w:t>берилген тапшырмаларды чечүүнүн ар түрдүү деңгээлдеги</w:t>
      </w:r>
      <w:r w:rsidRPr="00B40DE5">
        <w:rPr>
          <w:color w:val="0F1419"/>
          <w:lang w:val="ky-KG"/>
        </w:rPr>
        <w:t xml:space="preserve"> </w:t>
      </w:r>
      <w:r>
        <w:rPr>
          <w:color w:val="0F1419"/>
          <w:lang w:val="ky-KG"/>
        </w:rPr>
        <w:t>татаалдыгын;</w:t>
      </w:r>
    </w:p>
    <w:p w:rsidR="004C0E29" w:rsidRDefault="004C0E29" w:rsidP="00385DFF">
      <w:pPr>
        <w:pStyle w:val="a3"/>
        <w:numPr>
          <w:ilvl w:val="0"/>
          <w:numId w:val="34"/>
        </w:numPr>
        <w:shd w:val="clear" w:color="auto" w:fill="FFFFFF"/>
        <w:spacing w:before="0" w:beforeAutospacing="0" w:after="0" w:afterAutospacing="0" w:line="270" w:lineRule="atLeast"/>
        <w:ind w:left="0" w:right="-932" w:firstLine="567"/>
        <w:jc w:val="both"/>
        <w:rPr>
          <w:color w:val="0F1419"/>
          <w:lang w:val="ky-KG"/>
        </w:rPr>
      </w:pPr>
      <w:r>
        <w:rPr>
          <w:color w:val="0F1419"/>
          <w:lang w:val="ky-KG"/>
        </w:rPr>
        <w:t>окуучулардын тапшырмаларды чечүүнүн ар түрдүү деңгээлдеги өз алдынчалыгын;</w:t>
      </w:r>
    </w:p>
    <w:p w:rsidR="004C0E29" w:rsidRDefault="004C0E29" w:rsidP="00385DFF">
      <w:pPr>
        <w:pStyle w:val="a3"/>
        <w:shd w:val="clear" w:color="auto" w:fill="FFFFFF"/>
        <w:spacing w:before="0" w:beforeAutospacing="0" w:after="0" w:afterAutospacing="0" w:line="270" w:lineRule="atLeast"/>
        <w:ind w:right="-932" w:firstLine="567"/>
        <w:jc w:val="both"/>
        <w:rPr>
          <w:color w:val="0F1419"/>
          <w:lang w:val="ky-KG"/>
        </w:rPr>
      </w:pPr>
      <w:r>
        <w:rPr>
          <w:color w:val="0F1419"/>
          <w:lang w:val="ky-KG"/>
        </w:rPr>
        <w:t xml:space="preserve"> </w:t>
      </w:r>
      <w:r w:rsidRPr="007E6901">
        <w:rPr>
          <w:b/>
          <w:color w:val="0F1419"/>
          <w:lang w:val="ky-KG"/>
        </w:rPr>
        <w:t>1-топ</w:t>
      </w:r>
      <w:r>
        <w:rPr>
          <w:b/>
          <w:color w:val="0F1419"/>
          <w:lang w:val="ky-KG"/>
        </w:rPr>
        <w:t>тогу тапшырмалар</w:t>
      </w:r>
      <w:r>
        <w:rPr>
          <w:color w:val="0F1419"/>
          <w:lang w:val="ky-KG"/>
        </w:rPr>
        <w:t xml:space="preserve"> – текст боюнча жалпы багыт алуу, ачык берилген маалыматты колдонуу  (тексттеги маалыматтын негизги темасын жана идеясын түшүнүү, тексттеги айтылгандар боюнча жалпы түшүнүк).</w:t>
      </w:r>
    </w:p>
    <w:p w:rsidR="004C0E29" w:rsidRDefault="004C0E29" w:rsidP="00385DFF">
      <w:pPr>
        <w:pStyle w:val="a3"/>
        <w:shd w:val="clear" w:color="auto" w:fill="FFFFFF"/>
        <w:spacing w:before="0" w:beforeAutospacing="0" w:after="0" w:afterAutospacing="0" w:line="270" w:lineRule="atLeast"/>
        <w:ind w:right="-932" w:firstLine="567"/>
        <w:jc w:val="both"/>
        <w:rPr>
          <w:color w:val="0F1419"/>
          <w:lang w:val="ky-KG"/>
        </w:rPr>
      </w:pPr>
      <w:r w:rsidRPr="007E6901">
        <w:rPr>
          <w:b/>
          <w:color w:val="0F1419"/>
          <w:lang w:val="ky-KG"/>
        </w:rPr>
        <w:t>2-топ</w:t>
      </w:r>
      <w:r>
        <w:rPr>
          <w:b/>
          <w:color w:val="0F1419"/>
          <w:lang w:val="ky-KG"/>
        </w:rPr>
        <w:t>тогу тапшырмалар</w:t>
      </w:r>
      <w:r>
        <w:rPr>
          <w:color w:val="0F1419"/>
          <w:lang w:val="ky-KG"/>
        </w:rPr>
        <w:t xml:space="preserve"> – текстти терең түшүнүү, маалыматты интерпретациялоо жана өзгөртүп түзүү, анализдөө, текстте ачык эмес берилген маалыматты жалпылоо жана интерпретациялоо, текстте түз айтылбаган байланыштарды орнотуу, бир топ татаал жыйынтыктарды жана баалоочу ойлорду айтуу. </w:t>
      </w:r>
    </w:p>
    <w:p w:rsidR="004C0E29" w:rsidRDefault="004C0E29" w:rsidP="00385DFF">
      <w:pPr>
        <w:pStyle w:val="a3"/>
        <w:shd w:val="clear" w:color="auto" w:fill="FFFFFF"/>
        <w:spacing w:before="0" w:beforeAutospacing="0" w:after="0" w:afterAutospacing="0" w:line="270" w:lineRule="atLeast"/>
        <w:ind w:right="-932" w:firstLine="567"/>
        <w:jc w:val="both"/>
        <w:rPr>
          <w:color w:val="0F1419"/>
          <w:lang w:val="ky-KG"/>
        </w:rPr>
      </w:pPr>
      <w:r w:rsidRPr="007E6901">
        <w:rPr>
          <w:b/>
          <w:color w:val="0F1419"/>
          <w:lang w:val="ky-KG"/>
        </w:rPr>
        <w:t>3-топ</w:t>
      </w:r>
      <w:r>
        <w:rPr>
          <w:b/>
          <w:color w:val="0F1419"/>
          <w:lang w:val="ky-KG"/>
        </w:rPr>
        <w:t>тогу тапшырмалар</w:t>
      </w:r>
      <w:r>
        <w:rPr>
          <w:color w:val="0F1419"/>
          <w:lang w:val="ky-KG"/>
        </w:rPr>
        <w:t xml:space="preserve"> – маалыматты окуу-практикалык тапшырмаларда колдонуу жана өз тексттерин түзүү, карама-каршы жана талаш маалыматты табуу, алынган маалымдоо боюнча  баалоочу пикирин жана өз көз карашын айтуу. </w:t>
      </w:r>
    </w:p>
    <w:p w:rsidR="004C0E29" w:rsidRDefault="004C0E29" w:rsidP="00385DFF">
      <w:pPr>
        <w:pStyle w:val="a3"/>
        <w:shd w:val="clear" w:color="auto" w:fill="FFFFFF"/>
        <w:spacing w:before="0" w:beforeAutospacing="0" w:after="0" w:afterAutospacing="0" w:line="270" w:lineRule="atLeast"/>
        <w:ind w:right="-932"/>
        <w:jc w:val="both"/>
        <w:rPr>
          <w:color w:val="0F1419"/>
          <w:lang w:val="ky-KG"/>
        </w:rPr>
      </w:pPr>
      <w:r>
        <w:rPr>
          <w:color w:val="0F1419"/>
          <w:lang w:val="ky-KG"/>
        </w:rPr>
        <w:t>Төмөнкү таблицада предметтик стандарттардын жетишкендиктерин таап көрсөтүүгө багытталган тапшырмалардын түрлөрүнүн варианты жана бул же тигил тапшырмалар үчүн баанын оордугун болжолдуу бөлүштүрүү сунушталган.</w:t>
      </w:r>
    </w:p>
    <w:p w:rsidR="004C0E29" w:rsidRDefault="004C0E29" w:rsidP="00385DFF">
      <w:pPr>
        <w:pStyle w:val="a3"/>
        <w:shd w:val="clear" w:color="auto" w:fill="FFFFFF"/>
        <w:spacing w:before="0" w:beforeAutospacing="0" w:after="0" w:afterAutospacing="0" w:line="270" w:lineRule="atLeast"/>
        <w:ind w:firstLine="567"/>
        <w:rPr>
          <w:color w:val="0F1419"/>
          <w:lang w:val="ky-KG"/>
        </w:rPr>
      </w:pPr>
    </w:p>
    <w:tbl>
      <w:tblPr>
        <w:tblStyle w:val="a4"/>
        <w:tblW w:w="9656" w:type="dxa"/>
        <w:tblInd w:w="250" w:type="dxa"/>
        <w:tblLayout w:type="fixed"/>
        <w:tblLook w:val="04A0" w:firstRow="1" w:lastRow="0" w:firstColumn="1" w:lastColumn="0" w:noHBand="0" w:noVBand="1"/>
      </w:tblPr>
      <w:tblGrid>
        <w:gridCol w:w="514"/>
        <w:gridCol w:w="4731"/>
        <w:gridCol w:w="2285"/>
        <w:gridCol w:w="2126"/>
      </w:tblGrid>
      <w:tr w:rsidR="004C0E29" w:rsidTr="00385DFF">
        <w:tc>
          <w:tcPr>
            <w:tcW w:w="514" w:type="dxa"/>
          </w:tcPr>
          <w:p w:rsidR="004C0E29" w:rsidRDefault="004C0E29" w:rsidP="00385DFF">
            <w:pPr>
              <w:pStyle w:val="a3"/>
              <w:spacing w:before="0" w:beforeAutospacing="0" w:after="0" w:afterAutospacing="0" w:line="270" w:lineRule="atLeast"/>
              <w:jc w:val="both"/>
              <w:rPr>
                <w:color w:val="0F1419"/>
                <w:lang w:val="ky-KG"/>
              </w:rPr>
            </w:pPr>
            <w:r>
              <w:rPr>
                <w:color w:val="0F1419"/>
                <w:lang w:val="ky-KG"/>
              </w:rPr>
              <w:t>№</w:t>
            </w:r>
          </w:p>
        </w:tc>
        <w:tc>
          <w:tcPr>
            <w:tcW w:w="4731" w:type="dxa"/>
          </w:tcPr>
          <w:p w:rsidR="004C0E29" w:rsidRDefault="004C0E29" w:rsidP="00385DFF">
            <w:pPr>
              <w:pStyle w:val="a3"/>
              <w:spacing w:before="0" w:beforeAutospacing="0" w:after="0" w:afterAutospacing="0" w:line="270" w:lineRule="atLeast"/>
              <w:jc w:val="center"/>
              <w:rPr>
                <w:color w:val="0F1419"/>
                <w:lang w:val="ky-KG"/>
              </w:rPr>
            </w:pPr>
            <w:r>
              <w:rPr>
                <w:color w:val="0F1419"/>
                <w:lang w:val="ky-KG"/>
              </w:rPr>
              <w:t>Окуучулардын  компетенттүүлүгүн  баалоочу тапшырмалардын түрлөрү</w:t>
            </w:r>
          </w:p>
        </w:tc>
        <w:tc>
          <w:tcPr>
            <w:tcW w:w="2285" w:type="dxa"/>
          </w:tcPr>
          <w:p w:rsidR="004C0E29" w:rsidRDefault="004C0E29" w:rsidP="00385DFF">
            <w:pPr>
              <w:pStyle w:val="a3"/>
              <w:spacing w:before="0" w:beforeAutospacing="0" w:after="0" w:afterAutospacing="0" w:line="270" w:lineRule="atLeast"/>
              <w:ind w:firstLine="34"/>
              <w:jc w:val="center"/>
              <w:rPr>
                <w:color w:val="0F1419"/>
                <w:lang w:val="ky-KG"/>
              </w:rPr>
            </w:pPr>
            <w:r>
              <w:rPr>
                <w:color w:val="0F1419"/>
                <w:lang w:val="ky-KG"/>
              </w:rPr>
              <w:t>Баанын оордугун болжолдуу бөлүштүрүү</w:t>
            </w:r>
          </w:p>
        </w:tc>
        <w:tc>
          <w:tcPr>
            <w:tcW w:w="2126" w:type="dxa"/>
          </w:tcPr>
          <w:p w:rsidR="004C0E29" w:rsidRPr="00E33443" w:rsidRDefault="004C0E29" w:rsidP="00385DFF">
            <w:pPr>
              <w:jc w:val="center"/>
              <w:rPr>
                <w:lang w:val="ky-KG"/>
              </w:rPr>
            </w:pPr>
            <w:r w:rsidRPr="00E33443">
              <w:rPr>
                <w:lang w:val="ky-KG"/>
              </w:rPr>
              <w:t>Тапшырмалардын топтор менен дал келиши</w:t>
            </w:r>
          </w:p>
        </w:tc>
      </w:tr>
      <w:tr w:rsidR="004C0E29" w:rsidTr="00385DFF">
        <w:tc>
          <w:tcPr>
            <w:tcW w:w="514" w:type="dxa"/>
          </w:tcPr>
          <w:p w:rsidR="004C0E29" w:rsidRDefault="004C0E29" w:rsidP="00385DFF">
            <w:pPr>
              <w:pStyle w:val="a3"/>
              <w:numPr>
                <w:ilvl w:val="0"/>
                <w:numId w:val="38"/>
              </w:numPr>
              <w:spacing w:before="0" w:beforeAutospacing="0" w:after="0" w:afterAutospacing="0" w:line="270" w:lineRule="atLeast"/>
              <w:ind w:left="0" w:firstLine="0"/>
              <w:rPr>
                <w:color w:val="0F1419"/>
                <w:lang w:val="ky-KG"/>
              </w:rPr>
            </w:pPr>
          </w:p>
        </w:tc>
        <w:tc>
          <w:tcPr>
            <w:tcW w:w="4731" w:type="dxa"/>
          </w:tcPr>
          <w:p w:rsidR="004C0E29" w:rsidRDefault="004C0E29" w:rsidP="00385DFF">
            <w:pPr>
              <w:pStyle w:val="a3"/>
              <w:spacing w:before="0" w:beforeAutospacing="0" w:after="0" w:afterAutospacing="0" w:line="270" w:lineRule="atLeast"/>
              <w:rPr>
                <w:color w:val="0F1419"/>
                <w:lang w:val="ky-KG"/>
              </w:rPr>
            </w:pPr>
            <w:r>
              <w:rPr>
                <w:color w:val="0F1419"/>
                <w:lang w:val="ky-KG"/>
              </w:rPr>
              <w:t xml:space="preserve">Айтып берүүнүн түрлөрү </w:t>
            </w:r>
          </w:p>
        </w:tc>
        <w:tc>
          <w:tcPr>
            <w:tcW w:w="2285" w:type="dxa"/>
          </w:tcPr>
          <w:p w:rsidR="004C0E29" w:rsidRDefault="004C0E29" w:rsidP="00385DFF">
            <w:pPr>
              <w:pStyle w:val="a3"/>
              <w:spacing w:before="0" w:beforeAutospacing="0" w:after="0" w:afterAutospacing="0" w:line="270" w:lineRule="atLeast"/>
              <w:ind w:firstLine="567"/>
              <w:jc w:val="both"/>
              <w:rPr>
                <w:color w:val="0F1419"/>
                <w:lang w:val="ky-KG"/>
              </w:rPr>
            </w:pPr>
            <w:r>
              <w:rPr>
                <w:color w:val="0F1419"/>
                <w:lang w:val="ky-KG"/>
              </w:rPr>
              <w:t>10%</w:t>
            </w:r>
          </w:p>
        </w:tc>
        <w:tc>
          <w:tcPr>
            <w:tcW w:w="2126" w:type="dxa"/>
          </w:tcPr>
          <w:p w:rsidR="004C0E29" w:rsidRDefault="004C0E29" w:rsidP="00385DFF">
            <w:pPr>
              <w:pStyle w:val="a3"/>
              <w:spacing w:before="0" w:beforeAutospacing="0" w:after="0" w:afterAutospacing="0" w:line="270" w:lineRule="atLeast"/>
              <w:ind w:firstLine="567"/>
              <w:jc w:val="both"/>
              <w:rPr>
                <w:color w:val="0F1419"/>
                <w:lang w:val="ky-KG"/>
              </w:rPr>
            </w:pPr>
            <w:r>
              <w:rPr>
                <w:color w:val="0F1419"/>
                <w:lang w:val="ky-KG"/>
              </w:rPr>
              <w:t>1</w:t>
            </w:r>
          </w:p>
        </w:tc>
      </w:tr>
      <w:tr w:rsidR="004C0E29" w:rsidRPr="00385DFF" w:rsidTr="00385DFF">
        <w:tc>
          <w:tcPr>
            <w:tcW w:w="514" w:type="dxa"/>
          </w:tcPr>
          <w:p w:rsidR="004C0E29" w:rsidRDefault="004C0E29" w:rsidP="00385DFF">
            <w:pPr>
              <w:pStyle w:val="a3"/>
              <w:numPr>
                <w:ilvl w:val="0"/>
                <w:numId w:val="38"/>
              </w:numPr>
              <w:spacing w:before="0" w:beforeAutospacing="0" w:after="0" w:afterAutospacing="0" w:line="270" w:lineRule="atLeast"/>
              <w:ind w:left="0" w:firstLine="0"/>
              <w:rPr>
                <w:color w:val="0F1419"/>
                <w:lang w:val="ky-KG"/>
              </w:rPr>
            </w:pPr>
          </w:p>
        </w:tc>
        <w:tc>
          <w:tcPr>
            <w:tcW w:w="4731" w:type="dxa"/>
          </w:tcPr>
          <w:p w:rsidR="004C0E29" w:rsidRDefault="004C0E29" w:rsidP="00385DFF">
            <w:pPr>
              <w:pStyle w:val="a3"/>
              <w:spacing w:before="0" w:beforeAutospacing="0" w:after="0" w:afterAutospacing="0" w:line="270" w:lineRule="atLeast"/>
              <w:jc w:val="both"/>
              <w:rPr>
                <w:color w:val="0F1419"/>
                <w:lang w:val="ky-KG"/>
              </w:rPr>
            </w:pPr>
            <w:r>
              <w:rPr>
                <w:color w:val="0F1419"/>
                <w:lang w:val="ky-KG"/>
              </w:rPr>
              <w:t>Окуучулардын текстке карата суроо берүүсү</w:t>
            </w:r>
            <w:r w:rsidR="00385DFF">
              <w:rPr>
                <w:color w:val="0F1419"/>
                <w:lang w:val="ky-KG"/>
              </w:rPr>
              <w:t xml:space="preserve">. </w:t>
            </w:r>
            <w:r>
              <w:rPr>
                <w:color w:val="0F1419"/>
                <w:lang w:val="ky-KG"/>
              </w:rPr>
              <w:t>Суроолорго жооп берүүсү</w:t>
            </w:r>
          </w:p>
        </w:tc>
        <w:tc>
          <w:tcPr>
            <w:tcW w:w="2285" w:type="dxa"/>
          </w:tcPr>
          <w:p w:rsidR="004C0E29" w:rsidRDefault="004C0E29" w:rsidP="00385DFF">
            <w:pPr>
              <w:pStyle w:val="a3"/>
              <w:spacing w:before="0" w:beforeAutospacing="0" w:after="0" w:afterAutospacing="0" w:line="270" w:lineRule="atLeast"/>
              <w:ind w:firstLine="567"/>
              <w:jc w:val="both"/>
              <w:rPr>
                <w:color w:val="0F1419"/>
                <w:lang w:val="ky-KG"/>
              </w:rPr>
            </w:pPr>
            <w:r>
              <w:rPr>
                <w:color w:val="0F1419"/>
                <w:lang w:val="ky-KG"/>
              </w:rPr>
              <w:t xml:space="preserve">10% </w:t>
            </w:r>
          </w:p>
        </w:tc>
        <w:tc>
          <w:tcPr>
            <w:tcW w:w="2126" w:type="dxa"/>
          </w:tcPr>
          <w:p w:rsidR="004C0E29" w:rsidRDefault="004C0E29" w:rsidP="00385DFF">
            <w:pPr>
              <w:pStyle w:val="a3"/>
              <w:spacing w:before="0" w:beforeAutospacing="0" w:after="0" w:afterAutospacing="0" w:line="270" w:lineRule="atLeast"/>
              <w:ind w:firstLine="567"/>
              <w:jc w:val="both"/>
              <w:rPr>
                <w:color w:val="0F1419"/>
                <w:lang w:val="ky-KG"/>
              </w:rPr>
            </w:pPr>
            <w:r>
              <w:rPr>
                <w:color w:val="0F1419"/>
                <w:lang w:val="ky-KG"/>
              </w:rPr>
              <w:t>1,2</w:t>
            </w:r>
          </w:p>
        </w:tc>
      </w:tr>
      <w:tr w:rsidR="004C0E29" w:rsidTr="00385DFF">
        <w:tc>
          <w:tcPr>
            <w:tcW w:w="514" w:type="dxa"/>
          </w:tcPr>
          <w:p w:rsidR="004C0E29" w:rsidRDefault="004C0E29" w:rsidP="00385DFF">
            <w:pPr>
              <w:pStyle w:val="a3"/>
              <w:numPr>
                <w:ilvl w:val="0"/>
                <w:numId w:val="38"/>
              </w:numPr>
              <w:spacing w:before="0" w:beforeAutospacing="0" w:after="0" w:afterAutospacing="0" w:line="270" w:lineRule="atLeast"/>
              <w:ind w:left="0" w:firstLine="0"/>
              <w:rPr>
                <w:color w:val="0F1419"/>
                <w:lang w:val="ky-KG"/>
              </w:rPr>
            </w:pPr>
          </w:p>
        </w:tc>
        <w:tc>
          <w:tcPr>
            <w:tcW w:w="4731" w:type="dxa"/>
          </w:tcPr>
          <w:p w:rsidR="004C0E29" w:rsidRDefault="004C0E29" w:rsidP="00385DFF">
            <w:pPr>
              <w:pStyle w:val="a3"/>
              <w:spacing w:before="0" w:beforeAutospacing="0" w:after="0" w:afterAutospacing="0" w:line="270" w:lineRule="atLeast"/>
              <w:jc w:val="both"/>
              <w:rPr>
                <w:color w:val="0F1419"/>
                <w:lang w:val="ky-KG"/>
              </w:rPr>
            </w:pPr>
            <w:r>
              <w:rPr>
                <w:color w:val="0F1419"/>
                <w:lang w:val="ky-KG"/>
              </w:rPr>
              <w:t>Жазуу иштери (иштердин мазмунуна багыт алуу, окуучулардын рефлексиясынын негизинде кыргыз тили сабактары менен байланыш):</w:t>
            </w:r>
          </w:p>
          <w:p w:rsidR="004C0E29" w:rsidRDefault="004C0E29" w:rsidP="00385DFF">
            <w:pPr>
              <w:pStyle w:val="a3"/>
              <w:spacing w:before="0" w:beforeAutospacing="0" w:after="0" w:afterAutospacing="0" w:line="270" w:lineRule="atLeast"/>
              <w:jc w:val="both"/>
              <w:rPr>
                <w:color w:val="0F1419"/>
                <w:lang w:val="ky-KG"/>
              </w:rPr>
            </w:pPr>
            <w:r>
              <w:rPr>
                <w:color w:val="0F1419"/>
                <w:lang w:val="ky-KG"/>
              </w:rPr>
              <w:t>Эркин эссе</w:t>
            </w:r>
          </w:p>
          <w:p w:rsidR="004C0E29" w:rsidRDefault="004C0E29" w:rsidP="00385DFF">
            <w:pPr>
              <w:pStyle w:val="a3"/>
              <w:spacing w:before="0" w:beforeAutospacing="0" w:after="0" w:afterAutospacing="0" w:line="270" w:lineRule="atLeast"/>
              <w:jc w:val="both"/>
              <w:rPr>
                <w:color w:val="0F1419"/>
                <w:lang w:val="ky-KG"/>
              </w:rPr>
            </w:pPr>
            <w:r>
              <w:rPr>
                <w:color w:val="0F1419"/>
                <w:lang w:val="ky-KG"/>
              </w:rPr>
              <w:t>Аргументтештирилген эссе</w:t>
            </w:r>
          </w:p>
          <w:p w:rsidR="004C0E29" w:rsidRDefault="004C0E29" w:rsidP="00385DFF">
            <w:pPr>
              <w:pStyle w:val="a3"/>
              <w:spacing w:before="0" w:beforeAutospacing="0" w:after="0" w:afterAutospacing="0" w:line="270" w:lineRule="atLeast"/>
              <w:jc w:val="both"/>
              <w:rPr>
                <w:color w:val="0F1419"/>
                <w:lang w:val="ky-KG"/>
              </w:rPr>
            </w:pPr>
            <w:r>
              <w:rPr>
                <w:color w:val="0F1419"/>
                <w:lang w:val="ky-KG"/>
              </w:rPr>
              <w:t>Түрдүү жанрларда дил баян (жомок, тамсил, ыр, аңгеме)</w:t>
            </w:r>
          </w:p>
        </w:tc>
        <w:tc>
          <w:tcPr>
            <w:tcW w:w="2285" w:type="dxa"/>
          </w:tcPr>
          <w:p w:rsidR="004C0E29" w:rsidRDefault="004C0E29" w:rsidP="00385DFF">
            <w:pPr>
              <w:pStyle w:val="a3"/>
              <w:spacing w:before="0" w:beforeAutospacing="0" w:after="0" w:afterAutospacing="0" w:line="270" w:lineRule="atLeast"/>
              <w:ind w:firstLine="567"/>
              <w:jc w:val="both"/>
              <w:rPr>
                <w:color w:val="0F1419"/>
                <w:lang w:val="ky-KG"/>
              </w:rPr>
            </w:pPr>
            <w:r>
              <w:rPr>
                <w:color w:val="0F1419"/>
                <w:lang w:val="ky-KG"/>
              </w:rPr>
              <w:t xml:space="preserve">20% </w:t>
            </w:r>
          </w:p>
        </w:tc>
        <w:tc>
          <w:tcPr>
            <w:tcW w:w="2126" w:type="dxa"/>
          </w:tcPr>
          <w:p w:rsidR="004C0E29" w:rsidRDefault="004C0E29" w:rsidP="00385DFF">
            <w:pPr>
              <w:pStyle w:val="a3"/>
              <w:spacing w:before="0" w:beforeAutospacing="0" w:after="0" w:afterAutospacing="0" w:line="270" w:lineRule="atLeast"/>
              <w:ind w:firstLine="567"/>
              <w:jc w:val="both"/>
              <w:rPr>
                <w:color w:val="0F1419"/>
                <w:lang w:val="ky-KG"/>
              </w:rPr>
            </w:pPr>
            <w:r>
              <w:rPr>
                <w:color w:val="0F1419"/>
                <w:lang w:val="ky-KG"/>
              </w:rPr>
              <w:t>2,3</w:t>
            </w:r>
          </w:p>
        </w:tc>
      </w:tr>
      <w:tr w:rsidR="004C0E29" w:rsidTr="00385DFF">
        <w:tc>
          <w:tcPr>
            <w:tcW w:w="514" w:type="dxa"/>
          </w:tcPr>
          <w:p w:rsidR="004C0E29" w:rsidRDefault="004C0E29" w:rsidP="00385DFF">
            <w:pPr>
              <w:pStyle w:val="a3"/>
              <w:numPr>
                <w:ilvl w:val="0"/>
                <w:numId w:val="38"/>
              </w:numPr>
              <w:spacing w:before="0" w:beforeAutospacing="0" w:after="0" w:afterAutospacing="0" w:line="270" w:lineRule="atLeast"/>
              <w:ind w:left="0" w:firstLine="0"/>
              <w:rPr>
                <w:color w:val="0F1419"/>
                <w:lang w:val="ky-KG"/>
              </w:rPr>
            </w:pPr>
          </w:p>
        </w:tc>
        <w:tc>
          <w:tcPr>
            <w:tcW w:w="4731" w:type="dxa"/>
          </w:tcPr>
          <w:p w:rsidR="004C0E29" w:rsidRDefault="004C0E29" w:rsidP="00385DFF">
            <w:pPr>
              <w:pStyle w:val="a3"/>
              <w:spacing w:before="0" w:beforeAutospacing="0" w:after="0" w:afterAutospacing="0" w:line="270" w:lineRule="atLeast"/>
              <w:jc w:val="both"/>
              <w:rPr>
                <w:color w:val="0F1419"/>
                <w:lang w:val="ky-KG"/>
              </w:rPr>
            </w:pPr>
            <w:r>
              <w:rPr>
                <w:color w:val="0F1419"/>
                <w:lang w:val="ky-KG"/>
              </w:rPr>
              <w:t>Көркөм окуу</w:t>
            </w:r>
          </w:p>
          <w:p w:rsidR="004C0E29" w:rsidRDefault="004C0E29" w:rsidP="00385DFF">
            <w:pPr>
              <w:pStyle w:val="a3"/>
              <w:spacing w:before="0" w:beforeAutospacing="0" w:after="0" w:afterAutospacing="0" w:line="270" w:lineRule="atLeast"/>
              <w:jc w:val="both"/>
              <w:rPr>
                <w:color w:val="0F1419"/>
                <w:lang w:val="ky-KG"/>
              </w:rPr>
            </w:pPr>
            <w:r>
              <w:rPr>
                <w:color w:val="0F1419"/>
                <w:lang w:val="ky-KG"/>
              </w:rPr>
              <w:t>Сахналаштыруу</w:t>
            </w:r>
          </w:p>
          <w:p w:rsidR="004C0E29" w:rsidRDefault="004C0E29" w:rsidP="00385DFF">
            <w:pPr>
              <w:pStyle w:val="a3"/>
              <w:spacing w:before="0" w:beforeAutospacing="0" w:after="0" w:afterAutospacing="0" w:line="270" w:lineRule="atLeast"/>
              <w:jc w:val="both"/>
              <w:rPr>
                <w:color w:val="0F1419"/>
                <w:lang w:val="ky-KG"/>
              </w:rPr>
            </w:pPr>
            <w:r>
              <w:rPr>
                <w:color w:val="0F1419"/>
                <w:lang w:val="ky-KG"/>
              </w:rPr>
              <w:t>Иллюстрациялоо</w:t>
            </w:r>
          </w:p>
        </w:tc>
        <w:tc>
          <w:tcPr>
            <w:tcW w:w="2285" w:type="dxa"/>
          </w:tcPr>
          <w:p w:rsidR="004C0E29" w:rsidRDefault="004C0E29" w:rsidP="00385DFF">
            <w:pPr>
              <w:pStyle w:val="a3"/>
              <w:spacing w:before="0" w:beforeAutospacing="0" w:after="0" w:afterAutospacing="0" w:line="270" w:lineRule="atLeast"/>
              <w:ind w:firstLine="567"/>
              <w:jc w:val="both"/>
              <w:rPr>
                <w:color w:val="0F1419"/>
                <w:lang w:val="ky-KG"/>
              </w:rPr>
            </w:pPr>
            <w:r>
              <w:rPr>
                <w:color w:val="0F1419"/>
                <w:lang w:val="ky-KG"/>
              </w:rPr>
              <w:t>20%</w:t>
            </w:r>
          </w:p>
        </w:tc>
        <w:tc>
          <w:tcPr>
            <w:tcW w:w="2126" w:type="dxa"/>
          </w:tcPr>
          <w:p w:rsidR="004C0E29" w:rsidRDefault="004C0E29" w:rsidP="00385DFF">
            <w:pPr>
              <w:pStyle w:val="a3"/>
              <w:spacing w:before="0" w:beforeAutospacing="0" w:after="0" w:afterAutospacing="0" w:line="270" w:lineRule="atLeast"/>
              <w:ind w:firstLine="567"/>
              <w:jc w:val="both"/>
              <w:rPr>
                <w:color w:val="0F1419"/>
                <w:lang w:val="ky-KG"/>
              </w:rPr>
            </w:pPr>
            <w:r>
              <w:rPr>
                <w:color w:val="0F1419"/>
                <w:lang w:val="ky-KG"/>
              </w:rPr>
              <w:t>3</w:t>
            </w:r>
          </w:p>
        </w:tc>
      </w:tr>
      <w:tr w:rsidR="004C0E29" w:rsidTr="00385DFF">
        <w:tc>
          <w:tcPr>
            <w:tcW w:w="514" w:type="dxa"/>
          </w:tcPr>
          <w:p w:rsidR="004C0E29" w:rsidRDefault="004C0E29" w:rsidP="00385DFF">
            <w:pPr>
              <w:pStyle w:val="a3"/>
              <w:numPr>
                <w:ilvl w:val="0"/>
                <w:numId w:val="38"/>
              </w:numPr>
              <w:spacing w:before="0" w:beforeAutospacing="0" w:after="0" w:afterAutospacing="0" w:line="270" w:lineRule="atLeast"/>
              <w:ind w:left="0" w:firstLine="0"/>
              <w:rPr>
                <w:color w:val="0F1419"/>
                <w:lang w:val="ky-KG"/>
              </w:rPr>
            </w:pPr>
          </w:p>
        </w:tc>
        <w:tc>
          <w:tcPr>
            <w:tcW w:w="4731" w:type="dxa"/>
          </w:tcPr>
          <w:p w:rsidR="004C0E29" w:rsidRDefault="004C0E29" w:rsidP="00385DFF">
            <w:pPr>
              <w:pStyle w:val="a3"/>
              <w:spacing w:before="0" w:beforeAutospacing="0" w:after="0" w:afterAutospacing="0" w:line="270" w:lineRule="atLeast"/>
              <w:jc w:val="both"/>
              <w:rPr>
                <w:color w:val="0F1419"/>
                <w:lang w:val="ky-KG"/>
              </w:rPr>
            </w:pPr>
            <w:r>
              <w:rPr>
                <w:color w:val="0F1419"/>
                <w:lang w:val="ky-KG"/>
              </w:rPr>
              <w:t>Чыгармачылык долбоор</w:t>
            </w:r>
          </w:p>
          <w:p w:rsidR="004C0E29" w:rsidRDefault="004C0E29" w:rsidP="00385DFF">
            <w:pPr>
              <w:pStyle w:val="a3"/>
              <w:spacing w:before="0" w:beforeAutospacing="0" w:after="0" w:afterAutospacing="0" w:line="270" w:lineRule="atLeast"/>
              <w:rPr>
                <w:color w:val="0F1419"/>
                <w:lang w:val="ky-KG"/>
              </w:rPr>
            </w:pPr>
            <w:r>
              <w:rPr>
                <w:color w:val="0F1419"/>
                <w:lang w:val="ky-KG"/>
              </w:rPr>
              <w:t>Комплекстүү долбоор (сүрөт колдонуу менен чоң эмес изилдөө, музыка, информатика)</w:t>
            </w:r>
          </w:p>
        </w:tc>
        <w:tc>
          <w:tcPr>
            <w:tcW w:w="2285" w:type="dxa"/>
          </w:tcPr>
          <w:p w:rsidR="004C0E29" w:rsidRDefault="004C0E29" w:rsidP="00385DFF">
            <w:pPr>
              <w:pStyle w:val="a3"/>
              <w:spacing w:before="0" w:beforeAutospacing="0" w:after="0" w:afterAutospacing="0" w:line="270" w:lineRule="atLeast"/>
              <w:ind w:firstLine="567"/>
              <w:jc w:val="both"/>
              <w:rPr>
                <w:color w:val="0F1419"/>
                <w:lang w:val="ky-KG"/>
              </w:rPr>
            </w:pPr>
            <w:r>
              <w:rPr>
                <w:color w:val="0F1419"/>
                <w:lang w:val="ky-KG"/>
              </w:rPr>
              <w:t>20%</w:t>
            </w:r>
          </w:p>
        </w:tc>
        <w:tc>
          <w:tcPr>
            <w:tcW w:w="2126" w:type="dxa"/>
          </w:tcPr>
          <w:p w:rsidR="004C0E29" w:rsidRDefault="004C0E29" w:rsidP="00385DFF">
            <w:pPr>
              <w:pStyle w:val="a3"/>
              <w:spacing w:before="0" w:beforeAutospacing="0" w:after="0" w:afterAutospacing="0" w:line="270" w:lineRule="atLeast"/>
              <w:ind w:firstLine="567"/>
              <w:jc w:val="both"/>
              <w:rPr>
                <w:color w:val="0F1419"/>
                <w:lang w:val="ky-KG"/>
              </w:rPr>
            </w:pPr>
            <w:r>
              <w:rPr>
                <w:color w:val="0F1419"/>
                <w:lang w:val="ky-KG"/>
              </w:rPr>
              <w:t>3</w:t>
            </w:r>
          </w:p>
        </w:tc>
      </w:tr>
      <w:tr w:rsidR="004C0E29" w:rsidTr="00385DFF">
        <w:tc>
          <w:tcPr>
            <w:tcW w:w="514" w:type="dxa"/>
          </w:tcPr>
          <w:p w:rsidR="004C0E29" w:rsidRDefault="004C0E29" w:rsidP="00385DFF">
            <w:pPr>
              <w:pStyle w:val="a3"/>
              <w:numPr>
                <w:ilvl w:val="0"/>
                <w:numId w:val="38"/>
              </w:numPr>
              <w:spacing w:before="0" w:beforeAutospacing="0" w:after="0" w:afterAutospacing="0" w:line="270" w:lineRule="atLeast"/>
              <w:ind w:left="0" w:firstLine="0"/>
              <w:rPr>
                <w:color w:val="0F1419"/>
                <w:lang w:val="ky-KG"/>
              </w:rPr>
            </w:pPr>
          </w:p>
        </w:tc>
        <w:tc>
          <w:tcPr>
            <w:tcW w:w="4731" w:type="dxa"/>
          </w:tcPr>
          <w:p w:rsidR="004C0E29" w:rsidRDefault="004C0E29" w:rsidP="00385DFF">
            <w:pPr>
              <w:pStyle w:val="a3"/>
              <w:spacing w:before="0" w:beforeAutospacing="0" w:after="0" w:afterAutospacing="0" w:line="270" w:lineRule="atLeast"/>
              <w:ind w:firstLine="33"/>
              <w:jc w:val="both"/>
              <w:rPr>
                <w:color w:val="0F1419"/>
                <w:lang w:val="ky-KG"/>
              </w:rPr>
            </w:pPr>
            <w:r>
              <w:rPr>
                <w:color w:val="0F1419"/>
                <w:lang w:val="ky-KG"/>
              </w:rPr>
              <w:t>Портфолиону чыгармачыл презентациялоо</w:t>
            </w:r>
          </w:p>
        </w:tc>
        <w:tc>
          <w:tcPr>
            <w:tcW w:w="2285" w:type="dxa"/>
          </w:tcPr>
          <w:p w:rsidR="004C0E29" w:rsidRDefault="004C0E29" w:rsidP="00385DFF">
            <w:pPr>
              <w:pStyle w:val="a3"/>
              <w:spacing w:before="0" w:beforeAutospacing="0" w:after="0" w:afterAutospacing="0" w:line="270" w:lineRule="atLeast"/>
              <w:ind w:firstLine="567"/>
              <w:jc w:val="both"/>
              <w:rPr>
                <w:color w:val="0F1419"/>
                <w:lang w:val="ky-KG"/>
              </w:rPr>
            </w:pPr>
            <w:r>
              <w:rPr>
                <w:color w:val="0F1419"/>
                <w:lang w:val="ky-KG"/>
              </w:rPr>
              <w:t>20%</w:t>
            </w:r>
          </w:p>
        </w:tc>
        <w:tc>
          <w:tcPr>
            <w:tcW w:w="2126" w:type="dxa"/>
          </w:tcPr>
          <w:p w:rsidR="004C0E29" w:rsidRDefault="004C0E29" w:rsidP="00385DFF">
            <w:pPr>
              <w:pStyle w:val="a3"/>
              <w:spacing w:before="0" w:beforeAutospacing="0" w:after="0" w:afterAutospacing="0" w:line="270" w:lineRule="atLeast"/>
              <w:ind w:firstLine="567"/>
              <w:jc w:val="both"/>
              <w:rPr>
                <w:color w:val="0F1419"/>
                <w:lang w:val="ky-KG"/>
              </w:rPr>
            </w:pPr>
            <w:r>
              <w:rPr>
                <w:color w:val="0F1419"/>
                <w:lang w:val="ky-KG"/>
              </w:rPr>
              <w:t>3</w:t>
            </w:r>
          </w:p>
        </w:tc>
      </w:tr>
    </w:tbl>
    <w:p w:rsidR="004C0E29" w:rsidRDefault="004C0E29" w:rsidP="00385DFF">
      <w:pPr>
        <w:pStyle w:val="a3"/>
        <w:shd w:val="clear" w:color="auto" w:fill="FFFFFF"/>
        <w:spacing w:before="0" w:beforeAutospacing="0" w:after="0" w:afterAutospacing="0" w:line="270" w:lineRule="atLeast"/>
        <w:ind w:firstLine="567"/>
        <w:jc w:val="both"/>
        <w:rPr>
          <w:color w:val="0F1419"/>
          <w:lang w:val="ky-KG"/>
        </w:rPr>
      </w:pPr>
    </w:p>
    <w:p w:rsidR="004C0E29" w:rsidRDefault="004C0E29" w:rsidP="00385DFF">
      <w:pPr>
        <w:pStyle w:val="a3"/>
        <w:shd w:val="clear" w:color="auto" w:fill="FFFFFF"/>
        <w:spacing w:before="0" w:beforeAutospacing="0" w:after="0" w:afterAutospacing="0" w:line="270" w:lineRule="atLeast"/>
        <w:ind w:firstLine="567"/>
        <w:jc w:val="both"/>
        <w:rPr>
          <w:color w:val="0F1419"/>
          <w:lang w:val="ky-KG"/>
        </w:rPr>
      </w:pPr>
      <w:r>
        <w:rPr>
          <w:color w:val="0F1419"/>
          <w:lang w:val="ky-KG"/>
        </w:rPr>
        <w:t>Иштердин саны жана баалардын оордугу боюнча бөлүштүрүү класстан-класска компетенттүүлүгүнүн өсүү динамикасын эске алуу менен ишке ашырылат.</w:t>
      </w:r>
    </w:p>
    <w:p w:rsidR="004C0E29" w:rsidRDefault="004C0E29" w:rsidP="00385DFF">
      <w:pPr>
        <w:pStyle w:val="a3"/>
        <w:shd w:val="clear" w:color="auto" w:fill="FFFFFF"/>
        <w:spacing w:before="0" w:beforeAutospacing="0" w:after="0" w:afterAutospacing="0" w:line="270" w:lineRule="atLeast"/>
        <w:ind w:firstLine="567"/>
        <w:jc w:val="both"/>
        <w:rPr>
          <w:color w:val="0F1419"/>
          <w:lang w:val="ky-KG"/>
        </w:rPr>
      </w:pPr>
      <w:r>
        <w:rPr>
          <w:color w:val="0F1419"/>
          <w:lang w:val="ky-KG"/>
        </w:rPr>
        <w:lastRenderedPageBreak/>
        <w:t>Класстарга бөлүштүрүүгө ылайык баалоо үчүн жалпы багыт болуп төмөнкүлөр эсептелет:</w:t>
      </w:r>
    </w:p>
    <w:p w:rsidR="004C0E29" w:rsidRDefault="004C0E29" w:rsidP="00385DFF">
      <w:pPr>
        <w:pStyle w:val="a3"/>
        <w:numPr>
          <w:ilvl w:val="0"/>
          <w:numId w:val="35"/>
        </w:numPr>
        <w:shd w:val="clear" w:color="auto" w:fill="FFFFFF"/>
        <w:spacing w:before="0" w:beforeAutospacing="0" w:after="0" w:afterAutospacing="0" w:line="270" w:lineRule="atLeast"/>
        <w:ind w:left="0" w:firstLine="567"/>
        <w:jc w:val="both"/>
        <w:rPr>
          <w:color w:val="0F1419"/>
          <w:lang w:val="ky-KG"/>
        </w:rPr>
      </w:pPr>
      <w:r>
        <w:rPr>
          <w:color w:val="0F1419"/>
          <w:lang w:val="ky-KG"/>
        </w:rPr>
        <w:t>жумуштун көлөмү</w:t>
      </w:r>
    </w:p>
    <w:p w:rsidR="004C0E29" w:rsidRDefault="004C0E29" w:rsidP="00385DFF">
      <w:pPr>
        <w:pStyle w:val="a3"/>
        <w:numPr>
          <w:ilvl w:val="0"/>
          <w:numId w:val="35"/>
        </w:numPr>
        <w:shd w:val="clear" w:color="auto" w:fill="FFFFFF"/>
        <w:spacing w:before="0" w:beforeAutospacing="0" w:after="0" w:afterAutospacing="0" w:line="270" w:lineRule="atLeast"/>
        <w:ind w:left="0" w:firstLine="567"/>
        <w:jc w:val="both"/>
        <w:rPr>
          <w:color w:val="0F1419"/>
          <w:lang w:val="ky-KG"/>
        </w:rPr>
      </w:pPr>
      <w:r>
        <w:rPr>
          <w:color w:val="0F1419"/>
          <w:lang w:val="ky-KG"/>
        </w:rPr>
        <w:t>кабыл алуу менен түшүнүүнүн терендиги</w:t>
      </w:r>
    </w:p>
    <w:p w:rsidR="004C0E29" w:rsidRDefault="004C0E29" w:rsidP="00385DFF">
      <w:pPr>
        <w:pStyle w:val="a3"/>
        <w:numPr>
          <w:ilvl w:val="0"/>
          <w:numId w:val="35"/>
        </w:numPr>
        <w:shd w:val="clear" w:color="auto" w:fill="FFFFFF"/>
        <w:spacing w:before="0" w:beforeAutospacing="0" w:after="0" w:afterAutospacing="0" w:line="270" w:lineRule="atLeast"/>
        <w:ind w:left="0" w:firstLine="567"/>
        <w:jc w:val="both"/>
        <w:rPr>
          <w:color w:val="0F1419"/>
          <w:lang w:val="ky-KG"/>
        </w:rPr>
      </w:pPr>
      <w:r>
        <w:rPr>
          <w:color w:val="0F1419"/>
          <w:lang w:val="ky-KG"/>
        </w:rPr>
        <w:t>өз алдынчалыктын деңгээли (демилгелөө, тандоо, интерпретациялоо)</w:t>
      </w:r>
    </w:p>
    <w:p w:rsidR="004C0E29" w:rsidRDefault="004C0E29" w:rsidP="00385DFF">
      <w:pPr>
        <w:pStyle w:val="a3"/>
        <w:numPr>
          <w:ilvl w:val="0"/>
          <w:numId w:val="35"/>
        </w:numPr>
        <w:shd w:val="clear" w:color="auto" w:fill="FFFFFF"/>
        <w:spacing w:before="0" w:beforeAutospacing="0" w:after="0" w:afterAutospacing="0" w:line="270" w:lineRule="atLeast"/>
        <w:ind w:left="0" w:firstLine="567"/>
        <w:jc w:val="both"/>
        <w:rPr>
          <w:color w:val="0F1419"/>
          <w:lang w:val="ky-KG"/>
        </w:rPr>
      </w:pPr>
      <w:r>
        <w:rPr>
          <w:color w:val="0F1419"/>
          <w:lang w:val="ky-KG"/>
        </w:rPr>
        <w:t>чыгармачылык ыкма</w:t>
      </w:r>
    </w:p>
    <w:p w:rsidR="004C0E29" w:rsidRDefault="004C0E29" w:rsidP="00385DFF">
      <w:pPr>
        <w:pStyle w:val="a3"/>
        <w:numPr>
          <w:ilvl w:val="0"/>
          <w:numId w:val="35"/>
        </w:numPr>
        <w:shd w:val="clear" w:color="auto" w:fill="FFFFFF"/>
        <w:spacing w:before="0" w:beforeAutospacing="0" w:after="0" w:afterAutospacing="0" w:line="270" w:lineRule="atLeast"/>
        <w:ind w:left="0" w:firstLine="567"/>
        <w:jc w:val="both"/>
        <w:rPr>
          <w:color w:val="0F1419"/>
          <w:lang w:val="ky-KG"/>
        </w:rPr>
      </w:pPr>
      <w:r>
        <w:rPr>
          <w:color w:val="0F1419"/>
          <w:lang w:val="ky-KG"/>
        </w:rPr>
        <w:t>айтканын аргументтештирүүсү</w:t>
      </w:r>
    </w:p>
    <w:p w:rsidR="004C0E29" w:rsidRDefault="004C0E29" w:rsidP="00385DFF">
      <w:pPr>
        <w:pStyle w:val="a3"/>
        <w:shd w:val="clear" w:color="auto" w:fill="FFFFFF"/>
        <w:spacing w:before="0" w:beforeAutospacing="0" w:after="0" w:afterAutospacing="0" w:line="270" w:lineRule="atLeast"/>
        <w:ind w:firstLine="567"/>
        <w:jc w:val="both"/>
        <w:rPr>
          <w:color w:val="0F1419"/>
          <w:lang w:val="ky-KG"/>
        </w:rPr>
      </w:pPr>
      <w:r>
        <w:rPr>
          <w:color w:val="0F1419"/>
          <w:lang w:val="ky-KG"/>
        </w:rPr>
        <w:t>Окуучулардын ишмердүүлүгүнүн натыйжасын баалоо критерийлери ар бир тапшырмага жана иштин түрлөрүнө карата түзүлөт.</w:t>
      </w:r>
    </w:p>
    <w:p w:rsidR="004C0E29" w:rsidRPr="007E6901" w:rsidRDefault="004C0E29" w:rsidP="00385DFF">
      <w:pPr>
        <w:pStyle w:val="a3"/>
        <w:shd w:val="clear" w:color="auto" w:fill="FFFFFF"/>
        <w:spacing w:before="0" w:beforeAutospacing="0" w:after="0" w:afterAutospacing="0" w:line="270" w:lineRule="atLeast"/>
        <w:ind w:firstLine="567"/>
        <w:jc w:val="both"/>
        <w:rPr>
          <w:b/>
          <w:color w:val="0F1419"/>
          <w:lang w:val="ky-KG"/>
        </w:rPr>
      </w:pPr>
      <w:r w:rsidRPr="007E6901">
        <w:rPr>
          <w:b/>
          <w:color w:val="0F1419"/>
          <w:lang w:val="ky-KG"/>
        </w:rPr>
        <w:t>Предметти өздөштүрүүнүн деңгээли</w:t>
      </w:r>
    </w:p>
    <w:p w:rsidR="004C0E29" w:rsidRDefault="004C0E29" w:rsidP="00385DFF">
      <w:pPr>
        <w:pStyle w:val="a3"/>
        <w:shd w:val="clear" w:color="auto" w:fill="FFFFFF"/>
        <w:spacing w:before="0" w:beforeAutospacing="0" w:after="0" w:afterAutospacing="0" w:line="270" w:lineRule="atLeast"/>
        <w:ind w:firstLine="567"/>
        <w:jc w:val="both"/>
        <w:rPr>
          <w:color w:val="0F1419"/>
          <w:lang w:val="ky-KG"/>
        </w:rPr>
      </w:pPr>
      <w:r>
        <w:rPr>
          <w:color w:val="0F1419"/>
          <w:lang w:val="ky-KG"/>
        </w:rPr>
        <w:t>Предметти  өздөштүрүүнүн денгээлдерин бөлүштүрүү үчүн негиз адабий чыгарманы кабыл алуу сапатына багытталган. Окуучулардын адабий чыгарманы кабыл алуусунун сапаты окурмандын ишмердүүлүгүнүн жыйынтыктарын анализдөөнүн негизинде түзүлөт. Кабыл алуунун сапаты деп окурмандын каармандар жана чыгарманын автору менен кошо башынан кечирүү,  эмоциялардын динамикасын көрүү, жазуучу жараткан турмуш картинасын элестетүүнү кайра түзүү, каармандардын кылган жоруктарынын түп натыйжасы, мотивдери тууралуу  ой жүгүртүү, чыгарманын каармандарын баалоо, автордун позициясын аныктоо, чыгарманын идеясын өздөштүрүү, б.а. автор койгон көйгөйдү өз жан дүйнөсүнөн баалап, сындоо жөндөмдүүлүгүн түшүнөбүз. Чыгарманы толук түрдө кабыл алуу окуучунун адабий өнүгүүсүнүн жогорку денгээли жөнүндө кабарлайт.</w:t>
      </w:r>
    </w:p>
    <w:p w:rsidR="004C0E29" w:rsidRDefault="004C0E29" w:rsidP="00385DFF">
      <w:pPr>
        <w:pStyle w:val="a3"/>
        <w:shd w:val="clear" w:color="auto" w:fill="FFFFFF"/>
        <w:spacing w:before="0" w:beforeAutospacing="0" w:after="0" w:afterAutospacing="0" w:line="270" w:lineRule="atLeast"/>
        <w:ind w:firstLine="567"/>
        <w:jc w:val="both"/>
        <w:rPr>
          <w:color w:val="0F1419"/>
          <w:lang w:val="ky-KG"/>
        </w:rPr>
      </w:pPr>
      <w:r>
        <w:rPr>
          <w:color w:val="0F1419"/>
          <w:lang w:val="ky-KG"/>
        </w:rPr>
        <w:t>Окуучунун окурмандык сезимдеринин активдүүлүгүн, кайра жаратуучу жана чыгармачыл элестетүүсүн, көз алдыга элестетүүсүнүн конкреттүүлүгүн жана көркөм жалпылоого сиңүү денгээлин,  окуунун, окурмандык баасынын жана  ориентир алуусунун үстөмдүк кылуучу мотиивдерин  эске алып, окуучунун  кабыл алуусунун үч деңгээлин бөлүп көрсөтүүгө  болот:</w:t>
      </w:r>
    </w:p>
    <w:p w:rsidR="004C0E29" w:rsidRDefault="004C0E29" w:rsidP="00385DFF">
      <w:pPr>
        <w:pStyle w:val="a3"/>
        <w:numPr>
          <w:ilvl w:val="0"/>
          <w:numId w:val="36"/>
        </w:numPr>
        <w:shd w:val="clear" w:color="auto" w:fill="FFFFFF"/>
        <w:spacing w:before="0" w:beforeAutospacing="0" w:after="0" w:afterAutospacing="0" w:line="270" w:lineRule="atLeast"/>
        <w:ind w:left="0" w:firstLine="567"/>
        <w:jc w:val="both"/>
        <w:rPr>
          <w:color w:val="0F1419"/>
          <w:lang w:val="ky-KG"/>
        </w:rPr>
      </w:pPr>
      <w:r>
        <w:rPr>
          <w:color w:val="0F1419"/>
          <w:lang w:val="ky-KG"/>
        </w:rPr>
        <w:t>сюжеттүү окуялуу (төмөн) деңгээл</w:t>
      </w:r>
    </w:p>
    <w:p w:rsidR="004C0E29" w:rsidRDefault="004C0E29" w:rsidP="00385DFF">
      <w:pPr>
        <w:pStyle w:val="a3"/>
        <w:numPr>
          <w:ilvl w:val="0"/>
          <w:numId w:val="36"/>
        </w:numPr>
        <w:shd w:val="clear" w:color="auto" w:fill="FFFFFF"/>
        <w:spacing w:before="0" w:beforeAutospacing="0" w:after="0" w:afterAutospacing="0" w:line="270" w:lineRule="atLeast"/>
        <w:ind w:left="0" w:firstLine="567"/>
        <w:jc w:val="both"/>
        <w:rPr>
          <w:color w:val="0F1419"/>
          <w:lang w:val="ky-KG"/>
        </w:rPr>
      </w:pPr>
      <w:r>
        <w:rPr>
          <w:color w:val="0F1419"/>
          <w:lang w:val="ky-KG"/>
        </w:rPr>
        <w:t>образдуу-аналитикалык (орто) деңгээл</w:t>
      </w:r>
    </w:p>
    <w:p w:rsidR="004C0E29" w:rsidRDefault="004C0E29" w:rsidP="00385DFF">
      <w:pPr>
        <w:pStyle w:val="a3"/>
        <w:numPr>
          <w:ilvl w:val="0"/>
          <w:numId w:val="36"/>
        </w:numPr>
        <w:shd w:val="clear" w:color="auto" w:fill="FFFFFF"/>
        <w:spacing w:before="0" w:beforeAutospacing="0" w:after="0" w:afterAutospacing="0" w:line="270" w:lineRule="atLeast"/>
        <w:ind w:left="0" w:firstLine="567"/>
        <w:jc w:val="both"/>
        <w:rPr>
          <w:color w:val="0F1419"/>
          <w:lang w:val="ky-KG"/>
        </w:rPr>
      </w:pPr>
      <w:r>
        <w:rPr>
          <w:color w:val="0F1419"/>
          <w:lang w:val="ky-KG"/>
        </w:rPr>
        <w:t>идеялык-эстетикалык (жогорку) деңгээл</w:t>
      </w:r>
    </w:p>
    <w:p w:rsidR="00385DFF" w:rsidRDefault="00385DFF" w:rsidP="00385DFF">
      <w:pPr>
        <w:pStyle w:val="a3"/>
        <w:shd w:val="clear" w:color="auto" w:fill="FFFFFF"/>
        <w:spacing w:before="0" w:beforeAutospacing="0" w:after="0" w:afterAutospacing="0" w:line="270" w:lineRule="atLeast"/>
        <w:jc w:val="both"/>
        <w:rPr>
          <w:color w:val="0F1419"/>
          <w:lang w:val="ky-KG"/>
        </w:rPr>
      </w:pPr>
    </w:p>
    <w:p w:rsidR="004C0E29" w:rsidRPr="00FC702E" w:rsidRDefault="004C0E29" w:rsidP="00385DFF">
      <w:pPr>
        <w:pStyle w:val="a3"/>
        <w:shd w:val="clear" w:color="auto" w:fill="FFFFFF"/>
        <w:spacing w:before="0" w:beforeAutospacing="0" w:after="0" w:afterAutospacing="0" w:line="270" w:lineRule="atLeast"/>
        <w:jc w:val="both"/>
        <w:rPr>
          <w:rFonts w:eastAsia="Calibri"/>
          <w:b/>
          <w:lang w:val="ky-KG" w:eastAsia="en-US"/>
        </w:rPr>
      </w:pPr>
      <w:r w:rsidRPr="00FC702E">
        <w:rPr>
          <w:rFonts w:eastAsia="Calibri"/>
          <w:b/>
          <w:lang w:val="ky-KG" w:eastAsia="en-US"/>
        </w:rPr>
        <w:t>Баалоонун негизги принциптери:</w:t>
      </w:r>
    </w:p>
    <w:p w:rsidR="004C0E29" w:rsidRPr="00FC702E" w:rsidRDefault="004C0E29" w:rsidP="00385DFF">
      <w:pPr>
        <w:pStyle w:val="af4"/>
        <w:tabs>
          <w:tab w:val="left" w:pos="0"/>
        </w:tabs>
        <w:ind w:firstLine="567"/>
        <w:jc w:val="both"/>
        <w:rPr>
          <w:rFonts w:ascii="Times New Roman" w:eastAsia="Calibri" w:hAnsi="Times New Roman"/>
          <w:sz w:val="24"/>
          <w:szCs w:val="24"/>
          <w:lang w:val="ky-KG" w:eastAsia="en-US"/>
        </w:rPr>
      </w:pPr>
      <w:r w:rsidRPr="00FC702E">
        <w:rPr>
          <w:rFonts w:ascii="Times New Roman" w:eastAsia="Calibri" w:hAnsi="Times New Roman"/>
          <w:sz w:val="24"/>
          <w:szCs w:val="24"/>
          <w:lang w:val="ky-KG" w:eastAsia="en-US"/>
        </w:rPr>
        <w:t xml:space="preserve">Окуучуларды баалоодо мугалим – </w:t>
      </w:r>
      <w:r w:rsidRPr="00FC702E">
        <w:rPr>
          <w:rFonts w:ascii="Times New Roman" w:eastAsia="Calibri" w:hAnsi="Times New Roman"/>
          <w:b/>
          <w:i/>
          <w:sz w:val="24"/>
          <w:szCs w:val="24"/>
          <w:lang w:val="ky-KG" w:eastAsia="en-US"/>
        </w:rPr>
        <w:t>обьективдүүлүк, негиздүүлүк, системалуулук, бирдиктүү талап, ар тараптуулук, жекелик</w:t>
      </w:r>
      <w:r>
        <w:rPr>
          <w:rFonts w:ascii="Times New Roman" w:eastAsia="Calibri" w:hAnsi="Times New Roman"/>
          <w:b/>
          <w:i/>
          <w:sz w:val="24"/>
          <w:szCs w:val="24"/>
          <w:lang w:val="ky-KG" w:eastAsia="en-US"/>
        </w:rPr>
        <w:t xml:space="preserve"> </w:t>
      </w:r>
      <w:r w:rsidRPr="00FC702E">
        <w:rPr>
          <w:rFonts w:ascii="Times New Roman" w:eastAsia="Calibri" w:hAnsi="Times New Roman"/>
          <w:sz w:val="24"/>
          <w:szCs w:val="24"/>
          <w:lang w:val="ky-KG" w:eastAsia="en-US"/>
        </w:rPr>
        <w:t>мүнөздөгү принциптерди жетекчиликке алышы зарыл.</w:t>
      </w:r>
    </w:p>
    <w:p w:rsidR="004C0E29" w:rsidRPr="00FC702E" w:rsidRDefault="004C0E29" w:rsidP="00385DFF">
      <w:pPr>
        <w:pStyle w:val="af4"/>
        <w:tabs>
          <w:tab w:val="left" w:pos="0"/>
        </w:tabs>
        <w:ind w:firstLine="567"/>
        <w:jc w:val="both"/>
        <w:rPr>
          <w:rFonts w:ascii="Times New Roman" w:eastAsia="Calibri" w:hAnsi="Times New Roman"/>
          <w:sz w:val="24"/>
          <w:szCs w:val="24"/>
          <w:lang w:val="ky-KG" w:eastAsia="en-US"/>
        </w:rPr>
      </w:pPr>
      <w:r w:rsidRPr="00FC702E">
        <w:rPr>
          <w:rFonts w:ascii="Times New Roman" w:eastAsia="Calibri" w:hAnsi="Times New Roman"/>
          <w:b/>
          <w:i/>
          <w:sz w:val="24"/>
          <w:szCs w:val="24"/>
          <w:lang w:val="ky-KG" w:eastAsia="en-US"/>
        </w:rPr>
        <w:t>Обьективдүү</w:t>
      </w:r>
      <w:r w:rsidRPr="00FC702E">
        <w:rPr>
          <w:rFonts w:ascii="Times New Roman" w:eastAsia="Calibri" w:hAnsi="Times New Roman"/>
          <w:sz w:val="24"/>
          <w:szCs w:val="24"/>
          <w:lang w:val="ky-KG" w:eastAsia="en-US"/>
        </w:rPr>
        <w:t xml:space="preserve"> баа субьективдүү жана жаңылыш ойду жокко чыгарат. Обьективдүүлүк көп фактордон көз каранды. Алардын ичинен эң маанилүүсү окуунун максатынын диагноздуулугу, баанын мазмуну менен обьектти тандоонун негизделиши, талдоо, жыйынтыктарды баалоо методдору менен камсыздалышы. Обьективдүүлүк төмөнкүлөрдөн турат:</w:t>
      </w:r>
    </w:p>
    <w:p w:rsidR="004C0E29" w:rsidRPr="00FC702E" w:rsidRDefault="004C0E29" w:rsidP="00385DFF">
      <w:pPr>
        <w:pStyle w:val="af4"/>
        <w:numPr>
          <w:ilvl w:val="0"/>
          <w:numId w:val="24"/>
        </w:numPr>
        <w:tabs>
          <w:tab w:val="left" w:pos="0"/>
        </w:tabs>
        <w:ind w:left="0" w:firstLine="567"/>
        <w:jc w:val="both"/>
        <w:rPr>
          <w:rFonts w:ascii="Times New Roman" w:eastAsia="Calibri" w:hAnsi="Times New Roman"/>
          <w:sz w:val="24"/>
          <w:szCs w:val="24"/>
          <w:lang w:val="ky-KG" w:eastAsia="en-US"/>
        </w:rPr>
      </w:pPr>
      <w:r w:rsidRPr="00FC702E">
        <w:rPr>
          <w:rFonts w:ascii="Times New Roman" w:eastAsia="Calibri" w:hAnsi="Times New Roman"/>
          <w:sz w:val="24"/>
          <w:szCs w:val="24"/>
          <w:lang w:val="ky-KG" w:eastAsia="en-US"/>
        </w:rPr>
        <w:t>билим берүү системасынын көсөткүчтөрү менен критерийлерин аныктайт;</w:t>
      </w:r>
    </w:p>
    <w:p w:rsidR="004C0E29" w:rsidRPr="00FC702E" w:rsidRDefault="004C0E29" w:rsidP="00385DFF">
      <w:pPr>
        <w:pStyle w:val="af4"/>
        <w:numPr>
          <w:ilvl w:val="0"/>
          <w:numId w:val="24"/>
        </w:numPr>
        <w:tabs>
          <w:tab w:val="left" w:pos="0"/>
        </w:tabs>
        <w:ind w:left="0" w:firstLine="567"/>
        <w:jc w:val="both"/>
        <w:rPr>
          <w:rFonts w:ascii="Times New Roman" w:eastAsia="Calibri" w:hAnsi="Times New Roman"/>
          <w:sz w:val="24"/>
          <w:szCs w:val="24"/>
          <w:lang w:val="ky-KG" w:eastAsia="en-US"/>
        </w:rPr>
      </w:pPr>
      <w:r w:rsidRPr="00FC702E">
        <w:rPr>
          <w:rFonts w:ascii="Times New Roman" w:eastAsia="Calibri" w:hAnsi="Times New Roman"/>
          <w:sz w:val="24"/>
          <w:szCs w:val="24"/>
          <w:lang w:val="ky-KG" w:eastAsia="en-US"/>
        </w:rPr>
        <w:t>илимий негизделген баалоо каражаттарынын мазмуну (суроолор менен тапшырмалар, тесттер, анкета, сурамжылоо);</w:t>
      </w:r>
    </w:p>
    <w:p w:rsidR="004C0E29" w:rsidRPr="00FC702E" w:rsidRDefault="004C0E29" w:rsidP="00385DFF">
      <w:pPr>
        <w:pStyle w:val="af4"/>
        <w:numPr>
          <w:ilvl w:val="0"/>
          <w:numId w:val="24"/>
        </w:numPr>
        <w:tabs>
          <w:tab w:val="left" w:pos="0"/>
        </w:tabs>
        <w:ind w:left="0" w:firstLine="567"/>
        <w:jc w:val="both"/>
        <w:rPr>
          <w:rFonts w:ascii="Times New Roman" w:eastAsia="Calibri" w:hAnsi="Times New Roman"/>
          <w:sz w:val="24"/>
          <w:szCs w:val="24"/>
          <w:lang w:val="ky-KG" w:eastAsia="en-US"/>
        </w:rPr>
      </w:pPr>
      <w:r w:rsidRPr="00FC702E">
        <w:rPr>
          <w:rFonts w:ascii="Times New Roman" w:eastAsia="Calibri" w:hAnsi="Times New Roman"/>
          <w:sz w:val="24"/>
          <w:szCs w:val="24"/>
          <w:lang w:val="ky-KG" w:eastAsia="en-US"/>
        </w:rPr>
        <w:t>ар түрдүү баалоо процедураларынын (байкоо, өлчөө, анкета алуу, суроо-жооп) туура келүүчүлүгү;</w:t>
      </w:r>
    </w:p>
    <w:p w:rsidR="004C0E29" w:rsidRPr="00FC702E" w:rsidRDefault="004C0E29" w:rsidP="00385DFF">
      <w:pPr>
        <w:pStyle w:val="af4"/>
        <w:numPr>
          <w:ilvl w:val="0"/>
          <w:numId w:val="24"/>
        </w:numPr>
        <w:tabs>
          <w:tab w:val="left" w:pos="0"/>
        </w:tabs>
        <w:ind w:left="0" w:firstLine="567"/>
        <w:jc w:val="both"/>
        <w:rPr>
          <w:rFonts w:ascii="Times New Roman" w:eastAsia="Calibri" w:hAnsi="Times New Roman"/>
          <w:sz w:val="24"/>
          <w:szCs w:val="24"/>
          <w:lang w:val="ky-KG" w:eastAsia="en-US"/>
        </w:rPr>
      </w:pPr>
      <w:r w:rsidRPr="00FC702E">
        <w:rPr>
          <w:rFonts w:ascii="Times New Roman" w:eastAsia="Calibri" w:hAnsi="Times New Roman"/>
          <w:sz w:val="24"/>
          <w:szCs w:val="24"/>
          <w:lang w:val="ky-KG" w:eastAsia="en-US"/>
        </w:rPr>
        <w:t>талапка жооп берген критерийлер аркылуу системадагы компоненттердин абалын баалоо.</w:t>
      </w:r>
    </w:p>
    <w:p w:rsidR="004C0E29" w:rsidRPr="00FC702E" w:rsidRDefault="004C0E29" w:rsidP="00385DFF">
      <w:pPr>
        <w:pStyle w:val="af4"/>
        <w:tabs>
          <w:tab w:val="left" w:pos="0"/>
        </w:tabs>
        <w:ind w:firstLine="567"/>
        <w:jc w:val="both"/>
        <w:rPr>
          <w:rFonts w:ascii="Times New Roman" w:eastAsia="Calibri" w:hAnsi="Times New Roman"/>
          <w:sz w:val="24"/>
          <w:szCs w:val="24"/>
          <w:lang w:val="ky-KG" w:eastAsia="en-US"/>
        </w:rPr>
      </w:pPr>
      <w:r w:rsidRPr="00FC702E">
        <w:rPr>
          <w:rFonts w:ascii="Times New Roman" w:eastAsia="Calibri" w:hAnsi="Times New Roman"/>
          <w:sz w:val="24"/>
          <w:szCs w:val="24"/>
          <w:lang w:val="ky-KG" w:eastAsia="en-US"/>
        </w:rPr>
        <w:t xml:space="preserve"> Өзгөчө белгилеп кетүүчү нерсе баанын чындыгынын обьективдүүлүгү баалоону аткаруучу мугалимдерден, баа каражаттарынан жана методдордон көз карандысыздыгы. </w:t>
      </w:r>
    </w:p>
    <w:p w:rsidR="004C0E29" w:rsidRPr="00FC702E" w:rsidRDefault="004C0E29" w:rsidP="00385DFF">
      <w:pPr>
        <w:pStyle w:val="af4"/>
        <w:tabs>
          <w:tab w:val="left" w:pos="0"/>
        </w:tabs>
        <w:ind w:firstLine="567"/>
        <w:jc w:val="both"/>
        <w:rPr>
          <w:rFonts w:ascii="Times New Roman" w:eastAsia="Calibri" w:hAnsi="Times New Roman"/>
          <w:sz w:val="24"/>
          <w:szCs w:val="24"/>
          <w:lang w:val="ky-KG" w:eastAsia="en-US"/>
        </w:rPr>
      </w:pPr>
      <w:r w:rsidRPr="00FC702E">
        <w:rPr>
          <w:rFonts w:ascii="Times New Roman" w:eastAsia="Calibri" w:hAnsi="Times New Roman"/>
          <w:b/>
          <w:i/>
          <w:sz w:val="24"/>
          <w:szCs w:val="24"/>
          <w:lang w:val="ky-KG" w:eastAsia="en-US"/>
        </w:rPr>
        <w:t>Негиздүүлүк.</w:t>
      </w:r>
      <w:r w:rsidRPr="00FC702E">
        <w:rPr>
          <w:rFonts w:ascii="Times New Roman" w:eastAsia="Calibri" w:hAnsi="Times New Roman"/>
          <w:sz w:val="24"/>
          <w:szCs w:val="24"/>
          <w:lang w:val="ky-KG" w:eastAsia="en-US"/>
        </w:rPr>
        <w:t xml:space="preserve"> Коюлган баа сөзсүз аргументи менен болушу керек. Ошол эле учурда, аргумент мазмундуу мүнөздөлүп жана мазмун формасы менен окуучунун аткарган ишине, баанын критерийлеринин талабына жооп берүүсү керек. Бааны негиздөөдө мугалим окуу материалынын көлөмүн, деңгээлин жана берилген тапшырманын аткарылган сапатына көңүл буруусу керек. Мугалим бааны аргументтегенде төмөндөгүлөрдү бөлүп көрсөтүшү керек:</w:t>
      </w:r>
    </w:p>
    <w:p w:rsidR="004C0E29" w:rsidRPr="00FC702E" w:rsidRDefault="004C0E29" w:rsidP="00385DFF">
      <w:pPr>
        <w:pStyle w:val="af4"/>
        <w:numPr>
          <w:ilvl w:val="0"/>
          <w:numId w:val="25"/>
        </w:numPr>
        <w:tabs>
          <w:tab w:val="left" w:pos="0"/>
        </w:tabs>
        <w:ind w:left="0" w:firstLine="567"/>
        <w:jc w:val="both"/>
        <w:rPr>
          <w:rFonts w:ascii="Times New Roman" w:eastAsia="Calibri" w:hAnsi="Times New Roman"/>
          <w:sz w:val="24"/>
          <w:szCs w:val="24"/>
          <w:lang w:val="ky-KG" w:eastAsia="en-US"/>
        </w:rPr>
      </w:pPr>
      <w:r w:rsidRPr="00FC702E">
        <w:rPr>
          <w:rFonts w:ascii="Times New Roman" w:eastAsia="Calibri" w:hAnsi="Times New Roman"/>
          <w:sz w:val="24"/>
          <w:szCs w:val="24"/>
          <w:lang w:val="ky-KG" w:eastAsia="en-US"/>
        </w:rPr>
        <w:t>окуучунун анализ бере билүү билгичтиги;</w:t>
      </w:r>
    </w:p>
    <w:p w:rsidR="004C0E29" w:rsidRPr="00FC702E" w:rsidRDefault="004C0E29" w:rsidP="00385DFF">
      <w:pPr>
        <w:pStyle w:val="af4"/>
        <w:numPr>
          <w:ilvl w:val="0"/>
          <w:numId w:val="25"/>
        </w:numPr>
        <w:tabs>
          <w:tab w:val="left" w:pos="0"/>
        </w:tabs>
        <w:ind w:left="0" w:firstLine="567"/>
        <w:jc w:val="both"/>
        <w:rPr>
          <w:rFonts w:ascii="Times New Roman" w:eastAsia="Calibri" w:hAnsi="Times New Roman"/>
          <w:sz w:val="24"/>
          <w:szCs w:val="24"/>
          <w:lang w:val="ky-KG" w:eastAsia="en-US"/>
        </w:rPr>
      </w:pPr>
      <w:r w:rsidRPr="00FC702E">
        <w:rPr>
          <w:rFonts w:ascii="Times New Roman" w:eastAsia="Calibri" w:hAnsi="Times New Roman"/>
          <w:sz w:val="24"/>
          <w:szCs w:val="24"/>
          <w:lang w:val="ky-KG" w:eastAsia="en-US"/>
        </w:rPr>
        <w:lastRenderedPageBreak/>
        <w:t>себеп-натыйжалык байланыштын орнотулушу;</w:t>
      </w:r>
    </w:p>
    <w:p w:rsidR="004C0E29" w:rsidRPr="00FC702E" w:rsidRDefault="004C0E29" w:rsidP="00385DFF">
      <w:pPr>
        <w:pStyle w:val="af4"/>
        <w:numPr>
          <w:ilvl w:val="0"/>
          <w:numId w:val="25"/>
        </w:numPr>
        <w:tabs>
          <w:tab w:val="left" w:pos="0"/>
        </w:tabs>
        <w:ind w:left="0" w:firstLine="567"/>
        <w:jc w:val="both"/>
        <w:rPr>
          <w:rFonts w:ascii="Times New Roman" w:eastAsia="Calibri" w:hAnsi="Times New Roman"/>
          <w:sz w:val="24"/>
          <w:szCs w:val="24"/>
          <w:lang w:val="ky-KG" w:eastAsia="en-US"/>
        </w:rPr>
      </w:pPr>
      <w:r w:rsidRPr="00FC702E">
        <w:rPr>
          <w:rFonts w:ascii="Times New Roman" w:eastAsia="Calibri" w:hAnsi="Times New Roman"/>
          <w:sz w:val="24"/>
          <w:szCs w:val="24"/>
          <w:lang w:val="ky-KG" w:eastAsia="en-US"/>
        </w:rPr>
        <w:t>ой-жүгүртүүнү маалымдоосу;</w:t>
      </w:r>
      <w:r>
        <w:rPr>
          <w:rFonts w:ascii="Times New Roman" w:eastAsia="Calibri" w:hAnsi="Times New Roman"/>
          <w:sz w:val="24"/>
          <w:szCs w:val="24"/>
          <w:lang w:val="ky-KG" w:eastAsia="en-US"/>
        </w:rPr>
        <w:t xml:space="preserve">  </w:t>
      </w:r>
    </w:p>
    <w:p w:rsidR="004C0E29" w:rsidRPr="00FC702E" w:rsidRDefault="004C0E29" w:rsidP="00385DFF">
      <w:pPr>
        <w:pStyle w:val="af4"/>
        <w:numPr>
          <w:ilvl w:val="0"/>
          <w:numId w:val="25"/>
        </w:numPr>
        <w:tabs>
          <w:tab w:val="left" w:pos="0"/>
        </w:tabs>
        <w:ind w:left="0" w:firstLine="567"/>
        <w:jc w:val="both"/>
        <w:rPr>
          <w:rFonts w:ascii="Times New Roman" w:eastAsia="Calibri" w:hAnsi="Times New Roman"/>
          <w:sz w:val="24"/>
          <w:szCs w:val="24"/>
          <w:lang w:val="ky-KG" w:eastAsia="en-US"/>
        </w:rPr>
      </w:pPr>
      <w:r w:rsidRPr="00FC702E">
        <w:rPr>
          <w:rFonts w:ascii="Times New Roman" w:eastAsia="Calibri" w:hAnsi="Times New Roman"/>
          <w:sz w:val="24"/>
          <w:szCs w:val="24"/>
          <w:lang w:val="ky-KG" w:eastAsia="en-US"/>
        </w:rPr>
        <w:t>өзүнүн көз карашын далилдөөсү;</w:t>
      </w:r>
      <w:r>
        <w:rPr>
          <w:rFonts w:ascii="Times New Roman" w:eastAsia="Calibri" w:hAnsi="Times New Roman"/>
          <w:sz w:val="24"/>
          <w:szCs w:val="24"/>
          <w:lang w:val="ky-KG" w:eastAsia="en-US"/>
        </w:rPr>
        <w:t xml:space="preserve">   </w:t>
      </w:r>
    </w:p>
    <w:p w:rsidR="004C0E29" w:rsidRPr="00FC702E" w:rsidRDefault="004C0E29" w:rsidP="00385DFF">
      <w:pPr>
        <w:pStyle w:val="af4"/>
        <w:numPr>
          <w:ilvl w:val="0"/>
          <w:numId w:val="25"/>
        </w:numPr>
        <w:tabs>
          <w:tab w:val="left" w:pos="0"/>
        </w:tabs>
        <w:ind w:left="0" w:firstLine="567"/>
        <w:jc w:val="both"/>
        <w:rPr>
          <w:rFonts w:ascii="Times New Roman" w:eastAsia="Calibri" w:hAnsi="Times New Roman"/>
          <w:sz w:val="24"/>
          <w:szCs w:val="24"/>
          <w:lang w:val="ky-KG" w:eastAsia="en-US"/>
        </w:rPr>
      </w:pPr>
      <w:r w:rsidRPr="00FC702E">
        <w:rPr>
          <w:rFonts w:ascii="Times New Roman" w:eastAsia="Calibri" w:hAnsi="Times New Roman"/>
          <w:sz w:val="24"/>
          <w:szCs w:val="24"/>
          <w:lang w:val="ky-KG" w:eastAsia="en-US"/>
        </w:rPr>
        <w:t>ар кандай шартта алган билимин колдоно билүүсү;</w:t>
      </w:r>
    </w:p>
    <w:p w:rsidR="004C0E29" w:rsidRPr="00FC702E" w:rsidRDefault="004C0E29" w:rsidP="00385DFF">
      <w:pPr>
        <w:pStyle w:val="af4"/>
        <w:numPr>
          <w:ilvl w:val="0"/>
          <w:numId w:val="25"/>
        </w:numPr>
        <w:tabs>
          <w:tab w:val="left" w:pos="0"/>
        </w:tabs>
        <w:ind w:left="0" w:firstLine="567"/>
        <w:jc w:val="both"/>
        <w:rPr>
          <w:rFonts w:ascii="Times New Roman" w:eastAsia="Calibri" w:hAnsi="Times New Roman"/>
          <w:sz w:val="24"/>
          <w:szCs w:val="24"/>
          <w:lang w:val="ky-KG" w:eastAsia="en-US"/>
        </w:rPr>
      </w:pPr>
      <w:r w:rsidRPr="00FC702E">
        <w:rPr>
          <w:rFonts w:ascii="Times New Roman" w:eastAsia="Calibri" w:hAnsi="Times New Roman"/>
          <w:sz w:val="24"/>
          <w:szCs w:val="24"/>
          <w:lang w:val="ky-KG" w:eastAsia="en-US"/>
        </w:rPr>
        <w:t xml:space="preserve">окуу материалын жалпылоо менен негизгисин белгилеп көрсөтө билүүсү. </w:t>
      </w:r>
    </w:p>
    <w:p w:rsidR="004C0E29" w:rsidRPr="00FC702E" w:rsidRDefault="004C0E29" w:rsidP="00385DFF">
      <w:pPr>
        <w:pStyle w:val="af4"/>
        <w:tabs>
          <w:tab w:val="left" w:pos="0"/>
        </w:tabs>
        <w:ind w:firstLine="567"/>
        <w:jc w:val="both"/>
        <w:rPr>
          <w:rFonts w:ascii="Times New Roman" w:eastAsia="Calibri" w:hAnsi="Times New Roman"/>
          <w:sz w:val="24"/>
          <w:szCs w:val="24"/>
          <w:lang w:val="ky-KG" w:eastAsia="en-US"/>
        </w:rPr>
      </w:pPr>
      <w:r w:rsidRPr="00FC702E">
        <w:rPr>
          <w:rFonts w:ascii="Times New Roman" w:eastAsia="Calibri" w:hAnsi="Times New Roman"/>
          <w:b/>
          <w:i/>
          <w:sz w:val="24"/>
          <w:szCs w:val="24"/>
          <w:lang w:val="ky-KG" w:eastAsia="en-US"/>
        </w:rPr>
        <w:t>Системалуулук принциби</w:t>
      </w:r>
      <w:r w:rsidRPr="00FC702E">
        <w:rPr>
          <w:rFonts w:ascii="Times New Roman" w:eastAsia="Calibri" w:hAnsi="Times New Roman"/>
          <w:sz w:val="24"/>
          <w:szCs w:val="24"/>
          <w:lang w:val="ky-KG" w:eastAsia="en-US"/>
        </w:rPr>
        <w:t xml:space="preserve"> билим берүү процессинин баштапкы этабынан акырына чейин баа ишмердүүлүгү аткарылат. Системалуу баалоого билим берүү системасынын бардык компоненттери дуушар болот. Контролдоо менен баалоону системаны туруктуу текшерген жыштыкта өткөрүү керек. Баалоонун системалуулук принциби комплекстүү ыкма аркылуу аткарылып, ар кандай формалар, методдор жана баа каражаттары тыгыз байланышта бирдиктүү максатта башкарылат.</w:t>
      </w:r>
    </w:p>
    <w:p w:rsidR="004C0E29" w:rsidRPr="00FC702E" w:rsidRDefault="004C0E29" w:rsidP="00385DFF">
      <w:pPr>
        <w:pStyle w:val="af4"/>
        <w:tabs>
          <w:tab w:val="left" w:pos="0"/>
        </w:tabs>
        <w:ind w:firstLine="567"/>
        <w:jc w:val="both"/>
        <w:rPr>
          <w:rFonts w:ascii="Times New Roman" w:eastAsia="Calibri" w:hAnsi="Times New Roman"/>
          <w:sz w:val="24"/>
          <w:szCs w:val="24"/>
          <w:lang w:val="ky-KG" w:eastAsia="en-US"/>
        </w:rPr>
      </w:pPr>
      <w:r w:rsidRPr="00FC702E">
        <w:rPr>
          <w:rFonts w:ascii="Times New Roman" w:eastAsia="Calibri" w:hAnsi="Times New Roman"/>
          <w:b/>
          <w:i/>
          <w:sz w:val="24"/>
          <w:szCs w:val="24"/>
          <w:lang w:val="ky-KG" w:eastAsia="en-US"/>
        </w:rPr>
        <w:t xml:space="preserve">Бирдиктүү талап. </w:t>
      </w:r>
      <w:r w:rsidRPr="00FC702E">
        <w:rPr>
          <w:rFonts w:ascii="Times New Roman" w:eastAsia="Calibri" w:hAnsi="Times New Roman"/>
          <w:sz w:val="24"/>
          <w:szCs w:val="24"/>
          <w:lang w:val="ky-KG" w:eastAsia="en-US"/>
        </w:rPr>
        <w:t xml:space="preserve">Көпчүлүк учурларда кээ бирокуучуларга жеңил суроолор берилсе, кээ бирөөлөргө узак жоопту талап кылган тапшырмалар берилет. Ал эми окуучулардын билими бирдей балл менен бааланат. Бардык окуучуларга бирдей талап коюлушу керек. Баалоодо бирдиктүү программалык талаптар коюлушу керек, билимди баалоодо бирдей критерий болууга тийиш. Окуучулар кандай билимди кандай көлөмдө өздөштүрүшү керек экендигин билүүсү керек. </w:t>
      </w:r>
    </w:p>
    <w:p w:rsidR="004C0E29" w:rsidRPr="00FC702E" w:rsidRDefault="004C0E29" w:rsidP="00385DFF">
      <w:pPr>
        <w:pStyle w:val="af4"/>
        <w:tabs>
          <w:tab w:val="left" w:pos="0"/>
        </w:tabs>
        <w:ind w:firstLine="567"/>
        <w:jc w:val="both"/>
        <w:rPr>
          <w:rFonts w:ascii="Times New Roman" w:eastAsia="Calibri" w:hAnsi="Times New Roman"/>
          <w:sz w:val="24"/>
          <w:szCs w:val="24"/>
          <w:lang w:val="ky-KG" w:eastAsia="en-US"/>
        </w:rPr>
      </w:pPr>
      <w:r w:rsidRPr="00FC702E">
        <w:rPr>
          <w:rFonts w:ascii="Times New Roman" w:eastAsia="Calibri" w:hAnsi="Times New Roman"/>
          <w:b/>
          <w:i/>
          <w:sz w:val="24"/>
          <w:szCs w:val="24"/>
          <w:lang w:val="ky-KG" w:eastAsia="en-US"/>
        </w:rPr>
        <w:t>Ар тараптуулук принциби.</w:t>
      </w:r>
      <w:r w:rsidRPr="00FC702E">
        <w:rPr>
          <w:rFonts w:ascii="Times New Roman" w:eastAsia="Calibri" w:hAnsi="Times New Roman"/>
          <w:sz w:val="24"/>
          <w:szCs w:val="24"/>
          <w:lang w:val="ky-KG" w:eastAsia="en-US"/>
        </w:rPr>
        <w:t>Баалоо окуучулардын ээ болгон билимдерин аныктоону, жана ошондой эле билгичтик менен көндүмдөрдү калыптандыруунун даражасын аныктоону шарттайт, алар ар тараптуулук принцибинин мазмунун түзүшөт. Мугалим ар тараптуу өнүгүү принцибин жетекчиликке алуу менен төмөндөгүлөрдү эске алуусу керек:</w:t>
      </w:r>
    </w:p>
    <w:p w:rsidR="004C0E29" w:rsidRPr="00FC702E" w:rsidRDefault="004C0E29" w:rsidP="00385DFF">
      <w:pPr>
        <w:pStyle w:val="af4"/>
        <w:numPr>
          <w:ilvl w:val="0"/>
          <w:numId w:val="26"/>
        </w:numPr>
        <w:tabs>
          <w:tab w:val="left" w:pos="0"/>
        </w:tabs>
        <w:ind w:left="0" w:firstLine="567"/>
        <w:jc w:val="both"/>
        <w:rPr>
          <w:rFonts w:ascii="Times New Roman" w:eastAsia="Calibri" w:hAnsi="Times New Roman"/>
          <w:b/>
          <w:sz w:val="24"/>
          <w:szCs w:val="24"/>
          <w:lang w:val="ky-KG" w:eastAsia="en-US"/>
        </w:rPr>
      </w:pPr>
      <w:r w:rsidRPr="00FC702E">
        <w:rPr>
          <w:rFonts w:ascii="Times New Roman" w:eastAsia="Calibri" w:hAnsi="Times New Roman"/>
          <w:sz w:val="24"/>
          <w:szCs w:val="24"/>
          <w:lang w:val="ky-KG" w:eastAsia="en-US"/>
        </w:rPr>
        <w:t>өздөштүрүлгөн материал боюнча билимдин көлөмүн (окуу обьектилери жана билимдин элементтери, түшүнүк, мыйзамдар, идеялар ж.б.);</w:t>
      </w:r>
    </w:p>
    <w:p w:rsidR="004C0E29" w:rsidRPr="00FC702E" w:rsidRDefault="004C0E29" w:rsidP="00385DFF">
      <w:pPr>
        <w:pStyle w:val="af4"/>
        <w:numPr>
          <w:ilvl w:val="0"/>
          <w:numId w:val="26"/>
        </w:numPr>
        <w:tabs>
          <w:tab w:val="left" w:pos="0"/>
        </w:tabs>
        <w:ind w:left="0" w:firstLine="567"/>
        <w:jc w:val="both"/>
        <w:rPr>
          <w:rFonts w:ascii="Times New Roman" w:eastAsia="Calibri" w:hAnsi="Times New Roman"/>
          <w:b/>
          <w:sz w:val="24"/>
          <w:szCs w:val="24"/>
          <w:lang w:val="ky-KG" w:eastAsia="en-US"/>
        </w:rPr>
      </w:pPr>
      <w:r w:rsidRPr="00FC702E">
        <w:rPr>
          <w:rFonts w:ascii="Times New Roman" w:eastAsia="Calibri" w:hAnsi="Times New Roman"/>
          <w:sz w:val="24"/>
          <w:szCs w:val="24"/>
          <w:lang w:val="ky-KG" w:eastAsia="en-US"/>
        </w:rPr>
        <w:t>өздөштүрүлгөн билимдин деңгээли, билимди текшерүү, стандарттык эмес шартта билимди колдонуу;</w:t>
      </w:r>
    </w:p>
    <w:p w:rsidR="004C0E29" w:rsidRPr="00FC702E" w:rsidRDefault="004C0E29" w:rsidP="00385DFF">
      <w:pPr>
        <w:pStyle w:val="af4"/>
        <w:numPr>
          <w:ilvl w:val="0"/>
          <w:numId w:val="26"/>
        </w:numPr>
        <w:tabs>
          <w:tab w:val="left" w:pos="0"/>
        </w:tabs>
        <w:ind w:left="0" w:firstLine="567"/>
        <w:jc w:val="both"/>
        <w:rPr>
          <w:rFonts w:ascii="Times New Roman" w:eastAsia="Calibri" w:hAnsi="Times New Roman"/>
          <w:b/>
          <w:sz w:val="24"/>
          <w:szCs w:val="24"/>
          <w:lang w:val="ky-KG" w:eastAsia="en-US"/>
        </w:rPr>
      </w:pPr>
      <w:r w:rsidRPr="00FC702E">
        <w:rPr>
          <w:rFonts w:ascii="Times New Roman" w:eastAsia="Calibri" w:hAnsi="Times New Roman"/>
          <w:sz w:val="24"/>
          <w:szCs w:val="24"/>
          <w:lang w:val="ky-KG" w:eastAsia="en-US"/>
        </w:rPr>
        <w:t xml:space="preserve">билимдин сапаты (толуктугу, бекемдиги, тереңдиги, ийилчектиги ж.б.). </w:t>
      </w:r>
    </w:p>
    <w:p w:rsidR="004C0E29" w:rsidRPr="00FC702E" w:rsidRDefault="004C0E29" w:rsidP="00385DFF">
      <w:pPr>
        <w:pStyle w:val="af4"/>
        <w:tabs>
          <w:tab w:val="left" w:pos="0"/>
        </w:tabs>
        <w:ind w:firstLine="567"/>
        <w:jc w:val="both"/>
        <w:rPr>
          <w:rFonts w:ascii="Times New Roman" w:eastAsia="Calibri" w:hAnsi="Times New Roman"/>
          <w:sz w:val="24"/>
          <w:szCs w:val="24"/>
          <w:lang w:val="ky-KG" w:eastAsia="en-US"/>
        </w:rPr>
      </w:pPr>
      <w:r w:rsidRPr="00FC702E">
        <w:rPr>
          <w:rFonts w:ascii="Times New Roman" w:eastAsia="Calibri" w:hAnsi="Times New Roman"/>
          <w:b/>
          <w:i/>
          <w:sz w:val="24"/>
          <w:szCs w:val="24"/>
          <w:lang w:val="ky-KG" w:eastAsia="en-US"/>
        </w:rPr>
        <w:t xml:space="preserve">Жекелик принциби. </w:t>
      </w:r>
      <w:r w:rsidRPr="00FC702E">
        <w:rPr>
          <w:rFonts w:ascii="Times New Roman" w:eastAsia="Calibri" w:hAnsi="Times New Roman"/>
          <w:sz w:val="24"/>
          <w:szCs w:val="24"/>
          <w:lang w:val="ky-KG" w:eastAsia="en-US"/>
        </w:rPr>
        <w:t>Баа жекелик мүнөздү да алып жүрөт. Оозеки же фронталдык суроо-жоопто, дилбаян жазганда же жат жазуу жазганда, экзамен же зачетто дайыма өзгөчөлөнгөн билими билинип турат. Ошондуктан, баалоо процесси ар бир окуучунун билиминин деңгээлин билгенден кийин жүргүзүлүүгө тийиш. Жекелик принциби төмөндөгүлөрдү аныктоону талап кылат:</w:t>
      </w:r>
    </w:p>
    <w:p w:rsidR="004C0E29" w:rsidRPr="00FC702E" w:rsidRDefault="004C0E29" w:rsidP="00385DFF">
      <w:pPr>
        <w:pStyle w:val="af4"/>
        <w:numPr>
          <w:ilvl w:val="0"/>
          <w:numId w:val="27"/>
        </w:numPr>
        <w:tabs>
          <w:tab w:val="left" w:pos="0"/>
        </w:tabs>
        <w:ind w:left="0" w:firstLine="567"/>
        <w:jc w:val="both"/>
        <w:rPr>
          <w:rFonts w:ascii="Times New Roman" w:eastAsia="Calibri" w:hAnsi="Times New Roman"/>
          <w:sz w:val="24"/>
          <w:szCs w:val="24"/>
          <w:lang w:val="ky-KG" w:eastAsia="en-US"/>
        </w:rPr>
      </w:pPr>
      <w:r w:rsidRPr="00FC702E">
        <w:rPr>
          <w:rFonts w:ascii="Times New Roman" w:eastAsia="Calibri" w:hAnsi="Times New Roman"/>
          <w:sz w:val="24"/>
          <w:szCs w:val="24"/>
          <w:lang w:val="ky-KG" w:eastAsia="en-US"/>
        </w:rPr>
        <w:t>окуу материалы боюнча окуучу эмнелерди билет;</w:t>
      </w:r>
    </w:p>
    <w:p w:rsidR="004C0E29" w:rsidRPr="00FC702E" w:rsidRDefault="004C0E29" w:rsidP="00385DFF">
      <w:pPr>
        <w:pStyle w:val="af4"/>
        <w:numPr>
          <w:ilvl w:val="0"/>
          <w:numId w:val="27"/>
        </w:numPr>
        <w:tabs>
          <w:tab w:val="left" w:pos="0"/>
        </w:tabs>
        <w:ind w:left="0" w:firstLine="567"/>
        <w:jc w:val="both"/>
        <w:rPr>
          <w:rFonts w:ascii="Times New Roman" w:eastAsia="Calibri" w:hAnsi="Times New Roman"/>
          <w:sz w:val="24"/>
          <w:szCs w:val="24"/>
          <w:lang w:val="ky-KG" w:eastAsia="en-US"/>
        </w:rPr>
      </w:pPr>
      <w:r w:rsidRPr="00FC702E">
        <w:rPr>
          <w:rFonts w:ascii="Times New Roman" w:eastAsia="Calibri" w:hAnsi="Times New Roman"/>
          <w:sz w:val="24"/>
          <w:szCs w:val="24"/>
          <w:lang w:val="ky-KG" w:eastAsia="en-US"/>
        </w:rPr>
        <w:t>окуучунун билим деңгээли кандай;</w:t>
      </w:r>
    </w:p>
    <w:p w:rsidR="004C0E29" w:rsidRPr="00FC702E" w:rsidRDefault="004C0E29" w:rsidP="00385DFF">
      <w:pPr>
        <w:pStyle w:val="af4"/>
        <w:numPr>
          <w:ilvl w:val="0"/>
          <w:numId w:val="27"/>
        </w:numPr>
        <w:tabs>
          <w:tab w:val="left" w:pos="0"/>
        </w:tabs>
        <w:ind w:left="0" w:firstLine="567"/>
        <w:jc w:val="both"/>
        <w:rPr>
          <w:rFonts w:ascii="Times New Roman" w:eastAsia="Calibri" w:hAnsi="Times New Roman"/>
          <w:sz w:val="24"/>
          <w:szCs w:val="24"/>
          <w:lang w:val="ky-KG" w:eastAsia="en-US"/>
        </w:rPr>
      </w:pPr>
      <w:r w:rsidRPr="00FC702E">
        <w:rPr>
          <w:rFonts w:ascii="Times New Roman" w:eastAsia="Calibri" w:hAnsi="Times New Roman"/>
          <w:sz w:val="24"/>
          <w:szCs w:val="24"/>
          <w:lang w:val="ky-KG" w:eastAsia="en-US"/>
        </w:rPr>
        <w:t>окутуу процессинде окуучу эмнени үйрөнө алган жок;</w:t>
      </w:r>
    </w:p>
    <w:p w:rsidR="004C0E29" w:rsidRPr="00FC702E" w:rsidRDefault="004C0E29" w:rsidP="00385DFF">
      <w:pPr>
        <w:pStyle w:val="af4"/>
        <w:numPr>
          <w:ilvl w:val="0"/>
          <w:numId w:val="27"/>
        </w:numPr>
        <w:tabs>
          <w:tab w:val="left" w:pos="0"/>
        </w:tabs>
        <w:ind w:left="0" w:firstLine="567"/>
        <w:jc w:val="both"/>
        <w:rPr>
          <w:rFonts w:ascii="Times New Roman" w:eastAsia="Calibri" w:hAnsi="Times New Roman"/>
          <w:sz w:val="24"/>
          <w:szCs w:val="24"/>
          <w:lang w:val="ky-KG" w:eastAsia="en-US"/>
        </w:rPr>
      </w:pPr>
      <w:r w:rsidRPr="00FC702E">
        <w:rPr>
          <w:rFonts w:ascii="Times New Roman" w:eastAsia="Calibri" w:hAnsi="Times New Roman"/>
          <w:sz w:val="24"/>
          <w:szCs w:val="24"/>
          <w:lang w:val="ky-KG" w:eastAsia="en-US"/>
        </w:rPr>
        <w:t>жетишпегенин себеби кайсы;</w:t>
      </w:r>
    </w:p>
    <w:p w:rsidR="004C0E29" w:rsidRPr="00FC702E" w:rsidRDefault="004C0E29" w:rsidP="00385DFF">
      <w:pPr>
        <w:pStyle w:val="af4"/>
        <w:numPr>
          <w:ilvl w:val="0"/>
          <w:numId w:val="27"/>
        </w:numPr>
        <w:tabs>
          <w:tab w:val="left" w:pos="0"/>
        </w:tabs>
        <w:ind w:left="0" w:firstLine="567"/>
        <w:jc w:val="both"/>
        <w:rPr>
          <w:rFonts w:ascii="Times New Roman" w:eastAsia="Calibri" w:hAnsi="Times New Roman"/>
          <w:sz w:val="24"/>
          <w:szCs w:val="24"/>
          <w:lang w:val="ky-KG" w:eastAsia="en-US"/>
        </w:rPr>
      </w:pPr>
      <w:r w:rsidRPr="00FC702E">
        <w:rPr>
          <w:rFonts w:ascii="Times New Roman" w:eastAsia="Calibri" w:hAnsi="Times New Roman"/>
          <w:sz w:val="24"/>
          <w:szCs w:val="24"/>
          <w:lang w:val="ky-KG" w:eastAsia="en-US"/>
        </w:rPr>
        <w:t>билими боюнча жетишпегендигин жоюу үчүн эмне кылуу керек.</w:t>
      </w:r>
    </w:p>
    <w:p w:rsidR="004C0E29" w:rsidRPr="00FC702E" w:rsidRDefault="004C0E29" w:rsidP="00385DFF">
      <w:pPr>
        <w:pStyle w:val="af4"/>
        <w:tabs>
          <w:tab w:val="left" w:pos="0"/>
        </w:tabs>
        <w:ind w:firstLine="567"/>
        <w:jc w:val="both"/>
        <w:rPr>
          <w:rFonts w:ascii="Times New Roman" w:eastAsia="Calibri" w:hAnsi="Times New Roman"/>
          <w:sz w:val="24"/>
          <w:szCs w:val="24"/>
          <w:lang w:val="ky-KG" w:eastAsia="en-US"/>
        </w:rPr>
      </w:pPr>
      <w:r w:rsidRPr="00FC702E">
        <w:rPr>
          <w:rFonts w:ascii="Times New Roman" w:eastAsia="Calibri" w:hAnsi="Times New Roman"/>
          <w:sz w:val="24"/>
          <w:szCs w:val="24"/>
          <w:lang w:val="ky-KG" w:eastAsia="en-US"/>
        </w:rPr>
        <w:t>Ошондуктан, бул принциптин маңыз</w:t>
      </w:r>
      <w:r>
        <w:rPr>
          <w:rFonts w:ascii="Times New Roman" w:eastAsia="Calibri" w:hAnsi="Times New Roman"/>
          <w:sz w:val="24"/>
          <w:szCs w:val="24"/>
          <w:lang w:val="ky-KG" w:eastAsia="en-US"/>
        </w:rPr>
        <w:t>ы</w:t>
      </w:r>
      <w:r w:rsidRPr="00FC702E">
        <w:rPr>
          <w:rFonts w:ascii="Times New Roman" w:eastAsia="Calibri" w:hAnsi="Times New Roman"/>
          <w:sz w:val="24"/>
          <w:szCs w:val="24"/>
          <w:lang w:val="ky-KG" w:eastAsia="en-US"/>
        </w:rPr>
        <w:t xml:space="preserve"> ар бир окуучунун өгөчөлүгүн жакындан билүү болуп саналат. </w:t>
      </w:r>
    </w:p>
    <w:p w:rsidR="004C0E29" w:rsidRDefault="004C0E29" w:rsidP="00385DFF">
      <w:pPr>
        <w:pStyle w:val="af4"/>
        <w:tabs>
          <w:tab w:val="left" w:pos="0"/>
        </w:tabs>
        <w:ind w:firstLine="567"/>
        <w:jc w:val="both"/>
        <w:rPr>
          <w:rFonts w:ascii="Times New Roman" w:eastAsia="Calibri" w:hAnsi="Times New Roman"/>
          <w:b/>
          <w:sz w:val="24"/>
          <w:szCs w:val="24"/>
          <w:lang w:val="ky-KG" w:eastAsia="en-US"/>
        </w:rPr>
      </w:pPr>
    </w:p>
    <w:p w:rsidR="004C0E29" w:rsidRPr="00FC702E" w:rsidRDefault="004C0E29" w:rsidP="00385DFF">
      <w:pPr>
        <w:pStyle w:val="af4"/>
        <w:tabs>
          <w:tab w:val="left" w:pos="0"/>
        </w:tabs>
        <w:ind w:firstLine="567"/>
        <w:jc w:val="both"/>
        <w:rPr>
          <w:rFonts w:ascii="Times New Roman" w:hAnsi="Times New Roman"/>
          <w:b/>
          <w:sz w:val="24"/>
          <w:szCs w:val="24"/>
          <w:lang w:val="ky-KG"/>
        </w:rPr>
      </w:pPr>
      <w:r>
        <w:rPr>
          <w:rFonts w:ascii="Times New Roman" w:hAnsi="Times New Roman"/>
          <w:b/>
          <w:sz w:val="24"/>
          <w:szCs w:val="24"/>
          <w:lang w:val="ky-KG"/>
        </w:rPr>
        <w:t>4</w:t>
      </w:r>
      <w:r w:rsidRPr="00FC702E">
        <w:rPr>
          <w:rFonts w:ascii="Times New Roman" w:hAnsi="Times New Roman"/>
          <w:b/>
          <w:sz w:val="24"/>
          <w:szCs w:val="24"/>
          <w:lang w:val="ky-KG"/>
        </w:rPr>
        <w:t xml:space="preserve">-БӨЛҮМ. </w:t>
      </w:r>
      <w:r>
        <w:rPr>
          <w:rFonts w:ascii="Times New Roman" w:hAnsi="Times New Roman"/>
          <w:b/>
          <w:sz w:val="24"/>
          <w:szCs w:val="24"/>
          <w:lang w:val="ky-KG"/>
        </w:rPr>
        <w:t xml:space="preserve"> </w:t>
      </w:r>
      <w:r w:rsidRPr="00FC702E">
        <w:rPr>
          <w:rFonts w:ascii="Times New Roman" w:hAnsi="Times New Roman"/>
          <w:b/>
          <w:sz w:val="24"/>
          <w:szCs w:val="24"/>
        </w:rPr>
        <w:t>Билим берүү процессине коюлуучу талаптар</w:t>
      </w:r>
    </w:p>
    <w:p w:rsidR="004C0E29" w:rsidRPr="00FC702E" w:rsidRDefault="004C0E29" w:rsidP="00385DFF">
      <w:pPr>
        <w:tabs>
          <w:tab w:val="left" w:pos="0"/>
        </w:tabs>
        <w:ind w:firstLine="567"/>
        <w:jc w:val="both"/>
        <w:rPr>
          <w:snapToGrid w:val="0"/>
          <w:lang w:val="uz-Cyrl-UZ"/>
        </w:rPr>
      </w:pPr>
      <w:r w:rsidRPr="00FC702E">
        <w:rPr>
          <w:b/>
          <w:lang w:val="ky-KG"/>
        </w:rPr>
        <w:t>4.1. Ресурстук камсыздоого коюлуучу талаптар</w:t>
      </w:r>
    </w:p>
    <w:p w:rsidR="004C0E29" w:rsidRPr="00FC702E" w:rsidRDefault="004C0E29" w:rsidP="00385DFF">
      <w:pPr>
        <w:tabs>
          <w:tab w:val="left" w:pos="0"/>
        </w:tabs>
        <w:ind w:firstLine="567"/>
        <w:jc w:val="both"/>
        <w:rPr>
          <w:snapToGrid w:val="0"/>
          <w:lang w:val="uz-Cyrl-UZ"/>
        </w:rPr>
      </w:pPr>
      <w:r w:rsidRPr="00FC702E">
        <w:rPr>
          <w:snapToGrid w:val="0"/>
          <w:lang w:val="uz-Cyrl-UZ"/>
        </w:rPr>
        <w:t>Бала көрүү, угуу, кармап көрүү, тажрыйбада колдонуп көрүү аркылуу элестерди тезирээк  аңдап, ал тууралуу ойлонуп, жыйынтык чыгарат. Иллюстрациялар, диафильм, портрет, пейзаж, схемалар  баланын  окуу материалды түшүнүүсүнө жардам берет. Аудио жазуулар  аркылуу анын жаратмандыгы өнүгүүсү мүмкүн. Тажрыйбаларды жүргүзүүсү, кармап көрүүсү, колдонуп көрүшү аркылуу окуучуда ассоциациялаш, талдоо, жөндөмү, актоо жана каралоо сыяктуу көнүмүш жана жаңы жөндөмдөрү өсөт. Окуучу өз ишинин натыйжасын көргөндө жөндөм, ушул иштин автору, жаратмандыгына байланыштуу сезимдери калыптанат жана келечекте өз ордун табууга болгон ишеничи дагы  артат.  Окуучулардын көнүгүү жана зээндүүлүгүн өнүктүрүүгө таасир көрсөтүүчү ресурстарды 5 түргө бөлсө болот:</w:t>
      </w:r>
    </w:p>
    <w:p w:rsidR="004C0E29" w:rsidRPr="00FC702E" w:rsidRDefault="004C0E29" w:rsidP="00385DFF">
      <w:pPr>
        <w:numPr>
          <w:ilvl w:val="0"/>
          <w:numId w:val="28"/>
        </w:numPr>
        <w:tabs>
          <w:tab w:val="left" w:pos="0"/>
          <w:tab w:val="left" w:pos="993"/>
        </w:tabs>
        <w:ind w:left="0" w:firstLine="567"/>
        <w:jc w:val="both"/>
        <w:rPr>
          <w:snapToGrid w:val="0"/>
          <w:lang w:val="uz-Cyrl-UZ"/>
        </w:rPr>
      </w:pPr>
      <w:r w:rsidRPr="00FC702E">
        <w:rPr>
          <w:snapToGrid w:val="0"/>
          <w:lang w:val="uz-Cyrl-UZ"/>
        </w:rPr>
        <w:t>Көрүүгө болжолдонгон – видеокассеталар, слайддар, DVD дисктер, иллюстрациялар, сүрөттөр (портрет, пейзаж, интерьер, экстерьер), схемалар ж.б.у.с.</w:t>
      </w:r>
    </w:p>
    <w:p w:rsidR="004C0E29" w:rsidRPr="00FC702E" w:rsidRDefault="004C0E29" w:rsidP="00385DFF">
      <w:pPr>
        <w:numPr>
          <w:ilvl w:val="0"/>
          <w:numId w:val="28"/>
        </w:numPr>
        <w:tabs>
          <w:tab w:val="left" w:pos="0"/>
          <w:tab w:val="left" w:pos="993"/>
        </w:tabs>
        <w:ind w:left="0" w:firstLine="567"/>
        <w:jc w:val="both"/>
        <w:rPr>
          <w:snapToGrid w:val="0"/>
          <w:lang w:val="uz-Cyrl-UZ"/>
        </w:rPr>
      </w:pPr>
      <w:r w:rsidRPr="00FC702E">
        <w:rPr>
          <w:snapToGrid w:val="0"/>
          <w:lang w:val="uz-Cyrl-UZ"/>
        </w:rPr>
        <w:lastRenderedPageBreak/>
        <w:t>Угууга болжолдонгон – аудиокассеталар, уялдук телефондордогу мукамдар (музыкалар), магнитофон тасмаларына жазылган атактуу актёрлордун үндөрүнүн коштоосунда айтылган жомоктор, ыр саптары, обондуу ырлар ж.б.у.с.</w:t>
      </w:r>
    </w:p>
    <w:p w:rsidR="004C0E29" w:rsidRPr="00FC702E" w:rsidRDefault="004C0E29" w:rsidP="00385DFF">
      <w:pPr>
        <w:numPr>
          <w:ilvl w:val="0"/>
          <w:numId w:val="28"/>
        </w:numPr>
        <w:tabs>
          <w:tab w:val="left" w:pos="0"/>
          <w:tab w:val="left" w:pos="993"/>
        </w:tabs>
        <w:ind w:left="0" w:firstLine="567"/>
        <w:jc w:val="both"/>
        <w:rPr>
          <w:snapToGrid w:val="0"/>
          <w:lang w:val="uz-Cyrl-UZ"/>
        </w:rPr>
      </w:pPr>
      <w:r w:rsidRPr="00FC702E">
        <w:rPr>
          <w:snapToGrid w:val="0"/>
          <w:lang w:val="uz-Cyrl-UZ"/>
        </w:rPr>
        <w:t>Жазууга болжолдонгон – тест-карточкалар, тесттер, эсселер, түрдүү стилде, түрдүү басылма жана көркөм чыгармалардан алынган тексттер, каттар, баян, диктанттар ж.б.у.с.</w:t>
      </w:r>
    </w:p>
    <w:p w:rsidR="004C0E29" w:rsidRPr="00FC702E" w:rsidRDefault="004C0E29" w:rsidP="00385DFF">
      <w:pPr>
        <w:pStyle w:val="a7"/>
        <w:numPr>
          <w:ilvl w:val="0"/>
          <w:numId w:val="28"/>
        </w:numPr>
        <w:tabs>
          <w:tab w:val="left" w:pos="0"/>
          <w:tab w:val="left" w:pos="993"/>
        </w:tabs>
        <w:spacing w:before="0" w:line="240" w:lineRule="auto"/>
        <w:ind w:left="0" w:firstLine="567"/>
        <w:rPr>
          <w:snapToGrid w:val="0"/>
          <w:sz w:val="24"/>
          <w:szCs w:val="24"/>
          <w:lang w:val="uz-Cyrl-UZ"/>
        </w:rPr>
      </w:pPr>
      <w:r w:rsidRPr="00FC702E">
        <w:rPr>
          <w:snapToGrid w:val="0"/>
          <w:sz w:val="24"/>
          <w:szCs w:val="24"/>
          <w:lang w:val="uz-Cyrl-UZ"/>
        </w:rPr>
        <w:t>Талдоо кылууга болжолдонгон – долбоорлор, тажрыйбалар, изденүүлөр,   жыйнактар, энциклопедиялар ж.б.у.с.</w:t>
      </w:r>
    </w:p>
    <w:p w:rsidR="004C0E29" w:rsidRPr="00FC702E" w:rsidRDefault="004C0E29" w:rsidP="00385DFF">
      <w:pPr>
        <w:numPr>
          <w:ilvl w:val="0"/>
          <w:numId w:val="28"/>
        </w:numPr>
        <w:tabs>
          <w:tab w:val="left" w:pos="0"/>
          <w:tab w:val="left" w:pos="993"/>
        </w:tabs>
        <w:ind w:left="0" w:firstLine="567"/>
        <w:jc w:val="both"/>
        <w:rPr>
          <w:snapToGrid w:val="0"/>
          <w:lang w:val="uz-Cyrl-UZ"/>
        </w:rPr>
      </w:pPr>
      <w:r w:rsidRPr="00FC702E">
        <w:rPr>
          <w:snapToGrid w:val="0"/>
          <w:lang w:val="uz-Cyrl-UZ"/>
        </w:rPr>
        <w:t>Сүйлөөгө болжолдонгон – презентациялар, сахна көрүнүштөрү, топтогу иштер, көркөм чыгармалар ж.б.у.с</w:t>
      </w:r>
    </w:p>
    <w:p w:rsidR="00385DFF" w:rsidRDefault="00385DFF" w:rsidP="00385DFF">
      <w:pPr>
        <w:tabs>
          <w:tab w:val="left" w:pos="0"/>
        </w:tabs>
        <w:ind w:firstLine="567"/>
        <w:jc w:val="both"/>
        <w:rPr>
          <w:b/>
          <w:lang w:val="ky-KG"/>
        </w:rPr>
      </w:pPr>
    </w:p>
    <w:p w:rsidR="004C0E29" w:rsidRPr="00AB3171" w:rsidRDefault="004C0E29" w:rsidP="00385DFF">
      <w:pPr>
        <w:tabs>
          <w:tab w:val="left" w:pos="0"/>
        </w:tabs>
        <w:ind w:firstLine="567"/>
        <w:jc w:val="both"/>
        <w:rPr>
          <w:b/>
          <w:lang w:val="ky-KG"/>
        </w:rPr>
      </w:pPr>
      <w:r w:rsidRPr="00AB3171">
        <w:rPr>
          <w:b/>
          <w:lang w:val="ky-KG"/>
        </w:rPr>
        <w:t>Адабиятты окутуу методдорунун классификацияланышы</w:t>
      </w:r>
    </w:p>
    <w:p w:rsidR="004C0E29" w:rsidRPr="00FC702E" w:rsidRDefault="004C0E29" w:rsidP="00385DFF">
      <w:pPr>
        <w:pStyle w:val="a3"/>
        <w:tabs>
          <w:tab w:val="left" w:pos="0"/>
        </w:tabs>
        <w:spacing w:before="0" w:beforeAutospacing="0" w:after="0" w:afterAutospacing="0"/>
        <w:ind w:firstLine="567"/>
        <w:jc w:val="both"/>
        <w:rPr>
          <w:lang w:val="ky-KG"/>
        </w:rPr>
      </w:pPr>
      <w:r w:rsidRPr="00AB3171">
        <w:rPr>
          <w:lang w:val="ky-KG"/>
        </w:rPr>
        <w:t>Адабиятты окутуу методикасында методдор тууралуу түшүнүктөр ар дайым эволюциялык аракетте болуп, улам жаңы ойлор менен толукталып</w:t>
      </w:r>
      <w:r w:rsidRPr="00FC702E">
        <w:rPr>
          <w:lang w:val="ky-KG"/>
        </w:rPr>
        <w:t xml:space="preserve"> келгендигин байкайбыз. </w:t>
      </w:r>
    </w:p>
    <w:p w:rsidR="004C0E29" w:rsidRPr="00FC702E" w:rsidRDefault="004C0E29" w:rsidP="00385DFF">
      <w:pPr>
        <w:pStyle w:val="a3"/>
        <w:tabs>
          <w:tab w:val="left" w:pos="0"/>
        </w:tabs>
        <w:spacing w:before="0" w:beforeAutospacing="0" w:after="0" w:afterAutospacing="0"/>
        <w:ind w:firstLine="567"/>
        <w:jc w:val="both"/>
        <w:rPr>
          <w:lang w:val="ky-KG"/>
        </w:rPr>
      </w:pPr>
      <w:r w:rsidRPr="00FC702E">
        <w:rPr>
          <w:b/>
          <w:lang w:val="ky-KG"/>
        </w:rPr>
        <w:t>Эвристикалык (жарым-жартылай изилдөө) методу</w:t>
      </w:r>
      <w:r w:rsidRPr="00FC702E">
        <w:rPr>
          <w:lang w:val="ky-KG"/>
        </w:rPr>
        <w:t xml:space="preserve"> – текстти бир топ терең талдоого жол ачып, адабияттануунун материалдарын пайдаланат, б.а., адабий чыгарманы илимий-теориялык жактан таанып билүүгө жол ачылат. Проблеманы чечүүнүн ар кандай жолдору изделет. Булар көбүнчө эвристикалык аңгемелешүү аркылуу ишке ашат. Бул методду жарым-жартылай изденүүчүлүк деп да аташат. Тапкычтыкты, активдүүлүктү өнүктүрүүчү окутуунун методу катары мугалим менен окуучунун чыгармачылык иш аракетинде тапшырмаларды табуу жолун тездетет. </w:t>
      </w:r>
    </w:p>
    <w:p w:rsidR="004C0E29" w:rsidRPr="00FC702E" w:rsidRDefault="004C0E29" w:rsidP="00385DFF">
      <w:pPr>
        <w:pStyle w:val="a3"/>
        <w:tabs>
          <w:tab w:val="left" w:pos="0"/>
        </w:tabs>
        <w:spacing w:before="0" w:beforeAutospacing="0" w:after="0" w:afterAutospacing="0"/>
        <w:ind w:firstLine="567"/>
        <w:jc w:val="both"/>
        <w:rPr>
          <w:lang w:val="ky-KG"/>
        </w:rPr>
      </w:pPr>
      <w:r w:rsidRPr="00FC702E">
        <w:rPr>
          <w:lang w:val="ky-KG"/>
        </w:rPr>
        <w:t>Эвристикалык методго төмөнкүдөй ыкмалар мүнөздүү:</w:t>
      </w:r>
    </w:p>
    <w:p w:rsidR="004C0E29" w:rsidRPr="00FC702E" w:rsidRDefault="004C0E29" w:rsidP="00385DFF">
      <w:pPr>
        <w:pStyle w:val="a3"/>
        <w:numPr>
          <w:ilvl w:val="0"/>
          <w:numId w:val="29"/>
        </w:numPr>
        <w:tabs>
          <w:tab w:val="left" w:pos="0"/>
          <w:tab w:val="left" w:pos="993"/>
        </w:tabs>
        <w:spacing w:before="0" w:beforeAutospacing="0" w:after="0" w:afterAutospacing="0"/>
        <w:ind w:left="0" w:firstLine="567"/>
        <w:jc w:val="both"/>
        <w:rPr>
          <w:lang w:val="ky-KG"/>
        </w:rPr>
      </w:pPr>
      <w:r w:rsidRPr="00FC702E">
        <w:rPr>
          <w:lang w:val="ky-KG"/>
        </w:rPr>
        <w:t xml:space="preserve">Суроолордун логикалык жактан так коюлушу жана ошонун негизинде окуучулардын кандайдыр бир көрүнүштөрдү байкоолордон анализдөөгө, жеке мүнөздөгү жыйынтыктардан жалпылоолорго өтүшү. </w:t>
      </w:r>
    </w:p>
    <w:p w:rsidR="004C0E29" w:rsidRPr="00FC702E" w:rsidRDefault="004C0E29" w:rsidP="00385DFF">
      <w:pPr>
        <w:pStyle w:val="a3"/>
        <w:numPr>
          <w:ilvl w:val="0"/>
          <w:numId w:val="29"/>
        </w:numPr>
        <w:tabs>
          <w:tab w:val="left" w:pos="0"/>
          <w:tab w:val="left" w:pos="993"/>
        </w:tabs>
        <w:spacing w:before="0" w:beforeAutospacing="0" w:after="0" w:afterAutospacing="0"/>
        <w:ind w:left="0" w:firstLine="567"/>
        <w:jc w:val="both"/>
        <w:rPr>
          <w:lang w:val="ky-KG"/>
        </w:rPr>
      </w:pPr>
      <w:r w:rsidRPr="00FC702E">
        <w:rPr>
          <w:lang w:val="ky-KG"/>
        </w:rPr>
        <w:t>Көркөм чыгарманын текстти, же сын макала, иллюстрациялык материалдар боюнча жалпы класс, же бир топ, же жеке берилген суроолордон турган тапшырмалардын системасын ылайыктуу жайгаштыруу.</w:t>
      </w:r>
    </w:p>
    <w:p w:rsidR="004C0E29" w:rsidRPr="00FC702E" w:rsidRDefault="004C0E29" w:rsidP="00385DFF">
      <w:pPr>
        <w:pStyle w:val="a3"/>
        <w:numPr>
          <w:ilvl w:val="0"/>
          <w:numId w:val="29"/>
        </w:numPr>
        <w:tabs>
          <w:tab w:val="left" w:pos="0"/>
          <w:tab w:val="left" w:pos="993"/>
        </w:tabs>
        <w:spacing w:before="0" w:beforeAutospacing="0" w:after="0" w:afterAutospacing="0"/>
        <w:ind w:left="0" w:firstLine="567"/>
        <w:jc w:val="both"/>
        <w:rPr>
          <w:lang w:val="ky-KG"/>
        </w:rPr>
      </w:pPr>
      <w:r w:rsidRPr="00FC702E">
        <w:rPr>
          <w:lang w:val="ky-KG"/>
        </w:rPr>
        <w:t xml:space="preserve">Мугалим тарабынан проблеманын коюлушу же аны окуучулардын улантышы, диспут өткөрүү. </w:t>
      </w:r>
    </w:p>
    <w:p w:rsidR="004C0E29" w:rsidRPr="00FC702E" w:rsidRDefault="004C0E29" w:rsidP="00385DFF">
      <w:pPr>
        <w:pStyle w:val="a3"/>
        <w:tabs>
          <w:tab w:val="left" w:pos="0"/>
          <w:tab w:val="left" w:pos="993"/>
        </w:tabs>
        <w:spacing w:before="0" w:beforeAutospacing="0" w:after="0" w:afterAutospacing="0"/>
        <w:ind w:firstLine="567"/>
        <w:jc w:val="both"/>
        <w:rPr>
          <w:lang w:val="ky-KG"/>
        </w:rPr>
      </w:pPr>
      <w:r w:rsidRPr="00FC702E">
        <w:rPr>
          <w:lang w:val="ky-KG"/>
        </w:rPr>
        <w:tab/>
      </w:r>
      <w:r w:rsidRPr="00FC702E">
        <w:rPr>
          <w:i/>
          <w:lang w:val="ky-KG"/>
        </w:rPr>
        <w:t>Методикалык ыкмалары</w:t>
      </w:r>
      <w:r w:rsidRPr="00FC702E">
        <w:rPr>
          <w:lang w:val="ky-KG"/>
        </w:rPr>
        <w:t xml:space="preserve"> – өз алдынча билим алууга шарт түзүүчү, текст боюнча тапшырмалардын ырааттуулугун жайгара билүүчү, проблема чыгара алуучу суроолордун логикалык системасын таба алуу.</w:t>
      </w:r>
    </w:p>
    <w:p w:rsidR="004C0E29" w:rsidRPr="00FC702E" w:rsidRDefault="004C0E29" w:rsidP="00385DFF">
      <w:pPr>
        <w:pStyle w:val="a3"/>
        <w:tabs>
          <w:tab w:val="left" w:pos="0"/>
          <w:tab w:val="left" w:pos="993"/>
        </w:tabs>
        <w:spacing w:before="0" w:beforeAutospacing="0" w:after="0" w:afterAutospacing="0"/>
        <w:ind w:firstLine="567"/>
        <w:jc w:val="both"/>
        <w:rPr>
          <w:lang w:val="ky-KG"/>
        </w:rPr>
      </w:pPr>
      <w:r w:rsidRPr="00FC702E">
        <w:rPr>
          <w:lang w:val="ky-KG"/>
        </w:rPr>
        <w:tab/>
      </w:r>
      <w:r w:rsidRPr="00FC702E">
        <w:rPr>
          <w:i/>
          <w:lang w:val="ky-KG"/>
        </w:rPr>
        <w:t>Окуучулардын окуу ишмердүүлүгүнүн түрлөрү</w:t>
      </w:r>
      <w:r w:rsidRPr="00FC702E">
        <w:rPr>
          <w:lang w:val="ky-KG"/>
        </w:rPr>
        <w:t xml:space="preserve"> – көркөм чыгармалардан материалдарды ылгай алуу; текстти анализдөөнүн элементтери менен айтып берүү; эпизодду анализдөө; образ-каармандарды анализдөө; дилбаянга, докладга ж.б. иштерге план түзүү; проблеманы көтөрө билүү.</w:t>
      </w:r>
    </w:p>
    <w:p w:rsidR="004C0E29" w:rsidRPr="00FC702E" w:rsidRDefault="004C0E29" w:rsidP="00385DFF">
      <w:pPr>
        <w:pStyle w:val="a3"/>
        <w:tabs>
          <w:tab w:val="left" w:pos="0"/>
          <w:tab w:val="left" w:pos="993"/>
        </w:tabs>
        <w:spacing w:before="0" w:beforeAutospacing="0" w:after="0" w:afterAutospacing="0"/>
        <w:ind w:firstLine="567"/>
        <w:jc w:val="both"/>
        <w:rPr>
          <w:lang w:val="ky-KG"/>
        </w:rPr>
      </w:pPr>
      <w:r w:rsidRPr="00FC702E">
        <w:rPr>
          <w:lang w:val="ky-KG"/>
        </w:rPr>
        <w:tab/>
      </w:r>
      <w:r w:rsidRPr="00FC702E">
        <w:rPr>
          <w:b/>
          <w:lang w:val="ky-KG"/>
        </w:rPr>
        <w:t>Изилдөөчүлүк методу</w:t>
      </w:r>
      <w:r w:rsidRPr="00FC702E">
        <w:rPr>
          <w:lang w:val="ky-KG"/>
        </w:rPr>
        <w:t xml:space="preserve"> – кыргыз адабияты предметине чыгармаларды өз алдынча талдоо жүргүзүүчү ишмердүүлүк. Мында окуучулар жеке жана топтук изилдөө жүргүзүү менен чыгарманын идеялык-эстетикалык кунарын ачып билип, турмуш жана өз жашоосу менен салыштырып, көркөм табитин көтөрөт. Бул жагынан ал эвристикалык методго жакын болгону менен мында эвристикалык методдон үйрөнгөн чыгармаларды талдоо жана аларга баа берүү инструментарийлерин анадан ары иштетип, бир топ татаал проблемаларды окуучулар өз алдынча чече баштайт.</w:t>
      </w:r>
    </w:p>
    <w:p w:rsidR="004C0E29" w:rsidRPr="00FC702E" w:rsidRDefault="004C0E29" w:rsidP="00385DFF">
      <w:pPr>
        <w:pStyle w:val="a3"/>
        <w:tabs>
          <w:tab w:val="left" w:pos="0"/>
        </w:tabs>
        <w:spacing w:before="0" w:beforeAutospacing="0" w:after="0" w:afterAutospacing="0"/>
        <w:ind w:firstLine="567"/>
        <w:jc w:val="both"/>
        <w:rPr>
          <w:lang w:val="ky-KG"/>
        </w:rPr>
      </w:pPr>
      <w:r w:rsidRPr="00FC702E">
        <w:rPr>
          <w:lang w:val="ky-KG"/>
        </w:rPr>
        <w:tab/>
      </w:r>
      <w:r w:rsidRPr="00FC702E">
        <w:rPr>
          <w:i/>
          <w:lang w:val="ky-KG"/>
        </w:rPr>
        <w:t>Методикалык ыкмалары</w:t>
      </w:r>
      <w:r w:rsidRPr="00FC702E">
        <w:rPr>
          <w:lang w:val="ky-KG"/>
        </w:rPr>
        <w:t xml:space="preserve"> – изилдөөчүлүк милдет тагылган проблемалык суроолорду коюу.</w:t>
      </w:r>
    </w:p>
    <w:p w:rsidR="004C0E29" w:rsidRPr="00FC702E" w:rsidRDefault="004C0E29" w:rsidP="00385DFF">
      <w:pPr>
        <w:pStyle w:val="a3"/>
        <w:tabs>
          <w:tab w:val="left" w:pos="0"/>
        </w:tabs>
        <w:spacing w:before="0" w:beforeAutospacing="0" w:after="0" w:afterAutospacing="0"/>
        <w:ind w:firstLine="567"/>
        <w:jc w:val="both"/>
        <w:rPr>
          <w:lang w:val="ky-KG"/>
        </w:rPr>
      </w:pPr>
      <w:r w:rsidRPr="00FC702E">
        <w:rPr>
          <w:lang w:val="ky-KG"/>
        </w:rPr>
        <w:tab/>
      </w:r>
      <w:r w:rsidRPr="00FC702E">
        <w:rPr>
          <w:i/>
          <w:lang w:val="ky-KG"/>
        </w:rPr>
        <w:t>Окуучулардын окуу ишмердүүлүгүнүн түрлөрү</w:t>
      </w:r>
      <w:r w:rsidRPr="00FC702E">
        <w:rPr>
          <w:lang w:val="ky-KG"/>
        </w:rPr>
        <w:t xml:space="preserve"> – көркөм чыгарманын бөлүктөрүн же бүт баарын өз алдынча талдоо, салыштыруу, баа берүү. Мугалим окуучуларга багыт жана кеңеш гана берет да, өзү пассивдүү байкоочу катары сыртта турат, изилдөөнү жана иликтөөнү окуучу же окуучулар тобу жүргүзөт. Мында ар кандай эссе, дилбаян, доклад жазууга, адабияттаануу, эстетика багытындагы эмгектерди пайдаланууга өзгөчө көңүл бурулат да, окуучулардын ой жүгүртүүсүн өстүрүүгө шарт түзүлөт.</w:t>
      </w:r>
    </w:p>
    <w:p w:rsidR="004C0E29" w:rsidRPr="00FC702E" w:rsidRDefault="004C0E29" w:rsidP="00385DFF">
      <w:pPr>
        <w:pStyle w:val="a3"/>
        <w:tabs>
          <w:tab w:val="left" w:pos="0"/>
        </w:tabs>
        <w:spacing w:before="0" w:beforeAutospacing="0" w:after="0" w:afterAutospacing="0"/>
        <w:ind w:firstLine="567"/>
        <w:jc w:val="both"/>
        <w:rPr>
          <w:lang w:val="ky-KG"/>
        </w:rPr>
      </w:pPr>
      <w:r w:rsidRPr="00FC702E">
        <w:rPr>
          <w:lang w:val="ky-KG"/>
        </w:rPr>
        <w:tab/>
      </w:r>
      <w:r w:rsidRPr="00FC702E">
        <w:rPr>
          <w:b/>
          <w:lang w:val="ky-KG"/>
        </w:rPr>
        <w:t>Репродуктивдүү методдо</w:t>
      </w:r>
      <w:r w:rsidRPr="00FC702E">
        <w:rPr>
          <w:lang w:val="ky-KG"/>
        </w:rPr>
        <w:t xml:space="preserve"> окуучулар билимди даяр түрдө алат, мисалы, алар мугалимдин лекциясынан, баяндоосунан, окуулуктардан, окуу колдонмолорунан, </w:t>
      </w:r>
      <w:r w:rsidRPr="00FC702E">
        <w:rPr>
          <w:lang w:val="ky-KG"/>
        </w:rPr>
        <w:lastRenderedPageBreak/>
        <w:t>адабияттаануу багытындагы китептерден предметке байланыштуу маалыматтарды алат. Бирок бул ошол материалдарды ошол бойдон «мээсине көчүрүп алат» дегендик эмес, механикалык кабылдоодон аң-сезимдүү кабыл алууга өтөт дегендик. Даяр материалды бала өз даярдыгына жараша иштеп чыгып, жалпылап, жыйынтыктап, мурда алган билими менен толуктап турат.</w:t>
      </w:r>
    </w:p>
    <w:p w:rsidR="004C0E29" w:rsidRPr="00FC702E" w:rsidRDefault="004C0E29" w:rsidP="00385DFF">
      <w:pPr>
        <w:pStyle w:val="a3"/>
        <w:tabs>
          <w:tab w:val="left" w:pos="0"/>
        </w:tabs>
        <w:spacing w:before="0" w:beforeAutospacing="0" w:after="0" w:afterAutospacing="0"/>
        <w:ind w:firstLine="567"/>
        <w:jc w:val="both"/>
        <w:rPr>
          <w:lang w:val="ky-KG"/>
        </w:rPr>
      </w:pPr>
      <w:r w:rsidRPr="00FC702E">
        <w:rPr>
          <w:lang w:val="ky-KG"/>
        </w:rPr>
        <w:tab/>
      </w:r>
      <w:r w:rsidRPr="00FC702E">
        <w:rPr>
          <w:i/>
          <w:lang w:val="ky-KG"/>
        </w:rPr>
        <w:t>Методикалык ыкмалар</w:t>
      </w:r>
      <w:r w:rsidRPr="00FC702E">
        <w:rPr>
          <w:lang w:val="ky-KG"/>
        </w:rPr>
        <w:t xml:space="preserve"> – мугалимдин баяндоосу; мугалимдин лекциясы; обзордук лекциялар; окуу китеби жана окуу куралдары боюнча тапшырмаларды берүү.</w:t>
      </w:r>
    </w:p>
    <w:p w:rsidR="004C0E29" w:rsidRPr="00FC702E" w:rsidRDefault="004C0E29" w:rsidP="00385DFF">
      <w:pPr>
        <w:pStyle w:val="a3"/>
        <w:tabs>
          <w:tab w:val="left" w:pos="0"/>
        </w:tabs>
        <w:spacing w:before="0" w:beforeAutospacing="0" w:after="0" w:afterAutospacing="0"/>
        <w:ind w:firstLine="567"/>
        <w:jc w:val="both"/>
        <w:rPr>
          <w:lang w:val="ky-KG"/>
        </w:rPr>
      </w:pPr>
      <w:r w:rsidRPr="00FC702E">
        <w:rPr>
          <w:lang w:val="ky-KG"/>
        </w:rPr>
        <w:tab/>
      </w:r>
      <w:r w:rsidRPr="00FC702E">
        <w:rPr>
          <w:i/>
          <w:lang w:val="ky-KG"/>
        </w:rPr>
        <w:t>Окуучулардын окуу ишмердүүлүгүнүн түрлөрү</w:t>
      </w:r>
      <w:r w:rsidRPr="00FC702E">
        <w:rPr>
          <w:lang w:val="ky-KG"/>
        </w:rPr>
        <w:t xml:space="preserve"> – мугалимдин лекциясынын планын түзүү жана конспектилөө; план коюу; окулган материалдарды конспектилөө жана тезис жазуу; синхрондук таблицаларды аткаруу; мугалимдин лекциясы, окуу китеби, окуу колдонмолору боюнча оозеки жоопторду даярдоо; тема же проблема боюнча жалпылоочу багыттагы дилбаяндарды, докладдарды даярдоо.</w:t>
      </w:r>
    </w:p>
    <w:p w:rsidR="004C0E29" w:rsidRPr="00FC702E" w:rsidRDefault="004C0E29" w:rsidP="00385DFF">
      <w:pPr>
        <w:pStyle w:val="a3"/>
        <w:tabs>
          <w:tab w:val="left" w:pos="0"/>
        </w:tabs>
        <w:spacing w:before="0" w:beforeAutospacing="0" w:after="0" w:afterAutospacing="0"/>
        <w:ind w:firstLine="567"/>
        <w:jc w:val="both"/>
        <w:rPr>
          <w:b/>
          <w:lang w:val="ky-KG"/>
        </w:rPr>
      </w:pPr>
      <w:r w:rsidRPr="00FC702E">
        <w:rPr>
          <w:lang w:val="ky-KG"/>
        </w:rPr>
        <w:tab/>
      </w:r>
      <w:r w:rsidRPr="00FC702E">
        <w:rPr>
          <w:b/>
          <w:lang w:val="ky-KG"/>
        </w:rPr>
        <w:t>Долбоорлоо методу.</w:t>
      </w:r>
    </w:p>
    <w:p w:rsidR="004C0E29" w:rsidRPr="00FC702E" w:rsidRDefault="004C0E29" w:rsidP="00385DFF">
      <w:pPr>
        <w:pStyle w:val="a3"/>
        <w:tabs>
          <w:tab w:val="left" w:pos="0"/>
        </w:tabs>
        <w:spacing w:before="0" w:beforeAutospacing="0" w:after="0" w:afterAutospacing="0"/>
        <w:ind w:firstLine="567"/>
        <w:jc w:val="both"/>
        <w:rPr>
          <w:lang w:val="ky-KG"/>
        </w:rPr>
      </w:pPr>
      <w:r w:rsidRPr="00FC702E">
        <w:rPr>
          <w:lang w:val="ky-KG"/>
        </w:rPr>
        <w:tab/>
        <w:t xml:space="preserve">Соңку кылымда азыркы педагогикада долбоорлоо (проект) методу деген түшүнүк пайда болду. Долбоорлоо методу окуучулардын жамаатташып иштөөсүнө жана алардын чыгармачылык активдүүлүгүн, ой жүгүртүүсүн, тапкычтыгын өстүрүүгө багытталган ишмердүүлүк. Мугалим менен окуучу кызматташып, ар кандай илимий билимдердин табылгаларын пайдаланып жаңы нерселерди издеп, аларды долдоорлойт. Методдо бала билген билимди дагы байытып, дагы өркүндөтүп гана калбай, аны иш жүзүндө колдоно баштайт. </w:t>
      </w:r>
    </w:p>
    <w:p w:rsidR="004C0E29" w:rsidRPr="00FC702E" w:rsidRDefault="004C0E29" w:rsidP="00385DFF">
      <w:pPr>
        <w:pStyle w:val="a3"/>
        <w:tabs>
          <w:tab w:val="left" w:pos="0"/>
        </w:tabs>
        <w:spacing w:before="0" w:beforeAutospacing="0" w:after="0" w:afterAutospacing="0"/>
        <w:ind w:firstLine="567"/>
        <w:jc w:val="both"/>
        <w:rPr>
          <w:lang w:val="ky-KG"/>
        </w:rPr>
      </w:pPr>
      <w:r w:rsidRPr="00FC702E">
        <w:rPr>
          <w:lang w:val="ky-KG"/>
        </w:rPr>
        <w:tab/>
        <w:t>Биринчи этап – уюштуруу этабында топтор жана алардын кызыгуу чөйрөсү аныкталат.</w:t>
      </w:r>
    </w:p>
    <w:p w:rsidR="004C0E29" w:rsidRPr="00FC702E" w:rsidRDefault="004C0E29" w:rsidP="00385DFF">
      <w:pPr>
        <w:pStyle w:val="a3"/>
        <w:tabs>
          <w:tab w:val="left" w:pos="0"/>
        </w:tabs>
        <w:spacing w:before="0" w:beforeAutospacing="0" w:after="0" w:afterAutospacing="0"/>
        <w:ind w:firstLine="567"/>
        <w:jc w:val="both"/>
        <w:rPr>
          <w:lang w:val="ky-KG"/>
        </w:rPr>
      </w:pPr>
      <w:r w:rsidRPr="00FC702E">
        <w:rPr>
          <w:lang w:val="ky-KG"/>
        </w:rPr>
        <w:tab/>
        <w:t>Экинчи этап – болочок долбоорду тандоо жана башкы идеяларын талкуулоо этабы болот да, анда долбоорду эмне үчүн түзөбүз жана андан кандай натыйжаларды алабыз дегендей максат-милдеттер белгиленет, тема дагы так аныкталып, план түзүлөт.</w:t>
      </w:r>
    </w:p>
    <w:p w:rsidR="004C0E29" w:rsidRPr="00FC702E" w:rsidRDefault="004C0E29" w:rsidP="00385DFF">
      <w:pPr>
        <w:tabs>
          <w:tab w:val="left" w:pos="0"/>
        </w:tabs>
        <w:ind w:firstLine="567"/>
        <w:jc w:val="both"/>
        <w:rPr>
          <w:lang w:val="ky-KG"/>
        </w:rPr>
      </w:pPr>
      <w:r w:rsidRPr="00FC702E">
        <w:rPr>
          <w:lang w:val="ky-KG"/>
        </w:rPr>
        <w:tab/>
        <w:t>Кийинки – долбоордун курамын аныктоо, топторго милдеттерди бөлүштүрүү жана керектүү материалдарды тандоо этабында жалпы жөнөкөй план жазылат (ал кийин кеңири багытта түзүлүүгө тийиш), тема боюнча топтун жана окуучулардын кызыгууларына жараша тарыхый, археологиялык, крайтаануу, искусство чыгармалары, иллюстрациялар тандалат.</w:t>
      </w:r>
    </w:p>
    <w:p w:rsidR="004C0E29" w:rsidRPr="00FC702E" w:rsidRDefault="004C0E29" w:rsidP="00385DFF">
      <w:pPr>
        <w:tabs>
          <w:tab w:val="left" w:pos="0"/>
        </w:tabs>
        <w:ind w:firstLine="567"/>
        <w:jc w:val="both"/>
        <w:rPr>
          <w:lang w:val="ky-KG"/>
        </w:rPr>
      </w:pPr>
    </w:p>
    <w:p w:rsidR="004C0E29" w:rsidRPr="000A26A4" w:rsidRDefault="004C0E29" w:rsidP="00385DFF">
      <w:pPr>
        <w:shd w:val="clear" w:color="auto" w:fill="FFFFFF"/>
        <w:jc w:val="both"/>
        <w:rPr>
          <w:b/>
          <w:lang w:val="ky-KG"/>
        </w:rPr>
      </w:pPr>
      <w:r w:rsidRPr="002E4C96">
        <w:rPr>
          <w:b/>
          <w:lang w:val="ky-KG"/>
        </w:rPr>
        <w:t xml:space="preserve">4.2. </w:t>
      </w:r>
      <w:r w:rsidRPr="000A26A4">
        <w:rPr>
          <w:b/>
          <w:lang w:val="ky-KG"/>
        </w:rPr>
        <w:t>Кызыктыруучу  окутуу чөйрөсүн  түзүү</w:t>
      </w:r>
    </w:p>
    <w:p w:rsidR="004C0E29" w:rsidRDefault="004C0E29" w:rsidP="00385DFF">
      <w:pPr>
        <w:pStyle w:val="12"/>
        <w:shd w:val="clear" w:color="auto" w:fill="FFFFFF"/>
        <w:ind w:left="0" w:firstLine="567"/>
        <w:jc w:val="both"/>
        <w:rPr>
          <w:lang w:val="ky-KG"/>
        </w:rPr>
      </w:pPr>
    </w:p>
    <w:p w:rsidR="004C0E29" w:rsidRPr="002E4C96" w:rsidRDefault="004C0E29" w:rsidP="00385DFF">
      <w:pPr>
        <w:pStyle w:val="12"/>
        <w:shd w:val="clear" w:color="auto" w:fill="FFFFFF"/>
        <w:ind w:left="0" w:firstLine="567"/>
        <w:jc w:val="both"/>
        <w:rPr>
          <w:lang w:val="ky-KG"/>
        </w:rPr>
      </w:pPr>
      <w:r>
        <w:rPr>
          <w:lang w:val="ky-KG"/>
        </w:rPr>
        <w:t xml:space="preserve">Кыргыз адабияты сабактарында белгиленген компетенттүүлүктөрдү калыптандырууда </w:t>
      </w:r>
      <w:r w:rsidRPr="000115F7">
        <w:rPr>
          <w:b/>
          <w:lang w:val="ky-KG"/>
        </w:rPr>
        <w:t>өнүмдүү (натыйжалуу) окуу</w:t>
      </w:r>
      <w:r>
        <w:rPr>
          <w:lang w:val="ky-KG"/>
        </w:rPr>
        <w:t xml:space="preserve"> </w:t>
      </w:r>
      <w:r w:rsidRPr="000115F7">
        <w:rPr>
          <w:rStyle w:val="a6"/>
          <w:lang w:val="ky-KG"/>
        </w:rPr>
        <w:t>технология</w:t>
      </w:r>
      <w:r>
        <w:rPr>
          <w:rStyle w:val="a6"/>
          <w:lang w:val="ky-KG"/>
        </w:rPr>
        <w:t xml:space="preserve">сы </w:t>
      </w:r>
      <w:r w:rsidRPr="000115F7">
        <w:rPr>
          <w:rStyle w:val="a6"/>
          <w:lang w:val="ky-KG"/>
        </w:rPr>
        <w:t>жетектөөчү</w:t>
      </w:r>
      <w:r>
        <w:rPr>
          <w:rStyle w:val="a6"/>
          <w:lang w:val="ky-KG"/>
        </w:rPr>
        <w:t xml:space="preserve"> технология </w:t>
      </w:r>
      <w:r w:rsidRPr="000115F7">
        <w:rPr>
          <w:rStyle w:val="a6"/>
          <w:lang w:val="ky-KG"/>
        </w:rPr>
        <w:t xml:space="preserve">  болуп эсептелет</w:t>
      </w:r>
      <w:r w:rsidRPr="000115F7">
        <w:rPr>
          <w:lang w:val="ky-KG"/>
        </w:rPr>
        <w:t xml:space="preserve">. </w:t>
      </w:r>
      <w:r w:rsidRPr="002E4C96">
        <w:rPr>
          <w:lang w:val="ky-KG"/>
        </w:rPr>
        <w:t xml:space="preserve">Технология </w:t>
      </w:r>
      <w:r>
        <w:rPr>
          <w:lang w:val="ky-KG"/>
        </w:rPr>
        <w:t xml:space="preserve">текст менен иштөөнүн үч этабын киргизет, бул этаптар окурмандык ишмердүүлүктүн структурасынын өзгөчөлүгүнө негизделген. </w:t>
      </w:r>
    </w:p>
    <w:p w:rsidR="004C0E29" w:rsidRDefault="004C0E29" w:rsidP="00385DFF">
      <w:pPr>
        <w:pStyle w:val="a3"/>
        <w:spacing w:before="0" w:beforeAutospacing="0" w:after="0" w:afterAutospacing="0"/>
        <w:jc w:val="both"/>
        <w:rPr>
          <w:rStyle w:val="a6"/>
          <w:lang w:val="ky-KG"/>
        </w:rPr>
      </w:pPr>
      <w:r>
        <w:rPr>
          <w:rStyle w:val="a6"/>
        </w:rPr>
        <w:t xml:space="preserve">I этап. </w:t>
      </w:r>
      <w:r>
        <w:rPr>
          <w:rStyle w:val="a6"/>
          <w:lang w:val="ky-KG"/>
        </w:rPr>
        <w:t>Текстти окууга чейинки  иш.</w:t>
      </w:r>
    </w:p>
    <w:p w:rsidR="004C0E29" w:rsidRDefault="004C0E29" w:rsidP="00385DFF">
      <w:pPr>
        <w:pStyle w:val="a3"/>
        <w:spacing w:before="0" w:beforeAutospacing="0" w:after="0" w:afterAutospacing="0"/>
        <w:jc w:val="both"/>
        <w:rPr>
          <w:lang w:val="ky-KG"/>
        </w:rPr>
      </w:pPr>
      <w:r>
        <w:rPr>
          <w:rStyle w:val="a5"/>
        </w:rPr>
        <w:t>Актуа</w:t>
      </w:r>
      <w:r>
        <w:rPr>
          <w:rStyle w:val="a5"/>
          <w:lang w:val="ky-KG"/>
        </w:rPr>
        <w:t>лдаштыруу</w:t>
      </w:r>
      <w:r>
        <w:rPr>
          <w:rStyle w:val="a5"/>
        </w:rPr>
        <w:t xml:space="preserve">. Антиципация </w:t>
      </w:r>
      <w:r>
        <w:t xml:space="preserve"> (</w:t>
      </w:r>
      <w:r>
        <w:rPr>
          <w:lang w:val="ky-KG"/>
        </w:rPr>
        <w:t>алдын ала кубануу</w:t>
      </w:r>
      <w:r>
        <w:t xml:space="preserve">, </w:t>
      </w:r>
      <w:r>
        <w:rPr>
          <w:lang w:val="ky-KG"/>
        </w:rPr>
        <w:t>окула турган текстти божомолдоо). Тексттин маанилик, тематикалык, эмоционалдык багытын аныктоо, чыгарманын аталышына, автордун атына, орчундуу сөздөргө карап, тексттен мурунку келген иллюстрация менен таанышып, окурмандык тажрыйбага таянып, окула элек чыгарманын каармандарын бөлүп көрсөтүү.</w:t>
      </w:r>
    </w:p>
    <w:p w:rsidR="004C0E29" w:rsidRPr="00570B38" w:rsidRDefault="004C0E29" w:rsidP="00385DFF">
      <w:pPr>
        <w:pStyle w:val="a3"/>
        <w:spacing w:before="0" w:beforeAutospacing="0" w:after="0" w:afterAutospacing="0"/>
        <w:jc w:val="both"/>
        <w:rPr>
          <w:lang w:val="ky-KG"/>
        </w:rPr>
      </w:pPr>
      <w:r>
        <w:rPr>
          <w:rStyle w:val="a5"/>
          <w:lang w:val="ky-KG"/>
        </w:rPr>
        <w:t xml:space="preserve">Сабактын максаттарын </w:t>
      </w:r>
      <w:r>
        <w:rPr>
          <w:lang w:val="ky-KG"/>
        </w:rPr>
        <w:t xml:space="preserve">коюуда окуучунун ишке жалпы даярдыгын (окутуучу, кызыктыруучу, эмоционалдык, психологиялык) эске алуу.  </w:t>
      </w:r>
    </w:p>
    <w:p w:rsidR="004C0E29" w:rsidRDefault="004C0E29" w:rsidP="00385DFF">
      <w:pPr>
        <w:pStyle w:val="a3"/>
        <w:spacing w:before="0" w:beforeAutospacing="0" w:after="0" w:afterAutospacing="0"/>
        <w:jc w:val="both"/>
      </w:pPr>
      <w:r>
        <w:rPr>
          <w:rStyle w:val="a6"/>
        </w:rPr>
        <w:t xml:space="preserve">II этап. </w:t>
      </w:r>
      <w:r>
        <w:rPr>
          <w:rStyle w:val="a6"/>
          <w:lang w:val="ky-KG"/>
        </w:rPr>
        <w:t xml:space="preserve">Текстти окуу учурундагы иш. </w:t>
      </w:r>
      <w:r>
        <w:rPr>
          <w:rStyle w:val="a6"/>
        </w:rPr>
        <w:t xml:space="preserve"> </w:t>
      </w:r>
      <w:r>
        <w:rPr>
          <w:rStyle w:val="a6"/>
          <w:lang w:val="ky-KG"/>
        </w:rPr>
        <w:t>Окуу п</w:t>
      </w:r>
      <w:r>
        <w:rPr>
          <w:rStyle w:val="a6"/>
        </w:rPr>
        <w:t>роцесс</w:t>
      </w:r>
      <w:r>
        <w:rPr>
          <w:rStyle w:val="a6"/>
          <w:lang w:val="ky-KG"/>
        </w:rPr>
        <w:t>и</w:t>
      </w:r>
      <w:r>
        <w:rPr>
          <w:rStyle w:val="a6"/>
        </w:rPr>
        <w:t>.</w:t>
      </w:r>
    </w:p>
    <w:p w:rsidR="004C0E29" w:rsidRPr="00391805" w:rsidRDefault="004C0E29" w:rsidP="00385DFF">
      <w:pPr>
        <w:numPr>
          <w:ilvl w:val="0"/>
          <w:numId w:val="7"/>
        </w:numPr>
        <w:ind w:left="0"/>
        <w:jc w:val="both"/>
      </w:pPr>
      <w:r w:rsidRPr="00391805">
        <w:rPr>
          <w:rStyle w:val="a5"/>
          <w:lang w:val="ky-KG"/>
        </w:rPr>
        <w:t>Текстти алгачкы окуу</w:t>
      </w:r>
      <w:r w:rsidRPr="00391805">
        <w:rPr>
          <w:rStyle w:val="a5"/>
        </w:rPr>
        <w:t xml:space="preserve">. </w:t>
      </w:r>
      <w:r w:rsidRPr="00391805">
        <w:rPr>
          <w:rStyle w:val="a5"/>
          <w:lang w:val="ky-KG"/>
        </w:rPr>
        <w:t xml:space="preserve">Мазмуну боюнча жалпысынан  маектешүү. Алгачкы кабыл алууну аныктоо, алгачкы таасирленүүнү белгилөө. </w:t>
      </w:r>
      <w:r w:rsidRPr="00391805">
        <w:rPr>
          <w:lang w:val="ky-KG"/>
        </w:rPr>
        <w:t xml:space="preserve">Текстти кайрадан окуп чыгуу. </w:t>
      </w:r>
      <w:r w:rsidRPr="00391805">
        <w:t xml:space="preserve"> </w:t>
      </w:r>
      <w:r w:rsidRPr="00391805">
        <w:rPr>
          <w:rStyle w:val="a5"/>
          <w:lang w:val="ky-KG"/>
        </w:rPr>
        <w:t xml:space="preserve">Шашпай “ойлонуп”  кайталап окуу. </w:t>
      </w:r>
      <w:r w:rsidRPr="00391805">
        <w:t xml:space="preserve"> </w:t>
      </w:r>
    </w:p>
    <w:p w:rsidR="004C0E29" w:rsidRPr="00391805" w:rsidRDefault="004C0E29" w:rsidP="00385DFF">
      <w:pPr>
        <w:numPr>
          <w:ilvl w:val="0"/>
          <w:numId w:val="7"/>
        </w:numPr>
        <w:ind w:left="0"/>
        <w:jc w:val="both"/>
      </w:pPr>
      <w:r w:rsidRPr="00391805">
        <w:rPr>
          <w:lang w:val="ky-KG"/>
        </w:rPr>
        <w:t>Текстти анализдөө</w:t>
      </w:r>
      <w:r w:rsidRPr="00391805">
        <w:t>.</w:t>
      </w:r>
      <w:r w:rsidRPr="00391805">
        <w:rPr>
          <w:color w:val="000000"/>
        </w:rPr>
        <w:t xml:space="preserve"> </w:t>
      </w:r>
      <w:r w:rsidRPr="00391805">
        <w:rPr>
          <w:color w:val="000000"/>
          <w:lang w:val="ky-KG"/>
        </w:rPr>
        <w:t xml:space="preserve">Текстти  кабыл алуу менен анын анализдөөнүн арасындагы ажырымды  жеңүү. </w:t>
      </w:r>
    </w:p>
    <w:p w:rsidR="004C0E29" w:rsidRPr="00391805" w:rsidRDefault="004C0E29" w:rsidP="00385DFF">
      <w:pPr>
        <w:jc w:val="both"/>
        <w:rPr>
          <w:lang w:val="ky-KG"/>
        </w:rPr>
      </w:pPr>
      <w:r w:rsidRPr="00391805">
        <w:rPr>
          <w:rStyle w:val="a6"/>
        </w:rPr>
        <w:t xml:space="preserve">III этап. </w:t>
      </w:r>
      <w:r>
        <w:rPr>
          <w:rStyle w:val="a6"/>
          <w:lang w:val="ky-KG"/>
        </w:rPr>
        <w:t>Текстти окугандан кийинки иш. Кийинки окуу.</w:t>
      </w:r>
    </w:p>
    <w:p w:rsidR="004C0E29" w:rsidRPr="00391805" w:rsidRDefault="004C0E29" w:rsidP="00385DFF">
      <w:pPr>
        <w:numPr>
          <w:ilvl w:val="0"/>
          <w:numId w:val="8"/>
        </w:numPr>
        <w:ind w:left="0"/>
        <w:jc w:val="both"/>
      </w:pPr>
      <w:r w:rsidRPr="00391805">
        <w:rPr>
          <w:rStyle w:val="a5"/>
        </w:rPr>
        <w:t>Интерпретация</w:t>
      </w:r>
      <w:r w:rsidRPr="00391805">
        <w:rPr>
          <w:rStyle w:val="a5"/>
          <w:lang w:val="ky-KG"/>
        </w:rPr>
        <w:t>лоо</w:t>
      </w:r>
      <w:r w:rsidRPr="00391805">
        <w:rPr>
          <w:rStyle w:val="a5"/>
        </w:rPr>
        <w:t xml:space="preserve">. </w:t>
      </w:r>
      <w:r w:rsidRPr="00391805">
        <w:rPr>
          <w:rStyle w:val="a5"/>
          <w:lang w:val="ky-KG"/>
        </w:rPr>
        <w:t>Текст боюнча к</w:t>
      </w:r>
      <w:r w:rsidRPr="00391805">
        <w:rPr>
          <w:rStyle w:val="a5"/>
        </w:rPr>
        <w:t>онцептуал</w:t>
      </w:r>
      <w:r w:rsidRPr="00391805">
        <w:rPr>
          <w:rStyle w:val="a5"/>
          <w:lang w:val="ky-KG"/>
        </w:rPr>
        <w:t>дуу</w:t>
      </w:r>
      <w:r w:rsidRPr="00391805">
        <w:rPr>
          <w:rStyle w:val="a5"/>
        </w:rPr>
        <w:t xml:space="preserve"> (</w:t>
      </w:r>
      <w:r w:rsidRPr="00391805">
        <w:rPr>
          <w:rStyle w:val="a5"/>
          <w:lang w:val="ky-KG"/>
        </w:rPr>
        <w:t>маанилик</w:t>
      </w:r>
      <w:r w:rsidRPr="00391805">
        <w:rPr>
          <w:rStyle w:val="a5"/>
        </w:rPr>
        <w:t>)</w:t>
      </w:r>
      <w:r w:rsidRPr="00391805">
        <w:rPr>
          <w:rStyle w:val="a5"/>
          <w:lang w:val="ky-KG"/>
        </w:rPr>
        <w:t xml:space="preserve"> маек</w:t>
      </w:r>
      <w:r w:rsidRPr="00391805">
        <w:rPr>
          <w:rStyle w:val="a5"/>
        </w:rPr>
        <w:t>.</w:t>
      </w:r>
      <w:r w:rsidRPr="00391805">
        <w:t xml:space="preserve"> </w:t>
      </w:r>
      <w:r w:rsidRPr="00391805">
        <w:rPr>
          <w:lang w:val="ky-KG"/>
        </w:rPr>
        <w:t>Тексттин негизги идеясын жана анын башкы маанилеринин кошулушун аныктоо</w:t>
      </w:r>
      <w:r w:rsidRPr="00391805">
        <w:t>.</w:t>
      </w:r>
      <w:r w:rsidRPr="00391805">
        <w:rPr>
          <w:color w:val="000000"/>
        </w:rPr>
        <w:t xml:space="preserve"> </w:t>
      </w:r>
      <w:r w:rsidRPr="00391805">
        <w:rPr>
          <w:color w:val="000000"/>
          <w:lang w:val="ky-KG"/>
        </w:rPr>
        <w:t xml:space="preserve">Ойлонуу,  өздөштүргөндөрүн  текшерүү, окуганы боюнча сүйлөшүү. </w:t>
      </w:r>
    </w:p>
    <w:p w:rsidR="004C0E29" w:rsidRPr="00391805" w:rsidRDefault="004C0E29" w:rsidP="00385DFF">
      <w:pPr>
        <w:numPr>
          <w:ilvl w:val="0"/>
          <w:numId w:val="8"/>
        </w:numPr>
        <w:ind w:left="0"/>
        <w:jc w:val="both"/>
      </w:pPr>
      <w:r>
        <w:rPr>
          <w:color w:val="000000"/>
          <w:lang w:val="ky-KG"/>
        </w:rPr>
        <w:lastRenderedPageBreak/>
        <w:t>Чыгарманы баалоо</w:t>
      </w:r>
      <w:r w:rsidRPr="00391805">
        <w:rPr>
          <w:color w:val="000000"/>
        </w:rPr>
        <w:t xml:space="preserve">. </w:t>
      </w:r>
      <w:r>
        <w:rPr>
          <w:color w:val="000000"/>
          <w:lang w:val="ky-KG"/>
        </w:rPr>
        <w:t>Окуганын практикалык ишмердүүлүктө колдонуу. Окуучулардын адабий чыгармачылыгы</w:t>
      </w:r>
      <w:r w:rsidRPr="00391805">
        <w:t>.</w:t>
      </w:r>
    </w:p>
    <w:p w:rsidR="004C0E29" w:rsidRDefault="004C0E29" w:rsidP="00385DFF">
      <w:pPr>
        <w:pStyle w:val="21"/>
        <w:tabs>
          <w:tab w:val="left" w:pos="8295"/>
        </w:tabs>
        <w:spacing w:after="0" w:line="288" w:lineRule="auto"/>
        <w:ind w:left="0"/>
        <w:jc w:val="both"/>
        <w:rPr>
          <w:sz w:val="28"/>
          <w:szCs w:val="28"/>
          <w:lang w:val="ru-RU"/>
        </w:rPr>
      </w:pPr>
      <w:r>
        <w:rPr>
          <w:b/>
          <w:lang w:val="ky-KG"/>
        </w:rPr>
        <w:t>1-схема.</w:t>
      </w:r>
      <w:r>
        <w:rPr>
          <w:sz w:val="28"/>
          <w:szCs w:val="28"/>
        </w:rPr>
        <w:t xml:space="preserve">  </w:t>
      </w:r>
    </w:p>
    <w:p w:rsidR="00385DFF" w:rsidRPr="00385DFF" w:rsidRDefault="00385DFF" w:rsidP="00385DFF">
      <w:pPr>
        <w:pStyle w:val="21"/>
        <w:tabs>
          <w:tab w:val="left" w:pos="8295"/>
        </w:tabs>
        <w:spacing w:after="0" w:line="288" w:lineRule="auto"/>
        <w:ind w:left="0"/>
        <w:jc w:val="both"/>
        <w:rPr>
          <w:sz w:val="28"/>
          <w:szCs w:val="28"/>
          <w:lang w:val="ru-RU"/>
        </w:rPr>
      </w:pPr>
      <w:r>
        <w:rPr>
          <w:noProof/>
          <w:sz w:val="28"/>
          <w:szCs w:val="28"/>
          <w:lang w:val="ru-RU" w:eastAsia="ru-RU"/>
        </w:rPr>
        <mc:AlternateContent>
          <mc:Choice Requires="wpg">
            <w:drawing>
              <wp:anchor distT="0" distB="0" distL="114300" distR="114300" simplePos="0" relativeHeight="251515392" behindDoc="0" locked="0" layoutInCell="1" allowOverlap="1" wp14:anchorId="533FD3CA" wp14:editId="52ACD7FB">
                <wp:simplePos x="0" y="0"/>
                <wp:positionH relativeFrom="column">
                  <wp:posOffset>-2540</wp:posOffset>
                </wp:positionH>
                <wp:positionV relativeFrom="paragraph">
                  <wp:posOffset>113030</wp:posOffset>
                </wp:positionV>
                <wp:extent cx="5743575" cy="4143375"/>
                <wp:effectExtent l="0" t="0" r="28575" b="28575"/>
                <wp:wrapNone/>
                <wp:docPr id="113" name="Группа 113"/>
                <wp:cNvGraphicFramePr/>
                <a:graphic xmlns:a="http://schemas.openxmlformats.org/drawingml/2006/main">
                  <a:graphicData uri="http://schemas.microsoft.com/office/word/2010/wordprocessingGroup">
                    <wpg:wgp>
                      <wpg:cNvGrpSpPr/>
                      <wpg:grpSpPr>
                        <a:xfrm>
                          <a:off x="0" y="0"/>
                          <a:ext cx="5743575" cy="4143375"/>
                          <a:chOff x="0" y="0"/>
                          <a:chExt cx="5695950" cy="3479165"/>
                        </a:xfrm>
                      </wpg:grpSpPr>
                      <wps:wsp>
                        <wps:cNvPr id="22" name="Прямоугольник 22"/>
                        <wps:cNvSpPr>
                          <a:spLocks noChangeArrowheads="1"/>
                        </wps:cNvSpPr>
                        <wps:spPr bwMode="auto">
                          <a:xfrm>
                            <a:off x="1524000" y="466725"/>
                            <a:ext cx="2743200" cy="342900"/>
                          </a:xfrm>
                          <a:prstGeom prst="rect">
                            <a:avLst/>
                          </a:prstGeom>
                          <a:solidFill>
                            <a:srgbClr val="FFFFFF"/>
                          </a:solidFill>
                          <a:ln w="9525">
                            <a:solidFill>
                              <a:srgbClr val="000000"/>
                            </a:solidFill>
                            <a:miter lim="800000"/>
                            <a:headEnd/>
                            <a:tailEnd/>
                          </a:ln>
                        </wps:spPr>
                        <wps:txbx>
                          <w:txbxContent>
                            <w:p w:rsidR="00385DFF" w:rsidRPr="0015173E" w:rsidRDefault="00385DFF" w:rsidP="004C0E29">
                              <w:pPr>
                                <w:jc w:val="center"/>
                                <w:rPr>
                                  <w:b/>
                                </w:rPr>
                              </w:pPr>
                              <w:r>
                                <w:rPr>
                                  <w:b/>
                                  <w:lang w:val="ky-KG"/>
                                </w:rPr>
                                <w:t>О</w:t>
                              </w:r>
                              <w:r w:rsidRPr="0015173E">
                                <w:rPr>
                                  <w:b/>
                                  <w:lang w:val="ky-KG"/>
                                </w:rPr>
                                <w:t>курманга борборлошкон сабак</w:t>
                              </w:r>
                            </w:p>
                          </w:txbxContent>
                        </wps:txbx>
                        <wps:bodyPr rot="0" vert="horz" wrap="square" lIns="91440" tIns="45720" rIns="91440" bIns="45720" anchor="t" anchorCtr="0" upright="1">
                          <a:noAutofit/>
                        </wps:bodyPr>
                      </wps:wsp>
                      <wps:wsp>
                        <wps:cNvPr id="21" name="Прямоугольник 21"/>
                        <wps:cNvSpPr>
                          <a:spLocks noChangeArrowheads="1"/>
                        </wps:cNvSpPr>
                        <wps:spPr bwMode="auto">
                          <a:xfrm>
                            <a:off x="1200150" y="0"/>
                            <a:ext cx="3314700" cy="447040"/>
                          </a:xfrm>
                          <a:prstGeom prst="rect">
                            <a:avLst/>
                          </a:prstGeom>
                          <a:solidFill>
                            <a:srgbClr val="FFFFFF"/>
                          </a:solidFill>
                          <a:ln w="9525">
                            <a:solidFill>
                              <a:srgbClr val="000000"/>
                            </a:solidFill>
                            <a:miter lim="800000"/>
                            <a:headEnd/>
                            <a:tailEnd/>
                          </a:ln>
                        </wps:spPr>
                        <wps:txbx>
                          <w:txbxContent>
                            <w:p w:rsidR="00385DFF" w:rsidRPr="0015173E" w:rsidRDefault="00385DFF" w:rsidP="004C0E29">
                              <w:pPr>
                                <w:jc w:val="center"/>
                                <w:rPr>
                                  <w:b/>
                                </w:rPr>
                              </w:pPr>
                              <w:r w:rsidRPr="0015173E">
                                <w:rPr>
                                  <w:b/>
                                  <w:lang w:val="ky-KG"/>
                                </w:rPr>
                                <w:t>Сабактын ар бир этабынын окурманга борборлошкон багытын камсыздоо</w:t>
                              </w:r>
                            </w:p>
                          </w:txbxContent>
                        </wps:txbx>
                        <wps:bodyPr rot="0" vert="horz" wrap="square" lIns="91440" tIns="45720" rIns="91440" bIns="45720" anchor="t" anchorCtr="0" upright="1">
                          <a:noAutofit/>
                        </wps:bodyPr>
                      </wps:wsp>
                      <wps:wsp>
                        <wps:cNvPr id="20" name="Прямоугольник 20"/>
                        <wps:cNvSpPr>
                          <a:spLocks noChangeArrowheads="1"/>
                        </wps:cNvSpPr>
                        <wps:spPr bwMode="auto">
                          <a:xfrm>
                            <a:off x="1905000" y="838200"/>
                            <a:ext cx="2057400" cy="342900"/>
                          </a:xfrm>
                          <a:prstGeom prst="rect">
                            <a:avLst/>
                          </a:prstGeom>
                          <a:solidFill>
                            <a:srgbClr val="FFFFFF"/>
                          </a:solidFill>
                          <a:ln w="9525">
                            <a:solidFill>
                              <a:srgbClr val="000000"/>
                            </a:solidFill>
                            <a:miter lim="800000"/>
                            <a:headEnd/>
                            <a:tailEnd/>
                          </a:ln>
                        </wps:spPr>
                        <wps:txbx>
                          <w:txbxContent>
                            <w:p w:rsidR="00385DFF" w:rsidRPr="0015173E" w:rsidRDefault="00385DFF" w:rsidP="004C0E29">
                              <w:pPr>
                                <w:rPr>
                                  <w:b/>
                                </w:rPr>
                              </w:pPr>
                              <w:r>
                                <w:rPr>
                                  <w:b/>
                                </w:rPr>
                                <w:t xml:space="preserve"> </w:t>
                              </w:r>
                              <w:r w:rsidRPr="0015173E">
                                <w:rPr>
                                  <w:b/>
                                  <w:lang w:val="ky-KG"/>
                                </w:rPr>
                                <w:t xml:space="preserve">Үзгүлтүксүз </w:t>
                              </w:r>
                              <w:r w:rsidRPr="0015173E">
                                <w:rPr>
                                  <w:b/>
                                </w:rPr>
                                <w:t xml:space="preserve"> мотивация</w:t>
                              </w:r>
                            </w:p>
                          </w:txbxContent>
                        </wps:txbx>
                        <wps:bodyPr rot="0" vert="horz" wrap="square" lIns="91440" tIns="45720" rIns="91440" bIns="45720" anchor="t" anchorCtr="0" upright="1">
                          <a:noAutofit/>
                        </wps:bodyPr>
                      </wps:wsp>
                      <wps:wsp>
                        <wps:cNvPr id="19" name="Прямоугольник 19"/>
                        <wps:cNvSpPr>
                          <a:spLocks noChangeArrowheads="1"/>
                        </wps:cNvSpPr>
                        <wps:spPr bwMode="auto">
                          <a:xfrm>
                            <a:off x="0" y="1247774"/>
                            <a:ext cx="2915920" cy="575787"/>
                          </a:xfrm>
                          <a:prstGeom prst="rect">
                            <a:avLst/>
                          </a:prstGeom>
                          <a:solidFill>
                            <a:srgbClr val="FFFFFF"/>
                          </a:solidFill>
                          <a:ln w="9525">
                            <a:solidFill>
                              <a:srgbClr val="000000"/>
                            </a:solidFill>
                            <a:miter lim="800000"/>
                            <a:headEnd/>
                            <a:tailEnd/>
                          </a:ln>
                        </wps:spPr>
                        <wps:txbx>
                          <w:txbxContent>
                            <w:p w:rsidR="00385DFF" w:rsidRPr="0015173E" w:rsidRDefault="00385DFF" w:rsidP="004C0E29">
                              <w:pPr>
                                <w:jc w:val="center"/>
                              </w:pPr>
                              <w:r w:rsidRPr="0015173E">
                                <w:rPr>
                                  <w:b/>
                                  <w:lang w:val="ky-KG"/>
                                </w:rPr>
                                <w:t>Мазмундун</w:t>
                              </w:r>
                              <w:r>
                                <w:rPr>
                                  <w:b/>
                                  <w:lang w:val="ky-KG"/>
                                </w:rPr>
                                <w:t xml:space="preserve"> </w:t>
                              </w:r>
                              <w:r w:rsidRPr="0015173E">
                                <w:rPr>
                                  <w:b/>
                                  <w:lang w:val="ky-KG"/>
                                </w:rPr>
                                <w:t xml:space="preserve"> (инсандык мүнөздөгү) актуалдуулугу жана көйгөйлүүлүгү</w:t>
                              </w:r>
                            </w:p>
                          </w:txbxContent>
                        </wps:txbx>
                        <wps:bodyPr rot="0" vert="horz" wrap="square" lIns="91440" tIns="45720" rIns="91440" bIns="45720" anchor="t" anchorCtr="0" upright="1">
                          <a:noAutofit/>
                        </wps:bodyPr>
                      </wps:wsp>
                      <wps:wsp>
                        <wps:cNvPr id="18" name="Прямоугольник 18"/>
                        <wps:cNvSpPr>
                          <a:spLocks noChangeArrowheads="1"/>
                        </wps:cNvSpPr>
                        <wps:spPr bwMode="auto">
                          <a:xfrm>
                            <a:off x="2838450" y="1247775"/>
                            <a:ext cx="2857500" cy="615777"/>
                          </a:xfrm>
                          <a:prstGeom prst="rect">
                            <a:avLst/>
                          </a:prstGeom>
                          <a:solidFill>
                            <a:srgbClr val="FFFFFF"/>
                          </a:solidFill>
                          <a:ln w="9525">
                            <a:solidFill>
                              <a:srgbClr val="000000"/>
                            </a:solidFill>
                            <a:miter lim="800000"/>
                            <a:headEnd/>
                            <a:tailEnd/>
                          </a:ln>
                        </wps:spPr>
                        <wps:txbx>
                          <w:txbxContent>
                            <w:p w:rsidR="00385DFF" w:rsidRPr="0015173E" w:rsidRDefault="00385DFF" w:rsidP="004C0E29">
                              <w:pPr>
                                <w:jc w:val="center"/>
                                <w:rPr>
                                  <w:b/>
                                </w:rPr>
                              </w:pPr>
                              <w:r w:rsidRPr="0015173E">
                                <w:rPr>
                                  <w:b/>
                                  <w:lang w:val="ky-KG"/>
                                </w:rPr>
                                <w:t xml:space="preserve">Мектеп окуучусунун-окурмандын </w:t>
                              </w:r>
                              <w:r>
                                <w:rPr>
                                  <w:b/>
                                  <w:lang w:val="ky-KG"/>
                                </w:rPr>
                                <w:t>с</w:t>
                              </w:r>
                              <w:r w:rsidRPr="0015173E">
                                <w:rPr>
                                  <w:b/>
                                  <w:lang w:val="ky-KG"/>
                                </w:rPr>
                                <w:t xml:space="preserve">убъективдүү тажрыйбасына кайрылуу </w:t>
                              </w:r>
                            </w:p>
                          </w:txbxContent>
                        </wps:txbx>
                        <wps:bodyPr rot="0" vert="horz" wrap="square" lIns="91440" tIns="45720" rIns="91440" bIns="45720" anchor="t" anchorCtr="0" upright="1">
                          <a:noAutofit/>
                        </wps:bodyPr>
                      </wps:wsp>
                      <wps:wsp>
                        <wps:cNvPr id="17" name="Прямоугольник 17"/>
                        <wps:cNvSpPr>
                          <a:spLocks noChangeArrowheads="1"/>
                        </wps:cNvSpPr>
                        <wps:spPr bwMode="auto">
                          <a:xfrm>
                            <a:off x="1085850" y="1864573"/>
                            <a:ext cx="3771900" cy="342900"/>
                          </a:xfrm>
                          <a:prstGeom prst="rect">
                            <a:avLst/>
                          </a:prstGeom>
                          <a:solidFill>
                            <a:srgbClr val="FFFFFF"/>
                          </a:solidFill>
                          <a:ln w="9525">
                            <a:solidFill>
                              <a:srgbClr val="000000"/>
                            </a:solidFill>
                            <a:miter lim="800000"/>
                            <a:headEnd/>
                            <a:tailEnd/>
                          </a:ln>
                        </wps:spPr>
                        <wps:txbx>
                          <w:txbxContent>
                            <w:p w:rsidR="00385DFF" w:rsidRPr="0015173E" w:rsidRDefault="00385DFF" w:rsidP="004C0E29">
                              <w:pPr>
                                <w:jc w:val="center"/>
                              </w:pPr>
                              <w:r>
                                <w:rPr>
                                  <w:b/>
                                  <w:lang w:val="ky-KG"/>
                                </w:rPr>
                                <w:t>О</w:t>
                              </w:r>
                              <w:r w:rsidRPr="0015173E">
                                <w:rPr>
                                  <w:b/>
                                  <w:lang w:val="ky-KG"/>
                                </w:rPr>
                                <w:t>курманга борборлошкон</w:t>
                              </w:r>
                              <w:r>
                                <w:rPr>
                                  <w:b/>
                                  <w:lang w:val="ky-KG"/>
                                </w:rPr>
                                <w:t xml:space="preserve"> кырдаалды түзүү</w:t>
                              </w:r>
                            </w:p>
                          </w:txbxContent>
                        </wps:txbx>
                        <wps:bodyPr rot="0" vert="horz" wrap="square" lIns="91440" tIns="45720" rIns="91440" bIns="45720" anchor="t" anchorCtr="0" upright="1">
                          <a:noAutofit/>
                        </wps:bodyPr>
                      </wps:wsp>
                      <wps:wsp>
                        <wps:cNvPr id="16" name="Прямоугольник 16"/>
                        <wps:cNvSpPr>
                          <a:spLocks noChangeArrowheads="1"/>
                        </wps:cNvSpPr>
                        <wps:spPr bwMode="auto">
                          <a:xfrm>
                            <a:off x="904796" y="2207473"/>
                            <a:ext cx="4343400" cy="682625"/>
                          </a:xfrm>
                          <a:prstGeom prst="rect">
                            <a:avLst/>
                          </a:prstGeom>
                          <a:solidFill>
                            <a:srgbClr val="FFFFFF"/>
                          </a:solidFill>
                          <a:ln w="9525">
                            <a:solidFill>
                              <a:srgbClr val="000000"/>
                            </a:solidFill>
                            <a:miter lim="800000"/>
                            <a:headEnd/>
                            <a:tailEnd/>
                          </a:ln>
                        </wps:spPr>
                        <wps:txbx>
                          <w:txbxContent>
                            <w:p w:rsidR="00385DFF" w:rsidRPr="00F71067" w:rsidRDefault="00385DFF" w:rsidP="004C0E29">
                              <w:pPr>
                                <w:jc w:val="center"/>
                                <w:rPr>
                                  <w:b/>
                                  <w:lang w:val="ky-KG"/>
                                </w:rPr>
                              </w:pPr>
                              <w:r w:rsidRPr="00F71067">
                                <w:rPr>
                                  <w:b/>
                                  <w:lang w:val="ky-KG"/>
                                </w:rPr>
                                <w:t>Окуучуну натыйжалуу окуу процессине тартууга жана адабий чыгарманы толук кандуу кабыл алууга максатталган методдор жана ыкмалар</w:t>
                              </w:r>
                            </w:p>
                          </w:txbxContent>
                        </wps:txbx>
                        <wps:bodyPr rot="0" vert="horz" wrap="square" lIns="91440" tIns="45720" rIns="91440" bIns="45720" anchor="t" anchorCtr="0" upright="1">
                          <a:noAutofit/>
                        </wps:bodyPr>
                      </wps:wsp>
                      <wps:wsp>
                        <wps:cNvPr id="15" name="Прямоугольник 15"/>
                        <wps:cNvSpPr>
                          <a:spLocks noChangeArrowheads="1"/>
                        </wps:cNvSpPr>
                        <wps:spPr bwMode="auto">
                          <a:xfrm>
                            <a:off x="1828958" y="2890097"/>
                            <a:ext cx="2286000" cy="342900"/>
                          </a:xfrm>
                          <a:prstGeom prst="rect">
                            <a:avLst/>
                          </a:prstGeom>
                          <a:solidFill>
                            <a:srgbClr val="FFFFFF"/>
                          </a:solidFill>
                          <a:ln w="9525">
                            <a:solidFill>
                              <a:srgbClr val="000000"/>
                            </a:solidFill>
                            <a:miter lim="800000"/>
                            <a:headEnd/>
                            <a:tailEnd/>
                          </a:ln>
                        </wps:spPr>
                        <wps:txbx>
                          <w:txbxContent>
                            <w:p w:rsidR="00385DFF" w:rsidRPr="009312E7" w:rsidRDefault="00385DFF" w:rsidP="004C0E29">
                              <w:pPr>
                                <w:jc w:val="center"/>
                                <w:rPr>
                                  <w:b/>
                                </w:rPr>
                              </w:pPr>
                              <w:r w:rsidRPr="009312E7">
                                <w:rPr>
                                  <w:b/>
                                </w:rPr>
                                <w:t>Рефлексия</w:t>
                              </w:r>
                            </w:p>
                          </w:txbxContent>
                        </wps:txbx>
                        <wps:bodyPr rot="0" vert="horz" wrap="square" lIns="91440" tIns="45720" rIns="91440" bIns="45720" anchor="t" anchorCtr="0" upright="1">
                          <a:noAutofit/>
                        </wps:bodyPr>
                      </wps:wsp>
                      <wps:wsp>
                        <wps:cNvPr id="14" name="Прямоугольник 14"/>
                        <wps:cNvSpPr>
                          <a:spLocks noChangeArrowheads="1"/>
                        </wps:cNvSpPr>
                        <wps:spPr bwMode="auto">
                          <a:xfrm>
                            <a:off x="1533525" y="3200400"/>
                            <a:ext cx="2971800" cy="278765"/>
                          </a:xfrm>
                          <a:prstGeom prst="rect">
                            <a:avLst/>
                          </a:prstGeom>
                          <a:solidFill>
                            <a:srgbClr val="FFFFFF"/>
                          </a:solidFill>
                          <a:ln w="9525">
                            <a:solidFill>
                              <a:srgbClr val="000000"/>
                            </a:solidFill>
                            <a:miter lim="800000"/>
                            <a:headEnd/>
                            <a:tailEnd/>
                          </a:ln>
                        </wps:spPr>
                        <wps:txbx>
                          <w:txbxContent>
                            <w:p w:rsidR="00385DFF" w:rsidRPr="009312E7" w:rsidRDefault="00385DFF" w:rsidP="004C0E29">
                              <w:pPr>
                                <w:jc w:val="center"/>
                                <w:rPr>
                                  <w:b/>
                                  <w:lang w:val="ky-KG"/>
                                </w:rPr>
                              </w:pPr>
                              <w:r w:rsidRPr="009312E7">
                                <w:rPr>
                                  <w:b/>
                                  <w:lang w:val="ky-KG"/>
                                </w:rPr>
                                <w:t>Баалоо</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33FD3CA" id="Группа 113" o:spid="_x0000_s1035" style="position:absolute;left:0;text-align:left;margin-left:-.2pt;margin-top:8.9pt;width:452.25pt;height:326.25pt;z-index:251515392;mso-width-relative:margin;mso-height-relative:margin" coordsize="56959,34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uBWgQAAIkcAAAOAAAAZHJzL2Uyb0RvYy54bWzsWdtu5DQYvkfiHSzf04lzTtR0tepuK6QF&#10;Vlp4AE/OIomDnTZTrpC4ReKCB+AVkLhBHJZXmL4R/+8cZnaKdkeLdiTUdKTUTnz8/PnzZ/v8yaau&#10;yG0qVSmaiLIzg5K0iUVSNnlEv/ry6hOfEtXxJuGVaNKI3qWKPrn4+KPzvg1TUxSiSlJJoJBGhX0b&#10;0aLr2nC1UnGR1lydiTZt4GMmZM07iMp8lUjeQ+l1tTINw131QiatFHGqFLx9NnykF7r8LEvj7oss&#10;U2lHqohC2zr9lPq5xufq4pyHueRtUcZjM/h7tKLmZQOVzkU94x0nN7J8UFRdxlIokXVnsahXIsvK&#10;ONV9gN4w46A311LctLovedjn7QwTQHuA03sXG39++1KSMoGxYxYlDa9hkLY/3X93//32b/j9QvA9&#10;oNS3eQiJr2X7qn0pxxf5EMOObzJZ43/oEtlofO9mfNNNR2J46Xi25XgOJTF8s5ltWRDRIxAXMEwP&#10;8sXF8ymnGziBAwOIOS3bC5irc66milfYvrk5fQtsUjvA1H8D7FXB21SPg0IMRsBMc8brZ8Drx+2f&#10;29eA2q/b19s/7n/Y/rX9bfs7gUQaK50RkUOMVPtCxF8r0ojLgjd5+lRK0RcpT6CdDNNDb/YyYERB&#10;VrLuPxMJjA+/6YRm2wHozDFtwwCUEF7X9cwR3Ql/E/CHSTOhaAYQxtomEHnYStVdp6ImGIiohPmj&#10;K+K3L1Q3JJ2S6I6IqkyuyqrSEZmvLytJbjnMtSv9N5au9pNVDekjGjjQuLcXAT3Bzgy1vlFEXXYg&#10;GlVZR9SfE/EQEXzeJJCBhx0vqyEMvauaEVJEEamswm6z3mjaB1gBvlmL5A4wlmLQCNA0CBRCfktJ&#10;D/oQUfXNDZcpJdWnDYxTwGwbBUVHbMczISL3v6z3v/AmhqIi2lEyBC+7QYRuWlnmBdTENBqNeApj&#10;m5Ua612rxuYDpYe2fnhus2O4rbmKrYRJ8cG5DcRlqAAPZcWymO1NtLYhCAMzsGaaHxNnHw+tmYZg&#10;x6CF13q24ywd17i3aPaM3Sl4HRgOyhzy2rd8lGctYLNmG7BqTuS27EWzE7Qqi2j/iyFhwRHkhkTj&#10;gncCcg+0ZqbteZ59wOuAOQFOR3R0YAo938MEj9qLsNksLmZkz2gz2EO+U7Qh0el4bYJS26MZGdh9&#10;6LR9oPSk2i5zgP8Lu8d95GK1B8c87bu9Y9it6XMqq234jj+x23dhc6NHjoeTJ7E8j+HecdyNL54E&#10;PYle3xbDrffSu0MS5h7DbveE2h0YcHwErQLbYZqGZx+S27bgN5Hb9U13OEV53MZEL28LuQ/JDUeZ&#10;7zYmM3YnMNzMN/3AAb+E7PZBowO9cOyk2zR9V283h4PURbpRumf5WWz3vu22j2H3vOydgt2OZeG5&#10;MbIbD7JRpt88LAk8BifCgzExYUt5cEvwGA+42Wwd/y/s1nc5cN+lTwPGuzm8UNuP6xPx3Q3ixT8A&#10;AAD//wMAUEsDBBQABgAIAAAAIQDFn9Gq4AAAAAgBAAAPAAAAZHJzL2Rvd25yZXYueG1sTI/BTsMw&#10;EETvSPyDtUjcWju0tBDiVFUFnKpKtEiImxtvk6jxOordJP17lhMcd2Y0+yZbja4RPXah9qQhmSoQ&#10;SIW3NZUaPg9vkycQIRqypvGEGq4YYJXf3mQmtX6gD+z3sRRcQiE1GqoY21TKUFToTJj6Fom9k++c&#10;iXx2pbSdGbjcNfJBqYV0pib+UJkWNxUW5/3FaXgfzLCeJa/99nzaXL8Pj7uvbYJa39+N6xcQEcf4&#10;F4ZffEaHnJmO/kI2iEbDZM5Blpc8gO1nNU9AHDUslmoGMs/k/wH5DwAAAP//AwBQSwECLQAUAAYA&#10;CAAAACEAtoM4kv4AAADhAQAAEwAAAAAAAAAAAAAAAAAAAAAAW0NvbnRlbnRfVHlwZXNdLnhtbFBL&#10;AQItABQABgAIAAAAIQA4/SH/1gAAAJQBAAALAAAAAAAAAAAAAAAAAC8BAABfcmVscy8ucmVsc1BL&#10;AQItABQABgAIAAAAIQBrTCuBWgQAAIkcAAAOAAAAAAAAAAAAAAAAAC4CAABkcnMvZTJvRG9jLnht&#10;bFBLAQItABQABgAIAAAAIQDFn9Gq4AAAAAgBAAAPAAAAAAAAAAAAAAAAALQGAABkcnMvZG93bnJl&#10;di54bWxQSwUGAAAAAAQABADzAAAAwQcAAAAA&#10;">
                <v:rect id="Прямоугольник 22" o:spid="_x0000_s1036" style="position:absolute;left:15240;top:4667;width:2743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385DFF" w:rsidRPr="0015173E" w:rsidRDefault="00385DFF" w:rsidP="004C0E29">
                        <w:pPr>
                          <w:jc w:val="center"/>
                          <w:rPr>
                            <w:b/>
                          </w:rPr>
                        </w:pPr>
                        <w:r>
                          <w:rPr>
                            <w:b/>
                            <w:lang w:val="ky-KG"/>
                          </w:rPr>
                          <w:t>О</w:t>
                        </w:r>
                        <w:r w:rsidRPr="0015173E">
                          <w:rPr>
                            <w:b/>
                            <w:lang w:val="ky-KG"/>
                          </w:rPr>
                          <w:t>курманга борборлошкон сабак</w:t>
                        </w:r>
                      </w:p>
                    </w:txbxContent>
                  </v:textbox>
                </v:rect>
                <v:rect id="Прямоугольник 21" o:spid="_x0000_s1037" style="position:absolute;left:12001;width:33147;height:4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385DFF" w:rsidRPr="0015173E" w:rsidRDefault="00385DFF" w:rsidP="004C0E29">
                        <w:pPr>
                          <w:jc w:val="center"/>
                          <w:rPr>
                            <w:b/>
                          </w:rPr>
                        </w:pPr>
                        <w:r w:rsidRPr="0015173E">
                          <w:rPr>
                            <w:b/>
                            <w:lang w:val="ky-KG"/>
                          </w:rPr>
                          <w:t>Сабактын ар бир этабынын окурманга борборлошкон багытын камсыздоо</w:t>
                        </w:r>
                      </w:p>
                    </w:txbxContent>
                  </v:textbox>
                </v:rect>
                <v:rect id="Прямоугольник 20" o:spid="_x0000_s1038" style="position:absolute;left:19050;top:8382;width:2057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385DFF" w:rsidRPr="0015173E" w:rsidRDefault="00385DFF" w:rsidP="004C0E29">
                        <w:pPr>
                          <w:rPr>
                            <w:b/>
                          </w:rPr>
                        </w:pPr>
                        <w:r>
                          <w:rPr>
                            <w:b/>
                          </w:rPr>
                          <w:t xml:space="preserve"> </w:t>
                        </w:r>
                        <w:r w:rsidRPr="0015173E">
                          <w:rPr>
                            <w:b/>
                            <w:lang w:val="ky-KG"/>
                          </w:rPr>
                          <w:t xml:space="preserve">Үзгүлтүксүз </w:t>
                        </w:r>
                        <w:r w:rsidRPr="0015173E">
                          <w:rPr>
                            <w:b/>
                          </w:rPr>
                          <w:t xml:space="preserve"> мотивация</w:t>
                        </w:r>
                      </w:p>
                    </w:txbxContent>
                  </v:textbox>
                </v:rect>
                <v:rect id="Прямоугольник 19" o:spid="_x0000_s1039" style="position:absolute;top:12477;width:29159;height:5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385DFF" w:rsidRPr="0015173E" w:rsidRDefault="00385DFF" w:rsidP="004C0E29">
                        <w:pPr>
                          <w:jc w:val="center"/>
                        </w:pPr>
                        <w:r w:rsidRPr="0015173E">
                          <w:rPr>
                            <w:b/>
                            <w:lang w:val="ky-KG"/>
                          </w:rPr>
                          <w:t>Мазмундун</w:t>
                        </w:r>
                        <w:r>
                          <w:rPr>
                            <w:b/>
                            <w:lang w:val="ky-KG"/>
                          </w:rPr>
                          <w:t xml:space="preserve"> </w:t>
                        </w:r>
                        <w:r w:rsidRPr="0015173E">
                          <w:rPr>
                            <w:b/>
                            <w:lang w:val="ky-KG"/>
                          </w:rPr>
                          <w:t xml:space="preserve"> (инсандык мүнөздөгү) актуалдуулугу жана көйгөйлүүлүгү</w:t>
                        </w:r>
                      </w:p>
                    </w:txbxContent>
                  </v:textbox>
                </v:rect>
                <v:rect id="Прямоугольник 18" o:spid="_x0000_s1040" style="position:absolute;left:28384;top:12477;width:28575;height:6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385DFF" w:rsidRPr="0015173E" w:rsidRDefault="00385DFF" w:rsidP="004C0E29">
                        <w:pPr>
                          <w:jc w:val="center"/>
                          <w:rPr>
                            <w:b/>
                          </w:rPr>
                        </w:pPr>
                        <w:r w:rsidRPr="0015173E">
                          <w:rPr>
                            <w:b/>
                            <w:lang w:val="ky-KG"/>
                          </w:rPr>
                          <w:t xml:space="preserve">Мектеп окуучусунун-окурмандын </w:t>
                        </w:r>
                        <w:r>
                          <w:rPr>
                            <w:b/>
                            <w:lang w:val="ky-KG"/>
                          </w:rPr>
                          <w:t>с</w:t>
                        </w:r>
                        <w:r w:rsidRPr="0015173E">
                          <w:rPr>
                            <w:b/>
                            <w:lang w:val="ky-KG"/>
                          </w:rPr>
                          <w:t xml:space="preserve">убъективдүү тажрыйбасына кайрылуу </w:t>
                        </w:r>
                      </w:p>
                    </w:txbxContent>
                  </v:textbox>
                </v:rect>
                <v:rect id="Прямоугольник 17" o:spid="_x0000_s1041" style="position:absolute;left:10858;top:18645;width:3771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385DFF" w:rsidRPr="0015173E" w:rsidRDefault="00385DFF" w:rsidP="004C0E29">
                        <w:pPr>
                          <w:jc w:val="center"/>
                        </w:pPr>
                        <w:r>
                          <w:rPr>
                            <w:b/>
                            <w:lang w:val="ky-KG"/>
                          </w:rPr>
                          <w:t>О</w:t>
                        </w:r>
                        <w:r w:rsidRPr="0015173E">
                          <w:rPr>
                            <w:b/>
                            <w:lang w:val="ky-KG"/>
                          </w:rPr>
                          <w:t>курманга борборлошкон</w:t>
                        </w:r>
                        <w:r>
                          <w:rPr>
                            <w:b/>
                            <w:lang w:val="ky-KG"/>
                          </w:rPr>
                          <w:t xml:space="preserve"> кырдаалды түзүү</w:t>
                        </w:r>
                      </w:p>
                    </w:txbxContent>
                  </v:textbox>
                </v:rect>
                <v:rect id="Прямоугольник 16" o:spid="_x0000_s1042" style="position:absolute;left:9047;top:22074;width:43434;height:6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385DFF" w:rsidRPr="00F71067" w:rsidRDefault="00385DFF" w:rsidP="004C0E29">
                        <w:pPr>
                          <w:jc w:val="center"/>
                          <w:rPr>
                            <w:b/>
                            <w:lang w:val="ky-KG"/>
                          </w:rPr>
                        </w:pPr>
                        <w:r w:rsidRPr="00F71067">
                          <w:rPr>
                            <w:b/>
                            <w:lang w:val="ky-KG"/>
                          </w:rPr>
                          <w:t>Окуучуну натыйжалуу окуу процессине тартууга жана адабий чыгарманы толук кандуу кабыл алууга максатталган методдор жана ыкмалар</w:t>
                        </w:r>
                      </w:p>
                    </w:txbxContent>
                  </v:textbox>
                </v:rect>
                <v:rect id="Прямоугольник 15" o:spid="_x0000_s1043" style="position:absolute;left:18289;top:28900;width:2286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385DFF" w:rsidRPr="009312E7" w:rsidRDefault="00385DFF" w:rsidP="004C0E29">
                        <w:pPr>
                          <w:jc w:val="center"/>
                          <w:rPr>
                            <w:b/>
                          </w:rPr>
                        </w:pPr>
                        <w:r w:rsidRPr="009312E7">
                          <w:rPr>
                            <w:b/>
                          </w:rPr>
                          <w:t>Рефлексия</w:t>
                        </w:r>
                      </w:p>
                    </w:txbxContent>
                  </v:textbox>
                </v:rect>
                <v:rect id="Прямоугольник 14" o:spid="_x0000_s1044" style="position:absolute;left:15335;top:32004;width:29718;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385DFF" w:rsidRPr="009312E7" w:rsidRDefault="00385DFF" w:rsidP="004C0E29">
                        <w:pPr>
                          <w:jc w:val="center"/>
                          <w:rPr>
                            <w:b/>
                            <w:lang w:val="ky-KG"/>
                          </w:rPr>
                        </w:pPr>
                        <w:r w:rsidRPr="009312E7">
                          <w:rPr>
                            <w:b/>
                            <w:lang w:val="ky-KG"/>
                          </w:rPr>
                          <w:t>Баалоо</w:t>
                        </w:r>
                      </w:p>
                    </w:txbxContent>
                  </v:textbox>
                </v:rect>
              </v:group>
            </w:pict>
          </mc:Fallback>
        </mc:AlternateContent>
      </w:r>
    </w:p>
    <w:p w:rsidR="004C0E29" w:rsidRPr="009312E7" w:rsidRDefault="004C0E29" w:rsidP="00385DFF">
      <w:pPr>
        <w:pStyle w:val="21"/>
        <w:tabs>
          <w:tab w:val="left" w:pos="8295"/>
        </w:tabs>
        <w:spacing w:after="0" w:line="288" w:lineRule="auto"/>
        <w:ind w:left="0"/>
        <w:jc w:val="both"/>
        <w:rPr>
          <w:sz w:val="28"/>
          <w:szCs w:val="28"/>
          <w:lang w:val="ky-KG"/>
        </w:rPr>
      </w:pPr>
    </w:p>
    <w:p w:rsidR="004C0E29" w:rsidRPr="006A302A" w:rsidRDefault="004C0E29" w:rsidP="00385DFF">
      <w:pPr>
        <w:tabs>
          <w:tab w:val="left" w:pos="1200"/>
        </w:tabs>
        <w:spacing w:line="288" w:lineRule="auto"/>
        <w:jc w:val="both"/>
        <w:rPr>
          <w:sz w:val="28"/>
          <w:szCs w:val="28"/>
        </w:rPr>
      </w:pPr>
    </w:p>
    <w:p w:rsidR="004C0E29" w:rsidRPr="006A302A" w:rsidRDefault="004C0E29" w:rsidP="00385DFF">
      <w:pPr>
        <w:tabs>
          <w:tab w:val="left" w:pos="1200"/>
        </w:tabs>
        <w:spacing w:line="288" w:lineRule="auto"/>
        <w:jc w:val="both"/>
        <w:rPr>
          <w:sz w:val="28"/>
          <w:szCs w:val="28"/>
        </w:rPr>
      </w:pPr>
    </w:p>
    <w:p w:rsidR="004C0E29" w:rsidRPr="006A302A" w:rsidRDefault="004C0E29" w:rsidP="00385DFF">
      <w:pPr>
        <w:tabs>
          <w:tab w:val="left" w:pos="1200"/>
        </w:tabs>
        <w:spacing w:line="288" w:lineRule="auto"/>
        <w:jc w:val="both"/>
        <w:rPr>
          <w:sz w:val="28"/>
          <w:szCs w:val="28"/>
        </w:rPr>
      </w:pPr>
    </w:p>
    <w:p w:rsidR="004C0E29" w:rsidRPr="006A302A" w:rsidRDefault="004C0E29" w:rsidP="00385DFF">
      <w:pPr>
        <w:tabs>
          <w:tab w:val="left" w:pos="1200"/>
        </w:tabs>
        <w:spacing w:line="288" w:lineRule="auto"/>
        <w:jc w:val="both"/>
        <w:rPr>
          <w:sz w:val="28"/>
          <w:szCs w:val="28"/>
        </w:rPr>
      </w:pPr>
    </w:p>
    <w:p w:rsidR="004C0E29" w:rsidRPr="006A302A" w:rsidRDefault="004C0E29" w:rsidP="00385DFF">
      <w:pPr>
        <w:tabs>
          <w:tab w:val="left" w:pos="1200"/>
        </w:tabs>
        <w:spacing w:line="288" w:lineRule="auto"/>
        <w:jc w:val="both"/>
        <w:rPr>
          <w:sz w:val="28"/>
          <w:szCs w:val="28"/>
        </w:rPr>
      </w:pPr>
    </w:p>
    <w:p w:rsidR="004C0E29" w:rsidRDefault="004C0E29" w:rsidP="00385DFF">
      <w:pPr>
        <w:tabs>
          <w:tab w:val="left" w:pos="1200"/>
        </w:tabs>
        <w:spacing w:line="288" w:lineRule="auto"/>
        <w:rPr>
          <w:sz w:val="28"/>
          <w:szCs w:val="28"/>
        </w:rPr>
      </w:pPr>
    </w:p>
    <w:p w:rsidR="004C0E29" w:rsidRDefault="004C0E29" w:rsidP="00385DFF">
      <w:pPr>
        <w:tabs>
          <w:tab w:val="left" w:pos="1200"/>
        </w:tabs>
        <w:spacing w:line="288" w:lineRule="auto"/>
        <w:rPr>
          <w:sz w:val="28"/>
          <w:szCs w:val="28"/>
        </w:rPr>
      </w:pPr>
    </w:p>
    <w:p w:rsidR="004C0E29" w:rsidRDefault="004C0E29" w:rsidP="00385DFF">
      <w:pPr>
        <w:tabs>
          <w:tab w:val="left" w:pos="1200"/>
        </w:tabs>
        <w:spacing w:line="288" w:lineRule="auto"/>
        <w:rPr>
          <w:sz w:val="28"/>
          <w:szCs w:val="28"/>
          <w:lang w:val="ky-KG"/>
        </w:rPr>
      </w:pPr>
    </w:p>
    <w:p w:rsidR="00385DFF" w:rsidRDefault="00385DFF" w:rsidP="00385DFF">
      <w:pPr>
        <w:tabs>
          <w:tab w:val="left" w:pos="1200"/>
        </w:tabs>
        <w:spacing w:line="288" w:lineRule="auto"/>
        <w:rPr>
          <w:b/>
          <w:lang w:val="ky-KG"/>
        </w:rPr>
      </w:pPr>
    </w:p>
    <w:p w:rsidR="00385DFF" w:rsidRDefault="00385DFF" w:rsidP="00385DFF">
      <w:pPr>
        <w:tabs>
          <w:tab w:val="left" w:pos="1200"/>
        </w:tabs>
        <w:spacing w:line="288" w:lineRule="auto"/>
        <w:rPr>
          <w:b/>
          <w:lang w:val="ky-KG"/>
        </w:rPr>
      </w:pPr>
    </w:p>
    <w:p w:rsidR="00385DFF" w:rsidRDefault="00385DFF" w:rsidP="00385DFF">
      <w:pPr>
        <w:tabs>
          <w:tab w:val="left" w:pos="1200"/>
        </w:tabs>
        <w:spacing w:line="288" w:lineRule="auto"/>
        <w:rPr>
          <w:b/>
          <w:lang w:val="ky-KG"/>
        </w:rPr>
      </w:pPr>
    </w:p>
    <w:p w:rsidR="00385DFF" w:rsidRDefault="00385DFF" w:rsidP="00385DFF">
      <w:pPr>
        <w:tabs>
          <w:tab w:val="left" w:pos="1200"/>
        </w:tabs>
        <w:spacing w:line="288" w:lineRule="auto"/>
        <w:rPr>
          <w:b/>
          <w:lang w:val="ky-KG"/>
        </w:rPr>
      </w:pPr>
    </w:p>
    <w:p w:rsidR="00385DFF" w:rsidRDefault="00385DFF" w:rsidP="00385DFF">
      <w:pPr>
        <w:tabs>
          <w:tab w:val="left" w:pos="1200"/>
        </w:tabs>
        <w:spacing w:line="288" w:lineRule="auto"/>
        <w:rPr>
          <w:b/>
          <w:lang w:val="ky-KG"/>
        </w:rPr>
      </w:pPr>
    </w:p>
    <w:p w:rsidR="00385DFF" w:rsidRDefault="00385DFF" w:rsidP="00385DFF">
      <w:pPr>
        <w:tabs>
          <w:tab w:val="left" w:pos="1200"/>
        </w:tabs>
        <w:spacing w:line="288" w:lineRule="auto"/>
        <w:rPr>
          <w:b/>
          <w:lang w:val="ky-KG"/>
        </w:rPr>
      </w:pPr>
    </w:p>
    <w:p w:rsidR="00385DFF" w:rsidRDefault="00385DFF" w:rsidP="00385DFF">
      <w:pPr>
        <w:tabs>
          <w:tab w:val="left" w:pos="1200"/>
        </w:tabs>
        <w:spacing w:line="288" w:lineRule="auto"/>
        <w:rPr>
          <w:b/>
          <w:lang w:val="ky-KG"/>
        </w:rPr>
      </w:pPr>
    </w:p>
    <w:p w:rsidR="00385DFF" w:rsidRDefault="00385DFF" w:rsidP="00385DFF">
      <w:pPr>
        <w:tabs>
          <w:tab w:val="left" w:pos="1200"/>
        </w:tabs>
        <w:spacing w:line="288" w:lineRule="auto"/>
        <w:rPr>
          <w:b/>
          <w:lang w:val="ky-KG"/>
        </w:rPr>
      </w:pPr>
    </w:p>
    <w:p w:rsidR="00385DFF" w:rsidRDefault="00385DFF" w:rsidP="00385DFF">
      <w:pPr>
        <w:tabs>
          <w:tab w:val="left" w:pos="1200"/>
        </w:tabs>
        <w:spacing w:line="288" w:lineRule="auto"/>
        <w:rPr>
          <w:b/>
          <w:lang w:val="ky-KG"/>
        </w:rPr>
      </w:pPr>
    </w:p>
    <w:p w:rsidR="00385DFF" w:rsidRDefault="00385DFF" w:rsidP="00385DFF">
      <w:pPr>
        <w:tabs>
          <w:tab w:val="left" w:pos="1200"/>
        </w:tabs>
        <w:spacing w:line="288" w:lineRule="auto"/>
        <w:rPr>
          <w:b/>
          <w:lang w:val="ky-KG"/>
        </w:rPr>
      </w:pPr>
    </w:p>
    <w:p w:rsidR="00385DFF" w:rsidRDefault="00385DFF" w:rsidP="00385DFF">
      <w:pPr>
        <w:tabs>
          <w:tab w:val="left" w:pos="1200"/>
        </w:tabs>
        <w:spacing w:line="288" w:lineRule="auto"/>
        <w:rPr>
          <w:b/>
          <w:lang w:val="ky-KG"/>
        </w:rPr>
      </w:pPr>
    </w:p>
    <w:p w:rsidR="00385DFF" w:rsidRDefault="00385DFF" w:rsidP="00385DFF">
      <w:pPr>
        <w:tabs>
          <w:tab w:val="left" w:pos="1200"/>
        </w:tabs>
        <w:spacing w:line="288" w:lineRule="auto"/>
        <w:rPr>
          <w:b/>
          <w:lang w:val="ky-KG"/>
        </w:rPr>
      </w:pPr>
    </w:p>
    <w:p w:rsidR="00385DFF" w:rsidRDefault="00385DFF" w:rsidP="00385DFF">
      <w:pPr>
        <w:tabs>
          <w:tab w:val="left" w:pos="1200"/>
        </w:tabs>
        <w:spacing w:line="288" w:lineRule="auto"/>
        <w:rPr>
          <w:b/>
          <w:lang w:val="ky-KG"/>
        </w:rPr>
      </w:pPr>
    </w:p>
    <w:p w:rsidR="00385DFF" w:rsidRDefault="00385DFF" w:rsidP="00385DFF">
      <w:pPr>
        <w:tabs>
          <w:tab w:val="left" w:pos="1200"/>
        </w:tabs>
        <w:spacing w:line="288" w:lineRule="auto"/>
        <w:rPr>
          <w:b/>
          <w:lang w:val="ky-KG"/>
        </w:rPr>
      </w:pPr>
    </w:p>
    <w:p w:rsidR="00385DFF" w:rsidRDefault="00385DFF" w:rsidP="00385DFF">
      <w:pPr>
        <w:tabs>
          <w:tab w:val="left" w:pos="1200"/>
        </w:tabs>
        <w:spacing w:line="288" w:lineRule="auto"/>
        <w:rPr>
          <w:b/>
          <w:lang w:val="ky-KG"/>
        </w:rPr>
      </w:pPr>
    </w:p>
    <w:p w:rsidR="00385DFF" w:rsidRDefault="00385DFF" w:rsidP="00385DFF">
      <w:pPr>
        <w:tabs>
          <w:tab w:val="left" w:pos="1200"/>
        </w:tabs>
        <w:spacing w:line="288" w:lineRule="auto"/>
        <w:rPr>
          <w:b/>
          <w:lang w:val="ky-KG"/>
        </w:rPr>
      </w:pPr>
    </w:p>
    <w:p w:rsidR="00385DFF" w:rsidRDefault="00385DFF" w:rsidP="00385DFF">
      <w:pPr>
        <w:tabs>
          <w:tab w:val="left" w:pos="1200"/>
        </w:tabs>
        <w:spacing w:line="288" w:lineRule="auto"/>
        <w:rPr>
          <w:b/>
          <w:lang w:val="ky-KG"/>
        </w:rPr>
      </w:pPr>
    </w:p>
    <w:p w:rsidR="00385DFF" w:rsidRDefault="00385DFF" w:rsidP="00385DFF">
      <w:pPr>
        <w:tabs>
          <w:tab w:val="left" w:pos="1200"/>
        </w:tabs>
        <w:spacing w:line="288" w:lineRule="auto"/>
        <w:rPr>
          <w:b/>
          <w:lang w:val="ky-KG"/>
        </w:rPr>
      </w:pPr>
    </w:p>
    <w:p w:rsidR="00385DFF" w:rsidRDefault="00385DFF" w:rsidP="00385DFF">
      <w:pPr>
        <w:tabs>
          <w:tab w:val="left" w:pos="1200"/>
        </w:tabs>
        <w:spacing w:line="288" w:lineRule="auto"/>
        <w:rPr>
          <w:b/>
          <w:lang w:val="ky-KG"/>
        </w:rPr>
      </w:pPr>
    </w:p>
    <w:p w:rsidR="00385DFF" w:rsidRDefault="00385DFF" w:rsidP="00385DFF">
      <w:pPr>
        <w:tabs>
          <w:tab w:val="left" w:pos="1200"/>
        </w:tabs>
        <w:spacing w:line="288" w:lineRule="auto"/>
        <w:rPr>
          <w:b/>
          <w:lang w:val="ky-KG"/>
        </w:rPr>
      </w:pPr>
    </w:p>
    <w:p w:rsidR="004C0E29" w:rsidRPr="005E1A51" w:rsidRDefault="004C0E29" w:rsidP="00385DFF">
      <w:pPr>
        <w:tabs>
          <w:tab w:val="left" w:pos="1200"/>
        </w:tabs>
        <w:spacing w:line="288" w:lineRule="auto"/>
        <w:rPr>
          <w:b/>
          <w:lang w:val="ky-KG"/>
        </w:rPr>
      </w:pPr>
      <w:r w:rsidRPr="005E1A51">
        <w:rPr>
          <w:b/>
          <w:lang w:val="ky-KG"/>
        </w:rPr>
        <w:t>Колдонулган адабияттар:</w:t>
      </w:r>
    </w:p>
    <w:p w:rsidR="004C0E29" w:rsidRPr="00FC702E" w:rsidRDefault="004C0E29" w:rsidP="00385DFF">
      <w:pPr>
        <w:pStyle w:val="a7"/>
        <w:numPr>
          <w:ilvl w:val="0"/>
          <w:numId w:val="45"/>
        </w:numPr>
        <w:tabs>
          <w:tab w:val="left" w:pos="142"/>
        </w:tabs>
        <w:spacing w:before="0" w:line="240" w:lineRule="auto"/>
        <w:ind w:left="0" w:firstLine="0"/>
        <w:jc w:val="left"/>
        <w:rPr>
          <w:sz w:val="24"/>
          <w:szCs w:val="24"/>
          <w:lang w:val="ky-KG"/>
        </w:rPr>
      </w:pPr>
      <w:r w:rsidRPr="00FC702E">
        <w:rPr>
          <w:sz w:val="24"/>
          <w:szCs w:val="24"/>
          <w:lang w:val="ky-KG"/>
        </w:rPr>
        <w:t>Абдымомунова, Г.А. «Манас» эпосунун негизинде жаштарды атуулдукка тарбиялоо: пед. илим. кан. деген окумуш. даражаны из. үчүн жазыл дисс. авторефераты.– Б.: 2009. – 19 б.</w:t>
      </w:r>
    </w:p>
    <w:p w:rsidR="004C0E29" w:rsidRDefault="004C0E29" w:rsidP="00385DFF">
      <w:pPr>
        <w:pStyle w:val="af8"/>
        <w:numPr>
          <w:ilvl w:val="0"/>
          <w:numId w:val="45"/>
        </w:numPr>
        <w:tabs>
          <w:tab w:val="left" w:pos="142"/>
          <w:tab w:val="center" w:pos="426"/>
        </w:tabs>
        <w:ind w:left="0" w:firstLine="0"/>
        <w:rPr>
          <w:sz w:val="24"/>
          <w:szCs w:val="24"/>
          <w:lang w:val="ky-KG"/>
        </w:rPr>
      </w:pPr>
      <w:r w:rsidRPr="00FC702E">
        <w:rPr>
          <w:sz w:val="24"/>
          <w:szCs w:val="24"/>
          <w:lang w:val="ky-KG"/>
        </w:rPr>
        <w:t>Адабият терминдеринин түшүндүрмө сөздүгү</w:t>
      </w:r>
      <w:r>
        <w:rPr>
          <w:sz w:val="24"/>
          <w:szCs w:val="24"/>
          <w:lang w:val="ky-KG"/>
        </w:rPr>
        <w:t>.</w:t>
      </w:r>
      <w:r w:rsidRPr="00FC702E">
        <w:rPr>
          <w:sz w:val="24"/>
          <w:szCs w:val="24"/>
          <w:lang w:val="ky-KG"/>
        </w:rPr>
        <w:t xml:space="preserve"> Түзгөндөр: Шериев Ж., Муратов А. – Ф.: 1987</w:t>
      </w:r>
      <w:r>
        <w:rPr>
          <w:sz w:val="24"/>
          <w:szCs w:val="24"/>
          <w:lang w:val="ky-KG"/>
        </w:rPr>
        <w:t>.</w:t>
      </w:r>
    </w:p>
    <w:p w:rsidR="004C0E29" w:rsidRPr="001935B5" w:rsidRDefault="004C0E29" w:rsidP="00385DFF">
      <w:pPr>
        <w:pStyle w:val="af8"/>
        <w:numPr>
          <w:ilvl w:val="0"/>
          <w:numId w:val="45"/>
        </w:numPr>
        <w:tabs>
          <w:tab w:val="left" w:pos="142"/>
          <w:tab w:val="center" w:pos="426"/>
        </w:tabs>
        <w:ind w:left="0" w:firstLine="0"/>
        <w:rPr>
          <w:sz w:val="24"/>
          <w:szCs w:val="24"/>
          <w:lang w:val="ky-KG"/>
        </w:rPr>
      </w:pPr>
      <w:r w:rsidRPr="001935B5">
        <w:rPr>
          <w:sz w:val="24"/>
          <w:szCs w:val="24"/>
          <w:lang w:val="sr-Cyrl-CS"/>
        </w:rPr>
        <w:t xml:space="preserve">Аман кызы Б. Кыргыз адабиятынан жазуу жумуштарын жүргүзүүнүн жолдору.– Б.: Айат, 2011. – 125 б.   </w:t>
      </w:r>
    </w:p>
    <w:p w:rsidR="004C0E29" w:rsidRPr="00FC702E" w:rsidRDefault="004C0E29" w:rsidP="00385DFF">
      <w:pPr>
        <w:pStyle w:val="a7"/>
        <w:numPr>
          <w:ilvl w:val="0"/>
          <w:numId w:val="45"/>
        </w:numPr>
        <w:tabs>
          <w:tab w:val="left" w:pos="142"/>
          <w:tab w:val="center" w:pos="426"/>
          <w:tab w:val="left" w:pos="540"/>
        </w:tabs>
        <w:spacing w:before="0" w:line="240" w:lineRule="auto"/>
        <w:ind w:left="0" w:firstLine="0"/>
        <w:jc w:val="left"/>
        <w:rPr>
          <w:sz w:val="24"/>
          <w:szCs w:val="24"/>
          <w:lang w:val="ky-KG"/>
        </w:rPr>
      </w:pPr>
      <w:r w:rsidRPr="00FC702E">
        <w:rPr>
          <w:sz w:val="24"/>
          <w:szCs w:val="24"/>
          <w:lang w:val="ky-KG"/>
        </w:rPr>
        <w:t>Байгазиев С. Гумандуу педагогика жөнүндө сөз: (Мектеп мугалимдери, билим берүү кызматкерлери үчүн). – Б.: 1998</w:t>
      </w:r>
    </w:p>
    <w:p w:rsidR="004C0E29" w:rsidRPr="00FC702E" w:rsidRDefault="004C0E29" w:rsidP="00385DFF">
      <w:pPr>
        <w:pStyle w:val="a7"/>
        <w:numPr>
          <w:ilvl w:val="0"/>
          <w:numId w:val="45"/>
        </w:numPr>
        <w:tabs>
          <w:tab w:val="left" w:pos="142"/>
          <w:tab w:val="center" w:pos="426"/>
        </w:tabs>
        <w:spacing w:before="0" w:line="240" w:lineRule="auto"/>
        <w:ind w:left="0" w:firstLine="0"/>
        <w:jc w:val="left"/>
        <w:rPr>
          <w:sz w:val="24"/>
          <w:szCs w:val="24"/>
          <w:lang w:val="ky-KG"/>
        </w:rPr>
      </w:pPr>
      <w:r w:rsidRPr="00FC702E">
        <w:rPr>
          <w:sz w:val="24"/>
          <w:szCs w:val="24"/>
          <w:lang w:val="ky-KG"/>
        </w:rPr>
        <w:t>Байгазиев, С.</w:t>
      </w:r>
      <w:r>
        <w:rPr>
          <w:sz w:val="24"/>
          <w:szCs w:val="24"/>
          <w:lang w:val="ky-KG"/>
        </w:rPr>
        <w:t>,</w:t>
      </w:r>
      <w:r w:rsidRPr="00FC702E">
        <w:rPr>
          <w:sz w:val="24"/>
          <w:szCs w:val="24"/>
          <w:lang w:val="ky-KG"/>
        </w:rPr>
        <w:t xml:space="preserve"> </w:t>
      </w:r>
      <w:r>
        <w:rPr>
          <w:sz w:val="24"/>
          <w:szCs w:val="24"/>
          <w:lang w:val="ky-KG"/>
        </w:rPr>
        <w:t>Жээнбеков</w:t>
      </w:r>
      <w:r w:rsidRPr="001935B5">
        <w:rPr>
          <w:sz w:val="24"/>
          <w:szCs w:val="24"/>
          <w:lang w:val="ky-KG"/>
        </w:rPr>
        <w:t xml:space="preserve"> </w:t>
      </w:r>
      <w:r>
        <w:rPr>
          <w:sz w:val="24"/>
          <w:szCs w:val="24"/>
          <w:lang w:val="ky-KG"/>
        </w:rPr>
        <w:t>Б.</w:t>
      </w:r>
      <w:r w:rsidRPr="00FC702E">
        <w:rPr>
          <w:bCs/>
          <w:sz w:val="24"/>
          <w:szCs w:val="24"/>
          <w:lang w:val="ky-KG"/>
        </w:rPr>
        <w:t xml:space="preserve"> Кыргыз Республикасынын жарандарын, жаш муундарын рухий-адептик, патриотт</w:t>
      </w:r>
      <w:r>
        <w:rPr>
          <w:bCs/>
          <w:sz w:val="24"/>
          <w:szCs w:val="24"/>
          <w:lang w:val="ky-KG"/>
        </w:rPr>
        <w:t xml:space="preserve">ук жактан тарбиялоо концепциясы. </w:t>
      </w:r>
      <w:r w:rsidRPr="00FC702E">
        <w:rPr>
          <w:sz w:val="24"/>
          <w:szCs w:val="24"/>
          <w:lang w:val="ky-KG"/>
        </w:rPr>
        <w:t>Кутбилим, 2010, 20-авг.</w:t>
      </w:r>
    </w:p>
    <w:p w:rsidR="004C0E29" w:rsidRPr="00FC702E" w:rsidRDefault="004C0E29" w:rsidP="00385DFF">
      <w:pPr>
        <w:pStyle w:val="a7"/>
        <w:numPr>
          <w:ilvl w:val="0"/>
          <w:numId w:val="45"/>
        </w:numPr>
        <w:tabs>
          <w:tab w:val="left" w:pos="142"/>
          <w:tab w:val="center" w:pos="426"/>
          <w:tab w:val="left" w:pos="540"/>
        </w:tabs>
        <w:spacing w:before="0" w:line="240" w:lineRule="auto"/>
        <w:ind w:left="0" w:firstLine="0"/>
        <w:jc w:val="left"/>
        <w:rPr>
          <w:sz w:val="24"/>
          <w:szCs w:val="24"/>
          <w:lang w:val="ky-KG"/>
        </w:rPr>
      </w:pPr>
      <w:r w:rsidRPr="00FC702E">
        <w:rPr>
          <w:sz w:val="24"/>
          <w:szCs w:val="24"/>
          <w:lang w:val="ky-KG"/>
        </w:rPr>
        <w:lastRenderedPageBreak/>
        <w:t>Байгазиев, С.О. Азыркы  мектептеги  тарбия: максаты, мазмуну жана технологиясы</w:t>
      </w:r>
      <w:r>
        <w:rPr>
          <w:sz w:val="24"/>
          <w:szCs w:val="24"/>
          <w:lang w:val="ky-KG"/>
        </w:rPr>
        <w:t>.</w:t>
      </w:r>
      <w:r w:rsidRPr="00FC702E">
        <w:rPr>
          <w:sz w:val="24"/>
          <w:szCs w:val="24"/>
          <w:lang w:val="ky-KG"/>
        </w:rPr>
        <w:t>– Бишкек, 2009.</w:t>
      </w:r>
    </w:p>
    <w:p w:rsidR="004C0E29" w:rsidRDefault="004C0E29" w:rsidP="00385DFF">
      <w:pPr>
        <w:pStyle w:val="a3"/>
        <w:numPr>
          <w:ilvl w:val="0"/>
          <w:numId w:val="45"/>
        </w:numPr>
        <w:tabs>
          <w:tab w:val="center" w:pos="426"/>
        </w:tabs>
        <w:spacing w:before="0" w:beforeAutospacing="0" w:after="0" w:afterAutospacing="0"/>
        <w:ind w:left="0" w:firstLine="0"/>
        <w:jc w:val="both"/>
        <w:rPr>
          <w:rStyle w:val="apple-converted-space"/>
          <w:color w:val="000000"/>
        </w:rPr>
      </w:pPr>
      <w:r w:rsidRPr="00ED4665">
        <w:rPr>
          <w:color w:val="000000"/>
        </w:rPr>
        <w:t>Гуковский Г. А. Изучение литературного произведения в школе. – М.- Л., 1966.</w:t>
      </w:r>
      <w:r w:rsidRPr="00ED4665">
        <w:rPr>
          <w:rStyle w:val="apple-converted-space"/>
          <w:color w:val="000000"/>
        </w:rPr>
        <w:t> </w:t>
      </w:r>
    </w:p>
    <w:p w:rsidR="004C0E29" w:rsidRPr="00FC702E" w:rsidRDefault="004C0E29" w:rsidP="00385DFF">
      <w:pPr>
        <w:pStyle w:val="a7"/>
        <w:numPr>
          <w:ilvl w:val="0"/>
          <w:numId w:val="45"/>
        </w:numPr>
        <w:tabs>
          <w:tab w:val="left" w:pos="142"/>
          <w:tab w:val="center" w:pos="426"/>
          <w:tab w:val="left" w:pos="540"/>
          <w:tab w:val="left" w:pos="1080"/>
        </w:tabs>
        <w:spacing w:before="0" w:line="240" w:lineRule="auto"/>
        <w:ind w:left="0" w:firstLine="0"/>
        <w:jc w:val="left"/>
        <w:rPr>
          <w:sz w:val="24"/>
          <w:szCs w:val="24"/>
          <w:lang w:val="ky-KG"/>
        </w:rPr>
      </w:pPr>
      <w:r w:rsidRPr="00FC702E">
        <w:rPr>
          <w:color w:val="000000"/>
          <w:sz w:val="24"/>
          <w:szCs w:val="24"/>
          <w:lang w:val="ky-KG"/>
        </w:rPr>
        <w:t xml:space="preserve">Жигитов С. Кечээгинин сабактары, бүгүнкүнүн талаптары. – Б.: Адабият, 1991. </w:t>
      </w:r>
      <w:r w:rsidRPr="00FC702E">
        <w:rPr>
          <w:sz w:val="24"/>
          <w:szCs w:val="24"/>
          <w:lang w:val="ky-KG"/>
        </w:rPr>
        <w:t>–</w:t>
      </w:r>
      <w:r w:rsidRPr="00FC702E">
        <w:rPr>
          <w:color w:val="000000"/>
          <w:sz w:val="24"/>
          <w:szCs w:val="24"/>
          <w:lang w:val="ky-KG"/>
        </w:rPr>
        <w:t xml:space="preserve"> 248 б.</w:t>
      </w:r>
    </w:p>
    <w:p w:rsidR="004C0E29" w:rsidRPr="00385DFF" w:rsidRDefault="004C0E29" w:rsidP="00385DFF">
      <w:pPr>
        <w:pStyle w:val="a3"/>
        <w:numPr>
          <w:ilvl w:val="0"/>
          <w:numId w:val="45"/>
        </w:numPr>
        <w:tabs>
          <w:tab w:val="center" w:pos="426"/>
        </w:tabs>
        <w:spacing w:before="0" w:beforeAutospacing="0" w:after="0" w:afterAutospacing="0"/>
        <w:ind w:left="0" w:firstLine="0"/>
        <w:jc w:val="both"/>
        <w:rPr>
          <w:rStyle w:val="a6"/>
          <w:b w:val="0"/>
        </w:rPr>
      </w:pPr>
      <w:r w:rsidRPr="00E223F7">
        <w:t>Кудина Г.Н., Новлянская З.Н. Методическое пособие. 5 класс.</w:t>
      </w:r>
      <w:r>
        <w:t xml:space="preserve"> </w:t>
      </w:r>
      <w:r w:rsidRPr="00E223F7">
        <w:t xml:space="preserve">Изд.2. </w:t>
      </w:r>
      <w:r>
        <w:t xml:space="preserve"> - </w:t>
      </w:r>
      <w:r w:rsidRPr="00E223F7">
        <w:t>М: Оникс, 2005</w:t>
      </w:r>
      <w:r>
        <w:t>.</w:t>
      </w:r>
      <w:r w:rsidRPr="00E223F7">
        <w:rPr>
          <w:rStyle w:val="apple-converted-space"/>
        </w:rPr>
        <w:t> </w:t>
      </w:r>
      <w:r w:rsidRPr="00E223F7">
        <w:br/>
      </w:r>
      <w:r>
        <w:rPr>
          <w:rStyle w:val="a6"/>
        </w:rPr>
        <w:t xml:space="preserve">Литература </w:t>
      </w:r>
      <w:r w:rsidRPr="007C7194">
        <w:rPr>
          <w:rStyle w:val="a6"/>
        </w:rPr>
        <w:t>5</w:t>
      </w:r>
      <w:r>
        <w:rPr>
          <w:rStyle w:val="a6"/>
          <w:lang w:val="ky-KG"/>
        </w:rPr>
        <w:t>–</w:t>
      </w:r>
      <w:r w:rsidRPr="007C7194">
        <w:rPr>
          <w:rStyle w:val="a6"/>
        </w:rPr>
        <w:t>9 класс</w:t>
      </w:r>
      <w:r>
        <w:rPr>
          <w:rStyle w:val="a6"/>
          <w:lang w:val="ky-KG"/>
        </w:rPr>
        <w:t>ы.</w:t>
      </w:r>
      <w:r w:rsidRPr="007C7194">
        <w:t xml:space="preserve"> </w:t>
      </w:r>
      <w:r>
        <w:t xml:space="preserve">Под редакцией члена-корреспондента РАО, проф. </w:t>
      </w:r>
      <w:r w:rsidRPr="007C7194">
        <w:rPr>
          <w:rStyle w:val="a6"/>
        </w:rPr>
        <w:t>В. Г. Маранцмана</w:t>
      </w:r>
      <w:r>
        <w:rPr>
          <w:rStyle w:val="a6"/>
        </w:rPr>
        <w:t>. – Л., 1990.</w:t>
      </w:r>
    </w:p>
    <w:p w:rsidR="004C0E29" w:rsidRPr="00FC702E" w:rsidRDefault="004C0E29" w:rsidP="00385DFF">
      <w:pPr>
        <w:pStyle w:val="a7"/>
        <w:numPr>
          <w:ilvl w:val="0"/>
          <w:numId w:val="45"/>
        </w:numPr>
        <w:tabs>
          <w:tab w:val="left" w:pos="142"/>
          <w:tab w:val="center" w:pos="426"/>
          <w:tab w:val="left" w:pos="993"/>
        </w:tabs>
        <w:spacing w:before="0" w:line="240" w:lineRule="auto"/>
        <w:ind w:left="0" w:firstLine="0"/>
        <w:jc w:val="left"/>
        <w:rPr>
          <w:sz w:val="24"/>
          <w:szCs w:val="24"/>
          <w:lang w:val="ky-KG"/>
        </w:rPr>
      </w:pPr>
      <w:r w:rsidRPr="00FC702E">
        <w:rPr>
          <w:sz w:val="24"/>
          <w:szCs w:val="24"/>
          <w:lang w:val="ky-KG"/>
        </w:rPr>
        <w:t>Култаева Ү.Б</w:t>
      </w:r>
      <w:r>
        <w:rPr>
          <w:sz w:val="24"/>
          <w:szCs w:val="24"/>
          <w:lang w:val="ky-KG"/>
        </w:rPr>
        <w:t xml:space="preserve">. </w:t>
      </w:r>
      <w:r w:rsidRPr="00FC702E">
        <w:rPr>
          <w:sz w:val="24"/>
          <w:szCs w:val="24"/>
          <w:lang w:val="ky-KG"/>
        </w:rPr>
        <w:t xml:space="preserve"> Окуучулардын адабий чыгармачылыгын өнүктүрүү методикасы– Б.: 2006. – 92 б. </w:t>
      </w:r>
    </w:p>
    <w:p w:rsidR="004C0E29" w:rsidRPr="00FC702E" w:rsidRDefault="004C0E29" w:rsidP="00385DFF">
      <w:pPr>
        <w:pStyle w:val="a7"/>
        <w:numPr>
          <w:ilvl w:val="0"/>
          <w:numId w:val="45"/>
        </w:numPr>
        <w:tabs>
          <w:tab w:val="left" w:pos="142"/>
          <w:tab w:val="center" w:pos="426"/>
          <w:tab w:val="left" w:pos="900"/>
          <w:tab w:val="left" w:pos="993"/>
        </w:tabs>
        <w:autoSpaceDE w:val="0"/>
        <w:autoSpaceDN w:val="0"/>
        <w:adjustRightInd w:val="0"/>
        <w:spacing w:before="0" w:line="240" w:lineRule="auto"/>
        <w:ind w:left="0" w:firstLine="0"/>
        <w:jc w:val="left"/>
        <w:textAlignment w:val="center"/>
        <w:rPr>
          <w:sz w:val="24"/>
          <w:szCs w:val="24"/>
          <w:lang w:val="ky-KG"/>
        </w:rPr>
      </w:pPr>
      <w:r w:rsidRPr="00FC702E">
        <w:rPr>
          <w:sz w:val="24"/>
          <w:szCs w:val="24"/>
          <w:lang w:val="ky-KG"/>
        </w:rPr>
        <w:t>Кыргыз адабиятынан билим берүүнүн мамлекеттик стандарты</w:t>
      </w:r>
      <w:r>
        <w:rPr>
          <w:sz w:val="24"/>
          <w:szCs w:val="24"/>
          <w:lang w:val="ky-KG"/>
        </w:rPr>
        <w:t>.</w:t>
      </w:r>
      <w:r w:rsidRPr="00FC702E">
        <w:rPr>
          <w:sz w:val="24"/>
          <w:szCs w:val="24"/>
          <w:lang w:val="ky-KG"/>
        </w:rPr>
        <w:t xml:space="preserve"> Кыргыз Республикасынын мектептеринде предметтик билим берүү</w:t>
      </w:r>
      <w:r>
        <w:rPr>
          <w:sz w:val="24"/>
          <w:szCs w:val="24"/>
          <w:lang w:val="ky-KG"/>
        </w:rPr>
        <w:t>нүн мамлекеттик стандарттары. –</w:t>
      </w:r>
      <w:r w:rsidRPr="00FC702E">
        <w:rPr>
          <w:sz w:val="24"/>
          <w:szCs w:val="24"/>
          <w:lang w:val="ky-KG"/>
        </w:rPr>
        <w:t>Б.: 2006. – 204-209</w:t>
      </w:r>
      <w:r>
        <w:rPr>
          <w:sz w:val="24"/>
          <w:szCs w:val="24"/>
          <w:lang w:val="ky-KG"/>
        </w:rPr>
        <w:t>.</w:t>
      </w:r>
    </w:p>
    <w:p w:rsidR="004C0E29" w:rsidRPr="00FC702E" w:rsidRDefault="004C0E29" w:rsidP="00385DFF">
      <w:pPr>
        <w:pStyle w:val="a7"/>
        <w:numPr>
          <w:ilvl w:val="0"/>
          <w:numId w:val="45"/>
        </w:numPr>
        <w:tabs>
          <w:tab w:val="left" w:pos="142"/>
          <w:tab w:val="center" w:pos="426"/>
          <w:tab w:val="left" w:pos="540"/>
          <w:tab w:val="left" w:pos="993"/>
        </w:tabs>
        <w:spacing w:before="0" w:line="240" w:lineRule="auto"/>
        <w:ind w:left="0" w:firstLine="0"/>
        <w:jc w:val="left"/>
        <w:rPr>
          <w:sz w:val="24"/>
          <w:szCs w:val="24"/>
          <w:lang w:val="ky-KG"/>
        </w:rPr>
      </w:pPr>
      <w:r w:rsidRPr="00FC702E">
        <w:rPr>
          <w:sz w:val="24"/>
          <w:szCs w:val="24"/>
          <w:lang w:val="ky-KG"/>
        </w:rPr>
        <w:t>Кыргыз Республикасынын билим берүү боюнча закону. – Бишкек,  2007. – 3-чыг. – 3-38-бб.</w:t>
      </w:r>
    </w:p>
    <w:p w:rsidR="004C0E29" w:rsidRPr="00FC702E" w:rsidRDefault="004C0E29" w:rsidP="00385DFF">
      <w:pPr>
        <w:pStyle w:val="a7"/>
        <w:numPr>
          <w:ilvl w:val="0"/>
          <w:numId w:val="45"/>
        </w:numPr>
        <w:tabs>
          <w:tab w:val="left" w:pos="142"/>
          <w:tab w:val="center" w:pos="426"/>
          <w:tab w:val="left" w:pos="993"/>
        </w:tabs>
        <w:spacing w:before="0" w:line="240" w:lineRule="auto"/>
        <w:ind w:left="0" w:firstLine="0"/>
        <w:jc w:val="left"/>
        <w:rPr>
          <w:sz w:val="24"/>
          <w:szCs w:val="24"/>
          <w:vertAlign w:val="superscript"/>
          <w:lang w:val="ky-KG"/>
        </w:rPr>
      </w:pPr>
      <w:r w:rsidRPr="00FC702E">
        <w:rPr>
          <w:bCs/>
          <w:sz w:val="24"/>
          <w:szCs w:val="24"/>
          <w:lang w:val="ky-KG"/>
        </w:rPr>
        <w:t>Кыргыз Республикасынын жарандарын, жаш муундарын рухий-адептик, патриоттук жактан тарбиялоо концепциясы</w:t>
      </w:r>
      <w:r>
        <w:rPr>
          <w:bCs/>
          <w:sz w:val="24"/>
          <w:szCs w:val="24"/>
          <w:lang w:val="ky-KG"/>
        </w:rPr>
        <w:t>.</w:t>
      </w:r>
      <w:r w:rsidRPr="00FC702E">
        <w:rPr>
          <w:sz w:val="24"/>
          <w:szCs w:val="24"/>
          <w:lang w:val="ky-KG"/>
        </w:rPr>
        <w:t xml:space="preserve"> Кутбилим, 2010, 20-авг.</w:t>
      </w:r>
    </w:p>
    <w:p w:rsidR="004C0E29" w:rsidRPr="00FC702E" w:rsidRDefault="004C0E29" w:rsidP="00385DFF">
      <w:pPr>
        <w:pStyle w:val="a7"/>
        <w:numPr>
          <w:ilvl w:val="0"/>
          <w:numId w:val="45"/>
        </w:numPr>
        <w:tabs>
          <w:tab w:val="left" w:pos="142"/>
          <w:tab w:val="center" w:pos="426"/>
          <w:tab w:val="left" w:pos="993"/>
        </w:tabs>
        <w:spacing w:before="0" w:line="240" w:lineRule="auto"/>
        <w:ind w:left="0" w:firstLine="0"/>
        <w:jc w:val="left"/>
        <w:rPr>
          <w:sz w:val="24"/>
          <w:szCs w:val="24"/>
          <w:lang w:val="ky-KG"/>
        </w:rPr>
      </w:pPr>
      <w:r w:rsidRPr="00FC702E">
        <w:rPr>
          <w:sz w:val="24"/>
          <w:szCs w:val="24"/>
        </w:rPr>
        <w:t xml:space="preserve">Межпредметные связи при изучении литературы в школе / Е.Н.Колокольцев, А.В.Дановский, М.А.Дмитриева и др. </w:t>
      </w:r>
      <w:r w:rsidRPr="00FC702E">
        <w:rPr>
          <w:sz w:val="24"/>
          <w:szCs w:val="24"/>
          <w:lang w:val="ky-KG"/>
        </w:rPr>
        <w:t xml:space="preserve">– </w:t>
      </w:r>
      <w:r w:rsidRPr="00FC702E">
        <w:rPr>
          <w:sz w:val="24"/>
          <w:szCs w:val="24"/>
        </w:rPr>
        <w:t xml:space="preserve">М.: Просвещение, 1990. </w:t>
      </w:r>
      <w:r w:rsidRPr="00FC702E">
        <w:rPr>
          <w:sz w:val="24"/>
          <w:szCs w:val="24"/>
          <w:lang w:val="ky-KG"/>
        </w:rPr>
        <w:t xml:space="preserve">– </w:t>
      </w:r>
      <w:r w:rsidRPr="00FC702E">
        <w:rPr>
          <w:sz w:val="24"/>
          <w:szCs w:val="24"/>
        </w:rPr>
        <w:t>221 с.</w:t>
      </w:r>
    </w:p>
    <w:p w:rsidR="004C0E29" w:rsidRPr="00FC702E" w:rsidRDefault="004C0E29" w:rsidP="00385DFF">
      <w:pPr>
        <w:pStyle w:val="a3"/>
        <w:numPr>
          <w:ilvl w:val="0"/>
          <w:numId w:val="45"/>
        </w:numPr>
        <w:tabs>
          <w:tab w:val="left" w:pos="142"/>
          <w:tab w:val="center" w:pos="426"/>
          <w:tab w:val="left" w:pos="540"/>
          <w:tab w:val="left" w:pos="993"/>
        </w:tabs>
        <w:spacing w:before="0" w:beforeAutospacing="0" w:after="0" w:afterAutospacing="0"/>
        <w:ind w:left="0" w:firstLine="0"/>
        <w:rPr>
          <w:lang w:val="ky-KG"/>
        </w:rPr>
      </w:pPr>
      <w:r w:rsidRPr="00FC702E">
        <w:rPr>
          <w:lang w:val="ky-KG"/>
        </w:rPr>
        <w:t>Муратов А. Кыргыз эл педагогикасы: табияты, таралышы жана тарыхы. 1-китеп.</w:t>
      </w:r>
      <w:r w:rsidRPr="00FC702E">
        <w:t xml:space="preserve"> </w:t>
      </w:r>
      <w:r w:rsidRPr="00FC702E">
        <w:rPr>
          <w:lang w:val="ky-KG"/>
        </w:rPr>
        <w:t>– Б.: «Турар», 2011. – 604 б.</w:t>
      </w:r>
    </w:p>
    <w:p w:rsidR="004C0E29" w:rsidRPr="00FC702E" w:rsidRDefault="004C0E29" w:rsidP="00385DFF">
      <w:pPr>
        <w:pStyle w:val="a7"/>
        <w:numPr>
          <w:ilvl w:val="0"/>
          <w:numId w:val="45"/>
        </w:numPr>
        <w:tabs>
          <w:tab w:val="left" w:pos="142"/>
          <w:tab w:val="center" w:pos="426"/>
          <w:tab w:val="left" w:pos="993"/>
        </w:tabs>
        <w:spacing w:before="0" w:line="240" w:lineRule="auto"/>
        <w:ind w:left="0" w:firstLine="0"/>
        <w:jc w:val="left"/>
        <w:rPr>
          <w:sz w:val="24"/>
          <w:szCs w:val="24"/>
          <w:lang w:val="ky-KG"/>
        </w:rPr>
      </w:pPr>
      <w:r w:rsidRPr="00FC702E">
        <w:rPr>
          <w:sz w:val="24"/>
          <w:szCs w:val="24"/>
        </w:rPr>
        <w:t>Проблемы преподавания русской литературы</w:t>
      </w:r>
      <w:r w:rsidRPr="00FC702E">
        <w:rPr>
          <w:sz w:val="24"/>
          <w:szCs w:val="24"/>
          <w:lang w:val="ky-KG"/>
        </w:rPr>
        <w:t xml:space="preserve"> </w:t>
      </w:r>
      <w:r w:rsidRPr="00FC702E">
        <w:rPr>
          <w:sz w:val="24"/>
          <w:szCs w:val="24"/>
        </w:rPr>
        <w:t>/ Под. ред. М.В.Черкезовой и И.В.Андреевой. – Л</w:t>
      </w:r>
      <w:r w:rsidRPr="00FC702E">
        <w:rPr>
          <w:sz w:val="24"/>
          <w:szCs w:val="24"/>
          <w:lang w:val="ky-KG"/>
        </w:rPr>
        <w:t xml:space="preserve">енинград, </w:t>
      </w:r>
      <w:r w:rsidRPr="00FC702E">
        <w:rPr>
          <w:sz w:val="24"/>
          <w:szCs w:val="24"/>
        </w:rPr>
        <w:t>1989</w:t>
      </w:r>
      <w:r w:rsidRPr="00FC702E">
        <w:rPr>
          <w:sz w:val="24"/>
          <w:szCs w:val="24"/>
          <w:lang w:val="ky-KG"/>
        </w:rPr>
        <w:t>. – 208 с.</w:t>
      </w:r>
    </w:p>
    <w:p w:rsidR="004C0E29" w:rsidRPr="00FC702E" w:rsidRDefault="004C0E29" w:rsidP="00385DFF">
      <w:pPr>
        <w:pStyle w:val="a7"/>
        <w:numPr>
          <w:ilvl w:val="0"/>
          <w:numId w:val="45"/>
        </w:numPr>
        <w:tabs>
          <w:tab w:val="left" w:pos="0"/>
          <w:tab w:val="center" w:pos="426"/>
        </w:tabs>
        <w:spacing w:before="0" w:line="240" w:lineRule="auto"/>
        <w:ind w:left="0" w:firstLine="0"/>
        <w:jc w:val="left"/>
        <w:rPr>
          <w:sz w:val="24"/>
          <w:szCs w:val="24"/>
        </w:rPr>
      </w:pPr>
      <w:r w:rsidRPr="00FC702E">
        <w:rPr>
          <w:color w:val="000000"/>
          <w:sz w:val="24"/>
          <w:szCs w:val="24"/>
        </w:rPr>
        <w:t>Шейман Л.А. Основы методики преподавания русской литературы в киргизской школе. Пособие для учителей.</w:t>
      </w:r>
      <w:r w:rsidRPr="00FC702E">
        <w:rPr>
          <w:color w:val="000000"/>
          <w:sz w:val="24"/>
          <w:szCs w:val="24"/>
          <w:lang w:val="ky-KG"/>
        </w:rPr>
        <w:t xml:space="preserve"> </w:t>
      </w:r>
      <w:r w:rsidRPr="00FC702E">
        <w:rPr>
          <w:color w:val="000000"/>
          <w:sz w:val="24"/>
          <w:szCs w:val="24"/>
        </w:rPr>
        <w:t xml:space="preserve"> – Ф.: Мектеп</w:t>
      </w:r>
      <w:r>
        <w:rPr>
          <w:color w:val="000000"/>
          <w:sz w:val="24"/>
          <w:szCs w:val="24"/>
          <w:lang w:val="ky-KG"/>
        </w:rPr>
        <w:t>,</w:t>
      </w:r>
      <w:r w:rsidRPr="00FC702E">
        <w:rPr>
          <w:color w:val="000000"/>
          <w:sz w:val="24"/>
          <w:szCs w:val="24"/>
        </w:rPr>
        <w:t xml:space="preserve"> 1981</w:t>
      </w:r>
      <w:r w:rsidRPr="00FC702E">
        <w:rPr>
          <w:color w:val="000000"/>
          <w:sz w:val="24"/>
          <w:szCs w:val="24"/>
          <w:lang w:val="ky-KG"/>
        </w:rPr>
        <w:t xml:space="preserve">. – </w:t>
      </w:r>
      <w:r w:rsidRPr="00FC702E">
        <w:rPr>
          <w:color w:val="000000"/>
          <w:sz w:val="24"/>
          <w:szCs w:val="24"/>
        </w:rPr>
        <w:t>238</w:t>
      </w:r>
      <w:r w:rsidRPr="00FC702E">
        <w:rPr>
          <w:color w:val="000000"/>
          <w:sz w:val="24"/>
          <w:szCs w:val="24"/>
          <w:lang w:val="ky-KG"/>
        </w:rPr>
        <w:t xml:space="preserve"> </w:t>
      </w:r>
      <w:r w:rsidRPr="00FC702E">
        <w:rPr>
          <w:color w:val="000000"/>
          <w:sz w:val="24"/>
          <w:szCs w:val="24"/>
        </w:rPr>
        <w:t>с.</w:t>
      </w:r>
    </w:p>
    <w:p w:rsidR="004C0E29" w:rsidRPr="005E1A51" w:rsidRDefault="004C0E29" w:rsidP="00385DFF">
      <w:pPr>
        <w:tabs>
          <w:tab w:val="center" w:pos="426"/>
          <w:tab w:val="left" w:pos="1200"/>
        </w:tabs>
        <w:spacing w:line="288" w:lineRule="auto"/>
      </w:pPr>
    </w:p>
    <w:p w:rsidR="004C0E29" w:rsidRPr="005E1A51" w:rsidRDefault="004C0E29" w:rsidP="00385DFF">
      <w:pPr>
        <w:tabs>
          <w:tab w:val="left" w:pos="1200"/>
        </w:tabs>
        <w:spacing w:line="288" w:lineRule="auto"/>
        <w:rPr>
          <w:sz w:val="28"/>
          <w:szCs w:val="28"/>
          <w:lang w:val="ky-KG"/>
        </w:rPr>
      </w:pPr>
    </w:p>
    <w:p w:rsidR="00486005" w:rsidRDefault="00486005" w:rsidP="00385DFF">
      <w:pPr>
        <w:rPr>
          <w:b/>
        </w:rPr>
      </w:pPr>
    </w:p>
    <w:p w:rsidR="00385DFF" w:rsidRDefault="00385DFF" w:rsidP="00385DFF">
      <w:pPr>
        <w:rPr>
          <w:b/>
        </w:rPr>
      </w:pPr>
    </w:p>
    <w:p w:rsidR="00385DFF" w:rsidRDefault="00385DFF" w:rsidP="00385DFF">
      <w:pPr>
        <w:rPr>
          <w:b/>
        </w:rPr>
      </w:pPr>
    </w:p>
    <w:p w:rsidR="00385DFF" w:rsidRDefault="00385DFF" w:rsidP="00385DFF">
      <w:pPr>
        <w:rPr>
          <w:b/>
        </w:rPr>
      </w:pPr>
    </w:p>
    <w:p w:rsidR="00385DFF" w:rsidRDefault="00385DFF" w:rsidP="00385DFF">
      <w:pPr>
        <w:rPr>
          <w:b/>
        </w:rPr>
      </w:pPr>
    </w:p>
    <w:p w:rsidR="00385DFF" w:rsidRDefault="00385DFF" w:rsidP="00385DFF">
      <w:pPr>
        <w:rPr>
          <w:b/>
        </w:rPr>
      </w:pPr>
    </w:p>
    <w:p w:rsidR="00385DFF" w:rsidRDefault="00385DFF" w:rsidP="00385DFF">
      <w:pPr>
        <w:rPr>
          <w:b/>
        </w:rPr>
      </w:pPr>
    </w:p>
    <w:p w:rsidR="00385DFF" w:rsidRDefault="00385DFF" w:rsidP="00385DFF">
      <w:pPr>
        <w:rPr>
          <w:b/>
        </w:rPr>
      </w:pPr>
    </w:p>
    <w:p w:rsidR="00385DFF" w:rsidRDefault="00385DFF" w:rsidP="00385DFF">
      <w:pPr>
        <w:rPr>
          <w:b/>
        </w:rPr>
      </w:pPr>
    </w:p>
    <w:p w:rsidR="00385DFF" w:rsidRDefault="00385DFF" w:rsidP="00385DFF">
      <w:pPr>
        <w:rPr>
          <w:b/>
        </w:rPr>
      </w:pPr>
    </w:p>
    <w:p w:rsidR="00385DFF" w:rsidRDefault="00385DFF" w:rsidP="00385DFF">
      <w:pPr>
        <w:rPr>
          <w:b/>
        </w:rPr>
      </w:pPr>
    </w:p>
    <w:p w:rsidR="00385DFF" w:rsidRDefault="00385DFF" w:rsidP="00385DFF">
      <w:pPr>
        <w:rPr>
          <w:b/>
        </w:rPr>
      </w:pPr>
    </w:p>
    <w:p w:rsidR="00385DFF" w:rsidRDefault="00385DFF" w:rsidP="00385DFF">
      <w:pPr>
        <w:rPr>
          <w:b/>
        </w:rPr>
      </w:pPr>
    </w:p>
    <w:p w:rsidR="00385DFF" w:rsidRDefault="00385DFF" w:rsidP="00385DFF">
      <w:pPr>
        <w:rPr>
          <w:b/>
        </w:rPr>
      </w:pPr>
    </w:p>
    <w:p w:rsidR="00385DFF" w:rsidRDefault="00385DFF" w:rsidP="00385DFF">
      <w:pPr>
        <w:rPr>
          <w:b/>
        </w:rPr>
      </w:pPr>
    </w:p>
    <w:p w:rsidR="00385DFF" w:rsidRDefault="00385DFF" w:rsidP="00385DFF">
      <w:pPr>
        <w:rPr>
          <w:b/>
        </w:rPr>
      </w:pPr>
    </w:p>
    <w:p w:rsidR="00385DFF" w:rsidRDefault="00385DFF" w:rsidP="00385DFF">
      <w:pPr>
        <w:rPr>
          <w:b/>
        </w:rPr>
      </w:pPr>
    </w:p>
    <w:p w:rsidR="00385DFF" w:rsidRDefault="00385DFF" w:rsidP="00385DFF">
      <w:pPr>
        <w:rPr>
          <w:b/>
        </w:rPr>
      </w:pPr>
    </w:p>
    <w:p w:rsidR="00385DFF" w:rsidRDefault="00385DFF" w:rsidP="00385DFF">
      <w:pPr>
        <w:rPr>
          <w:b/>
        </w:rPr>
      </w:pPr>
    </w:p>
    <w:p w:rsidR="00385DFF" w:rsidRDefault="00385DFF" w:rsidP="00385DFF">
      <w:pPr>
        <w:rPr>
          <w:b/>
        </w:rPr>
      </w:pPr>
    </w:p>
    <w:p w:rsidR="00385DFF" w:rsidRDefault="00385DFF" w:rsidP="00486005">
      <w:pPr>
        <w:ind w:right="57"/>
        <w:rPr>
          <w:b/>
        </w:rPr>
      </w:pPr>
    </w:p>
    <w:p w:rsidR="00385DFF" w:rsidRDefault="00385DFF" w:rsidP="00486005">
      <w:pPr>
        <w:ind w:right="57"/>
        <w:rPr>
          <w:b/>
        </w:rPr>
      </w:pPr>
    </w:p>
    <w:p w:rsidR="00385DFF" w:rsidRDefault="00385DFF" w:rsidP="00486005">
      <w:pPr>
        <w:ind w:right="57"/>
        <w:rPr>
          <w:b/>
        </w:rPr>
      </w:pPr>
    </w:p>
    <w:p w:rsidR="00385DFF" w:rsidRDefault="00385DFF" w:rsidP="00486005">
      <w:pPr>
        <w:ind w:right="57"/>
        <w:rPr>
          <w:b/>
        </w:rPr>
      </w:pPr>
    </w:p>
    <w:p w:rsidR="00385DFF" w:rsidRDefault="00385DFF" w:rsidP="00486005">
      <w:pPr>
        <w:ind w:right="57"/>
        <w:rPr>
          <w:b/>
        </w:rPr>
      </w:pPr>
    </w:p>
    <w:p w:rsidR="00385DFF" w:rsidRDefault="00385DFF" w:rsidP="00486005">
      <w:pPr>
        <w:ind w:right="57"/>
        <w:rPr>
          <w:b/>
        </w:rPr>
      </w:pPr>
    </w:p>
    <w:p w:rsidR="00385DFF" w:rsidRPr="00487B17" w:rsidRDefault="00385DFF" w:rsidP="00486005">
      <w:pPr>
        <w:ind w:right="57"/>
        <w:rPr>
          <w:b/>
        </w:rPr>
      </w:pPr>
    </w:p>
    <w:p w:rsidR="00486005" w:rsidRDefault="00486005" w:rsidP="00486005">
      <w:pPr>
        <w:ind w:left="57" w:right="57"/>
        <w:jc w:val="center"/>
        <w:rPr>
          <w:b/>
          <w:sz w:val="36"/>
          <w:szCs w:val="36"/>
          <w:lang w:val="uz-Cyrl-UZ"/>
        </w:rPr>
      </w:pPr>
      <w:r>
        <w:rPr>
          <w:b/>
          <w:sz w:val="36"/>
          <w:szCs w:val="36"/>
          <w:lang w:val="uz-Cyrl-UZ"/>
        </w:rPr>
        <w:lastRenderedPageBreak/>
        <w:t xml:space="preserve">Таълим ўзбек тилида олиб бориладиган мактаблар учун ўзбек адабиёти бўйича </w:t>
      </w:r>
    </w:p>
    <w:p w:rsidR="00486005" w:rsidRDefault="00486005" w:rsidP="00486005">
      <w:pPr>
        <w:ind w:left="57" w:right="57"/>
        <w:jc w:val="center"/>
        <w:rPr>
          <w:b/>
          <w:lang w:val="uz-Cyrl-UZ"/>
        </w:rPr>
      </w:pPr>
      <w:r>
        <w:rPr>
          <w:b/>
          <w:sz w:val="36"/>
          <w:szCs w:val="36"/>
          <w:lang w:val="uz-Cyrl-UZ"/>
        </w:rPr>
        <w:t xml:space="preserve">фан стандарти </w:t>
      </w:r>
    </w:p>
    <w:p w:rsidR="00385DFF" w:rsidRDefault="00486005" w:rsidP="00385DFF">
      <w:pPr>
        <w:ind w:left="57" w:right="57"/>
        <w:jc w:val="center"/>
        <w:rPr>
          <w:b/>
          <w:sz w:val="28"/>
          <w:szCs w:val="28"/>
          <w:lang w:val="uz-Cyrl-UZ"/>
        </w:rPr>
      </w:pPr>
      <w:r w:rsidRPr="007E76BE">
        <w:rPr>
          <w:b/>
          <w:sz w:val="28"/>
          <w:szCs w:val="28"/>
          <w:lang w:val="uz-Cyrl-UZ"/>
        </w:rPr>
        <w:t>(5 – 9-синфлар)</w:t>
      </w:r>
    </w:p>
    <w:p w:rsidR="00385DFF" w:rsidRDefault="00385DFF" w:rsidP="00385DFF">
      <w:pPr>
        <w:ind w:right="57"/>
        <w:rPr>
          <w:b/>
          <w:sz w:val="28"/>
          <w:szCs w:val="28"/>
          <w:lang w:val="uz-Cyrl-UZ"/>
        </w:rPr>
      </w:pPr>
    </w:p>
    <w:p w:rsidR="00385DFF" w:rsidRDefault="00385DFF" w:rsidP="00385DFF">
      <w:pPr>
        <w:ind w:right="57"/>
        <w:rPr>
          <w:b/>
          <w:sz w:val="28"/>
          <w:szCs w:val="28"/>
          <w:lang w:val="uz-Cyrl-UZ"/>
        </w:rPr>
      </w:pPr>
    </w:p>
    <w:p w:rsidR="00385DFF" w:rsidRDefault="00385DFF" w:rsidP="00385DFF">
      <w:pPr>
        <w:ind w:right="57"/>
        <w:rPr>
          <w:b/>
          <w:sz w:val="28"/>
          <w:szCs w:val="28"/>
          <w:lang w:val="uz-Cyrl-UZ"/>
        </w:rPr>
      </w:pPr>
    </w:p>
    <w:p w:rsidR="00385DFF" w:rsidRDefault="00385DFF" w:rsidP="00385DFF">
      <w:pPr>
        <w:ind w:right="57"/>
        <w:rPr>
          <w:b/>
          <w:sz w:val="28"/>
          <w:szCs w:val="28"/>
          <w:lang w:val="uz-Cyrl-UZ"/>
        </w:rPr>
      </w:pPr>
    </w:p>
    <w:p w:rsidR="00385DFF" w:rsidRDefault="00385DFF" w:rsidP="00385DFF">
      <w:pPr>
        <w:ind w:right="57"/>
        <w:rPr>
          <w:b/>
          <w:sz w:val="28"/>
          <w:szCs w:val="28"/>
          <w:lang w:val="uz-Cyrl-UZ"/>
        </w:rPr>
      </w:pPr>
    </w:p>
    <w:p w:rsidR="00486005" w:rsidRPr="00385DFF" w:rsidRDefault="00486005" w:rsidP="00385DFF">
      <w:pPr>
        <w:ind w:right="57"/>
        <w:rPr>
          <w:b/>
          <w:sz w:val="28"/>
          <w:szCs w:val="28"/>
          <w:lang w:val="uz-Cyrl-UZ"/>
        </w:rPr>
      </w:pPr>
      <w:r>
        <w:rPr>
          <w:b/>
          <w:sz w:val="28"/>
          <w:szCs w:val="28"/>
          <w:lang w:val="uz-Cyrl-UZ"/>
        </w:rPr>
        <w:t>Тузувчилар:</w:t>
      </w:r>
      <w:r w:rsidRPr="007E43C2">
        <w:rPr>
          <w:b/>
          <w:sz w:val="28"/>
          <w:szCs w:val="28"/>
          <w:lang w:val="uz-Cyrl-UZ"/>
        </w:rPr>
        <w:t>Махсумханов С.</w:t>
      </w:r>
      <w:r>
        <w:rPr>
          <w:sz w:val="28"/>
          <w:szCs w:val="28"/>
          <w:lang w:val="uz-Cyrl-UZ"/>
        </w:rPr>
        <w:t xml:space="preserve"> – ЎшДУ</w:t>
      </w:r>
      <w:r w:rsidRPr="00076967">
        <w:rPr>
          <w:sz w:val="28"/>
          <w:szCs w:val="28"/>
          <w:lang w:val="uz-Cyrl-UZ"/>
        </w:rPr>
        <w:t xml:space="preserve"> доценти, ф. ф. н</w:t>
      </w:r>
    </w:p>
    <w:p w:rsidR="00486005" w:rsidRPr="00076967" w:rsidRDefault="00486005" w:rsidP="00385DFF">
      <w:pPr>
        <w:tabs>
          <w:tab w:val="left" w:pos="12491"/>
          <w:tab w:val="right" w:pos="14513"/>
        </w:tabs>
        <w:ind w:right="57"/>
        <w:rPr>
          <w:sz w:val="28"/>
          <w:szCs w:val="28"/>
          <w:lang w:val="uz-Cyrl-UZ"/>
        </w:rPr>
      </w:pPr>
      <w:r w:rsidRPr="007E43C2">
        <w:rPr>
          <w:b/>
          <w:sz w:val="28"/>
          <w:szCs w:val="28"/>
          <w:lang w:val="uz-Cyrl-UZ"/>
        </w:rPr>
        <w:t>Исманова А. А.</w:t>
      </w:r>
      <w:r w:rsidRPr="00076967">
        <w:rPr>
          <w:sz w:val="28"/>
          <w:szCs w:val="28"/>
          <w:lang w:val="uz-Cyrl-UZ"/>
        </w:rPr>
        <w:t xml:space="preserve"> – ЎшДУ доценти, ф. ф. н.</w:t>
      </w:r>
    </w:p>
    <w:p w:rsidR="00486005" w:rsidRPr="00076967" w:rsidRDefault="00486005" w:rsidP="00385DFF">
      <w:pPr>
        <w:tabs>
          <w:tab w:val="left" w:pos="12491"/>
          <w:tab w:val="right" w:pos="14513"/>
        </w:tabs>
        <w:ind w:right="57"/>
        <w:rPr>
          <w:sz w:val="28"/>
          <w:szCs w:val="28"/>
          <w:lang w:val="uz-Cyrl-UZ"/>
        </w:rPr>
      </w:pPr>
      <w:r w:rsidRPr="007E43C2">
        <w:rPr>
          <w:b/>
          <w:sz w:val="28"/>
          <w:szCs w:val="28"/>
          <w:lang w:val="uz-Cyrl-UZ"/>
        </w:rPr>
        <w:t>Турсунов Р.</w:t>
      </w:r>
      <w:r>
        <w:rPr>
          <w:sz w:val="28"/>
          <w:szCs w:val="28"/>
          <w:lang w:val="uz-Cyrl-UZ"/>
        </w:rPr>
        <w:t xml:space="preserve"> – ЎшДУ доценти, п. ф</w:t>
      </w:r>
      <w:r w:rsidRPr="00076967">
        <w:rPr>
          <w:sz w:val="28"/>
          <w:szCs w:val="28"/>
          <w:lang w:val="uz-Cyrl-UZ"/>
        </w:rPr>
        <w:t>. н.</w:t>
      </w:r>
    </w:p>
    <w:p w:rsidR="00385DFF" w:rsidRDefault="00385DFF" w:rsidP="00486005">
      <w:pPr>
        <w:pStyle w:val="af4"/>
        <w:ind w:firstLine="720"/>
        <w:jc w:val="center"/>
        <w:rPr>
          <w:rFonts w:ascii="Times New Roman" w:hAnsi="Times New Roman"/>
          <w:b/>
          <w:caps/>
          <w:sz w:val="24"/>
          <w:szCs w:val="24"/>
          <w:lang w:val="uz-Cyrl-UZ"/>
        </w:rPr>
      </w:pPr>
    </w:p>
    <w:p w:rsidR="00385DFF" w:rsidRDefault="00385DFF" w:rsidP="00486005">
      <w:pPr>
        <w:pStyle w:val="af4"/>
        <w:ind w:firstLine="720"/>
        <w:jc w:val="center"/>
        <w:rPr>
          <w:rFonts w:ascii="Times New Roman" w:hAnsi="Times New Roman"/>
          <w:b/>
          <w:caps/>
          <w:sz w:val="24"/>
          <w:szCs w:val="24"/>
          <w:lang w:val="uz-Cyrl-UZ"/>
        </w:rPr>
      </w:pPr>
    </w:p>
    <w:p w:rsidR="00385DFF" w:rsidRDefault="00385DFF" w:rsidP="00486005">
      <w:pPr>
        <w:pStyle w:val="af4"/>
        <w:ind w:firstLine="720"/>
        <w:jc w:val="center"/>
        <w:rPr>
          <w:rFonts w:ascii="Times New Roman" w:hAnsi="Times New Roman"/>
          <w:b/>
          <w:caps/>
          <w:sz w:val="24"/>
          <w:szCs w:val="24"/>
          <w:lang w:val="uz-Cyrl-UZ"/>
        </w:rPr>
      </w:pPr>
    </w:p>
    <w:p w:rsidR="00385DFF" w:rsidRDefault="00385DFF" w:rsidP="00486005">
      <w:pPr>
        <w:pStyle w:val="af4"/>
        <w:ind w:firstLine="720"/>
        <w:jc w:val="center"/>
        <w:rPr>
          <w:rFonts w:ascii="Times New Roman" w:hAnsi="Times New Roman"/>
          <w:b/>
          <w:caps/>
          <w:sz w:val="24"/>
          <w:szCs w:val="24"/>
          <w:lang w:val="uz-Cyrl-UZ"/>
        </w:rPr>
      </w:pPr>
    </w:p>
    <w:p w:rsidR="00385DFF" w:rsidRDefault="00385DFF" w:rsidP="00486005">
      <w:pPr>
        <w:pStyle w:val="af4"/>
        <w:ind w:firstLine="720"/>
        <w:jc w:val="center"/>
        <w:rPr>
          <w:rFonts w:ascii="Times New Roman" w:hAnsi="Times New Roman"/>
          <w:b/>
          <w:caps/>
          <w:sz w:val="24"/>
          <w:szCs w:val="24"/>
          <w:lang w:val="uz-Cyrl-UZ"/>
        </w:rPr>
      </w:pPr>
    </w:p>
    <w:p w:rsidR="00385DFF" w:rsidRDefault="00385DFF" w:rsidP="00486005">
      <w:pPr>
        <w:pStyle w:val="af4"/>
        <w:ind w:firstLine="720"/>
        <w:jc w:val="center"/>
        <w:rPr>
          <w:rFonts w:ascii="Times New Roman" w:hAnsi="Times New Roman"/>
          <w:b/>
          <w:caps/>
          <w:sz w:val="24"/>
          <w:szCs w:val="24"/>
          <w:lang w:val="uz-Cyrl-UZ"/>
        </w:rPr>
      </w:pPr>
    </w:p>
    <w:p w:rsidR="00486005" w:rsidRPr="000D2187" w:rsidRDefault="00486005" w:rsidP="00486005">
      <w:pPr>
        <w:pStyle w:val="af4"/>
        <w:ind w:firstLine="720"/>
        <w:jc w:val="center"/>
        <w:rPr>
          <w:rFonts w:ascii="Times New Roman" w:hAnsi="Times New Roman"/>
          <w:b/>
          <w:caps/>
          <w:sz w:val="24"/>
          <w:szCs w:val="24"/>
          <w:lang w:val="uz-Cyrl-UZ"/>
        </w:rPr>
      </w:pPr>
      <w:r w:rsidRPr="000D2187">
        <w:rPr>
          <w:rFonts w:ascii="Times New Roman" w:hAnsi="Times New Roman"/>
          <w:b/>
          <w:caps/>
          <w:sz w:val="24"/>
          <w:szCs w:val="24"/>
          <w:lang w:val="uz-Cyrl-UZ"/>
        </w:rPr>
        <w:t>Мундарижа</w:t>
      </w:r>
    </w:p>
    <w:p w:rsidR="00486005" w:rsidRPr="000D2187" w:rsidRDefault="00486005" w:rsidP="00486005">
      <w:pPr>
        <w:pStyle w:val="af4"/>
        <w:ind w:firstLine="720"/>
        <w:jc w:val="center"/>
        <w:rPr>
          <w:rFonts w:ascii="Times New Roman" w:hAnsi="Times New Roman"/>
          <w:b/>
          <w:caps/>
          <w:sz w:val="24"/>
          <w:szCs w:val="24"/>
          <w:lang w:val="uz-Cyrl-UZ"/>
        </w:rPr>
      </w:pPr>
    </w:p>
    <w:p w:rsidR="00486005" w:rsidRPr="000D2187" w:rsidRDefault="00486005" w:rsidP="00486005">
      <w:pPr>
        <w:pStyle w:val="af4"/>
        <w:ind w:firstLine="720"/>
        <w:jc w:val="both"/>
        <w:rPr>
          <w:rFonts w:ascii="Times New Roman" w:hAnsi="Times New Roman"/>
          <w:b/>
          <w:caps/>
          <w:sz w:val="24"/>
          <w:szCs w:val="24"/>
          <w:lang w:val="uz-Cyrl-UZ"/>
        </w:rPr>
      </w:pPr>
      <w:r w:rsidRPr="000D2187">
        <w:rPr>
          <w:rFonts w:ascii="Times New Roman" w:hAnsi="Times New Roman"/>
          <w:b/>
          <w:caps/>
          <w:sz w:val="24"/>
          <w:szCs w:val="24"/>
          <w:lang w:val="uz-Cyrl-UZ"/>
        </w:rPr>
        <w:t>1-бўлим. Умумий қоидалар</w:t>
      </w:r>
    </w:p>
    <w:p w:rsidR="00486005" w:rsidRDefault="00486005" w:rsidP="00C41449">
      <w:pPr>
        <w:pStyle w:val="af4"/>
        <w:numPr>
          <w:ilvl w:val="1"/>
          <w:numId w:val="46"/>
        </w:numPr>
        <w:jc w:val="both"/>
        <w:rPr>
          <w:rFonts w:ascii="Times New Roman" w:hAnsi="Times New Roman"/>
          <w:b/>
          <w:sz w:val="24"/>
          <w:szCs w:val="24"/>
          <w:lang w:val="uz-Cyrl-UZ"/>
        </w:rPr>
      </w:pPr>
      <w:r w:rsidRPr="000D2187">
        <w:rPr>
          <w:rFonts w:ascii="Times New Roman" w:hAnsi="Times New Roman"/>
          <w:b/>
          <w:sz w:val="24"/>
          <w:szCs w:val="24"/>
          <w:lang w:val="uz-Cyrl-UZ"/>
        </w:rPr>
        <w:t>Ҳужжатнинг мақоми ва тузилиши</w:t>
      </w:r>
    </w:p>
    <w:p w:rsidR="00486005" w:rsidRDefault="00486005" w:rsidP="00C41449">
      <w:pPr>
        <w:pStyle w:val="af4"/>
        <w:numPr>
          <w:ilvl w:val="1"/>
          <w:numId w:val="46"/>
        </w:numPr>
        <w:jc w:val="both"/>
        <w:rPr>
          <w:rFonts w:ascii="Times New Roman" w:hAnsi="Times New Roman"/>
          <w:b/>
          <w:sz w:val="24"/>
          <w:szCs w:val="24"/>
          <w:lang w:val="uz-Cyrl-UZ"/>
        </w:rPr>
      </w:pPr>
      <w:r>
        <w:rPr>
          <w:rFonts w:ascii="Times New Roman" w:hAnsi="Times New Roman"/>
          <w:b/>
          <w:sz w:val="24"/>
          <w:szCs w:val="24"/>
          <w:lang w:val="uz-Cyrl-UZ"/>
        </w:rPr>
        <w:t>Негизги документтер тизмеси</w:t>
      </w:r>
    </w:p>
    <w:p w:rsidR="00486005" w:rsidRPr="000D2187" w:rsidRDefault="00486005" w:rsidP="00C41449">
      <w:pPr>
        <w:pStyle w:val="af4"/>
        <w:numPr>
          <w:ilvl w:val="1"/>
          <w:numId w:val="46"/>
        </w:numPr>
        <w:jc w:val="both"/>
        <w:rPr>
          <w:rFonts w:ascii="Times New Roman" w:hAnsi="Times New Roman"/>
          <w:b/>
          <w:sz w:val="24"/>
          <w:szCs w:val="24"/>
          <w:lang w:val="uz-Cyrl-UZ"/>
        </w:rPr>
      </w:pPr>
      <w:r>
        <w:rPr>
          <w:rFonts w:ascii="Times New Roman" w:hAnsi="Times New Roman"/>
          <w:b/>
          <w:sz w:val="24"/>
          <w:szCs w:val="24"/>
          <w:lang w:val="uz-Cyrl-UZ"/>
        </w:rPr>
        <w:t>Негизги тушунуклар</w:t>
      </w:r>
    </w:p>
    <w:p w:rsidR="00486005" w:rsidRPr="000D2187" w:rsidRDefault="00486005" w:rsidP="00486005">
      <w:pPr>
        <w:pStyle w:val="af4"/>
        <w:ind w:left="708"/>
        <w:jc w:val="both"/>
        <w:rPr>
          <w:rFonts w:ascii="Times New Roman" w:hAnsi="Times New Roman"/>
          <w:b/>
          <w:caps/>
          <w:sz w:val="24"/>
          <w:szCs w:val="24"/>
          <w:lang w:val="uz-Cyrl-UZ"/>
        </w:rPr>
      </w:pPr>
      <w:r w:rsidRPr="000D2187">
        <w:rPr>
          <w:rFonts w:ascii="Times New Roman" w:hAnsi="Times New Roman"/>
          <w:b/>
          <w:caps/>
          <w:sz w:val="24"/>
          <w:szCs w:val="24"/>
          <w:lang w:val="uz-Cyrl-UZ"/>
        </w:rPr>
        <w:t>2-бўлим. Фан концепцияси</w:t>
      </w:r>
    </w:p>
    <w:p w:rsidR="00486005" w:rsidRPr="000D2187" w:rsidRDefault="00486005" w:rsidP="00486005">
      <w:pPr>
        <w:pStyle w:val="af4"/>
        <w:ind w:left="708"/>
        <w:jc w:val="both"/>
        <w:rPr>
          <w:rFonts w:ascii="Times New Roman" w:hAnsi="Times New Roman"/>
          <w:b/>
          <w:sz w:val="24"/>
          <w:szCs w:val="24"/>
          <w:lang w:val="uz-Cyrl-UZ"/>
        </w:rPr>
      </w:pPr>
      <w:r w:rsidRPr="000D2187">
        <w:rPr>
          <w:rFonts w:ascii="Times New Roman" w:hAnsi="Times New Roman"/>
          <w:b/>
          <w:sz w:val="24"/>
          <w:szCs w:val="24"/>
          <w:lang w:val="uz-Cyrl-UZ"/>
        </w:rPr>
        <w:t>2.1. Адабий таълимнинг мақсади ва вазифаси</w:t>
      </w:r>
    </w:p>
    <w:p w:rsidR="00486005" w:rsidRPr="000D2187" w:rsidRDefault="00486005" w:rsidP="00486005">
      <w:pPr>
        <w:pStyle w:val="af4"/>
        <w:ind w:left="708"/>
        <w:jc w:val="both"/>
        <w:rPr>
          <w:rFonts w:ascii="Times New Roman" w:hAnsi="Times New Roman"/>
          <w:b/>
          <w:sz w:val="24"/>
          <w:szCs w:val="24"/>
          <w:lang w:val="uz-Cyrl-UZ"/>
        </w:rPr>
      </w:pPr>
      <w:r w:rsidRPr="000D2187">
        <w:rPr>
          <w:rFonts w:ascii="Times New Roman" w:hAnsi="Times New Roman"/>
          <w:b/>
          <w:sz w:val="24"/>
          <w:szCs w:val="24"/>
          <w:lang w:val="uz-Cyrl-UZ"/>
        </w:rPr>
        <w:t>2.2. Фаннинг методологик асослари</w:t>
      </w:r>
    </w:p>
    <w:p w:rsidR="00486005" w:rsidRPr="000D2187" w:rsidRDefault="00486005" w:rsidP="00486005">
      <w:pPr>
        <w:pStyle w:val="af4"/>
        <w:ind w:left="708"/>
        <w:jc w:val="both"/>
        <w:rPr>
          <w:rFonts w:ascii="Times New Roman" w:hAnsi="Times New Roman"/>
          <w:b/>
          <w:sz w:val="24"/>
          <w:szCs w:val="24"/>
          <w:lang w:val="uz-Cyrl-UZ"/>
        </w:rPr>
      </w:pPr>
      <w:r w:rsidRPr="000D2187">
        <w:rPr>
          <w:rFonts w:ascii="Times New Roman" w:hAnsi="Times New Roman"/>
          <w:b/>
          <w:sz w:val="24"/>
          <w:szCs w:val="24"/>
          <w:lang w:val="uz-Cyrl-UZ"/>
        </w:rPr>
        <w:t>2.3. Фан компетентликлари</w:t>
      </w:r>
    </w:p>
    <w:p w:rsidR="00486005" w:rsidRPr="000D2187" w:rsidRDefault="00486005" w:rsidP="00486005">
      <w:pPr>
        <w:pStyle w:val="af4"/>
        <w:ind w:left="708"/>
        <w:jc w:val="both"/>
        <w:rPr>
          <w:rFonts w:ascii="Times New Roman" w:hAnsi="Times New Roman"/>
          <w:b/>
          <w:sz w:val="24"/>
          <w:szCs w:val="24"/>
          <w:lang w:val="uz-Cyrl-UZ"/>
        </w:rPr>
      </w:pPr>
      <w:r w:rsidRPr="000D2187">
        <w:rPr>
          <w:rFonts w:ascii="Times New Roman" w:hAnsi="Times New Roman"/>
          <w:b/>
          <w:sz w:val="24"/>
          <w:szCs w:val="24"/>
          <w:lang w:val="uz-Cyrl-UZ"/>
        </w:rPr>
        <w:t>2.4. Асосий ва фан компетентлиги орасидаги боғланиш</w:t>
      </w:r>
    </w:p>
    <w:p w:rsidR="00486005" w:rsidRDefault="00486005" w:rsidP="00486005">
      <w:pPr>
        <w:pStyle w:val="af4"/>
        <w:ind w:left="708"/>
        <w:jc w:val="both"/>
        <w:rPr>
          <w:rFonts w:ascii="Times New Roman" w:hAnsi="Times New Roman"/>
          <w:b/>
          <w:sz w:val="24"/>
          <w:szCs w:val="24"/>
          <w:lang w:val="uz-Cyrl-UZ"/>
        </w:rPr>
      </w:pPr>
      <w:r w:rsidRPr="000D2187">
        <w:rPr>
          <w:rFonts w:ascii="Times New Roman" w:hAnsi="Times New Roman"/>
          <w:b/>
          <w:sz w:val="24"/>
          <w:szCs w:val="24"/>
          <w:lang w:val="uz-Cyrl-UZ"/>
        </w:rPr>
        <w:t xml:space="preserve">2.5. Мазмун  йўналиши. Ўқув материалларининг </w:t>
      </w:r>
    </w:p>
    <w:p w:rsidR="00486005" w:rsidRPr="000D2187" w:rsidRDefault="00486005" w:rsidP="00486005">
      <w:pPr>
        <w:pStyle w:val="af4"/>
        <w:ind w:left="708"/>
        <w:jc w:val="both"/>
        <w:rPr>
          <w:rFonts w:ascii="Times New Roman" w:hAnsi="Times New Roman"/>
          <w:b/>
          <w:sz w:val="24"/>
          <w:szCs w:val="24"/>
          <w:lang w:val="uz-Cyrl-UZ"/>
        </w:rPr>
      </w:pPr>
      <w:r w:rsidRPr="000D2187">
        <w:rPr>
          <w:rFonts w:ascii="Times New Roman" w:hAnsi="Times New Roman"/>
          <w:b/>
          <w:sz w:val="24"/>
          <w:szCs w:val="24"/>
          <w:lang w:val="uz-Cyrl-UZ"/>
        </w:rPr>
        <w:t>мазмун йўналиши ва синфлар бўйича тақсимоти</w:t>
      </w:r>
    </w:p>
    <w:p w:rsidR="00486005" w:rsidRPr="000D2187" w:rsidRDefault="00486005" w:rsidP="00486005">
      <w:pPr>
        <w:pStyle w:val="af4"/>
        <w:ind w:left="708"/>
        <w:jc w:val="both"/>
        <w:rPr>
          <w:rFonts w:ascii="Times New Roman" w:hAnsi="Times New Roman"/>
          <w:b/>
          <w:caps/>
          <w:sz w:val="24"/>
          <w:szCs w:val="24"/>
          <w:lang w:val="uz-Cyrl-UZ"/>
        </w:rPr>
      </w:pPr>
      <w:r w:rsidRPr="000D2187">
        <w:rPr>
          <w:rFonts w:ascii="Times New Roman" w:hAnsi="Times New Roman"/>
          <w:b/>
          <w:caps/>
          <w:sz w:val="24"/>
          <w:szCs w:val="24"/>
          <w:lang w:val="uz-Cyrl-UZ"/>
        </w:rPr>
        <w:t>3- бўлим. Таълим натижалари ва баҳолаш</w:t>
      </w:r>
    </w:p>
    <w:p w:rsidR="00486005" w:rsidRPr="000D2187" w:rsidRDefault="00486005" w:rsidP="00486005">
      <w:pPr>
        <w:pStyle w:val="af4"/>
        <w:ind w:left="708"/>
        <w:jc w:val="both"/>
        <w:rPr>
          <w:rFonts w:ascii="Times New Roman" w:hAnsi="Times New Roman"/>
          <w:b/>
          <w:sz w:val="24"/>
          <w:szCs w:val="24"/>
          <w:lang w:val="uz-Cyrl-UZ"/>
        </w:rPr>
      </w:pPr>
      <w:r w:rsidRPr="000D2187">
        <w:rPr>
          <w:rFonts w:ascii="Times New Roman" w:hAnsi="Times New Roman"/>
          <w:b/>
          <w:sz w:val="24"/>
          <w:szCs w:val="24"/>
          <w:lang w:val="uz-Cyrl-UZ"/>
        </w:rPr>
        <w:t xml:space="preserve">3.1. </w:t>
      </w:r>
      <w:r>
        <w:rPr>
          <w:rFonts w:ascii="Times New Roman" w:hAnsi="Times New Roman"/>
          <w:b/>
          <w:sz w:val="24"/>
          <w:szCs w:val="24"/>
          <w:lang w:val="uz-Cyrl-UZ"/>
        </w:rPr>
        <w:t>Ўқувчилар</w:t>
      </w:r>
      <w:r w:rsidRPr="000D2187">
        <w:rPr>
          <w:rFonts w:ascii="Times New Roman" w:hAnsi="Times New Roman"/>
          <w:b/>
          <w:sz w:val="24"/>
          <w:szCs w:val="24"/>
          <w:lang w:val="uz-Cyrl-UZ"/>
        </w:rPr>
        <w:t xml:space="preserve"> таълимидан кутилган натижалар (босқичлар ва синфлар бўйича).</w:t>
      </w:r>
    </w:p>
    <w:p w:rsidR="00486005" w:rsidRPr="000D2187" w:rsidRDefault="00486005" w:rsidP="00486005">
      <w:pPr>
        <w:pStyle w:val="af4"/>
        <w:ind w:left="708"/>
        <w:jc w:val="both"/>
        <w:rPr>
          <w:rFonts w:ascii="Times New Roman" w:hAnsi="Times New Roman"/>
          <w:b/>
          <w:sz w:val="24"/>
          <w:szCs w:val="24"/>
          <w:lang w:val="uz-Cyrl-UZ"/>
        </w:rPr>
      </w:pPr>
      <w:r w:rsidRPr="000D2187">
        <w:rPr>
          <w:rFonts w:ascii="Times New Roman" w:hAnsi="Times New Roman"/>
          <w:b/>
          <w:sz w:val="24"/>
          <w:szCs w:val="24"/>
          <w:lang w:val="uz-Cyrl-UZ"/>
        </w:rPr>
        <w:t>3.2. Ўқувчиларнинг билим</w:t>
      </w:r>
      <w:r>
        <w:rPr>
          <w:rFonts w:ascii="Times New Roman" w:hAnsi="Times New Roman"/>
          <w:b/>
          <w:sz w:val="24"/>
          <w:szCs w:val="24"/>
        </w:rPr>
        <w:t xml:space="preserve">, </w:t>
      </w:r>
      <w:r>
        <w:rPr>
          <w:rFonts w:ascii="Times New Roman" w:hAnsi="Times New Roman"/>
          <w:b/>
          <w:sz w:val="24"/>
          <w:szCs w:val="24"/>
          <w:lang w:val="uz-Cyrl-UZ"/>
        </w:rPr>
        <w:t>кўникма ва малака</w:t>
      </w:r>
      <w:r w:rsidRPr="000D2187">
        <w:rPr>
          <w:rFonts w:ascii="Times New Roman" w:hAnsi="Times New Roman"/>
          <w:b/>
          <w:sz w:val="24"/>
          <w:szCs w:val="24"/>
          <w:lang w:val="uz-Cyrl-UZ"/>
        </w:rPr>
        <w:t>ларини баҳолашнинг асосий стратегиялари.</w:t>
      </w:r>
    </w:p>
    <w:p w:rsidR="00486005" w:rsidRPr="000D2187" w:rsidRDefault="00486005" w:rsidP="00486005">
      <w:pPr>
        <w:pStyle w:val="af4"/>
        <w:ind w:left="708"/>
        <w:jc w:val="both"/>
        <w:rPr>
          <w:rFonts w:ascii="Times New Roman" w:hAnsi="Times New Roman"/>
          <w:b/>
          <w:caps/>
          <w:sz w:val="24"/>
          <w:szCs w:val="24"/>
          <w:lang w:val="uz-Cyrl-UZ"/>
        </w:rPr>
      </w:pPr>
      <w:r w:rsidRPr="000D2187">
        <w:rPr>
          <w:rFonts w:ascii="Times New Roman" w:hAnsi="Times New Roman"/>
          <w:b/>
          <w:caps/>
          <w:sz w:val="24"/>
          <w:szCs w:val="24"/>
          <w:lang w:val="uz-Cyrl-UZ"/>
        </w:rPr>
        <w:t>4-бўлим. Таълим жараёнини уюштиришга қўйилган талаблар</w:t>
      </w:r>
    </w:p>
    <w:p w:rsidR="00486005" w:rsidRPr="000D2187" w:rsidRDefault="00486005" w:rsidP="00486005">
      <w:pPr>
        <w:pStyle w:val="af4"/>
        <w:ind w:left="708"/>
        <w:jc w:val="both"/>
        <w:rPr>
          <w:rFonts w:ascii="Times New Roman" w:hAnsi="Times New Roman"/>
          <w:b/>
          <w:sz w:val="24"/>
          <w:szCs w:val="24"/>
          <w:lang w:val="uz-Cyrl-UZ"/>
        </w:rPr>
      </w:pPr>
      <w:r w:rsidRPr="000D2187">
        <w:rPr>
          <w:rFonts w:ascii="Times New Roman" w:hAnsi="Times New Roman"/>
          <w:b/>
          <w:sz w:val="24"/>
          <w:szCs w:val="24"/>
          <w:lang w:val="uz-Cyrl-UZ"/>
        </w:rPr>
        <w:t>4.1. Таълим жараёнини манбалар (ресурслар) билан таъминлашга қўйил</w:t>
      </w:r>
      <w:r>
        <w:rPr>
          <w:rFonts w:ascii="Times New Roman" w:hAnsi="Times New Roman"/>
          <w:b/>
          <w:sz w:val="24"/>
          <w:szCs w:val="24"/>
          <w:lang w:val="uz-Cyrl-UZ"/>
        </w:rPr>
        <w:t>ади</w:t>
      </w:r>
      <w:r w:rsidRPr="000D2187">
        <w:rPr>
          <w:rFonts w:ascii="Times New Roman" w:hAnsi="Times New Roman"/>
          <w:b/>
          <w:sz w:val="24"/>
          <w:szCs w:val="24"/>
          <w:lang w:val="uz-Cyrl-UZ"/>
        </w:rPr>
        <w:t>ган талаблар.</w:t>
      </w:r>
    </w:p>
    <w:p w:rsidR="00486005" w:rsidRPr="000D2187" w:rsidRDefault="00486005" w:rsidP="00486005">
      <w:pPr>
        <w:pStyle w:val="af4"/>
        <w:ind w:left="708"/>
        <w:jc w:val="both"/>
        <w:rPr>
          <w:rFonts w:ascii="Times New Roman" w:hAnsi="Times New Roman"/>
          <w:b/>
          <w:sz w:val="24"/>
          <w:szCs w:val="24"/>
          <w:lang w:val="uz-Cyrl-UZ"/>
        </w:rPr>
      </w:pPr>
      <w:r w:rsidRPr="000D2187">
        <w:rPr>
          <w:rFonts w:ascii="Times New Roman" w:hAnsi="Times New Roman"/>
          <w:b/>
          <w:sz w:val="24"/>
          <w:szCs w:val="24"/>
          <w:lang w:val="uz-Cyrl-UZ"/>
        </w:rPr>
        <w:t xml:space="preserve">4.2. Таълим олишга қизиқиш (мотивация) уйғотадиган шароитни яратиш. </w:t>
      </w:r>
    </w:p>
    <w:p w:rsidR="00486005" w:rsidRPr="000D2187" w:rsidRDefault="00486005" w:rsidP="00C41449">
      <w:pPr>
        <w:pStyle w:val="af4"/>
        <w:numPr>
          <w:ilvl w:val="0"/>
          <w:numId w:val="49"/>
        </w:numPr>
        <w:jc w:val="both"/>
        <w:rPr>
          <w:rFonts w:ascii="Times New Roman" w:hAnsi="Times New Roman"/>
          <w:b/>
          <w:sz w:val="24"/>
          <w:szCs w:val="24"/>
          <w:lang w:val="uz-Cyrl-UZ"/>
        </w:rPr>
      </w:pPr>
      <w:r w:rsidRPr="000D2187">
        <w:rPr>
          <w:rFonts w:ascii="Times New Roman" w:hAnsi="Times New Roman"/>
          <w:b/>
          <w:sz w:val="24"/>
          <w:szCs w:val="24"/>
          <w:lang w:val="uz-Cyrl-UZ"/>
        </w:rPr>
        <w:t>С</w:t>
      </w:r>
      <w:r>
        <w:rPr>
          <w:rFonts w:ascii="Times New Roman" w:hAnsi="Times New Roman"/>
          <w:b/>
          <w:sz w:val="24"/>
          <w:szCs w:val="24"/>
          <w:lang w:val="uz-Cyrl-UZ"/>
        </w:rPr>
        <w:t>ЎЗЛАР  ИЗОҲИ</w:t>
      </w:r>
    </w:p>
    <w:p w:rsidR="00486005" w:rsidRDefault="00486005" w:rsidP="00C41449">
      <w:pPr>
        <w:pStyle w:val="af4"/>
        <w:numPr>
          <w:ilvl w:val="0"/>
          <w:numId w:val="49"/>
        </w:numPr>
        <w:jc w:val="both"/>
        <w:rPr>
          <w:lang w:val="uz-Cyrl-UZ"/>
        </w:rPr>
      </w:pPr>
      <w:r w:rsidRPr="000D2187">
        <w:rPr>
          <w:rFonts w:ascii="Times New Roman" w:hAnsi="Times New Roman"/>
          <w:b/>
          <w:sz w:val="24"/>
          <w:szCs w:val="24"/>
          <w:lang w:val="uz-Cyrl-UZ"/>
        </w:rPr>
        <w:t>А</w:t>
      </w:r>
      <w:r>
        <w:rPr>
          <w:rFonts w:ascii="Times New Roman" w:hAnsi="Times New Roman"/>
          <w:b/>
          <w:sz w:val="24"/>
          <w:szCs w:val="24"/>
          <w:lang w:val="uz-Cyrl-UZ"/>
        </w:rPr>
        <w:t>ДАБИЁТЛАР  РЎЙХАТИ</w:t>
      </w:r>
    </w:p>
    <w:p w:rsidR="00486005" w:rsidRDefault="00486005" w:rsidP="00486005">
      <w:pPr>
        <w:ind w:firstLine="709"/>
        <w:jc w:val="both"/>
        <w:rPr>
          <w:lang w:val="uz-Cyrl-UZ"/>
        </w:rPr>
      </w:pPr>
    </w:p>
    <w:p w:rsidR="00385DFF" w:rsidRDefault="00385DFF" w:rsidP="00486005">
      <w:pPr>
        <w:ind w:firstLine="709"/>
        <w:jc w:val="both"/>
        <w:rPr>
          <w:lang w:val="uz-Cyrl-UZ"/>
        </w:rPr>
      </w:pPr>
    </w:p>
    <w:p w:rsidR="00385DFF" w:rsidRDefault="00385DFF" w:rsidP="00486005">
      <w:pPr>
        <w:ind w:firstLine="709"/>
        <w:jc w:val="both"/>
        <w:rPr>
          <w:lang w:val="uz-Cyrl-UZ"/>
        </w:rPr>
      </w:pPr>
    </w:p>
    <w:p w:rsidR="00385DFF" w:rsidRDefault="00385DFF" w:rsidP="00486005">
      <w:pPr>
        <w:ind w:firstLine="709"/>
        <w:jc w:val="both"/>
        <w:rPr>
          <w:lang w:val="uz-Cyrl-UZ"/>
        </w:rPr>
      </w:pPr>
    </w:p>
    <w:p w:rsidR="00385DFF" w:rsidRDefault="00385DFF" w:rsidP="00486005">
      <w:pPr>
        <w:ind w:firstLine="709"/>
        <w:jc w:val="both"/>
        <w:rPr>
          <w:lang w:val="uz-Cyrl-UZ"/>
        </w:rPr>
      </w:pPr>
    </w:p>
    <w:p w:rsidR="00385DFF" w:rsidRDefault="00385DFF" w:rsidP="00486005">
      <w:pPr>
        <w:ind w:firstLine="709"/>
        <w:jc w:val="both"/>
        <w:rPr>
          <w:lang w:val="uz-Cyrl-UZ"/>
        </w:rPr>
      </w:pPr>
    </w:p>
    <w:p w:rsidR="00486005" w:rsidRDefault="00486005" w:rsidP="00486005">
      <w:pPr>
        <w:ind w:firstLine="709"/>
        <w:jc w:val="both"/>
        <w:rPr>
          <w:lang w:val="uz-Cyrl-UZ"/>
        </w:rPr>
      </w:pPr>
    </w:p>
    <w:p w:rsidR="00486005" w:rsidRPr="00385DFF" w:rsidRDefault="00486005" w:rsidP="00385DFF">
      <w:pPr>
        <w:ind w:right="56"/>
        <w:jc w:val="both"/>
        <w:rPr>
          <w:lang w:val="uz-Cyrl-UZ"/>
        </w:rPr>
      </w:pPr>
      <w:r w:rsidRPr="00385DFF">
        <w:rPr>
          <w:lang w:val="uz-Cyrl-UZ"/>
        </w:rPr>
        <w:lastRenderedPageBreak/>
        <w:t>Халқаро алоқаларнинг ҳозирги шароитида Қирғизистон халқлари, жумладан, бу юртда қадимдан яшаб келаётган ўзбек миллатига мансуб аҳоли иқтисодий, маданий, маънавий жиҳатдан турли тиллар, динлар, маданиятларнинг таъсирида турибди. Шундай шароитда миллий қадриятларни, қадим-қадимдан элни эл қилиб сақлаб келган маънавий бойликларни асраб қолиш ҳамда кейинги авлодларга қолдириш масъулияти таълим ўзбек тилида олиб бориладиган мактабларга ва бу мактабларда ўқитиладиган</w:t>
      </w:r>
      <w:r w:rsidRPr="00385DFF">
        <w:rPr>
          <w:b/>
          <w:lang w:val="uz-Cyrl-UZ"/>
        </w:rPr>
        <w:t xml:space="preserve"> адабиёт</w:t>
      </w:r>
      <w:r w:rsidRPr="00385DFF">
        <w:rPr>
          <w:lang w:val="uz-Cyrl-UZ"/>
        </w:rPr>
        <w:t xml:space="preserve"> дарслари зиммасига юклатилади.</w:t>
      </w:r>
      <w:r w:rsidRPr="00385DFF">
        <w:rPr>
          <w:lang w:val="kk-KZ"/>
        </w:rPr>
        <w:t xml:space="preserve"> </w:t>
      </w:r>
    </w:p>
    <w:p w:rsidR="00EC4CDD" w:rsidRPr="00385DFF" w:rsidRDefault="00EC4CDD" w:rsidP="00385DFF">
      <w:pPr>
        <w:pStyle w:val="aff0"/>
        <w:shd w:val="clear" w:color="auto" w:fill="auto"/>
        <w:tabs>
          <w:tab w:val="left" w:pos="7434"/>
        </w:tabs>
        <w:spacing w:after="0" w:line="240" w:lineRule="auto"/>
        <w:ind w:left="440" w:right="56" w:firstLine="284"/>
        <w:jc w:val="both"/>
        <w:rPr>
          <w:rFonts w:ascii="Times New Roman" w:hAnsi="Times New Roman" w:cs="Times New Roman"/>
          <w:b/>
          <w:sz w:val="24"/>
          <w:szCs w:val="24"/>
          <w:lang w:val="uz-Cyrl-UZ"/>
        </w:rPr>
      </w:pPr>
    </w:p>
    <w:p w:rsidR="00EC4CDD" w:rsidRPr="00385DFF" w:rsidRDefault="00EC4CDD" w:rsidP="00385DFF">
      <w:pPr>
        <w:pStyle w:val="aff0"/>
        <w:shd w:val="clear" w:color="auto" w:fill="auto"/>
        <w:spacing w:after="0" w:line="240" w:lineRule="auto"/>
        <w:ind w:left="720" w:right="56" w:firstLine="0"/>
        <w:jc w:val="both"/>
        <w:rPr>
          <w:rStyle w:val="220"/>
          <w:rFonts w:ascii="Times New Roman" w:hAnsi="Times New Roman" w:cs="Times New Roman"/>
          <w:bCs w:val="0"/>
          <w:sz w:val="24"/>
          <w:szCs w:val="24"/>
          <w:lang w:val="uz-Cyrl-UZ"/>
        </w:rPr>
      </w:pPr>
      <w:r w:rsidRPr="00385DFF">
        <w:rPr>
          <w:rStyle w:val="220"/>
          <w:rFonts w:ascii="Times New Roman" w:hAnsi="Times New Roman" w:cs="Times New Roman"/>
          <w:bCs w:val="0"/>
          <w:sz w:val="24"/>
          <w:szCs w:val="24"/>
          <w:lang w:val="uz-Cyrl-UZ"/>
        </w:rPr>
        <w:t xml:space="preserve">Аксиология </w:t>
      </w:r>
      <w:r w:rsidRPr="00385DFF">
        <w:rPr>
          <w:rStyle w:val="220"/>
          <w:rFonts w:ascii="Times New Roman" w:hAnsi="Times New Roman" w:cs="Times New Roman"/>
          <w:b w:val="0"/>
          <w:bCs w:val="0"/>
          <w:sz w:val="24"/>
          <w:szCs w:val="24"/>
          <w:lang w:val="uz-Cyrl-UZ"/>
        </w:rPr>
        <w:t xml:space="preserve">– (грек тилидан) – баҳо назарияси. </w:t>
      </w:r>
    </w:p>
    <w:p w:rsidR="00EC4CDD" w:rsidRPr="00385DFF" w:rsidRDefault="00EC4CDD" w:rsidP="00385DFF">
      <w:pPr>
        <w:pStyle w:val="aff0"/>
        <w:shd w:val="clear" w:color="auto" w:fill="auto"/>
        <w:spacing w:after="0" w:line="240" w:lineRule="auto"/>
        <w:ind w:left="720" w:right="56" w:firstLine="0"/>
        <w:jc w:val="both"/>
        <w:rPr>
          <w:rStyle w:val="220"/>
          <w:rFonts w:ascii="Times New Roman" w:hAnsi="Times New Roman" w:cs="Times New Roman"/>
          <w:b w:val="0"/>
          <w:bCs w:val="0"/>
          <w:sz w:val="24"/>
          <w:szCs w:val="24"/>
          <w:lang w:val="uz-Cyrl-UZ"/>
        </w:rPr>
      </w:pPr>
      <w:r w:rsidRPr="00385DFF">
        <w:rPr>
          <w:rStyle w:val="220"/>
          <w:rFonts w:ascii="Times New Roman" w:hAnsi="Times New Roman" w:cs="Times New Roman"/>
          <w:bCs w:val="0"/>
          <w:sz w:val="24"/>
          <w:szCs w:val="24"/>
          <w:lang w:val="uz-Cyrl-UZ"/>
        </w:rPr>
        <w:t>Антиципация</w:t>
      </w:r>
      <w:r w:rsidRPr="00385DFF">
        <w:rPr>
          <w:rStyle w:val="220"/>
          <w:rFonts w:ascii="Times New Roman" w:hAnsi="Times New Roman" w:cs="Times New Roman"/>
          <w:b w:val="0"/>
          <w:bCs w:val="0"/>
          <w:sz w:val="24"/>
          <w:szCs w:val="24"/>
          <w:lang w:val="uz-Cyrl-UZ"/>
        </w:rPr>
        <w:t xml:space="preserve"> – кутилган ўқишни олдиндан пайқаш, сезиш.</w:t>
      </w:r>
    </w:p>
    <w:p w:rsidR="00EC4CDD" w:rsidRPr="00385DFF" w:rsidRDefault="00EC4CDD" w:rsidP="00385DFF">
      <w:pPr>
        <w:pStyle w:val="aff0"/>
        <w:shd w:val="clear" w:color="auto" w:fill="auto"/>
        <w:spacing w:after="0" w:line="240" w:lineRule="auto"/>
        <w:ind w:left="80" w:right="56" w:firstLine="644"/>
        <w:jc w:val="both"/>
        <w:rPr>
          <w:rFonts w:ascii="Times New Roman" w:hAnsi="Times New Roman" w:cs="Times New Roman"/>
          <w:sz w:val="24"/>
          <w:szCs w:val="24"/>
          <w:lang w:val="uz-Cyrl-UZ"/>
        </w:rPr>
      </w:pPr>
      <w:r w:rsidRPr="00385DFF">
        <w:rPr>
          <w:rFonts w:ascii="Times New Roman" w:hAnsi="Times New Roman" w:cs="Times New Roman"/>
          <w:b/>
          <w:sz w:val="24"/>
          <w:szCs w:val="24"/>
          <w:lang w:val="uz-Cyrl-UZ"/>
        </w:rPr>
        <w:t>Белги</w:t>
      </w:r>
      <w:r w:rsidRPr="00385DFF">
        <w:rPr>
          <w:rFonts w:ascii="Times New Roman" w:hAnsi="Times New Roman" w:cs="Times New Roman"/>
          <w:sz w:val="24"/>
          <w:szCs w:val="24"/>
          <w:lang w:val="uz-Cyrl-UZ"/>
        </w:rPr>
        <w:t xml:space="preserve"> - рақам, ҳарф ёки бошқа белги билан шартли ифодаланган ўқувчиларнинг ўқув ютуқлари. Баҳо-миллий меъёрий ва предмет куррикулумида белгиланган, ўқувчиларда компетентлиликнинг шаклланганлик даражасини сифатли аниқланмаси (ифодаси) — Баҳолаш-ўқувчининг англаш фаолиятини кузатувчи жараён ўқитувчининг, синфнинг, мактабнинг ишини, шунингдек, таълим сифатини яхшилаш мақсадида ахборотни тўплаш, рўйхат қилиш ва интерпретациялашни тасвирлаш. Бу доимий (жараён) бўлиб, эришилган таълим натижаларининг режалаштирилганлари билан мослик даражасини аниқлашдан иборат.</w:t>
      </w:r>
    </w:p>
    <w:p w:rsidR="00EC4CDD" w:rsidRPr="00385DFF" w:rsidRDefault="00EC4CDD" w:rsidP="00385DFF">
      <w:pPr>
        <w:pStyle w:val="aff0"/>
        <w:shd w:val="clear" w:color="auto" w:fill="auto"/>
        <w:spacing w:after="0" w:line="240" w:lineRule="auto"/>
        <w:ind w:left="720" w:right="56" w:firstLine="0"/>
        <w:jc w:val="both"/>
        <w:rPr>
          <w:rStyle w:val="220"/>
          <w:rFonts w:ascii="Times New Roman" w:hAnsi="Times New Roman" w:cs="Times New Roman"/>
          <w:b w:val="0"/>
          <w:bCs w:val="0"/>
          <w:sz w:val="24"/>
          <w:szCs w:val="24"/>
          <w:lang w:val="uz-Cyrl-UZ"/>
        </w:rPr>
      </w:pPr>
      <w:r w:rsidRPr="00385DFF">
        <w:rPr>
          <w:rStyle w:val="220"/>
          <w:rFonts w:ascii="Times New Roman" w:hAnsi="Times New Roman" w:cs="Times New Roman"/>
          <w:bCs w:val="0"/>
          <w:sz w:val="24"/>
          <w:szCs w:val="24"/>
          <w:lang w:val="uz-Cyrl-UZ"/>
        </w:rPr>
        <w:t xml:space="preserve">Герменевтика </w:t>
      </w:r>
      <w:r w:rsidRPr="00385DFF">
        <w:rPr>
          <w:rStyle w:val="220"/>
          <w:rFonts w:ascii="Times New Roman" w:hAnsi="Times New Roman" w:cs="Times New Roman"/>
          <w:b w:val="0"/>
          <w:bCs w:val="0"/>
          <w:sz w:val="24"/>
          <w:szCs w:val="24"/>
          <w:lang w:val="uz-Cyrl-UZ"/>
        </w:rPr>
        <w:t>– ўқиш ва ўқиш назарияси</w:t>
      </w:r>
    </w:p>
    <w:p w:rsidR="00EC4CDD" w:rsidRPr="00385DFF" w:rsidRDefault="00EC4CDD" w:rsidP="00385DFF">
      <w:pPr>
        <w:pStyle w:val="aff0"/>
        <w:shd w:val="clear" w:color="auto" w:fill="auto"/>
        <w:spacing w:after="0" w:line="240" w:lineRule="auto"/>
        <w:ind w:right="56" w:firstLine="724"/>
        <w:jc w:val="both"/>
        <w:rPr>
          <w:rFonts w:ascii="Times New Roman" w:hAnsi="Times New Roman" w:cs="Times New Roman"/>
          <w:sz w:val="24"/>
          <w:szCs w:val="24"/>
          <w:lang w:val="uz-Cyrl-UZ"/>
        </w:rPr>
      </w:pPr>
      <w:r w:rsidRPr="00385DFF">
        <w:rPr>
          <w:rFonts w:ascii="Times New Roman" w:hAnsi="Times New Roman" w:cs="Times New Roman"/>
          <w:b/>
          <w:sz w:val="24"/>
          <w:szCs w:val="24"/>
          <w:lang w:val="uz-Cyrl-UZ"/>
        </w:rPr>
        <w:t>Индикатор</w:t>
      </w:r>
      <w:r w:rsidRPr="00385DFF">
        <w:rPr>
          <w:rFonts w:ascii="Times New Roman" w:hAnsi="Times New Roman" w:cs="Times New Roman"/>
          <w:sz w:val="24"/>
          <w:szCs w:val="24"/>
          <w:lang w:val="uz-Cyrl-UZ"/>
        </w:rPr>
        <w:t xml:space="preserve"> - (1) кўрсаткич – жараён боришининг ёки кузатиш объект ҳолатининг сифат ёки миқдор тавсифи. (2) - режалаштирилган вазифаларнинг бажарилишидаги, фойдаланилувчи ресурсларни, олинган натижаларни ва уларни ташкил қилишга бўлган таъсирини, унинг компонентларини, бажарувчиларини ва ташки муҳит омилларини назорат қилиш бўйича бошқарув тизимининг элементи.</w:t>
      </w:r>
    </w:p>
    <w:p w:rsidR="00EC4CDD" w:rsidRPr="00385DFF" w:rsidRDefault="00EC4CDD" w:rsidP="00385DFF">
      <w:pPr>
        <w:pStyle w:val="aff0"/>
        <w:shd w:val="clear" w:color="auto" w:fill="auto"/>
        <w:spacing w:after="0" w:line="240" w:lineRule="auto"/>
        <w:ind w:right="56" w:firstLine="724"/>
        <w:jc w:val="both"/>
        <w:rPr>
          <w:rFonts w:ascii="Times New Roman" w:hAnsi="Times New Roman" w:cs="Times New Roman"/>
          <w:sz w:val="24"/>
          <w:szCs w:val="24"/>
          <w:lang w:val="uz-Cyrl-UZ"/>
        </w:rPr>
      </w:pPr>
      <w:r w:rsidRPr="00385DFF">
        <w:rPr>
          <w:rFonts w:ascii="Times New Roman" w:hAnsi="Times New Roman" w:cs="Times New Roman"/>
          <w:b/>
          <w:sz w:val="24"/>
          <w:szCs w:val="24"/>
          <w:lang w:val="uz-Cyrl-UZ"/>
        </w:rPr>
        <w:t>Концепция</w:t>
      </w:r>
      <w:r w:rsidRPr="00385DFF">
        <w:rPr>
          <w:rFonts w:ascii="Times New Roman" w:hAnsi="Times New Roman" w:cs="Times New Roman"/>
          <w:sz w:val="24"/>
          <w:szCs w:val="24"/>
          <w:lang w:val="uz-Cyrl-UZ"/>
        </w:rPr>
        <w:t xml:space="preserve"> – қарашлар системаси, тушуниш, илмий концепция;  2.Асосий фикрлар, моҳият, мағиз. Компетентли-компетенцияларга эга.</w:t>
      </w:r>
    </w:p>
    <w:p w:rsidR="00EC4CDD" w:rsidRPr="00385DFF" w:rsidRDefault="00EC4CDD" w:rsidP="00385DFF">
      <w:pPr>
        <w:pStyle w:val="aff0"/>
        <w:shd w:val="clear" w:color="auto" w:fill="auto"/>
        <w:spacing w:after="0" w:line="240" w:lineRule="auto"/>
        <w:ind w:left="20" w:right="56" w:firstLine="700"/>
        <w:jc w:val="both"/>
        <w:rPr>
          <w:rFonts w:ascii="Times New Roman" w:hAnsi="Times New Roman" w:cs="Times New Roman"/>
          <w:sz w:val="24"/>
          <w:szCs w:val="24"/>
          <w:lang w:val="uz-Cyrl-UZ"/>
        </w:rPr>
      </w:pPr>
      <w:r w:rsidRPr="00385DFF">
        <w:rPr>
          <w:rStyle w:val="aff3"/>
          <w:rFonts w:ascii="Times New Roman" w:hAnsi="Times New Roman" w:cs="Times New Roman"/>
          <w:sz w:val="24"/>
          <w:szCs w:val="24"/>
          <w:lang w:val="uz-Cyrl-UZ"/>
        </w:rPr>
        <w:t>Компетенция</w:t>
      </w:r>
      <w:r w:rsidRPr="00385DFF">
        <w:rPr>
          <w:rFonts w:ascii="Times New Roman" w:hAnsi="Times New Roman" w:cs="Times New Roman"/>
          <w:sz w:val="24"/>
          <w:szCs w:val="24"/>
          <w:lang w:val="uz-Cyrl-UZ"/>
        </w:rPr>
        <w:t xml:space="preserve"> – умумий кўринишдаги, шунингдек маълум кенг соҳадаги вазифаларни ҳал этишда амалий тажриба асосида муваффақиятли тарзда билим, кўникма, малакаларни қўллаш қобилияти.</w:t>
      </w:r>
    </w:p>
    <w:p w:rsidR="00EC4CDD" w:rsidRPr="00385DFF" w:rsidRDefault="00EC4CDD" w:rsidP="00385DFF">
      <w:pPr>
        <w:pStyle w:val="aff0"/>
        <w:shd w:val="clear" w:color="auto" w:fill="auto"/>
        <w:spacing w:after="0" w:line="240" w:lineRule="auto"/>
        <w:ind w:left="20" w:right="56" w:firstLine="700"/>
        <w:jc w:val="both"/>
        <w:rPr>
          <w:rFonts w:ascii="Times New Roman" w:hAnsi="Times New Roman" w:cs="Times New Roman"/>
          <w:sz w:val="24"/>
          <w:szCs w:val="24"/>
          <w:lang w:val="uz-Cyrl-UZ"/>
        </w:rPr>
      </w:pPr>
      <w:r w:rsidRPr="00385DFF">
        <w:rPr>
          <w:rStyle w:val="aff3"/>
          <w:rFonts w:ascii="Times New Roman" w:hAnsi="Times New Roman" w:cs="Times New Roman"/>
          <w:sz w:val="24"/>
          <w:szCs w:val="24"/>
        </w:rPr>
        <w:t>Коммуникация</w:t>
      </w:r>
      <w:r w:rsidRPr="00385DFF">
        <w:rPr>
          <w:rFonts w:ascii="Times New Roman" w:hAnsi="Times New Roman" w:cs="Times New Roman"/>
          <w:sz w:val="24"/>
          <w:szCs w:val="24"/>
        </w:rPr>
        <w:t xml:space="preserve"> </w:t>
      </w:r>
      <w:r w:rsidRPr="00385DFF">
        <w:rPr>
          <w:rFonts w:ascii="Times New Roman" w:hAnsi="Times New Roman" w:cs="Times New Roman"/>
          <w:sz w:val="24"/>
          <w:szCs w:val="24"/>
          <w:lang w:val="uz-Cyrl-UZ"/>
        </w:rPr>
        <w:t xml:space="preserve">– </w:t>
      </w:r>
      <w:r w:rsidRPr="00385DFF">
        <w:rPr>
          <w:rFonts w:ascii="Times New Roman" w:hAnsi="Times New Roman" w:cs="Times New Roman"/>
          <w:sz w:val="24"/>
          <w:szCs w:val="24"/>
        </w:rPr>
        <w:t>муло</w:t>
      </w:r>
      <w:r w:rsidRPr="00385DFF">
        <w:rPr>
          <w:rFonts w:ascii="Times New Roman" w:hAnsi="Times New Roman" w:cs="Times New Roman"/>
          <w:sz w:val="24"/>
          <w:szCs w:val="24"/>
          <w:lang w:val="uz-Cyrl-UZ"/>
        </w:rPr>
        <w:t>қ</w:t>
      </w:r>
      <w:r w:rsidRPr="00385DFF">
        <w:rPr>
          <w:rFonts w:ascii="Times New Roman" w:hAnsi="Times New Roman" w:cs="Times New Roman"/>
          <w:sz w:val="24"/>
          <w:szCs w:val="24"/>
        </w:rPr>
        <w:t>от тушунчасига я</w:t>
      </w:r>
      <w:r w:rsidRPr="00385DFF">
        <w:rPr>
          <w:rFonts w:ascii="Times New Roman" w:hAnsi="Times New Roman" w:cs="Times New Roman"/>
          <w:sz w:val="24"/>
          <w:szCs w:val="24"/>
          <w:lang w:val="uz-Cyrl-UZ"/>
        </w:rPr>
        <w:t>қ</w:t>
      </w:r>
      <w:r w:rsidRPr="00385DFF">
        <w:rPr>
          <w:rFonts w:ascii="Times New Roman" w:hAnsi="Times New Roman" w:cs="Times New Roman"/>
          <w:sz w:val="24"/>
          <w:szCs w:val="24"/>
        </w:rPr>
        <w:t xml:space="preserve">ин, лекин кенгайтирилган тушунча. Жонли ва жонсиз табиатдаги системалар </w:t>
      </w:r>
      <w:r w:rsidRPr="00385DFF">
        <w:rPr>
          <w:rFonts w:ascii="Times New Roman" w:hAnsi="Times New Roman" w:cs="Times New Roman"/>
          <w:sz w:val="24"/>
          <w:szCs w:val="24"/>
          <w:lang w:val="uz-Cyrl-UZ"/>
        </w:rPr>
        <w:t>ў</w:t>
      </w:r>
      <w:r w:rsidRPr="00385DFF">
        <w:rPr>
          <w:rFonts w:ascii="Times New Roman" w:hAnsi="Times New Roman" w:cs="Times New Roman"/>
          <w:sz w:val="24"/>
          <w:szCs w:val="24"/>
        </w:rPr>
        <w:t>ртасида ахборот алмашиши р</w:t>
      </w:r>
      <w:r w:rsidRPr="00385DFF">
        <w:rPr>
          <w:rFonts w:ascii="Times New Roman" w:hAnsi="Times New Roman" w:cs="Times New Roman"/>
          <w:sz w:val="24"/>
          <w:szCs w:val="24"/>
          <w:lang w:val="uz-Cyrl-UZ"/>
        </w:rPr>
        <w:t>ў</w:t>
      </w:r>
      <w:r w:rsidRPr="00385DFF">
        <w:rPr>
          <w:rFonts w:ascii="Times New Roman" w:hAnsi="Times New Roman" w:cs="Times New Roman"/>
          <w:sz w:val="24"/>
          <w:szCs w:val="24"/>
        </w:rPr>
        <w:t>й берувчи ало</w:t>
      </w:r>
      <w:r w:rsidRPr="00385DFF">
        <w:rPr>
          <w:rFonts w:ascii="Times New Roman" w:hAnsi="Times New Roman" w:cs="Times New Roman"/>
          <w:sz w:val="24"/>
          <w:szCs w:val="24"/>
          <w:lang w:val="uz-Cyrl-UZ"/>
        </w:rPr>
        <w:t>қ</w:t>
      </w:r>
      <w:r w:rsidRPr="00385DFF">
        <w:rPr>
          <w:rFonts w:ascii="Times New Roman" w:hAnsi="Times New Roman" w:cs="Times New Roman"/>
          <w:sz w:val="24"/>
          <w:szCs w:val="24"/>
        </w:rPr>
        <w:t xml:space="preserve">а. </w:t>
      </w:r>
    </w:p>
    <w:p w:rsidR="00EC4CDD" w:rsidRPr="00385DFF" w:rsidRDefault="00EC4CDD" w:rsidP="00385DFF">
      <w:pPr>
        <w:pStyle w:val="aff0"/>
        <w:shd w:val="clear" w:color="auto" w:fill="auto"/>
        <w:spacing w:after="0" w:line="240" w:lineRule="auto"/>
        <w:ind w:left="20" w:right="56" w:firstLine="700"/>
        <w:jc w:val="both"/>
        <w:rPr>
          <w:rFonts w:ascii="Times New Roman" w:hAnsi="Times New Roman" w:cs="Times New Roman"/>
          <w:sz w:val="24"/>
          <w:szCs w:val="24"/>
          <w:lang w:val="uz-Cyrl-UZ"/>
        </w:rPr>
      </w:pPr>
      <w:r w:rsidRPr="00385DFF">
        <w:rPr>
          <w:rStyle w:val="aff3"/>
          <w:rFonts w:ascii="Times New Roman" w:hAnsi="Times New Roman" w:cs="Times New Roman"/>
          <w:sz w:val="24"/>
          <w:szCs w:val="24"/>
          <w:lang w:val="uz-Cyrl-UZ"/>
        </w:rPr>
        <w:t>Критерийлар</w:t>
      </w:r>
      <w:r w:rsidRPr="00385DFF">
        <w:rPr>
          <w:rFonts w:ascii="Times New Roman" w:hAnsi="Times New Roman" w:cs="Times New Roman"/>
          <w:sz w:val="24"/>
          <w:szCs w:val="24"/>
          <w:lang w:val="uz-Cyrl-UZ"/>
        </w:rPr>
        <w:t xml:space="preserve"> – бу шундай белгики, унинг асосида ниманидир баҳолаш, аниқлаш ёки таснифлаш амалга оширилади.</w:t>
      </w:r>
    </w:p>
    <w:p w:rsidR="00EC4CDD" w:rsidRPr="00385DFF" w:rsidRDefault="00EC4CDD" w:rsidP="00385DFF">
      <w:pPr>
        <w:pStyle w:val="aff0"/>
        <w:shd w:val="clear" w:color="auto" w:fill="auto"/>
        <w:spacing w:after="0" w:line="240" w:lineRule="auto"/>
        <w:ind w:left="20" w:right="56" w:firstLine="700"/>
        <w:jc w:val="both"/>
        <w:rPr>
          <w:rFonts w:ascii="Times New Roman" w:hAnsi="Times New Roman" w:cs="Times New Roman"/>
          <w:sz w:val="24"/>
          <w:szCs w:val="24"/>
          <w:lang w:val="uz-Cyrl-UZ"/>
        </w:rPr>
      </w:pPr>
      <w:r w:rsidRPr="00385DFF">
        <w:rPr>
          <w:rStyle w:val="aff3"/>
          <w:rFonts w:ascii="Times New Roman" w:hAnsi="Times New Roman" w:cs="Times New Roman"/>
          <w:sz w:val="24"/>
          <w:szCs w:val="24"/>
          <w:lang w:val="uz-Cyrl-UZ"/>
        </w:rPr>
        <w:t>Куррикулум</w:t>
      </w:r>
      <w:r w:rsidRPr="00385DFF">
        <w:rPr>
          <w:rFonts w:ascii="Times New Roman" w:hAnsi="Times New Roman" w:cs="Times New Roman"/>
          <w:sz w:val="24"/>
          <w:szCs w:val="24"/>
          <w:lang w:val="uz-Cyrl-UZ"/>
        </w:rPr>
        <w:t xml:space="preserve"> – ўқув предметлари рўйхатини ва умумий таълим босқичлари бўйича ва ўқув йилларига кўра уларни ўрганишга ажратилган ўқиш вақтининг ҳажмини белгиловчи норматив ҳуқуқий акт.</w:t>
      </w:r>
    </w:p>
    <w:p w:rsidR="00EC4CDD" w:rsidRPr="00385DFF" w:rsidRDefault="00EC4CDD" w:rsidP="00385DFF">
      <w:pPr>
        <w:pStyle w:val="aff0"/>
        <w:shd w:val="clear" w:color="auto" w:fill="auto"/>
        <w:spacing w:after="0" w:line="240" w:lineRule="auto"/>
        <w:ind w:left="20" w:right="56" w:firstLine="700"/>
        <w:jc w:val="both"/>
        <w:rPr>
          <w:rFonts w:ascii="Times New Roman" w:hAnsi="Times New Roman" w:cs="Times New Roman"/>
          <w:sz w:val="24"/>
          <w:szCs w:val="24"/>
          <w:lang w:val="uz-Cyrl-UZ"/>
        </w:rPr>
      </w:pPr>
      <w:r w:rsidRPr="00385DFF">
        <w:rPr>
          <w:rStyle w:val="aff3"/>
          <w:rFonts w:ascii="Times New Roman" w:hAnsi="Times New Roman" w:cs="Times New Roman"/>
          <w:sz w:val="24"/>
          <w:szCs w:val="24"/>
          <w:lang w:val="uz-Cyrl-UZ"/>
        </w:rPr>
        <w:t xml:space="preserve">Матннинг график ифодаси(жиҳозланиши) </w:t>
      </w:r>
      <w:r w:rsidRPr="00385DFF">
        <w:rPr>
          <w:rFonts w:ascii="Times New Roman" w:hAnsi="Times New Roman" w:cs="Times New Roman"/>
          <w:sz w:val="24"/>
          <w:szCs w:val="24"/>
          <w:lang w:val="uz-Cyrl-UZ"/>
        </w:rPr>
        <w:t xml:space="preserve">– текстнинг абзацларга бўлиниши, қисмларининг рақамлар билан белгиланиши, матннинг саҳифаларда аниқ жойлашиши. </w:t>
      </w:r>
    </w:p>
    <w:p w:rsidR="00EC4CDD" w:rsidRPr="00385DFF" w:rsidRDefault="00EC4CDD" w:rsidP="00385DFF">
      <w:pPr>
        <w:pStyle w:val="aff0"/>
        <w:shd w:val="clear" w:color="auto" w:fill="auto"/>
        <w:spacing w:after="0" w:line="240" w:lineRule="auto"/>
        <w:ind w:left="20" w:right="56" w:firstLine="700"/>
        <w:jc w:val="both"/>
        <w:rPr>
          <w:rFonts w:ascii="Times New Roman" w:hAnsi="Times New Roman" w:cs="Times New Roman"/>
          <w:sz w:val="24"/>
          <w:szCs w:val="24"/>
          <w:lang w:val="uz-Cyrl-UZ"/>
        </w:rPr>
      </w:pPr>
      <w:r w:rsidRPr="00385DFF">
        <w:rPr>
          <w:rStyle w:val="aff3"/>
          <w:rFonts w:ascii="Times New Roman" w:hAnsi="Times New Roman" w:cs="Times New Roman"/>
          <w:sz w:val="24"/>
          <w:szCs w:val="24"/>
          <w:lang w:val="uz-Cyrl-UZ"/>
        </w:rPr>
        <w:t>Маданий-тил ўхшашлиги</w:t>
      </w:r>
      <w:r w:rsidRPr="00385DFF">
        <w:rPr>
          <w:rFonts w:ascii="Times New Roman" w:hAnsi="Times New Roman" w:cs="Times New Roman"/>
          <w:sz w:val="24"/>
          <w:szCs w:val="24"/>
          <w:lang w:val="uz-Cyrl-UZ"/>
        </w:rPr>
        <w:t xml:space="preserve"> – ўқиш ва мулоқот тилини аниқлаш, уни эгаллаш социо-маданий адаптациялашув ва ўзбек тилида сўзлашувчи мухитга мослашишга кўмаклашади.</w:t>
      </w:r>
    </w:p>
    <w:p w:rsidR="00EC4CDD" w:rsidRPr="00385DFF" w:rsidRDefault="00EC4CDD" w:rsidP="00385DFF">
      <w:pPr>
        <w:pStyle w:val="aff0"/>
        <w:shd w:val="clear" w:color="auto" w:fill="auto"/>
        <w:spacing w:after="0" w:line="240" w:lineRule="auto"/>
        <w:ind w:left="20" w:right="56" w:firstLine="700"/>
        <w:jc w:val="both"/>
        <w:rPr>
          <w:rFonts w:ascii="Times New Roman" w:hAnsi="Times New Roman" w:cs="Times New Roman"/>
          <w:sz w:val="24"/>
          <w:szCs w:val="24"/>
        </w:rPr>
      </w:pPr>
      <w:r w:rsidRPr="00385DFF">
        <w:rPr>
          <w:rStyle w:val="aff3"/>
          <w:rFonts w:ascii="Times New Roman" w:hAnsi="Times New Roman" w:cs="Times New Roman"/>
          <w:sz w:val="24"/>
          <w:szCs w:val="24"/>
        </w:rPr>
        <w:t>Матн</w:t>
      </w:r>
      <w:r w:rsidRPr="00385DFF">
        <w:rPr>
          <w:rStyle w:val="aff3"/>
          <w:rFonts w:ascii="Times New Roman" w:hAnsi="Times New Roman" w:cs="Times New Roman"/>
          <w:sz w:val="24"/>
          <w:szCs w:val="24"/>
          <w:lang w:val="uz-Cyrl-UZ"/>
        </w:rPr>
        <w:t xml:space="preserve"> </w:t>
      </w:r>
      <w:r w:rsidRPr="00385DFF">
        <w:rPr>
          <w:rFonts w:ascii="Times New Roman" w:hAnsi="Times New Roman" w:cs="Times New Roman"/>
          <w:sz w:val="24"/>
          <w:szCs w:val="24"/>
          <w:lang w:val="uz-Cyrl-UZ"/>
        </w:rPr>
        <w:t xml:space="preserve">– </w:t>
      </w:r>
      <w:r w:rsidRPr="00385DFF">
        <w:rPr>
          <w:rFonts w:ascii="Times New Roman" w:hAnsi="Times New Roman" w:cs="Times New Roman"/>
          <w:sz w:val="24"/>
          <w:szCs w:val="24"/>
        </w:rPr>
        <w:t>бу коммуникациянинг бир иштирокчисига тегишли бўлган ёзма шаклдаги нут</w:t>
      </w:r>
      <w:r w:rsidRPr="00385DFF">
        <w:rPr>
          <w:rFonts w:ascii="Times New Roman" w:hAnsi="Times New Roman" w:cs="Times New Roman"/>
          <w:sz w:val="24"/>
          <w:szCs w:val="24"/>
          <w:lang w:val="uz-Cyrl-UZ"/>
        </w:rPr>
        <w:t>қ</w:t>
      </w:r>
      <w:r w:rsidRPr="00385DFF">
        <w:rPr>
          <w:rFonts w:ascii="Times New Roman" w:hAnsi="Times New Roman" w:cs="Times New Roman"/>
          <w:sz w:val="24"/>
          <w:szCs w:val="24"/>
        </w:rPr>
        <w:t>ий асар. «Тугалланган ва т</w:t>
      </w:r>
      <w:r w:rsidRPr="00385DFF">
        <w:rPr>
          <w:rFonts w:ascii="Times New Roman" w:hAnsi="Times New Roman" w:cs="Times New Roman"/>
          <w:sz w:val="24"/>
          <w:szCs w:val="24"/>
          <w:lang w:val="uz-Cyrl-UZ"/>
        </w:rPr>
        <w:t>ўғ</w:t>
      </w:r>
      <w:r w:rsidRPr="00385DFF">
        <w:rPr>
          <w:rFonts w:ascii="Times New Roman" w:hAnsi="Times New Roman" w:cs="Times New Roman"/>
          <w:sz w:val="24"/>
          <w:szCs w:val="24"/>
        </w:rPr>
        <w:t>ри жи</w:t>
      </w:r>
      <w:r w:rsidRPr="00385DFF">
        <w:rPr>
          <w:rFonts w:ascii="Times New Roman" w:hAnsi="Times New Roman" w:cs="Times New Roman"/>
          <w:sz w:val="24"/>
          <w:szCs w:val="24"/>
          <w:lang w:val="uz-Cyrl-UZ"/>
        </w:rPr>
        <w:t>ҳ</w:t>
      </w:r>
      <w:r w:rsidRPr="00385DFF">
        <w:rPr>
          <w:rFonts w:ascii="Times New Roman" w:hAnsi="Times New Roman" w:cs="Times New Roman"/>
          <w:sz w:val="24"/>
          <w:szCs w:val="24"/>
        </w:rPr>
        <w:t>озланган»</w:t>
      </w:r>
      <w:r w:rsidRPr="00385DFF">
        <w:rPr>
          <w:rFonts w:ascii="Times New Roman" w:hAnsi="Times New Roman" w:cs="Times New Roman"/>
          <w:sz w:val="24"/>
          <w:szCs w:val="24"/>
          <w:lang w:val="uz-Cyrl-UZ"/>
        </w:rPr>
        <w:t xml:space="preserve">. </w:t>
      </w:r>
      <w:r w:rsidRPr="00385DFF">
        <w:rPr>
          <w:rFonts w:ascii="Times New Roman" w:hAnsi="Times New Roman" w:cs="Times New Roman"/>
          <w:sz w:val="24"/>
          <w:szCs w:val="24"/>
        </w:rPr>
        <w:t>(Н.Д.Зарубина)</w:t>
      </w:r>
    </w:p>
    <w:p w:rsidR="00EC4CDD" w:rsidRPr="00385DFF" w:rsidRDefault="00EC4CDD" w:rsidP="00385DFF">
      <w:pPr>
        <w:pStyle w:val="aff0"/>
        <w:shd w:val="clear" w:color="auto" w:fill="auto"/>
        <w:spacing w:after="0" w:line="240" w:lineRule="auto"/>
        <w:ind w:left="20" w:right="56" w:firstLine="700"/>
        <w:jc w:val="both"/>
        <w:rPr>
          <w:rFonts w:ascii="Times New Roman" w:hAnsi="Times New Roman" w:cs="Times New Roman"/>
          <w:sz w:val="24"/>
          <w:szCs w:val="24"/>
        </w:rPr>
      </w:pPr>
      <w:r w:rsidRPr="00385DFF">
        <w:rPr>
          <w:rFonts w:ascii="Times New Roman" w:hAnsi="Times New Roman" w:cs="Times New Roman"/>
          <w:b/>
          <w:sz w:val="24"/>
          <w:szCs w:val="24"/>
          <w:lang w:val="uz-Cyrl-UZ"/>
        </w:rPr>
        <w:t>Матн</w:t>
      </w:r>
      <w:r w:rsidRPr="00385DFF">
        <w:rPr>
          <w:rFonts w:ascii="Times New Roman" w:hAnsi="Times New Roman" w:cs="Times New Roman"/>
          <w:sz w:val="24"/>
          <w:szCs w:val="24"/>
          <w:lang w:val="uz-Cyrl-UZ"/>
        </w:rPr>
        <w:t xml:space="preserve"> – тугалликка эга бўлган, ёзма ҳужжат холида ойдинлаштирилган, шу ҳужжат типига мос бадиий ишланган, сарлавха (бўлим) ва қатор ўзгача бирликлар (соха </w:t>
      </w:r>
      <w:r w:rsidRPr="00385DFF">
        <w:rPr>
          <w:rFonts w:ascii="Times New Roman" w:hAnsi="Times New Roman" w:cs="Times New Roman"/>
          <w:sz w:val="24"/>
          <w:szCs w:val="24"/>
        </w:rPr>
        <w:t>фразавий</w:t>
      </w:r>
    </w:p>
    <w:p w:rsidR="00EC4CDD" w:rsidRPr="00385DFF" w:rsidRDefault="00EC4CDD" w:rsidP="00385DFF">
      <w:pPr>
        <w:pStyle w:val="aff0"/>
        <w:shd w:val="clear" w:color="auto" w:fill="auto"/>
        <w:spacing w:after="0" w:line="240" w:lineRule="auto"/>
        <w:ind w:left="20" w:right="56" w:firstLine="700"/>
        <w:jc w:val="both"/>
        <w:rPr>
          <w:rFonts w:ascii="Times New Roman" w:hAnsi="Times New Roman" w:cs="Times New Roman"/>
          <w:sz w:val="24"/>
          <w:szCs w:val="24"/>
          <w:lang w:val="uz-Cyrl-UZ"/>
        </w:rPr>
      </w:pPr>
      <w:r w:rsidRPr="00385DFF">
        <w:rPr>
          <w:rStyle w:val="aff3"/>
          <w:rFonts w:ascii="Times New Roman" w:hAnsi="Times New Roman" w:cs="Times New Roman"/>
          <w:sz w:val="24"/>
          <w:szCs w:val="24"/>
          <w:lang w:val="uz-Cyrl-UZ"/>
        </w:rPr>
        <w:t>Мотивация</w:t>
      </w:r>
      <w:r w:rsidRPr="00385DFF">
        <w:rPr>
          <w:rFonts w:ascii="Times New Roman" w:hAnsi="Times New Roman" w:cs="Times New Roman"/>
          <w:sz w:val="24"/>
          <w:szCs w:val="24"/>
          <w:lang w:val="uz-Cyrl-UZ"/>
        </w:rPr>
        <w:t xml:space="preserve"> – қандайдир мақсадлар ёки мақсадга эришиш учун маълум фаолиятга ўзини ва бошқаларни ундаш жараёни.</w:t>
      </w:r>
    </w:p>
    <w:p w:rsidR="00EC4CDD" w:rsidRPr="00385DFF" w:rsidRDefault="00EC4CDD" w:rsidP="00385DFF">
      <w:pPr>
        <w:pStyle w:val="aff0"/>
        <w:shd w:val="clear" w:color="auto" w:fill="auto"/>
        <w:spacing w:after="0" w:line="240" w:lineRule="auto"/>
        <w:ind w:left="20" w:right="56" w:firstLine="700"/>
        <w:jc w:val="both"/>
        <w:rPr>
          <w:rFonts w:ascii="Times New Roman" w:hAnsi="Times New Roman" w:cs="Times New Roman"/>
          <w:sz w:val="24"/>
          <w:szCs w:val="24"/>
          <w:lang w:val="uz-Cyrl-UZ"/>
        </w:rPr>
      </w:pPr>
      <w:r w:rsidRPr="00385DFF">
        <w:rPr>
          <w:rStyle w:val="aff3"/>
          <w:rFonts w:ascii="Times New Roman" w:hAnsi="Times New Roman" w:cs="Times New Roman"/>
          <w:sz w:val="24"/>
          <w:szCs w:val="24"/>
          <w:lang w:val="uz-Cyrl-UZ"/>
        </w:rPr>
        <w:t>Натижалар (таълимий)</w:t>
      </w:r>
      <w:r w:rsidRPr="00385DFF">
        <w:rPr>
          <w:rFonts w:ascii="Times New Roman" w:hAnsi="Times New Roman" w:cs="Times New Roman"/>
          <w:sz w:val="24"/>
          <w:szCs w:val="24"/>
          <w:lang w:val="uz-Cyrl-UZ"/>
        </w:rPr>
        <w:t xml:space="preserve"> – ўқувчининг шахсий фукаролик ва профессионал ўзлигини амалга ошириш учун муҳим ва етарли бўлган индивидуал компетентлилиги тўплами. Битирувчи томонидан таълим жараёнининг маълум босқичида таълим мақсадини амалга оширувчиси сифатида шакллантиради.</w:t>
      </w:r>
    </w:p>
    <w:p w:rsidR="00EC4CDD" w:rsidRPr="00385DFF" w:rsidRDefault="00EC4CDD" w:rsidP="00385DFF">
      <w:pPr>
        <w:pStyle w:val="aff0"/>
        <w:shd w:val="clear" w:color="auto" w:fill="auto"/>
        <w:spacing w:after="0" w:line="240" w:lineRule="auto"/>
        <w:ind w:left="20" w:right="56" w:firstLine="700"/>
        <w:jc w:val="both"/>
        <w:rPr>
          <w:rFonts w:ascii="Times New Roman" w:hAnsi="Times New Roman" w:cs="Times New Roman"/>
          <w:sz w:val="24"/>
          <w:szCs w:val="24"/>
          <w:lang w:val="uz-Cyrl-UZ"/>
        </w:rPr>
      </w:pPr>
      <w:r w:rsidRPr="00385DFF">
        <w:rPr>
          <w:rFonts w:ascii="Times New Roman" w:hAnsi="Times New Roman" w:cs="Times New Roman"/>
          <w:b/>
          <w:sz w:val="24"/>
          <w:szCs w:val="24"/>
          <w:lang w:val="uz-Cyrl-UZ"/>
        </w:rPr>
        <w:t>Нутқий иборалар</w:t>
      </w:r>
      <w:r w:rsidRPr="00385DFF">
        <w:rPr>
          <w:rFonts w:ascii="Times New Roman" w:hAnsi="Times New Roman" w:cs="Times New Roman"/>
          <w:sz w:val="24"/>
          <w:szCs w:val="24"/>
          <w:lang w:val="uz-Cyrl-UZ"/>
        </w:rPr>
        <w:t xml:space="preserve">  – маълум нутқ соҳасида коммуникатив талаблар мослигида қўлланувчи, нутқда кўпинча такрорланувчи тайёр нутқий формулалар. Масалан, менга сўз беринг, ишлар қандай, хайрли кеч ва бошқалар.</w:t>
      </w:r>
    </w:p>
    <w:p w:rsidR="00EC4CDD" w:rsidRPr="00385DFF" w:rsidRDefault="00EC4CDD" w:rsidP="00385DFF">
      <w:pPr>
        <w:pStyle w:val="aff0"/>
        <w:shd w:val="clear" w:color="auto" w:fill="auto"/>
        <w:spacing w:after="0" w:line="240" w:lineRule="auto"/>
        <w:ind w:left="20" w:right="56" w:firstLine="700"/>
        <w:jc w:val="both"/>
        <w:rPr>
          <w:rFonts w:ascii="Times New Roman" w:hAnsi="Times New Roman" w:cs="Times New Roman"/>
          <w:sz w:val="24"/>
          <w:szCs w:val="24"/>
          <w:lang w:val="uz-Cyrl-UZ"/>
        </w:rPr>
      </w:pPr>
      <w:r w:rsidRPr="00385DFF">
        <w:rPr>
          <w:rStyle w:val="aff3"/>
          <w:rFonts w:ascii="Times New Roman" w:hAnsi="Times New Roman" w:cs="Times New Roman"/>
          <w:sz w:val="24"/>
          <w:szCs w:val="24"/>
          <w:lang w:val="uz-Cyrl-UZ"/>
        </w:rPr>
        <w:lastRenderedPageBreak/>
        <w:t>Предмет компетенциялар</w:t>
      </w:r>
      <w:r w:rsidRPr="00385DFF">
        <w:rPr>
          <w:rFonts w:ascii="Times New Roman" w:hAnsi="Times New Roman" w:cs="Times New Roman"/>
          <w:sz w:val="24"/>
          <w:szCs w:val="24"/>
          <w:lang w:val="uz-Cyrl-UZ"/>
        </w:rPr>
        <w:t xml:space="preserve"> – фаолиятнинг касбий кўринишдаги вазифаларни ҳал этишда амалий тажриба, кўникма ва билимлар асосида муваффақиятли ҳаракат қилиш қобилияти.</w:t>
      </w:r>
    </w:p>
    <w:p w:rsidR="00EC4CDD" w:rsidRPr="00385DFF" w:rsidRDefault="00EC4CDD" w:rsidP="00385DFF">
      <w:pPr>
        <w:pStyle w:val="aff0"/>
        <w:shd w:val="clear" w:color="auto" w:fill="auto"/>
        <w:spacing w:after="0" w:line="240" w:lineRule="auto"/>
        <w:ind w:left="20" w:right="56" w:firstLine="700"/>
        <w:jc w:val="both"/>
        <w:rPr>
          <w:rFonts w:ascii="Times New Roman" w:hAnsi="Times New Roman" w:cs="Times New Roman"/>
          <w:sz w:val="24"/>
          <w:szCs w:val="24"/>
        </w:rPr>
      </w:pPr>
      <w:r w:rsidRPr="00385DFF">
        <w:rPr>
          <w:rStyle w:val="aff3"/>
          <w:rFonts w:ascii="Times New Roman" w:hAnsi="Times New Roman" w:cs="Times New Roman"/>
          <w:sz w:val="24"/>
          <w:szCs w:val="24"/>
        </w:rPr>
        <w:t>Предмет компетентлилик</w:t>
      </w:r>
      <w:r w:rsidRPr="00385DFF">
        <w:rPr>
          <w:rFonts w:ascii="Times New Roman" w:hAnsi="Times New Roman" w:cs="Times New Roman"/>
          <w:sz w:val="24"/>
          <w:szCs w:val="24"/>
        </w:rPr>
        <w:t xml:space="preserve"> </w:t>
      </w:r>
      <w:r w:rsidRPr="00385DFF">
        <w:rPr>
          <w:rFonts w:ascii="Times New Roman" w:hAnsi="Times New Roman" w:cs="Times New Roman"/>
          <w:sz w:val="24"/>
          <w:szCs w:val="24"/>
          <w:lang w:val="uz-Cyrl-UZ"/>
        </w:rPr>
        <w:t xml:space="preserve">– </w:t>
      </w:r>
      <w:r w:rsidRPr="00385DFF">
        <w:rPr>
          <w:rFonts w:ascii="Times New Roman" w:hAnsi="Times New Roman" w:cs="Times New Roman"/>
          <w:sz w:val="24"/>
          <w:szCs w:val="24"/>
        </w:rPr>
        <w:t>асосий компетентлиликка нисбатан хусусий. Миллий меъёрий куррикулум асосий компетентлилик тизмасидан иборат, предмет куррикулуми эса маълум предмет материалида предмет компетент куринишида (холида)</w:t>
      </w:r>
      <w:r w:rsidRPr="00385DFF">
        <w:rPr>
          <w:rFonts w:ascii="Times New Roman" w:hAnsi="Times New Roman" w:cs="Times New Roman"/>
          <w:sz w:val="24"/>
          <w:szCs w:val="24"/>
          <w:lang w:val="uz-Cyrl-UZ"/>
        </w:rPr>
        <w:t xml:space="preserve"> </w:t>
      </w:r>
      <w:r w:rsidRPr="00385DFF">
        <w:rPr>
          <w:rFonts w:ascii="Times New Roman" w:hAnsi="Times New Roman" w:cs="Times New Roman"/>
          <w:sz w:val="24"/>
          <w:szCs w:val="24"/>
        </w:rPr>
        <w:t>уни конкретлаштиради.</w:t>
      </w:r>
    </w:p>
    <w:p w:rsidR="00EC4CDD" w:rsidRPr="00385DFF" w:rsidRDefault="00EC4CDD" w:rsidP="00385DFF">
      <w:pPr>
        <w:pStyle w:val="aff0"/>
        <w:shd w:val="clear" w:color="auto" w:fill="auto"/>
        <w:spacing w:after="0" w:line="240" w:lineRule="auto"/>
        <w:ind w:left="20" w:right="56" w:firstLine="700"/>
        <w:jc w:val="both"/>
        <w:rPr>
          <w:rFonts w:ascii="Times New Roman" w:hAnsi="Times New Roman" w:cs="Times New Roman"/>
          <w:sz w:val="24"/>
          <w:szCs w:val="24"/>
          <w:lang w:val="uz-Cyrl-UZ"/>
        </w:rPr>
      </w:pPr>
      <w:r w:rsidRPr="00385DFF">
        <w:rPr>
          <w:rStyle w:val="aff3"/>
          <w:rFonts w:ascii="Times New Roman" w:hAnsi="Times New Roman" w:cs="Times New Roman"/>
          <w:sz w:val="24"/>
          <w:szCs w:val="24"/>
          <w:lang w:val="uz-Cyrl-UZ"/>
        </w:rPr>
        <w:t xml:space="preserve">Портфолио (ютуқлар папкаси) </w:t>
      </w:r>
      <w:r w:rsidRPr="00385DFF">
        <w:rPr>
          <w:rFonts w:ascii="Times New Roman" w:hAnsi="Times New Roman" w:cs="Times New Roman"/>
          <w:sz w:val="24"/>
          <w:szCs w:val="24"/>
          <w:lang w:val="uz-Cyrl-UZ"/>
        </w:rPr>
        <w:t xml:space="preserve">– ўқувчининг шахсий ютуқлар туплами бўлиб, шахсан ўзи шакллантиради ва унинг тайёргарлик даражасини, мактабда ва мактаб ташқарисида турли ўқув ва ноўқув фаолият турларида фаоллигини реал кўрсатади; ўқувчилар таълимий ютуқларининг эффектив мониторинг воситаси. </w:t>
      </w:r>
    </w:p>
    <w:p w:rsidR="00EC4CDD" w:rsidRPr="00385DFF" w:rsidRDefault="00EC4CDD" w:rsidP="00385DFF">
      <w:pPr>
        <w:pStyle w:val="aff0"/>
        <w:shd w:val="clear" w:color="auto" w:fill="auto"/>
        <w:spacing w:after="0" w:line="240" w:lineRule="auto"/>
        <w:ind w:left="20" w:right="56" w:firstLine="700"/>
        <w:jc w:val="both"/>
        <w:rPr>
          <w:rFonts w:ascii="Times New Roman" w:hAnsi="Times New Roman" w:cs="Times New Roman"/>
          <w:sz w:val="24"/>
          <w:szCs w:val="24"/>
        </w:rPr>
      </w:pPr>
      <w:r w:rsidRPr="00385DFF">
        <w:rPr>
          <w:rStyle w:val="aff3"/>
          <w:rFonts w:ascii="Times New Roman" w:hAnsi="Times New Roman" w:cs="Times New Roman"/>
          <w:sz w:val="24"/>
          <w:szCs w:val="24"/>
        </w:rPr>
        <w:t>Реквизит</w:t>
      </w:r>
      <w:r w:rsidRPr="00385DFF">
        <w:rPr>
          <w:rStyle w:val="aff3"/>
          <w:rFonts w:ascii="Times New Roman" w:hAnsi="Times New Roman" w:cs="Times New Roman"/>
          <w:sz w:val="24"/>
          <w:szCs w:val="24"/>
          <w:lang w:val="uz-Cyrl-UZ"/>
        </w:rPr>
        <w:t xml:space="preserve"> </w:t>
      </w:r>
      <w:r w:rsidRPr="00385DFF">
        <w:rPr>
          <w:rFonts w:ascii="Times New Roman" w:hAnsi="Times New Roman" w:cs="Times New Roman"/>
          <w:sz w:val="24"/>
          <w:szCs w:val="24"/>
          <w:lang w:val="uz-Cyrl-UZ"/>
        </w:rPr>
        <w:t>–</w:t>
      </w:r>
      <w:r w:rsidRPr="00385DFF">
        <w:rPr>
          <w:rFonts w:ascii="Times New Roman" w:hAnsi="Times New Roman" w:cs="Times New Roman"/>
          <w:sz w:val="24"/>
          <w:szCs w:val="24"/>
        </w:rPr>
        <w:t xml:space="preserve"> маълум хужжат турини т</w:t>
      </w:r>
      <w:r w:rsidRPr="00385DFF">
        <w:rPr>
          <w:rFonts w:ascii="Times New Roman" w:hAnsi="Times New Roman" w:cs="Times New Roman"/>
          <w:sz w:val="24"/>
          <w:szCs w:val="24"/>
          <w:lang w:val="uz-Cyrl-UZ"/>
        </w:rPr>
        <w:t>ў</w:t>
      </w:r>
      <w:r w:rsidRPr="00385DFF">
        <w:rPr>
          <w:rFonts w:ascii="Times New Roman" w:hAnsi="Times New Roman" w:cs="Times New Roman"/>
          <w:sz w:val="24"/>
          <w:szCs w:val="24"/>
        </w:rPr>
        <w:t>лдиришнинг мажбурий элемент</w:t>
      </w:r>
      <w:r w:rsidRPr="00385DFF">
        <w:rPr>
          <w:rFonts w:ascii="Times New Roman" w:hAnsi="Times New Roman" w:cs="Times New Roman"/>
          <w:sz w:val="24"/>
          <w:szCs w:val="24"/>
          <w:lang w:val="uz-Cyrl-UZ"/>
        </w:rPr>
        <w:t>и</w:t>
      </w:r>
      <w:r w:rsidRPr="00385DFF">
        <w:rPr>
          <w:rFonts w:ascii="Times New Roman" w:hAnsi="Times New Roman" w:cs="Times New Roman"/>
          <w:sz w:val="24"/>
          <w:szCs w:val="24"/>
        </w:rPr>
        <w:t xml:space="preserve"> (сана, имзо ва </w:t>
      </w:r>
      <w:r w:rsidRPr="00385DFF">
        <w:rPr>
          <w:rFonts w:ascii="Times New Roman" w:hAnsi="Times New Roman" w:cs="Times New Roman"/>
          <w:sz w:val="24"/>
          <w:szCs w:val="24"/>
          <w:lang w:val="uz-Cyrl-UZ"/>
        </w:rPr>
        <w:t>ҳ</w:t>
      </w:r>
      <w:r w:rsidRPr="00385DFF">
        <w:rPr>
          <w:rFonts w:ascii="Times New Roman" w:hAnsi="Times New Roman" w:cs="Times New Roman"/>
          <w:sz w:val="24"/>
          <w:szCs w:val="24"/>
        </w:rPr>
        <w:t>оказо)</w:t>
      </w:r>
    </w:p>
    <w:p w:rsidR="00EC4CDD" w:rsidRPr="00385DFF" w:rsidRDefault="00EC4CDD" w:rsidP="00385DFF">
      <w:pPr>
        <w:pStyle w:val="aff0"/>
        <w:shd w:val="clear" w:color="auto" w:fill="auto"/>
        <w:spacing w:after="0" w:line="240" w:lineRule="auto"/>
        <w:ind w:left="20" w:right="56" w:firstLine="700"/>
        <w:jc w:val="both"/>
        <w:rPr>
          <w:rFonts w:ascii="Times New Roman" w:hAnsi="Times New Roman" w:cs="Times New Roman"/>
          <w:sz w:val="24"/>
          <w:szCs w:val="24"/>
        </w:rPr>
      </w:pPr>
      <w:r w:rsidRPr="00385DFF">
        <w:rPr>
          <w:rStyle w:val="aff3"/>
          <w:rFonts w:ascii="Times New Roman" w:hAnsi="Times New Roman" w:cs="Times New Roman"/>
          <w:sz w:val="24"/>
          <w:szCs w:val="24"/>
        </w:rPr>
        <w:t>Ресур</w:t>
      </w:r>
      <w:r w:rsidRPr="00385DFF">
        <w:rPr>
          <w:rStyle w:val="aff3"/>
          <w:rFonts w:ascii="Times New Roman" w:hAnsi="Times New Roman" w:cs="Times New Roman"/>
          <w:sz w:val="24"/>
          <w:szCs w:val="24"/>
          <w:lang w:val="uz-Cyrl-UZ"/>
        </w:rPr>
        <w:t>с</w:t>
      </w:r>
      <w:r w:rsidRPr="00385DFF">
        <w:rPr>
          <w:rStyle w:val="aff3"/>
          <w:rFonts w:ascii="Times New Roman" w:hAnsi="Times New Roman" w:cs="Times New Roman"/>
          <w:sz w:val="24"/>
          <w:szCs w:val="24"/>
        </w:rPr>
        <w:t>лар</w:t>
      </w:r>
      <w:r w:rsidRPr="00385DFF">
        <w:rPr>
          <w:rFonts w:ascii="Times New Roman" w:hAnsi="Times New Roman" w:cs="Times New Roman"/>
          <w:sz w:val="24"/>
          <w:szCs w:val="24"/>
        </w:rPr>
        <w:t xml:space="preserve"> </w:t>
      </w:r>
      <w:r w:rsidRPr="00385DFF">
        <w:rPr>
          <w:rFonts w:ascii="Times New Roman" w:hAnsi="Times New Roman" w:cs="Times New Roman"/>
          <w:sz w:val="24"/>
          <w:szCs w:val="24"/>
          <w:lang w:val="uz-Cyrl-UZ"/>
        </w:rPr>
        <w:t xml:space="preserve">– </w:t>
      </w:r>
      <w:r w:rsidRPr="00385DFF">
        <w:rPr>
          <w:rFonts w:ascii="Times New Roman" w:hAnsi="Times New Roman" w:cs="Times New Roman"/>
          <w:sz w:val="24"/>
          <w:szCs w:val="24"/>
        </w:rPr>
        <w:t>запас, бойлик, манба. Мактабдаги ресурсларга ўқитувчи, ўқувчилар жамоаси, оддий-техникавий манбалар киради.</w:t>
      </w:r>
    </w:p>
    <w:p w:rsidR="00EC4CDD" w:rsidRPr="00385DFF" w:rsidRDefault="00EC4CDD" w:rsidP="00385DFF">
      <w:pPr>
        <w:pStyle w:val="aff0"/>
        <w:shd w:val="clear" w:color="auto" w:fill="auto"/>
        <w:spacing w:after="0" w:line="240" w:lineRule="auto"/>
        <w:ind w:left="20" w:right="56" w:firstLine="700"/>
        <w:jc w:val="both"/>
        <w:rPr>
          <w:rFonts w:ascii="Times New Roman" w:hAnsi="Times New Roman" w:cs="Times New Roman"/>
          <w:sz w:val="24"/>
          <w:szCs w:val="24"/>
        </w:rPr>
      </w:pPr>
      <w:r w:rsidRPr="00385DFF">
        <w:rPr>
          <w:rStyle w:val="aff3"/>
          <w:rFonts w:ascii="Times New Roman" w:hAnsi="Times New Roman" w:cs="Times New Roman"/>
          <w:sz w:val="24"/>
          <w:szCs w:val="24"/>
        </w:rPr>
        <w:t>Рефлексия</w:t>
      </w:r>
      <w:r w:rsidRPr="00385DFF">
        <w:rPr>
          <w:rFonts w:ascii="Times New Roman" w:hAnsi="Times New Roman" w:cs="Times New Roman"/>
          <w:sz w:val="24"/>
          <w:szCs w:val="24"/>
        </w:rPr>
        <w:t xml:space="preserve"> </w:t>
      </w:r>
      <w:r w:rsidRPr="00385DFF">
        <w:rPr>
          <w:rFonts w:ascii="Times New Roman" w:hAnsi="Times New Roman" w:cs="Times New Roman"/>
          <w:sz w:val="24"/>
          <w:szCs w:val="24"/>
          <w:lang w:val="uz-Cyrl-UZ"/>
        </w:rPr>
        <w:t>–</w:t>
      </w:r>
      <w:r w:rsidRPr="00385DFF">
        <w:rPr>
          <w:rFonts w:ascii="Times New Roman" w:hAnsi="Times New Roman" w:cs="Times New Roman"/>
          <w:sz w:val="24"/>
          <w:szCs w:val="24"/>
        </w:rPr>
        <w:t xml:space="preserve"> фикрлашнинг </w:t>
      </w:r>
      <w:r w:rsidRPr="00385DFF">
        <w:rPr>
          <w:rFonts w:ascii="Times New Roman" w:hAnsi="Times New Roman" w:cs="Times New Roman"/>
          <w:sz w:val="24"/>
          <w:szCs w:val="24"/>
          <w:lang w:val="uz-Cyrl-UZ"/>
        </w:rPr>
        <w:t>ў</w:t>
      </w:r>
      <w:r w:rsidRPr="00385DFF">
        <w:rPr>
          <w:rFonts w:ascii="Times New Roman" w:hAnsi="Times New Roman" w:cs="Times New Roman"/>
          <w:sz w:val="24"/>
          <w:szCs w:val="24"/>
        </w:rPr>
        <w:t xml:space="preserve">зига хос тури. Пухта уйлаш, баҳолаш ва танлашни англатади. </w:t>
      </w:r>
      <w:r w:rsidRPr="00385DFF">
        <w:rPr>
          <w:rFonts w:ascii="Times New Roman" w:hAnsi="Times New Roman" w:cs="Times New Roman"/>
          <w:sz w:val="24"/>
          <w:szCs w:val="24"/>
          <w:lang w:val="uz-Cyrl-UZ"/>
        </w:rPr>
        <w:t>Ў</w:t>
      </w:r>
      <w:r w:rsidRPr="00385DFF">
        <w:rPr>
          <w:rFonts w:ascii="Times New Roman" w:hAnsi="Times New Roman" w:cs="Times New Roman"/>
          <w:sz w:val="24"/>
          <w:szCs w:val="24"/>
        </w:rPr>
        <w:t xml:space="preserve">з фаолияти </w:t>
      </w:r>
      <w:r w:rsidRPr="00385DFF">
        <w:rPr>
          <w:rFonts w:ascii="Times New Roman" w:hAnsi="Times New Roman" w:cs="Times New Roman"/>
          <w:sz w:val="24"/>
          <w:szCs w:val="24"/>
          <w:lang w:val="uz-Cyrl-UZ"/>
        </w:rPr>
        <w:t>ҳ</w:t>
      </w:r>
      <w:r w:rsidRPr="00385DFF">
        <w:rPr>
          <w:rFonts w:ascii="Times New Roman" w:hAnsi="Times New Roman" w:cs="Times New Roman"/>
          <w:sz w:val="24"/>
          <w:szCs w:val="24"/>
        </w:rPr>
        <w:t>а</w:t>
      </w:r>
      <w:r w:rsidRPr="00385DFF">
        <w:rPr>
          <w:rFonts w:ascii="Times New Roman" w:hAnsi="Times New Roman" w:cs="Times New Roman"/>
          <w:sz w:val="24"/>
          <w:szCs w:val="24"/>
          <w:lang w:val="uz-Cyrl-UZ"/>
        </w:rPr>
        <w:t>қ</w:t>
      </w:r>
      <w:r w:rsidRPr="00385DFF">
        <w:rPr>
          <w:rFonts w:ascii="Times New Roman" w:hAnsi="Times New Roman" w:cs="Times New Roman"/>
          <w:sz w:val="24"/>
          <w:szCs w:val="24"/>
        </w:rPr>
        <w:t>ида фикр юритишни билиш ва хо</w:t>
      </w:r>
      <w:r w:rsidRPr="00385DFF">
        <w:rPr>
          <w:rFonts w:ascii="Times New Roman" w:hAnsi="Times New Roman" w:cs="Times New Roman"/>
          <w:sz w:val="24"/>
          <w:szCs w:val="24"/>
          <w:lang w:val="uz-Cyrl-UZ"/>
        </w:rPr>
        <w:t>ҳ</w:t>
      </w:r>
      <w:r w:rsidRPr="00385DFF">
        <w:rPr>
          <w:rFonts w:ascii="Times New Roman" w:hAnsi="Times New Roman" w:cs="Times New Roman"/>
          <w:sz w:val="24"/>
          <w:szCs w:val="24"/>
        </w:rPr>
        <w:t>лашдир.</w:t>
      </w:r>
    </w:p>
    <w:p w:rsidR="00EC4CDD" w:rsidRPr="00385DFF" w:rsidRDefault="00EC4CDD" w:rsidP="00385DFF">
      <w:pPr>
        <w:pStyle w:val="aff0"/>
        <w:shd w:val="clear" w:color="auto" w:fill="auto"/>
        <w:spacing w:after="0" w:line="240" w:lineRule="auto"/>
        <w:ind w:left="20" w:right="56" w:firstLine="700"/>
        <w:jc w:val="both"/>
        <w:rPr>
          <w:rFonts w:ascii="Times New Roman" w:hAnsi="Times New Roman" w:cs="Times New Roman"/>
          <w:sz w:val="24"/>
          <w:szCs w:val="24"/>
        </w:rPr>
      </w:pPr>
      <w:r w:rsidRPr="00385DFF">
        <w:rPr>
          <w:rStyle w:val="aff3"/>
          <w:rFonts w:ascii="Times New Roman" w:hAnsi="Times New Roman" w:cs="Times New Roman"/>
          <w:sz w:val="24"/>
          <w:szCs w:val="24"/>
          <w:lang w:val="uz-Cyrl-UZ"/>
        </w:rPr>
        <w:t>Таълим</w:t>
      </w:r>
      <w:r w:rsidRPr="00385DFF">
        <w:rPr>
          <w:rFonts w:ascii="Times New Roman" w:hAnsi="Times New Roman" w:cs="Times New Roman"/>
          <w:sz w:val="24"/>
          <w:szCs w:val="24"/>
          <w:lang w:val="uz-Cyrl-UZ"/>
        </w:rPr>
        <w:t xml:space="preserve"> </w:t>
      </w:r>
      <w:r w:rsidRPr="00385DFF">
        <w:rPr>
          <w:rFonts w:ascii="Times New Roman" w:hAnsi="Times New Roman" w:cs="Times New Roman"/>
          <w:b/>
          <w:sz w:val="24"/>
          <w:szCs w:val="24"/>
          <w:lang w:val="uz-Cyrl-UZ"/>
        </w:rPr>
        <w:t>мақсадлари</w:t>
      </w:r>
      <w:r w:rsidRPr="00385DFF">
        <w:rPr>
          <w:rFonts w:ascii="Times New Roman" w:hAnsi="Times New Roman" w:cs="Times New Roman"/>
          <w:sz w:val="24"/>
          <w:szCs w:val="24"/>
          <w:lang w:val="uz-Cyrl-UZ"/>
        </w:rPr>
        <w:t xml:space="preserve"> – ўқувчилар когнитив (англовчи) аффектив (эмоционал-кадрли) ва тарбиявий соҳаларда эришадиган якуний ва оралиқ таълим </w:t>
      </w:r>
      <w:r w:rsidRPr="00385DFF">
        <w:rPr>
          <w:rFonts w:ascii="Times New Roman" w:hAnsi="Times New Roman" w:cs="Times New Roman"/>
          <w:sz w:val="24"/>
          <w:szCs w:val="24"/>
        </w:rPr>
        <w:t>натижалари.Ўқувчиларнинг асосий ва предмет компетентлигининг маълум даражасига эришганининг ифодаси,таълим натижалари орқали шаклланади, ўқитувчи пухта</w:t>
      </w:r>
      <w:r w:rsidRPr="00385DFF">
        <w:rPr>
          <w:rFonts w:ascii="Times New Roman" w:hAnsi="Times New Roman" w:cs="Times New Roman"/>
          <w:sz w:val="24"/>
          <w:szCs w:val="24"/>
          <w:lang w:val="uz-Cyrl-UZ"/>
        </w:rPr>
        <w:t xml:space="preserve"> </w:t>
      </w:r>
      <w:r w:rsidRPr="00385DFF">
        <w:rPr>
          <w:rFonts w:ascii="Times New Roman" w:hAnsi="Times New Roman" w:cs="Times New Roman"/>
          <w:sz w:val="24"/>
          <w:szCs w:val="24"/>
        </w:rPr>
        <w:t>аниқлаб олади ва баҳолаб олиши мумкин.</w:t>
      </w:r>
    </w:p>
    <w:p w:rsidR="00EC4CDD" w:rsidRPr="00385DFF" w:rsidRDefault="00EC4CDD" w:rsidP="00385DFF">
      <w:pPr>
        <w:pStyle w:val="aff0"/>
        <w:shd w:val="clear" w:color="auto" w:fill="auto"/>
        <w:spacing w:after="0" w:line="240" w:lineRule="auto"/>
        <w:ind w:left="20" w:right="56" w:firstLine="700"/>
        <w:jc w:val="both"/>
        <w:rPr>
          <w:rStyle w:val="aff3"/>
          <w:rFonts w:ascii="Times New Roman" w:hAnsi="Times New Roman" w:cs="Times New Roman"/>
          <w:sz w:val="24"/>
          <w:szCs w:val="24"/>
          <w:lang w:val="uz-Cyrl-UZ"/>
        </w:rPr>
      </w:pPr>
      <w:r w:rsidRPr="00385DFF">
        <w:rPr>
          <w:rStyle w:val="aff3"/>
          <w:rFonts w:ascii="Times New Roman" w:hAnsi="Times New Roman" w:cs="Times New Roman"/>
          <w:sz w:val="24"/>
          <w:szCs w:val="24"/>
          <w:lang w:val="uz-Cyrl-UZ"/>
        </w:rPr>
        <w:t xml:space="preserve">Ўқувчи ютуқлари </w:t>
      </w:r>
      <w:r w:rsidRPr="00385DFF">
        <w:rPr>
          <w:rFonts w:ascii="Times New Roman" w:hAnsi="Times New Roman" w:cs="Times New Roman"/>
          <w:sz w:val="24"/>
          <w:szCs w:val="24"/>
          <w:lang w:val="uz-Cyrl-UZ"/>
        </w:rPr>
        <w:t xml:space="preserve">– </w:t>
      </w:r>
      <w:r w:rsidRPr="00385DFF">
        <w:rPr>
          <w:rStyle w:val="aff3"/>
          <w:rFonts w:ascii="Times New Roman" w:hAnsi="Times New Roman" w:cs="Times New Roman"/>
          <w:sz w:val="24"/>
          <w:szCs w:val="24"/>
          <w:lang w:val="uz-Cyrl-UZ"/>
        </w:rPr>
        <w:t xml:space="preserve">1. </w:t>
      </w:r>
      <w:r w:rsidRPr="00385DFF">
        <w:rPr>
          <w:rFonts w:ascii="Times New Roman" w:hAnsi="Times New Roman" w:cs="Times New Roman"/>
          <w:sz w:val="24"/>
          <w:szCs w:val="24"/>
          <w:lang w:val="uz-Cyrl-UZ"/>
        </w:rPr>
        <w:t>Маълум вақт оралиғида айнан, худди уша ўқувчиларнинг силжишини қиёсий-сон жиҳатидан кўрсаткичлари тахлили;</w:t>
      </w:r>
      <w:r w:rsidRPr="00385DFF">
        <w:rPr>
          <w:rStyle w:val="aff3"/>
          <w:rFonts w:ascii="Times New Roman" w:hAnsi="Times New Roman" w:cs="Times New Roman"/>
          <w:sz w:val="24"/>
          <w:szCs w:val="24"/>
          <w:lang w:val="uz-Cyrl-UZ"/>
        </w:rPr>
        <w:t xml:space="preserve"> </w:t>
      </w:r>
    </w:p>
    <w:p w:rsidR="00EC4CDD" w:rsidRPr="00385DFF" w:rsidRDefault="00EC4CDD" w:rsidP="00385DFF">
      <w:pPr>
        <w:pStyle w:val="aff0"/>
        <w:shd w:val="clear" w:color="auto" w:fill="auto"/>
        <w:spacing w:after="0" w:line="240" w:lineRule="auto"/>
        <w:ind w:left="20" w:right="56" w:firstLine="700"/>
        <w:jc w:val="both"/>
        <w:rPr>
          <w:rFonts w:ascii="Times New Roman" w:hAnsi="Times New Roman" w:cs="Times New Roman"/>
          <w:sz w:val="24"/>
          <w:szCs w:val="24"/>
          <w:lang w:val="uz-Cyrl-UZ"/>
        </w:rPr>
      </w:pPr>
      <w:r w:rsidRPr="00385DFF">
        <w:rPr>
          <w:rStyle w:val="aff3"/>
          <w:rFonts w:ascii="Times New Roman" w:hAnsi="Times New Roman" w:cs="Times New Roman"/>
          <w:sz w:val="24"/>
          <w:szCs w:val="24"/>
          <w:lang w:val="uz-Cyrl-UZ"/>
        </w:rPr>
        <w:t>2.</w:t>
      </w:r>
      <w:r w:rsidRPr="00385DFF">
        <w:rPr>
          <w:rFonts w:ascii="Times New Roman" w:hAnsi="Times New Roman" w:cs="Times New Roman"/>
          <w:sz w:val="24"/>
          <w:szCs w:val="24"/>
          <w:lang w:val="uz-Cyrl-UZ"/>
        </w:rPr>
        <w:t xml:space="preserve"> Бир неча йил мактаб битирувчиларининг уларнинг субъект позицияси ва адаптация имкониятларининг кўрсаткичлари бўйича бир хил сон ва сифат маълумотларини қиёслашдаги ижобий ўзгаришлар динамикаси.</w:t>
      </w:r>
    </w:p>
    <w:p w:rsidR="00EC4CDD" w:rsidRPr="00385DFF" w:rsidRDefault="00EC4CDD" w:rsidP="00385DFF">
      <w:pPr>
        <w:pStyle w:val="aff0"/>
        <w:shd w:val="clear" w:color="auto" w:fill="auto"/>
        <w:spacing w:after="0" w:line="240" w:lineRule="auto"/>
        <w:ind w:left="20" w:right="56" w:firstLine="700"/>
        <w:jc w:val="both"/>
        <w:rPr>
          <w:rFonts w:ascii="Times New Roman" w:hAnsi="Times New Roman" w:cs="Times New Roman"/>
          <w:sz w:val="24"/>
          <w:szCs w:val="24"/>
          <w:lang w:val="uz-Cyrl-UZ"/>
        </w:rPr>
      </w:pPr>
      <w:r w:rsidRPr="00385DFF">
        <w:rPr>
          <w:rStyle w:val="aff3"/>
          <w:rFonts w:ascii="Times New Roman" w:hAnsi="Times New Roman" w:cs="Times New Roman"/>
          <w:sz w:val="24"/>
          <w:szCs w:val="24"/>
          <w:lang w:val="uz-Cyrl-UZ"/>
        </w:rPr>
        <w:t xml:space="preserve">Ўқитиш технологияси </w:t>
      </w:r>
      <w:r w:rsidRPr="00385DFF">
        <w:rPr>
          <w:rFonts w:ascii="Times New Roman" w:hAnsi="Times New Roman" w:cs="Times New Roman"/>
          <w:sz w:val="24"/>
          <w:szCs w:val="24"/>
          <w:lang w:val="uz-Cyrl-UZ"/>
        </w:rPr>
        <w:t>– ўқитувчи ва ўқувчининг таъсир модели аниқ ва конкрет мақсадни ўзига киритувчи (таълим натижалари) ва бундай ўқитиш метод ва усулларни қўллаш унга эффектив эришишни таъмин этади. Ўқитиш технологиялари англаш фаолиятининг стратегияларига асосланиб, ўқитувчи ва ўқувчининг конструктив ўзаро ҳаракатини таъминлайди.</w:t>
      </w:r>
    </w:p>
    <w:p w:rsidR="00EC4CDD" w:rsidRPr="00385DFF" w:rsidRDefault="00EC4CDD" w:rsidP="00385DFF">
      <w:pPr>
        <w:ind w:right="56" w:firstLine="709"/>
        <w:jc w:val="both"/>
        <w:rPr>
          <w:lang w:val="uz-Cyrl-UZ"/>
        </w:rPr>
      </w:pPr>
    </w:p>
    <w:p w:rsidR="00486005" w:rsidRPr="000D2187" w:rsidRDefault="00486005" w:rsidP="00385DFF">
      <w:pPr>
        <w:ind w:right="56" w:firstLine="709"/>
        <w:jc w:val="both"/>
        <w:rPr>
          <w:lang w:val="uz-Cyrl-UZ"/>
        </w:rPr>
      </w:pPr>
      <w:r w:rsidRPr="00385DFF">
        <w:rPr>
          <w:lang w:val="uz-Cyrl-UZ"/>
        </w:rPr>
        <w:t xml:space="preserve">Маълумки, адабиёт – инсоншунослик. Адабиёт – ҳаёт дарслиги. Шахсни ижтимоий-иқтисодий ва сиёсий-маънавий бўҳронлардан олиб чиқишда, имон поклиги ва мукаммаллигини сақлаш ҳамда </w:t>
      </w:r>
      <w:r w:rsidRPr="00385DFF">
        <w:rPr>
          <w:b/>
          <w:lang w:val="uz-Cyrl-UZ"/>
        </w:rPr>
        <w:t>комил инсонни шакллантириш</w:t>
      </w:r>
      <w:r w:rsidRPr="00385DFF">
        <w:rPr>
          <w:lang w:val="uz-Cyrl-UZ"/>
        </w:rPr>
        <w:t xml:space="preserve">да адабиётнинг аҳамияти катта. Шундай экан, </w:t>
      </w:r>
      <w:r w:rsidRPr="00385DFF">
        <w:rPr>
          <w:b/>
          <w:lang w:val="uz-Cyrl-UZ"/>
        </w:rPr>
        <w:t>“адабиёт”</w:t>
      </w:r>
      <w:r w:rsidRPr="00385DFF">
        <w:rPr>
          <w:lang w:val="uz-Cyrl-UZ"/>
        </w:rPr>
        <w:t xml:space="preserve"> – ўқувчиларга қандайдир билимлар мазмунини сингдириш учун ўқитилмаслиги, балки жозибали </w:t>
      </w:r>
      <w:r w:rsidRPr="00385DFF">
        <w:rPr>
          <w:b/>
          <w:lang w:val="uz-Cyrl-UZ"/>
        </w:rPr>
        <w:t>бадиий сўз</w:t>
      </w:r>
      <w:r w:rsidRPr="00385DFF">
        <w:rPr>
          <w:lang w:val="uz-Cyrl-UZ"/>
        </w:rPr>
        <w:t xml:space="preserve"> воситаси орқали уларнинг ҳиссиётларига таъсир қилиш ва маънавий қ</w:t>
      </w:r>
      <w:r w:rsidRPr="000D2187">
        <w:rPr>
          <w:lang w:val="uz-Cyrl-UZ"/>
        </w:rPr>
        <w:t>иёфасини шакллантиришнинг бадиий-эстетик воситаси сифатида ўргатилиши лозим</w:t>
      </w:r>
      <w:r>
        <w:rPr>
          <w:lang w:val="uz-Cyrl-UZ"/>
        </w:rPr>
        <w:t>” (Қ. Йўлдошев)</w:t>
      </w:r>
      <w:r w:rsidRPr="000D2187">
        <w:rPr>
          <w:lang w:val="uz-Cyrl-UZ"/>
        </w:rPr>
        <w:t xml:space="preserve">. </w:t>
      </w:r>
    </w:p>
    <w:p w:rsidR="00486005" w:rsidRDefault="00486005" w:rsidP="00385DFF">
      <w:pPr>
        <w:ind w:firstLine="709"/>
        <w:jc w:val="both"/>
        <w:rPr>
          <w:i/>
          <w:lang w:val="uz-Cyrl-UZ"/>
        </w:rPr>
      </w:pPr>
      <w:r>
        <w:rPr>
          <w:lang w:val="uz-Cyrl-UZ"/>
        </w:rPr>
        <w:t>Демак, ўзбек адабиёти фанининг 5</w:t>
      </w:r>
      <w:r w:rsidRPr="0017147F">
        <w:rPr>
          <w:lang w:val="uz-Cyrl-UZ"/>
        </w:rPr>
        <w:t xml:space="preserve"> </w:t>
      </w:r>
      <w:r>
        <w:rPr>
          <w:lang w:val="uz-Cyrl-UZ"/>
        </w:rPr>
        <w:t>–</w:t>
      </w:r>
      <w:r w:rsidRPr="0017147F">
        <w:rPr>
          <w:lang w:val="uz-Cyrl-UZ"/>
        </w:rPr>
        <w:t xml:space="preserve"> </w:t>
      </w:r>
      <w:r>
        <w:rPr>
          <w:lang w:val="uz-Cyrl-UZ"/>
        </w:rPr>
        <w:t>9</w:t>
      </w:r>
      <w:r w:rsidRPr="0017147F">
        <w:rPr>
          <w:lang w:val="uz-Cyrl-UZ"/>
        </w:rPr>
        <w:t>-</w:t>
      </w:r>
      <w:r>
        <w:rPr>
          <w:lang w:val="uz-Cyrl-UZ"/>
        </w:rPr>
        <w:t>синфлари учун тузилган ушбу стандартда ана шу масалалар қамраб олинди ва м</w:t>
      </w:r>
      <w:r w:rsidRPr="000D2187">
        <w:rPr>
          <w:lang w:val="uz-Cyrl-UZ"/>
        </w:rPr>
        <w:t>иллий таълим дунёвий илм соҳаларига яқинлаштирилаётган ҳозирги даврда адабий таълимни бошқа предметлар билан интеграциялаш, яқинлаштириш  масаласи стандартда ҳар томонлама ўз аксини топди</w:t>
      </w:r>
      <w:r>
        <w:rPr>
          <w:lang w:val="uz-Cyrl-UZ"/>
        </w:rPr>
        <w:t>.</w:t>
      </w:r>
      <w:r w:rsidRPr="000D2187">
        <w:rPr>
          <w:lang w:val="uz-Cyrl-UZ"/>
        </w:rPr>
        <w:t xml:space="preserve"> </w:t>
      </w:r>
    </w:p>
    <w:p w:rsidR="00486005" w:rsidRDefault="00486005" w:rsidP="00385DFF">
      <w:pPr>
        <w:ind w:right="57" w:firstLine="720"/>
        <w:jc w:val="both"/>
        <w:rPr>
          <w:lang w:val="uz-Cyrl-UZ"/>
        </w:rPr>
      </w:pPr>
      <w:r>
        <w:rPr>
          <w:lang w:val="uz-Cyrl-UZ"/>
        </w:rPr>
        <w:t>Хусусан, таълим</w:t>
      </w:r>
      <w:r w:rsidRPr="00FA21D4">
        <w:rPr>
          <w:lang w:val="uz-Cyrl-UZ"/>
        </w:rPr>
        <w:t xml:space="preserve"> </w:t>
      </w:r>
      <w:r>
        <w:rPr>
          <w:lang w:val="uz-Cyrl-UZ"/>
        </w:rPr>
        <w:t xml:space="preserve">ўзбек тилида олиб бориладиган асосий умумтаълим мактаблари (5 – 9-синфлар) учун </w:t>
      </w:r>
      <w:r w:rsidRPr="00B75523">
        <w:rPr>
          <w:b/>
          <w:lang w:val="uz-Cyrl-UZ"/>
        </w:rPr>
        <w:t>“Ўзбек адабиёти”</w:t>
      </w:r>
      <w:r>
        <w:rPr>
          <w:lang w:val="uz-Cyrl-UZ"/>
        </w:rPr>
        <w:t xml:space="preserve"> фанидан тузилган ушбу фан стандарти (куррикулуми) Қирғизистон Республикаси ўрта умумтаълим Миллий Куррикулуми Доираси асосида яратилди. Фан стандарти “Санъат” соҳаси таълими мақсадларига мувофиқлашган. Унда “Ўзбек адабиёти” ўқув предмети воситасида ўқувчиларни адабий ривожлантириш ва уларга таълим-тарбия беришнинг</w:t>
      </w:r>
      <w:r w:rsidRPr="0017147F">
        <w:rPr>
          <w:lang w:val="uz-Cyrl-UZ"/>
        </w:rPr>
        <w:t xml:space="preserve"> </w:t>
      </w:r>
      <w:r>
        <w:rPr>
          <w:lang w:val="uz-Cyrl-UZ"/>
        </w:rPr>
        <w:t>Миллий Куррикулум Доираси аниқлаган умумий йўналишлари кўрсатилди. Стандарт фанни ўзлаштириш бўйича талаб ва кўрсатмалар тўпламини ўз ичига олади ва у Қирғизистон  Республикаси Таълим ва фан вазирлиги томонидан тасдиқланади.</w:t>
      </w:r>
    </w:p>
    <w:p w:rsidR="00486005" w:rsidRPr="000D2187" w:rsidRDefault="00486005" w:rsidP="00385DFF">
      <w:pPr>
        <w:pStyle w:val="af4"/>
        <w:ind w:firstLine="720"/>
        <w:jc w:val="both"/>
        <w:rPr>
          <w:rFonts w:ascii="Times New Roman" w:hAnsi="Times New Roman"/>
          <w:sz w:val="24"/>
          <w:szCs w:val="24"/>
          <w:lang w:val="uz-Cyrl-UZ"/>
        </w:rPr>
      </w:pPr>
      <w:r w:rsidRPr="0041097B">
        <w:rPr>
          <w:rFonts w:ascii="Times New Roman" w:hAnsi="Times New Roman"/>
          <w:sz w:val="24"/>
          <w:szCs w:val="24"/>
          <w:lang w:val="uz-Cyrl-UZ"/>
        </w:rPr>
        <w:t xml:space="preserve"> Стандартнинг янгилиги шундаки, </w:t>
      </w:r>
      <w:r>
        <w:rPr>
          <w:rFonts w:ascii="Times New Roman" w:hAnsi="Times New Roman"/>
          <w:b/>
          <w:sz w:val="24"/>
          <w:szCs w:val="24"/>
          <w:lang w:val="uz-Cyrl-UZ"/>
        </w:rPr>
        <w:t>“адабиёт</w:t>
      </w:r>
      <w:r w:rsidRPr="00B75523">
        <w:rPr>
          <w:rFonts w:ascii="Times New Roman" w:hAnsi="Times New Roman"/>
          <w:b/>
          <w:sz w:val="24"/>
          <w:szCs w:val="24"/>
          <w:lang w:val="uz-Cyrl-UZ"/>
        </w:rPr>
        <w:t>”</w:t>
      </w:r>
      <w:r w:rsidRPr="0041097B">
        <w:rPr>
          <w:rFonts w:ascii="Times New Roman" w:hAnsi="Times New Roman"/>
          <w:sz w:val="24"/>
          <w:szCs w:val="24"/>
          <w:lang w:val="uz-Cyrl-UZ"/>
        </w:rPr>
        <w:t xml:space="preserve"> фани биринчи марта </w:t>
      </w:r>
      <w:r w:rsidRPr="00B75523">
        <w:rPr>
          <w:rFonts w:ascii="Times New Roman" w:hAnsi="Times New Roman"/>
          <w:b/>
          <w:sz w:val="24"/>
          <w:szCs w:val="24"/>
          <w:lang w:val="uz-Cyrl-UZ"/>
        </w:rPr>
        <w:t>“санъат”</w:t>
      </w:r>
      <w:r w:rsidRPr="0041097B">
        <w:rPr>
          <w:rFonts w:ascii="Times New Roman" w:hAnsi="Times New Roman"/>
          <w:sz w:val="24"/>
          <w:szCs w:val="24"/>
          <w:lang w:val="uz-Cyrl-UZ"/>
        </w:rPr>
        <w:t xml:space="preserve"> таълими соҳасига киритилди ва фаннинг йўналиши мавҳум-илмий ёндашишдан бадиий ёндашишга </w:t>
      </w:r>
      <w:r w:rsidRPr="0041097B">
        <w:rPr>
          <w:rFonts w:ascii="Times New Roman" w:hAnsi="Times New Roman"/>
          <w:sz w:val="24"/>
          <w:szCs w:val="24"/>
          <w:lang w:val="uz-Cyrl-UZ"/>
        </w:rPr>
        <w:lastRenderedPageBreak/>
        <w:t xml:space="preserve">ўзгарди, шу билан бадиий асар таҳлили унинг эстетик жиҳатлари билан бирликда амалга ошиши кўзда тутилди. </w:t>
      </w:r>
      <w:r w:rsidRPr="000D2187">
        <w:rPr>
          <w:rFonts w:ascii="Times New Roman" w:hAnsi="Times New Roman"/>
          <w:sz w:val="24"/>
          <w:szCs w:val="24"/>
          <w:lang w:val="uz-Cyrl-UZ"/>
        </w:rPr>
        <w:t xml:space="preserve">Стандартда ўқув материалларининг </w:t>
      </w:r>
      <w:r w:rsidRPr="000D2187">
        <w:rPr>
          <w:rFonts w:ascii="Times New Roman" w:hAnsi="Times New Roman"/>
          <w:b/>
          <w:sz w:val="24"/>
          <w:szCs w:val="24"/>
          <w:lang w:val="uz-Cyrl-UZ"/>
        </w:rPr>
        <w:t>мазмун йўналиши</w:t>
      </w:r>
      <w:r w:rsidRPr="000D2187">
        <w:rPr>
          <w:rFonts w:ascii="Times New Roman" w:hAnsi="Times New Roman"/>
          <w:sz w:val="24"/>
          <w:szCs w:val="24"/>
          <w:lang w:val="uz-Cyrl-UZ"/>
        </w:rPr>
        <w:t xml:space="preserve"> (адабий қаҳрамон, сюжет ва композиция,</w:t>
      </w:r>
      <w:r>
        <w:rPr>
          <w:rFonts w:ascii="Times New Roman" w:hAnsi="Times New Roman"/>
          <w:sz w:val="24"/>
          <w:szCs w:val="24"/>
          <w:lang w:val="uz-Cyrl-UZ"/>
        </w:rPr>
        <w:t xml:space="preserve"> муаллиф,</w:t>
      </w:r>
      <w:r w:rsidRPr="000D2187">
        <w:rPr>
          <w:rFonts w:ascii="Times New Roman" w:hAnsi="Times New Roman"/>
          <w:sz w:val="24"/>
          <w:szCs w:val="24"/>
          <w:lang w:val="uz-Cyrl-UZ"/>
        </w:rPr>
        <w:t xml:space="preserve"> бадиий нутқ), </w:t>
      </w:r>
      <w:r w:rsidRPr="000D2187">
        <w:rPr>
          <w:rFonts w:ascii="Times New Roman" w:hAnsi="Times New Roman"/>
          <w:b/>
          <w:sz w:val="24"/>
          <w:szCs w:val="24"/>
          <w:lang w:val="uz-Cyrl-UZ"/>
        </w:rPr>
        <w:t>фан компетентликлари</w:t>
      </w:r>
      <w:r w:rsidRPr="000D2187">
        <w:rPr>
          <w:rFonts w:ascii="Times New Roman" w:hAnsi="Times New Roman"/>
          <w:sz w:val="24"/>
          <w:szCs w:val="24"/>
          <w:lang w:val="uz-Cyrl-UZ"/>
        </w:rPr>
        <w:t xml:space="preserve"> (китобхонлик, </w:t>
      </w:r>
      <w:r>
        <w:rPr>
          <w:rFonts w:ascii="Times New Roman" w:hAnsi="Times New Roman"/>
          <w:sz w:val="24"/>
          <w:szCs w:val="24"/>
          <w:lang w:val="uz-Cyrl-UZ"/>
        </w:rPr>
        <w:t xml:space="preserve">дунёқараш ва </w:t>
      </w:r>
      <w:r w:rsidRPr="000D2187">
        <w:rPr>
          <w:rFonts w:ascii="Times New Roman" w:hAnsi="Times New Roman"/>
          <w:sz w:val="24"/>
          <w:szCs w:val="24"/>
          <w:lang w:val="uz-Cyrl-UZ"/>
        </w:rPr>
        <w:t>маънавий</w:t>
      </w:r>
      <w:r>
        <w:rPr>
          <w:rFonts w:ascii="Times New Roman" w:hAnsi="Times New Roman"/>
          <w:sz w:val="24"/>
          <w:szCs w:val="24"/>
          <w:lang w:val="uz-Cyrl-UZ"/>
        </w:rPr>
        <w:t xml:space="preserve"> </w:t>
      </w:r>
      <w:r w:rsidRPr="000D2187">
        <w:rPr>
          <w:rFonts w:ascii="Times New Roman" w:hAnsi="Times New Roman"/>
          <w:sz w:val="24"/>
          <w:szCs w:val="24"/>
          <w:lang w:val="uz-Cyrl-UZ"/>
        </w:rPr>
        <w:t>қадриятларни англаш, адабий-ижод</w:t>
      </w:r>
      <w:r>
        <w:rPr>
          <w:rFonts w:ascii="Times New Roman" w:hAnsi="Times New Roman"/>
          <w:sz w:val="24"/>
          <w:szCs w:val="24"/>
          <w:lang w:val="uz-Cyrl-UZ"/>
        </w:rPr>
        <w:t>корлик</w:t>
      </w:r>
      <w:r w:rsidRPr="000D2187">
        <w:rPr>
          <w:rFonts w:ascii="Times New Roman" w:hAnsi="Times New Roman"/>
          <w:sz w:val="24"/>
          <w:szCs w:val="24"/>
          <w:lang w:val="uz-Cyrl-UZ"/>
        </w:rPr>
        <w:t>) ва уларга эришиш восита</w:t>
      </w:r>
      <w:r>
        <w:rPr>
          <w:rFonts w:ascii="Times New Roman" w:hAnsi="Times New Roman"/>
          <w:sz w:val="24"/>
          <w:szCs w:val="24"/>
          <w:lang w:val="uz-Cyrl-UZ"/>
        </w:rPr>
        <w:t>лар</w:t>
      </w:r>
      <w:r w:rsidRPr="000D2187">
        <w:rPr>
          <w:rFonts w:ascii="Times New Roman" w:hAnsi="Times New Roman"/>
          <w:sz w:val="24"/>
          <w:szCs w:val="24"/>
          <w:lang w:val="uz-Cyrl-UZ"/>
        </w:rPr>
        <w:t xml:space="preserve">и </w:t>
      </w:r>
      <w:r>
        <w:rPr>
          <w:rFonts w:ascii="Times New Roman" w:hAnsi="Times New Roman"/>
          <w:sz w:val="24"/>
          <w:szCs w:val="24"/>
          <w:lang w:val="uz-Cyrl-UZ"/>
        </w:rPr>
        <w:t>(</w:t>
      </w:r>
      <w:r w:rsidRPr="000D2187">
        <w:rPr>
          <w:rFonts w:ascii="Times New Roman" w:hAnsi="Times New Roman"/>
          <w:sz w:val="24"/>
          <w:szCs w:val="24"/>
          <w:lang w:val="uz-Cyrl-UZ"/>
        </w:rPr>
        <w:t>бадиий асарни ўқиш, таҳлил қилиш, шарҳлаш, баҳолаш</w:t>
      </w:r>
      <w:r>
        <w:rPr>
          <w:rFonts w:ascii="Times New Roman" w:hAnsi="Times New Roman"/>
          <w:sz w:val="24"/>
          <w:szCs w:val="24"/>
          <w:lang w:val="uz-Cyrl-UZ"/>
        </w:rPr>
        <w:t>),</w:t>
      </w:r>
      <w:r w:rsidRPr="000D2187">
        <w:rPr>
          <w:rFonts w:ascii="Times New Roman" w:hAnsi="Times New Roman"/>
          <w:sz w:val="24"/>
          <w:szCs w:val="24"/>
          <w:lang w:val="uz-Cyrl-UZ"/>
        </w:rPr>
        <w:t xml:space="preserve"> таълим натижалари ва уни баҳолашга қўйилган талаблар ва стратегиялар, таълим жараёнини уюштиришда манбалардан (ресурслардан) фойдаланиш ва ўқувчиларнинг фанга бўлган қизиқиши (мотивация) асослари кўрсатилди.</w:t>
      </w:r>
    </w:p>
    <w:p w:rsidR="00486005" w:rsidRPr="000D2187" w:rsidRDefault="00486005" w:rsidP="00385DFF">
      <w:pPr>
        <w:pStyle w:val="af4"/>
        <w:ind w:firstLine="720"/>
        <w:jc w:val="both"/>
        <w:rPr>
          <w:rFonts w:ascii="Times New Roman" w:hAnsi="Times New Roman"/>
          <w:sz w:val="24"/>
          <w:szCs w:val="24"/>
          <w:lang w:val="uz-Cyrl-UZ"/>
        </w:rPr>
      </w:pPr>
      <w:r w:rsidRPr="000D2187">
        <w:rPr>
          <w:rFonts w:ascii="Times New Roman" w:hAnsi="Times New Roman"/>
          <w:sz w:val="24"/>
          <w:szCs w:val="24"/>
          <w:lang w:val="uz-Cyrl-UZ"/>
        </w:rPr>
        <w:t xml:space="preserve"> Мазкур стандарт олий ўқув юртларида ўзбек тили ва адабиёти ўқитувчиларини тайёрлашда, муаллимларнинг касб маҳоратларини ўстиришда, уларни синовдан ўтказишда, </w:t>
      </w:r>
      <w:r>
        <w:rPr>
          <w:rFonts w:ascii="Times New Roman" w:hAnsi="Times New Roman"/>
          <w:sz w:val="24"/>
          <w:szCs w:val="24"/>
          <w:lang w:val="uz-Cyrl-UZ"/>
        </w:rPr>
        <w:t xml:space="preserve">талабалар учун </w:t>
      </w:r>
      <w:r w:rsidRPr="000D2187">
        <w:rPr>
          <w:rFonts w:ascii="Times New Roman" w:hAnsi="Times New Roman"/>
          <w:sz w:val="24"/>
          <w:szCs w:val="24"/>
          <w:lang w:val="uz-Cyrl-UZ"/>
        </w:rPr>
        <w:t xml:space="preserve">ўзбек адабиёти бўйича давлат имтиҳонлари, олимпиадалар, танловлар, иншоларнинг савол-топшириқларини тузишда асос бўлиб хизмат қилади.  </w:t>
      </w:r>
    </w:p>
    <w:p w:rsidR="00486005" w:rsidRPr="00937C2B" w:rsidRDefault="00486005" w:rsidP="00385DFF">
      <w:pPr>
        <w:ind w:right="57" w:firstLine="720"/>
        <w:jc w:val="both"/>
        <w:rPr>
          <w:lang w:val="uz-Cyrl-UZ"/>
        </w:rPr>
      </w:pPr>
      <w:r>
        <w:rPr>
          <w:lang w:val="uz-Cyrl-UZ"/>
        </w:rPr>
        <w:t xml:space="preserve">Фан стандарти (куррикулуми) ўқув дастурлари ва дарсликлар тузувчилар учун, таълим жараёнини янги педагогик талаблар ва тартиб-қоидалар билан таъминлаш учун асос-кўрсаткич бўлиб хизмат қилади. Муайян дастур ва дарсликларда мазкур стандартда баён қилинган таълим йўналишлари, тамойиллари ва методлари ўз ифодасини топади; ўқув материалини ўрганишнинг тузилиши, узвийлиги, курснинг маълум бўлимларини ўрганишга ажратилган ўқув соатларининг тахминий тақсимоти тақдим этилади. </w:t>
      </w:r>
    </w:p>
    <w:p w:rsidR="00486005" w:rsidRPr="000D2187" w:rsidRDefault="00486005" w:rsidP="00385DFF">
      <w:pPr>
        <w:ind w:firstLine="720"/>
        <w:jc w:val="both"/>
        <w:rPr>
          <w:b/>
          <w:lang w:val="uz-Cyrl-UZ"/>
        </w:rPr>
      </w:pPr>
      <w:r w:rsidRPr="000D2187">
        <w:rPr>
          <w:lang w:val="uz-Cyrl-UZ"/>
        </w:rPr>
        <w:t xml:space="preserve">Ўзбек адабиёти таълимининг ушбу </w:t>
      </w:r>
      <w:r>
        <w:rPr>
          <w:lang w:val="uz-Cyrl-UZ"/>
        </w:rPr>
        <w:t xml:space="preserve">Давлат </w:t>
      </w:r>
      <w:r w:rsidRPr="000D2187">
        <w:rPr>
          <w:lang w:val="uz-Cyrl-UZ"/>
        </w:rPr>
        <w:t>стандарти мантиқ</w:t>
      </w:r>
      <w:r>
        <w:rPr>
          <w:lang w:val="uz-Cyrl-UZ"/>
        </w:rPr>
        <w:t>ийликка</w:t>
      </w:r>
      <w:r w:rsidRPr="000D2187">
        <w:rPr>
          <w:lang w:val="uz-Cyrl-UZ"/>
        </w:rPr>
        <w:t xml:space="preserve"> асосланган  ҳужжат бўлиб, у тўрт бўлимдан иборат: умумий </w:t>
      </w:r>
      <w:r>
        <w:rPr>
          <w:lang w:val="uz-Cyrl-UZ"/>
        </w:rPr>
        <w:t>қоида</w:t>
      </w:r>
      <w:r w:rsidRPr="000D2187">
        <w:rPr>
          <w:lang w:val="uz-Cyrl-UZ"/>
        </w:rPr>
        <w:t>лар, фан концепцияси, таълим натижалари ва баҳолаш, таълим жараёнини уюштиришга бўлган талаблар.</w:t>
      </w:r>
      <w:r w:rsidRPr="000D2187">
        <w:rPr>
          <w:b/>
          <w:lang w:val="uz-Cyrl-UZ"/>
        </w:rPr>
        <w:t xml:space="preserve"> </w:t>
      </w:r>
    </w:p>
    <w:p w:rsidR="00385DFF" w:rsidRDefault="00385DFF" w:rsidP="00385DFF">
      <w:pPr>
        <w:ind w:firstLine="720"/>
        <w:jc w:val="both"/>
        <w:rPr>
          <w:b/>
          <w:lang w:val="uz-Cyrl-UZ"/>
        </w:rPr>
      </w:pPr>
    </w:p>
    <w:p w:rsidR="00385DFF" w:rsidRDefault="00385DFF" w:rsidP="00385DFF">
      <w:pPr>
        <w:ind w:firstLine="720"/>
        <w:jc w:val="both"/>
        <w:rPr>
          <w:b/>
          <w:lang w:val="uz-Cyrl-UZ"/>
        </w:rPr>
      </w:pPr>
    </w:p>
    <w:p w:rsidR="00486005" w:rsidRPr="00385DFF" w:rsidRDefault="00486005" w:rsidP="00385DFF">
      <w:pPr>
        <w:ind w:firstLine="720"/>
        <w:jc w:val="both"/>
        <w:rPr>
          <w:b/>
          <w:lang w:val="uz-Cyrl-UZ"/>
        </w:rPr>
      </w:pPr>
      <w:r w:rsidRPr="000D2187">
        <w:rPr>
          <w:b/>
          <w:lang w:val="uz-Cyrl-UZ"/>
        </w:rPr>
        <w:t>2-БЎЛИМ.  ФАН КОНЦЕПЦИЯСИ</w:t>
      </w:r>
    </w:p>
    <w:p w:rsidR="00486005" w:rsidRDefault="00486005" w:rsidP="00385DFF">
      <w:pPr>
        <w:shd w:val="clear" w:color="auto" w:fill="F8F8F8"/>
        <w:ind w:firstLine="567"/>
        <w:jc w:val="both"/>
        <w:rPr>
          <w:lang w:val="uz-Cyrl-UZ"/>
        </w:rPr>
      </w:pPr>
      <w:r>
        <w:rPr>
          <w:lang w:val="uz-Cyrl-UZ"/>
        </w:rPr>
        <w:t>Ўқув предмети сифатида адабиёт таълимининг асосий мазмунини кўп асрлик ўзбек  ва қирғиз адабиётининг олтин фондини ташкил қилган бадиий асарларни ўқиш ва ўрганиш ташкил этади. Шу билан бирга жаҳон ва Қирғизистон (рус, тожик, уйғур ва б.) халқларининг ўзбек тилига ўгирилган асарларини ўрганиш ҳам киритилади. Қирғиз, рус ва бошқа халқлар адабиёти намуналарининг мавзу кўлами, сюжети ва образларини идрок қилиш, таҳлил ва талқин этиш ўқув фаолиятининг қиёслаш ва ўзига хослигини топиш каби муайян тур ва шаклларига асосланади.</w:t>
      </w:r>
    </w:p>
    <w:p w:rsidR="00486005" w:rsidRPr="00581B03" w:rsidRDefault="00486005" w:rsidP="00385DFF">
      <w:pPr>
        <w:shd w:val="clear" w:color="auto" w:fill="F8F8F8"/>
        <w:ind w:firstLine="567"/>
        <w:jc w:val="both"/>
        <w:rPr>
          <w:lang w:val="uz-Cyrl-UZ"/>
        </w:rPr>
      </w:pPr>
      <w:r>
        <w:rPr>
          <w:lang w:val="uz-Cyrl-UZ"/>
        </w:rPr>
        <w:t xml:space="preserve">Мактабда ўрганиш учун бадиий асарларни танлаб олишнинг асосий мезонлари бу – бадиий асарнинг юксак бадиий қимматга эгалиги, инсонпарварлик йўналиши, ўқувчи шахсига амалий таъсири, унинг ўсиши ва ёш хусусиятларига ҳамда Қирғизистон Республикасидаги таълим тажрибаларига, тарихий-маданий анъаналарга мослигидир. </w:t>
      </w:r>
    </w:p>
    <w:p w:rsidR="00486005" w:rsidRPr="000D2187" w:rsidRDefault="00486005" w:rsidP="00385DFF">
      <w:pPr>
        <w:ind w:firstLine="720"/>
        <w:jc w:val="both"/>
        <w:rPr>
          <w:lang w:val="uz-Cyrl-UZ"/>
        </w:rPr>
      </w:pPr>
      <w:r w:rsidRPr="000D2187">
        <w:rPr>
          <w:lang w:val="uz-Cyrl-UZ"/>
        </w:rPr>
        <w:t xml:space="preserve">Адабиёт курсини ўрганиш “китобхонлик” </w:t>
      </w:r>
      <w:r>
        <w:rPr>
          <w:lang w:val="uz-Cyrl-UZ"/>
        </w:rPr>
        <w:t>асосига ёки</w:t>
      </w:r>
      <w:r w:rsidRPr="000D2187">
        <w:rPr>
          <w:lang w:val="uz-Cyrl-UZ"/>
        </w:rPr>
        <w:t xml:space="preserve"> таълимнинг </w:t>
      </w:r>
      <w:r>
        <w:rPr>
          <w:lang w:val="uz-Cyrl-UZ"/>
        </w:rPr>
        <w:t>китобхонлик</w:t>
      </w:r>
      <w:r w:rsidRPr="000D2187">
        <w:rPr>
          <w:lang w:val="uz-Cyrl-UZ"/>
        </w:rPr>
        <w:t xml:space="preserve"> йўналишига </w:t>
      </w:r>
      <w:r>
        <w:rPr>
          <w:lang w:val="uz-Cyrl-UZ"/>
        </w:rPr>
        <w:t>таяна</w:t>
      </w:r>
      <w:r w:rsidRPr="000D2187">
        <w:rPr>
          <w:lang w:val="uz-Cyrl-UZ"/>
        </w:rPr>
        <w:t>ди. Шунга кўра, асосий концептуаль қоидалар ўқувчиларнинг адабий ўсишларига таъсир қилувчи қуйидаги омилларга суянади:</w:t>
      </w:r>
    </w:p>
    <w:p w:rsidR="00486005" w:rsidRPr="000D2187" w:rsidRDefault="00486005" w:rsidP="00385DFF">
      <w:pPr>
        <w:ind w:firstLine="720"/>
        <w:jc w:val="both"/>
        <w:rPr>
          <w:lang w:val="uz-Cyrl-UZ"/>
        </w:rPr>
      </w:pPr>
      <w:r w:rsidRPr="000D2187">
        <w:rPr>
          <w:lang w:val="uz-Cyrl-UZ"/>
        </w:rPr>
        <w:t>а) энг яқин ривожланиш зоналарини ҳисобга олган ҳолда ўқувчиларнинг адабий ўсишларидаги ёш даврларининг хусусиятлари</w:t>
      </w:r>
      <w:r>
        <w:rPr>
          <w:lang w:val="uz-Cyrl-UZ"/>
        </w:rPr>
        <w:t>га</w:t>
      </w:r>
      <w:r w:rsidRPr="000D2187">
        <w:rPr>
          <w:lang w:val="uz-Cyrl-UZ"/>
        </w:rPr>
        <w:t>;</w:t>
      </w:r>
    </w:p>
    <w:p w:rsidR="00486005" w:rsidRPr="000D2187" w:rsidRDefault="00486005" w:rsidP="00385DFF">
      <w:pPr>
        <w:ind w:firstLine="720"/>
        <w:jc w:val="both"/>
        <w:rPr>
          <w:lang w:val="uz-Cyrl-UZ"/>
        </w:rPr>
      </w:pPr>
      <w:r w:rsidRPr="000D2187">
        <w:rPr>
          <w:lang w:val="uz-Cyrl-UZ"/>
        </w:rPr>
        <w:t xml:space="preserve">б) </w:t>
      </w:r>
      <w:r>
        <w:rPr>
          <w:lang w:val="uz-Cyrl-UZ"/>
        </w:rPr>
        <w:t>ўзбек, қирғиз ва бошқа халқлар адабиёти намуналарини</w:t>
      </w:r>
      <w:r w:rsidRPr="000D2187">
        <w:rPr>
          <w:lang w:val="uz-Cyrl-UZ"/>
        </w:rPr>
        <w:t xml:space="preserve"> дунёнинг бадиий модели </w:t>
      </w:r>
      <w:r>
        <w:rPr>
          <w:lang w:val="uz-Cyrl-UZ"/>
        </w:rPr>
        <w:t>(шакли) сифатида тушунишга</w:t>
      </w:r>
      <w:r w:rsidRPr="000D2187">
        <w:rPr>
          <w:lang w:val="uz-Cyrl-UZ"/>
        </w:rPr>
        <w:t>;</w:t>
      </w:r>
    </w:p>
    <w:p w:rsidR="00486005" w:rsidRPr="00521B81" w:rsidRDefault="00486005" w:rsidP="00385DFF">
      <w:pPr>
        <w:pStyle w:val="a3"/>
        <w:tabs>
          <w:tab w:val="left" w:pos="720"/>
        </w:tabs>
        <w:spacing w:before="0" w:beforeAutospacing="0" w:after="0" w:afterAutospacing="0"/>
        <w:ind w:firstLine="720"/>
        <w:jc w:val="both"/>
        <w:rPr>
          <w:lang w:val="uz-Cyrl-UZ"/>
        </w:rPr>
      </w:pPr>
      <w:r w:rsidRPr="00521B81">
        <w:rPr>
          <w:lang w:val="uz-Cyrl-UZ"/>
        </w:rPr>
        <w:t>в) бадиий матнни миллий ўзига хосликни ҳамда ўзбек, қирғиз ва бошқа адабиётларнинг ўзаро алоқаларини ҳисобга олиб идрок этиш ва тушуниш даражалари ҳақидаги тасаввурларга</w:t>
      </w:r>
      <w:r>
        <w:rPr>
          <w:lang w:val="uz-Cyrl-UZ"/>
        </w:rPr>
        <w:t>.</w:t>
      </w:r>
    </w:p>
    <w:p w:rsidR="00486005" w:rsidRPr="008C0DB1" w:rsidRDefault="00486005" w:rsidP="00486005">
      <w:pPr>
        <w:jc w:val="both"/>
        <w:rPr>
          <w:b/>
          <w:lang w:val="uz-Cyrl-UZ"/>
        </w:rPr>
      </w:pPr>
    </w:p>
    <w:p w:rsidR="00486005" w:rsidRPr="00486005" w:rsidRDefault="00486005" w:rsidP="00486005">
      <w:pPr>
        <w:shd w:val="clear" w:color="auto" w:fill="FFFFFF"/>
        <w:autoSpaceDE w:val="0"/>
        <w:autoSpaceDN w:val="0"/>
        <w:adjustRightInd w:val="0"/>
        <w:ind w:firstLine="720"/>
        <w:jc w:val="both"/>
        <w:rPr>
          <w:color w:val="000000"/>
          <w:lang w:val="uz-Cyrl-UZ"/>
        </w:rPr>
      </w:pPr>
      <w:r w:rsidRPr="000D2187">
        <w:rPr>
          <w:b/>
          <w:lang w:val="uz-Cyrl-UZ"/>
        </w:rPr>
        <w:t>1.</w:t>
      </w:r>
      <w:r w:rsidRPr="000D2187">
        <w:rPr>
          <w:lang w:val="uz-Cyrl-UZ"/>
        </w:rPr>
        <w:t xml:space="preserve"> </w:t>
      </w:r>
      <w:r>
        <w:rPr>
          <w:lang w:val="uz-Cyrl-UZ"/>
        </w:rPr>
        <w:t>Ўзбек, қирғиз ва бошқа адабиётлар намуналарини</w:t>
      </w:r>
      <w:r w:rsidRPr="000D2187">
        <w:rPr>
          <w:lang w:val="uz-Cyrl-UZ"/>
        </w:rPr>
        <w:t xml:space="preserve"> ўқиш ўқувчилар маънавиятини </w:t>
      </w:r>
      <w:r>
        <w:rPr>
          <w:lang w:val="uz-Cyrl-UZ"/>
        </w:rPr>
        <w:t>юксал</w:t>
      </w:r>
      <w:r w:rsidRPr="000D2187">
        <w:rPr>
          <w:lang w:val="uz-Cyrl-UZ"/>
        </w:rPr>
        <w:t xml:space="preserve">тириш воситасидир. </w:t>
      </w:r>
      <w:r>
        <w:rPr>
          <w:lang w:val="uz-Cyrl-UZ"/>
        </w:rPr>
        <w:t>Қирғизистон мактабларида ў</w:t>
      </w:r>
      <w:r w:rsidRPr="000D2187">
        <w:rPr>
          <w:lang w:val="uz-Cyrl-UZ"/>
        </w:rPr>
        <w:t>қувчининг адабий ривожланиши унинг умумтараққиёт</w:t>
      </w:r>
      <w:r w:rsidRPr="0001665E">
        <w:rPr>
          <w:lang w:val="uz-Cyrl-UZ"/>
        </w:rPr>
        <w:t>и</w:t>
      </w:r>
      <w:r w:rsidRPr="000D2187">
        <w:rPr>
          <w:lang w:val="uz-Cyrl-UZ"/>
        </w:rPr>
        <w:t xml:space="preserve"> билан</w:t>
      </w:r>
      <w:r>
        <w:rPr>
          <w:lang w:val="uz-Cyrl-UZ"/>
        </w:rPr>
        <w:t>,</w:t>
      </w:r>
      <w:r w:rsidRPr="000D2187">
        <w:rPr>
          <w:lang w:val="uz-Cyrl-UZ"/>
        </w:rPr>
        <w:t xml:space="preserve"> дунёқарашининг шаклланиши, ахлоқий тасаввурлар ва фазилатлар эвоюцияси билан</w:t>
      </w:r>
      <w:r>
        <w:rPr>
          <w:lang w:val="uz-Cyrl-UZ"/>
        </w:rPr>
        <w:t xml:space="preserve"> ҳамда қирғиз тилидаги қирғиз адабиёти адабий таълими ривожи билан</w:t>
      </w:r>
      <w:r w:rsidRPr="000D2187">
        <w:rPr>
          <w:lang w:val="uz-Cyrl-UZ"/>
        </w:rPr>
        <w:t xml:space="preserve"> бевосита боғлиқдир. Таълим ўқувчининг ёш имкониятларини ҳисобга олади, лекин унга </w:t>
      </w:r>
      <w:r>
        <w:rPr>
          <w:lang w:val="uz-Cyrl-UZ"/>
        </w:rPr>
        <w:t xml:space="preserve">эришилган </w:t>
      </w:r>
      <w:r w:rsidRPr="000D2187">
        <w:rPr>
          <w:lang w:val="uz-Cyrl-UZ"/>
        </w:rPr>
        <w:t>ривожланиш даражаси билан қаноатланишига йўл қўймайди. Шу маънода таълимнинг вазифаси тараққиётнинг эришилган даражасидан ўзиб кетишдир. На</w:t>
      </w:r>
      <w:r>
        <w:rPr>
          <w:lang w:val="uz-Cyrl-UZ"/>
        </w:rPr>
        <w:t xml:space="preserve">тижада ўқитиш </w:t>
      </w:r>
      <w:r w:rsidRPr="000D2187">
        <w:rPr>
          <w:lang w:val="uz-Cyrl-UZ"/>
        </w:rPr>
        <w:t>ўқувчининг бурунги ҳолатини ортда қолдириш жараёнига айланади</w:t>
      </w:r>
      <w:r w:rsidRPr="00486005">
        <w:rPr>
          <w:lang w:val="uz-Cyrl-UZ"/>
        </w:rPr>
        <w:t xml:space="preserve"> </w:t>
      </w:r>
    </w:p>
    <w:p w:rsidR="00486005" w:rsidRPr="00194DD2" w:rsidRDefault="00486005" w:rsidP="00486005">
      <w:pPr>
        <w:ind w:firstLine="720"/>
        <w:jc w:val="both"/>
        <w:rPr>
          <w:lang w:val="uz-Cyrl-UZ"/>
        </w:rPr>
      </w:pPr>
      <w:r>
        <w:rPr>
          <w:lang w:val="uz-Cyrl-UZ"/>
        </w:rPr>
        <w:lastRenderedPageBreak/>
        <w:t>Ўқувчиларнинг адабий ривожланиши уч босқичга ажратилади (В. Г. Маранцман).</w:t>
      </w:r>
    </w:p>
    <w:p w:rsidR="00486005" w:rsidRPr="000D2187" w:rsidRDefault="00486005" w:rsidP="00486005">
      <w:pPr>
        <w:ind w:firstLine="720"/>
        <w:jc w:val="both"/>
        <w:rPr>
          <w:lang w:val="uz-Cyrl-UZ"/>
        </w:rPr>
      </w:pPr>
      <w:r w:rsidRPr="000D2187">
        <w:rPr>
          <w:b/>
          <w:lang w:val="uz-Cyrl-UZ"/>
        </w:rPr>
        <w:t>5 – 6-синфлар.</w:t>
      </w:r>
      <w:r w:rsidRPr="000D2187">
        <w:rPr>
          <w:lang w:val="uz-Cyrl-UZ"/>
        </w:rPr>
        <w:t xml:space="preserve">   Одатдагидек меъёрий (нормал) ривожланаётган 5 – 6-синф ўқувчиларига хос бўлган содда реализм, ҳаётга болаларча со</w:t>
      </w:r>
      <w:r>
        <w:rPr>
          <w:lang w:val="uz-Cyrl-UZ"/>
        </w:rPr>
        <w:t>дда, соф</w:t>
      </w:r>
      <w:r w:rsidRPr="000D2187">
        <w:rPr>
          <w:lang w:val="uz-Cyrl-UZ"/>
        </w:rPr>
        <w:t xml:space="preserve"> ва беғубор қараш бу ёшдаги ўқувчилар онгида санъат билан ҳақиқий турмуш</w:t>
      </w:r>
      <w:r>
        <w:rPr>
          <w:lang w:val="uz-Cyrl-UZ"/>
        </w:rPr>
        <w:t xml:space="preserve"> тажрибалари</w:t>
      </w:r>
      <w:r w:rsidRPr="000D2187">
        <w:rPr>
          <w:lang w:val="uz-Cyrl-UZ"/>
        </w:rPr>
        <w:t>нинг уйғунлашувига олиб келади. Ҳиссий фаолли</w:t>
      </w:r>
      <w:r>
        <w:rPr>
          <w:lang w:val="uz-Cyrl-UZ"/>
        </w:rPr>
        <w:t>кни</w:t>
      </w:r>
      <w:r w:rsidRPr="000D2187">
        <w:rPr>
          <w:lang w:val="uz-Cyrl-UZ"/>
        </w:rPr>
        <w:t xml:space="preserve"> бўлишиш, </w:t>
      </w:r>
      <w:r>
        <w:rPr>
          <w:lang w:val="uz-Cyrl-UZ"/>
        </w:rPr>
        <w:t xml:space="preserve">яъни </w:t>
      </w:r>
      <w:r w:rsidRPr="007C49CF">
        <w:rPr>
          <w:bCs/>
          <w:lang w:val="uz-Cyrl-UZ"/>
        </w:rPr>
        <w:t>ўзга и</w:t>
      </w:r>
      <w:r>
        <w:rPr>
          <w:bCs/>
          <w:lang w:val="uz-Cyrl-UZ"/>
        </w:rPr>
        <w:t>нсоннинг туйғуларини англаш</w:t>
      </w:r>
      <w:r w:rsidRPr="007C49CF">
        <w:rPr>
          <w:bCs/>
          <w:lang w:val="uz-Cyrl-UZ"/>
        </w:rPr>
        <w:t>, ўткир ҳиссиёт</w:t>
      </w:r>
      <w:r>
        <w:rPr>
          <w:bCs/>
          <w:lang w:val="uz-Cyrl-UZ"/>
        </w:rPr>
        <w:t>,</w:t>
      </w:r>
      <w:r w:rsidRPr="000D2187">
        <w:rPr>
          <w:lang w:val="uz-Cyrl-UZ"/>
        </w:rPr>
        <w:t xml:space="preserve"> кечинма кучи, таассуротлар яхлитлиги, тасаввурларнинг конкретлигига кўра, бу ёшдаги ўқувчилар бадиий асар ғоясига, воқеалар моҳиятига нисбатан анчагина объектив, холис мунсабатда бўладилар. Лекин уларда бадиий шаклга эътибор, тасвир объектига бўлган муаллиф нуқтаи назарига қизиқиш етишмайди ва бу таассуротлар ўқиган ёки кўр</w:t>
      </w:r>
      <w:r>
        <w:rPr>
          <w:lang w:val="uz-Cyrl-UZ"/>
        </w:rPr>
        <w:t>г</w:t>
      </w:r>
      <w:r w:rsidRPr="000D2187">
        <w:rPr>
          <w:lang w:val="uz-Cyrl-UZ"/>
        </w:rPr>
        <w:t>ан</w:t>
      </w:r>
      <w:r>
        <w:rPr>
          <w:lang w:val="uz-Cyrl-UZ"/>
        </w:rPr>
        <w:t>и</w:t>
      </w:r>
      <w:r w:rsidRPr="000D2187">
        <w:rPr>
          <w:lang w:val="uz-Cyrl-UZ"/>
        </w:rPr>
        <w:t xml:space="preserve"> билан  мантиқий асослашни қийинлаштиради. Ҳамдардликдан баҳолашга, сюжетдан қаҳрамонлар образига ва уларга нисбатан муаллиф муносабатига томон бориш – бу босқич китобхон-ўқувчининг маънавий-эстетик эволюцияси (тадрижи) йўлидир. Бу босқич</w:t>
      </w:r>
      <w:r>
        <w:rPr>
          <w:lang w:val="uz-Cyrl-UZ"/>
        </w:rPr>
        <w:t xml:space="preserve">даги </w:t>
      </w:r>
      <w:r w:rsidRPr="000D2187">
        <w:rPr>
          <w:lang w:val="uz-Cyrl-UZ"/>
        </w:rPr>
        <w:t xml:space="preserve">ўқувчи-китобхоннинг йўли, унинг маънавий-эстетик эволюцияси – ҳамдардликдан баҳолаш сари, сюжетдан қаҳрамонлар образи ва уларга нисбатан муаллиф муносабатини аниқлаш сари боришдир. </w:t>
      </w:r>
    </w:p>
    <w:p w:rsidR="00486005" w:rsidRPr="000D2187" w:rsidRDefault="00486005" w:rsidP="00486005">
      <w:pPr>
        <w:ind w:firstLine="720"/>
        <w:jc w:val="both"/>
        <w:rPr>
          <w:lang w:val="uz-Cyrl-UZ"/>
        </w:rPr>
      </w:pPr>
      <w:r w:rsidRPr="000D2187">
        <w:rPr>
          <w:b/>
          <w:lang w:val="uz-Cyrl-UZ"/>
        </w:rPr>
        <w:t xml:space="preserve">7 – </w:t>
      </w:r>
      <w:r>
        <w:rPr>
          <w:b/>
          <w:lang w:val="uz-Cyrl-UZ"/>
        </w:rPr>
        <w:t>8</w:t>
      </w:r>
      <w:r w:rsidRPr="000D2187">
        <w:rPr>
          <w:b/>
          <w:lang w:val="uz-Cyrl-UZ"/>
        </w:rPr>
        <w:t>-синфлар.</w:t>
      </w:r>
      <w:r w:rsidRPr="000D2187">
        <w:rPr>
          <w:lang w:val="uz-Cyrl-UZ"/>
        </w:rPr>
        <w:t xml:space="preserve"> 7 – </w:t>
      </w:r>
      <w:r>
        <w:rPr>
          <w:lang w:val="uz-Cyrl-UZ"/>
        </w:rPr>
        <w:t>8</w:t>
      </w:r>
      <w:r w:rsidRPr="000D2187">
        <w:rPr>
          <w:lang w:val="uz-Cyrl-UZ"/>
        </w:rPr>
        <w:t>-синфларда ўз ма</w:t>
      </w:r>
      <w:r>
        <w:rPr>
          <w:lang w:val="uz-Cyrl-UZ"/>
        </w:rPr>
        <w:t>ъ</w:t>
      </w:r>
      <w:r w:rsidRPr="000D2187">
        <w:rPr>
          <w:lang w:val="uz-Cyrl-UZ"/>
        </w:rPr>
        <w:t>навиятини чуқурлаштириш даври бошланади. Бадиий асарга муносабат шахсий ва субъектив тус олади. Ўсмирнинг ўзига бўлган кучли эътибори кўпинча унинг асардаги объектив моҳиятни кўришига халақит беради. Муаллиф ғояси унинг ўз шахсий муаммолари соясида қолиб кетади. Бу ёшдаги ўқувчиларда ижодий тасаввурнинг тез ўсиши матнни эркин талқин қилишга олиб боради. Бу давр учун тарих ўқитишда ҳам, адабиёт ўқитишда ҳам энг қизиғи – одамийликнинг кўрсатилиши, қаҳрамонларнинг хатти-ҳаракатлари мотивларидир. Адабиёт таълимининг бош вазифаси адабий асардаги маънавий-ахлоқий муаммоларга эътиборни кучайтириш ва адабий турлар ва жанрлар ҳақидаги тушунчаларни системалаштиришдир. Адабий асарнинг ўқув талқини унинг илмий шарҳи</w:t>
      </w:r>
      <w:r>
        <w:rPr>
          <w:lang w:val="uz-Cyrl-UZ"/>
        </w:rPr>
        <w:t>,</w:t>
      </w:r>
      <w:r w:rsidRPr="000D2187">
        <w:rPr>
          <w:lang w:val="uz-Cyrl-UZ"/>
        </w:rPr>
        <w:t xml:space="preserve"> матннинг мусиқа, расм санъатидаги, театр ва кинодаги бадиий талқини билан қиёсланади.</w:t>
      </w:r>
    </w:p>
    <w:p w:rsidR="00486005" w:rsidRPr="000D2187" w:rsidRDefault="00486005" w:rsidP="00486005">
      <w:pPr>
        <w:ind w:firstLine="720"/>
        <w:jc w:val="both"/>
        <w:rPr>
          <w:lang w:val="uz-Cyrl-UZ"/>
        </w:rPr>
      </w:pPr>
      <w:r>
        <w:rPr>
          <w:b/>
          <w:lang w:val="uz-Cyrl-UZ"/>
        </w:rPr>
        <w:t>9 – 11-</w:t>
      </w:r>
      <w:r w:rsidRPr="000D2187">
        <w:rPr>
          <w:b/>
          <w:lang w:val="uz-Cyrl-UZ"/>
        </w:rPr>
        <w:t>синф.</w:t>
      </w:r>
      <w:r w:rsidRPr="000D2187">
        <w:rPr>
          <w:lang w:val="uz-Cyrl-UZ"/>
        </w:rPr>
        <w:t xml:space="preserve"> </w:t>
      </w:r>
      <w:r>
        <w:rPr>
          <w:lang w:val="uz-Cyrl-UZ"/>
        </w:rPr>
        <w:t xml:space="preserve">9-синфда “Мен ва дунё” муаммосига қизиқиш сезилади. Бу ёшдагиларнинг асосий муаммоси алоқадорликни билиш, сабаб ва оқибатини тушуниш  даври ҳисобланади. </w:t>
      </w:r>
      <w:r w:rsidRPr="000D2187">
        <w:rPr>
          <w:lang w:val="uz-Cyrl-UZ"/>
        </w:rPr>
        <w:t xml:space="preserve">Ўқувчиларда ҳаётни кўриш </w:t>
      </w:r>
      <w:r>
        <w:rPr>
          <w:lang w:val="uz-Cyrl-UZ"/>
        </w:rPr>
        <w:t>уфқлар</w:t>
      </w:r>
      <w:r w:rsidRPr="000D2187">
        <w:rPr>
          <w:lang w:val="uz-Cyrl-UZ"/>
        </w:rPr>
        <w:t>и кенгаяди: уларни нафақат ахлоқий, балки ижтимоий, эстетик муаммолар ҳам банд этади, уларда дунёнинг мукаммал манзарасини, унинг тарихий ривожини тушуниш эҳтиёжи пайдо бўлади. Санъат асарларининг бадиий шаклига эътибор кучаяди, матндаги манзара тасвири</w:t>
      </w:r>
      <w:r>
        <w:rPr>
          <w:lang w:val="uz-Cyrl-UZ"/>
        </w:rPr>
        <w:t xml:space="preserve"> билан</w:t>
      </w:r>
      <w:r w:rsidRPr="000D2187">
        <w:rPr>
          <w:lang w:val="uz-Cyrl-UZ"/>
        </w:rPr>
        <w:t xml:space="preserve"> мусиқали пьесадаги ички боғланишларни излаш бошланади.</w:t>
      </w:r>
    </w:p>
    <w:p w:rsidR="00486005" w:rsidRPr="000D2187" w:rsidRDefault="00486005" w:rsidP="00486005">
      <w:pPr>
        <w:ind w:firstLine="720"/>
        <w:jc w:val="both"/>
        <w:rPr>
          <w:lang w:val="uz-Cyrl-UZ"/>
        </w:rPr>
      </w:pPr>
      <w:r w:rsidRPr="000D2187">
        <w:rPr>
          <w:lang w:val="uz-Cyrl-UZ"/>
        </w:rPr>
        <w:t>Бу ёшдаги ўқувчиларни адабиёт билан ҳаётни, санъатнинг бошқа турларини таққослаш, санъат тараққиётининг тарихий босқичлари ва бадиий ўзига хосликлар</w:t>
      </w:r>
      <w:r>
        <w:rPr>
          <w:lang w:val="uz-Cyrl-UZ"/>
        </w:rPr>
        <w:t>и</w:t>
      </w:r>
      <w:r w:rsidRPr="000D2187">
        <w:rPr>
          <w:lang w:val="uz-Cyrl-UZ"/>
        </w:rPr>
        <w:t>ни қиёслаш кўпроқ ўзига жалб этади.</w:t>
      </w:r>
    </w:p>
    <w:p w:rsidR="00486005" w:rsidRPr="000D2187" w:rsidRDefault="00486005" w:rsidP="00486005">
      <w:pPr>
        <w:ind w:firstLine="720"/>
        <w:jc w:val="both"/>
        <w:rPr>
          <w:lang w:val="uz-Cyrl-UZ"/>
        </w:rPr>
      </w:pPr>
      <w:r w:rsidRPr="000D2187">
        <w:rPr>
          <w:lang w:val="uz-Cyrl-UZ"/>
        </w:rPr>
        <w:t xml:space="preserve">Шу нуқтаи назардан мактаб </w:t>
      </w:r>
      <w:r>
        <w:rPr>
          <w:lang w:val="uz-Cyrl-UZ"/>
        </w:rPr>
        <w:t xml:space="preserve">таянч </w:t>
      </w:r>
      <w:r w:rsidRPr="000D2187">
        <w:rPr>
          <w:lang w:val="uz-Cyrl-UZ"/>
        </w:rPr>
        <w:t xml:space="preserve">таълимининг якунловчи босқичида адабиёт ўқитишнинг асосини матнни нафақат аввалгидек, “содда-реалистик” (Г.А. Гуковский) идрок қилиш, балки фикрий жараённи ривожлантиришга йўналтирилган таҳлилий тадқиқ ташкил этади. Кейингиси асарни дастлабки идрок этиш билан уни якуний эстетик англашни боғловчи ҳалқа ҳисобланади. </w:t>
      </w:r>
    </w:p>
    <w:p w:rsidR="00486005" w:rsidRPr="000D2187" w:rsidRDefault="00486005" w:rsidP="00486005">
      <w:pPr>
        <w:ind w:firstLine="720"/>
        <w:jc w:val="both"/>
        <w:rPr>
          <w:lang w:val="uz-Cyrl-UZ"/>
        </w:rPr>
      </w:pPr>
    </w:p>
    <w:p w:rsidR="00486005" w:rsidRPr="000D2187" w:rsidRDefault="00486005" w:rsidP="00486005">
      <w:pPr>
        <w:ind w:firstLine="720"/>
        <w:jc w:val="both"/>
        <w:rPr>
          <w:lang w:val="uz-Cyrl-UZ"/>
        </w:rPr>
      </w:pPr>
      <w:r w:rsidRPr="000D2187">
        <w:rPr>
          <w:b/>
          <w:lang w:val="uz-Cyrl-UZ"/>
        </w:rPr>
        <w:t>2</w:t>
      </w:r>
      <w:r w:rsidRPr="000D2187">
        <w:rPr>
          <w:lang w:val="uz-Cyrl-UZ"/>
        </w:rPr>
        <w:t>. Куррикулум асосида адабий фаолиятнинг назарий қонуниятларига таянадиган концепция ётади</w:t>
      </w:r>
      <w:r>
        <w:rPr>
          <w:lang w:val="uz-Cyrl-UZ"/>
        </w:rPr>
        <w:t>, бу</w:t>
      </w:r>
      <w:r w:rsidRPr="000D2187">
        <w:rPr>
          <w:lang w:val="uz-Cyrl-UZ"/>
        </w:rPr>
        <w:t xml:space="preserve"> – бадиий мукаммал асар, “дунёнинг бадиий модели”дир (М.М.Бахтин). Бадиий асар оламининг муаллиф томонидан яратилиши ва китобхон томонидан қайта тикланиш</w:t>
      </w:r>
      <w:r>
        <w:rPr>
          <w:lang w:val="uz-Cyrl-UZ"/>
        </w:rPr>
        <w:t>и</w:t>
      </w:r>
      <w:r w:rsidRPr="000D2187">
        <w:rPr>
          <w:lang w:val="uz-Cyrl-UZ"/>
        </w:rPr>
        <w:t xml:space="preserve"> жараёни улар ўртасидаги ўзига хос “сиртқи” мулоқотни ўзида мужассамлаш</w:t>
      </w:r>
      <w:r>
        <w:rPr>
          <w:lang w:val="uz-Cyrl-UZ"/>
        </w:rPr>
        <w:t>т</w:t>
      </w:r>
      <w:r w:rsidRPr="000D2187">
        <w:rPr>
          <w:lang w:val="uz-Cyrl-UZ"/>
        </w:rPr>
        <w:t>иради.Ўсаётган одамга “матн орқали” муаллиф билан бундай мулоқот қилишни, унинг тўлақонли иштирокчиси бўлишни ўргатиш – мактаб адабиёт курсининг бош таълимий вазифасидир.</w:t>
      </w:r>
    </w:p>
    <w:p w:rsidR="00486005" w:rsidRPr="000D2187" w:rsidRDefault="00486005" w:rsidP="00486005">
      <w:pPr>
        <w:ind w:firstLine="720"/>
        <w:jc w:val="both"/>
        <w:rPr>
          <w:lang w:val="uz-Cyrl-UZ"/>
        </w:rPr>
      </w:pPr>
      <w:r w:rsidRPr="000D2187">
        <w:rPr>
          <w:lang w:val="uz-Cyrl-UZ"/>
        </w:rPr>
        <w:t>Маданий китобхон олдида иккита вазифа туради: 1) асарни муаллиф қандай тушунса, шундай тушунишга, дунё манзараларини “муаллиф кўзи” билан кўришга интилиш: 2) асарни ўзининг (муаллифдан фарқли) ҳаётий ва маданий оламига олиб кириш.</w:t>
      </w:r>
    </w:p>
    <w:p w:rsidR="00486005" w:rsidRPr="000D2187" w:rsidRDefault="00486005" w:rsidP="00486005">
      <w:pPr>
        <w:ind w:firstLine="720"/>
        <w:jc w:val="both"/>
        <w:rPr>
          <w:lang w:val="uz-Cyrl-UZ"/>
        </w:rPr>
      </w:pPr>
      <w:r w:rsidRPr="000D2187">
        <w:rPr>
          <w:lang w:val="uz-Cyrl-UZ"/>
        </w:rPr>
        <w:t xml:space="preserve">Энг </w:t>
      </w:r>
      <w:r>
        <w:t>а</w:t>
      </w:r>
      <w:r w:rsidRPr="000D2187">
        <w:rPr>
          <w:lang w:val="uz-Cyrl-UZ"/>
        </w:rPr>
        <w:t>сосийси – муаллиф – бадиий матн – китобхон муносабатларидир.</w:t>
      </w:r>
    </w:p>
    <w:p w:rsidR="00486005" w:rsidRPr="000D2187" w:rsidRDefault="00486005" w:rsidP="00486005">
      <w:pPr>
        <w:ind w:firstLine="720"/>
        <w:jc w:val="both"/>
        <w:rPr>
          <w:lang w:val="uz-Cyrl-UZ"/>
        </w:rPr>
      </w:pPr>
    </w:p>
    <w:p w:rsidR="00486005" w:rsidRDefault="00486005" w:rsidP="00486005">
      <w:pPr>
        <w:ind w:firstLine="720"/>
        <w:jc w:val="both"/>
        <w:rPr>
          <w:lang w:val="uz-Cyrl-UZ"/>
        </w:rPr>
      </w:pPr>
      <w:r w:rsidRPr="000D2187">
        <w:rPr>
          <w:b/>
          <w:lang w:val="uz-Cyrl-UZ"/>
        </w:rPr>
        <w:lastRenderedPageBreak/>
        <w:t>3.</w:t>
      </w:r>
      <w:r>
        <w:rPr>
          <w:b/>
          <w:lang w:val="uz-Cyrl-UZ"/>
        </w:rPr>
        <w:t xml:space="preserve"> </w:t>
      </w:r>
      <w:r w:rsidRPr="00962507">
        <w:rPr>
          <w:lang w:val="uz-Cyrl-UZ"/>
        </w:rPr>
        <w:t>Фанни ўқитишда</w:t>
      </w:r>
      <w:r>
        <w:rPr>
          <w:lang w:val="uz-Cyrl-UZ"/>
        </w:rPr>
        <w:t xml:space="preserve"> ҳудудий хусусиятларни ҳисобга олиш ва муаммоларнинг кенгайиши, глобаллашуви кўпмаданиятлилик принципи изидан боришни тезлаштиради.</w:t>
      </w:r>
    </w:p>
    <w:p w:rsidR="00486005" w:rsidRDefault="00486005" w:rsidP="00486005">
      <w:pPr>
        <w:ind w:firstLine="720"/>
        <w:jc w:val="both"/>
        <w:rPr>
          <w:lang w:val="uz-Cyrl-UZ"/>
        </w:rPr>
      </w:pPr>
      <w:r>
        <w:rPr>
          <w:lang w:val="uz-Cyrl-UZ"/>
        </w:rPr>
        <w:t>Мазкур принцип асосида яхши ва ёмон маданият мавжуд бўлмайди, деган инсонпарварлик ғояси ётади. Барча маданиятлар ўз мазмунига кўра фарқланади, ҳар бири ўзига хос хусусиятларга эга, маданиятнинг аҳамиятлилиги эса одамларга (индивидларга) қараб аниқланади. Кўпмаданиятлилик принципи Қирғизистон аҳолисининг кўпмиллатли табиатини кўрсатиб,  таълим мазмуни турли этник маданиятларнинг муайян элементларини ўзида акс эттириши керак деб ҳисоблайди. Ўзбек ва қирғиз адабиётларининг ўзаро боғлиқлигига, уларнинг ўзига хос хусусиятларига, хусусан, қирғиз адабиётининг фольклорга асосланганлигига эътибор қаратиш, турли халқлар ва даврлардаги адабий асарларни қиёсий ўрганиш – Қирғизистонда ўқувчи-китобхонни бойитиш ва ривожлантириш йўлларидир.</w:t>
      </w:r>
    </w:p>
    <w:p w:rsidR="00486005" w:rsidRDefault="00486005" w:rsidP="00486005">
      <w:pPr>
        <w:ind w:firstLine="720"/>
        <w:jc w:val="both"/>
        <w:rPr>
          <w:lang w:val="uz-Cyrl-UZ"/>
        </w:rPr>
      </w:pPr>
      <w:r>
        <w:rPr>
          <w:lang w:val="uz-Cyrl-UZ"/>
        </w:rPr>
        <w:t>Шунга кўра, этник маданиятлар – мамлакатда истиқомат қилаётган барча одамларнинг умумий бойлиги, умуммиллий Қирғизистон маданияти этник маданиятларнинг тарихан бир-бирини бойитиши ҳамда ўзаро қўшилиши жараёнининг маҳсули, деган қоидага асос бўлиши керак.</w:t>
      </w:r>
    </w:p>
    <w:p w:rsidR="00486005" w:rsidRDefault="00486005" w:rsidP="00486005">
      <w:pPr>
        <w:ind w:firstLine="720"/>
        <w:jc w:val="both"/>
        <w:rPr>
          <w:lang w:val="uz-Cyrl-UZ"/>
        </w:rPr>
      </w:pPr>
    </w:p>
    <w:p w:rsidR="00486005" w:rsidRPr="000D2187" w:rsidRDefault="00486005" w:rsidP="00486005">
      <w:pPr>
        <w:tabs>
          <w:tab w:val="left" w:pos="3780"/>
        </w:tabs>
        <w:ind w:firstLine="720"/>
        <w:jc w:val="both"/>
        <w:rPr>
          <w:lang w:val="uz-Cyrl-UZ"/>
        </w:rPr>
      </w:pPr>
      <w:r>
        <w:rPr>
          <w:lang w:val="uz-Cyrl-UZ"/>
        </w:rPr>
        <w:t xml:space="preserve">4. </w:t>
      </w:r>
      <w:r w:rsidRPr="000D2187">
        <w:rPr>
          <w:lang w:val="uz-Cyrl-UZ"/>
        </w:rPr>
        <w:t>Асарни англаш асосида бадиий матнни ўқиш</w:t>
      </w:r>
      <w:r>
        <w:rPr>
          <w:lang w:val="uz-Cyrl-UZ"/>
        </w:rPr>
        <w:t xml:space="preserve"> ва идрок қилиш:</w:t>
      </w:r>
      <w:r w:rsidRPr="000D2187">
        <w:rPr>
          <w:lang w:val="uz-Cyrl-UZ"/>
        </w:rPr>
        <w:t xml:space="preserve"> шарҳлаш, таҳлил ва талқин қилиш </w:t>
      </w:r>
      <w:r>
        <w:rPr>
          <w:lang w:val="uz-Cyrl-UZ"/>
        </w:rPr>
        <w:t>малакас</w:t>
      </w:r>
      <w:r w:rsidRPr="000D2187">
        <w:rPr>
          <w:lang w:val="uz-Cyrl-UZ"/>
        </w:rPr>
        <w:t xml:space="preserve">ини босқичма-босқич, давомли шакллантириш; бадиий матнга (ёки ҳар қандай нутқий мулоҳазага) сингдирилган мазмунни англаш мумкинчиликларини эгаллаш  ва шахсий матн яратиш, ўқиганлари бўйича ўз фикр-мулоҳазаларига ва баҳосига эга бўлиш ётади.   </w:t>
      </w:r>
    </w:p>
    <w:p w:rsidR="00486005" w:rsidRPr="00C57F23" w:rsidRDefault="00486005" w:rsidP="00486005">
      <w:pPr>
        <w:tabs>
          <w:tab w:val="left" w:pos="3780"/>
        </w:tabs>
        <w:ind w:firstLine="720"/>
        <w:jc w:val="both"/>
        <w:rPr>
          <w:lang w:val="uz-Cyrl-UZ"/>
        </w:rPr>
      </w:pPr>
      <w:r w:rsidRPr="000D2187">
        <w:rPr>
          <w:lang w:val="uz-Cyrl-UZ"/>
        </w:rPr>
        <w:t>Шунга боғлиқ ҳолда ко</w:t>
      </w:r>
      <w:r>
        <w:rPr>
          <w:lang w:val="uz-Cyrl-UZ"/>
        </w:rPr>
        <w:t>м</w:t>
      </w:r>
      <w:r w:rsidRPr="000D2187">
        <w:rPr>
          <w:lang w:val="uz-Cyrl-UZ"/>
        </w:rPr>
        <w:t>петентликлар мундарижасини</w:t>
      </w:r>
      <w:r>
        <w:rPr>
          <w:lang w:val="uz-Cyrl-UZ"/>
        </w:rPr>
        <w:t>,</w:t>
      </w:r>
      <w:r w:rsidRPr="000D2187">
        <w:rPr>
          <w:lang w:val="uz-Cyrl-UZ"/>
        </w:rPr>
        <w:t xml:space="preserve"> бадиий асарни ўқиш ва англаш ишларини </w:t>
      </w:r>
      <w:r>
        <w:rPr>
          <w:lang w:val="uz-Cyrl-UZ"/>
        </w:rPr>
        <w:t xml:space="preserve"> </w:t>
      </w:r>
      <w:r w:rsidRPr="000D2187">
        <w:rPr>
          <w:lang w:val="uz-Cyrl-UZ"/>
        </w:rPr>
        <w:t xml:space="preserve">4 аспектга ажратамиз: </w:t>
      </w:r>
      <w:r>
        <w:rPr>
          <w:lang w:val="uz-Cyrl-UZ"/>
        </w:rPr>
        <w:t>1) м</w:t>
      </w:r>
      <w:r w:rsidRPr="000D2187">
        <w:rPr>
          <w:lang w:val="uz-Cyrl-UZ"/>
        </w:rPr>
        <w:t xml:space="preserve">атнга таяниш ва уни илк бор идрок этиш; </w:t>
      </w:r>
      <w:r>
        <w:rPr>
          <w:lang w:val="uz-Cyrl-UZ"/>
        </w:rPr>
        <w:t xml:space="preserve">  2) м</w:t>
      </w:r>
      <w:r w:rsidRPr="000D2187">
        <w:rPr>
          <w:lang w:val="uz-Cyrl-UZ"/>
        </w:rPr>
        <w:t xml:space="preserve">атн таҳлили; </w:t>
      </w:r>
      <w:r>
        <w:rPr>
          <w:lang w:val="uz-Cyrl-UZ"/>
        </w:rPr>
        <w:t xml:space="preserve">  3) т</w:t>
      </w:r>
      <w:r w:rsidRPr="000D2187">
        <w:rPr>
          <w:lang w:val="uz-Cyrl-UZ"/>
        </w:rPr>
        <w:t xml:space="preserve">алқин; </w:t>
      </w:r>
      <w:r>
        <w:rPr>
          <w:lang w:val="uz-Cyrl-UZ"/>
        </w:rPr>
        <w:t xml:space="preserve">  4) б</w:t>
      </w:r>
      <w:r w:rsidRPr="000D2187">
        <w:rPr>
          <w:lang w:val="uz-Cyrl-UZ"/>
        </w:rPr>
        <w:t>аҳо.</w:t>
      </w:r>
    </w:p>
    <w:p w:rsidR="00486005" w:rsidRPr="000D2187" w:rsidRDefault="00486005" w:rsidP="00486005">
      <w:pPr>
        <w:tabs>
          <w:tab w:val="left" w:pos="3780"/>
        </w:tabs>
        <w:ind w:firstLine="720"/>
        <w:jc w:val="both"/>
        <w:rPr>
          <w:lang w:val="uz-Cyrl-UZ"/>
        </w:rPr>
      </w:pPr>
      <w:r w:rsidRPr="000D2187">
        <w:rPr>
          <w:lang w:val="uz-Cyrl-UZ"/>
        </w:rPr>
        <w:t xml:space="preserve">Амалиёт кўрсатадики, таҳлил ва талқин узвий алоқада ҳамда фалсафий ва мафкуравий аҳамиятга эга. </w:t>
      </w:r>
      <w:r w:rsidRPr="000D2187">
        <w:rPr>
          <w:b/>
          <w:lang w:val="uz-Cyrl-UZ"/>
        </w:rPr>
        <w:t xml:space="preserve">Таҳлил </w:t>
      </w:r>
      <w:r w:rsidRPr="000D2187">
        <w:rPr>
          <w:lang w:val="uz-Cyrl-UZ"/>
        </w:rPr>
        <w:t xml:space="preserve">– асарни қисмларга  ажратиш, майдалаш бўлиб, унинг асосида </w:t>
      </w:r>
      <w:r>
        <w:rPr>
          <w:lang w:val="uz-Cyrl-UZ"/>
        </w:rPr>
        <w:t xml:space="preserve">бадиий асар </w:t>
      </w:r>
      <w:r w:rsidRPr="000D2187">
        <w:rPr>
          <w:lang w:val="uz-Cyrl-UZ"/>
        </w:rPr>
        <w:t xml:space="preserve">яхлит бутунлик эканлиги аниқланади; </w:t>
      </w:r>
      <w:r w:rsidRPr="000D2187">
        <w:rPr>
          <w:b/>
          <w:lang w:val="uz-Cyrl-UZ"/>
        </w:rPr>
        <w:t>талқин</w:t>
      </w:r>
      <w:r w:rsidRPr="000D2187">
        <w:rPr>
          <w:lang w:val="uz-Cyrl-UZ"/>
        </w:rPr>
        <w:t xml:space="preserve"> эса интиуцияга таяниб, </w:t>
      </w:r>
      <w:r>
        <w:rPr>
          <w:lang w:val="uz-Cyrl-UZ"/>
        </w:rPr>
        <w:t xml:space="preserve">бадиий </w:t>
      </w:r>
      <w:r w:rsidRPr="000D2187">
        <w:rPr>
          <w:lang w:val="uz-Cyrl-UZ"/>
        </w:rPr>
        <w:t>асар моҳиятини англаш</w:t>
      </w:r>
      <w:r>
        <w:rPr>
          <w:lang w:val="uz-Cyrl-UZ"/>
        </w:rPr>
        <w:t xml:space="preserve"> ва ифодалаш</w:t>
      </w:r>
      <w:r w:rsidRPr="000D2187">
        <w:rPr>
          <w:lang w:val="uz-Cyrl-UZ"/>
        </w:rPr>
        <w:t>дир.</w:t>
      </w:r>
    </w:p>
    <w:p w:rsidR="00486005" w:rsidRDefault="00486005" w:rsidP="00486005">
      <w:pPr>
        <w:ind w:firstLine="720"/>
        <w:rPr>
          <w:b/>
          <w:lang w:val="uz-Cyrl-UZ"/>
        </w:rPr>
      </w:pPr>
    </w:p>
    <w:p w:rsidR="00486005" w:rsidRPr="000D2187" w:rsidRDefault="00486005" w:rsidP="00486005">
      <w:pPr>
        <w:ind w:firstLine="720"/>
        <w:rPr>
          <w:b/>
          <w:lang w:val="uz-Cyrl-UZ"/>
        </w:rPr>
      </w:pPr>
      <w:r w:rsidRPr="000D2187">
        <w:rPr>
          <w:b/>
          <w:lang w:val="uz-Cyrl-UZ"/>
        </w:rPr>
        <w:t>2.1.    Адабий таълимнинг мақсад ва вазифалари</w:t>
      </w:r>
    </w:p>
    <w:p w:rsidR="00486005" w:rsidRPr="000D2187" w:rsidRDefault="00486005" w:rsidP="00486005">
      <w:pPr>
        <w:ind w:firstLine="720"/>
        <w:rPr>
          <w:lang w:val="uz-Cyrl-UZ"/>
        </w:rPr>
      </w:pPr>
    </w:p>
    <w:p w:rsidR="00486005" w:rsidRDefault="00486005" w:rsidP="00486005">
      <w:pPr>
        <w:ind w:firstLine="720"/>
        <w:rPr>
          <w:lang w:val="uz-Cyrl-UZ"/>
        </w:rPr>
      </w:pPr>
      <w:r w:rsidRPr="000D2187">
        <w:rPr>
          <w:lang w:val="uz-Cyrl-UZ"/>
        </w:rPr>
        <w:t>5 – 9-синфларда адаби</w:t>
      </w:r>
      <w:r>
        <w:rPr>
          <w:lang w:val="uz-Cyrl-UZ"/>
        </w:rPr>
        <w:t>й таълим</w:t>
      </w:r>
      <w:r w:rsidRPr="000D2187">
        <w:rPr>
          <w:lang w:val="uz-Cyrl-UZ"/>
        </w:rPr>
        <w:t xml:space="preserve">нинг </w:t>
      </w:r>
      <w:r w:rsidRPr="00F61527">
        <w:rPr>
          <w:b/>
          <w:lang w:val="uz-Cyrl-UZ"/>
        </w:rPr>
        <w:t>мақсади</w:t>
      </w:r>
      <w:r>
        <w:rPr>
          <w:b/>
          <w:lang w:val="uz-Cyrl-UZ"/>
        </w:rPr>
        <w:t>.</w:t>
      </w:r>
    </w:p>
    <w:p w:rsidR="00486005" w:rsidRPr="008F77AA" w:rsidRDefault="00486005" w:rsidP="00486005">
      <w:pPr>
        <w:ind w:firstLine="720"/>
        <w:jc w:val="both"/>
        <w:rPr>
          <w:rFonts w:cs="TimesUz New Roman"/>
          <w:color w:val="000000"/>
          <w:lang w:val="uz-Cyrl-UZ"/>
        </w:rPr>
      </w:pPr>
      <w:r>
        <w:rPr>
          <w:rFonts w:ascii="TimesUz New Roman" w:hAnsi="TimesUz New Roman" w:cs="TimesUz New Roman"/>
          <w:color w:val="000000"/>
          <w:lang w:val="uz-Cyrl-UZ"/>
        </w:rPr>
        <w:t>Умумўртa тaълим мaктaблaридаги aдaбий тaълим aсoсaн сoф илмий мaқсaдлaрни эмaс, бaлки мaънaвий-aхлoқий йўнaлишлaр устувoрлигини кўздa тутaди. Улaр oрaсидa энг муҳимлaри қуйидaгилaр:</w:t>
      </w:r>
    </w:p>
    <w:p w:rsidR="00486005" w:rsidRPr="000D2187" w:rsidRDefault="00486005" w:rsidP="00486005">
      <w:pPr>
        <w:ind w:firstLine="720"/>
        <w:rPr>
          <w:lang w:val="uz-Cyrl-UZ"/>
        </w:rPr>
      </w:pPr>
      <w:r>
        <w:rPr>
          <w:lang w:val="uz-Cyrl-UZ"/>
        </w:rPr>
        <w:t>– с</w:t>
      </w:r>
      <w:r w:rsidRPr="000D2187">
        <w:rPr>
          <w:lang w:val="uz-Cyrl-UZ"/>
        </w:rPr>
        <w:t>аводли китобхонни тарбиялаш ва ўқувчиларда бадиий асарни ўқиш маданиятини ривожлантириш;</w:t>
      </w:r>
    </w:p>
    <w:p w:rsidR="00486005" w:rsidRDefault="00486005" w:rsidP="00486005">
      <w:pPr>
        <w:ind w:firstLine="720"/>
        <w:jc w:val="both"/>
        <w:rPr>
          <w:lang w:val="uz-Cyrl-UZ"/>
        </w:rPr>
      </w:pPr>
      <w:r>
        <w:rPr>
          <w:lang w:val="uz-Cyrl-UZ"/>
        </w:rPr>
        <w:t>– б</w:t>
      </w:r>
      <w:r w:rsidRPr="000D2187">
        <w:rPr>
          <w:lang w:val="uz-Cyrl-UZ"/>
        </w:rPr>
        <w:t>адиий адабиётнинг сўз санъати эканлиги ҳақидаги тасаввур</w:t>
      </w:r>
      <w:r>
        <w:rPr>
          <w:lang w:val="uz-Cyrl-UZ"/>
        </w:rPr>
        <w:t xml:space="preserve"> ва у</w:t>
      </w:r>
      <w:r w:rsidRPr="000D2187">
        <w:rPr>
          <w:lang w:val="uz-Cyrl-UZ"/>
        </w:rPr>
        <w:t>ни</w:t>
      </w:r>
      <w:r>
        <w:rPr>
          <w:lang w:val="uz-Cyrl-UZ"/>
        </w:rPr>
        <w:t xml:space="preserve"> эстетик идрок қилишни</w:t>
      </w:r>
      <w:r w:rsidRPr="000D2187">
        <w:rPr>
          <w:lang w:val="uz-Cyrl-UZ"/>
        </w:rPr>
        <w:t xml:space="preserve"> шакллантириш;</w:t>
      </w:r>
    </w:p>
    <w:p w:rsidR="00486005" w:rsidRDefault="00486005" w:rsidP="00486005">
      <w:pPr>
        <w:ind w:firstLine="720"/>
        <w:jc w:val="both"/>
        <w:rPr>
          <w:lang w:val="uz-Cyrl-UZ"/>
        </w:rPr>
      </w:pPr>
      <w:r>
        <w:rPr>
          <w:lang w:val="uz-Cyrl-UZ"/>
        </w:rPr>
        <w:t xml:space="preserve">– ўқувчилaрнинг ёш хусусиятлaрини ҳисобгa oлиш вa жaҳoн aдaбиётининг энг мунoсиб нaмунaлaри билaн тaништириш. Улар aсoсидa ўқувчилaрнинг қaлбидa вaтaнпaрвaрлик, эзгулик, инсoнпaрвaрлик каби бой маънавий дунёни шакллантириш фaзилaтлaригa нисбaтaн рaғбaт, меҳр вa муҳaббaт уйғoтиш;  </w:t>
      </w:r>
    </w:p>
    <w:p w:rsidR="00486005" w:rsidRDefault="00486005" w:rsidP="00C41449">
      <w:pPr>
        <w:numPr>
          <w:ilvl w:val="0"/>
          <w:numId w:val="60"/>
        </w:numPr>
        <w:jc w:val="both"/>
        <w:rPr>
          <w:rFonts w:ascii="TimesUz New Roman" w:hAnsi="TimesUz New Roman" w:cs="TimesUz New Roman"/>
          <w:color w:val="000000"/>
          <w:szCs w:val="28"/>
          <w:lang w:val="uz-Cyrl-UZ"/>
        </w:rPr>
      </w:pPr>
      <w:r>
        <w:rPr>
          <w:lang w:val="uz-Cyrl-UZ"/>
        </w:rPr>
        <w:t>– б</w:t>
      </w:r>
      <w:r>
        <w:rPr>
          <w:rFonts w:ascii="TimesUz New Roman" w:hAnsi="TimesUz New Roman" w:cs="TimesUz New Roman"/>
          <w:color w:val="000000"/>
          <w:lang w:val="uz-Cyrl-UZ"/>
        </w:rPr>
        <w:t>aдиий aсaр вa унинг пoэтик хусусиятлaрини ўргaниш aсoсидa тaнқидий фикрлaшгa oид кўникмa вa мaлaкaлaрни ҳoсил қилиш;</w:t>
      </w:r>
    </w:p>
    <w:p w:rsidR="00486005" w:rsidRDefault="00486005" w:rsidP="00C41449">
      <w:pPr>
        <w:numPr>
          <w:ilvl w:val="0"/>
          <w:numId w:val="60"/>
        </w:numPr>
        <w:jc w:val="both"/>
        <w:rPr>
          <w:rFonts w:ascii="TimesUz New Roman" w:hAnsi="TimesUz New Roman" w:cs="TimesUz New Roman"/>
          <w:color w:val="000000"/>
          <w:szCs w:val="28"/>
          <w:lang w:val="uz-Cyrl-UZ"/>
        </w:rPr>
      </w:pPr>
      <w:r>
        <w:rPr>
          <w:lang w:val="uz-Cyrl-UZ"/>
        </w:rPr>
        <w:t>– у</w:t>
      </w:r>
      <w:r>
        <w:rPr>
          <w:rFonts w:ascii="TimesUz New Roman" w:hAnsi="TimesUz New Roman" w:cs="TimesUz New Roman"/>
          <w:color w:val="000000"/>
          <w:lang w:val="uz-Cyrl-UZ"/>
        </w:rPr>
        <w:t>лaрдa ҳaр қaндaй мaънaвий хуружлaргa нисбaтaн сoғлoм вa бaқуввaт эътиқoдгa тaянaдигaн иммунитетни шaкллaнтириш;</w:t>
      </w:r>
    </w:p>
    <w:p w:rsidR="00486005" w:rsidRPr="008F77AA" w:rsidRDefault="00486005" w:rsidP="00C41449">
      <w:pPr>
        <w:numPr>
          <w:ilvl w:val="0"/>
          <w:numId w:val="60"/>
        </w:numPr>
        <w:jc w:val="both"/>
        <w:rPr>
          <w:rFonts w:ascii="TimesUz New Roman" w:hAnsi="TimesUz New Roman" w:cs="TimesUz New Roman"/>
          <w:color w:val="000000"/>
          <w:szCs w:val="28"/>
          <w:lang w:val="uz-Cyrl-UZ"/>
        </w:rPr>
      </w:pPr>
      <w:r>
        <w:rPr>
          <w:lang w:val="uz-Cyrl-UZ"/>
        </w:rPr>
        <w:t>– с</w:t>
      </w:r>
      <w:r>
        <w:rPr>
          <w:rFonts w:ascii="TimesUz New Roman" w:hAnsi="TimesUz New Roman" w:cs="TimesUz New Roman"/>
          <w:color w:val="000000"/>
          <w:lang w:val="uz-Cyrl-UZ"/>
        </w:rPr>
        <w:t>ўз сaнъaти вoситaсидa ўқувчининг индивидуaл вa шaхслик фaзилaтлaрини ривoжлaнтириш</w:t>
      </w:r>
      <w:r>
        <w:rPr>
          <w:rFonts w:cs="TimesUz New Roman"/>
          <w:color w:val="000000"/>
          <w:lang w:val="uz-Cyrl-UZ"/>
        </w:rPr>
        <w:t>;</w:t>
      </w:r>
    </w:p>
    <w:p w:rsidR="00486005" w:rsidRDefault="00486005" w:rsidP="00C41449">
      <w:pPr>
        <w:numPr>
          <w:ilvl w:val="0"/>
          <w:numId w:val="60"/>
        </w:numPr>
        <w:jc w:val="both"/>
        <w:rPr>
          <w:rFonts w:ascii="TimesUz New Roman" w:hAnsi="TimesUz New Roman" w:cs="TimesUz New Roman"/>
          <w:color w:val="000000"/>
          <w:szCs w:val="28"/>
          <w:lang w:val="uz-Cyrl-UZ"/>
        </w:rPr>
      </w:pPr>
      <w:r>
        <w:rPr>
          <w:rFonts w:ascii="TimesUz New Roman" w:hAnsi="TimesUz New Roman" w:cs="TimesUz New Roman"/>
          <w:color w:val="000000"/>
          <w:szCs w:val="28"/>
          <w:lang w:val="uz-Cyrl-UZ"/>
        </w:rPr>
        <w:t>–</w:t>
      </w:r>
      <w:r>
        <w:rPr>
          <w:rFonts w:cs="TimesUz New Roman"/>
          <w:color w:val="000000"/>
          <w:szCs w:val="28"/>
          <w:lang w:val="uz-Cyrl-UZ"/>
        </w:rPr>
        <w:t xml:space="preserve"> сер</w:t>
      </w:r>
      <w:r>
        <w:rPr>
          <w:color w:val="000000"/>
          <w:lang w:val="uz-Cyrl-UZ"/>
        </w:rPr>
        <w:t>маҳсул китобхонлик малакасини кучайтириш.</w:t>
      </w:r>
    </w:p>
    <w:p w:rsidR="00486005" w:rsidRDefault="00486005" w:rsidP="00486005">
      <w:pPr>
        <w:ind w:firstLine="720"/>
        <w:rPr>
          <w:lang w:val="uz-Cyrl-UZ"/>
        </w:rPr>
      </w:pPr>
    </w:p>
    <w:p w:rsidR="00385DFF" w:rsidRPr="000D2187" w:rsidRDefault="00385DFF" w:rsidP="00486005">
      <w:pPr>
        <w:ind w:firstLine="720"/>
        <w:rPr>
          <w:lang w:val="uz-Cyrl-UZ"/>
        </w:rPr>
      </w:pPr>
    </w:p>
    <w:p w:rsidR="00486005" w:rsidRDefault="00486005" w:rsidP="00486005">
      <w:pPr>
        <w:ind w:firstLine="720"/>
        <w:jc w:val="both"/>
        <w:rPr>
          <w:rFonts w:cs="TimesUz New Roman"/>
          <w:b/>
          <w:color w:val="000000"/>
          <w:lang w:val="uz-Cyrl-UZ"/>
        </w:rPr>
      </w:pPr>
      <w:r>
        <w:rPr>
          <w:rFonts w:cs="TimesUz New Roman"/>
          <w:b/>
          <w:color w:val="000000"/>
          <w:lang w:val="uz-Cyrl-UZ"/>
        </w:rPr>
        <w:lastRenderedPageBreak/>
        <w:t>Юқоридаги</w:t>
      </w:r>
      <w:r>
        <w:rPr>
          <w:rFonts w:ascii="TimesUz New Roman" w:hAnsi="TimesUz New Roman" w:cs="TimesUz New Roman"/>
          <w:b/>
          <w:color w:val="000000"/>
          <w:lang w:val="uz-Cyrl-UZ"/>
        </w:rPr>
        <w:t xml:space="preserve"> мaқсaдлaрни aмaлгa oшириш учун қуйидaги вaзифaлaрни бaжaриш зaрур:</w:t>
      </w:r>
    </w:p>
    <w:p w:rsidR="00486005" w:rsidRDefault="00486005" w:rsidP="00486005">
      <w:pPr>
        <w:ind w:firstLine="720"/>
        <w:jc w:val="both"/>
        <w:rPr>
          <w:color w:val="000000"/>
          <w:lang w:val="uz-Cyrl-UZ"/>
        </w:rPr>
      </w:pPr>
      <w:r>
        <w:rPr>
          <w:lang w:val="uz-Cyrl-UZ"/>
        </w:rPr>
        <w:t xml:space="preserve">– </w:t>
      </w:r>
      <w:r>
        <w:rPr>
          <w:color w:val="000000"/>
          <w:lang w:val="uz-Cyrl-UZ"/>
        </w:rPr>
        <w:t>адабий асарларни мукаммал идрок этиш ва тушуниб ўқишни таъминлаш;</w:t>
      </w:r>
    </w:p>
    <w:p w:rsidR="00486005" w:rsidRPr="00A817CC" w:rsidRDefault="00486005" w:rsidP="00C41449">
      <w:pPr>
        <w:numPr>
          <w:ilvl w:val="0"/>
          <w:numId w:val="61"/>
        </w:numPr>
        <w:ind w:firstLine="540"/>
        <w:jc w:val="both"/>
        <w:rPr>
          <w:rFonts w:ascii="TimesUz New Roman" w:hAnsi="TimesUz New Roman" w:cs="TimesUz New Roman"/>
          <w:color w:val="000000"/>
          <w:szCs w:val="28"/>
          <w:lang w:val="uz-Cyrl-UZ"/>
        </w:rPr>
      </w:pPr>
      <w:r>
        <w:rPr>
          <w:lang w:val="uz-Cyrl-UZ"/>
        </w:rPr>
        <w:t>– ў</w:t>
      </w:r>
      <w:r w:rsidRPr="000D2187">
        <w:rPr>
          <w:lang w:val="uz-Cyrl-UZ"/>
        </w:rPr>
        <w:t>қувчи</w:t>
      </w:r>
      <w:r>
        <w:rPr>
          <w:lang w:val="uz-Cyrl-UZ"/>
        </w:rPr>
        <w:t>да</w:t>
      </w:r>
      <w:r w:rsidRPr="000D2187">
        <w:rPr>
          <w:lang w:val="uz-Cyrl-UZ"/>
        </w:rPr>
        <w:t xml:space="preserve"> адабиёт санъатнинг сўз шакли эканлигини англаши учун шароит яратиш</w:t>
      </w:r>
      <w:r>
        <w:rPr>
          <w:lang w:val="uz-Cyrl-UZ"/>
        </w:rPr>
        <w:t xml:space="preserve"> ҳамда </w:t>
      </w:r>
      <w:r>
        <w:rPr>
          <w:rFonts w:ascii="TimesUz New Roman" w:hAnsi="TimesUz New Roman" w:cs="TimesUz New Roman"/>
          <w:color w:val="000000"/>
          <w:lang w:val="uz-Cyrl-UZ"/>
        </w:rPr>
        <w:t>бaдиий aдaбиётгa нисбaтaн меҳр уйғoтиш;</w:t>
      </w:r>
    </w:p>
    <w:p w:rsidR="00486005" w:rsidRDefault="00486005" w:rsidP="00C41449">
      <w:pPr>
        <w:numPr>
          <w:ilvl w:val="0"/>
          <w:numId w:val="61"/>
        </w:numPr>
        <w:ind w:firstLine="540"/>
        <w:jc w:val="both"/>
        <w:rPr>
          <w:rFonts w:ascii="TimesUz New Roman" w:hAnsi="TimesUz New Roman" w:cs="TimesUz New Roman"/>
          <w:color w:val="000000"/>
          <w:szCs w:val="28"/>
          <w:lang w:val="uz-Cyrl-UZ"/>
        </w:rPr>
      </w:pPr>
      <w:r>
        <w:rPr>
          <w:lang w:val="uz-Cyrl-UZ"/>
        </w:rPr>
        <w:t>– ў</w:t>
      </w:r>
      <w:r>
        <w:rPr>
          <w:rFonts w:ascii="TimesUz New Roman" w:hAnsi="TimesUz New Roman" w:cs="TimesUz New Roman"/>
          <w:color w:val="000000"/>
          <w:lang w:val="uz-Cyrl-UZ"/>
        </w:rPr>
        <w:t>қувчилaрнинг бaдиий aдaбиётнинг жaнр вa услубий хусусиятлaридaн келиб чиққaн ҳoлдa уни тaҳлил қилишнинг мунoсиб шaкллaрини тoпиш вa aмaлдa қўллaшгa ўргaнишлaригa эришиш;</w:t>
      </w:r>
    </w:p>
    <w:p w:rsidR="00486005" w:rsidRPr="00A8326C" w:rsidRDefault="00486005" w:rsidP="00486005">
      <w:pPr>
        <w:ind w:firstLine="720"/>
        <w:rPr>
          <w:szCs w:val="28"/>
          <w:lang w:val="uz-Cyrl-UZ"/>
        </w:rPr>
      </w:pPr>
      <w:r>
        <w:rPr>
          <w:lang w:val="uz-Cyrl-UZ"/>
        </w:rPr>
        <w:t>– у</w:t>
      </w:r>
      <w:r w:rsidRPr="00A8326C">
        <w:rPr>
          <w:lang w:val="uz-Cyrl-UZ"/>
        </w:rPr>
        <w:t xml:space="preserve">лaрдa бaдиий мaтнни эмoциoнaл тaрздa идрoк этиш вa қaбул қилишни, oбрaзли вa aнaлитик тaфaккур вa ижoдий фикрлaшни, китoбхoнлик мaдaниятини, aдaбиётнинг бoшқa сaнъaт aсaрлaри билaн </w:t>
      </w:r>
      <w:r>
        <w:rPr>
          <w:lang w:val="uz-Cyrl-UZ"/>
        </w:rPr>
        <w:t>ўхшаш</w:t>
      </w:r>
      <w:r w:rsidRPr="00A8326C">
        <w:rPr>
          <w:lang w:val="uz-Cyrl-UZ"/>
        </w:rPr>
        <w:t xml:space="preserve"> вa фaрқли жиҳaтлaри ҳaқидaги тaсaввурлaрини</w:t>
      </w:r>
      <w:r>
        <w:rPr>
          <w:lang w:val="uz-Cyrl-UZ"/>
        </w:rPr>
        <w:t xml:space="preserve"> ва</w:t>
      </w:r>
      <w:r w:rsidRPr="00A8326C">
        <w:rPr>
          <w:lang w:val="uz-Cyrl-UZ"/>
        </w:rPr>
        <w:t xml:space="preserve"> oғзaки</w:t>
      </w:r>
      <w:r>
        <w:rPr>
          <w:lang w:val="uz-Cyrl-UZ"/>
        </w:rPr>
        <w:t>,</w:t>
      </w:r>
      <w:r w:rsidRPr="00A8326C">
        <w:rPr>
          <w:lang w:val="uz-Cyrl-UZ"/>
        </w:rPr>
        <w:t xml:space="preserve"> ёзмa нутқлaрини ривoжлaнтириш.</w:t>
      </w:r>
    </w:p>
    <w:p w:rsidR="00486005" w:rsidRDefault="00486005" w:rsidP="00486005">
      <w:pPr>
        <w:ind w:firstLine="720"/>
        <w:rPr>
          <w:lang w:val="uz-Cyrl-UZ"/>
        </w:rPr>
      </w:pPr>
      <w:r>
        <w:rPr>
          <w:lang w:val="uz-Cyrl-UZ"/>
        </w:rPr>
        <w:t>– ў</w:t>
      </w:r>
      <w:r w:rsidRPr="000D2187">
        <w:rPr>
          <w:lang w:val="uz-Cyrl-UZ"/>
        </w:rPr>
        <w:t xml:space="preserve">қувчиларнинг мустақил китобхонлик фаолияти </w:t>
      </w:r>
      <w:r>
        <w:rPr>
          <w:lang w:val="uz-Cyrl-UZ"/>
        </w:rPr>
        <w:t>ва</w:t>
      </w:r>
      <w:r w:rsidRPr="000D2187">
        <w:rPr>
          <w:lang w:val="uz-Cyrl-UZ"/>
        </w:rPr>
        <w:t xml:space="preserve">  </w:t>
      </w:r>
      <w:r>
        <w:rPr>
          <w:lang w:val="uz-Cyrl-UZ"/>
        </w:rPr>
        <w:t>бадиий-</w:t>
      </w:r>
      <w:r w:rsidRPr="000D2187">
        <w:rPr>
          <w:lang w:val="uz-Cyrl-UZ"/>
        </w:rPr>
        <w:t>эстетик дидини ўстириш;</w:t>
      </w:r>
    </w:p>
    <w:p w:rsidR="00486005" w:rsidRPr="000D2187" w:rsidRDefault="00486005" w:rsidP="00486005">
      <w:pPr>
        <w:tabs>
          <w:tab w:val="left" w:pos="720"/>
        </w:tabs>
        <w:ind w:firstLine="720"/>
        <w:rPr>
          <w:lang w:val="uz-Cyrl-UZ"/>
        </w:rPr>
      </w:pPr>
      <w:r>
        <w:rPr>
          <w:lang w:val="uz-Cyrl-UZ"/>
        </w:rPr>
        <w:t>– ў</w:t>
      </w:r>
      <w:r w:rsidRPr="000D2187">
        <w:rPr>
          <w:lang w:val="uz-Cyrl-UZ"/>
        </w:rPr>
        <w:t xml:space="preserve">қувчиларнинг </w:t>
      </w:r>
      <w:r>
        <w:rPr>
          <w:lang w:val="uz-Cyrl-UZ"/>
        </w:rPr>
        <w:t xml:space="preserve">турли </w:t>
      </w:r>
      <w:r w:rsidRPr="000D2187">
        <w:rPr>
          <w:lang w:val="uz-Cyrl-UZ"/>
        </w:rPr>
        <w:t>шаклдаги адабий-ижодий фаолиятиларини рағбатлантириш</w:t>
      </w:r>
      <w:r>
        <w:rPr>
          <w:lang w:val="uz-Cyrl-UZ"/>
        </w:rPr>
        <w:t>, мустақил фикрлаш ва ижодкорлик қобилиятларини шаклланиши учун шароит яратиш</w:t>
      </w:r>
    </w:p>
    <w:p w:rsidR="00486005" w:rsidRDefault="00486005" w:rsidP="00486005">
      <w:pPr>
        <w:ind w:firstLine="720"/>
        <w:rPr>
          <w:b/>
          <w:lang w:val="uz-Cyrl-UZ"/>
        </w:rPr>
      </w:pPr>
    </w:p>
    <w:p w:rsidR="00486005" w:rsidRDefault="00486005" w:rsidP="00486005">
      <w:pPr>
        <w:tabs>
          <w:tab w:val="left" w:pos="720"/>
        </w:tabs>
        <w:ind w:firstLine="720"/>
        <w:rPr>
          <w:b/>
          <w:lang w:val="uz-Cyrl-UZ"/>
        </w:rPr>
      </w:pPr>
    </w:p>
    <w:p w:rsidR="00486005" w:rsidRDefault="00486005" w:rsidP="00486005">
      <w:pPr>
        <w:tabs>
          <w:tab w:val="left" w:pos="720"/>
        </w:tabs>
        <w:ind w:firstLine="720"/>
        <w:rPr>
          <w:b/>
          <w:lang w:val="uz-Cyrl-UZ"/>
        </w:rPr>
      </w:pPr>
      <w:r>
        <w:rPr>
          <w:b/>
          <w:lang w:val="uz-Cyrl-UZ"/>
        </w:rPr>
        <w:t>2.2. Фаннинг методологик асослари</w:t>
      </w:r>
    </w:p>
    <w:p w:rsidR="00486005" w:rsidRDefault="00486005" w:rsidP="00486005">
      <w:pPr>
        <w:tabs>
          <w:tab w:val="left" w:pos="720"/>
        </w:tabs>
        <w:ind w:firstLine="720"/>
        <w:rPr>
          <w:b/>
          <w:lang w:val="uz-Cyrl-UZ"/>
        </w:rPr>
      </w:pPr>
    </w:p>
    <w:p w:rsidR="00486005" w:rsidRPr="000D2187" w:rsidRDefault="00486005" w:rsidP="00486005">
      <w:pPr>
        <w:ind w:firstLine="720"/>
        <w:jc w:val="both"/>
        <w:rPr>
          <w:lang w:val="uz-Cyrl-UZ"/>
        </w:rPr>
      </w:pPr>
      <w:r>
        <w:rPr>
          <w:b/>
          <w:lang w:val="uz-Cyrl-UZ"/>
        </w:rPr>
        <w:t>а) м</w:t>
      </w:r>
      <w:r w:rsidRPr="009A57D8">
        <w:rPr>
          <w:b/>
          <w:lang w:val="uz-Cyrl-UZ"/>
        </w:rPr>
        <w:t>атнларни англаш ҳақидаги таълимот</w:t>
      </w:r>
      <w:r>
        <w:rPr>
          <w:lang w:val="uz-Cyrl-UZ"/>
        </w:rPr>
        <w:t xml:space="preserve"> – </w:t>
      </w:r>
      <w:r w:rsidRPr="000D2187">
        <w:rPr>
          <w:b/>
          <w:lang w:val="uz-Cyrl-UZ"/>
        </w:rPr>
        <w:t>герменевтика (ўқиш ва уқиш)</w:t>
      </w:r>
      <w:r w:rsidRPr="000D2187">
        <w:rPr>
          <w:lang w:val="uz-Cyrl-UZ"/>
        </w:rPr>
        <w:t xml:space="preserve"> “Одамнинг ички, кўнгил тажрибаси”га асосланувчи, адабий ҳодисаларни, образларни талқин қилувчи, изоҳловчи, тафсир п</w:t>
      </w:r>
      <w:r>
        <w:rPr>
          <w:lang w:val="uz-Cyrl-UZ"/>
        </w:rPr>
        <w:t>ринципларининг мажмуи</w:t>
      </w:r>
      <w:r w:rsidRPr="000D2187">
        <w:rPr>
          <w:lang w:val="uz-Cyrl-UZ"/>
        </w:rPr>
        <w:t>. Матндаги бадиий образларни ўзининг шахсий ахлоқий, эстетик, ақлий тажрибаси</w:t>
      </w:r>
      <w:r>
        <w:rPr>
          <w:lang w:val="uz-Cyrl-UZ"/>
        </w:rPr>
        <w:t>га қиёслаш</w:t>
      </w:r>
      <w:r w:rsidRPr="000D2187">
        <w:rPr>
          <w:lang w:val="uz-Cyrl-UZ"/>
        </w:rPr>
        <w:t xml:space="preserve"> орқали тушуниш</w:t>
      </w:r>
      <w:r>
        <w:rPr>
          <w:lang w:val="uz-Cyrl-UZ"/>
        </w:rPr>
        <w:t>га таян</w:t>
      </w:r>
      <w:r w:rsidRPr="000D2187">
        <w:rPr>
          <w:lang w:val="uz-Cyrl-UZ"/>
        </w:rPr>
        <w:t>ади.</w:t>
      </w:r>
      <w:r>
        <w:rPr>
          <w:lang w:val="uz-Cyrl-UZ"/>
        </w:rPr>
        <w:t xml:space="preserve"> “</w:t>
      </w:r>
      <w:r w:rsidRPr="000D2187">
        <w:rPr>
          <w:lang w:val="uz-Cyrl-UZ"/>
        </w:rPr>
        <w:t xml:space="preserve">Герменевтик тарбияланган онг </w:t>
      </w:r>
      <w:r>
        <w:rPr>
          <w:lang w:val="uz-Cyrl-UZ"/>
        </w:rPr>
        <w:t>аввалдан</w:t>
      </w:r>
      <w:r w:rsidRPr="000D2187">
        <w:rPr>
          <w:lang w:val="uz-Cyrl-UZ"/>
        </w:rPr>
        <w:t xml:space="preserve"> матннинг  </w:t>
      </w:r>
      <w:r w:rsidRPr="009A57D8">
        <w:rPr>
          <w:lang w:val="uz-Cyrl-UZ"/>
        </w:rPr>
        <w:t>ўзгачалигини қабул қилишга мойил бўлиши керак” (А. А.</w:t>
      </w:r>
      <w:r>
        <w:rPr>
          <w:lang w:val="uz-Cyrl-UZ"/>
        </w:rPr>
        <w:t xml:space="preserve"> Брудн</w:t>
      </w:r>
      <w:r w:rsidRPr="007E0167">
        <w:rPr>
          <w:lang w:val="uz-Cyrl-UZ"/>
        </w:rPr>
        <w:t>ы</w:t>
      </w:r>
      <w:r>
        <w:rPr>
          <w:lang w:val="uz-Cyrl-UZ"/>
        </w:rPr>
        <w:t>й).</w:t>
      </w:r>
    </w:p>
    <w:p w:rsidR="00486005" w:rsidRPr="000D2187" w:rsidRDefault="00486005" w:rsidP="00486005">
      <w:pPr>
        <w:ind w:firstLine="720"/>
        <w:jc w:val="both"/>
        <w:rPr>
          <w:color w:val="FF0000"/>
          <w:lang w:val="uz-Cyrl-UZ"/>
        </w:rPr>
      </w:pPr>
      <w:r w:rsidRPr="000D2187">
        <w:rPr>
          <w:b/>
          <w:lang w:val="uz-Cyrl-UZ"/>
        </w:rPr>
        <w:t xml:space="preserve">б) </w:t>
      </w:r>
      <w:r>
        <w:rPr>
          <w:b/>
          <w:lang w:val="uz-Cyrl-UZ"/>
        </w:rPr>
        <w:t xml:space="preserve">қадриятларни </w:t>
      </w:r>
      <w:r w:rsidRPr="000D2187">
        <w:rPr>
          <w:b/>
          <w:lang w:val="uz-Cyrl-UZ"/>
        </w:rPr>
        <w:t>баҳо</w:t>
      </w:r>
      <w:r>
        <w:rPr>
          <w:b/>
          <w:lang w:val="uz-Cyrl-UZ"/>
        </w:rPr>
        <w:t>лаш</w:t>
      </w:r>
      <w:r w:rsidRPr="000D2187">
        <w:rPr>
          <w:b/>
          <w:lang w:val="uz-Cyrl-UZ"/>
        </w:rPr>
        <w:t xml:space="preserve"> назарияси </w:t>
      </w:r>
      <w:r w:rsidRPr="007E0167">
        <w:rPr>
          <w:lang w:val="uz-Cyrl-UZ"/>
        </w:rPr>
        <w:t>(аксиология)</w:t>
      </w:r>
      <w:r w:rsidRPr="000D2187">
        <w:rPr>
          <w:lang w:val="uz-Cyrl-UZ"/>
        </w:rPr>
        <w:t xml:space="preserve"> – </w:t>
      </w:r>
      <w:r>
        <w:rPr>
          <w:lang w:val="uz-Cyrl-UZ"/>
        </w:rPr>
        <w:t>санъат асарларини ўқиш ҳамда уларнинг шахс тузилиши билан ўзаро боғлиқлигини ҳис қилиш асосида маданий, ахлоқий ва бадиий қадриятларни шакллантиришни назарда тутади.</w:t>
      </w:r>
      <w:r w:rsidRPr="000D2187">
        <w:rPr>
          <w:lang w:val="uz-Cyrl-UZ"/>
        </w:rPr>
        <w:t xml:space="preserve"> </w:t>
      </w:r>
    </w:p>
    <w:p w:rsidR="00486005" w:rsidRPr="00C229D2" w:rsidRDefault="00486005" w:rsidP="00486005">
      <w:pPr>
        <w:ind w:firstLine="720"/>
        <w:jc w:val="both"/>
        <w:rPr>
          <w:lang w:val="uz-Cyrl-UZ"/>
        </w:rPr>
      </w:pPr>
      <w:r w:rsidRPr="000D2187">
        <w:rPr>
          <w:b/>
          <w:lang w:val="uz-Cyrl-UZ"/>
        </w:rPr>
        <w:t>в) санъатни идрок қилиш психологияси</w:t>
      </w:r>
      <w:r>
        <w:rPr>
          <w:lang w:val="uz-Cyrl-UZ"/>
        </w:rPr>
        <w:t xml:space="preserve"> бадиий асарга “одамларда ҳис-туйғу, эмоция</w:t>
      </w:r>
      <w:r w:rsidRPr="000D2187">
        <w:rPr>
          <w:lang w:val="uz-Cyrl-UZ"/>
        </w:rPr>
        <w:t xml:space="preserve"> уйғотишга йўналтирилган эстетик белгилар мажмуи”</w:t>
      </w:r>
      <w:r w:rsidRPr="000D2187">
        <w:rPr>
          <w:color w:val="FF0000"/>
          <w:lang w:val="uz-Cyrl-UZ"/>
        </w:rPr>
        <w:t xml:space="preserve"> </w:t>
      </w:r>
      <w:r>
        <w:rPr>
          <w:lang w:val="uz-Cyrl-UZ"/>
        </w:rPr>
        <w:t>сифатида қар</w:t>
      </w:r>
      <w:r w:rsidRPr="000D2187">
        <w:rPr>
          <w:lang w:val="uz-Cyrl-UZ"/>
        </w:rPr>
        <w:t>айди</w:t>
      </w:r>
      <w:r>
        <w:rPr>
          <w:lang w:val="uz-Cyrl-UZ"/>
        </w:rPr>
        <w:t xml:space="preserve"> (Л. С. В</w:t>
      </w:r>
      <w:r w:rsidRPr="00CF0315">
        <w:rPr>
          <w:lang w:val="uz-Cyrl-UZ"/>
        </w:rPr>
        <w:t>ы</w:t>
      </w:r>
      <w:r>
        <w:rPr>
          <w:lang w:val="uz-Cyrl-UZ"/>
        </w:rPr>
        <w:t>готский)</w:t>
      </w:r>
      <w:r w:rsidRPr="000D2187">
        <w:rPr>
          <w:lang w:val="uz-Cyrl-UZ"/>
        </w:rPr>
        <w:t xml:space="preserve">. </w:t>
      </w:r>
    </w:p>
    <w:p w:rsidR="00486005" w:rsidRPr="00D4482F" w:rsidRDefault="00486005" w:rsidP="00486005">
      <w:pPr>
        <w:ind w:firstLine="720"/>
        <w:jc w:val="both"/>
        <w:rPr>
          <w:lang w:val="uz-Cyrl-UZ"/>
        </w:rPr>
      </w:pPr>
      <w:r>
        <w:rPr>
          <w:b/>
          <w:lang w:val="uz-Cyrl-UZ"/>
        </w:rPr>
        <w:t xml:space="preserve">д) кўпмаданиятлилик принципи </w:t>
      </w:r>
      <w:r>
        <w:rPr>
          <w:lang w:val="uz-Cyrl-UZ"/>
        </w:rPr>
        <w:t>кўпмиллатли Қирғизистон жамияти шароитида адабиёт ўқитишнинг асоси ҳисобланади. У ўзга халқ маданиятини тушунишни шакллантиришга, бошқа этник гуруҳдаги одамларга нисбатан бағрикенгликни тарбиялашга, бошқа кишиларни тушуниш ва улар билан алоқа қилиш қобилиятини ўстиришга, гражданлик ва кўплар халқлар учун умумий уйимиз бўлган Қирғизистон ватанимизни севиш туйғуларини тарбиялашга хизмат қилади.</w:t>
      </w:r>
    </w:p>
    <w:p w:rsidR="00486005" w:rsidRDefault="00486005" w:rsidP="00486005">
      <w:pPr>
        <w:ind w:firstLine="720"/>
        <w:jc w:val="both"/>
        <w:rPr>
          <w:lang w:val="uz-Cyrl-UZ"/>
        </w:rPr>
      </w:pPr>
      <w:r w:rsidRPr="00B70450">
        <w:rPr>
          <w:b/>
          <w:lang w:val="uz-Cyrl-UZ"/>
        </w:rPr>
        <w:t>“Идрок этиш”</w:t>
      </w:r>
      <w:r>
        <w:rPr>
          <w:lang w:val="uz-Cyrl-UZ"/>
        </w:rPr>
        <w:t xml:space="preserve"> ва </w:t>
      </w:r>
      <w:r w:rsidRPr="00B70450">
        <w:rPr>
          <w:b/>
          <w:lang w:val="uz-Cyrl-UZ"/>
        </w:rPr>
        <w:t>“ривожланиш”</w:t>
      </w:r>
      <w:r>
        <w:rPr>
          <w:lang w:val="uz-Cyrl-UZ"/>
        </w:rPr>
        <w:t xml:space="preserve"> – “Ўзбек адабиёти” курси бўйича яратилаётган стандартнинг асосий категорияларидир. Бу ҳолатда идрок этиш эстетик маълумотларни қабул қилиш ва қайта тиклаш сифатида тушунилади. Ривожланиш эса фанни ўрганиш жараёнида ўқувчилар томонидан адабиёт асарларини идрок этишдаги давомли ўзгаришларни акс эттиради. Ривожланиш</w:t>
      </w:r>
      <w:r w:rsidRPr="000D2187">
        <w:rPr>
          <w:lang w:val="uz-Cyrl-UZ"/>
        </w:rPr>
        <w:t xml:space="preserve"> ўқувчи-китобхон шахси шаклланишининг босқичларини ҳисобга олади.</w:t>
      </w:r>
    </w:p>
    <w:p w:rsidR="00486005" w:rsidRDefault="00486005" w:rsidP="00486005">
      <w:pPr>
        <w:ind w:firstLine="720"/>
        <w:rPr>
          <w:lang w:val="uz-Cyrl-UZ"/>
        </w:rPr>
      </w:pPr>
    </w:p>
    <w:p w:rsidR="00486005" w:rsidRPr="000D2187" w:rsidRDefault="00486005" w:rsidP="00486005">
      <w:pPr>
        <w:ind w:firstLine="720"/>
        <w:rPr>
          <w:b/>
          <w:caps/>
          <w:lang w:val="uz-Cyrl-UZ"/>
        </w:rPr>
      </w:pPr>
      <w:r w:rsidRPr="00716412">
        <w:rPr>
          <w:b/>
          <w:lang w:val="uz-Cyrl-UZ"/>
        </w:rPr>
        <w:t>2.3. Фан компетентликлари</w:t>
      </w:r>
    </w:p>
    <w:p w:rsidR="00486005" w:rsidRPr="000D2187" w:rsidRDefault="00486005" w:rsidP="00486005">
      <w:pPr>
        <w:ind w:left="720"/>
        <w:rPr>
          <w:b/>
          <w:caps/>
          <w:lang w:val="uz-Cyrl-UZ"/>
        </w:rPr>
      </w:pPr>
    </w:p>
    <w:p w:rsidR="00486005" w:rsidRPr="000D2187" w:rsidRDefault="00486005" w:rsidP="00486005">
      <w:pPr>
        <w:ind w:firstLine="720"/>
        <w:jc w:val="both"/>
        <w:rPr>
          <w:lang w:val="uz-Cyrl-UZ"/>
        </w:rPr>
      </w:pPr>
      <w:r w:rsidRPr="000D2187">
        <w:rPr>
          <w:lang w:val="uz-Cyrl-UZ"/>
        </w:rPr>
        <w:t>Компетентлик  ша</w:t>
      </w:r>
      <w:r>
        <w:rPr>
          <w:lang w:val="uz-Cyrl-UZ"/>
        </w:rPr>
        <w:t>х</w:t>
      </w:r>
      <w:r w:rsidRPr="000D2187">
        <w:rPr>
          <w:lang w:val="uz-Cyrl-UZ"/>
        </w:rPr>
        <w:t xml:space="preserve">снинг турли соҳаларда олган назарий билимларини амалда қўллай олиш </w:t>
      </w:r>
      <w:r>
        <w:rPr>
          <w:lang w:val="uz-Cyrl-UZ"/>
        </w:rPr>
        <w:t>малакаси</w:t>
      </w:r>
      <w:r w:rsidRPr="000D2187">
        <w:rPr>
          <w:lang w:val="uz-Cyrl-UZ"/>
        </w:rPr>
        <w:t>дир. Ў</w:t>
      </w:r>
      <w:r>
        <w:rPr>
          <w:lang w:val="uz-Cyrl-UZ"/>
        </w:rPr>
        <w:t>қ</w:t>
      </w:r>
      <w:r w:rsidRPr="000D2187">
        <w:rPr>
          <w:lang w:val="uz-Cyrl-UZ"/>
        </w:rPr>
        <w:t xml:space="preserve">увчи </w:t>
      </w:r>
      <w:r>
        <w:rPr>
          <w:lang w:val="uz-Cyrl-UZ"/>
        </w:rPr>
        <w:t>“Ў</w:t>
      </w:r>
      <w:r w:rsidRPr="000D2187">
        <w:rPr>
          <w:lang w:val="uz-Cyrl-UZ"/>
        </w:rPr>
        <w:t>збек адабиёти</w:t>
      </w:r>
      <w:r>
        <w:rPr>
          <w:lang w:val="uz-Cyrl-UZ"/>
        </w:rPr>
        <w:t>”</w:t>
      </w:r>
      <w:r w:rsidRPr="000D2187">
        <w:rPr>
          <w:lang w:val="uz-Cyrl-UZ"/>
        </w:rPr>
        <w:t xml:space="preserve"> фанини ўқиб ўрганиш асосида китобдан фойдаланишни</w:t>
      </w:r>
      <w:r>
        <w:rPr>
          <w:lang w:val="uz-Cyrl-UZ"/>
        </w:rPr>
        <w:t>,</w:t>
      </w:r>
      <w:r w:rsidRPr="000D2187">
        <w:rPr>
          <w:lang w:val="uz-Cyrl-UZ"/>
        </w:rPr>
        <w:t xml:space="preserve"> ундан керак</w:t>
      </w:r>
      <w:r>
        <w:rPr>
          <w:lang w:val="uz-Cyrl-UZ"/>
        </w:rPr>
        <w:t>ли</w:t>
      </w:r>
      <w:r w:rsidRPr="000D2187">
        <w:rPr>
          <w:lang w:val="uz-Cyrl-UZ"/>
        </w:rPr>
        <w:t xml:space="preserve"> билимларни олиш ва олган билимлари асосида </w:t>
      </w:r>
      <w:r>
        <w:rPr>
          <w:lang w:val="uz-Cyrl-UZ"/>
        </w:rPr>
        <w:t>теран</w:t>
      </w:r>
      <w:r w:rsidRPr="000D2187">
        <w:rPr>
          <w:lang w:val="uz-Cyrl-UZ"/>
        </w:rPr>
        <w:t>, мулоҳаза</w:t>
      </w:r>
      <w:r>
        <w:rPr>
          <w:lang w:val="uz-Cyrl-UZ"/>
        </w:rPr>
        <w:t>ли</w:t>
      </w:r>
      <w:r w:rsidRPr="000D2187">
        <w:rPr>
          <w:lang w:val="uz-Cyrl-UZ"/>
        </w:rPr>
        <w:t xml:space="preserve"> фикр юритадиган </w:t>
      </w:r>
      <w:r w:rsidRPr="009B3237">
        <w:rPr>
          <w:b/>
          <w:lang w:val="uz-Cyrl-UZ"/>
        </w:rPr>
        <w:t>компетентликларга</w:t>
      </w:r>
      <w:r w:rsidRPr="000D2187">
        <w:rPr>
          <w:lang w:val="uz-Cyrl-UZ"/>
        </w:rPr>
        <w:t xml:space="preserve"> эга бўлиши зарур. </w:t>
      </w:r>
      <w:r>
        <w:rPr>
          <w:lang w:val="uz-Cyrl-UZ"/>
        </w:rPr>
        <w:t>Жумладан</w:t>
      </w:r>
      <w:r w:rsidRPr="000D2187">
        <w:rPr>
          <w:lang w:val="uz-Cyrl-UZ"/>
        </w:rPr>
        <w:t>:</w:t>
      </w:r>
    </w:p>
    <w:p w:rsidR="00486005" w:rsidRDefault="00486005" w:rsidP="00486005">
      <w:pPr>
        <w:ind w:firstLine="720"/>
        <w:jc w:val="both"/>
        <w:rPr>
          <w:lang w:val="uz-Cyrl-UZ"/>
        </w:rPr>
      </w:pPr>
    </w:p>
    <w:p w:rsidR="00486005" w:rsidRPr="000D2187" w:rsidRDefault="00486005" w:rsidP="00486005">
      <w:pPr>
        <w:ind w:firstLine="720"/>
        <w:jc w:val="both"/>
        <w:rPr>
          <w:lang w:val="uz-Cyrl-UZ"/>
        </w:rPr>
      </w:pPr>
      <w:r w:rsidRPr="000D2187">
        <w:rPr>
          <w:lang w:val="uz-Cyrl-UZ"/>
        </w:rPr>
        <w:t xml:space="preserve">● </w:t>
      </w:r>
      <w:r w:rsidRPr="000D2187">
        <w:rPr>
          <w:b/>
          <w:lang w:val="uz-Cyrl-UZ"/>
        </w:rPr>
        <w:t>китобхонлик (ўқиш-уқиш) компетент</w:t>
      </w:r>
      <w:r>
        <w:rPr>
          <w:b/>
          <w:lang w:val="uz-Cyrl-UZ"/>
        </w:rPr>
        <w:t>лиг</w:t>
      </w:r>
      <w:r w:rsidRPr="000D2187">
        <w:rPr>
          <w:b/>
          <w:lang w:val="uz-Cyrl-UZ"/>
        </w:rPr>
        <w:t>и</w:t>
      </w:r>
      <w:r w:rsidRPr="000D2187">
        <w:rPr>
          <w:lang w:val="uz-Cyrl-UZ"/>
        </w:rPr>
        <w:t xml:space="preserve"> – адабий асарни ўз шахсий имконияти даражасида ўқиб-уқиш – ўзлаштириш қобилияти;</w:t>
      </w:r>
      <w:r>
        <w:rPr>
          <w:lang w:val="uz-Cyrl-UZ"/>
        </w:rPr>
        <w:t xml:space="preserve"> </w:t>
      </w:r>
      <w:r w:rsidRPr="000D2187">
        <w:rPr>
          <w:lang w:val="uz-Cyrl-UZ"/>
        </w:rPr>
        <w:t xml:space="preserve">матннинг коммуникатив </w:t>
      </w:r>
      <w:r w:rsidRPr="000D2187">
        <w:rPr>
          <w:lang w:val="uz-Cyrl-UZ"/>
        </w:rPr>
        <w:lastRenderedPageBreak/>
        <w:t xml:space="preserve">табиатини очувчи,  бир ва </w:t>
      </w:r>
      <w:r>
        <w:rPr>
          <w:lang w:val="uz-Cyrl-UZ"/>
        </w:rPr>
        <w:t xml:space="preserve">бир </w:t>
      </w:r>
      <w:r w:rsidRPr="000D2187">
        <w:rPr>
          <w:lang w:val="uz-Cyrl-UZ"/>
        </w:rPr>
        <w:t xml:space="preserve">неча матнларда берилган  қаҳрамонлар ўртасидаги, муаллиф ва ўқувчи ўртасидаги диалог, яъни “муаллиф – ўқувчи” мулоқотига киришишни уддалаш; қаҳрамонларнинг қайғусига шерик бўла олиш; бадиий асар тилининг ўзига хослигини тушуниш; бошқа санъат турлари қаторида адабиётнинг ўзига хослиги ҳақидаги тасаввурларни шакллантириш; образли сўзни унинг бадиий кўп маънолилигини, ахборотлилигини, эслатувчанлигини, кўриш ва эшитиш мумкинлигини очиш орқали тушуниш; адабий-назарий тасаввурларни системали эмас, балки бадиий асарнинг яратилишидаги  восита, усул сифатида ривожлантириш иқтидори.  </w:t>
      </w:r>
    </w:p>
    <w:p w:rsidR="00486005" w:rsidRPr="000D2187" w:rsidRDefault="00486005" w:rsidP="00486005">
      <w:pPr>
        <w:jc w:val="both"/>
        <w:rPr>
          <w:lang w:val="uz-Cyrl-UZ"/>
        </w:rPr>
      </w:pPr>
    </w:p>
    <w:p w:rsidR="00486005" w:rsidRPr="000D2187" w:rsidRDefault="00486005" w:rsidP="00486005">
      <w:pPr>
        <w:ind w:firstLine="720"/>
        <w:jc w:val="both"/>
        <w:rPr>
          <w:lang w:val="uz-Cyrl-UZ"/>
        </w:rPr>
      </w:pPr>
      <w:r w:rsidRPr="000D2187">
        <w:rPr>
          <w:lang w:val="uz-Cyrl-UZ"/>
        </w:rPr>
        <w:t>●</w:t>
      </w:r>
      <w:r>
        <w:rPr>
          <w:lang w:val="uz-Cyrl-UZ"/>
        </w:rPr>
        <w:t xml:space="preserve">  </w:t>
      </w:r>
      <w:r w:rsidRPr="0025441D">
        <w:rPr>
          <w:b/>
          <w:lang w:val="uz-Cyrl-UZ"/>
        </w:rPr>
        <w:t xml:space="preserve">дунёқараш ҳамда </w:t>
      </w:r>
      <w:r w:rsidRPr="000D2187">
        <w:rPr>
          <w:b/>
          <w:lang w:val="uz-Cyrl-UZ"/>
        </w:rPr>
        <w:t>қадриятларни англаш</w:t>
      </w:r>
      <w:r>
        <w:rPr>
          <w:b/>
          <w:lang w:val="uz-Cyrl-UZ"/>
        </w:rPr>
        <w:t xml:space="preserve"> ва баҳолаш</w:t>
      </w:r>
      <w:r w:rsidRPr="000D2187">
        <w:rPr>
          <w:b/>
          <w:lang w:val="uz-Cyrl-UZ"/>
        </w:rPr>
        <w:t xml:space="preserve"> компетент</w:t>
      </w:r>
      <w:r>
        <w:rPr>
          <w:b/>
          <w:lang w:val="uz-Cyrl-UZ"/>
        </w:rPr>
        <w:t>лиг</w:t>
      </w:r>
      <w:r w:rsidRPr="000D2187">
        <w:rPr>
          <w:b/>
          <w:lang w:val="uz-Cyrl-UZ"/>
        </w:rPr>
        <w:t>и</w:t>
      </w:r>
      <w:r w:rsidRPr="000D2187">
        <w:rPr>
          <w:lang w:val="uz-Cyrl-UZ"/>
        </w:rPr>
        <w:t xml:space="preserve"> – адабиётда акс этган дунёқарашни ва маънавий-ахлоқий қадриятларни тушуниш; мазкур қадриятларга ўз муносабатини б</w:t>
      </w:r>
      <w:r>
        <w:rPr>
          <w:lang w:val="uz-Cyrl-UZ"/>
        </w:rPr>
        <w:t>илдириш</w:t>
      </w:r>
      <w:r w:rsidRPr="000D2187">
        <w:rPr>
          <w:lang w:val="uz-Cyrl-UZ"/>
        </w:rPr>
        <w:t>ни ва асослашни уддалаш лаёқати.</w:t>
      </w:r>
    </w:p>
    <w:p w:rsidR="00486005" w:rsidRPr="000D2187" w:rsidRDefault="00486005" w:rsidP="00486005">
      <w:pPr>
        <w:jc w:val="both"/>
        <w:rPr>
          <w:lang w:val="uz-Cyrl-UZ"/>
        </w:rPr>
      </w:pPr>
      <w:r w:rsidRPr="000D2187">
        <w:rPr>
          <w:lang w:val="uz-Cyrl-UZ"/>
        </w:rPr>
        <w:t xml:space="preserve">  </w:t>
      </w:r>
    </w:p>
    <w:p w:rsidR="00486005" w:rsidRDefault="00486005" w:rsidP="00486005">
      <w:pPr>
        <w:tabs>
          <w:tab w:val="left" w:pos="3780"/>
        </w:tabs>
        <w:ind w:firstLine="720"/>
        <w:jc w:val="both"/>
        <w:rPr>
          <w:lang w:val="uz-Cyrl-UZ"/>
        </w:rPr>
      </w:pPr>
      <w:r w:rsidRPr="000D2187">
        <w:rPr>
          <w:lang w:val="uz-Cyrl-UZ"/>
        </w:rPr>
        <w:t xml:space="preserve">●  </w:t>
      </w:r>
      <w:r>
        <w:rPr>
          <w:lang w:val="uz-Cyrl-UZ"/>
        </w:rPr>
        <w:t xml:space="preserve"> </w:t>
      </w:r>
      <w:r w:rsidRPr="000D2187">
        <w:rPr>
          <w:b/>
          <w:lang w:val="uz-Cyrl-UZ"/>
        </w:rPr>
        <w:t>адабий-ижодий компетентлик</w:t>
      </w:r>
      <w:r w:rsidRPr="000D2187">
        <w:rPr>
          <w:lang w:val="uz-Cyrl-UZ"/>
        </w:rPr>
        <w:t xml:space="preserve"> – ҳар хил типдаги иншолар, турли жанр ва шаклларда адабий</w:t>
      </w:r>
      <w:r>
        <w:rPr>
          <w:lang w:val="uz-Cyrl-UZ"/>
        </w:rPr>
        <w:t>-</w:t>
      </w:r>
      <w:r w:rsidRPr="000D2187">
        <w:rPr>
          <w:lang w:val="uz-Cyrl-UZ"/>
        </w:rPr>
        <w:t>ижодий ишлар ёза билиш қобилияти.</w:t>
      </w:r>
    </w:p>
    <w:p w:rsidR="00486005" w:rsidRPr="000D2187" w:rsidRDefault="00486005" w:rsidP="00486005">
      <w:pPr>
        <w:tabs>
          <w:tab w:val="left" w:pos="3780"/>
        </w:tabs>
        <w:ind w:firstLine="720"/>
        <w:jc w:val="both"/>
        <w:rPr>
          <w:lang w:val="uz-Cyrl-UZ"/>
        </w:rPr>
      </w:pPr>
    </w:p>
    <w:p w:rsidR="00486005" w:rsidRPr="000D2187" w:rsidRDefault="00486005" w:rsidP="00486005">
      <w:pPr>
        <w:tabs>
          <w:tab w:val="left" w:pos="3780"/>
        </w:tabs>
        <w:ind w:firstLine="720"/>
        <w:jc w:val="both"/>
        <w:rPr>
          <w:lang w:val="uz-Cyrl-UZ"/>
        </w:rPr>
      </w:pPr>
      <w:r w:rsidRPr="000D2187">
        <w:rPr>
          <w:lang w:val="uz-Cyrl-UZ"/>
        </w:rPr>
        <w:t xml:space="preserve">Асарни англаш асосида бадиий матнни ўқиш, шарҳлаш, таҳлил ва талқин қилиш маҳоратини босқичма-босқич, давомли шакллантириш; бадиий матнга (ёки ҳар қандай нутқий мулоҳазага) сингдирилган мазмунни англаш мумкинчиликларини эгаллаш  ва шахсий матн яратиш, ўқиганлари бўйича ўз фикр-мулоҳазаларига ва баҳосига эга бўлиш ётади.   </w:t>
      </w:r>
    </w:p>
    <w:p w:rsidR="00486005" w:rsidRPr="000D2187" w:rsidRDefault="00486005" w:rsidP="00486005">
      <w:pPr>
        <w:tabs>
          <w:tab w:val="left" w:pos="3780"/>
        </w:tabs>
        <w:ind w:firstLine="720"/>
        <w:jc w:val="both"/>
        <w:rPr>
          <w:lang w:val="uz-Cyrl-UZ"/>
        </w:rPr>
      </w:pPr>
      <w:r w:rsidRPr="000D2187">
        <w:rPr>
          <w:lang w:val="uz-Cyrl-UZ"/>
        </w:rPr>
        <w:t>Шунга боғлиқ ҳолда ко</w:t>
      </w:r>
      <w:r>
        <w:rPr>
          <w:lang w:val="uz-Cyrl-UZ"/>
        </w:rPr>
        <w:t>м</w:t>
      </w:r>
      <w:r w:rsidRPr="000D2187">
        <w:rPr>
          <w:lang w:val="uz-Cyrl-UZ"/>
        </w:rPr>
        <w:t>петентликлар мундарижасини</w:t>
      </w:r>
      <w:r>
        <w:rPr>
          <w:lang w:val="uz-Cyrl-UZ"/>
        </w:rPr>
        <w:t>,</w:t>
      </w:r>
      <w:r w:rsidRPr="000D2187">
        <w:rPr>
          <w:lang w:val="uz-Cyrl-UZ"/>
        </w:rPr>
        <w:t xml:space="preserve"> бадиий асарни ўқиш ва англаш ишларини </w:t>
      </w:r>
      <w:r>
        <w:rPr>
          <w:lang w:val="uz-Cyrl-UZ"/>
        </w:rPr>
        <w:t xml:space="preserve"> </w:t>
      </w:r>
      <w:r w:rsidRPr="000D2187">
        <w:rPr>
          <w:lang w:val="uz-Cyrl-UZ"/>
        </w:rPr>
        <w:t xml:space="preserve">4 аспектга ажратамиз: </w:t>
      </w:r>
      <w:r>
        <w:rPr>
          <w:lang w:val="uz-Cyrl-UZ"/>
        </w:rPr>
        <w:t>1) м</w:t>
      </w:r>
      <w:r w:rsidRPr="000D2187">
        <w:rPr>
          <w:lang w:val="uz-Cyrl-UZ"/>
        </w:rPr>
        <w:t xml:space="preserve">атнга таяниш ва уни илк бор идрок этиш; </w:t>
      </w:r>
      <w:r>
        <w:rPr>
          <w:lang w:val="uz-Cyrl-UZ"/>
        </w:rPr>
        <w:t xml:space="preserve">  2) м</w:t>
      </w:r>
      <w:r w:rsidRPr="000D2187">
        <w:rPr>
          <w:lang w:val="uz-Cyrl-UZ"/>
        </w:rPr>
        <w:t xml:space="preserve">атн таҳлили; </w:t>
      </w:r>
      <w:r>
        <w:rPr>
          <w:lang w:val="uz-Cyrl-UZ"/>
        </w:rPr>
        <w:t xml:space="preserve">  3) т</w:t>
      </w:r>
      <w:r w:rsidRPr="000D2187">
        <w:rPr>
          <w:lang w:val="uz-Cyrl-UZ"/>
        </w:rPr>
        <w:t xml:space="preserve">алқин; </w:t>
      </w:r>
      <w:r>
        <w:rPr>
          <w:lang w:val="uz-Cyrl-UZ"/>
        </w:rPr>
        <w:t xml:space="preserve">  4) б</w:t>
      </w:r>
      <w:r w:rsidRPr="000D2187">
        <w:rPr>
          <w:lang w:val="uz-Cyrl-UZ"/>
        </w:rPr>
        <w:t>аҳо.</w:t>
      </w:r>
    </w:p>
    <w:p w:rsidR="00486005" w:rsidRPr="000D2187" w:rsidRDefault="00486005" w:rsidP="00486005">
      <w:pPr>
        <w:tabs>
          <w:tab w:val="left" w:pos="3780"/>
        </w:tabs>
        <w:ind w:firstLine="720"/>
        <w:jc w:val="both"/>
        <w:rPr>
          <w:lang w:val="uz-Cyrl-UZ"/>
        </w:rPr>
      </w:pPr>
      <w:r w:rsidRPr="000D2187">
        <w:rPr>
          <w:lang w:val="uz-Cyrl-UZ"/>
        </w:rPr>
        <w:t xml:space="preserve">Амалиёт кўрсатадики, таҳлил ва талқин узвий алоқада ҳамда фалсафий ва мафкуравий аҳамиятга эга. </w:t>
      </w:r>
      <w:r w:rsidRPr="000D2187">
        <w:rPr>
          <w:b/>
          <w:lang w:val="uz-Cyrl-UZ"/>
        </w:rPr>
        <w:t xml:space="preserve">Таҳлил </w:t>
      </w:r>
      <w:r w:rsidRPr="000D2187">
        <w:rPr>
          <w:lang w:val="uz-Cyrl-UZ"/>
        </w:rPr>
        <w:t xml:space="preserve">– асарни қисмларга  ажратиш, майдалаш бўлиб, унинг асосида </w:t>
      </w:r>
      <w:r>
        <w:rPr>
          <w:lang w:val="uz-Cyrl-UZ"/>
        </w:rPr>
        <w:t xml:space="preserve">бадиий асар </w:t>
      </w:r>
      <w:r w:rsidRPr="000D2187">
        <w:rPr>
          <w:lang w:val="uz-Cyrl-UZ"/>
        </w:rPr>
        <w:t xml:space="preserve">яхлит бутунлик эканлиги аниқланади; </w:t>
      </w:r>
      <w:r w:rsidRPr="000D2187">
        <w:rPr>
          <w:b/>
          <w:lang w:val="uz-Cyrl-UZ"/>
        </w:rPr>
        <w:t>талқин</w:t>
      </w:r>
      <w:r w:rsidRPr="000D2187">
        <w:rPr>
          <w:lang w:val="uz-Cyrl-UZ"/>
        </w:rPr>
        <w:t xml:space="preserve"> эса интиуцияга таяниб, </w:t>
      </w:r>
      <w:r>
        <w:rPr>
          <w:lang w:val="uz-Cyrl-UZ"/>
        </w:rPr>
        <w:t xml:space="preserve">бадиий </w:t>
      </w:r>
      <w:r w:rsidRPr="000D2187">
        <w:rPr>
          <w:lang w:val="uz-Cyrl-UZ"/>
        </w:rPr>
        <w:t>асар моҳиятини англаш</w:t>
      </w:r>
      <w:r>
        <w:rPr>
          <w:lang w:val="uz-Cyrl-UZ"/>
        </w:rPr>
        <w:t xml:space="preserve"> ва ифодалаш</w:t>
      </w:r>
      <w:r w:rsidRPr="000D2187">
        <w:rPr>
          <w:lang w:val="uz-Cyrl-UZ"/>
        </w:rPr>
        <w:t>дир.</w:t>
      </w:r>
    </w:p>
    <w:p w:rsidR="00486005" w:rsidRPr="000D2187" w:rsidRDefault="00486005" w:rsidP="00486005">
      <w:pPr>
        <w:tabs>
          <w:tab w:val="left" w:pos="3780"/>
        </w:tabs>
        <w:ind w:firstLine="720"/>
        <w:rPr>
          <w:lang w:val="uz-Cyrl-UZ"/>
        </w:rPr>
      </w:pPr>
    </w:p>
    <w:p w:rsidR="00486005" w:rsidRPr="000D2187" w:rsidRDefault="00486005" w:rsidP="00486005">
      <w:pPr>
        <w:tabs>
          <w:tab w:val="left" w:pos="4636"/>
        </w:tabs>
        <w:jc w:val="both"/>
        <w:rPr>
          <w:b/>
          <w:lang w:val="uz-Cyrl-UZ"/>
        </w:rPr>
      </w:pPr>
    </w:p>
    <w:p w:rsidR="00486005" w:rsidRDefault="00486005" w:rsidP="00486005">
      <w:pPr>
        <w:ind w:firstLine="708"/>
        <w:jc w:val="both"/>
        <w:rPr>
          <w:lang w:val="uz-Cyrl-UZ"/>
        </w:rPr>
      </w:pPr>
      <w:r w:rsidRPr="000D2187">
        <w:rPr>
          <w:b/>
          <w:lang w:val="uz-Cyrl-UZ"/>
        </w:rPr>
        <w:t xml:space="preserve">Китобхонлик компетентлиги </w:t>
      </w:r>
      <w:r w:rsidRPr="000D2187">
        <w:rPr>
          <w:lang w:val="uz-Cyrl-UZ"/>
        </w:rPr>
        <w:t>– матнни тушунади, унинг мазмуни юзасидан фикр юритади ва мазмун-моҳиятини баҳолайди, ўқиган асарлари ҳақида ўз фикрини айтади, китобхонликни ҳис қилади ва китоб ўқишга муносабатини намоён этади.</w:t>
      </w:r>
      <w:r w:rsidRPr="000D2187">
        <w:rPr>
          <w:lang w:val="uz-Cyrl-UZ"/>
        </w:rPr>
        <w:softHyphen/>
      </w:r>
    </w:p>
    <w:p w:rsidR="00486005" w:rsidRPr="000D2187" w:rsidRDefault="00486005" w:rsidP="00486005">
      <w:pPr>
        <w:ind w:firstLine="708"/>
        <w:jc w:val="both"/>
        <w:rPr>
          <w:lang w:val="uz-Cyrl-UZ"/>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409"/>
        <w:gridCol w:w="2693"/>
        <w:gridCol w:w="2126"/>
      </w:tblGrid>
      <w:tr w:rsidR="00486005" w:rsidRPr="000D2187" w:rsidTr="00385DFF">
        <w:tc>
          <w:tcPr>
            <w:tcW w:w="2802" w:type="dxa"/>
            <w:shd w:val="clear" w:color="auto" w:fill="auto"/>
          </w:tcPr>
          <w:p w:rsidR="00486005" w:rsidRPr="00AE3342" w:rsidRDefault="00486005" w:rsidP="00660732">
            <w:pPr>
              <w:jc w:val="center"/>
              <w:rPr>
                <w:b/>
                <w:lang w:val="uz-Cyrl-UZ"/>
              </w:rPr>
            </w:pPr>
            <w:r w:rsidRPr="00AE3342">
              <w:rPr>
                <w:b/>
                <w:lang w:val="uz-Cyrl-UZ"/>
              </w:rPr>
              <w:t>Матн ҳақидаги дастлабки таассурот ва йўналишни аниқлаш</w:t>
            </w:r>
          </w:p>
        </w:tc>
        <w:tc>
          <w:tcPr>
            <w:tcW w:w="2409" w:type="dxa"/>
            <w:shd w:val="clear" w:color="auto" w:fill="auto"/>
          </w:tcPr>
          <w:p w:rsidR="00486005" w:rsidRPr="00AE3342" w:rsidRDefault="00486005" w:rsidP="00660732">
            <w:pPr>
              <w:jc w:val="center"/>
              <w:rPr>
                <w:b/>
              </w:rPr>
            </w:pPr>
            <w:r w:rsidRPr="00AE3342">
              <w:rPr>
                <w:b/>
              </w:rPr>
              <w:t>Бадиий асарни таҳлил қилиш</w:t>
            </w:r>
          </w:p>
        </w:tc>
        <w:tc>
          <w:tcPr>
            <w:tcW w:w="2693" w:type="dxa"/>
            <w:shd w:val="clear" w:color="auto" w:fill="auto"/>
          </w:tcPr>
          <w:p w:rsidR="00486005" w:rsidRPr="00AE3342" w:rsidRDefault="00486005" w:rsidP="00660732">
            <w:pPr>
              <w:jc w:val="center"/>
              <w:rPr>
                <w:b/>
              </w:rPr>
            </w:pPr>
            <w:r w:rsidRPr="00AE3342">
              <w:rPr>
                <w:b/>
              </w:rPr>
              <w:t>Бадиий асарни шарҳлаш</w:t>
            </w:r>
          </w:p>
        </w:tc>
        <w:tc>
          <w:tcPr>
            <w:tcW w:w="2126" w:type="dxa"/>
            <w:shd w:val="clear" w:color="auto" w:fill="auto"/>
          </w:tcPr>
          <w:p w:rsidR="00486005" w:rsidRPr="00AE3342" w:rsidRDefault="00486005" w:rsidP="00660732">
            <w:pPr>
              <w:jc w:val="center"/>
              <w:rPr>
                <w:b/>
              </w:rPr>
            </w:pPr>
            <w:r w:rsidRPr="00AE3342">
              <w:rPr>
                <w:b/>
              </w:rPr>
              <w:t>Бадиий асарни баҳолаш</w:t>
            </w:r>
          </w:p>
        </w:tc>
      </w:tr>
      <w:tr w:rsidR="00486005" w:rsidRPr="000D2187" w:rsidTr="00385DFF">
        <w:tc>
          <w:tcPr>
            <w:tcW w:w="2802" w:type="dxa"/>
            <w:shd w:val="clear" w:color="auto" w:fill="auto"/>
          </w:tcPr>
          <w:p w:rsidR="00486005" w:rsidRPr="00AE3342" w:rsidRDefault="00486005" w:rsidP="00660732">
            <w:pPr>
              <w:rPr>
                <w:b/>
              </w:rPr>
            </w:pPr>
            <w:r w:rsidRPr="00AE3342">
              <w:rPr>
                <w:b/>
              </w:rPr>
              <w:t>Матндан керакли маълумотлар</w:t>
            </w:r>
            <w:r w:rsidRPr="00AE3342">
              <w:rPr>
                <w:b/>
                <w:lang w:val="uz-Cyrl-UZ"/>
              </w:rPr>
              <w:t>ни</w:t>
            </w:r>
            <w:r w:rsidRPr="00AE3342">
              <w:rPr>
                <w:b/>
              </w:rPr>
              <w:t xml:space="preserve"> аниқлаш  (ёки матн йўналишини белгилаш).</w:t>
            </w:r>
          </w:p>
          <w:p w:rsidR="00486005" w:rsidRPr="000D2187" w:rsidRDefault="00486005" w:rsidP="00660732">
            <w:pPr>
              <w:jc w:val="both"/>
            </w:pPr>
            <w:r w:rsidRPr="000D2187">
              <w:t>– матндан тушунарсиз (ноаниқ) тушунчаларни ажратади (сўз, ибора, маълумот ва бошқалар).</w:t>
            </w:r>
          </w:p>
          <w:p w:rsidR="00486005" w:rsidRPr="000D2187" w:rsidRDefault="00486005" w:rsidP="00660732">
            <w:pPr>
              <w:jc w:val="both"/>
            </w:pPr>
            <w:r w:rsidRPr="000D2187">
              <w:t>– матн (ёки муаллиф) юзасидан саволлар туза олади.</w:t>
            </w:r>
          </w:p>
          <w:p w:rsidR="00486005" w:rsidRPr="00AE3342" w:rsidRDefault="00486005" w:rsidP="00660732">
            <w:pPr>
              <w:jc w:val="both"/>
              <w:rPr>
                <w:lang w:val="uz-Cyrl-UZ"/>
              </w:rPr>
            </w:pPr>
            <w:r w:rsidRPr="000D2187">
              <w:t xml:space="preserve">– бадиий асар (баъзан айрим қисмлари) юзасидан тузилган саволларга ўз фикрини билдириш (исботлаш) </w:t>
            </w:r>
            <w:r w:rsidRPr="000D2187">
              <w:lastRenderedPageBreak/>
              <w:t xml:space="preserve">учун маълумотларни аниқлайди.  </w:t>
            </w:r>
          </w:p>
          <w:p w:rsidR="00486005" w:rsidRPr="000D2187" w:rsidRDefault="00486005" w:rsidP="00660732">
            <w:pPr>
              <w:jc w:val="both"/>
            </w:pPr>
            <w:r w:rsidRPr="000D2187">
              <w:t>– асар қаҳрамонига таъриф бериш учун цитаталар</w:t>
            </w:r>
            <w:r w:rsidRPr="00AE3342">
              <w:rPr>
                <w:lang w:val="uz-Cyrl-UZ"/>
              </w:rPr>
              <w:t>дан</w:t>
            </w:r>
            <w:r w:rsidRPr="000D2187">
              <w:t xml:space="preserve"> топа олади. </w:t>
            </w:r>
          </w:p>
        </w:tc>
        <w:tc>
          <w:tcPr>
            <w:tcW w:w="2409" w:type="dxa"/>
            <w:shd w:val="clear" w:color="auto" w:fill="auto"/>
          </w:tcPr>
          <w:p w:rsidR="00486005" w:rsidRPr="00AE3342" w:rsidRDefault="00486005" w:rsidP="00660732">
            <w:pPr>
              <w:jc w:val="both"/>
              <w:rPr>
                <w:b/>
              </w:rPr>
            </w:pPr>
            <w:r w:rsidRPr="00AE3342">
              <w:rPr>
                <w:b/>
              </w:rPr>
              <w:lastRenderedPageBreak/>
              <w:t>Бадиий асарнинг айрим элементларини тушунади.</w:t>
            </w:r>
          </w:p>
          <w:p w:rsidR="00486005" w:rsidRPr="000D2187" w:rsidRDefault="00486005" w:rsidP="00660732">
            <w:pPr>
              <w:jc w:val="both"/>
            </w:pPr>
            <w:r w:rsidRPr="000D2187">
              <w:t>– бадиий асар мазмуни (сюжети) элементларини  ва унинг матндаги ролини аниқлайди.</w:t>
            </w:r>
          </w:p>
          <w:p w:rsidR="00486005" w:rsidRPr="000D2187" w:rsidRDefault="00486005" w:rsidP="00660732">
            <w:pPr>
              <w:jc w:val="both"/>
            </w:pPr>
            <w:r w:rsidRPr="000D2187">
              <w:t>– бадиий асар шаклининг элементларини  ва унинг матндаги ролини аниқлайди.</w:t>
            </w:r>
          </w:p>
          <w:p w:rsidR="00486005" w:rsidRPr="000D2187" w:rsidRDefault="00486005" w:rsidP="00660732">
            <w:pPr>
              <w:jc w:val="both"/>
            </w:pPr>
            <w:r w:rsidRPr="000D2187">
              <w:t xml:space="preserve">– </w:t>
            </w:r>
            <w:r w:rsidRPr="00AE3342">
              <w:rPr>
                <w:lang w:val="uz-Cyrl-UZ"/>
              </w:rPr>
              <w:t>ҳ</w:t>
            </w:r>
            <w:r w:rsidRPr="000D2187">
              <w:t xml:space="preserve">икоя мазмунини мантиқий изчилликда айта </w:t>
            </w:r>
            <w:r w:rsidRPr="000D2187">
              <w:lastRenderedPageBreak/>
              <w:t>олади.</w:t>
            </w:r>
          </w:p>
          <w:p w:rsidR="00486005" w:rsidRPr="000D2187" w:rsidRDefault="00486005" w:rsidP="00660732">
            <w:pPr>
              <w:jc w:val="both"/>
            </w:pPr>
            <w:r w:rsidRPr="000D2187">
              <w:t xml:space="preserve">– </w:t>
            </w:r>
            <w:r w:rsidRPr="00AE3342">
              <w:rPr>
                <w:lang w:val="uz-Cyrl-UZ"/>
              </w:rPr>
              <w:t>б</w:t>
            </w:r>
            <w:r w:rsidRPr="000D2187">
              <w:t>адиий матнда қандай воқеа ҳодисалар юз бериши ҳақида олдиндан айта олади.</w:t>
            </w:r>
          </w:p>
        </w:tc>
        <w:tc>
          <w:tcPr>
            <w:tcW w:w="2693" w:type="dxa"/>
            <w:shd w:val="clear" w:color="auto" w:fill="auto"/>
          </w:tcPr>
          <w:p w:rsidR="00486005" w:rsidRPr="00AE3342" w:rsidRDefault="00486005" w:rsidP="00660732">
            <w:pPr>
              <w:jc w:val="both"/>
              <w:rPr>
                <w:b/>
              </w:rPr>
            </w:pPr>
            <w:r w:rsidRPr="00AE3342">
              <w:rPr>
                <w:b/>
              </w:rPr>
              <w:lastRenderedPageBreak/>
              <w:t>Маълумотларни шарҳлаш (тушунтириш).</w:t>
            </w:r>
          </w:p>
          <w:p w:rsidR="00486005" w:rsidRPr="000D2187" w:rsidRDefault="00486005" w:rsidP="00660732">
            <w:pPr>
              <w:jc w:val="both"/>
            </w:pPr>
            <w:r w:rsidRPr="000D2187">
              <w:t>– Бадиий асар матнини ўқиш асосида таас</w:t>
            </w:r>
            <w:r w:rsidRPr="00AE3342">
              <w:rPr>
                <w:lang w:val="uz-Cyrl-UZ"/>
              </w:rPr>
              <w:t>с</w:t>
            </w:r>
            <w:r w:rsidRPr="000D2187">
              <w:t>уротларини ўз сўзлари билан ифодалай олади.</w:t>
            </w:r>
          </w:p>
          <w:p w:rsidR="00486005" w:rsidRPr="000D2187" w:rsidRDefault="00486005" w:rsidP="00660732">
            <w:pPr>
              <w:jc w:val="both"/>
            </w:pPr>
            <w:r w:rsidRPr="000D2187">
              <w:t>– муаллиф мақсадига ўхшаш (мос) китобхонлик ҳис-туй</w:t>
            </w:r>
            <w:r w:rsidRPr="00AE3342">
              <w:rPr>
                <w:lang w:val="uz-Cyrl-UZ"/>
              </w:rPr>
              <w:t>ғ</w:t>
            </w:r>
            <w:r w:rsidRPr="000D2187">
              <w:t>уларини намоён қилади.</w:t>
            </w:r>
          </w:p>
          <w:p w:rsidR="00486005" w:rsidRPr="000D2187" w:rsidRDefault="00486005" w:rsidP="00660732">
            <w:pPr>
              <w:jc w:val="both"/>
            </w:pPr>
            <w:r w:rsidRPr="000D2187">
              <w:t xml:space="preserve">– муаллиф мақсади ёки матннинг асосий </w:t>
            </w:r>
            <w:r w:rsidRPr="00AE3342">
              <w:rPr>
                <w:lang w:val="uz-Cyrl-UZ"/>
              </w:rPr>
              <w:t>ғ</w:t>
            </w:r>
            <w:r w:rsidRPr="000D2187">
              <w:t>ояси асосида хулосалар чиқара олади.</w:t>
            </w:r>
          </w:p>
          <w:p w:rsidR="00486005" w:rsidRPr="000D2187" w:rsidRDefault="00486005" w:rsidP="00660732">
            <w:pPr>
              <w:jc w:val="both"/>
            </w:pPr>
            <w:r w:rsidRPr="000D2187">
              <w:lastRenderedPageBreak/>
              <w:t xml:space="preserve">– муаллиф </w:t>
            </w:r>
            <w:r w:rsidRPr="00AE3342">
              <w:rPr>
                <w:lang w:val="uz-Cyrl-UZ"/>
              </w:rPr>
              <w:t>ғ</w:t>
            </w:r>
            <w:r w:rsidRPr="000D2187">
              <w:t>ояларини (фикр</w:t>
            </w:r>
            <w:r w:rsidRPr="00AE3342">
              <w:rPr>
                <w:lang w:val="uz-Cyrl-UZ"/>
              </w:rPr>
              <w:t xml:space="preserve">- </w:t>
            </w:r>
            <w:r w:rsidRPr="000D2187">
              <w:t>лар</w:t>
            </w:r>
            <w:r w:rsidRPr="00AE3342">
              <w:rPr>
                <w:lang w:val="uz-Cyrl-UZ"/>
              </w:rPr>
              <w:t>ини</w:t>
            </w:r>
            <w:r w:rsidRPr="000D2187">
              <w:t>)</w:t>
            </w:r>
            <w:r w:rsidRPr="00AE3342">
              <w:rPr>
                <w:lang w:val="uz-Cyrl-UZ"/>
              </w:rPr>
              <w:t>,</w:t>
            </w:r>
            <w:r w:rsidRPr="000D2187">
              <w:t xml:space="preserve"> концепциясини. ифодалай олади.</w:t>
            </w:r>
          </w:p>
        </w:tc>
        <w:tc>
          <w:tcPr>
            <w:tcW w:w="2126" w:type="dxa"/>
            <w:shd w:val="clear" w:color="auto" w:fill="auto"/>
          </w:tcPr>
          <w:p w:rsidR="00486005" w:rsidRPr="00AE3342" w:rsidRDefault="00486005" w:rsidP="00660732">
            <w:pPr>
              <w:jc w:val="both"/>
              <w:rPr>
                <w:b/>
              </w:rPr>
            </w:pPr>
            <w:r w:rsidRPr="00AE3342">
              <w:rPr>
                <w:b/>
              </w:rPr>
              <w:lastRenderedPageBreak/>
              <w:t>Муаллиф тасвирлаган воқелик ҳақида фикр юритиш ва баҳолаш.</w:t>
            </w:r>
          </w:p>
          <w:p w:rsidR="00486005" w:rsidRPr="000D2187" w:rsidRDefault="00486005" w:rsidP="00660732">
            <w:pPr>
              <w:jc w:val="both"/>
            </w:pPr>
            <w:r w:rsidRPr="000D2187">
              <w:t>– матн қисмлари (элементлари)га муаллиф</w:t>
            </w:r>
            <w:r w:rsidRPr="00AE3342">
              <w:rPr>
                <w:lang w:val="uz-Cyrl-UZ"/>
              </w:rPr>
              <w:t>-</w:t>
            </w:r>
            <w:r w:rsidRPr="000D2187">
              <w:t>нинг  баҳоси ва муноса</w:t>
            </w:r>
            <w:r w:rsidRPr="00AE3342">
              <w:rPr>
                <w:lang w:val="uz-Cyrl-UZ"/>
              </w:rPr>
              <w:t>-</w:t>
            </w:r>
            <w:r w:rsidRPr="000D2187">
              <w:t xml:space="preserve">батини </w:t>
            </w:r>
            <w:r w:rsidRPr="00AE3342">
              <w:rPr>
                <w:lang w:val="uz-Cyrl-UZ"/>
              </w:rPr>
              <w:t>белгилайди</w:t>
            </w:r>
            <w:r w:rsidRPr="000D2187">
              <w:t>.</w:t>
            </w:r>
          </w:p>
          <w:p w:rsidR="00486005" w:rsidRPr="000D2187" w:rsidRDefault="00486005" w:rsidP="00660732">
            <w:pPr>
              <w:jc w:val="both"/>
            </w:pPr>
            <w:r w:rsidRPr="000D2187">
              <w:t xml:space="preserve">– </w:t>
            </w:r>
            <w:r w:rsidRPr="00AE3342">
              <w:rPr>
                <w:lang w:val="uz-Cyrl-UZ"/>
              </w:rPr>
              <w:t>м</w:t>
            </w:r>
            <w:r w:rsidRPr="000D2187">
              <w:t>уаллиф муносабатига (фикрига) китобхонлик позициясини намоён қилади.</w:t>
            </w:r>
          </w:p>
          <w:p w:rsidR="00486005" w:rsidRPr="000D2187" w:rsidRDefault="00486005" w:rsidP="00660732">
            <w:pPr>
              <w:jc w:val="both"/>
            </w:pPr>
            <w:r w:rsidRPr="000D2187">
              <w:lastRenderedPageBreak/>
              <w:t>–</w:t>
            </w:r>
            <w:r w:rsidRPr="00AE3342">
              <w:rPr>
                <w:lang w:val="uz-Cyrl-UZ"/>
              </w:rPr>
              <w:t xml:space="preserve"> </w:t>
            </w:r>
            <w:r w:rsidRPr="000D2187">
              <w:t>муаллиф ёритган даврга ўз тушунча, тасаввурларини, тасдиқларини солиштиради.</w:t>
            </w:r>
          </w:p>
        </w:tc>
      </w:tr>
    </w:tbl>
    <w:p w:rsidR="00486005" w:rsidRPr="00527907" w:rsidRDefault="00486005" w:rsidP="00486005">
      <w:pPr>
        <w:ind w:firstLine="708"/>
        <w:jc w:val="both"/>
        <w:rPr>
          <w:lang w:val="uz-Cyrl-UZ"/>
        </w:rPr>
      </w:pPr>
    </w:p>
    <w:p w:rsidR="00486005" w:rsidRPr="003F22F2" w:rsidRDefault="00486005" w:rsidP="00486005">
      <w:pPr>
        <w:ind w:firstLine="708"/>
        <w:jc w:val="both"/>
        <w:rPr>
          <w:lang w:val="uz-Cyrl-UZ"/>
        </w:rPr>
      </w:pPr>
      <w:r>
        <w:rPr>
          <w:b/>
          <w:lang w:val="uz-Cyrl-UZ"/>
        </w:rPr>
        <w:t>Д</w:t>
      </w:r>
      <w:r w:rsidRPr="0025441D">
        <w:rPr>
          <w:b/>
          <w:lang w:val="uz-Cyrl-UZ"/>
        </w:rPr>
        <w:t xml:space="preserve">унёқараш ҳамда </w:t>
      </w:r>
      <w:r w:rsidRPr="000D2187">
        <w:rPr>
          <w:b/>
          <w:lang w:val="uz-Cyrl-UZ"/>
        </w:rPr>
        <w:t>қадриятларни англаш</w:t>
      </w:r>
      <w:r>
        <w:rPr>
          <w:b/>
          <w:lang w:val="uz-Cyrl-UZ"/>
        </w:rPr>
        <w:t xml:space="preserve"> ва баҳолаш</w:t>
      </w:r>
      <w:r w:rsidRPr="000D2187">
        <w:rPr>
          <w:b/>
          <w:lang w:val="uz-Cyrl-UZ"/>
        </w:rPr>
        <w:t xml:space="preserve"> компетент</w:t>
      </w:r>
      <w:r>
        <w:rPr>
          <w:b/>
          <w:lang w:val="uz-Cyrl-UZ"/>
        </w:rPr>
        <w:t>лиг</w:t>
      </w:r>
      <w:r w:rsidRPr="000D2187">
        <w:rPr>
          <w:b/>
          <w:lang w:val="uz-Cyrl-UZ"/>
        </w:rPr>
        <w:t>и</w:t>
      </w:r>
      <w:r w:rsidRPr="000D2187">
        <w:rPr>
          <w:lang w:val="uz-Cyrl-UZ"/>
        </w:rPr>
        <w:t xml:space="preserve"> – адабиётда ёритилган ахлоқий фазилатларни ва дунёқараш категорияларини тушунади. </w:t>
      </w:r>
      <w:r w:rsidRPr="003F22F2">
        <w:rPr>
          <w:lang w:val="uz-Cyrl-UZ"/>
        </w:rPr>
        <w:t>Бу баҳолашларга ўз муносабатини билдиради ва асослайди, бадиий матнда ифодаланган ва чиқарилган хулосалардан тажрибаларида қўллайди ва ўз а</w:t>
      </w:r>
      <w:r w:rsidRPr="000D2187">
        <w:rPr>
          <w:lang w:val="uz-Cyrl-UZ"/>
        </w:rPr>
        <w:t>х</w:t>
      </w:r>
      <w:r w:rsidRPr="003F22F2">
        <w:rPr>
          <w:lang w:val="uz-Cyrl-UZ"/>
        </w:rPr>
        <w:t>лоқий-инсоний нуқтаи назаридан баҳолай олади.</w:t>
      </w:r>
    </w:p>
    <w:p w:rsidR="00486005" w:rsidRPr="003F22F2" w:rsidRDefault="00486005" w:rsidP="00486005">
      <w:pPr>
        <w:ind w:firstLine="708"/>
        <w:jc w:val="both"/>
        <w:rPr>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2551"/>
        <w:gridCol w:w="2340"/>
        <w:gridCol w:w="2188"/>
      </w:tblGrid>
      <w:tr w:rsidR="00486005" w:rsidRPr="00AE3342" w:rsidTr="00660732">
        <w:tc>
          <w:tcPr>
            <w:tcW w:w="3888" w:type="dxa"/>
            <w:shd w:val="clear" w:color="auto" w:fill="auto"/>
          </w:tcPr>
          <w:p w:rsidR="00486005" w:rsidRPr="00AE3342" w:rsidRDefault="00486005" w:rsidP="00660732">
            <w:pPr>
              <w:jc w:val="center"/>
              <w:rPr>
                <w:b/>
                <w:lang w:val="uz-Cyrl-UZ"/>
              </w:rPr>
            </w:pPr>
            <w:r w:rsidRPr="00AE3342">
              <w:rPr>
                <w:b/>
                <w:lang w:val="uz-Cyrl-UZ"/>
              </w:rPr>
              <w:t>Матнни ўқиш ва дастлабки тушунчани қабул қилиш</w:t>
            </w:r>
          </w:p>
        </w:tc>
        <w:tc>
          <w:tcPr>
            <w:tcW w:w="3600" w:type="dxa"/>
            <w:shd w:val="clear" w:color="auto" w:fill="auto"/>
          </w:tcPr>
          <w:p w:rsidR="00486005" w:rsidRPr="00AE3342" w:rsidRDefault="00486005" w:rsidP="00660732">
            <w:pPr>
              <w:jc w:val="center"/>
              <w:rPr>
                <w:b/>
              </w:rPr>
            </w:pPr>
            <w:r w:rsidRPr="00AE3342">
              <w:rPr>
                <w:b/>
              </w:rPr>
              <w:t>Бадиий асарни таҳлил қилиш</w:t>
            </w:r>
          </w:p>
        </w:tc>
        <w:tc>
          <w:tcPr>
            <w:tcW w:w="3060" w:type="dxa"/>
            <w:shd w:val="clear" w:color="auto" w:fill="auto"/>
          </w:tcPr>
          <w:p w:rsidR="00486005" w:rsidRPr="00AE3342" w:rsidRDefault="00486005" w:rsidP="00660732">
            <w:pPr>
              <w:jc w:val="center"/>
              <w:rPr>
                <w:b/>
              </w:rPr>
            </w:pPr>
            <w:r w:rsidRPr="00AE3342">
              <w:rPr>
                <w:b/>
              </w:rPr>
              <w:t>Бадиий асарни шарҳлаш</w:t>
            </w:r>
          </w:p>
        </w:tc>
        <w:tc>
          <w:tcPr>
            <w:tcW w:w="3073" w:type="dxa"/>
            <w:shd w:val="clear" w:color="auto" w:fill="auto"/>
          </w:tcPr>
          <w:p w:rsidR="00486005" w:rsidRPr="00AE3342" w:rsidRDefault="00486005" w:rsidP="00660732">
            <w:pPr>
              <w:jc w:val="center"/>
              <w:rPr>
                <w:b/>
              </w:rPr>
            </w:pPr>
            <w:r w:rsidRPr="00AE3342">
              <w:rPr>
                <w:b/>
              </w:rPr>
              <w:t>Бадиий асарни баҳолаш</w:t>
            </w:r>
          </w:p>
        </w:tc>
      </w:tr>
      <w:tr w:rsidR="00486005" w:rsidRPr="000D2187" w:rsidTr="00660732">
        <w:tc>
          <w:tcPr>
            <w:tcW w:w="3888" w:type="dxa"/>
            <w:shd w:val="clear" w:color="auto" w:fill="auto"/>
          </w:tcPr>
          <w:p w:rsidR="00486005" w:rsidRPr="000D2187" w:rsidRDefault="00486005" w:rsidP="00660732">
            <w:pPr>
              <w:jc w:val="both"/>
            </w:pPr>
            <w:r w:rsidRPr="000D2187">
              <w:t>–</w:t>
            </w:r>
            <w:r w:rsidRPr="00AE3342">
              <w:rPr>
                <w:lang w:val="uz-Cyrl-UZ"/>
              </w:rPr>
              <w:t xml:space="preserve"> м</w:t>
            </w:r>
            <w:r w:rsidRPr="000D2187">
              <w:t xml:space="preserve">атндан (матнни ўқиш) адабий қаҳрамонларнинг </w:t>
            </w:r>
            <w:r w:rsidRPr="00AE3342">
              <w:rPr>
                <w:lang w:val="uz-Cyrl-UZ"/>
              </w:rPr>
              <w:t>х</w:t>
            </w:r>
            <w:r w:rsidRPr="000D2187">
              <w:t>атти-ҳаракатларидаги  маъно-аҳамиятга эга кўрсаткичларни билиб олади.</w:t>
            </w:r>
          </w:p>
          <w:p w:rsidR="00486005" w:rsidRPr="000D2187" w:rsidRDefault="00486005" w:rsidP="00660732">
            <w:pPr>
              <w:jc w:val="both"/>
            </w:pPr>
            <w:r w:rsidRPr="000D2187">
              <w:t>– бадиий матндан турли ижтимоий қатлам вакиллари лу</w:t>
            </w:r>
            <w:r w:rsidRPr="00AE3342">
              <w:rPr>
                <w:lang w:val="uz-Cyrl-UZ"/>
              </w:rPr>
              <w:t>ғ</w:t>
            </w:r>
            <w:r w:rsidRPr="000D2187">
              <w:t>атининг ўзига хо</w:t>
            </w:r>
            <w:r w:rsidRPr="00AE3342">
              <w:rPr>
                <w:lang w:val="uz-Cyrl-UZ"/>
              </w:rPr>
              <w:t>с</w:t>
            </w:r>
            <w:r w:rsidRPr="000D2187">
              <w:t xml:space="preserve"> тил хусусиятини белгилайди (турли давр вакиллари, жинслар, жамиятдаги гуруҳлар</w:t>
            </w:r>
            <w:r w:rsidRPr="00AE3342">
              <w:rPr>
                <w:lang w:val="uz-Cyrl-UZ"/>
              </w:rPr>
              <w:t>,</w:t>
            </w:r>
            <w:r w:rsidRPr="000D2187">
              <w:t xml:space="preserve"> реал тарихий</w:t>
            </w:r>
            <w:r w:rsidRPr="00AE3342">
              <w:rPr>
                <w:lang w:val="uz-Cyrl-UZ"/>
              </w:rPr>
              <w:t xml:space="preserve"> </w:t>
            </w:r>
            <w:r w:rsidRPr="000D2187">
              <w:t xml:space="preserve">воқеликлар, маданият, эпизодлар миллий </w:t>
            </w:r>
            <w:r w:rsidRPr="00AE3342">
              <w:rPr>
                <w:lang w:val="uz-Cyrl-UZ"/>
              </w:rPr>
              <w:t>-</w:t>
            </w:r>
            <w:r w:rsidRPr="000D2187">
              <w:t>маданий маънога оид) ва …</w:t>
            </w:r>
          </w:p>
          <w:p w:rsidR="00486005" w:rsidRPr="000D2187" w:rsidRDefault="00486005" w:rsidP="00660732">
            <w:pPr>
              <w:jc w:val="both"/>
            </w:pPr>
            <w:r w:rsidRPr="000D2187">
              <w:t>– персонажлар ва бу маданият намояндалари нутқи одоб-а</w:t>
            </w:r>
            <w:r w:rsidRPr="00AE3342">
              <w:rPr>
                <w:lang w:val="uz-Cyrl-UZ"/>
              </w:rPr>
              <w:t>х</w:t>
            </w:r>
            <w:r w:rsidRPr="000D2187">
              <w:t>лоқидаги ноаниқ ҳолатларни тузатади.</w:t>
            </w:r>
          </w:p>
        </w:tc>
        <w:tc>
          <w:tcPr>
            <w:tcW w:w="3600" w:type="dxa"/>
            <w:shd w:val="clear" w:color="auto" w:fill="auto"/>
          </w:tcPr>
          <w:p w:rsidR="00486005" w:rsidRPr="000D2187" w:rsidRDefault="00486005" w:rsidP="00660732">
            <w:pPr>
              <w:jc w:val="both"/>
            </w:pPr>
            <w:r w:rsidRPr="000D2187">
              <w:t>–</w:t>
            </w:r>
            <w:r w:rsidRPr="00AE3342">
              <w:rPr>
                <w:lang w:val="uz-Cyrl-UZ"/>
              </w:rPr>
              <w:t xml:space="preserve"> </w:t>
            </w:r>
            <w:r w:rsidRPr="000D2187">
              <w:t>бадиий асарда тасвирланган а</w:t>
            </w:r>
            <w:r w:rsidRPr="00AE3342">
              <w:rPr>
                <w:lang w:val="uz-Cyrl-UZ"/>
              </w:rPr>
              <w:t>х</w:t>
            </w:r>
            <w:r w:rsidRPr="000D2187">
              <w:t>лоқий қадриятларни ва дунё қараш категорияларини тушунади.</w:t>
            </w:r>
          </w:p>
          <w:p w:rsidR="00486005" w:rsidRPr="000D2187" w:rsidRDefault="00486005" w:rsidP="00660732">
            <w:pPr>
              <w:jc w:val="both"/>
            </w:pPr>
            <w:r w:rsidRPr="000D2187">
              <w:t>– бадиий маълумотларни маданиятга оид ҳақиқий фактларга солиштиради, умумий ва маданий ўзига хосликларга ажаратади (метафора, ёрқин образлар ва бошқалар).</w:t>
            </w:r>
          </w:p>
          <w:p w:rsidR="00486005" w:rsidRPr="000D2187" w:rsidRDefault="00486005" w:rsidP="00660732">
            <w:pPr>
              <w:jc w:val="both"/>
            </w:pPr>
            <w:r w:rsidRPr="000D2187">
              <w:t>–</w:t>
            </w:r>
            <w:r w:rsidRPr="00AE3342">
              <w:rPr>
                <w:lang w:val="uz-Cyrl-UZ"/>
              </w:rPr>
              <w:t xml:space="preserve"> </w:t>
            </w:r>
            <w:r w:rsidRPr="000D2187">
              <w:t>қаҳрамонлар ҳаракатли воқеа-ҳодисалардаги ижобий-салбий хусусиятларни аниқлайди.</w:t>
            </w:r>
          </w:p>
        </w:tc>
        <w:tc>
          <w:tcPr>
            <w:tcW w:w="3060" w:type="dxa"/>
            <w:shd w:val="clear" w:color="auto" w:fill="auto"/>
          </w:tcPr>
          <w:p w:rsidR="00486005" w:rsidRPr="000D2187" w:rsidRDefault="00486005" w:rsidP="00660732">
            <w:pPr>
              <w:jc w:val="both"/>
            </w:pPr>
            <w:r w:rsidRPr="000D2187">
              <w:t>–</w:t>
            </w:r>
            <w:r w:rsidRPr="00AE3342">
              <w:rPr>
                <w:lang w:val="uz-Cyrl-UZ"/>
              </w:rPr>
              <w:t xml:space="preserve"> ў</w:t>
            </w:r>
            <w:r w:rsidRPr="000D2187">
              <w:t>қиган бадиий асаридан ўзи учун баҳоли (аҳамиятли) бўлган билимни  аниқлай олади (баҳолилиги ҳақидаги хулосани ифодалайди).</w:t>
            </w:r>
          </w:p>
          <w:p w:rsidR="00486005" w:rsidRPr="000D2187" w:rsidRDefault="00486005" w:rsidP="00660732">
            <w:pPr>
              <w:jc w:val="both"/>
            </w:pPr>
            <w:r w:rsidRPr="000D2187">
              <w:t>–</w:t>
            </w:r>
            <w:r w:rsidRPr="00AE3342">
              <w:rPr>
                <w:lang w:val="uz-Cyrl-UZ"/>
              </w:rPr>
              <w:t xml:space="preserve"> </w:t>
            </w:r>
            <w:r w:rsidRPr="000D2187">
              <w:t>шахсий тажрибасида қадриятлардан фойдаланиш йўлларини белгилайди.</w:t>
            </w:r>
          </w:p>
          <w:p w:rsidR="00486005" w:rsidRPr="000D2187" w:rsidRDefault="00486005" w:rsidP="00660732">
            <w:pPr>
              <w:jc w:val="both"/>
            </w:pPr>
            <w:r w:rsidRPr="000D2187">
              <w:t>–</w:t>
            </w:r>
            <w:r w:rsidRPr="00AE3342">
              <w:rPr>
                <w:lang w:val="uz-Cyrl-UZ"/>
              </w:rPr>
              <w:t xml:space="preserve"> </w:t>
            </w:r>
            <w:r w:rsidRPr="000D2187">
              <w:t>ижодий ишларда муҳокамаларда, исботларда қадрият тушунчаларидан фойдаланади.</w:t>
            </w:r>
          </w:p>
        </w:tc>
        <w:tc>
          <w:tcPr>
            <w:tcW w:w="3073" w:type="dxa"/>
            <w:shd w:val="clear" w:color="auto" w:fill="auto"/>
          </w:tcPr>
          <w:p w:rsidR="00486005" w:rsidRPr="000D2187" w:rsidRDefault="00486005" w:rsidP="00660732">
            <w:pPr>
              <w:jc w:val="both"/>
            </w:pPr>
            <w:r w:rsidRPr="000D2187">
              <w:t>– турли мамлакат муаллифлари асарларида тасвирланган маданий қадриятларни англайди;</w:t>
            </w:r>
          </w:p>
          <w:p w:rsidR="00486005" w:rsidRPr="000D2187" w:rsidRDefault="00486005" w:rsidP="00660732">
            <w:pPr>
              <w:jc w:val="both"/>
            </w:pPr>
            <w:r w:rsidRPr="000D2187">
              <w:t>– бу қадриятларга аниқ фикрлари асосида ўз муносабатини билдиради.</w:t>
            </w:r>
          </w:p>
          <w:p w:rsidR="00486005" w:rsidRPr="000D2187" w:rsidRDefault="00486005" w:rsidP="00660732">
            <w:pPr>
              <w:jc w:val="both"/>
            </w:pPr>
            <w:r w:rsidRPr="000D2187">
              <w:t>–</w:t>
            </w:r>
            <w:r w:rsidRPr="00AE3342">
              <w:rPr>
                <w:lang w:val="uz-Cyrl-UZ"/>
              </w:rPr>
              <w:t xml:space="preserve"> </w:t>
            </w:r>
            <w:r w:rsidRPr="000D2187">
              <w:t>ўрганилаётган бадиий асардан ҳаяжонга солувчи ижтимоий-эстетик муаммоларни  аниқлайди ва уларга жавоб топади.</w:t>
            </w:r>
          </w:p>
        </w:tc>
      </w:tr>
    </w:tbl>
    <w:p w:rsidR="00486005" w:rsidRPr="000D2187" w:rsidRDefault="00486005" w:rsidP="00486005">
      <w:pPr>
        <w:ind w:firstLine="708"/>
        <w:jc w:val="both"/>
      </w:pPr>
    </w:p>
    <w:p w:rsidR="00486005" w:rsidRPr="00F944D5" w:rsidRDefault="00486005" w:rsidP="00486005">
      <w:pPr>
        <w:ind w:firstLine="708"/>
        <w:jc w:val="both"/>
        <w:rPr>
          <w:lang w:val="uz-Cyrl-UZ"/>
        </w:rPr>
      </w:pPr>
      <w:r w:rsidRPr="000D2187">
        <w:tab/>
      </w:r>
      <w:r w:rsidRPr="000D2187">
        <w:tab/>
      </w:r>
      <w:r w:rsidRPr="000D2187">
        <w:tab/>
      </w:r>
    </w:p>
    <w:p w:rsidR="00486005" w:rsidRPr="00486005" w:rsidRDefault="00486005" w:rsidP="00486005">
      <w:pPr>
        <w:ind w:firstLine="708"/>
        <w:jc w:val="both"/>
        <w:rPr>
          <w:lang w:val="uz-Cyrl-UZ"/>
        </w:rPr>
      </w:pPr>
      <w:r w:rsidRPr="00F944D5">
        <w:rPr>
          <w:b/>
          <w:lang w:val="uz-Cyrl-UZ"/>
        </w:rPr>
        <w:t>Адабий-ижодий компетен</w:t>
      </w:r>
      <w:r>
        <w:rPr>
          <w:b/>
          <w:lang w:val="uz-Cyrl-UZ"/>
        </w:rPr>
        <w:t>т</w:t>
      </w:r>
      <w:r w:rsidRPr="00F944D5">
        <w:rPr>
          <w:b/>
          <w:lang w:val="uz-Cyrl-UZ"/>
        </w:rPr>
        <w:t xml:space="preserve">лилик – </w:t>
      </w:r>
      <w:r w:rsidRPr="00F944D5">
        <w:rPr>
          <w:lang w:val="uz-Cyrl-UZ"/>
        </w:rPr>
        <w:t>адабий</w:t>
      </w:r>
      <w:r w:rsidRPr="00F944D5">
        <w:rPr>
          <w:b/>
          <w:lang w:val="uz-Cyrl-UZ"/>
        </w:rPr>
        <w:t xml:space="preserve"> </w:t>
      </w:r>
      <w:r w:rsidRPr="00F944D5">
        <w:rPr>
          <w:lang w:val="uz-Cyrl-UZ"/>
        </w:rPr>
        <w:t xml:space="preserve">жанрлар ва шакллар асосида адабий-ижодий иш, иншо турларини яратади. </w:t>
      </w:r>
      <w:r w:rsidRPr="00486005">
        <w:rPr>
          <w:lang w:val="uz-Cyrl-UZ"/>
        </w:rPr>
        <w:t>(сўз орқали ўз ҳис-туй</w:t>
      </w:r>
      <w:r w:rsidRPr="000D2187">
        <w:rPr>
          <w:lang w:val="uz-Cyrl-UZ"/>
        </w:rPr>
        <w:t>ғ</w:t>
      </w:r>
      <w:r w:rsidRPr="00486005">
        <w:rPr>
          <w:lang w:val="uz-Cyrl-UZ"/>
        </w:rPr>
        <w:t>у, фикрларини аниқ ва образли ифодалайди, бадиий асарларни саҳналаштиришни амалга оширади, турли жанрдаги асарларни ифодали ўқийди, адабиётдан олган билимларини ижодий</w:t>
      </w:r>
      <w:r w:rsidRPr="000D2187">
        <w:rPr>
          <w:lang w:val="uz-Cyrl-UZ"/>
        </w:rPr>
        <w:t>-</w:t>
      </w:r>
      <w:r w:rsidRPr="00486005">
        <w:rPr>
          <w:lang w:val="uz-Cyrl-UZ"/>
        </w:rPr>
        <w:t>бадиий матнлар тузишда фойдаланади.</w:t>
      </w:r>
    </w:p>
    <w:p w:rsidR="00486005" w:rsidRPr="00486005" w:rsidRDefault="00486005" w:rsidP="00486005">
      <w:pPr>
        <w:ind w:firstLine="708"/>
        <w:jc w:val="both"/>
        <w:rPr>
          <w:lang w:val="uz-Cyrl-UZ"/>
        </w:rPr>
      </w:pPr>
      <w:r w:rsidRPr="00486005">
        <w:rPr>
          <w:lang w:val="uz-Cyrl-UZ"/>
        </w:rPr>
        <w:t>Ижодий характердаги ёзма ишларда, турли жанрдаги ижодий ишларда инсон образини назарда тутади: қаҳрамонлар номидан мактуб, кундалик, қаҳрамон билан диалог, сюжет йўналишида фикрлаш</w:t>
      </w:r>
      <w:r w:rsidRPr="000D2187">
        <w:rPr>
          <w:lang w:val="uz-Cyrl-UZ"/>
        </w:rPr>
        <w:t>,</w:t>
      </w:r>
      <w:r w:rsidRPr="00486005">
        <w:rPr>
          <w:lang w:val="uz-Cyrl-UZ"/>
        </w:rPr>
        <w:t xml:space="preserve">  қаҳрамоннинг кейинги тақдири ва б.); сарлавҳа ва эпиграфларни муҳокама қилиш, ўз эпиграфларини тўплаш, саҳналаштириш, мусиқий-адабий композиция тузиш, мустақил изланиш, тадқиқотчилик, ижодий фаолият </w:t>
      </w:r>
      <w:r w:rsidRPr="000D2187">
        <w:rPr>
          <w:lang w:val="uz-Cyrl-UZ"/>
        </w:rPr>
        <w:t>кабилар.</w:t>
      </w:r>
      <w:r w:rsidRPr="00486005">
        <w:rPr>
          <w:lang w:val="uz-Cyrl-UZ"/>
        </w:rPr>
        <w:t xml:space="preserve"> …</w:t>
      </w:r>
    </w:p>
    <w:p w:rsidR="00486005" w:rsidRPr="00486005" w:rsidRDefault="00486005" w:rsidP="00486005">
      <w:pPr>
        <w:ind w:firstLine="708"/>
        <w:jc w:val="both"/>
        <w:rPr>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645"/>
        <w:gridCol w:w="2632"/>
        <w:gridCol w:w="2157"/>
      </w:tblGrid>
      <w:tr w:rsidR="00486005" w:rsidRPr="00AE3342" w:rsidTr="00660732">
        <w:tc>
          <w:tcPr>
            <w:tcW w:w="3380" w:type="dxa"/>
            <w:shd w:val="clear" w:color="auto" w:fill="auto"/>
          </w:tcPr>
          <w:p w:rsidR="00486005" w:rsidRPr="00AE3342" w:rsidRDefault="00486005" w:rsidP="00660732">
            <w:pPr>
              <w:jc w:val="center"/>
              <w:rPr>
                <w:b/>
              </w:rPr>
            </w:pPr>
            <w:r w:rsidRPr="00AE3342">
              <w:rPr>
                <w:b/>
              </w:rPr>
              <w:t>Матнни ўқиш ва дастлабки тушунчани олиш</w:t>
            </w:r>
          </w:p>
        </w:tc>
        <w:tc>
          <w:tcPr>
            <w:tcW w:w="3208" w:type="dxa"/>
            <w:shd w:val="clear" w:color="auto" w:fill="auto"/>
          </w:tcPr>
          <w:p w:rsidR="00486005" w:rsidRPr="00AE3342" w:rsidRDefault="00486005" w:rsidP="00660732">
            <w:pPr>
              <w:jc w:val="center"/>
              <w:rPr>
                <w:b/>
              </w:rPr>
            </w:pPr>
            <w:r w:rsidRPr="00AE3342">
              <w:rPr>
                <w:b/>
              </w:rPr>
              <w:t>Бадиий асарни таҳлил қилиш</w:t>
            </w:r>
          </w:p>
        </w:tc>
        <w:tc>
          <w:tcPr>
            <w:tcW w:w="3960" w:type="dxa"/>
            <w:shd w:val="clear" w:color="auto" w:fill="auto"/>
          </w:tcPr>
          <w:p w:rsidR="00486005" w:rsidRPr="00AE3342" w:rsidRDefault="00486005" w:rsidP="00660732">
            <w:pPr>
              <w:jc w:val="center"/>
              <w:rPr>
                <w:b/>
              </w:rPr>
            </w:pPr>
            <w:r w:rsidRPr="00AE3342">
              <w:rPr>
                <w:b/>
              </w:rPr>
              <w:t>Бадиий асарни шарҳлаш</w:t>
            </w:r>
          </w:p>
        </w:tc>
        <w:tc>
          <w:tcPr>
            <w:tcW w:w="3073" w:type="dxa"/>
            <w:shd w:val="clear" w:color="auto" w:fill="auto"/>
          </w:tcPr>
          <w:p w:rsidR="00486005" w:rsidRPr="00AE3342" w:rsidRDefault="00486005" w:rsidP="00660732">
            <w:pPr>
              <w:jc w:val="center"/>
              <w:rPr>
                <w:b/>
              </w:rPr>
            </w:pPr>
            <w:r w:rsidRPr="00AE3342">
              <w:rPr>
                <w:b/>
              </w:rPr>
              <w:t>Бадиий асарни баҳолаш</w:t>
            </w:r>
          </w:p>
        </w:tc>
      </w:tr>
      <w:tr w:rsidR="00486005" w:rsidRPr="000D2187" w:rsidTr="00660732">
        <w:tc>
          <w:tcPr>
            <w:tcW w:w="3380" w:type="dxa"/>
            <w:shd w:val="clear" w:color="auto" w:fill="auto"/>
          </w:tcPr>
          <w:p w:rsidR="00486005" w:rsidRPr="000D2187" w:rsidRDefault="00486005" w:rsidP="00660732">
            <w:pPr>
              <w:jc w:val="both"/>
            </w:pPr>
            <w:r w:rsidRPr="000D2187">
              <w:t>–</w:t>
            </w:r>
            <w:r w:rsidRPr="00AE3342">
              <w:rPr>
                <w:lang w:val="uz-Cyrl-UZ"/>
              </w:rPr>
              <w:t xml:space="preserve"> </w:t>
            </w:r>
            <w:r w:rsidRPr="000D2187">
              <w:t>асар матнидан қаҳрамонлар ҳолати, ҳис-туй</w:t>
            </w:r>
            <w:r w:rsidRPr="00AE3342">
              <w:rPr>
                <w:lang w:val="uz-Cyrl-UZ"/>
              </w:rPr>
              <w:t>ғ</w:t>
            </w:r>
            <w:r w:rsidRPr="000D2187">
              <w:t>уларини ифодалаган чиройли сўз ва ибораларни танлайди.</w:t>
            </w:r>
          </w:p>
          <w:p w:rsidR="00486005" w:rsidRPr="000D2187" w:rsidRDefault="00486005" w:rsidP="00660732">
            <w:pPr>
              <w:jc w:val="both"/>
            </w:pPr>
            <w:r w:rsidRPr="000D2187">
              <w:t>–</w:t>
            </w:r>
            <w:r w:rsidRPr="00AE3342">
              <w:rPr>
                <w:lang w:val="uz-Cyrl-UZ"/>
              </w:rPr>
              <w:t xml:space="preserve"> </w:t>
            </w:r>
            <w:r w:rsidRPr="000D2187">
              <w:t>бадиий асарда қаҳрамон-нинг характерини акс эттирадиган муаллифни</w:t>
            </w:r>
            <w:r w:rsidRPr="00AE3342">
              <w:rPr>
                <w:lang w:val="uz-Cyrl-UZ"/>
              </w:rPr>
              <w:t>нг</w:t>
            </w:r>
            <w:r w:rsidRPr="000D2187">
              <w:t xml:space="preserve"> баҳолари акс эттирилган сўз ва ибораларни топади.</w:t>
            </w:r>
          </w:p>
          <w:p w:rsidR="00486005" w:rsidRPr="000D2187" w:rsidRDefault="00486005" w:rsidP="00660732">
            <w:pPr>
              <w:jc w:val="both"/>
            </w:pPr>
            <w:r w:rsidRPr="000D2187">
              <w:t>– ўқиш давомида бадиий асарга муносабати,  шахсий ҳиссий ҳолатини акс эттиради.</w:t>
            </w:r>
          </w:p>
        </w:tc>
        <w:tc>
          <w:tcPr>
            <w:tcW w:w="3208" w:type="dxa"/>
            <w:shd w:val="clear" w:color="auto" w:fill="auto"/>
          </w:tcPr>
          <w:p w:rsidR="00486005" w:rsidRPr="000D2187" w:rsidRDefault="00486005" w:rsidP="00660732">
            <w:pPr>
              <w:jc w:val="both"/>
            </w:pPr>
            <w:r w:rsidRPr="000D2187">
              <w:t>–</w:t>
            </w:r>
            <w:r w:rsidRPr="00AE3342">
              <w:rPr>
                <w:lang w:val="uz-Cyrl-UZ"/>
              </w:rPr>
              <w:t xml:space="preserve"> </w:t>
            </w:r>
            <w:r w:rsidRPr="000D2187">
              <w:t>бадиий асарда шахсий позициясини ифодалаш учун тил ва нутқ моделини танлайди. (грамматик қурилишни, лу</w:t>
            </w:r>
            <w:r w:rsidRPr="00AE3342">
              <w:rPr>
                <w:lang w:val="uz-Cyrl-UZ"/>
              </w:rPr>
              <w:t>ғ</w:t>
            </w:r>
            <w:r w:rsidRPr="000D2187">
              <w:t>атини, тас</w:t>
            </w:r>
            <w:r w:rsidRPr="00AE3342">
              <w:rPr>
                <w:lang w:val="uz-Cyrl-UZ"/>
              </w:rPr>
              <w:t>в</w:t>
            </w:r>
            <w:r w:rsidRPr="000D2187">
              <w:t>ирий-бадиий ифодани ва …);</w:t>
            </w:r>
          </w:p>
          <w:p w:rsidR="00486005" w:rsidRPr="000D2187" w:rsidRDefault="00486005" w:rsidP="00660732">
            <w:pPr>
              <w:jc w:val="both"/>
            </w:pPr>
            <w:r w:rsidRPr="000D2187">
              <w:t>–</w:t>
            </w:r>
            <w:r w:rsidRPr="00AE3342">
              <w:rPr>
                <w:lang w:val="uz-Cyrl-UZ"/>
              </w:rPr>
              <w:t xml:space="preserve"> </w:t>
            </w:r>
            <w:r w:rsidRPr="000D2187">
              <w:t>жанр қонун-қоидасини ўзлаштиради.</w:t>
            </w:r>
          </w:p>
          <w:p w:rsidR="00486005" w:rsidRPr="000D2187" w:rsidRDefault="00486005" w:rsidP="00660732">
            <w:pPr>
              <w:jc w:val="both"/>
            </w:pPr>
            <w:r w:rsidRPr="000D2187">
              <w:t>–</w:t>
            </w:r>
            <w:r w:rsidRPr="00AE3342">
              <w:rPr>
                <w:lang w:val="uz-Cyrl-UZ"/>
              </w:rPr>
              <w:t xml:space="preserve"> </w:t>
            </w:r>
            <w:r w:rsidRPr="000D2187">
              <w:t>ижодий фикр йўналишини шакллантиришнинг алгоритмини ишлаб чиқади.</w:t>
            </w:r>
          </w:p>
        </w:tc>
        <w:tc>
          <w:tcPr>
            <w:tcW w:w="3960" w:type="dxa"/>
            <w:shd w:val="clear" w:color="auto" w:fill="auto"/>
          </w:tcPr>
          <w:p w:rsidR="00486005" w:rsidRPr="000D2187" w:rsidRDefault="00486005" w:rsidP="00660732">
            <w:pPr>
              <w:jc w:val="both"/>
            </w:pPr>
            <w:r w:rsidRPr="000D2187">
              <w:t>–</w:t>
            </w:r>
            <w:r w:rsidRPr="00AE3342">
              <w:rPr>
                <w:lang w:val="uz-Cyrl-UZ"/>
              </w:rPr>
              <w:t xml:space="preserve"> </w:t>
            </w:r>
            <w:r w:rsidRPr="000D2187">
              <w:t>бадиий асар мазмунини билиб олади;</w:t>
            </w:r>
          </w:p>
          <w:p w:rsidR="00486005" w:rsidRPr="000D2187" w:rsidRDefault="00486005" w:rsidP="00660732">
            <w:pPr>
              <w:jc w:val="both"/>
            </w:pPr>
            <w:r w:rsidRPr="000D2187">
              <w:t>–</w:t>
            </w:r>
            <w:r w:rsidRPr="00AE3342">
              <w:rPr>
                <w:lang w:val="uz-Cyrl-UZ"/>
              </w:rPr>
              <w:t xml:space="preserve"> </w:t>
            </w:r>
            <w:r w:rsidRPr="000D2187">
              <w:t>персонаж портретини онгли равишда чиза олади;</w:t>
            </w:r>
          </w:p>
          <w:p w:rsidR="00486005" w:rsidRPr="000D2187" w:rsidRDefault="00486005" w:rsidP="00660732">
            <w:pPr>
              <w:jc w:val="both"/>
            </w:pPr>
            <w:r w:rsidRPr="000D2187">
              <w:t>– ифодали ўқиш орқали асар мазмуни ва қаҳрамоннинг ҳис-туй</w:t>
            </w:r>
            <w:r w:rsidRPr="00AE3342">
              <w:rPr>
                <w:lang w:val="uz-Cyrl-UZ"/>
              </w:rPr>
              <w:t>ғ</w:t>
            </w:r>
            <w:r w:rsidRPr="000D2187">
              <w:t>улари динамикасини акс эттира олади;</w:t>
            </w:r>
          </w:p>
          <w:p w:rsidR="00486005" w:rsidRPr="000D2187" w:rsidRDefault="00486005" w:rsidP="00660732">
            <w:pPr>
              <w:jc w:val="both"/>
            </w:pPr>
            <w:r w:rsidRPr="000D2187">
              <w:t>–</w:t>
            </w:r>
            <w:r w:rsidRPr="00AE3342">
              <w:rPr>
                <w:lang w:val="uz-Cyrl-UZ"/>
              </w:rPr>
              <w:t xml:space="preserve"> </w:t>
            </w:r>
            <w:r w:rsidRPr="000D2187">
              <w:t>сўзлардан бадиий тимсол ва муаллифнинг асарга муносабатини ифодалаш воситаси сифатида фойдаланади.</w:t>
            </w:r>
          </w:p>
          <w:p w:rsidR="00486005" w:rsidRPr="000D2187" w:rsidRDefault="00486005" w:rsidP="00660732">
            <w:pPr>
              <w:jc w:val="both"/>
            </w:pPr>
            <w:r w:rsidRPr="000D2187">
              <w:t>–</w:t>
            </w:r>
            <w:r w:rsidRPr="00AE3342">
              <w:rPr>
                <w:lang w:val="uz-Cyrl-UZ"/>
              </w:rPr>
              <w:t xml:space="preserve"> </w:t>
            </w:r>
            <w:r w:rsidRPr="000D2187">
              <w:t>аниқ жанрда сюжет асосида ижодий иш яратади (ҳикоя, масал, эртак ва …).</w:t>
            </w:r>
          </w:p>
        </w:tc>
        <w:tc>
          <w:tcPr>
            <w:tcW w:w="3073" w:type="dxa"/>
            <w:shd w:val="clear" w:color="auto" w:fill="auto"/>
          </w:tcPr>
          <w:p w:rsidR="00486005" w:rsidRPr="000D2187" w:rsidRDefault="00486005" w:rsidP="00660732">
            <w:pPr>
              <w:jc w:val="both"/>
            </w:pPr>
            <w:r w:rsidRPr="000D2187">
              <w:t>–</w:t>
            </w:r>
            <w:r w:rsidRPr="00AE3342">
              <w:rPr>
                <w:lang w:val="uz-Cyrl-UZ"/>
              </w:rPr>
              <w:t xml:space="preserve"> </w:t>
            </w:r>
            <w:r w:rsidRPr="000D2187">
              <w:t>ижодий яратган асарларига ўз баҳосини бера олади.</w:t>
            </w:r>
          </w:p>
          <w:p w:rsidR="00486005" w:rsidRPr="000D2187" w:rsidRDefault="00486005" w:rsidP="00660732">
            <w:pPr>
              <w:jc w:val="both"/>
            </w:pPr>
            <w:r w:rsidRPr="000D2187">
              <w:t>–</w:t>
            </w:r>
            <w:r w:rsidRPr="00AE3342">
              <w:rPr>
                <w:lang w:val="uz-Cyrl-UZ"/>
              </w:rPr>
              <w:t xml:space="preserve"> </w:t>
            </w:r>
            <w:r w:rsidRPr="000D2187">
              <w:t>яратган асарларига эстетик меъёрни ишлаб чиқа олади;</w:t>
            </w:r>
          </w:p>
          <w:p w:rsidR="00486005" w:rsidRPr="000D2187" w:rsidRDefault="00486005" w:rsidP="00660732">
            <w:pPr>
              <w:jc w:val="both"/>
            </w:pPr>
            <w:r w:rsidRPr="000D2187">
              <w:t>– ўз асарларига бадиий воситаларни танлайди ва асослайди.</w:t>
            </w:r>
          </w:p>
          <w:p w:rsidR="00486005" w:rsidRPr="000D2187" w:rsidRDefault="00486005" w:rsidP="00660732">
            <w:pPr>
              <w:jc w:val="both"/>
            </w:pPr>
            <w:r w:rsidRPr="000D2187">
              <w:t>–</w:t>
            </w:r>
            <w:r w:rsidRPr="00AE3342">
              <w:rPr>
                <w:lang w:val="uz-Cyrl-UZ"/>
              </w:rPr>
              <w:t xml:space="preserve"> и</w:t>
            </w:r>
            <w:r w:rsidRPr="000D2187">
              <w:t>жодий яратган асарларига бўлган муносабатда ўз баҳосини бера олади.</w:t>
            </w:r>
          </w:p>
        </w:tc>
      </w:tr>
    </w:tbl>
    <w:p w:rsidR="00486005" w:rsidRDefault="00486005" w:rsidP="00486005">
      <w:pPr>
        <w:tabs>
          <w:tab w:val="left" w:pos="4740"/>
        </w:tabs>
        <w:jc w:val="both"/>
        <w:rPr>
          <w:b/>
          <w:lang w:val="uz-Cyrl-UZ"/>
        </w:rPr>
      </w:pPr>
    </w:p>
    <w:p w:rsidR="00486005" w:rsidRPr="001B303E" w:rsidRDefault="00486005" w:rsidP="00486005">
      <w:pPr>
        <w:ind w:firstLine="708"/>
        <w:jc w:val="both"/>
        <w:rPr>
          <w:b/>
          <w:lang w:val="uz-Cyrl-UZ"/>
        </w:rPr>
      </w:pPr>
      <w:r w:rsidRPr="002B2299">
        <w:rPr>
          <w:b/>
          <w:lang w:val="uz-Cyrl-UZ"/>
        </w:rPr>
        <w:t xml:space="preserve">2.4. </w:t>
      </w:r>
      <w:r>
        <w:rPr>
          <w:b/>
          <w:lang w:val="uz-Cyrl-UZ"/>
        </w:rPr>
        <w:t>Умумий</w:t>
      </w:r>
      <w:r w:rsidRPr="002B2299">
        <w:rPr>
          <w:b/>
          <w:lang w:val="uz-Cyrl-UZ"/>
        </w:rPr>
        <w:t xml:space="preserve"> ва фан компетентликлари орасидаги боғланиш</w:t>
      </w:r>
    </w:p>
    <w:p w:rsidR="00486005" w:rsidRPr="001B303E" w:rsidRDefault="00486005" w:rsidP="00486005">
      <w:pPr>
        <w:ind w:left="708" w:right="57" w:firstLine="708"/>
        <w:jc w:val="both"/>
        <w:rPr>
          <w:b/>
          <w:lang w:val="uz-Cyrl-UZ"/>
        </w:rPr>
      </w:pPr>
    </w:p>
    <w:p w:rsidR="00486005" w:rsidRDefault="00486005" w:rsidP="00486005">
      <w:pPr>
        <w:ind w:right="57" w:firstLine="720"/>
        <w:jc w:val="both"/>
        <w:rPr>
          <w:lang w:val="uz-Cyrl-UZ"/>
        </w:rPr>
      </w:pPr>
      <w:r w:rsidRPr="00986D73">
        <w:rPr>
          <w:lang w:val="uz-Cyrl-UZ"/>
        </w:rPr>
        <w:t xml:space="preserve">Таълим мазмуни </w:t>
      </w:r>
      <w:r>
        <w:rPr>
          <w:lang w:val="uz-Cyrl-UZ"/>
        </w:rPr>
        <w:t>умумий (барча фанлар учун) ва фанний (ҳар бир ўқув предмети учун) компетентликларга ажратилади.  Шунга кўра компетентликларнинг икки даражаси мавжуд:</w:t>
      </w:r>
    </w:p>
    <w:p w:rsidR="00486005" w:rsidRDefault="00486005" w:rsidP="00486005">
      <w:pPr>
        <w:ind w:right="57" w:firstLine="720"/>
        <w:jc w:val="both"/>
        <w:rPr>
          <w:lang w:val="uz-Cyrl-UZ"/>
        </w:rPr>
      </w:pPr>
      <w:r>
        <w:rPr>
          <w:lang w:val="uz-Cyrl-UZ"/>
        </w:rPr>
        <w:t>1) умумий компетентликлар – таълимнинг умумий мазмунига тегишли;</w:t>
      </w:r>
    </w:p>
    <w:p w:rsidR="00486005" w:rsidRDefault="00486005" w:rsidP="00486005">
      <w:pPr>
        <w:ind w:right="57" w:firstLine="720"/>
        <w:jc w:val="both"/>
        <w:rPr>
          <w:lang w:val="uz-Cyrl-UZ"/>
        </w:rPr>
      </w:pPr>
      <w:r>
        <w:rPr>
          <w:lang w:val="uz-Cyrl-UZ"/>
        </w:rPr>
        <w:t>2) фан компетентликлари – компетентликнинг олдинги даражасига нисбатан хусусий, аниқ тасвирга эга ва ўқув передмети доирасида шаклланиш</w:t>
      </w:r>
      <w:r w:rsidRPr="00EF55CF">
        <w:rPr>
          <w:lang w:val="uz-Cyrl-UZ"/>
        </w:rPr>
        <w:t xml:space="preserve"> </w:t>
      </w:r>
      <w:r>
        <w:rPr>
          <w:lang w:val="uz-Cyrl-UZ"/>
        </w:rPr>
        <w:t>имкониятига эга.</w:t>
      </w:r>
    </w:p>
    <w:p w:rsidR="00486005" w:rsidRDefault="00486005" w:rsidP="00486005">
      <w:pPr>
        <w:ind w:right="57" w:firstLine="720"/>
        <w:jc w:val="both"/>
        <w:rPr>
          <w:lang w:val="uz-Cyrl-UZ"/>
        </w:rPr>
      </w:pPr>
      <w:r>
        <w:rPr>
          <w:lang w:val="uz-Cyrl-UZ"/>
        </w:rPr>
        <w:t>Умумий таълимий компетентликлар ҳар доим таълим соҳалари ва ўқув фанлари таълимининг ҳар бир босқичида аниқланади ҳамда фан соҳасида намоён бўлади.</w:t>
      </w:r>
    </w:p>
    <w:p w:rsidR="00486005" w:rsidRDefault="00486005" w:rsidP="00486005">
      <w:pPr>
        <w:ind w:right="57" w:firstLine="720"/>
        <w:jc w:val="both"/>
        <w:rPr>
          <w:lang w:val="uz-Cyrl-UZ"/>
        </w:rPr>
      </w:pPr>
      <w:r>
        <w:rPr>
          <w:lang w:val="uz-Cyrl-UZ"/>
        </w:rPr>
        <w:t xml:space="preserve">“Ўзбек адабиёти” курсида умумий ва фан компетентликлари мисоллар билан 1-схемада тақдим этилди.   </w:t>
      </w:r>
    </w:p>
    <w:p w:rsidR="00486005" w:rsidRDefault="00486005" w:rsidP="00486005">
      <w:pPr>
        <w:ind w:right="57" w:firstLine="720"/>
        <w:jc w:val="both"/>
        <w:rPr>
          <w:lang w:val="uz-Cyrl-UZ"/>
        </w:rPr>
      </w:pPr>
    </w:p>
    <w:p w:rsidR="00385DFF" w:rsidRDefault="00385DFF" w:rsidP="00486005">
      <w:pPr>
        <w:ind w:right="57" w:firstLine="720"/>
        <w:jc w:val="both"/>
        <w:rPr>
          <w:lang w:val="uz-Cyrl-UZ"/>
        </w:rPr>
      </w:pPr>
    </w:p>
    <w:p w:rsidR="00385DFF" w:rsidRDefault="00385DFF" w:rsidP="00486005">
      <w:pPr>
        <w:ind w:right="57" w:firstLine="720"/>
        <w:jc w:val="both"/>
        <w:rPr>
          <w:lang w:val="uz-Cyrl-UZ"/>
        </w:rPr>
      </w:pPr>
    </w:p>
    <w:p w:rsidR="00385DFF" w:rsidRDefault="00385DFF" w:rsidP="00486005">
      <w:pPr>
        <w:ind w:right="57" w:firstLine="720"/>
        <w:jc w:val="both"/>
        <w:rPr>
          <w:lang w:val="uz-Cyrl-UZ"/>
        </w:rPr>
      </w:pPr>
    </w:p>
    <w:p w:rsidR="00385DFF" w:rsidRDefault="00385DFF" w:rsidP="00486005">
      <w:pPr>
        <w:ind w:right="57" w:firstLine="720"/>
        <w:jc w:val="both"/>
        <w:rPr>
          <w:lang w:val="uz-Cyrl-UZ"/>
        </w:rPr>
      </w:pPr>
    </w:p>
    <w:p w:rsidR="00385DFF" w:rsidRDefault="00385DFF" w:rsidP="00385DFF">
      <w:pPr>
        <w:tabs>
          <w:tab w:val="left" w:pos="4500"/>
        </w:tabs>
        <w:ind w:right="57" w:firstLine="720"/>
        <w:jc w:val="both"/>
        <w:rPr>
          <w:lang w:val="uz-Cyrl-UZ"/>
        </w:rPr>
      </w:pPr>
    </w:p>
    <w:p w:rsidR="00385DFF" w:rsidRDefault="00385DFF" w:rsidP="00385DFF">
      <w:pPr>
        <w:tabs>
          <w:tab w:val="left" w:pos="4500"/>
        </w:tabs>
        <w:ind w:right="57" w:firstLine="720"/>
        <w:jc w:val="both"/>
        <w:rPr>
          <w:lang w:val="uz-Cyrl-UZ"/>
        </w:rPr>
      </w:pPr>
    </w:p>
    <w:p w:rsidR="00385DFF" w:rsidRDefault="00385DFF" w:rsidP="00486005">
      <w:pPr>
        <w:ind w:right="57" w:firstLine="720"/>
        <w:jc w:val="both"/>
        <w:rPr>
          <w:lang w:val="uz-Cyrl-UZ"/>
        </w:rPr>
      </w:pPr>
    </w:p>
    <w:p w:rsidR="00385DFF" w:rsidRDefault="00385DFF" w:rsidP="00486005">
      <w:pPr>
        <w:ind w:right="57" w:firstLine="720"/>
        <w:jc w:val="both"/>
        <w:rPr>
          <w:lang w:val="uz-Cyrl-UZ"/>
        </w:rPr>
      </w:pPr>
    </w:p>
    <w:p w:rsidR="00385DFF" w:rsidRDefault="00385DFF" w:rsidP="00486005">
      <w:pPr>
        <w:ind w:right="57" w:firstLine="720"/>
        <w:jc w:val="both"/>
        <w:rPr>
          <w:lang w:val="uz-Cyrl-UZ"/>
        </w:rPr>
      </w:pPr>
    </w:p>
    <w:p w:rsidR="00385DFF" w:rsidRDefault="00385DFF" w:rsidP="00486005">
      <w:pPr>
        <w:ind w:right="57" w:firstLine="720"/>
        <w:jc w:val="both"/>
        <w:rPr>
          <w:lang w:val="uz-Cyrl-UZ"/>
        </w:rPr>
      </w:pPr>
    </w:p>
    <w:p w:rsidR="00385DFF" w:rsidRDefault="00385DFF" w:rsidP="00486005">
      <w:pPr>
        <w:ind w:right="57" w:firstLine="720"/>
        <w:jc w:val="both"/>
        <w:rPr>
          <w:lang w:val="uz-Cyrl-UZ"/>
        </w:rPr>
      </w:pPr>
    </w:p>
    <w:p w:rsidR="00385DFF" w:rsidRDefault="00385DFF" w:rsidP="00486005">
      <w:pPr>
        <w:ind w:right="57" w:firstLine="720"/>
        <w:jc w:val="both"/>
        <w:rPr>
          <w:lang w:val="uz-Cyrl-UZ"/>
        </w:rPr>
      </w:pPr>
    </w:p>
    <w:p w:rsidR="00385DFF" w:rsidRDefault="00385DFF" w:rsidP="00486005">
      <w:pPr>
        <w:ind w:right="57" w:firstLine="720"/>
        <w:jc w:val="both"/>
        <w:rPr>
          <w:lang w:val="uz-Cyrl-UZ"/>
        </w:rPr>
      </w:pPr>
    </w:p>
    <w:p w:rsidR="00385DFF" w:rsidRPr="00190A31" w:rsidRDefault="00385DFF" w:rsidP="00486005">
      <w:pPr>
        <w:ind w:right="57" w:firstLine="720"/>
        <w:jc w:val="both"/>
        <w:rPr>
          <w:lang w:val="uz-Cyrl-UZ"/>
        </w:rPr>
      </w:pPr>
    </w:p>
    <w:p w:rsidR="00486005" w:rsidRDefault="00486005" w:rsidP="00486005">
      <w:pPr>
        <w:ind w:left="708" w:right="57" w:firstLine="12"/>
        <w:rPr>
          <w:b/>
          <w:color w:val="000000"/>
          <w:shd w:val="clear" w:color="auto" w:fill="FFFFFF"/>
          <w:lang w:val="uz-Cyrl-UZ"/>
        </w:rPr>
      </w:pPr>
      <w:r w:rsidRPr="00FE1753">
        <w:rPr>
          <w:b/>
          <w:color w:val="000000"/>
          <w:shd w:val="clear" w:color="auto" w:fill="FFFFFF"/>
          <w:lang w:val="uz-Cyrl-UZ"/>
        </w:rPr>
        <w:t>1-схема. Умумий компетентликларнинг фан компетентликларида намоён бўлиши (мисоллар билан)</w:t>
      </w:r>
    </w:p>
    <w:p w:rsidR="00385DFF" w:rsidRDefault="00385DFF" w:rsidP="00486005">
      <w:pPr>
        <w:ind w:left="708" w:right="57" w:firstLine="12"/>
        <w:rPr>
          <w:b/>
          <w:color w:val="000000"/>
          <w:shd w:val="clear" w:color="auto" w:fill="FFFFFF"/>
          <w:lang w:val="uz-Cyrl-UZ"/>
        </w:rPr>
      </w:pPr>
    </w:p>
    <w:p w:rsidR="00385DFF" w:rsidRPr="00FE1753" w:rsidRDefault="00385DFF" w:rsidP="00486005">
      <w:pPr>
        <w:ind w:left="708" w:right="57" w:firstLine="12"/>
        <w:rPr>
          <w:color w:val="000000"/>
          <w:shd w:val="clear" w:color="auto" w:fill="FFFFFF"/>
        </w:rPr>
      </w:pPr>
      <w:r>
        <w:rPr>
          <w:noProof/>
        </w:rPr>
        <mc:AlternateContent>
          <mc:Choice Requires="wpg">
            <w:drawing>
              <wp:anchor distT="0" distB="0" distL="114300" distR="114300" simplePos="0" relativeHeight="251800064" behindDoc="0" locked="0" layoutInCell="1" allowOverlap="1" wp14:anchorId="18A08705" wp14:editId="61687AD8">
                <wp:simplePos x="0" y="0"/>
                <wp:positionH relativeFrom="column">
                  <wp:posOffset>-240665</wp:posOffset>
                </wp:positionH>
                <wp:positionV relativeFrom="paragraph">
                  <wp:posOffset>182245</wp:posOffset>
                </wp:positionV>
                <wp:extent cx="6286500" cy="4772025"/>
                <wp:effectExtent l="0" t="0" r="19050" b="28575"/>
                <wp:wrapNone/>
                <wp:docPr id="74" name="Группа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4772025"/>
                          <a:chOff x="1980" y="3199"/>
                          <a:chExt cx="13140" cy="6480"/>
                        </a:xfrm>
                      </wpg:grpSpPr>
                      <wps:wsp>
                        <wps:cNvPr id="75" name="Text Box 65"/>
                        <wps:cNvSpPr txBox="1">
                          <a:spLocks noChangeArrowheads="1"/>
                        </wps:cNvSpPr>
                        <wps:spPr bwMode="auto">
                          <a:xfrm>
                            <a:off x="1980" y="3739"/>
                            <a:ext cx="720" cy="4719"/>
                          </a:xfrm>
                          <a:prstGeom prst="rect">
                            <a:avLst/>
                          </a:prstGeom>
                          <a:solidFill>
                            <a:srgbClr val="FFFFFF"/>
                          </a:solidFill>
                          <a:ln w="9525">
                            <a:solidFill>
                              <a:srgbClr val="000000"/>
                            </a:solidFill>
                            <a:miter lim="800000"/>
                            <a:headEnd/>
                            <a:tailEnd/>
                          </a:ln>
                        </wps:spPr>
                        <wps:txbx>
                          <w:txbxContent>
                            <w:p w:rsidR="00385DFF" w:rsidRDefault="00385DFF" w:rsidP="00385DFF">
                              <w:pPr>
                                <w:ind w:right="57"/>
                                <w:jc w:val="center"/>
                                <w:rPr>
                                  <w:b/>
                                </w:rPr>
                              </w:pPr>
                              <w:r>
                                <w:rPr>
                                  <w:b/>
                                </w:rPr>
                                <w:t>Компетентликлар</w:t>
                              </w:r>
                            </w:p>
                            <w:p w:rsidR="00385DFF" w:rsidRPr="00EB3034" w:rsidRDefault="00385DFF" w:rsidP="00385DFF">
                              <w:pPr>
                                <w:ind w:left="708" w:right="57" w:firstLine="708"/>
                                <w:jc w:val="both"/>
                                <w:rPr>
                                  <w:b/>
                                </w:rPr>
                              </w:pPr>
                            </w:p>
                          </w:txbxContent>
                        </wps:txbx>
                        <wps:bodyPr rot="0" vert="vert270" wrap="square" lIns="91440" tIns="45720" rIns="91440" bIns="45720" anchor="t" anchorCtr="0" upright="1">
                          <a:noAutofit/>
                        </wps:bodyPr>
                      </wps:wsp>
                      <wps:wsp>
                        <wps:cNvPr id="76" name="Text Box 66"/>
                        <wps:cNvSpPr txBox="1">
                          <a:spLocks noChangeArrowheads="1"/>
                        </wps:cNvSpPr>
                        <wps:spPr bwMode="auto">
                          <a:xfrm>
                            <a:off x="3420" y="3199"/>
                            <a:ext cx="1800" cy="540"/>
                          </a:xfrm>
                          <a:prstGeom prst="rect">
                            <a:avLst/>
                          </a:prstGeom>
                          <a:solidFill>
                            <a:srgbClr val="FFFFFF"/>
                          </a:solidFill>
                          <a:ln w="9525">
                            <a:solidFill>
                              <a:srgbClr val="000000"/>
                            </a:solidFill>
                            <a:miter lim="800000"/>
                            <a:headEnd/>
                            <a:tailEnd/>
                          </a:ln>
                        </wps:spPr>
                        <wps:txbx>
                          <w:txbxContent>
                            <w:p w:rsidR="00385DFF" w:rsidRDefault="00385DFF" w:rsidP="00385DFF">
                              <w:pPr>
                                <w:jc w:val="center"/>
                              </w:pPr>
                              <w:r>
                                <w:rPr>
                                  <w:lang w:val="uz-Cyrl-UZ"/>
                                </w:rPr>
                                <w:t>Умум</w:t>
                              </w:r>
                              <w:r>
                                <w:t>ий</w:t>
                              </w:r>
                            </w:p>
                          </w:txbxContent>
                        </wps:txbx>
                        <wps:bodyPr rot="0" vert="horz" wrap="square" lIns="91440" tIns="45720" rIns="91440" bIns="45720" anchor="t" anchorCtr="0" upright="1">
                          <a:noAutofit/>
                        </wps:bodyPr>
                      </wps:wsp>
                      <wps:wsp>
                        <wps:cNvPr id="77" name="Text Box 67"/>
                        <wps:cNvSpPr txBox="1">
                          <a:spLocks noChangeArrowheads="1"/>
                        </wps:cNvSpPr>
                        <wps:spPr bwMode="auto">
                          <a:xfrm>
                            <a:off x="6480" y="3199"/>
                            <a:ext cx="1980" cy="540"/>
                          </a:xfrm>
                          <a:prstGeom prst="rect">
                            <a:avLst/>
                          </a:prstGeom>
                          <a:solidFill>
                            <a:srgbClr val="FFFFFF"/>
                          </a:solidFill>
                          <a:ln w="9525">
                            <a:solidFill>
                              <a:srgbClr val="000000"/>
                            </a:solidFill>
                            <a:miter lim="800000"/>
                            <a:headEnd/>
                            <a:tailEnd/>
                          </a:ln>
                        </wps:spPr>
                        <wps:txbx>
                          <w:txbxContent>
                            <w:p w:rsidR="00385DFF" w:rsidRDefault="00385DFF" w:rsidP="00385DFF">
                              <w:pPr>
                                <w:jc w:val="center"/>
                              </w:pPr>
                              <w:r>
                                <w:t>Фан</w:t>
                              </w:r>
                            </w:p>
                          </w:txbxContent>
                        </wps:txbx>
                        <wps:bodyPr rot="0" vert="horz" wrap="square" lIns="91440" tIns="45720" rIns="91440" bIns="45720" anchor="t" anchorCtr="0" upright="1">
                          <a:noAutofit/>
                        </wps:bodyPr>
                      </wps:wsp>
                      <wps:wsp>
                        <wps:cNvPr id="78" name="Text Box 68"/>
                        <wps:cNvSpPr txBox="1">
                          <a:spLocks noChangeArrowheads="1"/>
                        </wps:cNvSpPr>
                        <wps:spPr bwMode="auto">
                          <a:xfrm>
                            <a:off x="3420" y="4279"/>
                            <a:ext cx="1960" cy="720"/>
                          </a:xfrm>
                          <a:prstGeom prst="rect">
                            <a:avLst/>
                          </a:prstGeom>
                          <a:solidFill>
                            <a:srgbClr val="FFFFFF"/>
                          </a:solidFill>
                          <a:ln w="9525">
                            <a:solidFill>
                              <a:srgbClr val="000000"/>
                            </a:solidFill>
                            <a:miter lim="800000"/>
                            <a:headEnd/>
                            <a:tailEnd/>
                          </a:ln>
                        </wps:spPr>
                        <wps:txbx>
                          <w:txbxContent>
                            <w:p w:rsidR="00385DFF" w:rsidRDefault="00385DFF" w:rsidP="00385DFF">
                              <w:pPr>
                                <w:jc w:val="center"/>
                              </w:pPr>
                              <w:r>
                                <w:rPr>
                                  <w:lang w:val="uz-Cyrl-UZ"/>
                                </w:rPr>
                                <w:t>М</w:t>
                              </w:r>
                              <w:r>
                                <w:t>аълумот</w:t>
                              </w:r>
                              <w:r>
                                <w:rPr>
                                  <w:lang w:val="uz-Cyrl-UZ"/>
                                </w:rPr>
                                <w:t xml:space="preserve"> туридаги</w:t>
                              </w:r>
                            </w:p>
                          </w:txbxContent>
                        </wps:txbx>
                        <wps:bodyPr rot="0" vert="horz" wrap="square" lIns="91440" tIns="45720" rIns="91440" bIns="45720" anchor="t" anchorCtr="0" upright="1">
                          <a:noAutofit/>
                        </wps:bodyPr>
                      </wps:wsp>
                      <wps:wsp>
                        <wps:cNvPr id="79" name="Text Box 69"/>
                        <wps:cNvSpPr txBox="1">
                          <a:spLocks noChangeArrowheads="1"/>
                        </wps:cNvSpPr>
                        <wps:spPr bwMode="auto">
                          <a:xfrm>
                            <a:off x="6480" y="4099"/>
                            <a:ext cx="2160" cy="1260"/>
                          </a:xfrm>
                          <a:prstGeom prst="rect">
                            <a:avLst/>
                          </a:prstGeom>
                          <a:solidFill>
                            <a:srgbClr val="FFFFFF"/>
                          </a:solidFill>
                          <a:ln w="9525">
                            <a:solidFill>
                              <a:srgbClr val="000000"/>
                            </a:solidFill>
                            <a:miter lim="800000"/>
                            <a:headEnd/>
                            <a:tailEnd/>
                          </a:ln>
                        </wps:spPr>
                        <wps:txbx>
                          <w:txbxContent>
                            <w:p w:rsidR="00385DFF" w:rsidRPr="008C1058" w:rsidRDefault="00385DFF" w:rsidP="00385DFF">
                              <w:pPr>
                                <w:jc w:val="center"/>
                                <w:rPr>
                                  <w:lang w:val="uz-Cyrl-UZ"/>
                                </w:rPr>
                              </w:pPr>
                              <w:r>
                                <w:t>Китобхонлик</w:t>
                              </w:r>
                              <w:r>
                                <w:rPr>
                                  <w:lang w:val="uz-Cyrl-UZ"/>
                                </w:rPr>
                                <w:t>.</w:t>
                              </w:r>
                              <w:r>
                                <w:t xml:space="preserve"> </w:t>
                              </w:r>
                              <w:r>
                                <w:rPr>
                                  <w:lang w:val="uz-Cyrl-UZ"/>
                                </w:rPr>
                                <w:t>Қ</w:t>
                              </w:r>
                              <w:r>
                                <w:t>адриятлар</w:t>
                              </w:r>
                              <w:r>
                                <w:rPr>
                                  <w:lang w:val="uz-Cyrl-UZ"/>
                                </w:rPr>
                                <w:t xml:space="preserve"> ва дунёқараш</w:t>
                              </w:r>
                            </w:p>
                          </w:txbxContent>
                        </wps:txbx>
                        <wps:bodyPr rot="0" vert="horz" wrap="square" lIns="91440" tIns="45720" rIns="91440" bIns="45720" anchor="t" anchorCtr="0" upright="1">
                          <a:noAutofit/>
                        </wps:bodyPr>
                      </wps:wsp>
                      <wps:wsp>
                        <wps:cNvPr id="80" name="Text Box 70"/>
                        <wps:cNvSpPr txBox="1">
                          <a:spLocks noChangeArrowheads="1"/>
                        </wps:cNvSpPr>
                        <wps:spPr bwMode="auto">
                          <a:xfrm>
                            <a:off x="3420" y="6439"/>
                            <a:ext cx="2160" cy="900"/>
                          </a:xfrm>
                          <a:prstGeom prst="rect">
                            <a:avLst/>
                          </a:prstGeom>
                          <a:solidFill>
                            <a:srgbClr val="FFFFFF"/>
                          </a:solidFill>
                          <a:ln w="9525">
                            <a:solidFill>
                              <a:srgbClr val="000000"/>
                            </a:solidFill>
                            <a:miter lim="800000"/>
                            <a:headEnd/>
                            <a:tailEnd/>
                          </a:ln>
                        </wps:spPr>
                        <wps:txbx>
                          <w:txbxContent>
                            <w:p w:rsidR="00385DFF" w:rsidRPr="00DE559D" w:rsidRDefault="00385DFF" w:rsidP="00385DFF">
                              <w:pPr>
                                <w:jc w:val="center"/>
                                <w:rPr>
                                  <w:lang w:val="uz-Cyrl-UZ"/>
                                </w:rPr>
                              </w:pPr>
                              <w:r>
                                <w:rPr>
                                  <w:lang w:val="uz-Cyrl-UZ"/>
                                </w:rPr>
                                <w:t>Ижтимоий-алоқавий</w:t>
                              </w:r>
                            </w:p>
                          </w:txbxContent>
                        </wps:txbx>
                        <wps:bodyPr rot="0" vert="horz" wrap="square" lIns="91440" tIns="45720" rIns="91440" bIns="45720" anchor="t" anchorCtr="0" upright="1">
                          <a:noAutofit/>
                        </wps:bodyPr>
                      </wps:wsp>
                      <wps:wsp>
                        <wps:cNvPr id="81" name="Text Box 71"/>
                        <wps:cNvSpPr txBox="1">
                          <a:spLocks noChangeArrowheads="1"/>
                        </wps:cNvSpPr>
                        <wps:spPr bwMode="auto">
                          <a:xfrm>
                            <a:off x="3420" y="8419"/>
                            <a:ext cx="2340" cy="1080"/>
                          </a:xfrm>
                          <a:prstGeom prst="rect">
                            <a:avLst/>
                          </a:prstGeom>
                          <a:solidFill>
                            <a:srgbClr val="FFFFFF"/>
                          </a:solidFill>
                          <a:ln w="9525">
                            <a:solidFill>
                              <a:srgbClr val="000000"/>
                            </a:solidFill>
                            <a:miter lim="800000"/>
                            <a:headEnd/>
                            <a:tailEnd/>
                          </a:ln>
                        </wps:spPr>
                        <wps:txbx>
                          <w:txbxContent>
                            <w:p w:rsidR="00385DFF" w:rsidRPr="00DE559D" w:rsidRDefault="00385DFF" w:rsidP="00385DFF">
                              <w:pPr>
                                <w:jc w:val="center"/>
                                <w:rPr>
                                  <w:lang w:val="uz-Cyrl-UZ"/>
                                </w:rPr>
                              </w:pPr>
                              <w:r>
                                <w:rPr>
                                  <w:lang w:val="uz-Cyrl-UZ"/>
                                </w:rPr>
                                <w:t>Тайёрланиш ва муаммоларни ҳал қилиш</w:t>
                              </w:r>
                            </w:p>
                          </w:txbxContent>
                        </wps:txbx>
                        <wps:bodyPr rot="0" vert="horz" wrap="square" lIns="91440" tIns="45720" rIns="91440" bIns="45720" anchor="t" anchorCtr="0" upright="1">
                          <a:noAutofit/>
                        </wps:bodyPr>
                      </wps:wsp>
                      <wps:wsp>
                        <wps:cNvPr id="82" name="Text Box 72"/>
                        <wps:cNvSpPr txBox="1">
                          <a:spLocks noChangeArrowheads="1"/>
                        </wps:cNvSpPr>
                        <wps:spPr bwMode="auto">
                          <a:xfrm>
                            <a:off x="6480" y="6259"/>
                            <a:ext cx="2160" cy="1260"/>
                          </a:xfrm>
                          <a:prstGeom prst="rect">
                            <a:avLst/>
                          </a:prstGeom>
                          <a:solidFill>
                            <a:srgbClr val="FFFFFF"/>
                          </a:solidFill>
                          <a:ln w="9525">
                            <a:solidFill>
                              <a:srgbClr val="000000"/>
                            </a:solidFill>
                            <a:miter lim="800000"/>
                            <a:headEnd/>
                            <a:tailEnd/>
                          </a:ln>
                        </wps:spPr>
                        <wps:txbx>
                          <w:txbxContent>
                            <w:p w:rsidR="00385DFF" w:rsidRDefault="00385DFF" w:rsidP="00385DFF">
                              <w:pPr>
                                <w:jc w:val="center"/>
                                <w:rPr>
                                  <w:lang w:val="uz-Cyrl-UZ"/>
                                </w:rPr>
                              </w:pPr>
                              <w:r>
                                <w:rPr>
                                  <w:lang w:val="uz-Cyrl-UZ"/>
                                </w:rPr>
                                <w:t>Қ</w:t>
                              </w:r>
                              <w:r>
                                <w:t>адриятлар</w:t>
                              </w:r>
                              <w:r>
                                <w:rPr>
                                  <w:lang w:val="uz-Cyrl-UZ"/>
                                </w:rPr>
                                <w:t xml:space="preserve"> ва дунёқараш.</w:t>
                              </w:r>
                            </w:p>
                            <w:p w:rsidR="00385DFF" w:rsidRPr="00DE559D" w:rsidRDefault="00385DFF" w:rsidP="00385DFF">
                              <w:pPr>
                                <w:jc w:val="center"/>
                                <w:rPr>
                                  <w:lang w:val="uz-Cyrl-UZ"/>
                                </w:rPr>
                              </w:pPr>
                              <w:r>
                                <w:rPr>
                                  <w:lang w:val="uz-Cyrl-UZ"/>
                                </w:rPr>
                                <w:t>Адабий</w:t>
                              </w:r>
                            </w:p>
                          </w:txbxContent>
                        </wps:txbx>
                        <wps:bodyPr rot="0" vert="horz" wrap="square" lIns="91440" tIns="45720" rIns="91440" bIns="45720" anchor="t" anchorCtr="0" upright="1">
                          <a:noAutofit/>
                        </wps:bodyPr>
                      </wps:wsp>
                      <wps:wsp>
                        <wps:cNvPr id="83" name="Text Box 73"/>
                        <wps:cNvSpPr txBox="1">
                          <a:spLocks noChangeArrowheads="1"/>
                        </wps:cNvSpPr>
                        <wps:spPr bwMode="auto">
                          <a:xfrm>
                            <a:off x="6480" y="8239"/>
                            <a:ext cx="2160" cy="1371"/>
                          </a:xfrm>
                          <a:prstGeom prst="rect">
                            <a:avLst/>
                          </a:prstGeom>
                          <a:solidFill>
                            <a:srgbClr val="FFFFFF"/>
                          </a:solidFill>
                          <a:ln w="9525">
                            <a:solidFill>
                              <a:srgbClr val="000000"/>
                            </a:solidFill>
                            <a:miter lim="800000"/>
                            <a:headEnd/>
                            <a:tailEnd/>
                          </a:ln>
                        </wps:spPr>
                        <wps:txbx>
                          <w:txbxContent>
                            <w:p w:rsidR="00385DFF" w:rsidRPr="00DE559D" w:rsidRDefault="00385DFF" w:rsidP="00385DFF">
                              <w:pPr>
                                <w:jc w:val="center"/>
                                <w:rPr>
                                  <w:lang w:val="uz-Cyrl-UZ"/>
                                </w:rPr>
                              </w:pPr>
                              <w:r>
                                <w:rPr>
                                  <w:lang w:val="uz-Cyrl-UZ"/>
                                </w:rPr>
                                <w:t>Қ</w:t>
                              </w:r>
                              <w:r>
                                <w:t>адриятлар</w:t>
                              </w:r>
                              <w:r>
                                <w:rPr>
                                  <w:lang w:val="uz-Cyrl-UZ"/>
                                </w:rPr>
                                <w:t xml:space="preserve"> ва дунёқараш. Адабий-ижодий</w:t>
                              </w:r>
                            </w:p>
                          </w:txbxContent>
                        </wps:txbx>
                        <wps:bodyPr rot="0" vert="horz" wrap="square" lIns="91440" tIns="45720" rIns="91440" bIns="45720" anchor="t" anchorCtr="0" upright="1">
                          <a:noAutofit/>
                        </wps:bodyPr>
                      </wps:wsp>
                      <wps:wsp>
                        <wps:cNvPr id="84" name="Text Box 74"/>
                        <wps:cNvSpPr txBox="1">
                          <a:spLocks noChangeArrowheads="1"/>
                        </wps:cNvSpPr>
                        <wps:spPr bwMode="auto">
                          <a:xfrm>
                            <a:off x="9360" y="4459"/>
                            <a:ext cx="5580" cy="706"/>
                          </a:xfrm>
                          <a:prstGeom prst="rect">
                            <a:avLst/>
                          </a:prstGeom>
                          <a:solidFill>
                            <a:srgbClr val="FFFFFF"/>
                          </a:solidFill>
                          <a:ln w="9525">
                            <a:solidFill>
                              <a:srgbClr val="000000"/>
                            </a:solidFill>
                            <a:miter lim="800000"/>
                            <a:headEnd/>
                            <a:tailEnd/>
                          </a:ln>
                        </wps:spPr>
                        <wps:txbx>
                          <w:txbxContent>
                            <w:p w:rsidR="00385DFF" w:rsidRPr="00DE559D" w:rsidRDefault="00385DFF" w:rsidP="00385DFF">
                              <w:pPr>
                                <w:rPr>
                                  <w:lang w:val="uz-Cyrl-UZ"/>
                                </w:rPr>
                              </w:pPr>
                              <w:r>
                                <w:rPr>
                                  <w:lang w:val="uz-Cyrl-UZ"/>
                                </w:rPr>
                                <w:t>Асардаги ахлоқий-ижтимоий мавзуни аниқлайди</w:t>
                              </w:r>
                            </w:p>
                          </w:txbxContent>
                        </wps:txbx>
                        <wps:bodyPr rot="0" vert="horz" wrap="square" lIns="91440" tIns="45720" rIns="91440" bIns="45720" anchor="t" anchorCtr="0" upright="1">
                          <a:noAutofit/>
                        </wps:bodyPr>
                      </wps:wsp>
                      <wps:wsp>
                        <wps:cNvPr id="85" name="Text Box 75"/>
                        <wps:cNvSpPr txBox="1">
                          <a:spLocks noChangeArrowheads="1"/>
                        </wps:cNvSpPr>
                        <wps:spPr bwMode="auto">
                          <a:xfrm>
                            <a:off x="9540" y="3559"/>
                            <a:ext cx="5580" cy="540"/>
                          </a:xfrm>
                          <a:prstGeom prst="rect">
                            <a:avLst/>
                          </a:prstGeom>
                          <a:solidFill>
                            <a:srgbClr val="FFFFFF"/>
                          </a:solidFill>
                          <a:ln w="9525">
                            <a:solidFill>
                              <a:srgbClr val="000000"/>
                            </a:solidFill>
                            <a:miter lim="800000"/>
                            <a:headEnd/>
                            <a:tailEnd/>
                          </a:ln>
                        </wps:spPr>
                        <wps:txbx>
                          <w:txbxContent>
                            <w:p w:rsidR="00385DFF" w:rsidRPr="00DE559D" w:rsidRDefault="00385DFF" w:rsidP="00385DFF">
                              <w:pPr>
                                <w:jc w:val="center"/>
                                <w:rPr>
                                  <w:lang w:val="uz-Cyrl-UZ"/>
                                </w:rPr>
                              </w:pPr>
                              <w:r>
                                <w:rPr>
                                  <w:lang w:val="uz-Cyrl-UZ"/>
                                </w:rPr>
                                <w:t>Насрий ва шеърий нутқни фарқлайди</w:t>
                              </w:r>
                            </w:p>
                          </w:txbxContent>
                        </wps:txbx>
                        <wps:bodyPr rot="0" vert="horz" wrap="square" lIns="91440" tIns="45720" rIns="91440" bIns="45720" anchor="t" anchorCtr="0" upright="1">
                          <a:noAutofit/>
                        </wps:bodyPr>
                      </wps:wsp>
                      <wps:wsp>
                        <wps:cNvPr id="86" name="Text Box 76"/>
                        <wps:cNvSpPr txBox="1">
                          <a:spLocks noChangeArrowheads="1"/>
                        </wps:cNvSpPr>
                        <wps:spPr bwMode="auto">
                          <a:xfrm>
                            <a:off x="9360" y="5299"/>
                            <a:ext cx="5580" cy="720"/>
                          </a:xfrm>
                          <a:prstGeom prst="rect">
                            <a:avLst/>
                          </a:prstGeom>
                          <a:solidFill>
                            <a:srgbClr val="FFFFFF"/>
                          </a:solidFill>
                          <a:ln w="9525">
                            <a:solidFill>
                              <a:srgbClr val="000000"/>
                            </a:solidFill>
                            <a:miter lim="800000"/>
                            <a:headEnd/>
                            <a:tailEnd/>
                          </a:ln>
                        </wps:spPr>
                        <wps:txbx>
                          <w:txbxContent>
                            <w:p w:rsidR="00385DFF" w:rsidRPr="00DE559D" w:rsidRDefault="00385DFF" w:rsidP="00385DFF">
                              <w:pPr>
                                <w:jc w:val="center"/>
                                <w:rPr>
                                  <w:lang w:val="uz-Cyrl-UZ"/>
                                </w:rPr>
                              </w:pPr>
                              <w:r>
                                <w:rPr>
                                  <w:lang w:val="uz-Cyrl-UZ"/>
                                </w:rPr>
                                <w:t>Сабаб-оқибат муносабатларини  тушунтиради</w:t>
                              </w:r>
                            </w:p>
                          </w:txbxContent>
                        </wps:txbx>
                        <wps:bodyPr rot="0" vert="horz" wrap="square" lIns="91440" tIns="45720" rIns="91440" bIns="45720" anchor="t" anchorCtr="0" upright="1">
                          <a:noAutofit/>
                        </wps:bodyPr>
                      </wps:wsp>
                      <wps:wsp>
                        <wps:cNvPr id="87" name="Text Box 77"/>
                        <wps:cNvSpPr txBox="1">
                          <a:spLocks noChangeArrowheads="1"/>
                        </wps:cNvSpPr>
                        <wps:spPr bwMode="auto">
                          <a:xfrm>
                            <a:off x="9360" y="6259"/>
                            <a:ext cx="5580" cy="872"/>
                          </a:xfrm>
                          <a:prstGeom prst="rect">
                            <a:avLst/>
                          </a:prstGeom>
                          <a:solidFill>
                            <a:srgbClr val="FFFFFF"/>
                          </a:solidFill>
                          <a:ln w="9525">
                            <a:solidFill>
                              <a:srgbClr val="000000"/>
                            </a:solidFill>
                            <a:miter lim="800000"/>
                            <a:headEnd/>
                            <a:tailEnd/>
                          </a:ln>
                        </wps:spPr>
                        <wps:txbx>
                          <w:txbxContent>
                            <w:p w:rsidR="00385DFF" w:rsidRPr="00DE559D" w:rsidRDefault="00385DFF" w:rsidP="00385DFF">
                              <w:pPr>
                                <w:jc w:val="center"/>
                                <w:rPr>
                                  <w:lang w:val="uz-Cyrl-UZ"/>
                                </w:rPr>
                              </w:pPr>
                              <w:r>
                                <w:rPr>
                                  <w:lang w:val="uz-Cyrl-UZ"/>
                                </w:rPr>
                                <w:t>Турли жанрдаги асарларнинг сюжетини солиштиради (қисса, роман ...)</w:t>
                              </w:r>
                            </w:p>
                          </w:txbxContent>
                        </wps:txbx>
                        <wps:bodyPr rot="0" vert="horz" wrap="square" lIns="91440" tIns="45720" rIns="91440" bIns="45720" anchor="t" anchorCtr="0" upright="1">
                          <a:noAutofit/>
                        </wps:bodyPr>
                      </wps:wsp>
                      <wps:wsp>
                        <wps:cNvPr id="88" name="Text Box 78"/>
                        <wps:cNvSpPr txBox="1">
                          <a:spLocks noChangeArrowheads="1"/>
                        </wps:cNvSpPr>
                        <wps:spPr bwMode="auto">
                          <a:xfrm>
                            <a:off x="9360" y="7159"/>
                            <a:ext cx="5580" cy="720"/>
                          </a:xfrm>
                          <a:prstGeom prst="rect">
                            <a:avLst/>
                          </a:prstGeom>
                          <a:solidFill>
                            <a:srgbClr val="FFFFFF"/>
                          </a:solidFill>
                          <a:ln w="9525">
                            <a:solidFill>
                              <a:srgbClr val="000000"/>
                            </a:solidFill>
                            <a:miter lim="800000"/>
                            <a:headEnd/>
                            <a:tailEnd/>
                          </a:ln>
                        </wps:spPr>
                        <wps:txbx>
                          <w:txbxContent>
                            <w:p w:rsidR="00385DFF" w:rsidRPr="00DE559D" w:rsidRDefault="00385DFF" w:rsidP="00385DFF">
                              <w:pPr>
                                <w:jc w:val="center"/>
                                <w:rPr>
                                  <w:lang w:val="uz-Cyrl-UZ"/>
                                </w:rPr>
                              </w:pPr>
                              <w:r>
                                <w:rPr>
                                  <w:lang w:val="uz-Cyrl-UZ"/>
                                </w:rPr>
                                <w:t>Ёзувчи яратган манзарани сўз орқали тасвирлайди.</w:t>
                              </w:r>
                            </w:p>
                          </w:txbxContent>
                        </wps:txbx>
                        <wps:bodyPr rot="0" vert="horz" wrap="square" lIns="91440" tIns="45720" rIns="91440" bIns="45720" anchor="t" anchorCtr="0" upright="1">
                          <a:noAutofit/>
                        </wps:bodyPr>
                      </wps:wsp>
                      <wps:wsp>
                        <wps:cNvPr id="89" name="Text Box 79"/>
                        <wps:cNvSpPr txBox="1">
                          <a:spLocks noChangeArrowheads="1"/>
                        </wps:cNvSpPr>
                        <wps:spPr bwMode="auto">
                          <a:xfrm>
                            <a:off x="9360" y="8959"/>
                            <a:ext cx="5580" cy="720"/>
                          </a:xfrm>
                          <a:prstGeom prst="rect">
                            <a:avLst/>
                          </a:prstGeom>
                          <a:solidFill>
                            <a:srgbClr val="FFFFFF"/>
                          </a:solidFill>
                          <a:ln w="9525">
                            <a:solidFill>
                              <a:srgbClr val="000000"/>
                            </a:solidFill>
                            <a:miter lim="800000"/>
                            <a:headEnd/>
                            <a:tailEnd/>
                          </a:ln>
                        </wps:spPr>
                        <wps:txbx>
                          <w:txbxContent>
                            <w:p w:rsidR="00385DFF" w:rsidRPr="00DE559D" w:rsidRDefault="00385DFF" w:rsidP="00385DFF">
                              <w:pPr>
                                <w:jc w:val="center"/>
                                <w:rPr>
                                  <w:lang w:val="uz-Cyrl-UZ"/>
                                </w:rPr>
                              </w:pPr>
                              <w:r>
                                <w:rPr>
                                  <w:lang w:val="uz-Cyrl-UZ"/>
                                </w:rPr>
                                <w:t>Турли жанрдаги асарларни саҳна талқинини яратади</w:t>
                              </w:r>
                            </w:p>
                          </w:txbxContent>
                        </wps:txbx>
                        <wps:bodyPr rot="0" vert="horz" wrap="square" lIns="91440" tIns="45720" rIns="91440" bIns="45720" anchor="t" anchorCtr="0" upright="1">
                          <a:noAutofit/>
                        </wps:bodyPr>
                      </wps:wsp>
                      <wps:wsp>
                        <wps:cNvPr id="90" name="Text Box 80"/>
                        <wps:cNvSpPr txBox="1">
                          <a:spLocks noChangeArrowheads="1"/>
                        </wps:cNvSpPr>
                        <wps:spPr bwMode="auto">
                          <a:xfrm>
                            <a:off x="9360" y="8059"/>
                            <a:ext cx="5580" cy="720"/>
                          </a:xfrm>
                          <a:prstGeom prst="rect">
                            <a:avLst/>
                          </a:prstGeom>
                          <a:solidFill>
                            <a:srgbClr val="FFFFFF"/>
                          </a:solidFill>
                          <a:ln w="9525">
                            <a:solidFill>
                              <a:srgbClr val="000000"/>
                            </a:solidFill>
                            <a:miter lim="800000"/>
                            <a:headEnd/>
                            <a:tailEnd/>
                          </a:ln>
                        </wps:spPr>
                        <wps:txbx>
                          <w:txbxContent>
                            <w:p w:rsidR="00385DFF" w:rsidRPr="00DE559D" w:rsidRDefault="00385DFF" w:rsidP="00385DFF">
                              <w:pPr>
                                <w:jc w:val="center"/>
                                <w:rPr>
                                  <w:lang w:val="uz-Cyrl-UZ"/>
                                </w:rPr>
                              </w:pPr>
                              <w:r>
                                <w:rPr>
                                  <w:lang w:val="uz-Cyrl-UZ"/>
                                </w:rPr>
                                <w:t>Асар қаҳрамонига ўз муносабатини  билдиради.</w:t>
                              </w:r>
                            </w:p>
                          </w:txbxContent>
                        </wps:txbx>
                        <wps:bodyPr rot="0" vert="horz" wrap="square" lIns="91440" tIns="45720" rIns="91440" bIns="45720" anchor="t" anchorCtr="0" upright="1">
                          <a:noAutofit/>
                        </wps:bodyPr>
                      </wps:wsp>
                      <wps:wsp>
                        <wps:cNvPr id="91" name="Line 81"/>
                        <wps:cNvCnPr/>
                        <wps:spPr bwMode="auto">
                          <a:xfrm>
                            <a:off x="3060" y="3379"/>
                            <a:ext cx="0" cy="55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82"/>
                        <wps:cNvCnPr/>
                        <wps:spPr bwMode="auto">
                          <a:xfrm>
                            <a:off x="3060" y="8959"/>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83"/>
                        <wps:cNvCnPr/>
                        <wps:spPr bwMode="auto">
                          <a:xfrm>
                            <a:off x="3060" y="6799"/>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84"/>
                        <wps:cNvCnPr/>
                        <wps:spPr bwMode="auto">
                          <a:xfrm>
                            <a:off x="3060" y="4639"/>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85"/>
                        <wps:cNvCnPr/>
                        <wps:spPr bwMode="auto">
                          <a:xfrm>
                            <a:off x="3060" y="3379"/>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86"/>
                        <wps:cNvCnPr/>
                        <wps:spPr bwMode="auto">
                          <a:xfrm>
                            <a:off x="8640" y="4639"/>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87"/>
                        <wps:cNvCnPr/>
                        <wps:spPr bwMode="auto">
                          <a:xfrm>
                            <a:off x="8640" y="6799"/>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88"/>
                        <wps:cNvCnPr/>
                        <wps:spPr bwMode="auto">
                          <a:xfrm>
                            <a:off x="8640" y="8959"/>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89"/>
                        <wps:cNvCnPr/>
                        <wps:spPr bwMode="auto">
                          <a:xfrm>
                            <a:off x="9000" y="8419"/>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90"/>
                        <wps:cNvCnPr/>
                        <wps:spPr bwMode="auto">
                          <a:xfrm>
                            <a:off x="9000" y="8419"/>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91"/>
                        <wps:cNvCnPr/>
                        <wps:spPr bwMode="auto">
                          <a:xfrm>
                            <a:off x="9000" y="9499"/>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92"/>
                        <wps:cNvCnPr/>
                        <wps:spPr bwMode="auto">
                          <a:xfrm>
                            <a:off x="9000" y="5539"/>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93"/>
                        <wps:cNvCnPr/>
                        <wps:spPr bwMode="auto">
                          <a:xfrm>
                            <a:off x="9000" y="7699"/>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94"/>
                        <wps:cNvCnPr/>
                        <wps:spPr bwMode="auto">
                          <a:xfrm>
                            <a:off x="9000" y="6799"/>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95"/>
                        <wps:cNvCnPr/>
                        <wps:spPr bwMode="auto">
                          <a:xfrm>
                            <a:off x="9000" y="5539"/>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96"/>
                        <wps:cNvCnPr/>
                        <wps:spPr bwMode="auto">
                          <a:xfrm>
                            <a:off x="9000" y="3919"/>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97"/>
                        <wps:cNvCnPr/>
                        <wps:spPr bwMode="auto">
                          <a:xfrm>
                            <a:off x="9000" y="4819"/>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98"/>
                        <wps:cNvCnPr/>
                        <wps:spPr bwMode="auto">
                          <a:xfrm>
                            <a:off x="9000" y="3919"/>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99"/>
                        <wps:cNvCnPr/>
                        <wps:spPr bwMode="auto">
                          <a:xfrm>
                            <a:off x="5760" y="8959"/>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100"/>
                        <wps:cNvCnPr/>
                        <wps:spPr bwMode="auto">
                          <a:xfrm>
                            <a:off x="5580" y="6799"/>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101"/>
                        <wps:cNvCnPr/>
                        <wps:spPr bwMode="auto">
                          <a:xfrm>
                            <a:off x="5400" y="4639"/>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102"/>
                        <wps:cNvCnPr/>
                        <wps:spPr bwMode="auto">
                          <a:xfrm>
                            <a:off x="5220" y="3379"/>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A08705" id="Группа 74" o:spid="_x0000_s1045" style="position:absolute;left:0;text-align:left;margin-left:-18.95pt;margin-top:14.35pt;width:495pt;height:375.75pt;z-index:251800064" coordorigin="1980,3199" coordsize="13140,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H7XNAcAAM1kAAAOAAAAZHJzL2Uyb0RvYy54bWzsXetu2zYU/j9g7yDof2pRdwl1isxOigHd&#10;FqDdAzCSbAuTRY1SYnfDgAF7hL3I3mCv0L7RDkmJ1iVxWzuwh4op4EqWTJGHn87tO5RevtquM+0h&#10;oWVK8qmOXhi6luQRidN8OdV/fndz4etaWeE8xhnJk6n+Pin1V5fffvNyU4SJSVYkixOqQSN5GW6K&#10;qb6qqiKcTMpolaxx+YIUSQ4HF4SucQW7dDmJKd5A6+tsYhqGO9kQGheURElZwrdzcVC/5O0vFklU&#10;/bRYlEmlZVMd+lbxT8o/79jn5PIlDpcUF6s0qruBD+jFGqc5XFQ2NccV1u5pOmhqnUaUlGRRvYjI&#10;ekIWizRK+BhgNMjojeY1JfcFH8sy3CwLKSYQbU9OBzcb/fhwS7U0nuqerWs5XsMcffj7458f//rw&#10;L/z7R4OvQUabYhnCqa9p8ba4pWKgsPmGRL+UcHjSP872l+Jk7W7zA4mhWXxfES6j7YKuWRMwem3L&#10;p+K9nIpkW2kRfOmavusYMGMRHLM9zzRMR0xWtIIZZb9DgQ/H4bCFgqA5dl3/HlnIrn/t2nAe6yQO&#10;xZV5b+vesaEB8sqdcMvjhPt2hYuEz1nJJNYI12mE+46N8Duy1Vw+HnZ1OI1JVau28D2MiwupFMLV&#10;cjJb4XyZXFFKNqsEx9A/xIfT+qkYRcka+ZS0d1LzrFpqjcxByI28ET8kJYbDgpbV64SsNbYx1Snc&#10;WLyb+OFNWQnhNqewqS1JlsY3aZbxHbq8m2VUe8BwE97wv3o+OqdlubaZ6oEDE72/CYP/PdbEOq1A&#10;m2Tpeqr78iQcMrFd5zF0E4cVTjOxDaPLco7dMmSiE0Kstndbfj8gn12BCfmOxO9BspQI7QHaDjbY&#10;p+mBwDagPKZ6+es9pomuZd/nMEEBshn6Kr5jO1ywtH3krn0E59GKgE6qdE1sziqhoe4Lmi5XcDEB&#10;iZxcwS20SLm8dx2rhwAYPhWY3SGY3UZYJwWzZTPIdlRAA2YEABBodmAq2rf/KMHM7+cdZnpgBvj9&#10;Nkoke0Mke2dBMjdSTyCZ2zlmBxWSpzrc8PvU8miRDH628N52DoY0YOfRybbp9RwMFLi1TmYWcew6&#10;2eRunNLJ3MdqucrBEMnSep0UyVIn20YTYDTehYkaJCMTtkYPZVMp5UeiPhaf9pQyRAy1+ToplKWj&#10;7Nr9qG8H5QA85tEj2Wrm59Gob6zuhY+GSJbm6zxI9m2RpMChVMpWk/JBRi/lM8aYz6wzd08kMEYL&#10;ZXMIZWm+Tgpl6V+4ptPzlHdKWfkXMQR9MleqtHIrq+xbQyhL+3UeKPvm0/4FsjyRuW4S8aPUyjJT&#10;qqDchrJkn2T+omGeTkyQBBYL7RjrZPe1suMwj55l4jyDT+OoCRJTZkoVkttIHlJ9njRfJ1XKAcsX&#10;85yy8zSSVU4Z3AuZKVVIbiN5yPN50nqdFsmNTnbMfiaupZNVTlk3ZaZUIbmN5CHP50nrdR4kD2O+&#10;HZJ9jweko/YuLJkoVUhuI3nI83nSep0HyR562rtQPB8rT1Mp5cfIkSHPJ/hixoieB8l+oJC8ryTO&#10;knlSpZNbOjkY0nyCfjgjkg2F5L1IlmlSheQ2kiXN9ybNEw1Yvx1ZPctvab33WYXGllHn0SyrXwdU&#10;J9G4w7uXcM6gF/vKjHPCaoyhCVbKe3T1MFTb10XCewuGOeEIVc/sqox65GX+vwdGcO1f+/aFbbrX&#10;F7Yxn19c3czsC/cGec7cms9mc/QHGwuyw1Uax0nOut4sOUD251Wd14sfxGIBuehAimHSbZ3XvEMX&#10;m/95p6H6vV3vLPDPZoF9f7oi4kDScAJq0rSA6T8YakMDzhMHLGP7idIGhbTempSvCGmSJRNIk6r/&#10;GKS5Xj8RpZCmdJoksQTSZAHGMUiz3T6jqpCmkCZJJoG0NsF0sPUcOmoKaQppkgQSSGsTQF+KNN+t&#10;CUml01REALFQnR+p18gGkqQRSGsTNAcjTflpCmlDpEkSRSCtTaAcjDQVeyqkDZEmSQ6BNEnPHxAR&#10;wPIMUc4zrHyvE2qfLnvPVEKt++iNryfNgRg6xGojjjVgJep07fNiTcUEo48JkNHlCYJjeAKp1gJb&#10;pdQUTdALCpDR5QmANngGreY4/ZxabUH5uhtGhjy5REFZ0K+WKEBGlykIjmEKpFrzXKXWlFobqLUu&#10;VRAcQxVIqKlkhwpBByEoMrpcQXAMVyChNrSgKi5QcQGsiuuEoMeQBRJqVtBf6F87a3AGcwaVrwZV&#10;P2MrH0JGly0A8uAZ4gLb70NNaTWl1YwuXRAcQxfs0WoKagpqRpcvEJFjTZN+KTPleHUB7pCZkk/6&#10;VQaUP3l8jAYUdekCRh8cbkHF2kUosx2GoMxL489MUFgbL9a6fAHjD47Ams0QxR7QMaiMVFhTJhR1&#10;CQNGIByBNRMeKsAfoTFYxKKw9n/GGn/HA7wzg6cH6vd7sJdytPdhu/0Wksv/AAAA//8DAFBLAwQU&#10;AAYACAAAACEA/cavC+EAAAAKAQAADwAAAGRycy9kb3ducmV2LnhtbEyPQWuDQBCF74X+h2UKvSWr&#10;hlRjHEMIbU+h0KRQctvoRCXurLgbNf++21N7HN7He99km0m3YqDeNoYRwnkAgrgwZcMVwtfxbZaA&#10;sE5xqVrDhHAnC5v88SFTaWlG/qTh4CrhS9imCqF2rkultEVNWtm56Yh9djG9Vs6ffSXLXo2+XLcy&#10;CoIXqVXDfqFWHe1qKq6Hm0Z4H9W4XYSvw/562d1Px+XH9z4kxOenabsG4WhyfzD86nt1yL3T2dy4&#10;tKJFmC3ilUcRoiQG4YHVMgpBnBHiJIhA5pn8/0L+AwAA//8DAFBLAQItABQABgAIAAAAIQC2gziS&#10;/gAAAOEBAAATAAAAAAAAAAAAAAAAAAAAAABbQ29udGVudF9UeXBlc10ueG1sUEsBAi0AFAAGAAgA&#10;AAAhADj9If/WAAAAlAEAAAsAAAAAAAAAAAAAAAAALwEAAF9yZWxzLy5yZWxzUEsBAi0AFAAGAAgA&#10;AAAhAGNUftc0BwAAzWQAAA4AAAAAAAAAAAAAAAAALgIAAGRycy9lMm9Eb2MueG1sUEsBAi0AFAAG&#10;AAgAAAAhAP3GrwvhAAAACgEAAA8AAAAAAAAAAAAAAAAAjgkAAGRycy9kb3ducmV2LnhtbFBLBQYA&#10;AAAABAAEAPMAAACcCgAAAAA=&#10;">
                <v:shapetype id="_x0000_t202" coordsize="21600,21600" o:spt="202" path="m,l,21600r21600,l21600,xe">
                  <v:stroke joinstyle="miter"/>
                  <v:path gradientshapeok="t" o:connecttype="rect"/>
                </v:shapetype>
                <v:shape id="Text Box 65" o:spid="_x0000_s1046" type="#_x0000_t202" style="position:absolute;left:1980;top:3739;width:720;height:4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0+zMQA&#10;AADbAAAADwAAAGRycy9kb3ducmV2LnhtbESP0WoCMRRE34X+Q7iFvmlWabWsRtGCYKGsdvUDLptr&#10;dnFzsySpbv++KQg+DjNzhlmsetuKK/nQOFYwHmUgiCunGzYKTsft8B1EiMgaW8ek4JcCrJZPgwXm&#10;2t34m65lNCJBOOSooI6xy6UMVU0Ww8h1xMk7O28xJumN1B5vCW5bOcmyqbTYcFqosaOPmqpL+WMV&#10;FOVeb879vjgU/vNoXrfrr2xnlHp57tdzEJH6+Ajf2zutYPYG/1/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tPszEAAAA2wAAAA8AAAAAAAAAAAAAAAAAmAIAAGRycy9k&#10;b3ducmV2LnhtbFBLBQYAAAAABAAEAPUAAACJAwAAAAA=&#10;">
                  <v:textbox style="layout-flow:vertical;mso-layout-flow-alt:bottom-to-top">
                    <w:txbxContent>
                      <w:p w:rsidR="00385DFF" w:rsidRDefault="00385DFF" w:rsidP="00385DFF">
                        <w:pPr>
                          <w:ind w:right="57"/>
                          <w:jc w:val="center"/>
                          <w:rPr>
                            <w:b/>
                          </w:rPr>
                        </w:pPr>
                        <w:r>
                          <w:rPr>
                            <w:b/>
                          </w:rPr>
                          <w:t>Компетентликлар</w:t>
                        </w:r>
                      </w:p>
                      <w:p w:rsidR="00385DFF" w:rsidRPr="00EB3034" w:rsidRDefault="00385DFF" w:rsidP="00385DFF">
                        <w:pPr>
                          <w:ind w:left="708" w:right="57" w:firstLine="708"/>
                          <w:jc w:val="both"/>
                          <w:rPr>
                            <w:b/>
                          </w:rPr>
                        </w:pPr>
                      </w:p>
                    </w:txbxContent>
                  </v:textbox>
                </v:shape>
                <v:shape id="Text Box 66" o:spid="_x0000_s1047" type="#_x0000_t202" style="position:absolute;left:3420;top:3199;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mcQA&#10;AADbAAAADwAAAGRycy9kb3ducmV2LnhtbESPQWvCQBSE7wX/w/IEL0U3tRJt6ioitOjNqtjrI/tM&#10;QrNv091tjP/eFYQeh5n5hpkvO1OLlpyvLCt4GSUgiHOrKy4UHA8fwxkIH5A11pZJwZU8LBe9pzlm&#10;2l74i9p9KESEsM9QQRlCk0np85IM+pFtiKN3ts5giNIVUju8RLip5ThJUmmw4rhQYkPrkvKf/Z9R&#10;MJts2m+/fd2d8vRcv4Xnafv565Qa9LvVO4hAXfgPP9o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VJnEAAAA2wAAAA8AAAAAAAAAAAAAAAAAmAIAAGRycy9k&#10;b3ducmV2LnhtbFBLBQYAAAAABAAEAPUAAACJAwAAAAA=&#10;">
                  <v:textbox>
                    <w:txbxContent>
                      <w:p w:rsidR="00385DFF" w:rsidRDefault="00385DFF" w:rsidP="00385DFF">
                        <w:pPr>
                          <w:jc w:val="center"/>
                        </w:pPr>
                        <w:r>
                          <w:rPr>
                            <w:lang w:val="uz-Cyrl-UZ"/>
                          </w:rPr>
                          <w:t>Умум</w:t>
                        </w:r>
                        <w:r>
                          <w:t>ий</w:t>
                        </w:r>
                      </w:p>
                    </w:txbxContent>
                  </v:textbox>
                </v:shape>
                <v:shape id="Text Box 67" o:spid="_x0000_s1048" type="#_x0000_t202" style="position:absolute;left:6480;top:3199;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p w:rsidR="00385DFF" w:rsidRDefault="00385DFF" w:rsidP="00385DFF">
                        <w:pPr>
                          <w:jc w:val="center"/>
                        </w:pPr>
                        <w:r>
                          <w:t>Фан</w:t>
                        </w:r>
                      </w:p>
                    </w:txbxContent>
                  </v:textbox>
                </v:shape>
                <v:shape id="Text Box 68" o:spid="_x0000_s1049" type="#_x0000_t202" style="position:absolute;left:3420;top:4279;width:19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385DFF" w:rsidRDefault="00385DFF" w:rsidP="00385DFF">
                        <w:pPr>
                          <w:jc w:val="center"/>
                        </w:pPr>
                        <w:r>
                          <w:rPr>
                            <w:lang w:val="uz-Cyrl-UZ"/>
                          </w:rPr>
                          <w:t>М</w:t>
                        </w:r>
                        <w:r>
                          <w:t>аълумот</w:t>
                        </w:r>
                        <w:r>
                          <w:rPr>
                            <w:lang w:val="uz-Cyrl-UZ"/>
                          </w:rPr>
                          <w:t xml:space="preserve"> туридаги</w:t>
                        </w:r>
                      </w:p>
                    </w:txbxContent>
                  </v:textbox>
                </v:shape>
                <v:shape id="Text Box 69" o:spid="_x0000_s1050" type="#_x0000_t202" style="position:absolute;left:6480;top:4099;width:21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A68QA&#10;AADbAAAADwAAAGRycy9kb3ducmV2LnhtbESPT2sCMRTE7wW/Q3iCl1KzVfHP1igiVPRmbdHrY/Pc&#10;Xbp52Sbpun57Iwgeh5n5DTNftqYSDTlfWlbw3k9AEGdWl5wr+Pn+fJuC8AFZY2WZFFzJw3LReZlj&#10;qu2Fv6g5hFxECPsUFRQh1KmUPivIoO/bmjh6Z+sMhihdLrXDS4SbSg6SZCwNlhwXCqxpXVD2e/g3&#10;CqajbXPyu+H+mI3P1Sy8TprNn1Oq121XHyACteEZfrS3WsFk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SwOvEAAAA2wAAAA8AAAAAAAAAAAAAAAAAmAIAAGRycy9k&#10;b3ducmV2LnhtbFBLBQYAAAAABAAEAPUAAACJAwAAAAA=&#10;">
                  <v:textbox>
                    <w:txbxContent>
                      <w:p w:rsidR="00385DFF" w:rsidRPr="008C1058" w:rsidRDefault="00385DFF" w:rsidP="00385DFF">
                        <w:pPr>
                          <w:jc w:val="center"/>
                          <w:rPr>
                            <w:lang w:val="uz-Cyrl-UZ"/>
                          </w:rPr>
                        </w:pPr>
                        <w:r>
                          <w:t>Китобхонлик</w:t>
                        </w:r>
                        <w:r>
                          <w:rPr>
                            <w:lang w:val="uz-Cyrl-UZ"/>
                          </w:rPr>
                          <w:t>.</w:t>
                        </w:r>
                        <w:r>
                          <w:t xml:space="preserve"> </w:t>
                        </w:r>
                        <w:r>
                          <w:rPr>
                            <w:lang w:val="uz-Cyrl-UZ"/>
                          </w:rPr>
                          <w:t>Қ</w:t>
                        </w:r>
                        <w:r>
                          <w:t>адриятлар</w:t>
                        </w:r>
                        <w:r>
                          <w:rPr>
                            <w:lang w:val="uz-Cyrl-UZ"/>
                          </w:rPr>
                          <w:t xml:space="preserve"> ва дунёқараш</w:t>
                        </w:r>
                      </w:p>
                    </w:txbxContent>
                  </v:textbox>
                </v:shape>
                <v:shape id="Text Box 70" o:spid="_x0000_s1051" type="#_x0000_t202" style="position:absolute;left:3420;top:6439;width:21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ZUcIA&#10;AADbAAAADwAAAGRycy9kb3ducmV2LnhtbERPS2vCQBC+F/wPywi9FN3YFrXRVURosTcfpb0O2TEJ&#10;Zmfj7jam/75zKPT48b2X6941qqMQa88GJuMMFHHhbc2lgY/T62gOKiZki41nMvBDEdarwd0Sc+tv&#10;fKDumEolIRxzNFCl1OZax6Iih3HsW2Lhzj44TAJDqW3Am4S7Rj9m2VQ7rFkaKmxpW1FxOX47A/Pn&#10;XfcV35/2n8X03Lykh1n3dg3G3A/7zQJUoj79i//cOys+WS9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RlRwgAAANsAAAAPAAAAAAAAAAAAAAAAAJgCAABkcnMvZG93&#10;bnJldi54bWxQSwUGAAAAAAQABAD1AAAAhwMAAAAA&#10;">
                  <v:textbox>
                    <w:txbxContent>
                      <w:p w:rsidR="00385DFF" w:rsidRPr="00DE559D" w:rsidRDefault="00385DFF" w:rsidP="00385DFF">
                        <w:pPr>
                          <w:jc w:val="center"/>
                          <w:rPr>
                            <w:lang w:val="uz-Cyrl-UZ"/>
                          </w:rPr>
                        </w:pPr>
                        <w:r>
                          <w:rPr>
                            <w:lang w:val="uz-Cyrl-UZ"/>
                          </w:rPr>
                          <w:t>Ижтимоий-алоқавий</w:t>
                        </w:r>
                      </w:p>
                    </w:txbxContent>
                  </v:textbox>
                </v:shape>
                <v:shape id="Text Box 71" o:spid="_x0000_s1052" type="#_x0000_t202" style="position:absolute;left:3420;top:8419;width:23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rsidR="00385DFF" w:rsidRPr="00DE559D" w:rsidRDefault="00385DFF" w:rsidP="00385DFF">
                        <w:pPr>
                          <w:jc w:val="center"/>
                          <w:rPr>
                            <w:lang w:val="uz-Cyrl-UZ"/>
                          </w:rPr>
                        </w:pPr>
                        <w:r>
                          <w:rPr>
                            <w:lang w:val="uz-Cyrl-UZ"/>
                          </w:rPr>
                          <w:t>Тайёрланиш ва муаммоларни ҳал қилиш</w:t>
                        </w:r>
                      </w:p>
                    </w:txbxContent>
                  </v:textbox>
                </v:shape>
                <v:shape id="Text Box 72" o:spid="_x0000_s1053" type="#_x0000_t202" style="position:absolute;left:6480;top:6259;width:21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385DFF" w:rsidRDefault="00385DFF" w:rsidP="00385DFF">
                        <w:pPr>
                          <w:jc w:val="center"/>
                          <w:rPr>
                            <w:lang w:val="uz-Cyrl-UZ"/>
                          </w:rPr>
                        </w:pPr>
                        <w:r>
                          <w:rPr>
                            <w:lang w:val="uz-Cyrl-UZ"/>
                          </w:rPr>
                          <w:t>Қ</w:t>
                        </w:r>
                        <w:r>
                          <w:t>адриятлар</w:t>
                        </w:r>
                        <w:r>
                          <w:rPr>
                            <w:lang w:val="uz-Cyrl-UZ"/>
                          </w:rPr>
                          <w:t xml:space="preserve"> ва дунёқараш.</w:t>
                        </w:r>
                      </w:p>
                      <w:p w:rsidR="00385DFF" w:rsidRPr="00DE559D" w:rsidRDefault="00385DFF" w:rsidP="00385DFF">
                        <w:pPr>
                          <w:jc w:val="center"/>
                          <w:rPr>
                            <w:lang w:val="uz-Cyrl-UZ"/>
                          </w:rPr>
                        </w:pPr>
                        <w:r>
                          <w:rPr>
                            <w:lang w:val="uz-Cyrl-UZ"/>
                          </w:rPr>
                          <w:t>Адабий</w:t>
                        </w:r>
                      </w:p>
                    </w:txbxContent>
                  </v:textbox>
                </v:shape>
                <v:shape id="Text Box 73" o:spid="_x0000_s1054" type="#_x0000_t202" style="position:absolute;left:6480;top:8239;width:2160;height:1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385DFF" w:rsidRPr="00DE559D" w:rsidRDefault="00385DFF" w:rsidP="00385DFF">
                        <w:pPr>
                          <w:jc w:val="center"/>
                          <w:rPr>
                            <w:lang w:val="uz-Cyrl-UZ"/>
                          </w:rPr>
                        </w:pPr>
                        <w:r>
                          <w:rPr>
                            <w:lang w:val="uz-Cyrl-UZ"/>
                          </w:rPr>
                          <w:t>Қ</w:t>
                        </w:r>
                        <w:r>
                          <w:t>адриятлар</w:t>
                        </w:r>
                        <w:r>
                          <w:rPr>
                            <w:lang w:val="uz-Cyrl-UZ"/>
                          </w:rPr>
                          <w:t xml:space="preserve"> ва дунёқараш. Адабий-ижодий</w:t>
                        </w:r>
                      </w:p>
                    </w:txbxContent>
                  </v:textbox>
                </v:shape>
                <v:shape id="Text Box 74" o:spid="_x0000_s1055" type="#_x0000_t202" style="position:absolute;left:9360;top:4459;width:5580;height: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fUsQA&#10;AADbAAAADwAAAGRycy9kb3ducmV2LnhtbESPT2sCMRTE70K/Q3gFL+Jm24q1W6NIQdGbtdJeH5u3&#10;f+jmZU3iuv32RhB6HGZ+M8x82ZtGdOR8bVnBU5KCIM6trrlUcPxaj2cgfEDW2FgmBX/kYbl4GMwx&#10;0/bCn9QdQiliCfsMFVQhtJmUPq/IoE9sSxy9wjqDIUpXSu3wEstNI5/TdCoN1hwXKmzpo6L893A2&#10;CmaTbffjdy/773xaNG9h9NptTk6p4WO/egcRqA//4Tu91TcO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H1LEAAAA2wAAAA8AAAAAAAAAAAAAAAAAmAIAAGRycy9k&#10;b3ducmV2LnhtbFBLBQYAAAAABAAEAPUAAACJAwAAAAA=&#10;">
                  <v:textbox>
                    <w:txbxContent>
                      <w:p w:rsidR="00385DFF" w:rsidRPr="00DE559D" w:rsidRDefault="00385DFF" w:rsidP="00385DFF">
                        <w:pPr>
                          <w:rPr>
                            <w:lang w:val="uz-Cyrl-UZ"/>
                          </w:rPr>
                        </w:pPr>
                        <w:r>
                          <w:rPr>
                            <w:lang w:val="uz-Cyrl-UZ"/>
                          </w:rPr>
                          <w:t>Асардаги ахлоқий-ижтимоий мавзуни аниқлайди</w:t>
                        </w:r>
                      </w:p>
                    </w:txbxContent>
                  </v:textbox>
                </v:shape>
                <v:shape id="Text Box 75" o:spid="_x0000_s1056" type="#_x0000_t202" style="position:absolute;left:9540;top:3559;width:55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385DFF" w:rsidRPr="00DE559D" w:rsidRDefault="00385DFF" w:rsidP="00385DFF">
                        <w:pPr>
                          <w:jc w:val="center"/>
                          <w:rPr>
                            <w:lang w:val="uz-Cyrl-UZ"/>
                          </w:rPr>
                        </w:pPr>
                        <w:r>
                          <w:rPr>
                            <w:lang w:val="uz-Cyrl-UZ"/>
                          </w:rPr>
                          <w:t>Насрий ва шеърий нутқни фарқлайди</w:t>
                        </w:r>
                      </w:p>
                    </w:txbxContent>
                  </v:textbox>
                </v:shape>
                <v:shape id="Text Box 76" o:spid="_x0000_s1057" type="#_x0000_t202" style="position:absolute;left:9360;top:5299;width:55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385DFF" w:rsidRPr="00DE559D" w:rsidRDefault="00385DFF" w:rsidP="00385DFF">
                        <w:pPr>
                          <w:jc w:val="center"/>
                          <w:rPr>
                            <w:lang w:val="uz-Cyrl-UZ"/>
                          </w:rPr>
                        </w:pPr>
                        <w:r>
                          <w:rPr>
                            <w:lang w:val="uz-Cyrl-UZ"/>
                          </w:rPr>
                          <w:t>Сабаб-оқибат муносабатларини  тушунтиради</w:t>
                        </w:r>
                      </w:p>
                    </w:txbxContent>
                  </v:textbox>
                </v:shape>
                <v:shape id="Text Box 77" o:spid="_x0000_s1058" type="#_x0000_t202" style="position:absolute;left:9360;top:6259;width:5580;height: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BJcUA&#10;AADbAAAADwAAAGRycy9kb3ducmV2LnhtbESPW2sCMRSE34X+h3AKvohmq+Jlu1FKoWLfrIq+HjZn&#10;L3Rzsk3Sdfvvm4LQx2Hmm2GybW8a0ZHztWUFT5MEBHFudc2lgvPpbbwC4QOyxsYyKfghD9vNwyDD&#10;VNsbf1B3DKWIJexTVFCF0KZS+rwig35iW+LoFdYZDFG6UmqHt1huGjlNkoU0WHNcqLCl14ryz+O3&#10;UbCa77urf58dLvmiaNZhtOx2X06p4WP/8gwiUB/+w3d6ryO3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IElxQAAANsAAAAPAAAAAAAAAAAAAAAAAJgCAABkcnMv&#10;ZG93bnJldi54bWxQSwUGAAAAAAQABAD1AAAAigMAAAAA&#10;">
                  <v:textbox>
                    <w:txbxContent>
                      <w:p w:rsidR="00385DFF" w:rsidRPr="00DE559D" w:rsidRDefault="00385DFF" w:rsidP="00385DFF">
                        <w:pPr>
                          <w:jc w:val="center"/>
                          <w:rPr>
                            <w:lang w:val="uz-Cyrl-UZ"/>
                          </w:rPr>
                        </w:pPr>
                        <w:r>
                          <w:rPr>
                            <w:lang w:val="uz-Cyrl-UZ"/>
                          </w:rPr>
                          <w:t>Турли жанрдаги асарларнинг сюжетини солиштиради (қисса, роман ...)</w:t>
                        </w:r>
                      </w:p>
                    </w:txbxContent>
                  </v:textbox>
                </v:shape>
                <v:shape id="Text Box 78" o:spid="_x0000_s1059" type="#_x0000_t202" style="position:absolute;left:9360;top:7159;width:55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385DFF" w:rsidRPr="00DE559D" w:rsidRDefault="00385DFF" w:rsidP="00385DFF">
                        <w:pPr>
                          <w:jc w:val="center"/>
                          <w:rPr>
                            <w:lang w:val="uz-Cyrl-UZ"/>
                          </w:rPr>
                        </w:pPr>
                        <w:r>
                          <w:rPr>
                            <w:lang w:val="uz-Cyrl-UZ"/>
                          </w:rPr>
                          <w:t>Ёзувчи яратган манзарани сўз орқали тасвирлайди.</w:t>
                        </w:r>
                      </w:p>
                    </w:txbxContent>
                  </v:textbox>
                </v:shape>
                <v:shape id="Text Box 79" o:spid="_x0000_s1060" type="#_x0000_t202" style="position:absolute;left:9360;top:8959;width:55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ewzMUA&#10;AADbAAAADwAAAGRycy9kb3ducmV2LnhtbESPW2sCMRSE34X+h3AKvohmq+Jlu1FKoWLfrIq+HjZn&#10;L3Rzsk3Sdfvvm4LQx2Hmm2GybW8a0ZHztWUFT5MEBHFudc2lgvPpbbwC4QOyxsYyKfghD9vNwyDD&#10;VNsbf1B3DKWIJexTVFCF0KZS+rwig35iW+LoFdYZDFG6UmqHt1huGjlNkoU0WHNcqLCl14ryz+O3&#10;UbCa77urf58dLvmiaNZhtOx2X06p4WP/8gwiUB/+w3d6ryO3h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7DMxQAAANsAAAAPAAAAAAAAAAAAAAAAAJgCAABkcnMv&#10;ZG93bnJldi54bWxQSwUGAAAAAAQABAD1AAAAigMAAAAA&#10;">
                  <v:textbox>
                    <w:txbxContent>
                      <w:p w:rsidR="00385DFF" w:rsidRPr="00DE559D" w:rsidRDefault="00385DFF" w:rsidP="00385DFF">
                        <w:pPr>
                          <w:jc w:val="center"/>
                          <w:rPr>
                            <w:lang w:val="uz-Cyrl-UZ"/>
                          </w:rPr>
                        </w:pPr>
                        <w:r>
                          <w:rPr>
                            <w:lang w:val="uz-Cyrl-UZ"/>
                          </w:rPr>
                          <w:t>Турли жанрдаги асарларни саҳна талқинини яратади</w:t>
                        </w:r>
                      </w:p>
                    </w:txbxContent>
                  </v:textbox>
                </v:shape>
                <v:shape id="Text Box 80" o:spid="_x0000_s1061" type="#_x0000_t202" style="position:absolute;left:9360;top:8059;width:55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PjMIA&#10;AADbAAAADwAAAGRycy9kb3ducmV2LnhtbERPz2vCMBS+C/4P4Qm7DJs6R2c7o4zBxN3UiV4fzbMt&#10;a15qktXuv18OA48f3+/lejCt6Mn5xrKCWZKCIC6tbrhScPz6mC5A+ICssbVMCn7Jw3o1Hi2x0PbG&#10;e+oPoRIxhH2BCuoQukJKX9Zk0Ce2I47cxTqDIUJXSe3wFsNNK5/SNJMGG44NNXb0XlP5ffgxChbP&#10;2/7sP+e7U5ld2jw8vvSbq1PqYTK8vYIINIS7+N+91Qry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MwgAAANsAAAAPAAAAAAAAAAAAAAAAAJgCAABkcnMvZG93&#10;bnJldi54bWxQSwUGAAAAAAQABAD1AAAAhwMAAAAA&#10;">
                  <v:textbox>
                    <w:txbxContent>
                      <w:p w:rsidR="00385DFF" w:rsidRPr="00DE559D" w:rsidRDefault="00385DFF" w:rsidP="00385DFF">
                        <w:pPr>
                          <w:jc w:val="center"/>
                          <w:rPr>
                            <w:lang w:val="uz-Cyrl-UZ"/>
                          </w:rPr>
                        </w:pPr>
                        <w:r>
                          <w:rPr>
                            <w:lang w:val="uz-Cyrl-UZ"/>
                          </w:rPr>
                          <w:t>Асар қаҳрамонига ўз муносабатини  билдиради.</w:t>
                        </w:r>
                      </w:p>
                    </w:txbxContent>
                  </v:textbox>
                </v:shape>
                <v:line id="Line 81" o:spid="_x0000_s1062" style="position:absolute;visibility:visible;mso-wrap-style:square" from="3060,3379" to="3060,8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82" o:spid="_x0000_s1063" style="position:absolute;visibility:visible;mso-wrap-style:square" from="3060,8959" to="3420,8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83" o:spid="_x0000_s1064" style="position:absolute;visibility:visible;mso-wrap-style:square" from="3060,6799" to="3420,6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line id="Line 84" o:spid="_x0000_s1065" style="position:absolute;visibility:visible;mso-wrap-style:square" from="3060,4639" to="3420,4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85" o:spid="_x0000_s1066" style="position:absolute;visibility:visible;mso-wrap-style:square" from="3060,3379" to="3420,3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86" o:spid="_x0000_s1067" style="position:absolute;visibility:visible;mso-wrap-style:square" from="8640,4639" to="9000,4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87" o:spid="_x0000_s1068" style="position:absolute;visibility:visible;mso-wrap-style:square" from="8640,6799" to="9000,6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88" o:spid="_x0000_s1069" style="position:absolute;visibility:visible;mso-wrap-style:square" from="8640,8959" to="9000,8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line id="Line 89" o:spid="_x0000_s1070" style="position:absolute;visibility:visible;mso-wrap-style:square" from="9000,8419" to="9000,9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line id="Line 90" o:spid="_x0000_s1071" style="position:absolute;visibility:visible;mso-wrap-style:square" from="9000,8419" to="9360,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91" o:spid="_x0000_s1072" style="position:absolute;visibility:visible;mso-wrap-style:square" from="9000,9499" to="9360,9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92" o:spid="_x0000_s1073" style="position:absolute;visibility:visible;mso-wrap-style:square" from="9000,5539" to="9000,7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93" o:spid="_x0000_s1074" style="position:absolute;visibility:visible;mso-wrap-style:square" from="9000,7699" to="9360,7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line id="Line 94" o:spid="_x0000_s1075" style="position:absolute;visibility:visible;mso-wrap-style:square" from="9000,6799" to="9360,6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line id="Line 95" o:spid="_x0000_s1076" style="position:absolute;visibility:visible;mso-wrap-style:square" from="9000,5539" to="9360,5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line id="Line 96" o:spid="_x0000_s1077" style="position:absolute;visibility:visible;mso-wrap-style:square" from="9000,3919" to="9000,4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line id="Line 97" o:spid="_x0000_s1078" style="position:absolute;visibility:visible;mso-wrap-style:square" from="9000,4819" to="9360,4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98" o:spid="_x0000_s1079" style="position:absolute;visibility:visible;mso-wrap-style:square" from="9000,3919" to="9360,3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99" o:spid="_x0000_s1080" style="position:absolute;visibility:visible;mso-wrap-style:square" from="5760,8959" to="6480,8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line id="Line 100" o:spid="_x0000_s1081" style="position:absolute;visibility:visible;mso-wrap-style:square" from="5580,6799" to="6480,6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line id="Line 101" o:spid="_x0000_s1082" style="position:absolute;visibility:visible;mso-wrap-style:square" from="5400,4639" to="6300,4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line id="Line 102" o:spid="_x0000_s1083" style="position:absolute;visibility:visible;mso-wrap-style:square" from="5220,3379" to="6120,3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v:group>
            </w:pict>
          </mc:Fallback>
        </mc:AlternateContent>
      </w:r>
    </w:p>
    <w:p w:rsidR="00486005" w:rsidRDefault="00486005" w:rsidP="00486005">
      <w:pPr>
        <w:ind w:left="708" w:right="57" w:firstLine="12"/>
        <w:rPr>
          <w:b/>
        </w:rPr>
      </w:pPr>
    </w:p>
    <w:p w:rsidR="00486005" w:rsidRDefault="00486005" w:rsidP="00486005">
      <w:pPr>
        <w:ind w:left="708" w:right="57" w:firstLine="12"/>
        <w:rPr>
          <w:b/>
        </w:rPr>
      </w:pPr>
    </w:p>
    <w:p w:rsidR="00486005" w:rsidRDefault="00486005" w:rsidP="00385DFF">
      <w:pPr>
        <w:ind w:left="-369" w:right="57" w:firstLine="85"/>
        <w:rPr>
          <w:b/>
        </w:rPr>
      </w:pPr>
    </w:p>
    <w:p w:rsidR="00486005" w:rsidRDefault="00486005" w:rsidP="00486005">
      <w:pPr>
        <w:ind w:left="708" w:right="57" w:firstLine="12"/>
        <w:rPr>
          <w:b/>
        </w:rPr>
      </w:pPr>
    </w:p>
    <w:p w:rsidR="00486005" w:rsidRDefault="00486005" w:rsidP="00486005">
      <w:pPr>
        <w:ind w:left="708" w:right="57" w:firstLine="12"/>
        <w:rPr>
          <w:b/>
        </w:rPr>
      </w:pPr>
    </w:p>
    <w:p w:rsidR="00486005" w:rsidRDefault="00486005" w:rsidP="00486005">
      <w:pPr>
        <w:ind w:left="708" w:right="57" w:firstLine="12"/>
        <w:rPr>
          <w:b/>
        </w:rPr>
      </w:pPr>
    </w:p>
    <w:p w:rsidR="00486005" w:rsidRDefault="00486005" w:rsidP="00486005">
      <w:pPr>
        <w:ind w:left="708" w:right="57" w:firstLine="12"/>
        <w:rPr>
          <w:b/>
        </w:rPr>
      </w:pPr>
    </w:p>
    <w:p w:rsidR="00486005" w:rsidRDefault="00486005" w:rsidP="00486005">
      <w:pPr>
        <w:ind w:left="708" w:right="57" w:firstLine="12"/>
        <w:rPr>
          <w:b/>
        </w:rPr>
      </w:pPr>
    </w:p>
    <w:p w:rsidR="00486005" w:rsidRPr="00DE559D" w:rsidRDefault="00486005" w:rsidP="00486005">
      <w:pPr>
        <w:ind w:left="708" w:right="57" w:firstLine="12"/>
        <w:rPr>
          <w:b/>
        </w:rPr>
      </w:pPr>
    </w:p>
    <w:p w:rsidR="00486005" w:rsidRDefault="00486005" w:rsidP="00486005">
      <w:pPr>
        <w:ind w:right="57" w:firstLine="12"/>
        <w:jc w:val="both"/>
        <w:rPr>
          <w:noProof/>
        </w:rPr>
      </w:pPr>
    </w:p>
    <w:p w:rsidR="00486005" w:rsidRDefault="00486005" w:rsidP="00486005">
      <w:pPr>
        <w:ind w:left="708" w:right="57" w:firstLine="708"/>
        <w:jc w:val="both"/>
        <w:rPr>
          <w:noProof/>
        </w:rPr>
      </w:pPr>
    </w:p>
    <w:p w:rsidR="00486005" w:rsidRPr="00190A31" w:rsidRDefault="00486005" w:rsidP="00486005">
      <w:pPr>
        <w:tabs>
          <w:tab w:val="left" w:pos="5509"/>
        </w:tabs>
        <w:ind w:firstLine="708"/>
        <w:jc w:val="both"/>
        <w:rPr>
          <w:lang w:val="uz-Cyrl-UZ"/>
        </w:rPr>
      </w:pPr>
    </w:p>
    <w:p w:rsidR="00486005" w:rsidRDefault="00486005" w:rsidP="00486005">
      <w:pPr>
        <w:pStyle w:val="a3"/>
        <w:shd w:val="clear" w:color="auto" w:fill="FFFFFF"/>
        <w:spacing w:before="0" w:beforeAutospacing="0" w:after="0" w:afterAutospacing="0"/>
        <w:ind w:firstLine="709"/>
        <w:jc w:val="both"/>
        <w:textAlignment w:val="baseline"/>
        <w:rPr>
          <w:color w:val="333333"/>
        </w:rPr>
      </w:pPr>
    </w:p>
    <w:p w:rsidR="00486005" w:rsidRDefault="00486005" w:rsidP="00486005">
      <w:pPr>
        <w:pStyle w:val="a3"/>
        <w:shd w:val="clear" w:color="auto" w:fill="FFFFFF"/>
        <w:spacing w:before="0" w:beforeAutospacing="0" w:after="0" w:afterAutospacing="0"/>
        <w:ind w:firstLine="709"/>
        <w:jc w:val="both"/>
        <w:textAlignment w:val="baseline"/>
        <w:rPr>
          <w:color w:val="333333"/>
        </w:rPr>
      </w:pPr>
    </w:p>
    <w:p w:rsidR="00486005" w:rsidRDefault="00486005" w:rsidP="00486005">
      <w:pPr>
        <w:pStyle w:val="a3"/>
        <w:shd w:val="clear" w:color="auto" w:fill="FFFFFF"/>
        <w:spacing w:before="0" w:beforeAutospacing="0" w:after="0" w:afterAutospacing="0"/>
        <w:ind w:firstLine="709"/>
        <w:jc w:val="both"/>
        <w:textAlignment w:val="baseline"/>
        <w:rPr>
          <w:color w:val="333333"/>
        </w:rPr>
      </w:pPr>
    </w:p>
    <w:p w:rsidR="00486005" w:rsidRDefault="00486005" w:rsidP="00486005">
      <w:pPr>
        <w:pStyle w:val="a3"/>
        <w:shd w:val="clear" w:color="auto" w:fill="FFFFFF"/>
        <w:spacing w:before="0" w:beforeAutospacing="0" w:after="0" w:afterAutospacing="0"/>
        <w:ind w:firstLine="709"/>
        <w:jc w:val="both"/>
        <w:textAlignment w:val="baseline"/>
        <w:rPr>
          <w:color w:val="333333"/>
        </w:rPr>
      </w:pPr>
    </w:p>
    <w:p w:rsidR="00486005" w:rsidRDefault="00486005" w:rsidP="00486005">
      <w:pPr>
        <w:pStyle w:val="a3"/>
        <w:shd w:val="clear" w:color="auto" w:fill="FFFFFF"/>
        <w:spacing w:before="0" w:beforeAutospacing="0" w:after="0" w:afterAutospacing="0"/>
        <w:ind w:firstLine="709"/>
        <w:jc w:val="both"/>
        <w:textAlignment w:val="baseline"/>
        <w:rPr>
          <w:color w:val="333333"/>
        </w:rPr>
      </w:pPr>
    </w:p>
    <w:p w:rsidR="00385DFF" w:rsidRDefault="00385DFF" w:rsidP="00486005">
      <w:pPr>
        <w:pStyle w:val="a3"/>
        <w:shd w:val="clear" w:color="auto" w:fill="FFFFFF"/>
        <w:spacing w:before="0" w:beforeAutospacing="0" w:after="0" w:afterAutospacing="0"/>
        <w:ind w:firstLine="709"/>
        <w:jc w:val="both"/>
        <w:textAlignment w:val="baseline"/>
        <w:rPr>
          <w:color w:val="333333"/>
        </w:rPr>
      </w:pPr>
    </w:p>
    <w:p w:rsidR="00385DFF" w:rsidRDefault="00385DFF" w:rsidP="00486005">
      <w:pPr>
        <w:pStyle w:val="a3"/>
        <w:shd w:val="clear" w:color="auto" w:fill="FFFFFF"/>
        <w:spacing w:before="0" w:beforeAutospacing="0" w:after="0" w:afterAutospacing="0"/>
        <w:ind w:firstLine="709"/>
        <w:jc w:val="both"/>
        <w:textAlignment w:val="baseline"/>
        <w:rPr>
          <w:color w:val="333333"/>
        </w:rPr>
      </w:pPr>
    </w:p>
    <w:p w:rsidR="00385DFF" w:rsidRDefault="00385DFF" w:rsidP="00486005">
      <w:pPr>
        <w:pStyle w:val="a3"/>
        <w:shd w:val="clear" w:color="auto" w:fill="FFFFFF"/>
        <w:spacing w:before="0" w:beforeAutospacing="0" w:after="0" w:afterAutospacing="0"/>
        <w:ind w:firstLine="709"/>
        <w:jc w:val="both"/>
        <w:textAlignment w:val="baseline"/>
        <w:rPr>
          <w:color w:val="333333"/>
        </w:rPr>
      </w:pPr>
    </w:p>
    <w:p w:rsidR="00385DFF" w:rsidRDefault="00385DFF" w:rsidP="00486005">
      <w:pPr>
        <w:pStyle w:val="a3"/>
        <w:shd w:val="clear" w:color="auto" w:fill="FFFFFF"/>
        <w:spacing w:before="0" w:beforeAutospacing="0" w:after="0" w:afterAutospacing="0"/>
        <w:ind w:firstLine="709"/>
        <w:jc w:val="both"/>
        <w:textAlignment w:val="baseline"/>
        <w:rPr>
          <w:color w:val="333333"/>
        </w:rPr>
      </w:pPr>
    </w:p>
    <w:p w:rsidR="00385DFF" w:rsidRDefault="00385DFF" w:rsidP="00486005">
      <w:pPr>
        <w:pStyle w:val="a3"/>
        <w:shd w:val="clear" w:color="auto" w:fill="FFFFFF"/>
        <w:spacing w:before="0" w:beforeAutospacing="0" w:after="0" w:afterAutospacing="0"/>
        <w:ind w:firstLine="709"/>
        <w:jc w:val="both"/>
        <w:textAlignment w:val="baseline"/>
        <w:rPr>
          <w:color w:val="333333"/>
        </w:rPr>
      </w:pPr>
    </w:p>
    <w:p w:rsidR="00486005" w:rsidRDefault="00486005" w:rsidP="00486005">
      <w:pPr>
        <w:pStyle w:val="a3"/>
        <w:shd w:val="clear" w:color="auto" w:fill="FFFFFF"/>
        <w:tabs>
          <w:tab w:val="left" w:pos="6120"/>
        </w:tabs>
        <w:spacing w:before="0" w:beforeAutospacing="0" w:after="0" w:afterAutospacing="0"/>
        <w:ind w:firstLine="709"/>
        <w:jc w:val="both"/>
        <w:textAlignment w:val="baseline"/>
        <w:rPr>
          <w:color w:val="333333"/>
          <w:lang w:val="uz-Cyrl-UZ"/>
        </w:rPr>
      </w:pPr>
    </w:p>
    <w:p w:rsidR="00385DFF" w:rsidRDefault="00385DFF" w:rsidP="00486005">
      <w:pPr>
        <w:pStyle w:val="a3"/>
        <w:shd w:val="clear" w:color="auto" w:fill="FFFFFF"/>
        <w:tabs>
          <w:tab w:val="left" w:pos="6120"/>
        </w:tabs>
        <w:spacing w:before="0" w:beforeAutospacing="0" w:after="0" w:afterAutospacing="0"/>
        <w:ind w:firstLine="709"/>
        <w:jc w:val="both"/>
        <w:textAlignment w:val="baseline"/>
        <w:rPr>
          <w:color w:val="333333"/>
          <w:lang w:val="uz-Cyrl-UZ"/>
        </w:rPr>
      </w:pPr>
    </w:p>
    <w:p w:rsidR="00385DFF" w:rsidRDefault="00385DFF" w:rsidP="00486005">
      <w:pPr>
        <w:pStyle w:val="a3"/>
        <w:shd w:val="clear" w:color="auto" w:fill="FFFFFF"/>
        <w:tabs>
          <w:tab w:val="left" w:pos="6120"/>
        </w:tabs>
        <w:spacing w:before="0" w:beforeAutospacing="0" w:after="0" w:afterAutospacing="0"/>
        <w:ind w:firstLine="709"/>
        <w:jc w:val="both"/>
        <w:textAlignment w:val="baseline"/>
        <w:rPr>
          <w:color w:val="333333"/>
          <w:lang w:val="uz-Cyrl-UZ"/>
        </w:rPr>
      </w:pPr>
    </w:p>
    <w:p w:rsidR="00385DFF" w:rsidRDefault="00385DFF" w:rsidP="00486005">
      <w:pPr>
        <w:pStyle w:val="a3"/>
        <w:shd w:val="clear" w:color="auto" w:fill="FFFFFF"/>
        <w:tabs>
          <w:tab w:val="left" w:pos="6120"/>
        </w:tabs>
        <w:spacing w:before="0" w:beforeAutospacing="0" w:after="0" w:afterAutospacing="0"/>
        <w:ind w:firstLine="709"/>
        <w:jc w:val="both"/>
        <w:textAlignment w:val="baseline"/>
        <w:rPr>
          <w:color w:val="333333"/>
          <w:lang w:val="uz-Cyrl-UZ"/>
        </w:rPr>
      </w:pPr>
    </w:p>
    <w:p w:rsidR="00385DFF" w:rsidRDefault="00385DFF" w:rsidP="00486005">
      <w:pPr>
        <w:pStyle w:val="a3"/>
        <w:shd w:val="clear" w:color="auto" w:fill="FFFFFF"/>
        <w:tabs>
          <w:tab w:val="left" w:pos="6120"/>
        </w:tabs>
        <w:spacing w:before="0" w:beforeAutospacing="0" w:after="0" w:afterAutospacing="0"/>
        <w:ind w:firstLine="709"/>
        <w:jc w:val="both"/>
        <w:textAlignment w:val="baseline"/>
        <w:rPr>
          <w:color w:val="333333"/>
          <w:lang w:val="uz-Cyrl-UZ"/>
        </w:rPr>
      </w:pPr>
    </w:p>
    <w:p w:rsidR="00385DFF" w:rsidRDefault="00385DFF" w:rsidP="00486005">
      <w:pPr>
        <w:pStyle w:val="a3"/>
        <w:shd w:val="clear" w:color="auto" w:fill="FFFFFF"/>
        <w:tabs>
          <w:tab w:val="left" w:pos="6120"/>
        </w:tabs>
        <w:spacing w:before="0" w:beforeAutospacing="0" w:after="0" w:afterAutospacing="0"/>
        <w:ind w:firstLine="709"/>
        <w:jc w:val="both"/>
        <w:textAlignment w:val="baseline"/>
        <w:rPr>
          <w:color w:val="333333"/>
          <w:lang w:val="uz-Cyrl-UZ"/>
        </w:rPr>
      </w:pPr>
    </w:p>
    <w:p w:rsidR="00385DFF" w:rsidRDefault="00385DFF" w:rsidP="00486005">
      <w:pPr>
        <w:pStyle w:val="a3"/>
        <w:shd w:val="clear" w:color="auto" w:fill="FFFFFF"/>
        <w:tabs>
          <w:tab w:val="left" w:pos="6120"/>
        </w:tabs>
        <w:spacing w:before="0" w:beforeAutospacing="0" w:after="0" w:afterAutospacing="0"/>
        <w:ind w:firstLine="709"/>
        <w:jc w:val="both"/>
        <w:textAlignment w:val="baseline"/>
        <w:rPr>
          <w:color w:val="333333"/>
          <w:lang w:val="uz-Cyrl-UZ"/>
        </w:rPr>
      </w:pPr>
    </w:p>
    <w:p w:rsidR="00385DFF" w:rsidRDefault="00385DFF" w:rsidP="00486005">
      <w:pPr>
        <w:pStyle w:val="a3"/>
        <w:shd w:val="clear" w:color="auto" w:fill="FFFFFF"/>
        <w:tabs>
          <w:tab w:val="left" w:pos="6120"/>
        </w:tabs>
        <w:spacing w:before="0" w:beforeAutospacing="0" w:after="0" w:afterAutospacing="0"/>
        <w:ind w:firstLine="709"/>
        <w:jc w:val="both"/>
        <w:textAlignment w:val="baseline"/>
        <w:rPr>
          <w:color w:val="333333"/>
          <w:lang w:val="uz-Cyrl-UZ"/>
        </w:rPr>
      </w:pPr>
    </w:p>
    <w:p w:rsidR="00385DFF" w:rsidRPr="00FE1753" w:rsidRDefault="00385DFF" w:rsidP="00486005">
      <w:pPr>
        <w:pStyle w:val="a3"/>
        <w:shd w:val="clear" w:color="auto" w:fill="FFFFFF"/>
        <w:tabs>
          <w:tab w:val="left" w:pos="6120"/>
        </w:tabs>
        <w:spacing w:before="0" w:beforeAutospacing="0" w:after="0" w:afterAutospacing="0"/>
        <w:ind w:firstLine="709"/>
        <w:jc w:val="both"/>
        <w:textAlignment w:val="baseline"/>
        <w:rPr>
          <w:color w:val="333333"/>
          <w:lang w:val="uz-Cyrl-UZ"/>
        </w:rPr>
      </w:pPr>
    </w:p>
    <w:p w:rsidR="00385DFF" w:rsidRDefault="00486005" w:rsidP="00486005">
      <w:pPr>
        <w:pStyle w:val="a3"/>
        <w:shd w:val="clear" w:color="auto" w:fill="FFFFFF"/>
        <w:spacing w:before="0" w:beforeAutospacing="0" w:after="0" w:afterAutospacing="0"/>
        <w:ind w:firstLine="720"/>
        <w:jc w:val="both"/>
        <w:textAlignment w:val="baseline"/>
        <w:rPr>
          <w:color w:val="333333"/>
          <w:lang w:val="uz-Cyrl-UZ"/>
        </w:rPr>
      </w:pPr>
      <w:r w:rsidRPr="00190A31">
        <w:rPr>
          <w:color w:val="333333"/>
          <w:lang w:val="uz-Cyrl-UZ"/>
        </w:rPr>
        <w:t xml:space="preserve">Фан компетентлиги  фанни тўлиқ ўз ичига оладиган ва таълимнинг барча босқичлари </w:t>
      </w:r>
    </w:p>
    <w:p w:rsidR="00486005" w:rsidRPr="00190A31" w:rsidRDefault="00486005" w:rsidP="00385DFF">
      <w:pPr>
        <w:pStyle w:val="a3"/>
        <w:shd w:val="clear" w:color="auto" w:fill="FFFFFF"/>
        <w:spacing w:before="0" w:beforeAutospacing="0" w:after="0" w:afterAutospacing="0"/>
        <w:jc w:val="both"/>
        <w:textAlignment w:val="baseline"/>
        <w:rPr>
          <w:color w:val="333333"/>
          <w:lang w:val="uz-Cyrl-UZ"/>
        </w:rPr>
      </w:pPr>
      <w:r w:rsidRPr="00190A31">
        <w:rPr>
          <w:color w:val="333333"/>
          <w:lang w:val="uz-Cyrl-UZ"/>
        </w:rPr>
        <w:t>орқали ўтадиган асос с</w:t>
      </w:r>
      <w:r>
        <w:rPr>
          <w:color w:val="333333"/>
          <w:lang w:val="uz-Cyrl-UZ"/>
        </w:rPr>
        <w:t>и</w:t>
      </w:r>
      <w:r w:rsidRPr="00190A31">
        <w:rPr>
          <w:color w:val="333333"/>
          <w:lang w:val="uz-Cyrl-UZ"/>
        </w:rPr>
        <w:t>фатида қаралади. У “муайян ўқув фани доирасида шаклланиш имкониятига ва аниқ тасвирга эга” (А. В. Хуторской). Фан компетентлиги деганда биз ўқувчиларнинг адабиёт фани соҳасида турли билим, кўникма ва малакал</w:t>
      </w:r>
      <w:r>
        <w:rPr>
          <w:color w:val="333333"/>
          <w:lang w:val="uz-Cyrl-UZ"/>
        </w:rPr>
        <w:t>а</w:t>
      </w:r>
      <w:r w:rsidRPr="00190A31">
        <w:rPr>
          <w:color w:val="333333"/>
          <w:lang w:val="uz-Cyrl-UZ"/>
        </w:rPr>
        <w:t xml:space="preserve">рни эгаллашлари ва бу билимларни амалиётда ҳамда келгусидаги таълим олишларида қўллай олиш лаёқатини, қобилиятини тушунамиз. </w:t>
      </w:r>
    </w:p>
    <w:p w:rsidR="00486005" w:rsidRPr="00190A31" w:rsidRDefault="00486005" w:rsidP="00486005">
      <w:pPr>
        <w:ind w:right="57"/>
        <w:jc w:val="both"/>
        <w:rPr>
          <w:noProof/>
          <w:lang w:val="uz-Cyrl-UZ"/>
        </w:rPr>
      </w:pPr>
      <w:r w:rsidRPr="00190A31">
        <w:rPr>
          <w:color w:val="333333"/>
          <w:lang w:val="uz-Cyrl-UZ"/>
        </w:rPr>
        <w:t xml:space="preserve">Фан компетентлиги таълим олувчиларнинг ўқув фаолиятлари сифатини аниқлашда етакчилик қилади. Таълимий ва амалий фаолиятда доимий равишда қўлланилгандагина фан компетентлигини шакллантириш самарали кечади. Қачонки педагог ўқув материалига ёки адабий матнга диққат ва онгни максимал йўналтириш зарурлигини англагандагина ўқувчиларнинг компетентлиги шаклланишнинг юксак даражасига етади. </w:t>
      </w:r>
    </w:p>
    <w:p w:rsidR="00486005" w:rsidRDefault="00486005" w:rsidP="00486005">
      <w:pPr>
        <w:jc w:val="both"/>
        <w:rPr>
          <w:b/>
          <w:lang w:val="uz-Cyrl-UZ"/>
        </w:rPr>
      </w:pPr>
    </w:p>
    <w:p w:rsidR="00385DFF" w:rsidRDefault="00385DFF" w:rsidP="00486005">
      <w:pPr>
        <w:jc w:val="both"/>
        <w:rPr>
          <w:b/>
          <w:lang w:val="uz-Cyrl-UZ"/>
        </w:rPr>
      </w:pPr>
    </w:p>
    <w:p w:rsidR="00385DFF" w:rsidRDefault="00385DFF" w:rsidP="00486005">
      <w:pPr>
        <w:jc w:val="both"/>
        <w:rPr>
          <w:b/>
          <w:lang w:val="uz-Cyrl-UZ"/>
        </w:rPr>
      </w:pPr>
    </w:p>
    <w:p w:rsidR="00385DFF" w:rsidRDefault="00385DFF" w:rsidP="00486005">
      <w:pPr>
        <w:jc w:val="both"/>
        <w:rPr>
          <w:b/>
          <w:lang w:val="uz-Cyrl-UZ"/>
        </w:rPr>
      </w:pPr>
    </w:p>
    <w:p w:rsidR="00385DFF" w:rsidRDefault="00385DFF" w:rsidP="00486005">
      <w:pPr>
        <w:jc w:val="both"/>
        <w:rPr>
          <w:b/>
          <w:lang w:val="uz-Cyrl-UZ"/>
        </w:rPr>
      </w:pPr>
    </w:p>
    <w:p w:rsidR="00385DFF" w:rsidRDefault="00385DFF" w:rsidP="00486005">
      <w:pPr>
        <w:jc w:val="both"/>
        <w:rPr>
          <w:b/>
          <w:lang w:val="uz-Cyrl-UZ"/>
        </w:rPr>
      </w:pPr>
    </w:p>
    <w:p w:rsidR="00486005" w:rsidRDefault="00486005" w:rsidP="00486005">
      <w:pPr>
        <w:ind w:firstLine="708"/>
        <w:jc w:val="both"/>
        <w:rPr>
          <w:b/>
          <w:lang w:val="uz-Cyrl-UZ"/>
        </w:rPr>
      </w:pPr>
      <w:r w:rsidRPr="001D6B93">
        <w:rPr>
          <w:b/>
          <w:sz w:val="28"/>
          <w:szCs w:val="28"/>
          <w:lang w:val="uz-Cyrl-UZ"/>
        </w:rPr>
        <w:lastRenderedPageBreak/>
        <w:t xml:space="preserve">2.5. Мазмун йўналиши. </w:t>
      </w:r>
      <w:r>
        <w:rPr>
          <w:b/>
          <w:lang w:val="uz-Cyrl-UZ"/>
        </w:rPr>
        <w:t xml:space="preserve">Ўқув материалининг </w:t>
      </w:r>
      <w:r w:rsidRPr="001D6B93">
        <w:rPr>
          <w:b/>
          <w:lang w:val="uz-Cyrl-UZ"/>
        </w:rPr>
        <w:t xml:space="preserve"> мазмун йўналишлари </w:t>
      </w:r>
      <w:r>
        <w:rPr>
          <w:b/>
          <w:lang w:val="uz-Cyrl-UZ"/>
        </w:rPr>
        <w:t xml:space="preserve">ва </w:t>
      </w:r>
      <w:r w:rsidRPr="001D6B93">
        <w:rPr>
          <w:b/>
          <w:lang w:val="uz-Cyrl-UZ"/>
        </w:rPr>
        <w:t>синфлар бўйича тақсимланиши</w:t>
      </w:r>
    </w:p>
    <w:p w:rsidR="00486005" w:rsidRPr="00545454" w:rsidRDefault="00486005" w:rsidP="00486005">
      <w:pPr>
        <w:ind w:firstLine="708"/>
        <w:jc w:val="both"/>
        <w:rPr>
          <w:b/>
          <w:sz w:val="16"/>
          <w:szCs w:val="16"/>
          <w:lang w:val="uz-Cyrl-UZ"/>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276"/>
        <w:gridCol w:w="1559"/>
        <w:gridCol w:w="1559"/>
        <w:gridCol w:w="1418"/>
        <w:gridCol w:w="1984"/>
        <w:gridCol w:w="2127"/>
      </w:tblGrid>
      <w:tr w:rsidR="00486005" w:rsidRPr="007E2915" w:rsidTr="00385DFF">
        <w:tc>
          <w:tcPr>
            <w:tcW w:w="568" w:type="dxa"/>
            <w:vMerge w:val="restart"/>
            <w:shd w:val="clear" w:color="auto" w:fill="auto"/>
          </w:tcPr>
          <w:p w:rsidR="00486005" w:rsidRPr="007E2915" w:rsidRDefault="00486005" w:rsidP="00660732">
            <w:pPr>
              <w:ind w:right="57"/>
              <w:jc w:val="center"/>
              <w:rPr>
                <w:b/>
              </w:rPr>
            </w:pPr>
            <w:r>
              <w:rPr>
                <w:b/>
                <w:lang w:val="uz-Cyrl-UZ"/>
              </w:rPr>
              <w:t>Т/№</w:t>
            </w:r>
          </w:p>
        </w:tc>
        <w:tc>
          <w:tcPr>
            <w:tcW w:w="1276" w:type="dxa"/>
            <w:vMerge w:val="restart"/>
            <w:shd w:val="clear" w:color="auto" w:fill="auto"/>
          </w:tcPr>
          <w:p w:rsidR="00486005" w:rsidRPr="007E2915" w:rsidRDefault="00486005" w:rsidP="00660732">
            <w:pPr>
              <w:ind w:right="57"/>
              <w:jc w:val="center"/>
              <w:rPr>
                <w:b/>
              </w:rPr>
            </w:pPr>
            <w:r>
              <w:rPr>
                <w:b/>
                <w:lang w:val="uz-Cyrl-UZ"/>
              </w:rPr>
              <w:t>Мазмун йўналишлари</w:t>
            </w:r>
          </w:p>
        </w:tc>
        <w:tc>
          <w:tcPr>
            <w:tcW w:w="8647" w:type="dxa"/>
            <w:gridSpan w:val="5"/>
            <w:shd w:val="clear" w:color="auto" w:fill="auto"/>
          </w:tcPr>
          <w:p w:rsidR="00486005" w:rsidRPr="007E2915" w:rsidRDefault="00486005" w:rsidP="00660732">
            <w:pPr>
              <w:ind w:right="57"/>
              <w:jc w:val="center"/>
              <w:rPr>
                <w:b/>
              </w:rPr>
            </w:pPr>
            <w:r>
              <w:rPr>
                <w:b/>
                <w:lang w:val="uz-Cyrl-UZ"/>
              </w:rPr>
              <w:t>Ўқув материалининг тақсимланиши</w:t>
            </w:r>
          </w:p>
        </w:tc>
      </w:tr>
      <w:tr w:rsidR="00486005" w:rsidRPr="007E2915" w:rsidTr="00385DFF">
        <w:tc>
          <w:tcPr>
            <w:tcW w:w="568" w:type="dxa"/>
            <w:vMerge/>
            <w:shd w:val="clear" w:color="auto" w:fill="auto"/>
          </w:tcPr>
          <w:p w:rsidR="00486005" w:rsidRPr="007E2915" w:rsidRDefault="00486005" w:rsidP="00660732">
            <w:pPr>
              <w:ind w:right="57"/>
              <w:rPr>
                <w:b/>
              </w:rPr>
            </w:pPr>
          </w:p>
        </w:tc>
        <w:tc>
          <w:tcPr>
            <w:tcW w:w="1276" w:type="dxa"/>
            <w:vMerge/>
            <w:shd w:val="clear" w:color="auto" w:fill="auto"/>
          </w:tcPr>
          <w:p w:rsidR="00486005" w:rsidRPr="007E2915" w:rsidRDefault="00486005" w:rsidP="00660732">
            <w:pPr>
              <w:ind w:right="57"/>
              <w:rPr>
                <w:b/>
              </w:rPr>
            </w:pPr>
          </w:p>
        </w:tc>
        <w:tc>
          <w:tcPr>
            <w:tcW w:w="1559" w:type="dxa"/>
            <w:shd w:val="clear" w:color="auto" w:fill="auto"/>
          </w:tcPr>
          <w:p w:rsidR="00486005" w:rsidRPr="007E2915" w:rsidRDefault="00486005" w:rsidP="00660732">
            <w:pPr>
              <w:ind w:right="57"/>
              <w:jc w:val="center"/>
              <w:rPr>
                <w:b/>
              </w:rPr>
            </w:pPr>
            <w:r>
              <w:rPr>
                <w:b/>
                <w:lang w:val="uz-Cyrl-UZ"/>
              </w:rPr>
              <w:t>5-синф</w:t>
            </w:r>
          </w:p>
        </w:tc>
        <w:tc>
          <w:tcPr>
            <w:tcW w:w="1559" w:type="dxa"/>
            <w:shd w:val="clear" w:color="auto" w:fill="auto"/>
          </w:tcPr>
          <w:p w:rsidR="00486005" w:rsidRPr="007E2915" w:rsidRDefault="00486005" w:rsidP="00660732">
            <w:pPr>
              <w:ind w:right="57"/>
              <w:jc w:val="center"/>
              <w:rPr>
                <w:b/>
              </w:rPr>
            </w:pPr>
            <w:r>
              <w:rPr>
                <w:b/>
                <w:lang w:val="uz-Cyrl-UZ"/>
              </w:rPr>
              <w:t>6-синф</w:t>
            </w:r>
          </w:p>
        </w:tc>
        <w:tc>
          <w:tcPr>
            <w:tcW w:w="1418" w:type="dxa"/>
            <w:shd w:val="clear" w:color="auto" w:fill="auto"/>
          </w:tcPr>
          <w:p w:rsidR="00486005" w:rsidRPr="007E2915" w:rsidRDefault="00486005" w:rsidP="00660732">
            <w:pPr>
              <w:ind w:right="57"/>
              <w:jc w:val="center"/>
              <w:rPr>
                <w:b/>
              </w:rPr>
            </w:pPr>
            <w:r>
              <w:rPr>
                <w:b/>
                <w:lang w:val="uz-Cyrl-UZ"/>
              </w:rPr>
              <w:t>7-синф</w:t>
            </w:r>
          </w:p>
        </w:tc>
        <w:tc>
          <w:tcPr>
            <w:tcW w:w="1984" w:type="dxa"/>
            <w:shd w:val="clear" w:color="auto" w:fill="auto"/>
          </w:tcPr>
          <w:p w:rsidR="00486005" w:rsidRPr="00421845" w:rsidRDefault="00486005" w:rsidP="00660732">
            <w:pPr>
              <w:ind w:right="57"/>
              <w:jc w:val="center"/>
              <w:rPr>
                <w:b/>
                <w:sz w:val="22"/>
                <w:szCs w:val="22"/>
              </w:rPr>
            </w:pPr>
            <w:r>
              <w:rPr>
                <w:b/>
                <w:sz w:val="22"/>
                <w:szCs w:val="22"/>
                <w:lang w:val="uz-Cyrl-UZ"/>
              </w:rPr>
              <w:t>8-синф</w:t>
            </w:r>
          </w:p>
        </w:tc>
        <w:tc>
          <w:tcPr>
            <w:tcW w:w="2127" w:type="dxa"/>
            <w:shd w:val="clear" w:color="auto" w:fill="auto"/>
          </w:tcPr>
          <w:p w:rsidR="00486005" w:rsidRPr="00421845" w:rsidRDefault="00486005" w:rsidP="00660732">
            <w:pPr>
              <w:ind w:right="282"/>
              <w:jc w:val="center"/>
              <w:rPr>
                <w:b/>
                <w:sz w:val="22"/>
                <w:szCs w:val="22"/>
              </w:rPr>
            </w:pPr>
            <w:r>
              <w:rPr>
                <w:b/>
                <w:sz w:val="22"/>
                <w:szCs w:val="22"/>
                <w:lang w:val="uz-Cyrl-UZ"/>
              </w:rPr>
              <w:t>9-синф</w:t>
            </w:r>
          </w:p>
        </w:tc>
      </w:tr>
      <w:tr w:rsidR="00486005" w:rsidRPr="007E2915" w:rsidTr="00385DFF">
        <w:tc>
          <w:tcPr>
            <w:tcW w:w="568" w:type="dxa"/>
            <w:shd w:val="clear" w:color="auto" w:fill="auto"/>
          </w:tcPr>
          <w:p w:rsidR="00486005" w:rsidRPr="007E2915" w:rsidRDefault="00486005" w:rsidP="00660732">
            <w:pPr>
              <w:ind w:right="57"/>
              <w:jc w:val="center"/>
              <w:rPr>
                <w:b/>
              </w:rPr>
            </w:pPr>
            <w:r>
              <w:rPr>
                <w:b/>
                <w:lang w:val="uz-Cyrl-UZ"/>
              </w:rPr>
              <w:t>1</w:t>
            </w:r>
            <w:r w:rsidRPr="007E2915">
              <w:rPr>
                <w:b/>
              </w:rPr>
              <w:t>.</w:t>
            </w:r>
          </w:p>
        </w:tc>
        <w:tc>
          <w:tcPr>
            <w:tcW w:w="1276" w:type="dxa"/>
            <w:shd w:val="clear" w:color="auto" w:fill="auto"/>
          </w:tcPr>
          <w:p w:rsidR="00486005" w:rsidRPr="007E2915" w:rsidRDefault="00486005" w:rsidP="00660732">
            <w:pPr>
              <w:rPr>
                <w:b/>
              </w:rPr>
            </w:pPr>
            <w:r>
              <w:rPr>
                <w:b/>
                <w:lang w:val="uz-Cyrl-UZ"/>
              </w:rPr>
              <w:t>Адабий қаҳрамон – образ – бадиий тип</w:t>
            </w:r>
          </w:p>
          <w:p w:rsidR="00486005" w:rsidRPr="007E2915" w:rsidRDefault="00486005" w:rsidP="00660732">
            <w:pPr>
              <w:ind w:right="57"/>
              <w:rPr>
                <w:b/>
              </w:rPr>
            </w:pPr>
          </w:p>
        </w:tc>
        <w:tc>
          <w:tcPr>
            <w:tcW w:w="1559" w:type="dxa"/>
            <w:shd w:val="clear" w:color="auto" w:fill="auto"/>
          </w:tcPr>
          <w:p w:rsidR="00486005" w:rsidRDefault="00486005" w:rsidP="00660732">
            <w:pPr>
              <w:rPr>
                <w:lang w:val="uz-Cyrl-UZ"/>
              </w:rPr>
            </w:pPr>
            <w:r>
              <w:rPr>
                <w:lang w:val="uz-Cyrl-UZ"/>
              </w:rPr>
              <w:t>Фольклор – адабиёт</w:t>
            </w:r>
          </w:p>
          <w:p w:rsidR="00486005" w:rsidRDefault="00486005" w:rsidP="00660732">
            <w:pPr>
              <w:rPr>
                <w:lang w:val="uz-Cyrl-UZ"/>
              </w:rPr>
            </w:pPr>
          </w:p>
          <w:p w:rsidR="00486005" w:rsidRDefault="00486005" w:rsidP="00660732">
            <w:r>
              <w:rPr>
                <w:lang w:val="uz-Cyrl-UZ"/>
              </w:rPr>
              <w:t>Адабиётдаги шартлилик</w:t>
            </w:r>
          </w:p>
          <w:p w:rsidR="00486005" w:rsidRDefault="00486005" w:rsidP="00660732">
            <w:pPr>
              <w:rPr>
                <w:lang w:val="uz-Cyrl-UZ"/>
              </w:rPr>
            </w:pPr>
          </w:p>
          <w:p w:rsidR="00486005" w:rsidRPr="0099790B" w:rsidRDefault="00486005" w:rsidP="00660732">
            <w:r>
              <w:rPr>
                <w:lang w:val="uz-Cyrl-UZ"/>
              </w:rPr>
              <w:t>Адабий қаҳрамон</w:t>
            </w:r>
          </w:p>
          <w:p w:rsidR="00486005" w:rsidRPr="0099790B" w:rsidRDefault="00486005" w:rsidP="00660732"/>
          <w:p w:rsidR="00486005" w:rsidRPr="0099790B" w:rsidRDefault="00486005" w:rsidP="00660732"/>
        </w:tc>
        <w:tc>
          <w:tcPr>
            <w:tcW w:w="1559" w:type="dxa"/>
            <w:shd w:val="clear" w:color="auto" w:fill="auto"/>
          </w:tcPr>
          <w:p w:rsidR="00486005" w:rsidRPr="0099790B" w:rsidRDefault="00486005" w:rsidP="00660732">
            <w:r>
              <w:rPr>
                <w:lang w:val="uz-Cyrl-UZ"/>
              </w:rPr>
              <w:t>Адабий қаҳрамон</w:t>
            </w:r>
          </w:p>
          <w:p w:rsidR="00486005" w:rsidRPr="0099790B" w:rsidRDefault="00486005" w:rsidP="00660732">
            <w:pPr>
              <w:spacing w:before="100" w:beforeAutospacing="1" w:after="100" w:afterAutospacing="1"/>
            </w:pPr>
            <w:r>
              <w:rPr>
                <w:lang w:val="uz-Cyrl-UZ"/>
              </w:rPr>
              <w:t>Характерни очиш воситалари (портрет, пейзаж,  интерьер)</w:t>
            </w:r>
          </w:p>
        </w:tc>
        <w:tc>
          <w:tcPr>
            <w:tcW w:w="1418" w:type="dxa"/>
            <w:shd w:val="clear" w:color="auto" w:fill="auto"/>
          </w:tcPr>
          <w:p w:rsidR="00486005" w:rsidRDefault="00486005" w:rsidP="00660732">
            <w:pPr>
              <w:rPr>
                <w:lang w:val="uz-Cyrl-UZ"/>
              </w:rPr>
            </w:pPr>
            <w:r>
              <w:rPr>
                <w:lang w:val="uz-Cyrl-UZ"/>
              </w:rPr>
              <w:t>Адабий қаҳрамон образи, характер</w:t>
            </w:r>
          </w:p>
          <w:p w:rsidR="00486005" w:rsidRDefault="00486005" w:rsidP="00660732">
            <w:pPr>
              <w:rPr>
                <w:lang w:val="uz-Cyrl-UZ"/>
              </w:rPr>
            </w:pPr>
          </w:p>
          <w:p w:rsidR="00486005" w:rsidRDefault="00486005" w:rsidP="00660732">
            <w:r>
              <w:rPr>
                <w:lang w:val="uz-Cyrl-UZ"/>
              </w:rPr>
              <w:t>Адабий қаҳрамон прототиплари</w:t>
            </w:r>
          </w:p>
          <w:p w:rsidR="00486005" w:rsidRPr="00A53052" w:rsidRDefault="00486005" w:rsidP="00660732"/>
          <w:p w:rsidR="00486005" w:rsidRPr="00A53052" w:rsidRDefault="00486005" w:rsidP="00660732"/>
        </w:tc>
        <w:tc>
          <w:tcPr>
            <w:tcW w:w="1984" w:type="dxa"/>
            <w:shd w:val="clear" w:color="auto" w:fill="auto"/>
          </w:tcPr>
          <w:p w:rsidR="00486005" w:rsidRDefault="00486005" w:rsidP="00660732">
            <w:pPr>
              <w:rPr>
                <w:lang w:val="uz-Cyrl-UZ"/>
              </w:rPr>
            </w:pPr>
            <w:r>
              <w:rPr>
                <w:lang w:val="uz-Cyrl-UZ"/>
              </w:rPr>
              <w:t>Адабий қаҳрамон образи</w:t>
            </w:r>
            <w:r w:rsidRPr="0099790B">
              <w:t xml:space="preserve"> </w:t>
            </w:r>
          </w:p>
          <w:p w:rsidR="00486005" w:rsidRPr="00545454" w:rsidRDefault="00486005" w:rsidP="00660732">
            <w:pPr>
              <w:rPr>
                <w:sz w:val="16"/>
                <w:szCs w:val="16"/>
                <w:lang w:val="uz-Cyrl-UZ"/>
              </w:rPr>
            </w:pPr>
          </w:p>
          <w:p w:rsidR="00486005" w:rsidRPr="00EB396A" w:rsidRDefault="00486005" w:rsidP="00660732">
            <w:pPr>
              <w:rPr>
                <w:lang w:val="uz-Cyrl-UZ"/>
              </w:rPr>
            </w:pPr>
            <w:r>
              <w:rPr>
                <w:lang w:val="uz-Cyrl-UZ"/>
              </w:rPr>
              <w:t>Образ яратиш воситалари (муаллиф баҳоси-тавсифи, ўз-ўзини фош этиш, ўзаро бир-бирини фош этиш)</w:t>
            </w:r>
            <w:r w:rsidRPr="00EB396A">
              <w:rPr>
                <w:lang w:val="uz-Cyrl-UZ"/>
              </w:rPr>
              <w:t xml:space="preserve"> </w:t>
            </w:r>
          </w:p>
        </w:tc>
        <w:tc>
          <w:tcPr>
            <w:tcW w:w="2127" w:type="dxa"/>
            <w:shd w:val="clear" w:color="auto" w:fill="auto"/>
          </w:tcPr>
          <w:p w:rsidR="00486005" w:rsidRDefault="00486005" w:rsidP="00660732">
            <w:pPr>
              <w:rPr>
                <w:lang w:val="uz-Cyrl-UZ"/>
              </w:rPr>
            </w:pPr>
            <w:r>
              <w:rPr>
                <w:lang w:val="uz-Cyrl-UZ"/>
              </w:rPr>
              <w:t>Бадиий асардаги образлар тизими</w:t>
            </w:r>
          </w:p>
          <w:p w:rsidR="00486005" w:rsidRPr="00CF1A80" w:rsidRDefault="00486005" w:rsidP="00660732">
            <w:pPr>
              <w:rPr>
                <w:sz w:val="16"/>
                <w:szCs w:val="16"/>
                <w:lang w:val="uz-Cyrl-UZ"/>
              </w:rPr>
            </w:pPr>
          </w:p>
          <w:p w:rsidR="00486005" w:rsidRDefault="00486005" w:rsidP="00660732">
            <w:pPr>
              <w:rPr>
                <w:lang w:val="uz-Cyrl-UZ"/>
              </w:rPr>
            </w:pPr>
            <w:r>
              <w:rPr>
                <w:lang w:val="uz-Cyrl-UZ"/>
              </w:rPr>
              <w:t>Адабий тип ҳақида тушунча.</w:t>
            </w:r>
          </w:p>
          <w:p w:rsidR="00486005" w:rsidRPr="00CF1A80" w:rsidRDefault="00486005" w:rsidP="00660732">
            <w:pPr>
              <w:ind w:firstLine="708"/>
              <w:rPr>
                <w:sz w:val="16"/>
                <w:szCs w:val="16"/>
                <w:lang w:val="uz-Cyrl-UZ"/>
              </w:rPr>
            </w:pPr>
          </w:p>
          <w:p w:rsidR="00486005" w:rsidRPr="0099790B" w:rsidRDefault="00486005" w:rsidP="00660732">
            <w:r>
              <w:rPr>
                <w:lang w:val="uz-Cyrl-UZ"/>
              </w:rPr>
              <w:t>Мумтоз адабиётдаги тасаввуфий образлар</w:t>
            </w:r>
          </w:p>
          <w:p w:rsidR="00486005" w:rsidRPr="00545454" w:rsidRDefault="00486005" w:rsidP="00660732">
            <w:pPr>
              <w:rPr>
                <w:lang w:val="uz-Cyrl-UZ"/>
              </w:rPr>
            </w:pPr>
          </w:p>
        </w:tc>
      </w:tr>
      <w:tr w:rsidR="00486005" w:rsidRPr="00385DFF" w:rsidTr="00385DFF">
        <w:tc>
          <w:tcPr>
            <w:tcW w:w="568" w:type="dxa"/>
            <w:shd w:val="clear" w:color="auto" w:fill="auto"/>
          </w:tcPr>
          <w:p w:rsidR="00486005" w:rsidRPr="0099790B" w:rsidRDefault="00486005" w:rsidP="00660732">
            <w:pPr>
              <w:ind w:right="57"/>
              <w:jc w:val="center"/>
              <w:rPr>
                <w:b/>
              </w:rPr>
            </w:pPr>
            <w:r>
              <w:rPr>
                <w:b/>
                <w:lang w:val="uz-Cyrl-UZ"/>
              </w:rPr>
              <w:t>2</w:t>
            </w:r>
            <w:r w:rsidRPr="0099790B">
              <w:rPr>
                <w:b/>
              </w:rPr>
              <w:t>.</w:t>
            </w:r>
          </w:p>
        </w:tc>
        <w:tc>
          <w:tcPr>
            <w:tcW w:w="1276" w:type="dxa"/>
            <w:shd w:val="clear" w:color="auto" w:fill="auto"/>
          </w:tcPr>
          <w:p w:rsidR="00486005" w:rsidRDefault="00486005" w:rsidP="00660732">
            <w:pPr>
              <w:rPr>
                <w:b/>
                <w:lang w:val="uz-Cyrl-UZ"/>
              </w:rPr>
            </w:pPr>
            <w:r>
              <w:rPr>
                <w:b/>
                <w:lang w:val="uz-Cyrl-UZ"/>
              </w:rPr>
              <w:t xml:space="preserve">Бадиий шакл </w:t>
            </w:r>
          </w:p>
          <w:p w:rsidR="00486005" w:rsidRPr="0099790B" w:rsidRDefault="00486005" w:rsidP="00660732">
            <w:pPr>
              <w:rPr>
                <w:b/>
              </w:rPr>
            </w:pPr>
            <w:r>
              <w:rPr>
                <w:b/>
                <w:lang w:val="uz-Cyrl-UZ"/>
              </w:rPr>
              <w:t>(сюжет, композиция, жанрлар)</w:t>
            </w:r>
          </w:p>
          <w:p w:rsidR="00486005" w:rsidRPr="0099790B" w:rsidRDefault="00486005" w:rsidP="00660732">
            <w:pPr>
              <w:ind w:right="57"/>
              <w:rPr>
                <w:b/>
              </w:rPr>
            </w:pPr>
          </w:p>
        </w:tc>
        <w:tc>
          <w:tcPr>
            <w:tcW w:w="1559" w:type="dxa"/>
            <w:shd w:val="clear" w:color="auto" w:fill="auto"/>
          </w:tcPr>
          <w:p w:rsidR="00486005" w:rsidRPr="0099790B" w:rsidRDefault="00486005" w:rsidP="00660732">
            <w:r>
              <w:rPr>
                <w:lang w:val="uz-Cyrl-UZ"/>
              </w:rPr>
              <w:t>Эртак, ҳикоядаги асосий воқеалар, улар орасидаги сабаб-оқибат алоқалари</w:t>
            </w:r>
          </w:p>
          <w:p w:rsidR="00486005" w:rsidRPr="00E47A23" w:rsidRDefault="00486005" w:rsidP="00660732">
            <w:pPr>
              <w:rPr>
                <w:sz w:val="16"/>
                <w:szCs w:val="16"/>
                <w:lang w:val="uz-Cyrl-UZ"/>
              </w:rPr>
            </w:pPr>
          </w:p>
          <w:p w:rsidR="00486005" w:rsidRDefault="00486005" w:rsidP="00660732">
            <w:pPr>
              <w:rPr>
                <w:lang w:val="uz-Cyrl-UZ"/>
              </w:rPr>
            </w:pPr>
            <w:r>
              <w:rPr>
                <w:lang w:val="uz-Cyrl-UZ"/>
              </w:rPr>
              <w:t xml:space="preserve">Адабий турлар </w:t>
            </w:r>
          </w:p>
          <w:p w:rsidR="00486005" w:rsidRPr="00E47A23" w:rsidRDefault="00486005" w:rsidP="00660732">
            <w:pPr>
              <w:rPr>
                <w:sz w:val="16"/>
                <w:szCs w:val="16"/>
                <w:lang w:val="uz-Cyrl-UZ"/>
              </w:rPr>
            </w:pPr>
          </w:p>
          <w:p w:rsidR="00486005" w:rsidRPr="00264A14" w:rsidRDefault="00486005" w:rsidP="00660732">
            <w:pPr>
              <w:rPr>
                <w:lang w:val="uz-Cyrl-UZ"/>
              </w:rPr>
            </w:pPr>
            <w:r>
              <w:rPr>
                <w:lang w:val="uz-Cyrl-UZ"/>
              </w:rPr>
              <w:t>Оғзаки адабиёт жанрлари</w:t>
            </w:r>
          </w:p>
          <w:p w:rsidR="00486005" w:rsidRPr="00E47A23" w:rsidRDefault="00486005" w:rsidP="00660732">
            <w:pPr>
              <w:rPr>
                <w:sz w:val="16"/>
                <w:szCs w:val="16"/>
                <w:lang w:val="uz-Cyrl-UZ"/>
              </w:rPr>
            </w:pPr>
          </w:p>
          <w:p w:rsidR="00486005" w:rsidRPr="00264A14" w:rsidRDefault="00486005" w:rsidP="00660732">
            <w:pPr>
              <w:rPr>
                <w:lang w:val="uz-Cyrl-UZ"/>
              </w:rPr>
            </w:pPr>
            <w:r>
              <w:rPr>
                <w:lang w:val="uz-Cyrl-UZ"/>
              </w:rPr>
              <w:t>Ёзма адабиёт жанрлари</w:t>
            </w:r>
          </w:p>
        </w:tc>
        <w:tc>
          <w:tcPr>
            <w:tcW w:w="1559" w:type="dxa"/>
            <w:shd w:val="clear" w:color="auto" w:fill="auto"/>
          </w:tcPr>
          <w:p w:rsidR="00486005" w:rsidRDefault="00486005" w:rsidP="00660732">
            <w:pPr>
              <w:rPr>
                <w:lang w:val="uz-Cyrl-UZ"/>
              </w:rPr>
            </w:pPr>
            <w:r>
              <w:rPr>
                <w:lang w:val="uz-Cyrl-UZ"/>
              </w:rPr>
              <w:t>Ўрта эпик шаклдаги (қисса-повесть) асарлардаги асосий эпизодлар, улар орасидаги сабаб-оқибат муносабатлари</w:t>
            </w:r>
          </w:p>
          <w:p w:rsidR="00486005" w:rsidRPr="00E47A23" w:rsidRDefault="00486005" w:rsidP="00660732">
            <w:pPr>
              <w:rPr>
                <w:sz w:val="16"/>
                <w:szCs w:val="16"/>
                <w:lang w:val="uz-Cyrl-UZ"/>
              </w:rPr>
            </w:pPr>
          </w:p>
          <w:p w:rsidR="00486005" w:rsidRDefault="00486005" w:rsidP="00660732">
            <w:pPr>
              <w:rPr>
                <w:lang w:val="uz-Cyrl-UZ"/>
              </w:rPr>
            </w:pPr>
            <w:r>
              <w:rPr>
                <w:lang w:val="uz-Cyrl-UZ"/>
              </w:rPr>
              <w:t>Лирик жанрлар</w:t>
            </w:r>
          </w:p>
          <w:p w:rsidR="00486005" w:rsidRPr="00E47A23" w:rsidRDefault="00486005" w:rsidP="00660732">
            <w:pPr>
              <w:rPr>
                <w:sz w:val="16"/>
                <w:szCs w:val="16"/>
                <w:lang w:val="uz-Cyrl-UZ"/>
              </w:rPr>
            </w:pPr>
          </w:p>
          <w:p w:rsidR="00486005" w:rsidRPr="00747DBE" w:rsidRDefault="00486005" w:rsidP="00660732">
            <w:pPr>
              <w:rPr>
                <w:lang w:val="uz-Cyrl-UZ"/>
              </w:rPr>
            </w:pPr>
            <w:r>
              <w:rPr>
                <w:lang w:val="uz-Cyrl-UZ"/>
              </w:rPr>
              <w:t>Лирик кириш, лирик чекиниш ва лирик хотима.</w:t>
            </w:r>
          </w:p>
        </w:tc>
        <w:tc>
          <w:tcPr>
            <w:tcW w:w="1418" w:type="dxa"/>
            <w:shd w:val="clear" w:color="auto" w:fill="auto"/>
          </w:tcPr>
          <w:p w:rsidR="00486005" w:rsidRDefault="00486005" w:rsidP="00660732">
            <w:pPr>
              <w:rPr>
                <w:lang w:val="uz-Cyrl-UZ"/>
              </w:rPr>
            </w:pPr>
            <w:r>
              <w:rPr>
                <w:lang w:val="uz-Cyrl-UZ"/>
              </w:rPr>
              <w:t>Сарлавҳа негизидаги ҳодиса-мазмун</w:t>
            </w:r>
          </w:p>
          <w:p w:rsidR="00486005" w:rsidRPr="00E47A23" w:rsidRDefault="00486005" w:rsidP="00660732">
            <w:pPr>
              <w:rPr>
                <w:sz w:val="16"/>
                <w:szCs w:val="16"/>
                <w:lang w:val="uz-Cyrl-UZ"/>
              </w:rPr>
            </w:pPr>
          </w:p>
          <w:p w:rsidR="00486005" w:rsidRPr="00190A31" w:rsidRDefault="00486005" w:rsidP="00660732">
            <w:pPr>
              <w:rPr>
                <w:lang w:val="uz-Cyrl-UZ"/>
              </w:rPr>
            </w:pPr>
            <w:r>
              <w:rPr>
                <w:lang w:val="uz-Cyrl-UZ"/>
              </w:rPr>
              <w:t>Турли жанрдаги асарларни фарқловчи хусусиятлар</w:t>
            </w:r>
            <w:r w:rsidRPr="00190A31">
              <w:rPr>
                <w:lang w:val="uz-Cyrl-UZ"/>
              </w:rPr>
              <w:t xml:space="preserve"> </w:t>
            </w:r>
          </w:p>
          <w:p w:rsidR="00486005" w:rsidRPr="00E47A23" w:rsidRDefault="00486005" w:rsidP="00660732">
            <w:pPr>
              <w:tabs>
                <w:tab w:val="center" w:pos="1242"/>
              </w:tabs>
              <w:rPr>
                <w:sz w:val="16"/>
                <w:szCs w:val="16"/>
                <w:lang w:val="uz-Cyrl-UZ"/>
              </w:rPr>
            </w:pPr>
            <w:r w:rsidRPr="00190A31">
              <w:rPr>
                <w:lang w:val="uz-Cyrl-UZ"/>
              </w:rPr>
              <w:t xml:space="preserve"> </w:t>
            </w:r>
            <w:r>
              <w:rPr>
                <w:lang w:val="uz-Cyrl-UZ"/>
              </w:rPr>
              <w:tab/>
            </w:r>
          </w:p>
          <w:p w:rsidR="00486005" w:rsidRPr="00190A31" w:rsidRDefault="00486005" w:rsidP="00660732">
            <w:pPr>
              <w:rPr>
                <w:lang w:val="uz-Cyrl-UZ"/>
              </w:rPr>
            </w:pPr>
            <w:r>
              <w:rPr>
                <w:lang w:val="uz-Cyrl-UZ"/>
              </w:rPr>
              <w:t>Бадиий асар сюжети ва унинг тарихий асоси</w:t>
            </w:r>
          </w:p>
          <w:p w:rsidR="00486005" w:rsidRPr="00E47A23" w:rsidRDefault="00486005" w:rsidP="00660732">
            <w:pPr>
              <w:ind w:firstLine="708"/>
              <w:rPr>
                <w:sz w:val="16"/>
                <w:szCs w:val="16"/>
                <w:lang w:val="uz-Cyrl-UZ"/>
              </w:rPr>
            </w:pPr>
          </w:p>
          <w:p w:rsidR="00486005" w:rsidRPr="00190A31" w:rsidRDefault="00486005" w:rsidP="00660732">
            <w:pPr>
              <w:rPr>
                <w:lang w:val="uz-Cyrl-UZ"/>
              </w:rPr>
            </w:pPr>
            <w:r>
              <w:rPr>
                <w:lang w:val="uz-Cyrl-UZ"/>
              </w:rPr>
              <w:t>Катта эпик турга хос асарлар (достон, роман)</w:t>
            </w:r>
          </w:p>
        </w:tc>
        <w:tc>
          <w:tcPr>
            <w:tcW w:w="1984" w:type="dxa"/>
            <w:shd w:val="clear" w:color="auto" w:fill="auto"/>
          </w:tcPr>
          <w:p w:rsidR="00486005" w:rsidRPr="0099790B" w:rsidRDefault="00486005" w:rsidP="00660732">
            <w:r w:rsidRPr="00190A31">
              <w:rPr>
                <w:lang w:val="uz-Cyrl-UZ"/>
              </w:rPr>
              <w:t xml:space="preserve"> </w:t>
            </w:r>
            <w:r>
              <w:rPr>
                <w:lang w:val="uz-Cyrl-UZ"/>
              </w:rPr>
              <w:t>Асосий ва иккинчи даражали сюжет чизиқлари; драматик асарлардаги сюжет элементлари (экспозиция, тугун, воқеа ривожи, кульминацион нуқта, ечим)</w:t>
            </w:r>
            <w:r w:rsidRPr="0099790B">
              <w:t xml:space="preserve"> </w:t>
            </w:r>
          </w:p>
          <w:p w:rsidR="00486005" w:rsidRPr="00E47A23" w:rsidRDefault="00486005" w:rsidP="00660732">
            <w:pPr>
              <w:rPr>
                <w:sz w:val="16"/>
                <w:szCs w:val="16"/>
                <w:lang w:val="uz-Cyrl-UZ"/>
              </w:rPr>
            </w:pPr>
          </w:p>
          <w:p w:rsidR="00486005" w:rsidRPr="00264A14" w:rsidRDefault="00486005" w:rsidP="00660732">
            <w:pPr>
              <w:rPr>
                <w:lang w:val="uz-Cyrl-UZ"/>
              </w:rPr>
            </w:pPr>
            <w:r>
              <w:rPr>
                <w:lang w:val="uz-Cyrl-UZ"/>
              </w:rPr>
              <w:t>Сарлпвҳа, муқаддима ва хотиманинг аҳамияти.</w:t>
            </w:r>
          </w:p>
        </w:tc>
        <w:tc>
          <w:tcPr>
            <w:tcW w:w="2127" w:type="dxa"/>
            <w:shd w:val="clear" w:color="auto" w:fill="auto"/>
          </w:tcPr>
          <w:p w:rsidR="00486005" w:rsidRDefault="00486005" w:rsidP="00660732">
            <w:pPr>
              <w:rPr>
                <w:lang w:val="uz-Cyrl-UZ"/>
              </w:rPr>
            </w:pPr>
            <w:r w:rsidRPr="0099790B">
              <w:t xml:space="preserve"> </w:t>
            </w:r>
            <w:r>
              <w:rPr>
                <w:lang w:val="uz-Cyrl-UZ"/>
              </w:rPr>
              <w:t>Сюжет ва фабулани фарқлаш ҳамда уларни ва турли жанрларга (эпик, драматик, лирик) хос асарлардаги сюжет элементлари.</w:t>
            </w:r>
          </w:p>
          <w:p w:rsidR="00486005" w:rsidRPr="00E47A23" w:rsidRDefault="00486005" w:rsidP="00660732">
            <w:pPr>
              <w:rPr>
                <w:sz w:val="16"/>
                <w:szCs w:val="16"/>
                <w:lang w:val="uz-Cyrl-UZ"/>
              </w:rPr>
            </w:pPr>
          </w:p>
          <w:p w:rsidR="00486005" w:rsidRDefault="00486005" w:rsidP="00660732">
            <w:pPr>
              <w:rPr>
                <w:lang w:val="uz-Cyrl-UZ"/>
              </w:rPr>
            </w:pPr>
            <w:r>
              <w:rPr>
                <w:lang w:val="uz-Cyrl-UZ"/>
              </w:rPr>
              <w:t>Бадиий адабиётда қолиплаш усули.</w:t>
            </w:r>
          </w:p>
          <w:p w:rsidR="00486005" w:rsidRDefault="00486005" w:rsidP="00660732">
            <w:pPr>
              <w:rPr>
                <w:lang w:val="uz-Cyrl-UZ"/>
              </w:rPr>
            </w:pPr>
          </w:p>
          <w:p w:rsidR="00486005" w:rsidRDefault="00486005" w:rsidP="00660732">
            <w:pPr>
              <w:rPr>
                <w:lang w:val="uz-Cyrl-UZ"/>
              </w:rPr>
            </w:pPr>
            <w:r>
              <w:rPr>
                <w:lang w:val="uz-Cyrl-UZ"/>
              </w:rPr>
              <w:t>Мумтоз лирик жанрлар</w:t>
            </w:r>
          </w:p>
          <w:p w:rsidR="00486005" w:rsidRPr="003F22F2" w:rsidRDefault="00486005" w:rsidP="00660732">
            <w:pPr>
              <w:rPr>
                <w:lang w:val="uz-Cyrl-UZ"/>
              </w:rPr>
            </w:pPr>
          </w:p>
          <w:p w:rsidR="00486005" w:rsidRPr="003F22F2" w:rsidRDefault="00486005" w:rsidP="00660732">
            <w:pPr>
              <w:rPr>
                <w:lang w:val="uz-Cyrl-UZ"/>
              </w:rPr>
            </w:pPr>
          </w:p>
        </w:tc>
      </w:tr>
      <w:tr w:rsidR="00486005" w:rsidRPr="0099790B" w:rsidTr="00385DFF">
        <w:tc>
          <w:tcPr>
            <w:tcW w:w="568" w:type="dxa"/>
            <w:shd w:val="clear" w:color="auto" w:fill="auto"/>
          </w:tcPr>
          <w:p w:rsidR="00486005" w:rsidRPr="0099790B" w:rsidRDefault="00486005" w:rsidP="00660732">
            <w:pPr>
              <w:ind w:right="57"/>
              <w:jc w:val="center"/>
              <w:rPr>
                <w:b/>
              </w:rPr>
            </w:pPr>
            <w:r>
              <w:rPr>
                <w:b/>
                <w:lang w:val="uz-Cyrl-UZ"/>
              </w:rPr>
              <w:t>3</w:t>
            </w:r>
            <w:r w:rsidRPr="0099790B">
              <w:rPr>
                <w:b/>
              </w:rPr>
              <w:t>.</w:t>
            </w:r>
          </w:p>
        </w:tc>
        <w:tc>
          <w:tcPr>
            <w:tcW w:w="1276" w:type="dxa"/>
            <w:shd w:val="clear" w:color="auto" w:fill="auto"/>
          </w:tcPr>
          <w:p w:rsidR="00486005" w:rsidRPr="0099790B" w:rsidRDefault="00486005" w:rsidP="00660732">
            <w:pPr>
              <w:rPr>
                <w:b/>
              </w:rPr>
            </w:pPr>
            <w:r>
              <w:rPr>
                <w:b/>
                <w:lang w:val="uz-Cyrl-UZ"/>
              </w:rPr>
              <w:t>Бадиий нутқ / бадиий тасвир воситалари</w:t>
            </w:r>
          </w:p>
        </w:tc>
        <w:tc>
          <w:tcPr>
            <w:tcW w:w="1559" w:type="dxa"/>
            <w:shd w:val="clear" w:color="auto" w:fill="auto"/>
          </w:tcPr>
          <w:p w:rsidR="00486005" w:rsidRDefault="00486005" w:rsidP="00660732">
            <w:r>
              <w:rPr>
                <w:lang w:val="uz-Cyrl-UZ"/>
              </w:rPr>
              <w:t>Бадиий нутқнинг асосий белгилари</w:t>
            </w:r>
          </w:p>
          <w:p w:rsidR="00486005" w:rsidRPr="00AA0B90" w:rsidRDefault="00486005" w:rsidP="00660732">
            <w:pPr>
              <w:rPr>
                <w:sz w:val="16"/>
                <w:szCs w:val="16"/>
                <w:lang w:val="uz-Cyrl-UZ"/>
              </w:rPr>
            </w:pPr>
            <w:r w:rsidRPr="0099790B">
              <w:t xml:space="preserve"> </w:t>
            </w:r>
          </w:p>
          <w:p w:rsidR="00486005" w:rsidRDefault="00486005" w:rsidP="00660732">
            <w:pPr>
              <w:rPr>
                <w:lang w:val="uz-Cyrl-UZ"/>
              </w:rPr>
            </w:pPr>
            <w:r>
              <w:rPr>
                <w:lang w:val="uz-Cyrl-UZ"/>
              </w:rPr>
              <w:t>Насрий ва шеърий нутқ.</w:t>
            </w:r>
          </w:p>
          <w:p w:rsidR="00486005" w:rsidRPr="00E47A23" w:rsidRDefault="00486005" w:rsidP="00660732">
            <w:pPr>
              <w:rPr>
                <w:sz w:val="16"/>
                <w:szCs w:val="16"/>
                <w:lang w:val="uz-Cyrl-UZ"/>
              </w:rPr>
            </w:pPr>
          </w:p>
          <w:p w:rsidR="00486005" w:rsidRDefault="00486005" w:rsidP="00660732">
            <w:pPr>
              <w:rPr>
                <w:lang w:val="uz-Cyrl-UZ"/>
              </w:rPr>
            </w:pPr>
            <w:r>
              <w:rPr>
                <w:lang w:val="uz-Cyrl-UZ"/>
              </w:rPr>
              <w:t>Шеър нутқ яратиш йўллари.</w:t>
            </w:r>
          </w:p>
          <w:p w:rsidR="00486005" w:rsidRPr="00AA0B90" w:rsidRDefault="00486005" w:rsidP="00660732">
            <w:pPr>
              <w:rPr>
                <w:sz w:val="16"/>
                <w:szCs w:val="16"/>
                <w:lang w:val="uz-Cyrl-UZ"/>
              </w:rPr>
            </w:pPr>
          </w:p>
          <w:p w:rsidR="00486005" w:rsidRPr="003F22F2" w:rsidRDefault="00486005" w:rsidP="00660732">
            <w:pPr>
              <w:rPr>
                <w:lang w:val="uz-Cyrl-UZ"/>
              </w:rPr>
            </w:pPr>
            <w:r>
              <w:rPr>
                <w:lang w:val="uz-Cyrl-UZ"/>
              </w:rPr>
              <w:t xml:space="preserve">Асосий троплар </w:t>
            </w:r>
            <w:r>
              <w:rPr>
                <w:lang w:val="uz-Cyrl-UZ"/>
              </w:rPr>
              <w:lastRenderedPageBreak/>
              <w:t>(кўчимлар)</w:t>
            </w:r>
          </w:p>
          <w:p w:rsidR="00486005" w:rsidRPr="003F22F2" w:rsidRDefault="00486005" w:rsidP="00660732">
            <w:pPr>
              <w:rPr>
                <w:lang w:val="uz-Cyrl-UZ"/>
              </w:rPr>
            </w:pPr>
          </w:p>
        </w:tc>
        <w:tc>
          <w:tcPr>
            <w:tcW w:w="1559" w:type="dxa"/>
            <w:shd w:val="clear" w:color="auto" w:fill="auto"/>
          </w:tcPr>
          <w:p w:rsidR="00486005" w:rsidRDefault="00486005" w:rsidP="00660732">
            <w:r>
              <w:rPr>
                <w:lang w:val="uz-Cyrl-UZ"/>
              </w:rPr>
              <w:lastRenderedPageBreak/>
              <w:t>Бадиий ва публицистик матн</w:t>
            </w:r>
          </w:p>
          <w:p w:rsidR="00486005" w:rsidRDefault="00486005" w:rsidP="00660732">
            <w:pPr>
              <w:tabs>
                <w:tab w:val="center" w:pos="1062"/>
              </w:tabs>
              <w:rPr>
                <w:lang w:val="uz-Cyrl-UZ"/>
              </w:rPr>
            </w:pPr>
            <w:r w:rsidRPr="0099790B">
              <w:t xml:space="preserve"> </w:t>
            </w:r>
            <w:r>
              <w:tab/>
            </w:r>
          </w:p>
          <w:p w:rsidR="00486005" w:rsidRDefault="00486005" w:rsidP="00660732">
            <w:pPr>
              <w:tabs>
                <w:tab w:val="center" w:pos="1062"/>
              </w:tabs>
              <w:rPr>
                <w:lang w:val="uz-Cyrl-UZ"/>
              </w:rPr>
            </w:pPr>
            <w:r>
              <w:rPr>
                <w:lang w:val="uz-Cyrl-UZ"/>
              </w:rPr>
              <w:t>Бармоқ вазнига хос хусусиятлар</w:t>
            </w:r>
          </w:p>
          <w:p w:rsidR="00486005" w:rsidRPr="00E47A23" w:rsidRDefault="00486005" w:rsidP="00660732">
            <w:pPr>
              <w:tabs>
                <w:tab w:val="center" w:pos="1062"/>
              </w:tabs>
              <w:rPr>
                <w:sz w:val="16"/>
                <w:szCs w:val="16"/>
                <w:lang w:val="uz-Cyrl-UZ"/>
              </w:rPr>
            </w:pPr>
          </w:p>
          <w:p w:rsidR="00486005" w:rsidRPr="003F22F2" w:rsidRDefault="00486005" w:rsidP="00660732">
            <w:pPr>
              <w:rPr>
                <w:lang w:val="uz-Cyrl-UZ"/>
              </w:rPr>
            </w:pPr>
            <w:r>
              <w:rPr>
                <w:lang w:val="uz-Cyrl-UZ"/>
              </w:rPr>
              <w:t>Бадиий матнда сўзнинг кўп маънолилиги</w:t>
            </w:r>
            <w:r w:rsidRPr="003F22F2">
              <w:rPr>
                <w:lang w:val="uz-Cyrl-UZ"/>
              </w:rPr>
              <w:t xml:space="preserve"> </w:t>
            </w:r>
          </w:p>
          <w:p w:rsidR="00486005" w:rsidRPr="00E47A23" w:rsidRDefault="00486005" w:rsidP="00660732">
            <w:pPr>
              <w:rPr>
                <w:sz w:val="16"/>
                <w:szCs w:val="16"/>
                <w:lang w:val="uz-Cyrl-UZ"/>
              </w:rPr>
            </w:pPr>
          </w:p>
          <w:p w:rsidR="00486005" w:rsidRPr="00AA0B90" w:rsidRDefault="00486005" w:rsidP="00660732">
            <w:pPr>
              <w:rPr>
                <w:lang w:val="uz-Cyrl-UZ"/>
              </w:rPr>
            </w:pPr>
            <w:r>
              <w:rPr>
                <w:lang w:val="uz-Cyrl-UZ"/>
              </w:rPr>
              <w:t xml:space="preserve">Ўзбек </w:t>
            </w:r>
            <w:r>
              <w:rPr>
                <w:lang w:val="uz-Cyrl-UZ"/>
              </w:rPr>
              <w:lastRenderedPageBreak/>
              <w:t>тилининг лексик бойлиги</w:t>
            </w:r>
          </w:p>
        </w:tc>
        <w:tc>
          <w:tcPr>
            <w:tcW w:w="1418" w:type="dxa"/>
            <w:shd w:val="clear" w:color="auto" w:fill="auto"/>
          </w:tcPr>
          <w:p w:rsidR="00486005" w:rsidRPr="001D2223" w:rsidRDefault="00486005" w:rsidP="00660732">
            <w:pPr>
              <w:rPr>
                <w:lang w:val="uz-Cyrl-UZ"/>
              </w:rPr>
            </w:pPr>
            <w:r>
              <w:rPr>
                <w:lang w:val="uz-Cyrl-UZ"/>
              </w:rPr>
              <w:lastRenderedPageBreak/>
              <w:t>Бадиий асардаги асосий тасвирий-ифодавий воситалар</w:t>
            </w:r>
          </w:p>
          <w:p w:rsidR="00486005" w:rsidRPr="00AA0B90" w:rsidRDefault="00486005" w:rsidP="00660732">
            <w:pPr>
              <w:rPr>
                <w:sz w:val="16"/>
                <w:szCs w:val="16"/>
                <w:lang w:val="uz-Cyrl-UZ"/>
              </w:rPr>
            </w:pPr>
          </w:p>
          <w:p w:rsidR="00486005" w:rsidRDefault="00486005" w:rsidP="00660732">
            <w:pPr>
              <w:rPr>
                <w:lang w:val="uz-Cyrl-UZ"/>
              </w:rPr>
            </w:pPr>
            <w:r>
              <w:rPr>
                <w:lang w:val="uz-Cyrl-UZ"/>
              </w:rPr>
              <w:t>Шеърий нутққа хос хусусиятлар. Шеър тузилиши.</w:t>
            </w:r>
          </w:p>
          <w:p w:rsidR="00486005" w:rsidRPr="00E47A23" w:rsidRDefault="00486005" w:rsidP="00660732">
            <w:pPr>
              <w:rPr>
                <w:sz w:val="16"/>
                <w:szCs w:val="16"/>
                <w:lang w:val="uz-Cyrl-UZ"/>
              </w:rPr>
            </w:pPr>
          </w:p>
          <w:p w:rsidR="00486005" w:rsidRDefault="00486005" w:rsidP="00660732">
            <w:pPr>
              <w:rPr>
                <w:lang w:val="uz-Cyrl-UZ"/>
              </w:rPr>
            </w:pPr>
            <w:r>
              <w:rPr>
                <w:lang w:val="uz-Cyrl-UZ"/>
              </w:rPr>
              <w:t>Эркин вазн хусусиятла</w:t>
            </w:r>
            <w:r>
              <w:rPr>
                <w:lang w:val="uz-Cyrl-UZ"/>
              </w:rPr>
              <w:lastRenderedPageBreak/>
              <w:t>ри</w:t>
            </w:r>
          </w:p>
          <w:p w:rsidR="00486005" w:rsidRPr="00AA0B90" w:rsidRDefault="00486005" w:rsidP="00660732">
            <w:pPr>
              <w:ind w:firstLine="708"/>
              <w:rPr>
                <w:sz w:val="16"/>
                <w:szCs w:val="16"/>
                <w:lang w:val="uz-Cyrl-UZ"/>
              </w:rPr>
            </w:pPr>
          </w:p>
          <w:p w:rsidR="00486005" w:rsidRPr="00AA0B90" w:rsidRDefault="00486005" w:rsidP="00660732">
            <w:pPr>
              <w:rPr>
                <w:lang w:val="uz-Cyrl-UZ"/>
              </w:rPr>
            </w:pPr>
            <w:r>
              <w:rPr>
                <w:lang w:val="uz-Cyrl-UZ"/>
              </w:rPr>
              <w:t>Бадиий нутқ яратишга ёрдам берувчи лексик воситалар</w:t>
            </w:r>
          </w:p>
        </w:tc>
        <w:tc>
          <w:tcPr>
            <w:tcW w:w="1984" w:type="dxa"/>
            <w:shd w:val="clear" w:color="auto" w:fill="auto"/>
          </w:tcPr>
          <w:p w:rsidR="00486005" w:rsidRDefault="00486005" w:rsidP="00660732">
            <w:r>
              <w:rPr>
                <w:lang w:val="uz-Cyrl-UZ"/>
              </w:rPr>
              <w:lastRenderedPageBreak/>
              <w:t>Лирик, эпик ва драматик асарлардаги бадиий-тпсвирий воситаларнинг ўзига хослиги.</w:t>
            </w:r>
            <w:r>
              <w:t xml:space="preserve"> </w:t>
            </w:r>
          </w:p>
          <w:p w:rsidR="00486005" w:rsidRPr="00264A14" w:rsidRDefault="00486005" w:rsidP="00660732">
            <w:pPr>
              <w:rPr>
                <w:sz w:val="16"/>
                <w:szCs w:val="16"/>
                <w:lang w:val="uz-Cyrl-UZ"/>
              </w:rPr>
            </w:pPr>
          </w:p>
          <w:p w:rsidR="00486005" w:rsidRDefault="00486005" w:rsidP="00660732">
            <w:pPr>
              <w:rPr>
                <w:lang w:val="uz-Cyrl-UZ"/>
              </w:rPr>
            </w:pPr>
            <w:r>
              <w:rPr>
                <w:lang w:val="uz-Cyrl-UZ"/>
              </w:rPr>
              <w:t>Шеърий нутқда образли ифода яратувчи бадиий воситалар.</w:t>
            </w:r>
          </w:p>
          <w:p w:rsidR="00486005" w:rsidRPr="00E47A23" w:rsidRDefault="00486005" w:rsidP="00660732">
            <w:pPr>
              <w:jc w:val="center"/>
              <w:rPr>
                <w:sz w:val="16"/>
                <w:szCs w:val="16"/>
                <w:lang w:val="uz-Cyrl-UZ"/>
              </w:rPr>
            </w:pPr>
          </w:p>
          <w:p w:rsidR="00486005" w:rsidRPr="00AA0B90" w:rsidRDefault="00486005" w:rsidP="00660732">
            <w:pPr>
              <w:rPr>
                <w:lang w:val="uz-Cyrl-UZ"/>
              </w:rPr>
            </w:pPr>
            <w:r>
              <w:rPr>
                <w:lang w:val="uz-Cyrl-UZ"/>
              </w:rPr>
              <w:t>Аруз вазни хусусиятлари</w:t>
            </w:r>
          </w:p>
        </w:tc>
        <w:tc>
          <w:tcPr>
            <w:tcW w:w="2127" w:type="dxa"/>
            <w:shd w:val="clear" w:color="auto" w:fill="auto"/>
          </w:tcPr>
          <w:p w:rsidR="00486005" w:rsidRPr="00BA4D6F" w:rsidRDefault="00486005" w:rsidP="00660732">
            <w:pPr>
              <w:rPr>
                <w:lang w:val="uz-Cyrl-UZ"/>
              </w:rPr>
            </w:pPr>
            <w:r>
              <w:rPr>
                <w:lang w:val="uz-Cyrl-UZ"/>
              </w:rPr>
              <w:t>Образ ёки образлар тизимини яратишда бадиий приёмларнинг, воситаларнинг ўрни</w:t>
            </w:r>
          </w:p>
          <w:p w:rsidR="00486005" w:rsidRDefault="00486005" w:rsidP="00660732">
            <w:pPr>
              <w:rPr>
                <w:sz w:val="16"/>
                <w:szCs w:val="16"/>
                <w:lang w:val="uz-Cyrl-UZ"/>
              </w:rPr>
            </w:pPr>
          </w:p>
          <w:p w:rsidR="00486005" w:rsidRPr="00E47A23" w:rsidRDefault="00486005" w:rsidP="00660732">
            <w:pPr>
              <w:rPr>
                <w:lang w:val="uz-Cyrl-UZ"/>
              </w:rPr>
            </w:pPr>
            <w:r w:rsidRPr="00E47A23">
              <w:rPr>
                <w:lang w:val="uz-Cyrl-UZ"/>
              </w:rPr>
              <w:t>Аруз шеър</w:t>
            </w:r>
            <w:r>
              <w:rPr>
                <w:lang w:val="uz-Cyrl-UZ"/>
              </w:rPr>
              <w:t xml:space="preserve"> </w:t>
            </w:r>
            <w:r w:rsidRPr="00E47A23">
              <w:rPr>
                <w:lang w:val="uz-Cyrl-UZ"/>
              </w:rPr>
              <w:t>тизими</w:t>
            </w:r>
          </w:p>
          <w:p w:rsidR="00486005" w:rsidRPr="00E47A23" w:rsidRDefault="00486005" w:rsidP="00660732">
            <w:pPr>
              <w:ind w:firstLine="708"/>
              <w:rPr>
                <w:sz w:val="16"/>
                <w:szCs w:val="16"/>
                <w:lang w:val="uz-Cyrl-UZ"/>
              </w:rPr>
            </w:pPr>
          </w:p>
          <w:p w:rsidR="00486005" w:rsidRDefault="00486005" w:rsidP="00660732">
            <w:pPr>
              <w:rPr>
                <w:lang w:val="uz-Cyrl-UZ"/>
              </w:rPr>
            </w:pPr>
            <w:r>
              <w:rPr>
                <w:lang w:val="uz-Cyrl-UZ"/>
              </w:rPr>
              <w:t xml:space="preserve">Шеърий санъатлар ва уларнинг аҳамияти. </w:t>
            </w:r>
          </w:p>
          <w:p w:rsidR="00486005" w:rsidRPr="00264A14" w:rsidRDefault="00486005" w:rsidP="00660732">
            <w:pPr>
              <w:rPr>
                <w:sz w:val="16"/>
                <w:szCs w:val="16"/>
                <w:lang w:val="uz-Cyrl-UZ"/>
              </w:rPr>
            </w:pPr>
          </w:p>
          <w:p w:rsidR="00486005" w:rsidRPr="00BA4D6F" w:rsidRDefault="00486005" w:rsidP="00660732">
            <w:r>
              <w:rPr>
                <w:lang w:val="uz-Cyrl-UZ"/>
              </w:rPr>
              <w:lastRenderedPageBreak/>
              <w:t>Ёзувчи бадиий услубининг ўзига хослиги</w:t>
            </w:r>
            <w:r w:rsidRPr="0099790B">
              <w:t xml:space="preserve"> </w:t>
            </w:r>
          </w:p>
        </w:tc>
      </w:tr>
      <w:tr w:rsidR="00486005" w:rsidRPr="0099790B" w:rsidTr="00385DFF">
        <w:trPr>
          <w:trHeight w:val="3543"/>
        </w:trPr>
        <w:tc>
          <w:tcPr>
            <w:tcW w:w="568" w:type="dxa"/>
            <w:shd w:val="clear" w:color="auto" w:fill="auto"/>
          </w:tcPr>
          <w:p w:rsidR="00486005" w:rsidRPr="00F07EBE" w:rsidRDefault="00486005" w:rsidP="00660732">
            <w:pPr>
              <w:ind w:right="57"/>
              <w:jc w:val="center"/>
              <w:rPr>
                <w:b/>
                <w:lang w:val="uz-Cyrl-UZ"/>
              </w:rPr>
            </w:pPr>
            <w:r>
              <w:rPr>
                <w:b/>
                <w:lang w:val="uz-Cyrl-UZ"/>
              </w:rPr>
              <w:lastRenderedPageBreak/>
              <w:t>4.</w:t>
            </w:r>
          </w:p>
        </w:tc>
        <w:tc>
          <w:tcPr>
            <w:tcW w:w="1276" w:type="dxa"/>
            <w:shd w:val="clear" w:color="auto" w:fill="auto"/>
          </w:tcPr>
          <w:p w:rsidR="00486005" w:rsidRPr="007E2915" w:rsidRDefault="00486005" w:rsidP="00660732">
            <w:pPr>
              <w:rPr>
                <w:b/>
              </w:rPr>
            </w:pPr>
            <w:r>
              <w:rPr>
                <w:b/>
                <w:lang w:val="uz-Cyrl-UZ"/>
              </w:rPr>
              <w:t>Муаллиф (ёки муаллиф олами, бадиий олам)</w:t>
            </w:r>
          </w:p>
          <w:p w:rsidR="00486005" w:rsidRPr="007E2915" w:rsidRDefault="00486005" w:rsidP="00660732">
            <w:pPr>
              <w:ind w:right="57"/>
              <w:rPr>
                <w:b/>
              </w:rPr>
            </w:pPr>
          </w:p>
        </w:tc>
        <w:tc>
          <w:tcPr>
            <w:tcW w:w="1559" w:type="dxa"/>
            <w:shd w:val="clear" w:color="auto" w:fill="auto"/>
          </w:tcPr>
          <w:p w:rsidR="00486005" w:rsidRDefault="00486005" w:rsidP="00660732">
            <w:pPr>
              <w:autoSpaceDE w:val="0"/>
              <w:autoSpaceDN w:val="0"/>
              <w:adjustRightInd w:val="0"/>
            </w:pPr>
            <w:r>
              <w:rPr>
                <w:lang w:val="uz-Cyrl-UZ"/>
              </w:rPr>
              <w:t>Асар олами - ҳаётийлик</w:t>
            </w:r>
          </w:p>
          <w:p w:rsidR="00486005" w:rsidRPr="00027F77" w:rsidRDefault="00486005" w:rsidP="00660732">
            <w:pPr>
              <w:autoSpaceDE w:val="0"/>
              <w:autoSpaceDN w:val="0"/>
              <w:adjustRightInd w:val="0"/>
            </w:pPr>
          </w:p>
          <w:p w:rsidR="00486005" w:rsidRDefault="00486005" w:rsidP="00660732">
            <w:pPr>
              <w:autoSpaceDE w:val="0"/>
              <w:autoSpaceDN w:val="0"/>
              <w:adjustRightInd w:val="0"/>
              <w:rPr>
                <w:lang w:val="uz-Cyrl-UZ"/>
              </w:rPr>
            </w:pPr>
            <w:r>
              <w:rPr>
                <w:lang w:val="uz-Cyrl-UZ"/>
              </w:rPr>
              <w:t>Қаҳрамонларга нисбатан муаллиф позицияси ҳақидаги дастлабки тасаввурлар</w:t>
            </w:r>
          </w:p>
          <w:p w:rsidR="00486005" w:rsidRDefault="00486005" w:rsidP="00660732">
            <w:pPr>
              <w:autoSpaceDE w:val="0"/>
              <w:autoSpaceDN w:val="0"/>
              <w:adjustRightInd w:val="0"/>
            </w:pPr>
          </w:p>
          <w:p w:rsidR="00486005" w:rsidRDefault="00486005" w:rsidP="00660732">
            <w:pPr>
              <w:autoSpaceDE w:val="0"/>
              <w:autoSpaceDN w:val="0"/>
              <w:adjustRightInd w:val="0"/>
            </w:pPr>
            <w:r>
              <w:rPr>
                <w:lang w:val="uz-Cyrl-UZ"/>
              </w:rPr>
              <w:t>Муаллифнинг очиқ ва билвосита баҳоси</w:t>
            </w:r>
            <w:r>
              <w:t xml:space="preserve"> </w:t>
            </w:r>
          </w:p>
          <w:p w:rsidR="00486005" w:rsidRPr="002902EA" w:rsidRDefault="00486005" w:rsidP="00660732">
            <w:pPr>
              <w:autoSpaceDE w:val="0"/>
              <w:autoSpaceDN w:val="0"/>
              <w:adjustRightInd w:val="0"/>
            </w:pPr>
          </w:p>
          <w:p w:rsidR="00486005" w:rsidRPr="002902EA" w:rsidRDefault="00486005" w:rsidP="00660732">
            <w:pPr>
              <w:ind w:right="57"/>
            </w:pPr>
          </w:p>
        </w:tc>
        <w:tc>
          <w:tcPr>
            <w:tcW w:w="1559" w:type="dxa"/>
            <w:shd w:val="clear" w:color="auto" w:fill="auto"/>
          </w:tcPr>
          <w:p w:rsidR="00486005" w:rsidRPr="00421845" w:rsidRDefault="00486005" w:rsidP="00660732">
            <w:pPr>
              <w:ind w:right="57"/>
            </w:pPr>
            <w:r>
              <w:rPr>
                <w:lang w:val="uz-Cyrl-UZ"/>
              </w:rPr>
              <w:t>Муаллиф позицияси ҳақидаги тасаввурларни ривожлантириш</w:t>
            </w:r>
          </w:p>
        </w:tc>
        <w:tc>
          <w:tcPr>
            <w:tcW w:w="1418" w:type="dxa"/>
            <w:shd w:val="clear" w:color="auto" w:fill="auto"/>
          </w:tcPr>
          <w:p w:rsidR="00486005" w:rsidRPr="00527907" w:rsidRDefault="00486005" w:rsidP="00660732">
            <w:pPr>
              <w:pStyle w:val="a3"/>
              <w:shd w:val="clear" w:color="auto" w:fill="FFFFFF"/>
              <w:spacing w:before="0" w:beforeAutospacing="0" w:after="150" w:afterAutospacing="0" w:line="300" w:lineRule="atLeast"/>
              <w:textAlignment w:val="baseline"/>
              <w:rPr>
                <w:color w:val="000000"/>
              </w:rPr>
            </w:pPr>
            <w:r w:rsidRPr="00527907">
              <w:rPr>
                <w:color w:val="000000"/>
                <w:lang w:val="uz-Cyrl-UZ"/>
              </w:rPr>
              <w:t>Асардаги ижтимоий ва ахлоқий мавзулар</w:t>
            </w:r>
          </w:p>
          <w:p w:rsidR="00486005" w:rsidRPr="00527907" w:rsidRDefault="00486005" w:rsidP="00660732">
            <w:pPr>
              <w:pStyle w:val="a3"/>
              <w:shd w:val="clear" w:color="auto" w:fill="FFFFFF"/>
              <w:spacing w:before="0" w:beforeAutospacing="0" w:after="150" w:afterAutospacing="0" w:line="300" w:lineRule="atLeast"/>
              <w:textAlignment w:val="baseline"/>
              <w:rPr>
                <w:color w:val="000000"/>
              </w:rPr>
            </w:pPr>
            <w:r w:rsidRPr="00527907">
              <w:rPr>
                <w:color w:val="000000"/>
                <w:lang w:val="uz-Cyrl-UZ"/>
              </w:rPr>
              <w:t>Асар ғоясини, сюжет мантиғини аниқлаш</w:t>
            </w:r>
          </w:p>
          <w:p w:rsidR="00486005" w:rsidRPr="00A53052" w:rsidRDefault="00486005" w:rsidP="00660732">
            <w:pPr>
              <w:pStyle w:val="a3"/>
              <w:shd w:val="clear" w:color="auto" w:fill="FFFFFF"/>
              <w:spacing w:before="0" w:beforeAutospacing="0" w:after="150" w:afterAutospacing="0" w:line="300" w:lineRule="atLeast"/>
              <w:textAlignment w:val="baseline"/>
              <w:rPr>
                <w:color w:val="000000"/>
              </w:rPr>
            </w:pPr>
            <w:r w:rsidRPr="00527907">
              <w:rPr>
                <w:color w:val="000000"/>
                <w:lang w:val="uz-Cyrl-UZ"/>
              </w:rPr>
              <w:t>Муаллиф позициясини ифодалашнинг хилма-хил усуллари (</w:t>
            </w:r>
            <w:r>
              <w:rPr>
                <w:color w:val="000000"/>
                <w:lang w:val="uz-Cyrl-UZ"/>
              </w:rPr>
              <w:t>ҳажв</w:t>
            </w:r>
            <w:r w:rsidRPr="00527907">
              <w:rPr>
                <w:color w:val="000000"/>
                <w:lang w:val="uz-Cyrl-UZ"/>
              </w:rPr>
              <w:t>, ҳазил, “сўзловчи фамилия” ва</w:t>
            </w:r>
            <w:r>
              <w:rPr>
                <w:color w:val="000000"/>
                <w:lang w:val="uz-Cyrl-UZ"/>
              </w:rPr>
              <w:t xml:space="preserve"> </w:t>
            </w:r>
            <w:r w:rsidRPr="00527907">
              <w:rPr>
                <w:color w:val="000000"/>
                <w:lang w:val="uz-Cyrl-UZ"/>
              </w:rPr>
              <w:t>бошқалар)</w:t>
            </w:r>
          </w:p>
        </w:tc>
        <w:tc>
          <w:tcPr>
            <w:tcW w:w="1984" w:type="dxa"/>
            <w:shd w:val="clear" w:color="auto" w:fill="auto"/>
          </w:tcPr>
          <w:p w:rsidR="00486005" w:rsidRDefault="00486005" w:rsidP="00660732">
            <w:pPr>
              <w:rPr>
                <w:lang w:val="uz-Cyrl-UZ"/>
              </w:rPr>
            </w:pPr>
            <w:r>
              <w:rPr>
                <w:lang w:val="uz-Cyrl-UZ"/>
              </w:rPr>
              <w:t>Ёзувчи ижодида мавзу, мотивларнинг ривожланиши</w:t>
            </w:r>
          </w:p>
          <w:p w:rsidR="00486005" w:rsidRDefault="00486005" w:rsidP="00660732">
            <w:pPr>
              <w:rPr>
                <w:lang w:val="uz-Cyrl-UZ"/>
              </w:rPr>
            </w:pPr>
          </w:p>
          <w:p w:rsidR="00486005" w:rsidRPr="00923142" w:rsidRDefault="00486005" w:rsidP="00660732">
            <w:pPr>
              <w:rPr>
                <w:lang w:val="uz-Cyrl-UZ"/>
              </w:rPr>
            </w:pPr>
            <w:r>
              <w:rPr>
                <w:lang w:val="uz-Cyrl-UZ"/>
              </w:rPr>
              <w:t>Асарнинг бош мавзуси</w:t>
            </w:r>
          </w:p>
          <w:p w:rsidR="00486005" w:rsidRDefault="00486005" w:rsidP="00660732">
            <w:pPr>
              <w:rPr>
                <w:color w:val="FF0000"/>
                <w:lang w:val="uz-Cyrl-UZ"/>
              </w:rPr>
            </w:pPr>
          </w:p>
          <w:p w:rsidR="00486005" w:rsidRPr="00923142" w:rsidRDefault="00486005" w:rsidP="00660732">
            <w:pPr>
              <w:rPr>
                <w:lang w:val="uz-Cyrl-UZ"/>
              </w:rPr>
            </w:pPr>
            <w:r w:rsidRPr="00923142">
              <w:rPr>
                <w:lang w:val="uz-Cyrl-UZ"/>
              </w:rPr>
              <w:t>Бадиий асардаги муаллиф, ҳикоячи ва қаҳрамон образларини ажратиш</w:t>
            </w:r>
            <w:r w:rsidRPr="00923142">
              <w:rPr>
                <w:color w:val="FF0000"/>
                <w:lang w:val="uz-Cyrl-UZ"/>
              </w:rPr>
              <w:t>.</w:t>
            </w:r>
          </w:p>
        </w:tc>
        <w:tc>
          <w:tcPr>
            <w:tcW w:w="2127" w:type="dxa"/>
            <w:shd w:val="clear" w:color="auto" w:fill="auto"/>
          </w:tcPr>
          <w:p w:rsidR="00486005" w:rsidRDefault="00486005" w:rsidP="00660732">
            <w:pPr>
              <w:rPr>
                <w:lang w:val="uz-Cyrl-UZ"/>
              </w:rPr>
            </w:pPr>
            <w:r>
              <w:rPr>
                <w:lang w:val="uz-Cyrl-UZ"/>
              </w:rPr>
              <w:t>Ёзувчи ахлоқий идеалининг ўзига хослиги, муайян даврда шоир ва ёзувчиларнинг бадиий изланишлари.</w:t>
            </w:r>
          </w:p>
          <w:p w:rsidR="00486005" w:rsidRPr="00CF1A80" w:rsidRDefault="00486005" w:rsidP="00660732">
            <w:pPr>
              <w:rPr>
                <w:sz w:val="16"/>
                <w:szCs w:val="16"/>
                <w:lang w:val="uz-Cyrl-UZ"/>
              </w:rPr>
            </w:pPr>
          </w:p>
          <w:p w:rsidR="00486005" w:rsidRDefault="00486005" w:rsidP="00660732">
            <w:r>
              <w:rPr>
                <w:lang w:val="uz-Cyrl-UZ"/>
              </w:rPr>
              <w:t>Эпик, драматик ва лирик асарларда муаллиф позициясини ифодаловчи усуллар</w:t>
            </w:r>
          </w:p>
          <w:p w:rsidR="00486005" w:rsidRPr="00CF1A80" w:rsidRDefault="00486005" w:rsidP="00660732">
            <w:pPr>
              <w:rPr>
                <w:sz w:val="16"/>
                <w:szCs w:val="16"/>
                <w:lang w:val="uz-Cyrl-UZ"/>
              </w:rPr>
            </w:pPr>
          </w:p>
          <w:p w:rsidR="00486005" w:rsidRPr="00CF1A80" w:rsidRDefault="00486005" w:rsidP="00660732">
            <w:pPr>
              <w:rPr>
                <w:lang w:val="uz-Cyrl-UZ"/>
              </w:rPr>
            </w:pPr>
            <w:r>
              <w:rPr>
                <w:lang w:val="uz-Cyrl-UZ"/>
              </w:rPr>
              <w:t>Тасаввуф адабиётида муаллиф образи ва муаллиф идеали</w:t>
            </w:r>
          </w:p>
        </w:tc>
      </w:tr>
    </w:tbl>
    <w:p w:rsidR="00385DFF" w:rsidRDefault="00385DFF" w:rsidP="00486005">
      <w:pPr>
        <w:ind w:firstLine="720"/>
        <w:rPr>
          <w:b/>
          <w:lang w:val="uz-Cyrl-UZ"/>
        </w:rPr>
      </w:pPr>
    </w:p>
    <w:p w:rsidR="00385DFF" w:rsidRDefault="00385DFF" w:rsidP="00486005">
      <w:pPr>
        <w:ind w:firstLine="720"/>
        <w:rPr>
          <w:b/>
          <w:lang w:val="uz-Cyrl-UZ"/>
        </w:rPr>
      </w:pPr>
    </w:p>
    <w:p w:rsidR="00486005" w:rsidRDefault="00486005" w:rsidP="00486005">
      <w:pPr>
        <w:ind w:firstLine="720"/>
        <w:rPr>
          <w:b/>
          <w:lang w:val="uz-Cyrl-UZ"/>
        </w:rPr>
      </w:pPr>
      <w:r>
        <w:rPr>
          <w:b/>
          <w:lang w:val="uz-Cyrl-UZ"/>
        </w:rPr>
        <w:t>2.6. Предметлараро боғланиш. Оралиқ мавзу йўналишлари</w:t>
      </w:r>
    </w:p>
    <w:p w:rsidR="00486005" w:rsidRPr="00396869" w:rsidRDefault="00486005" w:rsidP="00486005">
      <w:pPr>
        <w:ind w:firstLine="720"/>
        <w:jc w:val="both"/>
        <w:rPr>
          <w:lang w:val="uz-Cyrl-UZ"/>
        </w:rPr>
      </w:pPr>
      <w:r w:rsidRPr="00396869">
        <w:rPr>
          <w:lang w:val="uz-Cyrl-UZ"/>
        </w:rPr>
        <w:t xml:space="preserve">Предметлараро боғланиш </w:t>
      </w:r>
      <w:r>
        <w:rPr>
          <w:lang w:val="uz-Cyrl-UZ"/>
        </w:rPr>
        <w:t>–</w:t>
      </w:r>
      <w:r w:rsidRPr="00396869">
        <w:rPr>
          <w:lang w:val="uz-Cyrl-UZ"/>
        </w:rPr>
        <w:t xml:space="preserve"> </w:t>
      </w:r>
      <w:r>
        <w:rPr>
          <w:lang w:val="uz-Cyrl-UZ"/>
        </w:rPr>
        <w:t>таълимнинг алоҳида категорияси бўлиб, у ўқувчилар билимини тизимлаштиришни кучайтирган ҳолда бир қатор умумий фанларнинг ўқув материалини танлашга ва унинг тузилишига таъсир қилади, таълим методларини фаоллаштиради, таълим-тарбия жараёнининг муштараклигини таъминлаб таълимни ташкил қилишнинг комплекс шаклларини қўллайди. Предметлараро боғланиш, энг аввало, адабиётни “Санъат” (“Мусиқа”, “Бадиий тасвир”, “Қўл ҳунармандчилиги”) таълими доирасидаги ўзига яқин предметлар билан</w:t>
      </w:r>
      <w:r w:rsidRPr="006467D0">
        <w:rPr>
          <w:lang w:val="uz-Cyrl-UZ"/>
        </w:rPr>
        <w:t xml:space="preserve"> </w:t>
      </w:r>
      <w:r>
        <w:rPr>
          <w:lang w:val="uz-Cyrl-UZ"/>
        </w:rPr>
        <w:t>ва яна ҳаммадан кўпроқ она тили, тарих, жамиятшунослик  фанлари билан ўзаро алоқасига имконият яратади. Адабиёт ўқитиш жараёнида ажратилган оралиқ мавзу йўналишлари бўйича фанлараро боғланишни қандай амалга ошириш 2-схемада берилди.</w:t>
      </w:r>
    </w:p>
    <w:p w:rsidR="00486005" w:rsidRPr="0063547D" w:rsidRDefault="00486005" w:rsidP="00486005">
      <w:pPr>
        <w:ind w:firstLine="720"/>
        <w:rPr>
          <w:b/>
          <w:lang w:val="uz-Cyrl-UZ"/>
        </w:rPr>
      </w:pPr>
      <w:r>
        <w:rPr>
          <w:lang w:val="uz-Cyrl-UZ"/>
        </w:rPr>
        <w:t xml:space="preserve"> </w:t>
      </w:r>
    </w:p>
    <w:p w:rsidR="00486005" w:rsidRDefault="00486005" w:rsidP="00486005">
      <w:pPr>
        <w:ind w:firstLine="720"/>
        <w:rPr>
          <w:b/>
          <w:lang w:val="uz-Cyrl-UZ"/>
        </w:rPr>
      </w:pPr>
      <w:r>
        <w:rPr>
          <w:b/>
          <w:lang w:val="uz-Cyrl-UZ"/>
        </w:rPr>
        <w:t>2-схема. Предметлараро боғланиш ва адабиёт дарсларида оралиқ мавзу йўналишларини амалга ошириш даражаси</w:t>
      </w:r>
    </w:p>
    <w:p w:rsidR="00486005" w:rsidRDefault="00486005" w:rsidP="00486005">
      <w:pPr>
        <w:rPr>
          <w:b/>
          <w:lang w:val="uz-Cyrl-UZ"/>
        </w:rPr>
      </w:pPr>
    </w:p>
    <w:p w:rsidR="00486005" w:rsidRPr="00585F99" w:rsidRDefault="00486005" w:rsidP="00486005">
      <w:pPr>
        <w:ind w:firstLine="720"/>
        <w:rPr>
          <w:b/>
          <w:lang w:val="uz-Cyrl-UZ"/>
        </w:rPr>
      </w:pPr>
      <w:r w:rsidRPr="00396869">
        <w:rPr>
          <w:b/>
          <w:lang w:val="uz-Cyrl-UZ"/>
        </w:rPr>
        <w:t>I</w:t>
      </w:r>
      <w:r>
        <w:rPr>
          <w:b/>
          <w:lang w:val="uz-Cyrl-UZ"/>
        </w:rPr>
        <w:t xml:space="preserve">. Мусиқа, бадиий тасвир санъати, қўл ҳунармандчилиги </w:t>
      </w:r>
    </w:p>
    <w:p w:rsidR="00486005" w:rsidRDefault="00486005" w:rsidP="00486005">
      <w:pPr>
        <w:ind w:firstLine="708"/>
        <w:rPr>
          <w:lang w:val="uz-Cyrl-UZ"/>
        </w:rPr>
      </w:pPr>
      <w:r>
        <w:rPr>
          <w:lang w:val="uz-Cyrl-UZ"/>
        </w:rPr>
        <w:t>Ягона мазмун йўналиши</w:t>
      </w:r>
    </w:p>
    <w:p w:rsidR="00486005" w:rsidRDefault="00486005" w:rsidP="00486005">
      <w:pPr>
        <w:ind w:firstLine="708"/>
        <w:rPr>
          <w:lang w:val="uz-Cyrl-UZ"/>
        </w:rPr>
      </w:pPr>
      <w:r>
        <w:rPr>
          <w:lang w:val="uz-Cyrl-UZ"/>
        </w:rPr>
        <w:t>Умумий компетентликлар</w:t>
      </w:r>
    </w:p>
    <w:p w:rsidR="00486005" w:rsidRDefault="00486005" w:rsidP="00486005">
      <w:pPr>
        <w:ind w:firstLine="708"/>
        <w:rPr>
          <w:lang w:val="uz-Cyrl-UZ"/>
        </w:rPr>
      </w:pPr>
      <w:r>
        <w:rPr>
          <w:lang w:val="uz-Cyrl-UZ"/>
        </w:rPr>
        <w:lastRenderedPageBreak/>
        <w:t>Асарни эстетик баҳолаш мезони</w:t>
      </w:r>
    </w:p>
    <w:p w:rsidR="00486005" w:rsidRDefault="00486005" w:rsidP="00486005">
      <w:pPr>
        <w:ind w:firstLine="708"/>
        <w:rPr>
          <w:lang w:val="uz-Cyrl-UZ"/>
        </w:rPr>
      </w:pPr>
      <w:r>
        <w:rPr>
          <w:lang w:val="uz-Cyrl-UZ"/>
        </w:rPr>
        <w:t>Дунёни эстетик англаш қонунияти</w:t>
      </w:r>
    </w:p>
    <w:p w:rsidR="00486005" w:rsidRPr="00396869" w:rsidRDefault="00486005" w:rsidP="00486005">
      <w:pPr>
        <w:ind w:firstLine="708"/>
      </w:pPr>
      <w:r>
        <w:rPr>
          <w:lang w:val="uz-Cyrl-UZ"/>
        </w:rPr>
        <w:t>Тушунча, ғоя, концепция</w:t>
      </w:r>
    </w:p>
    <w:p w:rsidR="00486005" w:rsidRPr="00396869" w:rsidRDefault="00486005" w:rsidP="00486005"/>
    <w:p w:rsidR="00486005" w:rsidRPr="00585F99" w:rsidRDefault="00486005" w:rsidP="00486005">
      <w:pPr>
        <w:ind w:firstLine="708"/>
        <w:rPr>
          <w:b/>
          <w:lang w:val="uz-Cyrl-UZ"/>
        </w:rPr>
      </w:pPr>
      <w:r w:rsidRPr="00585F99">
        <w:rPr>
          <w:b/>
          <w:lang w:val="en-US"/>
        </w:rPr>
        <w:t>II</w:t>
      </w:r>
      <w:r>
        <w:rPr>
          <w:b/>
          <w:lang w:val="uz-Cyrl-UZ"/>
        </w:rPr>
        <w:t>. Она тили</w:t>
      </w:r>
    </w:p>
    <w:p w:rsidR="00486005" w:rsidRDefault="00486005" w:rsidP="00486005">
      <w:pPr>
        <w:ind w:firstLine="708"/>
        <w:rPr>
          <w:lang w:val="uz-Cyrl-UZ"/>
        </w:rPr>
      </w:pPr>
      <w:r>
        <w:rPr>
          <w:lang w:val="uz-Cyrl-UZ"/>
        </w:rPr>
        <w:t>Мазмун (санъат асарини идрок қилиш), фаолият шакллари ва усуллари</w:t>
      </w:r>
    </w:p>
    <w:p w:rsidR="00486005" w:rsidRDefault="00486005" w:rsidP="00486005">
      <w:pPr>
        <w:ind w:firstLine="708"/>
        <w:rPr>
          <w:lang w:val="uz-Cyrl-UZ"/>
        </w:rPr>
      </w:pPr>
      <w:r>
        <w:rPr>
          <w:lang w:val="uz-Cyrl-UZ"/>
        </w:rPr>
        <w:t>Она тили курсида шакллантириладиган компенентликка таяниш</w:t>
      </w:r>
    </w:p>
    <w:p w:rsidR="00486005" w:rsidRDefault="00486005" w:rsidP="00486005">
      <w:pPr>
        <w:ind w:firstLine="708"/>
        <w:rPr>
          <w:lang w:val="uz-Cyrl-UZ"/>
        </w:rPr>
      </w:pPr>
      <w:r>
        <w:rPr>
          <w:lang w:val="uz-Cyrl-UZ"/>
        </w:rPr>
        <w:t>Ўқувчиларнинг  услубий компетентлиги</w:t>
      </w:r>
    </w:p>
    <w:p w:rsidR="00486005" w:rsidRDefault="00486005" w:rsidP="00486005">
      <w:pPr>
        <w:ind w:firstLine="708"/>
        <w:rPr>
          <w:lang w:val="uz-Cyrl-UZ"/>
        </w:rPr>
      </w:pPr>
      <w:r>
        <w:rPr>
          <w:lang w:val="uz-Cyrl-UZ"/>
        </w:rPr>
        <w:t>Оғзаки ҳикоялаш ва ёзма иш жанрлари</w:t>
      </w:r>
    </w:p>
    <w:p w:rsidR="00486005" w:rsidRDefault="00486005" w:rsidP="00486005">
      <w:pPr>
        <w:ind w:firstLine="708"/>
        <w:rPr>
          <w:lang w:val="uz-Cyrl-UZ"/>
        </w:rPr>
      </w:pPr>
      <w:r>
        <w:rPr>
          <w:lang w:val="uz-Cyrl-UZ"/>
        </w:rPr>
        <w:t>Бадиий нутқ, тилнинг тасвирий-ифодавий воситалари ва уларнинг вазифалари</w:t>
      </w:r>
    </w:p>
    <w:p w:rsidR="00486005" w:rsidRDefault="00486005" w:rsidP="00486005">
      <w:pPr>
        <w:rPr>
          <w:lang w:val="uz-Cyrl-UZ"/>
        </w:rPr>
      </w:pPr>
    </w:p>
    <w:p w:rsidR="00486005" w:rsidRPr="00585F99" w:rsidRDefault="00486005" w:rsidP="00486005">
      <w:pPr>
        <w:ind w:firstLine="708"/>
        <w:rPr>
          <w:b/>
          <w:lang w:val="uz-Cyrl-UZ"/>
        </w:rPr>
      </w:pPr>
      <w:r w:rsidRPr="00396869">
        <w:rPr>
          <w:b/>
          <w:lang w:val="uz-Cyrl-UZ"/>
        </w:rPr>
        <w:t>III</w:t>
      </w:r>
      <w:r>
        <w:rPr>
          <w:b/>
          <w:lang w:val="uz-Cyrl-UZ"/>
        </w:rPr>
        <w:t xml:space="preserve">. Тарих, жамиятшунослик  </w:t>
      </w:r>
    </w:p>
    <w:p w:rsidR="00486005" w:rsidRDefault="00486005" w:rsidP="00486005">
      <w:pPr>
        <w:ind w:firstLine="708"/>
        <w:rPr>
          <w:lang w:val="uz-Cyrl-UZ"/>
        </w:rPr>
      </w:pPr>
      <w:r>
        <w:rPr>
          <w:lang w:val="uz-Cyrl-UZ"/>
        </w:rPr>
        <w:t>Тарихий ўтмиш мавзулари</w:t>
      </w:r>
    </w:p>
    <w:p w:rsidR="00486005" w:rsidRDefault="00486005" w:rsidP="00486005">
      <w:pPr>
        <w:ind w:firstLine="708"/>
        <w:rPr>
          <w:lang w:val="uz-Cyrl-UZ"/>
        </w:rPr>
      </w:pPr>
      <w:r>
        <w:rPr>
          <w:lang w:val="uz-Cyrl-UZ"/>
        </w:rPr>
        <w:t>Оралиқ ғоялар ва “абадий” муаммолар (тарихий воқеалар ва кундалик тинч турмуш, уруш ва тинчлик, ҳаёт ва ўлим)</w:t>
      </w:r>
    </w:p>
    <w:p w:rsidR="00486005" w:rsidRDefault="00486005" w:rsidP="00486005">
      <w:pPr>
        <w:ind w:firstLine="708"/>
        <w:rPr>
          <w:lang w:val="uz-Cyrl-UZ"/>
        </w:rPr>
      </w:pPr>
      <w:r>
        <w:rPr>
          <w:lang w:val="uz-Cyrl-UZ"/>
        </w:rPr>
        <w:t>Умумий қадрият категориялари (эзгулик, ўзга маданиятларга ҳурмат, муҳаббат, адолат, бағрикенглик ва бошқалар)</w:t>
      </w:r>
    </w:p>
    <w:p w:rsidR="00486005" w:rsidRPr="00C54671" w:rsidRDefault="00486005" w:rsidP="00486005">
      <w:pPr>
        <w:ind w:firstLine="708"/>
        <w:rPr>
          <w:lang w:val="uz-Cyrl-UZ"/>
        </w:rPr>
      </w:pPr>
      <w:r>
        <w:rPr>
          <w:lang w:val="uz-Cyrl-UZ"/>
        </w:rPr>
        <w:t xml:space="preserve">Умумий мавзулар (шахс ва ахлоқ, бурч ва масъулият, оила ва никоҳ,  хато ва жиноят, инсон ва табиат) </w:t>
      </w:r>
    </w:p>
    <w:p w:rsidR="00486005" w:rsidRPr="0063547D" w:rsidRDefault="00486005" w:rsidP="00486005">
      <w:pPr>
        <w:tabs>
          <w:tab w:val="left" w:pos="4829"/>
        </w:tabs>
        <w:rPr>
          <w:lang w:val="uz-Cyrl-UZ"/>
        </w:rPr>
      </w:pPr>
    </w:p>
    <w:p w:rsidR="00486005" w:rsidRPr="00396869" w:rsidRDefault="00486005" w:rsidP="00385DFF">
      <w:pPr>
        <w:jc w:val="center"/>
        <w:rPr>
          <w:noProof/>
          <w:lang w:val="uz-Cyrl-UZ"/>
        </w:rPr>
      </w:pPr>
      <w:r>
        <w:rPr>
          <w:noProof/>
        </w:rPr>
        <w:drawing>
          <wp:inline distT="0" distB="0" distL="0" distR="0" wp14:anchorId="12E988D3" wp14:editId="2432C705">
            <wp:extent cx="5438775" cy="3781425"/>
            <wp:effectExtent l="0" t="0" r="66675" b="0"/>
            <wp:docPr id="23" name="Схема 2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385DFF" w:rsidRDefault="00385DFF" w:rsidP="00486005">
      <w:pPr>
        <w:ind w:firstLine="720"/>
        <w:rPr>
          <w:b/>
          <w:sz w:val="28"/>
          <w:szCs w:val="28"/>
          <w:lang w:val="uz-Cyrl-UZ"/>
        </w:rPr>
      </w:pPr>
    </w:p>
    <w:p w:rsidR="00385DFF" w:rsidRDefault="00385DFF" w:rsidP="00486005">
      <w:pPr>
        <w:ind w:firstLine="720"/>
        <w:rPr>
          <w:b/>
          <w:sz w:val="28"/>
          <w:szCs w:val="28"/>
          <w:lang w:val="uz-Cyrl-UZ"/>
        </w:rPr>
      </w:pPr>
    </w:p>
    <w:p w:rsidR="00385DFF" w:rsidRDefault="00385DFF" w:rsidP="00486005">
      <w:pPr>
        <w:ind w:firstLine="720"/>
        <w:rPr>
          <w:b/>
          <w:sz w:val="28"/>
          <w:szCs w:val="28"/>
          <w:lang w:val="uz-Cyrl-UZ"/>
        </w:rPr>
      </w:pPr>
    </w:p>
    <w:p w:rsidR="00385DFF" w:rsidRDefault="00385DFF" w:rsidP="00486005">
      <w:pPr>
        <w:ind w:firstLine="720"/>
        <w:rPr>
          <w:b/>
          <w:sz w:val="28"/>
          <w:szCs w:val="28"/>
          <w:lang w:val="uz-Cyrl-UZ"/>
        </w:rPr>
      </w:pPr>
    </w:p>
    <w:p w:rsidR="00385DFF" w:rsidRDefault="00385DFF" w:rsidP="00486005">
      <w:pPr>
        <w:ind w:firstLine="720"/>
        <w:rPr>
          <w:b/>
          <w:sz w:val="28"/>
          <w:szCs w:val="28"/>
          <w:lang w:val="uz-Cyrl-UZ"/>
        </w:rPr>
      </w:pPr>
    </w:p>
    <w:p w:rsidR="00385DFF" w:rsidRDefault="00385DFF" w:rsidP="00486005">
      <w:pPr>
        <w:ind w:firstLine="720"/>
        <w:rPr>
          <w:b/>
          <w:sz w:val="28"/>
          <w:szCs w:val="28"/>
          <w:lang w:val="uz-Cyrl-UZ"/>
        </w:rPr>
      </w:pPr>
    </w:p>
    <w:p w:rsidR="00385DFF" w:rsidRDefault="00385DFF" w:rsidP="00486005">
      <w:pPr>
        <w:ind w:firstLine="720"/>
        <w:rPr>
          <w:b/>
          <w:sz w:val="28"/>
          <w:szCs w:val="28"/>
          <w:lang w:val="uz-Cyrl-UZ"/>
        </w:rPr>
      </w:pPr>
    </w:p>
    <w:p w:rsidR="00385DFF" w:rsidRDefault="00385DFF" w:rsidP="00486005">
      <w:pPr>
        <w:ind w:firstLine="720"/>
        <w:rPr>
          <w:b/>
          <w:sz w:val="28"/>
          <w:szCs w:val="28"/>
          <w:lang w:val="uz-Cyrl-UZ"/>
        </w:rPr>
      </w:pPr>
    </w:p>
    <w:p w:rsidR="00385DFF" w:rsidRDefault="00385DFF" w:rsidP="00486005">
      <w:pPr>
        <w:ind w:firstLine="720"/>
        <w:rPr>
          <w:b/>
          <w:sz w:val="28"/>
          <w:szCs w:val="28"/>
          <w:lang w:val="uz-Cyrl-UZ"/>
        </w:rPr>
      </w:pPr>
    </w:p>
    <w:p w:rsidR="00385DFF" w:rsidRDefault="00385DFF" w:rsidP="00486005">
      <w:pPr>
        <w:ind w:firstLine="720"/>
        <w:rPr>
          <w:b/>
          <w:sz w:val="28"/>
          <w:szCs w:val="28"/>
          <w:lang w:val="uz-Cyrl-UZ"/>
        </w:rPr>
      </w:pPr>
    </w:p>
    <w:p w:rsidR="00385DFF" w:rsidRDefault="00385DFF" w:rsidP="00486005">
      <w:pPr>
        <w:ind w:firstLine="720"/>
        <w:rPr>
          <w:b/>
          <w:sz w:val="28"/>
          <w:szCs w:val="28"/>
          <w:lang w:val="uz-Cyrl-UZ"/>
        </w:rPr>
      </w:pPr>
    </w:p>
    <w:p w:rsidR="00385DFF" w:rsidRDefault="00385DFF" w:rsidP="00486005">
      <w:pPr>
        <w:ind w:firstLine="720"/>
        <w:rPr>
          <w:b/>
          <w:sz w:val="28"/>
          <w:szCs w:val="28"/>
          <w:lang w:val="uz-Cyrl-UZ"/>
        </w:rPr>
        <w:sectPr w:rsidR="00385DFF" w:rsidSect="00385DFF">
          <w:headerReference w:type="default" r:id="rId39"/>
          <w:footerReference w:type="even" r:id="rId40"/>
          <w:footerReference w:type="default" r:id="rId41"/>
          <w:pgSz w:w="11905" w:h="16837"/>
          <w:pgMar w:top="709" w:right="1132" w:bottom="993" w:left="1219" w:header="0" w:footer="272" w:gutter="0"/>
          <w:cols w:space="720"/>
          <w:noEndnote/>
          <w:docGrid w:linePitch="360"/>
        </w:sectPr>
      </w:pPr>
    </w:p>
    <w:p w:rsidR="00385DFF" w:rsidRDefault="00385DFF" w:rsidP="00486005">
      <w:pPr>
        <w:ind w:firstLine="720"/>
        <w:rPr>
          <w:b/>
          <w:sz w:val="28"/>
          <w:szCs w:val="28"/>
          <w:lang w:val="uz-Cyrl-UZ"/>
        </w:rPr>
      </w:pPr>
    </w:p>
    <w:p w:rsidR="00486005" w:rsidRDefault="00486005" w:rsidP="00486005">
      <w:pPr>
        <w:ind w:firstLine="720"/>
        <w:rPr>
          <w:b/>
          <w:sz w:val="28"/>
          <w:szCs w:val="28"/>
          <w:lang w:val="uz-Cyrl-UZ"/>
        </w:rPr>
      </w:pPr>
      <w:r w:rsidRPr="008D7421">
        <w:rPr>
          <w:b/>
          <w:sz w:val="28"/>
          <w:szCs w:val="28"/>
          <w:lang w:val="uz-Cyrl-UZ"/>
        </w:rPr>
        <w:t>3-БЎЛИМ</w:t>
      </w:r>
      <w:r>
        <w:rPr>
          <w:b/>
          <w:lang w:val="uz-Cyrl-UZ"/>
        </w:rPr>
        <w:t xml:space="preserve">     </w:t>
      </w:r>
      <w:r w:rsidRPr="00747DBE">
        <w:rPr>
          <w:b/>
          <w:sz w:val="28"/>
          <w:szCs w:val="28"/>
          <w:lang w:val="uz-Cyrl-UZ"/>
        </w:rPr>
        <w:t>Таълим  натижалари  ва  баҳолаш</w:t>
      </w:r>
    </w:p>
    <w:p w:rsidR="00486005" w:rsidRPr="00926051" w:rsidRDefault="00486005" w:rsidP="00486005">
      <w:pPr>
        <w:tabs>
          <w:tab w:val="left" w:pos="2740"/>
        </w:tabs>
        <w:ind w:firstLine="720"/>
        <w:rPr>
          <w:b/>
          <w:sz w:val="16"/>
          <w:szCs w:val="16"/>
          <w:lang w:val="uz-Cyrl-UZ"/>
        </w:rPr>
      </w:pPr>
      <w:r>
        <w:rPr>
          <w:b/>
          <w:sz w:val="28"/>
          <w:szCs w:val="28"/>
          <w:lang w:val="uz-Cyrl-UZ"/>
        </w:rPr>
        <w:tab/>
      </w:r>
    </w:p>
    <w:p w:rsidR="00486005" w:rsidRDefault="00486005" w:rsidP="00486005">
      <w:pPr>
        <w:ind w:right="57"/>
        <w:jc w:val="center"/>
        <w:rPr>
          <w:b/>
          <w:noProof/>
          <w:lang w:val="uz-Cyrl-UZ"/>
        </w:rPr>
      </w:pPr>
      <w:r>
        <w:rPr>
          <w:b/>
          <w:sz w:val="28"/>
          <w:szCs w:val="28"/>
          <w:lang w:val="uz-Cyrl-UZ"/>
        </w:rPr>
        <w:t>3.1. Ў</w:t>
      </w:r>
      <w:r w:rsidRPr="00747DBE">
        <w:rPr>
          <w:b/>
          <w:sz w:val="28"/>
          <w:szCs w:val="28"/>
          <w:lang w:val="uz-Cyrl-UZ"/>
        </w:rPr>
        <w:t>қувчилар таълимидан кутиладиган натижалар (синфлар бўйича)</w:t>
      </w:r>
    </w:p>
    <w:p w:rsidR="00486005" w:rsidRPr="00926051" w:rsidRDefault="00486005" w:rsidP="00486005">
      <w:pPr>
        <w:ind w:right="57" w:firstLine="720"/>
        <w:jc w:val="both"/>
        <w:rPr>
          <w:b/>
          <w:noProof/>
          <w:sz w:val="16"/>
          <w:szCs w:val="16"/>
          <w:lang w:val="uz-Cyrl-UZ"/>
        </w:rPr>
      </w:pPr>
    </w:p>
    <w:p w:rsidR="00486005" w:rsidRDefault="00486005" w:rsidP="00486005">
      <w:pPr>
        <w:ind w:right="57" w:firstLine="720"/>
        <w:jc w:val="both"/>
        <w:rPr>
          <w:b/>
          <w:noProof/>
          <w:lang w:val="uz-Cyrl-UZ"/>
        </w:rPr>
      </w:pPr>
      <w:r>
        <w:rPr>
          <w:b/>
          <w:noProof/>
          <w:lang w:val="uz-Cyrl-UZ"/>
        </w:rPr>
        <w:t>Шартли рақамлар ва уларнинг маъноси</w:t>
      </w:r>
    </w:p>
    <w:p w:rsidR="00486005" w:rsidRDefault="00486005" w:rsidP="00486005">
      <w:pPr>
        <w:ind w:right="57" w:firstLine="720"/>
        <w:jc w:val="both"/>
        <w:rPr>
          <w:b/>
          <w:noProof/>
          <w:lang w:val="uz-Cyrl-UZ"/>
        </w:rPr>
      </w:pPr>
      <w:r>
        <w:rPr>
          <w:b/>
          <w:noProof/>
          <w:lang w:val="uz-Cyrl-UZ"/>
        </w:rPr>
        <w:t>Намуна: 5.1.3.2. : 5 – синф, 1 – компетентлик, 3 – мазмун йўналиши, 2. таълим натижаси</w:t>
      </w:r>
    </w:p>
    <w:p w:rsidR="00486005" w:rsidRDefault="00486005" w:rsidP="00486005">
      <w:pPr>
        <w:ind w:right="57" w:firstLine="720"/>
        <w:jc w:val="both"/>
        <w:rPr>
          <w:b/>
          <w:noProof/>
          <w:lang w:val="uz-Cyrl-UZ"/>
        </w:rPr>
      </w:pPr>
      <w:r>
        <w:rPr>
          <w:b/>
          <w:noProof/>
          <w:lang w:val="uz-Cyrl-UZ"/>
        </w:rPr>
        <w:t>Фан компетентлиги 1 – китобхонлик (эстетик)</w:t>
      </w:r>
    </w:p>
    <w:p w:rsidR="00486005" w:rsidRDefault="00486005" w:rsidP="00486005">
      <w:pPr>
        <w:ind w:right="57" w:firstLine="720"/>
        <w:jc w:val="both"/>
        <w:rPr>
          <w:b/>
          <w:noProof/>
          <w:lang w:val="uz-Cyrl-UZ"/>
        </w:rPr>
      </w:pPr>
      <w:r>
        <w:rPr>
          <w:b/>
          <w:noProof/>
          <w:lang w:val="uz-Cyrl-UZ"/>
        </w:rPr>
        <w:t>Фан компетентлиги 2 – дунёқараш ва қадриятларни баҳолаш</w:t>
      </w:r>
    </w:p>
    <w:p w:rsidR="00486005" w:rsidRPr="0005079A" w:rsidRDefault="00486005" w:rsidP="00486005">
      <w:pPr>
        <w:ind w:right="57" w:firstLine="720"/>
        <w:jc w:val="both"/>
        <w:rPr>
          <w:b/>
          <w:noProof/>
          <w:lang w:val="uz-Cyrl-UZ"/>
        </w:rPr>
      </w:pPr>
      <w:r>
        <w:rPr>
          <w:b/>
          <w:noProof/>
          <w:lang w:val="uz-Cyrl-UZ"/>
        </w:rPr>
        <w:t>Фан компетентлиги 3 – адабий-ижодий</w:t>
      </w:r>
    </w:p>
    <w:p w:rsidR="00486005" w:rsidRPr="00C54671" w:rsidRDefault="00486005" w:rsidP="00486005">
      <w:pPr>
        <w:tabs>
          <w:tab w:val="left" w:pos="6100"/>
        </w:tabs>
        <w:ind w:firstLine="720"/>
        <w:rPr>
          <w:b/>
          <w:sz w:val="16"/>
          <w:szCs w:val="16"/>
          <w:lang w:val="uz-Cyrl-UZ"/>
        </w:rPr>
      </w:pPr>
      <w:r>
        <w:rPr>
          <w:b/>
          <w:sz w:val="28"/>
          <w:szCs w:val="28"/>
          <w:lang w:val="uz-Cyrl-UZ"/>
        </w:rPr>
        <w:tab/>
      </w:r>
    </w:p>
    <w:p w:rsidR="00486005" w:rsidRDefault="00486005" w:rsidP="00C41449">
      <w:pPr>
        <w:numPr>
          <w:ilvl w:val="1"/>
          <w:numId w:val="62"/>
        </w:numPr>
        <w:rPr>
          <w:b/>
          <w:sz w:val="28"/>
          <w:szCs w:val="28"/>
          <w:lang w:val="uz-Cyrl-UZ"/>
        </w:rPr>
      </w:pPr>
      <w:r>
        <w:rPr>
          <w:b/>
          <w:sz w:val="28"/>
          <w:szCs w:val="28"/>
          <w:lang w:val="uz-Cyrl-UZ"/>
        </w:rPr>
        <w:t>Асосий мазмун йўналишлари ва 5 – 9- синф</w:t>
      </w:r>
      <w:r w:rsidRPr="00747DBE">
        <w:rPr>
          <w:b/>
          <w:sz w:val="28"/>
          <w:szCs w:val="28"/>
          <w:lang w:val="uz-Cyrl-UZ"/>
        </w:rPr>
        <w:t>лар</w:t>
      </w:r>
      <w:r>
        <w:rPr>
          <w:b/>
          <w:sz w:val="28"/>
          <w:szCs w:val="28"/>
          <w:lang w:val="uz-Cyrl-UZ"/>
        </w:rPr>
        <w:t xml:space="preserve"> бўйича</w:t>
      </w:r>
      <w:r w:rsidRPr="00747DBE">
        <w:rPr>
          <w:b/>
          <w:sz w:val="28"/>
          <w:szCs w:val="28"/>
          <w:lang w:val="uz-Cyrl-UZ"/>
        </w:rPr>
        <w:t xml:space="preserve"> таълим</w:t>
      </w:r>
      <w:r>
        <w:rPr>
          <w:b/>
          <w:sz w:val="28"/>
          <w:szCs w:val="28"/>
          <w:lang w:val="uz-Cyrl-UZ"/>
        </w:rPr>
        <w:t xml:space="preserve"> натижалари </w:t>
      </w:r>
    </w:p>
    <w:p w:rsidR="00486005" w:rsidRPr="00C54671" w:rsidRDefault="00486005" w:rsidP="00486005">
      <w:pPr>
        <w:rPr>
          <w:b/>
          <w:sz w:val="16"/>
          <w:szCs w:val="16"/>
          <w:lang w:val="uz-Cyrl-UZ"/>
        </w:rPr>
      </w:pPr>
    </w:p>
    <w:p w:rsidR="00486005" w:rsidRPr="004351B3" w:rsidRDefault="00486005" w:rsidP="00486005">
      <w:pPr>
        <w:jc w:val="center"/>
        <w:rPr>
          <w:b/>
          <w:sz w:val="28"/>
          <w:szCs w:val="28"/>
          <w:lang w:val="uz-Cyrl-UZ"/>
        </w:rPr>
      </w:pPr>
      <w:r>
        <w:rPr>
          <w:b/>
          <w:sz w:val="28"/>
          <w:szCs w:val="28"/>
          <w:lang w:val="uz-Cyrl-UZ"/>
        </w:rPr>
        <w:t xml:space="preserve">1. </w:t>
      </w:r>
      <w:r w:rsidRPr="0065341B">
        <w:rPr>
          <w:b/>
          <w:sz w:val="28"/>
          <w:szCs w:val="28"/>
          <w:lang w:val="uz-Cyrl-UZ"/>
        </w:rPr>
        <w:t>Адабий  қаҳрамон, образ, тип</w:t>
      </w:r>
    </w:p>
    <w:p w:rsidR="00486005" w:rsidRPr="003F22F2" w:rsidRDefault="00486005" w:rsidP="00486005">
      <w:pPr>
        <w:jc w:val="center"/>
        <w:rPr>
          <w:b/>
          <w:sz w:val="16"/>
          <w:szCs w:val="16"/>
          <w:lang w:val="uz-Cyrl-UZ"/>
        </w:rPr>
      </w:pPr>
    </w:p>
    <w:tbl>
      <w:tblPr>
        <w:tblW w:w="15062"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A0" w:firstRow="1" w:lastRow="0" w:firstColumn="1" w:lastColumn="0" w:noHBand="0" w:noVBand="0"/>
      </w:tblPr>
      <w:tblGrid>
        <w:gridCol w:w="426"/>
        <w:gridCol w:w="1311"/>
        <w:gridCol w:w="2268"/>
        <w:gridCol w:w="2272"/>
        <w:gridCol w:w="2831"/>
        <w:gridCol w:w="2693"/>
        <w:gridCol w:w="3261"/>
      </w:tblGrid>
      <w:tr w:rsidR="00385DFF" w:rsidRPr="00894EC4" w:rsidTr="0094082B">
        <w:trPr>
          <w:trHeight w:val="345"/>
        </w:trPr>
        <w:tc>
          <w:tcPr>
            <w:tcW w:w="426" w:type="dxa"/>
            <w:shd w:val="clear" w:color="auto" w:fill="FFFFFF" w:themeFill="background1"/>
          </w:tcPr>
          <w:p w:rsidR="00486005" w:rsidRPr="00894EC4" w:rsidRDefault="00486005" w:rsidP="00660732">
            <w:pPr>
              <w:rPr>
                <w:lang w:val="uz-Cyrl-UZ"/>
              </w:rPr>
            </w:pPr>
            <w:r>
              <w:rPr>
                <w:lang w:val="uz-Cyrl-UZ"/>
              </w:rPr>
              <w:t>№</w:t>
            </w:r>
          </w:p>
        </w:tc>
        <w:tc>
          <w:tcPr>
            <w:tcW w:w="1311" w:type="dxa"/>
            <w:shd w:val="clear" w:color="auto" w:fill="FFFFFF" w:themeFill="background1"/>
          </w:tcPr>
          <w:p w:rsidR="00486005" w:rsidRPr="00894EC4" w:rsidRDefault="00486005" w:rsidP="00660732">
            <w:pPr>
              <w:jc w:val="center"/>
              <w:rPr>
                <w:b/>
                <w:lang w:val="uz-Cyrl-UZ"/>
              </w:rPr>
            </w:pPr>
            <w:r w:rsidRPr="00630FD3">
              <w:rPr>
                <w:b/>
                <w:lang w:val="uz-Cyrl-UZ"/>
              </w:rPr>
              <w:t>Мазмун йўналиши</w:t>
            </w:r>
          </w:p>
        </w:tc>
        <w:tc>
          <w:tcPr>
            <w:tcW w:w="2268" w:type="dxa"/>
            <w:shd w:val="clear" w:color="auto" w:fill="FFFFFF" w:themeFill="background1"/>
          </w:tcPr>
          <w:p w:rsidR="00486005" w:rsidRPr="00894EC4" w:rsidRDefault="00486005" w:rsidP="00660732">
            <w:pPr>
              <w:autoSpaceDE w:val="0"/>
              <w:autoSpaceDN w:val="0"/>
              <w:adjustRightInd w:val="0"/>
              <w:jc w:val="center"/>
              <w:rPr>
                <w:b/>
                <w:lang w:val="uz-Cyrl-UZ"/>
              </w:rPr>
            </w:pPr>
          </w:p>
          <w:p w:rsidR="00486005" w:rsidRPr="00894EC4" w:rsidRDefault="00486005" w:rsidP="00660732">
            <w:pPr>
              <w:autoSpaceDE w:val="0"/>
              <w:autoSpaceDN w:val="0"/>
              <w:adjustRightInd w:val="0"/>
              <w:jc w:val="center"/>
              <w:rPr>
                <w:b/>
                <w:lang w:val="uz-Cyrl-UZ"/>
              </w:rPr>
            </w:pPr>
            <w:r w:rsidRPr="00630FD3">
              <w:rPr>
                <w:b/>
                <w:lang w:val="uz-Cyrl-UZ"/>
              </w:rPr>
              <w:t>5-синф</w:t>
            </w:r>
          </w:p>
        </w:tc>
        <w:tc>
          <w:tcPr>
            <w:tcW w:w="2272" w:type="dxa"/>
            <w:shd w:val="clear" w:color="auto" w:fill="FFFFFF" w:themeFill="background1"/>
          </w:tcPr>
          <w:p w:rsidR="00486005" w:rsidRPr="00894EC4" w:rsidRDefault="00486005" w:rsidP="00660732">
            <w:pPr>
              <w:jc w:val="center"/>
              <w:rPr>
                <w:b/>
                <w:lang w:val="uz-Cyrl-UZ"/>
              </w:rPr>
            </w:pPr>
          </w:p>
          <w:p w:rsidR="00486005" w:rsidRPr="00894EC4" w:rsidRDefault="00486005" w:rsidP="00660732">
            <w:pPr>
              <w:jc w:val="center"/>
              <w:rPr>
                <w:b/>
                <w:lang w:val="uz-Cyrl-UZ"/>
              </w:rPr>
            </w:pPr>
            <w:r w:rsidRPr="00630FD3">
              <w:rPr>
                <w:b/>
                <w:lang w:val="uz-Cyrl-UZ"/>
              </w:rPr>
              <w:t>6-синф</w:t>
            </w:r>
          </w:p>
        </w:tc>
        <w:tc>
          <w:tcPr>
            <w:tcW w:w="2831" w:type="dxa"/>
            <w:shd w:val="clear" w:color="auto" w:fill="FFFFFF" w:themeFill="background1"/>
          </w:tcPr>
          <w:p w:rsidR="00486005" w:rsidRPr="00894EC4" w:rsidRDefault="00486005" w:rsidP="00660732">
            <w:pPr>
              <w:jc w:val="center"/>
              <w:rPr>
                <w:b/>
                <w:lang w:val="uz-Cyrl-UZ"/>
              </w:rPr>
            </w:pPr>
          </w:p>
          <w:p w:rsidR="00486005" w:rsidRPr="00894EC4" w:rsidRDefault="00486005" w:rsidP="00660732">
            <w:pPr>
              <w:jc w:val="center"/>
              <w:rPr>
                <w:b/>
                <w:lang w:val="uz-Cyrl-UZ"/>
              </w:rPr>
            </w:pPr>
            <w:r w:rsidRPr="00630FD3">
              <w:rPr>
                <w:b/>
                <w:lang w:val="uz-Cyrl-UZ"/>
              </w:rPr>
              <w:t>7-синф</w:t>
            </w:r>
          </w:p>
        </w:tc>
        <w:tc>
          <w:tcPr>
            <w:tcW w:w="2693" w:type="dxa"/>
            <w:shd w:val="clear" w:color="auto" w:fill="FFFFFF" w:themeFill="background1"/>
          </w:tcPr>
          <w:p w:rsidR="00486005" w:rsidRPr="00894EC4" w:rsidRDefault="00486005" w:rsidP="00660732">
            <w:pPr>
              <w:jc w:val="center"/>
              <w:rPr>
                <w:b/>
                <w:lang w:val="uz-Cyrl-UZ"/>
              </w:rPr>
            </w:pPr>
          </w:p>
          <w:p w:rsidR="00486005" w:rsidRPr="00894EC4" w:rsidRDefault="00486005" w:rsidP="00660732">
            <w:pPr>
              <w:jc w:val="center"/>
              <w:rPr>
                <w:b/>
                <w:lang w:val="uz-Cyrl-UZ"/>
              </w:rPr>
            </w:pPr>
            <w:r w:rsidRPr="00630FD3">
              <w:rPr>
                <w:b/>
                <w:lang w:val="uz-Cyrl-UZ"/>
              </w:rPr>
              <w:t>8-синф</w:t>
            </w:r>
          </w:p>
        </w:tc>
        <w:tc>
          <w:tcPr>
            <w:tcW w:w="3261" w:type="dxa"/>
            <w:shd w:val="clear" w:color="auto" w:fill="FFFFFF" w:themeFill="background1"/>
          </w:tcPr>
          <w:p w:rsidR="00486005" w:rsidRPr="00894EC4" w:rsidRDefault="00486005" w:rsidP="00660732">
            <w:pPr>
              <w:jc w:val="center"/>
              <w:rPr>
                <w:b/>
                <w:lang w:val="uz-Cyrl-UZ"/>
              </w:rPr>
            </w:pPr>
          </w:p>
          <w:p w:rsidR="00486005" w:rsidRPr="00894EC4" w:rsidRDefault="00486005" w:rsidP="00660732">
            <w:pPr>
              <w:jc w:val="center"/>
              <w:rPr>
                <w:b/>
                <w:lang w:val="uz-Cyrl-UZ"/>
              </w:rPr>
            </w:pPr>
            <w:r>
              <w:rPr>
                <w:b/>
                <w:lang w:val="uz-Cyrl-UZ"/>
              </w:rPr>
              <w:t>9-синф</w:t>
            </w:r>
          </w:p>
        </w:tc>
      </w:tr>
      <w:tr w:rsidR="00385DFF" w:rsidRPr="00894EC4" w:rsidTr="0094082B">
        <w:trPr>
          <w:trHeight w:val="345"/>
        </w:trPr>
        <w:tc>
          <w:tcPr>
            <w:tcW w:w="426" w:type="dxa"/>
            <w:shd w:val="clear" w:color="auto" w:fill="FFFFFF" w:themeFill="background1"/>
          </w:tcPr>
          <w:p w:rsidR="00486005" w:rsidRDefault="00486005" w:rsidP="00660732">
            <w:pPr>
              <w:rPr>
                <w:rFonts w:ascii="Calibri" w:hAnsi="Calibri"/>
                <w:lang w:val="uz-Cyrl-UZ"/>
              </w:rPr>
            </w:pPr>
          </w:p>
          <w:p w:rsidR="00486005" w:rsidRPr="00894EC4" w:rsidRDefault="00486005" w:rsidP="00660732">
            <w:pPr>
              <w:rPr>
                <w:rFonts w:ascii="Calibri" w:hAnsi="Calibri"/>
                <w:b/>
                <w:lang w:val="uz-Cyrl-UZ"/>
              </w:rPr>
            </w:pPr>
            <w:r w:rsidRPr="00894EC4">
              <w:rPr>
                <w:rFonts w:ascii="Calibri" w:hAnsi="Calibri"/>
                <w:b/>
                <w:lang w:val="uz-Cyrl-UZ"/>
              </w:rPr>
              <w:t>1.</w:t>
            </w:r>
          </w:p>
        </w:tc>
        <w:tc>
          <w:tcPr>
            <w:tcW w:w="1311" w:type="dxa"/>
            <w:shd w:val="clear" w:color="auto" w:fill="FFFFFF" w:themeFill="background1"/>
          </w:tcPr>
          <w:p w:rsidR="00486005" w:rsidRDefault="00486005" w:rsidP="00660732">
            <w:pPr>
              <w:rPr>
                <w:b/>
                <w:lang w:val="uz-Cyrl-UZ"/>
              </w:rPr>
            </w:pPr>
          </w:p>
          <w:p w:rsidR="00486005" w:rsidRDefault="00486005" w:rsidP="00660732">
            <w:pPr>
              <w:rPr>
                <w:b/>
                <w:lang w:val="uz-Cyrl-UZ"/>
              </w:rPr>
            </w:pPr>
            <w:r>
              <w:rPr>
                <w:b/>
                <w:lang w:val="uz-Cyrl-UZ"/>
              </w:rPr>
              <w:t>Адабий қаҳрамон</w:t>
            </w:r>
          </w:p>
          <w:p w:rsidR="00486005" w:rsidRPr="00894EC4" w:rsidRDefault="00486005" w:rsidP="00660732">
            <w:pPr>
              <w:rPr>
                <w:lang w:val="uz-Cyrl-UZ"/>
              </w:rPr>
            </w:pPr>
          </w:p>
          <w:p w:rsidR="00486005" w:rsidRPr="00894EC4" w:rsidRDefault="00486005" w:rsidP="00660732">
            <w:pPr>
              <w:rPr>
                <w:lang w:val="uz-Cyrl-UZ"/>
              </w:rPr>
            </w:pPr>
            <w:r w:rsidRPr="00F1428E">
              <w:rPr>
                <w:lang w:val="uz-Cyrl-UZ"/>
              </w:rPr>
              <w:t>Адабий қаҳрамон образи, характер</w:t>
            </w:r>
          </w:p>
          <w:p w:rsidR="00486005" w:rsidRPr="00894EC4" w:rsidRDefault="00486005" w:rsidP="00660732">
            <w:pPr>
              <w:rPr>
                <w:lang w:val="uz-Cyrl-UZ"/>
              </w:rPr>
            </w:pPr>
          </w:p>
          <w:p w:rsidR="00486005" w:rsidRDefault="00486005" w:rsidP="00660732">
            <w:r>
              <w:rPr>
                <w:lang w:val="uz-Cyrl-UZ"/>
              </w:rPr>
              <w:t>Образлар тизими</w:t>
            </w:r>
          </w:p>
          <w:p w:rsidR="00486005" w:rsidRDefault="00486005" w:rsidP="00660732"/>
          <w:p w:rsidR="00486005" w:rsidRDefault="00486005" w:rsidP="00660732">
            <w:pPr>
              <w:rPr>
                <w:lang w:val="uz-Cyrl-UZ"/>
              </w:rPr>
            </w:pPr>
            <w:r>
              <w:rPr>
                <w:lang w:val="uz-Cyrl-UZ"/>
              </w:rPr>
              <w:t>Адабий тип ҳақида тушунча</w:t>
            </w:r>
          </w:p>
          <w:p w:rsidR="00486005" w:rsidRDefault="00486005" w:rsidP="00660732">
            <w:pPr>
              <w:rPr>
                <w:lang w:val="uz-Cyrl-UZ"/>
              </w:rPr>
            </w:pPr>
          </w:p>
          <w:p w:rsidR="00486005" w:rsidRPr="00C13A08" w:rsidRDefault="00486005" w:rsidP="00660732">
            <w:r>
              <w:rPr>
                <w:lang w:val="uz-Cyrl-UZ"/>
              </w:rPr>
              <w:t xml:space="preserve">Образ яратиш </w:t>
            </w:r>
            <w:r>
              <w:rPr>
                <w:lang w:val="uz-Cyrl-UZ"/>
              </w:rPr>
              <w:lastRenderedPageBreak/>
              <w:t>йўллари ва воситалари</w:t>
            </w:r>
            <w:r>
              <w:t xml:space="preserve"> </w:t>
            </w:r>
          </w:p>
        </w:tc>
        <w:tc>
          <w:tcPr>
            <w:tcW w:w="2268" w:type="dxa"/>
            <w:shd w:val="clear" w:color="auto" w:fill="FFFFFF" w:themeFill="background1"/>
          </w:tcPr>
          <w:p w:rsidR="00486005" w:rsidRPr="00537E4E" w:rsidRDefault="00486005" w:rsidP="00660732">
            <w:r w:rsidRPr="00537E4E">
              <w:rPr>
                <w:lang w:val="uz-Cyrl-UZ"/>
              </w:rPr>
              <w:lastRenderedPageBreak/>
              <w:t xml:space="preserve">– (5.1.4.1)Асар ва унинг муаллифини, (5.1.1.2)бош ва иккинчи даражали қаҳрамонларини </w:t>
            </w:r>
            <w:r w:rsidRPr="00537E4E">
              <w:rPr>
                <w:b/>
                <w:lang w:val="uz-Cyrl-UZ"/>
              </w:rPr>
              <w:t>айтади.</w:t>
            </w:r>
          </w:p>
          <w:p w:rsidR="00486005" w:rsidRPr="00537E4E" w:rsidRDefault="00486005" w:rsidP="00660732"/>
          <w:p w:rsidR="00486005" w:rsidRPr="00537E4E" w:rsidRDefault="00486005" w:rsidP="00660732">
            <w:pPr>
              <w:rPr>
                <w:b/>
                <w:lang w:val="uz-Cyrl-UZ"/>
              </w:rPr>
            </w:pPr>
            <w:r w:rsidRPr="00537E4E">
              <w:rPr>
                <w:lang w:val="uz-Cyrl-UZ"/>
              </w:rPr>
              <w:t xml:space="preserve">– (5.1.1.3)Эртак ва реалистик асарлардаги қаҳрамонларнинг хусусиятларини </w:t>
            </w:r>
            <w:r w:rsidRPr="00537E4E">
              <w:rPr>
                <w:b/>
                <w:lang w:val="uz-Cyrl-UZ"/>
              </w:rPr>
              <w:t>аниқлайди.</w:t>
            </w:r>
          </w:p>
          <w:p w:rsidR="00486005" w:rsidRPr="00537E4E" w:rsidRDefault="00486005" w:rsidP="00660732">
            <w:r w:rsidRPr="00537E4E">
              <w:t xml:space="preserve"> </w:t>
            </w:r>
          </w:p>
          <w:p w:rsidR="00486005" w:rsidRPr="00537E4E" w:rsidRDefault="00486005" w:rsidP="00660732">
            <w:r w:rsidRPr="00537E4E">
              <w:rPr>
                <w:lang w:val="uz-Cyrl-UZ"/>
              </w:rPr>
              <w:t xml:space="preserve">– (5.3.1.4)Қаҳрамон ҳақида қисқа ҳикоя ёки баҳоли ҳикоя </w:t>
            </w:r>
            <w:r w:rsidRPr="00537E4E">
              <w:rPr>
                <w:b/>
                <w:lang w:val="uz-Cyrl-UZ"/>
              </w:rPr>
              <w:t>тузади.</w:t>
            </w:r>
          </w:p>
          <w:p w:rsidR="00486005" w:rsidRPr="00537E4E" w:rsidRDefault="00486005" w:rsidP="00660732"/>
          <w:p w:rsidR="00486005" w:rsidRPr="00537E4E" w:rsidRDefault="00486005" w:rsidP="00660732">
            <w:r w:rsidRPr="00537E4E">
              <w:rPr>
                <w:lang w:val="uz-Cyrl-UZ"/>
              </w:rPr>
              <w:lastRenderedPageBreak/>
              <w:t xml:space="preserve">– (5.2.1.5)Асар матнидан ёки ўз ҳаётий тажрибасидан келиб чиқиб қаҳрамонга ўз шахсий </w:t>
            </w:r>
            <w:r w:rsidRPr="00537E4E">
              <w:rPr>
                <w:b/>
                <w:lang w:val="uz-Cyrl-UZ"/>
              </w:rPr>
              <w:t>муносабатини, таассуротини</w:t>
            </w:r>
            <w:r w:rsidRPr="00537E4E">
              <w:rPr>
                <w:lang w:val="uz-Cyrl-UZ"/>
              </w:rPr>
              <w:t xml:space="preserve"> </w:t>
            </w:r>
            <w:r w:rsidRPr="00537E4E">
              <w:rPr>
                <w:b/>
                <w:lang w:val="uz-Cyrl-UZ"/>
              </w:rPr>
              <w:t>билдиради.</w:t>
            </w:r>
            <w:r w:rsidRPr="00537E4E">
              <w:t xml:space="preserve"> </w:t>
            </w:r>
          </w:p>
          <w:p w:rsidR="00486005" w:rsidRPr="00537E4E" w:rsidRDefault="00486005" w:rsidP="00660732">
            <w:pPr>
              <w:rPr>
                <w:lang w:val="uz-Cyrl-UZ"/>
              </w:rPr>
            </w:pPr>
          </w:p>
          <w:p w:rsidR="00486005" w:rsidRPr="00537E4E" w:rsidRDefault="00486005" w:rsidP="00660732">
            <w:pPr>
              <w:rPr>
                <w:lang w:val="uz-Cyrl-UZ"/>
              </w:rPr>
            </w:pPr>
            <w:r w:rsidRPr="00537E4E">
              <w:rPr>
                <w:lang w:val="uz-Cyrl-UZ"/>
              </w:rPr>
              <w:t xml:space="preserve">– (5.1.1.6) Бадиий матндаги инсон ва нарса-ҳодисалар образини </w:t>
            </w:r>
            <w:r w:rsidRPr="00537E4E">
              <w:rPr>
                <w:b/>
                <w:lang w:val="uz-Cyrl-UZ"/>
              </w:rPr>
              <w:t>ажрата олади.</w:t>
            </w:r>
          </w:p>
          <w:p w:rsidR="00486005" w:rsidRPr="00537E4E" w:rsidRDefault="00486005" w:rsidP="00660732">
            <w:pPr>
              <w:rPr>
                <w:lang w:val="uz-Cyrl-UZ"/>
              </w:rPr>
            </w:pPr>
          </w:p>
          <w:p w:rsidR="00486005" w:rsidRPr="00537E4E" w:rsidRDefault="00486005" w:rsidP="00660732">
            <w:pPr>
              <w:rPr>
                <w:lang w:val="uz-Cyrl-UZ"/>
              </w:rPr>
            </w:pPr>
            <w:r w:rsidRPr="00537E4E">
              <w:rPr>
                <w:lang w:val="uz-Cyrl-UZ"/>
              </w:rPr>
              <w:t xml:space="preserve">– (5.1.1.7) Эртак, ҳикоядан олинган парчани </w:t>
            </w:r>
            <w:r w:rsidRPr="00537E4E">
              <w:rPr>
                <w:b/>
                <w:lang w:val="uz-Cyrl-UZ"/>
              </w:rPr>
              <w:t>ифодали ўқийди,</w:t>
            </w:r>
            <w:r w:rsidRPr="00537E4E">
              <w:rPr>
                <w:lang w:val="uz-Cyrl-UZ"/>
              </w:rPr>
              <w:t xml:space="preserve"> персонажларга ўз муносабатини </w:t>
            </w:r>
            <w:r w:rsidRPr="00537E4E">
              <w:rPr>
                <w:b/>
                <w:lang w:val="uz-Cyrl-UZ"/>
              </w:rPr>
              <w:t>билдиради.</w:t>
            </w:r>
          </w:p>
          <w:p w:rsidR="00486005" w:rsidRPr="00537E4E" w:rsidRDefault="00486005" w:rsidP="00660732">
            <w:pPr>
              <w:rPr>
                <w:lang w:val="uz-Cyrl-UZ"/>
              </w:rPr>
            </w:pPr>
          </w:p>
          <w:p w:rsidR="00486005" w:rsidRPr="00537E4E" w:rsidRDefault="00486005" w:rsidP="00660732">
            <w:pPr>
              <w:pStyle w:val="a3"/>
              <w:shd w:val="clear" w:color="auto" w:fill="FFFFFF"/>
              <w:spacing w:before="0" w:beforeAutospacing="0" w:after="150" w:afterAutospacing="0" w:line="300" w:lineRule="atLeast"/>
              <w:textAlignment w:val="baseline"/>
              <w:rPr>
                <w:lang w:val="uz-Cyrl-UZ"/>
              </w:rPr>
            </w:pPr>
            <w:r w:rsidRPr="00537E4E">
              <w:rPr>
                <w:lang w:val="uz-Cyrl-UZ"/>
              </w:rPr>
              <w:t xml:space="preserve">– (5.3.1.8)Берилган модел ёки ҳикоя асосида фольклор жанри услубида кичик асар </w:t>
            </w:r>
            <w:r w:rsidRPr="00537E4E">
              <w:rPr>
                <w:b/>
                <w:lang w:val="uz-Cyrl-UZ"/>
              </w:rPr>
              <w:t>ижод қилади</w:t>
            </w:r>
            <w:r w:rsidRPr="00537E4E">
              <w:rPr>
                <w:lang w:val="uz-Cyrl-UZ"/>
              </w:rPr>
              <w:t>.</w:t>
            </w:r>
          </w:p>
          <w:p w:rsidR="00486005" w:rsidRPr="00537E4E" w:rsidRDefault="00486005" w:rsidP="00660732">
            <w:pPr>
              <w:rPr>
                <w:lang w:val="uz-Cyrl-UZ"/>
              </w:rPr>
            </w:pPr>
            <w:r w:rsidRPr="00537E4E">
              <w:rPr>
                <w:lang w:val="uz-Cyrl-UZ"/>
              </w:rPr>
              <w:t xml:space="preserve"> </w:t>
            </w:r>
          </w:p>
        </w:tc>
        <w:tc>
          <w:tcPr>
            <w:tcW w:w="2272" w:type="dxa"/>
            <w:shd w:val="clear" w:color="auto" w:fill="FFFFFF" w:themeFill="background1"/>
          </w:tcPr>
          <w:p w:rsidR="00486005" w:rsidRPr="00537E4E" w:rsidRDefault="00486005" w:rsidP="00660732">
            <w:pPr>
              <w:rPr>
                <w:lang w:val="uz-Cyrl-UZ"/>
              </w:rPr>
            </w:pPr>
            <w:r w:rsidRPr="00537E4E">
              <w:rPr>
                <w:lang w:val="uz-Cyrl-UZ"/>
              </w:rPr>
              <w:lastRenderedPageBreak/>
              <w:t xml:space="preserve">– (6.1.1.1)Воқеалар билан қаҳрамонлар хатти-ҳаракатлари ўртасидаги сабаб-оқибат муносабатларини </w:t>
            </w:r>
            <w:r w:rsidRPr="00537E4E">
              <w:rPr>
                <w:b/>
                <w:lang w:val="uz-Cyrl-UZ"/>
              </w:rPr>
              <w:t>тушунтиради.</w:t>
            </w:r>
            <w:r w:rsidRPr="00537E4E">
              <w:rPr>
                <w:lang w:val="uz-Cyrl-UZ"/>
              </w:rPr>
              <w:t xml:space="preserve"> </w:t>
            </w:r>
          </w:p>
          <w:p w:rsidR="00486005" w:rsidRPr="00537E4E" w:rsidRDefault="00486005" w:rsidP="00660732">
            <w:pPr>
              <w:rPr>
                <w:b/>
                <w:sz w:val="16"/>
                <w:szCs w:val="16"/>
                <w:lang w:val="uz-Cyrl-UZ"/>
              </w:rPr>
            </w:pPr>
          </w:p>
          <w:p w:rsidR="00486005" w:rsidRPr="00537E4E" w:rsidRDefault="00486005" w:rsidP="00660732">
            <w:pPr>
              <w:rPr>
                <w:lang w:val="uz-Cyrl-UZ"/>
              </w:rPr>
            </w:pPr>
            <w:r w:rsidRPr="00537E4E">
              <w:rPr>
                <w:lang w:val="uz-Cyrl-UZ"/>
              </w:rPr>
              <w:t xml:space="preserve">– (6.1.1.2)Пейзаж, нутқ, бадиий деталнинг персонаж характерини очишдаги ролини </w:t>
            </w:r>
            <w:r w:rsidRPr="00537E4E">
              <w:rPr>
                <w:b/>
                <w:lang w:val="uz-Cyrl-UZ"/>
              </w:rPr>
              <w:t>баён қилади.</w:t>
            </w:r>
            <w:r w:rsidRPr="00537E4E">
              <w:t xml:space="preserve"> </w:t>
            </w:r>
          </w:p>
          <w:p w:rsidR="00486005" w:rsidRPr="00537E4E" w:rsidRDefault="00486005" w:rsidP="00660732">
            <w:pPr>
              <w:rPr>
                <w:sz w:val="16"/>
                <w:szCs w:val="16"/>
                <w:lang w:val="uz-Cyrl-UZ"/>
              </w:rPr>
            </w:pPr>
          </w:p>
          <w:p w:rsidR="00486005" w:rsidRPr="00537E4E" w:rsidRDefault="00486005" w:rsidP="00660732">
            <w:pPr>
              <w:rPr>
                <w:lang w:val="uz-Cyrl-UZ"/>
              </w:rPr>
            </w:pPr>
            <w:r w:rsidRPr="00537E4E">
              <w:rPr>
                <w:lang w:val="uz-Cyrl-UZ"/>
              </w:rPr>
              <w:t xml:space="preserve">– (6.2.1.3) Ўзининг асар қаҳрамонларига бўлган  </w:t>
            </w:r>
            <w:r w:rsidRPr="00537E4E">
              <w:rPr>
                <w:lang w:val="uz-Cyrl-UZ"/>
              </w:rPr>
              <w:lastRenderedPageBreak/>
              <w:t xml:space="preserve">муносабатини </w:t>
            </w:r>
            <w:r w:rsidRPr="00537E4E">
              <w:rPr>
                <w:b/>
                <w:lang w:val="uz-Cyrl-UZ"/>
              </w:rPr>
              <w:t>далиллайди,</w:t>
            </w:r>
            <w:r w:rsidRPr="00537E4E">
              <w:rPr>
                <w:lang w:val="uz-Cyrl-UZ"/>
              </w:rPr>
              <w:t xml:space="preserve"> қаҳрамонлар хулқ-атвори мотивларини </w:t>
            </w:r>
            <w:r w:rsidRPr="00537E4E">
              <w:rPr>
                <w:b/>
                <w:lang w:val="uz-Cyrl-UZ"/>
              </w:rPr>
              <w:t>тушунтиради</w:t>
            </w:r>
          </w:p>
          <w:p w:rsidR="00486005" w:rsidRPr="00537E4E" w:rsidRDefault="00486005" w:rsidP="00660732">
            <w:pPr>
              <w:rPr>
                <w:sz w:val="16"/>
                <w:szCs w:val="16"/>
                <w:lang w:val="uz-Cyrl-UZ"/>
              </w:rPr>
            </w:pPr>
          </w:p>
          <w:p w:rsidR="00486005" w:rsidRPr="00537E4E" w:rsidRDefault="00486005" w:rsidP="00660732">
            <w:pPr>
              <w:rPr>
                <w:b/>
                <w:lang w:val="uz-Cyrl-UZ"/>
              </w:rPr>
            </w:pPr>
            <w:r w:rsidRPr="00537E4E">
              <w:rPr>
                <w:lang w:val="uz-Cyrl-UZ"/>
              </w:rPr>
              <w:t xml:space="preserve">– (6.3.1.4) Қаҳрамонлар ҳаёти (саргузашт- лари) ҳақида кичик ҳикоячалар </w:t>
            </w:r>
            <w:r w:rsidRPr="00537E4E">
              <w:rPr>
                <w:b/>
                <w:lang w:val="uz-Cyrl-UZ"/>
              </w:rPr>
              <w:t>ижод қилади.</w:t>
            </w:r>
          </w:p>
          <w:p w:rsidR="00486005" w:rsidRPr="00537E4E" w:rsidRDefault="00486005" w:rsidP="00660732">
            <w:pPr>
              <w:rPr>
                <w:lang w:val="uz-Cyrl-UZ"/>
              </w:rPr>
            </w:pPr>
            <w:r w:rsidRPr="00537E4E">
              <w:rPr>
                <w:lang w:val="uz-Cyrl-UZ"/>
              </w:rPr>
              <w:t xml:space="preserve"> </w:t>
            </w:r>
          </w:p>
          <w:p w:rsidR="00486005" w:rsidRPr="00537E4E" w:rsidRDefault="00486005" w:rsidP="00660732">
            <w:pPr>
              <w:rPr>
                <w:b/>
                <w:lang w:val="uz-Cyrl-UZ"/>
              </w:rPr>
            </w:pPr>
            <w:r w:rsidRPr="00537E4E">
              <w:rPr>
                <w:lang w:val="uz-Cyrl-UZ"/>
              </w:rPr>
              <w:t xml:space="preserve">– (6.3.1.5) Қаҳрамон табиатини берувчи айрим эпизодларни </w:t>
            </w:r>
            <w:r w:rsidRPr="00537E4E">
              <w:rPr>
                <w:b/>
                <w:lang w:val="uz-Cyrl-UZ"/>
              </w:rPr>
              <w:t>саҳналаштиради.</w:t>
            </w:r>
          </w:p>
          <w:p w:rsidR="00486005" w:rsidRPr="00537E4E" w:rsidRDefault="00486005" w:rsidP="00660732">
            <w:r w:rsidRPr="00537E4E">
              <w:t xml:space="preserve"> </w:t>
            </w:r>
          </w:p>
          <w:p w:rsidR="00486005" w:rsidRPr="00537E4E" w:rsidRDefault="00486005" w:rsidP="00660732">
            <w:r w:rsidRPr="00537E4E">
              <w:rPr>
                <w:lang w:val="uz-Cyrl-UZ"/>
              </w:rPr>
              <w:t xml:space="preserve">– (6.1.1.6) Диалогларни, тасвир (пейзаж, портрет), ёки баён характеридаги (муҳим эпизодлар) парчаларни </w:t>
            </w:r>
            <w:r w:rsidRPr="00537E4E">
              <w:rPr>
                <w:b/>
                <w:lang w:val="uz-Cyrl-UZ"/>
              </w:rPr>
              <w:t>ифодали ўқийди.</w:t>
            </w:r>
          </w:p>
          <w:p w:rsidR="00486005" w:rsidRPr="00537E4E" w:rsidRDefault="00486005" w:rsidP="00660732"/>
        </w:tc>
        <w:tc>
          <w:tcPr>
            <w:tcW w:w="2831" w:type="dxa"/>
            <w:shd w:val="clear" w:color="auto" w:fill="FFFFFF" w:themeFill="background1"/>
          </w:tcPr>
          <w:p w:rsidR="00486005" w:rsidRPr="00537E4E" w:rsidRDefault="00486005" w:rsidP="00660732">
            <w:pPr>
              <w:rPr>
                <w:b/>
                <w:lang w:val="uz-Cyrl-UZ"/>
              </w:rPr>
            </w:pPr>
            <w:r w:rsidRPr="00537E4E">
              <w:rPr>
                <w:lang w:val="uz-Cyrl-UZ"/>
              </w:rPr>
              <w:lastRenderedPageBreak/>
              <w:t xml:space="preserve">– (7.1.1.1) Матндан асосий фикр, монолог ва диалогларни </w:t>
            </w:r>
            <w:r w:rsidRPr="00537E4E">
              <w:rPr>
                <w:b/>
                <w:lang w:val="uz-Cyrl-UZ"/>
              </w:rPr>
              <w:t>топади</w:t>
            </w:r>
            <w:r w:rsidRPr="00537E4E">
              <w:rPr>
                <w:lang w:val="uz-Cyrl-UZ"/>
              </w:rPr>
              <w:t xml:space="preserve"> ва уларнинг персонажлар табиатини очишдаги ролини  </w:t>
            </w:r>
            <w:r w:rsidRPr="00537E4E">
              <w:rPr>
                <w:b/>
                <w:lang w:val="uz-Cyrl-UZ"/>
              </w:rPr>
              <w:t>аниқлайди.</w:t>
            </w:r>
          </w:p>
          <w:p w:rsidR="00486005" w:rsidRPr="00537E4E" w:rsidRDefault="00486005" w:rsidP="00660732">
            <w:r w:rsidRPr="00537E4E">
              <w:t xml:space="preserve"> </w:t>
            </w:r>
          </w:p>
          <w:p w:rsidR="00486005" w:rsidRPr="00537E4E" w:rsidRDefault="00486005" w:rsidP="00660732">
            <w:pPr>
              <w:rPr>
                <w:b/>
                <w:lang w:val="uz-Cyrl-UZ"/>
              </w:rPr>
            </w:pPr>
            <w:r w:rsidRPr="00537E4E">
              <w:rPr>
                <w:lang w:val="uz-Cyrl-UZ"/>
              </w:rPr>
              <w:t xml:space="preserve">– (7.1.1.2) Бадиий образ, характер, лирик қаҳрамон каби атамалар моҳиятини </w:t>
            </w:r>
            <w:r w:rsidRPr="00537E4E">
              <w:rPr>
                <w:b/>
                <w:lang w:val="uz-Cyrl-UZ"/>
              </w:rPr>
              <w:t>тушунтиради.</w:t>
            </w:r>
          </w:p>
          <w:p w:rsidR="00486005" w:rsidRPr="00537E4E" w:rsidRDefault="00486005" w:rsidP="00660732">
            <w:pPr>
              <w:rPr>
                <w:b/>
                <w:lang w:val="uz-Cyrl-UZ"/>
              </w:rPr>
            </w:pPr>
          </w:p>
          <w:p w:rsidR="00486005" w:rsidRPr="00537E4E" w:rsidRDefault="0094082B" w:rsidP="00660732">
            <w:pPr>
              <w:rPr>
                <w:lang w:val="uz-Cyrl-UZ"/>
              </w:rPr>
            </w:pPr>
            <w:r>
              <w:rPr>
                <w:lang w:val="uz-Cyrl-UZ"/>
              </w:rPr>
              <w:t xml:space="preserve">– (7.2.1.3) </w:t>
            </w:r>
            <w:r w:rsidR="00486005" w:rsidRPr="00537E4E">
              <w:rPr>
                <w:lang w:val="uz-Cyrl-UZ"/>
              </w:rPr>
              <w:t xml:space="preserve">Қаҳрамонларнинг хатти-ҳаракатлари сабаби ва мотивларини кузатган ҳолда 1 – 2 эпизодни </w:t>
            </w:r>
            <w:r w:rsidR="00486005" w:rsidRPr="00537E4E">
              <w:rPr>
                <w:b/>
                <w:lang w:val="uz-Cyrl-UZ"/>
              </w:rPr>
              <w:t>таҳлил қилади,</w:t>
            </w:r>
            <w:r w:rsidR="00486005" w:rsidRPr="00537E4E">
              <w:rPr>
                <w:lang w:val="uz-Cyrl-UZ"/>
              </w:rPr>
              <w:t xml:space="preserve"> ўз </w:t>
            </w:r>
            <w:r w:rsidR="00486005" w:rsidRPr="00537E4E">
              <w:rPr>
                <w:lang w:val="uz-Cyrl-UZ"/>
              </w:rPr>
              <w:lastRenderedPageBreak/>
              <w:t xml:space="preserve">қарашларини матндан мисоллар келтириб </w:t>
            </w:r>
            <w:r w:rsidR="00486005" w:rsidRPr="00537E4E">
              <w:rPr>
                <w:b/>
                <w:lang w:val="uz-Cyrl-UZ"/>
              </w:rPr>
              <w:t>далиллайди.</w:t>
            </w:r>
            <w:r w:rsidR="00486005" w:rsidRPr="00537E4E">
              <w:rPr>
                <w:lang w:val="uz-Cyrl-UZ"/>
              </w:rPr>
              <w:t xml:space="preserve"> </w:t>
            </w:r>
          </w:p>
          <w:p w:rsidR="00486005" w:rsidRPr="00537E4E" w:rsidRDefault="00486005" w:rsidP="00660732">
            <w:pPr>
              <w:rPr>
                <w:lang w:val="uz-Cyrl-UZ"/>
              </w:rPr>
            </w:pPr>
          </w:p>
          <w:p w:rsidR="00486005" w:rsidRPr="00537E4E" w:rsidRDefault="00486005" w:rsidP="00660732">
            <w:pPr>
              <w:rPr>
                <w:b/>
                <w:lang w:val="uz-Cyrl-UZ"/>
              </w:rPr>
            </w:pPr>
            <w:r w:rsidRPr="00537E4E">
              <w:rPr>
                <w:lang w:val="uz-Cyrl-UZ"/>
              </w:rPr>
              <w:t>– (7.1.1.4) Матндан муаллиф тавсифи, ўз-ўзини фош этиш, ўзаро бир-бирини фош этиш каби  образ яратувчи турли воситаларга</w:t>
            </w:r>
            <w:r w:rsidRPr="00537E4E">
              <w:rPr>
                <w:b/>
                <w:lang w:val="uz-Cyrl-UZ"/>
              </w:rPr>
              <w:t xml:space="preserve"> мисоллар топади.</w:t>
            </w:r>
          </w:p>
          <w:p w:rsidR="00486005" w:rsidRPr="00537E4E" w:rsidRDefault="00486005" w:rsidP="00660732">
            <w:pPr>
              <w:rPr>
                <w:lang w:val="uz-Cyrl-UZ"/>
              </w:rPr>
            </w:pPr>
            <w:r w:rsidRPr="00537E4E">
              <w:rPr>
                <w:lang w:val="uz-Cyrl-UZ"/>
              </w:rPr>
              <w:t xml:space="preserve"> </w:t>
            </w:r>
          </w:p>
          <w:p w:rsidR="00486005" w:rsidRPr="00537E4E" w:rsidRDefault="00486005" w:rsidP="00660732">
            <w:pPr>
              <w:rPr>
                <w:b/>
                <w:lang w:val="uz-Cyrl-UZ"/>
              </w:rPr>
            </w:pPr>
            <w:r w:rsidRPr="00537E4E">
              <w:rPr>
                <w:lang w:val="uz-Cyrl-UZ"/>
              </w:rPr>
              <w:t xml:space="preserve">– (7.1.1.5) Бир ёки неча асарлардаги адабий қаҳрамонлар образини </w:t>
            </w:r>
            <w:r w:rsidRPr="00537E4E">
              <w:rPr>
                <w:b/>
                <w:lang w:val="uz-Cyrl-UZ"/>
              </w:rPr>
              <w:t>қиёслайди.</w:t>
            </w:r>
          </w:p>
          <w:p w:rsidR="00486005" w:rsidRPr="00537E4E" w:rsidRDefault="00486005" w:rsidP="00660732">
            <w:pPr>
              <w:rPr>
                <w:b/>
                <w:lang w:val="uz-Cyrl-UZ"/>
              </w:rPr>
            </w:pPr>
          </w:p>
          <w:p w:rsidR="00486005" w:rsidRPr="00537E4E" w:rsidRDefault="00486005" w:rsidP="00660732">
            <w:pPr>
              <w:rPr>
                <w:lang w:val="uz-Cyrl-UZ"/>
              </w:rPr>
            </w:pPr>
            <w:r w:rsidRPr="00537E4E">
              <w:rPr>
                <w:lang w:val="uz-Cyrl-UZ"/>
              </w:rPr>
              <w:t xml:space="preserve">– (7.3.1.6) Қаҳрамон ҳақида муҳокама-ҳикоя (схема бўйича) </w:t>
            </w:r>
            <w:r w:rsidRPr="00537E4E">
              <w:rPr>
                <w:b/>
                <w:lang w:val="uz-Cyrl-UZ"/>
              </w:rPr>
              <w:t>тузади.</w:t>
            </w:r>
            <w:r w:rsidRPr="00537E4E">
              <w:rPr>
                <w:lang w:val="uz-Cyrl-UZ"/>
              </w:rPr>
              <w:t xml:space="preserve"> </w:t>
            </w:r>
          </w:p>
          <w:p w:rsidR="00486005" w:rsidRPr="00537E4E" w:rsidRDefault="00486005" w:rsidP="00660732">
            <w:pPr>
              <w:rPr>
                <w:lang w:val="uz-Cyrl-UZ"/>
              </w:rPr>
            </w:pPr>
          </w:p>
          <w:p w:rsidR="00486005" w:rsidRPr="00537E4E" w:rsidRDefault="00486005" w:rsidP="00660732">
            <w:pPr>
              <w:rPr>
                <w:lang w:val="uz-Cyrl-UZ"/>
              </w:rPr>
            </w:pPr>
            <w:r w:rsidRPr="00537E4E">
              <w:rPr>
                <w:lang w:val="uz-Cyrl-UZ"/>
              </w:rPr>
              <w:t xml:space="preserve">– (7.3.1.7) Қаҳрамон ҳақида эркин </w:t>
            </w:r>
            <w:r w:rsidRPr="00537E4E">
              <w:rPr>
                <w:b/>
                <w:lang w:val="uz-Cyrl-UZ"/>
              </w:rPr>
              <w:t>эссе ёзади.</w:t>
            </w:r>
          </w:p>
        </w:tc>
        <w:tc>
          <w:tcPr>
            <w:tcW w:w="2693" w:type="dxa"/>
            <w:shd w:val="clear" w:color="auto" w:fill="FFFFFF" w:themeFill="background1"/>
          </w:tcPr>
          <w:p w:rsidR="00486005" w:rsidRPr="00537E4E" w:rsidRDefault="00486005" w:rsidP="00660732">
            <w:pPr>
              <w:rPr>
                <w:b/>
                <w:lang w:val="uz-Cyrl-UZ"/>
              </w:rPr>
            </w:pPr>
            <w:r w:rsidRPr="00537E4E">
              <w:rPr>
                <w:lang w:val="uz-Cyrl-UZ"/>
              </w:rPr>
              <w:lastRenderedPageBreak/>
              <w:t xml:space="preserve">– (8.1.4.1)Муаллиф образи ва ҳикоячини, муаллиф ва лирик қаҳрамонни </w:t>
            </w:r>
            <w:r w:rsidRPr="00537E4E">
              <w:rPr>
                <w:b/>
                <w:lang w:val="uz-Cyrl-UZ"/>
              </w:rPr>
              <w:t>фарқлайди.</w:t>
            </w:r>
          </w:p>
          <w:p w:rsidR="00486005" w:rsidRPr="00537E4E" w:rsidRDefault="00486005" w:rsidP="00660732">
            <w:pPr>
              <w:rPr>
                <w:lang w:val="uz-Cyrl-UZ"/>
              </w:rPr>
            </w:pPr>
          </w:p>
          <w:p w:rsidR="00486005" w:rsidRPr="00537E4E" w:rsidRDefault="00486005" w:rsidP="00660732">
            <w:pPr>
              <w:rPr>
                <w:lang w:val="uz-Cyrl-UZ"/>
              </w:rPr>
            </w:pPr>
            <w:r w:rsidRPr="00537E4E">
              <w:rPr>
                <w:lang w:val="uz-Cyrl-UZ"/>
              </w:rPr>
              <w:t xml:space="preserve">– (8.1.1.2)Образлар тизимидаги қаҳрамон ўрнини </w:t>
            </w:r>
            <w:r w:rsidRPr="00537E4E">
              <w:rPr>
                <w:b/>
                <w:lang w:val="uz-Cyrl-UZ"/>
              </w:rPr>
              <w:t>белгилайди.</w:t>
            </w:r>
            <w:r w:rsidRPr="00537E4E">
              <w:rPr>
                <w:lang w:val="uz-Cyrl-UZ"/>
              </w:rPr>
              <w:t xml:space="preserve"> </w:t>
            </w:r>
          </w:p>
          <w:p w:rsidR="00486005" w:rsidRPr="00537E4E" w:rsidRDefault="00486005" w:rsidP="00660732">
            <w:pPr>
              <w:rPr>
                <w:lang w:val="uz-Cyrl-UZ"/>
              </w:rPr>
            </w:pPr>
          </w:p>
          <w:p w:rsidR="00486005" w:rsidRPr="00537E4E" w:rsidRDefault="00486005" w:rsidP="00660732">
            <w:pPr>
              <w:rPr>
                <w:lang w:val="uz-Cyrl-UZ"/>
              </w:rPr>
            </w:pPr>
            <w:r w:rsidRPr="00537E4E">
              <w:rPr>
                <w:lang w:val="uz-Cyrl-UZ"/>
              </w:rPr>
              <w:t xml:space="preserve">– (8.1.1.3)Қаҳрамонларнинг хатти-ҳаракатлари сабаби ва мотивларини кузатган ҳолда бир неча эпизодларни </w:t>
            </w:r>
            <w:r w:rsidRPr="00537E4E">
              <w:rPr>
                <w:b/>
                <w:lang w:val="uz-Cyrl-UZ"/>
              </w:rPr>
              <w:t>таҳлил қилади.</w:t>
            </w:r>
            <w:r w:rsidRPr="00537E4E">
              <w:rPr>
                <w:lang w:val="uz-Cyrl-UZ"/>
              </w:rPr>
              <w:t xml:space="preserve"> </w:t>
            </w:r>
          </w:p>
          <w:p w:rsidR="00486005" w:rsidRPr="00537E4E" w:rsidRDefault="00486005" w:rsidP="00660732">
            <w:pPr>
              <w:rPr>
                <w:lang w:val="uz-Cyrl-UZ"/>
              </w:rPr>
            </w:pPr>
          </w:p>
          <w:p w:rsidR="00486005" w:rsidRPr="00537E4E" w:rsidRDefault="00486005" w:rsidP="00660732">
            <w:r w:rsidRPr="00537E4E">
              <w:rPr>
                <w:lang w:val="uz-Cyrl-UZ"/>
              </w:rPr>
              <w:t xml:space="preserve">– (8.1.1.4)Бадиий </w:t>
            </w:r>
            <w:r w:rsidRPr="00537E4E">
              <w:rPr>
                <w:lang w:val="uz-Cyrl-UZ"/>
              </w:rPr>
              <w:lastRenderedPageBreak/>
              <w:t xml:space="preserve">образларни </w:t>
            </w:r>
            <w:r w:rsidRPr="00537E4E">
              <w:rPr>
                <w:b/>
                <w:lang w:val="uz-Cyrl-UZ"/>
              </w:rPr>
              <w:t>талқин қилади,</w:t>
            </w:r>
            <w:r w:rsidRPr="00537E4E">
              <w:rPr>
                <w:lang w:val="uz-Cyrl-UZ"/>
              </w:rPr>
              <w:t xml:space="preserve"> ўз шахсий позициясини </w:t>
            </w:r>
            <w:r w:rsidRPr="00537E4E">
              <w:rPr>
                <w:b/>
                <w:lang w:val="uz-Cyrl-UZ"/>
              </w:rPr>
              <w:t>далиллайди.</w:t>
            </w:r>
            <w:r w:rsidRPr="00537E4E">
              <w:t xml:space="preserve"> </w:t>
            </w:r>
          </w:p>
          <w:p w:rsidR="00486005" w:rsidRPr="00537E4E" w:rsidRDefault="00486005" w:rsidP="00660732">
            <w:pPr>
              <w:rPr>
                <w:lang w:val="uz-Cyrl-UZ"/>
              </w:rPr>
            </w:pPr>
          </w:p>
          <w:p w:rsidR="00486005" w:rsidRPr="00537E4E" w:rsidRDefault="00486005" w:rsidP="00660732">
            <w:pPr>
              <w:rPr>
                <w:b/>
                <w:lang w:val="uz-Cyrl-UZ"/>
              </w:rPr>
            </w:pPr>
            <w:r w:rsidRPr="00537E4E">
              <w:rPr>
                <w:lang w:val="uz-Cyrl-UZ"/>
              </w:rPr>
              <w:t>– (8.1.3.5)Турли жанрдаги асарлар матнидаги образ яратувчи бадиий воситаларни</w:t>
            </w:r>
            <w:r w:rsidRPr="00537E4E">
              <w:rPr>
                <w:b/>
                <w:lang w:val="uz-Cyrl-UZ"/>
              </w:rPr>
              <w:t xml:space="preserve"> ажратади. </w:t>
            </w:r>
          </w:p>
          <w:p w:rsidR="00486005" w:rsidRPr="00537E4E" w:rsidRDefault="00486005" w:rsidP="00660732"/>
          <w:p w:rsidR="00486005" w:rsidRPr="00537E4E" w:rsidRDefault="00486005" w:rsidP="00660732">
            <w:r w:rsidRPr="00537E4E">
              <w:rPr>
                <w:lang w:val="uz-Cyrl-UZ"/>
              </w:rPr>
              <w:t xml:space="preserve">– (8.1.1.6)Адабий образларнинг аниқ-тарихий ва рамзий аҳамиятини </w:t>
            </w:r>
            <w:r w:rsidRPr="00537E4E">
              <w:rPr>
                <w:b/>
                <w:lang w:val="uz-Cyrl-UZ"/>
              </w:rPr>
              <w:t>тушунтиради.</w:t>
            </w:r>
            <w:r w:rsidRPr="00537E4E">
              <w:t xml:space="preserve"> </w:t>
            </w:r>
            <w:r w:rsidRPr="00537E4E">
              <w:br/>
              <w:t xml:space="preserve"> </w:t>
            </w:r>
          </w:p>
          <w:p w:rsidR="00486005" w:rsidRPr="00537E4E" w:rsidRDefault="00486005" w:rsidP="00660732">
            <w:r w:rsidRPr="00537E4E">
              <w:rPr>
                <w:lang w:val="uz-Cyrl-UZ"/>
              </w:rPr>
              <w:t xml:space="preserve">–(8.2.1.7) Бадиий асарда қаҳрамон образи орқали тасвирланган маънавий қадриятларни </w:t>
            </w:r>
            <w:r w:rsidRPr="00537E4E">
              <w:rPr>
                <w:b/>
                <w:lang w:val="uz-Cyrl-UZ"/>
              </w:rPr>
              <w:t>тушунади.</w:t>
            </w:r>
          </w:p>
          <w:p w:rsidR="00486005" w:rsidRPr="00537E4E" w:rsidRDefault="00486005" w:rsidP="00660732"/>
          <w:p w:rsidR="00486005" w:rsidRPr="00537E4E" w:rsidRDefault="00486005" w:rsidP="00660732">
            <w:pPr>
              <w:rPr>
                <w:lang w:val="uz-Cyrl-UZ"/>
              </w:rPr>
            </w:pPr>
            <w:r w:rsidRPr="00537E4E">
              <w:rPr>
                <w:lang w:val="uz-Cyrl-UZ"/>
              </w:rPr>
              <w:t xml:space="preserve">– (8.3.1.8)Қаҳрамонлар ҳақида </w:t>
            </w:r>
            <w:r w:rsidRPr="00537E4E">
              <w:rPr>
                <w:b/>
                <w:lang w:val="uz-Cyrl-UZ"/>
              </w:rPr>
              <w:t>муҳокама-ҳикоя яратади</w:t>
            </w:r>
            <w:r w:rsidRPr="00537E4E">
              <w:rPr>
                <w:lang w:val="uz-Cyrl-UZ"/>
              </w:rPr>
              <w:t xml:space="preserve"> (индивидуал, қиёсий, гуруҳий тавсифнома).</w:t>
            </w:r>
          </w:p>
          <w:p w:rsidR="00486005" w:rsidRPr="00537E4E" w:rsidRDefault="00486005" w:rsidP="00660732"/>
          <w:p w:rsidR="00486005" w:rsidRPr="00537E4E" w:rsidRDefault="00486005" w:rsidP="00660732">
            <w:r w:rsidRPr="00537E4E">
              <w:rPr>
                <w:lang w:val="uz-Cyrl-UZ"/>
              </w:rPr>
              <w:t xml:space="preserve">– (8.3.1.9) Қаҳрамон тўғрисида далолатли эссе </w:t>
            </w:r>
            <w:r w:rsidRPr="00537E4E">
              <w:rPr>
                <w:b/>
                <w:lang w:val="uz-Cyrl-UZ"/>
              </w:rPr>
              <w:t>ёзади.</w:t>
            </w:r>
          </w:p>
        </w:tc>
        <w:tc>
          <w:tcPr>
            <w:tcW w:w="3261" w:type="dxa"/>
            <w:shd w:val="clear" w:color="auto" w:fill="FFFFFF" w:themeFill="background1"/>
          </w:tcPr>
          <w:p w:rsidR="00486005" w:rsidRPr="00537E4E" w:rsidRDefault="00486005" w:rsidP="00660732">
            <w:pPr>
              <w:rPr>
                <w:b/>
                <w:lang w:val="uz-Cyrl-UZ"/>
              </w:rPr>
            </w:pPr>
            <w:r w:rsidRPr="00537E4E">
              <w:rPr>
                <w:lang w:val="uz-Cyrl-UZ"/>
              </w:rPr>
              <w:lastRenderedPageBreak/>
              <w:t xml:space="preserve">– (8.1.1.1) Асардан образлар тизимини яратувчи бадиий усулларни </w:t>
            </w:r>
            <w:r w:rsidRPr="00537E4E">
              <w:rPr>
                <w:b/>
                <w:lang w:val="uz-Cyrl-UZ"/>
              </w:rPr>
              <w:t>аниқлайди.</w:t>
            </w:r>
          </w:p>
          <w:p w:rsidR="00486005" w:rsidRPr="00537E4E" w:rsidRDefault="00486005" w:rsidP="00660732">
            <w:pPr>
              <w:rPr>
                <w:sz w:val="16"/>
                <w:szCs w:val="16"/>
              </w:rPr>
            </w:pPr>
            <w:r w:rsidRPr="00537E4E">
              <w:t xml:space="preserve"> </w:t>
            </w:r>
          </w:p>
          <w:p w:rsidR="00486005" w:rsidRPr="00537E4E" w:rsidRDefault="00486005" w:rsidP="00660732">
            <w:r w:rsidRPr="00537E4E">
              <w:rPr>
                <w:lang w:val="uz-Cyrl-UZ"/>
              </w:rPr>
              <w:t xml:space="preserve">– (8.1.1.2)Бадиий образ яратиш усулларини адабий турларнинг хоссасини ҳисобга олиб </w:t>
            </w:r>
            <w:r w:rsidRPr="00537E4E">
              <w:rPr>
                <w:b/>
                <w:lang w:val="uz-Cyrl-UZ"/>
              </w:rPr>
              <w:t>солиштиради</w:t>
            </w:r>
            <w:r w:rsidRPr="00537E4E">
              <w:rPr>
                <w:lang w:val="uz-Cyrl-UZ"/>
              </w:rPr>
              <w:t xml:space="preserve"> (эпос, лирика, драма).</w:t>
            </w:r>
            <w:r w:rsidRPr="00537E4E">
              <w:t xml:space="preserve"> </w:t>
            </w:r>
          </w:p>
          <w:p w:rsidR="00486005" w:rsidRPr="00537E4E" w:rsidRDefault="00486005" w:rsidP="00660732">
            <w:pPr>
              <w:rPr>
                <w:sz w:val="16"/>
                <w:szCs w:val="16"/>
              </w:rPr>
            </w:pPr>
          </w:p>
          <w:p w:rsidR="00486005" w:rsidRPr="00537E4E" w:rsidRDefault="00486005" w:rsidP="00660732">
            <w:pPr>
              <w:rPr>
                <w:lang w:val="uz-Cyrl-UZ"/>
              </w:rPr>
            </w:pPr>
            <w:r w:rsidRPr="00537E4E">
              <w:rPr>
                <w:lang w:val="uz-Cyrl-UZ"/>
              </w:rPr>
              <w:t xml:space="preserve">– (8.1.1.3)Қаҳрамонларнинг хатти-ҳаракатлари сабаби ва мотивларини кузатган ҳолда бир неча эпизодларни </w:t>
            </w:r>
            <w:r w:rsidRPr="00537E4E">
              <w:rPr>
                <w:b/>
                <w:lang w:val="uz-Cyrl-UZ"/>
              </w:rPr>
              <w:t>таҳлил қилади.</w:t>
            </w:r>
            <w:r w:rsidRPr="00537E4E">
              <w:rPr>
                <w:lang w:val="uz-Cyrl-UZ"/>
              </w:rPr>
              <w:t xml:space="preserve"> </w:t>
            </w:r>
          </w:p>
          <w:p w:rsidR="00486005" w:rsidRPr="00537E4E" w:rsidRDefault="00486005" w:rsidP="00660732">
            <w:pPr>
              <w:rPr>
                <w:sz w:val="16"/>
                <w:szCs w:val="16"/>
                <w:lang w:val="uz-Cyrl-UZ"/>
              </w:rPr>
            </w:pPr>
          </w:p>
          <w:p w:rsidR="00486005" w:rsidRPr="00537E4E" w:rsidRDefault="00486005" w:rsidP="00660732">
            <w:r w:rsidRPr="00537E4E">
              <w:rPr>
                <w:lang w:val="uz-Cyrl-UZ"/>
              </w:rPr>
              <w:t xml:space="preserve">– (8.1.1.4) Адабий образлар билан адабий типларнинг ўхшашлиги ва фарқиятларини </w:t>
            </w:r>
            <w:r w:rsidRPr="00537E4E">
              <w:rPr>
                <w:b/>
                <w:lang w:val="uz-Cyrl-UZ"/>
              </w:rPr>
              <w:t>аниқлайди.</w:t>
            </w:r>
          </w:p>
          <w:p w:rsidR="00486005" w:rsidRPr="00537E4E" w:rsidRDefault="00486005" w:rsidP="00660732">
            <w:pPr>
              <w:jc w:val="center"/>
              <w:rPr>
                <w:sz w:val="16"/>
                <w:szCs w:val="16"/>
                <w:lang w:val="uz-Cyrl-UZ"/>
              </w:rPr>
            </w:pPr>
          </w:p>
          <w:p w:rsidR="00486005" w:rsidRPr="00537E4E" w:rsidRDefault="00486005" w:rsidP="00660732">
            <w:pPr>
              <w:rPr>
                <w:b/>
                <w:lang w:val="uz-Cyrl-UZ"/>
              </w:rPr>
            </w:pPr>
            <w:r w:rsidRPr="00537E4E">
              <w:rPr>
                <w:lang w:val="uz-Cyrl-UZ"/>
              </w:rPr>
              <w:t xml:space="preserve">– (8.1.1.5) Мумтоз адабиётдаги тасаввуфий тимсоллар маъносини </w:t>
            </w:r>
            <w:r w:rsidRPr="00537E4E">
              <w:rPr>
                <w:b/>
                <w:lang w:val="uz-Cyrl-UZ"/>
              </w:rPr>
              <w:t>шарҳлайди.</w:t>
            </w:r>
          </w:p>
          <w:p w:rsidR="00486005" w:rsidRPr="00537E4E" w:rsidRDefault="00486005" w:rsidP="00660732">
            <w:pPr>
              <w:rPr>
                <w:sz w:val="16"/>
                <w:szCs w:val="16"/>
                <w:lang w:val="uz-Cyrl-UZ"/>
              </w:rPr>
            </w:pPr>
          </w:p>
          <w:p w:rsidR="00486005" w:rsidRPr="00537E4E" w:rsidRDefault="00486005" w:rsidP="00660732">
            <w:pPr>
              <w:rPr>
                <w:lang w:val="uz-Cyrl-UZ"/>
              </w:rPr>
            </w:pPr>
            <w:r w:rsidRPr="00537E4E">
              <w:rPr>
                <w:lang w:val="uz-Cyrl-UZ"/>
              </w:rPr>
              <w:t xml:space="preserve">– (8.2.1.6) Адабий образларнинг, типларнинг моҳиятини маданият ва давр (ўтмиш, замонавийлик) контекстида ҳамда хусусий аспектда </w:t>
            </w:r>
            <w:r w:rsidRPr="00537E4E">
              <w:rPr>
                <w:b/>
                <w:lang w:val="uz-Cyrl-UZ"/>
              </w:rPr>
              <w:t>очади.</w:t>
            </w:r>
          </w:p>
          <w:p w:rsidR="00486005" w:rsidRPr="00537E4E" w:rsidRDefault="00486005" w:rsidP="00660732">
            <w:pPr>
              <w:rPr>
                <w:sz w:val="16"/>
                <w:szCs w:val="16"/>
                <w:lang w:val="uz-Cyrl-UZ"/>
              </w:rPr>
            </w:pPr>
          </w:p>
          <w:p w:rsidR="00486005" w:rsidRPr="00537E4E" w:rsidRDefault="00486005" w:rsidP="00660732">
            <w:r w:rsidRPr="00537E4E">
              <w:rPr>
                <w:lang w:val="uz-Cyrl-UZ"/>
              </w:rPr>
              <w:t xml:space="preserve">– (8.2.1.7) Образларни </w:t>
            </w:r>
            <w:r w:rsidRPr="00537E4E">
              <w:rPr>
                <w:b/>
                <w:lang w:val="uz-Cyrl-UZ"/>
              </w:rPr>
              <w:t>талқин этади,</w:t>
            </w:r>
            <w:r w:rsidRPr="00537E4E">
              <w:rPr>
                <w:lang w:val="uz-Cyrl-UZ"/>
              </w:rPr>
              <w:t xml:space="preserve"> шахсий позицияси ҳимояси учун далиллар </w:t>
            </w:r>
            <w:r w:rsidRPr="00537E4E">
              <w:rPr>
                <w:b/>
                <w:lang w:val="uz-Cyrl-UZ"/>
              </w:rPr>
              <w:t>келтиради.</w:t>
            </w:r>
            <w:r w:rsidRPr="00537E4E">
              <w:t xml:space="preserve"> </w:t>
            </w:r>
          </w:p>
          <w:p w:rsidR="00486005" w:rsidRPr="00537E4E" w:rsidRDefault="00486005" w:rsidP="00660732">
            <w:pPr>
              <w:rPr>
                <w:sz w:val="16"/>
                <w:szCs w:val="16"/>
              </w:rPr>
            </w:pPr>
          </w:p>
          <w:p w:rsidR="00486005" w:rsidRPr="00537E4E" w:rsidRDefault="00486005" w:rsidP="00660732">
            <w:pPr>
              <w:rPr>
                <w:b/>
                <w:lang w:val="uz-Cyrl-UZ"/>
              </w:rPr>
            </w:pPr>
            <w:r w:rsidRPr="00537E4E">
              <w:rPr>
                <w:lang w:val="uz-Cyrl-UZ"/>
              </w:rPr>
              <w:t xml:space="preserve">– (8.3.1.8) Адабий типларни, образларни солиштириб, далолатли </w:t>
            </w:r>
            <w:r w:rsidRPr="00537E4E">
              <w:rPr>
                <w:b/>
                <w:lang w:val="uz-Cyrl-UZ"/>
              </w:rPr>
              <w:t>эссе ёзади.</w:t>
            </w:r>
          </w:p>
          <w:p w:rsidR="00486005" w:rsidRPr="00537E4E" w:rsidRDefault="00486005" w:rsidP="00660732">
            <w:pPr>
              <w:rPr>
                <w:sz w:val="16"/>
                <w:szCs w:val="16"/>
              </w:rPr>
            </w:pPr>
            <w:r w:rsidRPr="00537E4E">
              <w:t xml:space="preserve"> </w:t>
            </w:r>
          </w:p>
          <w:p w:rsidR="00486005" w:rsidRPr="00537E4E" w:rsidRDefault="00486005" w:rsidP="00660732">
            <w:r w:rsidRPr="00537E4E">
              <w:rPr>
                <w:lang w:val="uz-Cyrl-UZ"/>
              </w:rPr>
              <w:t xml:space="preserve">– (8.3.1.9) Бадиий образлар мисолида ҳал этилган муаммоларни кўрсатиб </w:t>
            </w:r>
            <w:r w:rsidRPr="00537E4E">
              <w:rPr>
                <w:b/>
                <w:lang w:val="uz-Cyrl-UZ"/>
              </w:rPr>
              <w:t>тақдимот ўтказади</w:t>
            </w:r>
            <w:r w:rsidRPr="00537E4E">
              <w:rPr>
                <w:lang w:val="uz-Cyrl-UZ"/>
              </w:rPr>
              <w:t>.</w:t>
            </w:r>
          </w:p>
        </w:tc>
      </w:tr>
    </w:tbl>
    <w:p w:rsidR="00486005" w:rsidRDefault="00486005" w:rsidP="00486005">
      <w:pPr>
        <w:rPr>
          <w:b/>
          <w:lang w:val="uz-Cyrl-UZ"/>
        </w:rPr>
      </w:pPr>
    </w:p>
    <w:p w:rsidR="0094082B" w:rsidRDefault="0094082B" w:rsidP="00486005">
      <w:pPr>
        <w:pStyle w:val="a3"/>
        <w:spacing w:before="0" w:beforeAutospacing="0" w:after="0" w:afterAutospacing="0"/>
        <w:ind w:right="57"/>
        <w:jc w:val="center"/>
        <w:rPr>
          <w:b/>
          <w:sz w:val="28"/>
          <w:szCs w:val="28"/>
          <w:lang w:val="uz-Cyrl-UZ"/>
        </w:rPr>
      </w:pPr>
    </w:p>
    <w:p w:rsidR="0094082B" w:rsidRDefault="0094082B" w:rsidP="00486005">
      <w:pPr>
        <w:pStyle w:val="a3"/>
        <w:spacing w:before="0" w:beforeAutospacing="0" w:after="0" w:afterAutospacing="0"/>
        <w:ind w:right="57"/>
        <w:jc w:val="center"/>
        <w:rPr>
          <w:b/>
          <w:sz w:val="28"/>
          <w:szCs w:val="28"/>
          <w:lang w:val="uz-Cyrl-UZ"/>
        </w:rPr>
      </w:pPr>
    </w:p>
    <w:p w:rsidR="00486005" w:rsidRPr="003D2727" w:rsidRDefault="00486005" w:rsidP="00486005">
      <w:pPr>
        <w:pStyle w:val="a3"/>
        <w:spacing w:before="0" w:beforeAutospacing="0" w:after="0" w:afterAutospacing="0"/>
        <w:ind w:right="57"/>
        <w:jc w:val="center"/>
        <w:rPr>
          <w:b/>
          <w:sz w:val="28"/>
          <w:szCs w:val="28"/>
          <w:lang w:val="uz-Cyrl-UZ"/>
        </w:rPr>
      </w:pPr>
      <w:r>
        <w:rPr>
          <w:b/>
          <w:sz w:val="28"/>
          <w:szCs w:val="28"/>
          <w:lang w:val="uz-Cyrl-UZ"/>
        </w:rPr>
        <w:lastRenderedPageBreak/>
        <w:t>2</w:t>
      </w:r>
      <w:r w:rsidRPr="003D2727">
        <w:rPr>
          <w:b/>
          <w:sz w:val="28"/>
          <w:szCs w:val="28"/>
          <w:lang w:val="uz-Cyrl-UZ"/>
        </w:rPr>
        <w:t>. Бадиий  шакл   (сюжет, композиция, жанрлар)</w:t>
      </w:r>
    </w:p>
    <w:p w:rsidR="00486005" w:rsidRPr="00E10D80" w:rsidRDefault="00486005" w:rsidP="00486005">
      <w:pPr>
        <w:jc w:val="center"/>
        <w:rPr>
          <w:b/>
        </w:rPr>
      </w:pPr>
    </w:p>
    <w:tbl>
      <w:tblPr>
        <w:tblW w:w="151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9"/>
        <w:gridCol w:w="1864"/>
        <w:gridCol w:w="2515"/>
        <w:gridCol w:w="2920"/>
        <w:gridCol w:w="2277"/>
        <w:gridCol w:w="2232"/>
        <w:gridCol w:w="2830"/>
      </w:tblGrid>
      <w:tr w:rsidR="00486005" w:rsidRPr="00385DFF" w:rsidTr="00385DFF">
        <w:trPr>
          <w:jc w:val="center"/>
        </w:trPr>
        <w:tc>
          <w:tcPr>
            <w:tcW w:w="499" w:type="dxa"/>
          </w:tcPr>
          <w:p w:rsidR="00486005" w:rsidRPr="00894EC4" w:rsidRDefault="00486005" w:rsidP="00660732">
            <w:pPr>
              <w:rPr>
                <w:b/>
                <w:lang w:val="uz-Cyrl-UZ"/>
              </w:rPr>
            </w:pPr>
            <w:r>
              <w:rPr>
                <w:b/>
                <w:lang w:val="uz-Cyrl-UZ"/>
              </w:rPr>
              <w:t>2</w:t>
            </w:r>
            <w:r w:rsidRPr="00894EC4">
              <w:rPr>
                <w:b/>
                <w:lang w:val="uz-Cyrl-UZ"/>
              </w:rPr>
              <w:t>.</w:t>
            </w:r>
          </w:p>
        </w:tc>
        <w:tc>
          <w:tcPr>
            <w:tcW w:w="1864" w:type="dxa"/>
          </w:tcPr>
          <w:p w:rsidR="00486005" w:rsidRPr="000D00BB" w:rsidRDefault="00486005" w:rsidP="00660732">
            <w:pPr>
              <w:rPr>
                <w:b/>
                <w:lang w:val="uz-Cyrl-UZ"/>
              </w:rPr>
            </w:pPr>
            <w:r w:rsidRPr="000D00BB">
              <w:rPr>
                <w:b/>
                <w:lang w:val="uz-Cyrl-UZ"/>
              </w:rPr>
              <w:t xml:space="preserve">Бадиий шакл </w:t>
            </w:r>
          </w:p>
          <w:p w:rsidR="00486005" w:rsidRPr="000D00BB" w:rsidRDefault="00486005" w:rsidP="00660732">
            <w:pPr>
              <w:rPr>
                <w:b/>
                <w:lang w:val="uz-Cyrl-UZ"/>
              </w:rPr>
            </w:pPr>
            <w:r w:rsidRPr="000D00BB">
              <w:rPr>
                <w:b/>
                <w:lang w:val="uz-Cyrl-UZ"/>
              </w:rPr>
              <w:t>Сюжет</w:t>
            </w:r>
          </w:p>
          <w:p w:rsidR="00486005" w:rsidRPr="000D00BB" w:rsidRDefault="00486005" w:rsidP="00660732">
            <w:pPr>
              <w:rPr>
                <w:b/>
                <w:lang w:val="uz-Cyrl-UZ"/>
              </w:rPr>
            </w:pPr>
          </w:p>
          <w:p w:rsidR="00486005" w:rsidRPr="000D00BB" w:rsidRDefault="00486005" w:rsidP="00660732">
            <w:pPr>
              <w:rPr>
                <w:b/>
              </w:rPr>
            </w:pPr>
            <w:r w:rsidRPr="000D00BB">
              <w:rPr>
                <w:lang w:val="uz-Cyrl-UZ"/>
              </w:rPr>
              <w:t>Сюжет</w:t>
            </w:r>
            <w:r w:rsidRPr="000D00BB">
              <w:rPr>
                <w:b/>
                <w:lang w:val="uz-Cyrl-UZ"/>
              </w:rPr>
              <w:t xml:space="preserve"> элементлари:</w:t>
            </w:r>
          </w:p>
          <w:p w:rsidR="00486005" w:rsidRPr="000D00BB" w:rsidRDefault="00486005" w:rsidP="00660732">
            <w:pPr>
              <w:rPr>
                <w:lang w:val="uz-Cyrl-UZ"/>
              </w:rPr>
            </w:pPr>
            <w:r w:rsidRPr="000D00BB">
              <w:rPr>
                <w:lang w:val="uz-Cyrl-UZ"/>
              </w:rPr>
              <w:t xml:space="preserve">экспозиция, </w:t>
            </w:r>
          </w:p>
          <w:p w:rsidR="00486005" w:rsidRPr="000D00BB" w:rsidRDefault="00486005" w:rsidP="00660732">
            <w:pPr>
              <w:rPr>
                <w:lang w:val="uz-Cyrl-UZ"/>
              </w:rPr>
            </w:pPr>
            <w:r w:rsidRPr="000D00BB">
              <w:rPr>
                <w:lang w:val="uz-Cyrl-UZ"/>
              </w:rPr>
              <w:t xml:space="preserve">тугун, </w:t>
            </w:r>
          </w:p>
          <w:p w:rsidR="00486005" w:rsidRPr="000D00BB" w:rsidRDefault="00486005" w:rsidP="00660732">
            <w:pPr>
              <w:rPr>
                <w:lang w:val="uz-Cyrl-UZ"/>
              </w:rPr>
            </w:pPr>
            <w:r w:rsidRPr="000D00BB">
              <w:rPr>
                <w:lang w:val="uz-Cyrl-UZ"/>
              </w:rPr>
              <w:t xml:space="preserve">воқеа ривожи, кульминцион нуқта, ечим, </w:t>
            </w:r>
          </w:p>
          <w:p w:rsidR="00486005" w:rsidRPr="000D00BB" w:rsidRDefault="00486005" w:rsidP="00660732">
            <w:pPr>
              <w:rPr>
                <w:lang w:val="uz-Cyrl-UZ"/>
              </w:rPr>
            </w:pPr>
            <w:r w:rsidRPr="000D00BB">
              <w:rPr>
                <w:lang w:val="uz-Cyrl-UZ"/>
              </w:rPr>
              <w:t>эпилог.</w:t>
            </w:r>
          </w:p>
          <w:p w:rsidR="00486005" w:rsidRPr="000D00BB" w:rsidRDefault="00486005" w:rsidP="00660732">
            <w:pPr>
              <w:rPr>
                <w:lang w:val="uz-Cyrl-UZ"/>
              </w:rPr>
            </w:pPr>
          </w:p>
          <w:p w:rsidR="00486005" w:rsidRPr="000D00BB" w:rsidRDefault="00486005" w:rsidP="00660732">
            <w:r w:rsidRPr="000D00BB">
              <w:rPr>
                <w:lang w:val="uz-Cyrl-UZ"/>
              </w:rPr>
              <w:t>Фабула</w:t>
            </w:r>
          </w:p>
        </w:tc>
        <w:tc>
          <w:tcPr>
            <w:tcW w:w="2515" w:type="dxa"/>
          </w:tcPr>
          <w:p w:rsidR="00486005" w:rsidRPr="000D00BB" w:rsidRDefault="00486005" w:rsidP="00660732">
            <w:pPr>
              <w:rPr>
                <w:lang w:val="uz-Cyrl-UZ"/>
              </w:rPr>
            </w:pPr>
            <w:r w:rsidRPr="000D00BB">
              <w:rPr>
                <w:b/>
                <w:lang w:val="uz-Cyrl-UZ"/>
              </w:rPr>
              <w:t>–</w:t>
            </w:r>
            <w:r w:rsidRPr="000D00BB">
              <w:rPr>
                <w:b/>
              </w:rPr>
              <w:t>-</w:t>
            </w:r>
            <w:r w:rsidRPr="000D00BB">
              <w:rPr>
                <w:b/>
                <w:lang w:val="uz-Cyrl-UZ"/>
              </w:rPr>
              <w:t xml:space="preserve"> </w:t>
            </w:r>
            <w:r w:rsidRPr="000D00BB">
              <w:rPr>
                <w:lang w:val="uz-Cyrl-UZ"/>
              </w:rPr>
              <w:t xml:space="preserve">(5.1.2.1) </w:t>
            </w:r>
            <w:r w:rsidRPr="000D00BB">
              <w:rPr>
                <w:b/>
              </w:rPr>
              <w:t xml:space="preserve"> </w:t>
            </w:r>
            <w:r w:rsidRPr="000D00BB">
              <w:rPr>
                <w:lang w:val="uz-Cyrl-UZ"/>
              </w:rPr>
              <w:t>Эртак, ҳикоядан муҳим воқеаларни</w:t>
            </w:r>
            <w:r w:rsidRPr="000D00BB">
              <w:rPr>
                <w:b/>
                <w:lang w:val="uz-Cyrl-UZ"/>
              </w:rPr>
              <w:t xml:space="preserve"> ажратади</w:t>
            </w:r>
            <w:r w:rsidRPr="000D00BB">
              <w:rPr>
                <w:lang w:val="uz-Cyrl-UZ"/>
              </w:rPr>
              <w:t xml:space="preserve"> ва</w:t>
            </w:r>
            <w:r w:rsidRPr="000D00BB">
              <w:rPr>
                <w:b/>
              </w:rPr>
              <w:t xml:space="preserve"> </w:t>
            </w:r>
            <w:r w:rsidRPr="000D00BB">
              <w:rPr>
                <w:lang w:val="uz-Cyrl-UZ"/>
              </w:rPr>
              <w:t xml:space="preserve">улар орасидаги сабаб-оқибат алоқаларини </w:t>
            </w:r>
            <w:r w:rsidRPr="000D00BB">
              <w:rPr>
                <w:b/>
                <w:lang w:val="uz-Cyrl-UZ"/>
              </w:rPr>
              <w:t>изоҳлайди.</w:t>
            </w:r>
            <w:r w:rsidRPr="000D00BB">
              <w:t xml:space="preserve"> </w:t>
            </w:r>
          </w:p>
          <w:p w:rsidR="00486005" w:rsidRPr="000D00BB" w:rsidRDefault="00486005" w:rsidP="00660732">
            <w:pPr>
              <w:rPr>
                <w:sz w:val="16"/>
                <w:szCs w:val="16"/>
                <w:lang w:val="uz-Cyrl-UZ"/>
              </w:rPr>
            </w:pPr>
          </w:p>
          <w:p w:rsidR="00486005" w:rsidRPr="000D00BB" w:rsidRDefault="00486005" w:rsidP="00660732">
            <w:pPr>
              <w:rPr>
                <w:b/>
                <w:lang w:val="uz-Cyrl-UZ"/>
              </w:rPr>
            </w:pPr>
            <w:r w:rsidRPr="000D00BB">
              <w:rPr>
                <w:b/>
                <w:lang w:val="uz-Cyrl-UZ"/>
              </w:rPr>
              <w:t xml:space="preserve">– </w:t>
            </w:r>
            <w:r w:rsidRPr="000D00BB">
              <w:rPr>
                <w:lang w:val="uz-Cyrl-UZ"/>
              </w:rPr>
              <w:t xml:space="preserve">(5.1.2.2) Муҳим эпизодлрни қисқа, матнга яқинлаштириб, танлаб </w:t>
            </w:r>
            <w:r w:rsidRPr="000D00BB">
              <w:rPr>
                <w:b/>
                <w:lang w:val="uz-Cyrl-UZ"/>
              </w:rPr>
              <w:t>сўзлаб беради.</w:t>
            </w:r>
          </w:p>
          <w:p w:rsidR="00486005" w:rsidRPr="000D00BB" w:rsidRDefault="00486005" w:rsidP="00660732">
            <w:pPr>
              <w:rPr>
                <w:sz w:val="16"/>
                <w:szCs w:val="16"/>
                <w:lang w:val="uz-Cyrl-UZ"/>
              </w:rPr>
            </w:pPr>
            <w:r w:rsidRPr="000D00BB">
              <w:rPr>
                <w:lang w:val="uz-Cyrl-UZ"/>
              </w:rPr>
              <w:t xml:space="preserve"> </w:t>
            </w:r>
          </w:p>
          <w:p w:rsidR="00486005" w:rsidRPr="000D00BB" w:rsidRDefault="00486005" w:rsidP="00660732">
            <w:pPr>
              <w:rPr>
                <w:b/>
                <w:lang w:val="uz-Cyrl-UZ"/>
              </w:rPr>
            </w:pPr>
            <w:r w:rsidRPr="000D00BB">
              <w:rPr>
                <w:b/>
                <w:lang w:val="uz-Cyrl-UZ"/>
              </w:rPr>
              <w:t xml:space="preserve">– </w:t>
            </w:r>
            <w:r w:rsidRPr="000D00BB">
              <w:rPr>
                <w:lang w:val="uz-Cyrl-UZ"/>
              </w:rPr>
              <w:t xml:space="preserve">(5.2.2.3) Муҳим эпизодларни </w:t>
            </w:r>
            <w:r w:rsidRPr="000D00BB">
              <w:rPr>
                <w:b/>
                <w:lang w:val="uz-Cyrl-UZ"/>
              </w:rPr>
              <w:t xml:space="preserve">таҳлил қилади, </w:t>
            </w:r>
            <w:r w:rsidRPr="000D00BB">
              <w:rPr>
                <w:lang w:val="uz-Cyrl-UZ"/>
              </w:rPr>
              <w:t xml:space="preserve">қаҳрамонларнинг хатти-ҳаракатларига </w:t>
            </w:r>
            <w:r w:rsidRPr="000D00BB">
              <w:rPr>
                <w:b/>
                <w:lang w:val="uz-Cyrl-UZ"/>
              </w:rPr>
              <w:t>баҳо беради.</w:t>
            </w:r>
          </w:p>
          <w:p w:rsidR="00486005" w:rsidRPr="000D00BB" w:rsidRDefault="00486005" w:rsidP="00660732">
            <w:pPr>
              <w:rPr>
                <w:sz w:val="16"/>
                <w:szCs w:val="16"/>
                <w:lang w:val="uz-Cyrl-UZ"/>
              </w:rPr>
            </w:pPr>
            <w:r w:rsidRPr="000D00BB">
              <w:rPr>
                <w:lang w:val="uz-Cyrl-UZ"/>
              </w:rPr>
              <w:t xml:space="preserve"> </w:t>
            </w:r>
          </w:p>
          <w:p w:rsidR="00486005" w:rsidRPr="000D00BB" w:rsidRDefault="00486005" w:rsidP="00660732">
            <w:r w:rsidRPr="000D00BB">
              <w:rPr>
                <w:lang w:val="uz-Cyrl-UZ"/>
              </w:rPr>
              <w:t>– (5.1.2.4) Асар бадиий сюжети билан ҳаётий материални</w:t>
            </w:r>
            <w:r w:rsidRPr="000D00BB">
              <w:rPr>
                <w:b/>
                <w:lang w:val="uz-Cyrl-UZ"/>
              </w:rPr>
              <w:t xml:space="preserve"> солиштиради.</w:t>
            </w:r>
            <w:r w:rsidRPr="000D00BB">
              <w:t xml:space="preserve">- </w:t>
            </w:r>
          </w:p>
          <w:p w:rsidR="00486005" w:rsidRPr="000D00BB" w:rsidRDefault="00486005" w:rsidP="00660732">
            <w:pPr>
              <w:rPr>
                <w:sz w:val="16"/>
                <w:szCs w:val="16"/>
              </w:rPr>
            </w:pPr>
          </w:p>
          <w:p w:rsidR="00486005" w:rsidRPr="000D00BB" w:rsidRDefault="00486005" w:rsidP="00660732">
            <w:pPr>
              <w:rPr>
                <w:b/>
                <w:lang w:val="uz-Cyrl-UZ"/>
              </w:rPr>
            </w:pPr>
            <w:r w:rsidRPr="000D00BB">
              <w:rPr>
                <w:lang w:val="uz-Cyrl-UZ"/>
              </w:rPr>
              <w:t xml:space="preserve">– (5.3.2.5) Баён характеридаги унча катта бўлмаган </w:t>
            </w:r>
            <w:r w:rsidRPr="000D00BB">
              <w:rPr>
                <w:b/>
                <w:lang w:val="uz-Cyrl-UZ"/>
              </w:rPr>
              <w:t>ҳикоялар ёзади.</w:t>
            </w:r>
          </w:p>
          <w:p w:rsidR="00486005" w:rsidRPr="000D00BB" w:rsidRDefault="00486005" w:rsidP="00660732">
            <w:pPr>
              <w:rPr>
                <w:lang w:val="uz-Cyrl-UZ"/>
              </w:rPr>
            </w:pPr>
          </w:p>
        </w:tc>
        <w:tc>
          <w:tcPr>
            <w:tcW w:w="2920" w:type="dxa"/>
            <w:tcBorders>
              <w:right w:val="single" w:sz="4" w:space="0" w:color="auto"/>
            </w:tcBorders>
          </w:tcPr>
          <w:p w:rsidR="00486005" w:rsidRPr="000D00BB" w:rsidRDefault="00486005" w:rsidP="00660732">
            <w:pPr>
              <w:rPr>
                <w:lang w:val="uz-Cyrl-UZ"/>
              </w:rPr>
            </w:pPr>
            <w:r w:rsidRPr="000D00BB">
              <w:rPr>
                <w:b/>
                <w:lang w:val="uz-Cyrl-UZ"/>
              </w:rPr>
              <w:t>–</w:t>
            </w:r>
            <w:r w:rsidRPr="000D00BB">
              <w:rPr>
                <w:lang w:val="uz-Cyrl-UZ"/>
              </w:rPr>
              <w:t xml:space="preserve"> (6.1.2.1) Ўрта эпик шаклдаги (қисса-повесть) эпик асардаги муҳим воқеаларни аниқлайди, улар орасида сабаб-оқибат алоқаларини ўрнатади. </w:t>
            </w:r>
            <w:r w:rsidRPr="000D00BB">
              <w:rPr>
                <w:lang w:val="uz-Cyrl-UZ"/>
              </w:rPr>
              <w:br/>
            </w:r>
          </w:p>
          <w:p w:rsidR="00486005" w:rsidRPr="000D00BB" w:rsidRDefault="00486005" w:rsidP="00660732">
            <w:pPr>
              <w:rPr>
                <w:lang w:val="uz-Cyrl-UZ"/>
              </w:rPr>
            </w:pPr>
            <w:r w:rsidRPr="000D00BB">
              <w:rPr>
                <w:lang w:val="uz-Cyrl-UZ"/>
              </w:rPr>
              <w:t>–  (6.3.2.2) Асар сюжетини қисқача</w:t>
            </w:r>
            <w:r w:rsidRPr="000D00BB">
              <w:rPr>
                <w:b/>
                <w:lang w:val="uz-Cyrl-UZ"/>
              </w:rPr>
              <w:t xml:space="preserve"> сўзлаб беради.</w:t>
            </w:r>
          </w:p>
          <w:p w:rsidR="00486005" w:rsidRPr="000D00BB" w:rsidRDefault="00486005" w:rsidP="00660732">
            <w:pPr>
              <w:rPr>
                <w:lang w:val="uz-Cyrl-UZ"/>
              </w:rPr>
            </w:pPr>
          </w:p>
          <w:p w:rsidR="00486005" w:rsidRPr="000D00BB" w:rsidRDefault="00486005" w:rsidP="00660732">
            <w:pPr>
              <w:rPr>
                <w:lang w:val="uz-Cyrl-UZ"/>
              </w:rPr>
            </w:pPr>
            <w:r w:rsidRPr="000D00BB">
              <w:rPr>
                <w:b/>
                <w:lang w:val="uz-Cyrl-UZ"/>
              </w:rPr>
              <w:t xml:space="preserve">– </w:t>
            </w:r>
            <w:r w:rsidRPr="000D00BB">
              <w:rPr>
                <w:lang w:val="uz-Cyrl-UZ"/>
              </w:rPr>
              <w:t xml:space="preserve"> (6.1.2.3) </w:t>
            </w:r>
            <w:r w:rsidRPr="000D00BB">
              <w:rPr>
                <w:b/>
                <w:lang w:val="uz-Cyrl-UZ"/>
              </w:rPr>
              <w:t>А</w:t>
            </w:r>
            <w:r w:rsidRPr="000D00BB">
              <w:rPr>
                <w:lang w:val="uz-Cyrl-UZ"/>
              </w:rPr>
              <w:t xml:space="preserve">сар сюжетини элементларини  матндан </w:t>
            </w:r>
            <w:r w:rsidRPr="000D00BB">
              <w:rPr>
                <w:b/>
                <w:lang w:val="uz-Cyrl-UZ"/>
              </w:rPr>
              <w:t>топади</w:t>
            </w:r>
            <w:r w:rsidRPr="000D00BB">
              <w:rPr>
                <w:lang w:val="uz-Cyrl-UZ"/>
              </w:rPr>
              <w:t>.</w:t>
            </w:r>
          </w:p>
          <w:p w:rsidR="00486005" w:rsidRPr="000D00BB" w:rsidRDefault="00486005" w:rsidP="00660732">
            <w:pPr>
              <w:rPr>
                <w:lang w:val="uz-Cyrl-UZ"/>
              </w:rPr>
            </w:pPr>
          </w:p>
          <w:p w:rsidR="00486005" w:rsidRPr="000D00BB" w:rsidRDefault="00486005" w:rsidP="00660732">
            <w:pPr>
              <w:rPr>
                <w:lang w:val="uz-Cyrl-UZ"/>
              </w:rPr>
            </w:pPr>
            <w:r w:rsidRPr="000D00BB">
              <w:rPr>
                <w:b/>
                <w:lang w:val="uz-Cyrl-UZ"/>
              </w:rPr>
              <w:t xml:space="preserve">– </w:t>
            </w:r>
            <w:r w:rsidRPr="000D00BB">
              <w:rPr>
                <w:lang w:val="uz-Cyrl-UZ"/>
              </w:rPr>
              <w:t xml:space="preserve"> (6.1.2.4) </w:t>
            </w:r>
            <w:r w:rsidRPr="000D00BB">
              <w:rPr>
                <w:b/>
                <w:lang w:val="uz-Cyrl-UZ"/>
              </w:rPr>
              <w:t>А</w:t>
            </w:r>
            <w:r w:rsidRPr="000D00BB">
              <w:rPr>
                <w:lang w:val="uz-Cyrl-UZ"/>
              </w:rPr>
              <w:t xml:space="preserve">сар сюжетидан воқеа-ҳодисанинг сабабини, муҳим ўринларини </w:t>
            </w:r>
            <w:r w:rsidRPr="000D00BB">
              <w:rPr>
                <w:b/>
                <w:lang w:val="uz-Cyrl-UZ"/>
              </w:rPr>
              <w:t>белгилайди.</w:t>
            </w:r>
          </w:p>
          <w:p w:rsidR="00486005" w:rsidRPr="000D00BB" w:rsidRDefault="00486005" w:rsidP="00660732">
            <w:pPr>
              <w:rPr>
                <w:lang w:val="uz-Cyrl-UZ"/>
              </w:rPr>
            </w:pPr>
          </w:p>
          <w:p w:rsidR="00486005" w:rsidRPr="000D00BB" w:rsidRDefault="00486005" w:rsidP="00660732">
            <w:r w:rsidRPr="000D00BB">
              <w:rPr>
                <w:b/>
                <w:lang w:val="uz-Cyrl-UZ"/>
              </w:rPr>
              <w:t xml:space="preserve">– </w:t>
            </w:r>
            <w:r w:rsidRPr="000D00BB">
              <w:rPr>
                <w:lang w:val="uz-Cyrl-UZ"/>
              </w:rPr>
              <w:t xml:space="preserve"> (6.1.2.5) Бадиий асар сюжетини унинг тарихий асоси билан </w:t>
            </w:r>
            <w:r w:rsidRPr="000D00BB">
              <w:rPr>
                <w:b/>
                <w:lang w:val="uz-Cyrl-UZ"/>
              </w:rPr>
              <w:t>солиштиради.</w:t>
            </w:r>
          </w:p>
        </w:tc>
        <w:tc>
          <w:tcPr>
            <w:tcW w:w="2277" w:type="dxa"/>
            <w:tcBorders>
              <w:left w:val="single" w:sz="4" w:space="0" w:color="auto"/>
              <w:right w:val="single" w:sz="4" w:space="0" w:color="auto"/>
            </w:tcBorders>
          </w:tcPr>
          <w:p w:rsidR="00486005" w:rsidRPr="000D00BB" w:rsidRDefault="00486005" w:rsidP="00660732">
            <w:r w:rsidRPr="000D00BB">
              <w:rPr>
                <w:b/>
                <w:lang w:val="uz-Cyrl-UZ"/>
              </w:rPr>
              <w:t xml:space="preserve">– </w:t>
            </w:r>
            <w:r w:rsidRPr="000D00BB">
              <w:rPr>
                <w:lang w:val="uz-Cyrl-UZ"/>
              </w:rPr>
              <w:t xml:space="preserve"> (7.1.2.1) Асар сарлавҳаси ёки ундан олинган парча асосида воқеаларни </w:t>
            </w:r>
            <w:r w:rsidRPr="000D00BB">
              <w:rPr>
                <w:b/>
                <w:lang w:val="uz-Cyrl-UZ"/>
              </w:rPr>
              <w:t>прогноз қилади.</w:t>
            </w:r>
          </w:p>
          <w:p w:rsidR="00486005" w:rsidRPr="000D00BB" w:rsidRDefault="00486005" w:rsidP="00660732"/>
          <w:p w:rsidR="00486005" w:rsidRPr="000D00BB" w:rsidRDefault="00486005" w:rsidP="00660732">
            <w:r w:rsidRPr="000D00BB">
              <w:rPr>
                <w:b/>
                <w:lang w:val="uz-Cyrl-UZ"/>
              </w:rPr>
              <w:t xml:space="preserve">– </w:t>
            </w:r>
            <w:r w:rsidRPr="000D00BB">
              <w:rPr>
                <w:lang w:val="uz-Cyrl-UZ"/>
              </w:rPr>
              <w:t xml:space="preserve"> (7.1.2.2) Турли жанрдаги асарларнинг айрича хусусиятларини топади ва уларни </w:t>
            </w:r>
            <w:r w:rsidRPr="000D00BB">
              <w:rPr>
                <w:b/>
                <w:lang w:val="uz-Cyrl-UZ"/>
              </w:rPr>
              <w:t>изоҳлайди.</w:t>
            </w:r>
          </w:p>
          <w:p w:rsidR="00486005" w:rsidRPr="000D00BB" w:rsidRDefault="00486005" w:rsidP="00660732">
            <w:pPr>
              <w:rPr>
                <w:lang w:val="uz-Cyrl-UZ"/>
              </w:rPr>
            </w:pPr>
            <w:r w:rsidRPr="000D00BB">
              <w:t xml:space="preserve"> </w:t>
            </w:r>
          </w:p>
          <w:p w:rsidR="00486005" w:rsidRPr="000D00BB" w:rsidRDefault="00486005" w:rsidP="00660732">
            <w:pPr>
              <w:rPr>
                <w:lang w:val="uz-Cyrl-UZ"/>
              </w:rPr>
            </w:pPr>
            <w:r w:rsidRPr="000D00BB">
              <w:rPr>
                <w:lang w:val="uz-Cyrl-UZ"/>
              </w:rPr>
              <w:t>–  (7.3.2.3) Сюжет мазмунини қисқача ёки танлаб</w:t>
            </w:r>
            <w:r w:rsidRPr="000D00BB">
              <w:rPr>
                <w:b/>
                <w:lang w:val="uz-Cyrl-UZ"/>
              </w:rPr>
              <w:t xml:space="preserve"> сўзлаб беради.</w:t>
            </w:r>
          </w:p>
          <w:p w:rsidR="00486005" w:rsidRPr="000D00BB" w:rsidRDefault="00486005" w:rsidP="00660732">
            <w:pPr>
              <w:rPr>
                <w:lang w:val="uz-Cyrl-UZ"/>
              </w:rPr>
            </w:pPr>
          </w:p>
          <w:p w:rsidR="00486005" w:rsidRPr="000D00BB" w:rsidRDefault="00486005" w:rsidP="00660732">
            <w:pPr>
              <w:rPr>
                <w:b/>
                <w:lang w:val="uz-Cyrl-UZ"/>
              </w:rPr>
            </w:pPr>
            <w:r w:rsidRPr="000D00BB">
              <w:rPr>
                <w:lang w:val="uz-Cyrl-UZ"/>
              </w:rPr>
              <w:t xml:space="preserve">–  (7.3.2.4) Асар сюжетини мураккаб режа асосида тўлиқ </w:t>
            </w:r>
            <w:r w:rsidRPr="000D00BB">
              <w:rPr>
                <w:b/>
                <w:lang w:val="uz-Cyrl-UZ"/>
              </w:rPr>
              <w:t>ҳикоя қилади.</w:t>
            </w:r>
          </w:p>
          <w:p w:rsidR="00486005" w:rsidRPr="000D00BB" w:rsidRDefault="00486005" w:rsidP="00660732">
            <w:pPr>
              <w:rPr>
                <w:lang w:val="uz-Cyrl-UZ"/>
              </w:rPr>
            </w:pPr>
          </w:p>
          <w:p w:rsidR="00486005" w:rsidRPr="000D00BB" w:rsidRDefault="00486005" w:rsidP="00660732">
            <w:pPr>
              <w:rPr>
                <w:lang w:val="uz-Cyrl-UZ"/>
              </w:rPr>
            </w:pPr>
            <w:r w:rsidRPr="000D00BB">
              <w:rPr>
                <w:lang w:val="uz-Cyrl-UZ"/>
              </w:rPr>
              <w:t xml:space="preserve">–  (7.3.2.5) Ҳаётий таассуротлари асосида </w:t>
            </w:r>
            <w:r w:rsidRPr="000D00BB">
              <w:rPr>
                <w:b/>
                <w:lang w:val="uz-Cyrl-UZ"/>
              </w:rPr>
              <w:t>ҳикоя яратади.</w:t>
            </w:r>
          </w:p>
        </w:tc>
        <w:tc>
          <w:tcPr>
            <w:tcW w:w="2232" w:type="dxa"/>
            <w:tcBorders>
              <w:left w:val="single" w:sz="4" w:space="0" w:color="auto"/>
            </w:tcBorders>
          </w:tcPr>
          <w:p w:rsidR="00486005" w:rsidRPr="000D00BB" w:rsidRDefault="00486005" w:rsidP="00660732">
            <w:pPr>
              <w:rPr>
                <w:b/>
                <w:lang w:val="uz-Cyrl-UZ"/>
              </w:rPr>
            </w:pPr>
            <w:r w:rsidRPr="000D00BB">
              <w:rPr>
                <w:lang w:val="uz-Cyrl-UZ"/>
              </w:rPr>
              <w:t xml:space="preserve">–  (8.1.2.1) Асарнинг асосий ва иккинчи даражали сюжет чизиқларини </w:t>
            </w:r>
            <w:r w:rsidRPr="000D00BB">
              <w:rPr>
                <w:b/>
                <w:lang w:val="uz-Cyrl-UZ"/>
              </w:rPr>
              <w:t>ажратди.</w:t>
            </w:r>
          </w:p>
          <w:p w:rsidR="00486005" w:rsidRPr="000D00BB" w:rsidRDefault="00486005" w:rsidP="00660732">
            <w:pPr>
              <w:tabs>
                <w:tab w:val="center" w:pos="1013"/>
              </w:tabs>
              <w:rPr>
                <w:sz w:val="16"/>
                <w:szCs w:val="16"/>
                <w:lang w:val="uz-Cyrl-UZ"/>
              </w:rPr>
            </w:pPr>
            <w:r w:rsidRPr="000D00BB">
              <w:rPr>
                <w:lang w:val="uz-Cyrl-UZ"/>
              </w:rPr>
              <w:t xml:space="preserve"> </w:t>
            </w:r>
            <w:r w:rsidRPr="000D00BB">
              <w:rPr>
                <w:lang w:val="uz-Cyrl-UZ"/>
              </w:rPr>
              <w:tab/>
            </w:r>
          </w:p>
          <w:p w:rsidR="00486005" w:rsidRPr="000D00BB" w:rsidRDefault="00486005" w:rsidP="00660732">
            <w:pPr>
              <w:rPr>
                <w:lang w:val="uz-Cyrl-UZ"/>
              </w:rPr>
            </w:pPr>
            <w:r w:rsidRPr="000D00BB">
              <w:rPr>
                <w:lang w:val="uz-Cyrl-UZ"/>
              </w:rPr>
              <w:t>– (8.1.2.2) Драматик асар сюжети элементларини (тугун, воқеалар ривожи, кульминация, ечим)</w:t>
            </w:r>
            <w:r w:rsidRPr="000D00BB">
              <w:rPr>
                <w:b/>
                <w:lang w:val="uz-Cyrl-UZ"/>
              </w:rPr>
              <w:t xml:space="preserve"> топади </w:t>
            </w:r>
            <w:r w:rsidRPr="000D00BB">
              <w:rPr>
                <w:lang w:val="uz-Cyrl-UZ"/>
              </w:rPr>
              <w:t>ва ўз фикрларини</w:t>
            </w:r>
            <w:r w:rsidRPr="000D00BB">
              <w:rPr>
                <w:b/>
                <w:lang w:val="uz-Cyrl-UZ"/>
              </w:rPr>
              <w:t xml:space="preserve"> далиллайди.</w:t>
            </w:r>
          </w:p>
          <w:p w:rsidR="00486005" w:rsidRPr="000D00BB" w:rsidRDefault="00486005" w:rsidP="00660732">
            <w:pPr>
              <w:jc w:val="center"/>
              <w:rPr>
                <w:sz w:val="16"/>
                <w:szCs w:val="16"/>
                <w:lang w:val="uz-Cyrl-UZ"/>
              </w:rPr>
            </w:pPr>
          </w:p>
          <w:p w:rsidR="00486005" w:rsidRPr="000D00BB" w:rsidRDefault="00486005" w:rsidP="00660732">
            <w:pPr>
              <w:rPr>
                <w:lang w:val="uz-Cyrl-UZ"/>
              </w:rPr>
            </w:pPr>
            <w:r w:rsidRPr="000D00BB">
              <w:rPr>
                <w:b/>
                <w:lang w:val="uz-Cyrl-UZ"/>
              </w:rPr>
              <w:t xml:space="preserve">– </w:t>
            </w:r>
            <w:r w:rsidRPr="000D00BB">
              <w:rPr>
                <w:lang w:val="uz-Cyrl-UZ"/>
              </w:rPr>
              <w:t xml:space="preserve">(8.1.2.3) </w:t>
            </w:r>
            <w:r w:rsidRPr="000D00BB">
              <w:rPr>
                <w:b/>
                <w:lang w:val="uz-Cyrl-UZ"/>
              </w:rPr>
              <w:t>А</w:t>
            </w:r>
            <w:r w:rsidRPr="000D00BB">
              <w:rPr>
                <w:lang w:val="uz-Cyrl-UZ"/>
              </w:rPr>
              <w:t xml:space="preserve">сар сюжетида ёритилган воқеа-ҳодиса сабабини (конфликтни) </w:t>
            </w:r>
            <w:r w:rsidRPr="000D00BB">
              <w:rPr>
                <w:b/>
                <w:lang w:val="uz-Cyrl-UZ"/>
              </w:rPr>
              <w:t>аниқлайди.</w:t>
            </w:r>
            <w:r w:rsidRPr="000D00BB">
              <w:rPr>
                <w:lang w:val="uz-Cyrl-UZ"/>
              </w:rPr>
              <w:t xml:space="preserve"> “Конфликт” тушунчасини </w:t>
            </w:r>
            <w:r w:rsidRPr="000D00BB">
              <w:rPr>
                <w:b/>
                <w:lang w:val="uz-Cyrl-UZ"/>
              </w:rPr>
              <w:t>изоҳлай олади.</w:t>
            </w:r>
          </w:p>
          <w:p w:rsidR="00486005" w:rsidRPr="000D00BB" w:rsidRDefault="00486005" w:rsidP="00660732">
            <w:pPr>
              <w:rPr>
                <w:sz w:val="16"/>
                <w:szCs w:val="16"/>
                <w:lang w:val="uz-Cyrl-UZ"/>
              </w:rPr>
            </w:pPr>
          </w:p>
          <w:p w:rsidR="00486005" w:rsidRPr="000D00BB" w:rsidRDefault="00486005" w:rsidP="00660732">
            <w:pPr>
              <w:rPr>
                <w:lang w:val="uz-Cyrl-UZ"/>
              </w:rPr>
            </w:pPr>
            <w:r w:rsidRPr="000D00BB">
              <w:rPr>
                <w:b/>
                <w:lang w:val="uz-Cyrl-UZ"/>
              </w:rPr>
              <w:t>–</w:t>
            </w:r>
            <w:r w:rsidRPr="000D00BB">
              <w:rPr>
                <w:lang w:val="uz-Cyrl-UZ"/>
              </w:rPr>
              <w:t xml:space="preserve">(8.1.2.4) </w:t>
            </w:r>
            <w:r w:rsidRPr="000D00BB">
              <w:rPr>
                <w:b/>
                <w:lang w:val="uz-Cyrl-UZ"/>
              </w:rPr>
              <w:t xml:space="preserve"> </w:t>
            </w:r>
            <w:r w:rsidRPr="000D00BB">
              <w:rPr>
                <w:lang w:val="uz-Cyrl-UZ"/>
              </w:rPr>
              <w:t xml:space="preserve">Сюжет мантиғини </w:t>
            </w:r>
            <w:r w:rsidRPr="000D00BB">
              <w:rPr>
                <w:b/>
                <w:lang w:val="uz-Cyrl-UZ"/>
              </w:rPr>
              <w:t>кўради</w:t>
            </w:r>
            <w:r w:rsidRPr="000D00BB">
              <w:rPr>
                <w:lang w:val="uz-Cyrl-UZ"/>
              </w:rPr>
              <w:t xml:space="preserve"> ва ундаги асар ғоясини </w:t>
            </w:r>
            <w:r w:rsidRPr="000D00BB">
              <w:rPr>
                <w:b/>
                <w:lang w:val="uz-Cyrl-UZ"/>
              </w:rPr>
              <w:t>топади.</w:t>
            </w:r>
            <w:r w:rsidRPr="000D00BB">
              <w:rPr>
                <w:lang w:val="uz-Cyrl-UZ"/>
              </w:rPr>
              <w:t xml:space="preserve"> </w:t>
            </w:r>
          </w:p>
        </w:tc>
        <w:tc>
          <w:tcPr>
            <w:tcW w:w="2830" w:type="dxa"/>
          </w:tcPr>
          <w:p w:rsidR="00486005" w:rsidRPr="000D00BB" w:rsidRDefault="00486005" w:rsidP="00660732">
            <w:pPr>
              <w:rPr>
                <w:lang w:val="uz-Cyrl-UZ"/>
              </w:rPr>
            </w:pPr>
            <w:r w:rsidRPr="000D00BB">
              <w:rPr>
                <w:b/>
                <w:lang w:val="uz-Cyrl-UZ"/>
              </w:rPr>
              <w:t xml:space="preserve">– </w:t>
            </w:r>
            <w:r w:rsidRPr="000D00BB">
              <w:rPr>
                <w:lang w:val="uz-Cyrl-UZ"/>
              </w:rPr>
              <w:t xml:space="preserve">(9.1.2.1) Сюжет ва фабула тушунчаларини </w:t>
            </w:r>
            <w:r w:rsidRPr="000D00BB">
              <w:rPr>
                <w:b/>
                <w:lang w:val="uz-Cyrl-UZ"/>
              </w:rPr>
              <w:t>фарқлайди</w:t>
            </w:r>
            <w:r w:rsidRPr="000D00BB">
              <w:rPr>
                <w:lang w:val="uz-Cyrl-UZ"/>
              </w:rPr>
              <w:t xml:space="preserve"> ва уларни турли жанрдаги (эпик, драматик, лирик) асарларда аниқлайди.</w:t>
            </w:r>
          </w:p>
          <w:p w:rsidR="00486005" w:rsidRPr="000D00BB" w:rsidRDefault="00486005" w:rsidP="00660732">
            <w:pPr>
              <w:rPr>
                <w:lang w:val="uz-Cyrl-UZ"/>
              </w:rPr>
            </w:pPr>
          </w:p>
          <w:p w:rsidR="00486005" w:rsidRPr="000D00BB" w:rsidRDefault="00486005" w:rsidP="00660732">
            <w:pPr>
              <w:rPr>
                <w:b/>
                <w:lang w:val="uz-Cyrl-UZ"/>
              </w:rPr>
            </w:pPr>
            <w:r w:rsidRPr="000D00BB">
              <w:rPr>
                <w:b/>
                <w:lang w:val="uz-Cyrl-UZ"/>
              </w:rPr>
              <w:t xml:space="preserve">– </w:t>
            </w:r>
            <w:r w:rsidRPr="000D00BB">
              <w:rPr>
                <w:lang w:val="uz-Cyrl-UZ"/>
              </w:rPr>
              <w:t>(9.1.2.2) Турли жанрдаги (қисса, роман...) асарлар сюжетининг ўзига хослигини очиш учун уларни</w:t>
            </w:r>
            <w:r w:rsidRPr="000D00BB">
              <w:rPr>
                <w:b/>
                <w:lang w:val="uz-Cyrl-UZ"/>
              </w:rPr>
              <w:t xml:space="preserve"> солиштиради.</w:t>
            </w:r>
          </w:p>
          <w:p w:rsidR="00486005" w:rsidRPr="000D00BB" w:rsidRDefault="00486005" w:rsidP="00660732">
            <w:pPr>
              <w:rPr>
                <w:lang w:val="uz-Cyrl-UZ"/>
              </w:rPr>
            </w:pPr>
            <w:r w:rsidRPr="000D00BB">
              <w:rPr>
                <w:lang w:val="uz-Cyrl-UZ"/>
              </w:rPr>
              <w:t xml:space="preserve"> </w:t>
            </w:r>
          </w:p>
          <w:p w:rsidR="00486005" w:rsidRPr="000D00BB" w:rsidRDefault="00486005" w:rsidP="00660732">
            <w:pPr>
              <w:rPr>
                <w:lang w:val="uz-Cyrl-UZ"/>
              </w:rPr>
            </w:pPr>
            <w:r w:rsidRPr="000D00BB">
              <w:rPr>
                <w:b/>
                <w:lang w:val="uz-Cyrl-UZ"/>
              </w:rPr>
              <w:t xml:space="preserve">– </w:t>
            </w:r>
            <w:r w:rsidRPr="000D00BB">
              <w:rPr>
                <w:lang w:val="uz-Cyrl-UZ"/>
              </w:rPr>
              <w:t xml:space="preserve">(9.1.2.3) Асар конфликтини таҳлил </w:t>
            </w:r>
            <w:r w:rsidRPr="000D00BB">
              <w:rPr>
                <w:b/>
                <w:lang w:val="uz-Cyrl-UZ"/>
              </w:rPr>
              <w:t>қилади,</w:t>
            </w:r>
            <w:r w:rsidRPr="000D00BB">
              <w:rPr>
                <w:lang w:val="uz-Cyrl-UZ"/>
              </w:rPr>
              <w:t xml:space="preserve"> сюжет ҳаракатида унинг ҳал этилишини</w:t>
            </w:r>
            <w:r w:rsidRPr="000D00BB">
              <w:rPr>
                <w:b/>
                <w:lang w:val="uz-Cyrl-UZ"/>
              </w:rPr>
              <w:t xml:space="preserve"> кўрсатади.</w:t>
            </w:r>
            <w:r w:rsidRPr="000D00BB">
              <w:rPr>
                <w:lang w:val="uz-Cyrl-UZ"/>
              </w:rPr>
              <w:t xml:space="preserve">- </w:t>
            </w:r>
          </w:p>
          <w:p w:rsidR="00486005" w:rsidRPr="000D00BB" w:rsidRDefault="00486005" w:rsidP="00660732">
            <w:pPr>
              <w:jc w:val="center"/>
              <w:rPr>
                <w:b/>
                <w:lang w:val="uz-Cyrl-UZ"/>
              </w:rPr>
            </w:pPr>
          </w:p>
          <w:p w:rsidR="00486005" w:rsidRPr="000D00BB" w:rsidRDefault="00486005" w:rsidP="00660732">
            <w:pPr>
              <w:rPr>
                <w:lang w:val="uz-Cyrl-UZ"/>
              </w:rPr>
            </w:pPr>
            <w:r w:rsidRPr="000D00BB">
              <w:rPr>
                <w:b/>
                <w:lang w:val="uz-Cyrl-UZ"/>
              </w:rPr>
              <w:t xml:space="preserve">– </w:t>
            </w:r>
            <w:r w:rsidRPr="000D00BB">
              <w:rPr>
                <w:lang w:val="uz-Cyrl-UZ"/>
              </w:rPr>
              <w:t xml:space="preserve">(9.2.2.4) </w:t>
            </w:r>
            <w:r w:rsidRPr="000D00BB">
              <w:rPr>
                <w:b/>
                <w:lang w:val="uz-Cyrl-UZ"/>
              </w:rPr>
              <w:t>А</w:t>
            </w:r>
            <w:r w:rsidRPr="000D00BB">
              <w:rPr>
                <w:lang w:val="uz-Cyrl-UZ"/>
              </w:rPr>
              <w:t>сар сюжети асосида инсон маънавиятининг шаклланишида тасаввуфий тушунчаларнинг ролини шарҳлайди.</w:t>
            </w:r>
          </w:p>
        </w:tc>
      </w:tr>
      <w:tr w:rsidR="00486005" w:rsidRPr="00526F1B" w:rsidTr="00385DFF">
        <w:trPr>
          <w:jc w:val="center"/>
        </w:trPr>
        <w:tc>
          <w:tcPr>
            <w:tcW w:w="499" w:type="dxa"/>
          </w:tcPr>
          <w:p w:rsidR="00486005" w:rsidRPr="001C4634" w:rsidRDefault="00486005" w:rsidP="00660732">
            <w:pPr>
              <w:rPr>
                <w:lang w:val="uz-Cyrl-UZ"/>
              </w:rPr>
            </w:pPr>
          </w:p>
        </w:tc>
        <w:tc>
          <w:tcPr>
            <w:tcW w:w="1864" w:type="dxa"/>
          </w:tcPr>
          <w:p w:rsidR="00486005" w:rsidRPr="00F82B0B" w:rsidRDefault="00486005" w:rsidP="00660732">
            <w:pPr>
              <w:rPr>
                <w:b/>
                <w:lang w:val="uz-Cyrl-UZ"/>
              </w:rPr>
            </w:pPr>
            <w:r>
              <w:rPr>
                <w:b/>
                <w:lang w:val="uz-Cyrl-UZ"/>
              </w:rPr>
              <w:t>Композиция</w:t>
            </w:r>
          </w:p>
          <w:p w:rsidR="00486005" w:rsidRPr="00F82B0B" w:rsidRDefault="00486005" w:rsidP="00660732">
            <w:pPr>
              <w:rPr>
                <w:lang w:val="uz-Cyrl-UZ"/>
              </w:rPr>
            </w:pPr>
            <w:r>
              <w:rPr>
                <w:lang w:val="uz-Cyrl-UZ"/>
              </w:rPr>
              <w:t>(архитектоника, тузилиш)</w:t>
            </w:r>
          </w:p>
          <w:p w:rsidR="00486005" w:rsidRDefault="00486005" w:rsidP="00660732">
            <w:pPr>
              <w:rPr>
                <w:lang w:val="uz-Cyrl-UZ"/>
              </w:rPr>
            </w:pPr>
            <w:r>
              <w:rPr>
                <w:lang w:val="uz-Cyrl-UZ"/>
              </w:rPr>
              <w:lastRenderedPageBreak/>
              <w:t>Композицион оригиналлик,</w:t>
            </w:r>
          </w:p>
          <w:p w:rsidR="00486005" w:rsidRDefault="00486005" w:rsidP="00660732">
            <w:pPr>
              <w:rPr>
                <w:lang w:val="uz-Cyrl-UZ"/>
              </w:rPr>
            </w:pPr>
            <w:r>
              <w:rPr>
                <w:lang w:val="uz-Cyrl-UZ"/>
              </w:rPr>
              <w:t>бадиий ифода (рамка).</w:t>
            </w:r>
          </w:p>
          <w:p w:rsidR="00486005" w:rsidRPr="005A2A14" w:rsidRDefault="00486005" w:rsidP="00660732">
            <w:pPr>
              <w:rPr>
                <w:sz w:val="16"/>
                <w:szCs w:val="16"/>
                <w:lang w:val="uz-Cyrl-UZ"/>
              </w:rPr>
            </w:pPr>
          </w:p>
          <w:p w:rsidR="00486005" w:rsidRPr="00F82B0B" w:rsidRDefault="00486005" w:rsidP="00660732">
            <w:pPr>
              <w:rPr>
                <w:lang w:val="uz-Cyrl-UZ"/>
              </w:rPr>
            </w:pPr>
            <w:r>
              <w:rPr>
                <w:lang w:val="uz-Cyrl-UZ"/>
              </w:rPr>
              <w:t>Айрим жанрлар учун композицион қоидалар</w:t>
            </w:r>
          </w:p>
          <w:p w:rsidR="00486005" w:rsidRPr="00F82B0B" w:rsidRDefault="00486005" w:rsidP="00660732">
            <w:pPr>
              <w:rPr>
                <w:b/>
                <w:sz w:val="16"/>
                <w:szCs w:val="16"/>
                <w:lang w:val="uz-Cyrl-UZ"/>
              </w:rPr>
            </w:pPr>
          </w:p>
          <w:p w:rsidR="00486005" w:rsidRPr="00F82B0B" w:rsidRDefault="00486005" w:rsidP="00660732">
            <w:pPr>
              <w:rPr>
                <w:b/>
                <w:lang w:val="uz-Cyrl-UZ"/>
              </w:rPr>
            </w:pPr>
            <w:r w:rsidRPr="002C48B4">
              <w:rPr>
                <w:b/>
                <w:lang w:val="uz-Cyrl-UZ"/>
              </w:rPr>
              <w:t>Композиция элементлари:</w:t>
            </w:r>
          </w:p>
          <w:p w:rsidR="00486005" w:rsidRPr="002C48B4" w:rsidRDefault="00486005" w:rsidP="00660732">
            <w:pPr>
              <w:rPr>
                <w:lang w:val="uz-Cyrl-UZ"/>
              </w:rPr>
            </w:pPr>
            <w:r>
              <w:rPr>
                <w:lang w:val="uz-Cyrl-UZ"/>
              </w:rPr>
              <w:t>о</w:t>
            </w:r>
            <w:r w:rsidRPr="002C48B4">
              <w:rPr>
                <w:lang w:val="uz-Cyrl-UZ"/>
              </w:rPr>
              <w:t>бразлар тизими,</w:t>
            </w:r>
          </w:p>
          <w:p w:rsidR="00486005" w:rsidRPr="002C48B4" w:rsidRDefault="00486005" w:rsidP="00660732">
            <w:pPr>
              <w:rPr>
                <w:lang w:val="uz-Cyrl-UZ"/>
              </w:rPr>
            </w:pPr>
            <w:r>
              <w:rPr>
                <w:lang w:val="uz-Cyrl-UZ"/>
              </w:rPr>
              <w:t>м</w:t>
            </w:r>
            <w:r w:rsidRPr="002C48B4">
              <w:rPr>
                <w:lang w:val="uz-Cyrl-UZ"/>
              </w:rPr>
              <w:t>уаллиф қўшимчалари</w:t>
            </w:r>
            <w:r>
              <w:rPr>
                <w:lang w:val="uz-Cyrl-UZ"/>
              </w:rPr>
              <w:t>,</w:t>
            </w:r>
          </w:p>
          <w:p w:rsidR="00486005" w:rsidRDefault="00486005" w:rsidP="00660732">
            <w:pPr>
              <w:rPr>
                <w:lang w:val="uz-Cyrl-UZ"/>
              </w:rPr>
            </w:pPr>
            <w:r>
              <w:rPr>
                <w:lang w:val="uz-Cyrl-UZ"/>
              </w:rPr>
              <w:t>қистирма ҳикоялар, муаллиф тавсифи,</w:t>
            </w:r>
          </w:p>
          <w:p w:rsidR="00486005" w:rsidRDefault="00486005" w:rsidP="00660732">
            <w:pPr>
              <w:rPr>
                <w:lang w:val="uz-Cyrl-UZ"/>
              </w:rPr>
            </w:pPr>
            <w:r>
              <w:rPr>
                <w:lang w:val="uz-Cyrl-UZ"/>
              </w:rPr>
              <w:t>портрет,</w:t>
            </w:r>
          </w:p>
          <w:p w:rsidR="00486005" w:rsidRDefault="00486005" w:rsidP="00660732">
            <w:pPr>
              <w:rPr>
                <w:lang w:val="uz-Cyrl-UZ"/>
              </w:rPr>
            </w:pPr>
            <w:r>
              <w:rPr>
                <w:lang w:val="uz-Cyrl-UZ"/>
              </w:rPr>
              <w:t>пейзаж,</w:t>
            </w:r>
          </w:p>
          <w:p w:rsidR="00486005" w:rsidRDefault="00486005" w:rsidP="00660732">
            <w:pPr>
              <w:rPr>
                <w:lang w:val="uz-Cyrl-UZ"/>
              </w:rPr>
            </w:pPr>
            <w:r>
              <w:rPr>
                <w:lang w:val="uz-Cyrl-UZ"/>
              </w:rPr>
              <w:t>интерьер,</w:t>
            </w:r>
          </w:p>
          <w:p w:rsidR="00486005" w:rsidRPr="00F82B0B" w:rsidRDefault="00486005" w:rsidP="00660732">
            <w:pPr>
              <w:rPr>
                <w:lang w:val="uz-Cyrl-UZ"/>
              </w:rPr>
            </w:pPr>
            <w:r>
              <w:rPr>
                <w:lang w:val="uz-Cyrl-UZ"/>
              </w:rPr>
              <w:t>бадиий деталь,</w:t>
            </w:r>
          </w:p>
          <w:p w:rsidR="00486005" w:rsidRPr="00F82B0B" w:rsidRDefault="00486005" w:rsidP="00660732">
            <w:pPr>
              <w:rPr>
                <w:sz w:val="16"/>
                <w:szCs w:val="16"/>
                <w:lang w:val="uz-Cyrl-UZ"/>
              </w:rPr>
            </w:pPr>
          </w:p>
          <w:p w:rsidR="00486005" w:rsidRPr="00F82B0B" w:rsidRDefault="00486005" w:rsidP="00660732">
            <w:pPr>
              <w:rPr>
                <w:lang w:val="uz-Cyrl-UZ"/>
              </w:rPr>
            </w:pPr>
            <w:r>
              <w:rPr>
                <w:lang w:val="uz-Cyrl-UZ"/>
              </w:rPr>
              <w:t>Йўналиш, ёзувчи, жанр, асар учун муҳим бўлган мотивлар тизими.</w:t>
            </w:r>
            <w:r w:rsidRPr="00F82B0B">
              <w:rPr>
                <w:lang w:val="uz-Cyrl-UZ"/>
              </w:rPr>
              <w:t xml:space="preserve"> </w:t>
            </w:r>
          </w:p>
          <w:p w:rsidR="00486005" w:rsidRPr="00F82B0B" w:rsidRDefault="00486005" w:rsidP="00660732">
            <w:pPr>
              <w:rPr>
                <w:b/>
                <w:sz w:val="16"/>
                <w:szCs w:val="16"/>
                <w:lang w:val="uz-Cyrl-UZ"/>
              </w:rPr>
            </w:pPr>
          </w:p>
          <w:p w:rsidR="00486005" w:rsidRDefault="00486005" w:rsidP="00660732">
            <w:pPr>
              <w:rPr>
                <w:b/>
                <w:lang w:val="uz-Cyrl-UZ"/>
              </w:rPr>
            </w:pPr>
            <w:r>
              <w:rPr>
                <w:b/>
                <w:lang w:val="uz-Cyrl-UZ"/>
              </w:rPr>
              <w:t>Тасвир усуллари:</w:t>
            </w:r>
          </w:p>
          <w:p w:rsidR="00486005" w:rsidRDefault="00486005" w:rsidP="00660732">
            <w:pPr>
              <w:rPr>
                <w:lang w:val="uz-Cyrl-UZ"/>
              </w:rPr>
            </w:pPr>
            <w:r>
              <w:rPr>
                <w:lang w:val="uz-Cyrl-UZ"/>
              </w:rPr>
              <w:t>ҳикоя қилиш,</w:t>
            </w:r>
          </w:p>
          <w:p w:rsidR="00486005" w:rsidRDefault="00486005" w:rsidP="00660732">
            <w:pPr>
              <w:rPr>
                <w:lang w:val="uz-Cyrl-UZ"/>
              </w:rPr>
            </w:pPr>
            <w:r>
              <w:rPr>
                <w:lang w:val="uz-Cyrl-UZ"/>
              </w:rPr>
              <w:t xml:space="preserve">тасвирлаш (бадиий замон, </w:t>
            </w:r>
            <w:r>
              <w:rPr>
                <w:lang w:val="uz-Cyrl-UZ"/>
              </w:rPr>
              <w:lastRenderedPageBreak/>
              <w:t>макон)</w:t>
            </w:r>
          </w:p>
          <w:p w:rsidR="00486005" w:rsidRPr="003E51CE" w:rsidRDefault="00486005" w:rsidP="00660732">
            <w:pPr>
              <w:rPr>
                <w:lang w:val="uz-Cyrl-UZ"/>
              </w:rPr>
            </w:pPr>
            <w:r>
              <w:rPr>
                <w:lang w:val="uz-Cyrl-UZ"/>
              </w:rPr>
              <w:t>Диалог, монолог</w:t>
            </w:r>
          </w:p>
        </w:tc>
        <w:tc>
          <w:tcPr>
            <w:tcW w:w="2515" w:type="dxa"/>
          </w:tcPr>
          <w:p w:rsidR="00486005" w:rsidRPr="000D00BB" w:rsidRDefault="00486005" w:rsidP="00660732">
            <w:pPr>
              <w:rPr>
                <w:lang w:val="uz-Cyrl-UZ"/>
              </w:rPr>
            </w:pPr>
            <w:r w:rsidRPr="000D00BB">
              <w:rPr>
                <w:b/>
                <w:lang w:val="uz-Cyrl-UZ"/>
              </w:rPr>
              <w:lastRenderedPageBreak/>
              <w:t xml:space="preserve">– </w:t>
            </w:r>
            <w:r w:rsidRPr="000D00BB">
              <w:rPr>
                <w:lang w:val="uz-Cyrl-UZ"/>
              </w:rPr>
              <w:t xml:space="preserve">(5.1.2.6) Халқ оғзаки ижоди хос асарлар (эртак, </w:t>
            </w:r>
            <w:r w:rsidRPr="000D00BB">
              <w:rPr>
                <w:lang w:val="uz-Cyrl-UZ"/>
              </w:rPr>
              <w:lastRenderedPageBreak/>
              <w:t xml:space="preserve">топишмоқ) ва адабий жанрлар (ҳикоя, масал)  тузилишининг ўзига хослигини </w:t>
            </w:r>
            <w:r w:rsidRPr="000D00BB">
              <w:rPr>
                <w:b/>
                <w:lang w:val="uz-Cyrl-UZ"/>
              </w:rPr>
              <w:t>фарқлайди.</w:t>
            </w:r>
          </w:p>
          <w:p w:rsidR="00486005" w:rsidRPr="000D00BB" w:rsidRDefault="00486005" w:rsidP="00660732">
            <w:pPr>
              <w:rPr>
                <w:lang w:val="uz-Cyrl-UZ"/>
              </w:rPr>
            </w:pPr>
          </w:p>
          <w:p w:rsidR="00486005" w:rsidRPr="000D00BB" w:rsidRDefault="00486005" w:rsidP="00660732">
            <w:pPr>
              <w:rPr>
                <w:lang w:val="uz-Cyrl-UZ"/>
              </w:rPr>
            </w:pPr>
            <w:r w:rsidRPr="000D00BB">
              <w:rPr>
                <w:b/>
                <w:lang w:val="uz-Cyrl-UZ"/>
              </w:rPr>
              <w:t xml:space="preserve">– </w:t>
            </w:r>
            <w:r w:rsidRPr="000D00BB">
              <w:rPr>
                <w:lang w:val="uz-Cyrl-UZ"/>
              </w:rPr>
              <w:t>(5.1.2.7)</w:t>
            </w:r>
            <w:r w:rsidRPr="000D00BB">
              <w:rPr>
                <w:b/>
                <w:lang w:val="uz-Cyrl-UZ"/>
              </w:rPr>
              <w:t xml:space="preserve"> </w:t>
            </w:r>
            <w:r w:rsidRPr="000D00BB">
              <w:rPr>
                <w:lang w:val="uz-Cyrl-UZ"/>
              </w:rPr>
              <w:t xml:space="preserve">Айрим жанрлар матнидаги композицион қонуниятларни </w:t>
            </w:r>
            <w:r w:rsidRPr="000D00BB">
              <w:rPr>
                <w:b/>
                <w:lang w:val="uz-Cyrl-UZ"/>
              </w:rPr>
              <w:t xml:space="preserve">топади </w:t>
            </w:r>
            <w:r w:rsidRPr="000D00BB">
              <w:rPr>
                <w:lang w:val="uz-Cyrl-UZ"/>
              </w:rPr>
              <w:t>ва уларнинг хусусиятларини</w:t>
            </w:r>
            <w:r w:rsidRPr="000D00BB">
              <w:rPr>
                <w:b/>
                <w:lang w:val="uz-Cyrl-UZ"/>
              </w:rPr>
              <w:t xml:space="preserve"> изоҳлайди.</w:t>
            </w:r>
          </w:p>
          <w:p w:rsidR="00486005" w:rsidRPr="000D00BB" w:rsidRDefault="00486005" w:rsidP="00660732">
            <w:pPr>
              <w:rPr>
                <w:lang w:val="uz-Cyrl-UZ"/>
              </w:rPr>
            </w:pPr>
          </w:p>
          <w:p w:rsidR="00486005" w:rsidRPr="000D00BB" w:rsidRDefault="00486005" w:rsidP="00660732">
            <w:pPr>
              <w:rPr>
                <w:lang w:val="uz-Cyrl-UZ"/>
              </w:rPr>
            </w:pPr>
            <w:r w:rsidRPr="000D00BB">
              <w:rPr>
                <w:b/>
                <w:lang w:val="uz-Cyrl-UZ"/>
              </w:rPr>
              <w:t xml:space="preserve">– </w:t>
            </w:r>
            <w:r w:rsidRPr="000D00BB">
              <w:rPr>
                <w:lang w:val="uz-Cyrl-UZ"/>
              </w:rPr>
              <w:t xml:space="preserve">(5.1.2.8)Бир  ёки бир неча асарлардаги композицион элементларни (портрет тасвири, пейзаж ва б.) </w:t>
            </w:r>
            <w:r w:rsidRPr="000D00BB">
              <w:rPr>
                <w:b/>
                <w:lang w:val="uz-Cyrl-UZ"/>
              </w:rPr>
              <w:t>солиштиради.</w:t>
            </w:r>
            <w:r w:rsidRPr="000D00BB">
              <w:rPr>
                <w:lang w:val="uz-Cyrl-UZ"/>
              </w:rPr>
              <w:t xml:space="preserve"> </w:t>
            </w:r>
          </w:p>
          <w:p w:rsidR="00486005" w:rsidRPr="000D00BB" w:rsidRDefault="00486005" w:rsidP="00660732">
            <w:pPr>
              <w:rPr>
                <w:lang w:val="uz-Cyrl-UZ"/>
              </w:rPr>
            </w:pPr>
          </w:p>
          <w:p w:rsidR="00486005" w:rsidRPr="000D00BB" w:rsidRDefault="00486005" w:rsidP="00660732">
            <w:pPr>
              <w:rPr>
                <w:b/>
                <w:lang w:val="uz-Cyrl-UZ"/>
              </w:rPr>
            </w:pPr>
            <w:r w:rsidRPr="000D00BB">
              <w:rPr>
                <w:b/>
                <w:lang w:val="uz-Cyrl-UZ"/>
              </w:rPr>
              <w:t xml:space="preserve">– </w:t>
            </w:r>
            <w:r w:rsidRPr="000D00BB">
              <w:rPr>
                <w:lang w:val="uz-Cyrl-UZ"/>
              </w:rPr>
              <w:t xml:space="preserve">(5.3.2.9) Воқеабанд ва тасвирий характердаги шеърий парчани </w:t>
            </w:r>
            <w:r w:rsidRPr="000D00BB">
              <w:rPr>
                <w:b/>
                <w:lang w:val="uz-Cyrl-UZ"/>
              </w:rPr>
              <w:t>ифодали ўқийди.</w:t>
            </w:r>
          </w:p>
          <w:p w:rsidR="00486005" w:rsidRPr="000D00BB" w:rsidRDefault="00486005" w:rsidP="00660732">
            <w:pPr>
              <w:rPr>
                <w:b/>
                <w:lang w:val="uz-Cyrl-UZ"/>
              </w:rPr>
            </w:pPr>
          </w:p>
          <w:p w:rsidR="00486005" w:rsidRPr="000D00BB" w:rsidRDefault="00486005" w:rsidP="00660732">
            <w:r w:rsidRPr="000D00BB">
              <w:rPr>
                <w:b/>
                <w:lang w:val="uz-Cyrl-UZ"/>
              </w:rPr>
              <w:t xml:space="preserve">– </w:t>
            </w:r>
            <w:r w:rsidRPr="000D00BB">
              <w:rPr>
                <w:lang w:val="uz-Cyrl-UZ"/>
              </w:rPr>
              <w:t xml:space="preserve">(6.3.2.10) Асарга иллюстрация </w:t>
            </w:r>
            <w:r w:rsidRPr="000D00BB">
              <w:rPr>
                <w:b/>
                <w:lang w:val="uz-Cyrl-UZ"/>
              </w:rPr>
              <w:t>яратади.</w:t>
            </w:r>
            <w:r w:rsidRPr="000D00BB">
              <w:t xml:space="preserve"> </w:t>
            </w:r>
          </w:p>
          <w:p w:rsidR="00486005" w:rsidRPr="000D00BB" w:rsidRDefault="00486005" w:rsidP="00660732"/>
        </w:tc>
        <w:tc>
          <w:tcPr>
            <w:tcW w:w="2920" w:type="dxa"/>
            <w:tcBorders>
              <w:right w:val="single" w:sz="4" w:space="0" w:color="auto"/>
            </w:tcBorders>
          </w:tcPr>
          <w:p w:rsidR="00486005" w:rsidRPr="000D00BB" w:rsidRDefault="00486005" w:rsidP="00660732">
            <w:r w:rsidRPr="000D00BB">
              <w:rPr>
                <w:b/>
                <w:lang w:val="uz-Cyrl-UZ"/>
              </w:rPr>
              <w:lastRenderedPageBreak/>
              <w:t xml:space="preserve">– </w:t>
            </w:r>
            <w:r w:rsidRPr="000D00BB">
              <w:rPr>
                <w:lang w:val="uz-Cyrl-UZ"/>
              </w:rPr>
              <w:t xml:space="preserve">(6.1.2.6) Матндаги композицион элементларни (интерьер, </w:t>
            </w:r>
            <w:r w:rsidRPr="000D00BB">
              <w:rPr>
                <w:lang w:val="uz-Cyrl-UZ"/>
              </w:rPr>
              <w:lastRenderedPageBreak/>
              <w:t xml:space="preserve">муаллиф тавсифи, бадиий ифода, диалог, монолог...) </w:t>
            </w:r>
            <w:r w:rsidRPr="000D00BB">
              <w:rPr>
                <w:b/>
                <w:lang w:val="uz-Cyrl-UZ"/>
              </w:rPr>
              <w:t>ажратади</w:t>
            </w:r>
            <w:r w:rsidRPr="000D00BB">
              <w:rPr>
                <w:lang w:val="uz-Cyrl-UZ"/>
              </w:rPr>
              <w:t xml:space="preserve"> ва уларнинг асардаги ролини </w:t>
            </w:r>
            <w:r w:rsidRPr="000D00BB">
              <w:rPr>
                <w:b/>
                <w:lang w:val="uz-Cyrl-UZ"/>
              </w:rPr>
              <w:t>баён қилади.</w:t>
            </w:r>
            <w:r w:rsidRPr="000D00BB">
              <w:t xml:space="preserve"> </w:t>
            </w:r>
          </w:p>
          <w:p w:rsidR="00486005" w:rsidRPr="000D00BB" w:rsidRDefault="00486005" w:rsidP="00660732">
            <w:pPr>
              <w:rPr>
                <w:b/>
                <w:lang w:val="uz-Cyrl-UZ"/>
              </w:rPr>
            </w:pPr>
          </w:p>
          <w:p w:rsidR="00486005" w:rsidRPr="000D00BB" w:rsidRDefault="00486005" w:rsidP="00660732">
            <w:pPr>
              <w:rPr>
                <w:b/>
                <w:lang w:val="uz-Cyrl-UZ"/>
              </w:rPr>
            </w:pPr>
            <w:r w:rsidRPr="000D00BB">
              <w:rPr>
                <w:b/>
                <w:lang w:val="uz-Cyrl-UZ"/>
              </w:rPr>
              <w:t xml:space="preserve">– </w:t>
            </w:r>
            <w:r w:rsidRPr="000D00BB">
              <w:rPr>
                <w:lang w:val="uz-Cyrl-UZ"/>
              </w:rPr>
              <w:t>(6.1.2.7) Шеър, ҳикоя, қисса тузилишидаги ўзига хосликни</w:t>
            </w:r>
            <w:r w:rsidRPr="000D00BB">
              <w:rPr>
                <w:b/>
                <w:lang w:val="uz-Cyrl-UZ"/>
              </w:rPr>
              <w:t xml:space="preserve"> фарқлайди.  </w:t>
            </w:r>
          </w:p>
          <w:p w:rsidR="00486005" w:rsidRPr="000D00BB" w:rsidRDefault="00486005" w:rsidP="00660732">
            <w:pPr>
              <w:rPr>
                <w:lang w:val="uz-Cyrl-UZ"/>
              </w:rPr>
            </w:pPr>
          </w:p>
          <w:p w:rsidR="00486005" w:rsidRPr="000D00BB" w:rsidRDefault="00486005" w:rsidP="00660732">
            <w:pPr>
              <w:rPr>
                <w:b/>
                <w:lang w:val="uz-Cyrl-UZ"/>
              </w:rPr>
            </w:pPr>
            <w:r w:rsidRPr="000D00BB">
              <w:rPr>
                <w:b/>
                <w:lang w:val="uz-Cyrl-UZ"/>
              </w:rPr>
              <w:t xml:space="preserve">– </w:t>
            </w:r>
            <w:r w:rsidRPr="000D00BB">
              <w:rPr>
                <w:lang w:val="uz-Cyrl-UZ"/>
              </w:rPr>
              <w:t xml:space="preserve">(6.1.2.8) Лирик асарда шеърий шаклни уюштирадиган ритмик ва интонацион элементларни </w:t>
            </w:r>
            <w:r w:rsidRPr="000D00BB">
              <w:rPr>
                <w:b/>
                <w:lang w:val="uz-Cyrl-UZ"/>
              </w:rPr>
              <w:t>ажратади.</w:t>
            </w:r>
          </w:p>
          <w:p w:rsidR="00486005" w:rsidRPr="000D00BB" w:rsidRDefault="00486005" w:rsidP="00660732">
            <w:pPr>
              <w:rPr>
                <w:lang w:val="uz-Cyrl-UZ"/>
              </w:rPr>
            </w:pPr>
          </w:p>
          <w:p w:rsidR="00486005" w:rsidRPr="000D00BB" w:rsidRDefault="00486005" w:rsidP="00660732">
            <w:pPr>
              <w:rPr>
                <w:lang w:val="uz-Cyrl-UZ"/>
              </w:rPr>
            </w:pPr>
            <w:r w:rsidRPr="000D00BB">
              <w:rPr>
                <w:lang w:val="uz-Cyrl-UZ"/>
              </w:rPr>
              <w:t>– (6.1.2.9) Лирик ва эпик турга мансуб жанрларнинг композицион қури-лишини</w:t>
            </w:r>
            <w:r w:rsidRPr="000D00BB">
              <w:rPr>
                <w:b/>
                <w:lang w:val="uz-Cyrl-UZ"/>
              </w:rPr>
              <w:t xml:space="preserve"> тушунтиради.</w:t>
            </w:r>
          </w:p>
          <w:p w:rsidR="00486005" w:rsidRPr="000D00BB" w:rsidRDefault="00486005" w:rsidP="00660732">
            <w:pPr>
              <w:rPr>
                <w:lang w:val="uz-Cyrl-UZ"/>
              </w:rPr>
            </w:pPr>
          </w:p>
          <w:p w:rsidR="00486005" w:rsidRPr="000D00BB" w:rsidRDefault="00486005" w:rsidP="00660732">
            <w:pPr>
              <w:rPr>
                <w:lang w:val="uz-Cyrl-UZ"/>
              </w:rPr>
            </w:pPr>
            <w:r w:rsidRPr="000D00BB">
              <w:rPr>
                <w:lang w:val="uz-Cyrl-UZ"/>
              </w:rPr>
              <w:t xml:space="preserve">– (6.1.2.10) Лирик ва  лиро-эпик турга мансуб жанрларнинг композициясини </w:t>
            </w:r>
            <w:r w:rsidRPr="000D00BB">
              <w:rPr>
                <w:b/>
                <w:lang w:val="uz-Cyrl-UZ"/>
              </w:rPr>
              <w:t>солиштиради.</w:t>
            </w:r>
          </w:p>
          <w:p w:rsidR="00486005" w:rsidRPr="000D00BB" w:rsidRDefault="00486005" w:rsidP="00660732">
            <w:pPr>
              <w:rPr>
                <w:lang w:val="uz-Cyrl-UZ"/>
              </w:rPr>
            </w:pPr>
          </w:p>
          <w:p w:rsidR="00486005" w:rsidRPr="000D00BB" w:rsidRDefault="00486005" w:rsidP="00660732">
            <w:pPr>
              <w:rPr>
                <w:lang w:val="uz-Cyrl-UZ"/>
              </w:rPr>
            </w:pPr>
            <w:r w:rsidRPr="000D00BB">
              <w:rPr>
                <w:lang w:val="uz-Cyrl-UZ"/>
              </w:rPr>
              <w:t xml:space="preserve">–  (6.1.2.11) Бадиий асар композициясидан ўрин олган портрет, пейзаж тасвирларини </w:t>
            </w:r>
            <w:r w:rsidRPr="000D00BB">
              <w:rPr>
                <w:b/>
                <w:lang w:val="uz-Cyrl-UZ"/>
              </w:rPr>
              <w:t>топади ва изоҳлайди.</w:t>
            </w:r>
          </w:p>
          <w:p w:rsidR="00486005" w:rsidRPr="000D00BB" w:rsidRDefault="00486005" w:rsidP="00660732">
            <w:pPr>
              <w:rPr>
                <w:lang w:val="uz-Cyrl-UZ"/>
              </w:rPr>
            </w:pPr>
          </w:p>
          <w:p w:rsidR="00486005" w:rsidRPr="000D00BB" w:rsidRDefault="00486005" w:rsidP="00660732">
            <w:pPr>
              <w:rPr>
                <w:lang w:val="uz-Cyrl-UZ"/>
              </w:rPr>
            </w:pPr>
          </w:p>
        </w:tc>
        <w:tc>
          <w:tcPr>
            <w:tcW w:w="2277" w:type="dxa"/>
            <w:tcBorders>
              <w:left w:val="single" w:sz="4" w:space="0" w:color="auto"/>
              <w:right w:val="single" w:sz="4" w:space="0" w:color="auto"/>
            </w:tcBorders>
          </w:tcPr>
          <w:p w:rsidR="00486005" w:rsidRPr="000D00BB" w:rsidRDefault="00486005" w:rsidP="00660732">
            <w:pPr>
              <w:rPr>
                <w:lang w:val="uz-Cyrl-UZ"/>
              </w:rPr>
            </w:pPr>
            <w:r w:rsidRPr="000D00BB">
              <w:rPr>
                <w:lang w:val="uz-Cyrl-UZ"/>
              </w:rPr>
              <w:lastRenderedPageBreak/>
              <w:t xml:space="preserve">– (7.1.2.6) Турли жанрга хос асарлардаги рамзий </w:t>
            </w:r>
            <w:r w:rsidRPr="000D00BB">
              <w:rPr>
                <w:lang w:val="uz-Cyrl-UZ"/>
              </w:rPr>
              <w:lastRenderedPageBreak/>
              <w:t xml:space="preserve">образларни, бадиий деталларни, асосий фикрларни </w:t>
            </w:r>
            <w:r w:rsidRPr="000D00BB">
              <w:rPr>
                <w:b/>
                <w:lang w:val="uz-Cyrl-UZ"/>
              </w:rPr>
              <w:t>изоҳлайди</w:t>
            </w:r>
            <w:r w:rsidRPr="000D00BB">
              <w:rPr>
                <w:lang w:val="uz-Cyrl-UZ"/>
              </w:rPr>
              <w:t xml:space="preserve"> ва </w:t>
            </w:r>
            <w:r w:rsidRPr="000D00BB">
              <w:rPr>
                <w:b/>
                <w:lang w:val="uz-Cyrl-UZ"/>
              </w:rPr>
              <w:t>талқин этади.</w:t>
            </w:r>
            <w:r w:rsidRPr="000D00BB">
              <w:rPr>
                <w:lang w:val="uz-Cyrl-UZ"/>
              </w:rPr>
              <w:t xml:space="preserve"> </w:t>
            </w:r>
          </w:p>
          <w:p w:rsidR="00486005" w:rsidRPr="000D00BB" w:rsidRDefault="00486005" w:rsidP="00660732">
            <w:pPr>
              <w:rPr>
                <w:lang w:val="uz-Cyrl-UZ"/>
              </w:rPr>
            </w:pPr>
          </w:p>
          <w:p w:rsidR="00486005" w:rsidRPr="000D00BB" w:rsidRDefault="00486005" w:rsidP="00660732">
            <w:pPr>
              <w:rPr>
                <w:lang w:val="uz-Cyrl-UZ"/>
              </w:rPr>
            </w:pPr>
            <w:r w:rsidRPr="000D00BB">
              <w:rPr>
                <w:lang w:val="uz-Cyrl-UZ"/>
              </w:rPr>
              <w:t xml:space="preserve">– (7.1.2.7) Турли маданиятларга мансуб ёзувчилар асарларидаги рамзий образларнинг бадиий ўзига хослигини </w:t>
            </w:r>
            <w:r w:rsidRPr="000D00BB">
              <w:rPr>
                <w:b/>
                <w:lang w:val="uz-Cyrl-UZ"/>
              </w:rPr>
              <w:t>аниқлайди.</w:t>
            </w:r>
          </w:p>
          <w:p w:rsidR="00486005" w:rsidRPr="000D00BB" w:rsidRDefault="00486005" w:rsidP="00660732">
            <w:pPr>
              <w:rPr>
                <w:lang w:val="uz-Cyrl-UZ"/>
              </w:rPr>
            </w:pPr>
          </w:p>
          <w:p w:rsidR="00486005" w:rsidRPr="000D00BB" w:rsidRDefault="00486005" w:rsidP="00660732">
            <w:pPr>
              <w:rPr>
                <w:b/>
                <w:lang w:val="uz-Cyrl-UZ"/>
              </w:rPr>
            </w:pPr>
            <w:r w:rsidRPr="000D00BB">
              <w:rPr>
                <w:lang w:val="uz-Cyrl-UZ"/>
              </w:rPr>
              <w:t xml:space="preserve">– (7.1.2.8) Турли жанрдаги (тўртлик, рубоий, оддий шеър) лирик асарларнинг тузилишига хос хусусиятларни </w:t>
            </w:r>
            <w:r w:rsidRPr="000D00BB">
              <w:rPr>
                <w:b/>
                <w:lang w:val="uz-Cyrl-UZ"/>
              </w:rPr>
              <w:t>ажратади.</w:t>
            </w:r>
          </w:p>
          <w:p w:rsidR="00486005" w:rsidRPr="000D00BB" w:rsidRDefault="00486005" w:rsidP="00660732">
            <w:pPr>
              <w:rPr>
                <w:lang w:val="uz-Cyrl-UZ"/>
              </w:rPr>
            </w:pPr>
          </w:p>
          <w:p w:rsidR="00486005" w:rsidRPr="000D00BB" w:rsidRDefault="00486005" w:rsidP="00660732">
            <w:pPr>
              <w:rPr>
                <w:b/>
                <w:lang w:val="uz-Cyrl-UZ"/>
              </w:rPr>
            </w:pPr>
            <w:r w:rsidRPr="000D00BB">
              <w:rPr>
                <w:lang w:val="uz-Cyrl-UZ"/>
              </w:rPr>
              <w:t xml:space="preserve">– (7.3.2.9) Лирик киришга, лирик чекинишга, лирик хотимага шеърий асарлардан </w:t>
            </w:r>
            <w:r w:rsidRPr="000D00BB">
              <w:rPr>
                <w:b/>
                <w:lang w:val="uz-Cyrl-UZ"/>
              </w:rPr>
              <w:t>мисоллар топади.</w:t>
            </w:r>
          </w:p>
          <w:p w:rsidR="00486005" w:rsidRPr="000D00BB" w:rsidRDefault="00486005" w:rsidP="00660732">
            <w:pPr>
              <w:rPr>
                <w:lang w:val="uz-Cyrl-UZ"/>
              </w:rPr>
            </w:pPr>
          </w:p>
          <w:p w:rsidR="00486005" w:rsidRPr="000D00BB" w:rsidRDefault="00486005" w:rsidP="00660732">
            <w:pPr>
              <w:rPr>
                <w:lang w:val="uz-Cyrl-UZ"/>
              </w:rPr>
            </w:pPr>
            <w:r w:rsidRPr="000D00BB">
              <w:rPr>
                <w:lang w:val="uz-Cyrl-UZ"/>
              </w:rPr>
              <w:t>– (7.3.2.10) Асардаги монолог ва диалогларни</w:t>
            </w:r>
            <w:r w:rsidRPr="000D00BB">
              <w:rPr>
                <w:b/>
                <w:lang w:val="uz-Cyrl-UZ"/>
              </w:rPr>
              <w:t xml:space="preserve"> ифодали ўқийди.</w:t>
            </w:r>
            <w:r w:rsidRPr="000D00BB">
              <w:rPr>
                <w:lang w:val="uz-Cyrl-UZ"/>
              </w:rPr>
              <w:t xml:space="preserve"> </w:t>
            </w:r>
          </w:p>
          <w:p w:rsidR="00486005" w:rsidRPr="000D00BB" w:rsidRDefault="00486005" w:rsidP="00660732">
            <w:pPr>
              <w:rPr>
                <w:lang w:val="uz-Cyrl-UZ"/>
              </w:rPr>
            </w:pPr>
          </w:p>
        </w:tc>
        <w:tc>
          <w:tcPr>
            <w:tcW w:w="2232" w:type="dxa"/>
            <w:tcBorders>
              <w:left w:val="single" w:sz="4" w:space="0" w:color="auto"/>
            </w:tcBorders>
          </w:tcPr>
          <w:p w:rsidR="00486005" w:rsidRPr="000D00BB" w:rsidRDefault="00486005" w:rsidP="00660732">
            <w:pPr>
              <w:rPr>
                <w:lang w:val="uz-Cyrl-UZ"/>
              </w:rPr>
            </w:pPr>
            <w:r w:rsidRPr="000D00BB">
              <w:rPr>
                <w:b/>
                <w:lang w:val="uz-Cyrl-UZ"/>
              </w:rPr>
              <w:lastRenderedPageBreak/>
              <w:t xml:space="preserve">– </w:t>
            </w:r>
            <w:r w:rsidRPr="000D00BB">
              <w:rPr>
                <w:lang w:val="uz-Cyrl-UZ"/>
              </w:rPr>
              <w:t xml:space="preserve">(8.1.2.5) Композицион элементларни </w:t>
            </w:r>
            <w:r w:rsidRPr="000D00BB">
              <w:rPr>
                <w:lang w:val="uz-Cyrl-UZ"/>
              </w:rPr>
              <w:lastRenderedPageBreak/>
              <w:t xml:space="preserve">(бадиий деталь, бадиий ифода (рамка) </w:t>
            </w:r>
            <w:r w:rsidRPr="000D00BB">
              <w:rPr>
                <w:b/>
                <w:lang w:val="uz-Cyrl-UZ"/>
              </w:rPr>
              <w:t xml:space="preserve">ажратади </w:t>
            </w:r>
            <w:r w:rsidRPr="000D00BB">
              <w:rPr>
                <w:lang w:val="uz-Cyrl-UZ"/>
              </w:rPr>
              <w:t xml:space="preserve">ва уларнинг асардаги ролини </w:t>
            </w:r>
            <w:r w:rsidRPr="000D00BB">
              <w:rPr>
                <w:b/>
                <w:lang w:val="uz-Cyrl-UZ"/>
              </w:rPr>
              <w:t>тушунтиради.</w:t>
            </w:r>
          </w:p>
          <w:p w:rsidR="00486005" w:rsidRPr="000D00BB" w:rsidRDefault="00486005" w:rsidP="00660732">
            <w:pPr>
              <w:rPr>
                <w:lang w:val="uz-Cyrl-UZ"/>
              </w:rPr>
            </w:pPr>
          </w:p>
          <w:p w:rsidR="00486005" w:rsidRPr="000D00BB" w:rsidRDefault="00486005" w:rsidP="00660732">
            <w:pPr>
              <w:rPr>
                <w:b/>
                <w:lang w:val="uz-Cyrl-UZ"/>
              </w:rPr>
            </w:pPr>
            <w:r w:rsidRPr="000D00BB">
              <w:rPr>
                <w:lang w:val="uz-Cyrl-UZ"/>
              </w:rPr>
              <w:t xml:space="preserve">– (8.1.2.6) Драматик асарлар тузилишининг ўзгачалигини </w:t>
            </w:r>
            <w:r w:rsidRPr="000D00BB">
              <w:rPr>
                <w:b/>
                <w:lang w:val="uz-Cyrl-UZ"/>
              </w:rPr>
              <w:t>тушунтиради.</w:t>
            </w:r>
          </w:p>
          <w:p w:rsidR="00486005" w:rsidRPr="000D00BB" w:rsidRDefault="00486005" w:rsidP="00660732">
            <w:r w:rsidRPr="000D00BB">
              <w:t xml:space="preserve"> </w:t>
            </w:r>
          </w:p>
          <w:p w:rsidR="00486005" w:rsidRPr="000D00BB" w:rsidRDefault="00486005" w:rsidP="00660732">
            <w:pPr>
              <w:rPr>
                <w:lang w:val="uz-Cyrl-UZ"/>
              </w:rPr>
            </w:pPr>
            <w:r w:rsidRPr="000D00BB">
              <w:rPr>
                <w:lang w:val="uz-Cyrl-UZ"/>
              </w:rPr>
              <w:t>– (8.3.2.7) Муайян мавзу бўйича монологик</w:t>
            </w:r>
            <w:r w:rsidRPr="000D00BB">
              <w:rPr>
                <w:b/>
                <w:lang w:val="uz-Cyrl-UZ"/>
              </w:rPr>
              <w:t xml:space="preserve"> нутқ барпо этади.</w:t>
            </w:r>
            <w:r w:rsidRPr="000D00BB">
              <w:t xml:space="preserve">- </w:t>
            </w:r>
          </w:p>
          <w:p w:rsidR="00486005" w:rsidRPr="000D00BB" w:rsidRDefault="00486005" w:rsidP="00660732">
            <w:pPr>
              <w:rPr>
                <w:b/>
                <w:lang w:val="uz-Cyrl-UZ"/>
              </w:rPr>
            </w:pPr>
          </w:p>
          <w:p w:rsidR="00486005" w:rsidRPr="000D00BB" w:rsidRDefault="00486005" w:rsidP="00660732">
            <w:pPr>
              <w:rPr>
                <w:sz w:val="16"/>
                <w:szCs w:val="16"/>
                <w:lang w:val="uz-Cyrl-UZ"/>
              </w:rPr>
            </w:pPr>
            <w:r w:rsidRPr="000D00BB">
              <w:rPr>
                <w:b/>
                <w:lang w:val="uz-Cyrl-UZ"/>
              </w:rPr>
              <w:t xml:space="preserve">– </w:t>
            </w:r>
            <w:r w:rsidRPr="000D00BB">
              <w:rPr>
                <w:lang w:val="uz-Cyrl-UZ"/>
              </w:rPr>
              <w:t xml:space="preserve">(8.1.2.8) Асардан олинган эпизод ва унинг талқинини бошқа санъат асарлари (иллюстрация, бир китобнинг турли киноверсиялари) билан </w:t>
            </w:r>
            <w:r w:rsidRPr="000D00BB">
              <w:rPr>
                <w:b/>
                <w:lang w:val="uz-Cyrl-UZ"/>
              </w:rPr>
              <w:t>солиштиради.</w:t>
            </w:r>
            <w:r w:rsidRPr="000D00BB">
              <w:rPr>
                <w:lang w:val="uz-Cyrl-UZ"/>
              </w:rPr>
              <w:t xml:space="preserve"> </w:t>
            </w:r>
            <w:r w:rsidRPr="000D00BB">
              <w:rPr>
                <w:lang w:val="uz-Cyrl-UZ"/>
              </w:rPr>
              <w:br/>
            </w:r>
          </w:p>
          <w:p w:rsidR="00486005" w:rsidRPr="000D00BB" w:rsidRDefault="00486005" w:rsidP="00660732">
            <w:pPr>
              <w:rPr>
                <w:lang w:val="uz-Cyrl-UZ"/>
              </w:rPr>
            </w:pPr>
            <w:r w:rsidRPr="000D00BB">
              <w:rPr>
                <w:lang w:val="uz-Cyrl-UZ"/>
              </w:rPr>
              <w:t>– (8.3.2.9) Турли жанрдаги асарларнинг</w:t>
            </w:r>
            <w:r w:rsidRPr="000D00BB">
              <w:rPr>
                <w:b/>
                <w:lang w:val="uz-Cyrl-UZ"/>
              </w:rPr>
              <w:t xml:space="preserve"> саҳна талқинии яратади- </w:t>
            </w:r>
          </w:p>
          <w:p w:rsidR="00486005" w:rsidRPr="000D00BB" w:rsidRDefault="00486005" w:rsidP="00660732">
            <w:pPr>
              <w:rPr>
                <w:lang w:val="uz-Cyrl-UZ"/>
              </w:rPr>
            </w:pPr>
          </w:p>
          <w:p w:rsidR="00486005" w:rsidRPr="000D00BB" w:rsidRDefault="00486005" w:rsidP="00660732">
            <w:pPr>
              <w:rPr>
                <w:lang w:val="uz-Cyrl-UZ"/>
              </w:rPr>
            </w:pPr>
            <w:r w:rsidRPr="000D00BB">
              <w:rPr>
                <w:lang w:val="uz-Cyrl-UZ"/>
              </w:rPr>
              <w:t xml:space="preserve">– (8.3.2.10) Турли </w:t>
            </w:r>
            <w:r w:rsidRPr="000D00BB">
              <w:rPr>
                <w:lang w:val="uz-Cyrl-UZ"/>
              </w:rPr>
              <w:lastRenderedPageBreak/>
              <w:t xml:space="preserve">вазнда ёзилган шеърларни ифодали </w:t>
            </w:r>
            <w:r w:rsidRPr="000D00BB">
              <w:rPr>
                <w:b/>
                <w:lang w:val="uz-Cyrl-UZ"/>
              </w:rPr>
              <w:t>ўқий олади.</w:t>
            </w:r>
          </w:p>
        </w:tc>
        <w:tc>
          <w:tcPr>
            <w:tcW w:w="2830" w:type="dxa"/>
          </w:tcPr>
          <w:p w:rsidR="00486005" w:rsidRPr="000D00BB" w:rsidRDefault="00486005" w:rsidP="00660732">
            <w:pPr>
              <w:rPr>
                <w:lang w:val="uz-Cyrl-UZ"/>
              </w:rPr>
            </w:pPr>
            <w:r w:rsidRPr="000D00BB">
              <w:rPr>
                <w:lang w:val="uz-Cyrl-UZ"/>
              </w:rPr>
              <w:lastRenderedPageBreak/>
              <w:t xml:space="preserve">– (9.1.2.5) Матндан образлар композициясини яратиш </w:t>
            </w:r>
            <w:r w:rsidRPr="000D00BB">
              <w:rPr>
                <w:lang w:val="uz-Cyrl-UZ"/>
              </w:rPr>
              <w:lastRenderedPageBreak/>
              <w:t>усулларини</w:t>
            </w:r>
            <w:r w:rsidRPr="000D00BB">
              <w:rPr>
                <w:b/>
                <w:lang w:val="uz-Cyrl-UZ"/>
              </w:rPr>
              <w:t xml:space="preserve"> ажратади.</w:t>
            </w:r>
            <w:r w:rsidRPr="000D00BB">
              <w:rPr>
                <w:lang w:val="uz-Cyrl-UZ"/>
              </w:rPr>
              <w:t xml:space="preserve"> </w:t>
            </w:r>
          </w:p>
          <w:p w:rsidR="00486005" w:rsidRPr="000D00BB" w:rsidRDefault="00486005" w:rsidP="00660732">
            <w:pPr>
              <w:rPr>
                <w:sz w:val="16"/>
                <w:szCs w:val="16"/>
                <w:lang w:val="uz-Cyrl-UZ"/>
              </w:rPr>
            </w:pPr>
          </w:p>
          <w:p w:rsidR="00486005" w:rsidRPr="000D00BB" w:rsidRDefault="00486005" w:rsidP="00660732">
            <w:pPr>
              <w:rPr>
                <w:lang w:val="uz-Cyrl-UZ"/>
              </w:rPr>
            </w:pPr>
            <w:r w:rsidRPr="000D00BB">
              <w:rPr>
                <w:lang w:val="uz-Cyrl-UZ"/>
              </w:rPr>
              <w:t xml:space="preserve">– (9.1.2.6) Асардаги лирик кириш ва чекинишларнинг ролини </w:t>
            </w:r>
            <w:r w:rsidRPr="000D00BB">
              <w:rPr>
                <w:b/>
                <w:lang w:val="uz-Cyrl-UZ"/>
              </w:rPr>
              <w:t xml:space="preserve">талқин этади. </w:t>
            </w:r>
          </w:p>
          <w:p w:rsidR="00486005" w:rsidRPr="000D00BB" w:rsidRDefault="00486005" w:rsidP="00660732">
            <w:pPr>
              <w:rPr>
                <w:sz w:val="16"/>
                <w:szCs w:val="16"/>
                <w:lang w:val="uz-Cyrl-UZ"/>
              </w:rPr>
            </w:pPr>
          </w:p>
          <w:p w:rsidR="00486005" w:rsidRPr="000D00BB" w:rsidRDefault="00486005" w:rsidP="00660732">
            <w:pPr>
              <w:rPr>
                <w:lang w:val="uz-Cyrl-UZ"/>
              </w:rPr>
            </w:pPr>
            <w:r w:rsidRPr="000D00BB">
              <w:rPr>
                <w:lang w:val="uz-Cyrl-UZ"/>
              </w:rPr>
              <w:t xml:space="preserve">– (9.2.2.7) Матндаги бадиий замон ва макон тасвирини </w:t>
            </w:r>
            <w:r w:rsidRPr="000D00BB">
              <w:rPr>
                <w:b/>
                <w:lang w:val="uz-Cyrl-UZ"/>
              </w:rPr>
              <w:t xml:space="preserve">топади </w:t>
            </w:r>
            <w:r w:rsidRPr="000D00BB">
              <w:rPr>
                <w:lang w:val="uz-Cyrl-UZ"/>
              </w:rPr>
              <w:t>ва уларнинг асардаги ролини</w:t>
            </w:r>
            <w:r w:rsidRPr="000D00BB">
              <w:rPr>
                <w:b/>
                <w:lang w:val="uz-Cyrl-UZ"/>
              </w:rPr>
              <w:t xml:space="preserve"> аниқлайди.</w:t>
            </w:r>
          </w:p>
          <w:p w:rsidR="00486005" w:rsidRPr="000D00BB" w:rsidRDefault="00486005" w:rsidP="00660732">
            <w:pPr>
              <w:rPr>
                <w:sz w:val="16"/>
                <w:szCs w:val="16"/>
                <w:lang w:val="uz-Cyrl-UZ"/>
              </w:rPr>
            </w:pPr>
          </w:p>
          <w:p w:rsidR="00486005" w:rsidRPr="000D00BB" w:rsidRDefault="00486005" w:rsidP="00660732">
            <w:r w:rsidRPr="000D00BB">
              <w:rPr>
                <w:lang w:val="uz-Cyrl-UZ"/>
              </w:rPr>
              <w:t xml:space="preserve">– (9.1.2.8) Композиция элементларини </w:t>
            </w:r>
            <w:r w:rsidRPr="000D00BB">
              <w:rPr>
                <w:b/>
                <w:lang w:val="uz-Cyrl-UZ"/>
              </w:rPr>
              <w:t xml:space="preserve">ажратади </w:t>
            </w:r>
            <w:r w:rsidRPr="000D00BB">
              <w:rPr>
                <w:lang w:val="uz-Cyrl-UZ"/>
              </w:rPr>
              <w:t>ва уларнинг</w:t>
            </w:r>
            <w:r w:rsidRPr="000D00BB">
              <w:rPr>
                <w:b/>
                <w:lang w:val="uz-Cyrl-UZ"/>
              </w:rPr>
              <w:t xml:space="preserve"> </w:t>
            </w:r>
            <w:r w:rsidRPr="000D00BB">
              <w:rPr>
                <w:lang w:val="uz-Cyrl-UZ"/>
              </w:rPr>
              <w:t xml:space="preserve">турли жанрга хос асарлардаги ролини </w:t>
            </w:r>
            <w:r w:rsidRPr="000D00BB">
              <w:rPr>
                <w:b/>
                <w:lang w:val="uz-Cyrl-UZ"/>
              </w:rPr>
              <w:t>баён қилади.</w:t>
            </w:r>
            <w:r w:rsidRPr="000D00BB">
              <w:rPr>
                <w:lang w:val="uz-Cyrl-UZ"/>
              </w:rPr>
              <w:t xml:space="preserve"> </w:t>
            </w:r>
          </w:p>
          <w:p w:rsidR="00486005" w:rsidRPr="000D00BB" w:rsidRDefault="00486005" w:rsidP="00660732">
            <w:pPr>
              <w:rPr>
                <w:sz w:val="16"/>
                <w:szCs w:val="16"/>
                <w:lang w:val="uz-Cyrl-UZ"/>
              </w:rPr>
            </w:pPr>
          </w:p>
          <w:p w:rsidR="00486005" w:rsidRPr="000D00BB" w:rsidRDefault="00486005" w:rsidP="00660732">
            <w:pPr>
              <w:rPr>
                <w:b/>
                <w:lang w:val="uz-Cyrl-UZ"/>
              </w:rPr>
            </w:pPr>
            <w:r w:rsidRPr="000D00BB">
              <w:rPr>
                <w:lang w:val="uz-Cyrl-UZ"/>
              </w:rPr>
              <w:t xml:space="preserve">– (9.1.2.9) Замонавий адабий асарларни адабий жанрлар ва стиллар анъанасини ҳисобга олиб </w:t>
            </w:r>
            <w:r w:rsidRPr="000D00BB">
              <w:rPr>
                <w:b/>
                <w:lang w:val="uz-Cyrl-UZ"/>
              </w:rPr>
              <w:t>таҳлил қилади.</w:t>
            </w:r>
          </w:p>
          <w:p w:rsidR="00486005" w:rsidRPr="000D00BB" w:rsidRDefault="00486005" w:rsidP="00660732">
            <w:pPr>
              <w:rPr>
                <w:sz w:val="16"/>
                <w:szCs w:val="16"/>
                <w:lang w:val="uz-Cyrl-UZ"/>
              </w:rPr>
            </w:pPr>
          </w:p>
          <w:p w:rsidR="00486005" w:rsidRPr="000D00BB" w:rsidRDefault="00486005" w:rsidP="00660732">
            <w:pPr>
              <w:rPr>
                <w:sz w:val="16"/>
                <w:szCs w:val="16"/>
                <w:lang w:val="uz-Cyrl-UZ"/>
              </w:rPr>
            </w:pPr>
            <w:r w:rsidRPr="000D00BB">
              <w:rPr>
                <w:lang w:val="uz-Cyrl-UZ"/>
              </w:rPr>
              <w:t>– (9.1.2.10) Бадиий асар композициясидаги қолиплаш усули ва унинг қўлланиш сабабини изоҳлайди.</w:t>
            </w:r>
          </w:p>
          <w:p w:rsidR="00486005" w:rsidRPr="000D00BB" w:rsidRDefault="00486005" w:rsidP="00660732">
            <w:pPr>
              <w:jc w:val="center"/>
              <w:rPr>
                <w:sz w:val="16"/>
                <w:szCs w:val="16"/>
                <w:lang w:val="uz-Cyrl-UZ"/>
              </w:rPr>
            </w:pPr>
          </w:p>
          <w:p w:rsidR="00486005" w:rsidRPr="000D00BB" w:rsidRDefault="00486005" w:rsidP="00660732">
            <w:pPr>
              <w:rPr>
                <w:lang w:val="uz-Cyrl-UZ"/>
              </w:rPr>
            </w:pPr>
            <w:r w:rsidRPr="000D00BB">
              <w:rPr>
                <w:lang w:val="uz-Cyrl-UZ"/>
              </w:rPr>
              <w:t>– (9.3.2.11) Бадиий сўз усталари</w:t>
            </w:r>
          </w:p>
          <w:p w:rsidR="00486005" w:rsidRPr="000D00BB" w:rsidRDefault="00486005" w:rsidP="00660732">
            <w:pPr>
              <w:rPr>
                <w:lang w:val="uz-Cyrl-UZ"/>
              </w:rPr>
            </w:pPr>
            <w:r w:rsidRPr="000D00BB">
              <w:rPr>
                <w:lang w:val="uz-Cyrl-UZ"/>
              </w:rPr>
              <w:t>(монолог,қиссагўйлик, шеърлар)</w:t>
            </w:r>
            <w:r w:rsidRPr="000D00BB">
              <w:rPr>
                <w:b/>
                <w:lang w:val="uz-Cyrl-UZ"/>
              </w:rPr>
              <w:t xml:space="preserve"> танловида қатнашади</w:t>
            </w:r>
            <w:r w:rsidRPr="000D00BB">
              <w:rPr>
                <w:lang w:val="uz-Cyrl-UZ"/>
              </w:rPr>
              <w:t xml:space="preserve"> </w:t>
            </w:r>
          </w:p>
          <w:p w:rsidR="00486005" w:rsidRPr="000D00BB" w:rsidRDefault="00486005" w:rsidP="00660732">
            <w:pPr>
              <w:rPr>
                <w:sz w:val="16"/>
                <w:szCs w:val="16"/>
                <w:lang w:val="uz-Cyrl-UZ"/>
              </w:rPr>
            </w:pPr>
          </w:p>
          <w:p w:rsidR="00486005" w:rsidRPr="000D00BB" w:rsidRDefault="00486005" w:rsidP="00660732">
            <w:pPr>
              <w:rPr>
                <w:lang w:val="uz-Cyrl-UZ"/>
              </w:rPr>
            </w:pPr>
            <w:r w:rsidRPr="000D00BB">
              <w:rPr>
                <w:lang w:val="uz-Cyrl-UZ"/>
              </w:rPr>
              <w:lastRenderedPageBreak/>
              <w:t>– (9.3.2.12) Спектакль ёки экранлаштиришга режиссерлик</w:t>
            </w:r>
            <w:r w:rsidRPr="000D00BB">
              <w:rPr>
                <w:b/>
                <w:lang w:val="uz-Cyrl-UZ"/>
              </w:rPr>
              <w:t xml:space="preserve"> шарҳи ёзади.</w:t>
            </w:r>
          </w:p>
        </w:tc>
      </w:tr>
    </w:tbl>
    <w:p w:rsidR="00486005" w:rsidRPr="005B7E58" w:rsidRDefault="00486005" w:rsidP="00486005">
      <w:pPr>
        <w:rPr>
          <w:b/>
          <w:sz w:val="28"/>
          <w:szCs w:val="28"/>
          <w:lang w:val="uz-Cyrl-UZ"/>
        </w:rPr>
      </w:pPr>
    </w:p>
    <w:p w:rsidR="00486005" w:rsidRDefault="00486005" w:rsidP="00486005">
      <w:pPr>
        <w:jc w:val="center"/>
        <w:rPr>
          <w:b/>
          <w:sz w:val="28"/>
          <w:szCs w:val="28"/>
          <w:lang w:val="uz-Cyrl-UZ"/>
        </w:rPr>
      </w:pPr>
      <w:r>
        <w:rPr>
          <w:b/>
          <w:sz w:val="28"/>
          <w:szCs w:val="28"/>
          <w:lang w:val="uz-Cyrl-UZ"/>
        </w:rPr>
        <w:t>3</w:t>
      </w:r>
      <w:r w:rsidRPr="00526F1B">
        <w:rPr>
          <w:b/>
          <w:sz w:val="28"/>
          <w:szCs w:val="28"/>
          <w:lang w:val="uz-Cyrl-UZ"/>
        </w:rPr>
        <w:t xml:space="preserve">. </w:t>
      </w:r>
      <w:r w:rsidRPr="006A2562">
        <w:rPr>
          <w:b/>
          <w:sz w:val="28"/>
          <w:szCs w:val="28"/>
          <w:lang w:val="uz-Cyrl-UZ"/>
        </w:rPr>
        <w:t>Бадиий нутқ.    Адабий  усуллар</w:t>
      </w:r>
    </w:p>
    <w:p w:rsidR="0094082B" w:rsidRPr="006A2562" w:rsidRDefault="0094082B" w:rsidP="00486005">
      <w:pPr>
        <w:jc w:val="center"/>
        <w:rPr>
          <w:b/>
          <w:sz w:val="28"/>
          <w:szCs w:val="28"/>
          <w:lang w:val="uz-Cyrl-UZ"/>
        </w:rPr>
      </w:pPr>
    </w:p>
    <w:tbl>
      <w:tblPr>
        <w:tblpPr w:leftFromText="180" w:rightFromText="180" w:vertAnchor="text" w:horzAnchor="page" w:tblpX="793" w:tblpY="78"/>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810"/>
        <w:gridCol w:w="3435"/>
        <w:gridCol w:w="2694"/>
        <w:gridCol w:w="2364"/>
        <w:gridCol w:w="2172"/>
        <w:gridCol w:w="2092"/>
      </w:tblGrid>
      <w:tr w:rsidR="00486005" w:rsidRPr="00385DFF" w:rsidTr="0094082B">
        <w:trPr>
          <w:trHeight w:val="70"/>
        </w:trPr>
        <w:tc>
          <w:tcPr>
            <w:tcW w:w="425" w:type="dxa"/>
          </w:tcPr>
          <w:p w:rsidR="00486005" w:rsidRDefault="00486005" w:rsidP="00660732">
            <w:pPr>
              <w:rPr>
                <w:lang w:val="uz-Cyrl-UZ"/>
              </w:rPr>
            </w:pPr>
          </w:p>
          <w:p w:rsidR="00486005" w:rsidRPr="00894EC4" w:rsidRDefault="00486005" w:rsidP="00660732">
            <w:pPr>
              <w:rPr>
                <w:b/>
                <w:lang w:val="uz-Cyrl-UZ"/>
              </w:rPr>
            </w:pPr>
            <w:r w:rsidRPr="00894EC4">
              <w:rPr>
                <w:b/>
                <w:lang w:val="uz-Cyrl-UZ"/>
              </w:rPr>
              <w:t>3.</w:t>
            </w:r>
          </w:p>
        </w:tc>
        <w:tc>
          <w:tcPr>
            <w:tcW w:w="1810" w:type="dxa"/>
          </w:tcPr>
          <w:p w:rsidR="00486005" w:rsidRPr="00630FD3" w:rsidRDefault="00486005" w:rsidP="00660732">
            <w:pPr>
              <w:shd w:val="clear" w:color="auto" w:fill="FFFFFF"/>
              <w:rPr>
                <w:lang w:val="uz-Cyrl-UZ"/>
              </w:rPr>
            </w:pPr>
          </w:p>
          <w:p w:rsidR="00486005" w:rsidRDefault="00486005" w:rsidP="00660732">
            <w:pPr>
              <w:shd w:val="clear" w:color="auto" w:fill="FFFFFF"/>
              <w:rPr>
                <w:b/>
                <w:lang w:val="uz-Cyrl-UZ"/>
              </w:rPr>
            </w:pPr>
            <w:r>
              <w:rPr>
                <w:b/>
                <w:lang w:val="uz-Cyrl-UZ"/>
              </w:rPr>
              <w:t xml:space="preserve">Бадиий нутқ </w:t>
            </w:r>
          </w:p>
          <w:p w:rsidR="00486005" w:rsidRDefault="00486005" w:rsidP="00660732">
            <w:pPr>
              <w:shd w:val="clear" w:color="auto" w:fill="FFFFFF"/>
              <w:rPr>
                <w:b/>
                <w:lang w:val="uz-Cyrl-UZ"/>
              </w:rPr>
            </w:pPr>
          </w:p>
          <w:p w:rsidR="00486005" w:rsidRDefault="00486005" w:rsidP="00660732">
            <w:pPr>
              <w:shd w:val="clear" w:color="auto" w:fill="FFFFFF"/>
              <w:rPr>
                <w:lang w:val="uz-Cyrl-UZ"/>
              </w:rPr>
            </w:pPr>
            <w:r w:rsidRPr="00277151">
              <w:rPr>
                <w:b/>
                <w:lang w:val="uz-Cyrl-UZ"/>
              </w:rPr>
              <w:t>Киноявий тасвирий ва ифодавий сўзлар</w:t>
            </w:r>
            <w:r>
              <w:rPr>
                <w:lang w:val="uz-Cyrl-UZ"/>
              </w:rPr>
              <w:t>.</w:t>
            </w:r>
          </w:p>
          <w:p w:rsidR="00486005" w:rsidRDefault="00486005" w:rsidP="00660732">
            <w:pPr>
              <w:shd w:val="clear" w:color="auto" w:fill="FFFFFF"/>
              <w:rPr>
                <w:lang w:val="uz-Cyrl-UZ"/>
              </w:rPr>
            </w:pPr>
          </w:p>
          <w:p w:rsidR="00486005" w:rsidRDefault="00486005" w:rsidP="00660732">
            <w:pPr>
              <w:shd w:val="clear" w:color="auto" w:fill="FFFFFF"/>
              <w:rPr>
                <w:lang w:val="uz-Cyrl-UZ"/>
              </w:rPr>
            </w:pPr>
            <w:r>
              <w:rPr>
                <w:lang w:val="uz-Cyrl-UZ"/>
              </w:rPr>
              <w:t>Бадиий нутқнинг киноявийлиги.</w:t>
            </w:r>
          </w:p>
          <w:p w:rsidR="00486005" w:rsidRDefault="00486005" w:rsidP="00660732">
            <w:pPr>
              <w:shd w:val="clear" w:color="auto" w:fill="FFFFFF"/>
              <w:rPr>
                <w:lang w:val="uz-Cyrl-UZ"/>
              </w:rPr>
            </w:pPr>
          </w:p>
          <w:p w:rsidR="00486005" w:rsidRDefault="00486005" w:rsidP="00660732">
            <w:pPr>
              <w:shd w:val="clear" w:color="auto" w:fill="FFFFFF"/>
              <w:rPr>
                <w:lang w:val="uz-Cyrl-UZ"/>
              </w:rPr>
            </w:pPr>
            <w:r>
              <w:rPr>
                <w:lang w:val="uz-Cyrl-UZ"/>
              </w:rPr>
              <w:t>Троплар (кўчимлар) ҳақида тушунча.</w:t>
            </w:r>
          </w:p>
          <w:p w:rsidR="00486005" w:rsidRDefault="00486005" w:rsidP="00660732">
            <w:pPr>
              <w:shd w:val="clear" w:color="auto" w:fill="FFFFFF"/>
              <w:rPr>
                <w:lang w:val="uz-Cyrl-UZ"/>
              </w:rPr>
            </w:pPr>
          </w:p>
          <w:p w:rsidR="00486005" w:rsidRDefault="00486005" w:rsidP="00660732">
            <w:pPr>
              <w:shd w:val="clear" w:color="auto" w:fill="FFFFFF"/>
              <w:rPr>
                <w:lang w:val="uz-Cyrl-UZ"/>
              </w:rPr>
            </w:pPr>
            <w:r>
              <w:rPr>
                <w:lang w:val="uz-Cyrl-UZ"/>
              </w:rPr>
              <w:t>Метафора (истиора)</w:t>
            </w:r>
          </w:p>
          <w:p w:rsidR="00486005" w:rsidRDefault="00486005" w:rsidP="00660732">
            <w:pPr>
              <w:shd w:val="clear" w:color="auto" w:fill="FFFFFF"/>
              <w:rPr>
                <w:lang w:val="uz-Cyrl-UZ"/>
              </w:rPr>
            </w:pPr>
            <w:r>
              <w:rPr>
                <w:lang w:val="uz-Cyrl-UZ"/>
              </w:rPr>
              <w:t>Рамзлар</w:t>
            </w:r>
          </w:p>
          <w:p w:rsidR="00486005" w:rsidRDefault="00486005" w:rsidP="00660732">
            <w:pPr>
              <w:rPr>
                <w:lang w:val="uz-Cyrl-UZ"/>
              </w:rPr>
            </w:pPr>
            <w:r>
              <w:rPr>
                <w:lang w:val="uz-Cyrl-UZ"/>
              </w:rPr>
              <w:t>Ирония (пичинг)</w:t>
            </w:r>
          </w:p>
          <w:p w:rsidR="00486005" w:rsidRDefault="00486005" w:rsidP="00660732">
            <w:pPr>
              <w:rPr>
                <w:lang w:val="uz-Cyrl-UZ"/>
              </w:rPr>
            </w:pPr>
            <w:r>
              <w:rPr>
                <w:lang w:val="uz-Cyrl-UZ"/>
              </w:rPr>
              <w:t>Қиёслаш-ўхшатиш</w:t>
            </w:r>
          </w:p>
          <w:p w:rsidR="00486005" w:rsidRDefault="00486005" w:rsidP="00660732">
            <w:pPr>
              <w:rPr>
                <w:lang w:val="uz-Cyrl-UZ"/>
              </w:rPr>
            </w:pPr>
            <w:r>
              <w:rPr>
                <w:lang w:val="uz-Cyrl-UZ"/>
              </w:rPr>
              <w:t>Образли параллелизм</w:t>
            </w:r>
          </w:p>
          <w:p w:rsidR="00486005" w:rsidRDefault="00486005" w:rsidP="00660732">
            <w:pPr>
              <w:rPr>
                <w:lang w:val="uz-Cyrl-UZ"/>
              </w:rPr>
            </w:pPr>
            <w:r>
              <w:rPr>
                <w:lang w:val="uz-Cyrl-UZ"/>
              </w:rPr>
              <w:t xml:space="preserve">Бадиий воситалар </w:t>
            </w:r>
            <w:r>
              <w:rPr>
                <w:lang w:val="uz-Cyrl-UZ"/>
              </w:rPr>
              <w:lastRenderedPageBreak/>
              <w:t>тизими</w:t>
            </w:r>
          </w:p>
          <w:p w:rsidR="00486005" w:rsidRDefault="00486005" w:rsidP="00660732">
            <w:r>
              <w:rPr>
                <w:lang w:val="uz-Cyrl-UZ"/>
              </w:rPr>
              <w:t>Шеърий санъатлар</w:t>
            </w:r>
          </w:p>
          <w:p w:rsidR="00486005" w:rsidRDefault="00486005" w:rsidP="00660732"/>
          <w:p w:rsidR="00486005" w:rsidRPr="00164E85" w:rsidRDefault="00486005" w:rsidP="00660732"/>
          <w:p w:rsidR="00486005" w:rsidRPr="00956B5B" w:rsidRDefault="00486005" w:rsidP="00660732"/>
        </w:tc>
        <w:tc>
          <w:tcPr>
            <w:tcW w:w="3435" w:type="dxa"/>
          </w:tcPr>
          <w:p w:rsidR="00486005" w:rsidRDefault="00486005" w:rsidP="00660732">
            <w:pPr>
              <w:rPr>
                <w:b/>
                <w:color w:val="000000"/>
                <w:lang w:val="uz-Cyrl-UZ"/>
              </w:rPr>
            </w:pPr>
            <w:r>
              <w:rPr>
                <w:color w:val="000000"/>
                <w:lang w:val="uz-Cyrl-UZ"/>
              </w:rPr>
              <w:lastRenderedPageBreak/>
              <w:t xml:space="preserve">– </w:t>
            </w:r>
            <w:r>
              <w:rPr>
                <w:lang w:val="uz-Cyrl-UZ"/>
              </w:rPr>
              <w:t>(5</w:t>
            </w:r>
            <w:r w:rsidRPr="00537E4E">
              <w:rPr>
                <w:lang w:val="uz-Cyrl-UZ"/>
              </w:rPr>
              <w:t>.1.</w:t>
            </w:r>
            <w:r>
              <w:rPr>
                <w:lang w:val="uz-Cyrl-UZ"/>
              </w:rPr>
              <w:t>3.1</w:t>
            </w:r>
            <w:r w:rsidRPr="00537E4E">
              <w:rPr>
                <w:lang w:val="uz-Cyrl-UZ"/>
              </w:rPr>
              <w:t>)</w:t>
            </w:r>
            <w:r>
              <w:rPr>
                <w:lang w:val="uz-Cyrl-UZ"/>
              </w:rPr>
              <w:t xml:space="preserve"> </w:t>
            </w:r>
            <w:r>
              <w:rPr>
                <w:color w:val="000000"/>
                <w:lang w:val="uz-Cyrl-UZ"/>
              </w:rPr>
              <w:t xml:space="preserve">Бадиий нутқнинг асосий белгиларини </w:t>
            </w:r>
            <w:r w:rsidRPr="00500B0F">
              <w:rPr>
                <w:b/>
                <w:color w:val="000000"/>
                <w:lang w:val="uz-Cyrl-UZ"/>
              </w:rPr>
              <w:t>айтади;</w:t>
            </w:r>
          </w:p>
          <w:p w:rsidR="00486005" w:rsidRPr="00277151" w:rsidRDefault="00486005" w:rsidP="00660732">
            <w:pPr>
              <w:rPr>
                <w:color w:val="000000"/>
                <w:sz w:val="16"/>
                <w:szCs w:val="16"/>
                <w:lang w:val="uz-Cyrl-UZ"/>
              </w:rPr>
            </w:pPr>
          </w:p>
          <w:p w:rsidR="00486005" w:rsidRDefault="00486005" w:rsidP="00660732">
            <w:pPr>
              <w:rPr>
                <w:color w:val="000000"/>
                <w:lang w:val="uz-Cyrl-UZ"/>
              </w:rPr>
            </w:pPr>
            <w:r>
              <w:rPr>
                <w:color w:val="000000"/>
                <w:lang w:val="uz-Cyrl-UZ"/>
              </w:rPr>
              <w:t xml:space="preserve">– </w:t>
            </w:r>
            <w:r>
              <w:rPr>
                <w:lang w:val="uz-Cyrl-UZ"/>
              </w:rPr>
              <w:t>(5</w:t>
            </w:r>
            <w:r w:rsidRPr="00537E4E">
              <w:rPr>
                <w:lang w:val="uz-Cyrl-UZ"/>
              </w:rPr>
              <w:t>.1.</w:t>
            </w:r>
            <w:r>
              <w:rPr>
                <w:lang w:val="uz-Cyrl-UZ"/>
              </w:rPr>
              <w:t>3.2</w:t>
            </w:r>
            <w:r w:rsidRPr="00537E4E">
              <w:rPr>
                <w:lang w:val="uz-Cyrl-UZ"/>
              </w:rPr>
              <w:t>)</w:t>
            </w:r>
            <w:r>
              <w:rPr>
                <w:lang w:val="uz-Cyrl-UZ"/>
              </w:rPr>
              <w:t xml:space="preserve"> </w:t>
            </w:r>
            <w:r>
              <w:rPr>
                <w:color w:val="000000"/>
                <w:lang w:val="uz-Cyrl-UZ"/>
              </w:rPr>
              <w:t xml:space="preserve">Насрий ва шеърий нутқни </w:t>
            </w:r>
            <w:r w:rsidRPr="00007703">
              <w:rPr>
                <w:b/>
                <w:color w:val="000000"/>
                <w:lang w:val="uz-Cyrl-UZ"/>
              </w:rPr>
              <w:t>фарқлайди;</w:t>
            </w:r>
          </w:p>
          <w:p w:rsidR="00486005" w:rsidRPr="00277151" w:rsidRDefault="00486005" w:rsidP="00660732">
            <w:pPr>
              <w:rPr>
                <w:color w:val="000000"/>
                <w:sz w:val="16"/>
                <w:szCs w:val="16"/>
                <w:lang w:val="uz-Cyrl-UZ"/>
              </w:rPr>
            </w:pPr>
          </w:p>
          <w:p w:rsidR="00486005" w:rsidRPr="00007703" w:rsidRDefault="00486005" w:rsidP="00660732">
            <w:pPr>
              <w:rPr>
                <w:lang w:val="uz-Cyrl-UZ"/>
              </w:rPr>
            </w:pPr>
            <w:r>
              <w:rPr>
                <w:color w:val="000000"/>
                <w:lang w:val="uz-Cyrl-UZ"/>
              </w:rPr>
              <w:t xml:space="preserve">– </w:t>
            </w:r>
            <w:r>
              <w:rPr>
                <w:lang w:val="uz-Cyrl-UZ"/>
              </w:rPr>
              <w:t>(5</w:t>
            </w:r>
            <w:r w:rsidRPr="00537E4E">
              <w:rPr>
                <w:lang w:val="uz-Cyrl-UZ"/>
              </w:rPr>
              <w:t>.1.</w:t>
            </w:r>
            <w:r>
              <w:rPr>
                <w:lang w:val="uz-Cyrl-UZ"/>
              </w:rPr>
              <w:t>3.3</w:t>
            </w:r>
            <w:r w:rsidRPr="00537E4E">
              <w:rPr>
                <w:lang w:val="uz-Cyrl-UZ"/>
              </w:rPr>
              <w:t>)</w:t>
            </w:r>
            <w:r>
              <w:rPr>
                <w:lang w:val="uz-Cyrl-UZ"/>
              </w:rPr>
              <w:t xml:space="preserve"> </w:t>
            </w:r>
            <w:r>
              <w:rPr>
                <w:color w:val="000000"/>
                <w:lang w:val="uz-Cyrl-UZ"/>
              </w:rPr>
              <w:t xml:space="preserve">Халқ ва адабий эртаклардаги турғун троплар–кўчимларни (доимий эпитет-сифатлаш, ўхшатиш) </w:t>
            </w:r>
            <w:r w:rsidRPr="00007703">
              <w:rPr>
                <w:b/>
                <w:color w:val="000000"/>
                <w:lang w:val="uz-Cyrl-UZ"/>
              </w:rPr>
              <w:t>топади;</w:t>
            </w:r>
            <w:r w:rsidRPr="00007703">
              <w:rPr>
                <w:lang w:val="uz-Cyrl-UZ"/>
              </w:rPr>
              <w:t xml:space="preserve">  </w:t>
            </w:r>
          </w:p>
          <w:p w:rsidR="00486005" w:rsidRPr="00277151" w:rsidRDefault="00486005" w:rsidP="00660732">
            <w:pPr>
              <w:rPr>
                <w:sz w:val="16"/>
                <w:szCs w:val="16"/>
                <w:lang w:val="uz-Cyrl-UZ"/>
              </w:rPr>
            </w:pPr>
          </w:p>
          <w:p w:rsidR="00486005" w:rsidRPr="00500B0F" w:rsidRDefault="00486005" w:rsidP="00660732">
            <w:pPr>
              <w:rPr>
                <w:lang w:val="uz-Cyrl-UZ"/>
              </w:rPr>
            </w:pPr>
            <w:r>
              <w:rPr>
                <w:color w:val="000000"/>
                <w:lang w:val="uz-Cyrl-UZ"/>
              </w:rPr>
              <w:t xml:space="preserve">– </w:t>
            </w:r>
            <w:r>
              <w:rPr>
                <w:lang w:val="uz-Cyrl-UZ"/>
              </w:rPr>
              <w:t>(5</w:t>
            </w:r>
            <w:r w:rsidRPr="00537E4E">
              <w:rPr>
                <w:lang w:val="uz-Cyrl-UZ"/>
              </w:rPr>
              <w:t>.1.</w:t>
            </w:r>
            <w:r>
              <w:rPr>
                <w:lang w:val="uz-Cyrl-UZ"/>
              </w:rPr>
              <w:t>3.4</w:t>
            </w:r>
            <w:r w:rsidRPr="00537E4E">
              <w:rPr>
                <w:lang w:val="uz-Cyrl-UZ"/>
              </w:rPr>
              <w:t>)</w:t>
            </w:r>
            <w:r>
              <w:rPr>
                <w:lang w:val="uz-Cyrl-UZ"/>
              </w:rPr>
              <w:t xml:space="preserve"> </w:t>
            </w:r>
            <w:r>
              <w:rPr>
                <w:color w:val="000000"/>
                <w:lang w:val="uz-Cyrl-UZ"/>
              </w:rPr>
              <w:t xml:space="preserve">Матндаги сифатлаш, ўхшатиш, жонлантириш кабиларни </w:t>
            </w:r>
            <w:r>
              <w:rPr>
                <w:b/>
                <w:color w:val="000000"/>
                <w:lang w:val="uz-Cyrl-UZ"/>
              </w:rPr>
              <w:t>аниқлай</w:t>
            </w:r>
            <w:r w:rsidRPr="00500B0F">
              <w:rPr>
                <w:b/>
                <w:color w:val="000000"/>
                <w:lang w:val="uz-Cyrl-UZ"/>
              </w:rPr>
              <w:t>ди</w:t>
            </w:r>
            <w:r>
              <w:rPr>
                <w:color w:val="000000"/>
                <w:lang w:val="uz-Cyrl-UZ"/>
              </w:rPr>
              <w:t xml:space="preserve"> ва уларнинг асардаги ролини </w:t>
            </w:r>
            <w:r>
              <w:rPr>
                <w:b/>
                <w:color w:val="000000"/>
                <w:lang w:val="uz-Cyrl-UZ"/>
              </w:rPr>
              <w:t>туш</w:t>
            </w:r>
            <w:r w:rsidRPr="00500B0F">
              <w:rPr>
                <w:b/>
                <w:color w:val="000000"/>
                <w:lang w:val="uz-Cyrl-UZ"/>
              </w:rPr>
              <w:t>унтиради;</w:t>
            </w:r>
          </w:p>
          <w:p w:rsidR="00486005" w:rsidRPr="00630FD3" w:rsidRDefault="00486005" w:rsidP="00660732">
            <w:pPr>
              <w:rPr>
                <w:sz w:val="16"/>
                <w:szCs w:val="16"/>
                <w:lang w:val="uz-Cyrl-UZ"/>
              </w:rPr>
            </w:pPr>
          </w:p>
          <w:p w:rsidR="00486005" w:rsidRPr="00630FD3" w:rsidRDefault="00486005" w:rsidP="00660732">
            <w:pPr>
              <w:rPr>
                <w:b/>
                <w:lang w:val="uz-Cyrl-UZ"/>
              </w:rPr>
            </w:pPr>
            <w:r>
              <w:rPr>
                <w:color w:val="000000"/>
                <w:lang w:val="uz-Cyrl-UZ"/>
              </w:rPr>
              <w:t xml:space="preserve">– </w:t>
            </w:r>
            <w:r>
              <w:rPr>
                <w:lang w:val="uz-Cyrl-UZ"/>
              </w:rPr>
              <w:t>(5</w:t>
            </w:r>
            <w:r w:rsidRPr="00537E4E">
              <w:rPr>
                <w:lang w:val="uz-Cyrl-UZ"/>
              </w:rPr>
              <w:t>.</w:t>
            </w:r>
            <w:r>
              <w:rPr>
                <w:lang w:val="uz-Cyrl-UZ"/>
              </w:rPr>
              <w:t>3</w:t>
            </w:r>
            <w:r w:rsidRPr="00537E4E">
              <w:rPr>
                <w:lang w:val="uz-Cyrl-UZ"/>
              </w:rPr>
              <w:t>.</w:t>
            </w:r>
            <w:r>
              <w:rPr>
                <w:lang w:val="uz-Cyrl-UZ"/>
              </w:rPr>
              <w:t>3.5</w:t>
            </w:r>
            <w:r w:rsidRPr="00537E4E">
              <w:rPr>
                <w:lang w:val="uz-Cyrl-UZ"/>
              </w:rPr>
              <w:t>)</w:t>
            </w:r>
            <w:r>
              <w:rPr>
                <w:lang w:val="uz-Cyrl-UZ"/>
              </w:rPr>
              <w:t xml:space="preserve"> </w:t>
            </w:r>
            <w:r>
              <w:rPr>
                <w:color w:val="000000"/>
                <w:lang w:val="uz-Cyrl-UZ"/>
              </w:rPr>
              <w:t xml:space="preserve">Сифатлаш, ўхшатиш, жонлантиришларни қўллаб портрет, пейзажни </w:t>
            </w:r>
            <w:r w:rsidRPr="005F7E19">
              <w:rPr>
                <w:b/>
                <w:color w:val="000000"/>
                <w:lang w:val="uz-Cyrl-UZ"/>
              </w:rPr>
              <w:t>чизиб</w:t>
            </w:r>
            <w:r>
              <w:rPr>
                <w:color w:val="000000"/>
                <w:lang w:val="uz-Cyrl-UZ"/>
              </w:rPr>
              <w:t xml:space="preserve">, ҳодисани </w:t>
            </w:r>
            <w:r w:rsidRPr="005F7E19">
              <w:rPr>
                <w:b/>
                <w:color w:val="000000"/>
                <w:lang w:val="uz-Cyrl-UZ"/>
              </w:rPr>
              <w:t>сўзлаб беради;</w:t>
            </w:r>
          </w:p>
          <w:p w:rsidR="00486005" w:rsidRPr="00630FD3" w:rsidRDefault="00486005" w:rsidP="00660732">
            <w:pPr>
              <w:rPr>
                <w:sz w:val="16"/>
                <w:szCs w:val="16"/>
                <w:lang w:val="uz-Cyrl-UZ"/>
              </w:rPr>
            </w:pPr>
          </w:p>
          <w:p w:rsidR="00486005" w:rsidRPr="006779AC" w:rsidRDefault="00486005" w:rsidP="00660732">
            <w:pPr>
              <w:rPr>
                <w:lang w:val="uz-Cyrl-UZ"/>
              </w:rPr>
            </w:pPr>
            <w:r>
              <w:rPr>
                <w:color w:val="000000"/>
                <w:lang w:val="uz-Cyrl-UZ"/>
              </w:rPr>
              <w:t xml:space="preserve">– </w:t>
            </w:r>
            <w:r>
              <w:rPr>
                <w:lang w:val="uz-Cyrl-UZ"/>
              </w:rPr>
              <w:t>(5</w:t>
            </w:r>
            <w:r w:rsidRPr="00537E4E">
              <w:rPr>
                <w:lang w:val="uz-Cyrl-UZ"/>
              </w:rPr>
              <w:t>.</w:t>
            </w:r>
            <w:r>
              <w:rPr>
                <w:lang w:val="uz-Cyrl-UZ"/>
              </w:rPr>
              <w:t>3</w:t>
            </w:r>
            <w:r w:rsidRPr="00537E4E">
              <w:rPr>
                <w:lang w:val="uz-Cyrl-UZ"/>
              </w:rPr>
              <w:t>.</w:t>
            </w:r>
            <w:r>
              <w:rPr>
                <w:lang w:val="uz-Cyrl-UZ"/>
              </w:rPr>
              <w:t>3.6</w:t>
            </w:r>
            <w:r w:rsidRPr="00537E4E">
              <w:rPr>
                <w:lang w:val="uz-Cyrl-UZ"/>
              </w:rPr>
              <w:t>)</w:t>
            </w:r>
            <w:r>
              <w:rPr>
                <w:lang w:val="uz-Cyrl-UZ"/>
              </w:rPr>
              <w:t xml:space="preserve"> </w:t>
            </w:r>
            <w:r>
              <w:rPr>
                <w:color w:val="000000"/>
                <w:lang w:val="uz-Cyrl-UZ"/>
              </w:rPr>
              <w:t xml:space="preserve">Бадиий-тасвир воситаларини </w:t>
            </w:r>
            <w:r w:rsidRPr="00277151">
              <w:rPr>
                <w:b/>
                <w:color w:val="000000"/>
                <w:lang w:val="uz-Cyrl-UZ"/>
              </w:rPr>
              <w:t>қўллаб шеър ёзади.</w:t>
            </w:r>
          </w:p>
        </w:tc>
        <w:tc>
          <w:tcPr>
            <w:tcW w:w="2694" w:type="dxa"/>
          </w:tcPr>
          <w:p w:rsidR="00486005" w:rsidRPr="006779AC" w:rsidRDefault="00486005" w:rsidP="00660732">
            <w:pPr>
              <w:rPr>
                <w:lang w:val="uz-Cyrl-UZ"/>
              </w:rPr>
            </w:pPr>
            <w:r>
              <w:rPr>
                <w:color w:val="000000"/>
                <w:lang w:val="uz-Cyrl-UZ"/>
              </w:rPr>
              <w:t xml:space="preserve">– </w:t>
            </w:r>
            <w:r>
              <w:rPr>
                <w:lang w:val="uz-Cyrl-UZ"/>
              </w:rPr>
              <w:t>(6</w:t>
            </w:r>
            <w:r w:rsidRPr="00537E4E">
              <w:rPr>
                <w:lang w:val="uz-Cyrl-UZ"/>
              </w:rPr>
              <w:t>.1.</w:t>
            </w:r>
            <w:r>
              <w:rPr>
                <w:lang w:val="uz-Cyrl-UZ"/>
              </w:rPr>
              <w:t>3.1</w:t>
            </w:r>
            <w:r w:rsidRPr="00537E4E">
              <w:rPr>
                <w:lang w:val="uz-Cyrl-UZ"/>
              </w:rPr>
              <w:t>)</w:t>
            </w:r>
            <w:r>
              <w:rPr>
                <w:lang w:val="uz-Cyrl-UZ"/>
              </w:rPr>
              <w:t xml:space="preserve"> </w:t>
            </w:r>
            <w:r>
              <w:rPr>
                <w:color w:val="000000"/>
                <w:lang w:val="uz-Cyrl-UZ"/>
              </w:rPr>
              <w:t xml:space="preserve">Бадиий ва публицистик матнни </w:t>
            </w:r>
            <w:r>
              <w:rPr>
                <w:b/>
                <w:color w:val="000000"/>
                <w:lang w:val="uz-Cyrl-UZ"/>
              </w:rPr>
              <w:t>ажрата олади</w:t>
            </w:r>
            <w:r>
              <w:rPr>
                <w:color w:val="000000"/>
                <w:lang w:val="uz-Cyrl-UZ"/>
              </w:rPr>
              <w:t xml:space="preserve"> ва фарқини мисоллар билан </w:t>
            </w:r>
            <w:r w:rsidRPr="007C4865">
              <w:rPr>
                <w:b/>
                <w:color w:val="000000"/>
                <w:lang w:val="uz-Cyrl-UZ"/>
              </w:rPr>
              <w:t>исботлайди.</w:t>
            </w:r>
          </w:p>
          <w:p w:rsidR="00486005" w:rsidRPr="006779AC" w:rsidRDefault="00486005" w:rsidP="00660732">
            <w:pPr>
              <w:rPr>
                <w:sz w:val="16"/>
                <w:szCs w:val="16"/>
                <w:lang w:val="uz-Cyrl-UZ"/>
              </w:rPr>
            </w:pPr>
          </w:p>
          <w:p w:rsidR="00486005" w:rsidRPr="006779AC" w:rsidRDefault="00486005" w:rsidP="00660732">
            <w:pPr>
              <w:rPr>
                <w:lang w:val="uz-Cyrl-UZ"/>
              </w:rPr>
            </w:pPr>
            <w:r>
              <w:rPr>
                <w:color w:val="000000"/>
                <w:lang w:val="uz-Cyrl-UZ"/>
              </w:rPr>
              <w:t xml:space="preserve">– </w:t>
            </w:r>
            <w:r>
              <w:rPr>
                <w:lang w:val="uz-Cyrl-UZ"/>
              </w:rPr>
              <w:t>(6</w:t>
            </w:r>
            <w:r w:rsidRPr="00537E4E">
              <w:rPr>
                <w:lang w:val="uz-Cyrl-UZ"/>
              </w:rPr>
              <w:t>.1.</w:t>
            </w:r>
            <w:r>
              <w:rPr>
                <w:lang w:val="uz-Cyrl-UZ"/>
              </w:rPr>
              <w:t>3.2</w:t>
            </w:r>
            <w:r w:rsidRPr="00537E4E">
              <w:rPr>
                <w:lang w:val="uz-Cyrl-UZ"/>
              </w:rPr>
              <w:t>)</w:t>
            </w:r>
            <w:r>
              <w:rPr>
                <w:lang w:val="uz-Cyrl-UZ"/>
              </w:rPr>
              <w:t xml:space="preserve"> </w:t>
            </w:r>
            <w:r>
              <w:rPr>
                <w:color w:val="000000"/>
                <w:lang w:val="uz-Cyrl-UZ"/>
              </w:rPr>
              <w:t xml:space="preserve">Матндаги сўзларнинг </w:t>
            </w:r>
            <w:r>
              <w:rPr>
                <w:b/>
                <w:color w:val="000000"/>
                <w:lang w:val="uz-Cyrl-UZ"/>
              </w:rPr>
              <w:t>кўпмаънолилигини идрок</w:t>
            </w:r>
            <w:r w:rsidRPr="007C4865">
              <w:rPr>
                <w:b/>
                <w:color w:val="000000"/>
                <w:lang w:val="uz-Cyrl-UZ"/>
              </w:rPr>
              <w:t xml:space="preserve"> этади, </w:t>
            </w:r>
            <w:r>
              <w:rPr>
                <w:color w:val="000000"/>
                <w:lang w:val="uz-Cyrl-UZ"/>
              </w:rPr>
              <w:t xml:space="preserve">уларнинг асардаги </w:t>
            </w:r>
            <w:r w:rsidRPr="007C4865">
              <w:rPr>
                <w:b/>
                <w:color w:val="000000"/>
                <w:lang w:val="uz-Cyrl-UZ"/>
              </w:rPr>
              <w:t>ролини аниқлайди.</w:t>
            </w:r>
            <w:r>
              <w:rPr>
                <w:color w:val="000000"/>
                <w:lang w:val="uz-Cyrl-UZ"/>
              </w:rPr>
              <w:t xml:space="preserve"> </w:t>
            </w:r>
          </w:p>
          <w:p w:rsidR="00486005" w:rsidRPr="006779AC" w:rsidRDefault="00486005" w:rsidP="00660732">
            <w:pPr>
              <w:rPr>
                <w:sz w:val="16"/>
                <w:szCs w:val="16"/>
                <w:lang w:val="uz-Cyrl-UZ"/>
              </w:rPr>
            </w:pPr>
          </w:p>
          <w:p w:rsidR="00486005" w:rsidRPr="006779AC" w:rsidRDefault="00486005" w:rsidP="00660732">
            <w:pPr>
              <w:rPr>
                <w:lang w:val="uz-Cyrl-UZ"/>
              </w:rPr>
            </w:pPr>
            <w:r>
              <w:rPr>
                <w:color w:val="000000"/>
                <w:lang w:val="uz-Cyrl-UZ"/>
              </w:rPr>
              <w:t xml:space="preserve">– </w:t>
            </w:r>
            <w:r>
              <w:rPr>
                <w:lang w:val="uz-Cyrl-UZ"/>
              </w:rPr>
              <w:t>(6</w:t>
            </w:r>
            <w:r w:rsidRPr="00537E4E">
              <w:rPr>
                <w:lang w:val="uz-Cyrl-UZ"/>
              </w:rPr>
              <w:t>.1.</w:t>
            </w:r>
            <w:r>
              <w:rPr>
                <w:lang w:val="uz-Cyrl-UZ"/>
              </w:rPr>
              <w:t>3.3</w:t>
            </w:r>
            <w:r w:rsidRPr="00537E4E">
              <w:rPr>
                <w:lang w:val="uz-Cyrl-UZ"/>
              </w:rPr>
              <w:t>)</w:t>
            </w:r>
            <w:r>
              <w:rPr>
                <w:lang w:val="uz-Cyrl-UZ"/>
              </w:rPr>
              <w:t xml:space="preserve"> </w:t>
            </w:r>
            <w:r>
              <w:rPr>
                <w:color w:val="000000"/>
                <w:lang w:val="uz-Cyrl-UZ"/>
              </w:rPr>
              <w:t>Матндаги истиора, аллегория-мажоз, пичинг-кесатиқларни топади, уларнинг асардаги вазифасини аниқлайди.</w:t>
            </w:r>
          </w:p>
          <w:p w:rsidR="00486005" w:rsidRPr="006779AC" w:rsidRDefault="00486005" w:rsidP="00660732">
            <w:pPr>
              <w:rPr>
                <w:sz w:val="16"/>
                <w:szCs w:val="16"/>
                <w:lang w:val="uz-Cyrl-UZ"/>
              </w:rPr>
            </w:pPr>
            <w:r w:rsidRPr="006779AC">
              <w:rPr>
                <w:lang w:val="uz-Cyrl-UZ"/>
              </w:rPr>
              <w:t xml:space="preserve"> </w:t>
            </w:r>
          </w:p>
          <w:p w:rsidR="00486005" w:rsidRDefault="00486005" w:rsidP="00660732">
            <w:pPr>
              <w:rPr>
                <w:b/>
                <w:color w:val="000000"/>
                <w:lang w:val="uz-Cyrl-UZ"/>
              </w:rPr>
            </w:pPr>
            <w:r>
              <w:rPr>
                <w:color w:val="000000"/>
                <w:lang w:val="uz-Cyrl-UZ"/>
              </w:rPr>
              <w:t xml:space="preserve">– </w:t>
            </w:r>
            <w:r>
              <w:rPr>
                <w:lang w:val="uz-Cyrl-UZ"/>
              </w:rPr>
              <w:t>(6</w:t>
            </w:r>
            <w:r w:rsidRPr="00537E4E">
              <w:rPr>
                <w:lang w:val="uz-Cyrl-UZ"/>
              </w:rPr>
              <w:t>.1.</w:t>
            </w:r>
            <w:r>
              <w:rPr>
                <w:lang w:val="uz-Cyrl-UZ"/>
              </w:rPr>
              <w:t>3.4</w:t>
            </w:r>
            <w:r w:rsidRPr="00537E4E">
              <w:rPr>
                <w:lang w:val="uz-Cyrl-UZ"/>
              </w:rPr>
              <w:t>)</w:t>
            </w:r>
            <w:r>
              <w:rPr>
                <w:lang w:val="uz-Cyrl-UZ"/>
              </w:rPr>
              <w:t xml:space="preserve"> </w:t>
            </w:r>
            <w:r>
              <w:rPr>
                <w:color w:val="000000"/>
                <w:lang w:val="uz-Cyrl-UZ"/>
              </w:rPr>
              <w:t xml:space="preserve">Лирик асарларга хос содда ва қўшма вазнларни </w:t>
            </w:r>
            <w:r w:rsidRPr="00076123">
              <w:rPr>
                <w:b/>
                <w:color w:val="000000"/>
                <w:lang w:val="uz-Cyrl-UZ"/>
              </w:rPr>
              <w:t>аниқлай олади.</w:t>
            </w:r>
          </w:p>
          <w:p w:rsidR="00486005" w:rsidRPr="006779AC" w:rsidRDefault="00486005" w:rsidP="00660732">
            <w:pPr>
              <w:rPr>
                <w:sz w:val="16"/>
                <w:szCs w:val="16"/>
                <w:lang w:val="uz-Cyrl-UZ"/>
              </w:rPr>
            </w:pPr>
            <w:r w:rsidRPr="006779AC">
              <w:rPr>
                <w:lang w:val="uz-Cyrl-UZ"/>
              </w:rPr>
              <w:t xml:space="preserve"> </w:t>
            </w:r>
          </w:p>
          <w:p w:rsidR="00486005" w:rsidRPr="00AD4D43" w:rsidRDefault="00486005" w:rsidP="00660732">
            <w:pPr>
              <w:rPr>
                <w:lang w:val="uz-Cyrl-UZ"/>
              </w:rPr>
            </w:pPr>
            <w:r>
              <w:rPr>
                <w:color w:val="000000"/>
                <w:lang w:val="uz-Cyrl-UZ"/>
              </w:rPr>
              <w:t xml:space="preserve">– </w:t>
            </w:r>
            <w:r>
              <w:rPr>
                <w:lang w:val="uz-Cyrl-UZ"/>
              </w:rPr>
              <w:t>(6</w:t>
            </w:r>
            <w:r w:rsidRPr="00537E4E">
              <w:rPr>
                <w:lang w:val="uz-Cyrl-UZ"/>
              </w:rPr>
              <w:t>.</w:t>
            </w:r>
            <w:r>
              <w:rPr>
                <w:lang w:val="uz-Cyrl-UZ"/>
              </w:rPr>
              <w:t>3</w:t>
            </w:r>
            <w:r w:rsidRPr="00537E4E">
              <w:rPr>
                <w:lang w:val="uz-Cyrl-UZ"/>
              </w:rPr>
              <w:t>.</w:t>
            </w:r>
            <w:r>
              <w:rPr>
                <w:lang w:val="uz-Cyrl-UZ"/>
              </w:rPr>
              <w:t>3.5</w:t>
            </w:r>
            <w:r w:rsidRPr="00537E4E">
              <w:rPr>
                <w:lang w:val="uz-Cyrl-UZ"/>
              </w:rPr>
              <w:t>)</w:t>
            </w:r>
            <w:r>
              <w:rPr>
                <w:lang w:val="uz-Cyrl-UZ"/>
              </w:rPr>
              <w:t xml:space="preserve"> </w:t>
            </w:r>
            <w:r>
              <w:rPr>
                <w:color w:val="000000"/>
                <w:lang w:val="uz-Cyrl-UZ"/>
              </w:rPr>
              <w:t xml:space="preserve">Ўз қарашларини ифодалаш учун бадиий кўчимларни қўллаб мустақил ҳикоя / эссе </w:t>
            </w:r>
            <w:r w:rsidRPr="00076123">
              <w:rPr>
                <w:b/>
                <w:color w:val="000000"/>
                <w:lang w:val="uz-Cyrl-UZ"/>
              </w:rPr>
              <w:lastRenderedPageBreak/>
              <w:t>яратади.</w:t>
            </w:r>
            <w:r w:rsidRPr="006779AC">
              <w:rPr>
                <w:lang w:val="uz-Cyrl-UZ"/>
              </w:rPr>
              <w:t xml:space="preserve"> </w:t>
            </w:r>
          </w:p>
        </w:tc>
        <w:tc>
          <w:tcPr>
            <w:tcW w:w="2364" w:type="dxa"/>
          </w:tcPr>
          <w:p w:rsidR="00486005" w:rsidRPr="000D00BB" w:rsidRDefault="00486005" w:rsidP="00660732">
            <w:pPr>
              <w:rPr>
                <w:lang w:val="uz-Cyrl-UZ"/>
              </w:rPr>
            </w:pPr>
            <w:r w:rsidRPr="000D00BB">
              <w:rPr>
                <w:lang w:val="uz-Cyrl-UZ"/>
              </w:rPr>
              <w:lastRenderedPageBreak/>
              <w:t xml:space="preserve">– (7.1.3.1) Бадиий асардаги асосий тасвирий-ифодавий воситаларни </w:t>
            </w:r>
            <w:r w:rsidRPr="000D00BB">
              <w:rPr>
                <w:b/>
                <w:lang w:val="uz-Cyrl-UZ"/>
              </w:rPr>
              <w:t>аниқлайди.</w:t>
            </w:r>
          </w:p>
          <w:p w:rsidR="00486005" w:rsidRPr="000D00BB" w:rsidRDefault="00486005" w:rsidP="00660732">
            <w:pPr>
              <w:rPr>
                <w:lang w:val="uz-Cyrl-UZ"/>
              </w:rPr>
            </w:pPr>
            <w:r w:rsidRPr="000D00BB">
              <w:rPr>
                <w:lang w:val="uz-Cyrl-UZ"/>
              </w:rPr>
              <w:t xml:space="preserve">  </w:t>
            </w:r>
          </w:p>
          <w:p w:rsidR="00486005" w:rsidRPr="000D00BB" w:rsidRDefault="00486005" w:rsidP="00660732">
            <w:pPr>
              <w:rPr>
                <w:lang w:val="uz-Cyrl-UZ"/>
              </w:rPr>
            </w:pPr>
            <w:r w:rsidRPr="000D00BB">
              <w:rPr>
                <w:lang w:val="uz-Cyrl-UZ"/>
              </w:rPr>
              <w:t xml:space="preserve">– (7.1.3.2) Шеърнинг ритмик схемасини </w:t>
            </w:r>
            <w:r w:rsidRPr="000D00BB">
              <w:rPr>
                <w:b/>
                <w:lang w:val="uz-Cyrl-UZ"/>
              </w:rPr>
              <w:t>чизади.</w:t>
            </w:r>
            <w:r w:rsidRPr="000D00BB">
              <w:rPr>
                <w:lang w:val="uz-Cyrl-UZ"/>
              </w:rPr>
              <w:t xml:space="preserve"> </w:t>
            </w:r>
          </w:p>
          <w:p w:rsidR="00486005" w:rsidRPr="000D00BB" w:rsidRDefault="00486005" w:rsidP="00660732">
            <w:pPr>
              <w:rPr>
                <w:lang w:val="uz-Cyrl-UZ"/>
              </w:rPr>
            </w:pPr>
          </w:p>
          <w:p w:rsidR="00486005" w:rsidRPr="000D00BB" w:rsidRDefault="00486005" w:rsidP="00660732">
            <w:pPr>
              <w:rPr>
                <w:lang w:val="uz-Cyrl-UZ"/>
              </w:rPr>
            </w:pPr>
            <w:r w:rsidRPr="000D00BB">
              <w:rPr>
                <w:lang w:val="uz-Cyrl-UZ"/>
              </w:rPr>
              <w:t xml:space="preserve">– (7.1.3.3) Шевага ва адабий тил меъёрига хос бўлмаган сўзларни матндан топади, қўлланилиш сабабини  </w:t>
            </w:r>
            <w:r w:rsidRPr="000D00BB">
              <w:rPr>
                <w:b/>
                <w:lang w:val="uz-Cyrl-UZ"/>
              </w:rPr>
              <w:t>изоҳлайди.</w:t>
            </w:r>
          </w:p>
          <w:p w:rsidR="00486005" w:rsidRPr="000D00BB" w:rsidRDefault="00486005" w:rsidP="00660732">
            <w:pPr>
              <w:rPr>
                <w:lang w:val="uz-Cyrl-UZ"/>
              </w:rPr>
            </w:pPr>
          </w:p>
          <w:p w:rsidR="00486005" w:rsidRPr="000D00BB" w:rsidRDefault="00486005" w:rsidP="00660732">
            <w:pPr>
              <w:rPr>
                <w:b/>
                <w:lang w:val="uz-Cyrl-UZ"/>
              </w:rPr>
            </w:pPr>
            <w:r w:rsidRPr="000D00BB">
              <w:rPr>
                <w:lang w:val="uz-Cyrl-UZ"/>
              </w:rPr>
              <w:t xml:space="preserve">–  (7.3.3.4) Мулоҳазаларини, қарашларини ифодалаш учун бадиий воситалардан, кўчимлардан фойдаланиб, мустақил </w:t>
            </w:r>
            <w:r w:rsidRPr="000D00BB">
              <w:rPr>
                <w:b/>
                <w:lang w:val="uz-Cyrl-UZ"/>
              </w:rPr>
              <w:t>ҳикоя / эссе ёзади.</w:t>
            </w:r>
          </w:p>
          <w:p w:rsidR="00486005" w:rsidRPr="000D00BB" w:rsidRDefault="00486005" w:rsidP="00660732">
            <w:pPr>
              <w:rPr>
                <w:lang w:val="uz-Cyrl-UZ"/>
              </w:rPr>
            </w:pPr>
          </w:p>
        </w:tc>
        <w:tc>
          <w:tcPr>
            <w:tcW w:w="2172" w:type="dxa"/>
          </w:tcPr>
          <w:p w:rsidR="00486005" w:rsidRPr="000D00BB" w:rsidRDefault="00486005" w:rsidP="00660732">
            <w:pPr>
              <w:rPr>
                <w:lang w:val="uz-Cyrl-UZ"/>
              </w:rPr>
            </w:pPr>
            <w:r w:rsidRPr="000D00BB">
              <w:rPr>
                <w:lang w:val="uz-Cyrl-UZ"/>
              </w:rPr>
              <w:lastRenderedPageBreak/>
              <w:t xml:space="preserve">– (8.1.4.1) Ёзувчи бадиий услубининг ўзга хос хусусиятлари- ни (мавзу, образларнинг эстетик идеалга уйғун талқин этилиши, (8.1.3.2) бадиий тилининг ўзига хослиги) </w:t>
            </w:r>
            <w:r w:rsidRPr="000D00BB">
              <w:rPr>
                <w:b/>
                <w:lang w:val="uz-Cyrl-UZ"/>
              </w:rPr>
              <w:t>аниқлайди.</w:t>
            </w:r>
            <w:r w:rsidRPr="000D00BB">
              <w:rPr>
                <w:lang w:val="uz-Cyrl-UZ"/>
              </w:rPr>
              <w:t xml:space="preserve"> </w:t>
            </w:r>
          </w:p>
          <w:p w:rsidR="00486005" w:rsidRPr="000D00BB" w:rsidRDefault="00486005" w:rsidP="00660732">
            <w:pPr>
              <w:ind w:firstLine="708"/>
              <w:rPr>
                <w:sz w:val="16"/>
                <w:szCs w:val="16"/>
                <w:lang w:val="uz-Cyrl-UZ"/>
              </w:rPr>
            </w:pPr>
          </w:p>
          <w:p w:rsidR="00486005" w:rsidRPr="000D00BB" w:rsidRDefault="00486005" w:rsidP="00660732">
            <w:pPr>
              <w:rPr>
                <w:lang w:val="uz-Cyrl-UZ"/>
              </w:rPr>
            </w:pPr>
            <w:r w:rsidRPr="000D00BB">
              <w:rPr>
                <w:lang w:val="uz-Cyrl-UZ"/>
              </w:rPr>
              <w:t>– (8.1.3.3) Шеърий нутққа хос оҳангни, ритм, бўғин, туроқ, банд ва қофияни матндан топади.</w:t>
            </w:r>
          </w:p>
          <w:p w:rsidR="00486005" w:rsidRPr="000D00BB" w:rsidRDefault="00486005" w:rsidP="00660732">
            <w:pPr>
              <w:rPr>
                <w:sz w:val="16"/>
                <w:szCs w:val="16"/>
                <w:lang w:val="uz-Cyrl-UZ"/>
              </w:rPr>
            </w:pPr>
          </w:p>
          <w:p w:rsidR="00486005" w:rsidRPr="000D00BB" w:rsidRDefault="00486005" w:rsidP="00660732">
            <w:pPr>
              <w:rPr>
                <w:lang w:val="uz-Cyrl-UZ"/>
              </w:rPr>
            </w:pPr>
            <w:r w:rsidRPr="000D00BB">
              <w:rPr>
                <w:lang w:val="uz-Cyrl-UZ"/>
              </w:rPr>
              <w:t>– (8.1.3.4) Насрий асарлардаги сажъни топади (эртак, достон).</w:t>
            </w:r>
          </w:p>
          <w:p w:rsidR="00486005" w:rsidRPr="000D00BB" w:rsidRDefault="00486005" w:rsidP="00660732">
            <w:pPr>
              <w:rPr>
                <w:lang w:val="uz-Cyrl-UZ"/>
              </w:rPr>
            </w:pPr>
          </w:p>
          <w:p w:rsidR="00486005" w:rsidRPr="000D00BB" w:rsidRDefault="00486005" w:rsidP="00660732">
            <w:pPr>
              <w:rPr>
                <w:lang w:val="uz-Cyrl-UZ"/>
              </w:rPr>
            </w:pPr>
            <w:r w:rsidRPr="000D00BB">
              <w:rPr>
                <w:lang w:val="uz-Cyrl-UZ"/>
              </w:rPr>
              <w:t xml:space="preserve">– (8.3.3.5) Шеърий ва насрий матндаги интонацияни </w:t>
            </w:r>
            <w:r w:rsidRPr="000D00BB">
              <w:rPr>
                <w:lang w:val="uz-Cyrl-UZ"/>
              </w:rPr>
              <w:lastRenderedPageBreak/>
              <w:t>белгилайди ва ифодалай олади.</w:t>
            </w:r>
          </w:p>
        </w:tc>
        <w:tc>
          <w:tcPr>
            <w:tcW w:w="2092" w:type="dxa"/>
          </w:tcPr>
          <w:p w:rsidR="00486005" w:rsidRPr="00A91B92" w:rsidRDefault="00486005" w:rsidP="00660732">
            <w:pPr>
              <w:rPr>
                <w:lang w:val="uz-Cyrl-UZ"/>
              </w:rPr>
            </w:pPr>
            <w:r>
              <w:rPr>
                <w:color w:val="000000"/>
                <w:lang w:val="uz-Cyrl-UZ"/>
              </w:rPr>
              <w:lastRenderedPageBreak/>
              <w:t xml:space="preserve">– </w:t>
            </w:r>
            <w:r>
              <w:rPr>
                <w:lang w:val="uz-Cyrl-UZ"/>
              </w:rPr>
              <w:t>(9</w:t>
            </w:r>
            <w:r w:rsidRPr="00537E4E">
              <w:rPr>
                <w:lang w:val="uz-Cyrl-UZ"/>
              </w:rPr>
              <w:t>.1.</w:t>
            </w:r>
            <w:r>
              <w:rPr>
                <w:lang w:val="uz-Cyrl-UZ"/>
              </w:rPr>
              <w:t>3.1</w:t>
            </w:r>
            <w:r w:rsidRPr="00537E4E">
              <w:rPr>
                <w:lang w:val="uz-Cyrl-UZ"/>
              </w:rPr>
              <w:t>)</w:t>
            </w:r>
            <w:r>
              <w:rPr>
                <w:lang w:val="uz-Cyrl-UZ"/>
              </w:rPr>
              <w:t xml:space="preserve"> </w:t>
            </w:r>
            <w:r>
              <w:rPr>
                <w:color w:val="000000"/>
                <w:lang w:val="uz-Cyrl-UZ"/>
              </w:rPr>
              <w:t xml:space="preserve">Бадиий усулларнинг образ ва образлар тизимини яратишдаги </w:t>
            </w:r>
            <w:r w:rsidRPr="00081880">
              <w:rPr>
                <w:b/>
                <w:color w:val="000000"/>
                <w:lang w:val="uz-Cyrl-UZ"/>
              </w:rPr>
              <w:t>ўрнини аниқлайди.</w:t>
            </w:r>
          </w:p>
          <w:p w:rsidR="00486005" w:rsidRPr="00A91B92" w:rsidRDefault="00486005" w:rsidP="00660732">
            <w:pPr>
              <w:rPr>
                <w:lang w:val="uz-Cyrl-UZ"/>
              </w:rPr>
            </w:pPr>
          </w:p>
          <w:p w:rsidR="00486005" w:rsidRPr="00A91B92" w:rsidRDefault="00486005" w:rsidP="00660732">
            <w:pPr>
              <w:rPr>
                <w:lang w:val="uz-Cyrl-UZ"/>
              </w:rPr>
            </w:pPr>
            <w:r>
              <w:rPr>
                <w:color w:val="000000"/>
                <w:lang w:val="uz-Cyrl-UZ"/>
              </w:rPr>
              <w:t xml:space="preserve">– </w:t>
            </w:r>
            <w:r>
              <w:rPr>
                <w:lang w:val="uz-Cyrl-UZ"/>
              </w:rPr>
              <w:t>(9</w:t>
            </w:r>
            <w:r w:rsidRPr="00537E4E">
              <w:rPr>
                <w:lang w:val="uz-Cyrl-UZ"/>
              </w:rPr>
              <w:t>.1.</w:t>
            </w:r>
            <w:r>
              <w:rPr>
                <w:lang w:val="uz-Cyrl-UZ"/>
              </w:rPr>
              <w:t>4.2</w:t>
            </w:r>
            <w:r w:rsidRPr="00537E4E">
              <w:rPr>
                <w:lang w:val="uz-Cyrl-UZ"/>
              </w:rPr>
              <w:t>)</w:t>
            </w:r>
            <w:r>
              <w:rPr>
                <w:lang w:val="uz-Cyrl-UZ"/>
              </w:rPr>
              <w:t xml:space="preserve"> </w:t>
            </w:r>
            <w:r>
              <w:rPr>
                <w:color w:val="000000"/>
                <w:lang w:val="uz-Cyrl-UZ"/>
              </w:rPr>
              <w:t xml:space="preserve">Ёзувчининг бадиий образлар яратишдаги ўзига хослигини </w:t>
            </w:r>
            <w:r w:rsidRPr="00081880">
              <w:rPr>
                <w:b/>
                <w:color w:val="000000"/>
                <w:lang w:val="uz-Cyrl-UZ"/>
              </w:rPr>
              <w:t>тушунади ва ажратади.</w:t>
            </w:r>
            <w:r w:rsidRPr="00A91B92">
              <w:rPr>
                <w:lang w:val="uz-Cyrl-UZ"/>
              </w:rPr>
              <w:t xml:space="preserve"> </w:t>
            </w:r>
          </w:p>
          <w:p w:rsidR="00486005" w:rsidRPr="00A91B92" w:rsidRDefault="00486005" w:rsidP="00660732">
            <w:pPr>
              <w:rPr>
                <w:lang w:val="uz-Cyrl-UZ"/>
              </w:rPr>
            </w:pPr>
            <w:r w:rsidRPr="00A91B92">
              <w:rPr>
                <w:lang w:val="uz-Cyrl-UZ"/>
              </w:rPr>
              <w:t xml:space="preserve"> </w:t>
            </w:r>
          </w:p>
          <w:p w:rsidR="00486005" w:rsidRDefault="00486005" w:rsidP="00660732">
            <w:pPr>
              <w:rPr>
                <w:lang w:val="uz-Cyrl-UZ"/>
              </w:rPr>
            </w:pPr>
            <w:r>
              <w:rPr>
                <w:color w:val="000000"/>
                <w:lang w:val="uz-Cyrl-UZ"/>
              </w:rPr>
              <w:t xml:space="preserve">– </w:t>
            </w:r>
            <w:r>
              <w:rPr>
                <w:lang w:val="uz-Cyrl-UZ"/>
              </w:rPr>
              <w:t>(9</w:t>
            </w:r>
            <w:r w:rsidRPr="00537E4E">
              <w:rPr>
                <w:lang w:val="uz-Cyrl-UZ"/>
              </w:rPr>
              <w:t>.1.</w:t>
            </w:r>
            <w:r>
              <w:rPr>
                <w:lang w:val="uz-Cyrl-UZ"/>
              </w:rPr>
              <w:t>3.3</w:t>
            </w:r>
            <w:r w:rsidRPr="00537E4E">
              <w:rPr>
                <w:lang w:val="uz-Cyrl-UZ"/>
              </w:rPr>
              <w:t>)</w:t>
            </w:r>
            <w:r>
              <w:rPr>
                <w:lang w:val="uz-Cyrl-UZ"/>
              </w:rPr>
              <w:t xml:space="preserve"> </w:t>
            </w:r>
            <w:r>
              <w:rPr>
                <w:color w:val="000000"/>
                <w:lang w:val="uz-Cyrl-UZ"/>
              </w:rPr>
              <w:t xml:space="preserve">Турли муаллифларнинг кўчимларни қўллашларидаги </w:t>
            </w:r>
            <w:r w:rsidRPr="00081880">
              <w:rPr>
                <w:b/>
                <w:color w:val="000000"/>
                <w:lang w:val="uz-Cyrl-UZ"/>
              </w:rPr>
              <w:t>ўхшашлик ва фарқиятларни топади.</w:t>
            </w:r>
            <w:r w:rsidRPr="00A91B92">
              <w:rPr>
                <w:lang w:val="uz-Cyrl-UZ"/>
              </w:rPr>
              <w:t xml:space="preserve">- </w:t>
            </w:r>
          </w:p>
          <w:p w:rsidR="00486005" w:rsidRPr="00081880" w:rsidRDefault="00486005" w:rsidP="00660732">
            <w:pPr>
              <w:rPr>
                <w:lang w:val="uz-Cyrl-UZ"/>
              </w:rPr>
            </w:pPr>
          </w:p>
          <w:p w:rsidR="00486005" w:rsidRPr="00081880" w:rsidRDefault="00486005" w:rsidP="00660732">
            <w:pPr>
              <w:rPr>
                <w:lang w:val="uz-Cyrl-UZ"/>
              </w:rPr>
            </w:pPr>
            <w:r>
              <w:rPr>
                <w:color w:val="000000"/>
                <w:lang w:val="uz-Cyrl-UZ"/>
              </w:rPr>
              <w:t xml:space="preserve">– </w:t>
            </w:r>
            <w:r>
              <w:rPr>
                <w:lang w:val="uz-Cyrl-UZ"/>
              </w:rPr>
              <w:t>(9</w:t>
            </w:r>
            <w:r w:rsidRPr="00537E4E">
              <w:rPr>
                <w:lang w:val="uz-Cyrl-UZ"/>
              </w:rPr>
              <w:t>.</w:t>
            </w:r>
            <w:r>
              <w:rPr>
                <w:lang w:val="uz-Cyrl-UZ"/>
              </w:rPr>
              <w:t>2</w:t>
            </w:r>
            <w:r w:rsidRPr="00537E4E">
              <w:rPr>
                <w:lang w:val="uz-Cyrl-UZ"/>
              </w:rPr>
              <w:t>.</w:t>
            </w:r>
            <w:r>
              <w:rPr>
                <w:lang w:val="uz-Cyrl-UZ"/>
              </w:rPr>
              <w:t>4.4</w:t>
            </w:r>
            <w:r w:rsidRPr="00537E4E">
              <w:rPr>
                <w:lang w:val="uz-Cyrl-UZ"/>
              </w:rPr>
              <w:t>)</w:t>
            </w:r>
            <w:r>
              <w:rPr>
                <w:lang w:val="uz-Cyrl-UZ"/>
              </w:rPr>
              <w:t xml:space="preserve"> </w:t>
            </w:r>
            <w:r>
              <w:rPr>
                <w:color w:val="000000"/>
                <w:lang w:val="uz-Cyrl-UZ"/>
              </w:rPr>
              <w:t xml:space="preserve">Турли даврдаги шоир ва ёзувчиларнинг услублари ва </w:t>
            </w:r>
            <w:r>
              <w:rPr>
                <w:color w:val="000000"/>
                <w:lang w:val="uz-Cyrl-UZ"/>
              </w:rPr>
              <w:lastRenderedPageBreak/>
              <w:t xml:space="preserve">эстетик принципларидаги умумийлик ва индивидуалликни </w:t>
            </w:r>
            <w:r w:rsidRPr="00081880">
              <w:rPr>
                <w:b/>
                <w:color w:val="000000"/>
                <w:lang w:val="uz-Cyrl-UZ"/>
              </w:rPr>
              <w:t>аниқлай олади.</w:t>
            </w:r>
            <w:r w:rsidRPr="00081880">
              <w:rPr>
                <w:lang w:val="uz-Cyrl-UZ"/>
              </w:rPr>
              <w:t xml:space="preserve"> </w:t>
            </w:r>
            <w:r w:rsidRPr="00081880">
              <w:rPr>
                <w:lang w:val="uz-Cyrl-UZ"/>
              </w:rPr>
              <w:br/>
            </w:r>
          </w:p>
          <w:p w:rsidR="00486005" w:rsidRPr="000D00BB" w:rsidRDefault="00486005" w:rsidP="00660732">
            <w:pPr>
              <w:rPr>
                <w:lang w:val="uz-Cyrl-UZ"/>
              </w:rPr>
            </w:pPr>
            <w:r>
              <w:rPr>
                <w:color w:val="000000"/>
                <w:lang w:val="uz-Cyrl-UZ"/>
              </w:rPr>
              <w:t xml:space="preserve">– </w:t>
            </w:r>
            <w:r>
              <w:rPr>
                <w:lang w:val="uz-Cyrl-UZ"/>
              </w:rPr>
              <w:t>(9</w:t>
            </w:r>
            <w:r w:rsidRPr="00537E4E">
              <w:rPr>
                <w:lang w:val="uz-Cyrl-UZ"/>
              </w:rPr>
              <w:t>.</w:t>
            </w:r>
            <w:r>
              <w:rPr>
                <w:lang w:val="uz-Cyrl-UZ"/>
              </w:rPr>
              <w:t>3</w:t>
            </w:r>
            <w:r w:rsidRPr="00537E4E">
              <w:rPr>
                <w:lang w:val="uz-Cyrl-UZ"/>
              </w:rPr>
              <w:t>.</w:t>
            </w:r>
            <w:r>
              <w:rPr>
                <w:lang w:val="uz-Cyrl-UZ"/>
              </w:rPr>
              <w:t>3.5</w:t>
            </w:r>
            <w:r w:rsidRPr="00537E4E">
              <w:rPr>
                <w:lang w:val="uz-Cyrl-UZ"/>
              </w:rPr>
              <w:t>)</w:t>
            </w:r>
            <w:r>
              <w:rPr>
                <w:lang w:val="uz-Cyrl-UZ"/>
              </w:rPr>
              <w:t xml:space="preserve"> </w:t>
            </w:r>
            <w:r>
              <w:rPr>
                <w:color w:val="000000"/>
                <w:lang w:val="uz-Cyrl-UZ"/>
              </w:rPr>
              <w:t>Турли жанрларда</w:t>
            </w:r>
            <w:r w:rsidRPr="00F82B0B">
              <w:rPr>
                <w:b/>
                <w:color w:val="000000"/>
                <w:lang w:val="uz-Cyrl-UZ"/>
              </w:rPr>
              <w:t xml:space="preserve"> иншо ёзади</w:t>
            </w:r>
            <w:r>
              <w:rPr>
                <w:color w:val="000000"/>
                <w:lang w:val="uz-Cyrl-UZ"/>
              </w:rPr>
              <w:t xml:space="preserve"> (эссе, мемуар, шеър ва бошқалар).</w:t>
            </w:r>
          </w:p>
        </w:tc>
      </w:tr>
    </w:tbl>
    <w:p w:rsidR="00486005" w:rsidRPr="00C54671" w:rsidRDefault="00486005" w:rsidP="00486005">
      <w:pPr>
        <w:jc w:val="center"/>
        <w:rPr>
          <w:b/>
          <w:sz w:val="16"/>
          <w:szCs w:val="16"/>
          <w:lang w:val="uz-Cyrl-UZ"/>
        </w:rPr>
      </w:pPr>
    </w:p>
    <w:p w:rsidR="0094082B" w:rsidRDefault="0094082B" w:rsidP="00486005">
      <w:pPr>
        <w:jc w:val="center"/>
        <w:rPr>
          <w:b/>
          <w:sz w:val="28"/>
          <w:szCs w:val="28"/>
          <w:lang w:val="uz-Cyrl-UZ"/>
        </w:rPr>
      </w:pPr>
    </w:p>
    <w:p w:rsidR="0094082B" w:rsidRDefault="0094082B" w:rsidP="00486005">
      <w:pPr>
        <w:jc w:val="center"/>
        <w:rPr>
          <w:b/>
          <w:sz w:val="28"/>
          <w:szCs w:val="28"/>
          <w:lang w:val="uz-Cyrl-UZ"/>
        </w:rPr>
      </w:pPr>
    </w:p>
    <w:p w:rsidR="00486005" w:rsidRPr="004351B3" w:rsidRDefault="00486005" w:rsidP="00486005">
      <w:pPr>
        <w:jc w:val="center"/>
        <w:rPr>
          <w:b/>
          <w:sz w:val="28"/>
          <w:szCs w:val="28"/>
          <w:lang w:val="uz-Cyrl-UZ"/>
        </w:rPr>
      </w:pPr>
      <w:r>
        <w:rPr>
          <w:b/>
          <w:sz w:val="28"/>
          <w:szCs w:val="28"/>
          <w:lang w:val="uz-Cyrl-UZ"/>
        </w:rPr>
        <w:t>4. Муаллиф бадиий олами</w:t>
      </w:r>
    </w:p>
    <w:p w:rsidR="00486005" w:rsidRPr="003F22F2" w:rsidRDefault="00486005" w:rsidP="00486005">
      <w:pPr>
        <w:jc w:val="center"/>
        <w:rPr>
          <w:b/>
          <w:sz w:val="16"/>
          <w:szCs w:val="16"/>
          <w:lang w:val="uz-Cyrl-UZ"/>
        </w:rPr>
      </w:pPr>
    </w:p>
    <w:tbl>
      <w:tblPr>
        <w:tblW w:w="148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668"/>
        <w:gridCol w:w="2160"/>
        <w:gridCol w:w="2552"/>
        <w:gridCol w:w="2636"/>
        <w:gridCol w:w="67"/>
        <w:gridCol w:w="2507"/>
        <w:gridCol w:w="2694"/>
      </w:tblGrid>
      <w:tr w:rsidR="00486005" w:rsidRPr="00A91B92" w:rsidTr="0094082B">
        <w:trPr>
          <w:trHeight w:val="345"/>
          <w:jc w:val="center"/>
        </w:trPr>
        <w:tc>
          <w:tcPr>
            <w:tcW w:w="567" w:type="dxa"/>
          </w:tcPr>
          <w:p w:rsidR="00486005" w:rsidRPr="00A91B92" w:rsidRDefault="00486005" w:rsidP="00660732">
            <w:pPr>
              <w:rPr>
                <w:rFonts w:ascii="Calibri" w:hAnsi="Calibri"/>
                <w:lang w:val="uz-Cyrl-UZ"/>
              </w:rPr>
            </w:pPr>
          </w:p>
        </w:tc>
        <w:tc>
          <w:tcPr>
            <w:tcW w:w="1668" w:type="dxa"/>
          </w:tcPr>
          <w:p w:rsidR="00486005" w:rsidRPr="00A91B92" w:rsidRDefault="00486005" w:rsidP="00660732">
            <w:pPr>
              <w:jc w:val="center"/>
              <w:rPr>
                <w:b/>
                <w:lang w:val="uz-Cyrl-UZ"/>
              </w:rPr>
            </w:pPr>
            <w:r w:rsidRPr="00630FD3">
              <w:rPr>
                <w:b/>
                <w:lang w:val="uz-Cyrl-UZ"/>
              </w:rPr>
              <w:t>Мазмун йўналиши</w:t>
            </w:r>
          </w:p>
        </w:tc>
        <w:tc>
          <w:tcPr>
            <w:tcW w:w="2160" w:type="dxa"/>
          </w:tcPr>
          <w:p w:rsidR="00486005" w:rsidRPr="00A91B92" w:rsidRDefault="00486005" w:rsidP="00660732">
            <w:pPr>
              <w:autoSpaceDE w:val="0"/>
              <w:autoSpaceDN w:val="0"/>
              <w:adjustRightInd w:val="0"/>
              <w:jc w:val="center"/>
              <w:rPr>
                <w:b/>
                <w:lang w:val="uz-Cyrl-UZ"/>
              </w:rPr>
            </w:pPr>
          </w:p>
          <w:p w:rsidR="00486005" w:rsidRPr="00A91B92" w:rsidRDefault="00486005" w:rsidP="00660732">
            <w:pPr>
              <w:autoSpaceDE w:val="0"/>
              <w:autoSpaceDN w:val="0"/>
              <w:adjustRightInd w:val="0"/>
              <w:jc w:val="center"/>
              <w:rPr>
                <w:b/>
                <w:lang w:val="uz-Cyrl-UZ"/>
              </w:rPr>
            </w:pPr>
            <w:r w:rsidRPr="00630FD3">
              <w:rPr>
                <w:b/>
                <w:lang w:val="uz-Cyrl-UZ"/>
              </w:rPr>
              <w:t>5-синф</w:t>
            </w:r>
          </w:p>
        </w:tc>
        <w:tc>
          <w:tcPr>
            <w:tcW w:w="2552" w:type="dxa"/>
          </w:tcPr>
          <w:p w:rsidR="00486005" w:rsidRPr="00A91B92" w:rsidRDefault="00486005" w:rsidP="00660732">
            <w:pPr>
              <w:jc w:val="center"/>
              <w:rPr>
                <w:b/>
                <w:lang w:val="uz-Cyrl-UZ"/>
              </w:rPr>
            </w:pPr>
          </w:p>
          <w:p w:rsidR="00486005" w:rsidRPr="00A91B92" w:rsidRDefault="00486005" w:rsidP="00660732">
            <w:pPr>
              <w:jc w:val="center"/>
              <w:rPr>
                <w:b/>
                <w:lang w:val="uz-Cyrl-UZ"/>
              </w:rPr>
            </w:pPr>
            <w:r w:rsidRPr="00630FD3">
              <w:rPr>
                <w:b/>
                <w:lang w:val="uz-Cyrl-UZ"/>
              </w:rPr>
              <w:t>6-синф</w:t>
            </w:r>
          </w:p>
        </w:tc>
        <w:tc>
          <w:tcPr>
            <w:tcW w:w="2703" w:type="dxa"/>
            <w:gridSpan w:val="2"/>
          </w:tcPr>
          <w:p w:rsidR="00486005" w:rsidRPr="00A91B92" w:rsidRDefault="00486005" w:rsidP="00660732">
            <w:pPr>
              <w:jc w:val="center"/>
              <w:rPr>
                <w:b/>
                <w:lang w:val="uz-Cyrl-UZ"/>
              </w:rPr>
            </w:pPr>
          </w:p>
          <w:p w:rsidR="00486005" w:rsidRPr="00A91B92" w:rsidRDefault="00486005" w:rsidP="00660732">
            <w:pPr>
              <w:jc w:val="center"/>
              <w:rPr>
                <w:b/>
                <w:lang w:val="uz-Cyrl-UZ"/>
              </w:rPr>
            </w:pPr>
            <w:r w:rsidRPr="00630FD3">
              <w:rPr>
                <w:b/>
                <w:lang w:val="uz-Cyrl-UZ"/>
              </w:rPr>
              <w:t>7-синф</w:t>
            </w:r>
          </w:p>
        </w:tc>
        <w:tc>
          <w:tcPr>
            <w:tcW w:w="2507" w:type="dxa"/>
          </w:tcPr>
          <w:p w:rsidR="00486005" w:rsidRPr="00A91B92" w:rsidRDefault="00486005" w:rsidP="00660732">
            <w:pPr>
              <w:jc w:val="center"/>
              <w:rPr>
                <w:b/>
                <w:lang w:val="uz-Cyrl-UZ"/>
              </w:rPr>
            </w:pPr>
          </w:p>
          <w:p w:rsidR="00486005" w:rsidRPr="00A91B92" w:rsidRDefault="00486005" w:rsidP="00660732">
            <w:pPr>
              <w:jc w:val="center"/>
              <w:rPr>
                <w:b/>
                <w:lang w:val="uz-Cyrl-UZ"/>
              </w:rPr>
            </w:pPr>
            <w:r w:rsidRPr="00630FD3">
              <w:rPr>
                <w:b/>
                <w:lang w:val="uz-Cyrl-UZ"/>
              </w:rPr>
              <w:t>8-синф</w:t>
            </w:r>
          </w:p>
        </w:tc>
        <w:tc>
          <w:tcPr>
            <w:tcW w:w="2694" w:type="dxa"/>
          </w:tcPr>
          <w:p w:rsidR="00486005" w:rsidRPr="00A91B92" w:rsidRDefault="00486005" w:rsidP="00660732">
            <w:pPr>
              <w:jc w:val="center"/>
              <w:rPr>
                <w:b/>
                <w:lang w:val="uz-Cyrl-UZ"/>
              </w:rPr>
            </w:pPr>
          </w:p>
          <w:p w:rsidR="00486005" w:rsidRPr="00A91B92" w:rsidRDefault="00486005" w:rsidP="00660732">
            <w:pPr>
              <w:jc w:val="center"/>
              <w:rPr>
                <w:b/>
                <w:lang w:val="uz-Cyrl-UZ"/>
              </w:rPr>
            </w:pPr>
            <w:r>
              <w:rPr>
                <w:b/>
                <w:lang w:val="uz-Cyrl-UZ"/>
              </w:rPr>
              <w:t>9-синф</w:t>
            </w:r>
          </w:p>
        </w:tc>
      </w:tr>
      <w:tr w:rsidR="00486005" w:rsidRPr="00385DFF" w:rsidTr="0094082B">
        <w:trPr>
          <w:trHeight w:val="350"/>
          <w:jc w:val="center"/>
        </w:trPr>
        <w:tc>
          <w:tcPr>
            <w:tcW w:w="567" w:type="dxa"/>
          </w:tcPr>
          <w:p w:rsidR="00486005" w:rsidRPr="00A91B92" w:rsidRDefault="00486005" w:rsidP="00660732">
            <w:pPr>
              <w:rPr>
                <w:rFonts w:ascii="Calibri" w:hAnsi="Calibri"/>
                <w:lang w:val="uz-Cyrl-UZ"/>
              </w:rPr>
            </w:pPr>
          </w:p>
          <w:p w:rsidR="00486005" w:rsidRPr="00894EC4" w:rsidRDefault="00486005" w:rsidP="00660732">
            <w:pPr>
              <w:rPr>
                <w:rFonts w:ascii="Calibri" w:hAnsi="Calibri"/>
                <w:lang w:val="uz-Cyrl-UZ"/>
              </w:rPr>
            </w:pPr>
            <w:r>
              <w:rPr>
                <w:rFonts w:ascii="Calibri" w:hAnsi="Calibri"/>
                <w:lang w:val="uz-Cyrl-UZ"/>
              </w:rPr>
              <w:t>4.</w:t>
            </w:r>
          </w:p>
        </w:tc>
        <w:tc>
          <w:tcPr>
            <w:tcW w:w="1668" w:type="dxa"/>
          </w:tcPr>
          <w:p w:rsidR="00486005" w:rsidRPr="00630FD3" w:rsidRDefault="00486005" w:rsidP="00660732">
            <w:pPr>
              <w:rPr>
                <w:b/>
                <w:lang w:val="uz-Cyrl-UZ"/>
              </w:rPr>
            </w:pPr>
          </w:p>
          <w:p w:rsidR="00486005" w:rsidRPr="00630FD3" w:rsidRDefault="00486005" w:rsidP="00660732">
            <w:pPr>
              <w:rPr>
                <w:b/>
                <w:lang w:val="uz-Cyrl-UZ"/>
              </w:rPr>
            </w:pPr>
            <w:r w:rsidRPr="00630FD3">
              <w:rPr>
                <w:b/>
                <w:lang w:val="uz-Cyrl-UZ"/>
              </w:rPr>
              <w:t>Муаллиф бадиий олами</w:t>
            </w:r>
          </w:p>
          <w:p w:rsidR="00486005" w:rsidRPr="00630FD3" w:rsidRDefault="00486005" w:rsidP="00660732">
            <w:pPr>
              <w:rPr>
                <w:lang w:val="uz-Cyrl-UZ"/>
              </w:rPr>
            </w:pPr>
          </w:p>
          <w:p w:rsidR="00486005" w:rsidRPr="00630FD3" w:rsidRDefault="00486005" w:rsidP="00660732">
            <w:pPr>
              <w:rPr>
                <w:lang w:val="uz-Cyrl-UZ"/>
              </w:rPr>
            </w:pPr>
            <w:r w:rsidRPr="00630FD3">
              <w:rPr>
                <w:lang w:val="uz-Cyrl-UZ"/>
              </w:rPr>
              <w:t>Китобхон – асар олами – бошқа бадиий оламлар – воқелик</w:t>
            </w:r>
          </w:p>
          <w:p w:rsidR="00486005" w:rsidRPr="00630FD3" w:rsidRDefault="00486005" w:rsidP="00660732">
            <w:pPr>
              <w:rPr>
                <w:lang w:val="uz-Cyrl-UZ"/>
              </w:rPr>
            </w:pPr>
          </w:p>
          <w:p w:rsidR="00486005" w:rsidRPr="00630FD3" w:rsidRDefault="00486005" w:rsidP="00660732">
            <w:pPr>
              <w:rPr>
                <w:lang w:val="uz-Cyrl-UZ"/>
              </w:rPr>
            </w:pPr>
            <w:r w:rsidRPr="00630FD3">
              <w:rPr>
                <w:lang w:val="uz-Cyrl-UZ"/>
              </w:rPr>
              <w:t>Мавзу</w:t>
            </w:r>
          </w:p>
          <w:p w:rsidR="00486005" w:rsidRPr="00630FD3" w:rsidRDefault="00486005" w:rsidP="00660732">
            <w:pPr>
              <w:rPr>
                <w:lang w:val="uz-Cyrl-UZ"/>
              </w:rPr>
            </w:pPr>
            <w:r w:rsidRPr="00630FD3">
              <w:rPr>
                <w:lang w:val="uz-Cyrl-UZ"/>
              </w:rPr>
              <w:t>Муаммо</w:t>
            </w:r>
          </w:p>
          <w:p w:rsidR="00486005" w:rsidRPr="00630FD3" w:rsidRDefault="00486005" w:rsidP="00660732">
            <w:pPr>
              <w:rPr>
                <w:lang w:val="uz-Cyrl-UZ"/>
              </w:rPr>
            </w:pPr>
          </w:p>
          <w:p w:rsidR="00486005" w:rsidRPr="00630FD3" w:rsidRDefault="00486005" w:rsidP="00660732">
            <w:pPr>
              <w:rPr>
                <w:lang w:val="uz-Cyrl-UZ"/>
              </w:rPr>
            </w:pPr>
            <w:r w:rsidRPr="00630FD3">
              <w:rPr>
                <w:lang w:val="uz-Cyrl-UZ"/>
              </w:rPr>
              <w:t>Бадиий образ</w:t>
            </w:r>
          </w:p>
          <w:p w:rsidR="00486005" w:rsidRPr="00630FD3" w:rsidRDefault="00486005" w:rsidP="00660732">
            <w:pPr>
              <w:rPr>
                <w:lang w:val="uz-Cyrl-UZ"/>
              </w:rPr>
            </w:pPr>
          </w:p>
          <w:p w:rsidR="00486005" w:rsidRPr="00630FD3" w:rsidRDefault="00486005" w:rsidP="00660732">
            <w:pPr>
              <w:rPr>
                <w:lang w:val="uz-Cyrl-UZ"/>
              </w:rPr>
            </w:pPr>
            <w:r w:rsidRPr="00630FD3">
              <w:rPr>
                <w:lang w:val="uz-Cyrl-UZ"/>
              </w:rPr>
              <w:t>Сюжет ва композиция</w:t>
            </w:r>
          </w:p>
          <w:p w:rsidR="00486005" w:rsidRPr="00630FD3" w:rsidRDefault="00486005" w:rsidP="00660732">
            <w:pPr>
              <w:rPr>
                <w:lang w:val="uz-Cyrl-UZ"/>
              </w:rPr>
            </w:pPr>
          </w:p>
          <w:p w:rsidR="00486005" w:rsidRPr="00630FD3" w:rsidRDefault="00486005" w:rsidP="00660732">
            <w:r w:rsidRPr="00630FD3">
              <w:rPr>
                <w:lang w:val="uz-Cyrl-UZ"/>
              </w:rPr>
              <w:t>Макон ва замон</w:t>
            </w:r>
          </w:p>
          <w:p w:rsidR="00486005" w:rsidRPr="00630FD3" w:rsidRDefault="00486005" w:rsidP="00660732">
            <w:pPr>
              <w:autoSpaceDE w:val="0"/>
              <w:autoSpaceDN w:val="0"/>
              <w:adjustRightInd w:val="0"/>
            </w:pPr>
          </w:p>
          <w:p w:rsidR="00486005" w:rsidRPr="00630FD3" w:rsidRDefault="00486005" w:rsidP="00660732">
            <w:pPr>
              <w:autoSpaceDE w:val="0"/>
              <w:autoSpaceDN w:val="0"/>
              <w:adjustRightInd w:val="0"/>
            </w:pPr>
          </w:p>
          <w:p w:rsidR="00486005" w:rsidRPr="00630FD3" w:rsidRDefault="00486005" w:rsidP="00660732">
            <w:pPr>
              <w:autoSpaceDE w:val="0"/>
              <w:autoSpaceDN w:val="0"/>
              <w:adjustRightInd w:val="0"/>
            </w:pPr>
          </w:p>
        </w:tc>
        <w:tc>
          <w:tcPr>
            <w:tcW w:w="2160" w:type="dxa"/>
          </w:tcPr>
          <w:p w:rsidR="00486005" w:rsidRPr="000D00BB" w:rsidRDefault="00486005" w:rsidP="00660732">
            <w:pPr>
              <w:pStyle w:val="a3"/>
              <w:shd w:val="clear" w:color="auto" w:fill="FFFFFF"/>
              <w:spacing w:before="0" w:beforeAutospacing="0" w:after="150" w:afterAutospacing="0" w:line="300" w:lineRule="atLeast"/>
              <w:textAlignment w:val="baseline"/>
              <w:rPr>
                <w:b/>
                <w:lang w:val="uz-Cyrl-UZ"/>
              </w:rPr>
            </w:pPr>
            <w:r w:rsidRPr="000D00BB">
              <w:rPr>
                <w:lang w:val="uz-Cyrl-UZ"/>
              </w:rPr>
              <w:lastRenderedPageBreak/>
              <w:t xml:space="preserve">– </w:t>
            </w:r>
            <w:r>
              <w:rPr>
                <w:lang w:val="uz-Cyrl-UZ"/>
              </w:rPr>
              <w:t>(5</w:t>
            </w:r>
            <w:r w:rsidRPr="00537E4E">
              <w:rPr>
                <w:lang w:val="uz-Cyrl-UZ"/>
              </w:rPr>
              <w:t>.1.</w:t>
            </w:r>
            <w:r>
              <w:rPr>
                <w:lang w:val="uz-Cyrl-UZ"/>
              </w:rPr>
              <w:t>4.1</w:t>
            </w:r>
            <w:r w:rsidRPr="00537E4E">
              <w:rPr>
                <w:lang w:val="uz-Cyrl-UZ"/>
              </w:rPr>
              <w:t>)</w:t>
            </w:r>
            <w:r>
              <w:rPr>
                <w:lang w:val="uz-Cyrl-UZ"/>
              </w:rPr>
              <w:t xml:space="preserve"> </w:t>
            </w:r>
            <w:r w:rsidRPr="000D00BB">
              <w:rPr>
                <w:lang w:val="uz-Cyrl-UZ"/>
              </w:rPr>
              <w:t xml:space="preserve">Муаллиф таржимаи ҳолига оид маълумот-ларни ўқитувчи ва дарслик </w:t>
            </w:r>
            <w:r w:rsidRPr="000D00BB">
              <w:rPr>
                <w:b/>
                <w:lang w:val="uz-Cyrl-UZ"/>
              </w:rPr>
              <w:t>орқали билади</w:t>
            </w:r>
          </w:p>
          <w:p w:rsidR="00486005" w:rsidRPr="000D00BB" w:rsidRDefault="00486005" w:rsidP="00660732">
            <w:pPr>
              <w:rPr>
                <w:lang w:val="uz-Cyrl-UZ"/>
              </w:rPr>
            </w:pPr>
            <w:r w:rsidRPr="000D00BB">
              <w:rPr>
                <w:lang w:val="uz-Cyrl-UZ"/>
              </w:rPr>
              <w:t xml:space="preserve">– </w:t>
            </w:r>
            <w:r>
              <w:rPr>
                <w:lang w:val="uz-Cyrl-UZ"/>
              </w:rPr>
              <w:t>(5</w:t>
            </w:r>
            <w:r w:rsidRPr="00537E4E">
              <w:rPr>
                <w:lang w:val="uz-Cyrl-UZ"/>
              </w:rPr>
              <w:t>.1.</w:t>
            </w:r>
            <w:r>
              <w:rPr>
                <w:lang w:val="uz-Cyrl-UZ"/>
              </w:rPr>
              <w:t>4.2</w:t>
            </w:r>
            <w:r w:rsidRPr="00537E4E">
              <w:rPr>
                <w:lang w:val="uz-Cyrl-UZ"/>
              </w:rPr>
              <w:t>)</w:t>
            </w:r>
            <w:r>
              <w:rPr>
                <w:lang w:val="uz-Cyrl-UZ"/>
              </w:rPr>
              <w:t xml:space="preserve"> </w:t>
            </w:r>
            <w:r w:rsidRPr="000D00BB">
              <w:rPr>
                <w:lang w:val="uz-Cyrl-UZ"/>
              </w:rPr>
              <w:t xml:space="preserve">Оғзаки ва ёзма адабиёт ижодкорини </w:t>
            </w:r>
            <w:r w:rsidRPr="000D00BB">
              <w:rPr>
                <w:b/>
                <w:lang w:val="uz-Cyrl-UZ"/>
              </w:rPr>
              <w:t>ажрата олади</w:t>
            </w:r>
            <w:r w:rsidRPr="000D00BB">
              <w:rPr>
                <w:lang w:val="uz-Cyrl-UZ"/>
              </w:rPr>
              <w:t>.</w:t>
            </w:r>
          </w:p>
          <w:p w:rsidR="00486005" w:rsidRPr="000D00BB" w:rsidRDefault="00486005" w:rsidP="00660732">
            <w:pPr>
              <w:rPr>
                <w:lang w:val="uz-Cyrl-UZ"/>
              </w:rPr>
            </w:pPr>
          </w:p>
          <w:p w:rsidR="00486005" w:rsidRDefault="00486005" w:rsidP="00660732">
            <w:pPr>
              <w:rPr>
                <w:lang w:val="uz-Cyrl-UZ"/>
              </w:rPr>
            </w:pPr>
            <w:r w:rsidRPr="000D00BB">
              <w:rPr>
                <w:lang w:val="uz-Cyrl-UZ"/>
              </w:rPr>
              <w:t xml:space="preserve">– </w:t>
            </w:r>
            <w:r>
              <w:rPr>
                <w:lang w:val="uz-Cyrl-UZ"/>
              </w:rPr>
              <w:t>(5</w:t>
            </w:r>
            <w:r w:rsidRPr="00537E4E">
              <w:rPr>
                <w:lang w:val="uz-Cyrl-UZ"/>
              </w:rPr>
              <w:t>.</w:t>
            </w:r>
            <w:r>
              <w:rPr>
                <w:lang w:val="uz-Cyrl-UZ"/>
              </w:rPr>
              <w:t>3</w:t>
            </w:r>
            <w:r w:rsidRPr="00537E4E">
              <w:rPr>
                <w:lang w:val="uz-Cyrl-UZ"/>
              </w:rPr>
              <w:t>.</w:t>
            </w:r>
            <w:r>
              <w:rPr>
                <w:lang w:val="uz-Cyrl-UZ"/>
              </w:rPr>
              <w:t>4.3</w:t>
            </w:r>
            <w:r w:rsidRPr="00537E4E">
              <w:rPr>
                <w:lang w:val="uz-Cyrl-UZ"/>
              </w:rPr>
              <w:t>)</w:t>
            </w:r>
            <w:r>
              <w:rPr>
                <w:lang w:val="uz-Cyrl-UZ"/>
              </w:rPr>
              <w:t xml:space="preserve"> </w:t>
            </w:r>
            <w:r w:rsidRPr="000D00BB">
              <w:rPr>
                <w:lang w:val="uz-Cyrl-UZ"/>
              </w:rPr>
              <w:t>Муаллиф танлаган мавзу юзасидан савол, режа тузади.</w:t>
            </w:r>
          </w:p>
          <w:p w:rsidR="00486005" w:rsidRPr="000D00BB" w:rsidRDefault="00486005" w:rsidP="00660732">
            <w:pPr>
              <w:pStyle w:val="a3"/>
              <w:shd w:val="clear" w:color="auto" w:fill="FFFFFF"/>
              <w:spacing w:before="0" w:beforeAutospacing="0" w:after="150" w:afterAutospacing="0" w:line="300" w:lineRule="atLeast"/>
              <w:textAlignment w:val="baseline"/>
              <w:rPr>
                <w:lang w:val="uz-Cyrl-UZ"/>
              </w:rPr>
            </w:pPr>
            <w:r w:rsidRPr="000D00BB">
              <w:rPr>
                <w:lang w:val="uz-Cyrl-UZ"/>
              </w:rPr>
              <w:lastRenderedPageBreak/>
              <w:t>–</w:t>
            </w:r>
            <w:r>
              <w:rPr>
                <w:lang w:val="uz-Cyrl-UZ"/>
              </w:rPr>
              <w:t>(5</w:t>
            </w:r>
            <w:r w:rsidRPr="00537E4E">
              <w:rPr>
                <w:lang w:val="uz-Cyrl-UZ"/>
              </w:rPr>
              <w:t>.</w:t>
            </w:r>
            <w:r>
              <w:rPr>
                <w:lang w:val="uz-Cyrl-UZ"/>
              </w:rPr>
              <w:t>1</w:t>
            </w:r>
            <w:r w:rsidRPr="00537E4E">
              <w:rPr>
                <w:lang w:val="uz-Cyrl-UZ"/>
              </w:rPr>
              <w:t>.</w:t>
            </w:r>
            <w:r>
              <w:rPr>
                <w:lang w:val="uz-Cyrl-UZ"/>
              </w:rPr>
              <w:t>4.4</w:t>
            </w:r>
            <w:r w:rsidRPr="00537E4E">
              <w:rPr>
                <w:lang w:val="uz-Cyrl-UZ"/>
              </w:rPr>
              <w:t>)</w:t>
            </w:r>
            <w:r w:rsidRPr="000D00BB">
              <w:rPr>
                <w:lang w:val="uz-Cyrl-UZ"/>
              </w:rPr>
              <w:t xml:space="preserve"> Асар мавзуси ва асосий ғоясини </w:t>
            </w:r>
            <w:r w:rsidRPr="000D00BB">
              <w:rPr>
                <w:b/>
                <w:lang w:val="uz-Cyrl-UZ"/>
              </w:rPr>
              <w:t>аниқлайди</w:t>
            </w:r>
            <w:r w:rsidRPr="000D00BB">
              <w:rPr>
                <w:lang w:val="uz-Cyrl-UZ"/>
              </w:rPr>
              <w:t xml:space="preserve">, матндан мисоллар келтириб </w:t>
            </w:r>
            <w:r w:rsidRPr="000D00BB">
              <w:rPr>
                <w:b/>
                <w:lang w:val="uz-Cyrl-UZ"/>
              </w:rPr>
              <w:t>далиллайди.</w:t>
            </w:r>
          </w:p>
          <w:p w:rsidR="00486005" w:rsidRPr="000D00BB" w:rsidRDefault="00486005" w:rsidP="00660732">
            <w:pPr>
              <w:pStyle w:val="a3"/>
              <w:shd w:val="clear" w:color="auto" w:fill="FFFFFF"/>
              <w:spacing w:before="0" w:beforeAutospacing="0" w:after="150" w:afterAutospacing="0" w:line="300" w:lineRule="atLeast"/>
              <w:textAlignment w:val="baseline"/>
              <w:rPr>
                <w:lang w:val="uz-Cyrl-UZ"/>
              </w:rPr>
            </w:pPr>
            <w:r w:rsidRPr="000D00BB">
              <w:rPr>
                <w:lang w:val="uz-Cyrl-UZ"/>
              </w:rPr>
              <w:t xml:space="preserve">– </w:t>
            </w:r>
            <w:r>
              <w:rPr>
                <w:lang w:val="uz-Cyrl-UZ"/>
              </w:rPr>
              <w:t>(5</w:t>
            </w:r>
            <w:r w:rsidRPr="00537E4E">
              <w:rPr>
                <w:lang w:val="uz-Cyrl-UZ"/>
              </w:rPr>
              <w:t>.</w:t>
            </w:r>
            <w:r>
              <w:rPr>
                <w:lang w:val="uz-Cyrl-UZ"/>
              </w:rPr>
              <w:t>2</w:t>
            </w:r>
            <w:r w:rsidRPr="00537E4E">
              <w:rPr>
                <w:lang w:val="uz-Cyrl-UZ"/>
              </w:rPr>
              <w:t>.</w:t>
            </w:r>
            <w:r>
              <w:rPr>
                <w:lang w:val="uz-Cyrl-UZ"/>
              </w:rPr>
              <w:t>4.5</w:t>
            </w:r>
            <w:r w:rsidRPr="00537E4E">
              <w:rPr>
                <w:lang w:val="uz-Cyrl-UZ"/>
              </w:rPr>
              <w:t>)</w:t>
            </w:r>
            <w:r>
              <w:rPr>
                <w:lang w:val="uz-Cyrl-UZ"/>
              </w:rPr>
              <w:t xml:space="preserve"> </w:t>
            </w:r>
            <w:r w:rsidRPr="000D00BB">
              <w:rPr>
                <w:lang w:val="uz-Cyrl-UZ"/>
              </w:rPr>
              <w:t xml:space="preserve">Муаллифнинг очиқ баҳосини, тилдаги тасвирий-ифодавий воситаларни </w:t>
            </w:r>
            <w:r w:rsidRPr="000D00BB">
              <w:rPr>
                <w:b/>
                <w:lang w:val="uz-Cyrl-UZ"/>
              </w:rPr>
              <w:t xml:space="preserve">топади, </w:t>
            </w:r>
            <w:r w:rsidRPr="000D00BB">
              <w:rPr>
                <w:lang w:val="uz-Cyrl-UZ"/>
              </w:rPr>
              <w:t xml:space="preserve">муаллифнинг воқеаларга ва қаҳрамонларга муносабатини </w:t>
            </w:r>
            <w:r w:rsidRPr="000D00BB">
              <w:rPr>
                <w:b/>
                <w:lang w:val="uz-Cyrl-UZ"/>
              </w:rPr>
              <w:t>изоҳлайди.</w:t>
            </w:r>
          </w:p>
          <w:p w:rsidR="00486005" w:rsidRPr="000D00BB" w:rsidRDefault="00486005" w:rsidP="00660732">
            <w:pPr>
              <w:pStyle w:val="a3"/>
              <w:shd w:val="clear" w:color="auto" w:fill="FFFFFF"/>
              <w:spacing w:before="0" w:beforeAutospacing="0" w:after="150" w:afterAutospacing="0" w:line="300" w:lineRule="atLeast"/>
              <w:textAlignment w:val="baseline"/>
              <w:rPr>
                <w:b/>
                <w:lang w:val="uz-Cyrl-UZ"/>
              </w:rPr>
            </w:pPr>
            <w:r w:rsidRPr="000D00BB">
              <w:rPr>
                <w:lang w:val="uz-Cyrl-UZ"/>
              </w:rPr>
              <w:t xml:space="preserve">– </w:t>
            </w:r>
            <w:r>
              <w:rPr>
                <w:lang w:val="uz-Cyrl-UZ"/>
              </w:rPr>
              <w:t>(5</w:t>
            </w:r>
            <w:r w:rsidRPr="00537E4E">
              <w:rPr>
                <w:lang w:val="uz-Cyrl-UZ"/>
              </w:rPr>
              <w:t>.</w:t>
            </w:r>
            <w:r>
              <w:rPr>
                <w:lang w:val="uz-Cyrl-UZ"/>
              </w:rPr>
              <w:t>2</w:t>
            </w:r>
            <w:r w:rsidRPr="00537E4E">
              <w:rPr>
                <w:lang w:val="uz-Cyrl-UZ"/>
              </w:rPr>
              <w:t>.</w:t>
            </w:r>
            <w:r>
              <w:rPr>
                <w:lang w:val="uz-Cyrl-UZ"/>
              </w:rPr>
              <w:t>4.6</w:t>
            </w:r>
            <w:r w:rsidRPr="00537E4E">
              <w:rPr>
                <w:lang w:val="uz-Cyrl-UZ"/>
              </w:rPr>
              <w:t>)</w:t>
            </w:r>
            <w:r>
              <w:rPr>
                <w:lang w:val="uz-Cyrl-UZ"/>
              </w:rPr>
              <w:t xml:space="preserve"> </w:t>
            </w:r>
            <w:r w:rsidRPr="000D00BB">
              <w:rPr>
                <w:lang w:val="uz-Cyrl-UZ"/>
              </w:rPr>
              <w:t xml:space="preserve">Муаллиф яратган манзараларни оғзаки шаклда </w:t>
            </w:r>
            <w:r w:rsidRPr="000D00BB">
              <w:rPr>
                <w:b/>
                <w:lang w:val="uz-Cyrl-UZ"/>
              </w:rPr>
              <w:t>сўз билан чизади.</w:t>
            </w:r>
          </w:p>
          <w:p w:rsidR="00486005" w:rsidRPr="000D00BB" w:rsidRDefault="00486005" w:rsidP="00660732">
            <w:pPr>
              <w:pStyle w:val="a3"/>
              <w:shd w:val="clear" w:color="auto" w:fill="FFFFFF"/>
              <w:spacing w:before="0" w:beforeAutospacing="0" w:after="150" w:afterAutospacing="0" w:line="300" w:lineRule="atLeast"/>
              <w:textAlignment w:val="baseline"/>
            </w:pPr>
            <w:r w:rsidRPr="000D00BB">
              <w:rPr>
                <w:lang w:val="uz-Cyrl-UZ"/>
              </w:rPr>
              <w:t xml:space="preserve">– Ифодали ўқишда муаллиф </w:t>
            </w:r>
            <w:r w:rsidRPr="000D00BB">
              <w:rPr>
                <w:b/>
                <w:lang w:val="uz-Cyrl-UZ"/>
              </w:rPr>
              <w:t>туйғулари динамикасини беради.</w:t>
            </w:r>
            <w:r w:rsidRPr="000D00BB">
              <w:t xml:space="preserve"> </w:t>
            </w:r>
          </w:p>
          <w:p w:rsidR="00486005" w:rsidRPr="000D00BB" w:rsidRDefault="00486005" w:rsidP="00660732"/>
        </w:tc>
        <w:tc>
          <w:tcPr>
            <w:tcW w:w="2552" w:type="dxa"/>
          </w:tcPr>
          <w:p w:rsidR="00486005" w:rsidRPr="000D00BB" w:rsidRDefault="00486005" w:rsidP="00660732">
            <w:pPr>
              <w:pStyle w:val="a3"/>
              <w:shd w:val="clear" w:color="auto" w:fill="FFFFFF"/>
              <w:spacing w:before="0" w:beforeAutospacing="0" w:after="150" w:afterAutospacing="0" w:line="300" w:lineRule="atLeast"/>
              <w:textAlignment w:val="baseline"/>
              <w:rPr>
                <w:lang w:val="uz-Cyrl-UZ"/>
              </w:rPr>
            </w:pPr>
            <w:r w:rsidRPr="000D00BB">
              <w:rPr>
                <w:lang w:val="uz-Cyrl-UZ"/>
              </w:rPr>
              <w:lastRenderedPageBreak/>
              <w:t xml:space="preserve">– </w:t>
            </w:r>
            <w:r>
              <w:rPr>
                <w:lang w:val="uz-Cyrl-UZ"/>
              </w:rPr>
              <w:t>(6</w:t>
            </w:r>
            <w:r w:rsidRPr="00537E4E">
              <w:rPr>
                <w:lang w:val="uz-Cyrl-UZ"/>
              </w:rPr>
              <w:t>.</w:t>
            </w:r>
            <w:r>
              <w:rPr>
                <w:lang w:val="uz-Cyrl-UZ"/>
              </w:rPr>
              <w:t>2</w:t>
            </w:r>
            <w:r w:rsidRPr="00537E4E">
              <w:rPr>
                <w:lang w:val="uz-Cyrl-UZ"/>
              </w:rPr>
              <w:t>.</w:t>
            </w:r>
            <w:r>
              <w:rPr>
                <w:lang w:val="uz-Cyrl-UZ"/>
              </w:rPr>
              <w:t>4.1</w:t>
            </w:r>
            <w:r w:rsidRPr="00537E4E">
              <w:rPr>
                <w:lang w:val="uz-Cyrl-UZ"/>
              </w:rPr>
              <w:t>)</w:t>
            </w:r>
            <w:r>
              <w:rPr>
                <w:lang w:val="uz-Cyrl-UZ"/>
              </w:rPr>
              <w:t xml:space="preserve"> </w:t>
            </w:r>
            <w:r w:rsidRPr="000D00BB">
              <w:rPr>
                <w:lang w:val="uz-Cyrl-UZ"/>
              </w:rPr>
              <w:t xml:space="preserve">Асардаги ижтимоий ва ахлоқий мавзуни </w:t>
            </w:r>
            <w:r w:rsidRPr="000D00BB">
              <w:rPr>
                <w:b/>
                <w:lang w:val="uz-Cyrl-UZ"/>
              </w:rPr>
              <w:t>белгилайди.</w:t>
            </w:r>
            <w:r w:rsidRPr="000D00BB">
              <w:rPr>
                <w:lang w:val="uz-Cyrl-UZ"/>
              </w:rPr>
              <w:t xml:space="preserve"> </w:t>
            </w:r>
          </w:p>
          <w:p w:rsidR="00486005" w:rsidRPr="00AA3792" w:rsidRDefault="00486005" w:rsidP="00660732">
            <w:pPr>
              <w:pStyle w:val="a3"/>
              <w:shd w:val="clear" w:color="auto" w:fill="FFFFFF"/>
              <w:spacing w:before="0" w:beforeAutospacing="0" w:after="150" w:afterAutospacing="0" w:line="300" w:lineRule="atLeast"/>
              <w:textAlignment w:val="baseline"/>
              <w:rPr>
                <w:lang w:val="uz-Cyrl-UZ"/>
              </w:rPr>
            </w:pPr>
            <w:r w:rsidRPr="000D00BB">
              <w:rPr>
                <w:lang w:val="uz-Cyrl-UZ"/>
              </w:rPr>
              <w:t xml:space="preserve">– </w:t>
            </w:r>
            <w:r>
              <w:rPr>
                <w:lang w:val="uz-Cyrl-UZ"/>
              </w:rPr>
              <w:t>(6</w:t>
            </w:r>
            <w:r w:rsidRPr="00537E4E">
              <w:rPr>
                <w:lang w:val="uz-Cyrl-UZ"/>
              </w:rPr>
              <w:t>.1.</w:t>
            </w:r>
            <w:r>
              <w:rPr>
                <w:lang w:val="uz-Cyrl-UZ"/>
              </w:rPr>
              <w:t>4.2</w:t>
            </w:r>
            <w:r w:rsidRPr="00537E4E">
              <w:rPr>
                <w:lang w:val="uz-Cyrl-UZ"/>
              </w:rPr>
              <w:t>)</w:t>
            </w:r>
            <w:r>
              <w:rPr>
                <w:lang w:val="uz-Cyrl-UZ"/>
              </w:rPr>
              <w:t xml:space="preserve"> </w:t>
            </w:r>
            <w:r w:rsidRPr="000D00BB">
              <w:rPr>
                <w:lang w:val="uz-Cyrl-UZ"/>
              </w:rPr>
              <w:t xml:space="preserve">Сюжет мантиғидаги асар ғоясини </w:t>
            </w:r>
            <w:r w:rsidRPr="000D00BB">
              <w:rPr>
                <w:b/>
                <w:lang w:val="uz-Cyrl-UZ"/>
              </w:rPr>
              <w:t>кўрсатади.</w:t>
            </w:r>
          </w:p>
          <w:p w:rsidR="00486005" w:rsidRPr="00AA3792" w:rsidRDefault="00486005" w:rsidP="00660732">
            <w:pPr>
              <w:rPr>
                <w:lang w:val="uz-Cyrl-UZ"/>
              </w:rPr>
            </w:pPr>
            <w:r w:rsidRPr="000D00BB">
              <w:rPr>
                <w:lang w:val="uz-Cyrl-UZ"/>
              </w:rPr>
              <w:t xml:space="preserve">– </w:t>
            </w:r>
            <w:r>
              <w:rPr>
                <w:lang w:val="uz-Cyrl-UZ"/>
              </w:rPr>
              <w:t>(6</w:t>
            </w:r>
            <w:r w:rsidRPr="00537E4E">
              <w:rPr>
                <w:lang w:val="uz-Cyrl-UZ"/>
              </w:rPr>
              <w:t>.1.</w:t>
            </w:r>
            <w:r>
              <w:rPr>
                <w:lang w:val="uz-Cyrl-UZ"/>
              </w:rPr>
              <w:t>4.3</w:t>
            </w:r>
            <w:r w:rsidRPr="00537E4E">
              <w:rPr>
                <w:lang w:val="uz-Cyrl-UZ"/>
              </w:rPr>
              <w:t>)</w:t>
            </w:r>
            <w:r>
              <w:rPr>
                <w:lang w:val="uz-Cyrl-UZ"/>
              </w:rPr>
              <w:t xml:space="preserve"> </w:t>
            </w:r>
            <w:r w:rsidRPr="000D00BB">
              <w:rPr>
                <w:lang w:val="uz-Cyrl-UZ"/>
              </w:rPr>
              <w:t xml:space="preserve">Бир асар доирасида ёзувчи позициясини </w:t>
            </w:r>
            <w:r w:rsidRPr="000D00BB">
              <w:rPr>
                <w:b/>
                <w:lang w:val="uz-Cyrl-UZ"/>
              </w:rPr>
              <w:t>тушунтиради</w:t>
            </w:r>
            <w:r w:rsidRPr="000D00BB">
              <w:rPr>
                <w:lang w:val="uz-Cyrl-UZ"/>
              </w:rPr>
              <w:t>.</w:t>
            </w:r>
          </w:p>
          <w:p w:rsidR="00486005" w:rsidRPr="00AA3792" w:rsidRDefault="00486005" w:rsidP="00660732">
            <w:pPr>
              <w:rPr>
                <w:lang w:val="uz-Cyrl-UZ"/>
              </w:rPr>
            </w:pPr>
          </w:p>
          <w:p w:rsidR="00486005" w:rsidRPr="000D00BB" w:rsidRDefault="00486005" w:rsidP="00660732">
            <w:pPr>
              <w:rPr>
                <w:b/>
                <w:lang w:val="uz-Cyrl-UZ"/>
              </w:rPr>
            </w:pPr>
            <w:r w:rsidRPr="000D00BB">
              <w:rPr>
                <w:lang w:val="uz-Cyrl-UZ"/>
              </w:rPr>
              <w:t xml:space="preserve">– </w:t>
            </w:r>
            <w:r>
              <w:rPr>
                <w:lang w:val="uz-Cyrl-UZ"/>
              </w:rPr>
              <w:t>(6</w:t>
            </w:r>
            <w:r w:rsidRPr="00537E4E">
              <w:rPr>
                <w:lang w:val="uz-Cyrl-UZ"/>
              </w:rPr>
              <w:t>.1.</w:t>
            </w:r>
            <w:r>
              <w:rPr>
                <w:lang w:val="uz-Cyrl-UZ"/>
              </w:rPr>
              <w:t>4.4</w:t>
            </w:r>
            <w:r w:rsidRPr="00537E4E">
              <w:rPr>
                <w:lang w:val="uz-Cyrl-UZ"/>
              </w:rPr>
              <w:t>)</w:t>
            </w:r>
            <w:r>
              <w:rPr>
                <w:lang w:val="uz-Cyrl-UZ"/>
              </w:rPr>
              <w:t xml:space="preserve"> </w:t>
            </w:r>
            <w:r w:rsidRPr="000D00BB">
              <w:rPr>
                <w:lang w:val="uz-Cyrl-UZ"/>
              </w:rPr>
              <w:t xml:space="preserve">Бир адабий тур ки мавзу доирасида турли ёзувчиларнинг асарларини </w:t>
            </w:r>
            <w:r w:rsidRPr="000D00BB">
              <w:rPr>
                <w:b/>
                <w:lang w:val="uz-Cyrl-UZ"/>
              </w:rPr>
              <w:t>қиёслайди.</w:t>
            </w:r>
          </w:p>
          <w:p w:rsidR="00486005" w:rsidRPr="000D00BB" w:rsidRDefault="00486005" w:rsidP="00660732">
            <w:pPr>
              <w:rPr>
                <w:lang w:val="uz-Cyrl-UZ"/>
              </w:rPr>
            </w:pPr>
          </w:p>
          <w:p w:rsidR="00486005" w:rsidRPr="000D00BB" w:rsidRDefault="00486005" w:rsidP="00660732">
            <w:pPr>
              <w:rPr>
                <w:lang w:val="uz-Cyrl-UZ"/>
              </w:rPr>
            </w:pPr>
            <w:r w:rsidRPr="000D00BB">
              <w:rPr>
                <w:lang w:val="uz-Cyrl-UZ"/>
              </w:rPr>
              <w:t xml:space="preserve">– </w:t>
            </w:r>
            <w:r>
              <w:rPr>
                <w:lang w:val="uz-Cyrl-UZ"/>
              </w:rPr>
              <w:t>(6</w:t>
            </w:r>
            <w:r w:rsidRPr="00537E4E">
              <w:rPr>
                <w:lang w:val="uz-Cyrl-UZ"/>
              </w:rPr>
              <w:t>.1.</w:t>
            </w:r>
            <w:r>
              <w:rPr>
                <w:lang w:val="uz-Cyrl-UZ"/>
              </w:rPr>
              <w:t>4.5</w:t>
            </w:r>
            <w:r w:rsidRPr="00537E4E">
              <w:rPr>
                <w:lang w:val="uz-Cyrl-UZ"/>
              </w:rPr>
              <w:t>)</w:t>
            </w:r>
            <w:r>
              <w:rPr>
                <w:lang w:val="uz-Cyrl-UZ"/>
              </w:rPr>
              <w:t xml:space="preserve"> </w:t>
            </w:r>
            <w:r w:rsidRPr="000D00BB">
              <w:rPr>
                <w:lang w:val="uz-Cyrl-UZ"/>
              </w:rPr>
              <w:t xml:space="preserve">Ёзувчи таржимаи ҳолига оид маълумотларни </w:t>
            </w:r>
            <w:r w:rsidRPr="000D00BB">
              <w:rPr>
                <w:b/>
                <w:lang w:val="uz-Cyrl-UZ"/>
              </w:rPr>
              <w:t xml:space="preserve">изоҳлайди </w:t>
            </w:r>
            <w:r w:rsidRPr="000D00BB">
              <w:rPr>
                <w:lang w:val="uz-Cyrl-UZ"/>
              </w:rPr>
              <w:t xml:space="preserve">ва унинг ижоди билан биографияси ўртасида алоқа </w:t>
            </w:r>
            <w:r w:rsidRPr="000D00BB">
              <w:rPr>
                <w:b/>
                <w:lang w:val="uz-Cyrl-UZ"/>
              </w:rPr>
              <w:t>ўрнатади.</w:t>
            </w:r>
          </w:p>
          <w:p w:rsidR="00486005" w:rsidRPr="000D00BB" w:rsidRDefault="00486005" w:rsidP="00660732">
            <w:pPr>
              <w:rPr>
                <w:lang w:val="uz-Cyrl-UZ"/>
              </w:rPr>
            </w:pPr>
          </w:p>
          <w:p w:rsidR="00486005" w:rsidRPr="000D00BB" w:rsidRDefault="00486005" w:rsidP="00660732">
            <w:r w:rsidRPr="000D00BB">
              <w:rPr>
                <w:lang w:val="uz-Cyrl-UZ"/>
              </w:rPr>
              <w:t xml:space="preserve">– </w:t>
            </w:r>
            <w:r>
              <w:rPr>
                <w:lang w:val="uz-Cyrl-UZ"/>
              </w:rPr>
              <w:t>(6</w:t>
            </w:r>
            <w:r w:rsidRPr="00537E4E">
              <w:rPr>
                <w:lang w:val="uz-Cyrl-UZ"/>
              </w:rPr>
              <w:t>.</w:t>
            </w:r>
            <w:r>
              <w:rPr>
                <w:lang w:val="uz-Cyrl-UZ"/>
              </w:rPr>
              <w:t>2</w:t>
            </w:r>
            <w:r w:rsidRPr="00537E4E">
              <w:rPr>
                <w:lang w:val="uz-Cyrl-UZ"/>
              </w:rPr>
              <w:t>.</w:t>
            </w:r>
            <w:r>
              <w:rPr>
                <w:lang w:val="uz-Cyrl-UZ"/>
              </w:rPr>
              <w:t>4.6</w:t>
            </w:r>
            <w:r w:rsidRPr="00537E4E">
              <w:rPr>
                <w:lang w:val="uz-Cyrl-UZ"/>
              </w:rPr>
              <w:t>)</w:t>
            </w:r>
            <w:r>
              <w:rPr>
                <w:lang w:val="uz-Cyrl-UZ"/>
              </w:rPr>
              <w:t xml:space="preserve"> </w:t>
            </w:r>
            <w:r w:rsidRPr="000D00BB">
              <w:rPr>
                <w:lang w:val="uz-Cyrl-UZ"/>
              </w:rPr>
              <w:t xml:space="preserve">Асар билан у ёзилган замон ўртасида боғланиш </w:t>
            </w:r>
            <w:r w:rsidRPr="000D00BB">
              <w:rPr>
                <w:b/>
                <w:lang w:val="uz-Cyrl-UZ"/>
              </w:rPr>
              <w:t>ўрнатади.</w:t>
            </w:r>
          </w:p>
          <w:p w:rsidR="00486005" w:rsidRPr="000D00BB" w:rsidRDefault="00486005" w:rsidP="00660732">
            <w:pPr>
              <w:rPr>
                <w:sz w:val="16"/>
                <w:szCs w:val="16"/>
                <w:lang w:val="uz-Cyrl-UZ"/>
              </w:rPr>
            </w:pPr>
          </w:p>
          <w:p w:rsidR="00486005" w:rsidRPr="000D00BB" w:rsidRDefault="00486005" w:rsidP="00660732">
            <w:pPr>
              <w:rPr>
                <w:lang w:val="uz-Cyrl-UZ"/>
              </w:rPr>
            </w:pPr>
            <w:r w:rsidRPr="000D00BB">
              <w:rPr>
                <w:lang w:val="uz-Cyrl-UZ"/>
              </w:rPr>
              <w:t xml:space="preserve">– </w:t>
            </w:r>
            <w:r>
              <w:rPr>
                <w:lang w:val="uz-Cyrl-UZ"/>
              </w:rPr>
              <w:t>(6</w:t>
            </w:r>
            <w:r w:rsidRPr="00537E4E">
              <w:rPr>
                <w:lang w:val="uz-Cyrl-UZ"/>
              </w:rPr>
              <w:t>.</w:t>
            </w:r>
            <w:r>
              <w:rPr>
                <w:lang w:val="uz-Cyrl-UZ"/>
              </w:rPr>
              <w:t>2</w:t>
            </w:r>
            <w:r w:rsidRPr="00537E4E">
              <w:rPr>
                <w:lang w:val="uz-Cyrl-UZ"/>
              </w:rPr>
              <w:t>.</w:t>
            </w:r>
            <w:r>
              <w:rPr>
                <w:lang w:val="uz-Cyrl-UZ"/>
              </w:rPr>
              <w:t>4.7</w:t>
            </w:r>
            <w:r w:rsidRPr="00537E4E">
              <w:rPr>
                <w:lang w:val="uz-Cyrl-UZ"/>
              </w:rPr>
              <w:t>)</w:t>
            </w:r>
            <w:r>
              <w:rPr>
                <w:lang w:val="uz-Cyrl-UZ"/>
              </w:rPr>
              <w:t xml:space="preserve"> </w:t>
            </w:r>
            <w:r w:rsidRPr="000D00BB">
              <w:rPr>
                <w:lang w:val="uz-Cyrl-UZ"/>
              </w:rPr>
              <w:t>Муаллиф асарида тасвирланган миллий қадриятларни топади.</w:t>
            </w:r>
          </w:p>
          <w:p w:rsidR="00486005" w:rsidRPr="000D00BB" w:rsidRDefault="00486005" w:rsidP="00660732">
            <w:pPr>
              <w:rPr>
                <w:sz w:val="16"/>
                <w:szCs w:val="16"/>
                <w:lang w:val="uz-Cyrl-UZ"/>
              </w:rPr>
            </w:pPr>
          </w:p>
          <w:p w:rsidR="00486005" w:rsidRPr="000D00BB" w:rsidRDefault="00486005" w:rsidP="00660732">
            <w:pPr>
              <w:rPr>
                <w:lang w:val="uz-Cyrl-UZ"/>
              </w:rPr>
            </w:pPr>
            <w:r w:rsidRPr="000D00BB">
              <w:rPr>
                <w:lang w:val="uz-Cyrl-UZ"/>
              </w:rPr>
              <w:t xml:space="preserve">– </w:t>
            </w:r>
            <w:r>
              <w:rPr>
                <w:lang w:val="uz-Cyrl-UZ"/>
              </w:rPr>
              <w:t>(6</w:t>
            </w:r>
            <w:r w:rsidRPr="00537E4E">
              <w:rPr>
                <w:lang w:val="uz-Cyrl-UZ"/>
              </w:rPr>
              <w:t>.1.</w:t>
            </w:r>
            <w:r>
              <w:rPr>
                <w:lang w:val="uz-Cyrl-UZ"/>
              </w:rPr>
              <w:t>3.8</w:t>
            </w:r>
            <w:r w:rsidRPr="00537E4E">
              <w:rPr>
                <w:lang w:val="uz-Cyrl-UZ"/>
              </w:rPr>
              <w:t>)</w:t>
            </w:r>
            <w:r>
              <w:rPr>
                <w:lang w:val="uz-Cyrl-UZ"/>
              </w:rPr>
              <w:t xml:space="preserve"> </w:t>
            </w:r>
            <w:r w:rsidRPr="000D00BB">
              <w:rPr>
                <w:lang w:val="uz-Cyrl-UZ"/>
              </w:rPr>
              <w:t>Муаллиф (кайфияти)  руҳий ҳолатини ифодалаган тушунча сўзларни матндан топади.</w:t>
            </w:r>
          </w:p>
          <w:p w:rsidR="00486005" w:rsidRPr="000D00BB" w:rsidRDefault="00486005" w:rsidP="00660732">
            <w:pPr>
              <w:rPr>
                <w:lang w:val="uz-Cyrl-UZ"/>
              </w:rPr>
            </w:pPr>
          </w:p>
          <w:p w:rsidR="00486005" w:rsidRPr="000D00BB" w:rsidRDefault="00486005" w:rsidP="00660732">
            <w:pPr>
              <w:rPr>
                <w:lang w:val="uz-Cyrl-UZ"/>
              </w:rPr>
            </w:pPr>
            <w:r w:rsidRPr="000D00BB">
              <w:rPr>
                <w:lang w:val="uz-Cyrl-UZ"/>
              </w:rPr>
              <w:t xml:space="preserve">– </w:t>
            </w:r>
            <w:r>
              <w:rPr>
                <w:lang w:val="uz-Cyrl-UZ"/>
              </w:rPr>
              <w:t>(6</w:t>
            </w:r>
            <w:r w:rsidRPr="00537E4E">
              <w:rPr>
                <w:lang w:val="uz-Cyrl-UZ"/>
              </w:rPr>
              <w:t>.</w:t>
            </w:r>
            <w:r>
              <w:rPr>
                <w:lang w:val="uz-Cyrl-UZ"/>
              </w:rPr>
              <w:t>3</w:t>
            </w:r>
            <w:r w:rsidRPr="00537E4E">
              <w:rPr>
                <w:lang w:val="uz-Cyrl-UZ"/>
              </w:rPr>
              <w:t>.</w:t>
            </w:r>
            <w:r>
              <w:rPr>
                <w:lang w:val="uz-Cyrl-UZ"/>
              </w:rPr>
              <w:t>4.9</w:t>
            </w:r>
            <w:r w:rsidRPr="00537E4E">
              <w:rPr>
                <w:lang w:val="uz-Cyrl-UZ"/>
              </w:rPr>
              <w:t>)</w:t>
            </w:r>
            <w:r>
              <w:rPr>
                <w:lang w:val="uz-Cyrl-UZ"/>
              </w:rPr>
              <w:t xml:space="preserve"> </w:t>
            </w:r>
            <w:r w:rsidRPr="000D00BB">
              <w:rPr>
                <w:lang w:val="uz-Cyrl-UZ"/>
              </w:rPr>
              <w:t xml:space="preserve">Шеър, масал </w:t>
            </w:r>
            <w:r w:rsidRPr="000D00BB">
              <w:rPr>
                <w:b/>
                <w:lang w:val="uz-Cyrl-UZ"/>
              </w:rPr>
              <w:t xml:space="preserve">ижод қилади </w:t>
            </w:r>
            <w:r w:rsidR="0094082B">
              <w:rPr>
                <w:lang w:val="uz-Cyrl-UZ"/>
              </w:rPr>
              <w:t>(муаллиф услуби йўлида)</w:t>
            </w:r>
          </w:p>
          <w:p w:rsidR="00486005" w:rsidRPr="000D00BB" w:rsidRDefault="00486005" w:rsidP="00660732">
            <w:pPr>
              <w:rPr>
                <w:lang w:val="uz-Cyrl-UZ"/>
              </w:rPr>
            </w:pPr>
            <w:r w:rsidRPr="000D00BB">
              <w:rPr>
                <w:lang w:val="uz-Cyrl-UZ"/>
              </w:rPr>
              <w:t xml:space="preserve">– </w:t>
            </w:r>
            <w:r>
              <w:rPr>
                <w:lang w:val="uz-Cyrl-UZ"/>
              </w:rPr>
              <w:t>(6</w:t>
            </w:r>
            <w:r w:rsidRPr="00537E4E">
              <w:rPr>
                <w:lang w:val="uz-Cyrl-UZ"/>
              </w:rPr>
              <w:t>.</w:t>
            </w:r>
            <w:r>
              <w:rPr>
                <w:lang w:val="uz-Cyrl-UZ"/>
              </w:rPr>
              <w:t>3</w:t>
            </w:r>
            <w:r w:rsidRPr="00537E4E">
              <w:rPr>
                <w:lang w:val="uz-Cyrl-UZ"/>
              </w:rPr>
              <w:t>.</w:t>
            </w:r>
            <w:r>
              <w:rPr>
                <w:lang w:val="uz-Cyrl-UZ"/>
              </w:rPr>
              <w:t>4.10</w:t>
            </w:r>
            <w:r w:rsidRPr="00537E4E">
              <w:rPr>
                <w:lang w:val="uz-Cyrl-UZ"/>
              </w:rPr>
              <w:t>)</w:t>
            </w:r>
            <w:r>
              <w:rPr>
                <w:lang w:val="uz-Cyrl-UZ"/>
              </w:rPr>
              <w:t xml:space="preserve"> </w:t>
            </w:r>
            <w:r w:rsidRPr="000D00BB">
              <w:rPr>
                <w:lang w:val="uz-Cyrl-UZ"/>
              </w:rPr>
              <w:t>Роллар бўйича муаллиф кўринишини бериб</w:t>
            </w:r>
            <w:r w:rsidRPr="000D00BB">
              <w:rPr>
                <w:b/>
                <w:lang w:val="uz-Cyrl-UZ"/>
              </w:rPr>
              <w:t xml:space="preserve"> ифодали ўқийди </w:t>
            </w:r>
            <w:r w:rsidRPr="000D00BB">
              <w:rPr>
                <w:lang w:val="uz-Cyrl-UZ"/>
              </w:rPr>
              <w:t>(масал, ҳикоядан парча)</w:t>
            </w:r>
          </w:p>
          <w:p w:rsidR="00486005" w:rsidRPr="000D00BB" w:rsidRDefault="00486005" w:rsidP="00660732">
            <w:pPr>
              <w:rPr>
                <w:lang w:val="uz-Cyrl-UZ"/>
              </w:rPr>
            </w:pPr>
          </w:p>
          <w:p w:rsidR="00486005" w:rsidRPr="000D00BB" w:rsidRDefault="00486005" w:rsidP="00660732">
            <w:pPr>
              <w:ind w:firstLine="708"/>
              <w:rPr>
                <w:lang w:val="uz-Cyrl-UZ"/>
              </w:rPr>
            </w:pPr>
          </w:p>
        </w:tc>
        <w:tc>
          <w:tcPr>
            <w:tcW w:w="2636" w:type="dxa"/>
          </w:tcPr>
          <w:p w:rsidR="00486005" w:rsidRPr="00AA3792" w:rsidRDefault="00486005" w:rsidP="00660732">
            <w:pPr>
              <w:rPr>
                <w:lang w:val="uz-Cyrl-UZ"/>
              </w:rPr>
            </w:pPr>
            <w:r w:rsidRPr="000D00BB">
              <w:rPr>
                <w:lang w:val="uz-Cyrl-UZ"/>
              </w:rPr>
              <w:lastRenderedPageBreak/>
              <w:t xml:space="preserve">– </w:t>
            </w:r>
            <w:r>
              <w:rPr>
                <w:lang w:val="uz-Cyrl-UZ"/>
              </w:rPr>
              <w:t>(7</w:t>
            </w:r>
            <w:r w:rsidRPr="00537E4E">
              <w:rPr>
                <w:lang w:val="uz-Cyrl-UZ"/>
              </w:rPr>
              <w:t>.1.</w:t>
            </w:r>
            <w:r>
              <w:rPr>
                <w:lang w:val="uz-Cyrl-UZ"/>
              </w:rPr>
              <w:t>4.1</w:t>
            </w:r>
            <w:r w:rsidRPr="00537E4E">
              <w:rPr>
                <w:lang w:val="uz-Cyrl-UZ"/>
              </w:rPr>
              <w:t>)</w:t>
            </w:r>
            <w:r>
              <w:rPr>
                <w:lang w:val="uz-Cyrl-UZ"/>
              </w:rPr>
              <w:t xml:space="preserve"> </w:t>
            </w:r>
            <w:r w:rsidRPr="000D00BB">
              <w:rPr>
                <w:lang w:val="uz-Cyrl-UZ"/>
              </w:rPr>
              <w:t xml:space="preserve">Ёзувчи ижодидаги мавзу ва мотивлар ривожини </w:t>
            </w:r>
            <w:r w:rsidRPr="000D00BB">
              <w:rPr>
                <w:b/>
                <w:lang w:val="uz-Cyrl-UZ"/>
              </w:rPr>
              <w:t>кузатади.</w:t>
            </w:r>
          </w:p>
          <w:p w:rsidR="00486005" w:rsidRPr="00AA3792" w:rsidRDefault="00486005" w:rsidP="00660732">
            <w:pPr>
              <w:rPr>
                <w:lang w:val="uz-Cyrl-UZ"/>
              </w:rPr>
            </w:pPr>
          </w:p>
          <w:p w:rsidR="00486005" w:rsidRPr="00AA3792" w:rsidRDefault="00486005" w:rsidP="00660732">
            <w:pPr>
              <w:pStyle w:val="a3"/>
              <w:shd w:val="clear" w:color="auto" w:fill="FFFFFF"/>
              <w:spacing w:before="0" w:beforeAutospacing="0" w:after="150" w:afterAutospacing="0" w:line="300" w:lineRule="atLeast"/>
              <w:textAlignment w:val="baseline"/>
              <w:rPr>
                <w:lang w:val="uz-Cyrl-UZ"/>
              </w:rPr>
            </w:pPr>
            <w:r w:rsidRPr="000D00BB">
              <w:rPr>
                <w:lang w:val="uz-Cyrl-UZ"/>
              </w:rPr>
              <w:t xml:space="preserve">– </w:t>
            </w:r>
            <w:r>
              <w:rPr>
                <w:lang w:val="uz-Cyrl-UZ"/>
              </w:rPr>
              <w:t>(7</w:t>
            </w:r>
            <w:r w:rsidRPr="00537E4E">
              <w:rPr>
                <w:lang w:val="uz-Cyrl-UZ"/>
              </w:rPr>
              <w:t>.1.</w:t>
            </w:r>
            <w:r>
              <w:rPr>
                <w:lang w:val="uz-Cyrl-UZ"/>
              </w:rPr>
              <w:t>4.2</w:t>
            </w:r>
            <w:r w:rsidRPr="00537E4E">
              <w:rPr>
                <w:lang w:val="uz-Cyrl-UZ"/>
              </w:rPr>
              <w:t>)</w:t>
            </w:r>
            <w:r>
              <w:rPr>
                <w:lang w:val="uz-Cyrl-UZ"/>
              </w:rPr>
              <w:t xml:space="preserve"> </w:t>
            </w:r>
            <w:r w:rsidRPr="000D00BB">
              <w:rPr>
                <w:lang w:val="uz-Cyrl-UZ"/>
              </w:rPr>
              <w:t xml:space="preserve">Асарнинг бош муаммосини </w:t>
            </w:r>
            <w:r w:rsidRPr="000D00BB">
              <w:rPr>
                <w:b/>
                <w:lang w:val="uz-Cyrl-UZ"/>
              </w:rPr>
              <w:t>топади</w:t>
            </w:r>
            <w:r w:rsidRPr="000D00BB">
              <w:rPr>
                <w:lang w:val="uz-Cyrl-UZ"/>
              </w:rPr>
              <w:t xml:space="preserve"> ва ўз танловини </w:t>
            </w:r>
            <w:r w:rsidRPr="000D00BB">
              <w:rPr>
                <w:b/>
                <w:lang w:val="uz-Cyrl-UZ"/>
              </w:rPr>
              <w:t>далиллайди.</w:t>
            </w:r>
            <w:r w:rsidRPr="00AA3792">
              <w:rPr>
                <w:lang w:val="uz-Cyrl-UZ"/>
              </w:rPr>
              <w:t xml:space="preserve"> </w:t>
            </w:r>
          </w:p>
          <w:p w:rsidR="00486005" w:rsidRPr="000D00BB" w:rsidRDefault="00486005" w:rsidP="00660732">
            <w:pPr>
              <w:rPr>
                <w:b/>
                <w:lang w:val="uz-Cyrl-UZ"/>
              </w:rPr>
            </w:pPr>
            <w:r w:rsidRPr="000D00BB">
              <w:rPr>
                <w:lang w:val="uz-Cyrl-UZ"/>
              </w:rPr>
              <w:t xml:space="preserve">– </w:t>
            </w:r>
            <w:r>
              <w:rPr>
                <w:lang w:val="uz-Cyrl-UZ"/>
              </w:rPr>
              <w:t>(7</w:t>
            </w:r>
            <w:r w:rsidRPr="00537E4E">
              <w:rPr>
                <w:lang w:val="uz-Cyrl-UZ"/>
              </w:rPr>
              <w:t>.1.</w:t>
            </w:r>
            <w:r>
              <w:rPr>
                <w:lang w:val="uz-Cyrl-UZ"/>
              </w:rPr>
              <w:t>4.3</w:t>
            </w:r>
            <w:r w:rsidRPr="00537E4E">
              <w:rPr>
                <w:lang w:val="uz-Cyrl-UZ"/>
              </w:rPr>
              <w:t>)</w:t>
            </w:r>
            <w:r>
              <w:rPr>
                <w:lang w:val="uz-Cyrl-UZ"/>
              </w:rPr>
              <w:t xml:space="preserve"> </w:t>
            </w:r>
            <w:r w:rsidRPr="000D00BB">
              <w:rPr>
                <w:lang w:val="uz-Cyrl-UZ"/>
              </w:rPr>
              <w:t xml:space="preserve">Бадиий асардаги муаллифни, ҳикоячини ва қаҳрамонни </w:t>
            </w:r>
            <w:r w:rsidRPr="000D00BB">
              <w:rPr>
                <w:b/>
                <w:lang w:val="uz-Cyrl-UZ"/>
              </w:rPr>
              <w:t>фарқлайди.</w:t>
            </w:r>
          </w:p>
          <w:p w:rsidR="00486005" w:rsidRPr="000D00BB" w:rsidRDefault="00486005" w:rsidP="00660732">
            <w:pPr>
              <w:rPr>
                <w:lang w:val="uz-Cyrl-UZ"/>
              </w:rPr>
            </w:pPr>
          </w:p>
          <w:p w:rsidR="00486005" w:rsidRPr="000D00BB" w:rsidRDefault="00486005" w:rsidP="00660732">
            <w:pPr>
              <w:rPr>
                <w:lang w:val="uz-Cyrl-UZ"/>
              </w:rPr>
            </w:pPr>
            <w:r w:rsidRPr="000D00BB">
              <w:rPr>
                <w:lang w:val="uz-Cyrl-UZ"/>
              </w:rPr>
              <w:t xml:space="preserve">– </w:t>
            </w:r>
            <w:r>
              <w:rPr>
                <w:lang w:val="uz-Cyrl-UZ"/>
              </w:rPr>
              <w:t>(7</w:t>
            </w:r>
            <w:r w:rsidRPr="00537E4E">
              <w:rPr>
                <w:lang w:val="uz-Cyrl-UZ"/>
              </w:rPr>
              <w:t>.1.</w:t>
            </w:r>
            <w:r>
              <w:rPr>
                <w:lang w:val="uz-Cyrl-UZ"/>
              </w:rPr>
              <w:t>4.4</w:t>
            </w:r>
            <w:r w:rsidRPr="00537E4E">
              <w:rPr>
                <w:lang w:val="uz-Cyrl-UZ"/>
              </w:rPr>
              <w:t>)</w:t>
            </w:r>
            <w:r>
              <w:rPr>
                <w:lang w:val="uz-Cyrl-UZ"/>
              </w:rPr>
              <w:t xml:space="preserve"> </w:t>
            </w:r>
            <w:r w:rsidRPr="000D00BB">
              <w:rPr>
                <w:lang w:val="uz-Cyrl-UZ"/>
              </w:rPr>
              <w:t xml:space="preserve">Муаллиф </w:t>
            </w:r>
            <w:r w:rsidRPr="000D00BB">
              <w:rPr>
                <w:lang w:val="uz-Cyrl-UZ"/>
              </w:rPr>
              <w:lastRenderedPageBreak/>
              <w:t xml:space="preserve">образли-ҳиссий оламининг ўзига хослигини </w:t>
            </w:r>
            <w:r w:rsidRPr="000D00BB">
              <w:rPr>
                <w:b/>
                <w:lang w:val="uz-Cyrl-UZ"/>
              </w:rPr>
              <w:t>тушунади</w:t>
            </w:r>
            <w:r w:rsidRPr="000D00BB">
              <w:rPr>
                <w:lang w:val="uz-Cyrl-UZ"/>
              </w:rPr>
              <w:t xml:space="preserve"> ва унга </w:t>
            </w:r>
            <w:r w:rsidRPr="000D00BB">
              <w:rPr>
                <w:b/>
                <w:lang w:val="uz-Cyrl-UZ"/>
              </w:rPr>
              <w:t>ўз муносабатини билдиради.</w:t>
            </w:r>
            <w:r w:rsidR="0094082B">
              <w:rPr>
                <w:lang w:val="uz-Cyrl-UZ"/>
              </w:rPr>
              <w:t>,</w:t>
            </w:r>
          </w:p>
          <w:p w:rsidR="00486005" w:rsidRPr="000D00BB" w:rsidRDefault="00486005" w:rsidP="00660732">
            <w:pPr>
              <w:rPr>
                <w:b/>
                <w:lang w:val="uz-Cyrl-UZ"/>
              </w:rPr>
            </w:pPr>
            <w:r w:rsidRPr="000D00BB">
              <w:rPr>
                <w:lang w:val="uz-Cyrl-UZ"/>
              </w:rPr>
              <w:t xml:space="preserve">– </w:t>
            </w:r>
            <w:r>
              <w:rPr>
                <w:lang w:val="uz-Cyrl-UZ"/>
              </w:rPr>
              <w:t>(7</w:t>
            </w:r>
            <w:r w:rsidRPr="00537E4E">
              <w:rPr>
                <w:lang w:val="uz-Cyrl-UZ"/>
              </w:rPr>
              <w:t>.1.</w:t>
            </w:r>
            <w:r>
              <w:rPr>
                <w:lang w:val="uz-Cyrl-UZ"/>
              </w:rPr>
              <w:t>4.5</w:t>
            </w:r>
            <w:r w:rsidRPr="00537E4E">
              <w:rPr>
                <w:lang w:val="uz-Cyrl-UZ"/>
              </w:rPr>
              <w:t>)</w:t>
            </w:r>
            <w:r>
              <w:rPr>
                <w:lang w:val="uz-Cyrl-UZ"/>
              </w:rPr>
              <w:t xml:space="preserve"> </w:t>
            </w:r>
            <w:r w:rsidRPr="000D00BB">
              <w:rPr>
                <w:lang w:val="uz-Cyrl-UZ"/>
              </w:rPr>
              <w:t xml:space="preserve">Ёзувчининг бадиий матндаги воқеаларга ва қаҳрамонларга зиддиятли фикрларини </w:t>
            </w:r>
            <w:r w:rsidR="0094082B">
              <w:rPr>
                <w:b/>
                <w:lang w:val="uz-Cyrl-UZ"/>
              </w:rPr>
              <w:t>кўради.</w:t>
            </w:r>
          </w:p>
          <w:p w:rsidR="00486005" w:rsidRPr="000D00BB" w:rsidRDefault="00486005" w:rsidP="0094082B">
            <w:pPr>
              <w:rPr>
                <w:lang w:val="uz-Cyrl-UZ"/>
              </w:rPr>
            </w:pPr>
            <w:r w:rsidRPr="000D00BB">
              <w:rPr>
                <w:lang w:val="uz-Cyrl-UZ"/>
              </w:rPr>
              <w:t xml:space="preserve">– </w:t>
            </w:r>
            <w:r>
              <w:rPr>
                <w:lang w:val="uz-Cyrl-UZ"/>
              </w:rPr>
              <w:t>(7</w:t>
            </w:r>
            <w:r w:rsidRPr="00537E4E">
              <w:rPr>
                <w:lang w:val="uz-Cyrl-UZ"/>
              </w:rPr>
              <w:t>.</w:t>
            </w:r>
            <w:r>
              <w:rPr>
                <w:lang w:val="uz-Cyrl-UZ"/>
              </w:rPr>
              <w:t>2</w:t>
            </w:r>
            <w:r w:rsidRPr="00537E4E">
              <w:rPr>
                <w:lang w:val="uz-Cyrl-UZ"/>
              </w:rPr>
              <w:t>.</w:t>
            </w:r>
            <w:r>
              <w:rPr>
                <w:lang w:val="uz-Cyrl-UZ"/>
              </w:rPr>
              <w:t>4.6</w:t>
            </w:r>
            <w:r w:rsidRPr="00537E4E">
              <w:rPr>
                <w:lang w:val="uz-Cyrl-UZ"/>
              </w:rPr>
              <w:t>)</w:t>
            </w:r>
            <w:r>
              <w:rPr>
                <w:lang w:val="uz-Cyrl-UZ"/>
              </w:rPr>
              <w:t xml:space="preserve"> </w:t>
            </w:r>
            <w:r w:rsidRPr="000D00BB">
              <w:rPr>
                <w:lang w:val="uz-Cyrl-UZ"/>
              </w:rPr>
              <w:t xml:space="preserve">Турли асарлардаги қаҳрамонларга нисбатан муаллиф позициясидаги </w:t>
            </w:r>
            <w:r w:rsidRPr="000D00BB">
              <w:rPr>
                <w:b/>
                <w:lang w:val="uz-Cyrl-UZ"/>
              </w:rPr>
              <w:t>умумийлик ва фарқиятларни аниқлайди.</w:t>
            </w:r>
            <w:r w:rsidR="0094082B">
              <w:rPr>
                <w:lang w:val="uz-Cyrl-UZ"/>
              </w:rPr>
              <w:t xml:space="preserve"> </w:t>
            </w:r>
          </w:p>
          <w:p w:rsidR="00486005" w:rsidRPr="000D00BB" w:rsidRDefault="00486005" w:rsidP="0094082B">
            <w:pPr>
              <w:pStyle w:val="a3"/>
              <w:shd w:val="clear" w:color="auto" w:fill="FFFFFF"/>
              <w:spacing w:before="0" w:beforeAutospacing="0" w:after="0" w:afterAutospacing="0" w:line="300" w:lineRule="atLeast"/>
              <w:ind w:left="8"/>
              <w:textAlignment w:val="baseline"/>
              <w:rPr>
                <w:lang w:val="uz-Cyrl-UZ"/>
              </w:rPr>
            </w:pPr>
            <w:r w:rsidRPr="000D00BB">
              <w:rPr>
                <w:lang w:val="uz-Cyrl-UZ"/>
              </w:rPr>
              <w:t xml:space="preserve">– </w:t>
            </w:r>
            <w:r>
              <w:rPr>
                <w:lang w:val="uz-Cyrl-UZ"/>
              </w:rPr>
              <w:t>(7</w:t>
            </w:r>
            <w:r w:rsidRPr="00537E4E">
              <w:rPr>
                <w:lang w:val="uz-Cyrl-UZ"/>
              </w:rPr>
              <w:t>.</w:t>
            </w:r>
            <w:r>
              <w:rPr>
                <w:lang w:val="uz-Cyrl-UZ"/>
              </w:rPr>
              <w:t>2</w:t>
            </w:r>
            <w:r w:rsidRPr="00537E4E">
              <w:rPr>
                <w:lang w:val="uz-Cyrl-UZ"/>
              </w:rPr>
              <w:t>.</w:t>
            </w:r>
            <w:r>
              <w:rPr>
                <w:lang w:val="uz-Cyrl-UZ"/>
              </w:rPr>
              <w:t>4.7</w:t>
            </w:r>
            <w:r w:rsidRPr="00537E4E">
              <w:rPr>
                <w:lang w:val="uz-Cyrl-UZ"/>
              </w:rPr>
              <w:t>)</w:t>
            </w:r>
            <w:r>
              <w:rPr>
                <w:lang w:val="uz-Cyrl-UZ"/>
              </w:rPr>
              <w:t xml:space="preserve"> </w:t>
            </w:r>
            <w:r w:rsidRPr="000D00BB">
              <w:rPr>
                <w:lang w:val="uz-Cyrl-UZ"/>
              </w:rPr>
              <w:t xml:space="preserve">Муаллиф тасвирлаган миллий анъаналарни ижобий-салбийга </w:t>
            </w:r>
            <w:r w:rsidRPr="000D00BB">
              <w:rPr>
                <w:b/>
                <w:lang w:val="uz-Cyrl-UZ"/>
              </w:rPr>
              <w:t>ажратади</w:t>
            </w:r>
            <w:r w:rsidRPr="000D00BB">
              <w:rPr>
                <w:lang w:val="uz-Cyrl-UZ"/>
              </w:rPr>
              <w:t>.</w:t>
            </w:r>
          </w:p>
          <w:p w:rsidR="00486005" w:rsidRPr="000D00BB" w:rsidRDefault="00486005" w:rsidP="0094082B">
            <w:pPr>
              <w:pStyle w:val="a3"/>
              <w:shd w:val="clear" w:color="auto" w:fill="FFFFFF"/>
              <w:spacing w:before="0" w:beforeAutospacing="0" w:after="0" w:afterAutospacing="0" w:line="300" w:lineRule="atLeast"/>
              <w:textAlignment w:val="baseline"/>
              <w:rPr>
                <w:lang w:val="uz-Cyrl-UZ"/>
              </w:rPr>
            </w:pPr>
            <w:r w:rsidRPr="000D00BB">
              <w:rPr>
                <w:lang w:val="uz-Cyrl-UZ"/>
              </w:rPr>
              <w:t xml:space="preserve">– </w:t>
            </w:r>
            <w:r>
              <w:rPr>
                <w:lang w:val="uz-Cyrl-UZ"/>
              </w:rPr>
              <w:t>(7</w:t>
            </w:r>
            <w:r w:rsidRPr="00537E4E">
              <w:rPr>
                <w:lang w:val="uz-Cyrl-UZ"/>
              </w:rPr>
              <w:t>.</w:t>
            </w:r>
            <w:r>
              <w:rPr>
                <w:lang w:val="uz-Cyrl-UZ"/>
              </w:rPr>
              <w:t>3</w:t>
            </w:r>
            <w:r w:rsidRPr="00537E4E">
              <w:rPr>
                <w:lang w:val="uz-Cyrl-UZ"/>
              </w:rPr>
              <w:t>.</w:t>
            </w:r>
            <w:r>
              <w:rPr>
                <w:lang w:val="uz-Cyrl-UZ"/>
              </w:rPr>
              <w:t>4.8</w:t>
            </w:r>
            <w:r w:rsidRPr="00537E4E">
              <w:rPr>
                <w:lang w:val="uz-Cyrl-UZ"/>
              </w:rPr>
              <w:t>)</w:t>
            </w:r>
            <w:r>
              <w:rPr>
                <w:lang w:val="uz-Cyrl-UZ"/>
              </w:rPr>
              <w:t xml:space="preserve"> </w:t>
            </w:r>
            <w:r w:rsidRPr="000D00BB">
              <w:rPr>
                <w:lang w:val="uz-Cyrl-UZ"/>
              </w:rPr>
              <w:t xml:space="preserve">Турли жанрларда </w:t>
            </w:r>
            <w:r w:rsidRPr="000D00BB">
              <w:rPr>
                <w:b/>
                <w:lang w:val="uz-Cyrl-UZ"/>
              </w:rPr>
              <w:t>ижодий ишлар яратади</w:t>
            </w:r>
            <w:r w:rsidRPr="000D00BB">
              <w:rPr>
                <w:lang w:val="uz-Cyrl-UZ"/>
              </w:rPr>
              <w:t xml:space="preserve"> (шеър, ҳикоя, эссе  услубий элементлар билан).</w:t>
            </w:r>
          </w:p>
          <w:p w:rsidR="00486005" w:rsidRPr="000D00BB" w:rsidRDefault="00486005" w:rsidP="0094082B">
            <w:pPr>
              <w:pStyle w:val="a3"/>
              <w:shd w:val="clear" w:color="auto" w:fill="FFFFFF"/>
              <w:spacing w:before="0" w:beforeAutospacing="0" w:after="0" w:afterAutospacing="0" w:line="300" w:lineRule="atLeast"/>
              <w:textAlignment w:val="baseline"/>
              <w:rPr>
                <w:lang w:val="uz-Cyrl-UZ"/>
              </w:rPr>
            </w:pPr>
            <w:r w:rsidRPr="000D00BB">
              <w:rPr>
                <w:lang w:val="uz-Cyrl-UZ"/>
              </w:rPr>
              <w:t xml:space="preserve">– </w:t>
            </w:r>
            <w:r>
              <w:rPr>
                <w:lang w:val="uz-Cyrl-UZ"/>
              </w:rPr>
              <w:t>(7</w:t>
            </w:r>
            <w:r w:rsidRPr="00537E4E">
              <w:rPr>
                <w:lang w:val="uz-Cyrl-UZ"/>
              </w:rPr>
              <w:t>.</w:t>
            </w:r>
            <w:r>
              <w:rPr>
                <w:lang w:val="uz-Cyrl-UZ"/>
              </w:rPr>
              <w:t>3</w:t>
            </w:r>
            <w:r w:rsidRPr="00537E4E">
              <w:rPr>
                <w:lang w:val="uz-Cyrl-UZ"/>
              </w:rPr>
              <w:t>.</w:t>
            </w:r>
            <w:r>
              <w:rPr>
                <w:lang w:val="uz-Cyrl-UZ"/>
              </w:rPr>
              <w:t>4.9</w:t>
            </w:r>
            <w:r w:rsidRPr="00537E4E">
              <w:rPr>
                <w:lang w:val="uz-Cyrl-UZ"/>
              </w:rPr>
              <w:t>)</w:t>
            </w:r>
            <w:r>
              <w:rPr>
                <w:lang w:val="uz-Cyrl-UZ"/>
              </w:rPr>
              <w:t xml:space="preserve"> </w:t>
            </w:r>
            <w:r w:rsidRPr="000D00BB">
              <w:rPr>
                <w:lang w:val="uz-Cyrl-UZ"/>
              </w:rPr>
              <w:t>Муаллиф ижодига оид маълумотларни йиғиб, портфолиога жамлайди.</w:t>
            </w:r>
          </w:p>
        </w:tc>
        <w:tc>
          <w:tcPr>
            <w:tcW w:w="2574" w:type="dxa"/>
            <w:gridSpan w:val="2"/>
          </w:tcPr>
          <w:p w:rsidR="00486005" w:rsidRPr="000D00BB" w:rsidRDefault="00486005" w:rsidP="00660732">
            <w:pPr>
              <w:rPr>
                <w:lang w:val="uz-Cyrl-UZ"/>
              </w:rPr>
            </w:pPr>
            <w:r w:rsidRPr="000D00BB">
              <w:rPr>
                <w:lang w:val="uz-Cyrl-UZ"/>
              </w:rPr>
              <w:lastRenderedPageBreak/>
              <w:t xml:space="preserve">– </w:t>
            </w:r>
            <w:r>
              <w:rPr>
                <w:lang w:val="uz-Cyrl-UZ"/>
              </w:rPr>
              <w:t>(8</w:t>
            </w:r>
            <w:r w:rsidRPr="00537E4E">
              <w:rPr>
                <w:lang w:val="uz-Cyrl-UZ"/>
              </w:rPr>
              <w:t>.</w:t>
            </w:r>
            <w:r>
              <w:rPr>
                <w:lang w:val="uz-Cyrl-UZ"/>
              </w:rPr>
              <w:t>2</w:t>
            </w:r>
            <w:r w:rsidRPr="00537E4E">
              <w:rPr>
                <w:lang w:val="uz-Cyrl-UZ"/>
              </w:rPr>
              <w:t>.</w:t>
            </w:r>
            <w:r>
              <w:rPr>
                <w:lang w:val="uz-Cyrl-UZ"/>
              </w:rPr>
              <w:t>4.1</w:t>
            </w:r>
            <w:r w:rsidRPr="00537E4E">
              <w:rPr>
                <w:lang w:val="uz-Cyrl-UZ"/>
              </w:rPr>
              <w:t>)</w:t>
            </w:r>
            <w:r>
              <w:rPr>
                <w:lang w:val="uz-Cyrl-UZ"/>
              </w:rPr>
              <w:t xml:space="preserve"> </w:t>
            </w:r>
            <w:r w:rsidRPr="000D00BB">
              <w:rPr>
                <w:lang w:val="uz-Cyrl-UZ"/>
              </w:rPr>
              <w:t xml:space="preserve">Ёзувчи ахлоқий идеалининг </w:t>
            </w:r>
            <w:r w:rsidRPr="000D00BB">
              <w:rPr>
                <w:b/>
                <w:lang w:val="uz-Cyrl-UZ"/>
              </w:rPr>
              <w:t>ўзига хослигини кўради</w:t>
            </w:r>
            <w:r w:rsidRPr="000D00BB">
              <w:rPr>
                <w:lang w:val="uz-Cyrl-UZ"/>
              </w:rPr>
              <w:t xml:space="preserve"> ва матндан </w:t>
            </w:r>
            <w:r w:rsidRPr="000D00BB">
              <w:rPr>
                <w:b/>
                <w:lang w:val="uz-Cyrl-UZ"/>
              </w:rPr>
              <w:t>далиллар келтиради.</w:t>
            </w:r>
          </w:p>
          <w:p w:rsidR="00486005" w:rsidRPr="000D00BB" w:rsidRDefault="00486005" w:rsidP="00660732">
            <w:pPr>
              <w:ind w:firstLine="708"/>
              <w:rPr>
                <w:sz w:val="16"/>
                <w:szCs w:val="16"/>
                <w:lang w:val="uz-Cyrl-UZ"/>
              </w:rPr>
            </w:pPr>
          </w:p>
          <w:p w:rsidR="00486005" w:rsidRPr="000D00BB" w:rsidRDefault="00486005" w:rsidP="00660732">
            <w:pPr>
              <w:rPr>
                <w:b/>
                <w:lang w:val="uz-Cyrl-UZ"/>
              </w:rPr>
            </w:pPr>
            <w:r>
              <w:rPr>
                <w:lang w:val="uz-Cyrl-UZ"/>
              </w:rPr>
              <w:t>– (8</w:t>
            </w:r>
            <w:r w:rsidRPr="00537E4E">
              <w:rPr>
                <w:lang w:val="uz-Cyrl-UZ"/>
              </w:rPr>
              <w:t>.</w:t>
            </w:r>
            <w:r>
              <w:rPr>
                <w:lang w:val="uz-Cyrl-UZ"/>
              </w:rPr>
              <w:t>2</w:t>
            </w:r>
            <w:r w:rsidRPr="00537E4E">
              <w:rPr>
                <w:lang w:val="uz-Cyrl-UZ"/>
              </w:rPr>
              <w:t>.</w:t>
            </w:r>
            <w:r>
              <w:rPr>
                <w:lang w:val="uz-Cyrl-UZ"/>
              </w:rPr>
              <w:t>4.2</w:t>
            </w:r>
            <w:r w:rsidRPr="00537E4E">
              <w:rPr>
                <w:lang w:val="uz-Cyrl-UZ"/>
              </w:rPr>
              <w:t>)</w:t>
            </w:r>
            <w:r>
              <w:rPr>
                <w:lang w:val="uz-Cyrl-UZ"/>
              </w:rPr>
              <w:t xml:space="preserve"> </w:t>
            </w:r>
            <w:r w:rsidRPr="000D00BB">
              <w:rPr>
                <w:lang w:val="uz-Cyrl-UZ"/>
              </w:rPr>
              <w:t xml:space="preserve">Турли давр ва маданиятларга мансуб шоир ва ёзувчиларнинг ғоявий-бадиий изланишларини </w:t>
            </w:r>
            <w:r w:rsidRPr="000D00BB">
              <w:rPr>
                <w:b/>
                <w:lang w:val="uz-Cyrl-UZ"/>
              </w:rPr>
              <w:t>баҳолйди.</w:t>
            </w:r>
          </w:p>
          <w:p w:rsidR="00486005" w:rsidRPr="000D00BB" w:rsidRDefault="00486005" w:rsidP="00660732">
            <w:pPr>
              <w:ind w:firstLine="708"/>
              <w:rPr>
                <w:b/>
                <w:sz w:val="16"/>
                <w:szCs w:val="16"/>
                <w:lang w:val="uz-Cyrl-UZ"/>
              </w:rPr>
            </w:pPr>
          </w:p>
          <w:p w:rsidR="00486005" w:rsidRPr="002E3917" w:rsidRDefault="00486005" w:rsidP="00660732">
            <w:pPr>
              <w:rPr>
                <w:lang w:val="uz-Cyrl-UZ"/>
              </w:rPr>
            </w:pPr>
            <w:r w:rsidRPr="000D00BB">
              <w:rPr>
                <w:lang w:val="uz-Cyrl-UZ"/>
              </w:rPr>
              <w:t xml:space="preserve">– </w:t>
            </w:r>
            <w:r>
              <w:rPr>
                <w:lang w:val="uz-Cyrl-UZ"/>
              </w:rPr>
              <w:t>(8</w:t>
            </w:r>
            <w:r w:rsidRPr="00537E4E">
              <w:rPr>
                <w:lang w:val="uz-Cyrl-UZ"/>
              </w:rPr>
              <w:t>.</w:t>
            </w:r>
            <w:r>
              <w:rPr>
                <w:lang w:val="uz-Cyrl-UZ"/>
              </w:rPr>
              <w:t>1</w:t>
            </w:r>
            <w:r w:rsidRPr="00537E4E">
              <w:rPr>
                <w:lang w:val="uz-Cyrl-UZ"/>
              </w:rPr>
              <w:t>.</w:t>
            </w:r>
            <w:r>
              <w:rPr>
                <w:lang w:val="uz-Cyrl-UZ"/>
              </w:rPr>
              <w:t>4.3</w:t>
            </w:r>
            <w:r w:rsidRPr="00537E4E">
              <w:rPr>
                <w:lang w:val="uz-Cyrl-UZ"/>
              </w:rPr>
              <w:t>)</w:t>
            </w:r>
            <w:r>
              <w:rPr>
                <w:lang w:val="uz-Cyrl-UZ"/>
              </w:rPr>
              <w:t xml:space="preserve"> </w:t>
            </w:r>
            <w:r w:rsidRPr="000D00BB">
              <w:rPr>
                <w:lang w:val="uz-Cyrl-UZ"/>
              </w:rPr>
              <w:t xml:space="preserve">Лирик, эпик ва драматик асарларда муаллиф позициясини ифодаловчи усулларни </w:t>
            </w:r>
            <w:r w:rsidRPr="000D00BB">
              <w:rPr>
                <w:b/>
                <w:lang w:val="uz-Cyrl-UZ"/>
              </w:rPr>
              <w:lastRenderedPageBreak/>
              <w:t>фарқлайди.</w:t>
            </w:r>
          </w:p>
          <w:p w:rsidR="00486005" w:rsidRPr="002E3917" w:rsidRDefault="00486005" w:rsidP="00660732">
            <w:pPr>
              <w:rPr>
                <w:sz w:val="16"/>
                <w:szCs w:val="16"/>
                <w:lang w:val="uz-Cyrl-UZ"/>
              </w:rPr>
            </w:pPr>
          </w:p>
          <w:p w:rsidR="00486005" w:rsidRPr="000D00BB" w:rsidRDefault="00486005" w:rsidP="00660732">
            <w:pPr>
              <w:rPr>
                <w:lang w:val="uz-Cyrl-UZ"/>
              </w:rPr>
            </w:pPr>
            <w:r w:rsidRPr="000D00BB">
              <w:rPr>
                <w:lang w:val="uz-Cyrl-UZ"/>
              </w:rPr>
              <w:t xml:space="preserve">– </w:t>
            </w:r>
            <w:r>
              <w:rPr>
                <w:lang w:val="uz-Cyrl-UZ"/>
              </w:rPr>
              <w:t>(8</w:t>
            </w:r>
            <w:r w:rsidRPr="00537E4E">
              <w:rPr>
                <w:lang w:val="uz-Cyrl-UZ"/>
              </w:rPr>
              <w:t>.</w:t>
            </w:r>
            <w:r>
              <w:rPr>
                <w:lang w:val="uz-Cyrl-UZ"/>
              </w:rPr>
              <w:t>2</w:t>
            </w:r>
            <w:r w:rsidRPr="00537E4E">
              <w:rPr>
                <w:lang w:val="uz-Cyrl-UZ"/>
              </w:rPr>
              <w:t>.</w:t>
            </w:r>
            <w:r>
              <w:rPr>
                <w:lang w:val="uz-Cyrl-UZ"/>
              </w:rPr>
              <w:t>4.3</w:t>
            </w:r>
            <w:r w:rsidRPr="00537E4E">
              <w:rPr>
                <w:lang w:val="uz-Cyrl-UZ"/>
              </w:rPr>
              <w:t>)</w:t>
            </w:r>
            <w:r>
              <w:rPr>
                <w:lang w:val="uz-Cyrl-UZ"/>
              </w:rPr>
              <w:t xml:space="preserve">  </w:t>
            </w:r>
            <w:r w:rsidRPr="000D00BB">
              <w:rPr>
                <w:lang w:val="uz-Cyrl-UZ"/>
              </w:rPr>
              <w:t xml:space="preserve">Эпик асар билан унинг экранлаштири- лишини </w:t>
            </w:r>
            <w:r w:rsidRPr="000D00BB">
              <w:rPr>
                <w:b/>
                <w:lang w:val="uz-Cyrl-UZ"/>
              </w:rPr>
              <w:t>қиёслайди</w:t>
            </w:r>
            <w:r w:rsidRPr="000D00BB">
              <w:rPr>
                <w:lang w:val="uz-Cyrl-UZ"/>
              </w:rPr>
              <w:t xml:space="preserve"> ва уни муаллиф позициясининг ифодаланиши нуқтаи назаридан </w:t>
            </w:r>
            <w:r w:rsidRPr="000D00BB">
              <w:rPr>
                <w:b/>
                <w:lang w:val="uz-Cyrl-UZ"/>
              </w:rPr>
              <w:t>баҳолайди.</w:t>
            </w:r>
            <w:r w:rsidRPr="000D00BB">
              <w:rPr>
                <w:lang w:val="uz-Cyrl-UZ"/>
              </w:rPr>
              <w:t xml:space="preserve"> </w:t>
            </w:r>
          </w:p>
          <w:p w:rsidR="00486005" w:rsidRPr="002E3917" w:rsidRDefault="00486005" w:rsidP="00660732">
            <w:pPr>
              <w:rPr>
                <w:sz w:val="16"/>
                <w:szCs w:val="16"/>
                <w:lang w:val="uz-Cyrl-UZ"/>
              </w:rPr>
            </w:pPr>
          </w:p>
          <w:p w:rsidR="00486005" w:rsidRPr="000D00BB" w:rsidRDefault="00486005" w:rsidP="00660732">
            <w:pPr>
              <w:pStyle w:val="a3"/>
              <w:shd w:val="clear" w:color="auto" w:fill="FFFFFF"/>
              <w:spacing w:before="0" w:beforeAutospacing="0" w:after="150" w:afterAutospacing="0" w:line="300" w:lineRule="atLeast"/>
              <w:textAlignment w:val="baseline"/>
              <w:rPr>
                <w:lang w:val="uz-Cyrl-UZ"/>
              </w:rPr>
            </w:pPr>
            <w:r w:rsidRPr="000D00BB">
              <w:rPr>
                <w:lang w:val="uz-Cyrl-UZ"/>
              </w:rPr>
              <w:t xml:space="preserve">– </w:t>
            </w:r>
            <w:r>
              <w:rPr>
                <w:lang w:val="uz-Cyrl-UZ"/>
              </w:rPr>
              <w:t>(8</w:t>
            </w:r>
            <w:r w:rsidRPr="00537E4E">
              <w:rPr>
                <w:lang w:val="uz-Cyrl-UZ"/>
              </w:rPr>
              <w:t>.</w:t>
            </w:r>
            <w:r>
              <w:rPr>
                <w:lang w:val="uz-Cyrl-UZ"/>
              </w:rPr>
              <w:t>1</w:t>
            </w:r>
            <w:r w:rsidRPr="00537E4E">
              <w:rPr>
                <w:lang w:val="uz-Cyrl-UZ"/>
              </w:rPr>
              <w:t>.</w:t>
            </w:r>
            <w:r>
              <w:rPr>
                <w:lang w:val="uz-Cyrl-UZ"/>
              </w:rPr>
              <w:t>4.4</w:t>
            </w:r>
            <w:r w:rsidRPr="00537E4E">
              <w:rPr>
                <w:lang w:val="uz-Cyrl-UZ"/>
              </w:rPr>
              <w:t>)</w:t>
            </w:r>
            <w:r>
              <w:rPr>
                <w:lang w:val="uz-Cyrl-UZ"/>
              </w:rPr>
              <w:t xml:space="preserve"> </w:t>
            </w:r>
            <w:r w:rsidRPr="000D00BB">
              <w:rPr>
                <w:lang w:val="uz-Cyrl-UZ"/>
              </w:rPr>
              <w:t xml:space="preserve">Муаллиф фикрларининг асар ғоясидан бадиий умумлашма томон </w:t>
            </w:r>
            <w:r w:rsidRPr="000D00BB">
              <w:rPr>
                <w:b/>
                <w:lang w:val="uz-Cyrl-UZ"/>
              </w:rPr>
              <w:t>ҳаракатини кўради.</w:t>
            </w:r>
          </w:p>
          <w:p w:rsidR="00486005" w:rsidRPr="000D00BB" w:rsidRDefault="00486005" w:rsidP="00660732">
            <w:pPr>
              <w:pStyle w:val="a3"/>
              <w:shd w:val="clear" w:color="auto" w:fill="FFFFFF"/>
              <w:spacing w:before="0" w:beforeAutospacing="0" w:after="150" w:afterAutospacing="0" w:line="300" w:lineRule="atLeast"/>
              <w:textAlignment w:val="baseline"/>
              <w:rPr>
                <w:lang w:val="uz-Cyrl-UZ"/>
              </w:rPr>
            </w:pPr>
            <w:r w:rsidRPr="000D00BB">
              <w:rPr>
                <w:lang w:val="uz-Cyrl-UZ"/>
              </w:rPr>
              <w:t xml:space="preserve">– </w:t>
            </w:r>
            <w:r>
              <w:rPr>
                <w:lang w:val="uz-Cyrl-UZ"/>
              </w:rPr>
              <w:t>(8</w:t>
            </w:r>
            <w:r w:rsidRPr="00537E4E">
              <w:rPr>
                <w:lang w:val="uz-Cyrl-UZ"/>
              </w:rPr>
              <w:t>.</w:t>
            </w:r>
            <w:r>
              <w:rPr>
                <w:lang w:val="uz-Cyrl-UZ"/>
              </w:rPr>
              <w:t>1</w:t>
            </w:r>
            <w:r w:rsidRPr="00537E4E">
              <w:rPr>
                <w:lang w:val="uz-Cyrl-UZ"/>
              </w:rPr>
              <w:t>.</w:t>
            </w:r>
            <w:r>
              <w:rPr>
                <w:lang w:val="uz-Cyrl-UZ"/>
              </w:rPr>
              <w:t>4.5</w:t>
            </w:r>
            <w:r w:rsidRPr="00537E4E">
              <w:rPr>
                <w:lang w:val="uz-Cyrl-UZ"/>
              </w:rPr>
              <w:t>)</w:t>
            </w:r>
            <w:r>
              <w:rPr>
                <w:lang w:val="uz-Cyrl-UZ"/>
              </w:rPr>
              <w:t xml:space="preserve"> </w:t>
            </w:r>
            <w:r w:rsidRPr="000D00BB">
              <w:rPr>
                <w:lang w:val="uz-Cyrl-UZ"/>
              </w:rPr>
              <w:t xml:space="preserve">Муаллифнинг таржимаи ҳолига оид маълумотларни асаридан </w:t>
            </w:r>
            <w:r w:rsidRPr="000D00BB">
              <w:rPr>
                <w:b/>
                <w:lang w:val="uz-Cyrl-UZ"/>
              </w:rPr>
              <w:t>топади.</w:t>
            </w:r>
          </w:p>
          <w:p w:rsidR="00486005" w:rsidRPr="000D00BB" w:rsidRDefault="00486005" w:rsidP="00660732">
            <w:pPr>
              <w:pStyle w:val="a3"/>
              <w:shd w:val="clear" w:color="auto" w:fill="FFFFFF"/>
              <w:spacing w:before="0" w:beforeAutospacing="0" w:after="150" w:afterAutospacing="0" w:line="300" w:lineRule="atLeast"/>
              <w:textAlignment w:val="baseline"/>
              <w:rPr>
                <w:lang w:val="uz-Cyrl-UZ"/>
              </w:rPr>
            </w:pPr>
            <w:r w:rsidRPr="000D00BB">
              <w:rPr>
                <w:lang w:val="uz-Cyrl-UZ"/>
              </w:rPr>
              <w:t xml:space="preserve">– </w:t>
            </w:r>
            <w:r>
              <w:rPr>
                <w:lang w:val="uz-Cyrl-UZ"/>
              </w:rPr>
              <w:t>(8</w:t>
            </w:r>
            <w:r w:rsidRPr="00537E4E">
              <w:rPr>
                <w:lang w:val="uz-Cyrl-UZ"/>
              </w:rPr>
              <w:t>.</w:t>
            </w:r>
            <w:r>
              <w:rPr>
                <w:lang w:val="uz-Cyrl-UZ"/>
              </w:rPr>
              <w:t>1</w:t>
            </w:r>
            <w:r w:rsidRPr="00537E4E">
              <w:rPr>
                <w:lang w:val="uz-Cyrl-UZ"/>
              </w:rPr>
              <w:t>.</w:t>
            </w:r>
            <w:r>
              <w:rPr>
                <w:lang w:val="uz-Cyrl-UZ"/>
              </w:rPr>
              <w:t>4.6</w:t>
            </w:r>
            <w:r w:rsidRPr="00537E4E">
              <w:rPr>
                <w:lang w:val="uz-Cyrl-UZ"/>
              </w:rPr>
              <w:t>)</w:t>
            </w:r>
            <w:r>
              <w:rPr>
                <w:lang w:val="uz-Cyrl-UZ"/>
              </w:rPr>
              <w:t xml:space="preserve"> </w:t>
            </w:r>
            <w:r w:rsidRPr="000D00BB">
              <w:rPr>
                <w:lang w:val="uz-Cyrl-UZ"/>
              </w:rPr>
              <w:t xml:space="preserve">Матндан муаллиф кайфияти, руҳий ҳолати, ёритилган эпизодларни </w:t>
            </w:r>
            <w:r w:rsidRPr="000D00BB">
              <w:rPr>
                <w:b/>
                <w:lang w:val="uz-Cyrl-UZ"/>
              </w:rPr>
              <w:t>аниқлайди.</w:t>
            </w:r>
          </w:p>
          <w:p w:rsidR="00486005" w:rsidRPr="000D00BB" w:rsidRDefault="00486005" w:rsidP="00660732">
            <w:pPr>
              <w:pStyle w:val="a3"/>
              <w:shd w:val="clear" w:color="auto" w:fill="FFFFFF"/>
              <w:spacing w:before="0" w:beforeAutospacing="0" w:after="150" w:afterAutospacing="0" w:line="300" w:lineRule="atLeast"/>
              <w:textAlignment w:val="baseline"/>
              <w:rPr>
                <w:lang w:val="uz-Cyrl-UZ"/>
              </w:rPr>
            </w:pPr>
            <w:r w:rsidRPr="000D00BB">
              <w:rPr>
                <w:lang w:val="uz-Cyrl-UZ"/>
              </w:rPr>
              <w:t xml:space="preserve">– </w:t>
            </w:r>
            <w:r>
              <w:rPr>
                <w:lang w:val="uz-Cyrl-UZ"/>
              </w:rPr>
              <w:t>(8</w:t>
            </w:r>
            <w:r w:rsidRPr="00537E4E">
              <w:rPr>
                <w:lang w:val="uz-Cyrl-UZ"/>
              </w:rPr>
              <w:t>.</w:t>
            </w:r>
            <w:r>
              <w:rPr>
                <w:lang w:val="uz-Cyrl-UZ"/>
              </w:rPr>
              <w:t>3</w:t>
            </w:r>
            <w:r w:rsidRPr="00537E4E">
              <w:rPr>
                <w:lang w:val="uz-Cyrl-UZ"/>
              </w:rPr>
              <w:t>.</w:t>
            </w:r>
            <w:r>
              <w:rPr>
                <w:lang w:val="uz-Cyrl-UZ"/>
              </w:rPr>
              <w:t>4.7</w:t>
            </w:r>
            <w:r w:rsidRPr="00537E4E">
              <w:rPr>
                <w:lang w:val="uz-Cyrl-UZ"/>
              </w:rPr>
              <w:t>)</w:t>
            </w:r>
            <w:r>
              <w:rPr>
                <w:lang w:val="uz-Cyrl-UZ"/>
              </w:rPr>
              <w:t xml:space="preserve"> </w:t>
            </w:r>
            <w:r w:rsidRPr="000D00BB">
              <w:rPr>
                <w:lang w:val="uz-Cyrl-UZ"/>
              </w:rPr>
              <w:t>Ифодали ўқишда ёзувчи (шоир) улубининг ўзига хослигини бера олади.</w:t>
            </w:r>
          </w:p>
        </w:tc>
        <w:tc>
          <w:tcPr>
            <w:tcW w:w="2694" w:type="dxa"/>
          </w:tcPr>
          <w:p w:rsidR="00486005" w:rsidRPr="000D00BB" w:rsidRDefault="00486005" w:rsidP="00660732">
            <w:pPr>
              <w:rPr>
                <w:lang w:val="uz-Cyrl-UZ"/>
              </w:rPr>
            </w:pPr>
            <w:r w:rsidRPr="000D00BB">
              <w:rPr>
                <w:lang w:val="uz-Cyrl-UZ"/>
              </w:rPr>
              <w:lastRenderedPageBreak/>
              <w:t xml:space="preserve">– </w:t>
            </w:r>
            <w:r>
              <w:rPr>
                <w:lang w:val="uz-Cyrl-UZ"/>
              </w:rPr>
              <w:t>(9</w:t>
            </w:r>
            <w:r w:rsidRPr="00537E4E">
              <w:rPr>
                <w:lang w:val="uz-Cyrl-UZ"/>
              </w:rPr>
              <w:t>.</w:t>
            </w:r>
            <w:r>
              <w:rPr>
                <w:lang w:val="uz-Cyrl-UZ"/>
              </w:rPr>
              <w:t>2</w:t>
            </w:r>
            <w:r w:rsidRPr="00537E4E">
              <w:rPr>
                <w:lang w:val="uz-Cyrl-UZ"/>
              </w:rPr>
              <w:t>.</w:t>
            </w:r>
            <w:r>
              <w:rPr>
                <w:lang w:val="uz-Cyrl-UZ"/>
              </w:rPr>
              <w:t>4.1</w:t>
            </w:r>
            <w:r w:rsidRPr="00537E4E">
              <w:rPr>
                <w:lang w:val="uz-Cyrl-UZ"/>
              </w:rPr>
              <w:t>)</w:t>
            </w:r>
            <w:r>
              <w:rPr>
                <w:lang w:val="uz-Cyrl-UZ"/>
              </w:rPr>
              <w:t xml:space="preserve"> </w:t>
            </w:r>
            <w:r w:rsidRPr="000D00BB">
              <w:rPr>
                <w:lang w:val="uz-Cyrl-UZ"/>
              </w:rPr>
              <w:t xml:space="preserve">Асардаги ахлоқий, ижтимоий-тарихий ва маънавий-фалсафий муаммоларни </w:t>
            </w:r>
            <w:r w:rsidRPr="000D00BB">
              <w:rPr>
                <w:b/>
                <w:lang w:val="uz-Cyrl-UZ"/>
              </w:rPr>
              <w:t>аниқлайди.</w:t>
            </w:r>
          </w:p>
          <w:p w:rsidR="00486005" w:rsidRPr="000D00BB" w:rsidRDefault="00486005" w:rsidP="00660732">
            <w:pPr>
              <w:rPr>
                <w:lang w:val="uz-Cyrl-UZ"/>
              </w:rPr>
            </w:pPr>
          </w:p>
          <w:p w:rsidR="00486005" w:rsidRPr="000D00BB" w:rsidRDefault="00486005" w:rsidP="00660732">
            <w:pPr>
              <w:rPr>
                <w:b/>
                <w:lang w:val="uz-Cyrl-UZ"/>
              </w:rPr>
            </w:pPr>
            <w:r w:rsidRPr="000D00BB">
              <w:rPr>
                <w:lang w:val="uz-Cyrl-UZ"/>
              </w:rPr>
              <w:t xml:space="preserve">– </w:t>
            </w:r>
            <w:r>
              <w:rPr>
                <w:lang w:val="uz-Cyrl-UZ"/>
              </w:rPr>
              <w:t>(9</w:t>
            </w:r>
            <w:r w:rsidRPr="00537E4E">
              <w:rPr>
                <w:lang w:val="uz-Cyrl-UZ"/>
              </w:rPr>
              <w:t>.</w:t>
            </w:r>
            <w:r>
              <w:rPr>
                <w:lang w:val="uz-Cyrl-UZ"/>
              </w:rPr>
              <w:t>2</w:t>
            </w:r>
            <w:r w:rsidRPr="00537E4E">
              <w:rPr>
                <w:lang w:val="uz-Cyrl-UZ"/>
              </w:rPr>
              <w:t>.</w:t>
            </w:r>
            <w:r>
              <w:rPr>
                <w:lang w:val="uz-Cyrl-UZ"/>
              </w:rPr>
              <w:t>4.2</w:t>
            </w:r>
            <w:r w:rsidRPr="00537E4E">
              <w:rPr>
                <w:lang w:val="uz-Cyrl-UZ"/>
              </w:rPr>
              <w:t>)</w:t>
            </w:r>
            <w:r>
              <w:rPr>
                <w:lang w:val="uz-Cyrl-UZ"/>
              </w:rPr>
              <w:t xml:space="preserve"> </w:t>
            </w:r>
            <w:r w:rsidRPr="000D00BB">
              <w:rPr>
                <w:lang w:val="uz-Cyrl-UZ"/>
              </w:rPr>
              <w:t xml:space="preserve">Давр адабий курашидаги ёзувчининг, мунаққиднинг асосий эстетик принципларини </w:t>
            </w:r>
            <w:r w:rsidRPr="000D00BB">
              <w:rPr>
                <w:b/>
                <w:lang w:val="uz-Cyrl-UZ"/>
              </w:rPr>
              <w:t>таърифлайди.</w:t>
            </w:r>
          </w:p>
          <w:p w:rsidR="00486005" w:rsidRPr="000D00BB" w:rsidRDefault="00486005" w:rsidP="00660732">
            <w:pPr>
              <w:rPr>
                <w:lang w:val="uz-Cyrl-UZ"/>
              </w:rPr>
            </w:pPr>
          </w:p>
          <w:p w:rsidR="00486005" w:rsidRPr="002E3917" w:rsidRDefault="00486005" w:rsidP="00660732">
            <w:pPr>
              <w:rPr>
                <w:lang w:val="uz-Cyrl-UZ"/>
              </w:rPr>
            </w:pPr>
            <w:r w:rsidRPr="000D00BB">
              <w:rPr>
                <w:lang w:val="uz-Cyrl-UZ"/>
              </w:rPr>
              <w:t xml:space="preserve">– </w:t>
            </w:r>
            <w:r>
              <w:rPr>
                <w:lang w:val="uz-Cyrl-UZ"/>
              </w:rPr>
              <w:t>(9</w:t>
            </w:r>
            <w:r w:rsidRPr="00537E4E">
              <w:rPr>
                <w:lang w:val="uz-Cyrl-UZ"/>
              </w:rPr>
              <w:t>.</w:t>
            </w:r>
            <w:r>
              <w:rPr>
                <w:lang w:val="uz-Cyrl-UZ"/>
              </w:rPr>
              <w:t>1</w:t>
            </w:r>
            <w:r w:rsidRPr="00537E4E">
              <w:rPr>
                <w:lang w:val="uz-Cyrl-UZ"/>
              </w:rPr>
              <w:t>.</w:t>
            </w:r>
            <w:r>
              <w:rPr>
                <w:lang w:val="uz-Cyrl-UZ"/>
              </w:rPr>
              <w:t>4.3</w:t>
            </w:r>
            <w:r w:rsidRPr="00537E4E">
              <w:rPr>
                <w:lang w:val="uz-Cyrl-UZ"/>
              </w:rPr>
              <w:t>)</w:t>
            </w:r>
            <w:r>
              <w:rPr>
                <w:lang w:val="uz-Cyrl-UZ"/>
              </w:rPr>
              <w:t xml:space="preserve"> </w:t>
            </w:r>
            <w:r w:rsidRPr="000D00BB">
              <w:rPr>
                <w:lang w:val="uz-Cyrl-UZ"/>
              </w:rPr>
              <w:t xml:space="preserve">Ўзбек адабиёти тематикасининг тарихан ўзгаришини </w:t>
            </w:r>
            <w:r w:rsidRPr="000D00BB">
              <w:rPr>
                <w:b/>
                <w:lang w:val="uz-Cyrl-UZ"/>
              </w:rPr>
              <w:t>кузатади.</w:t>
            </w:r>
          </w:p>
          <w:p w:rsidR="00486005" w:rsidRPr="002E3917" w:rsidRDefault="00486005" w:rsidP="00660732">
            <w:pPr>
              <w:rPr>
                <w:lang w:val="uz-Cyrl-UZ"/>
              </w:rPr>
            </w:pPr>
          </w:p>
          <w:p w:rsidR="00486005" w:rsidRPr="000D00BB" w:rsidRDefault="00486005" w:rsidP="00660732">
            <w:pPr>
              <w:rPr>
                <w:b/>
                <w:lang w:val="uz-Cyrl-UZ"/>
              </w:rPr>
            </w:pPr>
            <w:r>
              <w:rPr>
                <w:lang w:val="uz-Cyrl-UZ"/>
              </w:rPr>
              <w:t>(9</w:t>
            </w:r>
            <w:r w:rsidRPr="00537E4E">
              <w:rPr>
                <w:lang w:val="uz-Cyrl-UZ"/>
              </w:rPr>
              <w:t>.</w:t>
            </w:r>
            <w:r>
              <w:rPr>
                <w:lang w:val="uz-Cyrl-UZ"/>
              </w:rPr>
              <w:t>2</w:t>
            </w:r>
            <w:r w:rsidRPr="00537E4E">
              <w:rPr>
                <w:lang w:val="uz-Cyrl-UZ"/>
              </w:rPr>
              <w:t>.</w:t>
            </w:r>
            <w:r>
              <w:rPr>
                <w:lang w:val="uz-Cyrl-UZ"/>
              </w:rPr>
              <w:t>4.4</w:t>
            </w:r>
            <w:r w:rsidRPr="00537E4E">
              <w:rPr>
                <w:lang w:val="uz-Cyrl-UZ"/>
              </w:rPr>
              <w:t>)</w:t>
            </w:r>
            <w:r>
              <w:rPr>
                <w:lang w:val="uz-Cyrl-UZ"/>
              </w:rPr>
              <w:t xml:space="preserve"> </w:t>
            </w:r>
            <w:r w:rsidRPr="000D00BB">
              <w:rPr>
                <w:lang w:val="uz-Cyrl-UZ"/>
              </w:rPr>
              <w:t xml:space="preserve">Турли даврдаги шоир ва ёзувчиларнинг услублари ва эстетик принципларидаги умумийлик ва хусусийликни </w:t>
            </w:r>
            <w:r w:rsidRPr="000D00BB">
              <w:rPr>
                <w:b/>
                <w:lang w:val="uz-Cyrl-UZ"/>
              </w:rPr>
              <w:t>аниқлайди</w:t>
            </w:r>
            <w:r w:rsidRPr="000D00BB">
              <w:rPr>
                <w:lang w:val="uz-Cyrl-UZ"/>
              </w:rPr>
              <w:t xml:space="preserve"> ва уларнинг ўзига хослигини танқидий </w:t>
            </w:r>
            <w:r w:rsidRPr="000D00BB">
              <w:rPr>
                <w:b/>
                <w:lang w:val="uz-Cyrl-UZ"/>
              </w:rPr>
              <w:t>баҳолайди.</w:t>
            </w:r>
          </w:p>
          <w:p w:rsidR="00486005" w:rsidRPr="000D00BB" w:rsidRDefault="00486005" w:rsidP="00660732">
            <w:pPr>
              <w:ind w:firstLine="708"/>
              <w:rPr>
                <w:sz w:val="16"/>
                <w:szCs w:val="16"/>
                <w:lang w:val="uz-Cyrl-UZ"/>
              </w:rPr>
            </w:pPr>
          </w:p>
          <w:p w:rsidR="00486005" w:rsidRPr="000D00BB" w:rsidRDefault="00486005" w:rsidP="00660732">
            <w:pPr>
              <w:rPr>
                <w:b/>
                <w:lang w:val="uz-Cyrl-UZ"/>
              </w:rPr>
            </w:pPr>
            <w:r w:rsidRPr="000D00BB">
              <w:rPr>
                <w:lang w:val="uz-Cyrl-UZ"/>
              </w:rPr>
              <w:t xml:space="preserve">– </w:t>
            </w:r>
            <w:r>
              <w:rPr>
                <w:lang w:val="uz-Cyrl-UZ"/>
              </w:rPr>
              <w:t>(9</w:t>
            </w:r>
            <w:r w:rsidRPr="00537E4E">
              <w:rPr>
                <w:lang w:val="uz-Cyrl-UZ"/>
              </w:rPr>
              <w:t>.</w:t>
            </w:r>
            <w:r>
              <w:rPr>
                <w:lang w:val="uz-Cyrl-UZ"/>
              </w:rPr>
              <w:t>3</w:t>
            </w:r>
            <w:r w:rsidRPr="00537E4E">
              <w:rPr>
                <w:lang w:val="uz-Cyrl-UZ"/>
              </w:rPr>
              <w:t>.</w:t>
            </w:r>
            <w:r>
              <w:rPr>
                <w:lang w:val="uz-Cyrl-UZ"/>
              </w:rPr>
              <w:t>4.5</w:t>
            </w:r>
            <w:r w:rsidRPr="00537E4E">
              <w:rPr>
                <w:lang w:val="uz-Cyrl-UZ"/>
              </w:rPr>
              <w:t>)</w:t>
            </w:r>
            <w:r>
              <w:rPr>
                <w:lang w:val="uz-Cyrl-UZ"/>
              </w:rPr>
              <w:t xml:space="preserve"> </w:t>
            </w:r>
            <w:r w:rsidRPr="000D00BB">
              <w:rPr>
                <w:lang w:val="uz-Cyrl-UZ"/>
              </w:rPr>
              <w:t xml:space="preserve">Муаллиф таржимаи ҳоли билан бадиий асар мазмунини </w:t>
            </w:r>
            <w:r w:rsidRPr="000D00BB">
              <w:rPr>
                <w:b/>
                <w:lang w:val="uz-Cyrl-UZ"/>
              </w:rPr>
              <w:t>солиштиради ва шарҳлайди.</w:t>
            </w:r>
          </w:p>
          <w:p w:rsidR="00486005" w:rsidRPr="000D00BB" w:rsidRDefault="00486005" w:rsidP="00660732">
            <w:pPr>
              <w:rPr>
                <w:lang w:val="uz-Cyrl-UZ"/>
              </w:rPr>
            </w:pPr>
          </w:p>
          <w:p w:rsidR="00486005" w:rsidRPr="000D00BB" w:rsidRDefault="00486005" w:rsidP="00660732">
            <w:pPr>
              <w:rPr>
                <w:lang w:val="uz-Cyrl-UZ"/>
              </w:rPr>
            </w:pPr>
            <w:r w:rsidRPr="000D00BB">
              <w:rPr>
                <w:lang w:val="uz-Cyrl-UZ"/>
              </w:rPr>
              <w:t xml:space="preserve">– </w:t>
            </w:r>
            <w:r>
              <w:rPr>
                <w:lang w:val="uz-Cyrl-UZ"/>
              </w:rPr>
              <w:t>(9</w:t>
            </w:r>
            <w:r w:rsidRPr="00537E4E">
              <w:rPr>
                <w:lang w:val="uz-Cyrl-UZ"/>
              </w:rPr>
              <w:t>.</w:t>
            </w:r>
            <w:r>
              <w:rPr>
                <w:lang w:val="uz-Cyrl-UZ"/>
              </w:rPr>
              <w:t>2</w:t>
            </w:r>
            <w:r w:rsidRPr="00537E4E">
              <w:rPr>
                <w:lang w:val="uz-Cyrl-UZ"/>
              </w:rPr>
              <w:t>.</w:t>
            </w:r>
            <w:r>
              <w:rPr>
                <w:lang w:val="uz-Cyrl-UZ"/>
              </w:rPr>
              <w:t>4.6</w:t>
            </w:r>
            <w:r w:rsidRPr="00537E4E">
              <w:rPr>
                <w:lang w:val="uz-Cyrl-UZ"/>
              </w:rPr>
              <w:t>)</w:t>
            </w:r>
            <w:r>
              <w:rPr>
                <w:lang w:val="uz-Cyrl-UZ"/>
              </w:rPr>
              <w:t xml:space="preserve"> </w:t>
            </w:r>
            <w:r w:rsidRPr="000D00BB">
              <w:rPr>
                <w:lang w:val="uz-Cyrl-UZ"/>
              </w:rPr>
              <w:t xml:space="preserve">Муаллиф ёритган ғояга ўз муносабатини фактлар асосида </w:t>
            </w:r>
            <w:r w:rsidRPr="000D00BB">
              <w:rPr>
                <w:b/>
                <w:lang w:val="uz-Cyrl-UZ"/>
              </w:rPr>
              <w:t>билдиради.</w:t>
            </w:r>
          </w:p>
          <w:p w:rsidR="00486005" w:rsidRPr="000D00BB" w:rsidRDefault="00486005" w:rsidP="00660732">
            <w:pPr>
              <w:rPr>
                <w:sz w:val="16"/>
                <w:szCs w:val="16"/>
                <w:lang w:val="uz-Cyrl-UZ"/>
              </w:rPr>
            </w:pPr>
          </w:p>
          <w:p w:rsidR="00486005" w:rsidRPr="0094082B" w:rsidRDefault="00486005" w:rsidP="0094082B">
            <w:pPr>
              <w:rPr>
                <w:lang w:val="uz-Cyrl-UZ"/>
              </w:rPr>
            </w:pPr>
            <w:r w:rsidRPr="000D00BB">
              <w:rPr>
                <w:lang w:val="uz-Cyrl-UZ"/>
              </w:rPr>
              <w:t xml:space="preserve">– </w:t>
            </w:r>
            <w:r>
              <w:rPr>
                <w:lang w:val="uz-Cyrl-UZ"/>
              </w:rPr>
              <w:t>(9</w:t>
            </w:r>
            <w:r w:rsidRPr="00537E4E">
              <w:rPr>
                <w:lang w:val="uz-Cyrl-UZ"/>
              </w:rPr>
              <w:t>.</w:t>
            </w:r>
            <w:r>
              <w:rPr>
                <w:lang w:val="uz-Cyrl-UZ"/>
              </w:rPr>
              <w:t>2</w:t>
            </w:r>
            <w:r w:rsidRPr="00537E4E">
              <w:rPr>
                <w:lang w:val="uz-Cyrl-UZ"/>
              </w:rPr>
              <w:t>.</w:t>
            </w:r>
            <w:r>
              <w:rPr>
                <w:lang w:val="uz-Cyrl-UZ"/>
              </w:rPr>
              <w:t>4.7</w:t>
            </w:r>
            <w:r w:rsidRPr="00537E4E">
              <w:rPr>
                <w:lang w:val="uz-Cyrl-UZ"/>
              </w:rPr>
              <w:t>)</w:t>
            </w:r>
            <w:r>
              <w:rPr>
                <w:lang w:val="uz-Cyrl-UZ"/>
              </w:rPr>
              <w:t xml:space="preserve"> </w:t>
            </w:r>
            <w:r w:rsidRPr="000D00BB">
              <w:rPr>
                <w:lang w:val="uz-Cyrl-UZ"/>
              </w:rPr>
              <w:t>Муаллиф ёритган миллий қадриятларга ў</w:t>
            </w:r>
            <w:r w:rsidR="0094082B">
              <w:rPr>
                <w:lang w:val="uz-Cyrl-UZ"/>
              </w:rPr>
              <w:t>з нуқтаи назаридан баҳо беради.</w:t>
            </w:r>
          </w:p>
          <w:p w:rsidR="00486005" w:rsidRPr="0094082B" w:rsidRDefault="00486005" w:rsidP="0094082B">
            <w:pPr>
              <w:rPr>
                <w:lang w:val="uz-Cyrl-UZ"/>
              </w:rPr>
            </w:pPr>
            <w:r w:rsidRPr="000D00BB">
              <w:rPr>
                <w:lang w:val="uz-Cyrl-UZ"/>
              </w:rPr>
              <w:t xml:space="preserve">– </w:t>
            </w:r>
            <w:r>
              <w:rPr>
                <w:lang w:val="uz-Cyrl-UZ"/>
              </w:rPr>
              <w:t>(9</w:t>
            </w:r>
            <w:r w:rsidRPr="00537E4E">
              <w:rPr>
                <w:lang w:val="uz-Cyrl-UZ"/>
              </w:rPr>
              <w:t>.</w:t>
            </w:r>
            <w:r>
              <w:rPr>
                <w:lang w:val="uz-Cyrl-UZ"/>
              </w:rPr>
              <w:t>1</w:t>
            </w:r>
            <w:r w:rsidRPr="00537E4E">
              <w:rPr>
                <w:lang w:val="uz-Cyrl-UZ"/>
              </w:rPr>
              <w:t>.</w:t>
            </w:r>
            <w:r>
              <w:rPr>
                <w:lang w:val="uz-Cyrl-UZ"/>
              </w:rPr>
              <w:t>4.8</w:t>
            </w:r>
            <w:r w:rsidRPr="00537E4E">
              <w:rPr>
                <w:lang w:val="uz-Cyrl-UZ"/>
              </w:rPr>
              <w:t>)</w:t>
            </w:r>
            <w:r>
              <w:rPr>
                <w:lang w:val="uz-Cyrl-UZ"/>
              </w:rPr>
              <w:t xml:space="preserve"> </w:t>
            </w:r>
            <w:r w:rsidRPr="000D00BB">
              <w:rPr>
                <w:lang w:val="uz-Cyrl-UZ"/>
              </w:rPr>
              <w:t>Мумтоз адабиётдаги сўфий-му</w:t>
            </w:r>
            <w:r w:rsidR="0094082B">
              <w:rPr>
                <w:lang w:val="uz-Cyrl-UZ"/>
              </w:rPr>
              <w:t>аллиф руҳий ҳолатини шарҳлайди.</w:t>
            </w:r>
          </w:p>
          <w:p w:rsidR="00486005" w:rsidRPr="000D00BB" w:rsidRDefault="00486005" w:rsidP="00660732">
            <w:pPr>
              <w:rPr>
                <w:lang w:val="uz-Cyrl-UZ"/>
              </w:rPr>
            </w:pPr>
            <w:r w:rsidRPr="000D00BB">
              <w:rPr>
                <w:lang w:val="uz-Cyrl-UZ"/>
              </w:rPr>
              <w:t xml:space="preserve">– </w:t>
            </w:r>
            <w:r>
              <w:rPr>
                <w:lang w:val="uz-Cyrl-UZ"/>
              </w:rPr>
              <w:t>(9.3.4.9</w:t>
            </w:r>
            <w:r w:rsidRPr="00537E4E">
              <w:rPr>
                <w:lang w:val="uz-Cyrl-UZ"/>
              </w:rPr>
              <w:t>)</w:t>
            </w:r>
            <w:r>
              <w:rPr>
                <w:lang w:val="uz-Cyrl-UZ"/>
              </w:rPr>
              <w:t xml:space="preserve"> </w:t>
            </w:r>
            <w:r w:rsidRPr="000D00BB">
              <w:rPr>
                <w:lang w:val="uz-Cyrl-UZ"/>
              </w:rPr>
              <w:t>Муҳокама-ҳикоя</w:t>
            </w:r>
            <w:r w:rsidRPr="000D00BB">
              <w:rPr>
                <w:b/>
                <w:lang w:val="uz-Cyrl-UZ"/>
              </w:rPr>
              <w:t xml:space="preserve"> яратади </w:t>
            </w:r>
            <w:r w:rsidRPr="000D00BB">
              <w:rPr>
                <w:lang w:val="uz-Cyrl-UZ"/>
              </w:rPr>
              <w:t xml:space="preserve">(муаммо, образ, бадиий ўзига хослик) ва  асарга эстетик </w:t>
            </w:r>
            <w:r w:rsidRPr="000D00BB">
              <w:rPr>
                <w:b/>
                <w:lang w:val="uz-Cyrl-UZ"/>
              </w:rPr>
              <w:t>баҳо беради.</w:t>
            </w:r>
          </w:p>
        </w:tc>
      </w:tr>
    </w:tbl>
    <w:p w:rsidR="00385DFF" w:rsidRDefault="00385DFF" w:rsidP="00486005">
      <w:pPr>
        <w:pStyle w:val="aff0"/>
        <w:shd w:val="clear" w:color="auto" w:fill="auto"/>
        <w:spacing w:after="173" w:line="240" w:lineRule="auto"/>
        <w:ind w:left="20" w:right="160" w:firstLine="640"/>
        <w:jc w:val="both"/>
        <w:rPr>
          <w:b/>
          <w:sz w:val="24"/>
          <w:szCs w:val="24"/>
          <w:lang w:val="uz-Cyrl-UZ"/>
        </w:rPr>
        <w:sectPr w:rsidR="00385DFF" w:rsidSect="00385DFF">
          <w:pgSz w:w="16837" w:h="11905" w:orient="landscape"/>
          <w:pgMar w:top="244" w:right="992" w:bottom="1219" w:left="284" w:header="0" w:footer="272" w:gutter="0"/>
          <w:cols w:space="720"/>
          <w:noEndnote/>
          <w:docGrid w:linePitch="360"/>
        </w:sectPr>
      </w:pPr>
    </w:p>
    <w:p w:rsidR="00486005" w:rsidRDefault="00486005" w:rsidP="00486005">
      <w:pPr>
        <w:pStyle w:val="aff0"/>
        <w:shd w:val="clear" w:color="auto" w:fill="auto"/>
        <w:spacing w:after="173" w:line="240" w:lineRule="auto"/>
        <w:ind w:left="20" w:right="160" w:firstLine="640"/>
        <w:jc w:val="both"/>
        <w:rPr>
          <w:b/>
          <w:sz w:val="24"/>
          <w:szCs w:val="24"/>
          <w:lang w:val="uz-Cyrl-UZ"/>
        </w:rPr>
      </w:pPr>
    </w:p>
    <w:p w:rsidR="00486005" w:rsidRPr="0094082B" w:rsidRDefault="00486005" w:rsidP="00486005">
      <w:pPr>
        <w:pStyle w:val="aff0"/>
        <w:shd w:val="clear" w:color="auto" w:fill="auto"/>
        <w:spacing w:after="173" w:line="240" w:lineRule="auto"/>
        <w:ind w:left="20" w:right="160" w:firstLine="640"/>
        <w:jc w:val="both"/>
        <w:rPr>
          <w:rFonts w:ascii="Times New Roman" w:hAnsi="Times New Roman" w:cs="Times New Roman"/>
          <w:b/>
          <w:sz w:val="24"/>
          <w:szCs w:val="24"/>
          <w:lang w:val="uz-Cyrl-UZ"/>
        </w:rPr>
      </w:pPr>
      <w:r w:rsidRPr="0094082B">
        <w:rPr>
          <w:rFonts w:ascii="Times New Roman" w:hAnsi="Times New Roman" w:cs="Times New Roman"/>
          <w:b/>
          <w:sz w:val="24"/>
          <w:szCs w:val="24"/>
          <w:lang w:val="uz-Cyrl-UZ"/>
        </w:rPr>
        <w:t>3.2. Ўқувчиларнинг таълим натижаларини баҳолашнинг стратегиялари</w:t>
      </w:r>
    </w:p>
    <w:p w:rsidR="00486005" w:rsidRPr="0094082B" w:rsidRDefault="00486005" w:rsidP="00486005">
      <w:pPr>
        <w:pStyle w:val="aff0"/>
        <w:shd w:val="clear" w:color="auto" w:fill="auto"/>
        <w:spacing w:after="173" w:line="240" w:lineRule="auto"/>
        <w:ind w:left="20" w:right="160" w:firstLine="640"/>
        <w:jc w:val="both"/>
        <w:rPr>
          <w:rFonts w:ascii="Times New Roman" w:hAnsi="Times New Roman" w:cs="Times New Roman"/>
          <w:sz w:val="24"/>
          <w:szCs w:val="24"/>
          <w:lang w:val="uz-Cyrl-UZ"/>
        </w:rPr>
      </w:pPr>
      <w:r w:rsidRPr="0094082B">
        <w:rPr>
          <w:rFonts w:ascii="Times New Roman" w:hAnsi="Times New Roman" w:cs="Times New Roman"/>
          <w:sz w:val="24"/>
          <w:szCs w:val="24"/>
          <w:lang w:val="uz-Cyrl-UZ"/>
        </w:rPr>
        <w:t>Ўзбек адабиёти дарсларида таълим натижаларини баҳолаш (кутилган натижа), ўқитишнинг метод ва шакллари билан боғлиқ. Баҳолашнинг мақсади – ўқитишнинг асл натижалари билан кутилганларининг мослигини аниқлашдир. Ўқувчиларнинг ўқув фаолиятини баҳолашда ўқитувчи ўқитишнинг танланган метод ва шакллари билан мос равишда баҳолашнинг турли методларини қўллайди.</w:t>
      </w:r>
    </w:p>
    <w:p w:rsidR="00486005" w:rsidRPr="0094082B" w:rsidRDefault="00486005" w:rsidP="00486005">
      <w:pPr>
        <w:pStyle w:val="14"/>
        <w:keepNext/>
        <w:keepLines/>
        <w:shd w:val="clear" w:color="auto" w:fill="auto"/>
        <w:spacing w:before="0" w:line="240" w:lineRule="auto"/>
        <w:ind w:left="20" w:firstLine="700"/>
        <w:rPr>
          <w:rFonts w:ascii="Times New Roman" w:hAnsi="Times New Roman" w:cs="Times New Roman"/>
          <w:sz w:val="24"/>
          <w:szCs w:val="24"/>
          <w:lang w:val="uz-Cyrl-UZ"/>
        </w:rPr>
      </w:pPr>
      <w:bookmarkStart w:id="3" w:name="bookmark0"/>
      <w:r w:rsidRPr="0094082B">
        <w:rPr>
          <w:rFonts w:ascii="Times New Roman" w:hAnsi="Times New Roman" w:cs="Times New Roman"/>
          <w:sz w:val="24"/>
          <w:szCs w:val="24"/>
          <w:lang w:val="uz-Cyrl-UZ"/>
        </w:rPr>
        <w:t>Баҳолашнинг асосий принциплари</w:t>
      </w:r>
      <w:bookmarkEnd w:id="3"/>
    </w:p>
    <w:p w:rsidR="00486005" w:rsidRPr="0094082B" w:rsidRDefault="00486005" w:rsidP="00486005">
      <w:pPr>
        <w:pStyle w:val="aff0"/>
        <w:shd w:val="clear" w:color="auto" w:fill="auto"/>
        <w:spacing w:after="0" w:line="240" w:lineRule="auto"/>
        <w:ind w:left="20" w:firstLine="700"/>
        <w:jc w:val="both"/>
        <w:rPr>
          <w:rFonts w:ascii="Times New Roman" w:hAnsi="Times New Roman" w:cs="Times New Roman"/>
          <w:sz w:val="24"/>
          <w:szCs w:val="24"/>
          <w:lang w:val="uz-Cyrl-UZ"/>
        </w:rPr>
      </w:pPr>
      <w:r w:rsidRPr="0094082B">
        <w:rPr>
          <w:rFonts w:ascii="Times New Roman" w:hAnsi="Times New Roman" w:cs="Times New Roman"/>
          <w:sz w:val="24"/>
          <w:szCs w:val="24"/>
          <w:lang w:val="uz-Cyrl-UZ"/>
        </w:rPr>
        <w:t>Баҳолаш системасини ишлаб чиқишда қуйидаги асосий принципларга ёндашиш зарур:</w:t>
      </w:r>
    </w:p>
    <w:p w:rsidR="00486005" w:rsidRPr="0094082B" w:rsidRDefault="00486005" w:rsidP="00486005">
      <w:pPr>
        <w:pStyle w:val="aff0"/>
        <w:shd w:val="clear" w:color="auto" w:fill="auto"/>
        <w:tabs>
          <w:tab w:val="left" w:pos="1000"/>
        </w:tabs>
        <w:spacing w:after="0" w:line="240" w:lineRule="auto"/>
        <w:ind w:right="600" w:firstLine="720"/>
        <w:jc w:val="both"/>
        <w:rPr>
          <w:rFonts w:ascii="Times New Roman" w:hAnsi="Times New Roman" w:cs="Times New Roman"/>
          <w:sz w:val="24"/>
          <w:szCs w:val="24"/>
          <w:lang w:val="uz-Cyrl-UZ"/>
        </w:rPr>
      </w:pPr>
      <w:r w:rsidRPr="0094082B">
        <w:rPr>
          <w:rStyle w:val="aff3"/>
          <w:rFonts w:ascii="Times New Roman" w:hAnsi="Times New Roman" w:cs="Times New Roman"/>
          <w:sz w:val="24"/>
          <w:szCs w:val="24"/>
        </w:rPr>
        <w:t>●</w:t>
      </w:r>
      <w:r w:rsidRPr="0094082B">
        <w:rPr>
          <w:rStyle w:val="aff3"/>
          <w:rFonts w:ascii="Times New Roman" w:hAnsi="Times New Roman" w:cs="Times New Roman"/>
          <w:sz w:val="24"/>
          <w:szCs w:val="24"/>
          <w:lang w:val="uz-Cyrl-UZ"/>
        </w:rPr>
        <w:tab/>
      </w:r>
      <w:r w:rsidRPr="0094082B">
        <w:rPr>
          <w:rStyle w:val="aff3"/>
          <w:rFonts w:ascii="Times New Roman" w:hAnsi="Times New Roman" w:cs="Times New Roman"/>
          <w:sz w:val="24"/>
          <w:szCs w:val="24"/>
        </w:rPr>
        <w:t>Объективлик</w:t>
      </w:r>
      <w:r w:rsidRPr="0094082B">
        <w:rPr>
          <w:rStyle w:val="aff3"/>
          <w:rFonts w:ascii="Times New Roman" w:hAnsi="Times New Roman" w:cs="Times New Roman"/>
          <w:sz w:val="24"/>
          <w:szCs w:val="24"/>
          <w:lang w:val="uz-Cyrl-UZ"/>
        </w:rPr>
        <w:t xml:space="preserve"> (холислик)</w:t>
      </w:r>
      <w:r w:rsidRPr="0094082B">
        <w:rPr>
          <w:rStyle w:val="aff3"/>
          <w:rFonts w:ascii="Times New Roman" w:hAnsi="Times New Roman" w:cs="Times New Roman"/>
          <w:sz w:val="24"/>
          <w:szCs w:val="24"/>
        </w:rPr>
        <w:t>.</w:t>
      </w:r>
      <w:r w:rsidRPr="0094082B">
        <w:rPr>
          <w:rFonts w:ascii="Times New Roman" w:hAnsi="Times New Roman" w:cs="Times New Roman"/>
          <w:sz w:val="24"/>
          <w:szCs w:val="24"/>
        </w:rPr>
        <w:t xml:space="preserve"> Объективлик принципи барча ўқувчиларни аналогик шароитда бир хил синовдан </w:t>
      </w:r>
      <w:r w:rsidRPr="0094082B">
        <w:rPr>
          <w:rFonts w:ascii="Times New Roman" w:hAnsi="Times New Roman" w:cs="Times New Roman"/>
          <w:sz w:val="24"/>
          <w:szCs w:val="24"/>
          <w:lang w:val="uz-Cyrl-UZ"/>
        </w:rPr>
        <w:t>ў</w:t>
      </w:r>
      <w:r w:rsidRPr="0094082B">
        <w:rPr>
          <w:rFonts w:ascii="Times New Roman" w:hAnsi="Times New Roman" w:cs="Times New Roman"/>
          <w:sz w:val="24"/>
          <w:szCs w:val="24"/>
        </w:rPr>
        <w:t>тмо</w:t>
      </w:r>
      <w:r w:rsidRPr="0094082B">
        <w:rPr>
          <w:rFonts w:ascii="Times New Roman" w:hAnsi="Times New Roman" w:cs="Times New Roman"/>
          <w:sz w:val="24"/>
          <w:szCs w:val="24"/>
          <w:lang w:val="uz-Cyrl-UZ"/>
        </w:rPr>
        <w:t>ғ</w:t>
      </w:r>
      <w:r w:rsidRPr="0094082B">
        <w:rPr>
          <w:rFonts w:ascii="Times New Roman" w:hAnsi="Times New Roman" w:cs="Times New Roman"/>
          <w:sz w:val="24"/>
          <w:szCs w:val="24"/>
        </w:rPr>
        <w:t>ини талаб қилади. Маълумотларни объектив кўриб чиқиш ҳам ўқитувчи ва ўқувчиларга маълум баҳолаш критериялари мавжудлигини к</w:t>
      </w:r>
      <w:r w:rsidRPr="0094082B">
        <w:rPr>
          <w:rFonts w:ascii="Times New Roman" w:hAnsi="Times New Roman" w:cs="Times New Roman"/>
          <w:sz w:val="24"/>
          <w:szCs w:val="24"/>
          <w:lang w:val="uz-Cyrl-UZ"/>
        </w:rPr>
        <w:t>ў</w:t>
      </w:r>
      <w:r w:rsidRPr="0094082B">
        <w:rPr>
          <w:rFonts w:ascii="Times New Roman" w:hAnsi="Times New Roman" w:cs="Times New Roman"/>
          <w:sz w:val="24"/>
          <w:szCs w:val="24"/>
        </w:rPr>
        <w:t>злайди.</w:t>
      </w:r>
    </w:p>
    <w:p w:rsidR="00486005" w:rsidRPr="0094082B" w:rsidRDefault="00486005" w:rsidP="00486005">
      <w:pPr>
        <w:pStyle w:val="aff0"/>
        <w:shd w:val="clear" w:color="auto" w:fill="auto"/>
        <w:tabs>
          <w:tab w:val="left" w:pos="1000"/>
        </w:tabs>
        <w:spacing w:after="0" w:line="240" w:lineRule="auto"/>
        <w:ind w:right="600" w:firstLine="720"/>
        <w:jc w:val="both"/>
        <w:rPr>
          <w:rFonts w:ascii="Times New Roman" w:hAnsi="Times New Roman" w:cs="Times New Roman"/>
          <w:sz w:val="24"/>
          <w:szCs w:val="24"/>
          <w:lang w:val="uz-Cyrl-UZ"/>
        </w:rPr>
      </w:pPr>
      <w:r w:rsidRPr="0094082B">
        <w:rPr>
          <w:rStyle w:val="aff3"/>
          <w:rFonts w:ascii="Times New Roman" w:hAnsi="Times New Roman" w:cs="Times New Roman"/>
          <w:sz w:val="24"/>
          <w:szCs w:val="24"/>
          <w:lang w:val="uz-Cyrl-UZ"/>
        </w:rPr>
        <w:t>●</w:t>
      </w:r>
      <w:r w:rsidRPr="0094082B">
        <w:rPr>
          <w:rStyle w:val="aff3"/>
          <w:rFonts w:ascii="Times New Roman" w:hAnsi="Times New Roman" w:cs="Times New Roman"/>
          <w:sz w:val="24"/>
          <w:szCs w:val="24"/>
          <w:lang w:val="uz-Cyrl-UZ"/>
        </w:rPr>
        <w:tab/>
        <w:t>Ишончлилик</w:t>
      </w:r>
      <w:r w:rsidRPr="0094082B">
        <w:rPr>
          <w:rFonts w:ascii="Times New Roman" w:hAnsi="Times New Roman" w:cs="Times New Roman"/>
          <w:sz w:val="24"/>
          <w:szCs w:val="24"/>
          <w:lang w:val="uz-Cyrl-UZ"/>
        </w:rPr>
        <w:t xml:space="preserve"> – бу  педагогик ўлчовнинг аниқ даражаси. Агарда айнан бир хил белгиларнинг такрор ўлчови бир хил натижаларни берса, баҳолаш методи ишончли ҳисобланади.</w:t>
      </w:r>
    </w:p>
    <w:p w:rsidR="00486005" w:rsidRPr="0094082B" w:rsidRDefault="00486005" w:rsidP="00486005">
      <w:pPr>
        <w:pStyle w:val="aff0"/>
        <w:shd w:val="clear" w:color="auto" w:fill="auto"/>
        <w:tabs>
          <w:tab w:val="left" w:pos="995"/>
        </w:tabs>
        <w:spacing w:after="428" w:line="240" w:lineRule="auto"/>
        <w:ind w:firstLine="720"/>
        <w:jc w:val="both"/>
        <w:rPr>
          <w:rFonts w:ascii="Times New Roman" w:hAnsi="Times New Roman" w:cs="Times New Roman"/>
          <w:sz w:val="24"/>
          <w:szCs w:val="24"/>
          <w:lang w:val="uz-Cyrl-UZ"/>
        </w:rPr>
      </w:pPr>
      <w:r w:rsidRPr="0094082B">
        <w:rPr>
          <w:rStyle w:val="aff3"/>
          <w:rFonts w:ascii="Times New Roman" w:hAnsi="Times New Roman" w:cs="Times New Roman"/>
          <w:sz w:val="24"/>
          <w:szCs w:val="24"/>
          <w:lang w:val="uz-Cyrl-UZ"/>
        </w:rPr>
        <w:t>●</w:t>
      </w:r>
      <w:r w:rsidRPr="0094082B">
        <w:rPr>
          <w:rStyle w:val="aff3"/>
          <w:rFonts w:ascii="Times New Roman" w:hAnsi="Times New Roman" w:cs="Times New Roman"/>
          <w:sz w:val="24"/>
          <w:szCs w:val="24"/>
          <w:lang w:val="uz-Cyrl-UZ"/>
        </w:rPr>
        <w:tab/>
        <w:t>Тўғрилик</w:t>
      </w:r>
      <w:r w:rsidRPr="0094082B">
        <w:rPr>
          <w:rFonts w:ascii="Times New Roman" w:hAnsi="Times New Roman" w:cs="Times New Roman"/>
          <w:sz w:val="24"/>
          <w:szCs w:val="24"/>
          <w:lang w:val="uz-Cyrl-UZ"/>
        </w:rPr>
        <w:t xml:space="preserve"> баҳолаш методи ҳақиқатда талаб қилинаётган нарса ўлчаняптими ёки йўқ эканини кўрсатади.</w:t>
      </w:r>
    </w:p>
    <w:p w:rsidR="00486005" w:rsidRPr="0094082B" w:rsidRDefault="00486005" w:rsidP="00486005">
      <w:pPr>
        <w:pStyle w:val="14"/>
        <w:keepNext/>
        <w:keepLines/>
        <w:shd w:val="clear" w:color="auto" w:fill="auto"/>
        <w:spacing w:before="0" w:line="240" w:lineRule="auto"/>
        <w:ind w:left="20"/>
        <w:rPr>
          <w:rFonts w:ascii="Times New Roman" w:hAnsi="Times New Roman" w:cs="Times New Roman"/>
          <w:sz w:val="24"/>
          <w:szCs w:val="24"/>
          <w:lang w:val="uz-Cyrl-UZ"/>
        </w:rPr>
      </w:pPr>
      <w:bookmarkStart w:id="4" w:name="bookmark1"/>
      <w:r w:rsidRPr="0094082B">
        <w:rPr>
          <w:rFonts w:ascii="Times New Roman" w:hAnsi="Times New Roman" w:cs="Times New Roman"/>
          <w:sz w:val="24"/>
          <w:szCs w:val="24"/>
          <w:lang w:val="uz-Cyrl-UZ"/>
        </w:rPr>
        <w:t>Баҳолашнинг тур ва шакллари</w:t>
      </w:r>
      <w:bookmarkEnd w:id="4"/>
    </w:p>
    <w:p w:rsidR="00486005" w:rsidRPr="0094082B" w:rsidRDefault="00486005" w:rsidP="00486005">
      <w:pPr>
        <w:pStyle w:val="aff0"/>
        <w:shd w:val="clear" w:color="auto" w:fill="auto"/>
        <w:spacing w:line="240" w:lineRule="auto"/>
        <w:ind w:left="20" w:right="160" w:firstLine="640"/>
        <w:jc w:val="both"/>
        <w:rPr>
          <w:rFonts w:ascii="Times New Roman" w:hAnsi="Times New Roman" w:cs="Times New Roman"/>
          <w:sz w:val="24"/>
          <w:szCs w:val="24"/>
          <w:lang w:val="uz-Cyrl-UZ"/>
        </w:rPr>
      </w:pPr>
      <w:r w:rsidRPr="0094082B">
        <w:rPr>
          <w:rFonts w:ascii="Times New Roman" w:hAnsi="Times New Roman" w:cs="Times New Roman"/>
          <w:sz w:val="24"/>
          <w:szCs w:val="24"/>
          <w:lang w:val="uz-Cyrl-UZ"/>
        </w:rPr>
        <w:t xml:space="preserve">Ўқувчиларнинг таълимий натижаларини ўлчаш учун ҳар бири аниқ шаклларда амалга ошириладиган </w:t>
      </w:r>
      <w:r w:rsidRPr="0094082B">
        <w:rPr>
          <w:rFonts w:ascii="Times New Roman" w:hAnsi="Times New Roman" w:cs="Times New Roman"/>
          <w:b/>
          <w:sz w:val="24"/>
          <w:szCs w:val="24"/>
          <w:lang w:val="uz-Cyrl-UZ"/>
        </w:rPr>
        <w:t>3 хил</w:t>
      </w:r>
      <w:r w:rsidRPr="0094082B">
        <w:rPr>
          <w:rFonts w:ascii="Times New Roman" w:hAnsi="Times New Roman" w:cs="Times New Roman"/>
          <w:sz w:val="24"/>
          <w:szCs w:val="24"/>
          <w:lang w:val="uz-Cyrl-UZ"/>
        </w:rPr>
        <w:t xml:space="preserve"> баҳолаш тури қўлланилади:</w:t>
      </w:r>
      <w:r w:rsidRPr="0094082B">
        <w:rPr>
          <w:rFonts w:ascii="Times New Roman" w:hAnsi="Times New Roman" w:cs="Times New Roman"/>
          <w:b/>
          <w:sz w:val="24"/>
          <w:szCs w:val="24"/>
          <w:lang w:val="uz-Cyrl-UZ"/>
        </w:rPr>
        <w:t xml:space="preserve"> диагностик, форматив, сумматив.</w:t>
      </w:r>
    </w:p>
    <w:p w:rsidR="00486005" w:rsidRPr="0094082B" w:rsidRDefault="00486005" w:rsidP="00486005">
      <w:pPr>
        <w:pStyle w:val="14"/>
        <w:keepNext/>
        <w:keepLines/>
        <w:shd w:val="clear" w:color="auto" w:fill="auto"/>
        <w:spacing w:before="0" w:line="240" w:lineRule="auto"/>
        <w:ind w:left="20"/>
        <w:rPr>
          <w:rFonts w:ascii="Times New Roman" w:hAnsi="Times New Roman" w:cs="Times New Roman"/>
          <w:sz w:val="24"/>
          <w:szCs w:val="24"/>
          <w:lang w:val="uz-Cyrl-UZ"/>
        </w:rPr>
      </w:pPr>
      <w:bookmarkStart w:id="5" w:name="bookmark2"/>
      <w:r w:rsidRPr="0094082B">
        <w:rPr>
          <w:rFonts w:ascii="Times New Roman" w:hAnsi="Times New Roman" w:cs="Times New Roman"/>
          <w:sz w:val="24"/>
          <w:szCs w:val="24"/>
          <w:lang w:val="uz-Cyrl-UZ"/>
        </w:rPr>
        <w:t>Диагностик баҳолаш</w:t>
      </w:r>
      <w:bookmarkEnd w:id="5"/>
    </w:p>
    <w:p w:rsidR="00486005" w:rsidRPr="0094082B" w:rsidRDefault="00486005" w:rsidP="00486005">
      <w:pPr>
        <w:pStyle w:val="aff0"/>
        <w:shd w:val="clear" w:color="auto" w:fill="auto"/>
        <w:spacing w:line="240" w:lineRule="auto"/>
        <w:ind w:left="20" w:right="160" w:firstLine="640"/>
        <w:jc w:val="both"/>
        <w:rPr>
          <w:rFonts w:ascii="Times New Roman" w:hAnsi="Times New Roman" w:cs="Times New Roman"/>
          <w:sz w:val="24"/>
          <w:szCs w:val="24"/>
          <w:lang w:val="uz-Cyrl-UZ"/>
        </w:rPr>
      </w:pPr>
      <w:r w:rsidRPr="0094082B">
        <w:rPr>
          <w:rFonts w:ascii="Times New Roman" w:hAnsi="Times New Roman" w:cs="Times New Roman"/>
          <w:b/>
          <w:sz w:val="24"/>
          <w:szCs w:val="24"/>
          <w:lang w:val="uz-Cyrl-UZ"/>
        </w:rPr>
        <w:t>Диагностик баҳолаш</w:t>
      </w:r>
      <w:r w:rsidRPr="0094082B">
        <w:rPr>
          <w:rFonts w:ascii="Times New Roman" w:hAnsi="Times New Roman" w:cs="Times New Roman"/>
          <w:sz w:val="24"/>
          <w:szCs w:val="24"/>
          <w:lang w:val="uz-Cyrl-UZ"/>
        </w:rPr>
        <w:t xml:space="preserve"> шакл жиҳатидан кириш бўлиб, ўқувчи компетентлигининг қай даражада шаклланганлигини аниқлаш учун хизмат қилади. У ўқув йили бошида ўтказилади ва йил якунида кутилган натижаларга ўқувчининг эришган даражасини аниқлашга имкон беради. Диагностик баҳолаш натижалари тасвир шаклида қайд этилиб, умумлаштирилади ва ўқитувчига таълим вазифалари, ўқувчи учун ўқув масалаларини белгилаш орқали ўқув жараёнини такомиллаштириш ва тузатишлар киритиш учун асос бўлиб хизмат қилади.</w:t>
      </w:r>
    </w:p>
    <w:p w:rsidR="00486005" w:rsidRPr="0094082B" w:rsidRDefault="00486005" w:rsidP="00486005">
      <w:pPr>
        <w:pStyle w:val="14"/>
        <w:keepNext/>
        <w:keepLines/>
        <w:shd w:val="clear" w:color="auto" w:fill="auto"/>
        <w:spacing w:before="0" w:line="240" w:lineRule="auto"/>
        <w:ind w:left="20"/>
        <w:rPr>
          <w:rFonts w:ascii="Times New Roman" w:hAnsi="Times New Roman" w:cs="Times New Roman"/>
          <w:sz w:val="24"/>
          <w:szCs w:val="24"/>
          <w:lang w:val="uz-Cyrl-UZ"/>
        </w:rPr>
      </w:pPr>
      <w:bookmarkStart w:id="6" w:name="bookmark3"/>
      <w:r w:rsidRPr="0094082B">
        <w:rPr>
          <w:rFonts w:ascii="Times New Roman" w:hAnsi="Times New Roman" w:cs="Times New Roman"/>
          <w:sz w:val="24"/>
          <w:szCs w:val="24"/>
          <w:lang w:val="uz-Cyrl-UZ"/>
        </w:rPr>
        <w:t>Форматив баҳолаш</w:t>
      </w:r>
      <w:bookmarkEnd w:id="6"/>
    </w:p>
    <w:p w:rsidR="00486005" w:rsidRPr="0094082B" w:rsidRDefault="00486005" w:rsidP="00486005">
      <w:pPr>
        <w:pStyle w:val="aff0"/>
        <w:shd w:val="clear" w:color="auto" w:fill="auto"/>
        <w:spacing w:after="0" w:line="240" w:lineRule="auto"/>
        <w:ind w:left="20" w:right="160" w:firstLine="640"/>
        <w:jc w:val="both"/>
        <w:rPr>
          <w:rFonts w:ascii="Times New Roman" w:hAnsi="Times New Roman" w:cs="Times New Roman"/>
          <w:sz w:val="24"/>
          <w:szCs w:val="24"/>
          <w:lang w:val="uz-Cyrl-UZ"/>
        </w:rPr>
      </w:pPr>
      <w:r w:rsidRPr="0094082B">
        <w:rPr>
          <w:rFonts w:ascii="Times New Roman" w:hAnsi="Times New Roman" w:cs="Times New Roman"/>
          <w:b/>
          <w:sz w:val="24"/>
          <w:szCs w:val="24"/>
          <w:lang w:val="uz-Cyrl-UZ"/>
        </w:rPr>
        <w:t>Форматив баҳолашнинг мақсади</w:t>
      </w:r>
      <w:r w:rsidRPr="0094082B">
        <w:rPr>
          <w:rFonts w:ascii="Times New Roman" w:hAnsi="Times New Roman" w:cs="Times New Roman"/>
          <w:sz w:val="24"/>
          <w:szCs w:val="24"/>
          <w:lang w:val="uz-Cyrl-UZ"/>
        </w:rPr>
        <w:t xml:space="preserve"> – ўқувчининг материални ўзлаштиришдаги индивидуал ўзгачалиги ва натижаларини аниқлаш, шунингдек ўқувчининг кутилган натижаларга эришмоги учун тавсиялар ишлаб чиқишдир. Шакл жиҳатдан у ҳам кириш (ўрганилаётган мавзунинг бошида), ҳам кундалик (ўқув жараёнида) бўлиши мумкин. Ўқитувчи форматив баҳолашни ўқитишнинг ўз вақтидаги тузатиши учун, режалаштиришга ўзгартишлар киритиш учун, ўқувчилар эса бажарилаётган ишнинг сифатини яхшилаш учун қўллайдилар. Ўқувчининг қобилият даражаси эмас, конкрет иши баҳоланади.</w:t>
      </w:r>
    </w:p>
    <w:p w:rsidR="00486005" w:rsidRPr="0094082B" w:rsidRDefault="00486005" w:rsidP="00486005">
      <w:pPr>
        <w:pStyle w:val="aff0"/>
        <w:shd w:val="clear" w:color="auto" w:fill="auto"/>
        <w:spacing w:after="184" w:line="240" w:lineRule="auto"/>
        <w:ind w:left="20" w:right="160" w:firstLine="640"/>
        <w:jc w:val="both"/>
        <w:rPr>
          <w:rFonts w:ascii="Times New Roman" w:hAnsi="Times New Roman" w:cs="Times New Roman"/>
          <w:sz w:val="24"/>
          <w:szCs w:val="24"/>
          <w:lang w:val="uz-Cyrl-UZ"/>
        </w:rPr>
      </w:pPr>
      <w:r w:rsidRPr="0094082B">
        <w:rPr>
          <w:rFonts w:ascii="Times New Roman" w:hAnsi="Times New Roman" w:cs="Times New Roman"/>
          <w:sz w:val="24"/>
          <w:szCs w:val="24"/>
          <w:lang w:val="uz-Cyrl-UZ"/>
        </w:rPr>
        <w:t>Натижаларни баҳолашда ўқувчиларнинг ўзгачаликлари ишнинг бажарилиш темпи, мавзуни ўзлаштириш йўллари ва бошқалар инобатга олинади, ўқувчининг ютуқлари ва ривожланишига эътибор кучайтирилади. Ўқувчининг ривожланиши таълимий ҳудудлар чегарасида ўқитиш мақсадларида белгиланган маълум ютуқ сифатида аниқланади. Форматив баҳолаш кўпинча белгисиз, ўқитувчи ўқувчининг индивидуал ривожланиши бўйича шахсий кузатувларини ёзиб боради. Заруриятга кўра журналда баҳо қайд этиб борилади.</w:t>
      </w:r>
    </w:p>
    <w:p w:rsidR="00486005" w:rsidRPr="0094082B" w:rsidRDefault="00486005" w:rsidP="00486005">
      <w:pPr>
        <w:pStyle w:val="14"/>
        <w:keepNext/>
        <w:keepLines/>
        <w:shd w:val="clear" w:color="auto" w:fill="auto"/>
        <w:spacing w:before="0" w:line="240" w:lineRule="auto"/>
        <w:ind w:left="20"/>
        <w:rPr>
          <w:rFonts w:ascii="Times New Roman" w:hAnsi="Times New Roman" w:cs="Times New Roman"/>
          <w:sz w:val="24"/>
          <w:szCs w:val="24"/>
          <w:lang w:val="uz-Cyrl-UZ"/>
        </w:rPr>
      </w:pPr>
      <w:bookmarkStart w:id="7" w:name="bookmark4"/>
      <w:r w:rsidRPr="0094082B">
        <w:rPr>
          <w:rFonts w:ascii="Times New Roman" w:hAnsi="Times New Roman" w:cs="Times New Roman"/>
          <w:sz w:val="24"/>
          <w:szCs w:val="24"/>
          <w:lang w:val="uz-Cyrl-UZ"/>
        </w:rPr>
        <w:lastRenderedPageBreak/>
        <w:t>Сумматив баҳолаш</w:t>
      </w:r>
      <w:bookmarkEnd w:id="7"/>
    </w:p>
    <w:p w:rsidR="00486005" w:rsidRPr="0094082B" w:rsidRDefault="00486005" w:rsidP="00486005">
      <w:pPr>
        <w:pStyle w:val="aff0"/>
        <w:shd w:val="clear" w:color="auto" w:fill="auto"/>
        <w:spacing w:after="0" w:line="240" w:lineRule="auto"/>
        <w:ind w:left="20" w:right="160" w:firstLine="640"/>
        <w:jc w:val="both"/>
        <w:rPr>
          <w:rFonts w:ascii="Times New Roman" w:hAnsi="Times New Roman" w:cs="Times New Roman"/>
          <w:sz w:val="24"/>
          <w:szCs w:val="24"/>
          <w:lang w:val="uz-Cyrl-UZ"/>
        </w:rPr>
      </w:pPr>
      <w:r w:rsidRPr="0094082B">
        <w:rPr>
          <w:rFonts w:ascii="Times New Roman" w:hAnsi="Times New Roman" w:cs="Times New Roman"/>
          <w:sz w:val="24"/>
          <w:szCs w:val="24"/>
          <w:lang w:val="uz-Cyrl-UZ"/>
        </w:rPr>
        <w:t>Ўқувчининг сумматив баҳоси таълимнинг ҳар бир босқичи учун режалаштирилган ўқувчи  даражасини аниқлаш учун хизмат қилади ва кундалик, оралиқ ва якуний баҳолашдан таркиб топади.</w:t>
      </w:r>
    </w:p>
    <w:p w:rsidR="00486005" w:rsidRPr="0094082B" w:rsidRDefault="00486005" w:rsidP="00486005">
      <w:pPr>
        <w:pStyle w:val="aff0"/>
        <w:shd w:val="clear" w:color="auto" w:fill="auto"/>
        <w:tabs>
          <w:tab w:val="left" w:pos="455"/>
        </w:tabs>
        <w:spacing w:after="0" w:line="240" w:lineRule="auto"/>
        <w:ind w:firstLine="720"/>
        <w:jc w:val="both"/>
        <w:rPr>
          <w:rFonts w:ascii="Times New Roman" w:hAnsi="Times New Roman" w:cs="Times New Roman"/>
          <w:sz w:val="24"/>
          <w:szCs w:val="24"/>
          <w:lang w:val="uz-Cyrl-UZ"/>
        </w:rPr>
      </w:pPr>
      <w:r w:rsidRPr="0094082B">
        <w:rPr>
          <w:rFonts w:ascii="Times New Roman" w:hAnsi="Times New Roman" w:cs="Times New Roman"/>
          <w:sz w:val="24"/>
          <w:szCs w:val="24"/>
          <w:lang w:val="uz-Cyrl-UZ"/>
        </w:rPr>
        <w:t xml:space="preserve">●  </w:t>
      </w:r>
      <w:r w:rsidRPr="0094082B">
        <w:rPr>
          <w:rFonts w:ascii="Times New Roman" w:hAnsi="Times New Roman" w:cs="Times New Roman"/>
          <w:b/>
          <w:sz w:val="24"/>
          <w:szCs w:val="24"/>
          <w:lang w:val="uz-Cyrl-UZ"/>
        </w:rPr>
        <w:t>Кундалик баҳолаш</w:t>
      </w:r>
      <w:r w:rsidRPr="0094082B">
        <w:rPr>
          <w:rFonts w:ascii="Times New Roman" w:hAnsi="Times New Roman" w:cs="Times New Roman"/>
          <w:sz w:val="24"/>
          <w:szCs w:val="24"/>
          <w:lang w:val="uz-Cyrl-UZ"/>
        </w:rPr>
        <w:t xml:space="preserve"> кунлик мавзуни ўзлаштириш жараёнида амалга оширилади. Унинг асосий вазифалари: мавзуни тушуниш даражасини ва дастлабки ўзлаштирилишини аниқлаш, унинг алоҳида элементлари орасидаги ва аввалги мавзулар мазмуни билан боғланишини ўрнатишдан иборат бўлади. Кундалик баҳолаш ўқув материалини ўзлаштиришда ўқувчиларнинг индивидуал хусусиятларини ҳисобга олган ҳолда, предмет стандартида тавсия этилган баҳо нормалари ва мезонларига мос равишда амалга оширилади. Кундалик баҳолашни ўқитувчи, шунингдек ўқувчи бажаради: жуфтликда ва гуруҳда, ўзаро назорат, ўз-ўзини назорат қилиш пайтида.</w:t>
      </w:r>
    </w:p>
    <w:p w:rsidR="00486005" w:rsidRPr="0094082B" w:rsidRDefault="00486005" w:rsidP="00486005">
      <w:pPr>
        <w:pStyle w:val="aff0"/>
        <w:shd w:val="clear" w:color="auto" w:fill="auto"/>
        <w:tabs>
          <w:tab w:val="left" w:pos="455"/>
        </w:tabs>
        <w:spacing w:after="0" w:line="240" w:lineRule="auto"/>
        <w:ind w:firstLine="720"/>
        <w:jc w:val="both"/>
        <w:rPr>
          <w:rFonts w:ascii="Times New Roman" w:hAnsi="Times New Roman" w:cs="Times New Roman"/>
          <w:sz w:val="24"/>
          <w:szCs w:val="24"/>
          <w:lang w:val="uz-Cyrl-UZ"/>
        </w:rPr>
      </w:pPr>
      <w:r w:rsidRPr="0094082B">
        <w:rPr>
          <w:rFonts w:ascii="Times New Roman" w:hAnsi="Times New Roman" w:cs="Times New Roman"/>
          <w:sz w:val="24"/>
          <w:szCs w:val="24"/>
          <w:lang w:val="uz-Cyrl-UZ"/>
        </w:rPr>
        <w:t xml:space="preserve">●  </w:t>
      </w:r>
      <w:r w:rsidRPr="0094082B">
        <w:rPr>
          <w:rFonts w:ascii="Times New Roman" w:hAnsi="Times New Roman" w:cs="Times New Roman"/>
          <w:b/>
          <w:sz w:val="24"/>
          <w:szCs w:val="24"/>
          <w:lang w:val="uz-Cyrl-UZ"/>
        </w:rPr>
        <w:t>Оралиқ баҳолаш.</w:t>
      </w:r>
      <w:r w:rsidRPr="0094082B">
        <w:rPr>
          <w:rFonts w:ascii="Times New Roman" w:hAnsi="Times New Roman" w:cs="Times New Roman"/>
          <w:sz w:val="24"/>
          <w:szCs w:val="24"/>
          <w:lang w:val="uz-Cyrl-UZ"/>
        </w:rPr>
        <w:t xml:space="preserve"> Баён этилган кутилган натижага мос равишда предмет стандартида аниқланган мазмуний йўналиш орқали амалга оширилади:</w:t>
      </w:r>
    </w:p>
    <w:p w:rsidR="00486005" w:rsidRPr="0094082B" w:rsidRDefault="00486005" w:rsidP="00486005">
      <w:pPr>
        <w:pStyle w:val="aff0"/>
        <w:shd w:val="clear" w:color="auto" w:fill="auto"/>
        <w:tabs>
          <w:tab w:val="left" w:pos="13575"/>
        </w:tabs>
        <w:spacing w:after="0" w:line="240" w:lineRule="auto"/>
        <w:ind w:right="33" w:firstLine="720"/>
        <w:rPr>
          <w:rFonts w:ascii="Times New Roman" w:hAnsi="Times New Roman" w:cs="Times New Roman"/>
          <w:b/>
          <w:i/>
          <w:sz w:val="24"/>
          <w:szCs w:val="24"/>
        </w:rPr>
      </w:pPr>
      <w:r w:rsidRPr="0094082B">
        <w:rPr>
          <w:rFonts w:ascii="Times New Roman" w:hAnsi="Times New Roman" w:cs="Times New Roman"/>
          <w:sz w:val="24"/>
          <w:szCs w:val="24"/>
          <w:lang w:val="uz-Cyrl-UZ"/>
        </w:rPr>
        <w:t xml:space="preserve">– </w:t>
      </w:r>
      <w:r w:rsidRPr="0094082B">
        <w:rPr>
          <w:rFonts w:ascii="Times New Roman" w:hAnsi="Times New Roman" w:cs="Times New Roman"/>
          <w:b/>
          <w:i/>
          <w:sz w:val="24"/>
          <w:szCs w:val="24"/>
        </w:rPr>
        <w:t xml:space="preserve">ёзма ишлар/манбалар билан ишлаш </w:t>
      </w:r>
    </w:p>
    <w:p w:rsidR="00486005" w:rsidRPr="0094082B" w:rsidRDefault="00486005" w:rsidP="00486005">
      <w:pPr>
        <w:pStyle w:val="aff0"/>
        <w:shd w:val="clear" w:color="auto" w:fill="auto"/>
        <w:tabs>
          <w:tab w:val="left" w:pos="13575"/>
        </w:tabs>
        <w:spacing w:after="0" w:line="240" w:lineRule="auto"/>
        <w:ind w:right="33" w:firstLine="720"/>
        <w:rPr>
          <w:rFonts w:ascii="Times New Roman" w:hAnsi="Times New Roman" w:cs="Times New Roman"/>
          <w:b/>
          <w:i/>
          <w:sz w:val="24"/>
          <w:szCs w:val="24"/>
        </w:rPr>
      </w:pPr>
      <w:r w:rsidRPr="0094082B">
        <w:rPr>
          <w:rFonts w:ascii="Times New Roman" w:hAnsi="Times New Roman" w:cs="Times New Roman"/>
          <w:sz w:val="24"/>
          <w:szCs w:val="24"/>
          <w:lang w:val="uz-Cyrl-UZ"/>
        </w:rPr>
        <w:t xml:space="preserve">– </w:t>
      </w:r>
      <w:r w:rsidRPr="0094082B">
        <w:rPr>
          <w:rFonts w:ascii="Times New Roman" w:hAnsi="Times New Roman" w:cs="Times New Roman"/>
          <w:b/>
          <w:i/>
          <w:sz w:val="24"/>
          <w:szCs w:val="24"/>
        </w:rPr>
        <w:t>о</w:t>
      </w:r>
      <w:r w:rsidRPr="0094082B">
        <w:rPr>
          <w:rFonts w:ascii="Times New Roman" w:hAnsi="Times New Roman" w:cs="Times New Roman"/>
          <w:b/>
          <w:i/>
          <w:sz w:val="24"/>
          <w:szCs w:val="24"/>
          <w:lang w:val="uz-Cyrl-UZ"/>
        </w:rPr>
        <w:t>ғ</w:t>
      </w:r>
      <w:r w:rsidRPr="0094082B">
        <w:rPr>
          <w:rFonts w:ascii="Times New Roman" w:hAnsi="Times New Roman" w:cs="Times New Roman"/>
          <w:b/>
          <w:i/>
          <w:sz w:val="24"/>
          <w:szCs w:val="24"/>
        </w:rPr>
        <w:t>заки жавоб/презентация</w:t>
      </w:r>
    </w:p>
    <w:p w:rsidR="00486005" w:rsidRPr="0094082B" w:rsidRDefault="00486005" w:rsidP="00486005">
      <w:pPr>
        <w:pStyle w:val="aff0"/>
        <w:shd w:val="clear" w:color="auto" w:fill="auto"/>
        <w:spacing w:after="184" w:line="240" w:lineRule="auto"/>
        <w:ind w:right="33" w:firstLine="720"/>
        <w:rPr>
          <w:rFonts w:ascii="Times New Roman" w:hAnsi="Times New Roman" w:cs="Times New Roman"/>
          <w:b/>
          <w:i/>
          <w:sz w:val="24"/>
          <w:szCs w:val="24"/>
          <w:lang w:val="uz-Cyrl-UZ"/>
        </w:rPr>
      </w:pPr>
      <w:r w:rsidRPr="0094082B">
        <w:rPr>
          <w:rFonts w:ascii="Times New Roman" w:hAnsi="Times New Roman" w:cs="Times New Roman"/>
          <w:sz w:val="24"/>
          <w:szCs w:val="24"/>
          <w:lang w:val="uz-Cyrl-UZ"/>
        </w:rPr>
        <w:t xml:space="preserve">– </w:t>
      </w:r>
      <w:r w:rsidRPr="0094082B">
        <w:rPr>
          <w:rFonts w:ascii="Times New Roman" w:hAnsi="Times New Roman" w:cs="Times New Roman"/>
          <w:b/>
          <w:i/>
          <w:sz w:val="24"/>
          <w:szCs w:val="24"/>
        </w:rPr>
        <w:t>лойи</w:t>
      </w:r>
      <w:r w:rsidRPr="0094082B">
        <w:rPr>
          <w:rFonts w:ascii="Times New Roman" w:hAnsi="Times New Roman" w:cs="Times New Roman"/>
          <w:b/>
          <w:i/>
          <w:sz w:val="24"/>
          <w:szCs w:val="24"/>
          <w:lang w:val="uz-Cyrl-UZ"/>
        </w:rPr>
        <w:t>ҳ</w:t>
      </w:r>
      <w:r w:rsidRPr="0094082B">
        <w:rPr>
          <w:rFonts w:ascii="Times New Roman" w:hAnsi="Times New Roman" w:cs="Times New Roman"/>
          <w:b/>
          <w:i/>
          <w:sz w:val="24"/>
          <w:szCs w:val="24"/>
        </w:rPr>
        <w:t>а, тад</w:t>
      </w:r>
      <w:r w:rsidRPr="0094082B">
        <w:rPr>
          <w:rFonts w:ascii="Times New Roman" w:hAnsi="Times New Roman" w:cs="Times New Roman"/>
          <w:b/>
          <w:i/>
          <w:sz w:val="24"/>
          <w:szCs w:val="24"/>
          <w:lang w:val="uz-Cyrl-UZ"/>
        </w:rPr>
        <w:t>қ</w:t>
      </w:r>
      <w:r w:rsidRPr="0094082B">
        <w:rPr>
          <w:rFonts w:ascii="Times New Roman" w:hAnsi="Times New Roman" w:cs="Times New Roman"/>
          <w:b/>
          <w:i/>
          <w:sz w:val="24"/>
          <w:szCs w:val="24"/>
        </w:rPr>
        <w:t>и</w:t>
      </w:r>
      <w:r w:rsidRPr="0094082B">
        <w:rPr>
          <w:rFonts w:ascii="Times New Roman" w:hAnsi="Times New Roman" w:cs="Times New Roman"/>
          <w:b/>
          <w:i/>
          <w:sz w:val="24"/>
          <w:szCs w:val="24"/>
          <w:lang w:val="uz-Cyrl-UZ"/>
        </w:rPr>
        <w:t>қ</w:t>
      </w:r>
      <w:r w:rsidRPr="0094082B">
        <w:rPr>
          <w:rFonts w:ascii="Times New Roman" w:hAnsi="Times New Roman" w:cs="Times New Roman"/>
          <w:b/>
          <w:i/>
          <w:sz w:val="24"/>
          <w:szCs w:val="24"/>
        </w:rPr>
        <w:t xml:space="preserve">от ишлар, ишнинг махсус турлари; </w:t>
      </w:r>
    </w:p>
    <w:p w:rsidR="00486005" w:rsidRPr="0094082B" w:rsidRDefault="00486005" w:rsidP="00486005">
      <w:pPr>
        <w:pStyle w:val="aff0"/>
        <w:shd w:val="clear" w:color="auto" w:fill="auto"/>
        <w:spacing w:after="184" w:line="240" w:lineRule="auto"/>
        <w:ind w:right="33" w:firstLine="720"/>
        <w:rPr>
          <w:rFonts w:ascii="Times New Roman" w:hAnsi="Times New Roman" w:cs="Times New Roman"/>
          <w:b/>
          <w:i/>
          <w:sz w:val="24"/>
          <w:szCs w:val="24"/>
          <w:lang w:val="uz-Cyrl-UZ"/>
        </w:rPr>
      </w:pPr>
      <w:r w:rsidRPr="0094082B">
        <w:rPr>
          <w:rFonts w:ascii="Times New Roman" w:hAnsi="Times New Roman" w:cs="Times New Roman"/>
          <w:sz w:val="24"/>
          <w:szCs w:val="24"/>
          <w:lang w:val="uz-Cyrl-UZ"/>
        </w:rPr>
        <w:t xml:space="preserve">– </w:t>
      </w:r>
      <w:r w:rsidRPr="0094082B">
        <w:rPr>
          <w:rFonts w:ascii="Times New Roman" w:hAnsi="Times New Roman" w:cs="Times New Roman"/>
          <w:b/>
          <w:i/>
          <w:sz w:val="24"/>
          <w:szCs w:val="24"/>
          <w:lang w:val="uz-Cyrl-UZ"/>
        </w:rPr>
        <w:t>портфолио (ютуқлар папкаcи)</w:t>
      </w:r>
    </w:p>
    <w:p w:rsidR="00486005" w:rsidRPr="0094082B" w:rsidRDefault="00486005" w:rsidP="00486005">
      <w:pPr>
        <w:pStyle w:val="aff0"/>
        <w:shd w:val="clear" w:color="auto" w:fill="auto"/>
        <w:spacing w:after="0" w:line="240" w:lineRule="auto"/>
        <w:ind w:left="100" w:firstLine="620"/>
        <w:jc w:val="both"/>
        <w:rPr>
          <w:rFonts w:ascii="Times New Roman" w:hAnsi="Times New Roman" w:cs="Times New Roman"/>
          <w:sz w:val="24"/>
          <w:szCs w:val="24"/>
          <w:lang w:val="uz-Cyrl-UZ"/>
        </w:rPr>
      </w:pPr>
      <w:r w:rsidRPr="0094082B">
        <w:rPr>
          <w:rFonts w:ascii="Times New Roman" w:hAnsi="Times New Roman" w:cs="Times New Roman"/>
          <w:sz w:val="24"/>
          <w:szCs w:val="24"/>
          <w:lang w:val="uz-Cyrl-UZ"/>
        </w:rPr>
        <w:t>Барча иш турлари баҳолаш мезонлари ва нормалари асосида баҳоланади, улар мажбурий бўлиб, ўқитувчи олдиндан календарь тематик планни ишлаб чиқишда режалаштиради.</w:t>
      </w:r>
    </w:p>
    <w:p w:rsidR="00486005" w:rsidRPr="0094082B" w:rsidRDefault="00486005" w:rsidP="00486005">
      <w:pPr>
        <w:pStyle w:val="aff0"/>
        <w:shd w:val="clear" w:color="auto" w:fill="auto"/>
        <w:spacing w:line="240" w:lineRule="auto"/>
        <w:ind w:left="100" w:firstLine="620"/>
        <w:jc w:val="both"/>
        <w:rPr>
          <w:rFonts w:ascii="Times New Roman" w:hAnsi="Times New Roman" w:cs="Times New Roman"/>
          <w:sz w:val="24"/>
          <w:szCs w:val="24"/>
          <w:lang w:val="uz-Cyrl-UZ"/>
        </w:rPr>
      </w:pPr>
      <w:r w:rsidRPr="0094082B">
        <w:rPr>
          <w:rFonts w:ascii="Times New Roman" w:hAnsi="Times New Roman" w:cs="Times New Roman"/>
          <w:b/>
          <w:sz w:val="24"/>
          <w:szCs w:val="24"/>
          <w:lang w:val="uz-Cyrl-UZ"/>
        </w:rPr>
        <w:t>●  Якуний баҳолаш</w:t>
      </w:r>
      <w:r w:rsidRPr="0094082B">
        <w:rPr>
          <w:rFonts w:ascii="Times New Roman" w:hAnsi="Times New Roman" w:cs="Times New Roman"/>
          <w:sz w:val="24"/>
          <w:szCs w:val="24"/>
          <w:lang w:val="uz-Cyrl-UZ"/>
        </w:rPr>
        <w:t>. Мактаб календарига мос равишда (чорак, ярим йил, ўқув йили) ўқув тематик планига кўра (мавзулар бўйича баҳолаш) ўтказилади ва амалдаги баҳо нормалари ишлаб чиқилган критерия(мезон)лар мувофиқлигида ёзма шаклда бажарилади.</w:t>
      </w:r>
    </w:p>
    <w:p w:rsidR="00486005" w:rsidRPr="0094082B" w:rsidRDefault="00486005" w:rsidP="00486005">
      <w:pPr>
        <w:pStyle w:val="210"/>
        <w:shd w:val="clear" w:color="auto" w:fill="auto"/>
        <w:tabs>
          <w:tab w:val="left" w:pos="3076"/>
          <w:tab w:val="left" w:pos="11582"/>
        </w:tabs>
        <w:spacing w:before="0" w:line="240" w:lineRule="auto"/>
        <w:ind w:left="100"/>
        <w:rPr>
          <w:rFonts w:ascii="Times New Roman" w:hAnsi="Times New Roman" w:cs="Times New Roman"/>
          <w:sz w:val="24"/>
          <w:szCs w:val="24"/>
          <w:lang w:val="uz-Cyrl-UZ"/>
        </w:rPr>
      </w:pPr>
      <w:r w:rsidRPr="0094082B">
        <w:rPr>
          <w:rFonts w:ascii="Times New Roman" w:hAnsi="Times New Roman" w:cs="Times New Roman"/>
          <w:sz w:val="24"/>
          <w:szCs w:val="24"/>
          <w:lang w:val="uz-Cyrl-UZ"/>
        </w:rPr>
        <w:t>Баҳолаш типлари</w:t>
      </w:r>
      <w:r w:rsidRPr="0094082B">
        <w:rPr>
          <w:rFonts w:ascii="Times New Roman" w:hAnsi="Times New Roman" w:cs="Times New Roman"/>
          <w:sz w:val="24"/>
          <w:szCs w:val="24"/>
          <w:lang w:val="uz-Cyrl-UZ"/>
        </w:rPr>
        <w:tab/>
      </w:r>
    </w:p>
    <w:p w:rsidR="00486005" w:rsidRPr="0094082B" w:rsidRDefault="00486005" w:rsidP="00486005">
      <w:pPr>
        <w:pStyle w:val="aff0"/>
        <w:shd w:val="clear" w:color="auto" w:fill="auto"/>
        <w:spacing w:after="0" w:line="240" w:lineRule="auto"/>
        <w:ind w:left="100" w:firstLine="720"/>
        <w:jc w:val="both"/>
        <w:rPr>
          <w:rFonts w:ascii="Times New Roman" w:hAnsi="Times New Roman" w:cs="Times New Roman"/>
          <w:sz w:val="24"/>
          <w:szCs w:val="24"/>
          <w:lang w:val="uz-Cyrl-UZ"/>
        </w:rPr>
      </w:pPr>
      <w:r w:rsidRPr="0094082B">
        <w:rPr>
          <w:rFonts w:ascii="Times New Roman" w:hAnsi="Times New Roman" w:cs="Times New Roman"/>
          <w:sz w:val="24"/>
          <w:szCs w:val="24"/>
          <w:lang w:val="uz-Cyrl-UZ"/>
        </w:rPr>
        <w:t xml:space="preserve">Таълим тизимида вазифалари билан фарқланувчи икки педагогик баҳолаш типи қўлланилади: </w:t>
      </w:r>
      <w:r w:rsidRPr="0094082B">
        <w:rPr>
          <w:rFonts w:ascii="Times New Roman" w:hAnsi="Times New Roman" w:cs="Times New Roman"/>
          <w:b/>
          <w:sz w:val="24"/>
          <w:szCs w:val="24"/>
          <w:lang w:val="uz-Cyrl-UZ"/>
        </w:rPr>
        <w:t>критериал</w:t>
      </w:r>
      <w:r w:rsidRPr="0094082B">
        <w:rPr>
          <w:rFonts w:ascii="Times New Roman" w:hAnsi="Times New Roman" w:cs="Times New Roman"/>
          <w:sz w:val="24"/>
          <w:szCs w:val="24"/>
          <w:lang w:val="uz-Cyrl-UZ"/>
        </w:rPr>
        <w:t xml:space="preserve"> ва </w:t>
      </w:r>
      <w:r w:rsidRPr="0094082B">
        <w:rPr>
          <w:rFonts w:ascii="Times New Roman" w:hAnsi="Times New Roman" w:cs="Times New Roman"/>
          <w:b/>
          <w:sz w:val="24"/>
          <w:szCs w:val="24"/>
          <w:lang w:val="uz-Cyrl-UZ"/>
        </w:rPr>
        <w:t>меъёрий</w:t>
      </w:r>
      <w:r w:rsidRPr="0094082B">
        <w:rPr>
          <w:rFonts w:ascii="Times New Roman" w:hAnsi="Times New Roman" w:cs="Times New Roman"/>
          <w:sz w:val="24"/>
          <w:szCs w:val="24"/>
          <w:lang w:val="uz-Cyrl-UZ"/>
        </w:rPr>
        <w:t xml:space="preserve">. </w:t>
      </w:r>
      <w:r w:rsidRPr="0094082B">
        <w:rPr>
          <w:rStyle w:val="-1pt"/>
          <w:rFonts w:ascii="Times New Roman" w:hAnsi="Times New Roman" w:cs="Times New Roman"/>
          <w:sz w:val="24"/>
          <w:szCs w:val="24"/>
          <w:lang w:val="uz-Cyrl-UZ"/>
        </w:rPr>
        <w:t xml:space="preserve"> </w:t>
      </w:r>
      <w:r w:rsidRPr="0094082B">
        <w:rPr>
          <w:rFonts w:ascii="Times New Roman" w:hAnsi="Times New Roman" w:cs="Times New Roman"/>
          <w:sz w:val="24"/>
          <w:szCs w:val="24"/>
          <w:lang w:val="uz-Cyrl-UZ"/>
        </w:rPr>
        <w:t xml:space="preserve">Айрим ўқувчиларнинг ўзлаштириш натижаларини </w:t>
      </w:r>
      <w:r w:rsidRPr="0094082B">
        <w:rPr>
          <w:rFonts w:ascii="Times New Roman" w:hAnsi="Times New Roman" w:cs="Times New Roman"/>
          <w:b/>
          <w:sz w:val="24"/>
          <w:szCs w:val="24"/>
          <w:lang w:val="uz-Cyrl-UZ"/>
        </w:rPr>
        <w:t>критериал</w:t>
      </w:r>
      <w:r w:rsidRPr="0094082B">
        <w:rPr>
          <w:rFonts w:ascii="Times New Roman" w:hAnsi="Times New Roman" w:cs="Times New Roman"/>
          <w:sz w:val="24"/>
          <w:szCs w:val="24"/>
          <w:lang w:val="uz-Cyrl-UZ"/>
        </w:rPr>
        <w:t xml:space="preserve"> баҳолаш жорий этилган стандартга кўра амалга оширилади. Унинг мақсади – жорий этилган стандартга кўра айрим ўқувчилар ёки гуруҳнинг натижаларини қайд этишдир. </w:t>
      </w:r>
      <w:r w:rsidRPr="0094082B">
        <w:rPr>
          <w:rFonts w:ascii="Times New Roman" w:hAnsi="Times New Roman" w:cs="Times New Roman"/>
          <w:b/>
          <w:sz w:val="24"/>
          <w:szCs w:val="24"/>
          <w:lang w:val="uz-Cyrl-UZ"/>
        </w:rPr>
        <w:t xml:space="preserve">Норматив </w:t>
      </w:r>
      <w:r w:rsidRPr="0094082B">
        <w:rPr>
          <w:rFonts w:ascii="Times New Roman" w:hAnsi="Times New Roman" w:cs="Times New Roman"/>
          <w:sz w:val="24"/>
          <w:szCs w:val="24"/>
          <w:lang w:val="uz-Cyrl-UZ"/>
        </w:rPr>
        <w:t>баҳолаш айрим ўқувчилар билимларини ўқитилаётган айрим гуруҳ тайёргарлик даражасига кўра қиёслаб бажарилади. Унинг мақсади –айрим ўқувчилар билими билан қолган ўқувчилар орасидаги амалий фарқни рўёбга чиқариш.</w:t>
      </w:r>
    </w:p>
    <w:p w:rsidR="00486005" w:rsidRPr="0094082B" w:rsidRDefault="00486005" w:rsidP="00486005">
      <w:pPr>
        <w:pStyle w:val="aff0"/>
        <w:shd w:val="clear" w:color="auto" w:fill="auto"/>
        <w:spacing w:after="160" w:line="240" w:lineRule="auto"/>
        <w:ind w:left="100" w:firstLine="720"/>
        <w:jc w:val="both"/>
        <w:rPr>
          <w:rFonts w:ascii="Times New Roman" w:hAnsi="Times New Roman" w:cs="Times New Roman"/>
          <w:sz w:val="24"/>
          <w:szCs w:val="24"/>
          <w:lang w:val="uz-Cyrl-UZ"/>
        </w:rPr>
      </w:pPr>
      <w:r w:rsidRPr="0094082B">
        <w:rPr>
          <w:rFonts w:ascii="Times New Roman" w:hAnsi="Times New Roman" w:cs="Times New Roman"/>
          <w:sz w:val="24"/>
          <w:szCs w:val="24"/>
          <w:lang w:val="uz-Cyrl-UZ"/>
        </w:rPr>
        <w:t>Баҳонинг бу икки типи бир-бирини ўзаро инкор этувчи эмас, педагогик амалиёт ҳам меъёрий, ҳам критериал баҳолашга эҳтиёж сезади. Баҳолашнинг қандай типини қўллашни аниқламоқ учун ўқитувчи баҳолаш мақсадига мурожаат қилиши керак. Агар ўқув материалининг муҳим фрагментини ҳар бир ўқитилаётган ўқувчи ўзлаштирган ёки ўзлаштирмаганини аниқлаш зарур бўлса, бундай ҳолда критериал типини қўллаш керак. Синфдан бир нечта ўқувчини предмет бўйича мактаб олимпиадасида катнашиши учун саралаш заруриятида шубҳасиз, баҳолашнинг меъёрий типи лозим. Ўқувчи натижаларини баҳолаш системасини унинг компонентларининг ўзаро боғланишини: тур, шакл ва типларини куйидаги тарзда тасаввур этиш мумкин.</w:t>
      </w:r>
    </w:p>
    <w:p w:rsidR="0094082B" w:rsidRDefault="0094082B" w:rsidP="00486005">
      <w:pPr>
        <w:pStyle w:val="210"/>
        <w:shd w:val="clear" w:color="auto" w:fill="auto"/>
        <w:spacing w:before="0" w:line="240" w:lineRule="auto"/>
        <w:jc w:val="left"/>
        <w:rPr>
          <w:rStyle w:val="24"/>
          <w:rFonts w:ascii="Times New Roman" w:hAnsi="Times New Roman" w:cs="Times New Roman"/>
          <w:bCs/>
          <w:sz w:val="24"/>
          <w:szCs w:val="24"/>
          <w:lang w:val="uz-Cyrl-UZ"/>
        </w:rPr>
      </w:pPr>
    </w:p>
    <w:p w:rsidR="0094082B" w:rsidRDefault="0094082B" w:rsidP="00486005">
      <w:pPr>
        <w:pStyle w:val="210"/>
        <w:shd w:val="clear" w:color="auto" w:fill="auto"/>
        <w:spacing w:before="0" w:line="240" w:lineRule="auto"/>
        <w:jc w:val="left"/>
        <w:rPr>
          <w:rStyle w:val="24"/>
          <w:rFonts w:ascii="Times New Roman" w:hAnsi="Times New Roman" w:cs="Times New Roman"/>
          <w:bCs/>
          <w:sz w:val="24"/>
          <w:szCs w:val="24"/>
          <w:lang w:val="uz-Cyrl-UZ"/>
        </w:rPr>
      </w:pPr>
    </w:p>
    <w:p w:rsidR="0094082B" w:rsidRDefault="0094082B" w:rsidP="00486005">
      <w:pPr>
        <w:pStyle w:val="210"/>
        <w:shd w:val="clear" w:color="auto" w:fill="auto"/>
        <w:spacing w:before="0" w:line="240" w:lineRule="auto"/>
        <w:jc w:val="left"/>
        <w:rPr>
          <w:rStyle w:val="24"/>
          <w:rFonts w:ascii="Times New Roman" w:hAnsi="Times New Roman" w:cs="Times New Roman"/>
          <w:bCs/>
          <w:sz w:val="24"/>
          <w:szCs w:val="24"/>
          <w:lang w:val="uz-Cyrl-UZ"/>
        </w:rPr>
      </w:pPr>
    </w:p>
    <w:p w:rsidR="0094082B" w:rsidRDefault="0094082B" w:rsidP="00486005">
      <w:pPr>
        <w:pStyle w:val="210"/>
        <w:shd w:val="clear" w:color="auto" w:fill="auto"/>
        <w:spacing w:before="0" w:line="240" w:lineRule="auto"/>
        <w:jc w:val="left"/>
        <w:rPr>
          <w:rStyle w:val="24"/>
          <w:rFonts w:ascii="Times New Roman" w:hAnsi="Times New Roman" w:cs="Times New Roman"/>
          <w:bCs/>
          <w:sz w:val="24"/>
          <w:szCs w:val="24"/>
          <w:lang w:val="uz-Cyrl-UZ"/>
        </w:rPr>
      </w:pPr>
    </w:p>
    <w:p w:rsidR="0094082B" w:rsidRDefault="0094082B" w:rsidP="00486005">
      <w:pPr>
        <w:pStyle w:val="210"/>
        <w:shd w:val="clear" w:color="auto" w:fill="auto"/>
        <w:spacing w:before="0" w:line="240" w:lineRule="auto"/>
        <w:jc w:val="left"/>
        <w:rPr>
          <w:rStyle w:val="24"/>
          <w:rFonts w:ascii="Times New Roman" w:hAnsi="Times New Roman" w:cs="Times New Roman"/>
          <w:bCs/>
          <w:sz w:val="24"/>
          <w:szCs w:val="24"/>
          <w:lang w:val="uz-Cyrl-UZ"/>
        </w:rPr>
      </w:pPr>
    </w:p>
    <w:p w:rsidR="0094082B" w:rsidRDefault="0094082B" w:rsidP="00486005">
      <w:pPr>
        <w:pStyle w:val="210"/>
        <w:shd w:val="clear" w:color="auto" w:fill="auto"/>
        <w:spacing w:before="0" w:line="240" w:lineRule="auto"/>
        <w:jc w:val="left"/>
        <w:rPr>
          <w:rStyle w:val="24"/>
          <w:rFonts w:ascii="Times New Roman" w:hAnsi="Times New Roman" w:cs="Times New Roman"/>
          <w:bCs/>
          <w:sz w:val="24"/>
          <w:szCs w:val="24"/>
          <w:lang w:val="uz-Cyrl-UZ"/>
        </w:rPr>
      </w:pPr>
    </w:p>
    <w:p w:rsidR="0094082B" w:rsidRDefault="0094082B" w:rsidP="00486005">
      <w:pPr>
        <w:pStyle w:val="210"/>
        <w:shd w:val="clear" w:color="auto" w:fill="auto"/>
        <w:spacing w:before="0" w:line="240" w:lineRule="auto"/>
        <w:jc w:val="left"/>
        <w:rPr>
          <w:rStyle w:val="24"/>
          <w:rFonts w:ascii="Times New Roman" w:hAnsi="Times New Roman" w:cs="Times New Roman"/>
          <w:bCs/>
          <w:sz w:val="24"/>
          <w:szCs w:val="24"/>
          <w:lang w:val="uz-Cyrl-UZ"/>
        </w:rPr>
      </w:pPr>
    </w:p>
    <w:p w:rsidR="0094082B" w:rsidRDefault="0094082B" w:rsidP="00486005">
      <w:pPr>
        <w:pStyle w:val="210"/>
        <w:shd w:val="clear" w:color="auto" w:fill="auto"/>
        <w:spacing w:before="0" w:line="240" w:lineRule="auto"/>
        <w:jc w:val="left"/>
        <w:rPr>
          <w:rStyle w:val="24"/>
          <w:rFonts w:ascii="Times New Roman" w:hAnsi="Times New Roman" w:cs="Times New Roman"/>
          <w:bCs/>
          <w:sz w:val="24"/>
          <w:szCs w:val="24"/>
          <w:lang w:val="uz-Cyrl-UZ"/>
        </w:rPr>
      </w:pPr>
    </w:p>
    <w:p w:rsidR="0094082B" w:rsidRDefault="0094082B" w:rsidP="00486005">
      <w:pPr>
        <w:pStyle w:val="210"/>
        <w:shd w:val="clear" w:color="auto" w:fill="auto"/>
        <w:spacing w:before="0" w:line="240" w:lineRule="auto"/>
        <w:jc w:val="left"/>
        <w:rPr>
          <w:rStyle w:val="24"/>
          <w:rFonts w:ascii="Times New Roman" w:hAnsi="Times New Roman" w:cs="Times New Roman"/>
          <w:bCs/>
          <w:sz w:val="24"/>
          <w:szCs w:val="24"/>
          <w:lang w:val="uz-Cyrl-UZ"/>
        </w:rPr>
      </w:pPr>
    </w:p>
    <w:p w:rsidR="0094082B" w:rsidRDefault="0094082B" w:rsidP="00486005">
      <w:pPr>
        <w:pStyle w:val="210"/>
        <w:shd w:val="clear" w:color="auto" w:fill="auto"/>
        <w:spacing w:before="0" w:line="240" w:lineRule="auto"/>
        <w:jc w:val="left"/>
        <w:rPr>
          <w:rStyle w:val="24"/>
          <w:rFonts w:ascii="Times New Roman" w:hAnsi="Times New Roman" w:cs="Times New Roman"/>
          <w:bCs/>
          <w:sz w:val="24"/>
          <w:szCs w:val="24"/>
          <w:lang w:val="uz-Cyrl-UZ"/>
        </w:rPr>
      </w:pPr>
    </w:p>
    <w:p w:rsidR="0094082B" w:rsidRDefault="0094082B" w:rsidP="00486005">
      <w:pPr>
        <w:pStyle w:val="210"/>
        <w:shd w:val="clear" w:color="auto" w:fill="auto"/>
        <w:spacing w:before="0" w:line="240" w:lineRule="auto"/>
        <w:jc w:val="left"/>
        <w:rPr>
          <w:rStyle w:val="24"/>
          <w:rFonts w:ascii="Times New Roman" w:hAnsi="Times New Roman" w:cs="Times New Roman"/>
          <w:bCs/>
          <w:sz w:val="24"/>
          <w:szCs w:val="24"/>
          <w:lang w:val="uz-Cyrl-UZ"/>
        </w:rPr>
      </w:pPr>
    </w:p>
    <w:p w:rsidR="0094082B" w:rsidRDefault="0094082B" w:rsidP="00486005">
      <w:pPr>
        <w:pStyle w:val="210"/>
        <w:shd w:val="clear" w:color="auto" w:fill="auto"/>
        <w:spacing w:before="0" w:line="240" w:lineRule="auto"/>
        <w:jc w:val="left"/>
        <w:rPr>
          <w:rStyle w:val="24"/>
          <w:rFonts w:ascii="Times New Roman" w:hAnsi="Times New Roman" w:cs="Times New Roman"/>
          <w:bCs/>
          <w:sz w:val="24"/>
          <w:szCs w:val="24"/>
          <w:lang w:val="uz-Cyrl-UZ"/>
        </w:rPr>
      </w:pPr>
    </w:p>
    <w:p w:rsidR="00486005" w:rsidRDefault="00486005" w:rsidP="00486005">
      <w:pPr>
        <w:pStyle w:val="210"/>
        <w:shd w:val="clear" w:color="auto" w:fill="auto"/>
        <w:spacing w:before="0" w:line="240" w:lineRule="auto"/>
        <w:jc w:val="left"/>
        <w:rPr>
          <w:rStyle w:val="24"/>
          <w:rFonts w:ascii="Times New Roman" w:hAnsi="Times New Roman" w:cs="Times New Roman"/>
          <w:bCs/>
          <w:sz w:val="24"/>
          <w:szCs w:val="24"/>
          <w:lang w:val="uz-Cyrl-UZ"/>
        </w:rPr>
      </w:pPr>
      <w:r w:rsidRPr="0094082B">
        <w:rPr>
          <w:rStyle w:val="24"/>
          <w:rFonts w:ascii="Times New Roman" w:hAnsi="Times New Roman" w:cs="Times New Roman"/>
          <w:bCs/>
          <w:sz w:val="24"/>
          <w:szCs w:val="24"/>
          <w:lang w:val="uz-Cyrl-UZ"/>
        </w:rPr>
        <w:t>2-жадвал.  Баҳолаш турлари, шакл ва типлари</w:t>
      </w:r>
    </w:p>
    <w:p w:rsidR="0094082B" w:rsidRDefault="0094082B" w:rsidP="0094082B">
      <w:pPr>
        <w:pStyle w:val="210"/>
        <w:shd w:val="clear" w:color="auto" w:fill="auto"/>
        <w:spacing w:before="0" w:line="240" w:lineRule="auto"/>
        <w:jc w:val="left"/>
        <w:rPr>
          <w:lang w:val="uz-Cyrl-UZ"/>
        </w:rPr>
      </w:pPr>
    </w:p>
    <w:p w:rsidR="0094082B" w:rsidRDefault="0094082B" w:rsidP="0094082B">
      <w:pPr>
        <w:tabs>
          <w:tab w:val="left" w:pos="5625"/>
        </w:tabs>
        <w:rPr>
          <w:lang w:val="uz-Cyrl-UZ" w:eastAsia="en-US"/>
        </w:rPr>
      </w:pPr>
      <w:r>
        <w:rPr>
          <w:lang w:val="uz-Cyrl-UZ" w:eastAsia="en-US"/>
        </w:rPr>
        <w:tab/>
      </w:r>
      <w:r>
        <w:rPr>
          <w:noProof/>
        </w:rPr>
        <mc:AlternateContent>
          <mc:Choice Requires="wps">
            <w:drawing>
              <wp:anchor distT="0" distB="0" distL="114300" distR="114300" simplePos="0" relativeHeight="251801088" behindDoc="0" locked="0" layoutInCell="1" allowOverlap="1" wp14:anchorId="3451857F" wp14:editId="367B1A07">
                <wp:simplePos x="0" y="0"/>
                <wp:positionH relativeFrom="column">
                  <wp:posOffset>-2540</wp:posOffset>
                </wp:positionH>
                <wp:positionV relativeFrom="paragraph">
                  <wp:posOffset>233680</wp:posOffset>
                </wp:positionV>
                <wp:extent cx="1140086" cy="675696"/>
                <wp:effectExtent l="0" t="19050" r="41275" b="29210"/>
                <wp:wrapNone/>
                <wp:docPr id="11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0086" cy="675696"/>
                        </a:xfrm>
                        <a:prstGeom prst="rightArrow">
                          <a:avLst>
                            <a:gd name="adj1" fmla="val 50000"/>
                            <a:gd name="adj2" fmla="val 50278"/>
                          </a:avLst>
                        </a:prstGeom>
                        <a:solidFill>
                          <a:srgbClr val="FFFFFF"/>
                        </a:solidFill>
                        <a:ln w="9525">
                          <a:solidFill>
                            <a:srgbClr val="000000"/>
                          </a:solidFill>
                          <a:miter lim="800000"/>
                          <a:headEnd/>
                          <a:tailEnd/>
                        </a:ln>
                      </wps:spPr>
                      <wps:txbx>
                        <w:txbxContent>
                          <w:p w:rsidR="0094082B" w:rsidRDefault="0094082B" w:rsidP="0094082B">
                            <w:pPr>
                              <w:jc w:val="center"/>
                            </w:pPr>
                            <w:r>
                              <w:t>турлар</w:t>
                            </w:r>
                          </w:p>
                        </w:txbxContent>
                      </wps:txbx>
                      <wps:bodyPr rot="0" vert="horz" wrap="square" lIns="91440" tIns="45720" rIns="91440" bIns="45720" anchor="t" anchorCtr="0" upright="1">
                        <a:noAutofit/>
                      </wps:bodyPr>
                    </wps:wsp>
                  </a:graphicData>
                </a:graphic>
              </wp:anchor>
            </w:drawing>
          </mc:Choice>
          <mc:Fallback>
            <w:pict>
              <v:shapetype w14:anchorId="3451857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3" o:spid="_x0000_s1084" type="#_x0000_t13" style="position:absolute;margin-left:-.2pt;margin-top:18.4pt;width:89.75pt;height:53.2pt;z-index:251801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IlTAIAAKkEAAAOAAAAZHJzL2Uyb0RvYy54bWysVNtu2zAMfR+wfxD0vvrSJE2NOkXRrsOA&#10;bivQ7QMYSY616TZJidN9fSnZzZLtbZgfDNGkDg95SF9d77UiO+GDtKal1VlJiTDMcmk2Lf329f7d&#10;kpIQwXBQ1oiWPotAr1dv31wNrhG17a3iwhMEMaEZXEv7GF1TFIH1QkM4s04YdHbWa4ho+k3BPQyI&#10;rlVRl+WiGKznzlsmQsCvd6OTrjJ+1wkWv3RdEJGoliK3mN8+v9fpXayuoNl4cL1kEw34BxYapMGk&#10;B6g7iEC2Xv4FpSXzNtgunjGrC9t1kolcA1ZTlX9U89SDE7kWbE5whzaF/wfLPu8ePZEctasWlBjQ&#10;KNLNNtqcm9TnqUODCw0GPrlHn2oM7sGyH4EYe9uD2Ygb7+3QC+DIq0rxxcmFZAS8StbDJ8sRHhA+&#10;N2vfeZ0AsQ1knzV5Pmgi9pEw/FhVs7JcIjWGvsXFfHG5yCmgeb3tfIgfhNUkHVrq5aaPmVLOAbuH&#10;ELMyfKoO+PeKkk4rFHoHisxLfKZBOIqpT2Pqi+WUd0IsoHnNnJtileT3Uqls+M36VnmC8C29z890&#10;ORyHKUOGll7O63mmeuILxxCJ4cgRs56EaRlxf5TULV0egqBJarw3PE93BKnGM15WZpInKTIqG/fr&#10;fZ6A81kimeRaW/6Mgnk77gvuNx56639RMuCutDT83IIXlKiPBkW/rGaztFzZmM0vajT8sWd97AHD&#10;EKqlkZLxeBvHhdy6rF0aotREY9McdjK+TtTIauKP+4Cnk4U7tnPU7z/M6gUAAP//AwBQSwMEFAAG&#10;AAgAAAAhAPa0vx/fAAAACAEAAA8AAABkcnMvZG93bnJldi54bWxMj8FOwzAQRO9I/IO1SNxap23U&#10;QIhToUqckJCaAoKbG2+TQLyOYqc1f8/2BLcdzWj2TbGJthcnHH3nSMFinoBAqp3pqFHwun+a3YHw&#10;QZPRvSNU8IMeNuX1VaFz4860w1MVGsEl5HOtoA1hyKX0dYtW+7kbkNg7utHqwHJspBn1mcttL5dJ&#10;spZWd8QfWj3gtsX6u5qsgt17rD5jlR0/QtZu0/j18jy9oVK3N/HxAUTAGP7CcMFndCiZ6eAmMl70&#10;CmYpBxWs1jzgYmf3CxAHPtLVEmRZyP8Dyl8AAAD//wMAUEsBAi0AFAAGAAgAAAAhALaDOJL+AAAA&#10;4QEAABMAAAAAAAAAAAAAAAAAAAAAAFtDb250ZW50X1R5cGVzXS54bWxQSwECLQAUAAYACAAAACEA&#10;OP0h/9YAAACUAQAACwAAAAAAAAAAAAAAAAAvAQAAX3JlbHMvLnJlbHNQSwECLQAUAAYACAAAACEA&#10;Lz8yJUwCAACpBAAADgAAAAAAAAAAAAAAAAAuAgAAZHJzL2Uyb0RvYy54bWxQSwECLQAUAAYACAAA&#10;ACEA9rS/H98AAAAIAQAADwAAAAAAAAAAAAAAAACmBAAAZHJzL2Rvd25yZXYueG1sUEsFBgAAAAAE&#10;AAQA8wAAALIFAAAAAA==&#10;" adj="15164">
                <v:textbox>
                  <w:txbxContent>
                    <w:p w:rsidR="0094082B" w:rsidRDefault="0094082B" w:rsidP="0094082B">
                      <w:pPr>
                        <w:jc w:val="center"/>
                      </w:pPr>
                      <w:r>
                        <w:t>турлар</w:t>
                      </w:r>
                    </w:p>
                  </w:txbxContent>
                </v:textbox>
              </v:shape>
            </w:pict>
          </mc:Fallback>
        </mc:AlternateContent>
      </w:r>
      <w:r>
        <w:rPr>
          <w:noProof/>
        </w:rPr>
        <mc:AlternateContent>
          <mc:Choice Requires="wpg">
            <w:drawing>
              <wp:anchor distT="0" distB="0" distL="114300" distR="114300" simplePos="0" relativeHeight="251555328" behindDoc="0" locked="0" layoutInCell="1" allowOverlap="1" wp14:anchorId="2BA23D8F" wp14:editId="0A206793">
                <wp:simplePos x="0" y="0"/>
                <wp:positionH relativeFrom="column">
                  <wp:posOffset>-2540</wp:posOffset>
                </wp:positionH>
                <wp:positionV relativeFrom="paragraph">
                  <wp:posOffset>170179</wp:posOffset>
                </wp:positionV>
                <wp:extent cx="5991225" cy="3057525"/>
                <wp:effectExtent l="0" t="0" r="28575" b="28575"/>
                <wp:wrapNone/>
                <wp:docPr id="40"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225" cy="3057525"/>
                          <a:chOff x="2311" y="5563"/>
                          <a:chExt cx="11414" cy="4887"/>
                        </a:xfrm>
                      </wpg:grpSpPr>
                      <wps:wsp>
                        <wps:cNvPr id="41" name="Text Box 22"/>
                        <wps:cNvSpPr txBox="1">
                          <a:spLocks noChangeArrowheads="1"/>
                        </wps:cNvSpPr>
                        <wps:spPr bwMode="auto">
                          <a:xfrm>
                            <a:off x="2492" y="5644"/>
                            <a:ext cx="162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DFF" w:rsidRPr="0094082B" w:rsidRDefault="0094082B" w:rsidP="00486005">
                              <w:pPr>
                                <w:rPr>
                                  <w:lang w:val="uz-Cyrl-UZ"/>
                                </w:rPr>
                              </w:pPr>
                              <w:r w:rsidRPr="0094082B">
                                <w:drawing>
                                  <wp:inline distT="0" distB="0" distL="0" distR="0" wp14:anchorId="625570A3" wp14:editId="02CF1627">
                                    <wp:extent cx="1499870" cy="590454"/>
                                    <wp:effectExtent l="0" t="0" r="5080" b="63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99870" cy="590454"/>
                                            </a:xfrm>
                                            <a:prstGeom prst="rect">
                                              <a:avLst/>
                                            </a:prstGeom>
                                            <a:noFill/>
                                            <a:ln>
                                              <a:noFill/>
                                            </a:ln>
                                          </pic:spPr>
                                        </pic:pic>
                                      </a:graphicData>
                                    </a:graphic>
                                  </wp:inline>
                                </w:drawing>
                              </w:r>
                              <w:r w:rsidR="00385DFF" w:rsidRPr="0094082B">
                                <w:rPr>
                                  <w:lang w:val="uz-Cyrl-UZ"/>
                                </w:rPr>
                                <w:t>р</w:t>
                              </w:r>
                            </w:p>
                          </w:txbxContent>
                        </wps:txbx>
                        <wps:bodyPr rot="0" vert="horz" wrap="square" lIns="91440" tIns="45720" rIns="91440" bIns="45720" anchor="t" anchorCtr="0" upright="1">
                          <a:noAutofit/>
                        </wps:bodyPr>
                      </wps:wsp>
                      <wps:wsp>
                        <wps:cNvPr id="42" name="AutoShape 23"/>
                        <wps:cNvSpPr>
                          <a:spLocks noChangeArrowheads="1"/>
                        </wps:cNvSpPr>
                        <wps:spPr bwMode="auto">
                          <a:xfrm>
                            <a:off x="2311" y="7249"/>
                            <a:ext cx="2172" cy="1080"/>
                          </a:xfrm>
                          <a:prstGeom prst="rightArrow">
                            <a:avLst>
                              <a:gd name="adj1" fmla="val 50000"/>
                              <a:gd name="adj2" fmla="val 502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Text Box 24"/>
                        <wps:cNvSpPr txBox="1">
                          <a:spLocks noChangeArrowheads="1"/>
                        </wps:cNvSpPr>
                        <wps:spPr bwMode="auto">
                          <a:xfrm>
                            <a:off x="2492" y="7565"/>
                            <a:ext cx="162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DFF" w:rsidRPr="0094082B" w:rsidRDefault="00385DFF" w:rsidP="00486005">
                              <w:pPr>
                                <w:rPr>
                                  <w:lang w:val="uz-Cyrl-UZ"/>
                                </w:rPr>
                              </w:pPr>
                              <w:r w:rsidRPr="0094082B">
                                <w:rPr>
                                  <w:lang w:val="uz-Cyrl-UZ"/>
                                </w:rPr>
                                <w:t>шакл</w:t>
                              </w:r>
                              <w:r w:rsidRPr="0094082B">
                                <w:t>ла</w:t>
                              </w:r>
                              <w:r w:rsidRPr="0094082B">
                                <w:rPr>
                                  <w:lang w:val="uz-Cyrl-UZ"/>
                                </w:rPr>
                                <w:t>р</w:t>
                              </w:r>
                            </w:p>
                          </w:txbxContent>
                        </wps:txbx>
                        <wps:bodyPr rot="0" vert="horz" wrap="square" lIns="91440" tIns="45720" rIns="91440" bIns="45720" anchor="t" anchorCtr="0" upright="1">
                          <a:noAutofit/>
                        </wps:bodyPr>
                      </wps:wsp>
                      <wps:wsp>
                        <wps:cNvPr id="44" name="AutoShape 25"/>
                        <wps:cNvSpPr>
                          <a:spLocks noChangeArrowheads="1"/>
                        </wps:cNvSpPr>
                        <wps:spPr bwMode="auto">
                          <a:xfrm>
                            <a:off x="2496" y="9059"/>
                            <a:ext cx="2172" cy="1080"/>
                          </a:xfrm>
                          <a:prstGeom prst="rightArrow">
                            <a:avLst>
                              <a:gd name="adj1" fmla="val 50000"/>
                              <a:gd name="adj2" fmla="val 502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Text Box 26"/>
                        <wps:cNvSpPr txBox="1">
                          <a:spLocks noChangeArrowheads="1"/>
                        </wps:cNvSpPr>
                        <wps:spPr bwMode="auto">
                          <a:xfrm>
                            <a:off x="2492" y="9314"/>
                            <a:ext cx="162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DFF" w:rsidRPr="0094082B" w:rsidRDefault="00385DFF" w:rsidP="00486005">
                              <w:pPr>
                                <w:rPr>
                                  <w:lang w:val="uz-Cyrl-UZ"/>
                                </w:rPr>
                              </w:pPr>
                              <w:r w:rsidRPr="0094082B">
                                <w:rPr>
                                  <w:lang w:val="uz-Cyrl-UZ"/>
                                </w:rPr>
                                <w:t>типлар</w:t>
                              </w:r>
                            </w:p>
                          </w:txbxContent>
                        </wps:txbx>
                        <wps:bodyPr rot="0" vert="horz" wrap="square" lIns="91440" tIns="45720" rIns="91440" bIns="45720" anchor="t" anchorCtr="0" upright="1">
                          <a:noAutofit/>
                        </wps:bodyPr>
                      </wps:wsp>
                      <wps:wsp>
                        <wps:cNvPr id="46" name="Rectangle 27"/>
                        <wps:cNvSpPr>
                          <a:spLocks noChangeArrowheads="1"/>
                        </wps:cNvSpPr>
                        <wps:spPr bwMode="auto">
                          <a:xfrm>
                            <a:off x="8284" y="5563"/>
                            <a:ext cx="2501" cy="80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Text Box 28"/>
                        <wps:cNvSpPr txBox="1">
                          <a:spLocks noChangeArrowheads="1"/>
                        </wps:cNvSpPr>
                        <wps:spPr bwMode="auto">
                          <a:xfrm>
                            <a:off x="8677" y="5563"/>
                            <a:ext cx="1991"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DFF" w:rsidRPr="0094082B" w:rsidRDefault="00385DFF" w:rsidP="00486005">
                              <w:pPr>
                                <w:rPr>
                                  <w:lang w:val="uz-Cyrl-UZ"/>
                                </w:rPr>
                              </w:pPr>
                              <w:r w:rsidRPr="0094082B">
                                <w:rPr>
                                  <w:lang w:val="uz-Cyrl-UZ"/>
                                </w:rPr>
                                <w:t>Форматив</w:t>
                              </w:r>
                            </w:p>
                          </w:txbxContent>
                        </wps:txbx>
                        <wps:bodyPr rot="0" vert="horz" wrap="square" lIns="91440" tIns="45720" rIns="91440" bIns="45720" anchor="t" anchorCtr="0" upright="1">
                          <a:noAutofit/>
                        </wps:bodyPr>
                      </wps:wsp>
                      <wps:wsp>
                        <wps:cNvPr id="48" name="Rectangle 29"/>
                        <wps:cNvSpPr>
                          <a:spLocks noChangeArrowheads="1"/>
                        </wps:cNvSpPr>
                        <wps:spPr bwMode="auto">
                          <a:xfrm>
                            <a:off x="5035" y="7166"/>
                            <a:ext cx="1629" cy="80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Text Box 30"/>
                        <wps:cNvSpPr txBox="1">
                          <a:spLocks noChangeArrowheads="1"/>
                        </wps:cNvSpPr>
                        <wps:spPr bwMode="auto">
                          <a:xfrm>
                            <a:off x="5238" y="7347"/>
                            <a:ext cx="1236"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DFF" w:rsidRPr="0094082B" w:rsidRDefault="00385DFF" w:rsidP="00486005">
                              <w:r w:rsidRPr="0094082B">
                                <w:t>Кириш</w:t>
                              </w:r>
                            </w:p>
                          </w:txbxContent>
                        </wps:txbx>
                        <wps:bodyPr rot="0" vert="horz" wrap="square" lIns="91440" tIns="45720" rIns="91440" bIns="45720" anchor="t" anchorCtr="0" upright="1">
                          <a:noAutofit/>
                        </wps:bodyPr>
                      </wps:wsp>
                      <wps:wsp>
                        <wps:cNvPr id="50" name="Rectangle 31"/>
                        <wps:cNvSpPr>
                          <a:spLocks noChangeArrowheads="1"/>
                        </wps:cNvSpPr>
                        <wps:spPr bwMode="auto">
                          <a:xfrm>
                            <a:off x="11224" y="5585"/>
                            <a:ext cx="2501" cy="80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Text Box 32"/>
                        <wps:cNvSpPr txBox="1">
                          <a:spLocks noChangeArrowheads="1"/>
                        </wps:cNvSpPr>
                        <wps:spPr bwMode="auto">
                          <a:xfrm>
                            <a:off x="11617" y="5563"/>
                            <a:ext cx="1991"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DFF" w:rsidRPr="0094082B" w:rsidRDefault="00385DFF" w:rsidP="00486005">
                              <w:pPr>
                                <w:rPr>
                                  <w:lang w:val="uz-Cyrl-UZ"/>
                                </w:rPr>
                              </w:pPr>
                              <w:r w:rsidRPr="0094082B">
                                <w:rPr>
                                  <w:lang w:val="uz-Cyrl-UZ"/>
                                </w:rPr>
                                <w:t>Сумматив</w:t>
                              </w:r>
                            </w:p>
                          </w:txbxContent>
                        </wps:txbx>
                        <wps:bodyPr rot="0" vert="horz" wrap="square" lIns="91440" tIns="45720" rIns="91440" bIns="45720" anchor="t" anchorCtr="0" upright="1">
                          <a:noAutofit/>
                        </wps:bodyPr>
                      </wps:wsp>
                      <wps:wsp>
                        <wps:cNvPr id="52" name="Rectangle 33"/>
                        <wps:cNvSpPr>
                          <a:spLocks noChangeArrowheads="1"/>
                        </wps:cNvSpPr>
                        <wps:spPr bwMode="auto">
                          <a:xfrm>
                            <a:off x="5558" y="5563"/>
                            <a:ext cx="2501" cy="80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Text Box 34"/>
                        <wps:cNvSpPr txBox="1">
                          <a:spLocks noChangeArrowheads="1"/>
                        </wps:cNvSpPr>
                        <wps:spPr bwMode="auto">
                          <a:xfrm>
                            <a:off x="5951" y="5744"/>
                            <a:ext cx="1991"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DFF" w:rsidRPr="0094082B" w:rsidRDefault="00385DFF" w:rsidP="00486005">
                              <w:pPr>
                                <w:rPr>
                                  <w:lang w:val="uz-Cyrl-UZ"/>
                                </w:rPr>
                              </w:pPr>
                              <w:r w:rsidRPr="0094082B">
                                <w:rPr>
                                  <w:lang w:val="uz-Cyrl-UZ"/>
                                </w:rPr>
                                <w:t>Диагностик</w:t>
                              </w:r>
                            </w:p>
                          </w:txbxContent>
                        </wps:txbx>
                        <wps:bodyPr rot="0" vert="horz" wrap="square" lIns="91440" tIns="45720" rIns="91440" bIns="45720" anchor="t" anchorCtr="0" upright="1">
                          <a:noAutofit/>
                        </wps:bodyPr>
                      </wps:wsp>
                      <wps:wsp>
                        <wps:cNvPr id="54" name="Rectangle 35"/>
                        <wps:cNvSpPr>
                          <a:spLocks noChangeArrowheads="1"/>
                        </wps:cNvSpPr>
                        <wps:spPr bwMode="auto">
                          <a:xfrm>
                            <a:off x="7371" y="7243"/>
                            <a:ext cx="1827" cy="7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Text Box 36"/>
                        <wps:cNvSpPr txBox="1">
                          <a:spLocks noChangeArrowheads="1"/>
                        </wps:cNvSpPr>
                        <wps:spPr bwMode="auto">
                          <a:xfrm>
                            <a:off x="7574" y="7293"/>
                            <a:ext cx="1615"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DFF" w:rsidRPr="0094082B" w:rsidRDefault="00385DFF" w:rsidP="00486005">
                              <w:r w:rsidRPr="0094082B">
                                <w:t>Кундалик</w:t>
                              </w:r>
                            </w:p>
                          </w:txbxContent>
                        </wps:txbx>
                        <wps:bodyPr rot="0" vert="horz" wrap="square" lIns="91440" tIns="45720" rIns="91440" bIns="45720" anchor="t" anchorCtr="0" upright="1">
                          <a:noAutofit/>
                        </wps:bodyPr>
                      </wps:wsp>
                      <wps:wsp>
                        <wps:cNvPr id="56" name="Rectangle 37"/>
                        <wps:cNvSpPr>
                          <a:spLocks noChangeArrowheads="1"/>
                        </wps:cNvSpPr>
                        <wps:spPr bwMode="auto">
                          <a:xfrm>
                            <a:off x="9538" y="7243"/>
                            <a:ext cx="1827" cy="7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Text Box 38"/>
                        <wps:cNvSpPr txBox="1">
                          <a:spLocks noChangeArrowheads="1"/>
                        </wps:cNvSpPr>
                        <wps:spPr bwMode="auto">
                          <a:xfrm>
                            <a:off x="9741" y="7293"/>
                            <a:ext cx="1615"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DFF" w:rsidRPr="0094082B" w:rsidRDefault="00385DFF" w:rsidP="00486005">
                              <w:pPr>
                                <w:rPr>
                                  <w:lang w:val="uz-Cyrl-UZ"/>
                                </w:rPr>
                              </w:pPr>
                              <w:r w:rsidRPr="0094082B">
                                <w:t>Орали</w:t>
                              </w:r>
                              <w:r w:rsidRPr="0094082B">
                                <w:rPr>
                                  <w:lang w:val="uz-Cyrl-UZ"/>
                                </w:rPr>
                                <w:t>қ</w:t>
                              </w:r>
                            </w:p>
                          </w:txbxContent>
                        </wps:txbx>
                        <wps:bodyPr rot="0" vert="horz" wrap="square" lIns="91440" tIns="45720" rIns="91440" bIns="45720" anchor="t" anchorCtr="0" upright="1">
                          <a:noAutofit/>
                        </wps:bodyPr>
                      </wps:wsp>
                      <wps:wsp>
                        <wps:cNvPr id="58" name="Rectangle 39"/>
                        <wps:cNvSpPr>
                          <a:spLocks noChangeArrowheads="1"/>
                        </wps:cNvSpPr>
                        <wps:spPr bwMode="auto">
                          <a:xfrm>
                            <a:off x="11792" y="7230"/>
                            <a:ext cx="1827" cy="77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Text Box 40"/>
                        <wps:cNvSpPr txBox="1">
                          <a:spLocks noChangeArrowheads="1"/>
                        </wps:cNvSpPr>
                        <wps:spPr bwMode="auto">
                          <a:xfrm>
                            <a:off x="11995" y="7280"/>
                            <a:ext cx="1615"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DFF" w:rsidRPr="0094082B" w:rsidRDefault="00385DFF" w:rsidP="00486005">
                              <w:pPr>
                                <w:rPr>
                                  <w:lang w:val="uz-Cyrl-UZ"/>
                                </w:rPr>
                              </w:pPr>
                              <w:r w:rsidRPr="0094082B">
                                <w:rPr>
                                  <w:lang w:val="uz-Cyrl-UZ"/>
                                </w:rPr>
                                <w:t>Якуний</w:t>
                              </w:r>
                            </w:p>
                          </w:txbxContent>
                        </wps:txbx>
                        <wps:bodyPr rot="0" vert="horz" wrap="square" lIns="91440" tIns="45720" rIns="91440" bIns="45720" anchor="t" anchorCtr="0" upright="1">
                          <a:noAutofit/>
                        </wps:bodyPr>
                      </wps:wsp>
                      <wps:wsp>
                        <wps:cNvPr id="60" name="Rectangle 41"/>
                        <wps:cNvSpPr>
                          <a:spLocks noChangeArrowheads="1"/>
                        </wps:cNvSpPr>
                        <wps:spPr bwMode="auto">
                          <a:xfrm>
                            <a:off x="8465" y="8821"/>
                            <a:ext cx="1827" cy="5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Text Box 42"/>
                        <wps:cNvSpPr txBox="1">
                          <a:spLocks noChangeArrowheads="1"/>
                        </wps:cNvSpPr>
                        <wps:spPr bwMode="auto">
                          <a:xfrm>
                            <a:off x="8636" y="8804"/>
                            <a:ext cx="1615"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DFF" w:rsidRPr="0094082B" w:rsidRDefault="00385DFF" w:rsidP="00486005">
                              <w:pPr>
                                <w:rPr>
                                  <w:lang w:val="uz-Cyrl-UZ"/>
                                </w:rPr>
                              </w:pPr>
                              <w:r w:rsidRPr="0094082B">
                                <w:rPr>
                                  <w:lang w:val="uz-Cyrl-UZ"/>
                                </w:rPr>
                                <w:t>Критериал</w:t>
                              </w:r>
                            </w:p>
                          </w:txbxContent>
                        </wps:txbx>
                        <wps:bodyPr rot="0" vert="horz" wrap="square" lIns="91440" tIns="45720" rIns="91440" bIns="45720" anchor="t" anchorCtr="0" upright="1">
                          <a:noAutofit/>
                        </wps:bodyPr>
                      </wps:wsp>
                      <wps:wsp>
                        <wps:cNvPr id="62" name="Rectangle 43"/>
                        <wps:cNvSpPr>
                          <a:spLocks noChangeArrowheads="1"/>
                        </wps:cNvSpPr>
                        <wps:spPr bwMode="auto">
                          <a:xfrm>
                            <a:off x="8389" y="9907"/>
                            <a:ext cx="1827" cy="5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Text Box 44"/>
                        <wps:cNvSpPr txBox="1">
                          <a:spLocks noChangeArrowheads="1"/>
                        </wps:cNvSpPr>
                        <wps:spPr bwMode="auto">
                          <a:xfrm>
                            <a:off x="8646" y="9907"/>
                            <a:ext cx="1615"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DFF" w:rsidRPr="0094082B" w:rsidRDefault="00385DFF" w:rsidP="00486005">
                              <w:pPr>
                                <w:rPr>
                                  <w:lang w:val="uz-Cyrl-UZ"/>
                                </w:rPr>
                              </w:pPr>
                              <w:r w:rsidRPr="0094082B">
                                <w:rPr>
                                  <w:lang w:val="uz-Cyrl-UZ"/>
                                </w:rPr>
                                <w:t>Норматив</w:t>
                              </w:r>
                            </w:p>
                          </w:txbxContent>
                        </wps:txbx>
                        <wps:bodyPr rot="0" vert="horz" wrap="square" lIns="91440" tIns="45720" rIns="91440" bIns="45720" anchor="t" anchorCtr="0" upright="1">
                          <a:noAutofit/>
                        </wps:bodyPr>
                      </wps:wsp>
                      <wps:wsp>
                        <wps:cNvPr id="64" name="Line 45"/>
                        <wps:cNvCnPr/>
                        <wps:spPr bwMode="auto">
                          <a:xfrm>
                            <a:off x="5931" y="6368"/>
                            <a:ext cx="0" cy="8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46"/>
                        <wps:cNvCnPr/>
                        <wps:spPr bwMode="auto">
                          <a:xfrm flipH="1">
                            <a:off x="6474" y="6468"/>
                            <a:ext cx="2353" cy="6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47"/>
                        <wps:cNvCnPr/>
                        <wps:spPr bwMode="auto">
                          <a:xfrm>
                            <a:off x="8820" y="6479"/>
                            <a:ext cx="0" cy="5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48"/>
                        <wps:cNvCnPr/>
                        <wps:spPr bwMode="auto">
                          <a:xfrm flipH="1">
                            <a:off x="9017" y="6468"/>
                            <a:ext cx="2353" cy="6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49"/>
                        <wps:cNvCnPr/>
                        <wps:spPr bwMode="auto">
                          <a:xfrm>
                            <a:off x="11363" y="6479"/>
                            <a:ext cx="0" cy="5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50"/>
                        <wps:cNvCnPr/>
                        <wps:spPr bwMode="auto">
                          <a:xfrm flipH="1">
                            <a:off x="9370" y="9364"/>
                            <a:ext cx="0" cy="5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51"/>
                        <wps:cNvCnPr/>
                        <wps:spPr bwMode="auto">
                          <a:xfrm>
                            <a:off x="5750" y="8097"/>
                            <a:ext cx="2534" cy="7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52"/>
                        <wps:cNvCnPr/>
                        <wps:spPr bwMode="auto">
                          <a:xfrm>
                            <a:off x="7922" y="8097"/>
                            <a:ext cx="543" cy="5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53"/>
                        <wps:cNvCnPr/>
                        <wps:spPr bwMode="auto">
                          <a:xfrm>
                            <a:off x="9732" y="8037"/>
                            <a:ext cx="0" cy="7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54"/>
                        <wps:cNvCnPr/>
                        <wps:spPr bwMode="auto">
                          <a:xfrm flipH="1">
                            <a:off x="10275" y="8097"/>
                            <a:ext cx="1991" cy="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A23D8F" id="Группа 40" o:spid="_x0000_s1085" style="position:absolute;margin-left:-.2pt;margin-top:13.4pt;width:471.75pt;height:240.75pt;z-index:251555328" coordorigin="2311,5563" coordsize="11414,4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9wgAADltAAAOAAAAZHJzL2Uyb0RvYy54bWzsXf2Om0YQ/79S3wHxv2OWb6z4ouR8Tiul&#10;bdSkD8DZ2KbFQIGLfa0qVeoj9EX6Bn2F5I06O7ssC/hyvrseV6ubSCdsMOzOzsxvvnZ4/mK/TbQP&#10;UVHGWTrVyTND16J0kS3jdD3Vf3g/H/m6VlZhugyTLI2m+nVU6i/Ovvzi+S6fRGa2yZJlVGhwk7Sc&#10;7PKpvqmqfDIel4tNtA3LZ1kepXBylRXbsIKPxXq8LMId3H2bjE3DcMe7rFjmRbaIyhK+nbGT+hne&#10;f7WKFtV3q1UZVVoy1WFsFf4t8O8l/Ts+ex5O1kWYb+IFH0Z4j1FswziFh4pbzcIq1K6KuHerbbwo&#10;sjJbVc8W2XacrVbxIsI5wGyI0ZnN6yK7ynEu68lunQsyAWk7dLr3bRfffnhbaPFyqttAnjTcwhp9&#10;/PPT75/++Pg3/P9Lg6+BRrt8PYFLXxf5u/xtwSYKh2+yxU8lnB53z9PPa3axdrn7JlvCbcOrKkMa&#10;7VfFlt4CZq/tcSmuxVJE+0pbwJdOEBDTdHRtAecsw/Ec+ICLtdjAitLfmRYhuganHce16nMX/PeE&#10;2MRmv7Z936Onx+GEPRlHy0dHpwacVzbELR9G3HebMI9wzUpKsZq4MFJG3Pd0hq+yvWaajLB4GaWq&#10;Vu3hexAiJFLJiKul2fkmTNfRy6LIdpsoXML4CE6HDhyewBaEfijpTW6jtmkHJqOaa9uMajXNiWsG&#10;jGSOjQQVFAsneVFWr6Nsq9GDqV6AYOEwww9vyooRt76ELm2azeMkwfVK0tYXcE/2DTwVfkrP0eej&#10;rPwaGMGFf+HbI9t0L0a2MZuNXs7P7ZE7J54zs2bn5zPyG30usSebeLmMUvqYWm6JfdzScQ3CJE5I&#10;bpkl8ZLejg6pLNaX50mhfQhBb8zxH2ch6bJxexjIYTCXzpSIaRuvzGA0d31vZM9tZxR4hj8ySPAq&#10;cA07sGfz9pTexGn08Clpu6keUKHB6dw4NwP/9ecWTrZxBZo5ibdT3RcXhRPKghfpEpe2CuOEHUuk&#10;oMNvSAHLXS80iB3jUSZz1f5yj4rHQsGmJy+z5TWwcJEBh4E2AliBg01W/KJrO1DRU738+SosIl1L&#10;vk5BDAJiU6VV4Qfb8Uz4UMhnLuUzYbqAW031StfY4XnFcOAqL+L1Bp7EBC/NXoKiWsXI1c2oUMmh&#10;phhKZYCYMpVBx4NqRTNRLOmghOADrz6Wpqj1qwc6o60pTOLB6KhqJoaPAPEZVUGJi9qrURiUJ9dL&#10;Pr1w+SNox9U2AeAFedMcym3sefI18ED5GtPzOdeiCkKOkzWQJKdHijNVTENLDerCjmAoKZCB06ql&#10;oAFOhC1JCAYGTs9xuSlCgYsaKwo4FXA2tsNwwOlSDdhAlAJO5siA3d8DTmFjDAGcduCiiR0YjgLO&#10;limNhmRtMLQg+o5So4BTxDxu8DjBd+56nEJfcCEYGDgDC1xydBwUcH7eK1Me5+N6nBgPUsCJtgPo&#10;gjpIBajFVMb3EN6BoFMSaaYg1QDA6Zs+YHcroldrCtMxwEmkHqcPB6BEPuNw3hKbasFOC51uEjvl&#10;Gf4X4yNeza2NZ4ghgcE9Q9/1YCwH2ZZAGFuFVFVIlUWV72jjiiD33UOqQhBUMEkOJkEysgdw6KFJ&#10;OgMts0cKqToGBLuppvCIi8Y4S360Y0gK4FQCABOykIzreHAWT8aK+P8wHpxjWiA5lG0tG+1BiW1N&#10;C6xGapfZFkrS/e0ylTMUaVCVM+TJ4U5qpMkZCq2tAE4COEfUcDQenIXu0kAAR6Boo3bh/E6WRLlw&#10;KsXN2ZAHHJx+VYz1NFUxhLhE+XBYWKfKYmipoIg/gj3TChgN5sPVhXeqLIaVu9Q6Q5TFSBA3ZFmM&#10;4zjMGG7KDlWQEmsPVS4aKpw6CNcvX7GepnzFCSja0iCl16v7VEFKVfcpKniGAzjhmCgfTvbhRPmK&#10;BHBDlq94lsc0BdR98rr6GuCID/lAjPZ4Hqqx+0d7WkaVysLpvH751KqUnX6ZCQQEeVnaoGUmHgAb&#10;C1KaQZdtXQLDpEFKtbFBbWwYDuBELEMBnAxwB8pMrCHLTAKnTmcogFN1lLfUUTr9MhPgnqcAuMCz&#10;a7tMARzslVU79yBIyUvhWtb0cAAn4m4K4GSAO1BmwpLjg2XhPL7J1zNZyYCUsFcunIqotyPq/TqT&#10;JvcwqAtHoFyS10eZbFupxLfKh1NByicIUopovYI4CeLcA4UmYJ22zeLHrKT0bdiES9MZvm/icyVN&#10;IRDOYXayClL+z1spuP06E1vEZgZFON+l5ZLItkZvL5wKUqruKzXGD+fDidSSAjgZ4A6UmbBs2EA+&#10;nG/5YJeDpggCo1tz3QDcQ/s0teIGKgt3qlk46H/W3SrAijwkZh1mq4Dv2gzgDrCt8uBq7X6UpEk9&#10;tdjvwI6FRDy1qmk+nndMU1sFbtkqAPzI3RIFcDLAiTIT7DdnCzMA7OHz9G3BaXZUT0Hws1hmAqxb&#10;zI00zhj4ibhpG3YFwB1v9sQS6BrX9Adjl8rtvFqbgx7cpQv6avIWdgfa2WnVdQ7tKqsixi3w0Htu&#10;qm+jJXSdi6DFKT1iw/tvtjEUhLpRfTA1gr0XO9trmIDQ2VHcgKaYA7W6o6482+nGeFFI7LG8qK2S&#10;OP+q7uDH+4q6Ni8IAUjqcKVpOYCYlDFdVzHmMP01T5IxRakCY0y5SuGuShICVaAMKcvZXqcrFFeS&#10;txYnKSX5L/V6PUleFIUIjBflIoSjePGgkgwMvu9JKUlhUj9hE+KTZEyR7maMKbbmHove1KPhmE2I&#10;RX1ZpSUVM97WHP9w2ztXJLORGWFDNJizPAryAC1peQy7A4vZiz0HR2H3UH3aT1FFUu6RHBzYiXVH&#10;rpRUJLwKgfGibwSdwLDpwOYytj1D+dsDvTbgJNlR5EOZkpRzoUcpSYkdodIMUiUA2H12pDrxuF0X&#10;iYr+PPyND3RRTpIbRaqNcaMoKr2H/Rh40ECCcSPbUtADatjUpiKRg7xQ5SR5USTSGC8irzzYfCSG&#10;6fFqpR5mNx0ioVu44sxT5EyIluP7uTC/wd8lRl8AJn/GmHrzxrOzfwAAAP//AwBQSwMEFAAGAAgA&#10;AAAhAOsGYzrfAAAACAEAAA8AAABkcnMvZG93bnJldi54bWxMj0FrwkAUhO+F/oflFXrTTYyKptmI&#10;SNuTFKqF4m3NPpNg9m3Irkn89309tcdhhplvss1oG9Fj52tHCuJpBAKpcKamUsHX8W2yAuGDJqMb&#10;R6jgjh42+eNDplPjBvrE/hBKwSXkU62gCqFNpfRFhVb7qWuR2Lu4zurAsiul6fTA5baRsyhaSqtr&#10;4oVKt7irsLgeblbB+6CHbRK/9vvrZXc/HRcf3/sYlXp+GrcvIAKO4S8Mv/iMDjkznd2NjBeNgsmc&#10;gwpmSz7A9nqexCDOChbRKgGZZ/L/gfwHAAD//wMAUEsBAi0AFAAGAAgAAAAhALaDOJL+AAAA4QEA&#10;ABMAAAAAAAAAAAAAAAAAAAAAAFtDb250ZW50X1R5cGVzXS54bWxQSwECLQAUAAYACAAAACEAOP0h&#10;/9YAAACUAQAACwAAAAAAAAAAAAAAAAAvAQAAX3JlbHMvLnJlbHNQSwECLQAUAAYACAAAACEAGHTv&#10;vvcIAAA5bQAADgAAAAAAAAAAAAAAAAAuAgAAZHJzL2Uyb0RvYy54bWxQSwECLQAUAAYACAAAACEA&#10;6wZjOt8AAAAIAQAADwAAAAAAAAAAAAAAAABRCwAAZHJzL2Rvd25yZXYueG1sUEsFBgAAAAAEAAQA&#10;8wAAAF0MAAAAAA==&#10;">
                <v:shape id="Text Box 22" o:spid="_x0000_s1086" type="#_x0000_t202" style="position:absolute;left:2492;top:5644;width:162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385DFF" w:rsidRPr="0094082B" w:rsidRDefault="0094082B" w:rsidP="00486005">
                        <w:pPr>
                          <w:rPr>
                            <w:lang w:val="uz-Cyrl-UZ"/>
                          </w:rPr>
                        </w:pPr>
                        <w:r w:rsidRPr="0094082B">
                          <w:drawing>
                            <wp:inline distT="0" distB="0" distL="0" distR="0" wp14:anchorId="625570A3" wp14:editId="02CF1627">
                              <wp:extent cx="1499870" cy="590454"/>
                              <wp:effectExtent l="0" t="0" r="5080" b="63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99870" cy="590454"/>
                                      </a:xfrm>
                                      <a:prstGeom prst="rect">
                                        <a:avLst/>
                                      </a:prstGeom>
                                      <a:noFill/>
                                      <a:ln>
                                        <a:noFill/>
                                      </a:ln>
                                    </pic:spPr>
                                  </pic:pic>
                                </a:graphicData>
                              </a:graphic>
                            </wp:inline>
                          </w:drawing>
                        </w:r>
                        <w:r w:rsidR="00385DFF" w:rsidRPr="0094082B">
                          <w:rPr>
                            <w:lang w:val="uz-Cyrl-UZ"/>
                          </w:rPr>
                          <w:t>р</w:t>
                        </w:r>
                      </w:p>
                    </w:txbxContent>
                  </v:textbox>
                </v:shape>
                <v:shape id="_x0000_s1087" type="#_x0000_t13" style="position:absolute;left:2311;top:7249;width:2172;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nhS8MA&#10;AADbAAAADwAAAGRycy9kb3ducmV2LnhtbESPT2vCQBTE74LfYXlCb/rSICKpa5BKwZt/Dz2+Zl+T&#10;YPZtzG5N2k/fLRQ8DjPzG2aVD7ZRd+587UTD8ywBxVI4U0up4XJ+my5B+UBiqHHCGr7ZQ74ej1aU&#10;GdfLke+nUKoIEZ+RhiqENkP0RcWW/My1LNH7dJ2lEGVXoumoj3DbYJokC7RUS1yoqOXXiovr6ctq&#10;+Gi2i/dDe9uhwf7APwmeh+Ne66fJsHkBFXgIj/B/e2c0zFP4+xJ/A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nhS8MAAADbAAAADwAAAAAAAAAAAAAAAACYAgAAZHJzL2Rv&#10;d25yZXYueG1sUEsFBgAAAAAEAAQA9QAAAIgDAAAAAA==&#10;"/>
                <v:shape id="Text Box 24" o:spid="_x0000_s1088" type="#_x0000_t202" style="position:absolute;left:2492;top:7565;width:162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385DFF" w:rsidRPr="0094082B" w:rsidRDefault="00385DFF" w:rsidP="00486005">
                        <w:pPr>
                          <w:rPr>
                            <w:lang w:val="uz-Cyrl-UZ"/>
                          </w:rPr>
                        </w:pPr>
                        <w:r w:rsidRPr="0094082B">
                          <w:rPr>
                            <w:lang w:val="uz-Cyrl-UZ"/>
                          </w:rPr>
                          <w:t>шакл</w:t>
                        </w:r>
                        <w:r w:rsidRPr="0094082B">
                          <w:t>ла</w:t>
                        </w:r>
                        <w:r w:rsidRPr="0094082B">
                          <w:rPr>
                            <w:lang w:val="uz-Cyrl-UZ"/>
                          </w:rPr>
                          <w:t>р</w:t>
                        </w:r>
                      </w:p>
                    </w:txbxContent>
                  </v:textbox>
                </v:shape>
                <v:shape id="AutoShape 25" o:spid="_x0000_s1089" type="#_x0000_t13" style="position:absolute;left:2496;top:9059;width:2172;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zcpMMA&#10;AADbAAAADwAAAGRycy9kb3ducmV2LnhtbESPT2vCQBTE7wW/w/IEb/WlRaSkrkEqhdz8e+jxNfua&#10;BLNvY3Y10U/vFgo9DjPzG2aRDbZRV+587UTDyzQBxVI4U0up4Xj4fH4D5QOJocYJa7ixh2w5elpQ&#10;alwvO77uQ6kiRHxKGqoQ2hTRFxVb8lPXskTvx3WWQpRdiaajPsJtg69JMkdLtcSFilr+qLg47S9W&#10;w3eznn9t23OOBvst3xM8DLuN1pPxsHoHFXgI/+G/dm40zGbw+yX+A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zcpMMAAADbAAAADwAAAAAAAAAAAAAAAACYAgAAZHJzL2Rv&#10;d25yZXYueG1sUEsFBgAAAAAEAAQA9QAAAIgDAAAAAA==&#10;"/>
                <v:shape id="Text Box 26" o:spid="_x0000_s1090" type="#_x0000_t202" style="position:absolute;left:2492;top:9314;width:162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385DFF" w:rsidRPr="0094082B" w:rsidRDefault="00385DFF" w:rsidP="00486005">
                        <w:pPr>
                          <w:rPr>
                            <w:lang w:val="uz-Cyrl-UZ"/>
                          </w:rPr>
                        </w:pPr>
                        <w:r w:rsidRPr="0094082B">
                          <w:rPr>
                            <w:lang w:val="uz-Cyrl-UZ"/>
                          </w:rPr>
                          <w:t>типлар</w:t>
                        </w:r>
                      </w:p>
                    </w:txbxContent>
                  </v:textbox>
                </v:shape>
                <v:rect id="Rectangle 27" o:spid="_x0000_s1091" style="position:absolute;left:8284;top:5563;width:2501;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shape id="Text Box 28" o:spid="_x0000_s1092" type="#_x0000_t202" style="position:absolute;left:8677;top:5563;width:1991;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385DFF" w:rsidRPr="0094082B" w:rsidRDefault="00385DFF" w:rsidP="00486005">
                        <w:pPr>
                          <w:rPr>
                            <w:lang w:val="uz-Cyrl-UZ"/>
                          </w:rPr>
                        </w:pPr>
                        <w:r w:rsidRPr="0094082B">
                          <w:rPr>
                            <w:lang w:val="uz-Cyrl-UZ"/>
                          </w:rPr>
                          <w:t>Форматив</w:t>
                        </w:r>
                      </w:p>
                    </w:txbxContent>
                  </v:textbox>
                </v:shape>
                <v:rect id="Rectangle 29" o:spid="_x0000_s1093" style="position:absolute;left:5035;top:7166;width:1629;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shape id="Text Box 30" o:spid="_x0000_s1094" type="#_x0000_t202" style="position:absolute;left:5238;top:7347;width:1236;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385DFF" w:rsidRPr="0094082B" w:rsidRDefault="00385DFF" w:rsidP="00486005">
                        <w:r w:rsidRPr="0094082B">
                          <w:t>Кириш</w:t>
                        </w:r>
                      </w:p>
                    </w:txbxContent>
                  </v:textbox>
                </v:shape>
                <v:rect id="Rectangle 31" o:spid="_x0000_s1095" style="position:absolute;left:11224;top:5585;width:2501;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shape id="Text Box 32" o:spid="_x0000_s1096" type="#_x0000_t202" style="position:absolute;left:11617;top:5563;width:1991;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385DFF" w:rsidRPr="0094082B" w:rsidRDefault="00385DFF" w:rsidP="00486005">
                        <w:pPr>
                          <w:rPr>
                            <w:lang w:val="uz-Cyrl-UZ"/>
                          </w:rPr>
                        </w:pPr>
                        <w:r w:rsidRPr="0094082B">
                          <w:rPr>
                            <w:lang w:val="uz-Cyrl-UZ"/>
                          </w:rPr>
                          <w:t>Сумматив</w:t>
                        </w:r>
                      </w:p>
                    </w:txbxContent>
                  </v:textbox>
                </v:shape>
                <v:rect id="Rectangle 33" o:spid="_x0000_s1097" style="position:absolute;left:5558;top:5563;width:2501;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shape id="Text Box 34" o:spid="_x0000_s1098" type="#_x0000_t202" style="position:absolute;left:5951;top:5744;width:1991;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385DFF" w:rsidRPr="0094082B" w:rsidRDefault="00385DFF" w:rsidP="00486005">
                        <w:pPr>
                          <w:rPr>
                            <w:lang w:val="uz-Cyrl-UZ"/>
                          </w:rPr>
                        </w:pPr>
                        <w:r w:rsidRPr="0094082B">
                          <w:rPr>
                            <w:lang w:val="uz-Cyrl-UZ"/>
                          </w:rPr>
                          <w:t>Диагностик</w:t>
                        </w:r>
                      </w:p>
                    </w:txbxContent>
                  </v:textbox>
                </v:shape>
                <v:rect id="Rectangle 35" o:spid="_x0000_s1099" style="position:absolute;left:7371;top:7243;width:1827;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shape id="Text Box 36" o:spid="_x0000_s1100" type="#_x0000_t202" style="position:absolute;left:7574;top:7293;width:1615;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385DFF" w:rsidRPr="0094082B" w:rsidRDefault="00385DFF" w:rsidP="00486005">
                        <w:r w:rsidRPr="0094082B">
                          <w:t>Кундалик</w:t>
                        </w:r>
                      </w:p>
                    </w:txbxContent>
                  </v:textbox>
                </v:shape>
                <v:rect id="Rectangle 37" o:spid="_x0000_s1101" style="position:absolute;left:9538;top:7243;width:1827;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shape id="Text Box 38" o:spid="_x0000_s1102" type="#_x0000_t202" style="position:absolute;left:9741;top:7293;width:1615;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385DFF" w:rsidRPr="0094082B" w:rsidRDefault="00385DFF" w:rsidP="00486005">
                        <w:pPr>
                          <w:rPr>
                            <w:lang w:val="uz-Cyrl-UZ"/>
                          </w:rPr>
                        </w:pPr>
                        <w:r w:rsidRPr="0094082B">
                          <w:t>Орали</w:t>
                        </w:r>
                        <w:r w:rsidRPr="0094082B">
                          <w:rPr>
                            <w:lang w:val="uz-Cyrl-UZ"/>
                          </w:rPr>
                          <w:t>қ</w:t>
                        </w:r>
                      </w:p>
                    </w:txbxContent>
                  </v:textbox>
                </v:shape>
                <v:rect id="Rectangle 39" o:spid="_x0000_s1103" style="position:absolute;left:11792;top:7230;width:1827;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shape id="Text Box 40" o:spid="_x0000_s1104" type="#_x0000_t202" style="position:absolute;left:11995;top:7280;width:1615;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385DFF" w:rsidRPr="0094082B" w:rsidRDefault="00385DFF" w:rsidP="00486005">
                        <w:pPr>
                          <w:rPr>
                            <w:lang w:val="uz-Cyrl-UZ"/>
                          </w:rPr>
                        </w:pPr>
                        <w:r w:rsidRPr="0094082B">
                          <w:rPr>
                            <w:lang w:val="uz-Cyrl-UZ"/>
                          </w:rPr>
                          <w:t>Якуний</w:t>
                        </w:r>
                      </w:p>
                    </w:txbxContent>
                  </v:textbox>
                </v:shape>
                <v:rect id="Rectangle 41" o:spid="_x0000_s1105" style="position:absolute;left:8465;top:8821;width:1827;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shape id="Text Box 42" o:spid="_x0000_s1106" type="#_x0000_t202" style="position:absolute;left:8636;top:8804;width:1615;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385DFF" w:rsidRPr="0094082B" w:rsidRDefault="00385DFF" w:rsidP="00486005">
                        <w:pPr>
                          <w:rPr>
                            <w:lang w:val="uz-Cyrl-UZ"/>
                          </w:rPr>
                        </w:pPr>
                        <w:r w:rsidRPr="0094082B">
                          <w:rPr>
                            <w:lang w:val="uz-Cyrl-UZ"/>
                          </w:rPr>
                          <w:t>Критериал</w:t>
                        </w:r>
                      </w:p>
                    </w:txbxContent>
                  </v:textbox>
                </v:shape>
                <v:rect id="Rectangle 43" o:spid="_x0000_s1107" style="position:absolute;left:8389;top:9907;width:1827;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shape id="Text Box 44" o:spid="_x0000_s1108" type="#_x0000_t202" style="position:absolute;left:8646;top:9907;width:1615;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385DFF" w:rsidRPr="0094082B" w:rsidRDefault="00385DFF" w:rsidP="00486005">
                        <w:pPr>
                          <w:rPr>
                            <w:lang w:val="uz-Cyrl-UZ"/>
                          </w:rPr>
                        </w:pPr>
                        <w:r w:rsidRPr="0094082B">
                          <w:rPr>
                            <w:lang w:val="uz-Cyrl-UZ"/>
                          </w:rPr>
                          <w:t>Норматив</w:t>
                        </w:r>
                      </w:p>
                    </w:txbxContent>
                  </v:textbox>
                </v:shape>
                <v:line id="Line 45" o:spid="_x0000_s1109" style="position:absolute;visibility:visible;mso-wrap-style:square" from="5931,6368" to="5931,7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46" o:spid="_x0000_s1110" style="position:absolute;flip:x;visibility:visible;mso-wrap-style:square" from="6474,6468" to="8827,7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5Yl8UAAADbAAAADwAAAGRycy9kb3ducmV2LnhtbESPT2vCQBDF74V+h2WEXkLdVDH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5Yl8UAAADbAAAADwAAAAAAAAAA&#10;AAAAAAChAgAAZHJzL2Rvd25yZXYueG1sUEsFBgAAAAAEAAQA+QAAAJMDAAAAAA==&#10;">
                  <v:stroke endarrow="block"/>
                </v:line>
                <v:line id="Line 47" o:spid="_x0000_s1111" style="position:absolute;visibility:visible;mso-wrap-style:square" from="8820,6479" to="8820,7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line id="Line 48" o:spid="_x0000_s1112" style="position:absolute;flip:x;visibility:visible;mso-wrap-style:square" from="9017,6468" to="11370,7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Bje8QAAADbAAAADwAAAGRycy9kb3ducmV2LnhtbESPT2vCQBDF74V+h2UKvQTdtILV6Cr9&#10;JwjSg9GDxyE7JsHsbMhONf32riD0+Hjzfm/efNm7Rp2pC7VnAy/DFBRx4W3NpYH9bjWYgAqCbLHx&#10;TAb+KMBy8fgwx8z6C2/pnEupIoRDhgYqkTbTOhQVOQxD3xJH7+g7hxJlV2rb4SXCXaNf03SsHdYc&#10;Gyps6bOi4pT/uvjG6oe/RqPkw+kkmdL3QTapFmOen/r3GSihXv6P7+m1NTB+g9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8GN7xAAAANsAAAAPAAAAAAAAAAAA&#10;AAAAAKECAABkcnMvZG93bnJldi54bWxQSwUGAAAAAAQABAD5AAAAkgMAAAAA&#10;">
                  <v:stroke endarrow="block"/>
                </v:line>
                <v:line id="Line 49" o:spid="_x0000_s1113" style="position:absolute;visibility:visible;mso-wrap-style:square" from="11363,6479" to="11363,7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50" o:spid="_x0000_s1114" style="position:absolute;flip:x;visibility:visible;mso-wrap-style:square" from="9370,9364" to="9370,9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NSksQAAADbAAAADwAAAGRycy9kb3ducmV2LnhtbESPT2vCQBDF74V+h2UEL0E3rSA1ugn9&#10;o1AoHqoePA7ZMQlmZ0N2qvHbu4VCj4837/fmrYrBtepCfWg8G3iapqCIS28brgwc9pvJC6ggyBZb&#10;z2TgRgGK/PFhhZn1V/6my04qFSEcMjRQi3SZ1qGsyWGY+o44eiffO5Qo+0rbHq8R7lr9nKZz7bDh&#10;2FBjR+81lefdj4tvbLb8MZslb04nyYLWR/lKtRgzHg2vS1BCg/wf/6U/rYH5An63RADo/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I1KSxAAAANsAAAAPAAAAAAAAAAAA&#10;AAAAAKECAABkcnMvZG93bnJldi54bWxQSwUGAAAAAAQABAD5AAAAkgMAAAAA&#10;">
                  <v:stroke endarrow="block"/>
                </v:line>
                <v:line id="Line 51" o:spid="_x0000_s1115" style="position:absolute;visibility:visible;mso-wrap-style:square" from="5750,8097" to="8284,8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btnMEAAADbAAAADwAAAGRycy9kb3ducmV2LnhtbERPS0sDMRC+C/6HMEJvNtse+libFnEp&#10;eKhCW/E8bsbN4maybOI2/ffOQejx43tvdtl3aqQhtoENzKYFKOI62JYbAx/n/eMKVEzIFrvAZOBK&#10;EXbb+7sNljZc+EjjKTVKQjiWaMCl1Jdax9qRxzgNPbFw32HwmAQOjbYDXiTcd3peFAvtsWVpcNjT&#10;i6P65/TrDSxdddRLXR3O79XYztb5LX9+rY2ZPOTnJ1CJcrqJ/92vVnyyX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u2cwQAAANsAAAAPAAAAAAAAAAAAAAAA&#10;AKECAABkcnMvZG93bnJldi54bWxQSwUGAAAAAAQABAD5AAAAjwMAAAAA&#10;">
                  <v:stroke endarrow="block"/>
                </v:line>
                <v:line id="Line 52" o:spid="_x0000_s1116" style="position:absolute;visibility:visible;mso-wrap-style:square" from="7922,8097" to="8465,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line id="Line 53" o:spid="_x0000_s1117" style="position:absolute;visibility:visible;mso-wrap-style:square" from="9732,8037" to="9732,8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line id="Line 54" o:spid="_x0000_s1118" style="position:absolute;flip:x;visibility:visible;mso-wrap-style:square" from="10275,8097" to="12266,9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LzpcUAAADbAAAADwAAAGRycy9kb3ducmV2LnhtbESPT2vCQBDF7wW/wzJCL6FuaqDW6CrW&#10;PyCUHrQ9eByyYxLMzobsVNNv3xUKPT7evN+bN1/2rlFX6kLt2cDzKAVFXHhbc2ng63P39AoqCLLF&#10;xjMZ+KEAy8XgYY659Tc+0PUopYoQDjkaqETaXOtQVOQwjHxLHL2z7xxKlF2pbYe3CHeNHqfpi3ZY&#10;c2yosKV1RcXl+O3iG7sP3mRZ8uZ0kkxpe5L3VIsxj8N+NQMl1Mv/8V96bw1M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LzpcUAAADbAAAADwAAAAAAAAAA&#10;AAAAAAChAgAAZHJzL2Rvd25yZXYueG1sUEsFBgAAAAAEAAQA+QAAAJMDAAAAAA==&#10;">
                  <v:stroke endarrow="block"/>
                </v:line>
              </v:group>
            </w:pict>
          </mc:Fallback>
        </mc:AlternateContent>
      </w:r>
    </w:p>
    <w:p w:rsidR="0094082B" w:rsidRPr="0094082B" w:rsidRDefault="0094082B" w:rsidP="0094082B">
      <w:pPr>
        <w:rPr>
          <w:lang w:val="uz-Cyrl-UZ" w:eastAsia="en-US"/>
        </w:rPr>
      </w:pPr>
    </w:p>
    <w:p w:rsidR="0094082B" w:rsidRPr="0094082B" w:rsidRDefault="0094082B" w:rsidP="0094082B">
      <w:pPr>
        <w:rPr>
          <w:lang w:val="uz-Cyrl-UZ" w:eastAsia="en-US"/>
        </w:rPr>
      </w:pPr>
    </w:p>
    <w:p w:rsidR="0094082B" w:rsidRPr="0094082B" w:rsidRDefault="0094082B" w:rsidP="0094082B">
      <w:pPr>
        <w:rPr>
          <w:lang w:val="uz-Cyrl-UZ" w:eastAsia="en-US"/>
        </w:rPr>
      </w:pPr>
    </w:p>
    <w:p w:rsidR="0094082B" w:rsidRPr="0094082B" w:rsidRDefault="0094082B" w:rsidP="0094082B">
      <w:pPr>
        <w:rPr>
          <w:lang w:val="uz-Cyrl-UZ" w:eastAsia="en-US"/>
        </w:rPr>
      </w:pPr>
    </w:p>
    <w:p w:rsidR="0094082B" w:rsidRPr="0094082B" w:rsidRDefault="0094082B" w:rsidP="0094082B">
      <w:pPr>
        <w:rPr>
          <w:lang w:val="uz-Cyrl-UZ" w:eastAsia="en-US"/>
        </w:rPr>
      </w:pPr>
    </w:p>
    <w:p w:rsidR="0094082B" w:rsidRPr="0094082B" w:rsidRDefault="0094082B" w:rsidP="0094082B">
      <w:pPr>
        <w:rPr>
          <w:lang w:val="uz-Cyrl-UZ" w:eastAsia="en-US"/>
        </w:rPr>
      </w:pPr>
    </w:p>
    <w:p w:rsidR="0094082B" w:rsidRPr="0094082B" w:rsidRDefault="0094082B" w:rsidP="0094082B">
      <w:pPr>
        <w:rPr>
          <w:lang w:val="uz-Cyrl-UZ" w:eastAsia="en-US"/>
        </w:rPr>
      </w:pPr>
    </w:p>
    <w:p w:rsidR="0094082B" w:rsidRPr="0094082B" w:rsidRDefault="0094082B" w:rsidP="0094082B">
      <w:pPr>
        <w:rPr>
          <w:lang w:val="uz-Cyrl-UZ" w:eastAsia="en-US"/>
        </w:rPr>
      </w:pPr>
    </w:p>
    <w:p w:rsidR="0094082B" w:rsidRPr="0094082B" w:rsidRDefault="0094082B" w:rsidP="0094082B">
      <w:pPr>
        <w:rPr>
          <w:lang w:val="uz-Cyrl-UZ" w:eastAsia="en-US"/>
        </w:rPr>
      </w:pPr>
    </w:p>
    <w:p w:rsidR="0094082B" w:rsidRPr="0094082B" w:rsidRDefault="0094082B" w:rsidP="0094082B">
      <w:pPr>
        <w:rPr>
          <w:lang w:val="uz-Cyrl-UZ" w:eastAsia="en-US"/>
        </w:rPr>
      </w:pPr>
    </w:p>
    <w:p w:rsidR="0094082B" w:rsidRPr="0094082B" w:rsidRDefault="0094082B" w:rsidP="0094082B">
      <w:pPr>
        <w:rPr>
          <w:lang w:val="uz-Cyrl-UZ" w:eastAsia="en-US"/>
        </w:rPr>
      </w:pPr>
    </w:p>
    <w:p w:rsidR="0094082B" w:rsidRPr="0094082B" w:rsidRDefault="0094082B" w:rsidP="0094082B">
      <w:pPr>
        <w:rPr>
          <w:lang w:val="uz-Cyrl-UZ" w:eastAsia="en-US"/>
        </w:rPr>
      </w:pPr>
    </w:p>
    <w:p w:rsidR="0094082B" w:rsidRPr="0094082B" w:rsidRDefault="0094082B" w:rsidP="0094082B">
      <w:pPr>
        <w:rPr>
          <w:lang w:val="uz-Cyrl-UZ" w:eastAsia="en-US"/>
        </w:rPr>
      </w:pPr>
    </w:p>
    <w:p w:rsidR="0094082B" w:rsidRPr="0094082B" w:rsidRDefault="0094082B" w:rsidP="0094082B">
      <w:pPr>
        <w:rPr>
          <w:lang w:val="uz-Cyrl-UZ" w:eastAsia="en-US"/>
        </w:rPr>
      </w:pPr>
    </w:p>
    <w:p w:rsidR="0094082B" w:rsidRPr="0094082B" w:rsidRDefault="0094082B" w:rsidP="0094082B">
      <w:pPr>
        <w:rPr>
          <w:lang w:val="uz-Cyrl-UZ" w:eastAsia="en-US"/>
        </w:rPr>
      </w:pPr>
    </w:p>
    <w:p w:rsidR="0094082B" w:rsidRPr="0094082B" w:rsidRDefault="0094082B" w:rsidP="0094082B">
      <w:pPr>
        <w:rPr>
          <w:lang w:val="uz-Cyrl-UZ" w:eastAsia="en-US"/>
        </w:rPr>
      </w:pPr>
    </w:p>
    <w:p w:rsidR="0094082B" w:rsidRPr="0094082B" w:rsidRDefault="0094082B" w:rsidP="0094082B">
      <w:pPr>
        <w:rPr>
          <w:lang w:val="uz-Cyrl-UZ" w:eastAsia="en-US"/>
        </w:rPr>
      </w:pPr>
    </w:p>
    <w:p w:rsidR="0094082B" w:rsidRDefault="0094082B" w:rsidP="0094082B">
      <w:pPr>
        <w:rPr>
          <w:lang w:val="uz-Cyrl-UZ" w:eastAsia="en-US"/>
        </w:rPr>
      </w:pPr>
    </w:p>
    <w:p w:rsidR="0094082B" w:rsidRPr="0094082B" w:rsidRDefault="0094082B" w:rsidP="0094082B">
      <w:pPr>
        <w:rPr>
          <w:lang w:val="uz-Cyrl-UZ" w:eastAsia="en-US"/>
        </w:rPr>
      </w:pPr>
    </w:p>
    <w:p w:rsidR="0094082B" w:rsidRPr="0094082B" w:rsidRDefault="0094082B" w:rsidP="0094082B">
      <w:pPr>
        <w:tabs>
          <w:tab w:val="left" w:pos="795"/>
        </w:tabs>
        <w:rPr>
          <w:lang w:val="uz-Cyrl-UZ" w:eastAsia="en-US"/>
        </w:rPr>
        <w:sectPr w:rsidR="0094082B" w:rsidRPr="0094082B" w:rsidSect="00385DFF">
          <w:pgSz w:w="11905" w:h="16837"/>
          <w:pgMar w:top="709" w:right="1132" w:bottom="993" w:left="1219" w:header="0" w:footer="272" w:gutter="0"/>
          <w:cols w:space="720"/>
          <w:noEndnote/>
          <w:docGrid w:linePitch="360"/>
        </w:sectPr>
      </w:pPr>
    </w:p>
    <w:p w:rsidR="00486005" w:rsidRPr="000D2187" w:rsidRDefault="00486005" w:rsidP="00486005">
      <w:pPr>
        <w:rPr>
          <w:lang w:val="uz-Cyrl-UZ"/>
        </w:rPr>
      </w:pPr>
    </w:p>
    <w:p w:rsidR="00486005" w:rsidRPr="0094082B" w:rsidRDefault="00486005" w:rsidP="0094082B">
      <w:pPr>
        <w:pStyle w:val="210"/>
        <w:shd w:val="clear" w:color="auto" w:fill="auto"/>
        <w:spacing w:before="0" w:line="240" w:lineRule="auto"/>
        <w:ind w:firstLine="720"/>
        <w:jc w:val="left"/>
        <w:rPr>
          <w:rFonts w:ascii="Times New Roman" w:hAnsi="Times New Roman" w:cs="Times New Roman"/>
          <w:b w:val="0"/>
          <w:sz w:val="24"/>
          <w:szCs w:val="24"/>
          <w:lang w:val="uz-Cyrl-UZ"/>
        </w:rPr>
      </w:pPr>
      <w:r w:rsidRPr="0094082B">
        <w:rPr>
          <w:rStyle w:val="24"/>
          <w:rFonts w:ascii="Times New Roman" w:hAnsi="Times New Roman" w:cs="Times New Roman"/>
          <w:b/>
          <w:bCs/>
          <w:sz w:val="24"/>
          <w:szCs w:val="24"/>
          <w:lang w:val="uz-Cyrl-UZ"/>
        </w:rPr>
        <w:t>Ўқувчиларнинг ўзлаштириш натижаларини баҳолаш методикаси</w:t>
      </w:r>
    </w:p>
    <w:p w:rsidR="00486005" w:rsidRPr="0094082B" w:rsidRDefault="00486005" w:rsidP="0094082B">
      <w:pPr>
        <w:pStyle w:val="aff0"/>
        <w:shd w:val="clear" w:color="auto" w:fill="auto"/>
        <w:spacing w:after="0" w:line="240" w:lineRule="auto"/>
        <w:ind w:firstLine="720"/>
        <w:jc w:val="both"/>
        <w:rPr>
          <w:rFonts w:ascii="Times New Roman" w:hAnsi="Times New Roman" w:cs="Times New Roman"/>
          <w:sz w:val="24"/>
          <w:szCs w:val="24"/>
          <w:lang w:val="uz-Cyrl-UZ"/>
        </w:rPr>
      </w:pPr>
      <w:r w:rsidRPr="0094082B">
        <w:rPr>
          <w:rFonts w:ascii="Times New Roman" w:hAnsi="Times New Roman" w:cs="Times New Roman"/>
          <w:sz w:val="24"/>
          <w:szCs w:val="24"/>
          <w:lang w:val="uz-Cyrl-UZ"/>
        </w:rPr>
        <w:t xml:space="preserve">Ўқувчиларнинг таълимий натижалари баҳоси </w:t>
      </w:r>
      <w:r w:rsidRPr="0094082B">
        <w:rPr>
          <w:rFonts w:ascii="Times New Roman" w:hAnsi="Times New Roman" w:cs="Times New Roman"/>
          <w:b/>
          <w:sz w:val="24"/>
          <w:szCs w:val="24"/>
          <w:lang w:val="uz-Cyrl-UZ"/>
        </w:rPr>
        <w:t>кундалик, оралиқ ва якуний</w:t>
      </w:r>
      <w:r w:rsidRPr="0094082B">
        <w:rPr>
          <w:rFonts w:ascii="Times New Roman" w:hAnsi="Times New Roman" w:cs="Times New Roman"/>
          <w:sz w:val="24"/>
          <w:szCs w:val="24"/>
          <w:lang w:val="uz-Cyrl-UZ"/>
        </w:rPr>
        <w:t xml:space="preserve"> белгиларни ўз ичига олади, аммо у механик равишда олдинги баҳоларнинг ўртача арифметикаси сифатида чиқарилмаслиги керак. Ҳар бир баҳонинг салмоғи ўқув жараёнида қўлланилаётган иш турининг аҳамиятига боғлиқ. Кундалик баҳолашга – 10%, оралиққа – 70%, якунийга – 20% ажратиш даркор. Баҳо салмоғининг фоизли тақсимланиши ўқувчиларнинг кутилган натижа сари ҳаракатини кузатиш имконини беради. </w:t>
      </w:r>
      <w:r w:rsidRPr="0094082B">
        <w:rPr>
          <w:rFonts w:ascii="Times New Roman" w:hAnsi="Times New Roman" w:cs="Times New Roman"/>
          <w:b/>
          <w:sz w:val="24"/>
          <w:szCs w:val="24"/>
          <w:lang w:val="uz-Cyrl-UZ"/>
        </w:rPr>
        <w:t>Кундалик</w:t>
      </w:r>
      <w:r w:rsidRPr="0094082B">
        <w:rPr>
          <w:rFonts w:ascii="Times New Roman" w:hAnsi="Times New Roman" w:cs="Times New Roman"/>
          <w:sz w:val="24"/>
          <w:szCs w:val="24"/>
          <w:lang w:val="uz-Cyrl-UZ"/>
        </w:rPr>
        <w:t xml:space="preserve"> баҳолаш шаклларини ўқитувчи мустақил аниқлайди. </w:t>
      </w:r>
      <w:r w:rsidRPr="0094082B">
        <w:rPr>
          <w:rFonts w:ascii="Times New Roman" w:hAnsi="Times New Roman" w:cs="Times New Roman"/>
          <w:b/>
          <w:sz w:val="24"/>
          <w:szCs w:val="24"/>
          <w:lang w:val="uz-Cyrl-UZ"/>
        </w:rPr>
        <w:t>Оралиқ</w:t>
      </w:r>
      <w:r w:rsidRPr="0094082B">
        <w:rPr>
          <w:rFonts w:ascii="Times New Roman" w:hAnsi="Times New Roman" w:cs="Times New Roman"/>
          <w:sz w:val="24"/>
          <w:szCs w:val="24"/>
          <w:lang w:val="uz-Cyrl-UZ"/>
        </w:rPr>
        <w:t xml:space="preserve"> баҳолаш учун ўқувчига продуктив ва конструктив даражадаги ўз натижаларини намойиш этиш имконини берадиган шакллар тавсия этилади. </w:t>
      </w:r>
      <w:r w:rsidRPr="0094082B">
        <w:rPr>
          <w:rFonts w:ascii="Times New Roman" w:hAnsi="Times New Roman" w:cs="Times New Roman"/>
          <w:b/>
          <w:sz w:val="24"/>
          <w:szCs w:val="24"/>
          <w:lang w:val="uz-Cyrl-UZ"/>
        </w:rPr>
        <w:t>Якуний</w:t>
      </w:r>
      <w:r w:rsidRPr="0094082B">
        <w:rPr>
          <w:rFonts w:ascii="Times New Roman" w:hAnsi="Times New Roman" w:cs="Times New Roman"/>
          <w:sz w:val="24"/>
          <w:szCs w:val="24"/>
          <w:lang w:val="uz-Cyrl-UZ"/>
        </w:rPr>
        <w:t xml:space="preserve"> баҳолаш чорак, ярим йил якунидаги текширувлар, назорат ишларини назарда тутади (3-жадвалга қаранг).</w:t>
      </w:r>
    </w:p>
    <w:p w:rsidR="00486005" w:rsidRPr="0094082B" w:rsidRDefault="00486005" w:rsidP="0094082B">
      <w:pPr>
        <w:pStyle w:val="aff0"/>
        <w:shd w:val="clear" w:color="auto" w:fill="auto"/>
        <w:spacing w:after="0" w:line="240" w:lineRule="auto"/>
        <w:ind w:firstLine="300"/>
        <w:jc w:val="both"/>
        <w:rPr>
          <w:rFonts w:ascii="Times New Roman" w:hAnsi="Times New Roman" w:cs="Times New Roman"/>
          <w:sz w:val="24"/>
          <w:szCs w:val="24"/>
          <w:lang w:val="uz-Cyrl-UZ"/>
        </w:rPr>
      </w:pPr>
    </w:p>
    <w:p w:rsidR="00486005" w:rsidRPr="0094082B" w:rsidRDefault="00486005" w:rsidP="0094082B">
      <w:pPr>
        <w:pStyle w:val="aff0"/>
        <w:shd w:val="clear" w:color="auto" w:fill="auto"/>
        <w:spacing w:after="0" w:line="240" w:lineRule="auto"/>
        <w:ind w:firstLine="300"/>
        <w:jc w:val="both"/>
        <w:rPr>
          <w:rFonts w:ascii="Times New Roman" w:hAnsi="Times New Roman" w:cs="Times New Roman"/>
          <w:b/>
          <w:sz w:val="24"/>
          <w:szCs w:val="24"/>
          <w:lang w:val="uz-Cyrl-UZ"/>
        </w:rPr>
      </w:pPr>
      <w:r w:rsidRPr="0094082B">
        <w:rPr>
          <w:rFonts w:ascii="Times New Roman" w:hAnsi="Times New Roman" w:cs="Times New Roman"/>
          <w:b/>
          <w:sz w:val="24"/>
          <w:szCs w:val="24"/>
        </w:rPr>
        <w:t xml:space="preserve">3-жадвал. </w:t>
      </w:r>
      <w:r w:rsidRPr="0094082B">
        <w:rPr>
          <w:rFonts w:ascii="Times New Roman" w:hAnsi="Times New Roman" w:cs="Times New Roman"/>
          <w:b/>
          <w:sz w:val="24"/>
          <w:szCs w:val="24"/>
          <w:lang w:val="uz-Cyrl-UZ"/>
        </w:rPr>
        <w:t>Ўқ</w:t>
      </w:r>
      <w:r w:rsidRPr="0094082B">
        <w:rPr>
          <w:rFonts w:ascii="Times New Roman" w:hAnsi="Times New Roman" w:cs="Times New Roman"/>
          <w:b/>
          <w:sz w:val="24"/>
          <w:szCs w:val="24"/>
        </w:rPr>
        <w:t xml:space="preserve">увчиларнинг индивидуал таълим </w:t>
      </w:r>
      <w:r w:rsidRPr="0094082B">
        <w:rPr>
          <w:rFonts w:ascii="Times New Roman" w:hAnsi="Times New Roman" w:cs="Times New Roman"/>
          <w:b/>
          <w:sz w:val="24"/>
          <w:szCs w:val="24"/>
          <w:lang w:val="uz-Cyrl-UZ"/>
        </w:rPr>
        <w:t>натижа</w:t>
      </w:r>
      <w:r w:rsidRPr="0094082B">
        <w:rPr>
          <w:rFonts w:ascii="Times New Roman" w:hAnsi="Times New Roman" w:cs="Times New Roman"/>
          <w:b/>
          <w:sz w:val="24"/>
          <w:szCs w:val="24"/>
        </w:rPr>
        <w:t>ларини</w:t>
      </w:r>
      <w:r w:rsidRPr="0094082B">
        <w:rPr>
          <w:rFonts w:ascii="Times New Roman" w:hAnsi="Times New Roman" w:cs="Times New Roman"/>
          <w:b/>
          <w:sz w:val="24"/>
          <w:szCs w:val="24"/>
          <w:lang w:val="uz-Cyrl-UZ"/>
        </w:rPr>
        <w:t xml:space="preserve"> баҳолаш модели</w:t>
      </w:r>
    </w:p>
    <w:p w:rsidR="00486005" w:rsidRPr="0094082B" w:rsidRDefault="00486005" w:rsidP="0094082B">
      <w:pPr>
        <w:pStyle w:val="aff0"/>
        <w:shd w:val="clear" w:color="auto" w:fill="auto"/>
        <w:spacing w:after="0" w:line="240" w:lineRule="auto"/>
        <w:ind w:firstLine="300"/>
        <w:jc w:val="both"/>
        <w:rPr>
          <w:rFonts w:ascii="Times New Roman" w:hAnsi="Times New Roman" w:cs="Times New Roman"/>
          <w:b/>
          <w:sz w:val="24"/>
          <w:szCs w:val="24"/>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4208"/>
        <w:gridCol w:w="3355"/>
        <w:gridCol w:w="1308"/>
      </w:tblGrid>
      <w:tr w:rsidR="00486005" w:rsidRPr="0094082B" w:rsidTr="00660732">
        <w:tc>
          <w:tcPr>
            <w:tcW w:w="836" w:type="dxa"/>
            <w:shd w:val="clear" w:color="auto" w:fill="auto"/>
          </w:tcPr>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b/>
                <w:sz w:val="24"/>
                <w:szCs w:val="24"/>
                <w:lang w:val="uz-Cyrl-UZ" w:eastAsia="ru-RU"/>
              </w:rPr>
            </w:pPr>
            <w:r w:rsidRPr="0094082B">
              <w:rPr>
                <w:rFonts w:ascii="Times New Roman" w:hAnsi="Times New Roman" w:cs="Times New Roman"/>
                <w:b/>
                <w:sz w:val="24"/>
                <w:szCs w:val="24"/>
                <w:lang w:val="uz-Cyrl-UZ" w:eastAsia="ru-RU"/>
              </w:rPr>
              <w:t>№</w:t>
            </w:r>
          </w:p>
        </w:tc>
        <w:tc>
          <w:tcPr>
            <w:tcW w:w="6292" w:type="dxa"/>
            <w:shd w:val="clear" w:color="auto" w:fill="auto"/>
          </w:tcPr>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b/>
                <w:sz w:val="24"/>
                <w:szCs w:val="24"/>
                <w:lang w:val="uz-Cyrl-UZ" w:eastAsia="ru-RU"/>
              </w:rPr>
            </w:pPr>
            <w:r w:rsidRPr="0094082B">
              <w:rPr>
                <w:rFonts w:ascii="Times New Roman" w:hAnsi="Times New Roman" w:cs="Times New Roman"/>
                <w:b/>
                <w:sz w:val="24"/>
                <w:szCs w:val="24"/>
                <w:lang w:val="uz-Cyrl-UZ" w:eastAsia="ru-RU"/>
              </w:rPr>
              <w:t>Баҳолаш шакллари</w:t>
            </w:r>
          </w:p>
        </w:tc>
        <w:tc>
          <w:tcPr>
            <w:tcW w:w="5398" w:type="dxa"/>
            <w:shd w:val="clear" w:color="auto" w:fill="auto"/>
          </w:tcPr>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b/>
                <w:sz w:val="24"/>
                <w:szCs w:val="24"/>
                <w:lang w:val="uz-Cyrl-UZ" w:eastAsia="ru-RU"/>
              </w:rPr>
            </w:pPr>
            <w:r w:rsidRPr="0094082B">
              <w:rPr>
                <w:rFonts w:ascii="Times New Roman" w:hAnsi="Times New Roman" w:cs="Times New Roman"/>
                <w:b/>
                <w:sz w:val="24"/>
                <w:szCs w:val="24"/>
                <w:lang w:val="uz-Cyrl-UZ" w:eastAsia="ru-RU"/>
              </w:rPr>
              <w:t>Иш турлари</w:t>
            </w:r>
          </w:p>
        </w:tc>
        <w:tc>
          <w:tcPr>
            <w:tcW w:w="1495" w:type="dxa"/>
            <w:shd w:val="clear" w:color="auto" w:fill="auto"/>
          </w:tcPr>
          <w:p w:rsidR="00486005" w:rsidRPr="0094082B" w:rsidRDefault="00486005" w:rsidP="0094082B">
            <w:pPr>
              <w:pStyle w:val="aff0"/>
              <w:shd w:val="clear" w:color="auto" w:fill="auto"/>
              <w:spacing w:after="0" w:line="240" w:lineRule="auto"/>
              <w:ind w:firstLine="0"/>
              <w:jc w:val="both"/>
              <w:rPr>
                <w:rFonts w:ascii="Times New Roman" w:hAnsi="Times New Roman" w:cs="Times New Roman"/>
                <w:sz w:val="24"/>
                <w:szCs w:val="24"/>
                <w:lang w:val="uz-Cyrl-UZ" w:eastAsia="ru-RU"/>
              </w:rPr>
            </w:pPr>
            <w:r w:rsidRPr="0094082B">
              <w:rPr>
                <w:rFonts w:ascii="Times New Roman" w:hAnsi="Times New Roman" w:cs="Times New Roman"/>
                <w:sz w:val="24"/>
                <w:szCs w:val="24"/>
                <w:lang w:val="uz-Cyrl-UZ" w:eastAsia="ru-RU"/>
              </w:rPr>
              <w:t>Якуний баҳодаги салмоқ</w:t>
            </w:r>
          </w:p>
        </w:tc>
      </w:tr>
      <w:tr w:rsidR="00486005" w:rsidRPr="0094082B" w:rsidTr="00660732">
        <w:tc>
          <w:tcPr>
            <w:tcW w:w="836" w:type="dxa"/>
            <w:shd w:val="clear" w:color="auto" w:fill="auto"/>
          </w:tcPr>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sz w:val="24"/>
                <w:szCs w:val="24"/>
                <w:lang w:val="uz-Cyrl-UZ" w:eastAsia="ru-RU"/>
              </w:rPr>
            </w:pPr>
          </w:p>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sz w:val="24"/>
                <w:szCs w:val="24"/>
                <w:lang w:val="uz-Cyrl-UZ" w:eastAsia="ru-RU"/>
              </w:rPr>
            </w:pPr>
            <w:r w:rsidRPr="0094082B">
              <w:rPr>
                <w:rFonts w:ascii="Times New Roman" w:hAnsi="Times New Roman" w:cs="Times New Roman"/>
                <w:sz w:val="24"/>
                <w:szCs w:val="24"/>
                <w:lang w:val="uz-Cyrl-UZ" w:eastAsia="ru-RU"/>
              </w:rPr>
              <w:t>1</w:t>
            </w:r>
          </w:p>
        </w:tc>
        <w:tc>
          <w:tcPr>
            <w:tcW w:w="13185" w:type="dxa"/>
            <w:gridSpan w:val="3"/>
            <w:shd w:val="clear" w:color="auto" w:fill="auto"/>
          </w:tcPr>
          <w:p w:rsidR="00486005" w:rsidRPr="0094082B" w:rsidRDefault="00486005" w:rsidP="0094082B">
            <w:pPr>
              <w:pStyle w:val="aff0"/>
              <w:shd w:val="clear" w:color="auto" w:fill="auto"/>
              <w:spacing w:after="0" w:line="240" w:lineRule="auto"/>
              <w:ind w:firstLine="0"/>
              <w:jc w:val="both"/>
              <w:rPr>
                <w:rFonts w:ascii="Times New Roman" w:hAnsi="Times New Roman" w:cs="Times New Roman"/>
                <w:sz w:val="24"/>
                <w:szCs w:val="24"/>
                <w:lang w:val="uz-Cyrl-UZ" w:eastAsia="ru-RU"/>
              </w:rPr>
            </w:pPr>
          </w:p>
          <w:p w:rsidR="00486005" w:rsidRPr="0094082B" w:rsidRDefault="00486005" w:rsidP="0094082B">
            <w:pPr>
              <w:pStyle w:val="aff0"/>
              <w:shd w:val="clear" w:color="auto" w:fill="auto"/>
              <w:spacing w:after="0" w:line="240" w:lineRule="auto"/>
              <w:ind w:firstLine="0"/>
              <w:jc w:val="both"/>
              <w:rPr>
                <w:rFonts w:ascii="Times New Roman" w:hAnsi="Times New Roman" w:cs="Times New Roman"/>
                <w:sz w:val="24"/>
                <w:szCs w:val="24"/>
                <w:lang w:val="uz-Cyrl-UZ" w:eastAsia="ru-RU"/>
              </w:rPr>
            </w:pPr>
            <w:r w:rsidRPr="0094082B">
              <w:rPr>
                <w:rFonts w:ascii="Times New Roman" w:hAnsi="Times New Roman" w:cs="Times New Roman"/>
                <w:sz w:val="24"/>
                <w:szCs w:val="24"/>
                <w:lang w:val="uz-Cyrl-UZ" w:eastAsia="ru-RU"/>
              </w:rPr>
              <w:t>Кундалик баҳолаш  10%</w:t>
            </w:r>
          </w:p>
          <w:p w:rsidR="00486005" w:rsidRPr="0094082B" w:rsidRDefault="00486005" w:rsidP="0094082B">
            <w:pPr>
              <w:pStyle w:val="aff0"/>
              <w:shd w:val="clear" w:color="auto" w:fill="auto"/>
              <w:spacing w:after="0" w:line="240" w:lineRule="auto"/>
              <w:ind w:firstLine="0"/>
              <w:jc w:val="both"/>
              <w:rPr>
                <w:rFonts w:ascii="Times New Roman" w:hAnsi="Times New Roman" w:cs="Times New Roman"/>
                <w:sz w:val="24"/>
                <w:szCs w:val="24"/>
                <w:lang w:val="uz-Cyrl-UZ" w:eastAsia="ru-RU"/>
              </w:rPr>
            </w:pPr>
          </w:p>
        </w:tc>
      </w:tr>
      <w:tr w:rsidR="00486005" w:rsidRPr="0094082B" w:rsidTr="00660732">
        <w:tc>
          <w:tcPr>
            <w:tcW w:w="836" w:type="dxa"/>
            <w:shd w:val="clear" w:color="auto" w:fill="auto"/>
          </w:tcPr>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sz w:val="24"/>
                <w:szCs w:val="24"/>
                <w:lang w:val="uz-Cyrl-UZ" w:eastAsia="ru-RU"/>
              </w:rPr>
            </w:pPr>
            <w:r w:rsidRPr="0094082B">
              <w:rPr>
                <w:rFonts w:ascii="Times New Roman" w:hAnsi="Times New Roman" w:cs="Times New Roman"/>
                <w:sz w:val="24"/>
                <w:szCs w:val="24"/>
                <w:lang w:val="uz-Cyrl-UZ" w:eastAsia="ru-RU"/>
              </w:rPr>
              <w:t>1.1.</w:t>
            </w:r>
          </w:p>
        </w:tc>
        <w:tc>
          <w:tcPr>
            <w:tcW w:w="6292" w:type="dxa"/>
            <w:shd w:val="clear" w:color="auto" w:fill="auto"/>
          </w:tcPr>
          <w:p w:rsidR="00486005" w:rsidRPr="0094082B" w:rsidRDefault="00486005" w:rsidP="0094082B">
            <w:pPr>
              <w:pStyle w:val="aff0"/>
              <w:shd w:val="clear" w:color="auto" w:fill="auto"/>
              <w:spacing w:after="0" w:line="240" w:lineRule="auto"/>
              <w:ind w:firstLine="0"/>
              <w:jc w:val="both"/>
              <w:rPr>
                <w:rFonts w:ascii="Times New Roman" w:hAnsi="Times New Roman" w:cs="Times New Roman"/>
                <w:sz w:val="24"/>
                <w:szCs w:val="24"/>
                <w:lang w:val="uz-Cyrl-UZ" w:eastAsia="ru-RU"/>
              </w:rPr>
            </w:pPr>
          </w:p>
          <w:p w:rsidR="00486005" w:rsidRPr="0094082B" w:rsidRDefault="00486005" w:rsidP="0094082B">
            <w:pPr>
              <w:pStyle w:val="aff0"/>
              <w:shd w:val="clear" w:color="auto" w:fill="auto"/>
              <w:spacing w:after="0" w:line="240" w:lineRule="auto"/>
              <w:ind w:firstLine="0"/>
              <w:jc w:val="both"/>
              <w:rPr>
                <w:rFonts w:ascii="Times New Roman" w:hAnsi="Times New Roman" w:cs="Times New Roman"/>
                <w:sz w:val="24"/>
                <w:szCs w:val="24"/>
                <w:lang w:val="uz-Cyrl-UZ" w:eastAsia="ru-RU"/>
              </w:rPr>
            </w:pPr>
            <w:r w:rsidRPr="0094082B">
              <w:rPr>
                <w:rFonts w:ascii="Times New Roman" w:hAnsi="Times New Roman" w:cs="Times New Roman"/>
                <w:sz w:val="24"/>
                <w:szCs w:val="24"/>
                <w:lang w:val="uz-Cyrl-UZ" w:eastAsia="ru-RU"/>
              </w:rPr>
              <w:t>Ўқитувчи мустақил аниқлайди</w:t>
            </w:r>
          </w:p>
        </w:tc>
        <w:tc>
          <w:tcPr>
            <w:tcW w:w="5398" w:type="dxa"/>
            <w:shd w:val="clear" w:color="auto" w:fill="auto"/>
          </w:tcPr>
          <w:p w:rsidR="00486005" w:rsidRPr="0094082B" w:rsidRDefault="00486005" w:rsidP="0094082B">
            <w:pPr>
              <w:pStyle w:val="aff0"/>
              <w:shd w:val="clear" w:color="auto" w:fill="auto"/>
              <w:spacing w:after="0" w:line="240" w:lineRule="auto"/>
              <w:ind w:firstLine="0"/>
              <w:jc w:val="both"/>
              <w:rPr>
                <w:rFonts w:ascii="Times New Roman" w:hAnsi="Times New Roman" w:cs="Times New Roman"/>
                <w:sz w:val="24"/>
                <w:szCs w:val="24"/>
                <w:lang w:val="uz-Cyrl-UZ" w:eastAsia="ru-RU"/>
              </w:rPr>
            </w:pPr>
            <w:r w:rsidRPr="0094082B">
              <w:rPr>
                <w:rFonts w:ascii="Times New Roman" w:hAnsi="Times New Roman" w:cs="Times New Roman"/>
                <w:sz w:val="24"/>
                <w:szCs w:val="24"/>
                <w:lang w:val="uz-Cyrl-UZ" w:eastAsia="ru-RU"/>
              </w:rPr>
              <w:t>Оғзаки жавоб, гуруҳ, жуфтлик ишининг тақдимоти, ёзма синф, уй иши</w:t>
            </w:r>
          </w:p>
        </w:tc>
        <w:tc>
          <w:tcPr>
            <w:tcW w:w="1495" w:type="dxa"/>
            <w:shd w:val="clear" w:color="auto" w:fill="auto"/>
          </w:tcPr>
          <w:p w:rsidR="00486005" w:rsidRPr="0094082B" w:rsidRDefault="00486005" w:rsidP="0094082B">
            <w:pPr>
              <w:pStyle w:val="aff0"/>
              <w:shd w:val="clear" w:color="auto" w:fill="auto"/>
              <w:spacing w:after="0" w:line="240" w:lineRule="auto"/>
              <w:ind w:firstLine="0"/>
              <w:jc w:val="both"/>
              <w:rPr>
                <w:rFonts w:ascii="Times New Roman" w:hAnsi="Times New Roman" w:cs="Times New Roman"/>
                <w:sz w:val="24"/>
                <w:szCs w:val="24"/>
                <w:lang w:val="uz-Cyrl-UZ" w:eastAsia="ru-RU"/>
              </w:rPr>
            </w:pPr>
          </w:p>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sz w:val="24"/>
                <w:szCs w:val="24"/>
                <w:lang w:val="uz-Cyrl-UZ" w:eastAsia="ru-RU"/>
              </w:rPr>
            </w:pPr>
            <w:r w:rsidRPr="0094082B">
              <w:rPr>
                <w:rFonts w:ascii="Times New Roman" w:hAnsi="Times New Roman" w:cs="Times New Roman"/>
                <w:sz w:val="24"/>
                <w:szCs w:val="24"/>
                <w:lang w:val="uz-Cyrl-UZ" w:eastAsia="ru-RU"/>
              </w:rPr>
              <w:t>10%</w:t>
            </w:r>
          </w:p>
        </w:tc>
      </w:tr>
      <w:tr w:rsidR="00486005" w:rsidRPr="0094082B" w:rsidTr="00660732">
        <w:tc>
          <w:tcPr>
            <w:tcW w:w="836" w:type="dxa"/>
            <w:shd w:val="clear" w:color="auto" w:fill="auto"/>
          </w:tcPr>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sz w:val="24"/>
                <w:szCs w:val="24"/>
                <w:lang w:val="uz-Cyrl-UZ" w:eastAsia="ru-RU"/>
              </w:rPr>
            </w:pPr>
          </w:p>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sz w:val="24"/>
                <w:szCs w:val="24"/>
                <w:lang w:val="uz-Cyrl-UZ" w:eastAsia="ru-RU"/>
              </w:rPr>
            </w:pPr>
            <w:r w:rsidRPr="0094082B">
              <w:rPr>
                <w:rFonts w:ascii="Times New Roman" w:hAnsi="Times New Roman" w:cs="Times New Roman"/>
                <w:sz w:val="24"/>
                <w:szCs w:val="24"/>
                <w:lang w:val="uz-Cyrl-UZ" w:eastAsia="ru-RU"/>
              </w:rPr>
              <w:t>2</w:t>
            </w:r>
          </w:p>
        </w:tc>
        <w:tc>
          <w:tcPr>
            <w:tcW w:w="13185" w:type="dxa"/>
            <w:gridSpan w:val="3"/>
            <w:shd w:val="clear" w:color="auto" w:fill="auto"/>
          </w:tcPr>
          <w:p w:rsidR="00486005" w:rsidRPr="0094082B" w:rsidRDefault="00486005" w:rsidP="0094082B">
            <w:pPr>
              <w:pStyle w:val="aff0"/>
              <w:shd w:val="clear" w:color="auto" w:fill="auto"/>
              <w:spacing w:after="0" w:line="240" w:lineRule="auto"/>
              <w:ind w:firstLine="0"/>
              <w:jc w:val="both"/>
              <w:rPr>
                <w:rFonts w:ascii="Times New Roman" w:hAnsi="Times New Roman" w:cs="Times New Roman"/>
                <w:sz w:val="24"/>
                <w:szCs w:val="24"/>
                <w:lang w:val="uz-Cyrl-UZ" w:eastAsia="ru-RU"/>
              </w:rPr>
            </w:pPr>
          </w:p>
          <w:p w:rsidR="00486005" w:rsidRPr="0094082B" w:rsidRDefault="00486005" w:rsidP="0094082B">
            <w:pPr>
              <w:pStyle w:val="aff0"/>
              <w:shd w:val="clear" w:color="auto" w:fill="auto"/>
              <w:spacing w:after="0" w:line="240" w:lineRule="auto"/>
              <w:ind w:firstLine="0"/>
              <w:jc w:val="both"/>
              <w:rPr>
                <w:rFonts w:ascii="Times New Roman" w:hAnsi="Times New Roman" w:cs="Times New Roman"/>
                <w:sz w:val="24"/>
                <w:szCs w:val="24"/>
                <w:lang w:val="uz-Cyrl-UZ" w:eastAsia="ru-RU"/>
              </w:rPr>
            </w:pPr>
            <w:r w:rsidRPr="0094082B">
              <w:rPr>
                <w:rFonts w:ascii="Times New Roman" w:hAnsi="Times New Roman" w:cs="Times New Roman"/>
                <w:sz w:val="24"/>
                <w:szCs w:val="24"/>
                <w:lang w:val="uz-Cyrl-UZ" w:eastAsia="ru-RU"/>
              </w:rPr>
              <w:t>Оралиқ баҳолаш   70%</w:t>
            </w:r>
          </w:p>
          <w:p w:rsidR="00486005" w:rsidRPr="0094082B" w:rsidRDefault="00486005" w:rsidP="0094082B">
            <w:pPr>
              <w:pStyle w:val="aff0"/>
              <w:shd w:val="clear" w:color="auto" w:fill="auto"/>
              <w:spacing w:after="0" w:line="240" w:lineRule="auto"/>
              <w:ind w:firstLine="0"/>
              <w:jc w:val="both"/>
              <w:rPr>
                <w:rFonts w:ascii="Times New Roman" w:hAnsi="Times New Roman" w:cs="Times New Roman"/>
                <w:sz w:val="24"/>
                <w:szCs w:val="24"/>
                <w:lang w:val="uz-Cyrl-UZ" w:eastAsia="ru-RU"/>
              </w:rPr>
            </w:pPr>
          </w:p>
        </w:tc>
      </w:tr>
      <w:tr w:rsidR="00486005" w:rsidRPr="0094082B" w:rsidTr="00660732">
        <w:tc>
          <w:tcPr>
            <w:tcW w:w="836" w:type="dxa"/>
            <w:shd w:val="clear" w:color="auto" w:fill="auto"/>
          </w:tcPr>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sz w:val="24"/>
                <w:szCs w:val="24"/>
                <w:lang w:val="uz-Cyrl-UZ" w:eastAsia="ru-RU"/>
              </w:rPr>
            </w:pPr>
          </w:p>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sz w:val="24"/>
                <w:szCs w:val="24"/>
                <w:lang w:val="uz-Cyrl-UZ" w:eastAsia="ru-RU"/>
              </w:rPr>
            </w:pPr>
            <w:r w:rsidRPr="0094082B">
              <w:rPr>
                <w:rFonts w:ascii="Times New Roman" w:hAnsi="Times New Roman" w:cs="Times New Roman"/>
                <w:sz w:val="24"/>
                <w:szCs w:val="24"/>
                <w:lang w:val="uz-Cyrl-UZ" w:eastAsia="ru-RU"/>
              </w:rPr>
              <w:t>2.1.</w:t>
            </w:r>
          </w:p>
        </w:tc>
        <w:tc>
          <w:tcPr>
            <w:tcW w:w="6292" w:type="dxa"/>
            <w:shd w:val="clear" w:color="auto" w:fill="auto"/>
          </w:tcPr>
          <w:p w:rsidR="00486005" w:rsidRPr="0094082B" w:rsidRDefault="00486005" w:rsidP="0094082B">
            <w:pPr>
              <w:pStyle w:val="aff0"/>
              <w:shd w:val="clear" w:color="auto" w:fill="auto"/>
              <w:spacing w:after="0" w:line="240" w:lineRule="auto"/>
              <w:ind w:firstLine="0"/>
              <w:jc w:val="both"/>
              <w:rPr>
                <w:rFonts w:ascii="Times New Roman" w:hAnsi="Times New Roman" w:cs="Times New Roman"/>
                <w:sz w:val="24"/>
                <w:szCs w:val="24"/>
                <w:lang w:val="uz-Cyrl-UZ" w:eastAsia="ru-RU"/>
              </w:rPr>
            </w:pPr>
          </w:p>
          <w:p w:rsidR="00486005" w:rsidRPr="0094082B" w:rsidRDefault="00486005" w:rsidP="0094082B">
            <w:pPr>
              <w:pStyle w:val="aff0"/>
              <w:shd w:val="clear" w:color="auto" w:fill="auto"/>
              <w:spacing w:after="0" w:line="240" w:lineRule="auto"/>
              <w:ind w:firstLine="0"/>
              <w:jc w:val="both"/>
              <w:rPr>
                <w:rFonts w:ascii="Times New Roman" w:hAnsi="Times New Roman" w:cs="Times New Roman"/>
                <w:sz w:val="24"/>
                <w:szCs w:val="24"/>
                <w:lang w:val="uz-Cyrl-UZ" w:eastAsia="ru-RU"/>
              </w:rPr>
            </w:pPr>
            <w:r w:rsidRPr="0094082B">
              <w:rPr>
                <w:rFonts w:ascii="Times New Roman" w:hAnsi="Times New Roman" w:cs="Times New Roman"/>
                <w:sz w:val="24"/>
                <w:szCs w:val="24"/>
                <w:lang w:val="uz-Cyrl-UZ" w:eastAsia="ru-RU"/>
              </w:rPr>
              <w:t>Ёзма ишлар, манбалар билан ишлаш</w:t>
            </w:r>
          </w:p>
        </w:tc>
        <w:tc>
          <w:tcPr>
            <w:tcW w:w="5398" w:type="dxa"/>
            <w:shd w:val="clear" w:color="auto" w:fill="auto"/>
          </w:tcPr>
          <w:p w:rsidR="00486005" w:rsidRPr="0094082B" w:rsidRDefault="00486005" w:rsidP="0094082B">
            <w:pPr>
              <w:pStyle w:val="aff0"/>
              <w:shd w:val="clear" w:color="auto" w:fill="auto"/>
              <w:spacing w:after="0" w:line="240" w:lineRule="auto"/>
              <w:ind w:firstLine="0"/>
              <w:jc w:val="both"/>
              <w:rPr>
                <w:rFonts w:ascii="Times New Roman" w:hAnsi="Times New Roman" w:cs="Times New Roman"/>
                <w:sz w:val="24"/>
                <w:szCs w:val="24"/>
                <w:lang w:val="uz-Cyrl-UZ" w:eastAsia="ru-RU"/>
              </w:rPr>
            </w:pPr>
            <w:r w:rsidRPr="0094082B">
              <w:rPr>
                <w:rFonts w:ascii="Times New Roman" w:hAnsi="Times New Roman" w:cs="Times New Roman"/>
                <w:sz w:val="24"/>
                <w:szCs w:val="24"/>
                <w:lang w:val="uz-Cyrl-UZ" w:eastAsia="ru-RU"/>
              </w:rPr>
              <w:t>Турли хилдаги эссе, рефератлар ёзиш, аналитик иш, тестларнинг ҳар хил тури, иншолар ва б.</w:t>
            </w:r>
          </w:p>
        </w:tc>
        <w:tc>
          <w:tcPr>
            <w:tcW w:w="1495" w:type="dxa"/>
            <w:shd w:val="clear" w:color="auto" w:fill="auto"/>
          </w:tcPr>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sz w:val="24"/>
                <w:szCs w:val="24"/>
                <w:lang w:val="uz-Cyrl-UZ" w:eastAsia="ru-RU"/>
              </w:rPr>
            </w:pPr>
          </w:p>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sz w:val="24"/>
                <w:szCs w:val="24"/>
                <w:lang w:val="uz-Cyrl-UZ" w:eastAsia="ru-RU"/>
              </w:rPr>
            </w:pPr>
            <w:r w:rsidRPr="0094082B">
              <w:rPr>
                <w:rFonts w:ascii="Times New Roman" w:hAnsi="Times New Roman" w:cs="Times New Roman"/>
                <w:sz w:val="24"/>
                <w:szCs w:val="24"/>
                <w:lang w:val="uz-Cyrl-UZ" w:eastAsia="ru-RU"/>
              </w:rPr>
              <w:t>20%</w:t>
            </w:r>
          </w:p>
        </w:tc>
      </w:tr>
      <w:tr w:rsidR="00486005" w:rsidRPr="0094082B" w:rsidTr="00660732">
        <w:tc>
          <w:tcPr>
            <w:tcW w:w="836" w:type="dxa"/>
            <w:shd w:val="clear" w:color="auto" w:fill="auto"/>
          </w:tcPr>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sz w:val="24"/>
                <w:szCs w:val="24"/>
                <w:lang w:val="uz-Cyrl-UZ" w:eastAsia="ru-RU"/>
              </w:rPr>
            </w:pPr>
          </w:p>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sz w:val="24"/>
                <w:szCs w:val="24"/>
                <w:lang w:val="uz-Cyrl-UZ" w:eastAsia="ru-RU"/>
              </w:rPr>
            </w:pPr>
            <w:r w:rsidRPr="0094082B">
              <w:rPr>
                <w:rFonts w:ascii="Times New Roman" w:hAnsi="Times New Roman" w:cs="Times New Roman"/>
                <w:sz w:val="24"/>
                <w:szCs w:val="24"/>
                <w:lang w:val="uz-Cyrl-UZ" w:eastAsia="ru-RU"/>
              </w:rPr>
              <w:t>2.2.</w:t>
            </w:r>
          </w:p>
        </w:tc>
        <w:tc>
          <w:tcPr>
            <w:tcW w:w="6292" w:type="dxa"/>
            <w:shd w:val="clear" w:color="auto" w:fill="auto"/>
          </w:tcPr>
          <w:p w:rsidR="00486005" w:rsidRPr="0094082B" w:rsidRDefault="00486005" w:rsidP="0094082B">
            <w:pPr>
              <w:pStyle w:val="aff0"/>
              <w:shd w:val="clear" w:color="auto" w:fill="auto"/>
              <w:spacing w:after="0" w:line="240" w:lineRule="auto"/>
              <w:ind w:firstLine="0"/>
              <w:jc w:val="both"/>
              <w:rPr>
                <w:rFonts w:ascii="Times New Roman" w:hAnsi="Times New Roman" w:cs="Times New Roman"/>
                <w:sz w:val="24"/>
                <w:szCs w:val="24"/>
                <w:lang w:val="uz-Cyrl-UZ" w:eastAsia="ru-RU"/>
              </w:rPr>
            </w:pPr>
          </w:p>
          <w:p w:rsidR="00486005" w:rsidRPr="0094082B" w:rsidRDefault="00486005" w:rsidP="0094082B">
            <w:pPr>
              <w:pStyle w:val="aff0"/>
              <w:shd w:val="clear" w:color="auto" w:fill="auto"/>
              <w:spacing w:after="0" w:line="240" w:lineRule="auto"/>
              <w:ind w:firstLine="0"/>
              <w:jc w:val="both"/>
              <w:rPr>
                <w:rFonts w:ascii="Times New Roman" w:hAnsi="Times New Roman" w:cs="Times New Roman"/>
                <w:sz w:val="24"/>
                <w:szCs w:val="24"/>
                <w:lang w:val="uz-Cyrl-UZ" w:eastAsia="ru-RU"/>
              </w:rPr>
            </w:pPr>
            <w:r w:rsidRPr="0094082B">
              <w:rPr>
                <w:rFonts w:ascii="Times New Roman" w:hAnsi="Times New Roman" w:cs="Times New Roman"/>
                <w:sz w:val="24"/>
                <w:szCs w:val="24"/>
                <w:lang w:val="uz-Cyrl-UZ" w:eastAsia="ru-RU"/>
              </w:rPr>
              <w:t>Оғзаки шакллар</w:t>
            </w:r>
          </w:p>
        </w:tc>
        <w:tc>
          <w:tcPr>
            <w:tcW w:w="5398" w:type="dxa"/>
            <w:shd w:val="clear" w:color="auto" w:fill="auto"/>
          </w:tcPr>
          <w:p w:rsidR="00486005" w:rsidRPr="0094082B" w:rsidRDefault="00486005" w:rsidP="0094082B">
            <w:pPr>
              <w:pStyle w:val="aff0"/>
              <w:shd w:val="clear" w:color="auto" w:fill="auto"/>
              <w:spacing w:after="0" w:line="240" w:lineRule="auto"/>
              <w:ind w:firstLine="0"/>
              <w:jc w:val="both"/>
              <w:rPr>
                <w:rFonts w:ascii="Times New Roman" w:hAnsi="Times New Roman" w:cs="Times New Roman"/>
                <w:sz w:val="24"/>
                <w:szCs w:val="24"/>
                <w:lang w:val="uz-Cyrl-UZ" w:eastAsia="ru-RU"/>
              </w:rPr>
            </w:pPr>
            <w:r w:rsidRPr="0094082B">
              <w:rPr>
                <w:rFonts w:ascii="Times New Roman" w:hAnsi="Times New Roman" w:cs="Times New Roman"/>
                <w:sz w:val="24"/>
                <w:szCs w:val="24"/>
                <w:lang w:val="uz-Cyrl-UZ" w:eastAsia="ru-RU"/>
              </w:rPr>
              <w:t>Ахборот, презентация (тақдимот), доклад, саволларга жавоблар</w:t>
            </w:r>
          </w:p>
        </w:tc>
        <w:tc>
          <w:tcPr>
            <w:tcW w:w="1495" w:type="dxa"/>
            <w:shd w:val="clear" w:color="auto" w:fill="auto"/>
          </w:tcPr>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sz w:val="24"/>
                <w:szCs w:val="24"/>
                <w:lang w:val="uz-Cyrl-UZ" w:eastAsia="ru-RU"/>
              </w:rPr>
            </w:pPr>
          </w:p>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sz w:val="24"/>
                <w:szCs w:val="24"/>
                <w:lang w:val="uz-Cyrl-UZ" w:eastAsia="ru-RU"/>
              </w:rPr>
            </w:pPr>
            <w:r w:rsidRPr="0094082B">
              <w:rPr>
                <w:rFonts w:ascii="Times New Roman" w:hAnsi="Times New Roman" w:cs="Times New Roman"/>
                <w:sz w:val="24"/>
                <w:szCs w:val="24"/>
                <w:lang w:val="uz-Cyrl-UZ" w:eastAsia="ru-RU"/>
              </w:rPr>
              <w:t>15%</w:t>
            </w:r>
          </w:p>
        </w:tc>
      </w:tr>
      <w:tr w:rsidR="00486005" w:rsidRPr="0094082B" w:rsidTr="00660732">
        <w:tc>
          <w:tcPr>
            <w:tcW w:w="836" w:type="dxa"/>
            <w:shd w:val="clear" w:color="auto" w:fill="auto"/>
          </w:tcPr>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sz w:val="24"/>
                <w:szCs w:val="24"/>
                <w:lang w:val="uz-Cyrl-UZ" w:eastAsia="ru-RU"/>
              </w:rPr>
            </w:pPr>
          </w:p>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sz w:val="24"/>
                <w:szCs w:val="24"/>
                <w:lang w:val="uz-Cyrl-UZ" w:eastAsia="ru-RU"/>
              </w:rPr>
            </w:pPr>
            <w:r w:rsidRPr="0094082B">
              <w:rPr>
                <w:rFonts w:ascii="Times New Roman" w:hAnsi="Times New Roman" w:cs="Times New Roman"/>
                <w:sz w:val="24"/>
                <w:szCs w:val="24"/>
                <w:lang w:val="uz-Cyrl-UZ" w:eastAsia="ru-RU"/>
              </w:rPr>
              <w:t>2.3.</w:t>
            </w:r>
          </w:p>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sz w:val="24"/>
                <w:szCs w:val="24"/>
                <w:lang w:val="uz-Cyrl-UZ" w:eastAsia="ru-RU"/>
              </w:rPr>
            </w:pPr>
          </w:p>
        </w:tc>
        <w:tc>
          <w:tcPr>
            <w:tcW w:w="6292" w:type="dxa"/>
            <w:shd w:val="clear" w:color="auto" w:fill="auto"/>
          </w:tcPr>
          <w:p w:rsidR="00486005" w:rsidRPr="0094082B" w:rsidRDefault="00486005" w:rsidP="0094082B">
            <w:pPr>
              <w:pStyle w:val="aff0"/>
              <w:shd w:val="clear" w:color="auto" w:fill="auto"/>
              <w:spacing w:after="0" w:line="240" w:lineRule="auto"/>
              <w:ind w:firstLine="0"/>
              <w:jc w:val="both"/>
              <w:rPr>
                <w:rFonts w:ascii="Times New Roman" w:hAnsi="Times New Roman" w:cs="Times New Roman"/>
                <w:sz w:val="24"/>
                <w:szCs w:val="24"/>
                <w:lang w:val="uz-Cyrl-UZ" w:eastAsia="ru-RU"/>
              </w:rPr>
            </w:pPr>
          </w:p>
          <w:p w:rsidR="00486005" w:rsidRPr="0094082B" w:rsidRDefault="00486005" w:rsidP="0094082B">
            <w:pPr>
              <w:pStyle w:val="aff0"/>
              <w:shd w:val="clear" w:color="auto" w:fill="auto"/>
              <w:spacing w:after="0" w:line="240" w:lineRule="auto"/>
              <w:ind w:firstLine="0"/>
              <w:jc w:val="both"/>
              <w:rPr>
                <w:rFonts w:ascii="Times New Roman" w:hAnsi="Times New Roman" w:cs="Times New Roman"/>
                <w:sz w:val="24"/>
                <w:szCs w:val="24"/>
                <w:lang w:val="uz-Cyrl-UZ" w:eastAsia="ru-RU"/>
              </w:rPr>
            </w:pPr>
            <w:r w:rsidRPr="0094082B">
              <w:rPr>
                <w:rFonts w:ascii="Times New Roman" w:hAnsi="Times New Roman" w:cs="Times New Roman"/>
                <w:sz w:val="24"/>
                <w:szCs w:val="24"/>
                <w:lang w:val="uz-Cyrl-UZ" w:eastAsia="ru-RU"/>
              </w:rPr>
              <w:t>Лойиҳавий/тадқиқот ишлар</w:t>
            </w:r>
          </w:p>
        </w:tc>
        <w:tc>
          <w:tcPr>
            <w:tcW w:w="5398" w:type="dxa"/>
            <w:shd w:val="clear" w:color="auto" w:fill="auto"/>
          </w:tcPr>
          <w:p w:rsidR="00486005" w:rsidRPr="0094082B" w:rsidRDefault="00486005" w:rsidP="0094082B">
            <w:pPr>
              <w:pStyle w:val="aff0"/>
              <w:shd w:val="clear" w:color="auto" w:fill="auto"/>
              <w:spacing w:after="0" w:line="240" w:lineRule="auto"/>
              <w:ind w:firstLine="0"/>
              <w:jc w:val="both"/>
              <w:rPr>
                <w:rFonts w:ascii="Times New Roman" w:hAnsi="Times New Roman" w:cs="Times New Roman"/>
                <w:sz w:val="24"/>
                <w:szCs w:val="24"/>
                <w:lang w:val="uz-Cyrl-UZ" w:eastAsia="ru-RU"/>
              </w:rPr>
            </w:pPr>
          </w:p>
          <w:p w:rsidR="00486005" w:rsidRPr="0094082B" w:rsidRDefault="00486005" w:rsidP="0094082B">
            <w:pPr>
              <w:pStyle w:val="aff0"/>
              <w:shd w:val="clear" w:color="auto" w:fill="auto"/>
              <w:spacing w:after="0" w:line="240" w:lineRule="auto"/>
              <w:ind w:firstLine="0"/>
              <w:jc w:val="both"/>
              <w:rPr>
                <w:rFonts w:ascii="Times New Roman" w:hAnsi="Times New Roman" w:cs="Times New Roman"/>
                <w:sz w:val="24"/>
                <w:szCs w:val="24"/>
                <w:lang w:val="uz-Cyrl-UZ" w:eastAsia="ru-RU"/>
              </w:rPr>
            </w:pPr>
            <w:r w:rsidRPr="0094082B">
              <w:rPr>
                <w:rFonts w:ascii="Times New Roman" w:hAnsi="Times New Roman" w:cs="Times New Roman"/>
                <w:sz w:val="24"/>
                <w:szCs w:val="24"/>
                <w:lang w:val="uz-Cyrl-UZ" w:eastAsia="ru-RU"/>
              </w:rPr>
              <w:t>Тадқиқот ҳисобот, тажриба натижалари баёни.</w:t>
            </w:r>
          </w:p>
        </w:tc>
        <w:tc>
          <w:tcPr>
            <w:tcW w:w="1495" w:type="dxa"/>
            <w:shd w:val="clear" w:color="auto" w:fill="auto"/>
          </w:tcPr>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sz w:val="24"/>
                <w:szCs w:val="24"/>
                <w:lang w:val="uz-Cyrl-UZ" w:eastAsia="ru-RU"/>
              </w:rPr>
            </w:pPr>
          </w:p>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sz w:val="24"/>
                <w:szCs w:val="24"/>
                <w:lang w:val="uz-Cyrl-UZ" w:eastAsia="ru-RU"/>
              </w:rPr>
            </w:pPr>
            <w:r w:rsidRPr="0094082B">
              <w:rPr>
                <w:rFonts w:ascii="Times New Roman" w:hAnsi="Times New Roman" w:cs="Times New Roman"/>
                <w:sz w:val="24"/>
                <w:szCs w:val="24"/>
                <w:lang w:val="uz-Cyrl-UZ" w:eastAsia="ru-RU"/>
              </w:rPr>
              <w:t>20%</w:t>
            </w:r>
          </w:p>
        </w:tc>
      </w:tr>
      <w:tr w:rsidR="00486005" w:rsidRPr="0094082B" w:rsidTr="00660732">
        <w:tc>
          <w:tcPr>
            <w:tcW w:w="836" w:type="dxa"/>
            <w:shd w:val="clear" w:color="auto" w:fill="auto"/>
          </w:tcPr>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sz w:val="24"/>
                <w:szCs w:val="24"/>
                <w:lang w:val="uz-Cyrl-UZ" w:eastAsia="ru-RU"/>
              </w:rPr>
            </w:pPr>
          </w:p>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sz w:val="24"/>
                <w:szCs w:val="24"/>
                <w:lang w:val="uz-Cyrl-UZ" w:eastAsia="ru-RU"/>
              </w:rPr>
            </w:pPr>
            <w:r w:rsidRPr="0094082B">
              <w:rPr>
                <w:rFonts w:ascii="Times New Roman" w:hAnsi="Times New Roman" w:cs="Times New Roman"/>
                <w:sz w:val="24"/>
                <w:szCs w:val="24"/>
                <w:lang w:val="uz-Cyrl-UZ" w:eastAsia="ru-RU"/>
              </w:rPr>
              <w:t>2.4.</w:t>
            </w:r>
          </w:p>
        </w:tc>
        <w:tc>
          <w:tcPr>
            <w:tcW w:w="6292" w:type="dxa"/>
            <w:shd w:val="clear" w:color="auto" w:fill="auto"/>
          </w:tcPr>
          <w:p w:rsidR="00486005" w:rsidRPr="0094082B" w:rsidRDefault="00486005" w:rsidP="0094082B">
            <w:pPr>
              <w:pStyle w:val="aff0"/>
              <w:shd w:val="clear" w:color="auto" w:fill="auto"/>
              <w:spacing w:after="0" w:line="240" w:lineRule="auto"/>
              <w:ind w:firstLine="0"/>
              <w:jc w:val="both"/>
              <w:rPr>
                <w:rFonts w:ascii="Times New Roman" w:hAnsi="Times New Roman" w:cs="Times New Roman"/>
                <w:sz w:val="24"/>
                <w:szCs w:val="24"/>
                <w:lang w:val="uz-Cyrl-UZ" w:eastAsia="ru-RU"/>
              </w:rPr>
            </w:pPr>
            <w:r w:rsidRPr="0094082B">
              <w:rPr>
                <w:rFonts w:ascii="Times New Roman" w:hAnsi="Times New Roman" w:cs="Times New Roman"/>
                <w:sz w:val="24"/>
                <w:szCs w:val="24"/>
                <w:lang w:val="uz-Cyrl-UZ" w:eastAsia="ru-RU"/>
              </w:rPr>
              <w:t xml:space="preserve"> </w:t>
            </w:r>
          </w:p>
          <w:p w:rsidR="00486005" w:rsidRPr="0094082B" w:rsidRDefault="00486005" w:rsidP="0094082B">
            <w:pPr>
              <w:pStyle w:val="aff0"/>
              <w:shd w:val="clear" w:color="auto" w:fill="auto"/>
              <w:spacing w:after="0" w:line="240" w:lineRule="auto"/>
              <w:ind w:firstLine="0"/>
              <w:jc w:val="both"/>
              <w:rPr>
                <w:rFonts w:ascii="Times New Roman" w:hAnsi="Times New Roman" w:cs="Times New Roman"/>
                <w:sz w:val="24"/>
                <w:szCs w:val="24"/>
                <w:lang w:val="uz-Cyrl-UZ" w:eastAsia="ru-RU"/>
              </w:rPr>
            </w:pPr>
            <w:r w:rsidRPr="0094082B">
              <w:rPr>
                <w:rFonts w:ascii="Times New Roman" w:hAnsi="Times New Roman" w:cs="Times New Roman"/>
                <w:sz w:val="24"/>
                <w:szCs w:val="24"/>
                <w:lang w:val="uz-Cyrl-UZ" w:eastAsia="ru-RU"/>
              </w:rPr>
              <w:t>Портфолио</w:t>
            </w:r>
          </w:p>
        </w:tc>
        <w:tc>
          <w:tcPr>
            <w:tcW w:w="5398" w:type="dxa"/>
            <w:shd w:val="clear" w:color="auto" w:fill="auto"/>
          </w:tcPr>
          <w:p w:rsidR="00486005" w:rsidRPr="0094082B" w:rsidRDefault="00486005" w:rsidP="0094082B">
            <w:pPr>
              <w:pStyle w:val="aff0"/>
              <w:shd w:val="clear" w:color="auto" w:fill="auto"/>
              <w:spacing w:after="0" w:line="240" w:lineRule="auto"/>
              <w:ind w:firstLine="0"/>
              <w:jc w:val="both"/>
              <w:rPr>
                <w:rFonts w:ascii="Times New Roman" w:hAnsi="Times New Roman" w:cs="Times New Roman"/>
                <w:sz w:val="24"/>
                <w:szCs w:val="24"/>
                <w:lang w:val="uz-Cyrl-UZ" w:eastAsia="ru-RU"/>
              </w:rPr>
            </w:pPr>
            <w:r w:rsidRPr="0094082B">
              <w:rPr>
                <w:rFonts w:ascii="Times New Roman" w:hAnsi="Times New Roman" w:cs="Times New Roman"/>
                <w:sz w:val="24"/>
                <w:szCs w:val="24"/>
                <w:lang w:val="uz-Cyrl-UZ" w:eastAsia="ru-RU"/>
              </w:rPr>
              <w:t>Презентация (тақдимот), портфолио орқали ўзининг ўқув ютуқларини нашр қилиш</w:t>
            </w:r>
          </w:p>
        </w:tc>
        <w:tc>
          <w:tcPr>
            <w:tcW w:w="1495" w:type="dxa"/>
            <w:shd w:val="clear" w:color="auto" w:fill="auto"/>
          </w:tcPr>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sz w:val="24"/>
                <w:szCs w:val="24"/>
                <w:lang w:val="uz-Cyrl-UZ" w:eastAsia="ru-RU"/>
              </w:rPr>
            </w:pPr>
          </w:p>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sz w:val="24"/>
                <w:szCs w:val="24"/>
                <w:lang w:val="uz-Cyrl-UZ" w:eastAsia="ru-RU"/>
              </w:rPr>
            </w:pPr>
            <w:r w:rsidRPr="0094082B">
              <w:rPr>
                <w:rFonts w:ascii="Times New Roman" w:hAnsi="Times New Roman" w:cs="Times New Roman"/>
                <w:sz w:val="24"/>
                <w:szCs w:val="24"/>
                <w:lang w:val="uz-Cyrl-UZ" w:eastAsia="ru-RU"/>
              </w:rPr>
              <w:t>15%</w:t>
            </w:r>
          </w:p>
        </w:tc>
      </w:tr>
      <w:tr w:rsidR="00486005" w:rsidRPr="0094082B" w:rsidTr="00660732">
        <w:tc>
          <w:tcPr>
            <w:tcW w:w="836" w:type="dxa"/>
            <w:shd w:val="clear" w:color="auto" w:fill="auto"/>
          </w:tcPr>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sz w:val="24"/>
                <w:szCs w:val="24"/>
                <w:lang w:val="uz-Cyrl-UZ" w:eastAsia="ru-RU"/>
              </w:rPr>
            </w:pPr>
          </w:p>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sz w:val="24"/>
                <w:szCs w:val="24"/>
                <w:lang w:val="uz-Cyrl-UZ" w:eastAsia="ru-RU"/>
              </w:rPr>
            </w:pPr>
            <w:r w:rsidRPr="0094082B">
              <w:rPr>
                <w:rFonts w:ascii="Times New Roman" w:hAnsi="Times New Roman" w:cs="Times New Roman"/>
                <w:sz w:val="24"/>
                <w:szCs w:val="24"/>
                <w:lang w:val="uz-Cyrl-UZ" w:eastAsia="ru-RU"/>
              </w:rPr>
              <w:t>3.</w:t>
            </w:r>
          </w:p>
        </w:tc>
        <w:tc>
          <w:tcPr>
            <w:tcW w:w="13185" w:type="dxa"/>
            <w:gridSpan w:val="3"/>
            <w:shd w:val="clear" w:color="auto" w:fill="auto"/>
          </w:tcPr>
          <w:p w:rsidR="00486005" w:rsidRPr="0094082B" w:rsidRDefault="00486005" w:rsidP="0094082B">
            <w:pPr>
              <w:pStyle w:val="aff0"/>
              <w:shd w:val="clear" w:color="auto" w:fill="auto"/>
              <w:spacing w:after="0" w:line="240" w:lineRule="auto"/>
              <w:ind w:firstLine="0"/>
              <w:jc w:val="both"/>
              <w:rPr>
                <w:rFonts w:ascii="Times New Roman" w:hAnsi="Times New Roman" w:cs="Times New Roman"/>
                <w:sz w:val="24"/>
                <w:szCs w:val="24"/>
                <w:lang w:val="uz-Cyrl-UZ" w:eastAsia="ru-RU"/>
              </w:rPr>
            </w:pPr>
          </w:p>
          <w:p w:rsidR="00486005" w:rsidRPr="0094082B" w:rsidRDefault="00486005" w:rsidP="0094082B">
            <w:pPr>
              <w:pStyle w:val="aff0"/>
              <w:shd w:val="clear" w:color="auto" w:fill="auto"/>
              <w:spacing w:after="0" w:line="240" w:lineRule="auto"/>
              <w:ind w:firstLine="0"/>
              <w:jc w:val="both"/>
              <w:rPr>
                <w:rFonts w:ascii="Times New Roman" w:hAnsi="Times New Roman" w:cs="Times New Roman"/>
                <w:sz w:val="24"/>
                <w:szCs w:val="24"/>
                <w:lang w:val="uz-Cyrl-UZ" w:eastAsia="ru-RU"/>
              </w:rPr>
            </w:pPr>
            <w:r w:rsidRPr="0094082B">
              <w:rPr>
                <w:rFonts w:ascii="Times New Roman" w:hAnsi="Times New Roman" w:cs="Times New Roman"/>
                <w:sz w:val="24"/>
                <w:szCs w:val="24"/>
                <w:lang w:val="uz-Cyrl-UZ" w:eastAsia="ru-RU"/>
              </w:rPr>
              <w:t>Якуний баҳолаш      20%</w:t>
            </w:r>
          </w:p>
          <w:p w:rsidR="00486005" w:rsidRPr="0094082B" w:rsidRDefault="00486005" w:rsidP="0094082B">
            <w:pPr>
              <w:pStyle w:val="aff0"/>
              <w:shd w:val="clear" w:color="auto" w:fill="auto"/>
              <w:spacing w:after="0" w:line="240" w:lineRule="auto"/>
              <w:ind w:firstLine="0"/>
              <w:jc w:val="both"/>
              <w:rPr>
                <w:rFonts w:ascii="Times New Roman" w:hAnsi="Times New Roman" w:cs="Times New Roman"/>
                <w:sz w:val="24"/>
                <w:szCs w:val="24"/>
                <w:lang w:val="uz-Cyrl-UZ" w:eastAsia="ru-RU"/>
              </w:rPr>
            </w:pPr>
          </w:p>
        </w:tc>
      </w:tr>
      <w:tr w:rsidR="00486005" w:rsidRPr="0094082B" w:rsidTr="00660732">
        <w:tc>
          <w:tcPr>
            <w:tcW w:w="836" w:type="dxa"/>
            <w:shd w:val="clear" w:color="auto" w:fill="auto"/>
          </w:tcPr>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sz w:val="24"/>
                <w:szCs w:val="24"/>
                <w:lang w:val="uz-Cyrl-UZ" w:eastAsia="ru-RU"/>
              </w:rPr>
            </w:pPr>
          </w:p>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sz w:val="24"/>
                <w:szCs w:val="24"/>
                <w:lang w:val="uz-Cyrl-UZ" w:eastAsia="ru-RU"/>
              </w:rPr>
            </w:pPr>
            <w:r w:rsidRPr="0094082B">
              <w:rPr>
                <w:rFonts w:ascii="Times New Roman" w:hAnsi="Times New Roman" w:cs="Times New Roman"/>
                <w:sz w:val="24"/>
                <w:szCs w:val="24"/>
                <w:lang w:val="uz-Cyrl-UZ" w:eastAsia="ru-RU"/>
              </w:rPr>
              <w:t>3.1.</w:t>
            </w:r>
          </w:p>
        </w:tc>
        <w:tc>
          <w:tcPr>
            <w:tcW w:w="6292" w:type="dxa"/>
            <w:shd w:val="clear" w:color="auto" w:fill="auto"/>
          </w:tcPr>
          <w:p w:rsidR="00486005" w:rsidRPr="0094082B" w:rsidRDefault="00486005" w:rsidP="0094082B">
            <w:pPr>
              <w:pStyle w:val="aff0"/>
              <w:shd w:val="clear" w:color="auto" w:fill="auto"/>
              <w:spacing w:after="0" w:line="240" w:lineRule="auto"/>
              <w:ind w:firstLine="0"/>
              <w:jc w:val="both"/>
              <w:rPr>
                <w:rFonts w:ascii="Times New Roman" w:hAnsi="Times New Roman" w:cs="Times New Roman"/>
                <w:sz w:val="24"/>
                <w:szCs w:val="24"/>
                <w:lang w:val="uz-Cyrl-UZ" w:eastAsia="ru-RU"/>
              </w:rPr>
            </w:pPr>
            <w:r w:rsidRPr="0094082B">
              <w:rPr>
                <w:rFonts w:ascii="Times New Roman" w:hAnsi="Times New Roman" w:cs="Times New Roman"/>
                <w:sz w:val="24"/>
                <w:szCs w:val="24"/>
                <w:lang w:val="uz-Cyrl-UZ" w:eastAsia="ru-RU"/>
              </w:rPr>
              <w:t>Тематик, чорак, ярим йиллик, йиллик текшириш, назорат ишлар</w:t>
            </w:r>
          </w:p>
        </w:tc>
        <w:tc>
          <w:tcPr>
            <w:tcW w:w="5398" w:type="dxa"/>
            <w:shd w:val="clear" w:color="auto" w:fill="auto"/>
          </w:tcPr>
          <w:p w:rsidR="00486005" w:rsidRPr="0094082B" w:rsidRDefault="00486005" w:rsidP="0094082B">
            <w:pPr>
              <w:pStyle w:val="aff0"/>
              <w:shd w:val="clear" w:color="auto" w:fill="auto"/>
              <w:spacing w:after="0" w:line="240" w:lineRule="auto"/>
              <w:ind w:firstLine="0"/>
              <w:jc w:val="both"/>
              <w:rPr>
                <w:rFonts w:ascii="Times New Roman" w:hAnsi="Times New Roman" w:cs="Times New Roman"/>
                <w:sz w:val="24"/>
                <w:szCs w:val="24"/>
                <w:lang w:val="uz-Cyrl-UZ" w:eastAsia="ru-RU"/>
              </w:rPr>
            </w:pPr>
          </w:p>
          <w:p w:rsidR="00486005" w:rsidRPr="0094082B" w:rsidRDefault="00486005" w:rsidP="0094082B">
            <w:pPr>
              <w:pStyle w:val="aff0"/>
              <w:shd w:val="clear" w:color="auto" w:fill="auto"/>
              <w:spacing w:after="0" w:line="240" w:lineRule="auto"/>
              <w:ind w:firstLine="0"/>
              <w:jc w:val="both"/>
              <w:rPr>
                <w:rFonts w:ascii="Times New Roman" w:hAnsi="Times New Roman" w:cs="Times New Roman"/>
                <w:sz w:val="24"/>
                <w:szCs w:val="24"/>
                <w:lang w:val="uz-Cyrl-UZ" w:eastAsia="ru-RU"/>
              </w:rPr>
            </w:pPr>
            <w:r w:rsidRPr="0094082B">
              <w:rPr>
                <w:rFonts w:ascii="Times New Roman" w:hAnsi="Times New Roman" w:cs="Times New Roman"/>
                <w:sz w:val="24"/>
                <w:szCs w:val="24"/>
                <w:lang w:val="uz-Cyrl-UZ" w:eastAsia="ru-RU"/>
              </w:rPr>
              <w:t>Тест, ёзма ишлар, зачет ва б.</w:t>
            </w:r>
          </w:p>
        </w:tc>
        <w:tc>
          <w:tcPr>
            <w:tcW w:w="1495" w:type="dxa"/>
            <w:shd w:val="clear" w:color="auto" w:fill="auto"/>
          </w:tcPr>
          <w:p w:rsidR="00486005" w:rsidRPr="0094082B" w:rsidRDefault="00486005" w:rsidP="0094082B">
            <w:pPr>
              <w:pStyle w:val="aff0"/>
              <w:shd w:val="clear" w:color="auto" w:fill="auto"/>
              <w:spacing w:after="0" w:line="240" w:lineRule="auto"/>
              <w:ind w:firstLine="0"/>
              <w:jc w:val="both"/>
              <w:rPr>
                <w:rFonts w:ascii="Times New Roman" w:hAnsi="Times New Roman" w:cs="Times New Roman"/>
                <w:sz w:val="24"/>
                <w:szCs w:val="24"/>
                <w:lang w:val="uz-Cyrl-UZ" w:eastAsia="ru-RU"/>
              </w:rPr>
            </w:pPr>
          </w:p>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sz w:val="24"/>
                <w:szCs w:val="24"/>
                <w:lang w:val="uz-Cyrl-UZ" w:eastAsia="ru-RU"/>
              </w:rPr>
            </w:pPr>
            <w:r w:rsidRPr="0094082B">
              <w:rPr>
                <w:rFonts w:ascii="Times New Roman" w:hAnsi="Times New Roman" w:cs="Times New Roman"/>
                <w:sz w:val="24"/>
                <w:szCs w:val="24"/>
                <w:lang w:val="uz-Cyrl-UZ" w:eastAsia="ru-RU"/>
              </w:rPr>
              <w:t>20%</w:t>
            </w:r>
          </w:p>
        </w:tc>
      </w:tr>
    </w:tbl>
    <w:p w:rsidR="00486005" w:rsidRPr="0094082B" w:rsidRDefault="00486005" w:rsidP="0094082B">
      <w:pPr>
        <w:pStyle w:val="aff0"/>
        <w:shd w:val="clear" w:color="auto" w:fill="auto"/>
        <w:spacing w:after="0" w:line="240" w:lineRule="auto"/>
        <w:ind w:firstLine="300"/>
        <w:jc w:val="both"/>
        <w:rPr>
          <w:rFonts w:ascii="Times New Roman" w:hAnsi="Times New Roman" w:cs="Times New Roman"/>
          <w:sz w:val="24"/>
          <w:szCs w:val="24"/>
          <w:lang w:val="uz-Cyrl-UZ"/>
        </w:rPr>
      </w:pPr>
      <w:r w:rsidRPr="0094082B">
        <w:rPr>
          <w:rFonts w:ascii="Times New Roman" w:hAnsi="Times New Roman" w:cs="Times New Roman"/>
          <w:sz w:val="24"/>
          <w:szCs w:val="24"/>
          <w:lang w:val="uz-Cyrl-UZ"/>
        </w:rPr>
        <w:t xml:space="preserve"> </w:t>
      </w:r>
    </w:p>
    <w:p w:rsidR="00486005" w:rsidRPr="0094082B" w:rsidRDefault="00486005" w:rsidP="0094082B">
      <w:pPr>
        <w:pStyle w:val="aff0"/>
        <w:shd w:val="clear" w:color="auto" w:fill="auto"/>
        <w:spacing w:after="0" w:line="240" w:lineRule="auto"/>
        <w:ind w:firstLine="720"/>
        <w:jc w:val="both"/>
        <w:rPr>
          <w:rFonts w:ascii="Times New Roman" w:hAnsi="Times New Roman" w:cs="Times New Roman"/>
          <w:sz w:val="24"/>
          <w:szCs w:val="24"/>
          <w:lang w:val="uz-Cyrl-UZ"/>
        </w:rPr>
      </w:pPr>
      <w:r w:rsidRPr="0094082B">
        <w:rPr>
          <w:rFonts w:ascii="Times New Roman" w:hAnsi="Times New Roman" w:cs="Times New Roman"/>
          <w:sz w:val="24"/>
          <w:szCs w:val="24"/>
          <w:lang w:val="uz-Cyrl-UZ"/>
        </w:rPr>
        <w:t xml:space="preserve">Ўқув фаолиятининг баҳо қўйиладиган барча турлари (топшириқлар бажариш, тестлар, машқлар ва б.) </w:t>
      </w:r>
      <w:r w:rsidRPr="0094082B">
        <w:rPr>
          <w:rFonts w:ascii="Times New Roman" w:hAnsi="Times New Roman" w:cs="Times New Roman"/>
          <w:b/>
          <w:sz w:val="24"/>
          <w:szCs w:val="24"/>
          <w:lang w:val="uz-Cyrl-UZ"/>
        </w:rPr>
        <w:t>репродуктив</w:t>
      </w:r>
      <w:r w:rsidRPr="0094082B">
        <w:rPr>
          <w:rFonts w:ascii="Times New Roman" w:hAnsi="Times New Roman" w:cs="Times New Roman"/>
          <w:sz w:val="24"/>
          <w:szCs w:val="24"/>
          <w:lang w:val="uz-Cyrl-UZ"/>
        </w:rPr>
        <w:t xml:space="preserve">, </w:t>
      </w:r>
      <w:r w:rsidRPr="0094082B">
        <w:rPr>
          <w:rFonts w:ascii="Times New Roman" w:hAnsi="Times New Roman" w:cs="Times New Roman"/>
          <w:b/>
          <w:sz w:val="24"/>
          <w:szCs w:val="24"/>
          <w:lang w:val="uz-Cyrl-UZ"/>
        </w:rPr>
        <w:t>продуктив</w:t>
      </w:r>
      <w:r w:rsidRPr="0094082B">
        <w:rPr>
          <w:rFonts w:ascii="Times New Roman" w:hAnsi="Times New Roman" w:cs="Times New Roman"/>
          <w:sz w:val="24"/>
          <w:szCs w:val="24"/>
          <w:lang w:val="uz-Cyrl-UZ"/>
        </w:rPr>
        <w:t xml:space="preserve"> ва </w:t>
      </w:r>
      <w:r w:rsidRPr="0094082B">
        <w:rPr>
          <w:rFonts w:ascii="Times New Roman" w:hAnsi="Times New Roman" w:cs="Times New Roman"/>
          <w:b/>
          <w:sz w:val="24"/>
          <w:szCs w:val="24"/>
          <w:lang w:val="uz-Cyrl-UZ"/>
        </w:rPr>
        <w:t>конструктив</w:t>
      </w:r>
      <w:r w:rsidRPr="0094082B">
        <w:rPr>
          <w:rFonts w:ascii="Times New Roman" w:hAnsi="Times New Roman" w:cs="Times New Roman"/>
          <w:sz w:val="24"/>
          <w:szCs w:val="24"/>
          <w:lang w:val="uz-Cyrl-UZ"/>
        </w:rPr>
        <w:t xml:space="preserve"> компетентликнинг шаклланиш даражасига кўра тақсимланиши керак. Бунда аниқ фоизли мутаносибликка риоя қилмоқ зарур.</w:t>
      </w:r>
    </w:p>
    <w:p w:rsidR="0094082B" w:rsidRDefault="0094082B" w:rsidP="0094082B">
      <w:pPr>
        <w:pStyle w:val="aff0"/>
        <w:shd w:val="clear" w:color="auto" w:fill="auto"/>
        <w:spacing w:after="0" w:line="240" w:lineRule="auto"/>
        <w:ind w:firstLine="300"/>
        <w:jc w:val="both"/>
        <w:rPr>
          <w:rFonts w:ascii="Times New Roman" w:hAnsi="Times New Roman" w:cs="Times New Roman"/>
          <w:b/>
          <w:sz w:val="24"/>
          <w:szCs w:val="24"/>
          <w:lang w:val="uz-Cyrl-UZ"/>
        </w:rPr>
      </w:pPr>
    </w:p>
    <w:p w:rsidR="0094082B" w:rsidRDefault="0094082B" w:rsidP="0094082B">
      <w:pPr>
        <w:pStyle w:val="aff0"/>
        <w:shd w:val="clear" w:color="auto" w:fill="auto"/>
        <w:spacing w:after="0" w:line="240" w:lineRule="auto"/>
        <w:ind w:firstLine="300"/>
        <w:jc w:val="both"/>
        <w:rPr>
          <w:rFonts w:ascii="Times New Roman" w:hAnsi="Times New Roman" w:cs="Times New Roman"/>
          <w:b/>
          <w:sz w:val="24"/>
          <w:szCs w:val="24"/>
          <w:lang w:val="uz-Cyrl-UZ"/>
        </w:rPr>
      </w:pPr>
    </w:p>
    <w:p w:rsidR="0094082B" w:rsidRDefault="0094082B" w:rsidP="0094082B">
      <w:pPr>
        <w:pStyle w:val="aff0"/>
        <w:shd w:val="clear" w:color="auto" w:fill="auto"/>
        <w:spacing w:after="0" w:line="240" w:lineRule="auto"/>
        <w:ind w:firstLine="300"/>
        <w:jc w:val="both"/>
        <w:rPr>
          <w:rFonts w:ascii="Times New Roman" w:hAnsi="Times New Roman" w:cs="Times New Roman"/>
          <w:b/>
          <w:sz w:val="24"/>
          <w:szCs w:val="24"/>
          <w:lang w:val="uz-Cyrl-UZ"/>
        </w:rPr>
      </w:pPr>
    </w:p>
    <w:p w:rsidR="00486005" w:rsidRPr="0094082B" w:rsidRDefault="00486005" w:rsidP="0094082B">
      <w:pPr>
        <w:pStyle w:val="aff0"/>
        <w:shd w:val="clear" w:color="auto" w:fill="auto"/>
        <w:spacing w:after="0" w:line="240" w:lineRule="auto"/>
        <w:ind w:firstLine="300"/>
        <w:jc w:val="both"/>
        <w:rPr>
          <w:rFonts w:ascii="Times New Roman" w:hAnsi="Times New Roman" w:cs="Times New Roman"/>
          <w:b/>
          <w:sz w:val="24"/>
          <w:szCs w:val="24"/>
          <w:lang w:val="uz-Cyrl-UZ"/>
        </w:rPr>
      </w:pPr>
      <w:r w:rsidRPr="0094082B">
        <w:rPr>
          <w:rFonts w:ascii="Times New Roman" w:hAnsi="Times New Roman" w:cs="Times New Roman"/>
          <w:b/>
          <w:sz w:val="24"/>
          <w:szCs w:val="24"/>
          <w:lang w:val="uz-Cyrl-UZ"/>
        </w:rPr>
        <w:lastRenderedPageBreak/>
        <w:t>4-жадвал.   Компетентликнинг шаклланиш даражасига кўра ўқув фаолияти турларининг тақсимланиши.</w:t>
      </w:r>
    </w:p>
    <w:p w:rsidR="00486005" w:rsidRPr="0094082B" w:rsidRDefault="00486005" w:rsidP="0094082B">
      <w:pPr>
        <w:pStyle w:val="aff0"/>
        <w:shd w:val="clear" w:color="auto" w:fill="auto"/>
        <w:spacing w:after="0" w:line="240" w:lineRule="auto"/>
        <w:ind w:firstLine="300"/>
        <w:jc w:val="both"/>
        <w:rPr>
          <w:rFonts w:ascii="Times New Roman" w:hAnsi="Times New Roman" w:cs="Times New Roman"/>
          <w:sz w:val="24"/>
          <w:szCs w:val="24"/>
          <w:lang w:val="uz-Cyrl-UZ"/>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984"/>
        <w:gridCol w:w="2694"/>
        <w:gridCol w:w="1559"/>
        <w:gridCol w:w="1418"/>
      </w:tblGrid>
      <w:tr w:rsidR="00486005" w:rsidRPr="0094082B" w:rsidTr="0094082B">
        <w:tc>
          <w:tcPr>
            <w:tcW w:w="817" w:type="dxa"/>
            <w:shd w:val="clear" w:color="auto" w:fill="auto"/>
          </w:tcPr>
          <w:p w:rsidR="00486005" w:rsidRPr="0094082B" w:rsidRDefault="00486005" w:rsidP="0094082B">
            <w:pPr>
              <w:pStyle w:val="aff0"/>
              <w:shd w:val="clear" w:color="auto" w:fill="auto"/>
              <w:spacing w:after="0" w:line="240" w:lineRule="auto"/>
              <w:ind w:left="-534" w:firstLine="534"/>
              <w:jc w:val="center"/>
              <w:rPr>
                <w:rFonts w:ascii="Times New Roman" w:hAnsi="Times New Roman" w:cs="Times New Roman"/>
                <w:b/>
                <w:sz w:val="24"/>
                <w:szCs w:val="24"/>
                <w:lang w:val="uz-Cyrl-UZ" w:eastAsia="ru-RU"/>
              </w:rPr>
            </w:pPr>
          </w:p>
          <w:p w:rsidR="00486005" w:rsidRPr="0094082B" w:rsidRDefault="00486005" w:rsidP="0094082B">
            <w:pPr>
              <w:pStyle w:val="aff0"/>
              <w:shd w:val="clear" w:color="auto" w:fill="auto"/>
              <w:spacing w:after="0" w:line="240" w:lineRule="auto"/>
              <w:ind w:left="-534" w:firstLine="534"/>
              <w:jc w:val="center"/>
              <w:rPr>
                <w:rFonts w:ascii="Times New Roman" w:hAnsi="Times New Roman" w:cs="Times New Roman"/>
                <w:b/>
                <w:sz w:val="24"/>
                <w:szCs w:val="24"/>
                <w:lang w:val="uz-Cyrl-UZ" w:eastAsia="ru-RU"/>
              </w:rPr>
            </w:pPr>
          </w:p>
          <w:p w:rsidR="00486005" w:rsidRPr="0094082B" w:rsidRDefault="00486005" w:rsidP="0094082B">
            <w:pPr>
              <w:pStyle w:val="aff0"/>
              <w:shd w:val="clear" w:color="auto" w:fill="auto"/>
              <w:spacing w:after="0" w:line="240" w:lineRule="auto"/>
              <w:ind w:left="-534" w:firstLine="534"/>
              <w:jc w:val="center"/>
              <w:rPr>
                <w:rFonts w:ascii="Times New Roman" w:hAnsi="Times New Roman" w:cs="Times New Roman"/>
                <w:b/>
                <w:sz w:val="24"/>
                <w:szCs w:val="24"/>
                <w:lang w:val="uz-Cyrl-UZ" w:eastAsia="ru-RU"/>
              </w:rPr>
            </w:pPr>
            <w:r w:rsidRPr="0094082B">
              <w:rPr>
                <w:rFonts w:ascii="Times New Roman" w:hAnsi="Times New Roman" w:cs="Times New Roman"/>
                <w:b/>
                <w:sz w:val="24"/>
                <w:szCs w:val="24"/>
                <w:lang w:val="uz-Cyrl-UZ" w:eastAsia="ru-RU"/>
              </w:rPr>
              <w:t>№</w:t>
            </w:r>
          </w:p>
        </w:tc>
        <w:tc>
          <w:tcPr>
            <w:tcW w:w="1276" w:type="dxa"/>
            <w:shd w:val="clear" w:color="auto" w:fill="auto"/>
          </w:tcPr>
          <w:p w:rsidR="00486005" w:rsidRPr="0094082B" w:rsidRDefault="00486005" w:rsidP="0094082B">
            <w:pPr>
              <w:pStyle w:val="aff0"/>
              <w:shd w:val="clear" w:color="auto" w:fill="auto"/>
              <w:spacing w:after="0" w:line="240" w:lineRule="auto"/>
              <w:ind w:left="-534" w:firstLine="534"/>
              <w:jc w:val="center"/>
              <w:rPr>
                <w:rFonts w:ascii="Times New Roman" w:hAnsi="Times New Roman" w:cs="Times New Roman"/>
                <w:b/>
                <w:sz w:val="24"/>
                <w:szCs w:val="24"/>
                <w:lang w:val="uz-Cyrl-UZ" w:eastAsia="ru-RU"/>
              </w:rPr>
            </w:pPr>
          </w:p>
          <w:p w:rsidR="00486005" w:rsidRPr="0094082B" w:rsidRDefault="00486005" w:rsidP="0094082B">
            <w:pPr>
              <w:pStyle w:val="aff0"/>
              <w:shd w:val="clear" w:color="auto" w:fill="auto"/>
              <w:spacing w:after="0" w:line="240" w:lineRule="auto"/>
              <w:ind w:left="-534" w:firstLine="534"/>
              <w:jc w:val="center"/>
              <w:rPr>
                <w:rFonts w:ascii="Times New Roman" w:hAnsi="Times New Roman" w:cs="Times New Roman"/>
                <w:b/>
                <w:sz w:val="24"/>
                <w:szCs w:val="24"/>
                <w:lang w:val="uz-Cyrl-UZ" w:eastAsia="ru-RU"/>
              </w:rPr>
            </w:pPr>
          </w:p>
          <w:p w:rsidR="00486005" w:rsidRPr="0094082B" w:rsidRDefault="00486005" w:rsidP="0094082B">
            <w:pPr>
              <w:pStyle w:val="aff0"/>
              <w:shd w:val="clear" w:color="auto" w:fill="auto"/>
              <w:spacing w:after="0" w:line="240" w:lineRule="auto"/>
              <w:ind w:left="-534" w:firstLine="534"/>
              <w:jc w:val="center"/>
              <w:rPr>
                <w:rFonts w:ascii="Times New Roman" w:hAnsi="Times New Roman" w:cs="Times New Roman"/>
                <w:b/>
                <w:sz w:val="24"/>
                <w:szCs w:val="24"/>
                <w:lang w:val="uz-Cyrl-UZ" w:eastAsia="ru-RU"/>
              </w:rPr>
            </w:pPr>
            <w:r w:rsidRPr="0094082B">
              <w:rPr>
                <w:rFonts w:ascii="Times New Roman" w:hAnsi="Times New Roman" w:cs="Times New Roman"/>
                <w:b/>
                <w:sz w:val="24"/>
                <w:szCs w:val="24"/>
                <w:lang w:val="uz-Cyrl-UZ" w:eastAsia="ru-RU"/>
              </w:rPr>
              <w:t>Босқич</w:t>
            </w:r>
          </w:p>
        </w:tc>
        <w:tc>
          <w:tcPr>
            <w:tcW w:w="1984" w:type="dxa"/>
            <w:shd w:val="clear" w:color="auto" w:fill="auto"/>
          </w:tcPr>
          <w:p w:rsidR="00486005" w:rsidRPr="0094082B" w:rsidRDefault="00486005" w:rsidP="0094082B">
            <w:pPr>
              <w:pStyle w:val="aff0"/>
              <w:shd w:val="clear" w:color="auto" w:fill="auto"/>
              <w:spacing w:after="0" w:line="240" w:lineRule="auto"/>
              <w:ind w:left="-534" w:firstLine="534"/>
              <w:jc w:val="center"/>
              <w:rPr>
                <w:rFonts w:ascii="Times New Roman" w:hAnsi="Times New Roman" w:cs="Times New Roman"/>
                <w:sz w:val="24"/>
                <w:szCs w:val="24"/>
                <w:lang w:val="uz-Cyrl-UZ" w:eastAsia="ru-RU"/>
              </w:rPr>
            </w:pPr>
            <w:r w:rsidRPr="0094082B">
              <w:rPr>
                <w:rFonts w:ascii="Times New Roman" w:hAnsi="Times New Roman" w:cs="Times New Roman"/>
                <w:b/>
                <w:sz w:val="24"/>
                <w:szCs w:val="24"/>
                <w:lang w:val="uz-Cyrl-UZ" w:eastAsia="ru-RU"/>
              </w:rPr>
              <w:t>Репродуктив даража</w:t>
            </w:r>
            <w:r w:rsidRPr="0094082B">
              <w:rPr>
                <w:rFonts w:ascii="Times New Roman" w:hAnsi="Times New Roman" w:cs="Times New Roman"/>
                <w:sz w:val="24"/>
                <w:szCs w:val="24"/>
                <w:lang w:val="uz-Cyrl-UZ" w:eastAsia="ru-RU"/>
              </w:rPr>
              <w:t xml:space="preserve"> (билади, тушунади, намунага қараб қўллайди)</w:t>
            </w:r>
          </w:p>
        </w:tc>
        <w:tc>
          <w:tcPr>
            <w:tcW w:w="2694" w:type="dxa"/>
            <w:shd w:val="clear" w:color="auto" w:fill="auto"/>
          </w:tcPr>
          <w:p w:rsidR="00486005" w:rsidRPr="0094082B" w:rsidRDefault="00486005" w:rsidP="0094082B">
            <w:pPr>
              <w:pStyle w:val="aff0"/>
              <w:shd w:val="clear" w:color="auto" w:fill="auto"/>
              <w:spacing w:after="0" w:line="240" w:lineRule="auto"/>
              <w:ind w:left="-534" w:firstLine="534"/>
              <w:jc w:val="center"/>
              <w:rPr>
                <w:rFonts w:ascii="Times New Roman" w:hAnsi="Times New Roman" w:cs="Times New Roman"/>
                <w:sz w:val="24"/>
                <w:szCs w:val="24"/>
                <w:lang w:val="uz-Cyrl-UZ" w:eastAsia="ru-RU"/>
              </w:rPr>
            </w:pPr>
            <w:r w:rsidRPr="0094082B">
              <w:rPr>
                <w:rFonts w:ascii="Times New Roman" w:hAnsi="Times New Roman" w:cs="Times New Roman"/>
                <w:b/>
                <w:sz w:val="24"/>
                <w:szCs w:val="24"/>
                <w:lang w:val="uz-Cyrl-UZ" w:eastAsia="ru-RU"/>
              </w:rPr>
              <w:t>Продуктив</w:t>
            </w:r>
            <w:r w:rsidRPr="0094082B">
              <w:rPr>
                <w:rFonts w:ascii="Times New Roman" w:hAnsi="Times New Roman" w:cs="Times New Roman"/>
                <w:sz w:val="24"/>
                <w:szCs w:val="24"/>
                <w:lang w:val="uz-Cyrl-UZ" w:eastAsia="ru-RU"/>
              </w:rPr>
              <w:t xml:space="preserve"> (билимлар ёки кўникмаларни қўллайди ва янги ҳолатга таҳлил ва баҳо асосида кўчиради)</w:t>
            </w:r>
          </w:p>
        </w:tc>
        <w:tc>
          <w:tcPr>
            <w:tcW w:w="1559" w:type="dxa"/>
            <w:shd w:val="clear" w:color="auto" w:fill="auto"/>
          </w:tcPr>
          <w:p w:rsidR="00486005" w:rsidRPr="0094082B" w:rsidRDefault="00486005" w:rsidP="0094082B">
            <w:pPr>
              <w:pStyle w:val="aff0"/>
              <w:shd w:val="clear" w:color="auto" w:fill="auto"/>
              <w:spacing w:after="0" w:line="240" w:lineRule="auto"/>
              <w:ind w:left="-534" w:firstLine="534"/>
              <w:jc w:val="center"/>
              <w:rPr>
                <w:rFonts w:ascii="Times New Roman" w:hAnsi="Times New Roman" w:cs="Times New Roman"/>
                <w:sz w:val="24"/>
                <w:szCs w:val="24"/>
                <w:lang w:val="uz-Cyrl-UZ" w:eastAsia="ru-RU"/>
              </w:rPr>
            </w:pPr>
            <w:r w:rsidRPr="0094082B">
              <w:rPr>
                <w:rFonts w:ascii="Times New Roman" w:hAnsi="Times New Roman" w:cs="Times New Roman"/>
                <w:b/>
                <w:sz w:val="24"/>
                <w:szCs w:val="24"/>
                <w:lang w:val="uz-Cyrl-UZ" w:eastAsia="ru-RU"/>
              </w:rPr>
              <w:t xml:space="preserve">Конструктив </w:t>
            </w:r>
            <w:r w:rsidRPr="0094082B">
              <w:rPr>
                <w:rFonts w:ascii="Times New Roman" w:hAnsi="Times New Roman" w:cs="Times New Roman"/>
                <w:sz w:val="24"/>
                <w:szCs w:val="24"/>
                <w:lang w:val="uz-Cyrl-UZ" w:eastAsia="ru-RU"/>
              </w:rPr>
              <w:t>(рефлексив, -  мустақил яратади)</w:t>
            </w:r>
          </w:p>
        </w:tc>
        <w:tc>
          <w:tcPr>
            <w:tcW w:w="1418" w:type="dxa"/>
            <w:shd w:val="clear" w:color="auto" w:fill="auto"/>
          </w:tcPr>
          <w:p w:rsidR="00486005" w:rsidRPr="0094082B" w:rsidRDefault="00486005" w:rsidP="0094082B">
            <w:pPr>
              <w:pStyle w:val="aff0"/>
              <w:shd w:val="clear" w:color="auto" w:fill="auto"/>
              <w:spacing w:after="0" w:line="240" w:lineRule="auto"/>
              <w:ind w:left="-534" w:firstLine="534"/>
              <w:jc w:val="both"/>
              <w:rPr>
                <w:rFonts w:ascii="Times New Roman" w:hAnsi="Times New Roman" w:cs="Times New Roman"/>
                <w:sz w:val="24"/>
                <w:szCs w:val="24"/>
                <w:lang w:val="uz-Cyrl-UZ" w:eastAsia="ru-RU"/>
              </w:rPr>
            </w:pPr>
          </w:p>
          <w:p w:rsidR="00486005" w:rsidRPr="0094082B" w:rsidRDefault="00486005" w:rsidP="0094082B">
            <w:pPr>
              <w:pStyle w:val="aff0"/>
              <w:shd w:val="clear" w:color="auto" w:fill="auto"/>
              <w:spacing w:after="0" w:line="240" w:lineRule="auto"/>
              <w:ind w:left="-534" w:firstLine="534"/>
              <w:jc w:val="both"/>
              <w:rPr>
                <w:rFonts w:ascii="Times New Roman" w:hAnsi="Times New Roman" w:cs="Times New Roman"/>
                <w:sz w:val="24"/>
                <w:szCs w:val="24"/>
                <w:lang w:val="uz-Cyrl-UZ" w:eastAsia="ru-RU"/>
              </w:rPr>
            </w:pPr>
          </w:p>
          <w:p w:rsidR="00486005" w:rsidRPr="0094082B" w:rsidRDefault="00486005" w:rsidP="0094082B">
            <w:pPr>
              <w:pStyle w:val="aff0"/>
              <w:shd w:val="clear" w:color="auto" w:fill="auto"/>
              <w:spacing w:after="0" w:line="240" w:lineRule="auto"/>
              <w:ind w:left="-534" w:firstLine="534"/>
              <w:jc w:val="center"/>
              <w:rPr>
                <w:rFonts w:ascii="Times New Roman" w:hAnsi="Times New Roman" w:cs="Times New Roman"/>
                <w:b/>
                <w:sz w:val="24"/>
                <w:szCs w:val="24"/>
                <w:lang w:val="uz-Cyrl-UZ" w:eastAsia="ru-RU"/>
              </w:rPr>
            </w:pPr>
            <w:r w:rsidRPr="0094082B">
              <w:rPr>
                <w:rFonts w:ascii="Times New Roman" w:hAnsi="Times New Roman" w:cs="Times New Roman"/>
                <w:b/>
                <w:sz w:val="24"/>
                <w:szCs w:val="24"/>
                <w:lang w:val="uz-Cyrl-UZ" w:eastAsia="ru-RU"/>
              </w:rPr>
              <w:t>Жами</w:t>
            </w:r>
          </w:p>
        </w:tc>
      </w:tr>
      <w:tr w:rsidR="00486005" w:rsidRPr="0094082B" w:rsidTr="0094082B">
        <w:tc>
          <w:tcPr>
            <w:tcW w:w="817" w:type="dxa"/>
            <w:shd w:val="clear" w:color="auto" w:fill="auto"/>
          </w:tcPr>
          <w:p w:rsidR="00486005" w:rsidRPr="0094082B" w:rsidRDefault="00486005" w:rsidP="0094082B">
            <w:pPr>
              <w:pStyle w:val="aff0"/>
              <w:shd w:val="clear" w:color="auto" w:fill="auto"/>
              <w:spacing w:after="0" w:line="240" w:lineRule="auto"/>
              <w:ind w:left="-534" w:firstLine="534"/>
              <w:jc w:val="center"/>
              <w:rPr>
                <w:rFonts w:ascii="Times New Roman" w:hAnsi="Times New Roman" w:cs="Times New Roman"/>
                <w:b/>
                <w:sz w:val="24"/>
                <w:szCs w:val="24"/>
                <w:lang w:val="uz-Cyrl-UZ" w:eastAsia="ru-RU"/>
              </w:rPr>
            </w:pPr>
            <w:r w:rsidRPr="0094082B">
              <w:rPr>
                <w:rFonts w:ascii="Times New Roman" w:hAnsi="Times New Roman" w:cs="Times New Roman"/>
                <w:b/>
                <w:sz w:val="24"/>
                <w:szCs w:val="24"/>
                <w:lang w:val="uz-Cyrl-UZ" w:eastAsia="ru-RU"/>
              </w:rPr>
              <w:t>5 - 9</w:t>
            </w:r>
          </w:p>
        </w:tc>
        <w:tc>
          <w:tcPr>
            <w:tcW w:w="1276" w:type="dxa"/>
            <w:shd w:val="clear" w:color="auto" w:fill="auto"/>
          </w:tcPr>
          <w:p w:rsidR="00486005" w:rsidRPr="0094082B" w:rsidRDefault="00486005" w:rsidP="0094082B">
            <w:pPr>
              <w:pStyle w:val="aff0"/>
              <w:shd w:val="clear" w:color="auto" w:fill="auto"/>
              <w:spacing w:after="0" w:line="240" w:lineRule="auto"/>
              <w:ind w:left="-534" w:firstLine="534"/>
              <w:jc w:val="center"/>
              <w:rPr>
                <w:rFonts w:ascii="Times New Roman" w:hAnsi="Times New Roman" w:cs="Times New Roman"/>
                <w:b/>
                <w:sz w:val="24"/>
                <w:szCs w:val="24"/>
                <w:lang w:val="uz-Cyrl-UZ" w:eastAsia="ru-RU"/>
              </w:rPr>
            </w:pPr>
            <w:r w:rsidRPr="0094082B">
              <w:rPr>
                <w:rFonts w:ascii="Times New Roman" w:hAnsi="Times New Roman" w:cs="Times New Roman"/>
                <w:b/>
                <w:sz w:val="24"/>
                <w:szCs w:val="24"/>
                <w:lang w:val="uz-Cyrl-UZ" w:eastAsia="ru-RU"/>
              </w:rPr>
              <w:t>Асосий</w:t>
            </w:r>
          </w:p>
        </w:tc>
        <w:tc>
          <w:tcPr>
            <w:tcW w:w="1984" w:type="dxa"/>
            <w:shd w:val="clear" w:color="auto" w:fill="auto"/>
          </w:tcPr>
          <w:p w:rsidR="00486005" w:rsidRPr="0094082B" w:rsidRDefault="00486005" w:rsidP="0094082B">
            <w:pPr>
              <w:pStyle w:val="aff0"/>
              <w:shd w:val="clear" w:color="auto" w:fill="auto"/>
              <w:spacing w:after="0" w:line="240" w:lineRule="auto"/>
              <w:ind w:left="-534" w:firstLine="534"/>
              <w:jc w:val="center"/>
              <w:rPr>
                <w:rFonts w:ascii="Times New Roman" w:hAnsi="Times New Roman" w:cs="Times New Roman"/>
                <w:b/>
                <w:sz w:val="24"/>
                <w:szCs w:val="24"/>
                <w:lang w:val="uz-Cyrl-UZ" w:eastAsia="ru-RU"/>
              </w:rPr>
            </w:pPr>
            <w:r w:rsidRPr="0094082B">
              <w:rPr>
                <w:rFonts w:ascii="Times New Roman" w:hAnsi="Times New Roman" w:cs="Times New Roman"/>
                <w:b/>
                <w:sz w:val="24"/>
                <w:szCs w:val="24"/>
                <w:lang w:val="uz-Cyrl-UZ" w:eastAsia="ru-RU"/>
              </w:rPr>
              <w:t>40</w:t>
            </w:r>
          </w:p>
        </w:tc>
        <w:tc>
          <w:tcPr>
            <w:tcW w:w="2694" w:type="dxa"/>
            <w:shd w:val="clear" w:color="auto" w:fill="auto"/>
          </w:tcPr>
          <w:p w:rsidR="00486005" w:rsidRPr="0094082B" w:rsidRDefault="00486005" w:rsidP="0094082B">
            <w:pPr>
              <w:pStyle w:val="aff0"/>
              <w:shd w:val="clear" w:color="auto" w:fill="auto"/>
              <w:spacing w:after="0" w:line="240" w:lineRule="auto"/>
              <w:ind w:left="-534" w:firstLine="534"/>
              <w:jc w:val="center"/>
              <w:rPr>
                <w:rFonts w:ascii="Times New Roman" w:hAnsi="Times New Roman" w:cs="Times New Roman"/>
                <w:b/>
                <w:sz w:val="24"/>
                <w:szCs w:val="24"/>
                <w:lang w:val="uz-Cyrl-UZ" w:eastAsia="ru-RU"/>
              </w:rPr>
            </w:pPr>
            <w:r w:rsidRPr="0094082B">
              <w:rPr>
                <w:rFonts w:ascii="Times New Roman" w:hAnsi="Times New Roman" w:cs="Times New Roman"/>
                <w:b/>
                <w:sz w:val="24"/>
                <w:szCs w:val="24"/>
                <w:lang w:val="uz-Cyrl-UZ" w:eastAsia="ru-RU"/>
              </w:rPr>
              <w:t>40</w:t>
            </w:r>
          </w:p>
        </w:tc>
        <w:tc>
          <w:tcPr>
            <w:tcW w:w="1559" w:type="dxa"/>
            <w:shd w:val="clear" w:color="auto" w:fill="auto"/>
          </w:tcPr>
          <w:p w:rsidR="00486005" w:rsidRPr="0094082B" w:rsidRDefault="00486005" w:rsidP="0094082B">
            <w:pPr>
              <w:pStyle w:val="aff0"/>
              <w:shd w:val="clear" w:color="auto" w:fill="auto"/>
              <w:spacing w:after="0" w:line="240" w:lineRule="auto"/>
              <w:ind w:left="-534" w:firstLine="534"/>
              <w:jc w:val="center"/>
              <w:rPr>
                <w:rFonts w:ascii="Times New Roman" w:hAnsi="Times New Roman" w:cs="Times New Roman"/>
                <w:b/>
                <w:sz w:val="24"/>
                <w:szCs w:val="24"/>
                <w:lang w:val="uz-Cyrl-UZ" w:eastAsia="ru-RU"/>
              </w:rPr>
            </w:pPr>
            <w:r w:rsidRPr="0094082B">
              <w:rPr>
                <w:rFonts w:ascii="Times New Roman" w:hAnsi="Times New Roman" w:cs="Times New Roman"/>
                <w:b/>
                <w:sz w:val="24"/>
                <w:szCs w:val="24"/>
                <w:lang w:val="uz-Cyrl-UZ" w:eastAsia="ru-RU"/>
              </w:rPr>
              <w:t>20</w:t>
            </w:r>
          </w:p>
        </w:tc>
        <w:tc>
          <w:tcPr>
            <w:tcW w:w="1418" w:type="dxa"/>
            <w:shd w:val="clear" w:color="auto" w:fill="auto"/>
          </w:tcPr>
          <w:p w:rsidR="00486005" w:rsidRPr="0094082B" w:rsidRDefault="00486005" w:rsidP="0094082B">
            <w:pPr>
              <w:pStyle w:val="aff0"/>
              <w:shd w:val="clear" w:color="auto" w:fill="auto"/>
              <w:spacing w:after="0" w:line="240" w:lineRule="auto"/>
              <w:ind w:left="-534" w:firstLine="534"/>
              <w:jc w:val="center"/>
              <w:rPr>
                <w:rFonts w:ascii="Times New Roman" w:hAnsi="Times New Roman" w:cs="Times New Roman"/>
                <w:b/>
                <w:sz w:val="24"/>
                <w:szCs w:val="24"/>
                <w:lang w:val="uz-Cyrl-UZ" w:eastAsia="ru-RU"/>
              </w:rPr>
            </w:pPr>
            <w:r w:rsidRPr="0094082B">
              <w:rPr>
                <w:rFonts w:ascii="Times New Roman" w:hAnsi="Times New Roman" w:cs="Times New Roman"/>
                <w:b/>
                <w:sz w:val="24"/>
                <w:szCs w:val="24"/>
                <w:lang w:val="uz-Cyrl-UZ" w:eastAsia="ru-RU"/>
              </w:rPr>
              <w:t>100%</w:t>
            </w:r>
          </w:p>
        </w:tc>
      </w:tr>
    </w:tbl>
    <w:p w:rsidR="00486005" w:rsidRPr="0094082B" w:rsidRDefault="00486005" w:rsidP="0094082B">
      <w:pPr>
        <w:pStyle w:val="aff0"/>
        <w:shd w:val="clear" w:color="auto" w:fill="auto"/>
        <w:spacing w:after="0" w:line="240" w:lineRule="auto"/>
        <w:ind w:firstLine="300"/>
        <w:jc w:val="center"/>
        <w:rPr>
          <w:rFonts w:ascii="Times New Roman" w:hAnsi="Times New Roman" w:cs="Times New Roman"/>
          <w:b/>
          <w:sz w:val="24"/>
          <w:szCs w:val="24"/>
          <w:lang w:val="uz-Cyrl-UZ"/>
        </w:rPr>
      </w:pPr>
    </w:p>
    <w:p w:rsidR="00486005" w:rsidRPr="0094082B" w:rsidRDefault="00486005" w:rsidP="0094082B">
      <w:pPr>
        <w:pStyle w:val="aff0"/>
        <w:shd w:val="clear" w:color="auto" w:fill="auto"/>
        <w:spacing w:after="0" w:line="240" w:lineRule="auto"/>
        <w:ind w:firstLine="708"/>
        <w:rPr>
          <w:rFonts w:ascii="Times New Roman" w:hAnsi="Times New Roman" w:cs="Times New Roman"/>
          <w:b/>
          <w:sz w:val="24"/>
          <w:szCs w:val="24"/>
          <w:lang w:val="uz-Cyrl-UZ"/>
        </w:rPr>
      </w:pPr>
      <w:r w:rsidRPr="0094082B">
        <w:rPr>
          <w:rFonts w:ascii="Times New Roman" w:hAnsi="Times New Roman" w:cs="Times New Roman"/>
          <w:b/>
          <w:sz w:val="24"/>
          <w:szCs w:val="24"/>
          <w:lang w:val="uz-Cyrl-UZ"/>
        </w:rPr>
        <w:t>1.1. Тест натижаларини баҳолаш (5 – 9-синф: 40:40:20)</w:t>
      </w:r>
    </w:p>
    <w:p w:rsidR="00486005" w:rsidRPr="0094082B" w:rsidRDefault="00486005" w:rsidP="0094082B">
      <w:pPr>
        <w:pStyle w:val="aff0"/>
        <w:shd w:val="clear" w:color="auto" w:fill="auto"/>
        <w:spacing w:after="0" w:line="240" w:lineRule="auto"/>
        <w:ind w:firstLine="300"/>
        <w:jc w:val="both"/>
        <w:rPr>
          <w:rFonts w:ascii="Times New Roman" w:hAnsi="Times New Roman" w:cs="Times New Roman"/>
          <w:sz w:val="24"/>
          <w:szCs w:val="24"/>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2"/>
        <w:gridCol w:w="2116"/>
        <w:gridCol w:w="1990"/>
        <w:gridCol w:w="2122"/>
      </w:tblGrid>
      <w:tr w:rsidR="00486005" w:rsidRPr="0094082B" w:rsidTr="00660732">
        <w:tc>
          <w:tcPr>
            <w:tcW w:w="5357" w:type="dxa"/>
            <w:shd w:val="clear" w:color="auto" w:fill="auto"/>
          </w:tcPr>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b/>
                <w:sz w:val="24"/>
                <w:szCs w:val="24"/>
                <w:lang w:val="uz-Cyrl-UZ" w:eastAsia="ru-RU"/>
              </w:rPr>
            </w:pPr>
            <w:r w:rsidRPr="0094082B">
              <w:rPr>
                <w:rFonts w:ascii="Times New Roman" w:hAnsi="Times New Roman" w:cs="Times New Roman"/>
                <w:b/>
                <w:noProof/>
                <w:sz w:val="24"/>
                <w:szCs w:val="24"/>
                <w:lang w:eastAsia="ru-RU"/>
              </w:rPr>
              <mc:AlternateContent>
                <mc:Choice Requires="wps">
                  <w:drawing>
                    <wp:anchor distT="0" distB="0" distL="114300" distR="114300" simplePos="0" relativeHeight="251574784" behindDoc="0" locked="0" layoutInCell="1" allowOverlap="1">
                      <wp:simplePos x="0" y="0"/>
                      <wp:positionH relativeFrom="column">
                        <wp:posOffset>33020</wp:posOffset>
                      </wp:positionH>
                      <wp:positionV relativeFrom="paragraph">
                        <wp:posOffset>17780</wp:posOffset>
                      </wp:positionV>
                      <wp:extent cx="2000250" cy="352425"/>
                      <wp:effectExtent l="0" t="0" r="19050" b="2857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352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F85DE" id="Прямая соединительная линия 38" o:spid="_x0000_s1026" style="position:absolute;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4pt" to="160.1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drUUgIAAF8EAAAOAAAAZHJzL2Uyb0RvYy54bWysVMFuEzEQvSPxD9be091NN6VddVOhbMKl&#10;QKWWD3Bsb9bCa1u2m02EkKBnpH4Cv8ABpEoFvmHzR4ydTdTCBSFycMae8Zs3M897erZqBFoyY7mS&#10;RZQeJBFikijK5aKI3lzNBscRsg5LioWSrIjWzEZn46dPTluds6GqlaDMIACRNm91EdXO6TyOLalZ&#10;g+2B0kyCs1KmwQ62ZhFTg1tAb0Q8TJKjuFWGaqMIsxZOy60zGgf8qmLEva4qyxwSRQTcXFhNWOd+&#10;jcenOF8YrGtOehr4H1g0mEtIuocqscPo2vA/oBpOjLKqcgdENbGqKk5YqAGqSZPfqrmssWahFmiO&#10;1fs22f8HS14tLwzitIgOYVISNzCj7vPmw+a2+9592dyizcfuZ/et+9rddT+6u80N2PebT2B7Z3ff&#10;H98iuA69bLXNAXIiL4zvBlnJS32uyFuLpJrUWC5YqOlqrSFP6m/Ej674jdXAaN6+VBRi8LVTobGr&#10;yjQeElqGVmF+6/382MohAocgiGQ4gjET8B2OhtlwFFLgfHdbG+teMNUgbxSR4NL3F+d4eW6dZ4Pz&#10;XYg/lmrGhQgaERK1RXQyAkjvsUpw6p1hYxbziTBoib3Kwq/P+yjMqGtJA1jNMJ32tsNcbG1ILqTH&#10;g3qATm9tZfTuJDmZHk+Ps0E2PJoOsqQsB89nk2xwNEufjcrDcjIp0/eeWprlNaeUSc9uJ+k0+zvJ&#10;9I9rK8a9qPdtiB+jh34B2d1/IB0G6me4VcNc0fWF2Q0aVByC+xfnn8nDPdgPvwvjXwAAAP//AwBQ&#10;SwMEFAAGAAgAAAAhAAQNZI3ZAAAABgEAAA8AAABkcnMvZG93bnJldi54bWxMjs1OwzAQhO9IvIO1&#10;SFwq6uAIVIU4FQJy40IL4rqNlyQiXqex2waenuUEx/nRzFeuZz+oI02xD2zhepmBIm6C67m18Lqt&#10;r1agYkJ2OAQmC18UYV2dn5VYuHDiFzpuUqtkhGOBFrqUxkLr2HTkMS7DSCzZR5g8JpFTq92EJxn3&#10;gzZZdqs99iwPHY700FHzuTl4C7F+o339vWgW2XveBjL7x+cntPbyYr6/A5VoTn9l+MUXdKiEaRcO&#10;7KIaLNwYKVowwi9pbjLRO7FXOeiq1P/xqx8AAAD//wMAUEsBAi0AFAAGAAgAAAAhALaDOJL+AAAA&#10;4QEAABMAAAAAAAAAAAAAAAAAAAAAAFtDb250ZW50X1R5cGVzXS54bWxQSwECLQAUAAYACAAAACEA&#10;OP0h/9YAAACUAQAACwAAAAAAAAAAAAAAAAAvAQAAX3JlbHMvLnJlbHNQSwECLQAUAAYACAAAACEA&#10;lUHa1FICAABfBAAADgAAAAAAAAAAAAAAAAAuAgAAZHJzL2Uyb0RvYy54bWxQSwECLQAUAAYACAAA&#10;ACEABA1kjdkAAAAGAQAADwAAAAAAAAAAAAAAAACsBAAAZHJzL2Rvd25yZXYueG1sUEsFBgAAAAAE&#10;AAQA8wAAALIFAAAAAA==&#10;"/>
                  </w:pict>
                </mc:Fallback>
              </mc:AlternateContent>
            </w:r>
            <w:r w:rsidR="0094082B">
              <w:rPr>
                <w:rFonts w:ascii="Times New Roman" w:hAnsi="Times New Roman" w:cs="Times New Roman"/>
                <w:b/>
                <w:sz w:val="24"/>
                <w:szCs w:val="24"/>
                <w:lang w:val="uz-Cyrl-UZ" w:eastAsia="ru-RU"/>
              </w:rPr>
              <w:t xml:space="preserve">                              </w:t>
            </w:r>
            <w:r w:rsidRPr="0094082B">
              <w:rPr>
                <w:rFonts w:ascii="Times New Roman" w:hAnsi="Times New Roman" w:cs="Times New Roman"/>
                <w:b/>
                <w:sz w:val="24"/>
                <w:szCs w:val="24"/>
                <w:lang w:val="uz-Cyrl-UZ" w:eastAsia="ru-RU"/>
              </w:rPr>
              <w:t>Даражалар</w:t>
            </w:r>
          </w:p>
          <w:p w:rsidR="00486005" w:rsidRPr="0094082B" w:rsidRDefault="00486005" w:rsidP="0094082B">
            <w:pPr>
              <w:pStyle w:val="aff0"/>
              <w:shd w:val="clear" w:color="auto" w:fill="auto"/>
              <w:spacing w:after="0" w:line="240" w:lineRule="auto"/>
              <w:ind w:firstLine="0"/>
              <w:rPr>
                <w:rFonts w:ascii="Times New Roman" w:hAnsi="Times New Roman" w:cs="Times New Roman"/>
                <w:b/>
                <w:sz w:val="24"/>
                <w:szCs w:val="24"/>
                <w:lang w:val="uz-Cyrl-UZ" w:eastAsia="ru-RU"/>
              </w:rPr>
            </w:pPr>
            <w:r w:rsidRPr="0094082B">
              <w:rPr>
                <w:rFonts w:ascii="Times New Roman" w:hAnsi="Times New Roman" w:cs="Times New Roman"/>
                <w:b/>
                <w:sz w:val="24"/>
                <w:szCs w:val="24"/>
                <w:lang w:val="uz-Cyrl-UZ" w:eastAsia="ru-RU"/>
              </w:rPr>
              <w:t>Сони %</w:t>
            </w:r>
          </w:p>
        </w:tc>
        <w:tc>
          <w:tcPr>
            <w:tcW w:w="2896" w:type="dxa"/>
            <w:shd w:val="clear" w:color="auto" w:fill="auto"/>
          </w:tcPr>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b/>
                <w:sz w:val="24"/>
                <w:szCs w:val="24"/>
                <w:lang w:val="uz-Cyrl-UZ" w:eastAsia="ru-RU"/>
              </w:rPr>
            </w:pPr>
            <w:r w:rsidRPr="0094082B">
              <w:rPr>
                <w:rFonts w:ascii="Times New Roman" w:hAnsi="Times New Roman" w:cs="Times New Roman"/>
                <w:b/>
                <w:sz w:val="24"/>
                <w:szCs w:val="24"/>
                <w:lang w:val="uz-Cyrl-UZ" w:eastAsia="ru-RU"/>
              </w:rPr>
              <w:t>Репродуктив даража</w:t>
            </w:r>
          </w:p>
        </w:tc>
        <w:tc>
          <w:tcPr>
            <w:tcW w:w="2896" w:type="dxa"/>
            <w:shd w:val="clear" w:color="auto" w:fill="auto"/>
          </w:tcPr>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b/>
                <w:sz w:val="24"/>
                <w:szCs w:val="24"/>
                <w:lang w:val="uz-Cyrl-UZ" w:eastAsia="ru-RU"/>
              </w:rPr>
            </w:pPr>
            <w:r w:rsidRPr="0094082B">
              <w:rPr>
                <w:rFonts w:ascii="Times New Roman" w:hAnsi="Times New Roman" w:cs="Times New Roman"/>
                <w:b/>
                <w:sz w:val="24"/>
                <w:szCs w:val="24"/>
                <w:lang w:val="uz-Cyrl-UZ" w:eastAsia="ru-RU"/>
              </w:rPr>
              <w:t>Продуктив даража</w:t>
            </w:r>
          </w:p>
        </w:tc>
        <w:tc>
          <w:tcPr>
            <w:tcW w:w="2872" w:type="dxa"/>
            <w:shd w:val="clear" w:color="auto" w:fill="auto"/>
          </w:tcPr>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b/>
                <w:sz w:val="24"/>
                <w:szCs w:val="24"/>
                <w:lang w:val="uz-Cyrl-UZ" w:eastAsia="ru-RU"/>
              </w:rPr>
            </w:pPr>
            <w:r w:rsidRPr="0094082B">
              <w:rPr>
                <w:rFonts w:ascii="Times New Roman" w:hAnsi="Times New Roman" w:cs="Times New Roman"/>
                <w:b/>
                <w:sz w:val="24"/>
                <w:szCs w:val="24"/>
                <w:lang w:val="uz-Cyrl-UZ" w:eastAsia="ru-RU"/>
              </w:rPr>
              <w:t>Конструктив даража</w:t>
            </w:r>
          </w:p>
        </w:tc>
      </w:tr>
      <w:tr w:rsidR="00486005" w:rsidRPr="0094082B" w:rsidTr="00660732">
        <w:tc>
          <w:tcPr>
            <w:tcW w:w="5357" w:type="dxa"/>
            <w:shd w:val="clear" w:color="auto" w:fill="auto"/>
          </w:tcPr>
          <w:p w:rsidR="00486005" w:rsidRPr="0094082B" w:rsidRDefault="00486005" w:rsidP="0094082B">
            <w:pPr>
              <w:pStyle w:val="aff0"/>
              <w:shd w:val="clear" w:color="auto" w:fill="auto"/>
              <w:spacing w:after="0" w:line="240" w:lineRule="auto"/>
              <w:ind w:firstLine="0"/>
              <w:jc w:val="both"/>
              <w:rPr>
                <w:rFonts w:ascii="Times New Roman" w:hAnsi="Times New Roman" w:cs="Times New Roman"/>
                <w:sz w:val="24"/>
                <w:szCs w:val="24"/>
                <w:lang w:val="uz-Cyrl-UZ" w:eastAsia="ru-RU"/>
              </w:rPr>
            </w:pPr>
            <w:r w:rsidRPr="0094082B">
              <w:rPr>
                <w:rFonts w:ascii="Times New Roman" w:hAnsi="Times New Roman" w:cs="Times New Roman"/>
                <w:sz w:val="24"/>
                <w:szCs w:val="24"/>
                <w:lang w:val="uz-Cyrl-UZ" w:eastAsia="ru-RU"/>
              </w:rPr>
              <w:t>Топшириқлар сони</w:t>
            </w:r>
          </w:p>
        </w:tc>
        <w:tc>
          <w:tcPr>
            <w:tcW w:w="2896" w:type="dxa"/>
            <w:shd w:val="clear" w:color="auto" w:fill="auto"/>
          </w:tcPr>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sz w:val="24"/>
                <w:szCs w:val="24"/>
                <w:lang w:val="uz-Cyrl-UZ" w:eastAsia="ru-RU"/>
              </w:rPr>
            </w:pPr>
            <w:r w:rsidRPr="0094082B">
              <w:rPr>
                <w:rFonts w:ascii="Times New Roman" w:hAnsi="Times New Roman" w:cs="Times New Roman"/>
                <w:sz w:val="24"/>
                <w:szCs w:val="24"/>
                <w:lang w:val="uz-Cyrl-UZ" w:eastAsia="ru-RU"/>
              </w:rPr>
              <w:t>4 (40%)</w:t>
            </w:r>
          </w:p>
        </w:tc>
        <w:tc>
          <w:tcPr>
            <w:tcW w:w="2896" w:type="dxa"/>
            <w:shd w:val="clear" w:color="auto" w:fill="auto"/>
          </w:tcPr>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sz w:val="24"/>
                <w:szCs w:val="24"/>
                <w:lang w:val="uz-Cyrl-UZ" w:eastAsia="ru-RU"/>
              </w:rPr>
            </w:pPr>
            <w:r w:rsidRPr="0094082B">
              <w:rPr>
                <w:rFonts w:ascii="Times New Roman" w:hAnsi="Times New Roman" w:cs="Times New Roman"/>
                <w:sz w:val="24"/>
                <w:szCs w:val="24"/>
                <w:lang w:val="uz-Cyrl-UZ" w:eastAsia="ru-RU"/>
              </w:rPr>
              <w:t>4 (40%)</w:t>
            </w:r>
          </w:p>
        </w:tc>
        <w:tc>
          <w:tcPr>
            <w:tcW w:w="2872" w:type="dxa"/>
            <w:shd w:val="clear" w:color="auto" w:fill="auto"/>
          </w:tcPr>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sz w:val="24"/>
                <w:szCs w:val="24"/>
                <w:lang w:val="uz-Cyrl-UZ" w:eastAsia="ru-RU"/>
              </w:rPr>
            </w:pPr>
            <w:r w:rsidRPr="0094082B">
              <w:rPr>
                <w:rFonts w:ascii="Times New Roman" w:hAnsi="Times New Roman" w:cs="Times New Roman"/>
                <w:sz w:val="24"/>
                <w:szCs w:val="24"/>
                <w:lang w:val="uz-Cyrl-UZ" w:eastAsia="ru-RU"/>
              </w:rPr>
              <w:t>2 (20%)</w:t>
            </w:r>
          </w:p>
        </w:tc>
      </w:tr>
      <w:tr w:rsidR="00486005" w:rsidRPr="0094082B" w:rsidTr="00660732">
        <w:tc>
          <w:tcPr>
            <w:tcW w:w="5357" w:type="dxa"/>
            <w:shd w:val="clear" w:color="auto" w:fill="auto"/>
          </w:tcPr>
          <w:p w:rsidR="00486005" w:rsidRPr="0094082B" w:rsidRDefault="00486005" w:rsidP="0094082B">
            <w:pPr>
              <w:pStyle w:val="aff0"/>
              <w:shd w:val="clear" w:color="auto" w:fill="auto"/>
              <w:spacing w:after="0" w:line="240" w:lineRule="auto"/>
              <w:ind w:firstLine="0"/>
              <w:jc w:val="both"/>
              <w:rPr>
                <w:rFonts w:ascii="Times New Roman" w:hAnsi="Times New Roman" w:cs="Times New Roman"/>
                <w:sz w:val="24"/>
                <w:szCs w:val="24"/>
                <w:lang w:val="uz-Cyrl-UZ" w:eastAsia="ru-RU"/>
              </w:rPr>
            </w:pPr>
            <w:r w:rsidRPr="0094082B">
              <w:rPr>
                <w:rFonts w:ascii="Times New Roman" w:hAnsi="Times New Roman" w:cs="Times New Roman"/>
                <w:sz w:val="24"/>
                <w:szCs w:val="24"/>
                <w:lang w:val="uz-Cyrl-UZ" w:eastAsia="ru-RU"/>
              </w:rPr>
              <w:t>Бажарилган топшириқлар сони</w:t>
            </w:r>
          </w:p>
        </w:tc>
        <w:tc>
          <w:tcPr>
            <w:tcW w:w="2896" w:type="dxa"/>
            <w:shd w:val="clear" w:color="auto" w:fill="auto"/>
          </w:tcPr>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sz w:val="24"/>
                <w:szCs w:val="24"/>
                <w:lang w:val="uz-Cyrl-UZ" w:eastAsia="ru-RU"/>
              </w:rPr>
            </w:pPr>
            <w:r w:rsidRPr="0094082B">
              <w:rPr>
                <w:rFonts w:ascii="Times New Roman" w:hAnsi="Times New Roman" w:cs="Times New Roman"/>
                <w:sz w:val="24"/>
                <w:szCs w:val="24"/>
                <w:lang w:val="uz-Cyrl-UZ" w:eastAsia="ru-RU"/>
              </w:rPr>
              <w:t>4</w:t>
            </w:r>
          </w:p>
        </w:tc>
        <w:tc>
          <w:tcPr>
            <w:tcW w:w="2896" w:type="dxa"/>
            <w:shd w:val="clear" w:color="auto" w:fill="auto"/>
          </w:tcPr>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sz w:val="24"/>
                <w:szCs w:val="24"/>
                <w:lang w:val="uz-Cyrl-UZ" w:eastAsia="ru-RU"/>
              </w:rPr>
            </w:pPr>
            <w:r w:rsidRPr="0094082B">
              <w:rPr>
                <w:rFonts w:ascii="Times New Roman" w:hAnsi="Times New Roman" w:cs="Times New Roman"/>
                <w:sz w:val="24"/>
                <w:szCs w:val="24"/>
                <w:lang w:val="uz-Cyrl-UZ" w:eastAsia="ru-RU"/>
              </w:rPr>
              <w:t>2</w:t>
            </w:r>
          </w:p>
        </w:tc>
        <w:tc>
          <w:tcPr>
            <w:tcW w:w="2872" w:type="dxa"/>
            <w:shd w:val="clear" w:color="auto" w:fill="auto"/>
          </w:tcPr>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sz w:val="24"/>
                <w:szCs w:val="24"/>
                <w:lang w:val="uz-Cyrl-UZ" w:eastAsia="ru-RU"/>
              </w:rPr>
            </w:pPr>
            <w:r w:rsidRPr="0094082B">
              <w:rPr>
                <w:rFonts w:ascii="Times New Roman" w:hAnsi="Times New Roman" w:cs="Times New Roman"/>
                <w:sz w:val="24"/>
                <w:szCs w:val="24"/>
                <w:lang w:val="uz-Cyrl-UZ" w:eastAsia="ru-RU"/>
              </w:rPr>
              <w:t>0</w:t>
            </w:r>
          </w:p>
        </w:tc>
      </w:tr>
      <w:tr w:rsidR="00486005" w:rsidRPr="0094082B" w:rsidTr="00660732">
        <w:tc>
          <w:tcPr>
            <w:tcW w:w="5357" w:type="dxa"/>
            <w:shd w:val="clear" w:color="auto" w:fill="auto"/>
          </w:tcPr>
          <w:p w:rsidR="00486005" w:rsidRPr="0094082B" w:rsidRDefault="00486005" w:rsidP="0094082B">
            <w:pPr>
              <w:pStyle w:val="aff0"/>
              <w:shd w:val="clear" w:color="auto" w:fill="auto"/>
              <w:spacing w:after="0" w:line="240" w:lineRule="auto"/>
              <w:ind w:firstLine="0"/>
              <w:jc w:val="both"/>
              <w:rPr>
                <w:rFonts w:ascii="Times New Roman" w:hAnsi="Times New Roman" w:cs="Times New Roman"/>
                <w:sz w:val="24"/>
                <w:szCs w:val="24"/>
                <w:lang w:val="uz-Cyrl-UZ" w:eastAsia="ru-RU"/>
              </w:rPr>
            </w:pPr>
            <w:r w:rsidRPr="0094082B">
              <w:rPr>
                <w:rFonts w:ascii="Times New Roman" w:hAnsi="Times New Roman" w:cs="Times New Roman"/>
                <w:sz w:val="24"/>
                <w:szCs w:val="24"/>
                <w:lang w:val="uz-Cyrl-UZ" w:eastAsia="ru-RU"/>
              </w:rPr>
              <w:t>Бажарилган топшириқларнинг миқдор %</w:t>
            </w:r>
          </w:p>
        </w:tc>
        <w:tc>
          <w:tcPr>
            <w:tcW w:w="2896" w:type="dxa"/>
            <w:shd w:val="clear" w:color="auto" w:fill="auto"/>
          </w:tcPr>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sz w:val="24"/>
                <w:szCs w:val="24"/>
                <w:lang w:val="uz-Cyrl-UZ" w:eastAsia="ru-RU"/>
              </w:rPr>
            </w:pPr>
            <w:r w:rsidRPr="0094082B">
              <w:rPr>
                <w:rFonts w:ascii="Times New Roman" w:hAnsi="Times New Roman" w:cs="Times New Roman"/>
                <w:sz w:val="24"/>
                <w:szCs w:val="24"/>
                <w:lang w:val="uz-Cyrl-UZ" w:eastAsia="ru-RU"/>
              </w:rPr>
              <w:t>100%</w:t>
            </w:r>
          </w:p>
        </w:tc>
        <w:tc>
          <w:tcPr>
            <w:tcW w:w="2896" w:type="dxa"/>
            <w:shd w:val="clear" w:color="auto" w:fill="auto"/>
          </w:tcPr>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sz w:val="24"/>
                <w:szCs w:val="24"/>
                <w:lang w:val="uz-Cyrl-UZ" w:eastAsia="ru-RU"/>
              </w:rPr>
            </w:pPr>
            <w:r w:rsidRPr="0094082B">
              <w:rPr>
                <w:rFonts w:ascii="Times New Roman" w:hAnsi="Times New Roman" w:cs="Times New Roman"/>
                <w:sz w:val="24"/>
                <w:szCs w:val="24"/>
                <w:lang w:val="uz-Cyrl-UZ" w:eastAsia="ru-RU"/>
              </w:rPr>
              <w:t>50%</w:t>
            </w:r>
          </w:p>
        </w:tc>
        <w:tc>
          <w:tcPr>
            <w:tcW w:w="2872" w:type="dxa"/>
            <w:shd w:val="clear" w:color="auto" w:fill="auto"/>
          </w:tcPr>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sz w:val="24"/>
                <w:szCs w:val="24"/>
                <w:lang w:val="uz-Cyrl-UZ" w:eastAsia="ru-RU"/>
              </w:rPr>
            </w:pPr>
            <w:r w:rsidRPr="0094082B">
              <w:rPr>
                <w:rFonts w:ascii="Times New Roman" w:hAnsi="Times New Roman" w:cs="Times New Roman"/>
                <w:sz w:val="24"/>
                <w:szCs w:val="24"/>
                <w:lang w:val="uz-Cyrl-UZ" w:eastAsia="ru-RU"/>
              </w:rPr>
              <w:t>0 %</w:t>
            </w:r>
          </w:p>
        </w:tc>
      </w:tr>
      <w:tr w:rsidR="00486005" w:rsidRPr="0094082B" w:rsidTr="00660732">
        <w:tc>
          <w:tcPr>
            <w:tcW w:w="5357" w:type="dxa"/>
            <w:shd w:val="clear" w:color="auto" w:fill="auto"/>
          </w:tcPr>
          <w:p w:rsidR="00486005" w:rsidRPr="0094082B" w:rsidRDefault="00486005" w:rsidP="0094082B">
            <w:pPr>
              <w:pStyle w:val="aff0"/>
              <w:shd w:val="clear" w:color="auto" w:fill="auto"/>
              <w:spacing w:after="0" w:line="240" w:lineRule="auto"/>
              <w:ind w:firstLine="0"/>
              <w:jc w:val="both"/>
              <w:rPr>
                <w:rFonts w:ascii="Times New Roman" w:hAnsi="Times New Roman" w:cs="Times New Roman"/>
                <w:sz w:val="24"/>
                <w:szCs w:val="24"/>
                <w:lang w:val="uz-Cyrl-UZ" w:eastAsia="ru-RU"/>
              </w:rPr>
            </w:pPr>
            <w:r w:rsidRPr="0094082B">
              <w:rPr>
                <w:rFonts w:ascii="Times New Roman" w:hAnsi="Times New Roman" w:cs="Times New Roman"/>
                <w:sz w:val="24"/>
                <w:szCs w:val="24"/>
                <w:lang w:val="uz-Cyrl-UZ" w:eastAsia="ru-RU"/>
              </w:rPr>
              <w:t>Бажарилган топшириқларнинг фоиз салмоғи</w:t>
            </w:r>
          </w:p>
        </w:tc>
        <w:tc>
          <w:tcPr>
            <w:tcW w:w="2896" w:type="dxa"/>
            <w:shd w:val="clear" w:color="auto" w:fill="auto"/>
          </w:tcPr>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sz w:val="24"/>
                <w:szCs w:val="24"/>
                <w:lang w:val="uz-Cyrl-UZ" w:eastAsia="ru-RU"/>
              </w:rPr>
            </w:pPr>
            <w:r w:rsidRPr="0094082B">
              <w:rPr>
                <w:rFonts w:ascii="Times New Roman" w:hAnsi="Times New Roman" w:cs="Times New Roman"/>
                <w:sz w:val="24"/>
                <w:szCs w:val="24"/>
                <w:lang w:val="uz-Cyrl-UZ" w:eastAsia="ru-RU"/>
              </w:rPr>
              <w:t>40%</w:t>
            </w:r>
          </w:p>
        </w:tc>
        <w:tc>
          <w:tcPr>
            <w:tcW w:w="2896" w:type="dxa"/>
            <w:shd w:val="clear" w:color="auto" w:fill="auto"/>
          </w:tcPr>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sz w:val="24"/>
                <w:szCs w:val="24"/>
                <w:lang w:val="uz-Cyrl-UZ" w:eastAsia="ru-RU"/>
              </w:rPr>
            </w:pPr>
            <w:r w:rsidRPr="0094082B">
              <w:rPr>
                <w:rFonts w:ascii="Times New Roman" w:hAnsi="Times New Roman" w:cs="Times New Roman"/>
                <w:sz w:val="24"/>
                <w:szCs w:val="24"/>
                <w:lang w:val="uz-Cyrl-UZ" w:eastAsia="ru-RU"/>
              </w:rPr>
              <w:t>20%</w:t>
            </w:r>
          </w:p>
        </w:tc>
        <w:tc>
          <w:tcPr>
            <w:tcW w:w="2872" w:type="dxa"/>
            <w:shd w:val="clear" w:color="auto" w:fill="auto"/>
          </w:tcPr>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sz w:val="24"/>
                <w:szCs w:val="24"/>
                <w:lang w:val="uz-Cyrl-UZ" w:eastAsia="ru-RU"/>
              </w:rPr>
            </w:pPr>
            <w:r w:rsidRPr="0094082B">
              <w:rPr>
                <w:rFonts w:ascii="Times New Roman" w:hAnsi="Times New Roman" w:cs="Times New Roman"/>
                <w:sz w:val="24"/>
                <w:szCs w:val="24"/>
                <w:lang w:val="uz-Cyrl-UZ" w:eastAsia="ru-RU"/>
              </w:rPr>
              <w:t>0%</w:t>
            </w:r>
          </w:p>
        </w:tc>
      </w:tr>
      <w:tr w:rsidR="00486005" w:rsidRPr="0094082B" w:rsidTr="00660732">
        <w:tc>
          <w:tcPr>
            <w:tcW w:w="5357" w:type="dxa"/>
            <w:shd w:val="clear" w:color="auto" w:fill="auto"/>
          </w:tcPr>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b/>
                <w:sz w:val="24"/>
                <w:szCs w:val="24"/>
                <w:lang w:val="uz-Cyrl-UZ" w:eastAsia="ru-RU"/>
              </w:rPr>
            </w:pPr>
            <w:r w:rsidRPr="0094082B">
              <w:rPr>
                <w:rFonts w:ascii="Times New Roman" w:hAnsi="Times New Roman" w:cs="Times New Roman"/>
                <w:b/>
                <w:sz w:val="24"/>
                <w:szCs w:val="24"/>
                <w:lang w:val="uz-Cyrl-UZ" w:eastAsia="ru-RU"/>
              </w:rPr>
              <w:t>Жами</w:t>
            </w:r>
          </w:p>
        </w:tc>
        <w:tc>
          <w:tcPr>
            <w:tcW w:w="8664" w:type="dxa"/>
            <w:gridSpan w:val="3"/>
            <w:shd w:val="clear" w:color="auto" w:fill="auto"/>
          </w:tcPr>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b/>
                <w:sz w:val="24"/>
                <w:szCs w:val="24"/>
                <w:lang w:val="uz-Cyrl-UZ" w:eastAsia="ru-RU"/>
              </w:rPr>
            </w:pPr>
            <w:r w:rsidRPr="0094082B">
              <w:rPr>
                <w:rFonts w:ascii="Times New Roman" w:hAnsi="Times New Roman" w:cs="Times New Roman"/>
                <w:b/>
                <w:sz w:val="24"/>
                <w:szCs w:val="24"/>
                <w:lang w:val="uz-Cyrl-UZ" w:eastAsia="ru-RU"/>
              </w:rPr>
              <w:t>60 % (“</w:t>
            </w:r>
            <w:smartTag w:uri="urn:schemas-microsoft-com:office:smarttags" w:element="metricconverter">
              <w:smartTagPr>
                <w:attr w:name="ProductID" w:val="3”"/>
              </w:smartTagPr>
              <w:r w:rsidRPr="0094082B">
                <w:rPr>
                  <w:rFonts w:ascii="Times New Roman" w:hAnsi="Times New Roman" w:cs="Times New Roman"/>
                  <w:b/>
                  <w:sz w:val="24"/>
                  <w:szCs w:val="24"/>
                  <w:lang w:val="uz-Cyrl-UZ" w:eastAsia="ru-RU"/>
                </w:rPr>
                <w:t>3”</w:t>
              </w:r>
            </w:smartTag>
            <w:r w:rsidRPr="0094082B">
              <w:rPr>
                <w:rFonts w:ascii="Times New Roman" w:hAnsi="Times New Roman" w:cs="Times New Roman"/>
                <w:b/>
                <w:sz w:val="24"/>
                <w:szCs w:val="24"/>
                <w:lang w:val="uz-Cyrl-UZ" w:eastAsia="ru-RU"/>
              </w:rPr>
              <w:t xml:space="preserve"> баҳо)</w:t>
            </w:r>
          </w:p>
        </w:tc>
      </w:tr>
    </w:tbl>
    <w:p w:rsidR="00486005" w:rsidRPr="0094082B" w:rsidRDefault="00486005" w:rsidP="0094082B">
      <w:pPr>
        <w:pStyle w:val="aff0"/>
        <w:shd w:val="clear" w:color="auto" w:fill="auto"/>
        <w:spacing w:after="0" w:line="240" w:lineRule="auto"/>
        <w:ind w:firstLine="300"/>
        <w:jc w:val="both"/>
        <w:rPr>
          <w:rFonts w:ascii="Times New Roman" w:hAnsi="Times New Roman" w:cs="Times New Roman"/>
          <w:sz w:val="24"/>
          <w:szCs w:val="24"/>
          <w:lang w:val="uz-Cyrl-UZ"/>
        </w:rPr>
      </w:pPr>
    </w:p>
    <w:p w:rsidR="00486005" w:rsidRPr="0094082B" w:rsidRDefault="00486005" w:rsidP="0094082B">
      <w:pPr>
        <w:pStyle w:val="aff0"/>
        <w:shd w:val="clear" w:color="auto" w:fill="auto"/>
        <w:spacing w:after="0" w:line="240" w:lineRule="auto"/>
        <w:ind w:firstLine="708"/>
        <w:jc w:val="both"/>
        <w:rPr>
          <w:rFonts w:ascii="Times New Roman" w:hAnsi="Times New Roman" w:cs="Times New Roman"/>
          <w:b/>
          <w:sz w:val="24"/>
          <w:szCs w:val="24"/>
          <w:lang w:val="uz-Cyrl-UZ"/>
        </w:rPr>
      </w:pPr>
      <w:r w:rsidRPr="0094082B">
        <w:rPr>
          <w:rFonts w:ascii="Times New Roman" w:hAnsi="Times New Roman" w:cs="Times New Roman"/>
          <w:b/>
          <w:sz w:val="24"/>
          <w:szCs w:val="24"/>
          <w:lang w:val="uz-Cyrl-UZ"/>
        </w:rPr>
        <w:t>1.2. Топшириқларнинг бажарилиш  фоизига баҳонинг мувофиқлиги</w:t>
      </w:r>
    </w:p>
    <w:p w:rsidR="00486005" w:rsidRPr="0094082B" w:rsidRDefault="00486005" w:rsidP="0094082B">
      <w:pPr>
        <w:pStyle w:val="aff0"/>
        <w:shd w:val="clear" w:color="auto" w:fill="auto"/>
        <w:spacing w:after="0" w:line="240" w:lineRule="auto"/>
        <w:ind w:firstLine="300"/>
        <w:jc w:val="both"/>
        <w:rPr>
          <w:rFonts w:ascii="Times New Roman" w:hAnsi="Times New Roman" w:cs="Times New Roman"/>
          <w:sz w:val="24"/>
          <w:szCs w:val="24"/>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604"/>
        <w:gridCol w:w="1579"/>
        <w:gridCol w:w="1579"/>
        <w:gridCol w:w="1579"/>
        <w:gridCol w:w="1634"/>
      </w:tblGrid>
      <w:tr w:rsidR="00486005" w:rsidRPr="0094082B" w:rsidTr="00660732">
        <w:tc>
          <w:tcPr>
            <w:tcW w:w="2336" w:type="dxa"/>
            <w:shd w:val="clear" w:color="auto" w:fill="auto"/>
          </w:tcPr>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b/>
                <w:sz w:val="24"/>
                <w:szCs w:val="24"/>
                <w:lang w:val="uz-Cyrl-UZ" w:eastAsia="ru-RU"/>
              </w:rPr>
            </w:pPr>
            <w:r w:rsidRPr="0094082B">
              <w:rPr>
                <w:rFonts w:ascii="Times New Roman" w:hAnsi="Times New Roman" w:cs="Times New Roman"/>
                <w:b/>
                <w:sz w:val="24"/>
                <w:szCs w:val="24"/>
                <w:lang w:val="uz-Cyrl-UZ" w:eastAsia="ru-RU"/>
              </w:rPr>
              <w:t>Баҳо</w:t>
            </w:r>
          </w:p>
        </w:tc>
        <w:tc>
          <w:tcPr>
            <w:tcW w:w="2337" w:type="dxa"/>
            <w:shd w:val="clear" w:color="auto" w:fill="auto"/>
          </w:tcPr>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b/>
                <w:sz w:val="24"/>
                <w:szCs w:val="24"/>
                <w:lang w:val="uz-Cyrl-UZ" w:eastAsia="ru-RU"/>
              </w:rPr>
            </w:pPr>
            <w:r w:rsidRPr="0094082B">
              <w:rPr>
                <w:rFonts w:ascii="Times New Roman" w:hAnsi="Times New Roman" w:cs="Times New Roman"/>
                <w:b/>
                <w:sz w:val="24"/>
                <w:szCs w:val="24"/>
                <w:lang w:val="uz-Cyrl-UZ" w:eastAsia="ru-RU"/>
              </w:rPr>
              <w:t>1</w:t>
            </w:r>
          </w:p>
        </w:tc>
        <w:tc>
          <w:tcPr>
            <w:tcW w:w="2337" w:type="dxa"/>
            <w:shd w:val="clear" w:color="auto" w:fill="auto"/>
          </w:tcPr>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b/>
                <w:sz w:val="24"/>
                <w:szCs w:val="24"/>
                <w:lang w:val="uz-Cyrl-UZ" w:eastAsia="ru-RU"/>
              </w:rPr>
            </w:pPr>
            <w:r w:rsidRPr="0094082B">
              <w:rPr>
                <w:rFonts w:ascii="Times New Roman" w:hAnsi="Times New Roman" w:cs="Times New Roman"/>
                <w:b/>
                <w:sz w:val="24"/>
                <w:szCs w:val="24"/>
                <w:lang w:val="uz-Cyrl-UZ" w:eastAsia="ru-RU"/>
              </w:rPr>
              <w:t>2</w:t>
            </w:r>
          </w:p>
        </w:tc>
        <w:tc>
          <w:tcPr>
            <w:tcW w:w="2337" w:type="dxa"/>
            <w:shd w:val="clear" w:color="auto" w:fill="auto"/>
          </w:tcPr>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b/>
                <w:sz w:val="24"/>
                <w:szCs w:val="24"/>
                <w:lang w:val="uz-Cyrl-UZ" w:eastAsia="ru-RU"/>
              </w:rPr>
            </w:pPr>
            <w:r w:rsidRPr="0094082B">
              <w:rPr>
                <w:rFonts w:ascii="Times New Roman" w:hAnsi="Times New Roman" w:cs="Times New Roman"/>
                <w:b/>
                <w:sz w:val="24"/>
                <w:szCs w:val="24"/>
                <w:lang w:val="uz-Cyrl-UZ" w:eastAsia="ru-RU"/>
              </w:rPr>
              <w:t>3</w:t>
            </w:r>
          </w:p>
        </w:tc>
        <w:tc>
          <w:tcPr>
            <w:tcW w:w="2337" w:type="dxa"/>
            <w:shd w:val="clear" w:color="auto" w:fill="auto"/>
          </w:tcPr>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b/>
                <w:sz w:val="24"/>
                <w:szCs w:val="24"/>
                <w:lang w:val="uz-Cyrl-UZ" w:eastAsia="ru-RU"/>
              </w:rPr>
            </w:pPr>
            <w:r w:rsidRPr="0094082B">
              <w:rPr>
                <w:rFonts w:ascii="Times New Roman" w:hAnsi="Times New Roman" w:cs="Times New Roman"/>
                <w:b/>
                <w:sz w:val="24"/>
                <w:szCs w:val="24"/>
                <w:lang w:val="uz-Cyrl-UZ" w:eastAsia="ru-RU"/>
              </w:rPr>
              <w:t>4</w:t>
            </w:r>
          </w:p>
        </w:tc>
        <w:tc>
          <w:tcPr>
            <w:tcW w:w="2337" w:type="dxa"/>
            <w:shd w:val="clear" w:color="auto" w:fill="auto"/>
          </w:tcPr>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b/>
                <w:sz w:val="24"/>
                <w:szCs w:val="24"/>
                <w:lang w:val="uz-Cyrl-UZ" w:eastAsia="ru-RU"/>
              </w:rPr>
            </w:pPr>
            <w:r w:rsidRPr="0094082B">
              <w:rPr>
                <w:rFonts w:ascii="Times New Roman" w:hAnsi="Times New Roman" w:cs="Times New Roman"/>
                <w:b/>
                <w:sz w:val="24"/>
                <w:szCs w:val="24"/>
                <w:lang w:val="uz-Cyrl-UZ" w:eastAsia="ru-RU"/>
              </w:rPr>
              <w:t>5</w:t>
            </w:r>
          </w:p>
        </w:tc>
      </w:tr>
      <w:tr w:rsidR="00486005" w:rsidRPr="0094082B" w:rsidTr="00660732">
        <w:tc>
          <w:tcPr>
            <w:tcW w:w="2336" w:type="dxa"/>
            <w:shd w:val="clear" w:color="auto" w:fill="auto"/>
          </w:tcPr>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b/>
                <w:sz w:val="24"/>
                <w:szCs w:val="24"/>
                <w:lang w:val="uz-Cyrl-UZ" w:eastAsia="ru-RU"/>
              </w:rPr>
            </w:pPr>
            <w:r w:rsidRPr="0094082B">
              <w:rPr>
                <w:rFonts w:ascii="Times New Roman" w:hAnsi="Times New Roman" w:cs="Times New Roman"/>
                <w:b/>
                <w:sz w:val="24"/>
                <w:szCs w:val="24"/>
                <w:lang w:val="uz-Cyrl-UZ" w:eastAsia="ru-RU"/>
              </w:rPr>
              <w:t>%</w:t>
            </w:r>
          </w:p>
        </w:tc>
        <w:tc>
          <w:tcPr>
            <w:tcW w:w="2337" w:type="dxa"/>
            <w:shd w:val="clear" w:color="auto" w:fill="auto"/>
          </w:tcPr>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b/>
                <w:sz w:val="24"/>
                <w:szCs w:val="24"/>
                <w:lang w:val="uz-Cyrl-UZ" w:eastAsia="ru-RU"/>
              </w:rPr>
            </w:pPr>
            <w:r w:rsidRPr="0094082B">
              <w:rPr>
                <w:rFonts w:ascii="Times New Roman" w:hAnsi="Times New Roman" w:cs="Times New Roman"/>
                <w:b/>
                <w:sz w:val="24"/>
                <w:szCs w:val="24"/>
                <w:lang w:val="uz-Cyrl-UZ" w:eastAsia="ru-RU"/>
              </w:rPr>
              <w:t>20% дан қуйи</w:t>
            </w:r>
          </w:p>
        </w:tc>
        <w:tc>
          <w:tcPr>
            <w:tcW w:w="2337" w:type="dxa"/>
            <w:shd w:val="clear" w:color="auto" w:fill="auto"/>
          </w:tcPr>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b/>
                <w:sz w:val="24"/>
                <w:szCs w:val="24"/>
                <w:lang w:val="uz-Cyrl-UZ" w:eastAsia="ru-RU"/>
              </w:rPr>
            </w:pPr>
            <w:r w:rsidRPr="0094082B">
              <w:rPr>
                <w:rFonts w:ascii="Times New Roman" w:hAnsi="Times New Roman" w:cs="Times New Roman"/>
                <w:b/>
                <w:sz w:val="24"/>
                <w:szCs w:val="24"/>
                <w:lang w:val="uz-Cyrl-UZ" w:eastAsia="ru-RU"/>
              </w:rPr>
              <w:t>21-40%</w:t>
            </w:r>
          </w:p>
        </w:tc>
        <w:tc>
          <w:tcPr>
            <w:tcW w:w="2337" w:type="dxa"/>
            <w:shd w:val="clear" w:color="auto" w:fill="auto"/>
          </w:tcPr>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b/>
                <w:sz w:val="24"/>
                <w:szCs w:val="24"/>
                <w:lang w:val="uz-Cyrl-UZ" w:eastAsia="ru-RU"/>
              </w:rPr>
            </w:pPr>
            <w:r w:rsidRPr="0094082B">
              <w:rPr>
                <w:rFonts w:ascii="Times New Roman" w:hAnsi="Times New Roman" w:cs="Times New Roman"/>
                <w:b/>
                <w:sz w:val="24"/>
                <w:szCs w:val="24"/>
                <w:lang w:val="uz-Cyrl-UZ" w:eastAsia="ru-RU"/>
              </w:rPr>
              <w:t>41-60%</w:t>
            </w:r>
          </w:p>
        </w:tc>
        <w:tc>
          <w:tcPr>
            <w:tcW w:w="2337" w:type="dxa"/>
            <w:shd w:val="clear" w:color="auto" w:fill="auto"/>
          </w:tcPr>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b/>
                <w:sz w:val="24"/>
                <w:szCs w:val="24"/>
                <w:lang w:val="uz-Cyrl-UZ" w:eastAsia="ru-RU"/>
              </w:rPr>
            </w:pPr>
            <w:r w:rsidRPr="0094082B">
              <w:rPr>
                <w:rFonts w:ascii="Times New Roman" w:hAnsi="Times New Roman" w:cs="Times New Roman"/>
                <w:b/>
                <w:sz w:val="24"/>
                <w:szCs w:val="24"/>
                <w:lang w:val="uz-Cyrl-UZ" w:eastAsia="ru-RU"/>
              </w:rPr>
              <w:t>61-80%</w:t>
            </w:r>
          </w:p>
        </w:tc>
        <w:tc>
          <w:tcPr>
            <w:tcW w:w="2337" w:type="dxa"/>
            <w:shd w:val="clear" w:color="auto" w:fill="auto"/>
          </w:tcPr>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b/>
                <w:sz w:val="24"/>
                <w:szCs w:val="24"/>
                <w:lang w:val="uz-Cyrl-UZ" w:eastAsia="ru-RU"/>
              </w:rPr>
            </w:pPr>
            <w:r w:rsidRPr="0094082B">
              <w:rPr>
                <w:rFonts w:ascii="Times New Roman" w:hAnsi="Times New Roman" w:cs="Times New Roman"/>
                <w:b/>
                <w:sz w:val="24"/>
                <w:szCs w:val="24"/>
                <w:lang w:val="uz-Cyrl-UZ" w:eastAsia="ru-RU"/>
              </w:rPr>
              <w:t>81-100%</w:t>
            </w:r>
          </w:p>
        </w:tc>
      </w:tr>
    </w:tbl>
    <w:p w:rsidR="00486005" w:rsidRPr="0094082B" w:rsidRDefault="00486005" w:rsidP="0094082B">
      <w:pPr>
        <w:pStyle w:val="aff0"/>
        <w:shd w:val="clear" w:color="auto" w:fill="auto"/>
        <w:spacing w:after="0" w:line="240" w:lineRule="auto"/>
        <w:ind w:firstLine="720"/>
        <w:jc w:val="both"/>
        <w:rPr>
          <w:rFonts w:ascii="Times New Roman" w:hAnsi="Times New Roman" w:cs="Times New Roman"/>
          <w:b/>
          <w:sz w:val="24"/>
          <w:szCs w:val="24"/>
          <w:lang w:val="uz-Cyrl-UZ"/>
        </w:rPr>
      </w:pPr>
    </w:p>
    <w:p w:rsidR="00486005" w:rsidRPr="0094082B" w:rsidRDefault="00486005" w:rsidP="0094082B">
      <w:pPr>
        <w:pStyle w:val="aff0"/>
        <w:shd w:val="clear" w:color="auto" w:fill="auto"/>
        <w:spacing w:after="0" w:line="240" w:lineRule="auto"/>
        <w:ind w:firstLine="720"/>
        <w:jc w:val="both"/>
        <w:rPr>
          <w:rFonts w:ascii="Times New Roman" w:hAnsi="Times New Roman" w:cs="Times New Roman"/>
          <w:b/>
          <w:sz w:val="24"/>
          <w:szCs w:val="24"/>
          <w:lang w:val="uz-Cyrl-UZ"/>
        </w:rPr>
      </w:pPr>
      <w:r w:rsidRPr="0094082B">
        <w:rPr>
          <w:rFonts w:ascii="Times New Roman" w:hAnsi="Times New Roman" w:cs="Times New Roman"/>
          <w:b/>
          <w:sz w:val="24"/>
          <w:szCs w:val="24"/>
          <w:lang w:val="uz-Cyrl-UZ"/>
        </w:rPr>
        <w:t>Ўзбек адабиёти дарсларида асосий иш турларини баҳолашнинг критерий ва меъёрлари:</w:t>
      </w:r>
    </w:p>
    <w:p w:rsidR="00486005" w:rsidRPr="0094082B" w:rsidRDefault="00486005" w:rsidP="0094082B">
      <w:pPr>
        <w:pStyle w:val="aff0"/>
        <w:shd w:val="clear" w:color="auto" w:fill="auto"/>
        <w:spacing w:after="0" w:line="240" w:lineRule="auto"/>
        <w:ind w:firstLine="720"/>
        <w:jc w:val="both"/>
        <w:rPr>
          <w:rFonts w:ascii="Times New Roman" w:hAnsi="Times New Roman" w:cs="Times New Roman"/>
          <w:sz w:val="24"/>
          <w:szCs w:val="24"/>
          <w:lang w:val="uz-Cyrl-UZ"/>
        </w:rPr>
      </w:pPr>
      <w:r w:rsidRPr="0094082B">
        <w:rPr>
          <w:rFonts w:ascii="Times New Roman" w:hAnsi="Times New Roman" w:cs="Times New Roman"/>
          <w:sz w:val="24"/>
          <w:szCs w:val="24"/>
          <w:lang w:val="uz-Cyrl-UZ"/>
        </w:rPr>
        <w:t>Оғзаки сўраш ўзбек адабиётида ўқувчиларнинг билимларини қайд этишнинг асосий усулларидан бири бўлиб ҳисобланади. Ўқувчининг атрофлича жавоби берилган мавзуга ўзаро боғланган, мантиқий тартибли бўлиши, лозим ҳолатларда далиллар келтира олишни билиши зарур (асардан цитаталар /кўчирмалар/, мисоллар).</w:t>
      </w:r>
    </w:p>
    <w:p w:rsidR="00486005" w:rsidRPr="0094082B" w:rsidRDefault="00486005" w:rsidP="0094082B">
      <w:pPr>
        <w:pStyle w:val="aff0"/>
        <w:numPr>
          <w:ilvl w:val="0"/>
          <w:numId w:val="50"/>
        </w:numPr>
        <w:shd w:val="clear" w:color="auto" w:fill="auto"/>
        <w:spacing w:after="0" w:line="240" w:lineRule="auto"/>
        <w:ind w:left="0"/>
        <w:jc w:val="both"/>
        <w:rPr>
          <w:rFonts w:ascii="Times New Roman" w:hAnsi="Times New Roman" w:cs="Times New Roman"/>
          <w:sz w:val="24"/>
          <w:szCs w:val="24"/>
          <w:lang w:val="uz-Cyrl-UZ"/>
        </w:rPr>
      </w:pPr>
      <w:r w:rsidRPr="0094082B">
        <w:rPr>
          <w:rFonts w:ascii="Times New Roman" w:hAnsi="Times New Roman" w:cs="Times New Roman"/>
          <w:sz w:val="24"/>
          <w:szCs w:val="24"/>
          <w:lang w:val="uz-Cyrl-UZ"/>
        </w:rPr>
        <w:t>саволга жавобнинг мувофиқлиги;</w:t>
      </w:r>
    </w:p>
    <w:p w:rsidR="00486005" w:rsidRPr="0094082B" w:rsidRDefault="00486005" w:rsidP="0094082B">
      <w:pPr>
        <w:pStyle w:val="aff0"/>
        <w:numPr>
          <w:ilvl w:val="0"/>
          <w:numId w:val="50"/>
        </w:numPr>
        <w:shd w:val="clear" w:color="auto" w:fill="auto"/>
        <w:spacing w:after="0" w:line="240" w:lineRule="auto"/>
        <w:ind w:left="0"/>
        <w:jc w:val="both"/>
        <w:rPr>
          <w:rFonts w:ascii="Times New Roman" w:hAnsi="Times New Roman" w:cs="Times New Roman"/>
          <w:sz w:val="24"/>
          <w:szCs w:val="24"/>
          <w:lang w:val="uz-Cyrl-UZ"/>
        </w:rPr>
      </w:pPr>
      <w:r w:rsidRPr="0094082B">
        <w:rPr>
          <w:rFonts w:ascii="Times New Roman" w:hAnsi="Times New Roman" w:cs="Times New Roman"/>
          <w:sz w:val="24"/>
          <w:szCs w:val="24"/>
          <w:lang w:val="uz-Cyrl-UZ"/>
        </w:rPr>
        <w:t>жавобнинг асосланганлиги;</w:t>
      </w:r>
    </w:p>
    <w:p w:rsidR="00486005" w:rsidRPr="0094082B" w:rsidRDefault="00486005" w:rsidP="0094082B">
      <w:pPr>
        <w:pStyle w:val="aff0"/>
        <w:numPr>
          <w:ilvl w:val="0"/>
          <w:numId w:val="50"/>
        </w:numPr>
        <w:shd w:val="clear" w:color="auto" w:fill="auto"/>
        <w:spacing w:after="0" w:line="240" w:lineRule="auto"/>
        <w:ind w:left="0"/>
        <w:jc w:val="both"/>
        <w:rPr>
          <w:rFonts w:ascii="Times New Roman" w:hAnsi="Times New Roman" w:cs="Times New Roman"/>
          <w:sz w:val="24"/>
          <w:szCs w:val="24"/>
          <w:lang w:val="uz-Cyrl-UZ"/>
        </w:rPr>
      </w:pPr>
      <w:r w:rsidRPr="0094082B">
        <w:rPr>
          <w:rFonts w:ascii="Times New Roman" w:hAnsi="Times New Roman" w:cs="Times New Roman"/>
          <w:sz w:val="24"/>
          <w:szCs w:val="24"/>
          <w:lang w:val="uz-Cyrl-UZ"/>
        </w:rPr>
        <w:t>жавобнинг тил томондан расмийлаштирилиши.</w:t>
      </w:r>
    </w:p>
    <w:p w:rsidR="0094082B" w:rsidRDefault="0094082B" w:rsidP="0094082B">
      <w:pPr>
        <w:tabs>
          <w:tab w:val="left" w:pos="0"/>
        </w:tabs>
        <w:jc w:val="center"/>
        <w:rPr>
          <w:b/>
          <w:lang w:val="uz-Cyrl-UZ"/>
        </w:rPr>
      </w:pPr>
    </w:p>
    <w:p w:rsidR="00486005" w:rsidRPr="0094082B" w:rsidRDefault="00486005" w:rsidP="0094082B">
      <w:pPr>
        <w:tabs>
          <w:tab w:val="left" w:pos="0"/>
        </w:tabs>
        <w:jc w:val="center"/>
        <w:rPr>
          <w:b/>
          <w:lang w:val="uz-Cyrl-UZ"/>
        </w:rPr>
      </w:pPr>
      <w:r w:rsidRPr="0094082B">
        <w:rPr>
          <w:b/>
          <w:lang w:val="uz-Cyrl-UZ"/>
        </w:rPr>
        <w:t xml:space="preserve">Баҳолаш </w:t>
      </w:r>
      <w:r w:rsidR="0094082B">
        <w:rPr>
          <w:b/>
          <w:lang w:val="uz-Cyrl-UZ"/>
        </w:rPr>
        <w:t>учун тавсия этилган нормативлар</w:t>
      </w:r>
    </w:p>
    <w:p w:rsidR="00486005" w:rsidRPr="0094082B" w:rsidRDefault="00486005" w:rsidP="0094082B">
      <w:pPr>
        <w:tabs>
          <w:tab w:val="left" w:pos="0"/>
        </w:tabs>
        <w:ind w:firstLine="720"/>
        <w:jc w:val="both"/>
        <w:rPr>
          <w:b/>
          <w:lang w:val="uz-Cyrl-UZ"/>
        </w:rPr>
      </w:pPr>
      <w:r w:rsidRPr="0094082B">
        <w:rPr>
          <w:b/>
          <w:lang w:val="uz-Cyrl-UZ"/>
        </w:rPr>
        <w:t>Ўқувчиларнинг оғзаки жавобларини баҳолаш индикаторлари жадвали</w:t>
      </w:r>
    </w:p>
    <w:p w:rsidR="00486005" w:rsidRPr="0094082B" w:rsidRDefault="00486005" w:rsidP="0094082B">
      <w:pPr>
        <w:tabs>
          <w:tab w:val="left" w:pos="0"/>
        </w:tabs>
        <w:jc w:val="both"/>
        <w:rPr>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8448"/>
      </w:tblGrid>
      <w:tr w:rsidR="00486005" w:rsidRPr="0094082B" w:rsidTr="00660732">
        <w:tc>
          <w:tcPr>
            <w:tcW w:w="1908" w:type="dxa"/>
            <w:shd w:val="clear" w:color="auto" w:fill="auto"/>
          </w:tcPr>
          <w:p w:rsidR="00486005" w:rsidRPr="0094082B" w:rsidRDefault="00486005" w:rsidP="0094082B">
            <w:pPr>
              <w:tabs>
                <w:tab w:val="left" w:pos="0"/>
              </w:tabs>
              <w:jc w:val="center"/>
              <w:rPr>
                <w:b/>
                <w:lang w:val="uz-Cyrl-UZ"/>
              </w:rPr>
            </w:pPr>
          </w:p>
          <w:p w:rsidR="00486005" w:rsidRPr="0094082B" w:rsidRDefault="00486005" w:rsidP="0094082B">
            <w:pPr>
              <w:tabs>
                <w:tab w:val="left" w:pos="0"/>
              </w:tabs>
              <w:jc w:val="center"/>
              <w:rPr>
                <w:b/>
                <w:lang w:val="uz-Cyrl-UZ"/>
              </w:rPr>
            </w:pPr>
            <w:r w:rsidRPr="0094082B">
              <w:rPr>
                <w:b/>
                <w:lang w:val="uz-Cyrl-UZ"/>
              </w:rPr>
              <w:t>Баҳо</w:t>
            </w:r>
          </w:p>
          <w:p w:rsidR="00486005" w:rsidRPr="0094082B" w:rsidRDefault="00486005" w:rsidP="0094082B">
            <w:pPr>
              <w:tabs>
                <w:tab w:val="left" w:pos="0"/>
              </w:tabs>
              <w:jc w:val="center"/>
              <w:rPr>
                <w:b/>
                <w:lang w:val="uz-Cyrl-UZ"/>
              </w:rPr>
            </w:pPr>
          </w:p>
        </w:tc>
        <w:tc>
          <w:tcPr>
            <w:tcW w:w="12594" w:type="dxa"/>
            <w:shd w:val="clear" w:color="auto" w:fill="auto"/>
          </w:tcPr>
          <w:p w:rsidR="00486005" w:rsidRPr="0094082B" w:rsidRDefault="00486005" w:rsidP="0094082B">
            <w:pPr>
              <w:tabs>
                <w:tab w:val="left" w:pos="0"/>
                <w:tab w:val="center" w:pos="6189"/>
                <w:tab w:val="left" w:pos="7434"/>
              </w:tabs>
              <w:rPr>
                <w:b/>
                <w:lang w:val="uz-Cyrl-UZ"/>
              </w:rPr>
            </w:pPr>
            <w:r w:rsidRPr="0094082B">
              <w:rPr>
                <w:b/>
                <w:lang w:val="uz-Cyrl-UZ"/>
              </w:rPr>
              <w:tab/>
            </w:r>
          </w:p>
          <w:p w:rsidR="00486005" w:rsidRPr="0094082B" w:rsidRDefault="00486005" w:rsidP="0094082B">
            <w:pPr>
              <w:tabs>
                <w:tab w:val="left" w:pos="0"/>
                <w:tab w:val="center" w:pos="6189"/>
                <w:tab w:val="left" w:pos="7434"/>
              </w:tabs>
              <w:jc w:val="center"/>
              <w:rPr>
                <w:b/>
                <w:lang w:val="uz-Cyrl-UZ"/>
              </w:rPr>
            </w:pPr>
            <w:r w:rsidRPr="0094082B">
              <w:rPr>
                <w:b/>
                <w:lang w:val="uz-Cyrl-UZ"/>
              </w:rPr>
              <w:t>Индикаторлар (баҳолаш кўрсаткичлари)</w:t>
            </w:r>
          </w:p>
        </w:tc>
      </w:tr>
      <w:tr w:rsidR="00486005" w:rsidRPr="0094082B" w:rsidTr="00660732">
        <w:tc>
          <w:tcPr>
            <w:tcW w:w="1908" w:type="dxa"/>
            <w:shd w:val="clear" w:color="auto" w:fill="auto"/>
          </w:tcPr>
          <w:p w:rsidR="00486005" w:rsidRPr="0094082B" w:rsidRDefault="00486005" w:rsidP="0094082B">
            <w:pPr>
              <w:tabs>
                <w:tab w:val="left" w:pos="0"/>
              </w:tabs>
              <w:jc w:val="center"/>
              <w:rPr>
                <w:b/>
                <w:lang w:val="uz-Cyrl-UZ"/>
              </w:rPr>
            </w:pPr>
            <w:r w:rsidRPr="0094082B">
              <w:rPr>
                <w:b/>
                <w:lang w:val="uz-Cyrl-UZ"/>
              </w:rPr>
              <w:t>“</w:t>
            </w:r>
            <w:smartTag w:uri="urn:schemas-microsoft-com:office:smarttags" w:element="metricconverter">
              <w:smartTagPr>
                <w:attr w:name="ProductID" w:val="5”"/>
              </w:smartTagPr>
              <w:r w:rsidRPr="0094082B">
                <w:rPr>
                  <w:b/>
                  <w:lang w:val="uz-Cyrl-UZ"/>
                </w:rPr>
                <w:t>5”</w:t>
              </w:r>
            </w:smartTag>
            <w:r w:rsidRPr="0094082B">
              <w:rPr>
                <w:b/>
                <w:lang w:val="uz-Cyrl-UZ"/>
              </w:rPr>
              <w:t xml:space="preserve"> баҳо</w:t>
            </w:r>
          </w:p>
        </w:tc>
        <w:tc>
          <w:tcPr>
            <w:tcW w:w="12594" w:type="dxa"/>
            <w:shd w:val="clear" w:color="auto" w:fill="auto"/>
          </w:tcPr>
          <w:p w:rsidR="00486005" w:rsidRPr="0094082B" w:rsidRDefault="00486005" w:rsidP="0094082B">
            <w:pPr>
              <w:pStyle w:val="af4"/>
              <w:ind w:firstLine="720"/>
              <w:jc w:val="both"/>
              <w:rPr>
                <w:rFonts w:ascii="Times New Roman" w:hAnsi="Times New Roman"/>
                <w:sz w:val="24"/>
                <w:szCs w:val="24"/>
                <w:lang w:val="uz-Cyrl-UZ"/>
              </w:rPr>
            </w:pPr>
            <w:r w:rsidRPr="0094082B">
              <w:rPr>
                <w:rFonts w:ascii="Times New Roman" w:hAnsi="Times New Roman"/>
                <w:sz w:val="24"/>
                <w:szCs w:val="24"/>
                <w:lang w:val="uz-Cyrl-UZ"/>
              </w:rPr>
              <w:t xml:space="preserve">Бадиий асарнинг асосий мазмунини, мавзу ва ғоясини, унда бадиий тадқиқ этилаётган масалаларни тушунса, образларни, бадиий тасвирий воситаларни тўғри аниқлай олса, асарни адабий-назарий жиҳатдан таҳлил қила билса, адабиёт назарияси бўйича билимини, асарни адабий жараён ва замон билан боғлиқликда кўрсатса, нутқининг сифатлилигини ҳамда мазмундорлигини, мантиқий фикрлай олишини намойиш этса; шу билан бирга </w:t>
            </w:r>
            <w:r w:rsidRPr="0094082B">
              <w:rPr>
                <w:rFonts w:ascii="Times New Roman" w:hAnsi="Times New Roman"/>
                <w:sz w:val="24"/>
                <w:szCs w:val="24"/>
                <w:lang w:val="uz-Cyrl-UZ"/>
              </w:rPr>
              <w:lastRenderedPageBreak/>
              <w:t>бадиий асар бўйича тушунчаси мукаммал бўлса, бош мавзуни, асар ғоясини юқори даражада оча олса, образлар тизимини ва асар композициясини талқин этишни уддаласа, талқин жараёнида ўзлаштирган назарий билимларини қўллай билса, БКМ, компетентлик даражси 86 – 100% бўлса  “</w:t>
            </w:r>
            <w:smartTag w:uri="urn:schemas-microsoft-com:office:smarttags" w:element="metricconverter">
              <w:smartTagPr>
                <w:attr w:name="ProductID" w:val="5”"/>
              </w:smartTagPr>
              <w:r w:rsidRPr="0094082B">
                <w:rPr>
                  <w:rFonts w:ascii="Times New Roman" w:hAnsi="Times New Roman"/>
                  <w:sz w:val="24"/>
                  <w:szCs w:val="24"/>
                  <w:lang w:val="uz-Cyrl-UZ"/>
                </w:rPr>
                <w:t>5”</w:t>
              </w:r>
            </w:smartTag>
            <w:r w:rsidRPr="0094082B">
              <w:rPr>
                <w:rFonts w:ascii="Times New Roman" w:hAnsi="Times New Roman"/>
                <w:sz w:val="24"/>
                <w:szCs w:val="24"/>
                <w:lang w:val="uz-Cyrl-UZ"/>
              </w:rPr>
              <w:t xml:space="preserve"> (аъло) баҳо қўйилади.</w:t>
            </w:r>
          </w:p>
          <w:p w:rsidR="00486005" w:rsidRPr="0094082B" w:rsidRDefault="00486005" w:rsidP="0094082B">
            <w:pPr>
              <w:pStyle w:val="af4"/>
              <w:ind w:firstLine="720"/>
              <w:jc w:val="both"/>
              <w:rPr>
                <w:rFonts w:ascii="Times New Roman" w:hAnsi="Times New Roman"/>
                <w:sz w:val="24"/>
                <w:szCs w:val="24"/>
                <w:lang w:val="uz-Cyrl-UZ"/>
              </w:rPr>
            </w:pPr>
          </w:p>
        </w:tc>
      </w:tr>
      <w:tr w:rsidR="00486005" w:rsidRPr="0094082B" w:rsidTr="00660732">
        <w:tc>
          <w:tcPr>
            <w:tcW w:w="1908" w:type="dxa"/>
            <w:shd w:val="clear" w:color="auto" w:fill="auto"/>
          </w:tcPr>
          <w:p w:rsidR="00486005" w:rsidRPr="0094082B" w:rsidRDefault="00486005" w:rsidP="0094082B">
            <w:pPr>
              <w:tabs>
                <w:tab w:val="left" w:pos="0"/>
              </w:tabs>
              <w:jc w:val="center"/>
              <w:rPr>
                <w:b/>
                <w:lang w:val="uz-Cyrl-UZ"/>
              </w:rPr>
            </w:pPr>
            <w:r w:rsidRPr="0094082B">
              <w:rPr>
                <w:b/>
                <w:lang w:val="uz-Cyrl-UZ"/>
              </w:rPr>
              <w:lastRenderedPageBreak/>
              <w:t>“</w:t>
            </w:r>
            <w:smartTag w:uri="urn:schemas-microsoft-com:office:smarttags" w:element="metricconverter">
              <w:smartTagPr>
                <w:attr w:name="ProductID" w:val="4”"/>
              </w:smartTagPr>
              <w:r w:rsidRPr="0094082B">
                <w:rPr>
                  <w:b/>
                  <w:lang w:val="uz-Cyrl-UZ"/>
                </w:rPr>
                <w:t>4”</w:t>
              </w:r>
            </w:smartTag>
            <w:r w:rsidRPr="0094082B">
              <w:rPr>
                <w:b/>
                <w:lang w:val="uz-Cyrl-UZ"/>
              </w:rPr>
              <w:t xml:space="preserve"> баҳо</w:t>
            </w:r>
          </w:p>
        </w:tc>
        <w:tc>
          <w:tcPr>
            <w:tcW w:w="12594" w:type="dxa"/>
            <w:shd w:val="clear" w:color="auto" w:fill="auto"/>
          </w:tcPr>
          <w:p w:rsidR="00486005" w:rsidRPr="0094082B" w:rsidRDefault="00486005" w:rsidP="0094082B">
            <w:pPr>
              <w:pStyle w:val="af4"/>
              <w:ind w:firstLine="612"/>
              <w:jc w:val="both"/>
              <w:rPr>
                <w:rFonts w:ascii="Times New Roman" w:hAnsi="Times New Roman"/>
                <w:sz w:val="24"/>
                <w:szCs w:val="24"/>
                <w:lang w:val="uz-Cyrl-UZ"/>
              </w:rPr>
            </w:pPr>
            <w:r w:rsidRPr="0094082B">
              <w:rPr>
                <w:rFonts w:ascii="Times New Roman" w:hAnsi="Times New Roman"/>
                <w:sz w:val="24"/>
                <w:szCs w:val="24"/>
                <w:lang w:val="uz-Cyrl-UZ"/>
              </w:rPr>
              <w:t>Ўқувчининг бадиий асар ҳақида тушунчаси, маълумоти умуман олганда яхши бўлиб, бир-икки мукаммал таҳлил ва талқин бўлмай қолса, асарни тарихий давр билан боғлай олмаса, адабий тилни қўллаб, оғзаки жавоб тайёрлашда нуқсонларга йўл қўйса, БКМ, компетентлик даражаси 71 – 85% бўлса “</w:t>
            </w:r>
            <w:smartTag w:uri="urn:schemas-microsoft-com:office:smarttags" w:element="metricconverter">
              <w:smartTagPr>
                <w:attr w:name="ProductID" w:val="4”"/>
              </w:smartTagPr>
              <w:r w:rsidRPr="0094082B">
                <w:rPr>
                  <w:rFonts w:ascii="Times New Roman" w:hAnsi="Times New Roman"/>
                  <w:sz w:val="24"/>
                  <w:szCs w:val="24"/>
                  <w:lang w:val="uz-Cyrl-UZ"/>
                </w:rPr>
                <w:t>4”</w:t>
              </w:r>
            </w:smartTag>
            <w:r w:rsidRPr="0094082B">
              <w:rPr>
                <w:rFonts w:ascii="Times New Roman" w:hAnsi="Times New Roman"/>
                <w:sz w:val="24"/>
                <w:szCs w:val="24"/>
                <w:lang w:val="uz-Cyrl-UZ"/>
              </w:rPr>
              <w:t xml:space="preserve"> (яхши) баҳога лойиқ топилади.</w:t>
            </w:r>
          </w:p>
          <w:p w:rsidR="00486005" w:rsidRPr="0094082B" w:rsidRDefault="00486005" w:rsidP="0094082B">
            <w:pPr>
              <w:tabs>
                <w:tab w:val="left" w:pos="0"/>
              </w:tabs>
              <w:jc w:val="both"/>
              <w:rPr>
                <w:lang w:val="uz-Cyrl-UZ"/>
              </w:rPr>
            </w:pPr>
          </w:p>
        </w:tc>
      </w:tr>
      <w:tr w:rsidR="00486005" w:rsidRPr="0094082B" w:rsidTr="00660732">
        <w:tc>
          <w:tcPr>
            <w:tcW w:w="1908" w:type="dxa"/>
            <w:shd w:val="clear" w:color="auto" w:fill="auto"/>
          </w:tcPr>
          <w:p w:rsidR="00486005" w:rsidRPr="0094082B" w:rsidRDefault="00486005" w:rsidP="0094082B">
            <w:pPr>
              <w:tabs>
                <w:tab w:val="left" w:pos="0"/>
              </w:tabs>
              <w:jc w:val="center"/>
              <w:rPr>
                <w:b/>
                <w:lang w:val="uz-Cyrl-UZ"/>
              </w:rPr>
            </w:pPr>
            <w:r w:rsidRPr="0094082B">
              <w:rPr>
                <w:b/>
                <w:lang w:val="uz-Cyrl-UZ"/>
              </w:rPr>
              <w:t>“</w:t>
            </w:r>
            <w:smartTag w:uri="urn:schemas-microsoft-com:office:smarttags" w:element="metricconverter">
              <w:smartTagPr>
                <w:attr w:name="ProductID" w:val="3”"/>
              </w:smartTagPr>
              <w:r w:rsidRPr="0094082B">
                <w:rPr>
                  <w:b/>
                  <w:lang w:val="uz-Cyrl-UZ"/>
                </w:rPr>
                <w:t>3”</w:t>
              </w:r>
            </w:smartTag>
            <w:r w:rsidRPr="0094082B">
              <w:rPr>
                <w:b/>
                <w:lang w:val="uz-Cyrl-UZ"/>
              </w:rPr>
              <w:t xml:space="preserve"> баҳо</w:t>
            </w:r>
          </w:p>
        </w:tc>
        <w:tc>
          <w:tcPr>
            <w:tcW w:w="12594" w:type="dxa"/>
            <w:shd w:val="clear" w:color="auto" w:fill="auto"/>
          </w:tcPr>
          <w:p w:rsidR="00486005" w:rsidRPr="0094082B" w:rsidRDefault="00486005" w:rsidP="0094082B">
            <w:pPr>
              <w:tabs>
                <w:tab w:val="left" w:pos="0"/>
              </w:tabs>
              <w:ind w:firstLine="612"/>
              <w:jc w:val="both"/>
              <w:rPr>
                <w:lang w:val="uz-Cyrl-UZ"/>
              </w:rPr>
            </w:pPr>
            <w:r w:rsidRPr="0094082B">
              <w:rPr>
                <w:lang w:val="uz-Cyrl-UZ"/>
              </w:rPr>
              <w:t>Ўқувчининг бадиий асар ҳақида тушунчаси, маълумоти тўлиқ бўлмай,  пала-партиш айтса, жавобларида уч-тўрт аҳамиятли, муҳим ўринларни қолдириб кетса, адабий-назарий таҳлил ва талқинни тўлиқ амалга ошира олмаса, қўшимча саволларга ҳам жавоблари етарли бўлмаса, БКМ ва компетентлик даражаси  55 – 70% бўлса, “</w:t>
            </w:r>
            <w:smartTag w:uri="urn:schemas-microsoft-com:office:smarttags" w:element="metricconverter">
              <w:smartTagPr>
                <w:attr w:name="ProductID" w:val="3”"/>
              </w:smartTagPr>
              <w:r w:rsidRPr="0094082B">
                <w:rPr>
                  <w:lang w:val="uz-Cyrl-UZ"/>
                </w:rPr>
                <w:t>3”</w:t>
              </w:r>
            </w:smartTag>
            <w:r w:rsidRPr="0094082B">
              <w:rPr>
                <w:lang w:val="uz-Cyrl-UZ"/>
              </w:rPr>
              <w:t xml:space="preserve"> (ўрта) баҳо қўйилади.</w:t>
            </w:r>
          </w:p>
        </w:tc>
      </w:tr>
      <w:tr w:rsidR="00486005" w:rsidRPr="0094082B" w:rsidTr="00660732">
        <w:tc>
          <w:tcPr>
            <w:tcW w:w="1908" w:type="dxa"/>
            <w:shd w:val="clear" w:color="auto" w:fill="auto"/>
          </w:tcPr>
          <w:p w:rsidR="00486005" w:rsidRPr="0094082B" w:rsidRDefault="00486005" w:rsidP="0094082B">
            <w:pPr>
              <w:tabs>
                <w:tab w:val="left" w:pos="0"/>
              </w:tabs>
              <w:jc w:val="center"/>
              <w:rPr>
                <w:b/>
                <w:lang w:val="uz-Cyrl-UZ"/>
              </w:rPr>
            </w:pPr>
            <w:r w:rsidRPr="0094082B">
              <w:rPr>
                <w:b/>
                <w:lang w:val="uz-Cyrl-UZ"/>
              </w:rPr>
              <w:t>“</w:t>
            </w:r>
            <w:smartTag w:uri="urn:schemas-microsoft-com:office:smarttags" w:element="metricconverter">
              <w:smartTagPr>
                <w:attr w:name="ProductID" w:val="2”"/>
              </w:smartTagPr>
              <w:r w:rsidRPr="0094082B">
                <w:rPr>
                  <w:b/>
                  <w:lang w:val="uz-Cyrl-UZ"/>
                </w:rPr>
                <w:t>2”</w:t>
              </w:r>
            </w:smartTag>
            <w:r w:rsidRPr="0094082B">
              <w:rPr>
                <w:b/>
                <w:lang w:val="uz-Cyrl-UZ"/>
              </w:rPr>
              <w:t xml:space="preserve"> баҳо</w:t>
            </w:r>
          </w:p>
        </w:tc>
        <w:tc>
          <w:tcPr>
            <w:tcW w:w="12594" w:type="dxa"/>
            <w:shd w:val="clear" w:color="auto" w:fill="auto"/>
          </w:tcPr>
          <w:p w:rsidR="00486005" w:rsidRPr="0094082B" w:rsidRDefault="00486005" w:rsidP="0094082B">
            <w:pPr>
              <w:pStyle w:val="af4"/>
              <w:ind w:firstLine="720"/>
              <w:jc w:val="both"/>
              <w:rPr>
                <w:rFonts w:ascii="Times New Roman" w:hAnsi="Times New Roman"/>
                <w:sz w:val="24"/>
                <w:szCs w:val="24"/>
                <w:lang w:val="uz-Cyrl-UZ"/>
              </w:rPr>
            </w:pPr>
            <w:r w:rsidRPr="0094082B">
              <w:rPr>
                <w:rFonts w:ascii="Times New Roman" w:hAnsi="Times New Roman"/>
                <w:sz w:val="24"/>
                <w:szCs w:val="24"/>
                <w:lang w:val="uz-Cyrl-UZ"/>
              </w:rPr>
              <w:t>Ўқувчи адабий асарни тўлиқ тушуна олмаса, “йўлаб-суяганда” ҳам давом эттира олмай, адабий асарга оид ўтилган содда назарий маълумотларни ҳам билмай, асарнинг мавзусини, ғоясини мутлақо очиб бера олмаса, БКМ, компетентлик даражаси 21 – 54% бўлса, “</w:t>
            </w:r>
            <w:smartTag w:uri="urn:schemas-microsoft-com:office:smarttags" w:element="metricconverter">
              <w:smartTagPr>
                <w:attr w:name="ProductID" w:val="2”"/>
              </w:smartTagPr>
              <w:r w:rsidRPr="0094082B">
                <w:rPr>
                  <w:rFonts w:ascii="Times New Roman" w:hAnsi="Times New Roman"/>
                  <w:sz w:val="24"/>
                  <w:szCs w:val="24"/>
                  <w:lang w:val="uz-Cyrl-UZ"/>
                </w:rPr>
                <w:t>2”</w:t>
              </w:r>
            </w:smartTag>
            <w:r w:rsidRPr="0094082B">
              <w:rPr>
                <w:rFonts w:ascii="Times New Roman" w:hAnsi="Times New Roman"/>
                <w:sz w:val="24"/>
                <w:szCs w:val="24"/>
                <w:lang w:val="uz-Cyrl-UZ"/>
              </w:rPr>
              <w:t xml:space="preserve"> (ёмон) баҳо қўйилади.</w:t>
            </w:r>
          </w:p>
          <w:p w:rsidR="00486005" w:rsidRPr="0094082B" w:rsidRDefault="00486005" w:rsidP="0094082B">
            <w:pPr>
              <w:pStyle w:val="af4"/>
              <w:ind w:firstLine="720"/>
              <w:jc w:val="both"/>
              <w:rPr>
                <w:rFonts w:ascii="Times New Roman" w:hAnsi="Times New Roman"/>
                <w:sz w:val="24"/>
                <w:szCs w:val="24"/>
                <w:lang w:val="uz-Cyrl-UZ"/>
              </w:rPr>
            </w:pPr>
          </w:p>
        </w:tc>
      </w:tr>
      <w:tr w:rsidR="00486005" w:rsidRPr="0094082B" w:rsidTr="00660732">
        <w:tc>
          <w:tcPr>
            <w:tcW w:w="1908" w:type="dxa"/>
            <w:shd w:val="clear" w:color="auto" w:fill="auto"/>
          </w:tcPr>
          <w:p w:rsidR="00486005" w:rsidRPr="0094082B" w:rsidRDefault="00486005" w:rsidP="0094082B">
            <w:pPr>
              <w:tabs>
                <w:tab w:val="left" w:pos="0"/>
              </w:tabs>
              <w:jc w:val="center"/>
              <w:rPr>
                <w:b/>
                <w:lang w:val="uz-Cyrl-UZ"/>
              </w:rPr>
            </w:pPr>
            <w:r w:rsidRPr="0094082B">
              <w:rPr>
                <w:b/>
                <w:lang w:val="uz-Cyrl-UZ"/>
              </w:rPr>
              <w:t>“</w:t>
            </w:r>
            <w:smartTag w:uri="urn:schemas-microsoft-com:office:smarttags" w:element="metricconverter">
              <w:smartTagPr>
                <w:attr w:name="ProductID" w:val="1”"/>
              </w:smartTagPr>
              <w:r w:rsidRPr="0094082B">
                <w:rPr>
                  <w:b/>
                  <w:lang w:val="uz-Cyrl-UZ"/>
                </w:rPr>
                <w:t>1”</w:t>
              </w:r>
            </w:smartTag>
            <w:r w:rsidRPr="0094082B">
              <w:rPr>
                <w:b/>
                <w:lang w:val="uz-Cyrl-UZ"/>
              </w:rPr>
              <w:t xml:space="preserve"> баҳо</w:t>
            </w:r>
          </w:p>
        </w:tc>
        <w:tc>
          <w:tcPr>
            <w:tcW w:w="12594" w:type="dxa"/>
            <w:shd w:val="clear" w:color="auto" w:fill="auto"/>
          </w:tcPr>
          <w:p w:rsidR="00486005" w:rsidRPr="0094082B" w:rsidRDefault="00486005" w:rsidP="0094082B">
            <w:pPr>
              <w:pStyle w:val="af4"/>
              <w:ind w:firstLine="720"/>
              <w:jc w:val="both"/>
              <w:rPr>
                <w:rFonts w:ascii="Times New Roman" w:hAnsi="Times New Roman"/>
                <w:sz w:val="24"/>
                <w:szCs w:val="24"/>
                <w:lang w:val="uz-Cyrl-UZ"/>
              </w:rPr>
            </w:pPr>
            <w:r w:rsidRPr="0094082B">
              <w:rPr>
                <w:rFonts w:ascii="Times New Roman" w:hAnsi="Times New Roman"/>
                <w:sz w:val="24"/>
                <w:szCs w:val="24"/>
                <w:lang w:val="uz-Cyrl-UZ"/>
              </w:rPr>
              <w:t>Ўқувчининг адабий асар мавзуси бўйича мутлақо тушунчаси йўқ бўлиб, БКМ, компетентлик даражаси 20% дан ошмаса  “</w:t>
            </w:r>
            <w:smartTag w:uri="urn:schemas-microsoft-com:office:smarttags" w:element="metricconverter">
              <w:smartTagPr>
                <w:attr w:name="ProductID" w:val="1”"/>
              </w:smartTagPr>
              <w:r w:rsidRPr="0094082B">
                <w:rPr>
                  <w:rFonts w:ascii="Times New Roman" w:hAnsi="Times New Roman"/>
                  <w:sz w:val="24"/>
                  <w:szCs w:val="24"/>
                  <w:lang w:val="uz-Cyrl-UZ"/>
                </w:rPr>
                <w:t>1”</w:t>
              </w:r>
            </w:smartTag>
            <w:r w:rsidRPr="0094082B">
              <w:rPr>
                <w:rFonts w:ascii="Times New Roman" w:hAnsi="Times New Roman"/>
                <w:sz w:val="24"/>
                <w:szCs w:val="24"/>
                <w:lang w:val="uz-Cyrl-UZ"/>
              </w:rPr>
              <w:t xml:space="preserve"> (ўта ёмон) баҳо қўйилади.</w:t>
            </w:r>
          </w:p>
          <w:p w:rsidR="00486005" w:rsidRPr="0094082B" w:rsidRDefault="00486005" w:rsidP="0094082B">
            <w:pPr>
              <w:pStyle w:val="af4"/>
              <w:ind w:firstLine="720"/>
              <w:jc w:val="both"/>
              <w:rPr>
                <w:rFonts w:ascii="Times New Roman" w:hAnsi="Times New Roman"/>
                <w:sz w:val="24"/>
                <w:szCs w:val="24"/>
                <w:lang w:val="uz-Cyrl-UZ"/>
              </w:rPr>
            </w:pPr>
          </w:p>
        </w:tc>
      </w:tr>
    </w:tbl>
    <w:p w:rsidR="00486005" w:rsidRPr="0094082B" w:rsidRDefault="00486005" w:rsidP="0094082B">
      <w:pPr>
        <w:tabs>
          <w:tab w:val="left" w:pos="4220"/>
        </w:tabs>
        <w:jc w:val="right"/>
        <w:rPr>
          <w:lang w:val="uz-Cyrl-UZ"/>
        </w:rPr>
      </w:pPr>
    </w:p>
    <w:p w:rsidR="00486005" w:rsidRPr="0094082B" w:rsidRDefault="00486005" w:rsidP="0094082B">
      <w:pPr>
        <w:pStyle w:val="af4"/>
        <w:ind w:firstLine="720"/>
        <w:jc w:val="both"/>
        <w:rPr>
          <w:rFonts w:ascii="Times New Roman" w:hAnsi="Times New Roman"/>
          <w:b/>
          <w:sz w:val="24"/>
          <w:szCs w:val="24"/>
          <w:lang w:val="uz-Cyrl-UZ"/>
        </w:rPr>
      </w:pPr>
      <w:r w:rsidRPr="0094082B">
        <w:rPr>
          <w:rFonts w:ascii="Times New Roman" w:hAnsi="Times New Roman"/>
          <w:b/>
          <w:sz w:val="24"/>
          <w:szCs w:val="24"/>
          <w:lang w:val="uz-Cyrl-UZ"/>
        </w:rPr>
        <w:t>Ўқувчининг бадиий (ифодали) ўқишини баҳолашнинг мезонлари</w:t>
      </w:r>
    </w:p>
    <w:p w:rsidR="00486005" w:rsidRPr="0094082B" w:rsidRDefault="00486005" w:rsidP="0094082B">
      <w:pPr>
        <w:tabs>
          <w:tab w:val="left" w:pos="3500"/>
          <w:tab w:val="left" w:pos="9477"/>
        </w:tabs>
        <w:rPr>
          <w:lang w:val="uz-Cyrl-UZ"/>
        </w:rPr>
      </w:pPr>
      <w:r w:rsidRPr="0094082B">
        <w:rPr>
          <w:lang w:val="uz-Cyrl-UZ"/>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8448"/>
      </w:tblGrid>
      <w:tr w:rsidR="00486005" w:rsidRPr="0094082B" w:rsidTr="00660732">
        <w:tc>
          <w:tcPr>
            <w:tcW w:w="1908" w:type="dxa"/>
            <w:shd w:val="clear" w:color="auto" w:fill="auto"/>
          </w:tcPr>
          <w:p w:rsidR="00486005" w:rsidRPr="0094082B" w:rsidRDefault="00486005" w:rsidP="0094082B">
            <w:pPr>
              <w:tabs>
                <w:tab w:val="left" w:pos="0"/>
              </w:tabs>
              <w:jc w:val="center"/>
              <w:rPr>
                <w:b/>
                <w:lang w:val="uz-Cyrl-UZ"/>
              </w:rPr>
            </w:pPr>
          </w:p>
          <w:p w:rsidR="00486005" w:rsidRPr="0094082B" w:rsidRDefault="00486005" w:rsidP="0094082B">
            <w:pPr>
              <w:tabs>
                <w:tab w:val="left" w:pos="0"/>
              </w:tabs>
              <w:jc w:val="center"/>
              <w:rPr>
                <w:b/>
                <w:lang w:val="uz-Cyrl-UZ"/>
              </w:rPr>
            </w:pPr>
            <w:r w:rsidRPr="0094082B">
              <w:rPr>
                <w:b/>
                <w:lang w:val="uz-Cyrl-UZ"/>
              </w:rPr>
              <w:t>Баҳо</w:t>
            </w:r>
          </w:p>
          <w:p w:rsidR="00486005" w:rsidRPr="0094082B" w:rsidRDefault="00486005" w:rsidP="0094082B">
            <w:pPr>
              <w:tabs>
                <w:tab w:val="left" w:pos="0"/>
              </w:tabs>
              <w:jc w:val="center"/>
              <w:rPr>
                <w:b/>
                <w:lang w:val="uz-Cyrl-UZ"/>
              </w:rPr>
            </w:pPr>
          </w:p>
        </w:tc>
        <w:tc>
          <w:tcPr>
            <w:tcW w:w="12594" w:type="dxa"/>
            <w:shd w:val="clear" w:color="auto" w:fill="auto"/>
          </w:tcPr>
          <w:p w:rsidR="00486005" w:rsidRPr="0094082B" w:rsidRDefault="00486005" w:rsidP="0094082B">
            <w:pPr>
              <w:tabs>
                <w:tab w:val="left" w:pos="0"/>
                <w:tab w:val="center" w:pos="6189"/>
                <w:tab w:val="left" w:pos="7434"/>
              </w:tabs>
              <w:rPr>
                <w:b/>
                <w:lang w:val="uz-Cyrl-UZ"/>
              </w:rPr>
            </w:pPr>
            <w:r w:rsidRPr="0094082B">
              <w:rPr>
                <w:b/>
                <w:lang w:val="uz-Cyrl-UZ"/>
              </w:rPr>
              <w:tab/>
            </w:r>
          </w:p>
          <w:p w:rsidR="00486005" w:rsidRPr="0094082B" w:rsidRDefault="00486005" w:rsidP="0094082B">
            <w:pPr>
              <w:tabs>
                <w:tab w:val="left" w:pos="0"/>
                <w:tab w:val="center" w:pos="6189"/>
                <w:tab w:val="left" w:pos="7434"/>
              </w:tabs>
              <w:jc w:val="center"/>
              <w:rPr>
                <w:b/>
                <w:lang w:val="uz-Cyrl-UZ"/>
              </w:rPr>
            </w:pPr>
            <w:r w:rsidRPr="0094082B">
              <w:rPr>
                <w:b/>
                <w:lang w:val="uz-Cyrl-UZ"/>
              </w:rPr>
              <w:t>Индикаторлар (баҳолаш кўрсаткичлари)</w:t>
            </w:r>
          </w:p>
        </w:tc>
      </w:tr>
      <w:tr w:rsidR="00486005" w:rsidRPr="0094082B" w:rsidTr="00660732">
        <w:tc>
          <w:tcPr>
            <w:tcW w:w="1908" w:type="dxa"/>
            <w:shd w:val="clear" w:color="auto" w:fill="auto"/>
          </w:tcPr>
          <w:p w:rsidR="00486005" w:rsidRPr="0094082B" w:rsidRDefault="00486005" w:rsidP="0094082B">
            <w:pPr>
              <w:tabs>
                <w:tab w:val="left" w:pos="0"/>
              </w:tabs>
              <w:jc w:val="center"/>
              <w:rPr>
                <w:b/>
                <w:lang w:val="uz-Cyrl-UZ"/>
              </w:rPr>
            </w:pPr>
            <w:r w:rsidRPr="0094082B">
              <w:rPr>
                <w:b/>
                <w:lang w:val="uz-Cyrl-UZ"/>
              </w:rPr>
              <w:t>“</w:t>
            </w:r>
            <w:smartTag w:uri="urn:schemas-microsoft-com:office:smarttags" w:element="metricconverter">
              <w:smartTagPr>
                <w:attr w:name="ProductID" w:val="5”"/>
              </w:smartTagPr>
              <w:r w:rsidRPr="0094082B">
                <w:rPr>
                  <w:b/>
                  <w:lang w:val="uz-Cyrl-UZ"/>
                </w:rPr>
                <w:t>5”</w:t>
              </w:r>
            </w:smartTag>
            <w:r w:rsidRPr="0094082B">
              <w:rPr>
                <w:b/>
                <w:lang w:val="uz-Cyrl-UZ"/>
              </w:rPr>
              <w:t xml:space="preserve"> баҳо</w:t>
            </w:r>
          </w:p>
        </w:tc>
        <w:tc>
          <w:tcPr>
            <w:tcW w:w="12594" w:type="dxa"/>
            <w:shd w:val="clear" w:color="auto" w:fill="auto"/>
          </w:tcPr>
          <w:p w:rsidR="00486005" w:rsidRPr="0094082B" w:rsidRDefault="00486005" w:rsidP="0094082B">
            <w:pPr>
              <w:pStyle w:val="af4"/>
              <w:ind w:firstLine="720"/>
              <w:jc w:val="both"/>
              <w:rPr>
                <w:rFonts w:ascii="Times New Roman" w:hAnsi="Times New Roman"/>
                <w:sz w:val="24"/>
                <w:szCs w:val="24"/>
                <w:lang w:val="uz-Cyrl-UZ"/>
              </w:rPr>
            </w:pPr>
            <w:r w:rsidRPr="0094082B">
              <w:rPr>
                <w:rFonts w:ascii="Times New Roman" w:hAnsi="Times New Roman"/>
                <w:sz w:val="24"/>
                <w:szCs w:val="24"/>
                <w:lang w:val="uz-Cyrl-UZ"/>
              </w:rPr>
              <w:t xml:space="preserve">Бадиий ўқишда </w:t>
            </w:r>
            <w:r w:rsidRPr="0094082B">
              <w:rPr>
                <w:rFonts w:ascii="Times New Roman" w:hAnsi="Times New Roman"/>
                <w:b/>
                <w:sz w:val="24"/>
                <w:szCs w:val="24"/>
                <w:lang w:val="uz-Cyrl-UZ"/>
              </w:rPr>
              <w:t>“аъло”</w:t>
            </w:r>
            <w:r w:rsidRPr="0094082B">
              <w:rPr>
                <w:rFonts w:ascii="Times New Roman" w:hAnsi="Times New Roman"/>
                <w:sz w:val="24"/>
                <w:szCs w:val="24"/>
                <w:lang w:val="uz-Cyrl-UZ"/>
              </w:rPr>
              <w:t xml:space="preserve"> баҳо матннинг мавзуси билан ғоясини тушуниб, овоз чиқариб, артистлик маҳорати билан ўқиган, ўқиганларини ўз сўзлари билан айтиб бера олган, матн интонациясини, ўқиш темпини сақлаган, парчада айтилган фикрнинг моҳиятини ифодалай олган, қўйилган тиниш белгиларига риоя қилган, сўзларни тўғри ўқиган, бадиий ўқишнинг барча шартларини мукаммал  бажарган, ҳар турдаги монологларни, шеърларни, достон ва эпослардан олинган парчаларни бадиий, ифодали ўқий оладиган ўқувчиларга қўйилади.</w:t>
            </w:r>
          </w:p>
          <w:p w:rsidR="00486005" w:rsidRPr="0094082B" w:rsidRDefault="00486005" w:rsidP="0094082B">
            <w:pPr>
              <w:pStyle w:val="af4"/>
              <w:ind w:firstLine="720"/>
              <w:jc w:val="both"/>
              <w:rPr>
                <w:rFonts w:ascii="Times New Roman" w:hAnsi="Times New Roman"/>
                <w:sz w:val="24"/>
                <w:szCs w:val="24"/>
                <w:lang w:val="uz-Cyrl-UZ"/>
              </w:rPr>
            </w:pPr>
          </w:p>
        </w:tc>
      </w:tr>
      <w:tr w:rsidR="00486005" w:rsidRPr="0094082B" w:rsidTr="00660732">
        <w:tc>
          <w:tcPr>
            <w:tcW w:w="1908" w:type="dxa"/>
            <w:shd w:val="clear" w:color="auto" w:fill="auto"/>
          </w:tcPr>
          <w:p w:rsidR="00486005" w:rsidRPr="0094082B" w:rsidRDefault="00486005" w:rsidP="0094082B">
            <w:pPr>
              <w:tabs>
                <w:tab w:val="left" w:pos="0"/>
              </w:tabs>
              <w:jc w:val="center"/>
              <w:rPr>
                <w:b/>
                <w:lang w:val="uz-Cyrl-UZ"/>
              </w:rPr>
            </w:pPr>
            <w:r w:rsidRPr="0094082B">
              <w:rPr>
                <w:b/>
                <w:lang w:val="uz-Cyrl-UZ"/>
              </w:rPr>
              <w:t>“</w:t>
            </w:r>
            <w:smartTag w:uri="urn:schemas-microsoft-com:office:smarttags" w:element="metricconverter">
              <w:smartTagPr>
                <w:attr w:name="ProductID" w:val="4”"/>
              </w:smartTagPr>
              <w:r w:rsidRPr="0094082B">
                <w:rPr>
                  <w:b/>
                  <w:lang w:val="uz-Cyrl-UZ"/>
                </w:rPr>
                <w:t>4”</w:t>
              </w:r>
            </w:smartTag>
            <w:r w:rsidRPr="0094082B">
              <w:rPr>
                <w:b/>
                <w:lang w:val="uz-Cyrl-UZ"/>
              </w:rPr>
              <w:t xml:space="preserve"> баҳо</w:t>
            </w:r>
          </w:p>
        </w:tc>
        <w:tc>
          <w:tcPr>
            <w:tcW w:w="12594" w:type="dxa"/>
            <w:shd w:val="clear" w:color="auto" w:fill="auto"/>
          </w:tcPr>
          <w:p w:rsidR="00486005" w:rsidRPr="0094082B" w:rsidRDefault="00486005" w:rsidP="0094082B">
            <w:pPr>
              <w:pStyle w:val="af4"/>
              <w:ind w:firstLine="720"/>
              <w:jc w:val="both"/>
              <w:rPr>
                <w:rFonts w:ascii="Times New Roman" w:hAnsi="Times New Roman"/>
                <w:sz w:val="24"/>
                <w:szCs w:val="24"/>
                <w:lang w:val="uz-Cyrl-UZ"/>
              </w:rPr>
            </w:pPr>
            <w:r w:rsidRPr="0094082B">
              <w:rPr>
                <w:rFonts w:ascii="Times New Roman" w:hAnsi="Times New Roman"/>
                <w:sz w:val="24"/>
                <w:szCs w:val="24"/>
                <w:lang w:val="uz-Cyrl-UZ"/>
              </w:rPr>
              <w:t xml:space="preserve">Агар ўқувчи баъзи синтактик оборотларни ўқишда ёки интонацияда камчиликка йўл қўйса ҳам, бироқ умуман олганда, матннинг мазмунини тушуна олса, овоз чиқариб бадиий, ифодали ўқий олса, тиниш белгиларининг ишлатилишига ва ўқилишига тўғри муносабатда бўлиб ўқиса </w:t>
            </w:r>
            <w:r w:rsidRPr="0094082B">
              <w:rPr>
                <w:rFonts w:ascii="Times New Roman" w:hAnsi="Times New Roman"/>
                <w:b/>
                <w:sz w:val="24"/>
                <w:szCs w:val="24"/>
                <w:lang w:val="uz-Cyrl-UZ"/>
              </w:rPr>
              <w:t>“яхши”</w:t>
            </w:r>
            <w:r w:rsidRPr="0094082B">
              <w:rPr>
                <w:rFonts w:ascii="Times New Roman" w:hAnsi="Times New Roman"/>
                <w:sz w:val="24"/>
                <w:szCs w:val="24"/>
                <w:lang w:val="uz-Cyrl-UZ"/>
              </w:rPr>
              <w:t xml:space="preserve"> деган баҳо қўйилади. </w:t>
            </w:r>
          </w:p>
          <w:p w:rsidR="00486005" w:rsidRPr="0094082B" w:rsidRDefault="00486005" w:rsidP="0094082B">
            <w:pPr>
              <w:tabs>
                <w:tab w:val="left" w:pos="0"/>
              </w:tabs>
              <w:jc w:val="both"/>
              <w:rPr>
                <w:lang w:val="uz-Cyrl-UZ"/>
              </w:rPr>
            </w:pPr>
          </w:p>
        </w:tc>
      </w:tr>
      <w:tr w:rsidR="00486005" w:rsidRPr="0094082B" w:rsidTr="00660732">
        <w:tc>
          <w:tcPr>
            <w:tcW w:w="1908" w:type="dxa"/>
            <w:shd w:val="clear" w:color="auto" w:fill="auto"/>
          </w:tcPr>
          <w:p w:rsidR="00486005" w:rsidRPr="0094082B" w:rsidRDefault="00486005" w:rsidP="0094082B">
            <w:pPr>
              <w:tabs>
                <w:tab w:val="left" w:pos="0"/>
              </w:tabs>
              <w:jc w:val="center"/>
              <w:rPr>
                <w:b/>
                <w:lang w:val="uz-Cyrl-UZ"/>
              </w:rPr>
            </w:pPr>
            <w:r w:rsidRPr="0094082B">
              <w:rPr>
                <w:b/>
                <w:lang w:val="uz-Cyrl-UZ"/>
              </w:rPr>
              <w:t>“</w:t>
            </w:r>
            <w:smartTag w:uri="urn:schemas-microsoft-com:office:smarttags" w:element="metricconverter">
              <w:smartTagPr>
                <w:attr w:name="ProductID" w:val="3”"/>
              </w:smartTagPr>
              <w:r w:rsidRPr="0094082B">
                <w:rPr>
                  <w:b/>
                  <w:lang w:val="uz-Cyrl-UZ"/>
                </w:rPr>
                <w:t>3”</w:t>
              </w:r>
            </w:smartTag>
            <w:r w:rsidRPr="0094082B">
              <w:rPr>
                <w:b/>
                <w:lang w:val="uz-Cyrl-UZ"/>
              </w:rPr>
              <w:t xml:space="preserve"> баҳо</w:t>
            </w:r>
          </w:p>
        </w:tc>
        <w:tc>
          <w:tcPr>
            <w:tcW w:w="12594" w:type="dxa"/>
            <w:shd w:val="clear" w:color="auto" w:fill="auto"/>
          </w:tcPr>
          <w:p w:rsidR="00486005" w:rsidRPr="0094082B" w:rsidRDefault="00486005" w:rsidP="0094082B">
            <w:pPr>
              <w:pStyle w:val="af4"/>
              <w:ind w:firstLine="720"/>
              <w:jc w:val="both"/>
              <w:rPr>
                <w:rFonts w:ascii="Times New Roman" w:hAnsi="Times New Roman"/>
                <w:sz w:val="24"/>
                <w:szCs w:val="24"/>
                <w:lang w:val="uz-Cyrl-UZ"/>
              </w:rPr>
            </w:pPr>
            <w:r w:rsidRPr="0094082B">
              <w:rPr>
                <w:rFonts w:ascii="Times New Roman" w:hAnsi="Times New Roman"/>
                <w:sz w:val="24"/>
                <w:szCs w:val="24"/>
                <w:lang w:val="uz-Cyrl-UZ"/>
              </w:rPr>
              <w:t xml:space="preserve">Ўқувчининг ўқиш дикцияси, интонацияси талаб даражасида сақланмай, матн мазмунини етарли тушуниб айтиб бера олмаса, бадиий ўқиш шартларини ҳамда тиниш белгиларини тўғри ишлата олмаса </w:t>
            </w:r>
            <w:r w:rsidRPr="0094082B">
              <w:rPr>
                <w:rFonts w:ascii="Times New Roman" w:hAnsi="Times New Roman"/>
                <w:b/>
                <w:sz w:val="24"/>
                <w:szCs w:val="24"/>
                <w:lang w:val="uz-Cyrl-UZ"/>
              </w:rPr>
              <w:t>“ўрта”</w:t>
            </w:r>
            <w:r w:rsidRPr="0094082B">
              <w:rPr>
                <w:rFonts w:ascii="Times New Roman" w:hAnsi="Times New Roman"/>
                <w:sz w:val="24"/>
                <w:szCs w:val="24"/>
                <w:lang w:val="uz-Cyrl-UZ"/>
              </w:rPr>
              <w:t xml:space="preserve"> баҳо қўйилади.</w:t>
            </w:r>
          </w:p>
          <w:p w:rsidR="00486005" w:rsidRPr="0094082B" w:rsidRDefault="00486005" w:rsidP="0094082B">
            <w:pPr>
              <w:tabs>
                <w:tab w:val="left" w:pos="0"/>
              </w:tabs>
              <w:ind w:firstLine="612"/>
              <w:jc w:val="both"/>
              <w:rPr>
                <w:lang w:val="uz-Cyrl-UZ"/>
              </w:rPr>
            </w:pPr>
          </w:p>
        </w:tc>
      </w:tr>
      <w:tr w:rsidR="00486005" w:rsidRPr="0094082B" w:rsidTr="00660732">
        <w:tc>
          <w:tcPr>
            <w:tcW w:w="1908" w:type="dxa"/>
            <w:shd w:val="clear" w:color="auto" w:fill="auto"/>
          </w:tcPr>
          <w:p w:rsidR="00486005" w:rsidRPr="0094082B" w:rsidRDefault="00486005" w:rsidP="0094082B">
            <w:pPr>
              <w:tabs>
                <w:tab w:val="left" w:pos="0"/>
              </w:tabs>
              <w:jc w:val="center"/>
              <w:rPr>
                <w:b/>
                <w:lang w:val="uz-Cyrl-UZ"/>
              </w:rPr>
            </w:pPr>
            <w:r w:rsidRPr="0094082B">
              <w:rPr>
                <w:b/>
                <w:lang w:val="uz-Cyrl-UZ"/>
              </w:rPr>
              <w:t>“</w:t>
            </w:r>
            <w:smartTag w:uri="urn:schemas-microsoft-com:office:smarttags" w:element="metricconverter">
              <w:smartTagPr>
                <w:attr w:name="ProductID" w:val="2”"/>
              </w:smartTagPr>
              <w:r w:rsidRPr="0094082B">
                <w:rPr>
                  <w:b/>
                  <w:lang w:val="uz-Cyrl-UZ"/>
                </w:rPr>
                <w:t>2”</w:t>
              </w:r>
            </w:smartTag>
            <w:r w:rsidRPr="0094082B">
              <w:rPr>
                <w:b/>
                <w:lang w:val="uz-Cyrl-UZ"/>
              </w:rPr>
              <w:t xml:space="preserve"> баҳо</w:t>
            </w:r>
          </w:p>
        </w:tc>
        <w:tc>
          <w:tcPr>
            <w:tcW w:w="12594" w:type="dxa"/>
            <w:shd w:val="clear" w:color="auto" w:fill="auto"/>
          </w:tcPr>
          <w:p w:rsidR="00486005" w:rsidRPr="0094082B" w:rsidRDefault="00486005" w:rsidP="0094082B">
            <w:pPr>
              <w:pStyle w:val="af4"/>
              <w:ind w:firstLine="720"/>
              <w:jc w:val="both"/>
              <w:rPr>
                <w:rFonts w:ascii="Times New Roman" w:hAnsi="Times New Roman"/>
                <w:sz w:val="24"/>
                <w:szCs w:val="24"/>
                <w:lang w:val="uz-Cyrl-UZ"/>
              </w:rPr>
            </w:pPr>
            <w:r w:rsidRPr="0094082B">
              <w:rPr>
                <w:rFonts w:ascii="Times New Roman" w:hAnsi="Times New Roman"/>
                <w:sz w:val="24"/>
                <w:szCs w:val="24"/>
                <w:lang w:val="uz-Cyrl-UZ"/>
              </w:rPr>
              <w:t xml:space="preserve">Ўқувчи бадиий, ифодали ўқиш қоидаларини, талабларини мутлақо билмаса, матн мазмунига мувофиқ интонацияни мутлақо сақлай олмаса, </w:t>
            </w:r>
            <w:r w:rsidRPr="0094082B">
              <w:rPr>
                <w:rFonts w:ascii="Times New Roman" w:hAnsi="Times New Roman"/>
                <w:sz w:val="24"/>
                <w:szCs w:val="24"/>
                <w:lang w:val="uz-Cyrl-UZ"/>
              </w:rPr>
              <w:lastRenderedPageBreak/>
              <w:t xml:space="preserve">мазмунини айти беролмаса, тиниш белгиларининг аҳамиятини, моҳиятини билмаса </w:t>
            </w:r>
            <w:r w:rsidRPr="0094082B">
              <w:rPr>
                <w:rFonts w:ascii="Times New Roman" w:hAnsi="Times New Roman"/>
                <w:b/>
                <w:sz w:val="24"/>
                <w:szCs w:val="24"/>
                <w:lang w:val="uz-Cyrl-UZ"/>
              </w:rPr>
              <w:t>“ёмон”</w:t>
            </w:r>
            <w:r w:rsidRPr="0094082B">
              <w:rPr>
                <w:rFonts w:ascii="Times New Roman" w:hAnsi="Times New Roman"/>
                <w:sz w:val="24"/>
                <w:szCs w:val="24"/>
                <w:lang w:val="uz-Cyrl-UZ"/>
              </w:rPr>
              <w:t xml:space="preserve"> баҳо қўйилади.</w:t>
            </w:r>
          </w:p>
          <w:p w:rsidR="00486005" w:rsidRPr="0094082B" w:rsidRDefault="00486005" w:rsidP="0094082B">
            <w:pPr>
              <w:pStyle w:val="af4"/>
              <w:ind w:firstLine="720"/>
              <w:jc w:val="both"/>
              <w:rPr>
                <w:rFonts w:ascii="Times New Roman" w:hAnsi="Times New Roman"/>
                <w:sz w:val="24"/>
                <w:szCs w:val="24"/>
                <w:lang w:val="uz-Cyrl-UZ"/>
              </w:rPr>
            </w:pPr>
          </w:p>
        </w:tc>
      </w:tr>
    </w:tbl>
    <w:p w:rsidR="00486005" w:rsidRPr="0094082B" w:rsidRDefault="00486005" w:rsidP="0094082B">
      <w:pPr>
        <w:pStyle w:val="af4"/>
        <w:ind w:firstLine="720"/>
        <w:jc w:val="both"/>
        <w:rPr>
          <w:rFonts w:ascii="Times New Roman" w:hAnsi="Times New Roman"/>
          <w:bCs/>
          <w:kern w:val="36"/>
          <w:sz w:val="24"/>
          <w:szCs w:val="24"/>
          <w:lang w:val="uz-Cyrl-UZ"/>
        </w:rPr>
      </w:pPr>
      <w:r w:rsidRPr="0094082B">
        <w:rPr>
          <w:rFonts w:ascii="Times New Roman" w:hAnsi="Times New Roman"/>
          <w:b/>
          <w:bCs/>
          <w:kern w:val="36"/>
          <w:sz w:val="24"/>
          <w:szCs w:val="24"/>
          <w:lang w:val="uz-Cyrl-UZ"/>
        </w:rPr>
        <w:lastRenderedPageBreak/>
        <w:t>Иншо</w:t>
      </w:r>
      <w:r w:rsidRPr="0094082B">
        <w:rPr>
          <w:rFonts w:ascii="Times New Roman" w:hAnsi="Times New Roman"/>
          <w:bCs/>
          <w:kern w:val="36"/>
          <w:sz w:val="24"/>
          <w:szCs w:val="24"/>
          <w:lang w:val="uz-Cyrl-UZ"/>
        </w:rPr>
        <w:t xml:space="preserve"> – ўқувчиларнинг нутқий компетентлилигининг шаклланиш даражасини текширади. Иншо ёрдамида мавзуни ёритиб бера олиш кўникмаси; тил воситаларидан фикрнинг услуби, мавзуси ва вазифасига мувофиқ фойдаланиш; тўғри ёзувнинг тил меъёрлари ва қоидаларига риоя қилиш малакаси шакллантирилади.</w:t>
      </w:r>
    </w:p>
    <w:p w:rsidR="00486005" w:rsidRPr="0094082B" w:rsidRDefault="00486005" w:rsidP="0094082B">
      <w:pPr>
        <w:pStyle w:val="af4"/>
        <w:ind w:firstLine="720"/>
        <w:jc w:val="both"/>
        <w:rPr>
          <w:rFonts w:ascii="Times New Roman" w:hAnsi="Times New Roman"/>
          <w:b/>
          <w:bCs/>
          <w:kern w:val="36"/>
          <w:sz w:val="24"/>
          <w:szCs w:val="24"/>
          <w:lang w:val="uz-Cyrl-UZ"/>
        </w:rPr>
      </w:pPr>
      <w:r w:rsidRPr="0094082B">
        <w:rPr>
          <w:rFonts w:ascii="Times New Roman" w:hAnsi="Times New Roman"/>
          <w:b/>
          <w:bCs/>
          <w:kern w:val="36"/>
          <w:sz w:val="24"/>
          <w:szCs w:val="24"/>
          <w:lang w:val="uz-Cyrl-UZ"/>
        </w:rPr>
        <w:t>Иншони баҳолашда тавсия этилган критерийлар (мезонлар):</w:t>
      </w:r>
    </w:p>
    <w:p w:rsidR="00486005" w:rsidRPr="0094082B" w:rsidRDefault="00486005" w:rsidP="0094082B">
      <w:pPr>
        <w:pStyle w:val="af4"/>
        <w:ind w:firstLine="720"/>
        <w:jc w:val="both"/>
        <w:rPr>
          <w:rFonts w:ascii="Times New Roman" w:hAnsi="Times New Roman"/>
          <w:bCs/>
          <w:kern w:val="36"/>
          <w:sz w:val="24"/>
          <w:szCs w:val="24"/>
          <w:lang w:val="uz-Cyrl-UZ"/>
        </w:rPr>
      </w:pPr>
      <w:r w:rsidRPr="0094082B">
        <w:rPr>
          <w:rFonts w:ascii="Times New Roman" w:hAnsi="Times New Roman"/>
          <w:b/>
          <w:bCs/>
          <w:kern w:val="36"/>
          <w:sz w:val="24"/>
          <w:szCs w:val="24"/>
          <w:lang w:val="uz-Cyrl-UZ"/>
        </w:rPr>
        <w:t>а) мазмуни</w:t>
      </w:r>
      <w:r w:rsidRPr="0094082B">
        <w:rPr>
          <w:rFonts w:ascii="Times New Roman" w:hAnsi="Times New Roman"/>
          <w:bCs/>
          <w:kern w:val="36"/>
          <w:sz w:val="24"/>
          <w:szCs w:val="24"/>
          <w:lang w:val="uz-Cyrl-UZ"/>
        </w:rPr>
        <w:t>;</w:t>
      </w:r>
    </w:p>
    <w:p w:rsidR="00486005" w:rsidRPr="0094082B" w:rsidRDefault="00486005" w:rsidP="0094082B">
      <w:pPr>
        <w:pStyle w:val="af4"/>
        <w:ind w:firstLine="720"/>
        <w:jc w:val="both"/>
        <w:rPr>
          <w:rFonts w:ascii="Times New Roman" w:hAnsi="Times New Roman"/>
          <w:bCs/>
          <w:kern w:val="36"/>
          <w:sz w:val="24"/>
          <w:szCs w:val="24"/>
          <w:lang w:val="uz-Cyrl-UZ"/>
        </w:rPr>
      </w:pPr>
      <w:r w:rsidRPr="0094082B">
        <w:rPr>
          <w:rFonts w:ascii="Times New Roman" w:hAnsi="Times New Roman"/>
          <w:sz w:val="24"/>
          <w:szCs w:val="24"/>
          <w:lang w:val="uz-Cyrl-UZ"/>
        </w:rPr>
        <w:t xml:space="preserve">– </w:t>
      </w:r>
      <w:r w:rsidRPr="0094082B">
        <w:rPr>
          <w:rFonts w:ascii="Times New Roman" w:hAnsi="Times New Roman"/>
          <w:bCs/>
          <w:kern w:val="36"/>
          <w:sz w:val="24"/>
          <w:szCs w:val="24"/>
          <w:lang w:val="uz-Cyrl-UZ"/>
        </w:rPr>
        <w:t>мазмуннинг мавзуга, асосий фикрга мувофиқлиги;</w:t>
      </w:r>
    </w:p>
    <w:p w:rsidR="00486005" w:rsidRPr="0094082B" w:rsidRDefault="00486005" w:rsidP="0094082B">
      <w:pPr>
        <w:pStyle w:val="af4"/>
        <w:ind w:firstLine="720"/>
        <w:jc w:val="both"/>
        <w:rPr>
          <w:rFonts w:ascii="Times New Roman" w:hAnsi="Times New Roman"/>
          <w:bCs/>
          <w:kern w:val="36"/>
          <w:sz w:val="24"/>
          <w:szCs w:val="24"/>
          <w:lang w:val="uz-Cyrl-UZ"/>
        </w:rPr>
      </w:pPr>
      <w:r w:rsidRPr="0094082B">
        <w:rPr>
          <w:rFonts w:ascii="Times New Roman" w:hAnsi="Times New Roman"/>
          <w:sz w:val="24"/>
          <w:szCs w:val="24"/>
          <w:lang w:val="uz-Cyrl-UZ"/>
        </w:rPr>
        <w:t xml:space="preserve">– </w:t>
      </w:r>
      <w:r w:rsidRPr="0094082B">
        <w:rPr>
          <w:rFonts w:ascii="Times New Roman" w:hAnsi="Times New Roman"/>
          <w:bCs/>
          <w:kern w:val="36"/>
          <w:sz w:val="24"/>
          <w:szCs w:val="24"/>
          <w:lang w:val="uz-Cyrl-UZ"/>
        </w:rPr>
        <w:t>мавзуни ёритилишининг ўзгачалиги;</w:t>
      </w:r>
    </w:p>
    <w:p w:rsidR="00486005" w:rsidRPr="0094082B" w:rsidRDefault="00486005" w:rsidP="0094082B">
      <w:pPr>
        <w:pStyle w:val="af4"/>
        <w:ind w:firstLine="720"/>
        <w:jc w:val="both"/>
        <w:rPr>
          <w:rFonts w:ascii="Times New Roman" w:hAnsi="Times New Roman"/>
          <w:bCs/>
          <w:kern w:val="36"/>
          <w:sz w:val="24"/>
          <w:szCs w:val="24"/>
          <w:lang w:val="uz-Cyrl-UZ"/>
        </w:rPr>
      </w:pPr>
      <w:r w:rsidRPr="0094082B">
        <w:rPr>
          <w:rFonts w:ascii="Times New Roman" w:hAnsi="Times New Roman"/>
          <w:sz w:val="24"/>
          <w:szCs w:val="24"/>
          <w:lang w:val="uz-Cyrl-UZ"/>
        </w:rPr>
        <w:t xml:space="preserve">– </w:t>
      </w:r>
      <w:r w:rsidRPr="0094082B">
        <w:rPr>
          <w:rFonts w:ascii="Times New Roman" w:hAnsi="Times New Roman"/>
          <w:bCs/>
          <w:kern w:val="36"/>
          <w:sz w:val="24"/>
          <w:szCs w:val="24"/>
          <w:lang w:val="uz-Cyrl-UZ"/>
        </w:rPr>
        <w:t>фактга асосланган маълумотларнинг ишончлилиги;</w:t>
      </w:r>
    </w:p>
    <w:p w:rsidR="00486005" w:rsidRPr="0094082B" w:rsidRDefault="00486005" w:rsidP="0094082B">
      <w:pPr>
        <w:pStyle w:val="af4"/>
        <w:ind w:firstLine="720"/>
        <w:jc w:val="both"/>
        <w:rPr>
          <w:rFonts w:ascii="Times New Roman" w:hAnsi="Times New Roman"/>
          <w:bCs/>
          <w:kern w:val="36"/>
          <w:sz w:val="24"/>
          <w:szCs w:val="24"/>
          <w:lang w:val="uz-Cyrl-UZ"/>
        </w:rPr>
      </w:pPr>
      <w:r w:rsidRPr="0094082B">
        <w:rPr>
          <w:rFonts w:ascii="Times New Roman" w:hAnsi="Times New Roman"/>
          <w:sz w:val="24"/>
          <w:szCs w:val="24"/>
          <w:lang w:val="uz-Cyrl-UZ"/>
        </w:rPr>
        <w:t xml:space="preserve">– </w:t>
      </w:r>
      <w:r w:rsidRPr="0094082B">
        <w:rPr>
          <w:rFonts w:ascii="Times New Roman" w:hAnsi="Times New Roman"/>
          <w:bCs/>
          <w:kern w:val="36"/>
          <w:sz w:val="24"/>
          <w:szCs w:val="24"/>
          <w:lang w:val="uz-Cyrl-UZ"/>
        </w:rPr>
        <w:t>баённинг изчиллиги.</w:t>
      </w:r>
    </w:p>
    <w:p w:rsidR="00486005" w:rsidRPr="0094082B" w:rsidRDefault="00486005" w:rsidP="0094082B">
      <w:pPr>
        <w:pStyle w:val="af4"/>
        <w:ind w:firstLine="720"/>
        <w:jc w:val="both"/>
        <w:rPr>
          <w:rFonts w:ascii="Times New Roman" w:hAnsi="Times New Roman"/>
          <w:b/>
          <w:bCs/>
          <w:kern w:val="36"/>
          <w:sz w:val="24"/>
          <w:szCs w:val="24"/>
          <w:lang w:val="uz-Cyrl-UZ"/>
        </w:rPr>
      </w:pPr>
      <w:r w:rsidRPr="0094082B">
        <w:rPr>
          <w:rFonts w:ascii="Times New Roman" w:hAnsi="Times New Roman"/>
          <w:b/>
          <w:bCs/>
          <w:kern w:val="36"/>
          <w:sz w:val="24"/>
          <w:szCs w:val="24"/>
          <w:lang w:val="uz-Cyrl-UZ"/>
        </w:rPr>
        <w:t>б) нутқий тузилганлиги:</w:t>
      </w:r>
    </w:p>
    <w:p w:rsidR="00486005" w:rsidRPr="0094082B" w:rsidRDefault="00486005" w:rsidP="0094082B">
      <w:pPr>
        <w:pStyle w:val="af4"/>
        <w:ind w:firstLine="720"/>
        <w:jc w:val="both"/>
        <w:rPr>
          <w:rFonts w:ascii="Times New Roman" w:hAnsi="Times New Roman"/>
          <w:bCs/>
          <w:kern w:val="36"/>
          <w:sz w:val="24"/>
          <w:szCs w:val="24"/>
          <w:lang w:val="uz-Cyrl-UZ"/>
        </w:rPr>
      </w:pPr>
      <w:r w:rsidRPr="0094082B">
        <w:rPr>
          <w:rFonts w:ascii="Times New Roman" w:hAnsi="Times New Roman"/>
          <w:sz w:val="24"/>
          <w:szCs w:val="24"/>
          <w:lang w:val="uz-Cyrl-UZ"/>
        </w:rPr>
        <w:t xml:space="preserve">– </w:t>
      </w:r>
      <w:r w:rsidRPr="0094082B">
        <w:rPr>
          <w:rFonts w:ascii="Times New Roman" w:hAnsi="Times New Roman"/>
          <w:bCs/>
          <w:kern w:val="36"/>
          <w:sz w:val="24"/>
          <w:szCs w:val="24"/>
          <w:lang w:val="uz-Cyrl-UZ"/>
        </w:rPr>
        <w:t>луғат ва нутқ, грамматик қурилишнинг ранг-баранглиги;</w:t>
      </w:r>
    </w:p>
    <w:p w:rsidR="00486005" w:rsidRPr="0094082B" w:rsidRDefault="00486005" w:rsidP="0094082B">
      <w:pPr>
        <w:pStyle w:val="af4"/>
        <w:ind w:firstLine="720"/>
        <w:jc w:val="both"/>
        <w:rPr>
          <w:rFonts w:ascii="Times New Roman" w:hAnsi="Times New Roman"/>
          <w:bCs/>
          <w:kern w:val="36"/>
          <w:sz w:val="24"/>
          <w:szCs w:val="24"/>
          <w:lang w:val="uz-Cyrl-UZ"/>
        </w:rPr>
      </w:pPr>
      <w:r w:rsidRPr="0094082B">
        <w:rPr>
          <w:rFonts w:ascii="Times New Roman" w:hAnsi="Times New Roman"/>
          <w:sz w:val="24"/>
          <w:szCs w:val="24"/>
          <w:lang w:val="uz-Cyrl-UZ"/>
        </w:rPr>
        <w:t xml:space="preserve">– </w:t>
      </w:r>
      <w:r w:rsidRPr="0094082B">
        <w:rPr>
          <w:rFonts w:ascii="Times New Roman" w:hAnsi="Times New Roman"/>
          <w:bCs/>
          <w:kern w:val="36"/>
          <w:sz w:val="24"/>
          <w:szCs w:val="24"/>
          <w:lang w:val="uz-Cyrl-UZ"/>
        </w:rPr>
        <w:t>услубий бирлик ва нутқнинг ифодалилиги;</w:t>
      </w:r>
    </w:p>
    <w:p w:rsidR="00486005" w:rsidRPr="0094082B" w:rsidRDefault="00486005" w:rsidP="0094082B">
      <w:pPr>
        <w:pStyle w:val="af4"/>
        <w:ind w:firstLine="720"/>
        <w:jc w:val="both"/>
        <w:rPr>
          <w:rFonts w:ascii="Times New Roman" w:hAnsi="Times New Roman"/>
          <w:bCs/>
          <w:kern w:val="36"/>
          <w:sz w:val="24"/>
          <w:szCs w:val="24"/>
          <w:lang w:val="uz-Cyrl-UZ"/>
        </w:rPr>
      </w:pPr>
      <w:r w:rsidRPr="0094082B">
        <w:rPr>
          <w:rFonts w:ascii="Times New Roman" w:hAnsi="Times New Roman"/>
          <w:sz w:val="24"/>
          <w:szCs w:val="24"/>
          <w:lang w:val="uz-Cyrl-UZ"/>
        </w:rPr>
        <w:t xml:space="preserve">– </w:t>
      </w:r>
      <w:r w:rsidRPr="0094082B">
        <w:rPr>
          <w:rFonts w:ascii="Times New Roman" w:hAnsi="Times New Roman"/>
          <w:bCs/>
          <w:kern w:val="36"/>
          <w:sz w:val="24"/>
          <w:szCs w:val="24"/>
          <w:lang w:val="uz-Cyrl-UZ"/>
        </w:rPr>
        <w:t>тил жиҳатдан хатолар ва услубий камчиликларнинг сони.</w:t>
      </w:r>
    </w:p>
    <w:p w:rsidR="00486005" w:rsidRPr="0094082B" w:rsidRDefault="00486005" w:rsidP="0094082B">
      <w:pPr>
        <w:pStyle w:val="af4"/>
        <w:ind w:firstLine="720"/>
        <w:jc w:val="both"/>
        <w:rPr>
          <w:rFonts w:ascii="Times New Roman" w:hAnsi="Times New Roman"/>
          <w:bCs/>
          <w:kern w:val="36"/>
          <w:sz w:val="24"/>
          <w:szCs w:val="24"/>
          <w:lang w:val="uz-Cyrl-UZ"/>
        </w:rPr>
      </w:pPr>
      <w:r w:rsidRPr="0094082B">
        <w:rPr>
          <w:rFonts w:ascii="Times New Roman" w:hAnsi="Times New Roman"/>
          <w:bCs/>
          <w:kern w:val="36"/>
          <w:sz w:val="24"/>
          <w:szCs w:val="24"/>
          <w:lang w:val="uz-Cyrl-UZ"/>
        </w:rPr>
        <w:t xml:space="preserve">Ҳар қандай иншо </w:t>
      </w:r>
      <w:r w:rsidRPr="0094082B">
        <w:rPr>
          <w:rFonts w:ascii="Times New Roman" w:hAnsi="Times New Roman"/>
          <w:b/>
          <w:bCs/>
          <w:kern w:val="36"/>
          <w:sz w:val="24"/>
          <w:szCs w:val="24"/>
          <w:lang w:val="uz-Cyrl-UZ"/>
        </w:rPr>
        <w:t>иккита баҳо</w:t>
      </w:r>
      <w:r w:rsidRPr="0094082B">
        <w:rPr>
          <w:rFonts w:ascii="Times New Roman" w:hAnsi="Times New Roman"/>
          <w:bCs/>
          <w:kern w:val="36"/>
          <w:sz w:val="24"/>
          <w:szCs w:val="24"/>
          <w:lang w:val="uz-Cyrl-UZ"/>
        </w:rPr>
        <w:t xml:space="preserve"> билан баҳоланади: </w:t>
      </w:r>
      <w:r w:rsidRPr="0094082B">
        <w:rPr>
          <w:rFonts w:ascii="Times New Roman" w:hAnsi="Times New Roman"/>
          <w:b/>
          <w:bCs/>
          <w:kern w:val="36"/>
          <w:sz w:val="24"/>
          <w:szCs w:val="24"/>
          <w:lang w:val="uz-Cyrl-UZ"/>
        </w:rPr>
        <w:t>биринчиси</w:t>
      </w:r>
      <w:r w:rsidRPr="0094082B">
        <w:rPr>
          <w:rFonts w:ascii="Times New Roman" w:hAnsi="Times New Roman"/>
          <w:bCs/>
          <w:kern w:val="36"/>
          <w:sz w:val="24"/>
          <w:szCs w:val="24"/>
          <w:lang w:val="uz-Cyrl-UZ"/>
        </w:rPr>
        <w:t xml:space="preserve"> мазмуни ва нутқий тузилишига (услубий воситалар танловининг тил меъёрлари ва қоидаларига риоя қилиш), </w:t>
      </w:r>
      <w:r w:rsidRPr="0094082B">
        <w:rPr>
          <w:rFonts w:ascii="Times New Roman" w:hAnsi="Times New Roman"/>
          <w:b/>
          <w:bCs/>
          <w:kern w:val="36"/>
          <w:sz w:val="24"/>
          <w:szCs w:val="24"/>
          <w:lang w:val="uz-Cyrl-UZ"/>
        </w:rPr>
        <w:t>иккинчиси</w:t>
      </w:r>
      <w:r w:rsidRPr="0094082B">
        <w:rPr>
          <w:rFonts w:ascii="Times New Roman" w:hAnsi="Times New Roman"/>
          <w:bCs/>
          <w:kern w:val="36"/>
          <w:sz w:val="24"/>
          <w:szCs w:val="24"/>
          <w:lang w:val="uz-Cyrl-UZ"/>
        </w:rPr>
        <w:t xml:space="preserve"> – орфографик, пунктацион меъёр ва грамматик хатоларга риоя қилишига қараб қўйилади. Орфографик ва пунктацион саводхонлик ўқувчи томонидан йўл қўйилган хатолар сонига қараб баҳоланади.</w:t>
      </w:r>
    </w:p>
    <w:p w:rsidR="00486005" w:rsidRPr="0094082B" w:rsidRDefault="00486005" w:rsidP="0094082B">
      <w:pPr>
        <w:pStyle w:val="af4"/>
        <w:ind w:firstLine="720"/>
        <w:jc w:val="center"/>
        <w:rPr>
          <w:rFonts w:ascii="Times New Roman" w:hAnsi="Times New Roman"/>
          <w:b/>
          <w:bCs/>
          <w:kern w:val="36"/>
          <w:sz w:val="24"/>
          <w:szCs w:val="24"/>
          <w:lang w:val="uz-Cyrl-UZ"/>
        </w:rPr>
      </w:pPr>
    </w:p>
    <w:p w:rsidR="00486005" w:rsidRPr="0094082B" w:rsidRDefault="00486005" w:rsidP="0094082B">
      <w:pPr>
        <w:pStyle w:val="af4"/>
        <w:ind w:firstLine="720"/>
        <w:jc w:val="both"/>
        <w:rPr>
          <w:rFonts w:ascii="Times New Roman" w:hAnsi="Times New Roman"/>
          <w:b/>
          <w:bCs/>
          <w:kern w:val="36"/>
          <w:sz w:val="24"/>
          <w:szCs w:val="24"/>
          <w:lang w:val="uz-Cyrl-UZ"/>
        </w:rPr>
      </w:pPr>
      <w:r w:rsidRPr="0094082B">
        <w:rPr>
          <w:rFonts w:ascii="Times New Roman" w:hAnsi="Times New Roman"/>
          <w:b/>
          <w:bCs/>
          <w:kern w:val="36"/>
          <w:sz w:val="24"/>
          <w:szCs w:val="24"/>
          <w:lang w:val="uz-Cyrl-UZ"/>
        </w:rPr>
        <w:t>Иншони баҳолаш мезонлари</w:t>
      </w:r>
    </w:p>
    <w:p w:rsidR="00486005" w:rsidRPr="0094082B" w:rsidRDefault="00486005" w:rsidP="0094082B">
      <w:pPr>
        <w:pStyle w:val="af4"/>
        <w:ind w:firstLine="720"/>
        <w:jc w:val="both"/>
        <w:rPr>
          <w:rFonts w:ascii="Times New Roman" w:hAnsi="Times New Roman"/>
          <w:b/>
          <w:bCs/>
          <w:kern w:val="36"/>
          <w:sz w:val="24"/>
          <w:szCs w:val="24"/>
          <w:lang w:val="uz-Cyrl-UZ"/>
        </w:rPr>
      </w:pPr>
    </w:p>
    <w:p w:rsidR="00486005" w:rsidRPr="0094082B" w:rsidRDefault="00486005" w:rsidP="0094082B">
      <w:pPr>
        <w:pStyle w:val="af4"/>
        <w:ind w:firstLine="720"/>
        <w:jc w:val="both"/>
        <w:rPr>
          <w:rFonts w:ascii="Times New Roman" w:hAnsi="Times New Roman"/>
          <w:bCs/>
          <w:kern w:val="36"/>
          <w:sz w:val="24"/>
          <w:szCs w:val="24"/>
          <w:lang w:val="uz-Cyrl-UZ"/>
        </w:rPr>
      </w:pPr>
      <w:r w:rsidRPr="0094082B">
        <w:rPr>
          <w:rFonts w:ascii="Times New Roman" w:hAnsi="Times New Roman"/>
          <w:bCs/>
          <w:kern w:val="36"/>
          <w:sz w:val="24"/>
          <w:szCs w:val="24"/>
          <w:lang w:val="uz-Cyrl-UZ"/>
        </w:rPr>
        <w:t>Иншо ёзишдан олдин унга қўйиладиган қуйидаги шартларни бажариш йўллари ўзлаштириб олинмаса, иш кўнгилдагидек бўлмайди:</w:t>
      </w:r>
    </w:p>
    <w:p w:rsidR="00486005" w:rsidRPr="0094082B" w:rsidRDefault="00486005" w:rsidP="0094082B">
      <w:pPr>
        <w:pStyle w:val="af4"/>
        <w:ind w:firstLine="1080"/>
        <w:jc w:val="both"/>
        <w:rPr>
          <w:rFonts w:ascii="Times New Roman" w:hAnsi="Times New Roman"/>
          <w:bCs/>
          <w:kern w:val="36"/>
          <w:sz w:val="24"/>
          <w:szCs w:val="24"/>
          <w:lang w:val="uz-Cyrl-UZ"/>
        </w:rPr>
      </w:pPr>
      <w:r w:rsidRPr="0094082B">
        <w:rPr>
          <w:rFonts w:ascii="Times New Roman" w:hAnsi="Times New Roman"/>
          <w:bCs/>
          <w:kern w:val="36"/>
          <w:sz w:val="24"/>
          <w:szCs w:val="24"/>
          <w:lang w:val="uz-Cyrl-UZ"/>
        </w:rPr>
        <w:t>► тавсия қилинган мавзуни яхши тушуниб, мавзу доирасида, “ўтлаб” кетмай ёзиш зарур. Адабий асар юзасидан иншо ёзишда ёзма ишнинг номланиши (мавзуси) ўқувчидан нимани талаб қилмоқда – биргина қаҳрамонни тавсифлашними, ёки қаҳрамонлардан бир нечасининг образларини талқин қилишними, ёки образларни, характерларни қиёслашними, ёхуд бирор бир асарнинг моҳиятини аниқлашними, ёки бир асарни умумлаштириб таҳлил қилишними – умуман нимани бош планга чиқаришни билиш;</w:t>
      </w:r>
    </w:p>
    <w:p w:rsidR="00486005" w:rsidRPr="0094082B" w:rsidRDefault="00486005" w:rsidP="0094082B">
      <w:pPr>
        <w:pStyle w:val="af4"/>
        <w:ind w:firstLine="1080"/>
        <w:jc w:val="both"/>
        <w:rPr>
          <w:rFonts w:ascii="Times New Roman" w:hAnsi="Times New Roman"/>
          <w:bCs/>
          <w:kern w:val="36"/>
          <w:sz w:val="24"/>
          <w:szCs w:val="24"/>
          <w:lang w:val="uz-Cyrl-UZ"/>
        </w:rPr>
      </w:pPr>
      <w:r w:rsidRPr="0094082B">
        <w:rPr>
          <w:rFonts w:ascii="Times New Roman" w:hAnsi="Times New Roman"/>
          <w:bCs/>
          <w:kern w:val="36"/>
          <w:sz w:val="24"/>
          <w:szCs w:val="24"/>
          <w:lang w:val="uz-Cyrl-UZ"/>
        </w:rPr>
        <w:t>► тилга олинган асарларнинг матнини чуқур ва синчиклаб, етарли ўзлаштириб, мазкур матнни таҳлил қилиш учун лозим бўладиган адабий-назарий маълумотлар билан қуролланиш;</w:t>
      </w:r>
    </w:p>
    <w:p w:rsidR="00486005" w:rsidRPr="0094082B" w:rsidRDefault="00486005" w:rsidP="0094082B">
      <w:pPr>
        <w:pStyle w:val="af4"/>
        <w:ind w:firstLine="1080"/>
        <w:jc w:val="both"/>
        <w:rPr>
          <w:rFonts w:ascii="Times New Roman" w:hAnsi="Times New Roman"/>
          <w:bCs/>
          <w:kern w:val="36"/>
          <w:sz w:val="24"/>
          <w:szCs w:val="24"/>
          <w:lang w:val="uz-Cyrl-UZ"/>
        </w:rPr>
      </w:pPr>
      <w:r w:rsidRPr="0094082B">
        <w:rPr>
          <w:rFonts w:ascii="Times New Roman" w:hAnsi="Times New Roman"/>
          <w:bCs/>
          <w:kern w:val="36"/>
          <w:sz w:val="24"/>
          <w:szCs w:val="24"/>
          <w:lang w:val="uz-Cyrl-UZ"/>
        </w:rPr>
        <w:t>► иншо учун мавзуга муносиб бадиий шаклни топиш, шакл ва мазмун бирлигини тушуниш;</w:t>
      </w:r>
    </w:p>
    <w:p w:rsidR="00486005" w:rsidRPr="0094082B" w:rsidRDefault="00486005" w:rsidP="0094082B">
      <w:pPr>
        <w:pStyle w:val="af4"/>
        <w:ind w:firstLine="1080"/>
        <w:jc w:val="both"/>
        <w:rPr>
          <w:rFonts w:ascii="Times New Roman" w:hAnsi="Times New Roman"/>
          <w:bCs/>
          <w:kern w:val="36"/>
          <w:sz w:val="24"/>
          <w:szCs w:val="24"/>
          <w:lang w:val="uz-Cyrl-UZ"/>
        </w:rPr>
      </w:pPr>
      <w:r w:rsidRPr="0094082B">
        <w:rPr>
          <w:rFonts w:ascii="Times New Roman" w:hAnsi="Times New Roman"/>
          <w:bCs/>
          <w:kern w:val="36"/>
          <w:sz w:val="24"/>
          <w:szCs w:val="24"/>
          <w:lang w:val="uz-Cyrl-UZ"/>
        </w:rPr>
        <w:t>► иншода ёзувчи ижоди билан у яшаган замоннинг, даврнинг алоқадорлигини кўра билиш;</w:t>
      </w:r>
    </w:p>
    <w:p w:rsidR="00486005" w:rsidRPr="0094082B" w:rsidRDefault="00486005" w:rsidP="0094082B">
      <w:pPr>
        <w:pStyle w:val="af4"/>
        <w:ind w:firstLine="1080"/>
        <w:jc w:val="both"/>
        <w:rPr>
          <w:rFonts w:ascii="Times New Roman" w:hAnsi="Times New Roman"/>
          <w:bCs/>
          <w:kern w:val="36"/>
          <w:sz w:val="24"/>
          <w:szCs w:val="24"/>
          <w:lang w:val="uz-Cyrl-UZ"/>
        </w:rPr>
      </w:pPr>
      <w:r w:rsidRPr="0094082B">
        <w:rPr>
          <w:rFonts w:ascii="Times New Roman" w:hAnsi="Times New Roman"/>
          <w:bCs/>
          <w:kern w:val="36"/>
          <w:sz w:val="24"/>
          <w:szCs w:val="24"/>
          <w:lang w:val="uz-Cyrl-UZ"/>
        </w:rPr>
        <w:t>► иншодаги асосий фикр маълум бир тизим, режа асосида ёритилиши лозим (бироқ бу ҳар бир ёзма ишга албатта режа тузиш керак дегани эмас);</w:t>
      </w:r>
    </w:p>
    <w:p w:rsidR="00486005" w:rsidRPr="0094082B" w:rsidRDefault="00486005" w:rsidP="0094082B">
      <w:pPr>
        <w:pStyle w:val="af4"/>
        <w:ind w:firstLine="1080"/>
        <w:jc w:val="both"/>
        <w:rPr>
          <w:rFonts w:ascii="Times New Roman" w:hAnsi="Times New Roman"/>
          <w:bCs/>
          <w:kern w:val="36"/>
          <w:sz w:val="24"/>
          <w:szCs w:val="24"/>
          <w:lang w:val="uz-Cyrl-UZ"/>
        </w:rPr>
      </w:pPr>
      <w:r w:rsidRPr="0094082B">
        <w:rPr>
          <w:rFonts w:ascii="Times New Roman" w:hAnsi="Times New Roman"/>
          <w:bCs/>
          <w:kern w:val="36"/>
          <w:sz w:val="24"/>
          <w:szCs w:val="24"/>
          <w:lang w:val="uz-Cyrl-UZ"/>
        </w:rPr>
        <w:t xml:space="preserve">► ишни ёзишда руҳий-психологик ҳолатни (хонанинг тинчлиги, диққатни олдидаги ишгагина тўплаш, чалғимаслик, фақат берилган мавзу доирасида фикр юритиб, оғзаки шаклда мияда материал “тўплаб олиш”, нимани қандай, қанча кўламда ёзиш кераклигини аниқлаш ва бошқаларни) тўғри сақлаб, онгли қўллай билиш керак.   </w:t>
      </w:r>
    </w:p>
    <w:p w:rsidR="00486005" w:rsidRPr="0094082B" w:rsidRDefault="00486005" w:rsidP="0094082B">
      <w:pPr>
        <w:pStyle w:val="af4"/>
        <w:ind w:firstLine="720"/>
        <w:jc w:val="both"/>
        <w:rPr>
          <w:rFonts w:ascii="Times New Roman" w:hAnsi="Times New Roman"/>
          <w:bCs/>
          <w:kern w:val="36"/>
          <w:sz w:val="24"/>
          <w:szCs w:val="24"/>
          <w:lang w:val="uz-Cyrl-UZ"/>
        </w:rPr>
      </w:pPr>
    </w:p>
    <w:p w:rsidR="00486005" w:rsidRPr="0094082B" w:rsidRDefault="00486005" w:rsidP="0094082B">
      <w:pPr>
        <w:pStyle w:val="af4"/>
        <w:ind w:firstLine="720"/>
        <w:jc w:val="both"/>
        <w:rPr>
          <w:rFonts w:ascii="Times New Roman" w:hAnsi="Times New Roman"/>
          <w:bCs/>
          <w:kern w:val="36"/>
          <w:sz w:val="24"/>
          <w:szCs w:val="24"/>
          <w:lang w:val="uz-Cyrl-UZ"/>
        </w:rPr>
      </w:pPr>
      <w:r w:rsidRPr="0094082B">
        <w:rPr>
          <w:rFonts w:ascii="Times New Roman" w:hAnsi="Times New Roman"/>
          <w:bCs/>
          <w:kern w:val="36"/>
          <w:sz w:val="24"/>
          <w:szCs w:val="24"/>
          <w:lang w:val="uz-Cyrl-UZ"/>
        </w:rPr>
        <w:t>Иншони баҳолашда ва ёзма ишга баҳо қўйишда қуйидаги омиллар ва ўлчов-мезонлар ҳисобга олиниши шарт:</w:t>
      </w:r>
    </w:p>
    <w:p w:rsidR="00486005" w:rsidRPr="0094082B" w:rsidRDefault="00486005" w:rsidP="0094082B">
      <w:pPr>
        <w:pStyle w:val="af4"/>
        <w:ind w:firstLine="1080"/>
        <w:jc w:val="both"/>
        <w:rPr>
          <w:rFonts w:ascii="Times New Roman" w:hAnsi="Times New Roman"/>
          <w:bCs/>
          <w:kern w:val="36"/>
          <w:sz w:val="24"/>
          <w:szCs w:val="24"/>
          <w:lang w:val="uz-Cyrl-UZ"/>
        </w:rPr>
      </w:pPr>
      <w:r w:rsidRPr="0094082B">
        <w:rPr>
          <w:rFonts w:ascii="Times New Roman" w:hAnsi="Times New Roman"/>
          <w:bCs/>
          <w:kern w:val="36"/>
          <w:sz w:val="24"/>
          <w:szCs w:val="24"/>
          <w:lang w:val="uz-Cyrl-UZ"/>
        </w:rPr>
        <w:t>► барча ёзганларининг мавзуга мос келиши;</w:t>
      </w:r>
    </w:p>
    <w:p w:rsidR="00486005" w:rsidRPr="0094082B" w:rsidRDefault="00486005" w:rsidP="0094082B">
      <w:pPr>
        <w:pStyle w:val="af4"/>
        <w:ind w:firstLine="1080"/>
        <w:jc w:val="both"/>
        <w:rPr>
          <w:rFonts w:ascii="Times New Roman" w:hAnsi="Times New Roman"/>
          <w:bCs/>
          <w:kern w:val="36"/>
          <w:sz w:val="24"/>
          <w:szCs w:val="24"/>
          <w:lang w:val="uz-Cyrl-UZ"/>
        </w:rPr>
      </w:pPr>
      <w:r w:rsidRPr="0094082B">
        <w:rPr>
          <w:rFonts w:ascii="Times New Roman" w:hAnsi="Times New Roman"/>
          <w:bCs/>
          <w:kern w:val="36"/>
          <w:sz w:val="24"/>
          <w:szCs w:val="24"/>
          <w:lang w:val="uz-Cyrl-UZ"/>
        </w:rPr>
        <w:lastRenderedPageBreak/>
        <w:t>► мазкур мавзуда қайси нарсалар асосий ва қайсилари иккинчи даражали эканлигини;</w:t>
      </w:r>
    </w:p>
    <w:p w:rsidR="00486005" w:rsidRPr="0094082B" w:rsidRDefault="00486005" w:rsidP="0094082B">
      <w:pPr>
        <w:pStyle w:val="af4"/>
        <w:ind w:firstLine="1080"/>
        <w:jc w:val="both"/>
        <w:rPr>
          <w:rFonts w:ascii="Times New Roman" w:hAnsi="Times New Roman"/>
          <w:bCs/>
          <w:kern w:val="36"/>
          <w:sz w:val="24"/>
          <w:szCs w:val="24"/>
          <w:lang w:val="uz-Cyrl-UZ"/>
        </w:rPr>
      </w:pPr>
      <w:r w:rsidRPr="0094082B">
        <w:rPr>
          <w:rFonts w:ascii="Times New Roman" w:hAnsi="Times New Roman"/>
          <w:bCs/>
          <w:kern w:val="36"/>
          <w:sz w:val="24"/>
          <w:szCs w:val="24"/>
          <w:lang w:val="uz-Cyrl-UZ"/>
        </w:rPr>
        <w:t>► иншо қисмларининг ўзаро боғланиши, асосий масалаларнинг бош планга чиқарилиб, уларнинг фактлар билан ишонарли далилланиши;</w:t>
      </w:r>
    </w:p>
    <w:p w:rsidR="00486005" w:rsidRPr="0094082B" w:rsidRDefault="00486005" w:rsidP="0094082B">
      <w:pPr>
        <w:pStyle w:val="af4"/>
        <w:ind w:firstLine="1080"/>
        <w:jc w:val="both"/>
        <w:rPr>
          <w:rFonts w:ascii="Times New Roman" w:hAnsi="Times New Roman"/>
          <w:bCs/>
          <w:kern w:val="36"/>
          <w:sz w:val="24"/>
          <w:szCs w:val="24"/>
          <w:lang w:val="uz-Cyrl-UZ"/>
        </w:rPr>
      </w:pPr>
      <w:r w:rsidRPr="0094082B">
        <w:rPr>
          <w:rFonts w:ascii="Times New Roman" w:hAnsi="Times New Roman"/>
          <w:bCs/>
          <w:kern w:val="36"/>
          <w:sz w:val="24"/>
          <w:szCs w:val="24"/>
          <w:lang w:val="uz-Cyrl-UZ"/>
        </w:rPr>
        <w:t>► факт, кўчирмаларни, рақамларни самарали қўллай олиш, адабиёт назарияси материалларидан фойдаланиш;</w:t>
      </w:r>
    </w:p>
    <w:p w:rsidR="00486005" w:rsidRPr="0094082B" w:rsidRDefault="00486005" w:rsidP="0094082B">
      <w:pPr>
        <w:pStyle w:val="af4"/>
        <w:ind w:firstLine="1080"/>
        <w:jc w:val="both"/>
        <w:rPr>
          <w:rFonts w:ascii="Times New Roman" w:hAnsi="Times New Roman"/>
          <w:bCs/>
          <w:kern w:val="36"/>
          <w:sz w:val="24"/>
          <w:szCs w:val="24"/>
          <w:lang w:val="uz-Cyrl-UZ"/>
        </w:rPr>
      </w:pPr>
      <w:r w:rsidRPr="0094082B">
        <w:rPr>
          <w:rFonts w:ascii="Times New Roman" w:hAnsi="Times New Roman"/>
          <w:bCs/>
          <w:kern w:val="36"/>
          <w:sz w:val="24"/>
          <w:szCs w:val="24"/>
          <w:lang w:val="uz-Cyrl-UZ"/>
        </w:rPr>
        <w:t>► ишнинг долзарблиги, бугунги кун билан уйғунлиги, замонавийлиги;</w:t>
      </w:r>
    </w:p>
    <w:p w:rsidR="00486005" w:rsidRPr="0094082B" w:rsidRDefault="00486005" w:rsidP="0094082B">
      <w:pPr>
        <w:pStyle w:val="af4"/>
        <w:ind w:firstLine="1080"/>
        <w:jc w:val="both"/>
        <w:rPr>
          <w:rFonts w:ascii="Times New Roman" w:hAnsi="Times New Roman"/>
          <w:bCs/>
          <w:kern w:val="36"/>
          <w:sz w:val="24"/>
          <w:szCs w:val="24"/>
          <w:lang w:val="uz-Cyrl-UZ"/>
        </w:rPr>
      </w:pPr>
      <w:r w:rsidRPr="0094082B">
        <w:rPr>
          <w:rFonts w:ascii="Times New Roman" w:hAnsi="Times New Roman"/>
          <w:bCs/>
          <w:kern w:val="36"/>
          <w:sz w:val="24"/>
          <w:szCs w:val="24"/>
          <w:lang w:val="uz-Cyrl-UZ"/>
        </w:rPr>
        <w:t>► лисоний саводхонликни намойиш қилганлиги, ҳар хил сўз шаклларини, фразеологик бирикмаларни, мақолларни, образли ифодаларни моҳирона қўллаши, сўз бойлиги, имловий, ишоравий жиҳатдан қонун-қоидаларга мас келиши, жумлаларнинг услубий, мантиқий жиҳатдан саводли қурилиши;</w:t>
      </w:r>
    </w:p>
    <w:p w:rsidR="00486005" w:rsidRPr="0094082B" w:rsidRDefault="00486005" w:rsidP="0094082B">
      <w:pPr>
        <w:pStyle w:val="af4"/>
        <w:ind w:firstLine="1080"/>
        <w:jc w:val="both"/>
        <w:rPr>
          <w:rFonts w:ascii="Times New Roman" w:hAnsi="Times New Roman"/>
          <w:bCs/>
          <w:kern w:val="36"/>
          <w:sz w:val="24"/>
          <w:szCs w:val="24"/>
          <w:lang w:val="uz-Cyrl-UZ"/>
        </w:rPr>
      </w:pPr>
      <w:r w:rsidRPr="0094082B">
        <w:rPr>
          <w:rFonts w:ascii="Times New Roman" w:hAnsi="Times New Roman"/>
          <w:bCs/>
          <w:kern w:val="36"/>
          <w:sz w:val="24"/>
          <w:szCs w:val="24"/>
          <w:lang w:val="uz-Cyrl-UZ"/>
        </w:rPr>
        <w:t>► техник жиҳатдан яхши бажарилганлиги, тузатилган, булғанган ерларнинг йўқлиги ва б.</w:t>
      </w:r>
    </w:p>
    <w:p w:rsidR="00486005" w:rsidRPr="0094082B" w:rsidRDefault="00486005" w:rsidP="0094082B">
      <w:pPr>
        <w:pStyle w:val="af4"/>
        <w:ind w:firstLine="720"/>
        <w:jc w:val="both"/>
        <w:rPr>
          <w:rFonts w:ascii="Times New Roman" w:hAnsi="Times New Roman"/>
          <w:b/>
          <w:bCs/>
          <w:kern w:val="36"/>
          <w:sz w:val="24"/>
          <w:szCs w:val="24"/>
          <w:lang w:val="uz-Cyrl-UZ"/>
        </w:rPr>
      </w:pPr>
    </w:p>
    <w:p w:rsidR="00486005" w:rsidRPr="0094082B" w:rsidRDefault="00486005" w:rsidP="0094082B">
      <w:pPr>
        <w:pStyle w:val="af4"/>
        <w:ind w:firstLine="720"/>
        <w:jc w:val="both"/>
        <w:rPr>
          <w:rFonts w:ascii="Times New Roman" w:hAnsi="Times New Roman"/>
          <w:bCs/>
          <w:kern w:val="36"/>
          <w:sz w:val="24"/>
          <w:szCs w:val="24"/>
          <w:lang w:val="uz-Cyrl-UZ"/>
        </w:rPr>
      </w:pPr>
      <w:r w:rsidRPr="0094082B">
        <w:rPr>
          <w:rFonts w:ascii="Times New Roman" w:hAnsi="Times New Roman"/>
          <w:b/>
          <w:bCs/>
          <w:kern w:val="36"/>
          <w:sz w:val="24"/>
          <w:szCs w:val="24"/>
          <w:lang w:val="uz-Cyrl-UZ"/>
        </w:rPr>
        <w:t>Иншонинг кўлами тахминан қуйидагича бўлади</w:t>
      </w:r>
      <w:r w:rsidRPr="0094082B">
        <w:rPr>
          <w:rFonts w:ascii="Times New Roman" w:hAnsi="Times New Roman"/>
          <w:bCs/>
          <w:kern w:val="36"/>
          <w:sz w:val="24"/>
          <w:szCs w:val="24"/>
          <w:lang w:val="uz-Cyrl-UZ"/>
        </w:rPr>
        <w:t>:</w:t>
      </w:r>
    </w:p>
    <w:p w:rsidR="00486005" w:rsidRPr="0094082B" w:rsidRDefault="00486005" w:rsidP="0094082B">
      <w:pPr>
        <w:pStyle w:val="af4"/>
        <w:ind w:firstLine="720"/>
        <w:jc w:val="both"/>
        <w:rPr>
          <w:rFonts w:ascii="Times New Roman" w:hAnsi="Times New Roman"/>
          <w:bCs/>
          <w:kern w:val="36"/>
          <w:sz w:val="24"/>
          <w:szCs w:val="24"/>
          <w:lang w:val="uz-Cyrl-UZ"/>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4163"/>
        <w:gridCol w:w="3593"/>
      </w:tblGrid>
      <w:tr w:rsidR="00486005" w:rsidRPr="0094082B" w:rsidTr="00660732">
        <w:tc>
          <w:tcPr>
            <w:tcW w:w="1339" w:type="dxa"/>
            <w:shd w:val="clear" w:color="auto" w:fill="auto"/>
          </w:tcPr>
          <w:p w:rsidR="00486005" w:rsidRPr="0094082B" w:rsidRDefault="00486005" w:rsidP="0094082B">
            <w:pPr>
              <w:pStyle w:val="af4"/>
              <w:jc w:val="center"/>
              <w:rPr>
                <w:rFonts w:ascii="Times New Roman" w:hAnsi="Times New Roman"/>
                <w:b/>
                <w:bCs/>
                <w:kern w:val="36"/>
                <w:sz w:val="24"/>
                <w:szCs w:val="24"/>
                <w:lang w:val="uz-Cyrl-UZ"/>
              </w:rPr>
            </w:pPr>
            <w:r w:rsidRPr="0094082B">
              <w:rPr>
                <w:rFonts w:ascii="Times New Roman" w:hAnsi="Times New Roman"/>
                <w:b/>
                <w:bCs/>
                <w:kern w:val="36"/>
                <w:sz w:val="24"/>
                <w:szCs w:val="24"/>
                <w:lang w:val="uz-Cyrl-UZ"/>
              </w:rPr>
              <w:t>Синф</w:t>
            </w:r>
          </w:p>
        </w:tc>
        <w:tc>
          <w:tcPr>
            <w:tcW w:w="6376" w:type="dxa"/>
            <w:shd w:val="clear" w:color="auto" w:fill="auto"/>
          </w:tcPr>
          <w:p w:rsidR="00486005" w:rsidRPr="0094082B" w:rsidRDefault="00486005" w:rsidP="0094082B">
            <w:pPr>
              <w:pStyle w:val="af4"/>
              <w:jc w:val="center"/>
              <w:rPr>
                <w:rFonts w:ascii="Times New Roman" w:hAnsi="Times New Roman"/>
                <w:b/>
                <w:bCs/>
                <w:kern w:val="36"/>
                <w:sz w:val="24"/>
                <w:szCs w:val="24"/>
                <w:lang w:val="ky-KG"/>
              </w:rPr>
            </w:pPr>
            <w:r w:rsidRPr="0094082B">
              <w:rPr>
                <w:rFonts w:ascii="Times New Roman" w:hAnsi="Times New Roman"/>
                <w:b/>
                <w:bCs/>
                <w:kern w:val="36"/>
                <w:sz w:val="24"/>
                <w:szCs w:val="24"/>
                <w:lang w:val="uz-Cyrl-UZ"/>
              </w:rPr>
              <w:t>Дафтарнинг тахминий бети</w:t>
            </w:r>
          </w:p>
          <w:p w:rsidR="00486005" w:rsidRPr="0094082B" w:rsidRDefault="00486005" w:rsidP="0094082B">
            <w:pPr>
              <w:pStyle w:val="af4"/>
              <w:jc w:val="center"/>
              <w:rPr>
                <w:rFonts w:ascii="Times New Roman" w:hAnsi="Times New Roman"/>
                <w:b/>
                <w:bCs/>
                <w:kern w:val="36"/>
                <w:sz w:val="24"/>
                <w:szCs w:val="24"/>
                <w:lang w:val="ky-KG"/>
              </w:rPr>
            </w:pPr>
            <w:r w:rsidRPr="0094082B">
              <w:rPr>
                <w:rFonts w:ascii="Times New Roman" w:hAnsi="Times New Roman"/>
                <w:b/>
                <w:bCs/>
                <w:kern w:val="36"/>
                <w:sz w:val="24"/>
                <w:szCs w:val="24"/>
                <w:lang w:val="ky-KG"/>
              </w:rPr>
              <w:t xml:space="preserve"> (</w:t>
            </w:r>
            <w:r w:rsidRPr="0094082B">
              <w:rPr>
                <w:rFonts w:ascii="Times New Roman" w:hAnsi="Times New Roman"/>
                <w:b/>
                <w:bCs/>
                <w:kern w:val="36"/>
                <w:sz w:val="24"/>
                <w:szCs w:val="24"/>
                <w:lang w:val="uz-Cyrl-UZ"/>
              </w:rPr>
              <w:t>ўқувчилик дафтари ўлчами</w:t>
            </w:r>
            <w:r w:rsidRPr="0094082B">
              <w:rPr>
                <w:rFonts w:ascii="Times New Roman" w:hAnsi="Times New Roman"/>
                <w:b/>
                <w:bCs/>
                <w:kern w:val="36"/>
                <w:sz w:val="24"/>
                <w:szCs w:val="24"/>
                <w:lang w:val="ky-KG"/>
              </w:rPr>
              <w:t>)</w:t>
            </w:r>
          </w:p>
        </w:tc>
        <w:tc>
          <w:tcPr>
            <w:tcW w:w="5517" w:type="dxa"/>
            <w:shd w:val="clear" w:color="auto" w:fill="auto"/>
          </w:tcPr>
          <w:p w:rsidR="00486005" w:rsidRPr="0094082B" w:rsidRDefault="00486005" w:rsidP="0094082B">
            <w:pPr>
              <w:pStyle w:val="af4"/>
              <w:jc w:val="center"/>
              <w:rPr>
                <w:rFonts w:ascii="Times New Roman" w:hAnsi="Times New Roman"/>
                <w:b/>
                <w:bCs/>
                <w:kern w:val="36"/>
                <w:sz w:val="24"/>
                <w:szCs w:val="24"/>
                <w:lang w:val="ky-KG"/>
              </w:rPr>
            </w:pPr>
            <w:r w:rsidRPr="0094082B">
              <w:rPr>
                <w:rFonts w:ascii="Times New Roman" w:hAnsi="Times New Roman"/>
                <w:b/>
                <w:bCs/>
                <w:kern w:val="36"/>
                <w:sz w:val="24"/>
                <w:szCs w:val="24"/>
                <w:lang w:val="uz-Cyrl-UZ"/>
              </w:rPr>
              <w:t>Тахминий сўз сони</w:t>
            </w:r>
          </w:p>
        </w:tc>
      </w:tr>
      <w:tr w:rsidR="00486005" w:rsidRPr="0094082B" w:rsidTr="00660732">
        <w:tc>
          <w:tcPr>
            <w:tcW w:w="1339" w:type="dxa"/>
            <w:shd w:val="clear" w:color="auto" w:fill="auto"/>
          </w:tcPr>
          <w:p w:rsidR="00486005" w:rsidRPr="0094082B" w:rsidRDefault="00486005" w:rsidP="0094082B">
            <w:pPr>
              <w:pStyle w:val="af4"/>
              <w:jc w:val="center"/>
              <w:rPr>
                <w:rFonts w:ascii="Times New Roman" w:hAnsi="Times New Roman"/>
                <w:bCs/>
                <w:kern w:val="36"/>
                <w:sz w:val="24"/>
                <w:szCs w:val="24"/>
                <w:lang w:val="uz-Cyrl-UZ"/>
              </w:rPr>
            </w:pPr>
            <w:r w:rsidRPr="0094082B">
              <w:rPr>
                <w:rFonts w:ascii="Times New Roman" w:hAnsi="Times New Roman"/>
                <w:bCs/>
                <w:kern w:val="36"/>
                <w:sz w:val="24"/>
                <w:szCs w:val="24"/>
                <w:lang w:val="ky-KG"/>
              </w:rPr>
              <w:t>5-</w:t>
            </w:r>
            <w:r w:rsidRPr="0094082B">
              <w:rPr>
                <w:rFonts w:ascii="Times New Roman" w:hAnsi="Times New Roman"/>
                <w:bCs/>
                <w:kern w:val="36"/>
                <w:sz w:val="24"/>
                <w:szCs w:val="24"/>
                <w:lang w:val="uz-Cyrl-UZ"/>
              </w:rPr>
              <w:t>синф</w:t>
            </w:r>
          </w:p>
        </w:tc>
        <w:tc>
          <w:tcPr>
            <w:tcW w:w="6376" w:type="dxa"/>
            <w:shd w:val="clear" w:color="auto" w:fill="auto"/>
          </w:tcPr>
          <w:p w:rsidR="00486005" w:rsidRPr="0094082B" w:rsidRDefault="00486005" w:rsidP="0094082B">
            <w:pPr>
              <w:pStyle w:val="af4"/>
              <w:jc w:val="center"/>
              <w:rPr>
                <w:rFonts w:ascii="Times New Roman" w:hAnsi="Times New Roman"/>
                <w:bCs/>
                <w:kern w:val="36"/>
                <w:sz w:val="24"/>
                <w:szCs w:val="24"/>
                <w:lang w:val="ky-KG"/>
              </w:rPr>
            </w:pPr>
            <w:r w:rsidRPr="0094082B">
              <w:rPr>
                <w:rFonts w:ascii="Times New Roman" w:hAnsi="Times New Roman"/>
                <w:bCs/>
                <w:kern w:val="36"/>
                <w:sz w:val="24"/>
                <w:szCs w:val="24"/>
                <w:lang w:val="ky-KG"/>
              </w:rPr>
              <w:t>1,5 – 2</w:t>
            </w:r>
          </w:p>
        </w:tc>
        <w:tc>
          <w:tcPr>
            <w:tcW w:w="5517" w:type="dxa"/>
            <w:shd w:val="clear" w:color="auto" w:fill="auto"/>
          </w:tcPr>
          <w:p w:rsidR="00486005" w:rsidRPr="0094082B" w:rsidRDefault="00486005" w:rsidP="0094082B">
            <w:pPr>
              <w:pStyle w:val="af4"/>
              <w:jc w:val="center"/>
              <w:rPr>
                <w:rFonts w:ascii="Times New Roman" w:hAnsi="Times New Roman"/>
                <w:bCs/>
                <w:kern w:val="36"/>
                <w:sz w:val="24"/>
                <w:szCs w:val="24"/>
                <w:lang w:val="ky-KG"/>
              </w:rPr>
            </w:pPr>
            <w:r w:rsidRPr="0094082B">
              <w:rPr>
                <w:rFonts w:ascii="Times New Roman" w:hAnsi="Times New Roman"/>
                <w:bCs/>
                <w:kern w:val="36"/>
                <w:sz w:val="24"/>
                <w:szCs w:val="24"/>
                <w:lang w:val="ky-KG"/>
              </w:rPr>
              <w:t>150-200</w:t>
            </w:r>
          </w:p>
        </w:tc>
      </w:tr>
      <w:tr w:rsidR="00486005" w:rsidRPr="0094082B" w:rsidTr="00660732">
        <w:tc>
          <w:tcPr>
            <w:tcW w:w="1339" w:type="dxa"/>
            <w:shd w:val="clear" w:color="auto" w:fill="auto"/>
          </w:tcPr>
          <w:p w:rsidR="00486005" w:rsidRPr="0094082B" w:rsidRDefault="00486005" w:rsidP="0094082B">
            <w:pPr>
              <w:pStyle w:val="af4"/>
              <w:jc w:val="center"/>
              <w:rPr>
                <w:rFonts w:ascii="Times New Roman" w:hAnsi="Times New Roman"/>
                <w:bCs/>
                <w:kern w:val="36"/>
                <w:sz w:val="24"/>
                <w:szCs w:val="24"/>
                <w:lang w:val="uz-Cyrl-UZ"/>
              </w:rPr>
            </w:pPr>
            <w:r w:rsidRPr="0094082B">
              <w:rPr>
                <w:rFonts w:ascii="Times New Roman" w:hAnsi="Times New Roman"/>
                <w:bCs/>
                <w:kern w:val="36"/>
                <w:sz w:val="24"/>
                <w:szCs w:val="24"/>
                <w:lang w:val="ky-KG"/>
              </w:rPr>
              <w:t>6-</w:t>
            </w:r>
            <w:r w:rsidRPr="0094082B">
              <w:rPr>
                <w:rFonts w:ascii="Times New Roman" w:hAnsi="Times New Roman"/>
                <w:bCs/>
                <w:kern w:val="36"/>
                <w:sz w:val="24"/>
                <w:szCs w:val="24"/>
                <w:lang w:val="uz-Cyrl-UZ"/>
              </w:rPr>
              <w:t>синф</w:t>
            </w:r>
          </w:p>
        </w:tc>
        <w:tc>
          <w:tcPr>
            <w:tcW w:w="6376" w:type="dxa"/>
            <w:shd w:val="clear" w:color="auto" w:fill="auto"/>
          </w:tcPr>
          <w:p w:rsidR="00486005" w:rsidRPr="0094082B" w:rsidRDefault="00486005" w:rsidP="0094082B">
            <w:pPr>
              <w:pStyle w:val="af4"/>
              <w:jc w:val="center"/>
              <w:rPr>
                <w:rFonts w:ascii="Times New Roman" w:hAnsi="Times New Roman"/>
                <w:bCs/>
                <w:kern w:val="36"/>
                <w:sz w:val="24"/>
                <w:szCs w:val="24"/>
                <w:lang w:val="ky-KG"/>
              </w:rPr>
            </w:pPr>
            <w:r w:rsidRPr="0094082B">
              <w:rPr>
                <w:rFonts w:ascii="Times New Roman" w:hAnsi="Times New Roman"/>
                <w:bCs/>
                <w:kern w:val="36"/>
                <w:sz w:val="24"/>
                <w:szCs w:val="24"/>
                <w:lang w:val="ky-KG"/>
              </w:rPr>
              <w:t xml:space="preserve">2 – 2,5 </w:t>
            </w:r>
          </w:p>
        </w:tc>
        <w:tc>
          <w:tcPr>
            <w:tcW w:w="5517" w:type="dxa"/>
            <w:shd w:val="clear" w:color="auto" w:fill="auto"/>
          </w:tcPr>
          <w:p w:rsidR="00486005" w:rsidRPr="0094082B" w:rsidRDefault="00486005" w:rsidP="0094082B">
            <w:pPr>
              <w:pStyle w:val="af4"/>
              <w:jc w:val="center"/>
              <w:rPr>
                <w:rFonts w:ascii="Times New Roman" w:hAnsi="Times New Roman"/>
                <w:bCs/>
                <w:kern w:val="36"/>
                <w:sz w:val="24"/>
                <w:szCs w:val="24"/>
                <w:lang w:val="ky-KG"/>
              </w:rPr>
            </w:pPr>
            <w:r w:rsidRPr="0094082B">
              <w:rPr>
                <w:rFonts w:ascii="Times New Roman" w:hAnsi="Times New Roman"/>
                <w:bCs/>
                <w:kern w:val="36"/>
                <w:sz w:val="24"/>
                <w:szCs w:val="24"/>
                <w:lang w:val="ky-KG"/>
              </w:rPr>
              <w:t>200-250</w:t>
            </w:r>
          </w:p>
        </w:tc>
      </w:tr>
      <w:tr w:rsidR="00486005" w:rsidRPr="0094082B" w:rsidTr="00660732">
        <w:tc>
          <w:tcPr>
            <w:tcW w:w="1339" w:type="dxa"/>
            <w:shd w:val="clear" w:color="auto" w:fill="auto"/>
          </w:tcPr>
          <w:p w:rsidR="00486005" w:rsidRPr="0094082B" w:rsidRDefault="00486005" w:rsidP="0094082B">
            <w:pPr>
              <w:pStyle w:val="af4"/>
              <w:jc w:val="center"/>
              <w:rPr>
                <w:rFonts w:ascii="Times New Roman" w:hAnsi="Times New Roman"/>
                <w:bCs/>
                <w:kern w:val="36"/>
                <w:sz w:val="24"/>
                <w:szCs w:val="24"/>
                <w:lang w:val="ky-KG"/>
              </w:rPr>
            </w:pPr>
            <w:r w:rsidRPr="0094082B">
              <w:rPr>
                <w:rFonts w:ascii="Times New Roman" w:hAnsi="Times New Roman"/>
                <w:bCs/>
                <w:kern w:val="36"/>
                <w:sz w:val="24"/>
                <w:szCs w:val="24"/>
                <w:lang w:val="ky-KG"/>
              </w:rPr>
              <w:t>7-</w:t>
            </w:r>
            <w:r w:rsidRPr="0094082B">
              <w:rPr>
                <w:rFonts w:ascii="Times New Roman" w:hAnsi="Times New Roman"/>
                <w:bCs/>
                <w:kern w:val="36"/>
                <w:sz w:val="24"/>
                <w:szCs w:val="24"/>
                <w:lang w:val="uz-Cyrl-UZ"/>
              </w:rPr>
              <w:t>синф</w:t>
            </w:r>
          </w:p>
        </w:tc>
        <w:tc>
          <w:tcPr>
            <w:tcW w:w="6376" w:type="dxa"/>
            <w:shd w:val="clear" w:color="auto" w:fill="auto"/>
          </w:tcPr>
          <w:p w:rsidR="00486005" w:rsidRPr="0094082B" w:rsidRDefault="00486005" w:rsidP="0094082B">
            <w:pPr>
              <w:pStyle w:val="af4"/>
              <w:jc w:val="center"/>
              <w:rPr>
                <w:rFonts w:ascii="Times New Roman" w:hAnsi="Times New Roman"/>
                <w:bCs/>
                <w:kern w:val="36"/>
                <w:sz w:val="24"/>
                <w:szCs w:val="24"/>
                <w:lang w:val="ky-KG"/>
              </w:rPr>
            </w:pPr>
            <w:r w:rsidRPr="0094082B">
              <w:rPr>
                <w:rFonts w:ascii="Times New Roman" w:hAnsi="Times New Roman"/>
                <w:bCs/>
                <w:kern w:val="36"/>
                <w:sz w:val="24"/>
                <w:szCs w:val="24"/>
                <w:lang w:val="ky-KG"/>
              </w:rPr>
              <w:t>2,5 – 3</w:t>
            </w:r>
          </w:p>
        </w:tc>
        <w:tc>
          <w:tcPr>
            <w:tcW w:w="5517" w:type="dxa"/>
            <w:shd w:val="clear" w:color="auto" w:fill="auto"/>
          </w:tcPr>
          <w:p w:rsidR="00486005" w:rsidRPr="0094082B" w:rsidRDefault="00486005" w:rsidP="0094082B">
            <w:pPr>
              <w:pStyle w:val="af4"/>
              <w:jc w:val="center"/>
              <w:rPr>
                <w:rFonts w:ascii="Times New Roman" w:hAnsi="Times New Roman"/>
                <w:bCs/>
                <w:kern w:val="36"/>
                <w:sz w:val="24"/>
                <w:szCs w:val="24"/>
                <w:lang w:val="ky-KG"/>
              </w:rPr>
            </w:pPr>
            <w:r w:rsidRPr="0094082B">
              <w:rPr>
                <w:rFonts w:ascii="Times New Roman" w:hAnsi="Times New Roman"/>
                <w:bCs/>
                <w:kern w:val="36"/>
                <w:sz w:val="24"/>
                <w:szCs w:val="24"/>
                <w:lang w:val="ky-KG"/>
              </w:rPr>
              <w:t>250-300</w:t>
            </w:r>
          </w:p>
        </w:tc>
      </w:tr>
      <w:tr w:rsidR="00486005" w:rsidRPr="0094082B" w:rsidTr="00660732">
        <w:tc>
          <w:tcPr>
            <w:tcW w:w="1339" w:type="dxa"/>
            <w:shd w:val="clear" w:color="auto" w:fill="auto"/>
          </w:tcPr>
          <w:p w:rsidR="00486005" w:rsidRPr="0094082B" w:rsidRDefault="00486005" w:rsidP="0094082B">
            <w:pPr>
              <w:pStyle w:val="af4"/>
              <w:jc w:val="center"/>
              <w:rPr>
                <w:rFonts w:ascii="Times New Roman" w:hAnsi="Times New Roman"/>
                <w:bCs/>
                <w:kern w:val="36"/>
                <w:sz w:val="24"/>
                <w:szCs w:val="24"/>
                <w:lang w:val="uz-Cyrl-UZ"/>
              </w:rPr>
            </w:pPr>
            <w:r w:rsidRPr="0094082B">
              <w:rPr>
                <w:rFonts w:ascii="Times New Roman" w:hAnsi="Times New Roman"/>
                <w:bCs/>
                <w:kern w:val="36"/>
                <w:sz w:val="24"/>
                <w:szCs w:val="24"/>
                <w:lang w:val="ky-KG"/>
              </w:rPr>
              <w:t>8-</w:t>
            </w:r>
            <w:r w:rsidRPr="0094082B">
              <w:rPr>
                <w:rFonts w:ascii="Times New Roman" w:hAnsi="Times New Roman"/>
                <w:bCs/>
                <w:kern w:val="36"/>
                <w:sz w:val="24"/>
                <w:szCs w:val="24"/>
                <w:lang w:val="uz-Cyrl-UZ"/>
              </w:rPr>
              <w:t>синф</w:t>
            </w:r>
          </w:p>
        </w:tc>
        <w:tc>
          <w:tcPr>
            <w:tcW w:w="6376" w:type="dxa"/>
            <w:shd w:val="clear" w:color="auto" w:fill="auto"/>
          </w:tcPr>
          <w:p w:rsidR="00486005" w:rsidRPr="0094082B" w:rsidRDefault="00486005" w:rsidP="0094082B">
            <w:pPr>
              <w:pStyle w:val="af4"/>
              <w:jc w:val="center"/>
              <w:rPr>
                <w:rFonts w:ascii="Times New Roman" w:hAnsi="Times New Roman"/>
                <w:bCs/>
                <w:kern w:val="36"/>
                <w:sz w:val="24"/>
                <w:szCs w:val="24"/>
                <w:lang w:val="ky-KG"/>
              </w:rPr>
            </w:pPr>
            <w:r w:rsidRPr="0094082B">
              <w:rPr>
                <w:rFonts w:ascii="Times New Roman" w:hAnsi="Times New Roman"/>
                <w:bCs/>
                <w:kern w:val="36"/>
                <w:sz w:val="24"/>
                <w:szCs w:val="24"/>
                <w:lang w:val="ky-KG"/>
              </w:rPr>
              <w:t>3</w:t>
            </w:r>
            <w:r w:rsidRPr="0094082B">
              <w:rPr>
                <w:rFonts w:ascii="Times New Roman" w:hAnsi="Times New Roman"/>
                <w:bCs/>
                <w:kern w:val="36"/>
                <w:sz w:val="24"/>
                <w:szCs w:val="24"/>
                <w:lang w:val="uz-Cyrl-UZ"/>
              </w:rPr>
              <w:t xml:space="preserve"> </w:t>
            </w:r>
            <w:r w:rsidRPr="0094082B">
              <w:rPr>
                <w:rFonts w:ascii="Times New Roman" w:hAnsi="Times New Roman"/>
                <w:bCs/>
                <w:kern w:val="36"/>
                <w:sz w:val="24"/>
                <w:szCs w:val="24"/>
                <w:lang w:val="ky-KG"/>
              </w:rPr>
              <w:t>–</w:t>
            </w:r>
            <w:r w:rsidRPr="0094082B">
              <w:rPr>
                <w:rFonts w:ascii="Times New Roman" w:hAnsi="Times New Roman"/>
                <w:bCs/>
                <w:kern w:val="36"/>
                <w:sz w:val="24"/>
                <w:szCs w:val="24"/>
                <w:lang w:val="uz-Cyrl-UZ"/>
              </w:rPr>
              <w:t xml:space="preserve"> </w:t>
            </w:r>
            <w:r w:rsidRPr="0094082B">
              <w:rPr>
                <w:rFonts w:ascii="Times New Roman" w:hAnsi="Times New Roman"/>
                <w:bCs/>
                <w:kern w:val="36"/>
                <w:sz w:val="24"/>
                <w:szCs w:val="24"/>
                <w:lang w:val="ky-KG"/>
              </w:rPr>
              <w:t>3,5</w:t>
            </w:r>
          </w:p>
        </w:tc>
        <w:tc>
          <w:tcPr>
            <w:tcW w:w="5517" w:type="dxa"/>
            <w:shd w:val="clear" w:color="auto" w:fill="auto"/>
          </w:tcPr>
          <w:p w:rsidR="00486005" w:rsidRPr="0094082B" w:rsidRDefault="00486005" w:rsidP="0094082B">
            <w:pPr>
              <w:pStyle w:val="af4"/>
              <w:jc w:val="center"/>
              <w:rPr>
                <w:rFonts w:ascii="Times New Roman" w:hAnsi="Times New Roman"/>
                <w:bCs/>
                <w:kern w:val="36"/>
                <w:sz w:val="24"/>
                <w:szCs w:val="24"/>
                <w:lang w:val="ky-KG"/>
              </w:rPr>
            </w:pPr>
            <w:r w:rsidRPr="0094082B">
              <w:rPr>
                <w:rFonts w:ascii="Times New Roman" w:hAnsi="Times New Roman"/>
                <w:bCs/>
                <w:kern w:val="36"/>
                <w:sz w:val="24"/>
                <w:szCs w:val="24"/>
                <w:lang w:val="ky-KG"/>
              </w:rPr>
              <w:t>300-350</w:t>
            </w:r>
          </w:p>
        </w:tc>
      </w:tr>
      <w:tr w:rsidR="00486005" w:rsidRPr="0094082B" w:rsidTr="00660732">
        <w:tc>
          <w:tcPr>
            <w:tcW w:w="1339" w:type="dxa"/>
            <w:shd w:val="clear" w:color="auto" w:fill="auto"/>
          </w:tcPr>
          <w:p w:rsidR="00486005" w:rsidRPr="0094082B" w:rsidRDefault="00486005" w:rsidP="0094082B">
            <w:pPr>
              <w:pStyle w:val="af4"/>
              <w:jc w:val="center"/>
              <w:rPr>
                <w:rFonts w:ascii="Times New Roman" w:hAnsi="Times New Roman"/>
                <w:bCs/>
                <w:kern w:val="36"/>
                <w:sz w:val="24"/>
                <w:szCs w:val="24"/>
                <w:lang w:val="uz-Cyrl-UZ"/>
              </w:rPr>
            </w:pPr>
            <w:r w:rsidRPr="0094082B">
              <w:rPr>
                <w:rFonts w:ascii="Times New Roman" w:hAnsi="Times New Roman"/>
                <w:bCs/>
                <w:kern w:val="36"/>
                <w:sz w:val="24"/>
                <w:szCs w:val="24"/>
                <w:lang w:val="ky-KG"/>
              </w:rPr>
              <w:t>9-</w:t>
            </w:r>
            <w:r w:rsidRPr="0094082B">
              <w:rPr>
                <w:rFonts w:ascii="Times New Roman" w:hAnsi="Times New Roman"/>
                <w:bCs/>
                <w:kern w:val="36"/>
                <w:sz w:val="24"/>
                <w:szCs w:val="24"/>
                <w:lang w:val="uz-Cyrl-UZ"/>
              </w:rPr>
              <w:t>синф</w:t>
            </w:r>
          </w:p>
        </w:tc>
        <w:tc>
          <w:tcPr>
            <w:tcW w:w="6376" w:type="dxa"/>
            <w:shd w:val="clear" w:color="auto" w:fill="auto"/>
          </w:tcPr>
          <w:p w:rsidR="00486005" w:rsidRPr="0094082B" w:rsidRDefault="00486005" w:rsidP="0094082B">
            <w:pPr>
              <w:pStyle w:val="af4"/>
              <w:jc w:val="center"/>
              <w:rPr>
                <w:rFonts w:ascii="Times New Roman" w:hAnsi="Times New Roman"/>
                <w:bCs/>
                <w:kern w:val="36"/>
                <w:sz w:val="24"/>
                <w:szCs w:val="24"/>
                <w:lang w:val="ky-KG"/>
              </w:rPr>
            </w:pPr>
            <w:r w:rsidRPr="0094082B">
              <w:rPr>
                <w:rFonts w:ascii="Times New Roman" w:hAnsi="Times New Roman"/>
                <w:bCs/>
                <w:kern w:val="36"/>
                <w:sz w:val="24"/>
                <w:szCs w:val="24"/>
                <w:lang w:val="ky-KG"/>
              </w:rPr>
              <w:t>3,5 – 4,5</w:t>
            </w:r>
          </w:p>
        </w:tc>
        <w:tc>
          <w:tcPr>
            <w:tcW w:w="5517" w:type="dxa"/>
            <w:shd w:val="clear" w:color="auto" w:fill="auto"/>
          </w:tcPr>
          <w:p w:rsidR="00486005" w:rsidRPr="0094082B" w:rsidRDefault="00486005" w:rsidP="0094082B">
            <w:pPr>
              <w:pStyle w:val="af4"/>
              <w:jc w:val="center"/>
              <w:rPr>
                <w:rFonts w:ascii="Times New Roman" w:hAnsi="Times New Roman"/>
                <w:bCs/>
                <w:kern w:val="36"/>
                <w:sz w:val="24"/>
                <w:szCs w:val="24"/>
                <w:lang w:val="ky-KG"/>
              </w:rPr>
            </w:pPr>
            <w:r w:rsidRPr="0094082B">
              <w:rPr>
                <w:rFonts w:ascii="Times New Roman" w:hAnsi="Times New Roman"/>
                <w:bCs/>
                <w:kern w:val="36"/>
                <w:sz w:val="24"/>
                <w:szCs w:val="24"/>
                <w:lang w:val="ky-KG"/>
              </w:rPr>
              <w:t>350-450</w:t>
            </w:r>
          </w:p>
        </w:tc>
      </w:tr>
    </w:tbl>
    <w:p w:rsidR="00486005" w:rsidRPr="0094082B" w:rsidRDefault="00486005" w:rsidP="0094082B">
      <w:pPr>
        <w:pStyle w:val="af4"/>
        <w:ind w:firstLine="1080"/>
        <w:jc w:val="both"/>
        <w:rPr>
          <w:rFonts w:ascii="Times New Roman" w:hAnsi="Times New Roman"/>
          <w:bCs/>
          <w:kern w:val="36"/>
          <w:sz w:val="24"/>
          <w:szCs w:val="24"/>
          <w:lang w:val="uz-Cyrl-UZ"/>
        </w:rPr>
      </w:pPr>
    </w:p>
    <w:p w:rsidR="00486005" w:rsidRPr="0094082B" w:rsidRDefault="00486005" w:rsidP="0094082B">
      <w:pPr>
        <w:pStyle w:val="af4"/>
        <w:ind w:firstLine="720"/>
        <w:jc w:val="center"/>
        <w:rPr>
          <w:rFonts w:ascii="Times New Roman" w:hAnsi="Times New Roman"/>
          <w:b/>
          <w:bCs/>
          <w:kern w:val="36"/>
          <w:sz w:val="24"/>
          <w:szCs w:val="24"/>
          <w:lang w:val="uz-Cyrl-UZ"/>
        </w:rPr>
      </w:pPr>
    </w:p>
    <w:p w:rsidR="00486005" w:rsidRPr="0094082B" w:rsidRDefault="00486005" w:rsidP="0094082B">
      <w:pPr>
        <w:pStyle w:val="af4"/>
        <w:ind w:firstLine="720"/>
        <w:jc w:val="center"/>
        <w:rPr>
          <w:rFonts w:ascii="Times New Roman" w:hAnsi="Times New Roman"/>
          <w:b/>
          <w:bCs/>
          <w:kern w:val="36"/>
          <w:sz w:val="24"/>
          <w:szCs w:val="24"/>
          <w:lang w:val="uz-Cyrl-UZ"/>
        </w:rPr>
      </w:pPr>
      <w:r w:rsidRPr="0094082B">
        <w:rPr>
          <w:rFonts w:ascii="Times New Roman" w:hAnsi="Times New Roman"/>
          <w:b/>
          <w:bCs/>
          <w:kern w:val="36"/>
          <w:sz w:val="24"/>
          <w:szCs w:val="24"/>
          <w:lang w:val="uz-Cyrl-UZ"/>
        </w:rPr>
        <w:t>Тавсия этилган нормативлар</w:t>
      </w:r>
    </w:p>
    <w:p w:rsidR="00486005" w:rsidRPr="0094082B" w:rsidRDefault="00486005" w:rsidP="0094082B">
      <w:pPr>
        <w:pStyle w:val="af4"/>
        <w:ind w:firstLine="720"/>
        <w:jc w:val="center"/>
        <w:rPr>
          <w:rFonts w:ascii="Times New Roman" w:hAnsi="Times New Roman"/>
          <w:b/>
          <w:bCs/>
          <w:kern w:val="36"/>
          <w:sz w:val="24"/>
          <w:szCs w:val="24"/>
          <w:lang w:val="uz-Cyrl-UZ"/>
        </w:rPr>
      </w:pPr>
      <w:r w:rsidRPr="0094082B">
        <w:rPr>
          <w:rFonts w:ascii="Times New Roman" w:hAnsi="Times New Roman"/>
          <w:b/>
          <w:bCs/>
          <w:kern w:val="36"/>
          <w:sz w:val="24"/>
          <w:szCs w:val="24"/>
          <w:lang w:val="uz-Cyrl-UZ"/>
        </w:rPr>
        <w:t>Иншони баҳолаш индикаторлари жадвали</w:t>
      </w:r>
    </w:p>
    <w:p w:rsidR="00486005" w:rsidRPr="0094082B" w:rsidRDefault="00486005" w:rsidP="0094082B">
      <w:pPr>
        <w:pStyle w:val="af4"/>
        <w:ind w:firstLine="720"/>
        <w:jc w:val="both"/>
        <w:rPr>
          <w:rFonts w:ascii="Times New Roman" w:hAnsi="Times New Roman"/>
          <w:b/>
          <w:bCs/>
          <w:kern w:val="36"/>
          <w:sz w:val="24"/>
          <w:szCs w:val="24"/>
          <w:lang w:val="uz-Cyrl-UZ"/>
        </w:rPr>
      </w:pPr>
      <w:r w:rsidRPr="0094082B">
        <w:rPr>
          <w:rFonts w:ascii="Times New Roman" w:hAnsi="Times New Roman"/>
          <w:b/>
          <w:bCs/>
          <w:kern w:val="36"/>
          <w:sz w:val="24"/>
          <w:szCs w:val="24"/>
          <w:lang w:val="uz-Cyrl-UZ"/>
        </w:rPr>
        <w:t>Иншо қуйидагича баҳоланади:</w:t>
      </w:r>
      <w:r w:rsidRPr="0094082B">
        <w:rPr>
          <w:rFonts w:ascii="Times New Roman" w:hAnsi="Times New Roman"/>
          <w:b/>
          <w:bCs/>
          <w:kern w:val="36"/>
          <w:sz w:val="24"/>
          <w:szCs w:val="24"/>
          <w:lang w:val="ky-KG"/>
        </w:rPr>
        <w:tab/>
      </w:r>
    </w:p>
    <w:p w:rsidR="00486005" w:rsidRPr="0094082B" w:rsidRDefault="00486005" w:rsidP="0094082B">
      <w:pPr>
        <w:pStyle w:val="af4"/>
        <w:ind w:firstLine="720"/>
        <w:jc w:val="both"/>
        <w:rPr>
          <w:rFonts w:ascii="Times New Roman" w:hAnsi="Times New Roman"/>
          <w:bCs/>
          <w:kern w:val="36"/>
          <w:sz w:val="24"/>
          <w:szCs w:val="24"/>
          <w:lang w:val="uz-Cyrl-UZ"/>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103"/>
        <w:gridCol w:w="3969"/>
        <w:gridCol w:w="24"/>
      </w:tblGrid>
      <w:tr w:rsidR="00486005" w:rsidRPr="0094082B" w:rsidTr="0094082B">
        <w:tc>
          <w:tcPr>
            <w:tcW w:w="817" w:type="dxa"/>
            <w:vMerge w:val="restart"/>
            <w:shd w:val="clear" w:color="auto" w:fill="auto"/>
          </w:tcPr>
          <w:p w:rsidR="00486005" w:rsidRPr="0094082B" w:rsidRDefault="00486005" w:rsidP="0094082B">
            <w:pPr>
              <w:pStyle w:val="af4"/>
              <w:jc w:val="center"/>
              <w:rPr>
                <w:rFonts w:ascii="Times New Roman" w:hAnsi="Times New Roman"/>
                <w:bCs/>
                <w:kern w:val="36"/>
                <w:sz w:val="24"/>
                <w:szCs w:val="24"/>
                <w:lang w:val="ky-KG"/>
              </w:rPr>
            </w:pPr>
          </w:p>
          <w:p w:rsidR="00486005" w:rsidRPr="0094082B" w:rsidRDefault="00486005" w:rsidP="0094082B">
            <w:pPr>
              <w:pStyle w:val="af4"/>
              <w:jc w:val="center"/>
              <w:rPr>
                <w:rFonts w:ascii="Times New Roman" w:hAnsi="Times New Roman"/>
                <w:b/>
                <w:bCs/>
                <w:kern w:val="36"/>
                <w:sz w:val="24"/>
                <w:szCs w:val="24"/>
                <w:lang w:val="uz-Cyrl-UZ"/>
              </w:rPr>
            </w:pPr>
            <w:r w:rsidRPr="0094082B">
              <w:rPr>
                <w:rFonts w:ascii="Times New Roman" w:hAnsi="Times New Roman"/>
                <w:b/>
                <w:bCs/>
                <w:kern w:val="36"/>
                <w:sz w:val="24"/>
                <w:szCs w:val="24"/>
                <w:lang w:val="uz-Cyrl-UZ"/>
              </w:rPr>
              <w:t>Баҳо</w:t>
            </w:r>
          </w:p>
        </w:tc>
        <w:tc>
          <w:tcPr>
            <w:tcW w:w="9096" w:type="dxa"/>
            <w:gridSpan w:val="3"/>
            <w:shd w:val="clear" w:color="auto" w:fill="auto"/>
          </w:tcPr>
          <w:p w:rsidR="00486005" w:rsidRPr="0094082B" w:rsidRDefault="00486005" w:rsidP="0094082B">
            <w:pPr>
              <w:pStyle w:val="af4"/>
              <w:tabs>
                <w:tab w:val="left" w:pos="4538"/>
                <w:tab w:val="center" w:pos="6451"/>
              </w:tabs>
              <w:rPr>
                <w:rFonts w:ascii="Times New Roman" w:hAnsi="Times New Roman"/>
                <w:b/>
                <w:bCs/>
                <w:kern w:val="36"/>
                <w:sz w:val="24"/>
                <w:szCs w:val="24"/>
                <w:lang w:val="uz-Cyrl-UZ"/>
              </w:rPr>
            </w:pPr>
            <w:r w:rsidRPr="0094082B">
              <w:rPr>
                <w:rFonts w:ascii="Times New Roman" w:hAnsi="Times New Roman"/>
                <w:b/>
                <w:bCs/>
                <w:kern w:val="36"/>
                <w:sz w:val="24"/>
                <w:szCs w:val="24"/>
                <w:lang w:val="ky-KG"/>
              </w:rPr>
              <w:tab/>
            </w:r>
            <w:r w:rsidRPr="0094082B">
              <w:rPr>
                <w:rFonts w:ascii="Times New Roman" w:hAnsi="Times New Roman"/>
                <w:b/>
                <w:bCs/>
                <w:kern w:val="36"/>
                <w:sz w:val="24"/>
                <w:szCs w:val="24"/>
                <w:lang w:val="uz-Cyrl-UZ"/>
              </w:rPr>
              <w:t>Баҳолашнинг асосий ўлчов-мезонлари</w:t>
            </w:r>
            <w:r w:rsidRPr="0094082B">
              <w:rPr>
                <w:rFonts w:ascii="Times New Roman" w:hAnsi="Times New Roman"/>
                <w:b/>
                <w:bCs/>
                <w:kern w:val="36"/>
                <w:sz w:val="24"/>
                <w:szCs w:val="24"/>
                <w:lang w:val="ky-KG"/>
              </w:rPr>
              <w:tab/>
            </w:r>
          </w:p>
        </w:tc>
      </w:tr>
      <w:tr w:rsidR="00486005" w:rsidRPr="0094082B" w:rsidTr="0094082B">
        <w:tc>
          <w:tcPr>
            <w:tcW w:w="817" w:type="dxa"/>
            <w:vMerge/>
            <w:shd w:val="clear" w:color="auto" w:fill="auto"/>
          </w:tcPr>
          <w:p w:rsidR="00486005" w:rsidRPr="0094082B" w:rsidRDefault="00486005" w:rsidP="0094082B">
            <w:pPr>
              <w:pStyle w:val="af4"/>
              <w:jc w:val="both"/>
              <w:rPr>
                <w:rFonts w:ascii="Times New Roman" w:hAnsi="Times New Roman"/>
                <w:bCs/>
                <w:kern w:val="36"/>
                <w:sz w:val="24"/>
                <w:szCs w:val="24"/>
                <w:lang w:val="ky-KG"/>
              </w:rPr>
            </w:pPr>
          </w:p>
        </w:tc>
        <w:tc>
          <w:tcPr>
            <w:tcW w:w="5103" w:type="dxa"/>
            <w:shd w:val="clear" w:color="auto" w:fill="auto"/>
          </w:tcPr>
          <w:p w:rsidR="00486005" w:rsidRPr="0094082B" w:rsidRDefault="00486005" w:rsidP="0094082B">
            <w:pPr>
              <w:pStyle w:val="af4"/>
              <w:jc w:val="center"/>
              <w:rPr>
                <w:rFonts w:ascii="Times New Roman" w:hAnsi="Times New Roman"/>
                <w:b/>
                <w:bCs/>
                <w:kern w:val="36"/>
                <w:sz w:val="24"/>
                <w:szCs w:val="24"/>
                <w:lang w:val="ky-KG"/>
              </w:rPr>
            </w:pPr>
            <w:r w:rsidRPr="0094082B">
              <w:rPr>
                <w:rFonts w:ascii="Times New Roman" w:hAnsi="Times New Roman"/>
                <w:b/>
                <w:bCs/>
                <w:kern w:val="36"/>
                <w:sz w:val="24"/>
                <w:szCs w:val="24"/>
                <w:lang w:val="uz-Cyrl-UZ"/>
              </w:rPr>
              <w:t>Мазмуни бўйича</w:t>
            </w:r>
          </w:p>
        </w:tc>
        <w:tc>
          <w:tcPr>
            <w:tcW w:w="3993" w:type="dxa"/>
            <w:gridSpan w:val="2"/>
            <w:shd w:val="clear" w:color="auto" w:fill="auto"/>
          </w:tcPr>
          <w:p w:rsidR="00486005" w:rsidRPr="0094082B" w:rsidRDefault="00486005" w:rsidP="0094082B">
            <w:pPr>
              <w:pStyle w:val="af4"/>
              <w:jc w:val="center"/>
              <w:rPr>
                <w:rFonts w:ascii="Times New Roman" w:hAnsi="Times New Roman"/>
                <w:b/>
                <w:bCs/>
                <w:kern w:val="36"/>
                <w:sz w:val="24"/>
                <w:szCs w:val="24"/>
                <w:lang w:val="ky-KG"/>
              </w:rPr>
            </w:pPr>
            <w:r w:rsidRPr="0094082B">
              <w:rPr>
                <w:rFonts w:ascii="Times New Roman" w:hAnsi="Times New Roman"/>
                <w:b/>
                <w:bCs/>
                <w:kern w:val="36"/>
                <w:sz w:val="24"/>
                <w:szCs w:val="24"/>
                <w:lang w:val="uz-Cyrl-UZ"/>
              </w:rPr>
              <w:t>Саводхонлиги бўйича</w:t>
            </w:r>
          </w:p>
        </w:tc>
      </w:tr>
      <w:tr w:rsidR="00486005" w:rsidRPr="0094082B" w:rsidTr="0094082B">
        <w:tc>
          <w:tcPr>
            <w:tcW w:w="817" w:type="dxa"/>
            <w:shd w:val="clear" w:color="auto" w:fill="auto"/>
          </w:tcPr>
          <w:p w:rsidR="00486005" w:rsidRPr="0094082B" w:rsidRDefault="00486005" w:rsidP="0094082B">
            <w:pPr>
              <w:pStyle w:val="af4"/>
              <w:jc w:val="center"/>
              <w:rPr>
                <w:rFonts w:ascii="Times New Roman" w:hAnsi="Times New Roman"/>
                <w:b/>
                <w:bCs/>
                <w:kern w:val="36"/>
                <w:sz w:val="24"/>
                <w:szCs w:val="24"/>
                <w:lang w:val="ky-KG"/>
              </w:rPr>
            </w:pPr>
          </w:p>
          <w:p w:rsidR="00486005" w:rsidRPr="0094082B" w:rsidRDefault="00486005" w:rsidP="0094082B">
            <w:pPr>
              <w:pStyle w:val="af4"/>
              <w:jc w:val="center"/>
              <w:rPr>
                <w:rFonts w:ascii="Times New Roman" w:hAnsi="Times New Roman"/>
                <w:b/>
                <w:bCs/>
                <w:kern w:val="36"/>
                <w:sz w:val="24"/>
                <w:szCs w:val="24"/>
                <w:lang w:val="ky-KG"/>
              </w:rPr>
            </w:pPr>
          </w:p>
          <w:p w:rsidR="00486005" w:rsidRPr="0094082B" w:rsidRDefault="00486005" w:rsidP="0094082B">
            <w:pPr>
              <w:pStyle w:val="af4"/>
              <w:jc w:val="center"/>
              <w:rPr>
                <w:rFonts w:ascii="Times New Roman" w:hAnsi="Times New Roman"/>
                <w:b/>
                <w:bCs/>
                <w:kern w:val="36"/>
                <w:sz w:val="24"/>
                <w:szCs w:val="24"/>
                <w:lang w:val="ky-KG"/>
              </w:rPr>
            </w:pPr>
          </w:p>
          <w:p w:rsidR="00486005" w:rsidRPr="0094082B" w:rsidRDefault="00486005" w:rsidP="0094082B">
            <w:pPr>
              <w:pStyle w:val="af4"/>
              <w:jc w:val="center"/>
              <w:rPr>
                <w:rFonts w:ascii="Times New Roman" w:hAnsi="Times New Roman"/>
                <w:b/>
                <w:bCs/>
                <w:kern w:val="36"/>
                <w:sz w:val="24"/>
                <w:szCs w:val="24"/>
                <w:lang w:val="ky-KG"/>
              </w:rPr>
            </w:pPr>
          </w:p>
          <w:p w:rsidR="00486005" w:rsidRPr="0094082B" w:rsidRDefault="00486005" w:rsidP="0094082B">
            <w:pPr>
              <w:pStyle w:val="af4"/>
              <w:jc w:val="center"/>
              <w:rPr>
                <w:rFonts w:ascii="Times New Roman" w:hAnsi="Times New Roman"/>
                <w:b/>
                <w:bCs/>
                <w:kern w:val="36"/>
                <w:sz w:val="24"/>
                <w:szCs w:val="24"/>
                <w:lang w:val="ky-KG"/>
              </w:rPr>
            </w:pPr>
          </w:p>
          <w:p w:rsidR="00486005" w:rsidRPr="0094082B" w:rsidRDefault="00486005" w:rsidP="0094082B">
            <w:pPr>
              <w:pStyle w:val="af4"/>
              <w:jc w:val="center"/>
              <w:rPr>
                <w:rFonts w:ascii="Times New Roman" w:hAnsi="Times New Roman"/>
                <w:b/>
                <w:bCs/>
                <w:kern w:val="36"/>
                <w:sz w:val="24"/>
                <w:szCs w:val="24"/>
                <w:lang w:val="ky-KG"/>
              </w:rPr>
            </w:pPr>
            <w:r w:rsidRPr="0094082B">
              <w:rPr>
                <w:rFonts w:ascii="Times New Roman" w:hAnsi="Times New Roman"/>
                <w:b/>
                <w:bCs/>
                <w:kern w:val="36"/>
                <w:sz w:val="24"/>
                <w:szCs w:val="24"/>
                <w:lang w:val="ky-KG"/>
              </w:rPr>
              <w:t>“</w:t>
            </w:r>
            <w:smartTag w:uri="urn:schemas-microsoft-com:office:smarttags" w:element="metricconverter">
              <w:smartTagPr>
                <w:attr w:name="ProductID" w:val="5”"/>
              </w:smartTagPr>
              <w:r w:rsidRPr="0094082B">
                <w:rPr>
                  <w:rFonts w:ascii="Times New Roman" w:hAnsi="Times New Roman"/>
                  <w:b/>
                  <w:bCs/>
                  <w:kern w:val="36"/>
                  <w:sz w:val="24"/>
                  <w:szCs w:val="24"/>
                  <w:lang w:val="ky-KG"/>
                </w:rPr>
                <w:t>5”</w:t>
              </w:r>
            </w:smartTag>
          </w:p>
        </w:tc>
        <w:tc>
          <w:tcPr>
            <w:tcW w:w="5103" w:type="dxa"/>
            <w:shd w:val="clear" w:color="auto" w:fill="auto"/>
          </w:tcPr>
          <w:p w:rsidR="00486005" w:rsidRPr="0094082B" w:rsidRDefault="00486005" w:rsidP="0094082B">
            <w:pPr>
              <w:pStyle w:val="af4"/>
              <w:jc w:val="both"/>
              <w:rPr>
                <w:rFonts w:ascii="Times New Roman" w:hAnsi="Times New Roman"/>
                <w:bCs/>
                <w:kern w:val="36"/>
                <w:sz w:val="24"/>
                <w:szCs w:val="24"/>
                <w:lang w:val="uz-Cyrl-UZ"/>
              </w:rPr>
            </w:pPr>
            <w:r w:rsidRPr="0094082B">
              <w:rPr>
                <w:rFonts w:ascii="Times New Roman" w:hAnsi="Times New Roman"/>
                <w:bCs/>
                <w:kern w:val="36"/>
                <w:sz w:val="24"/>
                <w:szCs w:val="24"/>
                <w:lang w:val="uz-Cyrl-UZ"/>
              </w:rPr>
              <w:t>1. Ишнинг мазмуни мавзуга тўлиқ жавоб берса;</w:t>
            </w:r>
          </w:p>
          <w:p w:rsidR="00486005" w:rsidRPr="0094082B" w:rsidRDefault="00486005" w:rsidP="0094082B">
            <w:pPr>
              <w:pStyle w:val="af4"/>
              <w:jc w:val="both"/>
              <w:rPr>
                <w:rFonts w:ascii="Times New Roman" w:hAnsi="Times New Roman"/>
                <w:bCs/>
                <w:kern w:val="36"/>
                <w:sz w:val="24"/>
                <w:szCs w:val="24"/>
                <w:lang w:val="uz-Cyrl-UZ"/>
              </w:rPr>
            </w:pPr>
            <w:r w:rsidRPr="0094082B">
              <w:rPr>
                <w:rFonts w:ascii="Times New Roman" w:hAnsi="Times New Roman"/>
                <w:bCs/>
                <w:kern w:val="36"/>
                <w:sz w:val="24"/>
                <w:szCs w:val="24"/>
                <w:lang w:val="uz-Cyrl-UZ"/>
              </w:rPr>
              <w:t>2. Факт, рақам, кўчирмалар самарали қўлланилса;</w:t>
            </w:r>
          </w:p>
          <w:p w:rsidR="00486005" w:rsidRPr="0094082B" w:rsidRDefault="00486005" w:rsidP="0094082B">
            <w:pPr>
              <w:pStyle w:val="af4"/>
              <w:jc w:val="both"/>
              <w:rPr>
                <w:rFonts w:ascii="Times New Roman" w:hAnsi="Times New Roman"/>
                <w:bCs/>
                <w:kern w:val="36"/>
                <w:sz w:val="24"/>
                <w:szCs w:val="24"/>
                <w:lang w:val="uz-Cyrl-UZ"/>
              </w:rPr>
            </w:pPr>
            <w:r w:rsidRPr="0094082B">
              <w:rPr>
                <w:rFonts w:ascii="Times New Roman" w:hAnsi="Times New Roman"/>
                <w:bCs/>
                <w:kern w:val="36"/>
                <w:sz w:val="24"/>
                <w:szCs w:val="24"/>
                <w:lang w:val="uz-Cyrl-UZ"/>
              </w:rPr>
              <w:t>3. Мазмуни системали очилса;</w:t>
            </w:r>
          </w:p>
          <w:p w:rsidR="00486005" w:rsidRPr="0094082B" w:rsidRDefault="00486005" w:rsidP="0094082B">
            <w:pPr>
              <w:pStyle w:val="af4"/>
              <w:jc w:val="both"/>
              <w:rPr>
                <w:rFonts w:ascii="Times New Roman" w:hAnsi="Times New Roman"/>
                <w:bCs/>
                <w:kern w:val="36"/>
                <w:sz w:val="24"/>
                <w:szCs w:val="24"/>
                <w:lang w:val="uz-Cyrl-UZ"/>
              </w:rPr>
            </w:pPr>
            <w:r w:rsidRPr="0094082B">
              <w:rPr>
                <w:rFonts w:ascii="Times New Roman" w:hAnsi="Times New Roman"/>
                <w:bCs/>
                <w:kern w:val="36"/>
                <w:sz w:val="24"/>
                <w:szCs w:val="24"/>
                <w:lang w:val="uz-Cyrl-UZ"/>
              </w:rPr>
              <w:t>4. Услубий бир хиллик тўлиқ сақланса; нутқи бой, лексик сўз қурилиши ҳар турли бўлса;</w:t>
            </w:r>
          </w:p>
          <w:p w:rsidR="00486005" w:rsidRPr="0094082B" w:rsidRDefault="00486005" w:rsidP="0094082B">
            <w:pPr>
              <w:pStyle w:val="af4"/>
              <w:jc w:val="both"/>
              <w:rPr>
                <w:rFonts w:ascii="Times New Roman" w:hAnsi="Times New Roman"/>
                <w:bCs/>
                <w:kern w:val="36"/>
                <w:sz w:val="24"/>
                <w:szCs w:val="24"/>
                <w:lang w:val="uz-Cyrl-UZ"/>
              </w:rPr>
            </w:pPr>
            <w:r w:rsidRPr="0094082B">
              <w:rPr>
                <w:rFonts w:ascii="Times New Roman" w:hAnsi="Times New Roman"/>
                <w:bCs/>
                <w:kern w:val="36"/>
                <w:sz w:val="24"/>
                <w:szCs w:val="24"/>
                <w:lang w:val="uz-Cyrl-UZ"/>
              </w:rPr>
              <w:t>5. Ёзилаётган материал юзасидан шахсий фикрлари бўлса,  мустақил хулосалар ва умумлашмаларга кела олса;</w:t>
            </w:r>
          </w:p>
          <w:p w:rsidR="00486005" w:rsidRPr="0094082B" w:rsidRDefault="00486005" w:rsidP="0094082B">
            <w:pPr>
              <w:pStyle w:val="af4"/>
              <w:jc w:val="both"/>
              <w:rPr>
                <w:rFonts w:ascii="Times New Roman" w:hAnsi="Times New Roman"/>
                <w:bCs/>
                <w:kern w:val="36"/>
                <w:sz w:val="24"/>
                <w:szCs w:val="24"/>
                <w:lang w:val="uz-Cyrl-UZ"/>
              </w:rPr>
            </w:pPr>
            <w:r w:rsidRPr="0094082B">
              <w:rPr>
                <w:rFonts w:ascii="Times New Roman" w:hAnsi="Times New Roman"/>
                <w:bCs/>
                <w:kern w:val="36"/>
                <w:sz w:val="24"/>
                <w:szCs w:val="24"/>
                <w:lang w:val="uz-Cyrl-UZ"/>
              </w:rPr>
              <w:t>6. Ишнинг композицион қурилиши мукаммал, муаллиф ўй-фикрлари ҳар томонлама ифодаланса;</w:t>
            </w:r>
          </w:p>
          <w:p w:rsidR="00486005" w:rsidRPr="0094082B" w:rsidRDefault="00486005" w:rsidP="0094082B">
            <w:pPr>
              <w:pStyle w:val="af4"/>
              <w:jc w:val="both"/>
              <w:rPr>
                <w:rFonts w:ascii="Times New Roman" w:hAnsi="Times New Roman"/>
                <w:bCs/>
                <w:kern w:val="36"/>
                <w:sz w:val="24"/>
                <w:szCs w:val="24"/>
                <w:lang w:val="uz-Cyrl-UZ"/>
              </w:rPr>
            </w:pPr>
            <w:r w:rsidRPr="0094082B">
              <w:rPr>
                <w:rFonts w:ascii="Times New Roman" w:hAnsi="Times New Roman"/>
                <w:bCs/>
                <w:kern w:val="36"/>
                <w:sz w:val="24"/>
                <w:szCs w:val="24"/>
                <w:lang w:val="uz-Cyrl-UZ"/>
              </w:rPr>
              <w:t xml:space="preserve">7. Юқоридагиларни амалга ошираётган бир-икки жуда муҳим бўлмаган камчиликларга йўл қўйилиши эҳтимоли бўлса. </w:t>
            </w:r>
          </w:p>
          <w:p w:rsidR="00486005" w:rsidRPr="0094082B" w:rsidRDefault="00486005" w:rsidP="0094082B">
            <w:pPr>
              <w:pStyle w:val="af4"/>
              <w:jc w:val="both"/>
              <w:rPr>
                <w:rFonts w:ascii="Times New Roman" w:hAnsi="Times New Roman"/>
                <w:bCs/>
                <w:kern w:val="36"/>
                <w:sz w:val="24"/>
                <w:szCs w:val="24"/>
                <w:lang w:val="uz-Cyrl-UZ"/>
              </w:rPr>
            </w:pPr>
          </w:p>
        </w:tc>
        <w:tc>
          <w:tcPr>
            <w:tcW w:w="3993" w:type="dxa"/>
            <w:gridSpan w:val="2"/>
            <w:shd w:val="clear" w:color="auto" w:fill="auto"/>
          </w:tcPr>
          <w:p w:rsidR="00486005" w:rsidRPr="0094082B" w:rsidRDefault="0094082B" w:rsidP="0094082B">
            <w:pPr>
              <w:pStyle w:val="af4"/>
              <w:jc w:val="both"/>
              <w:rPr>
                <w:rFonts w:ascii="Times New Roman" w:hAnsi="Times New Roman"/>
                <w:bCs/>
                <w:kern w:val="36"/>
                <w:sz w:val="24"/>
                <w:szCs w:val="24"/>
                <w:lang w:val="uz-Cyrl-UZ"/>
              </w:rPr>
            </w:pPr>
            <w:r>
              <w:rPr>
                <w:rFonts w:ascii="Times New Roman" w:hAnsi="Times New Roman"/>
                <w:bCs/>
                <w:kern w:val="36"/>
                <w:sz w:val="24"/>
                <w:szCs w:val="24"/>
                <w:lang w:val="ky-KG"/>
              </w:rPr>
              <w:t xml:space="preserve">   </w:t>
            </w:r>
            <w:r w:rsidR="00486005" w:rsidRPr="0094082B">
              <w:rPr>
                <w:rFonts w:ascii="Times New Roman" w:hAnsi="Times New Roman"/>
                <w:bCs/>
                <w:kern w:val="36"/>
                <w:sz w:val="24"/>
                <w:szCs w:val="24"/>
                <w:lang w:val="uz-Cyrl-UZ"/>
              </w:rPr>
              <w:t>Мутлақо хатосиз ёки 1 имловий, ёки 2 ишоравий (имловий хатолари бўлмай) хатодан ошмаган ишлар баҳоланади.</w:t>
            </w:r>
          </w:p>
        </w:tc>
      </w:tr>
      <w:tr w:rsidR="00486005" w:rsidRPr="0094082B" w:rsidTr="0094082B">
        <w:trPr>
          <w:gridAfter w:val="1"/>
          <w:wAfter w:w="24" w:type="dxa"/>
        </w:trPr>
        <w:tc>
          <w:tcPr>
            <w:tcW w:w="817" w:type="dxa"/>
            <w:shd w:val="clear" w:color="auto" w:fill="auto"/>
          </w:tcPr>
          <w:p w:rsidR="00486005" w:rsidRPr="0094082B" w:rsidRDefault="00486005" w:rsidP="0094082B">
            <w:pPr>
              <w:pStyle w:val="af4"/>
              <w:jc w:val="center"/>
              <w:rPr>
                <w:rFonts w:ascii="Times New Roman" w:hAnsi="Times New Roman"/>
                <w:b/>
                <w:bCs/>
                <w:kern w:val="36"/>
                <w:sz w:val="24"/>
                <w:szCs w:val="24"/>
                <w:lang w:val="ky-KG"/>
              </w:rPr>
            </w:pPr>
          </w:p>
          <w:p w:rsidR="00486005" w:rsidRPr="0094082B" w:rsidRDefault="00486005" w:rsidP="0094082B">
            <w:pPr>
              <w:pStyle w:val="af4"/>
              <w:jc w:val="center"/>
              <w:rPr>
                <w:rFonts w:ascii="Times New Roman" w:hAnsi="Times New Roman"/>
                <w:b/>
                <w:bCs/>
                <w:kern w:val="36"/>
                <w:sz w:val="24"/>
                <w:szCs w:val="24"/>
                <w:lang w:val="ky-KG"/>
              </w:rPr>
            </w:pPr>
          </w:p>
          <w:p w:rsidR="00486005" w:rsidRPr="0094082B" w:rsidRDefault="00486005" w:rsidP="0094082B">
            <w:pPr>
              <w:pStyle w:val="af4"/>
              <w:jc w:val="center"/>
              <w:rPr>
                <w:rFonts w:ascii="Times New Roman" w:hAnsi="Times New Roman"/>
                <w:b/>
                <w:bCs/>
                <w:kern w:val="36"/>
                <w:sz w:val="24"/>
                <w:szCs w:val="24"/>
                <w:lang w:val="ky-KG"/>
              </w:rPr>
            </w:pPr>
          </w:p>
          <w:p w:rsidR="00486005" w:rsidRPr="0094082B" w:rsidRDefault="00486005" w:rsidP="0094082B">
            <w:pPr>
              <w:pStyle w:val="af4"/>
              <w:jc w:val="center"/>
              <w:rPr>
                <w:rFonts w:ascii="Times New Roman" w:hAnsi="Times New Roman"/>
                <w:b/>
                <w:bCs/>
                <w:kern w:val="36"/>
                <w:sz w:val="24"/>
                <w:szCs w:val="24"/>
                <w:lang w:val="ky-KG"/>
              </w:rPr>
            </w:pPr>
          </w:p>
          <w:p w:rsidR="00486005" w:rsidRPr="0094082B" w:rsidRDefault="00486005" w:rsidP="0094082B">
            <w:pPr>
              <w:pStyle w:val="af4"/>
              <w:jc w:val="center"/>
              <w:rPr>
                <w:rFonts w:ascii="Times New Roman" w:hAnsi="Times New Roman"/>
                <w:b/>
                <w:bCs/>
                <w:kern w:val="36"/>
                <w:sz w:val="24"/>
                <w:szCs w:val="24"/>
                <w:lang w:val="ky-KG"/>
              </w:rPr>
            </w:pPr>
          </w:p>
          <w:p w:rsidR="00486005" w:rsidRPr="0094082B" w:rsidRDefault="00486005" w:rsidP="0094082B">
            <w:pPr>
              <w:pStyle w:val="af4"/>
              <w:jc w:val="center"/>
              <w:rPr>
                <w:rFonts w:ascii="Times New Roman" w:hAnsi="Times New Roman"/>
                <w:b/>
                <w:bCs/>
                <w:kern w:val="36"/>
                <w:sz w:val="24"/>
                <w:szCs w:val="24"/>
                <w:lang w:val="ky-KG"/>
              </w:rPr>
            </w:pPr>
          </w:p>
          <w:p w:rsidR="00486005" w:rsidRPr="0094082B" w:rsidRDefault="00486005" w:rsidP="0094082B">
            <w:pPr>
              <w:pStyle w:val="af4"/>
              <w:jc w:val="center"/>
              <w:rPr>
                <w:rFonts w:ascii="Times New Roman" w:hAnsi="Times New Roman"/>
                <w:b/>
                <w:bCs/>
                <w:kern w:val="36"/>
                <w:sz w:val="24"/>
                <w:szCs w:val="24"/>
                <w:lang w:val="ky-KG"/>
              </w:rPr>
            </w:pPr>
            <w:r w:rsidRPr="0094082B">
              <w:rPr>
                <w:rFonts w:ascii="Times New Roman" w:hAnsi="Times New Roman"/>
                <w:b/>
                <w:bCs/>
                <w:kern w:val="36"/>
                <w:sz w:val="24"/>
                <w:szCs w:val="24"/>
                <w:lang w:val="uz-Cyrl-UZ"/>
              </w:rPr>
              <w:t>“</w:t>
            </w:r>
            <w:smartTag w:uri="urn:schemas-microsoft-com:office:smarttags" w:element="metricconverter">
              <w:smartTagPr>
                <w:attr w:name="ProductID" w:val="4”"/>
              </w:smartTagPr>
              <w:r w:rsidRPr="0094082B">
                <w:rPr>
                  <w:rFonts w:ascii="Times New Roman" w:hAnsi="Times New Roman"/>
                  <w:b/>
                  <w:bCs/>
                  <w:kern w:val="36"/>
                  <w:sz w:val="24"/>
                  <w:szCs w:val="24"/>
                  <w:lang w:val="uz-Cyrl-UZ"/>
                </w:rPr>
                <w:t>4”</w:t>
              </w:r>
            </w:smartTag>
          </w:p>
        </w:tc>
        <w:tc>
          <w:tcPr>
            <w:tcW w:w="5103" w:type="dxa"/>
            <w:shd w:val="clear" w:color="auto" w:fill="auto"/>
          </w:tcPr>
          <w:p w:rsidR="00486005" w:rsidRPr="0094082B" w:rsidRDefault="00486005" w:rsidP="0094082B">
            <w:pPr>
              <w:pStyle w:val="af4"/>
              <w:jc w:val="both"/>
              <w:rPr>
                <w:rFonts w:ascii="Times New Roman" w:hAnsi="Times New Roman"/>
                <w:bCs/>
                <w:kern w:val="36"/>
                <w:sz w:val="24"/>
                <w:szCs w:val="24"/>
                <w:lang w:val="uz-Cyrl-UZ"/>
              </w:rPr>
            </w:pPr>
            <w:r w:rsidRPr="0094082B">
              <w:rPr>
                <w:rFonts w:ascii="Times New Roman" w:hAnsi="Times New Roman"/>
                <w:bCs/>
                <w:kern w:val="36"/>
                <w:sz w:val="24"/>
                <w:szCs w:val="24"/>
                <w:lang w:val="uz-Cyrl-UZ"/>
              </w:rPr>
              <w:lastRenderedPageBreak/>
              <w:t>1. Ишнинг мазмуни мавзуга асосан жавоб берса;</w:t>
            </w:r>
          </w:p>
          <w:p w:rsidR="00486005" w:rsidRPr="0094082B" w:rsidRDefault="00486005" w:rsidP="0094082B">
            <w:pPr>
              <w:pStyle w:val="af4"/>
              <w:jc w:val="both"/>
              <w:rPr>
                <w:rFonts w:ascii="Times New Roman" w:hAnsi="Times New Roman"/>
                <w:bCs/>
                <w:kern w:val="36"/>
                <w:sz w:val="24"/>
                <w:szCs w:val="24"/>
                <w:lang w:val="uz-Cyrl-UZ"/>
              </w:rPr>
            </w:pPr>
            <w:r w:rsidRPr="0094082B">
              <w:rPr>
                <w:rFonts w:ascii="Times New Roman" w:hAnsi="Times New Roman"/>
                <w:bCs/>
                <w:kern w:val="36"/>
                <w:sz w:val="24"/>
                <w:szCs w:val="24"/>
                <w:lang w:val="uz-Cyrl-UZ"/>
              </w:rPr>
              <w:lastRenderedPageBreak/>
              <w:t>2. Факт, рақам, кўчирмалар қўлланилиб, лекин айрим ўринларда ноаниқлик, етишмовчилик сезилса;</w:t>
            </w:r>
          </w:p>
          <w:p w:rsidR="00486005" w:rsidRPr="0094082B" w:rsidRDefault="00486005" w:rsidP="0094082B">
            <w:pPr>
              <w:pStyle w:val="af4"/>
              <w:jc w:val="both"/>
              <w:rPr>
                <w:rFonts w:ascii="Times New Roman" w:hAnsi="Times New Roman"/>
                <w:bCs/>
                <w:kern w:val="36"/>
                <w:sz w:val="24"/>
                <w:szCs w:val="24"/>
                <w:lang w:val="uz-Cyrl-UZ"/>
              </w:rPr>
            </w:pPr>
            <w:r w:rsidRPr="0094082B">
              <w:rPr>
                <w:rFonts w:ascii="Times New Roman" w:hAnsi="Times New Roman"/>
                <w:bCs/>
                <w:kern w:val="36"/>
                <w:sz w:val="24"/>
                <w:szCs w:val="24"/>
                <w:lang w:val="uz-Cyrl-UZ"/>
              </w:rPr>
              <w:t xml:space="preserve">3. Ишнинг мазмуни асосан очилса; </w:t>
            </w:r>
          </w:p>
          <w:p w:rsidR="00486005" w:rsidRPr="0094082B" w:rsidRDefault="00486005" w:rsidP="0094082B">
            <w:pPr>
              <w:pStyle w:val="af4"/>
              <w:jc w:val="both"/>
              <w:rPr>
                <w:rFonts w:ascii="Times New Roman" w:hAnsi="Times New Roman"/>
                <w:bCs/>
                <w:kern w:val="36"/>
                <w:sz w:val="24"/>
                <w:szCs w:val="24"/>
                <w:lang w:val="uz-Cyrl-UZ"/>
              </w:rPr>
            </w:pPr>
            <w:r w:rsidRPr="0094082B">
              <w:rPr>
                <w:rFonts w:ascii="Times New Roman" w:hAnsi="Times New Roman"/>
                <w:bCs/>
                <w:kern w:val="36"/>
                <w:sz w:val="24"/>
                <w:szCs w:val="24"/>
                <w:lang w:val="uz-Cyrl-UZ"/>
              </w:rPr>
              <w:t>4. Услубий жиҳатдан ўта мукаммал эмас, айрим ғализликлар учраб қолса;</w:t>
            </w:r>
          </w:p>
          <w:p w:rsidR="00486005" w:rsidRPr="0094082B" w:rsidRDefault="00486005" w:rsidP="0094082B">
            <w:pPr>
              <w:pStyle w:val="af4"/>
              <w:ind w:firstLine="360"/>
              <w:jc w:val="both"/>
              <w:rPr>
                <w:rFonts w:ascii="Times New Roman" w:hAnsi="Times New Roman"/>
                <w:bCs/>
                <w:kern w:val="36"/>
                <w:sz w:val="24"/>
                <w:szCs w:val="24"/>
                <w:lang w:val="ky-KG"/>
              </w:rPr>
            </w:pPr>
            <w:r w:rsidRPr="0094082B">
              <w:rPr>
                <w:rFonts w:ascii="Times New Roman" w:hAnsi="Times New Roman"/>
                <w:bCs/>
                <w:kern w:val="36"/>
                <w:sz w:val="24"/>
                <w:szCs w:val="24"/>
                <w:lang w:val="uz-Cyrl-UZ"/>
              </w:rPr>
              <w:t>5. “</w:t>
            </w:r>
            <w:smartTag w:uri="urn:schemas-microsoft-com:office:smarttags" w:element="metricconverter">
              <w:smartTagPr>
                <w:attr w:name="ProductID" w:val="5”"/>
              </w:smartTagPr>
              <w:r w:rsidRPr="0094082B">
                <w:rPr>
                  <w:rFonts w:ascii="Times New Roman" w:hAnsi="Times New Roman"/>
                  <w:bCs/>
                  <w:kern w:val="36"/>
                  <w:sz w:val="24"/>
                  <w:szCs w:val="24"/>
                  <w:lang w:val="uz-Cyrl-UZ"/>
                </w:rPr>
                <w:t>5”</w:t>
              </w:r>
            </w:smartTag>
            <w:r w:rsidRPr="0094082B">
              <w:rPr>
                <w:rFonts w:ascii="Times New Roman" w:hAnsi="Times New Roman"/>
                <w:bCs/>
                <w:kern w:val="36"/>
                <w:sz w:val="24"/>
                <w:szCs w:val="24"/>
                <w:lang w:val="uz-Cyrl-UZ"/>
              </w:rPr>
              <w:t xml:space="preserve"> баҳонинг талабларига тўлиқ ета олмай, 2 – 3 ўринда услуби камчиликка йўл қўйса; </w:t>
            </w:r>
          </w:p>
          <w:p w:rsidR="00486005" w:rsidRPr="0094082B" w:rsidRDefault="00486005" w:rsidP="0094082B">
            <w:pPr>
              <w:pStyle w:val="af4"/>
              <w:numPr>
                <w:ilvl w:val="0"/>
                <w:numId w:val="23"/>
              </w:numPr>
              <w:ind w:left="0"/>
              <w:jc w:val="both"/>
              <w:rPr>
                <w:rFonts w:ascii="Times New Roman" w:hAnsi="Times New Roman"/>
                <w:bCs/>
                <w:kern w:val="36"/>
                <w:sz w:val="24"/>
                <w:szCs w:val="24"/>
                <w:lang w:val="ky-KG"/>
              </w:rPr>
            </w:pPr>
            <w:r w:rsidRPr="0094082B">
              <w:rPr>
                <w:rFonts w:ascii="Times New Roman" w:hAnsi="Times New Roman"/>
                <w:bCs/>
                <w:kern w:val="36"/>
                <w:sz w:val="24"/>
                <w:szCs w:val="24"/>
                <w:lang w:val="uz-Cyrl-UZ"/>
              </w:rPr>
              <w:t>Услубий жиҳатдан айрим хатоликларга йўл қўйса.</w:t>
            </w:r>
          </w:p>
          <w:p w:rsidR="00486005" w:rsidRPr="0094082B" w:rsidRDefault="00486005" w:rsidP="0094082B">
            <w:pPr>
              <w:pStyle w:val="af4"/>
              <w:numPr>
                <w:ilvl w:val="0"/>
                <w:numId w:val="23"/>
              </w:numPr>
              <w:ind w:left="0"/>
              <w:jc w:val="both"/>
              <w:rPr>
                <w:rFonts w:ascii="Times New Roman" w:hAnsi="Times New Roman"/>
                <w:bCs/>
                <w:kern w:val="36"/>
                <w:sz w:val="24"/>
                <w:szCs w:val="24"/>
                <w:lang w:val="ky-KG"/>
              </w:rPr>
            </w:pPr>
            <w:r w:rsidRPr="0094082B">
              <w:rPr>
                <w:rFonts w:ascii="Times New Roman" w:hAnsi="Times New Roman"/>
                <w:bCs/>
                <w:kern w:val="36"/>
                <w:sz w:val="24"/>
                <w:szCs w:val="24"/>
                <w:lang w:val="ky-KG"/>
              </w:rPr>
              <w:t>“</w:t>
            </w:r>
            <w:smartTag w:uri="urn:schemas-microsoft-com:office:smarttags" w:element="metricconverter">
              <w:smartTagPr>
                <w:attr w:name="ProductID" w:val="5”"/>
              </w:smartTagPr>
              <w:r w:rsidRPr="0094082B">
                <w:rPr>
                  <w:rFonts w:ascii="Times New Roman" w:hAnsi="Times New Roman"/>
                  <w:bCs/>
                  <w:kern w:val="36"/>
                  <w:sz w:val="24"/>
                  <w:szCs w:val="24"/>
                  <w:lang w:val="ky-KG"/>
                </w:rPr>
                <w:t>5”</w:t>
              </w:r>
            </w:smartTag>
            <w:r w:rsidRPr="0094082B">
              <w:rPr>
                <w:rFonts w:ascii="Times New Roman" w:hAnsi="Times New Roman"/>
                <w:bCs/>
                <w:kern w:val="36"/>
                <w:sz w:val="24"/>
                <w:szCs w:val="24"/>
                <w:lang w:val="ky-KG"/>
              </w:rPr>
              <w:t xml:space="preserve"> </w:t>
            </w:r>
            <w:r w:rsidRPr="0094082B">
              <w:rPr>
                <w:rFonts w:ascii="Times New Roman" w:hAnsi="Times New Roman"/>
                <w:bCs/>
                <w:kern w:val="36"/>
                <w:sz w:val="24"/>
                <w:szCs w:val="24"/>
                <w:lang w:val="uz-Cyrl-UZ"/>
              </w:rPr>
              <w:t>баҳо талабларига жавоб бермаса, 2-3 ўринда хатоларга йўл қўйса;</w:t>
            </w:r>
          </w:p>
        </w:tc>
        <w:tc>
          <w:tcPr>
            <w:tcW w:w="3969" w:type="dxa"/>
            <w:shd w:val="clear" w:color="auto" w:fill="auto"/>
          </w:tcPr>
          <w:p w:rsidR="00486005" w:rsidRPr="0094082B" w:rsidRDefault="00486005" w:rsidP="0094082B">
            <w:pPr>
              <w:pStyle w:val="af4"/>
              <w:ind w:firstLine="612"/>
              <w:jc w:val="both"/>
              <w:rPr>
                <w:rFonts w:ascii="Times New Roman" w:hAnsi="Times New Roman"/>
                <w:bCs/>
                <w:kern w:val="36"/>
                <w:sz w:val="24"/>
                <w:szCs w:val="24"/>
                <w:lang w:val="uz-Cyrl-UZ"/>
              </w:rPr>
            </w:pPr>
          </w:p>
          <w:p w:rsidR="00486005" w:rsidRPr="0094082B" w:rsidRDefault="00486005" w:rsidP="0094082B">
            <w:pPr>
              <w:pStyle w:val="af4"/>
              <w:ind w:firstLine="612"/>
              <w:jc w:val="both"/>
              <w:rPr>
                <w:rFonts w:ascii="Times New Roman" w:hAnsi="Times New Roman"/>
                <w:bCs/>
                <w:kern w:val="36"/>
                <w:sz w:val="24"/>
                <w:szCs w:val="24"/>
                <w:lang w:val="uz-Cyrl-UZ"/>
              </w:rPr>
            </w:pPr>
          </w:p>
          <w:p w:rsidR="00486005" w:rsidRPr="0094082B" w:rsidRDefault="00486005" w:rsidP="0094082B">
            <w:pPr>
              <w:pStyle w:val="af4"/>
              <w:jc w:val="both"/>
              <w:rPr>
                <w:rFonts w:ascii="Times New Roman" w:hAnsi="Times New Roman"/>
                <w:bCs/>
                <w:kern w:val="36"/>
                <w:sz w:val="24"/>
                <w:szCs w:val="24"/>
                <w:lang w:val="uz-Cyrl-UZ"/>
              </w:rPr>
            </w:pPr>
            <w:r w:rsidRPr="0094082B">
              <w:rPr>
                <w:rFonts w:ascii="Times New Roman" w:hAnsi="Times New Roman"/>
                <w:bCs/>
                <w:kern w:val="36"/>
                <w:sz w:val="24"/>
                <w:szCs w:val="24"/>
                <w:lang w:val="uz-Cyrl-UZ"/>
              </w:rPr>
              <w:lastRenderedPageBreak/>
              <w:t>2 имловий, ёки 2 ишоравий, ёки 1 имловий, 3 ишоравий, ёки имловий хатолари учтадан ошмаган ишлар баҳоланади.</w:t>
            </w:r>
            <w:r w:rsidRPr="0094082B">
              <w:rPr>
                <w:rFonts w:ascii="Times New Roman" w:hAnsi="Times New Roman"/>
                <w:bCs/>
                <w:kern w:val="36"/>
                <w:sz w:val="24"/>
                <w:szCs w:val="24"/>
                <w:lang w:val="ky-KG"/>
              </w:rPr>
              <w:t xml:space="preserve">            </w:t>
            </w:r>
          </w:p>
          <w:p w:rsidR="00486005" w:rsidRPr="0094082B" w:rsidRDefault="00486005" w:rsidP="0094082B">
            <w:pPr>
              <w:pStyle w:val="af4"/>
              <w:jc w:val="both"/>
              <w:rPr>
                <w:rFonts w:ascii="Times New Roman" w:hAnsi="Times New Roman"/>
                <w:bCs/>
                <w:kern w:val="36"/>
                <w:sz w:val="24"/>
                <w:szCs w:val="24"/>
                <w:lang w:val="ky-KG"/>
              </w:rPr>
            </w:pPr>
          </w:p>
        </w:tc>
      </w:tr>
      <w:tr w:rsidR="00486005" w:rsidRPr="0094082B" w:rsidTr="0094082B">
        <w:trPr>
          <w:gridAfter w:val="1"/>
          <w:wAfter w:w="24" w:type="dxa"/>
        </w:trPr>
        <w:tc>
          <w:tcPr>
            <w:tcW w:w="817" w:type="dxa"/>
            <w:shd w:val="clear" w:color="auto" w:fill="auto"/>
          </w:tcPr>
          <w:p w:rsidR="00486005" w:rsidRPr="0094082B" w:rsidRDefault="00486005" w:rsidP="0094082B">
            <w:pPr>
              <w:pStyle w:val="af4"/>
              <w:jc w:val="center"/>
              <w:rPr>
                <w:rFonts w:ascii="Times New Roman" w:hAnsi="Times New Roman"/>
                <w:b/>
                <w:bCs/>
                <w:kern w:val="36"/>
                <w:sz w:val="24"/>
                <w:szCs w:val="24"/>
                <w:lang w:val="ky-KG"/>
              </w:rPr>
            </w:pPr>
          </w:p>
          <w:p w:rsidR="00486005" w:rsidRPr="0094082B" w:rsidRDefault="00486005" w:rsidP="0094082B">
            <w:pPr>
              <w:pStyle w:val="af4"/>
              <w:jc w:val="center"/>
              <w:rPr>
                <w:rFonts w:ascii="Times New Roman" w:hAnsi="Times New Roman"/>
                <w:b/>
                <w:bCs/>
                <w:kern w:val="36"/>
                <w:sz w:val="24"/>
                <w:szCs w:val="24"/>
                <w:lang w:val="ky-KG"/>
              </w:rPr>
            </w:pPr>
          </w:p>
          <w:p w:rsidR="00486005" w:rsidRPr="0094082B" w:rsidRDefault="00486005" w:rsidP="0094082B">
            <w:pPr>
              <w:pStyle w:val="af4"/>
              <w:jc w:val="center"/>
              <w:rPr>
                <w:rFonts w:ascii="Times New Roman" w:hAnsi="Times New Roman"/>
                <w:b/>
                <w:bCs/>
                <w:kern w:val="36"/>
                <w:sz w:val="24"/>
                <w:szCs w:val="24"/>
                <w:lang w:val="ky-KG"/>
              </w:rPr>
            </w:pPr>
          </w:p>
          <w:p w:rsidR="00486005" w:rsidRPr="0094082B" w:rsidRDefault="00486005" w:rsidP="0094082B">
            <w:pPr>
              <w:pStyle w:val="af4"/>
              <w:jc w:val="center"/>
              <w:rPr>
                <w:rFonts w:ascii="Times New Roman" w:hAnsi="Times New Roman"/>
                <w:b/>
                <w:bCs/>
                <w:kern w:val="36"/>
                <w:sz w:val="24"/>
                <w:szCs w:val="24"/>
                <w:lang w:val="ky-KG"/>
              </w:rPr>
            </w:pPr>
          </w:p>
          <w:p w:rsidR="00486005" w:rsidRPr="0094082B" w:rsidRDefault="00486005" w:rsidP="0094082B">
            <w:pPr>
              <w:pStyle w:val="af4"/>
              <w:jc w:val="center"/>
              <w:rPr>
                <w:rFonts w:ascii="Times New Roman" w:hAnsi="Times New Roman"/>
                <w:b/>
                <w:bCs/>
                <w:kern w:val="36"/>
                <w:sz w:val="24"/>
                <w:szCs w:val="24"/>
                <w:lang w:val="ky-KG"/>
              </w:rPr>
            </w:pPr>
            <w:r w:rsidRPr="0094082B">
              <w:rPr>
                <w:rFonts w:ascii="Times New Roman" w:hAnsi="Times New Roman"/>
                <w:b/>
                <w:bCs/>
                <w:kern w:val="36"/>
                <w:sz w:val="24"/>
                <w:szCs w:val="24"/>
                <w:lang w:val="uz-Cyrl-UZ"/>
              </w:rPr>
              <w:t>“</w:t>
            </w:r>
            <w:smartTag w:uri="urn:schemas-microsoft-com:office:smarttags" w:element="metricconverter">
              <w:smartTagPr>
                <w:attr w:name="ProductID" w:val="3”"/>
              </w:smartTagPr>
              <w:r w:rsidRPr="0094082B">
                <w:rPr>
                  <w:rFonts w:ascii="Times New Roman" w:hAnsi="Times New Roman"/>
                  <w:b/>
                  <w:bCs/>
                  <w:kern w:val="36"/>
                  <w:sz w:val="24"/>
                  <w:szCs w:val="24"/>
                  <w:lang w:val="uz-Cyrl-UZ"/>
                </w:rPr>
                <w:t>3”</w:t>
              </w:r>
            </w:smartTag>
          </w:p>
        </w:tc>
        <w:tc>
          <w:tcPr>
            <w:tcW w:w="5103" w:type="dxa"/>
            <w:shd w:val="clear" w:color="auto" w:fill="auto"/>
          </w:tcPr>
          <w:p w:rsidR="00486005" w:rsidRPr="0094082B" w:rsidRDefault="00486005" w:rsidP="0094082B">
            <w:pPr>
              <w:pStyle w:val="af4"/>
              <w:jc w:val="both"/>
              <w:rPr>
                <w:rFonts w:ascii="Times New Roman" w:hAnsi="Times New Roman"/>
                <w:bCs/>
                <w:kern w:val="36"/>
                <w:sz w:val="24"/>
                <w:szCs w:val="24"/>
                <w:lang w:val="uz-Cyrl-UZ"/>
              </w:rPr>
            </w:pPr>
            <w:r w:rsidRPr="0094082B">
              <w:rPr>
                <w:rFonts w:ascii="Times New Roman" w:hAnsi="Times New Roman"/>
                <w:bCs/>
                <w:kern w:val="36"/>
                <w:sz w:val="24"/>
                <w:szCs w:val="24"/>
                <w:lang w:val="uz-Cyrl-UZ"/>
              </w:rPr>
              <w:t>1. Ишнинг мазмуни мавзуга тўлиқ жавоб бера олмаса, бироқ мавзуни ёритишга ҳаракат қилинган бўлса;</w:t>
            </w:r>
          </w:p>
          <w:p w:rsidR="00486005" w:rsidRPr="0094082B" w:rsidRDefault="00486005" w:rsidP="0094082B">
            <w:pPr>
              <w:pStyle w:val="af4"/>
              <w:jc w:val="both"/>
              <w:rPr>
                <w:rFonts w:ascii="Times New Roman" w:hAnsi="Times New Roman"/>
                <w:bCs/>
                <w:kern w:val="36"/>
                <w:sz w:val="24"/>
                <w:szCs w:val="24"/>
                <w:lang w:val="uz-Cyrl-UZ"/>
              </w:rPr>
            </w:pPr>
            <w:r w:rsidRPr="0094082B">
              <w:rPr>
                <w:rFonts w:ascii="Times New Roman" w:hAnsi="Times New Roman"/>
                <w:bCs/>
                <w:kern w:val="36"/>
                <w:sz w:val="24"/>
                <w:szCs w:val="24"/>
                <w:lang w:val="uz-Cyrl-UZ"/>
              </w:rPr>
              <w:t>2. Муаллиф мавзудан анча олислаб кетса;</w:t>
            </w:r>
          </w:p>
          <w:p w:rsidR="00486005" w:rsidRPr="0094082B" w:rsidRDefault="00486005" w:rsidP="0094082B">
            <w:pPr>
              <w:pStyle w:val="af4"/>
              <w:jc w:val="both"/>
              <w:rPr>
                <w:rFonts w:ascii="Times New Roman" w:hAnsi="Times New Roman"/>
                <w:bCs/>
                <w:kern w:val="36"/>
                <w:sz w:val="24"/>
                <w:szCs w:val="24"/>
                <w:lang w:val="uz-Cyrl-UZ"/>
              </w:rPr>
            </w:pPr>
            <w:r w:rsidRPr="0094082B">
              <w:rPr>
                <w:rFonts w:ascii="Times New Roman" w:hAnsi="Times New Roman"/>
                <w:bCs/>
                <w:kern w:val="36"/>
                <w:sz w:val="24"/>
                <w:szCs w:val="24"/>
                <w:lang w:val="uz-Cyrl-UZ"/>
              </w:rPr>
              <w:t>3. Факт, рақам, кўчирмаларни қўллашда камчиликлар бўлса;</w:t>
            </w:r>
          </w:p>
          <w:p w:rsidR="00486005" w:rsidRPr="0094082B" w:rsidRDefault="00486005" w:rsidP="0094082B">
            <w:pPr>
              <w:pStyle w:val="af4"/>
              <w:jc w:val="both"/>
              <w:rPr>
                <w:rFonts w:ascii="Times New Roman" w:hAnsi="Times New Roman"/>
                <w:bCs/>
                <w:kern w:val="36"/>
                <w:sz w:val="24"/>
                <w:szCs w:val="24"/>
                <w:lang w:val="uz-Cyrl-UZ"/>
              </w:rPr>
            </w:pPr>
            <w:r w:rsidRPr="0094082B">
              <w:rPr>
                <w:rFonts w:ascii="Times New Roman" w:hAnsi="Times New Roman"/>
                <w:bCs/>
                <w:kern w:val="36"/>
                <w:sz w:val="24"/>
                <w:szCs w:val="24"/>
                <w:lang w:val="uz-Cyrl-UZ"/>
              </w:rPr>
              <w:t>4. Жумлаларнинг синтактик қурилиши ғализ, сўз бойлиги ночор бўлса;</w:t>
            </w:r>
          </w:p>
          <w:p w:rsidR="00486005" w:rsidRPr="0094082B" w:rsidRDefault="00486005" w:rsidP="0094082B">
            <w:pPr>
              <w:pStyle w:val="af4"/>
              <w:jc w:val="both"/>
              <w:rPr>
                <w:rFonts w:ascii="Times New Roman" w:hAnsi="Times New Roman"/>
                <w:bCs/>
                <w:kern w:val="36"/>
                <w:sz w:val="24"/>
                <w:szCs w:val="24"/>
                <w:lang w:val="uz-Cyrl-UZ"/>
              </w:rPr>
            </w:pPr>
            <w:r w:rsidRPr="0094082B">
              <w:rPr>
                <w:rFonts w:ascii="Times New Roman" w:hAnsi="Times New Roman"/>
                <w:bCs/>
                <w:kern w:val="36"/>
                <w:sz w:val="24"/>
                <w:szCs w:val="24"/>
                <w:lang w:val="uz-Cyrl-UZ"/>
              </w:rPr>
              <w:t>5. Мавзу бўйича мустақил фикрлаши очиқ сезилмаса;</w:t>
            </w:r>
          </w:p>
          <w:p w:rsidR="00486005" w:rsidRPr="0094082B" w:rsidRDefault="00486005" w:rsidP="0094082B">
            <w:pPr>
              <w:pStyle w:val="af4"/>
              <w:jc w:val="both"/>
              <w:rPr>
                <w:rFonts w:ascii="Times New Roman" w:hAnsi="Times New Roman"/>
                <w:bCs/>
                <w:kern w:val="36"/>
                <w:sz w:val="24"/>
                <w:szCs w:val="24"/>
                <w:lang w:val="ky-KG"/>
              </w:rPr>
            </w:pPr>
            <w:r w:rsidRPr="0094082B">
              <w:rPr>
                <w:rFonts w:ascii="Times New Roman" w:hAnsi="Times New Roman"/>
                <w:bCs/>
                <w:kern w:val="36"/>
                <w:sz w:val="24"/>
                <w:szCs w:val="24"/>
                <w:lang w:val="uz-Cyrl-UZ"/>
              </w:rPr>
              <w:t>6. Ишда жами 4 – 5 камчилик аниқланса.</w:t>
            </w:r>
            <w:r w:rsidRPr="0094082B">
              <w:rPr>
                <w:rFonts w:ascii="Times New Roman" w:hAnsi="Times New Roman"/>
                <w:bCs/>
                <w:kern w:val="36"/>
                <w:sz w:val="24"/>
                <w:szCs w:val="24"/>
                <w:lang w:val="ky-KG"/>
              </w:rPr>
              <w:t xml:space="preserve"> </w:t>
            </w:r>
          </w:p>
        </w:tc>
        <w:tc>
          <w:tcPr>
            <w:tcW w:w="3969" w:type="dxa"/>
            <w:shd w:val="clear" w:color="auto" w:fill="auto"/>
          </w:tcPr>
          <w:p w:rsidR="00486005" w:rsidRPr="0094082B" w:rsidRDefault="00486005" w:rsidP="0094082B">
            <w:pPr>
              <w:pStyle w:val="af4"/>
              <w:jc w:val="both"/>
              <w:rPr>
                <w:rFonts w:ascii="Times New Roman" w:hAnsi="Times New Roman"/>
                <w:bCs/>
                <w:kern w:val="36"/>
                <w:sz w:val="24"/>
                <w:szCs w:val="24"/>
                <w:lang w:val="uz-Cyrl-UZ"/>
              </w:rPr>
            </w:pPr>
            <w:r w:rsidRPr="0094082B">
              <w:rPr>
                <w:rFonts w:ascii="Times New Roman" w:hAnsi="Times New Roman"/>
                <w:bCs/>
                <w:kern w:val="36"/>
                <w:sz w:val="24"/>
                <w:szCs w:val="24"/>
                <w:lang w:val="ky-KG"/>
              </w:rPr>
              <w:t xml:space="preserve">           </w:t>
            </w:r>
          </w:p>
          <w:p w:rsidR="00486005" w:rsidRPr="0094082B" w:rsidRDefault="00486005" w:rsidP="0094082B">
            <w:pPr>
              <w:pStyle w:val="af4"/>
              <w:jc w:val="both"/>
              <w:rPr>
                <w:rFonts w:ascii="Times New Roman" w:hAnsi="Times New Roman"/>
                <w:bCs/>
                <w:kern w:val="36"/>
                <w:sz w:val="24"/>
                <w:szCs w:val="24"/>
                <w:lang w:val="uz-Cyrl-UZ"/>
              </w:rPr>
            </w:pPr>
          </w:p>
          <w:p w:rsidR="00486005" w:rsidRPr="0094082B" w:rsidRDefault="00486005" w:rsidP="0094082B">
            <w:pPr>
              <w:pStyle w:val="af4"/>
              <w:jc w:val="both"/>
              <w:rPr>
                <w:rFonts w:ascii="Times New Roman" w:hAnsi="Times New Roman"/>
                <w:bCs/>
                <w:kern w:val="36"/>
                <w:sz w:val="24"/>
                <w:szCs w:val="24"/>
                <w:lang w:val="ky-KG"/>
              </w:rPr>
            </w:pPr>
            <w:r w:rsidRPr="0094082B">
              <w:rPr>
                <w:rFonts w:ascii="Times New Roman" w:hAnsi="Times New Roman"/>
                <w:bCs/>
                <w:kern w:val="36"/>
                <w:sz w:val="24"/>
                <w:szCs w:val="24"/>
                <w:lang w:val="uz-Cyrl-UZ"/>
              </w:rPr>
              <w:t>4 имловий, 4 ишоравий, ёки 3 имловий, 5 ишоравий, ёки 7 ишоравий (имловий хатоси бўлмай) хатогача бўлган ишлар баҳоланади.</w:t>
            </w:r>
            <w:r w:rsidRPr="0094082B">
              <w:rPr>
                <w:rFonts w:ascii="Times New Roman" w:hAnsi="Times New Roman"/>
                <w:bCs/>
                <w:kern w:val="36"/>
                <w:sz w:val="24"/>
                <w:szCs w:val="24"/>
                <w:lang w:val="ky-KG"/>
              </w:rPr>
              <w:t xml:space="preserve"> </w:t>
            </w:r>
          </w:p>
        </w:tc>
      </w:tr>
      <w:tr w:rsidR="00486005" w:rsidRPr="0094082B" w:rsidTr="0094082B">
        <w:trPr>
          <w:gridAfter w:val="1"/>
          <w:wAfter w:w="24" w:type="dxa"/>
        </w:trPr>
        <w:tc>
          <w:tcPr>
            <w:tcW w:w="817" w:type="dxa"/>
            <w:shd w:val="clear" w:color="auto" w:fill="auto"/>
          </w:tcPr>
          <w:p w:rsidR="00486005" w:rsidRPr="0094082B" w:rsidRDefault="00486005" w:rsidP="0094082B">
            <w:pPr>
              <w:pStyle w:val="af4"/>
              <w:jc w:val="center"/>
              <w:rPr>
                <w:rFonts w:ascii="Times New Roman" w:hAnsi="Times New Roman"/>
                <w:b/>
                <w:bCs/>
                <w:kern w:val="36"/>
                <w:sz w:val="24"/>
                <w:szCs w:val="24"/>
                <w:lang w:val="ky-KG"/>
              </w:rPr>
            </w:pPr>
          </w:p>
          <w:p w:rsidR="00486005" w:rsidRPr="0094082B" w:rsidRDefault="00486005" w:rsidP="0094082B">
            <w:pPr>
              <w:pStyle w:val="af4"/>
              <w:jc w:val="center"/>
              <w:rPr>
                <w:rFonts w:ascii="Times New Roman" w:hAnsi="Times New Roman"/>
                <w:b/>
                <w:bCs/>
                <w:kern w:val="36"/>
                <w:sz w:val="24"/>
                <w:szCs w:val="24"/>
                <w:lang w:val="ky-KG"/>
              </w:rPr>
            </w:pPr>
          </w:p>
          <w:p w:rsidR="00486005" w:rsidRPr="0094082B" w:rsidRDefault="00486005" w:rsidP="0094082B">
            <w:pPr>
              <w:pStyle w:val="af4"/>
              <w:jc w:val="center"/>
              <w:rPr>
                <w:rFonts w:ascii="Times New Roman" w:hAnsi="Times New Roman"/>
                <w:b/>
                <w:bCs/>
                <w:kern w:val="36"/>
                <w:sz w:val="24"/>
                <w:szCs w:val="24"/>
                <w:lang w:val="ky-KG"/>
              </w:rPr>
            </w:pPr>
            <w:r w:rsidRPr="0094082B">
              <w:rPr>
                <w:rFonts w:ascii="Times New Roman" w:hAnsi="Times New Roman"/>
                <w:b/>
                <w:bCs/>
                <w:kern w:val="36"/>
                <w:sz w:val="24"/>
                <w:szCs w:val="24"/>
                <w:lang w:val="uz-Cyrl-UZ"/>
              </w:rPr>
              <w:t>“</w:t>
            </w:r>
            <w:smartTag w:uri="urn:schemas-microsoft-com:office:smarttags" w:element="metricconverter">
              <w:smartTagPr>
                <w:attr w:name="ProductID" w:val="2”"/>
              </w:smartTagPr>
              <w:r w:rsidRPr="0094082B">
                <w:rPr>
                  <w:rFonts w:ascii="Times New Roman" w:hAnsi="Times New Roman"/>
                  <w:b/>
                  <w:bCs/>
                  <w:kern w:val="36"/>
                  <w:sz w:val="24"/>
                  <w:szCs w:val="24"/>
                  <w:lang w:val="uz-Cyrl-UZ"/>
                </w:rPr>
                <w:t>2”</w:t>
              </w:r>
            </w:smartTag>
          </w:p>
        </w:tc>
        <w:tc>
          <w:tcPr>
            <w:tcW w:w="5103" w:type="dxa"/>
            <w:shd w:val="clear" w:color="auto" w:fill="auto"/>
          </w:tcPr>
          <w:p w:rsidR="00486005" w:rsidRPr="0094082B" w:rsidRDefault="00486005" w:rsidP="0094082B">
            <w:pPr>
              <w:pStyle w:val="af4"/>
              <w:jc w:val="both"/>
              <w:rPr>
                <w:rFonts w:ascii="Times New Roman" w:hAnsi="Times New Roman"/>
                <w:bCs/>
                <w:kern w:val="36"/>
                <w:sz w:val="24"/>
                <w:szCs w:val="24"/>
                <w:lang w:val="uz-Cyrl-UZ"/>
              </w:rPr>
            </w:pPr>
            <w:r w:rsidRPr="0094082B">
              <w:rPr>
                <w:rFonts w:ascii="Times New Roman" w:hAnsi="Times New Roman"/>
                <w:bCs/>
                <w:kern w:val="36"/>
                <w:sz w:val="24"/>
                <w:szCs w:val="24"/>
                <w:lang w:val="uz-Cyrl-UZ"/>
              </w:rPr>
              <w:t>1. Ишнинг мазмуни мавзуга жавоб бера олмаса;</w:t>
            </w:r>
          </w:p>
          <w:p w:rsidR="00486005" w:rsidRPr="0094082B" w:rsidRDefault="00486005" w:rsidP="0094082B">
            <w:pPr>
              <w:pStyle w:val="af4"/>
              <w:jc w:val="both"/>
              <w:rPr>
                <w:rFonts w:ascii="Times New Roman" w:hAnsi="Times New Roman"/>
                <w:bCs/>
                <w:kern w:val="36"/>
                <w:sz w:val="24"/>
                <w:szCs w:val="24"/>
                <w:lang w:val="uz-Cyrl-UZ"/>
              </w:rPr>
            </w:pPr>
            <w:r w:rsidRPr="0094082B">
              <w:rPr>
                <w:rFonts w:ascii="Times New Roman" w:hAnsi="Times New Roman"/>
                <w:bCs/>
                <w:kern w:val="36"/>
                <w:sz w:val="24"/>
                <w:szCs w:val="24"/>
                <w:lang w:val="uz-Cyrl-UZ"/>
              </w:rPr>
              <w:t>2. Факт, рақам, кўчирмалар нотўғри қўлланилса;</w:t>
            </w:r>
          </w:p>
          <w:p w:rsidR="00486005" w:rsidRPr="0094082B" w:rsidRDefault="00486005" w:rsidP="0094082B">
            <w:pPr>
              <w:pStyle w:val="af4"/>
              <w:jc w:val="both"/>
              <w:rPr>
                <w:rFonts w:ascii="Times New Roman" w:hAnsi="Times New Roman"/>
                <w:bCs/>
                <w:kern w:val="36"/>
                <w:sz w:val="24"/>
                <w:szCs w:val="24"/>
                <w:lang w:val="uz-Cyrl-UZ"/>
              </w:rPr>
            </w:pPr>
            <w:r w:rsidRPr="0094082B">
              <w:rPr>
                <w:rFonts w:ascii="Times New Roman" w:hAnsi="Times New Roman"/>
                <w:bCs/>
                <w:kern w:val="36"/>
                <w:sz w:val="24"/>
                <w:szCs w:val="24"/>
                <w:lang w:val="uz-Cyrl-UZ"/>
              </w:rPr>
              <w:t>3. Муаллиф услуби ғализ, ўй-фикрлари тарқоқ бўлиб, мустақиллиги деярли кўринмаса;</w:t>
            </w:r>
          </w:p>
          <w:p w:rsidR="00486005" w:rsidRPr="0094082B" w:rsidRDefault="00486005" w:rsidP="0094082B">
            <w:pPr>
              <w:pStyle w:val="af4"/>
              <w:jc w:val="both"/>
              <w:rPr>
                <w:rFonts w:ascii="Times New Roman" w:hAnsi="Times New Roman"/>
                <w:bCs/>
                <w:kern w:val="36"/>
                <w:sz w:val="24"/>
                <w:szCs w:val="24"/>
                <w:lang w:val="uz-Cyrl-UZ"/>
              </w:rPr>
            </w:pPr>
            <w:r w:rsidRPr="0094082B">
              <w:rPr>
                <w:rFonts w:ascii="Times New Roman" w:hAnsi="Times New Roman"/>
                <w:bCs/>
                <w:kern w:val="36"/>
                <w:sz w:val="24"/>
                <w:szCs w:val="24"/>
                <w:lang w:val="uz-Cyrl-UZ"/>
              </w:rPr>
              <w:t>4.  Ишда жами бўлиб 6 – 7 камчиликка йўл қўйилса.</w:t>
            </w:r>
          </w:p>
          <w:p w:rsidR="00486005" w:rsidRPr="0094082B" w:rsidRDefault="00486005" w:rsidP="0094082B">
            <w:pPr>
              <w:pStyle w:val="af4"/>
              <w:jc w:val="both"/>
              <w:rPr>
                <w:rFonts w:ascii="Times New Roman" w:hAnsi="Times New Roman"/>
                <w:bCs/>
                <w:kern w:val="36"/>
                <w:sz w:val="24"/>
                <w:szCs w:val="24"/>
                <w:lang w:val="ky-KG"/>
              </w:rPr>
            </w:pPr>
          </w:p>
        </w:tc>
        <w:tc>
          <w:tcPr>
            <w:tcW w:w="3969" w:type="dxa"/>
            <w:shd w:val="clear" w:color="auto" w:fill="auto"/>
          </w:tcPr>
          <w:p w:rsidR="00486005" w:rsidRPr="0094082B" w:rsidRDefault="00486005" w:rsidP="0094082B">
            <w:pPr>
              <w:pStyle w:val="af4"/>
              <w:jc w:val="both"/>
              <w:rPr>
                <w:rFonts w:ascii="Times New Roman" w:hAnsi="Times New Roman"/>
                <w:bCs/>
                <w:kern w:val="36"/>
                <w:sz w:val="24"/>
                <w:szCs w:val="24"/>
                <w:lang w:val="uz-Cyrl-UZ"/>
              </w:rPr>
            </w:pPr>
            <w:r w:rsidRPr="0094082B">
              <w:rPr>
                <w:rFonts w:ascii="Times New Roman" w:hAnsi="Times New Roman"/>
                <w:bCs/>
                <w:kern w:val="36"/>
                <w:sz w:val="24"/>
                <w:szCs w:val="24"/>
                <w:lang w:val="uz-Cyrl-UZ"/>
              </w:rPr>
              <w:t>7 имловий, 6 ишоравий, ёки 6 имловий, 8 ишоравий, ёки 8 имловий, 6 ишоравий, ёки 5 имловий, 9 ишоравий хатоларга йўл қўйилган ишлар баҳоланади.</w:t>
            </w:r>
          </w:p>
        </w:tc>
      </w:tr>
      <w:tr w:rsidR="00486005" w:rsidRPr="0094082B" w:rsidTr="0094082B">
        <w:trPr>
          <w:gridAfter w:val="1"/>
          <w:wAfter w:w="24" w:type="dxa"/>
        </w:trPr>
        <w:tc>
          <w:tcPr>
            <w:tcW w:w="817" w:type="dxa"/>
            <w:shd w:val="clear" w:color="auto" w:fill="auto"/>
          </w:tcPr>
          <w:p w:rsidR="00486005" w:rsidRPr="0094082B" w:rsidRDefault="00486005" w:rsidP="0094082B">
            <w:pPr>
              <w:pStyle w:val="af4"/>
              <w:jc w:val="center"/>
              <w:rPr>
                <w:rFonts w:ascii="Times New Roman" w:hAnsi="Times New Roman"/>
                <w:b/>
                <w:bCs/>
                <w:kern w:val="36"/>
                <w:sz w:val="24"/>
                <w:szCs w:val="24"/>
                <w:lang w:val="ky-KG"/>
              </w:rPr>
            </w:pPr>
          </w:p>
          <w:p w:rsidR="00486005" w:rsidRPr="0094082B" w:rsidRDefault="00486005" w:rsidP="0094082B">
            <w:pPr>
              <w:pStyle w:val="af4"/>
              <w:jc w:val="center"/>
              <w:rPr>
                <w:rFonts w:ascii="Times New Roman" w:hAnsi="Times New Roman"/>
                <w:b/>
                <w:bCs/>
                <w:kern w:val="36"/>
                <w:sz w:val="24"/>
                <w:szCs w:val="24"/>
                <w:lang w:val="ky-KG"/>
              </w:rPr>
            </w:pPr>
            <w:r w:rsidRPr="0094082B">
              <w:rPr>
                <w:rFonts w:ascii="Times New Roman" w:hAnsi="Times New Roman"/>
                <w:b/>
                <w:bCs/>
                <w:kern w:val="36"/>
                <w:sz w:val="24"/>
                <w:szCs w:val="24"/>
                <w:lang w:val="uz-Cyrl-UZ"/>
              </w:rPr>
              <w:t>“</w:t>
            </w:r>
            <w:smartTag w:uri="urn:schemas-microsoft-com:office:smarttags" w:element="metricconverter">
              <w:smartTagPr>
                <w:attr w:name="ProductID" w:val="1”"/>
              </w:smartTagPr>
              <w:r w:rsidRPr="0094082B">
                <w:rPr>
                  <w:rFonts w:ascii="Times New Roman" w:hAnsi="Times New Roman"/>
                  <w:b/>
                  <w:bCs/>
                  <w:kern w:val="36"/>
                  <w:sz w:val="24"/>
                  <w:szCs w:val="24"/>
                  <w:lang w:val="uz-Cyrl-UZ"/>
                </w:rPr>
                <w:t>1”</w:t>
              </w:r>
            </w:smartTag>
          </w:p>
          <w:p w:rsidR="00486005" w:rsidRPr="0094082B" w:rsidRDefault="00486005" w:rsidP="0094082B">
            <w:pPr>
              <w:pStyle w:val="af4"/>
              <w:jc w:val="center"/>
              <w:rPr>
                <w:rFonts w:ascii="Times New Roman" w:hAnsi="Times New Roman"/>
                <w:b/>
                <w:bCs/>
                <w:kern w:val="36"/>
                <w:sz w:val="24"/>
                <w:szCs w:val="24"/>
                <w:lang w:val="ky-KG"/>
              </w:rPr>
            </w:pPr>
          </w:p>
        </w:tc>
        <w:tc>
          <w:tcPr>
            <w:tcW w:w="5103" w:type="dxa"/>
            <w:shd w:val="clear" w:color="auto" w:fill="auto"/>
          </w:tcPr>
          <w:p w:rsidR="00486005" w:rsidRPr="0094082B" w:rsidRDefault="00486005" w:rsidP="0094082B">
            <w:pPr>
              <w:pStyle w:val="af4"/>
              <w:jc w:val="both"/>
              <w:rPr>
                <w:rFonts w:ascii="Times New Roman" w:hAnsi="Times New Roman"/>
                <w:bCs/>
                <w:kern w:val="36"/>
                <w:sz w:val="24"/>
                <w:szCs w:val="24"/>
                <w:lang w:val="uz-Cyrl-UZ"/>
              </w:rPr>
            </w:pPr>
            <w:r w:rsidRPr="0094082B">
              <w:rPr>
                <w:rFonts w:ascii="Times New Roman" w:hAnsi="Times New Roman"/>
                <w:bCs/>
                <w:kern w:val="36"/>
                <w:sz w:val="24"/>
                <w:szCs w:val="24"/>
                <w:lang w:val="uz-Cyrl-UZ"/>
              </w:rPr>
              <w:t>1. Мавзу мутлақо ёритилмаса;</w:t>
            </w:r>
          </w:p>
          <w:p w:rsidR="00486005" w:rsidRPr="0094082B" w:rsidRDefault="00486005" w:rsidP="0094082B">
            <w:pPr>
              <w:pStyle w:val="af4"/>
              <w:jc w:val="both"/>
              <w:rPr>
                <w:rFonts w:ascii="Times New Roman" w:hAnsi="Times New Roman"/>
                <w:bCs/>
                <w:kern w:val="36"/>
                <w:sz w:val="24"/>
                <w:szCs w:val="24"/>
                <w:lang w:val="uz-Cyrl-UZ"/>
              </w:rPr>
            </w:pPr>
            <w:r w:rsidRPr="0094082B">
              <w:rPr>
                <w:rFonts w:ascii="Times New Roman" w:hAnsi="Times New Roman"/>
                <w:bCs/>
                <w:kern w:val="36"/>
                <w:sz w:val="24"/>
                <w:szCs w:val="24"/>
                <w:lang w:val="uz-Cyrl-UZ"/>
              </w:rPr>
              <w:t>2. Иш китобдан кўчирма шаклида олинмай, сўзма-сўз кўчирилган бўлса;</w:t>
            </w:r>
          </w:p>
          <w:p w:rsidR="00486005" w:rsidRPr="0094082B" w:rsidRDefault="00486005" w:rsidP="0094082B">
            <w:pPr>
              <w:pStyle w:val="af4"/>
              <w:jc w:val="both"/>
              <w:rPr>
                <w:rFonts w:ascii="Times New Roman" w:hAnsi="Times New Roman"/>
                <w:bCs/>
                <w:kern w:val="36"/>
                <w:sz w:val="24"/>
                <w:szCs w:val="24"/>
                <w:lang w:val="ky-KG"/>
              </w:rPr>
            </w:pPr>
            <w:r w:rsidRPr="0094082B">
              <w:rPr>
                <w:rFonts w:ascii="Times New Roman" w:hAnsi="Times New Roman"/>
                <w:bCs/>
                <w:kern w:val="36"/>
                <w:sz w:val="24"/>
                <w:szCs w:val="24"/>
                <w:lang w:val="uz-Cyrl-UZ"/>
              </w:rPr>
              <w:t>3. Ишда жами 7 – 8 тадан ортиқ камчиликка йўл қўйилган бўлса.</w:t>
            </w:r>
          </w:p>
        </w:tc>
        <w:tc>
          <w:tcPr>
            <w:tcW w:w="3969" w:type="dxa"/>
            <w:shd w:val="clear" w:color="auto" w:fill="auto"/>
          </w:tcPr>
          <w:p w:rsidR="00486005" w:rsidRPr="0094082B" w:rsidRDefault="00486005" w:rsidP="0094082B">
            <w:pPr>
              <w:pStyle w:val="af4"/>
              <w:jc w:val="both"/>
              <w:rPr>
                <w:rFonts w:ascii="Times New Roman" w:hAnsi="Times New Roman"/>
                <w:bCs/>
                <w:kern w:val="36"/>
                <w:sz w:val="24"/>
                <w:szCs w:val="24"/>
                <w:lang w:val="ky-KG"/>
              </w:rPr>
            </w:pPr>
            <w:r w:rsidRPr="0094082B">
              <w:rPr>
                <w:rFonts w:ascii="Times New Roman" w:hAnsi="Times New Roman"/>
                <w:bCs/>
                <w:kern w:val="36"/>
                <w:sz w:val="24"/>
                <w:szCs w:val="24"/>
                <w:lang w:val="uz-Cyrl-UZ"/>
              </w:rPr>
              <w:t>Хатолар “</w:t>
            </w:r>
            <w:smartTag w:uri="urn:schemas-microsoft-com:office:smarttags" w:element="metricconverter">
              <w:smartTagPr>
                <w:attr w:name="ProductID" w:val="2”"/>
              </w:smartTagPr>
              <w:r w:rsidRPr="0094082B">
                <w:rPr>
                  <w:rFonts w:ascii="Times New Roman" w:hAnsi="Times New Roman"/>
                  <w:bCs/>
                  <w:kern w:val="36"/>
                  <w:sz w:val="24"/>
                  <w:szCs w:val="24"/>
                  <w:lang w:val="uz-Cyrl-UZ"/>
                </w:rPr>
                <w:t>2”</w:t>
              </w:r>
            </w:smartTag>
            <w:r w:rsidRPr="0094082B">
              <w:rPr>
                <w:rFonts w:ascii="Times New Roman" w:hAnsi="Times New Roman"/>
                <w:bCs/>
                <w:kern w:val="36"/>
                <w:sz w:val="24"/>
                <w:szCs w:val="24"/>
                <w:lang w:val="uz-Cyrl-UZ"/>
              </w:rPr>
              <w:t xml:space="preserve"> деган баҳонинг чегарасидан-да ошиб кетса.</w:t>
            </w:r>
            <w:r w:rsidRPr="0094082B">
              <w:rPr>
                <w:rFonts w:ascii="Times New Roman" w:hAnsi="Times New Roman"/>
                <w:bCs/>
                <w:kern w:val="36"/>
                <w:sz w:val="24"/>
                <w:szCs w:val="24"/>
                <w:lang w:val="ky-KG"/>
              </w:rPr>
              <w:t xml:space="preserve"> </w:t>
            </w:r>
          </w:p>
          <w:p w:rsidR="00486005" w:rsidRPr="0094082B" w:rsidRDefault="00486005" w:rsidP="0094082B">
            <w:pPr>
              <w:tabs>
                <w:tab w:val="left" w:pos="5672"/>
              </w:tabs>
              <w:rPr>
                <w:lang w:val="ky-KG"/>
              </w:rPr>
            </w:pPr>
            <w:r w:rsidRPr="0094082B">
              <w:rPr>
                <w:lang w:val="ky-KG"/>
              </w:rPr>
              <w:tab/>
            </w:r>
          </w:p>
        </w:tc>
      </w:tr>
    </w:tbl>
    <w:p w:rsidR="00486005" w:rsidRPr="0094082B" w:rsidRDefault="00486005" w:rsidP="0094082B">
      <w:pPr>
        <w:tabs>
          <w:tab w:val="left" w:pos="3780"/>
        </w:tabs>
        <w:ind w:firstLine="720"/>
        <w:jc w:val="both"/>
        <w:rPr>
          <w:lang w:val="uz-Cyrl-UZ"/>
        </w:rPr>
      </w:pPr>
    </w:p>
    <w:p w:rsidR="00486005" w:rsidRPr="0094082B" w:rsidRDefault="00486005" w:rsidP="0094082B">
      <w:pPr>
        <w:ind w:firstLine="720"/>
        <w:jc w:val="both"/>
        <w:rPr>
          <w:b/>
          <w:lang w:val="uz-Cyrl-UZ"/>
        </w:rPr>
      </w:pPr>
      <w:r w:rsidRPr="0094082B">
        <w:rPr>
          <w:b/>
          <w:lang w:val="uz-Cyrl-UZ"/>
        </w:rPr>
        <w:t>4. Эссени баҳолаш индикаторлари</w:t>
      </w:r>
    </w:p>
    <w:p w:rsidR="00486005" w:rsidRPr="0094082B" w:rsidRDefault="00486005" w:rsidP="0094082B">
      <w:pPr>
        <w:ind w:firstLine="720"/>
        <w:jc w:val="both"/>
        <w:rPr>
          <w:b/>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4619"/>
        <w:gridCol w:w="3775"/>
      </w:tblGrid>
      <w:tr w:rsidR="00486005" w:rsidRPr="0094082B" w:rsidTr="00660732">
        <w:tc>
          <w:tcPr>
            <w:tcW w:w="1567" w:type="dxa"/>
            <w:shd w:val="clear" w:color="auto" w:fill="auto"/>
          </w:tcPr>
          <w:p w:rsidR="00486005" w:rsidRPr="0094082B" w:rsidRDefault="00486005" w:rsidP="0094082B">
            <w:pPr>
              <w:pStyle w:val="af4"/>
              <w:jc w:val="center"/>
              <w:rPr>
                <w:rFonts w:ascii="Times New Roman" w:hAnsi="Times New Roman"/>
                <w:b/>
                <w:bCs/>
                <w:kern w:val="36"/>
                <w:sz w:val="24"/>
                <w:szCs w:val="24"/>
                <w:lang w:val="uz-Cyrl-UZ"/>
              </w:rPr>
            </w:pPr>
            <w:r w:rsidRPr="0094082B">
              <w:rPr>
                <w:rFonts w:ascii="Times New Roman" w:hAnsi="Times New Roman"/>
                <w:b/>
                <w:bCs/>
                <w:kern w:val="36"/>
                <w:sz w:val="24"/>
                <w:szCs w:val="24"/>
                <w:lang w:val="uz-Cyrl-UZ"/>
              </w:rPr>
              <w:t>Баҳо</w:t>
            </w:r>
          </w:p>
        </w:tc>
        <w:tc>
          <w:tcPr>
            <w:tcW w:w="6821" w:type="dxa"/>
            <w:shd w:val="clear" w:color="auto" w:fill="auto"/>
          </w:tcPr>
          <w:p w:rsidR="00486005" w:rsidRPr="0094082B" w:rsidRDefault="00486005" w:rsidP="0094082B">
            <w:pPr>
              <w:pStyle w:val="af4"/>
              <w:jc w:val="center"/>
              <w:rPr>
                <w:rFonts w:ascii="Times New Roman" w:hAnsi="Times New Roman"/>
                <w:b/>
                <w:bCs/>
                <w:kern w:val="36"/>
                <w:sz w:val="24"/>
                <w:szCs w:val="24"/>
                <w:lang w:val="uz-Cyrl-UZ"/>
              </w:rPr>
            </w:pPr>
            <w:r w:rsidRPr="0094082B">
              <w:rPr>
                <w:rFonts w:ascii="Times New Roman" w:hAnsi="Times New Roman"/>
                <w:b/>
                <w:bCs/>
                <w:kern w:val="36"/>
                <w:sz w:val="24"/>
                <w:szCs w:val="24"/>
                <w:lang w:val="uz-Cyrl-UZ"/>
              </w:rPr>
              <w:t>Мазмуни бўйича</w:t>
            </w:r>
          </w:p>
        </w:tc>
        <w:tc>
          <w:tcPr>
            <w:tcW w:w="5552" w:type="dxa"/>
            <w:shd w:val="clear" w:color="auto" w:fill="auto"/>
          </w:tcPr>
          <w:p w:rsidR="00486005" w:rsidRPr="0094082B" w:rsidRDefault="00486005" w:rsidP="0094082B">
            <w:pPr>
              <w:tabs>
                <w:tab w:val="right" w:pos="5336"/>
              </w:tabs>
              <w:jc w:val="center"/>
              <w:rPr>
                <w:b/>
                <w:lang w:val="uz-Cyrl-UZ"/>
              </w:rPr>
            </w:pPr>
            <w:r w:rsidRPr="0094082B">
              <w:rPr>
                <w:b/>
                <w:lang w:val="uz-Cyrl-UZ"/>
              </w:rPr>
              <w:t>Саводхонлиги бўйича</w:t>
            </w:r>
          </w:p>
        </w:tc>
      </w:tr>
      <w:tr w:rsidR="00486005" w:rsidRPr="0094082B" w:rsidTr="00660732">
        <w:tc>
          <w:tcPr>
            <w:tcW w:w="1567" w:type="dxa"/>
            <w:shd w:val="clear" w:color="auto" w:fill="auto"/>
          </w:tcPr>
          <w:p w:rsidR="00486005" w:rsidRPr="0094082B" w:rsidRDefault="00486005" w:rsidP="0094082B">
            <w:pPr>
              <w:pStyle w:val="af4"/>
              <w:jc w:val="center"/>
              <w:rPr>
                <w:rFonts w:ascii="Times New Roman" w:hAnsi="Times New Roman"/>
                <w:b/>
                <w:bCs/>
                <w:kern w:val="36"/>
                <w:sz w:val="24"/>
                <w:szCs w:val="24"/>
                <w:lang w:val="uz-Cyrl-UZ"/>
              </w:rPr>
            </w:pPr>
          </w:p>
          <w:p w:rsidR="00486005" w:rsidRPr="0094082B" w:rsidRDefault="00486005" w:rsidP="0094082B">
            <w:pPr>
              <w:pStyle w:val="af4"/>
              <w:jc w:val="center"/>
              <w:rPr>
                <w:rFonts w:ascii="Times New Roman" w:hAnsi="Times New Roman"/>
                <w:b/>
                <w:bCs/>
                <w:kern w:val="36"/>
                <w:sz w:val="24"/>
                <w:szCs w:val="24"/>
                <w:lang w:val="uz-Cyrl-UZ"/>
              </w:rPr>
            </w:pPr>
          </w:p>
          <w:p w:rsidR="00486005" w:rsidRPr="0094082B" w:rsidRDefault="00486005" w:rsidP="0094082B">
            <w:pPr>
              <w:pStyle w:val="af4"/>
              <w:jc w:val="center"/>
              <w:rPr>
                <w:rFonts w:ascii="Times New Roman" w:hAnsi="Times New Roman"/>
                <w:b/>
                <w:bCs/>
                <w:kern w:val="36"/>
                <w:sz w:val="24"/>
                <w:szCs w:val="24"/>
                <w:lang w:val="uz-Cyrl-UZ"/>
              </w:rPr>
            </w:pPr>
            <w:r w:rsidRPr="0094082B">
              <w:rPr>
                <w:rFonts w:ascii="Times New Roman" w:hAnsi="Times New Roman"/>
                <w:b/>
                <w:bCs/>
                <w:kern w:val="36"/>
                <w:sz w:val="24"/>
                <w:szCs w:val="24"/>
                <w:lang w:val="uz-Cyrl-UZ"/>
              </w:rPr>
              <w:t>“</w:t>
            </w:r>
            <w:smartTag w:uri="urn:schemas-microsoft-com:office:smarttags" w:element="metricconverter">
              <w:smartTagPr>
                <w:attr w:name="ProductID" w:val="5”"/>
              </w:smartTagPr>
              <w:r w:rsidRPr="0094082B">
                <w:rPr>
                  <w:rFonts w:ascii="Times New Roman" w:hAnsi="Times New Roman"/>
                  <w:b/>
                  <w:bCs/>
                  <w:kern w:val="36"/>
                  <w:sz w:val="24"/>
                  <w:szCs w:val="24"/>
                  <w:lang w:val="uz-Cyrl-UZ"/>
                </w:rPr>
                <w:t>5”</w:t>
              </w:r>
            </w:smartTag>
          </w:p>
        </w:tc>
        <w:tc>
          <w:tcPr>
            <w:tcW w:w="6821" w:type="dxa"/>
            <w:shd w:val="clear" w:color="auto" w:fill="auto"/>
          </w:tcPr>
          <w:p w:rsidR="00486005" w:rsidRPr="0094082B" w:rsidRDefault="00486005" w:rsidP="0094082B">
            <w:pPr>
              <w:pStyle w:val="af4"/>
              <w:ind w:firstLine="413"/>
              <w:jc w:val="both"/>
              <w:rPr>
                <w:rFonts w:ascii="Times New Roman" w:hAnsi="Times New Roman"/>
                <w:bCs/>
                <w:kern w:val="36"/>
                <w:sz w:val="24"/>
                <w:szCs w:val="24"/>
                <w:lang w:val="uz-Cyrl-UZ"/>
              </w:rPr>
            </w:pPr>
            <w:r w:rsidRPr="0094082B">
              <w:rPr>
                <w:rFonts w:ascii="Times New Roman" w:hAnsi="Times New Roman"/>
                <w:bCs/>
                <w:kern w:val="36"/>
                <w:sz w:val="24"/>
                <w:szCs w:val="24"/>
                <w:lang w:val="uz-Cyrl-UZ"/>
              </w:rPr>
              <w:t>Бадиий асар мазмуни, ғояси ёки асар қаҳрамонлари сифатларини (ташқи кўриниши, хулқ атвори кабилар) матндан фойдаланган ҳолда тўлиқ ёритса, гап ҳурилишида услубий имло хатога йўл қўймаса, фикрини тартиб билан мазмунли ифодалай олса (кириш, асосий қисм, хулоса)</w:t>
            </w:r>
          </w:p>
        </w:tc>
        <w:tc>
          <w:tcPr>
            <w:tcW w:w="5552" w:type="dxa"/>
            <w:shd w:val="clear" w:color="auto" w:fill="auto"/>
          </w:tcPr>
          <w:p w:rsidR="00486005" w:rsidRPr="0094082B" w:rsidRDefault="00486005" w:rsidP="0094082B">
            <w:pPr>
              <w:tabs>
                <w:tab w:val="right" w:pos="5336"/>
              </w:tabs>
              <w:rPr>
                <w:lang w:val="uz-Cyrl-UZ"/>
              </w:rPr>
            </w:pPr>
            <w:r w:rsidRPr="0094082B">
              <w:rPr>
                <w:bCs/>
                <w:kern w:val="36"/>
                <w:lang w:val="uz-Cyrl-UZ"/>
              </w:rPr>
              <w:t>Мутлақо хатосиз ёки 1 имловий, ёки 2 ишоравий (имловий хатолари бўлмай) хатодан ошмаган ишлар баҳоланади.</w:t>
            </w:r>
          </w:p>
        </w:tc>
      </w:tr>
      <w:tr w:rsidR="00486005" w:rsidRPr="0094082B" w:rsidTr="00660732">
        <w:tc>
          <w:tcPr>
            <w:tcW w:w="1567" w:type="dxa"/>
            <w:shd w:val="clear" w:color="auto" w:fill="auto"/>
          </w:tcPr>
          <w:p w:rsidR="00486005" w:rsidRPr="0094082B" w:rsidRDefault="00486005" w:rsidP="0094082B">
            <w:pPr>
              <w:pStyle w:val="af4"/>
              <w:jc w:val="center"/>
              <w:rPr>
                <w:rFonts w:ascii="Times New Roman" w:hAnsi="Times New Roman"/>
                <w:b/>
                <w:bCs/>
                <w:kern w:val="36"/>
                <w:sz w:val="24"/>
                <w:szCs w:val="24"/>
                <w:lang w:val="uz-Cyrl-UZ"/>
              </w:rPr>
            </w:pPr>
          </w:p>
          <w:p w:rsidR="00486005" w:rsidRPr="0094082B" w:rsidRDefault="00486005" w:rsidP="0094082B">
            <w:pPr>
              <w:pStyle w:val="af4"/>
              <w:jc w:val="center"/>
              <w:rPr>
                <w:rFonts w:ascii="Times New Roman" w:hAnsi="Times New Roman"/>
                <w:b/>
                <w:bCs/>
                <w:kern w:val="36"/>
                <w:sz w:val="24"/>
                <w:szCs w:val="24"/>
                <w:lang w:val="uz-Cyrl-UZ"/>
              </w:rPr>
            </w:pPr>
          </w:p>
          <w:p w:rsidR="00486005" w:rsidRPr="0094082B" w:rsidRDefault="00486005" w:rsidP="0094082B">
            <w:pPr>
              <w:pStyle w:val="af4"/>
              <w:jc w:val="center"/>
              <w:rPr>
                <w:rFonts w:ascii="Times New Roman" w:hAnsi="Times New Roman"/>
                <w:b/>
                <w:bCs/>
                <w:kern w:val="36"/>
                <w:sz w:val="24"/>
                <w:szCs w:val="24"/>
                <w:lang w:val="uz-Cyrl-UZ"/>
              </w:rPr>
            </w:pPr>
            <w:r w:rsidRPr="0094082B">
              <w:rPr>
                <w:rFonts w:ascii="Times New Roman" w:hAnsi="Times New Roman"/>
                <w:b/>
                <w:bCs/>
                <w:kern w:val="36"/>
                <w:sz w:val="24"/>
                <w:szCs w:val="24"/>
                <w:lang w:val="uz-Cyrl-UZ"/>
              </w:rPr>
              <w:t>“</w:t>
            </w:r>
            <w:smartTag w:uri="urn:schemas-microsoft-com:office:smarttags" w:element="metricconverter">
              <w:smartTagPr>
                <w:attr w:name="ProductID" w:val="4”"/>
              </w:smartTagPr>
              <w:r w:rsidRPr="0094082B">
                <w:rPr>
                  <w:rFonts w:ascii="Times New Roman" w:hAnsi="Times New Roman"/>
                  <w:b/>
                  <w:bCs/>
                  <w:kern w:val="36"/>
                  <w:sz w:val="24"/>
                  <w:szCs w:val="24"/>
                  <w:lang w:val="uz-Cyrl-UZ"/>
                </w:rPr>
                <w:t>4”</w:t>
              </w:r>
            </w:smartTag>
          </w:p>
        </w:tc>
        <w:tc>
          <w:tcPr>
            <w:tcW w:w="6821" w:type="dxa"/>
            <w:shd w:val="clear" w:color="auto" w:fill="auto"/>
          </w:tcPr>
          <w:p w:rsidR="00486005" w:rsidRPr="0094082B" w:rsidRDefault="00486005" w:rsidP="0094082B">
            <w:pPr>
              <w:pStyle w:val="af4"/>
              <w:ind w:firstLine="413"/>
              <w:jc w:val="both"/>
              <w:rPr>
                <w:rFonts w:ascii="Times New Roman" w:hAnsi="Times New Roman"/>
                <w:bCs/>
                <w:kern w:val="36"/>
                <w:sz w:val="24"/>
                <w:szCs w:val="24"/>
                <w:lang w:val="uz-Cyrl-UZ"/>
              </w:rPr>
            </w:pPr>
            <w:r w:rsidRPr="0094082B">
              <w:rPr>
                <w:rFonts w:ascii="Times New Roman" w:hAnsi="Times New Roman"/>
                <w:bCs/>
                <w:kern w:val="36"/>
                <w:sz w:val="24"/>
                <w:szCs w:val="24"/>
                <w:lang w:val="uz-Cyrl-UZ"/>
              </w:rPr>
              <w:lastRenderedPageBreak/>
              <w:t xml:space="preserve">Бадиий асар мазмуни, ғояси ёки асрс </w:t>
            </w:r>
            <w:r w:rsidRPr="0094082B">
              <w:rPr>
                <w:rFonts w:ascii="Times New Roman" w:hAnsi="Times New Roman"/>
                <w:bCs/>
                <w:kern w:val="36"/>
                <w:sz w:val="24"/>
                <w:szCs w:val="24"/>
                <w:lang w:val="uz-Cyrl-UZ"/>
              </w:rPr>
              <w:lastRenderedPageBreak/>
              <w:t>қаҳрамонларининг сифатларини (ташқи кўриниши, хулқ атвори) ёритишда айрим далилларни матндан келтириб, гап қурилишида1 та услубий ва 1 та имло хатога йўл қўйса, фикрини тартиб билан баён этишда ноаниқликка йўл қўйса.</w:t>
            </w:r>
          </w:p>
        </w:tc>
        <w:tc>
          <w:tcPr>
            <w:tcW w:w="5552" w:type="dxa"/>
            <w:shd w:val="clear" w:color="auto" w:fill="auto"/>
          </w:tcPr>
          <w:p w:rsidR="00486005" w:rsidRPr="0094082B" w:rsidRDefault="00486005" w:rsidP="0094082B">
            <w:pPr>
              <w:pStyle w:val="af4"/>
              <w:ind w:firstLine="612"/>
              <w:jc w:val="both"/>
              <w:rPr>
                <w:rFonts w:ascii="Times New Roman" w:hAnsi="Times New Roman"/>
                <w:bCs/>
                <w:kern w:val="36"/>
                <w:sz w:val="24"/>
                <w:szCs w:val="24"/>
                <w:lang w:val="uz-Cyrl-UZ"/>
              </w:rPr>
            </w:pPr>
            <w:r w:rsidRPr="0094082B">
              <w:rPr>
                <w:rFonts w:ascii="Times New Roman" w:hAnsi="Times New Roman"/>
                <w:bCs/>
                <w:kern w:val="36"/>
                <w:sz w:val="24"/>
                <w:szCs w:val="24"/>
                <w:lang w:val="uz-Cyrl-UZ"/>
              </w:rPr>
              <w:lastRenderedPageBreak/>
              <w:t xml:space="preserve">2 имловий, ёки 2 ишоравий, </w:t>
            </w:r>
            <w:r w:rsidRPr="0094082B">
              <w:rPr>
                <w:rFonts w:ascii="Times New Roman" w:hAnsi="Times New Roman"/>
                <w:bCs/>
                <w:kern w:val="36"/>
                <w:sz w:val="24"/>
                <w:szCs w:val="24"/>
                <w:lang w:val="uz-Cyrl-UZ"/>
              </w:rPr>
              <w:lastRenderedPageBreak/>
              <w:t>ёки 1 имловий, 3 ишоравий, ёки имловий хатолари учтадан ошмаган ишлар баҳоланади.</w:t>
            </w:r>
            <w:r w:rsidRPr="0094082B">
              <w:rPr>
                <w:rFonts w:ascii="Times New Roman" w:hAnsi="Times New Roman"/>
                <w:bCs/>
                <w:kern w:val="36"/>
                <w:sz w:val="24"/>
                <w:szCs w:val="24"/>
                <w:lang w:val="ky-KG"/>
              </w:rPr>
              <w:t xml:space="preserve">            </w:t>
            </w:r>
          </w:p>
          <w:p w:rsidR="00486005" w:rsidRPr="0094082B" w:rsidRDefault="00486005" w:rsidP="0094082B">
            <w:pPr>
              <w:tabs>
                <w:tab w:val="right" w:pos="5336"/>
              </w:tabs>
              <w:rPr>
                <w:lang w:val="uz-Cyrl-UZ"/>
              </w:rPr>
            </w:pPr>
          </w:p>
        </w:tc>
      </w:tr>
      <w:tr w:rsidR="00486005" w:rsidRPr="0094082B" w:rsidTr="00660732">
        <w:tc>
          <w:tcPr>
            <w:tcW w:w="1567" w:type="dxa"/>
            <w:shd w:val="clear" w:color="auto" w:fill="auto"/>
          </w:tcPr>
          <w:p w:rsidR="00486005" w:rsidRPr="0094082B" w:rsidRDefault="00486005" w:rsidP="0094082B">
            <w:pPr>
              <w:pStyle w:val="af4"/>
              <w:jc w:val="center"/>
              <w:rPr>
                <w:rFonts w:ascii="Times New Roman" w:hAnsi="Times New Roman"/>
                <w:b/>
                <w:bCs/>
                <w:kern w:val="36"/>
                <w:sz w:val="24"/>
                <w:szCs w:val="24"/>
                <w:lang w:val="uz-Cyrl-UZ"/>
              </w:rPr>
            </w:pPr>
          </w:p>
          <w:p w:rsidR="00486005" w:rsidRPr="0094082B" w:rsidRDefault="00486005" w:rsidP="0094082B">
            <w:pPr>
              <w:pStyle w:val="af4"/>
              <w:jc w:val="center"/>
              <w:rPr>
                <w:rFonts w:ascii="Times New Roman" w:hAnsi="Times New Roman"/>
                <w:b/>
                <w:bCs/>
                <w:kern w:val="36"/>
                <w:sz w:val="24"/>
                <w:szCs w:val="24"/>
                <w:lang w:val="uz-Cyrl-UZ"/>
              </w:rPr>
            </w:pPr>
            <w:r w:rsidRPr="0094082B">
              <w:rPr>
                <w:rFonts w:ascii="Times New Roman" w:hAnsi="Times New Roman"/>
                <w:b/>
                <w:bCs/>
                <w:kern w:val="36"/>
                <w:sz w:val="24"/>
                <w:szCs w:val="24"/>
                <w:lang w:val="uz-Cyrl-UZ"/>
              </w:rPr>
              <w:t>“</w:t>
            </w:r>
            <w:smartTag w:uri="urn:schemas-microsoft-com:office:smarttags" w:element="metricconverter">
              <w:smartTagPr>
                <w:attr w:name="ProductID" w:val="3”"/>
              </w:smartTagPr>
              <w:r w:rsidRPr="0094082B">
                <w:rPr>
                  <w:rFonts w:ascii="Times New Roman" w:hAnsi="Times New Roman"/>
                  <w:b/>
                  <w:bCs/>
                  <w:kern w:val="36"/>
                  <w:sz w:val="24"/>
                  <w:szCs w:val="24"/>
                  <w:lang w:val="uz-Cyrl-UZ"/>
                </w:rPr>
                <w:t>3”</w:t>
              </w:r>
            </w:smartTag>
          </w:p>
        </w:tc>
        <w:tc>
          <w:tcPr>
            <w:tcW w:w="6821" w:type="dxa"/>
            <w:shd w:val="clear" w:color="auto" w:fill="auto"/>
          </w:tcPr>
          <w:p w:rsidR="00486005" w:rsidRPr="0094082B" w:rsidRDefault="00486005" w:rsidP="0094082B">
            <w:pPr>
              <w:pStyle w:val="af4"/>
              <w:ind w:firstLine="413"/>
              <w:jc w:val="both"/>
              <w:rPr>
                <w:rFonts w:ascii="Times New Roman" w:hAnsi="Times New Roman"/>
                <w:bCs/>
                <w:kern w:val="36"/>
                <w:sz w:val="24"/>
                <w:szCs w:val="24"/>
                <w:lang w:val="uz-Cyrl-UZ"/>
              </w:rPr>
            </w:pPr>
            <w:r w:rsidRPr="0094082B">
              <w:rPr>
                <w:rFonts w:ascii="Times New Roman" w:hAnsi="Times New Roman"/>
                <w:bCs/>
                <w:kern w:val="36"/>
                <w:sz w:val="24"/>
                <w:szCs w:val="24"/>
                <w:lang w:val="uz-Cyrl-UZ"/>
              </w:rPr>
              <w:t>Бадиий асар мазмуни, ғояси ёки асар қаҳрамонларининг сифатларини ёритишда айрим далилларни келтира олса, 2 та услубий, 2 та имло хатога йўл қўйса, фикрини тартиб билан баён эта олмаса.</w:t>
            </w:r>
          </w:p>
        </w:tc>
        <w:tc>
          <w:tcPr>
            <w:tcW w:w="5552" w:type="dxa"/>
            <w:shd w:val="clear" w:color="auto" w:fill="auto"/>
          </w:tcPr>
          <w:p w:rsidR="00486005" w:rsidRPr="0094082B" w:rsidRDefault="00486005" w:rsidP="0094082B">
            <w:pPr>
              <w:tabs>
                <w:tab w:val="right" w:pos="5336"/>
              </w:tabs>
              <w:rPr>
                <w:lang w:val="uz-Cyrl-UZ"/>
              </w:rPr>
            </w:pPr>
            <w:r w:rsidRPr="0094082B">
              <w:rPr>
                <w:bCs/>
                <w:kern w:val="36"/>
                <w:lang w:val="uz-Cyrl-UZ"/>
              </w:rPr>
              <w:t>4 имловий, 4 ишоравий, ёки 3 имловий, 5 ишоравий, ёки 7 ишоравий (имловий хатоси бўлмай) хатогача бўлган ишлар баҳоланади.</w:t>
            </w:r>
          </w:p>
        </w:tc>
      </w:tr>
      <w:tr w:rsidR="00486005" w:rsidRPr="0094082B" w:rsidTr="00660732">
        <w:tc>
          <w:tcPr>
            <w:tcW w:w="1567" w:type="dxa"/>
            <w:shd w:val="clear" w:color="auto" w:fill="auto"/>
          </w:tcPr>
          <w:p w:rsidR="00486005" w:rsidRPr="0094082B" w:rsidRDefault="00486005" w:rsidP="0094082B">
            <w:pPr>
              <w:pStyle w:val="af4"/>
              <w:jc w:val="center"/>
              <w:rPr>
                <w:rFonts w:ascii="Times New Roman" w:hAnsi="Times New Roman"/>
                <w:b/>
                <w:bCs/>
                <w:kern w:val="36"/>
                <w:sz w:val="24"/>
                <w:szCs w:val="24"/>
                <w:lang w:val="uz-Cyrl-UZ"/>
              </w:rPr>
            </w:pPr>
          </w:p>
          <w:p w:rsidR="00486005" w:rsidRPr="0094082B" w:rsidRDefault="00486005" w:rsidP="0094082B">
            <w:pPr>
              <w:pStyle w:val="af4"/>
              <w:jc w:val="center"/>
              <w:rPr>
                <w:rFonts w:ascii="Times New Roman" w:hAnsi="Times New Roman"/>
                <w:b/>
                <w:bCs/>
                <w:kern w:val="36"/>
                <w:sz w:val="24"/>
                <w:szCs w:val="24"/>
                <w:lang w:val="uz-Cyrl-UZ"/>
              </w:rPr>
            </w:pPr>
          </w:p>
          <w:p w:rsidR="00486005" w:rsidRPr="0094082B" w:rsidRDefault="00486005" w:rsidP="0094082B">
            <w:pPr>
              <w:pStyle w:val="af4"/>
              <w:jc w:val="center"/>
              <w:rPr>
                <w:rFonts w:ascii="Times New Roman" w:hAnsi="Times New Roman"/>
                <w:b/>
                <w:bCs/>
                <w:kern w:val="36"/>
                <w:sz w:val="24"/>
                <w:szCs w:val="24"/>
                <w:lang w:val="uz-Cyrl-UZ"/>
              </w:rPr>
            </w:pPr>
          </w:p>
          <w:p w:rsidR="00486005" w:rsidRPr="0094082B" w:rsidRDefault="00486005" w:rsidP="0094082B">
            <w:pPr>
              <w:pStyle w:val="af4"/>
              <w:jc w:val="center"/>
              <w:rPr>
                <w:rFonts w:ascii="Times New Roman" w:hAnsi="Times New Roman"/>
                <w:b/>
                <w:bCs/>
                <w:kern w:val="36"/>
                <w:sz w:val="24"/>
                <w:szCs w:val="24"/>
                <w:lang w:val="uz-Cyrl-UZ"/>
              </w:rPr>
            </w:pPr>
            <w:r w:rsidRPr="0094082B">
              <w:rPr>
                <w:rFonts w:ascii="Times New Roman" w:hAnsi="Times New Roman"/>
                <w:b/>
                <w:bCs/>
                <w:kern w:val="36"/>
                <w:sz w:val="24"/>
                <w:szCs w:val="24"/>
                <w:lang w:val="uz-Cyrl-UZ"/>
              </w:rPr>
              <w:t>“</w:t>
            </w:r>
            <w:smartTag w:uri="urn:schemas-microsoft-com:office:smarttags" w:element="metricconverter">
              <w:smartTagPr>
                <w:attr w:name="ProductID" w:val="2”"/>
              </w:smartTagPr>
              <w:r w:rsidRPr="0094082B">
                <w:rPr>
                  <w:rFonts w:ascii="Times New Roman" w:hAnsi="Times New Roman"/>
                  <w:b/>
                  <w:bCs/>
                  <w:kern w:val="36"/>
                  <w:sz w:val="24"/>
                  <w:szCs w:val="24"/>
                  <w:lang w:val="uz-Cyrl-UZ"/>
                </w:rPr>
                <w:t>2”</w:t>
              </w:r>
            </w:smartTag>
          </w:p>
        </w:tc>
        <w:tc>
          <w:tcPr>
            <w:tcW w:w="6821" w:type="dxa"/>
            <w:shd w:val="clear" w:color="auto" w:fill="auto"/>
          </w:tcPr>
          <w:p w:rsidR="00486005" w:rsidRPr="0094082B" w:rsidRDefault="00486005" w:rsidP="0094082B">
            <w:pPr>
              <w:pStyle w:val="af4"/>
              <w:ind w:firstLine="413"/>
              <w:jc w:val="both"/>
              <w:rPr>
                <w:rFonts w:ascii="Times New Roman" w:hAnsi="Times New Roman"/>
                <w:bCs/>
                <w:kern w:val="36"/>
                <w:sz w:val="24"/>
                <w:szCs w:val="24"/>
                <w:lang w:val="uz-Cyrl-UZ"/>
              </w:rPr>
            </w:pPr>
            <w:r w:rsidRPr="0094082B">
              <w:rPr>
                <w:rFonts w:ascii="Times New Roman" w:hAnsi="Times New Roman"/>
                <w:bCs/>
                <w:kern w:val="36"/>
                <w:sz w:val="24"/>
                <w:szCs w:val="24"/>
                <w:lang w:val="uz-Cyrl-UZ"/>
              </w:rPr>
              <w:t>Бадиий асар мазмуни, ғоясини ёки асар қаҳрамонларининг сифатларини ёритишда далиллар келтира олмаса, 3 услубий, 3 имло хатога йўл қўйса, тартиб билан фикрини ёритмаса.</w:t>
            </w:r>
          </w:p>
        </w:tc>
        <w:tc>
          <w:tcPr>
            <w:tcW w:w="5552" w:type="dxa"/>
            <w:shd w:val="clear" w:color="auto" w:fill="auto"/>
          </w:tcPr>
          <w:p w:rsidR="00486005" w:rsidRPr="0094082B" w:rsidRDefault="00486005" w:rsidP="0094082B">
            <w:pPr>
              <w:tabs>
                <w:tab w:val="right" w:pos="5336"/>
              </w:tabs>
              <w:rPr>
                <w:lang w:val="uz-Cyrl-UZ"/>
              </w:rPr>
            </w:pPr>
            <w:r w:rsidRPr="0094082B">
              <w:rPr>
                <w:bCs/>
                <w:kern w:val="36"/>
                <w:lang w:val="ky-KG"/>
              </w:rPr>
              <w:t xml:space="preserve">            </w:t>
            </w:r>
            <w:r w:rsidRPr="0094082B">
              <w:rPr>
                <w:bCs/>
                <w:kern w:val="36"/>
                <w:lang w:val="uz-Cyrl-UZ"/>
              </w:rPr>
              <w:t>7 имловий, 6 ишоравий, ёки 6 имловий, 8 ишоравий, ёки 8 имловий, 6 ишоравий, ёки 5 имловий, 9 ишоравий хатоларга йўл қўйилган ишлар баҳоланади.</w:t>
            </w:r>
          </w:p>
        </w:tc>
      </w:tr>
    </w:tbl>
    <w:p w:rsidR="00486005" w:rsidRPr="0094082B" w:rsidRDefault="00486005" w:rsidP="0094082B">
      <w:pPr>
        <w:rPr>
          <w:lang w:val="ky-KG"/>
        </w:rPr>
      </w:pPr>
    </w:p>
    <w:p w:rsidR="00486005" w:rsidRPr="0094082B" w:rsidRDefault="00486005" w:rsidP="0094082B">
      <w:pPr>
        <w:pStyle w:val="af4"/>
        <w:spacing w:line="360" w:lineRule="auto"/>
        <w:jc w:val="both"/>
        <w:rPr>
          <w:rFonts w:ascii="Times New Roman" w:hAnsi="Times New Roman"/>
          <w:b/>
          <w:bCs/>
          <w:kern w:val="36"/>
          <w:sz w:val="24"/>
          <w:szCs w:val="24"/>
          <w:lang w:val="ky-KG"/>
        </w:rPr>
      </w:pPr>
      <w:r w:rsidRPr="0094082B">
        <w:rPr>
          <w:rFonts w:ascii="Times New Roman" w:hAnsi="Times New Roman"/>
          <w:bCs/>
          <w:kern w:val="36"/>
          <w:sz w:val="24"/>
          <w:szCs w:val="24"/>
          <w:lang w:val="ky-KG"/>
        </w:rPr>
        <w:tab/>
      </w:r>
      <w:r w:rsidRPr="0094082B">
        <w:rPr>
          <w:rFonts w:ascii="Times New Roman" w:hAnsi="Times New Roman"/>
          <w:b/>
          <w:bCs/>
          <w:kern w:val="36"/>
          <w:sz w:val="24"/>
          <w:szCs w:val="24"/>
          <w:lang w:val="uz-Cyrl-UZ"/>
        </w:rPr>
        <w:t>Иншодаги камчиликларни кўрсатиш</w:t>
      </w:r>
      <w:r w:rsidRPr="0094082B">
        <w:rPr>
          <w:rFonts w:ascii="Times New Roman" w:hAnsi="Times New Roman"/>
          <w:b/>
          <w:bCs/>
          <w:kern w:val="36"/>
          <w:sz w:val="24"/>
          <w:szCs w:val="24"/>
          <w:lang w:val="ky-KG"/>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2798"/>
        <w:gridCol w:w="2800"/>
      </w:tblGrid>
      <w:tr w:rsidR="00486005" w:rsidRPr="0094082B" w:rsidTr="0094082B">
        <w:trPr>
          <w:jc w:val="center"/>
        </w:trPr>
        <w:tc>
          <w:tcPr>
            <w:tcW w:w="3510" w:type="dxa"/>
            <w:shd w:val="clear" w:color="auto" w:fill="auto"/>
          </w:tcPr>
          <w:p w:rsidR="00486005" w:rsidRPr="0094082B" w:rsidRDefault="00486005" w:rsidP="0094082B">
            <w:pPr>
              <w:pStyle w:val="af4"/>
              <w:spacing w:line="360" w:lineRule="auto"/>
              <w:jc w:val="center"/>
              <w:rPr>
                <w:rFonts w:ascii="Times New Roman" w:hAnsi="Times New Roman"/>
                <w:bCs/>
                <w:kern w:val="36"/>
                <w:sz w:val="24"/>
                <w:szCs w:val="24"/>
                <w:lang w:val="ky-KG"/>
              </w:rPr>
            </w:pPr>
            <w:r w:rsidRPr="0094082B">
              <w:rPr>
                <w:rFonts w:ascii="Times New Roman" w:hAnsi="Times New Roman"/>
                <w:bCs/>
                <w:kern w:val="36"/>
                <w:sz w:val="24"/>
                <w:szCs w:val="24"/>
                <w:lang w:val="ky-KG"/>
              </w:rPr>
              <w:t>1</w:t>
            </w:r>
          </w:p>
        </w:tc>
        <w:tc>
          <w:tcPr>
            <w:tcW w:w="8080" w:type="dxa"/>
            <w:gridSpan w:val="2"/>
            <w:shd w:val="clear" w:color="auto" w:fill="auto"/>
          </w:tcPr>
          <w:p w:rsidR="00486005" w:rsidRPr="0094082B" w:rsidRDefault="00486005" w:rsidP="0094082B">
            <w:pPr>
              <w:pStyle w:val="af4"/>
              <w:spacing w:line="360" w:lineRule="auto"/>
              <w:jc w:val="both"/>
              <w:rPr>
                <w:rFonts w:ascii="Times New Roman" w:hAnsi="Times New Roman"/>
                <w:bCs/>
                <w:kern w:val="36"/>
                <w:sz w:val="24"/>
                <w:szCs w:val="24"/>
                <w:lang w:val="ky-KG"/>
              </w:rPr>
            </w:pPr>
            <w:r w:rsidRPr="0094082B">
              <w:rPr>
                <w:rFonts w:ascii="Times New Roman" w:hAnsi="Times New Roman"/>
                <w:bCs/>
                <w:kern w:val="36"/>
                <w:sz w:val="24"/>
                <w:szCs w:val="24"/>
                <w:lang w:val="uz-Cyrl-UZ"/>
              </w:rPr>
              <w:t>Иншонинг мавзуси</w:t>
            </w:r>
            <w:r w:rsidRPr="0094082B">
              <w:rPr>
                <w:rFonts w:ascii="Times New Roman" w:hAnsi="Times New Roman"/>
                <w:bCs/>
                <w:kern w:val="36"/>
                <w:sz w:val="24"/>
                <w:szCs w:val="24"/>
                <w:lang w:val="ky-KG"/>
              </w:rPr>
              <w:t>:</w:t>
            </w:r>
          </w:p>
        </w:tc>
      </w:tr>
      <w:tr w:rsidR="00486005" w:rsidRPr="0094082B" w:rsidTr="0094082B">
        <w:trPr>
          <w:jc w:val="center"/>
        </w:trPr>
        <w:tc>
          <w:tcPr>
            <w:tcW w:w="3510" w:type="dxa"/>
            <w:shd w:val="clear" w:color="auto" w:fill="auto"/>
          </w:tcPr>
          <w:p w:rsidR="00486005" w:rsidRPr="0094082B" w:rsidRDefault="00486005" w:rsidP="0094082B">
            <w:pPr>
              <w:pStyle w:val="af4"/>
              <w:spacing w:line="360" w:lineRule="auto"/>
              <w:jc w:val="center"/>
              <w:rPr>
                <w:rFonts w:ascii="Times New Roman" w:hAnsi="Times New Roman"/>
                <w:bCs/>
                <w:kern w:val="36"/>
                <w:sz w:val="24"/>
                <w:szCs w:val="24"/>
                <w:lang w:val="ky-KG"/>
              </w:rPr>
            </w:pPr>
            <w:r w:rsidRPr="0094082B">
              <w:rPr>
                <w:rFonts w:ascii="Times New Roman" w:hAnsi="Times New Roman"/>
                <w:bCs/>
                <w:kern w:val="36"/>
                <w:sz w:val="24"/>
                <w:szCs w:val="24"/>
                <w:lang w:val="ky-KG"/>
              </w:rPr>
              <w:t>2</w:t>
            </w:r>
          </w:p>
        </w:tc>
        <w:tc>
          <w:tcPr>
            <w:tcW w:w="8080" w:type="dxa"/>
            <w:gridSpan w:val="2"/>
            <w:shd w:val="clear" w:color="auto" w:fill="auto"/>
          </w:tcPr>
          <w:p w:rsidR="00486005" w:rsidRPr="0094082B" w:rsidRDefault="00486005" w:rsidP="0094082B">
            <w:pPr>
              <w:pStyle w:val="af4"/>
              <w:spacing w:line="360" w:lineRule="auto"/>
              <w:jc w:val="both"/>
              <w:rPr>
                <w:rFonts w:ascii="Times New Roman" w:hAnsi="Times New Roman"/>
                <w:bCs/>
                <w:kern w:val="36"/>
                <w:sz w:val="24"/>
                <w:szCs w:val="24"/>
                <w:lang w:val="ky-KG"/>
              </w:rPr>
            </w:pPr>
            <w:r w:rsidRPr="0094082B">
              <w:rPr>
                <w:rFonts w:ascii="Times New Roman" w:hAnsi="Times New Roman"/>
                <w:bCs/>
                <w:kern w:val="36"/>
                <w:sz w:val="24"/>
                <w:szCs w:val="24"/>
                <w:lang w:val="uz-Cyrl-UZ"/>
              </w:rPr>
              <w:t>Баҳоси</w:t>
            </w:r>
            <w:r w:rsidRPr="0094082B">
              <w:rPr>
                <w:rFonts w:ascii="Times New Roman" w:hAnsi="Times New Roman"/>
                <w:bCs/>
                <w:kern w:val="36"/>
                <w:sz w:val="24"/>
                <w:szCs w:val="24"/>
                <w:lang w:val="ky-KG"/>
              </w:rPr>
              <w:t>:</w:t>
            </w:r>
          </w:p>
        </w:tc>
      </w:tr>
      <w:tr w:rsidR="00486005" w:rsidRPr="0094082B" w:rsidTr="0094082B">
        <w:trPr>
          <w:jc w:val="center"/>
        </w:trPr>
        <w:tc>
          <w:tcPr>
            <w:tcW w:w="3510" w:type="dxa"/>
            <w:shd w:val="clear" w:color="auto" w:fill="auto"/>
          </w:tcPr>
          <w:p w:rsidR="00486005" w:rsidRPr="0094082B" w:rsidRDefault="00486005" w:rsidP="0094082B">
            <w:pPr>
              <w:pStyle w:val="af4"/>
              <w:spacing w:line="360" w:lineRule="auto"/>
              <w:jc w:val="center"/>
              <w:rPr>
                <w:rFonts w:ascii="Times New Roman" w:hAnsi="Times New Roman"/>
                <w:bCs/>
                <w:kern w:val="36"/>
                <w:sz w:val="24"/>
                <w:szCs w:val="24"/>
                <w:lang w:val="ky-KG"/>
              </w:rPr>
            </w:pPr>
            <w:r w:rsidRPr="0094082B">
              <w:rPr>
                <w:rFonts w:ascii="Times New Roman" w:hAnsi="Times New Roman"/>
                <w:bCs/>
                <w:kern w:val="36"/>
                <w:sz w:val="24"/>
                <w:szCs w:val="24"/>
                <w:lang w:val="ky-KG"/>
              </w:rPr>
              <w:t>3</w:t>
            </w:r>
          </w:p>
        </w:tc>
        <w:tc>
          <w:tcPr>
            <w:tcW w:w="8080" w:type="dxa"/>
            <w:gridSpan w:val="2"/>
            <w:shd w:val="clear" w:color="auto" w:fill="auto"/>
          </w:tcPr>
          <w:p w:rsidR="00486005" w:rsidRPr="0094082B" w:rsidRDefault="00486005" w:rsidP="0094082B">
            <w:pPr>
              <w:pStyle w:val="af4"/>
              <w:spacing w:line="360" w:lineRule="auto"/>
              <w:jc w:val="both"/>
              <w:rPr>
                <w:rFonts w:ascii="Times New Roman" w:hAnsi="Times New Roman"/>
                <w:bCs/>
                <w:kern w:val="36"/>
                <w:sz w:val="24"/>
                <w:szCs w:val="24"/>
                <w:lang w:val="ky-KG"/>
              </w:rPr>
            </w:pPr>
            <w:r w:rsidRPr="0094082B">
              <w:rPr>
                <w:rFonts w:ascii="Times New Roman" w:hAnsi="Times New Roman"/>
                <w:bCs/>
                <w:kern w:val="36"/>
                <w:sz w:val="24"/>
                <w:szCs w:val="24"/>
                <w:lang w:val="uz-Cyrl-UZ"/>
              </w:rPr>
              <w:t>Мазмуни бўйича камчиликлар</w:t>
            </w:r>
          </w:p>
        </w:tc>
      </w:tr>
      <w:tr w:rsidR="00486005" w:rsidRPr="0094082B" w:rsidTr="0094082B">
        <w:trPr>
          <w:jc w:val="center"/>
        </w:trPr>
        <w:tc>
          <w:tcPr>
            <w:tcW w:w="3510" w:type="dxa"/>
            <w:shd w:val="clear" w:color="auto" w:fill="auto"/>
          </w:tcPr>
          <w:p w:rsidR="00486005" w:rsidRPr="0094082B" w:rsidRDefault="00486005" w:rsidP="0094082B">
            <w:pPr>
              <w:pStyle w:val="af4"/>
              <w:spacing w:line="360" w:lineRule="auto"/>
              <w:jc w:val="center"/>
              <w:rPr>
                <w:rFonts w:ascii="Times New Roman" w:hAnsi="Times New Roman"/>
                <w:bCs/>
                <w:kern w:val="36"/>
                <w:sz w:val="24"/>
                <w:szCs w:val="24"/>
                <w:lang w:val="ky-KG"/>
              </w:rPr>
            </w:pPr>
            <w:r w:rsidRPr="0094082B">
              <w:rPr>
                <w:rFonts w:ascii="Times New Roman" w:hAnsi="Times New Roman"/>
                <w:bCs/>
                <w:kern w:val="36"/>
                <w:sz w:val="24"/>
                <w:szCs w:val="24"/>
                <w:lang w:val="ky-KG"/>
              </w:rPr>
              <w:t>4</w:t>
            </w:r>
          </w:p>
        </w:tc>
        <w:tc>
          <w:tcPr>
            <w:tcW w:w="8080" w:type="dxa"/>
            <w:gridSpan w:val="2"/>
            <w:shd w:val="clear" w:color="auto" w:fill="auto"/>
          </w:tcPr>
          <w:p w:rsidR="00486005" w:rsidRPr="0094082B" w:rsidRDefault="00486005" w:rsidP="0094082B">
            <w:pPr>
              <w:pStyle w:val="af4"/>
              <w:spacing w:line="360" w:lineRule="auto"/>
              <w:jc w:val="both"/>
              <w:rPr>
                <w:rFonts w:ascii="Times New Roman" w:hAnsi="Times New Roman"/>
                <w:bCs/>
                <w:kern w:val="36"/>
                <w:sz w:val="24"/>
                <w:szCs w:val="24"/>
                <w:lang w:val="ky-KG"/>
              </w:rPr>
            </w:pPr>
            <w:r w:rsidRPr="0094082B">
              <w:rPr>
                <w:rFonts w:ascii="Times New Roman" w:hAnsi="Times New Roman"/>
                <w:bCs/>
                <w:kern w:val="36"/>
                <w:sz w:val="24"/>
                <w:szCs w:val="24"/>
                <w:lang w:val="uz-Cyrl-UZ"/>
              </w:rPr>
              <w:t>Композицияси бўйича камчиликлар</w:t>
            </w:r>
          </w:p>
        </w:tc>
      </w:tr>
      <w:tr w:rsidR="00486005" w:rsidRPr="0094082B" w:rsidTr="0094082B">
        <w:trPr>
          <w:jc w:val="center"/>
        </w:trPr>
        <w:tc>
          <w:tcPr>
            <w:tcW w:w="3510" w:type="dxa"/>
            <w:shd w:val="clear" w:color="auto" w:fill="auto"/>
          </w:tcPr>
          <w:p w:rsidR="00486005" w:rsidRPr="0094082B" w:rsidRDefault="00486005" w:rsidP="0094082B">
            <w:pPr>
              <w:pStyle w:val="af4"/>
              <w:spacing w:line="360" w:lineRule="auto"/>
              <w:jc w:val="center"/>
              <w:rPr>
                <w:rFonts w:ascii="Times New Roman" w:hAnsi="Times New Roman"/>
                <w:bCs/>
                <w:kern w:val="36"/>
                <w:sz w:val="24"/>
                <w:szCs w:val="24"/>
                <w:lang w:val="ky-KG"/>
              </w:rPr>
            </w:pPr>
            <w:r w:rsidRPr="0094082B">
              <w:rPr>
                <w:rFonts w:ascii="Times New Roman" w:hAnsi="Times New Roman"/>
                <w:bCs/>
                <w:kern w:val="36"/>
                <w:sz w:val="24"/>
                <w:szCs w:val="24"/>
                <w:lang w:val="ky-KG"/>
              </w:rPr>
              <w:t>5</w:t>
            </w:r>
          </w:p>
        </w:tc>
        <w:tc>
          <w:tcPr>
            <w:tcW w:w="8080" w:type="dxa"/>
            <w:gridSpan w:val="2"/>
            <w:shd w:val="clear" w:color="auto" w:fill="auto"/>
          </w:tcPr>
          <w:p w:rsidR="00486005" w:rsidRPr="0094082B" w:rsidRDefault="00486005" w:rsidP="0094082B">
            <w:pPr>
              <w:pStyle w:val="af4"/>
              <w:spacing w:line="360" w:lineRule="auto"/>
              <w:jc w:val="both"/>
              <w:rPr>
                <w:rFonts w:ascii="Times New Roman" w:hAnsi="Times New Roman"/>
                <w:bCs/>
                <w:kern w:val="36"/>
                <w:sz w:val="24"/>
                <w:szCs w:val="24"/>
                <w:lang w:val="ky-KG"/>
              </w:rPr>
            </w:pPr>
            <w:r w:rsidRPr="0094082B">
              <w:rPr>
                <w:rFonts w:ascii="Times New Roman" w:hAnsi="Times New Roman"/>
                <w:bCs/>
                <w:kern w:val="36"/>
                <w:sz w:val="24"/>
                <w:szCs w:val="24"/>
                <w:lang w:val="uz-Cyrl-UZ"/>
              </w:rPr>
              <w:t>Лисоний хатолар:</w:t>
            </w:r>
          </w:p>
        </w:tc>
      </w:tr>
      <w:tr w:rsidR="00486005" w:rsidRPr="0094082B" w:rsidTr="0094082B">
        <w:trPr>
          <w:jc w:val="center"/>
        </w:trPr>
        <w:tc>
          <w:tcPr>
            <w:tcW w:w="3510" w:type="dxa"/>
            <w:shd w:val="clear" w:color="auto" w:fill="auto"/>
          </w:tcPr>
          <w:p w:rsidR="00486005" w:rsidRPr="0094082B" w:rsidRDefault="00486005" w:rsidP="0094082B">
            <w:pPr>
              <w:pStyle w:val="af4"/>
              <w:spacing w:line="360" w:lineRule="auto"/>
              <w:jc w:val="center"/>
              <w:rPr>
                <w:rFonts w:ascii="Times New Roman" w:hAnsi="Times New Roman"/>
                <w:bCs/>
                <w:kern w:val="36"/>
                <w:sz w:val="24"/>
                <w:szCs w:val="24"/>
                <w:lang w:val="uz-Cyrl-UZ"/>
              </w:rPr>
            </w:pPr>
            <w:r w:rsidRPr="0094082B">
              <w:rPr>
                <w:rFonts w:ascii="Times New Roman" w:hAnsi="Times New Roman"/>
                <w:bCs/>
                <w:kern w:val="36"/>
                <w:sz w:val="24"/>
                <w:szCs w:val="24"/>
                <w:lang w:val="uz-Cyrl-UZ"/>
              </w:rPr>
              <w:t>Имловий</w:t>
            </w:r>
          </w:p>
        </w:tc>
        <w:tc>
          <w:tcPr>
            <w:tcW w:w="3969" w:type="dxa"/>
            <w:shd w:val="clear" w:color="auto" w:fill="auto"/>
          </w:tcPr>
          <w:p w:rsidR="00486005" w:rsidRPr="0094082B" w:rsidRDefault="00486005" w:rsidP="0094082B">
            <w:pPr>
              <w:pStyle w:val="af4"/>
              <w:spacing w:line="360" w:lineRule="auto"/>
              <w:jc w:val="center"/>
              <w:rPr>
                <w:rFonts w:ascii="Times New Roman" w:hAnsi="Times New Roman"/>
                <w:bCs/>
                <w:kern w:val="36"/>
                <w:sz w:val="24"/>
                <w:szCs w:val="24"/>
                <w:lang w:val="uz-Cyrl-UZ"/>
              </w:rPr>
            </w:pPr>
            <w:r w:rsidRPr="0094082B">
              <w:rPr>
                <w:rFonts w:ascii="Times New Roman" w:hAnsi="Times New Roman"/>
                <w:bCs/>
                <w:kern w:val="36"/>
                <w:sz w:val="24"/>
                <w:szCs w:val="24"/>
                <w:lang w:val="uz-Cyrl-UZ"/>
              </w:rPr>
              <w:t>Ишоравий</w:t>
            </w:r>
          </w:p>
        </w:tc>
        <w:tc>
          <w:tcPr>
            <w:tcW w:w="4111" w:type="dxa"/>
            <w:shd w:val="clear" w:color="auto" w:fill="auto"/>
          </w:tcPr>
          <w:p w:rsidR="00486005" w:rsidRPr="0094082B" w:rsidRDefault="00486005" w:rsidP="0094082B">
            <w:pPr>
              <w:pStyle w:val="af4"/>
              <w:spacing w:line="360" w:lineRule="auto"/>
              <w:jc w:val="center"/>
              <w:rPr>
                <w:rFonts w:ascii="Times New Roman" w:hAnsi="Times New Roman"/>
                <w:bCs/>
                <w:kern w:val="36"/>
                <w:sz w:val="24"/>
                <w:szCs w:val="24"/>
                <w:lang w:val="uz-Cyrl-UZ"/>
              </w:rPr>
            </w:pPr>
            <w:r w:rsidRPr="0094082B">
              <w:rPr>
                <w:rFonts w:ascii="Times New Roman" w:hAnsi="Times New Roman"/>
                <w:bCs/>
                <w:kern w:val="36"/>
                <w:sz w:val="24"/>
                <w:szCs w:val="24"/>
                <w:lang w:val="uz-Cyrl-UZ"/>
              </w:rPr>
              <w:t>Услубий</w:t>
            </w:r>
          </w:p>
        </w:tc>
      </w:tr>
    </w:tbl>
    <w:p w:rsidR="00486005" w:rsidRPr="0094082B" w:rsidRDefault="00486005" w:rsidP="0094082B">
      <w:pPr>
        <w:tabs>
          <w:tab w:val="left" w:pos="4454"/>
        </w:tabs>
        <w:rPr>
          <w:lang w:val="uz-Cyrl-UZ"/>
        </w:rPr>
      </w:pPr>
    </w:p>
    <w:p w:rsidR="00486005" w:rsidRPr="0094082B" w:rsidRDefault="00486005" w:rsidP="0094082B">
      <w:pPr>
        <w:pStyle w:val="aff0"/>
        <w:shd w:val="clear" w:color="auto" w:fill="auto"/>
        <w:spacing w:after="0" w:line="240" w:lineRule="auto"/>
        <w:ind w:firstLine="720"/>
        <w:jc w:val="both"/>
        <w:rPr>
          <w:rFonts w:ascii="Times New Roman" w:hAnsi="Times New Roman" w:cs="Times New Roman"/>
          <w:b/>
          <w:sz w:val="24"/>
          <w:szCs w:val="24"/>
          <w:lang w:val="uz-Cyrl-UZ"/>
        </w:rPr>
      </w:pPr>
      <w:r w:rsidRPr="0094082B">
        <w:rPr>
          <w:rFonts w:ascii="Times New Roman" w:hAnsi="Times New Roman" w:cs="Times New Roman"/>
          <w:b/>
          <w:sz w:val="24"/>
          <w:szCs w:val="24"/>
          <w:lang w:val="uz-Cyrl-UZ"/>
        </w:rPr>
        <w:t>Ўзбек адабиёти дарсларида ишнинг инновацион турлари ва уларни баҳолаш</w:t>
      </w:r>
    </w:p>
    <w:p w:rsidR="00486005" w:rsidRPr="0094082B" w:rsidRDefault="00486005" w:rsidP="0094082B">
      <w:pPr>
        <w:pStyle w:val="aff0"/>
        <w:shd w:val="clear" w:color="auto" w:fill="auto"/>
        <w:spacing w:after="0" w:line="240" w:lineRule="auto"/>
        <w:ind w:firstLine="720"/>
        <w:jc w:val="both"/>
        <w:rPr>
          <w:rFonts w:ascii="Times New Roman" w:hAnsi="Times New Roman" w:cs="Times New Roman"/>
          <w:b/>
          <w:sz w:val="24"/>
          <w:szCs w:val="24"/>
          <w:lang w:val="uz-Cyrl-UZ"/>
        </w:rPr>
      </w:pPr>
      <w:r w:rsidRPr="0094082B">
        <w:rPr>
          <w:rFonts w:ascii="Times New Roman" w:hAnsi="Times New Roman" w:cs="Times New Roman"/>
          <w:b/>
          <w:sz w:val="24"/>
          <w:szCs w:val="24"/>
          <w:lang w:val="uz-Cyrl-UZ"/>
        </w:rPr>
        <w:t>Ўқув портфолиоси</w:t>
      </w:r>
    </w:p>
    <w:p w:rsidR="00486005" w:rsidRPr="0094082B" w:rsidRDefault="00486005" w:rsidP="0094082B">
      <w:pPr>
        <w:pStyle w:val="aff0"/>
        <w:shd w:val="clear" w:color="auto" w:fill="auto"/>
        <w:spacing w:after="0" w:line="240" w:lineRule="auto"/>
        <w:ind w:firstLine="708"/>
        <w:jc w:val="both"/>
        <w:rPr>
          <w:rFonts w:ascii="Times New Roman" w:hAnsi="Times New Roman" w:cs="Times New Roman"/>
          <w:sz w:val="24"/>
          <w:szCs w:val="24"/>
          <w:lang w:val="uz-Cyrl-UZ"/>
        </w:rPr>
      </w:pPr>
      <w:r w:rsidRPr="0094082B">
        <w:rPr>
          <w:rFonts w:ascii="Times New Roman" w:hAnsi="Times New Roman" w:cs="Times New Roman"/>
          <w:b/>
          <w:sz w:val="24"/>
          <w:szCs w:val="24"/>
          <w:lang w:val="uz-Cyrl-UZ"/>
        </w:rPr>
        <w:t>Ўқув портфолиоси</w:t>
      </w:r>
      <w:r w:rsidRPr="0094082B">
        <w:rPr>
          <w:rFonts w:ascii="Times New Roman" w:hAnsi="Times New Roman" w:cs="Times New Roman"/>
          <w:sz w:val="24"/>
          <w:szCs w:val="24"/>
          <w:lang w:val="uz-Cyrl-UZ"/>
        </w:rPr>
        <w:t xml:space="preserve"> – ўқишнинг маълум давридаги ўқувчилар индивидуал ютуқларининг  тўплами ва баҳосини, шунингдек ўзини таҳлил ҳилиш ва ўзларини баҳолаш кўникмаларини ёритиш усули.</w:t>
      </w:r>
    </w:p>
    <w:p w:rsidR="00486005" w:rsidRPr="0094082B" w:rsidRDefault="00486005" w:rsidP="0094082B">
      <w:pPr>
        <w:pStyle w:val="aff0"/>
        <w:shd w:val="clear" w:color="auto" w:fill="auto"/>
        <w:spacing w:after="0" w:line="240" w:lineRule="auto"/>
        <w:ind w:firstLine="708"/>
        <w:jc w:val="both"/>
        <w:rPr>
          <w:rFonts w:ascii="Times New Roman" w:hAnsi="Times New Roman" w:cs="Times New Roman"/>
          <w:sz w:val="24"/>
          <w:szCs w:val="24"/>
          <w:lang w:val="uz-Cyrl-UZ"/>
        </w:rPr>
      </w:pPr>
      <w:r w:rsidRPr="0094082B">
        <w:rPr>
          <w:rFonts w:ascii="Times New Roman" w:hAnsi="Times New Roman" w:cs="Times New Roman"/>
          <w:sz w:val="24"/>
          <w:szCs w:val="24"/>
          <w:lang w:val="uz-Cyrl-UZ"/>
        </w:rPr>
        <w:t>Портфолио кўп қиррали ахборотни тутувчи, орттирилган тажриба ва ўқувчилар ютуқларини намойиш этувчи иш файл папкаси бўлиб ҳисобланади. Ўқув портфолиосининг сўнгги мақсади кутилган натижаларга эришиш учун сарфланган ҳаракат ва таълим прогрессининг гувоҳномаси. Портфолиони ташкил этиш мақсадига кўра турли типлари мавжуд.</w:t>
      </w:r>
    </w:p>
    <w:p w:rsidR="00486005" w:rsidRPr="0094082B" w:rsidRDefault="00486005" w:rsidP="0094082B">
      <w:pPr>
        <w:pStyle w:val="aff0"/>
        <w:shd w:val="clear" w:color="auto" w:fill="auto"/>
        <w:spacing w:after="0" w:line="240" w:lineRule="auto"/>
        <w:ind w:firstLine="708"/>
        <w:jc w:val="both"/>
        <w:rPr>
          <w:rFonts w:ascii="Times New Roman" w:hAnsi="Times New Roman" w:cs="Times New Roman"/>
          <w:sz w:val="24"/>
          <w:szCs w:val="24"/>
          <w:lang w:val="uz-Cyrl-UZ"/>
        </w:rPr>
      </w:pPr>
      <w:r w:rsidRPr="0094082B">
        <w:rPr>
          <w:rFonts w:ascii="Times New Roman" w:hAnsi="Times New Roman" w:cs="Times New Roman"/>
          <w:sz w:val="24"/>
          <w:szCs w:val="24"/>
          <w:lang w:val="uz-Cyrl-UZ"/>
        </w:rPr>
        <w:t>Портфолионинг биринчи тури бу ютуқлар папкаси, унинг мақсади ўқувчи шахсий аҳамиятининг ўсиши ва унинг ютуқлар ифодаси (ўқиш учун фахрий ёрлиқ, спортда, мусиқада, шахматдаги ютуқлар ва бошқалар ота-онасига миннатдорчилик мактублари, ўзлаштириши табели, значок, медаллари ва ҳоказо).</w:t>
      </w:r>
    </w:p>
    <w:p w:rsidR="00486005" w:rsidRPr="0094082B" w:rsidRDefault="00486005" w:rsidP="0094082B">
      <w:pPr>
        <w:pStyle w:val="aff0"/>
        <w:shd w:val="clear" w:color="auto" w:fill="auto"/>
        <w:spacing w:after="0" w:line="240" w:lineRule="auto"/>
        <w:ind w:firstLine="720"/>
        <w:rPr>
          <w:rFonts w:ascii="Times New Roman" w:hAnsi="Times New Roman" w:cs="Times New Roman"/>
          <w:sz w:val="24"/>
          <w:szCs w:val="24"/>
          <w:lang w:val="uz-Cyrl-UZ"/>
        </w:rPr>
      </w:pPr>
      <w:r w:rsidRPr="0094082B">
        <w:rPr>
          <w:rFonts w:ascii="Times New Roman" w:hAnsi="Times New Roman" w:cs="Times New Roman"/>
          <w:b/>
          <w:sz w:val="24"/>
          <w:szCs w:val="24"/>
          <w:lang w:val="uz-Cyrl-UZ"/>
        </w:rPr>
        <w:t>Иккинчи тип</w:t>
      </w:r>
      <w:r w:rsidRPr="0094082B">
        <w:rPr>
          <w:rFonts w:ascii="Times New Roman" w:hAnsi="Times New Roman" w:cs="Times New Roman"/>
          <w:sz w:val="24"/>
          <w:szCs w:val="24"/>
          <w:lang w:val="uz-Cyrl-UZ"/>
        </w:rPr>
        <w:t xml:space="preserve"> – ўқувчиларнинг шахсий ўсиш динамикасини намойиш этувчи ва ҳам сон, ҳам сифат жиҳатдан унинг фаолияти натижалилигини кузатишига ёрдам берувчи рефлексив портфолио. Масалан, бундай портфолиога ўқувчи иншонинг қораламасини, унинг мухаррирлик тузатилиш вариантини ва нихоят, иншонинг якуний вариантини жойлаштиради. Ёки айнан назорат ишларда кузатиладиган натижаларга эришишдаги ўқувчи ютукларини тасдиқловчи назорат иши ва унда йўл қўйилган хатолар устидаги ишни, шунингдек қўшимча ишларни (машқ бажариш, тест ва бошқалар)</w:t>
      </w:r>
    </w:p>
    <w:p w:rsidR="00486005" w:rsidRPr="0094082B" w:rsidRDefault="00486005" w:rsidP="0094082B">
      <w:pPr>
        <w:pStyle w:val="aff0"/>
        <w:shd w:val="clear" w:color="auto" w:fill="auto"/>
        <w:spacing w:after="0" w:line="240" w:lineRule="auto"/>
        <w:ind w:firstLine="720"/>
        <w:rPr>
          <w:rFonts w:ascii="Times New Roman" w:hAnsi="Times New Roman" w:cs="Times New Roman"/>
          <w:sz w:val="24"/>
          <w:szCs w:val="24"/>
        </w:rPr>
      </w:pPr>
      <w:r w:rsidRPr="0094082B">
        <w:rPr>
          <w:rFonts w:ascii="Times New Roman" w:hAnsi="Times New Roman" w:cs="Times New Roman"/>
          <w:b/>
          <w:sz w:val="24"/>
          <w:szCs w:val="24"/>
          <w:lang w:val="uz-Cyrl-UZ"/>
        </w:rPr>
        <w:lastRenderedPageBreak/>
        <w:t>Учинчи типи</w:t>
      </w:r>
      <w:r w:rsidRPr="0094082B">
        <w:rPr>
          <w:rFonts w:ascii="Times New Roman" w:hAnsi="Times New Roman" w:cs="Times New Roman"/>
          <w:sz w:val="24"/>
          <w:szCs w:val="24"/>
          <w:lang w:val="uz-Cyrl-UZ"/>
        </w:rPr>
        <w:t xml:space="preserve"> – реферат, ўқув-илмий ишни ёзиш билан, семинар, конференцияда сўзга чиқиш учун тайёрланиш билан боғлик бўлган</w:t>
      </w:r>
      <w:r w:rsidRPr="0094082B">
        <w:rPr>
          <w:rStyle w:val="9"/>
          <w:rFonts w:ascii="Times New Roman" w:hAnsi="Times New Roman" w:cs="Times New Roman"/>
          <w:sz w:val="24"/>
          <w:szCs w:val="24"/>
          <w:lang w:val="uz-Cyrl-UZ"/>
        </w:rPr>
        <w:t xml:space="preserve"> муаммо-тадқиқотли портфолио. </w:t>
      </w:r>
      <w:r w:rsidRPr="0094082B">
        <w:rPr>
          <w:rFonts w:ascii="Times New Roman" w:hAnsi="Times New Roman" w:cs="Times New Roman"/>
          <w:sz w:val="24"/>
          <w:szCs w:val="24"/>
          <w:lang w:val="uz-Cyrl-UZ"/>
        </w:rPr>
        <w:t xml:space="preserve">Ушбу типдаги портфолионинг барча материаллари маълум тарзда гуруҳланган бўлиши зарур. </w:t>
      </w:r>
      <w:r w:rsidRPr="0094082B">
        <w:rPr>
          <w:rFonts w:ascii="Times New Roman" w:hAnsi="Times New Roman" w:cs="Times New Roman"/>
          <w:sz w:val="24"/>
          <w:szCs w:val="24"/>
        </w:rPr>
        <w:t>Масалан:</w:t>
      </w:r>
    </w:p>
    <w:p w:rsidR="00486005" w:rsidRPr="0094082B" w:rsidRDefault="00486005" w:rsidP="0094082B">
      <w:pPr>
        <w:pStyle w:val="aff0"/>
        <w:numPr>
          <w:ilvl w:val="0"/>
          <w:numId w:val="47"/>
        </w:numPr>
        <w:shd w:val="clear" w:color="auto" w:fill="auto"/>
        <w:tabs>
          <w:tab w:val="left" w:pos="975"/>
        </w:tabs>
        <w:spacing w:after="0" w:line="240" w:lineRule="auto"/>
        <w:ind w:firstLine="0"/>
        <w:rPr>
          <w:rFonts w:ascii="Times New Roman" w:hAnsi="Times New Roman" w:cs="Times New Roman"/>
          <w:sz w:val="24"/>
          <w:szCs w:val="24"/>
        </w:rPr>
      </w:pPr>
      <w:r w:rsidRPr="0094082B">
        <w:rPr>
          <w:rFonts w:ascii="Times New Roman" w:hAnsi="Times New Roman" w:cs="Times New Roman"/>
          <w:sz w:val="24"/>
          <w:szCs w:val="24"/>
        </w:rPr>
        <w:t>реферат</w:t>
      </w:r>
      <w:r w:rsidRPr="0094082B">
        <w:rPr>
          <w:rFonts w:ascii="Times New Roman" w:hAnsi="Times New Roman" w:cs="Times New Roman"/>
          <w:sz w:val="24"/>
          <w:szCs w:val="24"/>
          <w:lang w:val="uz-Cyrl-UZ"/>
        </w:rPr>
        <w:t xml:space="preserve"> </w:t>
      </w:r>
      <w:r w:rsidRPr="0094082B">
        <w:rPr>
          <w:rFonts w:ascii="Times New Roman" w:hAnsi="Times New Roman" w:cs="Times New Roman"/>
          <w:sz w:val="24"/>
          <w:szCs w:val="24"/>
        </w:rPr>
        <w:t>(</w:t>
      </w:r>
      <w:r w:rsidRPr="0094082B">
        <w:rPr>
          <w:rFonts w:ascii="Times New Roman" w:hAnsi="Times New Roman" w:cs="Times New Roman"/>
          <w:sz w:val="24"/>
          <w:szCs w:val="24"/>
          <w:lang w:val="uz-Cyrl-UZ"/>
        </w:rPr>
        <w:t>маъруза</w:t>
      </w:r>
      <w:r w:rsidRPr="0094082B">
        <w:rPr>
          <w:rFonts w:ascii="Times New Roman" w:hAnsi="Times New Roman" w:cs="Times New Roman"/>
          <w:sz w:val="24"/>
          <w:szCs w:val="24"/>
        </w:rPr>
        <w:t>, ма</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олалар, чи</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ишлар) номининг вариантлари;</w:t>
      </w:r>
    </w:p>
    <w:p w:rsidR="00486005" w:rsidRPr="0094082B" w:rsidRDefault="00486005" w:rsidP="0094082B">
      <w:pPr>
        <w:pStyle w:val="aff0"/>
        <w:numPr>
          <w:ilvl w:val="0"/>
          <w:numId w:val="47"/>
        </w:numPr>
        <w:shd w:val="clear" w:color="auto" w:fill="auto"/>
        <w:tabs>
          <w:tab w:val="left" w:pos="975"/>
        </w:tabs>
        <w:spacing w:after="0" w:line="240" w:lineRule="auto"/>
        <w:ind w:firstLine="0"/>
        <w:rPr>
          <w:rFonts w:ascii="Times New Roman" w:hAnsi="Times New Roman" w:cs="Times New Roman"/>
          <w:sz w:val="24"/>
          <w:szCs w:val="24"/>
        </w:rPr>
      </w:pPr>
      <w:r w:rsidRPr="0094082B">
        <w:rPr>
          <w:rFonts w:ascii="Times New Roman" w:hAnsi="Times New Roman" w:cs="Times New Roman"/>
          <w:sz w:val="24"/>
          <w:szCs w:val="24"/>
        </w:rPr>
        <w:t>тад</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и</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отнинг ма</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садлари, усуллари, режаси;</w:t>
      </w:r>
    </w:p>
    <w:p w:rsidR="00486005" w:rsidRPr="0094082B" w:rsidRDefault="00486005" w:rsidP="0094082B">
      <w:pPr>
        <w:pStyle w:val="aff0"/>
        <w:numPr>
          <w:ilvl w:val="0"/>
          <w:numId w:val="47"/>
        </w:numPr>
        <w:shd w:val="clear" w:color="auto" w:fill="auto"/>
        <w:tabs>
          <w:tab w:val="left" w:pos="975"/>
        </w:tabs>
        <w:spacing w:after="0" w:line="240" w:lineRule="auto"/>
        <w:ind w:firstLine="0"/>
        <w:rPr>
          <w:rFonts w:ascii="Times New Roman" w:hAnsi="Times New Roman" w:cs="Times New Roman"/>
          <w:sz w:val="24"/>
          <w:szCs w:val="24"/>
        </w:rPr>
      </w:pPr>
      <w:r w:rsidRPr="0094082B">
        <w:rPr>
          <w:rFonts w:ascii="Times New Roman" w:hAnsi="Times New Roman" w:cs="Times New Roman"/>
          <w:sz w:val="24"/>
          <w:szCs w:val="24"/>
        </w:rPr>
        <w:t>микромавзулар, муаммоли со</w:t>
      </w:r>
      <w:r w:rsidRPr="0094082B">
        <w:rPr>
          <w:rFonts w:ascii="Times New Roman" w:hAnsi="Times New Roman" w:cs="Times New Roman"/>
          <w:sz w:val="24"/>
          <w:szCs w:val="24"/>
          <w:lang w:val="uz-Cyrl-UZ"/>
        </w:rPr>
        <w:t>ҳ</w:t>
      </w:r>
      <w:r w:rsidRPr="0094082B">
        <w:rPr>
          <w:rFonts w:ascii="Times New Roman" w:hAnsi="Times New Roman" w:cs="Times New Roman"/>
          <w:sz w:val="24"/>
          <w:szCs w:val="24"/>
        </w:rPr>
        <w:t>алари;</w:t>
      </w:r>
    </w:p>
    <w:p w:rsidR="00486005" w:rsidRPr="0094082B" w:rsidRDefault="00486005" w:rsidP="0094082B">
      <w:pPr>
        <w:pStyle w:val="aff0"/>
        <w:numPr>
          <w:ilvl w:val="0"/>
          <w:numId w:val="47"/>
        </w:numPr>
        <w:shd w:val="clear" w:color="auto" w:fill="auto"/>
        <w:tabs>
          <w:tab w:val="left" w:pos="975"/>
        </w:tabs>
        <w:spacing w:after="0" w:line="240" w:lineRule="auto"/>
        <w:ind w:firstLine="0"/>
        <w:rPr>
          <w:rFonts w:ascii="Times New Roman" w:hAnsi="Times New Roman" w:cs="Times New Roman"/>
          <w:sz w:val="24"/>
          <w:szCs w:val="24"/>
        </w:rPr>
      </w:pPr>
      <w:r w:rsidRPr="0094082B">
        <w:rPr>
          <w:rFonts w:ascii="Times New Roman" w:hAnsi="Times New Roman" w:cs="Times New Roman"/>
          <w:sz w:val="24"/>
          <w:szCs w:val="24"/>
        </w:rPr>
        <w:t xml:space="preserve">мунозарали </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арашлар;</w:t>
      </w:r>
    </w:p>
    <w:p w:rsidR="00486005" w:rsidRPr="0094082B" w:rsidRDefault="00486005" w:rsidP="0094082B">
      <w:pPr>
        <w:pStyle w:val="aff0"/>
        <w:numPr>
          <w:ilvl w:val="0"/>
          <w:numId w:val="47"/>
        </w:numPr>
        <w:shd w:val="clear" w:color="auto" w:fill="auto"/>
        <w:tabs>
          <w:tab w:val="left" w:pos="980"/>
        </w:tabs>
        <w:spacing w:after="0" w:line="240" w:lineRule="auto"/>
        <w:ind w:firstLine="0"/>
        <w:rPr>
          <w:rFonts w:ascii="Times New Roman" w:hAnsi="Times New Roman" w:cs="Times New Roman"/>
          <w:sz w:val="24"/>
          <w:szCs w:val="24"/>
        </w:rPr>
      </w:pPr>
      <w:r w:rsidRPr="0094082B">
        <w:rPr>
          <w:rFonts w:ascii="Times New Roman" w:hAnsi="Times New Roman" w:cs="Times New Roman"/>
          <w:sz w:val="24"/>
          <w:szCs w:val="24"/>
        </w:rPr>
        <w:t>фактлар, ра</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амлар, статистика;</w:t>
      </w:r>
    </w:p>
    <w:p w:rsidR="00486005" w:rsidRPr="0094082B" w:rsidRDefault="00486005" w:rsidP="0094082B">
      <w:pPr>
        <w:pStyle w:val="aff0"/>
        <w:numPr>
          <w:ilvl w:val="0"/>
          <w:numId w:val="47"/>
        </w:numPr>
        <w:shd w:val="clear" w:color="auto" w:fill="auto"/>
        <w:tabs>
          <w:tab w:val="left" w:pos="980"/>
        </w:tabs>
        <w:spacing w:after="0" w:line="240" w:lineRule="auto"/>
        <w:ind w:firstLine="0"/>
        <w:rPr>
          <w:rFonts w:ascii="Times New Roman" w:hAnsi="Times New Roman" w:cs="Times New Roman"/>
          <w:sz w:val="24"/>
          <w:szCs w:val="24"/>
        </w:rPr>
      </w:pPr>
      <w:r w:rsidRPr="0094082B">
        <w:rPr>
          <w:rFonts w:ascii="Times New Roman" w:hAnsi="Times New Roman" w:cs="Times New Roman"/>
          <w:sz w:val="24"/>
          <w:szCs w:val="24"/>
        </w:rPr>
        <w:t>цитаталар, афоризмлар;</w:t>
      </w:r>
    </w:p>
    <w:p w:rsidR="00486005" w:rsidRPr="0094082B" w:rsidRDefault="00486005" w:rsidP="0094082B">
      <w:pPr>
        <w:pStyle w:val="aff0"/>
        <w:numPr>
          <w:ilvl w:val="0"/>
          <w:numId w:val="47"/>
        </w:numPr>
        <w:shd w:val="clear" w:color="auto" w:fill="auto"/>
        <w:tabs>
          <w:tab w:val="left" w:pos="975"/>
        </w:tabs>
        <w:spacing w:after="0" w:line="240" w:lineRule="auto"/>
        <w:ind w:firstLine="0"/>
        <w:rPr>
          <w:rFonts w:ascii="Times New Roman" w:hAnsi="Times New Roman" w:cs="Times New Roman"/>
          <w:sz w:val="24"/>
          <w:szCs w:val="24"/>
        </w:rPr>
      </w:pPr>
      <w:r w:rsidRPr="0094082B">
        <w:rPr>
          <w:rFonts w:ascii="Times New Roman" w:hAnsi="Times New Roman" w:cs="Times New Roman"/>
          <w:sz w:val="24"/>
          <w:szCs w:val="24"/>
        </w:rPr>
        <w:t>тад</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и</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от натижалари ва хулосалар;</w:t>
      </w:r>
    </w:p>
    <w:p w:rsidR="00486005" w:rsidRPr="0094082B" w:rsidRDefault="00486005" w:rsidP="0094082B">
      <w:pPr>
        <w:pStyle w:val="aff0"/>
        <w:numPr>
          <w:ilvl w:val="0"/>
          <w:numId w:val="47"/>
        </w:numPr>
        <w:shd w:val="clear" w:color="auto" w:fill="auto"/>
        <w:tabs>
          <w:tab w:val="left" w:pos="980"/>
        </w:tabs>
        <w:spacing w:after="0" w:line="240" w:lineRule="auto"/>
        <w:ind w:firstLine="0"/>
        <w:rPr>
          <w:rFonts w:ascii="Times New Roman" w:hAnsi="Times New Roman" w:cs="Times New Roman"/>
          <w:sz w:val="24"/>
          <w:szCs w:val="24"/>
        </w:rPr>
      </w:pPr>
      <w:r w:rsidRPr="0094082B">
        <w:rPr>
          <w:rFonts w:ascii="Times New Roman" w:hAnsi="Times New Roman" w:cs="Times New Roman"/>
          <w:sz w:val="24"/>
          <w:szCs w:val="24"/>
        </w:rPr>
        <w:t>адабиётлар р</w:t>
      </w:r>
      <w:r w:rsidRPr="0094082B">
        <w:rPr>
          <w:rFonts w:ascii="Times New Roman" w:hAnsi="Times New Roman" w:cs="Times New Roman"/>
          <w:sz w:val="24"/>
          <w:szCs w:val="24"/>
          <w:lang w:val="uz-Cyrl-UZ"/>
        </w:rPr>
        <w:t>ў</w:t>
      </w:r>
      <w:r w:rsidRPr="0094082B">
        <w:rPr>
          <w:rFonts w:ascii="Times New Roman" w:hAnsi="Times New Roman" w:cs="Times New Roman"/>
          <w:sz w:val="24"/>
          <w:szCs w:val="24"/>
        </w:rPr>
        <w:t>йхати.</w:t>
      </w:r>
    </w:p>
    <w:p w:rsidR="00486005" w:rsidRPr="0094082B" w:rsidRDefault="00486005" w:rsidP="0094082B">
      <w:pPr>
        <w:pStyle w:val="aff0"/>
        <w:shd w:val="clear" w:color="auto" w:fill="auto"/>
        <w:tabs>
          <w:tab w:val="left" w:pos="720"/>
        </w:tabs>
        <w:spacing w:after="0" w:line="240" w:lineRule="auto"/>
        <w:ind w:firstLine="720"/>
        <w:rPr>
          <w:rFonts w:ascii="Times New Roman" w:hAnsi="Times New Roman" w:cs="Times New Roman"/>
          <w:sz w:val="24"/>
          <w:szCs w:val="24"/>
        </w:rPr>
      </w:pPr>
      <w:r w:rsidRPr="0094082B">
        <w:rPr>
          <w:rFonts w:ascii="Times New Roman" w:hAnsi="Times New Roman" w:cs="Times New Roman"/>
          <w:b/>
          <w:sz w:val="24"/>
          <w:szCs w:val="24"/>
        </w:rPr>
        <w:t>Т</w:t>
      </w:r>
      <w:r w:rsidRPr="0094082B">
        <w:rPr>
          <w:rFonts w:ascii="Times New Roman" w:hAnsi="Times New Roman" w:cs="Times New Roman"/>
          <w:b/>
          <w:sz w:val="24"/>
          <w:szCs w:val="24"/>
          <w:lang w:val="uz-Cyrl-UZ"/>
        </w:rPr>
        <w:t>ў</w:t>
      </w:r>
      <w:r w:rsidRPr="0094082B">
        <w:rPr>
          <w:rFonts w:ascii="Times New Roman" w:hAnsi="Times New Roman" w:cs="Times New Roman"/>
          <w:b/>
          <w:sz w:val="24"/>
          <w:szCs w:val="24"/>
        </w:rPr>
        <w:t>ртинчи типи</w:t>
      </w:r>
      <w:r w:rsidRPr="0094082B">
        <w:rPr>
          <w:rFonts w:ascii="Times New Roman" w:hAnsi="Times New Roman" w:cs="Times New Roman"/>
          <w:sz w:val="24"/>
          <w:szCs w:val="24"/>
        </w:rPr>
        <w:t xml:space="preserve"> -</w:t>
      </w:r>
      <w:r w:rsidRPr="0094082B">
        <w:rPr>
          <w:rFonts w:ascii="Times New Roman" w:hAnsi="Times New Roman" w:cs="Times New Roman"/>
          <w:sz w:val="24"/>
          <w:szCs w:val="24"/>
          <w:lang w:val="uz-Cyrl-UZ"/>
        </w:rPr>
        <w:t xml:space="preserve"> қ</w:t>
      </w:r>
      <w:r w:rsidRPr="0094082B">
        <w:rPr>
          <w:rFonts w:ascii="Times New Roman" w:hAnsi="Times New Roman" w:cs="Times New Roman"/>
          <w:sz w:val="24"/>
          <w:szCs w:val="24"/>
        </w:rPr>
        <w:t>андайдир катта мавзу, б</w:t>
      </w:r>
      <w:r w:rsidRPr="0094082B">
        <w:rPr>
          <w:rFonts w:ascii="Times New Roman" w:hAnsi="Times New Roman" w:cs="Times New Roman"/>
          <w:sz w:val="24"/>
          <w:szCs w:val="24"/>
          <w:lang w:val="uz-Cyrl-UZ"/>
        </w:rPr>
        <w:t>ў</w:t>
      </w:r>
      <w:r w:rsidRPr="0094082B">
        <w:rPr>
          <w:rFonts w:ascii="Times New Roman" w:hAnsi="Times New Roman" w:cs="Times New Roman"/>
          <w:sz w:val="24"/>
          <w:szCs w:val="24"/>
        </w:rPr>
        <w:t xml:space="preserve">лим, ўқув курсини </w:t>
      </w:r>
      <w:r w:rsidRPr="0094082B">
        <w:rPr>
          <w:rFonts w:ascii="Times New Roman" w:hAnsi="Times New Roman" w:cs="Times New Roman"/>
          <w:sz w:val="24"/>
          <w:szCs w:val="24"/>
          <w:lang w:val="uz-Cyrl-UZ"/>
        </w:rPr>
        <w:t>ў</w:t>
      </w:r>
      <w:r w:rsidRPr="0094082B">
        <w:rPr>
          <w:rFonts w:ascii="Times New Roman" w:hAnsi="Times New Roman" w:cs="Times New Roman"/>
          <w:sz w:val="24"/>
          <w:szCs w:val="24"/>
        </w:rPr>
        <w:t>рганиш жараёнида яратиладиган</w:t>
      </w:r>
      <w:r w:rsidRPr="0094082B">
        <w:rPr>
          <w:rStyle w:val="9"/>
          <w:rFonts w:ascii="Times New Roman" w:hAnsi="Times New Roman" w:cs="Times New Roman"/>
          <w:sz w:val="24"/>
          <w:szCs w:val="24"/>
        </w:rPr>
        <w:t xml:space="preserve"> тематик портфолио.</w:t>
      </w:r>
      <w:r w:rsidRPr="0094082B">
        <w:rPr>
          <w:rFonts w:ascii="Times New Roman" w:hAnsi="Times New Roman" w:cs="Times New Roman"/>
          <w:sz w:val="24"/>
          <w:szCs w:val="24"/>
        </w:rPr>
        <w:t xml:space="preserve"> Ушбу портфолио маълум мавзу б</w:t>
      </w:r>
      <w:r w:rsidRPr="0094082B">
        <w:rPr>
          <w:rFonts w:ascii="Times New Roman" w:hAnsi="Times New Roman" w:cs="Times New Roman"/>
          <w:sz w:val="24"/>
          <w:szCs w:val="24"/>
          <w:lang w:val="uz-Cyrl-UZ"/>
        </w:rPr>
        <w:t>ў</w:t>
      </w:r>
      <w:r w:rsidRPr="0094082B">
        <w:rPr>
          <w:rFonts w:ascii="Times New Roman" w:hAnsi="Times New Roman" w:cs="Times New Roman"/>
          <w:sz w:val="24"/>
          <w:szCs w:val="24"/>
        </w:rPr>
        <w:t>йича</w:t>
      </w:r>
      <w:r w:rsidRPr="0094082B">
        <w:rPr>
          <w:rFonts w:ascii="Times New Roman" w:hAnsi="Times New Roman" w:cs="Times New Roman"/>
          <w:sz w:val="24"/>
          <w:szCs w:val="24"/>
          <w:lang w:val="uz-Cyrl-UZ"/>
        </w:rPr>
        <w:t xml:space="preserve"> ҳ</w:t>
      </w:r>
      <w:r w:rsidRPr="0094082B">
        <w:rPr>
          <w:rFonts w:ascii="Times New Roman" w:hAnsi="Times New Roman" w:cs="Times New Roman"/>
          <w:sz w:val="24"/>
          <w:szCs w:val="24"/>
        </w:rPr>
        <w:t>ам назарий</w:t>
      </w:r>
      <w:r w:rsidRPr="0094082B">
        <w:rPr>
          <w:rFonts w:ascii="Times New Roman" w:hAnsi="Times New Roman" w:cs="Times New Roman"/>
          <w:sz w:val="24"/>
          <w:szCs w:val="24"/>
          <w:lang w:val="uz-Cyrl-UZ"/>
        </w:rPr>
        <w:t xml:space="preserve"> </w:t>
      </w:r>
      <w:r w:rsidRPr="0094082B">
        <w:rPr>
          <w:rFonts w:ascii="Times New Roman" w:hAnsi="Times New Roman" w:cs="Times New Roman"/>
          <w:sz w:val="24"/>
          <w:szCs w:val="24"/>
        </w:rPr>
        <w:t xml:space="preserve">(конспектлар, макола тезислари ва б.), </w:t>
      </w:r>
      <w:r w:rsidRPr="0094082B">
        <w:rPr>
          <w:rFonts w:ascii="Times New Roman" w:hAnsi="Times New Roman" w:cs="Times New Roman"/>
          <w:sz w:val="24"/>
          <w:szCs w:val="24"/>
          <w:lang w:val="uz-Cyrl-UZ"/>
        </w:rPr>
        <w:t>ҳ</w:t>
      </w:r>
      <w:r w:rsidRPr="0094082B">
        <w:rPr>
          <w:rFonts w:ascii="Times New Roman" w:hAnsi="Times New Roman" w:cs="Times New Roman"/>
          <w:sz w:val="24"/>
          <w:szCs w:val="24"/>
        </w:rPr>
        <w:t>ам амалий</w:t>
      </w:r>
      <w:r w:rsidRPr="0094082B">
        <w:rPr>
          <w:rFonts w:ascii="Times New Roman" w:hAnsi="Times New Roman" w:cs="Times New Roman"/>
          <w:sz w:val="24"/>
          <w:szCs w:val="24"/>
          <w:lang w:val="uz-Cyrl-UZ"/>
        </w:rPr>
        <w:t xml:space="preserve"> </w:t>
      </w:r>
      <w:r w:rsidRPr="0094082B">
        <w:rPr>
          <w:rFonts w:ascii="Times New Roman" w:hAnsi="Times New Roman" w:cs="Times New Roman"/>
          <w:sz w:val="24"/>
          <w:szCs w:val="24"/>
        </w:rPr>
        <w:t>(мураккаблиги жи</w:t>
      </w:r>
      <w:r w:rsidRPr="0094082B">
        <w:rPr>
          <w:rFonts w:ascii="Times New Roman" w:hAnsi="Times New Roman" w:cs="Times New Roman"/>
          <w:sz w:val="24"/>
          <w:szCs w:val="24"/>
          <w:lang w:val="uz-Cyrl-UZ"/>
        </w:rPr>
        <w:t>ҳ</w:t>
      </w:r>
      <w:r w:rsidRPr="0094082B">
        <w:rPr>
          <w:rFonts w:ascii="Times New Roman" w:hAnsi="Times New Roman" w:cs="Times New Roman"/>
          <w:sz w:val="24"/>
          <w:szCs w:val="24"/>
        </w:rPr>
        <w:t xml:space="preserve">атидан турли даражадаги бажариладиган вазифалар) маълумотни </w:t>
      </w:r>
      <w:r w:rsidRPr="0094082B">
        <w:rPr>
          <w:rFonts w:ascii="Times New Roman" w:hAnsi="Times New Roman" w:cs="Times New Roman"/>
          <w:sz w:val="24"/>
          <w:szCs w:val="24"/>
          <w:lang w:val="uz-Cyrl-UZ"/>
        </w:rPr>
        <w:t>ў</w:t>
      </w:r>
      <w:r w:rsidRPr="0094082B">
        <w:rPr>
          <w:rFonts w:ascii="Times New Roman" w:hAnsi="Times New Roman" w:cs="Times New Roman"/>
          <w:sz w:val="24"/>
          <w:szCs w:val="24"/>
        </w:rPr>
        <w:t>з ичига олиши мумкин.</w:t>
      </w:r>
    </w:p>
    <w:p w:rsidR="00486005" w:rsidRPr="0094082B" w:rsidRDefault="00486005" w:rsidP="0094082B">
      <w:pPr>
        <w:pStyle w:val="210"/>
        <w:shd w:val="clear" w:color="auto" w:fill="auto"/>
        <w:spacing w:before="0" w:line="240" w:lineRule="auto"/>
        <w:ind w:firstLine="720"/>
        <w:rPr>
          <w:rFonts w:ascii="Times New Roman" w:hAnsi="Times New Roman" w:cs="Times New Roman"/>
          <w:sz w:val="24"/>
          <w:szCs w:val="24"/>
        </w:rPr>
      </w:pPr>
      <w:r w:rsidRPr="0094082B">
        <w:rPr>
          <w:rFonts w:ascii="Times New Roman" w:hAnsi="Times New Roman" w:cs="Times New Roman"/>
          <w:sz w:val="24"/>
          <w:szCs w:val="24"/>
        </w:rPr>
        <w:t>Портфолиони баҳолашнинг тавсия этилган критерийлари:</w:t>
      </w:r>
    </w:p>
    <w:p w:rsidR="00486005" w:rsidRPr="0094082B" w:rsidRDefault="00486005" w:rsidP="0094082B">
      <w:pPr>
        <w:pStyle w:val="aff0"/>
        <w:shd w:val="clear" w:color="auto" w:fill="auto"/>
        <w:spacing w:after="0" w:line="240" w:lineRule="auto"/>
        <w:ind w:firstLine="720"/>
        <w:rPr>
          <w:rFonts w:ascii="Times New Roman" w:hAnsi="Times New Roman" w:cs="Times New Roman"/>
          <w:sz w:val="24"/>
          <w:szCs w:val="24"/>
        </w:rPr>
      </w:pPr>
      <w:r w:rsidRPr="0094082B">
        <w:rPr>
          <w:rFonts w:ascii="Times New Roman" w:hAnsi="Times New Roman" w:cs="Times New Roman"/>
          <w:sz w:val="24"/>
          <w:szCs w:val="24"/>
          <w:lang w:val="uz-Cyrl-UZ"/>
        </w:rPr>
        <w:t>а</w:t>
      </w:r>
      <w:r w:rsidRPr="0094082B">
        <w:rPr>
          <w:rFonts w:ascii="Times New Roman" w:hAnsi="Times New Roman" w:cs="Times New Roman"/>
          <w:sz w:val="24"/>
          <w:szCs w:val="24"/>
        </w:rPr>
        <w:t>) мазмуни:</w:t>
      </w:r>
    </w:p>
    <w:p w:rsidR="00486005" w:rsidRPr="0094082B" w:rsidRDefault="00486005" w:rsidP="0094082B">
      <w:pPr>
        <w:pStyle w:val="aff0"/>
        <w:shd w:val="clear" w:color="auto" w:fill="auto"/>
        <w:spacing w:after="0" w:line="240" w:lineRule="auto"/>
        <w:ind w:firstLine="720"/>
        <w:rPr>
          <w:rFonts w:ascii="Times New Roman" w:hAnsi="Times New Roman" w:cs="Times New Roman"/>
          <w:sz w:val="24"/>
          <w:szCs w:val="24"/>
          <w:lang w:val="uz-Cyrl-UZ"/>
        </w:rPr>
      </w:pPr>
      <w:r w:rsidRPr="0094082B">
        <w:rPr>
          <w:rFonts w:ascii="Times New Roman" w:hAnsi="Times New Roman" w:cs="Times New Roman"/>
          <w:sz w:val="24"/>
          <w:szCs w:val="24"/>
          <w:lang w:val="uz-Cyrl-UZ"/>
        </w:rPr>
        <w:t xml:space="preserve">– </w:t>
      </w:r>
      <w:r w:rsidRPr="0094082B">
        <w:rPr>
          <w:rFonts w:ascii="Times New Roman" w:hAnsi="Times New Roman" w:cs="Times New Roman"/>
          <w:sz w:val="24"/>
          <w:szCs w:val="24"/>
        </w:rPr>
        <w:t>портфолионинг типига берилган материалларнинг мувофи</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 xml:space="preserve">лиги; </w:t>
      </w:r>
    </w:p>
    <w:p w:rsidR="00486005" w:rsidRPr="0094082B" w:rsidRDefault="00486005" w:rsidP="0094082B">
      <w:pPr>
        <w:pStyle w:val="aff0"/>
        <w:shd w:val="clear" w:color="auto" w:fill="auto"/>
        <w:spacing w:after="0" w:line="240" w:lineRule="auto"/>
        <w:ind w:firstLine="720"/>
        <w:rPr>
          <w:rFonts w:ascii="Times New Roman" w:hAnsi="Times New Roman" w:cs="Times New Roman"/>
          <w:sz w:val="24"/>
          <w:szCs w:val="24"/>
          <w:lang w:val="uz-Cyrl-UZ"/>
        </w:rPr>
      </w:pPr>
      <w:r w:rsidRPr="0094082B">
        <w:rPr>
          <w:rFonts w:ascii="Times New Roman" w:hAnsi="Times New Roman" w:cs="Times New Roman"/>
          <w:sz w:val="24"/>
          <w:szCs w:val="24"/>
          <w:lang w:val="uz-Cyrl-UZ"/>
        </w:rPr>
        <w:t xml:space="preserve">– берилган маълумотнинг мукаммаллиги; </w:t>
      </w:r>
    </w:p>
    <w:p w:rsidR="00486005" w:rsidRPr="0094082B" w:rsidRDefault="00486005" w:rsidP="0094082B">
      <w:pPr>
        <w:pStyle w:val="aff0"/>
        <w:shd w:val="clear" w:color="auto" w:fill="auto"/>
        <w:spacing w:after="0" w:line="240" w:lineRule="auto"/>
        <w:ind w:firstLine="720"/>
        <w:rPr>
          <w:rFonts w:ascii="Times New Roman" w:hAnsi="Times New Roman" w:cs="Times New Roman"/>
          <w:sz w:val="24"/>
          <w:szCs w:val="24"/>
          <w:lang w:val="uz-Cyrl-UZ"/>
        </w:rPr>
      </w:pPr>
      <w:r w:rsidRPr="0094082B">
        <w:rPr>
          <w:rFonts w:ascii="Times New Roman" w:hAnsi="Times New Roman" w:cs="Times New Roman"/>
          <w:sz w:val="24"/>
          <w:szCs w:val="24"/>
          <w:lang w:val="uz-Cyrl-UZ"/>
        </w:rPr>
        <w:t xml:space="preserve">– берилгаан маълумотнинг мантикийлиги; </w:t>
      </w:r>
    </w:p>
    <w:p w:rsidR="00486005" w:rsidRPr="0094082B" w:rsidRDefault="00486005" w:rsidP="0094082B">
      <w:pPr>
        <w:pStyle w:val="aff0"/>
        <w:shd w:val="clear" w:color="auto" w:fill="auto"/>
        <w:spacing w:after="0" w:line="240" w:lineRule="auto"/>
        <w:ind w:firstLine="720"/>
        <w:rPr>
          <w:rFonts w:ascii="Times New Roman" w:hAnsi="Times New Roman" w:cs="Times New Roman"/>
          <w:sz w:val="24"/>
          <w:szCs w:val="24"/>
          <w:lang w:val="uz-Cyrl-UZ"/>
        </w:rPr>
      </w:pPr>
      <w:r w:rsidRPr="0094082B">
        <w:rPr>
          <w:rFonts w:ascii="Times New Roman" w:hAnsi="Times New Roman" w:cs="Times New Roman"/>
          <w:sz w:val="24"/>
          <w:szCs w:val="24"/>
          <w:lang w:val="uz-Cyrl-UZ"/>
        </w:rPr>
        <w:t>– берилган материаллар танловининг асосланганлиги; безатилиши</w:t>
      </w:r>
    </w:p>
    <w:p w:rsidR="00486005" w:rsidRPr="0094082B" w:rsidRDefault="00486005" w:rsidP="0094082B">
      <w:pPr>
        <w:pStyle w:val="aff0"/>
        <w:shd w:val="clear" w:color="auto" w:fill="auto"/>
        <w:spacing w:after="0" w:line="240" w:lineRule="auto"/>
        <w:ind w:firstLine="720"/>
        <w:rPr>
          <w:rFonts w:ascii="Times New Roman" w:hAnsi="Times New Roman" w:cs="Times New Roman"/>
          <w:sz w:val="24"/>
          <w:szCs w:val="24"/>
          <w:lang w:val="uz-Cyrl-UZ"/>
        </w:rPr>
      </w:pPr>
      <w:r w:rsidRPr="0094082B">
        <w:rPr>
          <w:rFonts w:ascii="Times New Roman" w:hAnsi="Times New Roman" w:cs="Times New Roman"/>
          <w:sz w:val="24"/>
          <w:szCs w:val="24"/>
          <w:lang w:val="uz-Cyrl-UZ"/>
        </w:rPr>
        <w:t xml:space="preserve">– ҳужжатларни расмийлаштириш қоидаларига мувофиқлиги; </w:t>
      </w:r>
    </w:p>
    <w:p w:rsidR="00486005" w:rsidRPr="0094082B" w:rsidRDefault="00486005" w:rsidP="0094082B">
      <w:pPr>
        <w:pStyle w:val="aff0"/>
        <w:shd w:val="clear" w:color="auto" w:fill="auto"/>
        <w:spacing w:after="0" w:line="240" w:lineRule="auto"/>
        <w:ind w:firstLine="720"/>
        <w:rPr>
          <w:rFonts w:ascii="Times New Roman" w:hAnsi="Times New Roman" w:cs="Times New Roman"/>
          <w:sz w:val="24"/>
          <w:szCs w:val="24"/>
          <w:lang w:val="uz-Cyrl-UZ"/>
        </w:rPr>
      </w:pPr>
      <w:r w:rsidRPr="0094082B">
        <w:rPr>
          <w:rFonts w:ascii="Times New Roman" w:hAnsi="Times New Roman" w:cs="Times New Roman"/>
          <w:sz w:val="24"/>
          <w:szCs w:val="24"/>
          <w:lang w:val="uz-Cyrl-UZ"/>
        </w:rPr>
        <w:t xml:space="preserve">– </w:t>
      </w:r>
      <w:r w:rsidRPr="0094082B">
        <w:rPr>
          <w:rFonts w:ascii="Times New Roman" w:hAnsi="Times New Roman" w:cs="Times New Roman"/>
          <w:sz w:val="24"/>
          <w:szCs w:val="24"/>
        </w:rPr>
        <w:t xml:space="preserve">портфолиони юритишнинг системалилиги ва мунтазамлиги; </w:t>
      </w:r>
    </w:p>
    <w:p w:rsidR="00486005" w:rsidRPr="0094082B" w:rsidRDefault="00486005" w:rsidP="0094082B">
      <w:pPr>
        <w:pStyle w:val="aff0"/>
        <w:shd w:val="clear" w:color="auto" w:fill="auto"/>
        <w:spacing w:after="0" w:line="240" w:lineRule="auto"/>
        <w:ind w:firstLine="720"/>
        <w:rPr>
          <w:rFonts w:ascii="Times New Roman" w:hAnsi="Times New Roman" w:cs="Times New Roman"/>
          <w:sz w:val="24"/>
          <w:szCs w:val="24"/>
          <w:lang w:val="uz-Cyrl-UZ"/>
        </w:rPr>
      </w:pPr>
      <w:r w:rsidRPr="0094082B">
        <w:rPr>
          <w:rFonts w:ascii="Times New Roman" w:hAnsi="Times New Roman" w:cs="Times New Roman"/>
          <w:sz w:val="24"/>
          <w:szCs w:val="24"/>
          <w:lang w:val="uz-Cyrl-UZ"/>
        </w:rPr>
        <w:t xml:space="preserve">– </w:t>
      </w:r>
      <w:r w:rsidRPr="0094082B">
        <w:rPr>
          <w:rFonts w:ascii="Times New Roman" w:hAnsi="Times New Roman" w:cs="Times New Roman"/>
          <w:sz w:val="24"/>
          <w:szCs w:val="24"/>
        </w:rPr>
        <w:t>портфолиода берилган маълумотларнинг ишончлилиги;</w:t>
      </w:r>
    </w:p>
    <w:p w:rsidR="00486005" w:rsidRPr="0094082B" w:rsidRDefault="00486005" w:rsidP="0094082B">
      <w:pPr>
        <w:pStyle w:val="aff0"/>
        <w:shd w:val="clear" w:color="auto" w:fill="auto"/>
        <w:spacing w:after="0" w:line="240" w:lineRule="auto"/>
        <w:ind w:firstLine="720"/>
        <w:rPr>
          <w:rFonts w:ascii="Times New Roman" w:hAnsi="Times New Roman" w:cs="Times New Roman"/>
          <w:sz w:val="24"/>
          <w:szCs w:val="24"/>
        </w:rPr>
      </w:pPr>
      <w:r w:rsidRPr="0094082B">
        <w:rPr>
          <w:rFonts w:ascii="Times New Roman" w:hAnsi="Times New Roman" w:cs="Times New Roman"/>
          <w:sz w:val="24"/>
          <w:szCs w:val="24"/>
          <w:lang w:val="uz-Cyrl-UZ"/>
        </w:rPr>
        <w:t>– ра</w:t>
      </w:r>
      <w:r w:rsidRPr="0094082B">
        <w:rPr>
          <w:rFonts w:ascii="Times New Roman" w:hAnsi="Times New Roman" w:cs="Times New Roman"/>
          <w:sz w:val="24"/>
          <w:szCs w:val="24"/>
        </w:rPr>
        <w:t>смийлаштиришнинг тартиблилиги ва эстетиклиги;</w:t>
      </w:r>
    </w:p>
    <w:p w:rsidR="00486005" w:rsidRPr="0094082B" w:rsidRDefault="00486005" w:rsidP="0094082B">
      <w:pPr>
        <w:pStyle w:val="210"/>
        <w:shd w:val="clear" w:color="auto" w:fill="auto"/>
        <w:tabs>
          <w:tab w:val="left" w:pos="14570"/>
        </w:tabs>
        <w:spacing w:before="0" w:line="240" w:lineRule="auto"/>
        <w:rPr>
          <w:rFonts w:ascii="Times New Roman" w:hAnsi="Times New Roman" w:cs="Times New Roman"/>
          <w:sz w:val="24"/>
          <w:szCs w:val="24"/>
          <w:lang w:val="uz-Cyrl-UZ"/>
        </w:rPr>
      </w:pPr>
    </w:p>
    <w:p w:rsidR="00486005" w:rsidRPr="0094082B" w:rsidRDefault="00486005" w:rsidP="0094082B">
      <w:pPr>
        <w:pStyle w:val="210"/>
        <w:shd w:val="clear" w:color="auto" w:fill="auto"/>
        <w:tabs>
          <w:tab w:val="left" w:pos="14570"/>
        </w:tabs>
        <w:spacing w:before="0" w:line="240" w:lineRule="auto"/>
        <w:jc w:val="center"/>
        <w:rPr>
          <w:rFonts w:ascii="Times New Roman" w:hAnsi="Times New Roman" w:cs="Times New Roman"/>
          <w:sz w:val="24"/>
          <w:szCs w:val="24"/>
          <w:lang w:val="uz-Cyrl-UZ"/>
        </w:rPr>
      </w:pPr>
      <w:r w:rsidRPr="0094082B">
        <w:rPr>
          <w:rFonts w:ascii="Times New Roman" w:hAnsi="Times New Roman" w:cs="Times New Roman"/>
          <w:sz w:val="24"/>
          <w:szCs w:val="24"/>
        </w:rPr>
        <w:t>Тавсия этилган нормативлар: баҳолаш индикаторлари жадвали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7886"/>
      </w:tblGrid>
      <w:tr w:rsidR="00486005" w:rsidRPr="0094082B" w:rsidTr="00660732">
        <w:tc>
          <w:tcPr>
            <w:tcW w:w="2268" w:type="dxa"/>
            <w:shd w:val="clear" w:color="auto" w:fill="auto"/>
          </w:tcPr>
          <w:p w:rsidR="00486005" w:rsidRPr="0094082B" w:rsidRDefault="00486005" w:rsidP="0094082B">
            <w:pPr>
              <w:pStyle w:val="210"/>
              <w:shd w:val="clear" w:color="auto" w:fill="auto"/>
              <w:tabs>
                <w:tab w:val="left" w:pos="720"/>
                <w:tab w:val="center" w:pos="1031"/>
                <w:tab w:val="left" w:pos="14570"/>
              </w:tabs>
              <w:spacing w:before="0" w:line="240" w:lineRule="auto"/>
              <w:jc w:val="left"/>
              <w:rPr>
                <w:rFonts w:ascii="Times New Roman" w:hAnsi="Times New Roman" w:cs="Times New Roman"/>
                <w:sz w:val="24"/>
                <w:szCs w:val="24"/>
                <w:lang w:val="uz-Cyrl-UZ" w:eastAsia="ru-RU"/>
              </w:rPr>
            </w:pPr>
            <w:r w:rsidRPr="0094082B">
              <w:rPr>
                <w:rFonts w:ascii="Times New Roman" w:hAnsi="Times New Roman" w:cs="Times New Roman"/>
                <w:sz w:val="24"/>
                <w:szCs w:val="24"/>
                <w:lang w:val="uz-Cyrl-UZ" w:eastAsia="ru-RU"/>
              </w:rPr>
              <w:tab/>
            </w:r>
          </w:p>
          <w:p w:rsidR="00486005" w:rsidRPr="0094082B" w:rsidRDefault="00486005" w:rsidP="0094082B">
            <w:pPr>
              <w:pStyle w:val="210"/>
              <w:shd w:val="clear" w:color="auto" w:fill="auto"/>
              <w:tabs>
                <w:tab w:val="left" w:pos="720"/>
                <w:tab w:val="center" w:pos="1031"/>
                <w:tab w:val="left" w:pos="14570"/>
              </w:tabs>
              <w:spacing w:before="0" w:line="240" w:lineRule="auto"/>
              <w:jc w:val="left"/>
              <w:rPr>
                <w:rFonts w:ascii="Times New Roman" w:hAnsi="Times New Roman" w:cs="Times New Roman"/>
                <w:sz w:val="24"/>
                <w:szCs w:val="24"/>
                <w:lang w:val="uz-Cyrl-UZ" w:eastAsia="ru-RU"/>
              </w:rPr>
            </w:pPr>
            <w:r w:rsidRPr="0094082B">
              <w:rPr>
                <w:rFonts w:ascii="Times New Roman" w:hAnsi="Times New Roman" w:cs="Times New Roman"/>
                <w:sz w:val="24"/>
                <w:szCs w:val="24"/>
                <w:lang w:val="uz-Cyrl-UZ" w:eastAsia="ru-RU"/>
              </w:rPr>
              <w:tab/>
              <w:t>Балл</w:t>
            </w:r>
          </w:p>
        </w:tc>
        <w:tc>
          <w:tcPr>
            <w:tcW w:w="11672" w:type="dxa"/>
            <w:shd w:val="clear" w:color="auto" w:fill="auto"/>
          </w:tcPr>
          <w:p w:rsidR="00486005" w:rsidRPr="0094082B" w:rsidRDefault="00486005" w:rsidP="0094082B">
            <w:pPr>
              <w:pStyle w:val="210"/>
              <w:shd w:val="clear" w:color="auto" w:fill="auto"/>
              <w:tabs>
                <w:tab w:val="left" w:pos="4806"/>
                <w:tab w:val="center" w:pos="5733"/>
              </w:tabs>
              <w:spacing w:before="0" w:line="240" w:lineRule="auto"/>
              <w:jc w:val="left"/>
              <w:rPr>
                <w:rFonts w:ascii="Times New Roman" w:hAnsi="Times New Roman" w:cs="Times New Roman"/>
                <w:sz w:val="24"/>
                <w:szCs w:val="24"/>
                <w:lang w:val="uz-Cyrl-UZ" w:eastAsia="ru-RU"/>
              </w:rPr>
            </w:pPr>
            <w:r w:rsidRPr="0094082B">
              <w:rPr>
                <w:rFonts w:ascii="Times New Roman" w:hAnsi="Times New Roman" w:cs="Times New Roman"/>
                <w:sz w:val="24"/>
                <w:szCs w:val="24"/>
                <w:lang w:val="uz-Cyrl-UZ" w:eastAsia="ru-RU"/>
              </w:rPr>
              <w:tab/>
            </w:r>
            <w:r w:rsidRPr="0094082B">
              <w:rPr>
                <w:rFonts w:ascii="Times New Roman" w:hAnsi="Times New Roman" w:cs="Times New Roman"/>
                <w:sz w:val="24"/>
                <w:szCs w:val="24"/>
                <w:lang w:val="uz-Cyrl-UZ" w:eastAsia="ru-RU"/>
              </w:rPr>
              <w:tab/>
            </w:r>
          </w:p>
          <w:p w:rsidR="00486005" w:rsidRPr="0094082B" w:rsidRDefault="00486005" w:rsidP="0094082B">
            <w:pPr>
              <w:pStyle w:val="210"/>
              <w:shd w:val="clear" w:color="auto" w:fill="auto"/>
              <w:tabs>
                <w:tab w:val="left" w:pos="4806"/>
                <w:tab w:val="center" w:pos="5733"/>
                <w:tab w:val="left" w:pos="14570"/>
              </w:tabs>
              <w:spacing w:before="0" w:line="240" w:lineRule="auto"/>
              <w:jc w:val="left"/>
              <w:rPr>
                <w:rFonts w:ascii="Times New Roman" w:hAnsi="Times New Roman" w:cs="Times New Roman"/>
                <w:sz w:val="24"/>
                <w:szCs w:val="24"/>
                <w:lang w:val="uz-Cyrl-UZ" w:eastAsia="ru-RU"/>
              </w:rPr>
            </w:pPr>
            <w:r w:rsidRPr="0094082B">
              <w:rPr>
                <w:rFonts w:ascii="Times New Roman" w:hAnsi="Times New Roman" w:cs="Times New Roman"/>
                <w:sz w:val="24"/>
                <w:szCs w:val="24"/>
                <w:lang w:val="uz-Cyrl-UZ" w:eastAsia="ru-RU"/>
              </w:rPr>
              <w:tab/>
              <w:t>Кўрсаткичлар</w:t>
            </w:r>
          </w:p>
        </w:tc>
      </w:tr>
      <w:tr w:rsidR="00486005" w:rsidRPr="0094082B" w:rsidTr="00660732">
        <w:tc>
          <w:tcPr>
            <w:tcW w:w="2268" w:type="dxa"/>
            <w:shd w:val="clear" w:color="auto" w:fill="auto"/>
          </w:tcPr>
          <w:p w:rsidR="00486005" w:rsidRPr="0094082B" w:rsidRDefault="00486005" w:rsidP="0094082B">
            <w:pPr>
              <w:pStyle w:val="210"/>
              <w:shd w:val="clear" w:color="auto" w:fill="auto"/>
              <w:tabs>
                <w:tab w:val="left" w:pos="14570"/>
              </w:tabs>
              <w:spacing w:before="0" w:line="240" w:lineRule="auto"/>
              <w:jc w:val="center"/>
              <w:rPr>
                <w:rFonts w:ascii="Times New Roman" w:hAnsi="Times New Roman" w:cs="Times New Roman"/>
                <w:sz w:val="24"/>
                <w:szCs w:val="24"/>
                <w:lang w:val="uz-Cyrl-UZ" w:eastAsia="ru-RU"/>
              </w:rPr>
            </w:pPr>
          </w:p>
        </w:tc>
        <w:tc>
          <w:tcPr>
            <w:tcW w:w="11672" w:type="dxa"/>
            <w:shd w:val="clear" w:color="auto" w:fill="auto"/>
          </w:tcPr>
          <w:p w:rsidR="00486005" w:rsidRPr="0094082B" w:rsidRDefault="00486005" w:rsidP="0094082B">
            <w:pPr>
              <w:pStyle w:val="210"/>
              <w:shd w:val="clear" w:color="auto" w:fill="auto"/>
              <w:tabs>
                <w:tab w:val="left" w:pos="14570"/>
              </w:tabs>
              <w:spacing w:before="0" w:line="240" w:lineRule="auto"/>
              <w:jc w:val="center"/>
              <w:rPr>
                <w:rFonts w:ascii="Times New Roman" w:hAnsi="Times New Roman" w:cs="Times New Roman"/>
                <w:sz w:val="24"/>
                <w:szCs w:val="24"/>
                <w:lang w:val="uz-Cyrl-UZ" w:eastAsia="ru-RU"/>
              </w:rPr>
            </w:pPr>
          </w:p>
        </w:tc>
      </w:tr>
    </w:tbl>
    <w:p w:rsidR="00486005" w:rsidRPr="0094082B" w:rsidRDefault="00486005" w:rsidP="0094082B">
      <w:pPr>
        <w:pStyle w:val="210"/>
        <w:shd w:val="clear" w:color="auto" w:fill="auto"/>
        <w:tabs>
          <w:tab w:val="left" w:pos="14570"/>
        </w:tabs>
        <w:spacing w:before="0" w:line="240" w:lineRule="auto"/>
        <w:jc w:val="center"/>
        <w:rPr>
          <w:rFonts w:ascii="Times New Roman" w:hAnsi="Times New Roman" w:cs="Times New Roman"/>
          <w:sz w:val="24"/>
          <w:szCs w:val="24"/>
          <w:lang w:val="uz-Cyrl-UZ"/>
        </w:rPr>
      </w:pPr>
    </w:p>
    <w:tbl>
      <w:tblPr>
        <w:tblW w:w="9640" w:type="dxa"/>
        <w:tblInd w:w="-137" w:type="dxa"/>
        <w:tblLayout w:type="fixed"/>
        <w:tblCellMar>
          <w:left w:w="0" w:type="dxa"/>
          <w:right w:w="0" w:type="dxa"/>
        </w:tblCellMar>
        <w:tblLook w:val="0000" w:firstRow="0" w:lastRow="0" w:firstColumn="0" w:lastColumn="0" w:noHBand="0" w:noVBand="0"/>
      </w:tblPr>
      <w:tblGrid>
        <w:gridCol w:w="1135"/>
        <w:gridCol w:w="5244"/>
        <w:gridCol w:w="3261"/>
      </w:tblGrid>
      <w:tr w:rsidR="00486005" w:rsidRPr="0094082B" w:rsidTr="0094082B">
        <w:trPr>
          <w:trHeight w:val="379"/>
        </w:trPr>
        <w:tc>
          <w:tcPr>
            <w:tcW w:w="1135" w:type="dxa"/>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pPr>
              <w:jc w:val="center"/>
            </w:pP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pPr>
              <w:pStyle w:val="aff0"/>
              <w:shd w:val="clear" w:color="auto" w:fill="auto"/>
              <w:spacing w:after="0" w:line="240" w:lineRule="auto"/>
              <w:jc w:val="center"/>
              <w:rPr>
                <w:rFonts w:ascii="Times New Roman" w:hAnsi="Times New Roman" w:cs="Times New Roman"/>
                <w:sz w:val="24"/>
                <w:szCs w:val="24"/>
                <w:lang w:eastAsia="ru-RU"/>
              </w:rPr>
            </w:pPr>
            <w:r w:rsidRPr="0094082B">
              <w:rPr>
                <w:rFonts w:ascii="Times New Roman" w:hAnsi="Times New Roman" w:cs="Times New Roman"/>
                <w:sz w:val="24"/>
                <w:szCs w:val="24"/>
                <w:lang w:val="uz-Cyrl-UZ" w:eastAsia="ru-RU"/>
              </w:rPr>
              <w:t>М</w:t>
            </w:r>
            <w:r w:rsidRPr="0094082B">
              <w:rPr>
                <w:rFonts w:ascii="Times New Roman" w:hAnsi="Times New Roman" w:cs="Times New Roman"/>
                <w:sz w:val="24"/>
                <w:szCs w:val="24"/>
                <w:lang w:eastAsia="ru-RU"/>
              </w:rPr>
              <w:t>азмуни</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pPr>
              <w:pStyle w:val="aff0"/>
              <w:shd w:val="clear" w:color="auto" w:fill="auto"/>
              <w:spacing w:after="0" w:line="240" w:lineRule="auto"/>
              <w:jc w:val="center"/>
              <w:rPr>
                <w:rFonts w:ascii="Times New Roman" w:hAnsi="Times New Roman" w:cs="Times New Roman"/>
                <w:sz w:val="24"/>
                <w:szCs w:val="24"/>
                <w:lang w:eastAsia="ru-RU"/>
              </w:rPr>
            </w:pPr>
            <w:r w:rsidRPr="0094082B">
              <w:rPr>
                <w:rFonts w:ascii="Times New Roman" w:hAnsi="Times New Roman" w:cs="Times New Roman"/>
                <w:sz w:val="24"/>
                <w:szCs w:val="24"/>
                <w:lang w:val="uz-Cyrl-UZ" w:eastAsia="ru-RU"/>
              </w:rPr>
              <w:t>Бе</w:t>
            </w:r>
            <w:r w:rsidRPr="0094082B">
              <w:rPr>
                <w:rFonts w:ascii="Times New Roman" w:hAnsi="Times New Roman" w:cs="Times New Roman"/>
                <w:sz w:val="24"/>
                <w:szCs w:val="24"/>
                <w:lang w:eastAsia="ru-RU"/>
              </w:rPr>
              <w:t>заш</w:t>
            </w:r>
          </w:p>
        </w:tc>
      </w:tr>
      <w:tr w:rsidR="00486005" w:rsidRPr="0094082B" w:rsidTr="0094082B">
        <w:trPr>
          <w:trHeight w:val="2603"/>
        </w:trPr>
        <w:tc>
          <w:tcPr>
            <w:tcW w:w="1135" w:type="dxa"/>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pPr>
              <w:pStyle w:val="aff0"/>
              <w:shd w:val="clear" w:color="auto" w:fill="auto"/>
              <w:spacing w:after="0" w:line="240" w:lineRule="auto"/>
              <w:jc w:val="center"/>
              <w:rPr>
                <w:rFonts w:ascii="Times New Roman" w:hAnsi="Times New Roman" w:cs="Times New Roman"/>
                <w:b/>
                <w:sz w:val="24"/>
                <w:szCs w:val="24"/>
                <w:lang w:eastAsia="ru-RU"/>
              </w:rPr>
            </w:pPr>
            <w:r w:rsidRPr="0094082B">
              <w:rPr>
                <w:rFonts w:ascii="Times New Roman" w:hAnsi="Times New Roman" w:cs="Times New Roman"/>
                <w:b/>
                <w:sz w:val="24"/>
                <w:szCs w:val="24"/>
                <w:lang w:eastAsia="ru-RU"/>
              </w:rPr>
              <w:t>"5" баҳо</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pPr>
              <w:pStyle w:val="aff0"/>
              <w:shd w:val="clear" w:color="auto" w:fill="auto"/>
              <w:spacing w:after="0" w:line="240" w:lineRule="auto"/>
              <w:ind w:firstLine="0"/>
              <w:rPr>
                <w:rFonts w:ascii="Times New Roman" w:hAnsi="Times New Roman" w:cs="Times New Roman"/>
                <w:sz w:val="24"/>
                <w:szCs w:val="24"/>
                <w:lang w:eastAsia="ru-RU"/>
              </w:rPr>
            </w:pPr>
            <w:r w:rsidRPr="0094082B">
              <w:rPr>
                <w:rFonts w:ascii="Times New Roman" w:hAnsi="Times New Roman" w:cs="Times New Roman"/>
                <w:sz w:val="24"/>
                <w:szCs w:val="24"/>
                <w:lang w:val="uz-Cyrl-UZ" w:eastAsia="ru-RU"/>
              </w:rPr>
              <w:t>Б</w:t>
            </w:r>
            <w:r w:rsidRPr="0094082B">
              <w:rPr>
                <w:rFonts w:ascii="Times New Roman" w:hAnsi="Times New Roman" w:cs="Times New Roman"/>
                <w:sz w:val="24"/>
                <w:szCs w:val="24"/>
                <w:lang w:eastAsia="ru-RU"/>
              </w:rPr>
              <w:t xml:space="preserve">арча такдим этилган материаллар портфолио типига мое келади. Материалларнинг сони ва сифати </w:t>
            </w:r>
            <w:r w:rsidRPr="0094082B">
              <w:rPr>
                <w:rFonts w:ascii="Times New Roman" w:hAnsi="Times New Roman" w:cs="Times New Roman"/>
                <w:sz w:val="24"/>
                <w:szCs w:val="24"/>
                <w:lang w:val="uz-Cyrl-UZ" w:eastAsia="ru-RU"/>
              </w:rPr>
              <w:t>ўқ</w:t>
            </w:r>
            <w:r w:rsidRPr="0094082B">
              <w:rPr>
                <w:rFonts w:ascii="Times New Roman" w:hAnsi="Times New Roman" w:cs="Times New Roman"/>
                <w:sz w:val="24"/>
                <w:szCs w:val="24"/>
                <w:lang w:eastAsia="ru-RU"/>
              </w:rPr>
              <w:t xml:space="preserve">итиш ривожланишини </w:t>
            </w:r>
            <w:r w:rsidRPr="0094082B">
              <w:rPr>
                <w:rFonts w:ascii="Times New Roman" w:hAnsi="Times New Roman" w:cs="Times New Roman"/>
                <w:sz w:val="24"/>
                <w:szCs w:val="24"/>
                <w:lang w:val="uz-Cyrl-UZ" w:eastAsia="ru-RU"/>
              </w:rPr>
              <w:t>ҳ</w:t>
            </w:r>
            <w:r w:rsidRPr="0094082B">
              <w:rPr>
                <w:rFonts w:ascii="Times New Roman" w:hAnsi="Times New Roman" w:cs="Times New Roman"/>
                <w:sz w:val="24"/>
                <w:szCs w:val="24"/>
                <w:lang w:eastAsia="ru-RU"/>
              </w:rPr>
              <w:t>амда кутилган натижаларга эришиш б</w:t>
            </w:r>
            <w:r w:rsidRPr="0094082B">
              <w:rPr>
                <w:rFonts w:ascii="Times New Roman" w:hAnsi="Times New Roman" w:cs="Times New Roman"/>
                <w:sz w:val="24"/>
                <w:szCs w:val="24"/>
                <w:lang w:val="uz-Cyrl-UZ" w:eastAsia="ru-RU"/>
              </w:rPr>
              <w:t>ў</w:t>
            </w:r>
            <w:r w:rsidRPr="0094082B">
              <w:rPr>
                <w:rFonts w:ascii="Times New Roman" w:hAnsi="Times New Roman" w:cs="Times New Roman"/>
                <w:sz w:val="24"/>
                <w:szCs w:val="24"/>
                <w:lang w:eastAsia="ru-RU"/>
              </w:rPr>
              <w:t>йича килинган саъй-</w:t>
            </w:r>
            <w:r w:rsidRPr="0094082B">
              <w:rPr>
                <w:rFonts w:ascii="Times New Roman" w:hAnsi="Times New Roman" w:cs="Times New Roman"/>
                <w:sz w:val="24"/>
                <w:szCs w:val="24"/>
                <w:lang w:val="uz-Cyrl-UZ" w:eastAsia="ru-RU"/>
              </w:rPr>
              <w:t>ҳ</w:t>
            </w:r>
            <w:r w:rsidRPr="0094082B">
              <w:rPr>
                <w:rFonts w:ascii="Times New Roman" w:hAnsi="Times New Roman" w:cs="Times New Roman"/>
                <w:sz w:val="24"/>
                <w:szCs w:val="24"/>
                <w:lang w:eastAsia="ru-RU"/>
              </w:rPr>
              <w:t>аракатларни т</w:t>
            </w:r>
            <w:r w:rsidRPr="0094082B">
              <w:rPr>
                <w:rFonts w:ascii="Times New Roman" w:hAnsi="Times New Roman" w:cs="Times New Roman"/>
                <w:sz w:val="24"/>
                <w:szCs w:val="24"/>
                <w:lang w:val="uz-Cyrl-UZ" w:eastAsia="ru-RU"/>
              </w:rPr>
              <w:t>ў</w:t>
            </w:r>
            <w:r w:rsidRPr="0094082B">
              <w:rPr>
                <w:rFonts w:ascii="Times New Roman" w:hAnsi="Times New Roman" w:cs="Times New Roman"/>
                <w:sz w:val="24"/>
                <w:szCs w:val="24"/>
                <w:lang w:eastAsia="ru-RU"/>
              </w:rPr>
              <w:t xml:space="preserve">ла </w:t>
            </w:r>
            <w:r w:rsidRPr="0094082B">
              <w:rPr>
                <w:rFonts w:ascii="Times New Roman" w:hAnsi="Times New Roman" w:cs="Times New Roman"/>
                <w:sz w:val="24"/>
                <w:szCs w:val="24"/>
                <w:lang w:val="uz-Cyrl-UZ" w:eastAsia="ru-RU"/>
              </w:rPr>
              <w:t>ҳ</w:t>
            </w:r>
            <w:r w:rsidRPr="0094082B">
              <w:rPr>
                <w:rFonts w:ascii="Times New Roman" w:hAnsi="Times New Roman" w:cs="Times New Roman"/>
                <w:sz w:val="24"/>
                <w:szCs w:val="24"/>
                <w:lang w:eastAsia="ru-RU"/>
              </w:rPr>
              <w:t>ажмда куриш ва баҳолашга имкон беради. Материаллар рубрикалар б</w:t>
            </w:r>
            <w:r w:rsidRPr="0094082B">
              <w:rPr>
                <w:rFonts w:ascii="Times New Roman" w:hAnsi="Times New Roman" w:cs="Times New Roman"/>
                <w:sz w:val="24"/>
                <w:szCs w:val="24"/>
                <w:lang w:val="uz-Cyrl-UZ" w:eastAsia="ru-RU"/>
              </w:rPr>
              <w:t>ў</w:t>
            </w:r>
            <w:r w:rsidRPr="0094082B">
              <w:rPr>
                <w:rFonts w:ascii="Times New Roman" w:hAnsi="Times New Roman" w:cs="Times New Roman"/>
                <w:sz w:val="24"/>
                <w:szCs w:val="24"/>
                <w:lang w:eastAsia="ru-RU"/>
              </w:rPr>
              <w:t>йича гуру</w:t>
            </w:r>
            <w:r w:rsidRPr="0094082B">
              <w:rPr>
                <w:rFonts w:ascii="Times New Roman" w:hAnsi="Times New Roman" w:cs="Times New Roman"/>
                <w:sz w:val="24"/>
                <w:szCs w:val="24"/>
                <w:lang w:val="uz-Cyrl-UZ" w:eastAsia="ru-RU"/>
              </w:rPr>
              <w:t>ҳ</w:t>
            </w:r>
            <w:r w:rsidRPr="0094082B">
              <w:rPr>
                <w:rFonts w:ascii="Times New Roman" w:hAnsi="Times New Roman" w:cs="Times New Roman"/>
                <w:sz w:val="24"/>
                <w:szCs w:val="24"/>
                <w:lang w:eastAsia="ru-RU"/>
              </w:rPr>
              <w:t>ланган ва маълум изчилликда жойлаштирилган. Портфолиода берилган материаллар танлови асо</w:t>
            </w:r>
            <w:r w:rsidRPr="0094082B">
              <w:rPr>
                <w:rFonts w:ascii="Times New Roman" w:hAnsi="Times New Roman" w:cs="Times New Roman"/>
                <w:sz w:val="24"/>
                <w:szCs w:val="24"/>
                <w:lang w:val="uz-Cyrl-UZ" w:eastAsia="ru-RU"/>
              </w:rPr>
              <w:t>с</w:t>
            </w:r>
            <w:r w:rsidRPr="0094082B">
              <w:rPr>
                <w:rFonts w:ascii="Times New Roman" w:hAnsi="Times New Roman" w:cs="Times New Roman"/>
                <w:sz w:val="24"/>
                <w:szCs w:val="24"/>
                <w:lang w:eastAsia="ru-RU"/>
              </w:rPr>
              <w:t xml:space="preserve">ланган ва </w:t>
            </w:r>
            <w:r w:rsidRPr="0094082B">
              <w:rPr>
                <w:rFonts w:ascii="Times New Roman" w:hAnsi="Times New Roman" w:cs="Times New Roman"/>
                <w:sz w:val="24"/>
                <w:szCs w:val="24"/>
                <w:lang w:val="uz-Cyrl-UZ" w:eastAsia="ru-RU"/>
              </w:rPr>
              <w:t>ҳ</w:t>
            </w:r>
            <w:r w:rsidRPr="0094082B">
              <w:rPr>
                <w:rFonts w:ascii="Times New Roman" w:hAnsi="Times New Roman" w:cs="Times New Roman"/>
                <w:sz w:val="24"/>
                <w:szCs w:val="24"/>
                <w:lang w:eastAsia="ru-RU"/>
              </w:rPr>
              <w:t xml:space="preserve">ам предмет, </w:t>
            </w:r>
            <w:r w:rsidRPr="0094082B">
              <w:rPr>
                <w:rFonts w:ascii="Times New Roman" w:hAnsi="Times New Roman" w:cs="Times New Roman"/>
                <w:sz w:val="24"/>
                <w:szCs w:val="24"/>
                <w:lang w:val="uz-Cyrl-UZ" w:eastAsia="ru-RU"/>
              </w:rPr>
              <w:t>ҳ</w:t>
            </w:r>
            <w:r w:rsidRPr="0094082B">
              <w:rPr>
                <w:rFonts w:ascii="Times New Roman" w:hAnsi="Times New Roman" w:cs="Times New Roman"/>
                <w:sz w:val="24"/>
                <w:szCs w:val="24"/>
                <w:lang w:eastAsia="ru-RU"/>
              </w:rPr>
              <w:t xml:space="preserve">ам асосий компетентликларнинг шаклланганлик даражасини 40/40/20га нисбатда акс эттиради. Портфолиода </w:t>
            </w:r>
            <w:r w:rsidRPr="0094082B">
              <w:rPr>
                <w:rFonts w:ascii="Times New Roman" w:hAnsi="Times New Roman" w:cs="Times New Roman"/>
                <w:sz w:val="24"/>
                <w:szCs w:val="24"/>
                <w:lang w:val="uz-Cyrl-UZ" w:eastAsia="ru-RU"/>
              </w:rPr>
              <w:t>ўқ</w:t>
            </w:r>
            <w:r w:rsidRPr="0094082B">
              <w:rPr>
                <w:rFonts w:ascii="Times New Roman" w:hAnsi="Times New Roman" w:cs="Times New Roman"/>
                <w:sz w:val="24"/>
                <w:szCs w:val="24"/>
                <w:lang w:eastAsia="ru-RU"/>
              </w:rPr>
              <w:t xml:space="preserve">увчининг </w:t>
            </w:r>
            <w:r w:rsidRPr="0094082B">
              <w:rPr>
                <w:rFonts w:ascii="Times New Roman" w:hAnsi="Times New Roman" w:cs="Times New Roman"/>
                <w:sz w:val="24"/>
                <w:szCs w:val="24"/>
                <w:lang w:val="uz-Cyrl-UZ" w:eastAsia="ru-RU"/>
              </w:rPr>
              <w:t>ў</w:t>
            </w:r>
            <w:r w:rsidRPr="0094082B">
              <w:rPr>
                <w:rFonts w:ascii="Times New Roman" w:hAnsi="Times New Roman" w:cs="Times New Roman"/>
                <w:sz w:val="24"/>
                <w:szCs w:val="24"/>
                <w:lang w:eastAsia="ru-RU"/>
              </w:rPr>
              <w:t xml:space="preserve">з билимини </w:t>
            </w:r>
            <w:r w:rsidRPr="0094082B">
              <w:rPr>
                <w:rFonts w:ascii="Times New Roman" w:hAnsi="Times New Roman" w:cs="Times New Roman"/>
                <w:sz w:val="24"/>
                <w:szCs w:val="24"/>
                <w:lang w:val="uz-Cyrl-UZ" w:eastAsia="ru-RU"/>
              </w:rPr>
              <w:t>ў</w:t>
            </w:r>
            <w:r w:rsidRPr="0094082B">
              <w:rPr>
                <w:rFonts w:ascii="Times New Roman" w:hAnsi="Times New Roman" w:cs="Times New Roman"/>
                <w:sz w:val="24"/>
                <w:szCs w:val="24"/>
                <w:lang w:eastAsia="ru-RU"/>
              </w:rPr>
              <w:t xml:space="preserve">стиришини акс эттирган </w:t>
            </w:r>
            <w:r w:rsidRPr="0094082B">
              <w:rPr>
                <w:rFonts w:ascii="Times New Roman" w:hAnsi="Times New Roman" w:cs="Times New Roman"/>
                <w:sz w:val="24"/>
                <w:szCs w:val="24"/>
                <w:lang w:val="uz-Cyrl-UZ" w:eastAsia="ru-RU"/>
              </w:rPr>
              <w:t>қў</w:t>
            </w:r>
            <w:r w:rsidRPr="0094082B">
              <w:rPr>
                <w:rFonts w:ascii="Times New Roman" w:hAnsi="Times New Roman" w:cs="Times New Roman"/>
                <w:sz w:val="24"/>
                <w:szCs w:val="24"/>
                <w:lang w:eastAsia="ru-RU"/>
              </w:rPr>
              <w:t>шимча материаллар киритилган.</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pPr>
              <w:pStyle w:val="aff0"/>
              <w:shd w:val="clear" w:color="auto" w:fill="auto"/>
              <w:spacing w:after="0" w:line="240" w:lineRule="auto"/>
              <w:ind w:firstLine="0"/>
              <w:rPr>
                <w:rFonts w:ascii="Times New Roman" w:hAnsi="Times New Roman" w:cs="Times New Roman"/>
                <w:sz w:val="24"/>
                <w:szCs w:val="24"/>
                <w:lang w:eastAsia="ru-RU"/>
              </w:rPr>
            </w:pPr>
            <w:r w:rsidRPr="0094082B">
              <w:rPr>
                <w:rFonts w:ascii="Times New Roman" w:hAnsi="Times New Roman" w:cs="Times New Roman"/>
                <w:sz w:val="24"/>
                <w:szCs w:val="24"/>
                <w:lang w:val="uz-Cyrl-UZ" w:eastAsia="ru-RU"/>
              </w:rPr>
              <w:t>Т</w:t>
            </w:r>
            <w:r w:rsidRPr="0094082B">
              <w:rPr>
                <w:rFonts w:ascii="Times New Roman" w:hAnsi="Times New Roman" w:cs="Times New Roman"/>
                <w:sz w:val="24"/>
                <w:szCs w:val="24"/>
                <w:lang w:eastAsia="ru-RU"/>
              </w:rPr>
              <w:t>итул варак, мундарижа, эпиграфнинг мавжудлиги. Курсатилган материалларнинг яхлитлиги ва эстетик тугалланганлиги. Ёзувининг ани</w:t>
            </w:r>
            <w:r w:rsidRPr="0094082B">
              <w:rPr>
                <w:rFonts w:ascii="Times New Roman" w:hAnsi="Times New Roman" w:cs="Times New Roman"/>
                <w:sz w:val="24"/>
                <w:szCs w:val="24"/>
                <w:lang w:val="uz-Cyrl-UZ" w:eastAsia="ru-RU"/>
              </w:rPr>
              <w:t>қ</w:t>
            </w:r>
            <w:r w:rsidRPr="0094082B">
              <w:rPr>
                <w:rFonts w:ascii="Times New Roman" w:hAnsi="Times New Roman" w:cs="Times New Roman"/>
                <w:sz w:val="24"/>
                <w:szCs w:val="24"/>
                <w:lang w:eastAsia="ru-RU"/>
              </w:rPr>
              <w:t>лиги. Барча материаллар зарур библиографик маълумотларга эга.</w:t>
            </w:r>
          </w:p>
        </w:tc>
      </w:tr>
      <w:tr w:rsidR="00486005" w:rsidRPr="0094082B" w:rsidTr="0094082B">
        <w:trPr>
          <w:trHeight w:val="2348"/>
        </w:trPr>
        <w:tc>
          <w:tcPr>
            <w:tcW w:w="1135" w:type="dxa"/>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pPr>
              <w:pStyle w:val="aff0"/>
              <w:shd w:val="clear" w:color="auto" w:fill="auto"/>
              <w:spacing w:after="0" w:line="240" w:lineRule="auto"/>
              <w:jc w:val="center"/>
              <w:rPr>
                <w:rFonts w:ascii="Times New Roman" w:hAnsi="Times New Roman" w:cs="Times New Roman"/>
                <w:b/>
                <w:sz w:val="24"/>
                <w:szCs w:val="24"/>
                <w:lang w:eastAsia="ru-RU"/>
              </w:rPr>
            </w:pPr>
            <w:r w:rsidRPr="0094082B">
              <w:rPr>
                <w:rFonts w:ascii="Times New Roman" w:hAnsi="Times New Roman" w:cs="Times New Roman"/>
                <w:b/>
                <w:sz w:val="24"/>
                <w:szCs w:val="24"/>
                <w:lang w:eastAsia="ru-RU"/>
              </w:rPr>
              <w:lastRenderedPageBreak/>
              <w:t>"4" баҳо</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pPr>
              <w:pStyle w:val="aff0"/>
              <w:shd w:val="clear" w:color="auto" w:fill="auto"/>
              <w:spacing w:after="0" w:line="240" w:lineRule="auto"/>
              <w:ind w:firstLine="17"/>
              <w:rPr>
                <w:rFonts w:ascii="Times New Roman" w:hAnsi="Times New Roman" w:cs="Times New Roman"/>
                <w:sz w:val="24"/>
                <w:szCs w:val="24"/>
                <w:lang w:eastAsia="ru-RU"/>
              </w:rPr>
            </w:pPr>
            <w:r w:rsidRPr="0094082B">
              <w:rPr>
                <w:rFonts w:ascii="Times New Roman" w:hAnsi="Times New Roman" w:cs="Times New Roman"/>
                <w:sz w:val="24"/>
                <w:szCs w:val="24"/>
                <w:lang w:val="uz-Cyrl-UZ" w:eastAsia="ru-RU"/>
              </w:rPr>
              <w:t>Кў</w:t>
            </w:r>
            <w:r w:rsidRPr="0094082B">
              <w:rPr>
                <w:rFonts w:ascii="Times New Roman" w:hAnsi="Times New Roman" w:cs="Times New Roman"/>
                <w:sz w:val="24"/>
                <w:szCs w:val="24"/>
                <w:lang w:eastAsia="ru-RU"/>
              </w:rPr>
              <w:t>рсатилган материалларнинг 80% дан к</w:t>
            </w:r>
            <w:r w:rsidRPr="0094082B">
              <w:rPr>
                <w:rFonts w:ascii="Times New Roman" w:hAnsi="Times New Roman" w:cs="Times New Roman"/>
                <w:sz w:val="24"/>
                <w:szCs w:val="24"/>
                <w:lang w:val="uz-Cyrl-UZ" w:eastAsia="ru-RU"/>
              </w:rPr>
              <w:t>ў</w:t>
            </w:r>
            <w:r w:rsidRPr="0094082B">
              <w:rPr>
                <w:rFonts w:ascii="Times New Roman" w:hAnsi="Times New Roman" w:cs="Times New Roman"/>
                <w:sz w:val="24"/>
                <w:szCs w:val="24"/>
                <w:lang w:eastAsia="ru-RU"/>
              </w:rPr>
              <w:t>про</w:t>
            </w:r>
            <w:r w:rsidRPr="0094082B">
              <w:rPr>
                <w:rFonts w:ascii="Times New Roman" w:hAnsi="Times New Roman" w:cs="Times New Roman"/>
                <w:sz w:val="24"/>
                <w:szCs w:val="24"/>
                <w:lang w:val="uz-Cyrl-UZ" w:eastAsia="ru-RU"/>
              </w:rPr>
              <w:t>ғ</w:t>
            </w:r>
            <w:r w:rsidRPr="0094082B">
              <w:rPr>
                <w:rFonts w:ascii="Times New Roman" w:hAnsi="Times New Roman" w:cs="Times New Roman"/>
                <w:sz w:val="24"/>
                <w:szCs w:val="24"/>
                <w:lang w:eastAsia="ru-RU"/>
              </w:rPr>
              <w:t>и портфолио типига мо</w:t>
            </w:r>
            <w:r w:rsidRPr="0094082B">
              <w:rPr>
                <w:rFonts w:ascii="Times New Roman" w:hAnsi="Times New Roman" w:cs="Times New Roman"/>
                <w:sz w:val="24"/>
                <w:szCs w:val="24"/>
                <w:lang w:val="uz-Cyrl-UZ" w:eastAsia="ru-RU"/>
              </w:rPr>
              <w:t>с</w:t>
            </w:r>
            <w:r w:rsidRPr="0094082B">
              <w:rPr>
                <w:rFonts w:ascii="Times New Roman" w:hAnsi="Times New Roman" w:cs="Times New Roman"/>
                <w:sz w:val="24"/>
                <w:szCs w:val="24"/>
                <w:lang w:eastAsia="ru-RU"/>
              </w:rPr>
              <w:t xml:space="preserve"> келади. Материалларнинг сони ва сифати </w:t>
            </w:r>
            <w:r w:rsidRPr="0094082B">
              <w:rPr>
                <w:rFonts w:ascii="Times New Roman" w:hAnsi="Times New Roman" w:cs="Times New Roman"/>
                <w:sz w:val="24"/>
                <w:szCs w:val="24"/>
                <w:lang w:val="uz-Cyrl-UZ" w:eastAsia="ru-RU"/>
              </w:rPr>
              <w:t>ўқ</w:t>
            </w:r>
            <w:r w:rsidRPr="0094082B">
              <w:rPr>
                <w:rFonts w:ascii="Times New Roman" w:hAnsi="Times New Roman" w:cs="Times New Roman"/>
                <w:sz w:val="24"/>
                <w:szCs w:val="24"/>
                <w:lang w:eastAsia="ru-RU"/>
              </w:rPr>
              <w:t xml:space="preserve">итиш ривожланишини </w:t>
            </w:r>
            <w:r w:rsidRPr="0094082B">
              <w:rPr>
                <w:rFonts w:ascii="Times New Roman" w:hAnsi="Times New Roman" w:cs="Times New Roman"/>
                <w:sz w:val="24"/>
                <w:szCs w:val="24"/>
                <w:lang w:val="uz-Cyrl-UZ" w:eastAsia="ru-RU"/>
              </w:rPr>
              <w:t>ҳ</w:t>
            </w:r>
            <w:r w:rsidRPr="0094082B">
              <w:rPr>
                <w:rFonts w:ascii="Times New Roman" w:hAnsi="Times New Roman" w:cs="Times New Roman"/>
                <w:sz w:val="24"/>
                <w:szCs w:val="24"/>
                <w:lang w:eastAsia="ru-RU"/>
              </w:rPr>
              <w:t>амда кутилган натижаларга эришиш б</w:t>
            </w:r>
            <w:r w:rsidRPr="0094082B">
              <w:rPr>
                <w:rFonts w:ascii="Times New Roman" w:hAnsi="Times New Roman" w:cs="Times New Roman"/>
                <w:sz w:val="24"/>
                <w:szCs w:val="24"/>
                <w:lang w:val="uz-Cyrl-UZ" w:eastAsia="ru-RU"/>
              </w:rPr>
              <w:t>ў</w:t>
            </w:r>
            <w:r w:rsidRPr="0094082B">
              <w:rPr>
                <w:rFonts w:ascii="Times New Roman" w:hAnsi="Times New Roman" w:cs="Times New Roman"/>
                <w:sz w:val="24"/>
                <w:szCs w:val="24"/>
                <w:lang w:eastAsia="ru-RU"/>
              </w:rPr>
              <w:t xml:space="preserve">йича </w:t>
            </w:r>
            <w:r w:rsidRPr="0094082B">
              <w:rPr>
                <w:rFonts w:ascii="Times New Roman" w:hAnsi="Times New Roman" w:cs="Times New Roman"/>
                <w:sz w:val="24"/>
                <w:szCs w:val="24"/>
                <w:lang w:val="uz-Cyrl-UZ" w:eastAsia="ru-RU"/>
              </w:rPr>
              <w:t>қ</w:t>
            </w:r>
            <w:r w:rsidRPr="0094082B">
              <w:rPr>
                <w:rFonts w:ascii="Times New Roman" w:hAnsi="Times New Roman" w:cs="Times New Roman"/>
                <w:sz w:val="24"/>
                <w:szCs w:val="24"/>
                <w:lang w:eastAsia="ru-RU"/>
              </w:rPr>
              <w:t>илинган саъй-</w:t>
            </w:r>
            <w:r w:rsidRPr="0094082B">
              <w:rPr>
                <w:rFonts w:ascii="Times New Roman" w:hAnsi="Times New Roman" w:cs="Times New Roman"/>
                <w:sz w:val="24"/>
                <w:szCs w:val="24"/>
                <w:lang w:val="uz-Cyrl-UZ" w:eastAsia="ru-RU"/>
              </w:rPr>
              <w:t>ҳ</w:t>
            </w:r>
            <w:r w:rsidRPr="0094082B">
              <w:rPr>
                <w:rFonts w:ascii="Times New Roman" w:hAnsi="Times New Roman" w:cs="Times New Roman"/>
                <w:sz w:val="24"/>
                <w:szCs w:val="24"/>
                <w:lang w:eastAsia="ru-RU"/>
              </w:rPr>
              <w:t>аракатларни т</w:t>
            </w:r>
            <w:r w:rsidRPr="0094082B">
              <w:rPr>
                <w:rFonts w:ascii="Times New Roman" w:hAnsi="Times New Roman" w:cs="Times New Roman"/>
                <w:sz w:val="24"/>
                <w:szCs w:val="24"/>
                <w:lang w:val="uz-Cyrl-UZ" w:eastAsia="ru-RU"/>
              </w:rPr>
              <w:t>ў</w:t>
            </w:r>
            <w:r w:rsidRPr="0094082B">
              <w:rPr>
                <w:rFonts w:ascii="Times New Roman" w:hAnsi="Times New Roman" w:cs="Times New Roman"/>
                <w:sz w:val="24"/>
                <w:szCs w:val="24"/>
                <w:lang w:eastAsia="ru-RU"/>
              </w:rPr>
              <w:t xml:space="preserve">ла </w:t>
            </w:r>
            <w:r w:rsidRPr="0094082B">
              <w:rPr>
                <w:rFonts w:ascii="Times New Roman" w:hAnsi="Times New Roman" w:cs="Times New Roman"/>
                <w:sz w:val="24"/>
                <w:szCs w:val="24"/>
                <w:lang w:val="uz-Cyrl-UZ" w:eastAsia="ru-RU"/>
              </w:rPr>
              <w:t>ҳ</w:t>
            </w:r>
            <w:r w:rsidRPr="0094082B">
              <w:rPr>
                <w:rFonts w:ascii="Times New Roman" w:hAnsi="Times New Roman" w:cs="Times New Roman"/>
                <w:sz w:val="24"/>
                <w:szCs w:val="24"/>
                <w:lang w:eastAsia="ru-RU"/>
              </w:rPr>
              <w:t>ажмда к</w:t>
            </w:r>
            <w:r w:rsidRPr="0094082B">
              <w:rPr>
                <w:rFonts w:ascii="Times New Roman" w:hAnsi="Times New Roman" w:cs="Times New Roman"/>
                <w:sz w:val="24"/>
                <w:szCs w:val="24"/>
                <w:lang w:val="uz-Cyrl-UZ" w:eastAsia="ru-RU"/>
              </w:rPr>
              <w:t>ў</w:t>
            </w:r>
            <w:r w:rsidRPr="0094082B">
              <w:rPr>
                <w:rFonts w:ascii="Times New Roman" w:hAnsi="Times New Roman" w:cs="Times New Roman"/>
                <w:sz w:val="24"/>
                <w:szCs w:val="24"/>
                <w:lang w:eastAsia="ru-RU"/>
              </w:rPr>
              <w:t>риш ва баҳолашга имкон беради. Материаллар рубрикалар б</w:t>
            </w:r>
            <w:r w:rsidRPr="0094082B">
              <w:rPr>
                <w:rFonts w:ascii="Times New Roman" w:hAnsi="Times New Roman" w:cs="Times New Roman"/>
                <w:sz w:val="24"/>
                <w:szCs w:val="24"/>
                <w:lang w:val="uz-Cyrl-UZ" w:eastAsia="ru-RU"/>
              </w:rPr>
              <w:t>ў</w:t>
            </w:r>
            <w:r w:rsidRPr="0094082B">
              <w:rPr>
                <w:rFonts w:ascii="Times New Roman" w:hAnsi="Times New Roman" w:cs="Times New Roman"/>
                <w:sz w:val="24"/>
                <w:szCs w:val="24"/>
                <w:lang w:eastAsia="ru-RU"/>
              </w:rPr>
              <w:t>йича гуру</w:t>
            </w:r>
            <w:r w:rsidRPr="0094082B">
              <w:rPr>
                <w:rFonts w:ascii="Times New Roman" w:hAnsi="Times New Roman" w:cs="Times New Roman"/>
                <w:sz w:val="24"/>
                <w:szCs w:val="24"/>
                <w:lang w:val="uz-Cyrl-UZ" w:eastAsia="ru-RU"/>
              </w:rPr>
              <w:t>ҳ</w:t>
            </w:r>
            <w:r w:rsidRPr="0094082B">
              <w:rPr>
                <w:rFonts w:ascii="Times New Roman" w:hAnsi="Times New Roman" w:cs="Times New Roman"/>
                <w:sz w:val="24"/>
                <w:szCs w:val="24"/>
                <w:lang w:eastAsia="ru-RU"/>
              </w:rPr>
              <w:t xml:space="preserve">ланган ва маълум изчилликда жойлаштирилган. Портфолиода берилган материаллар танлови асосланган ва </w:t>
            </w:r>
            <w:r w:rsidRPr="0094082B">
              <w:rPr>
                <w:rFonts w:ascii="Times New Roman" w:hAnsi="Times New Roman" w:cs="Times New Roman"/>
                <w:sz w:val="24"/>
                <w:szCs w:val="24"/>
                <w:lang w:val="uz-Cyrl-UZ" w:eastAsia="ru-RU"/>
              </w:rPr>
              <w:t>ҳ</w:t>
            </w:r>
            <w:r w:rsidRPr="0094082B">
              <w:rPr>
                <w:rFonts w:ascii="Times New Roman" w:hAnsi="Times New Roman" w:cs="Times New Roman"/>
                <w:sz w:val="24"/>
                <w:szCs w:val="24"/>
                <w:lang w:eastAsia="ru-RU"/>
              </w:rPr>
              <w:t xml:space="preserve">ам предмет, </w:t>
            </w:r>
            <w:r w:rsidRPr="0094082B">
              <w:rPr>
                <w:rFonts w:ascii="Times New Roman" w:hAnsi="Times New Roman" w:cs="Times New Roman"/>
                <w:sz w:val="24"/>
                <w:szCs w:val="24"/>
                <w:lang w:val="uz-Cyrl-UZ" w:eastAsia="ru-RU"/>
              </w:rPr>
              <w:t>ҳ</w:t>
            </w:r>
            <w:r w:rsidRPr="0094082B">
              <w:rPr>
                <w:rFonts w:ascii="Times New Roman" w:hAnsi="Times New Roman" w:cs="Times New Roman"/>
                <w:sz w:val="24"/>
                <w:szCs w:val="24"/>
                <w:lang w:eastAsia="ru-RU"/>
              </w:rPr>
              <w:t>ам асосий компетентликларнинг шаклланганлик даражасини 40/40/20га нисбатда акс эттиради.</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pPr>
              <w:pStyle w:val="aff0"/>
              <w:shd w:val="clear" w:color="auto" w:fill="auto"/>
              <w:spacing w:after="0" w:line="240" w:lineRule="auto"/>
              <w:ind w:firstLine="0"/>
              <w:rPr>
                <w:rFonts w:ascii="Times New Roman" w:hAnsi="Times New Roman" w:cs="Times New Roman"/>
                <w:sz w:val="24"/>
                <w:szCs w:val="24"/>
                <w:lang w:eastAsia="ru-RU"/>
              </w:rPr>
            </w:pPr>
            <w:r w:rsidRPr="0094082B">
              <w:rPr>
                <w:rFonts w:ascii="Times New Roman" w:hAnsi="Times New Roman" w:cs="Times New Roman"/>
                <w:sz w:val="24"/>
                <w:szCs w:val="24"/>
                <w:lang w:eastAsia="ru-RU"/>
              </w:rPr>
              <w:t xml:space="preserve">Титул варак, мундарижа, эпиграфнинг мавжудлиги. Курсатилган материалларнинг яхлитлиги ва эстетик тугалланганлиги. Ёзувининг аниклиги. </w:t>
            </w:r>
            <w:r w:rsidRPr="0094082B">
              <w:rPr>
                <w:rFonts w:ascii="Times New Roman" w:hAnsi="Times New Roman" w:cs="Times New Roman"/>
                <w:sz w:val="24"/>
                <w:szCs w:val="24"/>
                <w:lang w:val="uz-Cyrl-UZ" w:eastAsia="ru-RU"/>
              </w:rPr>
              <w:t>Ё</w:t>
            </w:r>
            <w:r w:rsidRPr="0094082B">
              <w:rPr>
                <w:rFonts w:ascii="Times New Roman" w:hAnsi="Times New Roman" w:cs="Times New Roman"/>
                <w:sz w:val="24"/>
                <w:szCs w:val="24"/>
                <w:lang w:eastAsia="ru-RU"/>
              </w:rPr>
              <w:t>зувининг аниклиги. Материалларнинг к</w:t>
            </w:r>
            <w:r w:rsidRPr="0094082B">
              <w:rPr>
                <w:rFonts w:ascii="Times New Roman" w:hAnsi="Times New Roman" w:cs="Times New Roman"/>
                <w:sz w:val="24"/>
                <w:szCs w:val="24"/>
                <w:lang w:val="uz-Cyrl-UZ" w:eastAsia="ru-RU"/>
              </w:rPr>
              <w:t>ў</w:t>
            </w:r>
            <w:r w:rsidRPr="0094082B">
              <w:rPr>
                <w:rFonts w:ascii="Times New Roman" w:hAnsi="Times New Roman" w:cs="Times New Roman"/>
                <w:sz w:val="24"/>
                <w:szCs w:val="24"/>
                <w:lang w:eastAsia="ru-RU"/>
              </w:rPr>
              <w:t>пи зарур библиографик маълумотларга эга.</w:t>
            </w:r>
          </w:p>
        </w:tc>
      </w:tr>
      <w:tr w:rsidR="00486005" w:rsidRPr="0094082B" w:rsidTr="0094082B">
        <w:trPr>
          <w:trHeight w:val="2868"/>
        </w:trPr>
        <w:tc>
          <w:tcPr>
            <w:tcW w:w="1135" w:type="dxa"/>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pPr>
              <w:pStyle w:val="aff0"/>
              <w:shd w:val="clear" w:color="auto" w:fill="auto"/>
              <w:spacing w:after="0" w:line="240" w:lineRule="auto"/>
              <w:jc w:val="center"/>
              <w:rPr>
                <w:rFonts w:ascii="Times New Roman" w:hAnsi="Times New Roman" w:cs="Times New Roman"/>
                <w:b/>
                <w:sz w:val="24"/>
                <w:szCs w:val="24"/>
                <w:lang w:eastAsia="ru-RU"/>
              </w:rPr>
            </w:pPr>
            <w:r w:rsidRPr="0094082B">
              <w:rPr>
                <w:rFonts w:ascii="Times New Roman" w:hAnsi="Times New Roman" w:cs="Times New Roman"/>
                <w:b/>
                <w:sz w:val="24"/>
                <w:szCs w:val="24"/>
                <w:lang w:eastAsia="ru-RU"/>
              </w:rPr>
              <w:t>"3" баҳо</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pPr>
              <w:pStyle w:val="aff0"/>
              <w:shd w:val="clear" w:color="auto" w:fill="auto"/>
              <w:spacing w:after="0" w:line="240" w:lineRule="auto"/>
              <w:ind w:firstLine="17"/>
              <w:rPr>
                <w:rFonts w:ascii="Times New Roman" w:hAnsi="Times New Roman" w:cs="Times New Roman"/>
                <w:sz w:val="24"/>
                <w:szCs w:val="24"/>
                <w:lang w:eastAsia="ru-RU"/>
              </w:rPr>
            </w:pPr>
            <w:r w:rsidRPr="0094082B">
              <w:rPr>
                <w:rFonts w:ascii="Times New Roman" w:hAnsi="Times New Roman" w:cs="Times New Roman"/>
                <w:sz w:val="24"/>
                <w:szCs w:val="24"/>
                <w:lang w:eastAsia="ru-RU"/>
              </w:rPr>
              <w:t>К</w:t>
            </w:r>
            <w:r w:rsidRPr="0094082B">
              <w:rPr>
                <w:rFonts w:ascii="Times New Roman" w:hAnsi="Times New Roman" w:cs="Times New Roman"/>
                <w:sz w:val="24"/>
                <w:szCs w:val="24"/>
                <w:lang w:val="uz-Cyrl-UZ" w:eastAsia="ru-RU"/>
              </w:rPr>
              <w:t>ў</w:t>
            </w:r>
            <w:r w:rsidRPr="0094082B">
              <w:rPr>
                <w:rFonts w:ascii="Times New Roman" w:hAnsi="Times New Roman" w:cs="Times New Roman"/>
                <w:sz w:val="24"/>
                <w:szCs w:val="24"/>
                <w:lang w:eastAsia="ru-RU"/>
              </w:rPr>
              <w:t>рсатилган материалларнинг ярмидан к</w:t>
            </w:r>
            <w:r w:rsidRPr="0094082B">
              <w:rPr>
                <w:rFonts w:ascii="Times New Roman" w:hAnsi="Times New Roman" w:cs="Times New Roman"/>
                <w:sz w:val="24"/>
                <w:szCs w:val="24"/>
                <w:lang w:val="uz-Cyrl-UZ" w:eastAsia="ru-RU"/>
              </w:rPr>
              <w:t>ў</w:t>
            </w:r>
            <w:r w:rsidRPr="0094082B">
              <w:rPr>
                <w:rFonts w:ascii="Times New Roman" w:hAnsi="Times New Roman" w:cs="Times New Roman"/>
                <w:sz w:val="24"/>
                <w:szCs w:val="24"/>
                <w:lang w:eastAsia="ru-RU"/>
              </w:rPr>
              <w:t>про</w:t>
            </w:r>
            <w:r w:rsidRPr="0094082B">
              <w:rPr>
                <w:rFonts w:ascii="Times New Roman" w:hAnsi="Times New Roman" w:cs="Times New Roman"/>
                <w:sz w:val="24"/>
                <w:szCs w:val="24"/>
                <w:lang w:val="uz-Cyrl-UZ" w:eastAsia="ru-RU"/>
              </w:rPr>
              <w:t>ғ</w:t>
            </w:r>
            <w:r w:rsidRPr="0094082B">
              <w:rPr>
                <w:rFonts w:ascii="Times New Roman" w:hAnsi="Times New Roman" w:cs="Times New Roman"/>
                <w:sz w:val="24"/>
                <w:szCs w:val="24"/>
                <w:lang w:eastAsia="ru-RU"/>
              </w:rPr>
              <w:t>и портфолио типига мо</w:t>
            </w:r>
            <w:r w:rsidRPr="0094082B">
              <w:rPr>
                <w:rFonts w:ascii="Times New Roman" w:hAnsi="Times New Roman" w:cs="Times New Roman"/>
                <w:sz w:val="24"/>
                <w:szCs w:val="24"/>
                <w:lang w:val="uz-Cyrl-UZ" w:eastAsia="ru-RU"/>
              </w:rPr>
              <w:t>с</w:t>
            </w:r>
            <w:r w:rsidRPr="0094082B">
              <w:rPr>
                <w:rFonts w:ascii="Times New Roman" w:hAnsi="Times New Roman" w:cs="Times New Roman"/>
                <w:sz w:val="24"/>
                <w:szCs w:val="24"/>
                <w:lang w:eastAsia="ru-RU"/>
              </w:rPr>
              <w:t xml:space="preserve"> келади. Материалларнинг сони ва сифати </w:t>
            </w:r>
            <w:r w:rsidRPr="0094082B">
              <w:rPr>
                <w:rFonts w:ascii="Times New Roman" w:hAnsi="Times New Roman" w:cs="Times New Roman"/>
                <w:sz w:val="24"/>
                <w:szCs w:val="24"/>
                <w:lang w:val="uz-Cyrl-UZ" w:eastAsia="ru-RU"/>
              </w:rPr>
              <w:t>ўқ</w:t>
            </w:r>
            <w:r w:rsidRPr="0094082B">
              <w:rPr>
                <w:rFonts w:ascii="Times New Roman" w:hAnsi="Times New Roman" w:cs="Times New Roman"/>
                <w:sz w:val="24"/>
                <w:szCs w:val="24"/>
                <w:lang w:eastAsia="ru-RU"/>
              </w:rPr>
              <w:t xml:space="preserve">итиш ривожланишини </w:t>
            </w:r>
            <w:r w:rsidRPr="0094082B">
              <w:rPr>
                <w:rFonts w:ascii="Times New Roman" w:hAnsi="Times New Roman" w:cs="Times New Roman"/>
                <w:sz w:val="24"/>
                <w:szCs w:val="24"/>
                <w:lang w:val="uz-Cyrl-UZ" w:eastAsia="ru-RU"/>
              </w:rPr>
              <w:t>ҳа</w:t>
            </w:r>
            <w:r w:rsidRPr="0094082B">
              <w:rPr>
                <w:rFonts w:ascii="Times New Roman" w:hAnsi="Times New Roman" w:cs="Times New Roman"/>
                <w:sz w:val="24"/>
                <w:szCs w:val="24"/>
                <w:lang w:eastAsia="ru-RU"/>
              </w:rPr>
              <w:t>мда кутилган натижаларга эришиш б</w:t>
            </w:r>
            <w:r w:rsidRPr="0094082B">
              <w:rPr>
                <w:rFonts w:ascii="Times New Roman" w:hAnsi="Times New Roman" w:cs="Times New Roman"/>
                <w:sz w:val="24"/>
                <w:szCs w:val="24"/>
                <w:lang w:val="uz-Cyrl-UZ" w:eastAsia="ru-RU"/>
              </w:rPr>
              <w:t>ў</w:t>
            </w:r>
            <w:r w:rsidRPr="0094082B">
              <w:rPr>
                <w:rFonts w:ascii="Times New Roman" w:hAnsi="Times New Roman" w:cs="Times New Roman"/>
                <w:sz w:val="24"/>
                <w:szCs w:val="24"/>
                <w:lang w:eastAsia="ru-RU"/>
              </w:rPr>
              <w:t xml:space="preserve">йича </w:t>
            </w:r>
            <w:r w:rsidRPr="0094082B">
              <w:rPr>
                <w:rFonts w:ascii="Times New Roman" w:hAnsi="Times New Roman" w:cs="Times New Roman"/>
                <w:sz w:val="24"/>
                <w:szCs w:val="24"/>
                <w:lang w:val="uz-Cyrl-UZ" w:eastAsia="ru-RU"/>
              </w:rPr>
              <w:t>қ</w:t>
            </w:r>
            <w:r w:rsidRPr="0094082B">
              <w:rPr>
                <w:rFonts w:ascii="Times New Roman" w:hAnsi="Times New Roman" w:cs="Times New Roman"/>
                <w:sz w:val="24"/>
                <w:szCs w:val="24"/>
                <w:lang w:eastAsia="ru-RU"/>
              </w:rPr>
              <w:t>илинган саъй-</w:t>
            </w:r>
            <w:r w:rsidRPr="0094082B">
              <w:rPr>
                <w:rFonts w:ascii="Times New Roman" w:hAnsi="Times New Roman" w:cs="Times New Roman"/>
                <w:sz w:val="24"/>
                <w:szCs w:val="24"/>
                <w:lang w:val="uz-Cyrl-UZ" w:eastAsia="ru-RU"/>
              </w:rPr>
              <w:t>ҳ</w:t>
            </w:r>
            <w:r w:rsidRPr="0094082B">
              <w:rPr>
                <w:rFonts w:ascii="Times New Roman" w:hAnsi="Times New Roman" w:cs="Times New Roman"/>
                <w:sz w:val="24"/>
                <w:szCs w:val="24"/>
                <w:lang w:eastAsia="ru-RU"/>
              </w:rPr>
              <w:t>аракатларни т</w:t>
            </w:r>
            <w:r w:rsidRPr="0094082B">
              <w:rPr>
                <w:rFonts w:ascii="Times New Roman" w:hAnsi="Times New Roman" w:cs="Times New Roman"/>
                <w:sz w:val="24"/>
                <w:szCs w:val="24"/>
                <w:lang w:val="uz-Cyrl-UZ" w:eastAsia="ru-RU"/>
              </w:rPr>
              <w:t>ў</w:t>
            </w:r>
            <w:r w:rsidRPr="0094082B">
              <w:rPr>
                <w:rFonts w:ascii="Times New Roman" w:hAnsi="Times New Roman" w:cs="Times New Roman"/>
                <w:sz w:val="24"/>
                <w:szCs w:val="24"/>
                <w:lang w:eastAsia="ru-RU"/>
              </w:rPr>
              <w:t xml:space="preserve">ла </w:t>
            </w:r>
            <w:r w:rsidRPr="0094082B">
              <w:rPr>
                <w:rFonts w:ascii="Times New Roman" w:hAnsi="Times New Roman" w:cs="Times New Roman"/>
                <w:sz w:val="24"/>
                <w:szCs w:val="24"/>
                <w:lang w:val="uz-Cyrl-UZ" w:eastAsia="ru-RU"/>
              </w:rPr>
              <w:t>ҳ</w:t>
            </w:r>
            <w:r w:rsidRPr="0094082B">
              <w:rPr>
                <w:rFonts w:ascii="Times New Roman" w:hAnsi="Times New Roman" w:cs="Times New Roman"/>
                <w:sz w:val="24"/>
                <w:szCs w:val="24"/>
                <w:lang w:eastAsia="ru-RU"/>
              </w:rPr>
              <w:t>ажмда к</w:t>
            </w:r>
            <w:r w:rsidRPr="0094082B">
              <w:rPr>
                <w:rFonts w:ascii="Times New Roman" w:hAnsi="Times New Roman" w:cs="Times New Roman"/>
                <w:sz w:val="24"/>
                <w:szCs w:val="24"/>
                <w:lang w:val="uz-Cyrl-UZ" w:eastAsia="ru-RU"/>
              </w:rPr>
              <w:t>ў</w:t>
            </w:r>
            <w:r w:rsidRPr="0094082B">
              <w:rPr>
                <w:rFonts w:ascii="Times New Roman" w:hAnsi="Times New Roman" w:cs="Times New Roman"/>
                <w:sz w:val="24"/>
                <w:szCs w:val="24"/>
                <w:lang w:eastAsia="ru-RU"/>
              </w:rPr>
              <w:t xml:space="preserve">риш ва баҳолашга имкон беради. Материалларнинг сони ва сифати </w:t>
            </w:r>
            <w:r w:rsidRPr="0094082B">
              <w:rPr>
                <w:rFonts w:ascii="Times New Roman" w:hAnsi="Times New Roman" w:cs="Times New Roman"/>
                <w:sz w:val="24"/>
                <w:szCs w:val="24"/>
                <w:lang w:val="uz-Cyrl-UZ" w:eastAsia="ru-RU"/>
              </w:rPr>
              <w:t>ўқ</w:t>
            </w:r>
            <w:r w:rsidRPr="0094082B">
              <w:rPr>
                <w:rFonts w:ascii="Times New Roman" w:hAnsi="Times New Roman" w:cs="Times New Roman"/>
                <w:sz w:val="24"/>
                <w:szCs w:val="24"/>
                <w:lang w:eastAsia="ru-RU"/>
              </w:rPr>
              <w:t xml:space="preserve">итиш ривожланишини </w:t>
            </w:r>
            <w:r w:rsidRPr="0094082B">
              <w:rPr>
                <w:rFonts w:ascii="Times New Roman" w:hAnsi="Times New Roman" w:cs="Times New Roman"/>
                <w:sz w:val="24"/>
                <w:szCs w:val="24"/>
                <w:lang w:val="uz-Cyrl-UZ" w:eastAsia="ru-RU"/>
              </w:rPr>
              <w:t>ҳ</w:t>
            </w:r>
            <w:r w:rsidRPr="0094082B">
              <w:rPr>
                <w:rFonts w:ascii="Times New Roman" w:hAnsi="Times New Roman" w:cs="Times New Roman"/>
                <w:sz w:val="24"/>
                <w:szCs w:val="24"/>
                <w:lang w:eastAsia="ru-RU"/>
              </w:rPr>
              <w:t>амда кутилган натижаларга эришиш б</w:t>
            </w:r>
            <w:r w:rsidRPr="0094082B">
              <w:rPr>
                <w:rFonts w:ascii="Times New Roman" w:hAnsi="Times New Roman" w:cs="Times New Roman"/>
                <w:sz w:val="24"/>
                <w:szCs w:val="24"/>
                <w:lang w:val="uz-Cyrl-UZ" w:eastAsia="ru-RU"/>
              </w:rPr>
              <w:t>ў</w:t>
            </w:r>
            <w:r w:rsidRPr="0094082B">
              <w:rPr>
                <w:rFonts w:ascii="Times New Roman" w:hAnsi="Times New Roman" w:cs="Times New Roman"/>
                <w:sz w:val="24"/>
                <w:szCs w:val="24"/>
                <w:lang w:eastAsia="ru-RU"/>
              </w:rPr>
              <w:t xml:space="preserve">йича </w:t>
            </w:r>
            <w:r w:rsidRPr="0094082B">
              <w:rPr>
                <w:rFonts w:ascii="Times New Roman" w:hAnsi="Times New Roman" w:cs="Times New Roman"/>
                <w:sz w:val="24"/>
                <w:szCs w:val="24"/>
                <w:lang w:val="uz-Cyrl-UZ" w:eastAsia="ru-RU"/>
              </w:rPr>
              <w:t>қ</w:t>
            </w:r>
            <w:r w:rsidRPr="0094082B">
              <w:rPr>
                <w:rFonts w:ascii="Times New Roman" w:hAnsi="Times New Roman" w:cs="Times New Roman"/>
                <w:sz w:val="24"/>
                <w:szCs w:val="24"/>
                <w:lang w:eastAsia="ru-RU"/>
              </w:rPr>
              <w:t>илинган саъй-харакатларни т</w:t>
            </w:r>
            <w:r w:rsidRPr="0094082B">
              <w:rPr>
                <w:rFonts w:ascii="Times New Roman" w:hAnsi="Times New Roman" w:cs="Times New Roman"/>
                <w:sz w:val="24"/>
                <w:szCs w:val="24"/>
                <w:lang w:val="uz-Cyrl-UZ" w:eastAsia="ru-RU"/>
              </w:rPr>
              <w:t>ў</w:t>
            </w:r>
            <w:r w:rsidRPr="0094082B">
              <w:rPr>
                <w:rFonts w:ascii="Times New Roman" w:hAnsi="Times New Roman" w:cs="Times New Roman"/>
                <w:sz w:val="24"/>
                <w:szCs w:val="24"/>
                <w:lang w:eastAsia="ru-RU"/>
              </w:rPr>
              <w:t>ла хажмда к</w:t>
            </w:r>
            <w:r w:rsidRPr="0094082B">
              <w:rPr>
                <w:rFonts w:ascii="Times New Roman" w:hAnsi="Times New Roman" w:cs="Times New Roman"/>
                <w:sz w:val="24"/>
                <w:szCs w:val="24"/>
                <w:lang w:val="uz-Cyrl-UZ" w:eastAsia="ru-RU"/>
              </w:rPr>
              <w:t>ў</w:t>
            </w:r>
            <w:r w:rsidRPr="0094082B">
              <w:rPr>
                <w:rFonts w:ascii="Times New Roman" w:hAnsi="Times New Roman" w:cs="Times New Roman"/>
                <w:sz w:val="24"/>
                <w:szCs w:val="24"/>
                <w:lang w:eastAsia="ru-RU"/>
              </w:rPr>
              <w:t xml:space="preserve">риш ва баҳолашга имкон беради. Материалларни систематизациялашга уриниш амалга оширилган. Портфолиода берилган материаллар танлови асосланган ва </w:t>
            </w:r>
            <w:r w:rsidRPr="0094082B">
              <w:rPr>
                <w:rFonts w:ascii="Times New Roman" w:hAnsi="Times New Roman" w:cs="Times New Roman"/>
                <w:sz w:val="24"/>
                <w:szCs w:val="24"/>
                <w:lang w:val="uz-Cyrl-UZ" w:eastAsia="ru-RU"/>
              </w:rPr>
              <w:t>ҳ</w:t>
            </w:r>
            <w:r w:rsidRPr="0094082B">
              <w:rPr>
                <w:rFonts w:ascii="Times New Roman" w:hAnsi="Times New Roman" w:cs="Times New Roman"/>
                <w:sz w:val="24"/>
                <w:szCs w:val="24"/>
                <w:lang w:eastAsia="ru-RU"/>
              </w:rPr>
              <w:t xml:space="preserve">ам предмет, </w:t>
            </w:r>
            <w:r w:rsidRPr="0094082B">
              <w:rPr>
                <w:rFonts w:ascii="Times New Roman" w:hAnsi="Times New Roman" w:cs="Times New Roman"/>
                <w:sz w:val="24"/>
                <w:szCs w:val="24"/>
                <w:lang w:val="uz-Cyrl-UZ" w:eastAsia="ru-RU"/>
              </w:rPr>
              <w:t>ҳ</w:t>
            </w:r>
            <w:r w:rsidRPr="0094082B">
              <w:rPr>
                <w:rFonts w:ascii="Times New Roman" w:hAnsi="Times New Roman" w:cs="Times New Roman"/>
                <w:sz w:val="24"/>
                <w:szCs w:val="24"/>
                <w:lang w:eastAsia="ru-RU"/>
              </w:rPr>
              <w:t>ам асосий компетентликларнинг шаклланганлик даражасини 60/30/10га нисбатда акс эттиради.</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pPr>
              <w:pStyle w:val="aff0"/>
              <w:shd w:val="clear" w:color="auto" w:fill="auto"/>
              <w:spacing w:after="0" w:line="240" w:lineRule="auto"/>
              <w:ind w:firstLine="60"/>
              <w:rPr>
                <w:rFonts w:ascii="Times New Roman" w:hAnsi="Times New Roman" w:cs="Times New Roman"/>
                <w:sz w:val="24"/>
                <w:szCs w:val="24"/>
                <w:lang w:eastAsia="ru-RU"/>
              </w:rPr>
            </w:pPr>
            <w:r w:rsidRPr="0094082B">
              <w:rPr>
                <w:rFonts w:ascii="Times New Roman" w:hAnsi="Times New Roman" w:cs="Times New Roman"/>
                <w:sz w:val="24"/>
                <w:szCs w:val="24"/>
                <w:lang w:eastAsia="ru-RU"/>
              </w:rPr>
              <w:t>Титул вара</w:t>
            </w:r>
            <w:r w:rsidRPr="0094082B">
              <w:rPr>
                <w:rFonts w:ascii="Times New Roman" w:hAnsi="Times New Roman" w:cs="Times New Roman"/>
                <w:sz w:val="24"/>
                <w:szCs w:val="24"/>
                <w:lang w:val="uz-Cyrl-UZ" w:eastAsia="ru-RU"/>
              </w:rPr>
              <w:t>қ</w:t>
            </w:r>
            <w:r w:rsidRPr="0094082B">
              <w:rPr>
                <w:rFonts w:ascii="Times New Roman" w:hAnsi="Times New Roman" w:cs="Times New Roman"/>
                <w:sz w:val="24"/>
                <w:szCs w:val="24"/>
                <w:lang w:eastAsia="ru-RU"/>
              </w:rPr>
              <w:t xml:space="preserve"> мундарижанинг мавжудлиги. К</w:t>
            </w:r>
            <w:r w:rsidRPr="0094082B">
              <w:rPr>
                <w:rFonts w:ascii="Times New Roman" w:hAnsi="Times New Roman" w:cs="Times New Roman"/>
                <w:sz w:val="24"/>
                <w:szCs w:val="24"/>
                <w:lang w:val="uz-Cyrl-UZ" w:eastAsia="ru-RU"/>
              </w:rPr>
              <w:t>ў</w:t>
            </w:r>
            <w:r w:rsidRPr="0094082B">
              <w:rPr>
                <w:rFonts w:ascii="Times New Roman" w:hAnsi="Times New Roman" w:cs="Times New Roman"/>
                <w:sz w:val="24"/>
                <w:szCs w:val="24"/>
                <w:lang w:eastAsia="ru-RU"/>
              </w:rPr>
              <w:t>рсатилган материалларни безашга" б</w:t>
            </w:r>
            <w:r w:rsidRPr="0094082B">
              <w:rPr>
                <w:rFonts w:ascii="Times New Roman" w:hAnsi="Times New Roman" w:cs="Times New Roman"/>
                <w:sz w:val="24"/>
                <w:szCs w:val="24"/>
                <w:lang w:val="uz-Cyrl-UZ" w:eastAsia="ru-RU"/>
              </w:rPr>
              <w:t>ў</w:t>
            </w:r>
            <w:r w:rsidRPr="0094082B">
              <w:rPr>
                <w:rFonts w:ascii="Times New Roman" w:hAnsi="Times New Roman" w:cs="Times New Roman"/>
                <w:sz w:val="24"/>
                <w:szCs w:val="24"/>
                <w:lang w:eastAsia="ru-RU"/>
              </w:rPr>
              <w:t>лган уриниш б</w:t>
            </w:r>
            <w:r w:rsidRPr="0094082B">
              <w:rPr>
                <w:rFonts w:ascii="Times New Roman" w:hAnsi="Times New Roman" w:cs="Times New Roman"/>
                <w:sz w:val="24"/>
                <w:szCs w:val="24"/>
                <w:lang w:val="uz-Cyrl-UZ" w:eastAsia="ru-RU"/>
              </w:rPr>
              <w:t>ў</w:t>
            </w:r>
            <w:r w:rsidRPr="0094082B">
              <w:rPr>
                <w:rFonts w:ascii="Times New Roman" w:hAnsi="Times New Roman" w:cs="Times New Roman"/>
                <w:sz w:val="24"/>
                <w:szCs w:val="24"/>
                <w:lang w:eastAsia="ru-RU"/>
              </w:rPr>
              <w:t>лган. Материалларнинг ярмидан к</w:t>
            </w:r>
            <w:r w:rsidRPr="0094082B">
              <w:rPr>
                <w:rFonts w:ascii="Times New Roman" w:hAnsi="Times New Roman" w:cs="Times New Roman"/>
                <w:sz w:val="24"/>
                <w:szCs w:val="24"/>
                <w:lang w:val="uz-Cyrl-UZ" w:eastAsia="ru-RU"/>
              </w:rPr>
              <w:t>ў</w:t>
            </w:r>
            <w:r w:rsidRPr="0094082B">
              <w:rPr>
                <w:rFonts w:ascii="Times New Roman" w:hAnsi="Times New Roman" w:cs="Times New Roman"/>
                <w:sz w:val="24"/>
                <w:szCs w:val="24"/>
                <w:lang w:eastAsia="ru-RU"/>
              </w:rPr>
              <w:t>пи зарур библиографик маълумотларга эга.</w:t>
            </w:r>
          </w:p>
        </w:tc>
      </w:tr>
      <w:tr w:rsidR="00486005" w:rsidRPr="0094082B" w:rsidTr="0094082B">
        <w:trPr>
          <w:trHeight w:val="1575"/>
        </w:trPr>
        <w:tc>
          <w:tcPr>
            <w:tcW w:w="1135" w:type="dxa"/>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pPr>
              <w:pStyle w:val="aff0"/>
              <w:shd w:val="clear" w:color="auto" w:fill="auto"/>
              <w:spacing w:after="0" w:line="240" w:lineRule="auto"/>
              <w:jc w:val="center"/>
              <w:rPr>
                <w:rFonts w:ascii="Times New Roman" w:hAnsi="Times New Roman" w:cs="Times New Roman"/>
                <w:b/>
                <w:sz w:val="24"/>
                <w:szCs w:val="24"/>
                <w:lang w:eastAsia="ru-RU"/>
              </w:rPr>
            </w:pPr>
            <w:r w:rsidRPr="0094082B">
              <w:rPr>
                <w:rFonts w:ascii="Times New Roman" w:hAnsi="Times New Roman" w:cs="Times New Roman"/>
                <w:b/>
                <w:sz w:val="24"/>
                <w:szCs w:val="24"/>
                <w:lang w:eastAsia="ru-RU"/>
              </w:rPr>
              <w:t>"2" баҳо</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pPr>
              <w:pStyle w:val="aff0"/>
              <w:shd w:val="clear" w:color="auto" w:fill="auto"/>
              <w:spacing w:after="0" w:line="240" w:lineRule="auto"/>
              <w:ind w:firstLine="17"/>
              <w:rPr>
                <w:rFonts w:ascii="Times New Roman" w:hAnsi="Times New Roman" w:cs="Times New Roman"/>
                <w:sz w:val="24"/>
                <w:szCs w:val="24"/>
                <w:lang w:eastAsia="ru-RU"/>
              </w:rPr>
            </w:pPr>
            <w:r w:rsidRPr="0094082B">
              <w:rPr>
                <w:rFonts w:ascii="Times New Roman" w:hAnsi="Times New Roman" w:cs="Times New Roman"/>
                <w:sz w:val="24"/>
                <w:szCs w:val="24"/>
                <w:lang w:eastAsia="ru-RU"/>
              </w:rPr>
              <w:t>К</w:t>
            </w:r>
            <w:r w:rsidRPr="0094082B">
              <w:rPr>
                <w:rFonts w:ascii="Times New Roman" w:hAnsi="Times New Roman" w:cs="Times New Roman"/>
                <w:sz w:val="24"/>
                <w:szCs w:val="24"/>
                <w:lang w:val="uz-Cyrl-UZ" w:eastAsia="ru-RU"/>
              </w:rPr>
              <w:t>ў</w:t>
            </w:r>
            <w:r w:rsidRPr="0094082B">
              <w:rPr>
                <w:rFonts w:ascii="Times New Roman" w:hAnsi="Times New Roman" w:cs="Times New Roman"/>
                <w:sz w:val="24"/>
                <w:szCs w:val="24"/>
                <w:lang w:eastAsia="ru-RU"/>
              </w:rPr>
              <w:t>рсатилган материалларнинг ярмидан ози портфолио типига мо</w:t>
            </w:r>
            <w:r w:rsidRPr="0094082B">
              <w:rPr>
                <w:rFonts w:ascii="Times New Roman" w:hAnsi="Times New Roman" w:cs="Times New Roman"/>
                <w:sz w:val="24"/>
                <w:szCs w:val="24"/>
                <w:lang w:val="uz-Cyrl-UZ" w:eastAsia="ru-RU"/>
              </w:rPr>
              <w:t>с</w:t>
            </w:r>
            <w:r w:rsidRPr="0094082B">
              <w:rPr>
                <w:rFonts w:ascii="Times New Roman" w:hAnsi="Times New Roman" w:cs="Times New Roman"/>
                <w:sz w:val="24"/>
                <w:szCs w:val="24"/>
                <w:lang w:eastAsia="ru-RU"/>
              </w:rPr>
              <w:t xml:space="preserve"> келади. Материалларнинг сони ва сифати дар</w:t>
            </w:r>
            <w:r w:rsidRPr="0094082B">
              <w:rPr>
                <w:rFonts w:ascii="Times New Roman" w:hAnsi="Times New Roman" w:cs="Times New Roman"/>
                <w:sz w:val="24"/>
                <w:szCs w:val="24"/>
                <w:lang w:val="uz-Cyrl-UZ" w:eastAsia="ru-RU"/>
              </w:rPr>
              <w:t>с</w:t>
            </w:r>
            <w:r w:rsidRPr="0094082B">
              <w:rPr>
                <w:rFonts w:ascii="Times New Roman" w:hAnsi="Times New Roman" w:cs="Times New Roman"/>
                <w:sz w:val="24"/>
                <w:szCs w:val="24"/>
                <w:lang w:eastAsia="ru-RU"/>
              </w:rPr>
              <w:t xml:space="preserve">ларда </w:t>
            </w:r>
            <w:r w:rsidRPr="0094082B">
              <w:rPr>
                <w:rFonts w:ascii="Times New Roman" w:hAnsi="Times New Roman" w:cs="Times New Roman"/>
                <w:sz w:val="24"/>
                <w:szCs w:val="24"/>
                <w:lang w:val="uz-Cyrl-UZ" w:eastAsia="ru-RU"/>
              </w:rPr>
              <w:t>ўқ</w:t>
            </w:r>
            <w:r w:rsidRPr="0094082B">
              <w:rPr>
                <w:rFonts w:ascii="Times New Roman" w:hAnsi="Times New Roman" w:cs="Times New Roman"/>
                <w:sz w:val="24"/>
                <w:szCs w:val="24"/>
                <w:lang w:eastAsia="ru-RU"/>
              </w:rPr>
              <w:t>увчининг ишини к</w:t>
            </w:r>
            <w:r w:rsidRPr="0094082B">
              <w:rPr>
                <w:rFonts w:ascii="Times New Roman" w:hAnsi="Times New Roman" w:cs="Times New Roman"/>
                <w:sz w:val="24"/>
                <w:szCs w:val="24"/>
                <w:lang w:val="uz-Cyrl-UZ" w:eastAsia="ru-RU"/>
              </w:rPr>
              <w:t>ў</w:t>
            </w:r>
            <w:r w:rsidRPr="0094082B">
              <w:rPr>
                <w:rFonts w:ascii="Times New Roman" w:hAnsi="Times New Roman" w:cs="Times New Roman"/>
                <w:sz w:val="24"/>
                <w:szCs w:val="24"/>
                <w:lang w:eastAsia="ru-RU"/>
              </w:rPr>
              <w:t xml:space="preserve">ришга имкон беради. Портфолиода берилган материаллар </w:t>
            </w:r>
            <w:r w:rsidRPr="0094082B">
              <w:rPr>
                <w:rFonts w:ascii="Times New Roman" w:hAnsi="Times New Roman" w:cs="Times New Roman"/>
                <w:sz w:val="24"/>
                <w:szCs w:val="24"/>
                <w:lang w:val="uz-Cyrl-UZ" w:eastAsia="ru-RU"/>
              </w:rPr>
              <w:t>ҳ</w:t>
            </w:r>
            <w:r w:rsidRPr="0094082B">
              <w:rPr>
                <w:rFonts w:ascii="Times New Roman" w:hAnsi="Times New Roman" w:cs="Times New Roman"/>
                <w:sz w:val="24"/>
                <w:szCs w:val="24"/>
                <w:lang w:eastAsia="ru-RU"/>
              </w:rPr>
              <w:t xml:space="preserve">ам предмет, </w:t>
            </w:r>
            <w:r w:rsidRPr="0094082B">
              <w:rPr>
                <w:rFonts w:ascii="Times New Roman" w:hAnsi="Times New Roman" w:cs="Times New Roman"/>
                <w:sz w:val="24"/>
                <w:szCs w:val="24"/>
                <w:lang w:val="uz-Cyrl-UZ" w:eastAsia="ru-RU"/>
              </w:rPr>
              <w:t>ҳ</w:t>
            </w:r>
            <w:r w:rsidRPr="0094082B">
              <w:rPr>
                <w:rFonts w:ascii="Times New Roman" w:hAnsi="Times New Roman" w:cs="Times New Roman"/>
                <w:sz w:val="24"/>
                <w:szCs w:val="24"/>
                <w:lang w:eastAsia="ru-RU"/>
              </w:rPr>
              <w:t>ам асосий компетентликларнинг шаклланганлик даражасини 75/20/5га нисбатда акс эттиради.</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pPr>
              <w:pStyle w:val="aff0"/>
              <w:shd w:val="clear" w:color="auto" w:fill="auto"/>
              <w:spacing w:after="0" w:line="240" w:lineRule="auto"/>
              <w:ind w:firstLine="180"/>
              <w:jc w:val="both"/>
              <w:rPr>
                <w:rFonts w:ascii="Times New Roman" w:hAnsi="Times New Roman" w:cs="Times New Roman"/>
                <w:sz w:val="24"/>
                <w:szCs w:val="24"/>
                <w:lang w:eastAsia="ru-RU"/>
              </w:rPr>
            </w:pPr>
            <w:r w:rsidRPr="0094082B">
              <w:rPr>
                <w:rFonts w:ascii="Times New Roman" w:hAnsi="Times New Roman" w:cs="Times New Roman"/>
                <w:sz w:val="24"/>
                <w:szCs w:val="24"/>
                <w:lang w:eastAsia="ru-RU"/>
              </w:rPr>
              <w:t>Титул вара</w:t>
            </w:r>
            <w:r w:rsidRPr="0094082B">
              <w:rPr>
                <w:rFonts w:ascii="Times New Roman" w:hAnsi="Times New Roman" w:cs="Times New Roman"/>
                <w:sz w:val="24"/>
                <w:szCs w:val="24"/>
                <w:lang w:val="uz-Cyrl-UZ" w:eastAsia="ru-RU"/>
              </w:rPr>
              <w:t>қ</w:t>
            </w:r>
            <w:r w:rsidRPr="0094082B">
              <w:rPr>
                <w:rFonts w:ascii="Times New Roman" w:hAnsi="Times New Roman" w:cs="Times New Roman"/>
                <w:sz w:val="24"/>
                <w:szCs w:val="24"/>
                <w:lang w:eastAsia="ru-RU"/>
              </w:rPr>
              <w:t>нинг мавжудлиги. К</w:t>
            </w:r>
            <w:r w:rsidRPr="0094082B">
              <w:rPr>
                <w:rFonts w:ascii="Times New Roman" w:hAnsi="Times New Roman" w:cs="Times New Roman"/>
                <w:sz w:val="24"/>
                <w:szCs w:val="24"/>
                <w:lang w:val="uz-Cyrl-UZ" w:eastAsia="ru-RU"/>
              </w:rPr>
              <w:t>ў</w:t>
            </w:r>
            <w:r w:rsidRPr="0094082B">
              <w:rPr>
                <w:rFonts w:ascii="Times New Roman" w:hAnsi="Times New Roman" w:cs="Times New Roman"/>
                <w:sz w:val="24"/>
                <w:szCs w:val="24"/>
                <w:lang w:eastAsia="ru-RU"/>
              </w:rPr>
              <w:t>рсатилган материалларни безашга б</w:t>
            </w:r>
            <w:r w:rsidRPr="0094082B">
              <w:rPr>
                <w:rFonts w:ascii="Times New Roman" w:hAnsi="Times New Roman" w:cs="Times New Roman"/>
                <w:sz w:val="24"/>
                <w:szCs w:val="24"/>
                <w:lang w:val="uz-Cyrl-UZ" w:eastAsia="ru-RU"/>
              </w:rPr>
              <w:t>ў</w:t>
            </w:r>
            <w:r w:rsidRPr="0094082B">
              <w:rPr>
                <w:rFonts w:ascii="Times New Roman" w:hAnsi="Times New Roman" w:cs="Times New Roman"/>
                <w:sz w:val="24"/>
                <w:szCs w:val="24"/>
                <w:lang w:eastAsia="ru-RU"/>
              </w:rPr>
              <w:t>лган уриниш бор. Айрим материаллар зарур библиографик маълумотларга эга.</w:t>
            </w:r>
          </w:p>
        </w:tc>
      </w:tr>
    </w:tbl>
    <w:p w:rsidR="0094082B" w:rsidRDefault="0094082B" w:rsidP="0094082B">
      <w:pPr>
        <w:pStyle w:val="aff0"/>
        <w:shd w:val="clear" w:color="auto" w:fill="auto"/>
        <w:spacing w:after="0" w:line="240" w:lineRule="auto"/>
        <w:ind w:firstLine="720"/>
        <w:jc w:val="both"/>
        <w:rPr>
          <w:rFonts w:ascii="Times New Roman" w:hAnsi="Times New Roman" w:cs="Times New Roman"/>
          <w:sz w:val="24"/>
          <w:szCs w:val="24"/>
        </w:rPr>
      </w:pPr>
    </w:p>
    <w:p w:rsidR="00486005" w:rsidRPr="0094082B" w:rsidRDefault="00486005" w:rsidP="0094082B">
      <w:pPr>
        <w:pStyle w:val="aff0"/>
        <w:shd w:val="clear" w:color="auto" w:fill="auto"/>
        <w:spacing w:after="0" w:line="240" w:lineRule="auto"/>
        <w:ind w:firstLine="720"/>
        <w:jc w:val="both"/>
        <w:rPr>
          <w:rFonts w:ascii="Times New Roman" w:hAnsi="Times New Roman" w:cs="Times New Roman"/>
          <w:sz w:val="24"/>
          <w:szCs w:val="24"/>
        </w:rPr>
      </w:pPr>
      <w:r w:rsidRPr="0094082B">
        <w:rPr>
          <w:rFonts w:ascii="Times New Roman" w:hAnsi="Times New Roman" w:cs="Times New Roman"/>
          <w:sz w:val="24"/>
          <w:szCs w:val="24"/>
        </w:rPr>
        <w:t xml:space="preserve">Таклиф </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 xml:space="preserve">илинган критерийлар ва нормалар етарли даражада умумийликка эга ва </w:t>
      </w:r>
      <w:r w:rsidRPr="0094082B">
        <w:rPr>
          <w:rFonts w:ascii="Times New Roman" w:hAnsi="Times New Roman" w:cs="Times New Roman"/>
          <w:sz w:val="24"/>
          <w:szCs w:val="24"/>
          <w:lang w:val="uz-Cyrl-UZ"/>
        </w:rPr>
        <w:t>ўқ</w:t>
      </w:r>
      <w:r w:rsidRPr="0094082B">
        <w:rPr>
          <w:rFonts w:ascii="Times New Roman" w:hAnsi="Times New Roman" w:cs="Times New Roman"/>
          <w:sz w:val="24"/>
          <w:szCs w:val="24"/>
        </w:rPr>
        <w:t xml:space="preserve">итувчига ориентир сифатида фойдаланилиши мумкин. Портфолионинг конкрет типини баҳолашда </w:t>
      </w:r>
      <w:r w:rsidRPr="0094082B">
        <w:rPr>
          <w:rFonts w:ascii="Times New Roman" w:hAnsi="Times New Roman" w:cs="Times New Roman"/>
          <w:sz w:val="24"/>
          <w:szCs w:val="24"/>
          <w:lang w:val="uz-Cyrl-UZ"/>
        </w:rPr>
        <w:t>ўқ</w:t>
      </w:r>
      <w:r w:rsidRPr="0094082B">
        <w:rPr>
          <w:rFonts w:ascii="Times New Roman" w:hAnsi="Times New Roman" w:cs="Times New Roman"/>
          <w:sz w:val="24"/>
          <w:szCs w:val="24"/>
        </w:rPr>
        <w:t>увчилар билан биргаликда критериялар ва меъёрларни маъ</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 xml:space="preserve">уллаб олиш зарур </w:t>
      </w:r>
      <w:r w:rsidRPr="0094082B">
        <w:rPr>
          <w:rFonts w:ascii="Times New Roman" w:hAnsi="Times New Roman" w:cs="Times New Roman"/>
          <w:sz w:val="24"/>
          <w:szCs w:val="24"/>
          <w:lang w:val="uz-Cyrl-UZ"/>
        </w:rPr>
        <w:t>ҳ</w:t>
      </w:r>
      <w:r w:rsidRPr="0094082B">
        <w:rPr>
          <w:rFonts w:ascii="Times New Roman" w:hAnsi="Times New Roman" w:cs="Times New Roman"/>
          <w:sz w:val="24"/>
          <w:szCs w:val="24"/>
        </w:rPr>
        <w:t xml:space="preserve">амда </w:t>
      </w:r>
      <w:r w:rsidRPr="0094082B">
        <w:rPr>
          <w:rFonts w:ascii="Times New Roman" w:hAnsi="Times New Roman" w:cs="Times New Roman"/>
          <w:sz w:val="24"/>
          <w:szCs w:val="24"/>
          <w:lang w:val="uz-Cyrl-UZ"/>
        </w:rPr>
        <w:t>ўқ</w:t>
      </w:r>
      <w:r w:rsidRPr="0094082B">
        <w:rPr>
          <w:rFonts w:ascii="Times New Roman" w:hAnsi="Times New Roman" w:cs="Times New Roman"/>
          <w:sz w:val="24"/>
          <w:szCs w:val="24"/>
        </w:rPr>
        <w:t>увчиларга тушунарли б</w:t>
      </w:r>
      <w:r w:rsidRPr="0094082B">
        <w:rPr>
          <w:rFonts w:ascii="Times New Roman" w:hAnsi="Times New Roman" w:cs="Times New Roman"/>
          <w:sz w:val="24"/>
          <w:szCs w:val="24"/>
          <w:lang w:val="uz-Cyrl-UZ"/>
        </w:rPr>
        <w:t>ў</w:t>
      </w:r>
      <w:r w:rsidRPr="0094082B">
        <w:rPr>
          <w:rFonts w:ascii="Times New Roman" w:hAnsi="Times New Roman" w:cs="Times New Roman"/>
          <w:sz w:val="24"/>
          <w:szCs w:val="24"/>
        </w:rPr>
        <w:t xml:space="preserve">ладиган </w:t>
      </w:r>
      <w:r w:rsidRPr="0094082B">
        <w:rPr>
          <w:rFonts w:ascii="Times New Roman" w:hAnsi="Times New Roman" w:cs="Times New Roman"/>
          <w:sz w:val="24"/>
          <w:szCs w:val="24"/>
          <w:lang w:val="uz-Cyrl-UZ"/>
        </w:rPr>
        <w:t>қў</w:t>
      </w:r>
      <w:r w:rsidRPr="0094082B">
        <w:rPr>
          <w:rFonts w:ascii="Times New Roman" w:hAnsi="Times New Roman" w:cs="Times New Roman"/>
          <w:sz w:val="24"/>
          <w:szCs w:val="24"/>
        </w:rPr>
        <w:t>шимчалар киритиш керак. Масалан, "</w:t>
      </w:r>
      <w:r w:rsidRPr="0094082B">
        <w:rPr>
          <w:rFonts w:ascii="Times New Roman" w:hAnsi="Times New Roman" w:cs="Times New Roman"/>
          <w:sz w:val="24"/>
          <w:szCs w:val="24"/>
          <w:lang w:val="uz-Cyrl-UZ"/>
        </w:rPr>
        <w:t>ҳ</w:t>
      </w:r>
      <w:r w:rsidRPr="0094082B">
        <w:rPr>
          <w:rFonts w:ascii="Times New Roman" w:hAnsi="Times New Roman" w:cs="Times New Roman"/>
          <w:sz w:val="24"/>
          <w:szCs w:val="24"/>
        </w:rPr>
        <w:t xml:space="preserve">ам предмет, </w:t>
      </w:r>
      <w:r w:rsidRPr="0094082B">
        <w:rPr>
          <w:rFonts w:ascii="Times New Roman" w:hAnsi="Times New Roman" w:cs="Times New Roman"/>
          <w:sz w:val="24"/>
          <w:szCs w:val="24"/>
          <w:lang w:val="uz-Cyrl-UZ"/>
        </w:rPr>
        <w:t>ҳ</w:t>
      </w:r>
      <w:r w:rsidRPr="0094082B">
        <w:rPr>
          <w:rFonts w:ascii="Times New Roman" w:hAnsi="Times New Roman" w:cs="Times New Roman"/>
          <w:sz w:val="24"/>
          <w:szCs w:val="24"/>
        </w:rPr>
        <w:t xml:space="preserve">ам асосий компетентликларнинг 40/40/20га нисбатан шаклланган даражалари" остида </w:t>
      </w:r>
      <w:r w:rsidRPr="0094082B">
        <w:rPr>
          <w:rFonts w:ascii="Times New Roman" w:hAnsi="Times New Roman" w:cs="Times New Roman"/>
          <w:sz w:val="24"/>
          <w:szCs w:val="24"/>
          <w:lang w:val="uz-Cyrl-UZ"/>
        </w:rPr>
        <w:t>ҳ</w:t>
      </w:r>
      <w:r w:rsidRPr="0094082B">
        <w:rPr>
          <w:rFonts w:ascii="Times New Roman" w:hAnsi="Times New Roman" w:cs="Times New Roman"/>
          <w:sz w:val="24"/>
          <w:szCs w:val="24"/>
        </w:rPr>
        <w:t xml:space="preserve">ам </w:t>
      </w:r>
      <w:r w:rsidRPr="0094082B">
        <w:rPr>
          <w:rFonts w:ascii="Times New Roman" w:hAnsi="Times New Roman" w:cs="Times New Roman"/>
          <w:sz w:val="24"/>
          <w:szCs w:val="24"/>
          <w:lang w:val="uz-Cyrl-UZ"/>
        </w:rPr>
        <w:t>ўқ</w:t>
      </w:r>
      <w:r w:rsidRPr="0094082B">
        <w:rPr>
          <w:rFonts w:ascii="Times New Roman" w:hAnsi="Times New Roman" w:cs="Times New Roman"/>
          <w:sz w:val="24"/>
          <w:szCs w:val="24"/>
        </w:rPr>
        <w:t>итувчи ра</w:t>
      </w:r>
      <w:r w:rsidRPr="0094082B">
        <w:rPr>
          <w:rFonts w:ascii="Times New Roman" w:hAnsi="Times New Roman" w:cs="Times New Roman"/>
          <w:sz w:val="24"/>
          <w:szCs w:val="24"/>
          <w:lang w:val="uz-Cyrl-UZ"/>
        </w:rPr>
        <w:t>ҳ</w:t>
      </w:r>
      <w:r w:rsidRPr="0094082B">
        <w:rPr>
          <w:rFonts w:ascii="Times New Roman" w:hAnsi="Times New Roman" w:cs="Times New Roman"/>
          <w:sz w:val="24"/>
          <w:szCs w:val="24"/>
        </w:rPr>
        <w:t xml:space="preserve">барлигида, </w:t>
      </w:r>
      <w:r w:rsidRPr="0094082B">
        <w:rPr>
          <w:rFonts w:ascii="Times New Roman" w:hAnsi="Times New Roman" w:cs="Times New Roman"/>
          <w:sz w:val="24"/>
          <w:szCs w:val="24"/>
          <w:lang w:val="uz-Cyrl-UZ"/>
        </w:rPr>
        <w:t>ҳ</w:t>
      </w:r>
      <w:r w:rsidRPr="0094082B">
        <w:rPr>
          <w:rFonts w:ascii="Times New Roman" w:hAnsi="Times New Roman" w:cs="Times New Roman"/>
          <w:sz w:val="24"/>
          <w:szCs w:val="24"/>
        </w:rPr>
        <w:t>ам муста</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ил бажарилган, шунингдек мураккаблик даражаси б</w:t>
      </w:r>
      <w:r w:rsidRPr="0094082B">
        <w:rPr>
          <w:rFonts w:ascii="Times New Roman" w:hAnsi="Times New Roman" w:cs="Times New Roman"/>
          <w:sz w:val="24"/>
          <w:szCs w:val="24"/>
          <w:lang w:val="uz-Cyrl-UZ"/>
        </w:rPr>
        <w:t>ў</w:t>
      </w:r>
      <w:r w:rsidRPr="0094082B">
        <w:rPr>
          <w:rFonts w:ascii="Times New Roman" w:hAnsi="Times New Roman" w:cs="Times New Roman"/>
          <w:sz w:val="24"/>
          <w:szCs w:val="24"/>
        </w:rPr>
        <w:t>йича турли хил маълум сондаги мавжуд ишлар к</w:t>
      </w:r>
      <w:r w:rsidRPr="0094082B">
        <w:rPr>
          <w:rFonts w:ascii="Times New Roman" w:hAnsi="Times New Roman" w:cs="Times New Roman"/>
          <w:sz w:val="24"/>
          <w:szCs w:val="24"/>
          <w:lang w:val="uz-Cyrl-UZ"/>
        </w:rPr>
        <w:t>ў</w:t>
      </w:r>
      <w:r w:rsidRPr="0094082B">
        <w:rPr>
          <w:rFonts w:ascii="Times New Roman" w:hAnsi="Times New Roman" w:cs="Times New Roman"/>
          <w:sz w:val="24"/>
          <w:szCs w:val="24"/>
        </w:rPr>
        <w:t xml:space="preserve">зда тутилади. Нообъективликдан </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очишга имкон берадиган баҳо вара</w:t>
      </w:r>
      <w:r w:rsidRPr="0094082B">
        <w:rPr>
          <w:rFonts w:ascii="Times New Roman" w:hAnsi="Times New Roman" w:cs="Times New Roman"/>
          <w:sz w:val="24"/>
          <w:szCs w:val="24"/>
          <w:lang w:val="uz-Cyrl-UZ"/>
        </w:rPr>
        <w:t>ғ</w:t>
      </w:r>
      <w:r w:rsidRPr="0094082B">
        <w:rPr>
          <w:rFonts w:ascii="Times New Roman" w:hAnsi="Times New Roman" w:cs="Times New Roman"/>
          <w:sz w:val="24"/>
          <w:szCs w:val="24"/>
        </w:rPr>
        <w:t xml:space="preserve">идан </w:t>
      </w:r>
      <w:r w:rsidRPr="0094082B">
        <w:rPr>
          <w:rFonts w:ascii="Times New Roman" w:hAnsi="Times New Roman" w:cs="Times New Roman"/>
          <w:sz w:val="24"/>
          <w:szCs w:val="24"/>
          <w:lang w:val="uz-Cyrl-UZ"/>
        </w:rPr>
        <w:t>ҳ</w:t>
      </w:r>
      <w:r w:rsidRPr="0094082B">
        <w:rPr>
          <w:rFonts w:ascii="Times New Roman" w:hAnsi="Times New Roman" w:cs="Times New Roman"/>
          <w:sz w:val="24"/>
          <w:szCs w:val="24"/>
        </w:rPr>
        <w:t>ам фойдаланиш тавсия этилади</w:t>
      </w:r>
      <w:r w:rsidRPr="0094082B">
        <w:rPr>
          <w:rFonts w:ascii="Times New Roman" w:hAnsi="Times New Roman" w:cs="Times New Roman"/>
          <w:sz w:val="24"/>
          <w:szCs w:val="24"/>
          <w:lang w:val="uz-Cyrl-UZ"/>
        </w:rPr>
        <w:t xml:space="preserve"> </w:t>
      </w:r>
      <w:r w:rsidRPr="0094082B">
        <w:rPr>
          <w:rFonts w:ascii="Times New Roman" w:hAnsi="Times New Roman" w:cs="Times New Roman"/>
          <w:sz w:val="24"/>
          <w:szCs w:val="24"/>
        </w:rPr>
        <w:t>(Портфолиони баҳолаш вара</w:t>
      </w:r>
      <w:r w:rsidRPr="0094082B">
        <w:rPr>
          <w:rFonts w:ascii="Times New Roman" w:hAnsi="Times New Roman" w:cs="Times New Roman"/>
          <w:sz w:val="24"/>
          <w:szCs w:val="24"/>
          <w:lang w:val="uz-Cyrl-UZ"/>
        </w:rPr>
        <w:t>ғ</w:t>
      </w:r>
      <w:r w:rsidRPr="0094082B">
        <w:rPr>
          <w:rFonts w:ascii="Times New Roman" w:hAnsi="Times New Roman" w:cs="Times New Roman"/>
          <w:sz w:val="24"/>
          <w:szCs w:val="24"/>
        </w:rPr>
        <w:t>ига каранг).</w:t>
      </w:r>
    </w:p>
    <w:p w:rsidR="0094082B" w:rsidRDefault="0094082B" w:rsidP="0094082B">
      <w:pPr>
        <w:pStyle w:val="aff0"/>
        <w:shd w:val="clear" w:color="auto" w:fill="auto"/>
        <w:spacing w:after="0" w:line="240" w:lineRule="auto"/>
        <w:ind w:firstLine="300"/>
        <w:jc w:val="center"/>
        <w:rPr>
          <w:rStyle w:val="25"/>
          <w:bCs w:val="0"/>
          <w:sz w:val="24"/>
          <w:szCs w:val="24"/>
        </w:rPr>
      </w:pPr>
    </w:p>
    <w:p w:rsidR="0094082B" w:rsidRDefault="0094082B" w:rsidP="0094082B">
      <w:pPr>
        <w:pStyle w:val="aff0"/>
        <w:shd w:val="clear" w:color="auto" w:fill="auto"/>
        <w:spacing w:after="0" w:line="240" w:lineRule="auto"/>
        <w:ind w:firstLine="300"/>
        <w:jc w:val="center"/>
        <w:rPr>
          <w:rStyle w:val="25"/>
          <w:bCs w:val="0"/>
          <w:sz w:val="24"/>
          <w:szCs w:val="24"/>
        </w:rPr>
      </w:pPr>
    </w:p>
    <w:p w:rsidR="0094082B" w:rsidRDefault="0094082B" w:rsidP="0094082B">
      <w:pPr>
        <w:pStyle w:val="aff0"/>
        <w:shd w:val="clear" w:color="auto" w:fill="auto"/>
        <w:spacing w:after="0" w:line="240" w:lineRule="auto"/>
        <w:ind w:firstLine="300"/>
        <w:jc w:val="center"/>
        <w:rPr>
          <w:rStyle w:val="25"/>
          <w:bCs w:val="0"/>
          <w:sz w:val="24"/>
          <w:szCs w:val="24"/>
        </w:rPr>
      </w:pPr>
    </w:p>
    <w:p w:rsidR="0094082B" w:rsidRDefault="0094082B" w:rsidP="0094082B">
      <w:pPr>
        <w:pStyle w:val="aff0"/>
        <w:shd w:val="clear" w:color="auto" w:fill="auto"/>
        <w:spacing w:after="0" w:line="240" w:lineRule="auto"/>
        <w:ind w:firstLine="300"/>
        <w:jc w:val="center"/>
        <w:rPr>
          <w:rStyle w:val="25"/>
          <w:bCs w:val="0"/>
          <w:sz w:val="24"/>
          <w:szCs w:val="24"/>
        </w:rPr>
      </w:pPr>
    </w:p>
    <w:p w:rsidR="0094082B" w:rsidRDefault="0094082B" w:rsidP="0094082B">
      <w:pPr>
        <w:pStyle w:val="aff0"/>
        <w:shd w:val="clear" w:color="auto" w:fill="auto"/>
        <w:spacing w:after="0" w:line="240" w:lineRule="auto"/>
        <w:ind w:firstLine="300"/>
        <w:jc w:val="center"/>
        <w:rPr>
          <w:rStyle w:val="25"/>
          <w:bCs w:val="0"/>
          <w:sz w:val="24"/>
          <w:szCs w:val="24"/>
        </w:rPr>
      </w:pPr>
    </w:p>
    <w:p w:rsidR="0094082B" w:rsidRDefault="0094082B" w:rsidP="0094082B">
      <w:pPr>
        <w:pStyle w:val="aff0"/>
        <w:shd w:val="clear" w:color="auto" w:fill="auto"/>
        <w:spacing w:after="0" w:line="240" w:lineRule="auto"/>
        <w:ind w:firstLine="300"/>
        <w:jc w:val="center"/>
        <w:rPr>
          <w:rStyle w:val="25"/>
          <w:bCs w:val="0"/>
          <w:sz w:val="24"/>
          <w:szCs w:val="24"/>
        </w:rPr>
      </w:pPr>
    </w:p>
    <w:p w:rsidR="0094082B" w:rsidRDefault="0094082B" w:rsidP="0094082B">
      <w:pPr>
        <w:pStyle w:val="aff0"/>
        <w:shd w:val="clear" w:color="auto" w:fill="auto"/>
        <w:spacing w:after="0" w:line="240" w:lineRule="auto"/>
        <w:ind w:firstLine="300"/>
        <w:jc w:val="center"/>
        <w:rPr>
          <w:rStyle w:val="25"/>
          <w:bCs w:val="0"/>
          <w:sz w:val="24"/>
          <w:szCs w:val="24"/>
        </w:rPr>
      </w:pPr>
      <w:r>
        <w:rPr>
          <w:rStyle w:val="25"/>
          <w:bCs w:val="0"/>
          <w:sz w:val="24"/>
          <w:szCs w:val="24"/>
        </w:rPr>
        <w:t>Ъ</w:t>
      </w:r>
    </w:p>
    <w:p w:rsidR="00486005" w:rsidRPr="0094082B" w:rsidRDefault="00486005" w:rsidP="0094082B">
      <w:pPr>
        <w:pStyle w:val="aff0"/>
        <w:shd w:val="clear" w:color="auto" w:fill="auto"/>
        <w:spacing w:after="0" w:line="240" w:lineRule="auto"/>
        <w:ind w:firstLine="300"/>
        <w:jc w:val="center"/>
        <w:rPr>
          <w:rStyle w:val="25"/>
          <w:bCs w:val="0"/>
          <w:sz w:val="24"/>
          <w:szCs w:val="24"/>
          <w:lang w:val="uz-Cyrl-UZ"/>
        </w:rPr>
      </w:pPr>
      <w:r w:rsidRPr="0094082B">
        <w:rPr>
          <w:rStyle w:val="25"/>
          <w:bCs w:val="0"/>
          <w:sz w:val="24"/>
          <w:szCs w:val="24"/>
        </w:rPr>
        <w:lastRenderedPageBreak/>
        <w:t>Портфолиони баҳолаш вар</w:t>
      </w:r>
      <w:r w:rsidRPr="0094082B">
        <w:rPr>
          <w:rStyle w:val="25"/>
          <w:bCs w:val="0"/>
          <w:sz w:val="24"/>
          <w:szCs w:val="24"/>
          <w:lang w:val="uz-Cyrl-UZ"/>
        </w:rPr>
        <w:t>ағи</w:t>
      </w:r>
    </w:p>
    <w:p w:rsidR="00486005" w:rsidRPr="0094082B" w:rsidRDefault="00486005" w:rsidP="0094082B">
      <w:pPr>
        <w:pStyle w:val="aff0"/>
        <w:shd w:val="clear" w:color="auto" w:fill="auto"/>
        <w:spacing w:after="0" w:line="240" w:lineRule="auto"/>
        <w:ind w:firstLine="300"/>
        <w:jc w:val="both"/>
        <w:rPr>
          <w:rStyle w:val="9"/>
          <w:rFonts w:ascii="Times New Roman" w:hAnsi="Times New Roman" w:cs="Times New Roman"/>
          <w:sz w:val="24"/>
          <w:szCs w:val="24"/>
          <w:lang w:val="uz-Cyrl-UZ"/>
        </w:rPr>
      </w:pPr>
    </w:p>
    <w:tbl>
      <w:tblPr>
        <w:tblW w:w="9633" w:type="dxa"/>
        <w:jc w:val="center"/>
        <w:tblLayout w:type="fixed"/>
        <w:tblCellMar>
          <w:left w:w="0" w:type="dxa"/>
          <w:right w:w="0" w:type="dxa"/>
        </w:tblCellMar>
        <w:tblLook w:val="0000" w:firstRow="0" w:lastRow="0" w:firstColumn="0" w:lastColumn="0" w:noHBand="0" w:noVBand="0"/>
      </w:tblPr>
      <w:tblGrid>
        <w:gridCol w:w="1792"/>
        <w:gridCol w:w="5002"/>
        <w:gridCol w:w="2839"/>
      </w:tblGrid>
      <w:tr w:rsidR="00486005" w:rsidRPr="0094082B" w:rsidTr="0094082B">
        <w:trPr>
          <w:trHeight w:val="495"/>
          <w:jc w:val="center"/>
        </w:trPr>
        <w:tc>
          <w:tcPr>
            <w:tcW w:w="1792" w:type="dxa"/>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pPr>
              <w:pStyle w:val="aff0"/>
              <w:shd w:val="clear" w:color="auto" w:fill="auto"/>
              <w:spacing w:after="0" w:line="240" w:lineRule="auto"/>
              <w:ind w:firstLine="65"/>
              <w:jc w:val="center"/>
              <w:rPr>
                <w:rFonts w:ascii="Times New Roman" w:hAnsi="Times New Roman" w:cs="Times New Roman"/>
                <w:b/>
                <w:sz w:val="24"/>
                <w:szCs w:val="24"/>
                <w:lang w:eastAsia="ru-RU"/>
              </w:rPr>
            </w:pPr>
            <w:r w:rsidRPr="0094082B">
              <w:rPr>
                <w:rFonts w:ascii="Times New Roman" w:hAnsi="Times New Roman" w:cs="Times New Roman"/>
                <w:b/>
                <w:sz w:val="24"/>
                <w:szCs w:val="24"/>
                <w:lang w:eastAsia="ru-RU"/>
              </w:rPr>
              <w:t>Баҳо критерийси</w:t>
            </w:r>
          </w:p>
        </w:tc>
        <w:tc>
          <w:tcPr>
            <w:tcW w:w="5002" w:type="dxa"/>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pPr>
              <w:pStyle w:val="aff0"/>
              <w:shd w:val="clear" w:color="auto" w:fill="auto"/>
              <w:spacing w:after="0" w:line="240" w:lineRule="auto"/>
              <w:ind w:firstLine="73"/>
              <w:jc w:val="center"/>
              <w:rPr>
                <w:rFonts w:ascii="Times New Roman" w:hAnsi="Times New Roman" w:cs="Times New Roman"/>
                <w:b/>
                <w:sz w:val="24"/>
                <w:szCs w:val="24"/>
                <w:lang w:eastAsia="ru-RU"/>
              </w:rPr>
            </w:pPr>
            <w:r w:rsidRPr="0094082B">
              <w:rPr>
                <w:rFonts w:ascii="Times New Roman" w:hAnsi="Times New Roman" w:cs="Times New Roman"/>
                <w:b/>
                <w:sz w:val="24"/>
                <w:szCs w:val="24"/>
                <w:lang w:eastAsia="ru-RU"/>
              </w:rPr>
              <w:t>Портфолионинг афзалликлари</w:t>
            </w:r>
          </w:p>
        </w:tc>
        <w:tc>
          <w:tcPr>
            <w:tcW w:w="2839" w:type="dxa"/>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pPr>
              <w:pStyle w:val="aff0"/>
              <w:shd w:val="clear" w:color="auto" w:fill="auto"/>
              <w:spacing w:after="0" w:line="240" w:lineRule="auto"/>
              <w:ind w:firstLine="111"/>
              <w:jc w:val="center"/>
              <w:rPr>
                <w:rFonts w:ascii="Times New Roman" w:hAnsi="Times New Roman" w:cs="Times New Roman"/>
                <w:b/>
                <w:sz w:val="24"/>
                <w:szCs w:val="24"/>
                <w:lang w:eastAsia="ru-RU"/>
              </w:rPr>
            </w:pPr>
            <w:r w:rsidRPr="0094082B">
              <w:rPr>
                <w:rFonts w:ascii="Times New Roman" w:hAnsi="Times New Roman" w:cs="Times New Roman"/>
                <w:b/>
                <w:sz w:val="24"/>
                <w:szCs w:val="24"/>
                <w:lang w:eastAsia="ru-RU"/>
              </w:rPr>
              <w:t>Портфолионинг камчиликлари</w:t>
            </w:r>
          </w:p>
        </w:tc>
      </w:tr>
      <w:tr w:rsidR="00486005" w:rsidRPr="0094082B" w:rsidTr="0094082B">
        <w:trPr>
          <w:trHeight w:val="504"/>
          <w:jc w:val="center"/>
        </w:trPr>
        <w:tc>
          <w:tcPr>
            <w:tcW w:w="1792" w:type="dxa"/>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pPr>
              <w:ind w:hanging="185"/>
            </w:pPr>
          </w:p>
        </w:tc>
        <w:tc>
          <w:tcPr>
            <w:tcW w:w="5002" w:type="dxa"/>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pPr>
              <w:ind w:hanging="185"/>
            </w:pPr>
          </w:p>
        </w:tc>
        <w:tc>
          <w:tcPr>
            <w:tcW w:w="2839" w:type="dxa"/>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pPr>
              <w:ind w:hanging="185"/>
            </w:pPr>
          </w:p>
        </w:tc>
      </w:tr>
    </w:tbl>
    <w:p w:rsidR="00486005" w:rsidRPr="0094082B" w:rsidRDefault="00486005" w:rsidP="0094082B">
      <w:pPr>
        <w:pStyle w:val="aff0"/>
        <w:shd w:val="clear" w:color="auto" w:fill="auto"/>
        <w:tabs>
          <w:tab w:val="left" w:pos="14570"/>
        </w:tabs>
        <w:spacing w:after="0" w:line="240" w:lineRule="auto"/>
        <w:ind w:firstLine="720"/>
        <w:rPr>
          <w:rFonts w:ascii="Times New Roman" w:hAnsi="Times New Roman" w:cs="Times New Roman"/>
          <w:sz w:val="24"/>
          <w:szCs w:val="24"/>
          <w:lang w:val="uz-Cyrl-UZ"/>
        </w:rPr>
      </w:pPr>
      <w:r w:rsidRPr="0094082B">
        <w:rPr>
          <w:rFonts w:ascii="Times New Roman" w:hAnsi="Times New Roman" w:cs="Times New Roman"/>
          <w:sz w:val="24"/>
          <w:szCs w:val="24"/>
        </w:rPr>
        <w:t xml:space="preserve">Ушбу жадвал индивидуал </w:t>
      </w:r>
      <w:r w:rsidRPr="0094082B">
        <w:rPr>
          <w:rFonts w:ascii="Times New Roman" w:hAnsi="Times New Roman" w:cs="Times New Roman"/>
          <w:sz w:val="24"/>
          <w:szCs w:val="24"/>
          <w:lang w:val="uz-Cyrl-UZ"/>
        </w:rPr>
        <w:t>ҳ</w:t>
      </w:r>
      <w:r w:rsidRPr="0094082B">
        <w:rPr>
          <w:rFonts w:ascii="Times New Roman" w:hAnsi="Times New Roman" w:cs="Times New Roman"/>
          <w:sz w:val="24"/>
          <w:szCs w:val="24"/>
        </w:rPr>
        <w:t>амда гуру</w:t>
      </w:r>
      <w:r w:rsidRPr="0094082B">
        <w:rPr>
          <w:rFonts w:ascii="Times New Roman" w:hAnsi="Times New Roman" w:cs="Times New Roman"/>
          <w:sz w:val="24"/>
          <w:szCs w:val="24"/>
          <w:lang w:val="uz-Cyrl-UZ"/>
        </w:rPr>
        <w:t>ҳ</w:t>
      </w:r>
      <w:r w:rsidRPr="0094082B">
        <w:rPr>
          <w:rFonts w:ascii="Times New Roman" w:hAnsi="Times New Roman" w:cs="Times New Roman"/>
          <w:sz w:val="24"/>
          <w:szCs w:val="24"/>
        </w:rPr>
        <w:t>да т</w:t>
      </w:r>
      <w:r w:rsidRPr="0094082B">
        <w:rPr>
          <w:rFonts w:ascii="Times New Roman" w:hAnsi="Times New Roman" w:cs="Times New Roman"/>
          <w:sz w:val="24"/>
          <w:szCs w:val="24"/>
          <w:lang w:val="uz-Cyrl-UZ"/>
        </w:rPr>
        <w:t>ў</w:t>
      </w:r>
      <w:r w:rsidRPr="0094082B">
        <w:rPr>
          <w:rFonts w:ascii="Times New Roman" w:hAnsi="Times New Roman" w:cs="Times New Roman"/>
          <w:sz w:val="24"/>
          <w:szCs w:val="24"/>
        </w:rPr>
        <w:t xml:space="preserve">лдирилиши мумкин. </w:t>
      </w:r>
    </w:p>
    <w:p w:rsidR="00486005" w:rsidRPr="0094082B" w:rsidRDefault="00486005" w:rsidP="0094082B">
      <w:pPr>
        <w:pStyle w:val="aff0"/>
        <w:shd w:val="clear" w:color="auto" w:fill="auto"/>
        <w:tabs>
          <w:tab w:val="left" w:pos="14570"/>
        </w:tabs>
        <w:spacing w:after="0" w:line="240" w:lineRule="auto"/>
        <w:ind w:firstLine="0"/>
        <w:rPr>
          <w:rFonts w:ascii="Times New Roman" w:hAnsi="Times New Roman" w:cs="Times New Roman"/>
          <w:sz w:val="24"/>
          <w:szCs w:val="24"/>
          <w:lang w:val="uz-Cyrl-UZ"/>
        </w:rPr>
      </w:pPr>
      <w:r w:rsidRPr="0094082B">
        <w:rPr>
          <w:rStyle w:val="9pt"/>
          <w:rFonts w:ascii="Times New Roman" w:hAnsi="Times New Roman" w:cs="Times New Roman"/>
          <w:sz w:val="24"/>
          <w:szCs w:val="24"/>
          <w:lang w:val="uz-Cyrl-UZ"/>
        </w:rPr>
        <w:tab/>
        <w:t>Ўқув лойиҳаси</w:t>
      </w:r>
    </w:p>
    <w:p w:rsidR="00486005" w:rsidRPr="0094082B" w:rsidRDefault="00486005" w:rsidP="0094082B">
      <w:pPr>
        <w:pStyle w:val="aff0"/>
        <w:shd w:val="clear" w:color="auto" w:fill="auto"/>
        <w:spacing w:after="0" w:line="240" w:lineRule="auto"/>
        <w:ind w:firstLine="720"/>
        <w:jc w:val="both"/>
        <w:rPr>
          <w:rFonts w:ascii="Times New Roman" w:hAnsi="Times New Roman" w:cs="Times New Roman"/>
          <w:sz w:val="24"/>
          <w:szCs w:val="24"/>
          <w:lang w:val="uz-Cyrl-UZ"/>
        </w:rPr>
      </w:pPr>
      <w:r w:rsidRPr="0094082B">
        <w:rPr>
          <w:rFonts w:ascii="Times New Roman" w:hAnsi="Times New Roman" w:cs="Times New Roman"/>
          <w:sz w:val="24"/>
          <w:szCs w:val="24"/>
          <w:lang w:val="uz-Cyrl-UZ"/>
        </w:rPr>
        <w:t>Ўқув лойиҳаси – ўқитувчи/ўқувчиларнинг конкрет муаммоларни ҳал қилишга йўналтирилган ва натижага олдиндан режалаштирилган самарали усул билан эришиладиган фаолиятдир. Лойиҳа ўз ичига маъруза, рефератлар, тадқиқотлар ва ўқувчиларнинг ҳар қандай бошқа турдаги мустақил ижодий иш элементларини, бироқ  лойиҳа натижасига эришиш усули сифатида олиши мумкин.</w:t>
      </w:r>
    </w:p>
    <w:p w:rsidR="0094082B" w:rsidRDefault="0094082B" w:rsidP="0094082B">
      <w:pPr>
        <w:pStyle w:val="aff0"/>
        <w:shd w:val="clear" w:color="auto" w:fill="auto"/>
        <w:spacing w:after="0" w:line="240" w:lineRule="auto"/>
        <w:ind w:firstLine="300"/>
        <w:jc w:val="center"/>
        <w:rPr>
          <w:rStyle w:val="250"/>
          <w:bCs/>
          <w:sz w:val="24"/>
          <w:szCs w:val="24"/>
          <w:lang w:val="uz-Cyrl-UZ"/>
        </w:rPr>
      </w:pPr>
    </w:p>
    <w:p w:rsidR="00486005" w:rsidRPr="0094082B" w:rsidRDefault="00486005" w:rsidP="0094082B">
      <w:pPr>
        <w:pStyle w:val="aff0"/>
        <w:shd w:val="clear" w:color="auto" w:fill="auto"/>
        <w:spacing w:after="0" w:line="240" w:lineRule="auto"/>
        <w:ind w:firstLine="300"/>
        <w:jc w:val="center"/>
        <w:rPr>
          <w:rStyle w:val="9"/>
          <w:rFonts w:ascii="Times New Roman" w:hAnsi="Times New Roman" w:cs="Times New Roman"/>
          <w:sz w:val="24"/>
          <w:szCs w:val="24"/>
          <w:lang w:val="uz-Cyrl-UZ"/>
        </w:rPr>
      </w:pPr>
      <w:r w:rsidRPr="0094082B">
        <w:rPr>
          <w:rStyle w:val="250"/>
          <w:bCs/>
          <w:sz w:val="24"/>
          <w:szCs w:val="24"/>
          <w:lang w:val="uz-Cyrl-UZ"/>
        </w:rPr>
        <w:t>Ў</w:t>
      </w:r>
      <w:r w:rsidRPr="0094082B">
        <w:rPr>
          <w:rStyle w:val="250"/>
          <w:bCs/>
          <w:sz w:val="24"/>
          <w:szCs w:val="24"/>
        </w:rPr>
        <w:t>кув лойи</w:t>
      </w:r>
      <w:r w:rsidRPr="0094082B">
        <w:rPr>
          <w:rStyle w:val="250"/>
          <w:bCs/>
          <w:sz w:val="24"/>
          <w:szCs w:val="24"/>
          <w:lang w:val="uz-Cyrl-UZ"/>
        </w:rPr>
        <w:t>ҳ</w:t>
      </w:r>
      <w:r w:rsidRPr="0094082B">
        <w:rPr>
          <w:rStyle w:val="250"/>
          <w:bCs/>
          <w:sz w:val="24"/>
          <w:szCs w:val="24"/>
        </w:rPr>
        <w:t>асини баҳолашнинг тавсия этилган критерий ва инди</w:t>
      </w:r>
      <w:r w:rsidRPr="0094082B">
        <w:rPr>
          <w:rStyle w:val="24"/>
          <w:rFonts w:ascii="Times New Roman" w:hAnsi="Times New Roman" w:cs="Times New Roman"/>
          <w:bCs w:val="0"/>
          <w:sz w:val="24"/>
          <w:szCs w:val="24"/>
        </w:rPr>
        <w:t>каторлари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3434"/>
        <w:gridCol w:w="3170"/>
      </w:tblGrid>
      <w:tr w:rsidR="00486005" w:rsidRPr="0094082B" w:rsidTr="00660732">
        <w:tc>
          <w:tcPr>
            <w:tcW w:w="4497" w:type="dxa"/>
            <w:shd w:val="clear" w:color="auto" w:fill="auto"/>
          </w:tcPr>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b/>
                <w:sz w:val="24"/>
                <w:szCs w:val="24"/>
                <w:lang w:val="uz-Cyrl-UZ" w:eastAsia="ru-RU"/>
              </w:rPr>
            </w:pPr>
          </w:p>
          <w:p w:rsidR="00486005" w:rsidRPr="0094082B" w:rsidRDefault="00486005" w:rsidP="0094082B">
            <w:pPr>
              <w:pStyle w:val="aff0"/>
              <w:shd w:val="clear" w:color="auto" w:fill="auto"/>
              <w:spacing w:after="0" w:line="240" w:lineRule="auto"/>
              <w:ind w:firstLine="0"/>
              <w:jc w:val="center"/>
              <w:rPr>
                <w:rFonts w:ascii="Times New Roman" w:hAnsi="Times New Roman" w:cs="Times New Roman"/>
                <w:b/>
                <w:sz w:val="24"/>
                <w:szCs w:val="24"/>
                <w:lang w:eastAsia="ru-RU"/>
              </w:rPr>
            </w:pPr>
            <w:r w:rsidRPr="0094082B">
              <w:rPr>
                <w:rFonts w:ascii="Times New Roman" w:hAnsi="Times New Roman" w:cs="Times New Roman"/>
                <w:b/>
                <w:sz w:val="24"/>
                <w:szCs w:val="24"/>
                <w:lang w:eastAsia="ru-RU"/>
              </w:rPr>
              <w:t>Лойи</w:t>
            </w:r>
            <w:r w:rsidRPr="0094082B">
              <w:rPr>
                <w:rFonts w:ascii="Times New Roman" w:hAnsi="Times New Roman" w:cs="Times New Roman"/>
                <w:b/>
                <w:sz w:val="24"/>
                <w:szCs w:val="24"/>
                <w:lang w:val="uz-Cyrl-UZ" w:eastAsia="ru-RU"/>
              </w:rPr>
              <w:t>ҳ</w:t>
            </w:r>
            <w:r w:rsidRPr="0094082B">
              <w:rPr>
                <w:rFonts w:ascii="Times New Roman" w:hAnsi="Times New Roman" w:cs="Times New Roman"/>
                <w:b/>
                <w:sz w:val="24"/>
                <w:szCs w:val="24"/>
                <w:lang w:eastAsia="ru-RU"/>
              </w:rPr>
              <w:t>ани тайёрлаш</w:t>
            </w:r>
          </w:p>
          <w:p w:rsidR="00486005" w:rsidRPr="0094082B" w:rsidRDefault="00486005" w:rsidP="0094082B">
            <w:pPr>
              <w:pStyle w:val="aff0"/>
              <w:shd w:val="clear" w:color="auto" w:fill="auto"/>
              <w:spacing w:after="0" w:line="240" w:lineRule="auto"/>
              <w:ind w:firstLine="0"/>
              <w:jc w:val="center"/>
              <w:rPr>
                <w:rStyle w:val="9"/>
                <w:rFonts w:ascii="Times New Roman" w:hAnsi="Times New Roman" w:cs="Times New Roman"/>
                <w:b/>
                <w:sz w:val="24"/>
                <w:szCs w:val="24"/>
                <w:lang w:val="uz-Cyrl-UZ" w:eastAsia="ru-RU"/>
              </w:rPr>
            </w:pPr>
          </w:p>
        </w:tc>
        <w:tc>
          <w:tcPr>
            <w:tcW w:w="4562" w:type="dxa"/>
            <w:shd w:val="clear" w:color="auto" w:fill="auto"/>
          </w:tcPr>
          <w:p w:rsidR="00486005" w:rsidRPr="0094082B" w:rsidRDefault="00486005" w:rsidP="0094082B">
            <w:pPr>
              <w:pStyle w:val="aff0"/>
              <w:shd w:val="clear" w:color="auto" w:fill="auto"/>
              <w:tabs>
                <w:tab w:val="left" w:pos="318"/>
                <w:tab w:val="center" w:pos="2246"/>
              </w:tabs>
              <w:spacing w:after="0" w:line="240" w:lineRule="auto"/>
              <w:ind w:firstLine="0"/>
              <w:rPr>
                <w:rFonts w:ascii="Times New Roman" w:hAnsi="Times New Roman" w:cs="Times New Roman"/>
                <w:b/>
                <w:sz w:val="24"/>
                <w:szCs w:val="24"/>
                <w:lang w:val="uz-Cyrl-UZ" w:eastAsia="ru-RU"/>
              </w:rPr>
            </w:pPr>
            <w:r w:rsidRPr="0094082B">
              <w:rPr>
                <w:rFonts w:ascii="Times New Roman" w:hAnsi="Times New Roman" w:cs="Times New Roman"/>
                <w:b/>
                <w:sz w:val="24"/>
                <w:szCs w:val="24"/>
                <w:lang w:eastAsia="ru-RU"/>
              </w:rPr>
              <w:tab/>
            </w:r>
          </w:p>
          <w:p w:rsidR="00486005" w:rsidRPr="0094082B" w:rsidRDefault="00486005" w:rsidP="0094082B">
            <w:pPr>
              <w:pStyle w:val="aff0"/>
              <w:shd w:val="clear" w:color="auto" w:fill="auto"/>
              <w:tabs>
                <w:tab w:val="left" w:pos="318"/>
                <w:tab w:val="center" w:pos="2246"/>
              </w:tabs>
              <w:spacing w:after="0" w:line="240" w:lineRule="auto"/>
              <w:ind w:firstLine="0"/>
              <w:rPr>
                <w:rStyle w:val="9"/>
                <w:rFonts w:ascii="Times New Roman" w:hAnsi="Times New Roman" w:cs="Times New Roman"/>
                <w:b/>
                <w:sz w:val="24"/>
                <w:szCs w:val="24"/>
                <w:lang w:val="uz-Cyrl-UZ" w:eastAsia="ru-RU"/>
              </w:rPr>
            </w:pPr>
            <w:r w:rsidRPr="0094082B">
              <w:rPr>
                <w:rFonts w:ascii="Times New Roman" w:hAnsi="Times New Roman" w:cs="Times New Roman"/>
                <w:b/>
                <w:sz w:val="24"/>
                <w:szCs w:val="24"/>
                <w:lang w:eastAsia="ru-RU"/>
              </w:rPr>
              <w:tab/>
              <w:t>Лойи</w:t>
            </w:r>
            <w:r w:rsidRPr="0094082B">
              <w:rPr>
                <w:rFonts w:ascii="Times New Roman" w:hAnsi="Times New Roman" w:cs="Times New Roman"/>
                <w:b/>
                <w:sz w:val="24"/>
                <w:szCs w:val="24"/>
                <w:lang w:val="uz-Cyrl-UZ" w:eastAsia="ru-RU"/>
              </w:rPr>
              <w:t>ҳ</w:t>
            </w:r>
            <w:r w:rsidRPr="0094082B">
              <w:rPr>
                <w:rFonts w:ascii="Times New Roman" w:hAnsi="Times New Roman" w:cs="Times New Roman"/>
                <w:b/>
                <w:sz w:val="24"/>
                <w:szCs w:val="24"/>
                <w:lang w:eastAsia="ru-RU"/>
              </w:rPr>
              <w:t>а натижасининг (</w:t>
            </w:r>
            <w:r w:rsidRPr="0094082B">
              <w:rPr>
                <w:rFonts w:ascii="Times New Roman" w:hAnsi="Times New Roman" w:cs="Times New Roman"/>
                <w:b/>
                <w:sz w:val="24"/>
                <w:szCs w:val="24"/>
                <w:lang w:val="uz-Cyrl-UZ" w:eastAsia="ru-RU"/>
              </w:rPr>
              <w:t>ҳ</w:t>
            </w:r>
            <w:r w:rsidRPr="0094082B">
              <w:rPr>
                <w:rFonts w:ascii="Times New Roman" w:hAnsi="Times New Roman" w:cs="Times New Roman"/>
                <w:b/>
                <w:sz w:val="24"/>
                <w:szCs w:val="24"/>
                <w:lang w:eastAsia="ru-RU"/>
              </w:rPr>
              <w:t>исоботи)</w:t>
            </w:r>
          </w:p>
        </w:tc>
        <w:tc>
          <w:tcPr>
            <w:tcW w:w="4563" w:type="dxa"/>
            <w:shd w:val="clear" w:color="auto" w:fill="auto"/>
          </w:tcPr>
          <w:p w:rsidR="00486005" w:rsidRPr="0094082B" w:rsidRDefault="00486005" w:rsidP="0094082B">
            <w:pPr>
              <w:pStyle w:val="aff0"/>
              <w:shd w:val="clear" w:color="auto" w:fill="auto"/>
              <w:tabs>
                <w:tab w:val="left" w:pos="887"/>
                <w:tab w:val="center" w:pos="2142"/>
              </w:tabs>
              <w:spacing w:after="0" w:line="240" w:lineRule="auto"/>
              <w:rPr>
                <w:rFonts w:ascii="Times New Roman" w:hAnsi="Times New Roman" w:cs="Times New Roman"/>
                <w:b/>
                <w:sz w:val="24"/>
                <w:szCs w:val="24"/>
                <w:lang w:val="uz-Cyrl-UZ" w:eastAsia="ru-RU"/>
              </w:rPr>
            </w:pPr>
            <w:r w:rsidRPr="0094082B">
              <w:rPr>
                <w:rFonts w:ascii="Times New Roman" w:hAnsi="Times New Roman" w:cs="Times New Roman"/>
                <w:b/>
                <w:sz w:val="24"/>
                <w:szCs w:val="24"/>
                <w:lang w:eastAsia="ru-RU"/>
              </w:rPr>
              <w:tab/>
            </w:r>
            <w:r w:rsidRPr="0094082B">
              <w:rPr>
                <w:rFonts w:ascii="Times New Roman" w:hAnsi="Times New Roman" w:cs="Times New Roman"/>
                <w:b/>
                <w:sz w:val="24"/>
                <w:szCs w:val="24"/>
                <w:lang w:eastAsia="ru-RU"/>
              </w:rPr>
              <w:tab/>
            </w:r>
          </w:p>
          <w:p w:rsidR="00486005" w:rsidRPr="0094082B" w:rsidRDefault="00486005" w:rsidP="0094082B">
            <w:pPr>
              <w:pStyle w:val="aff0"/>
              <w:shd w:val="clear" w:color="auto" w:fill="auto"/>
              <w:tabs>
                <w:tab w:val="left" w:pos="887"/>
                <w:tab w:val="center" w:pos="2142"/>
              </w:tabs>
              <w:spacing w:after="0" w:line="240" w:lineRule="auto"/>
              <w:jc w:val="center"/>
              <w:rPr>
                <w:rFonts w:ascii="Times New Roman" w:hAnsi="Times New Roman" w:cs="Times New Roman"/>
                <w:b/>
                <w:sz w:val="24"/>
                <w:szCs w:val="24"/>
                <w:lang w:val="uz-Cyrl-UZ" w:eastAsia="ru-RU"/>
              </w:rPr>
            </w:pPr>
            <w:r w:rsidRPr="0094082B">
              <w:rPr>
                <w:rFonts w:ascii="Times New Roman" w:hAnsi="Times New Roman" w:cs="Times New Roman"/>
                <w:b/>
                <w:sz w:val="24"/>
                <w:szCs w:val="24"/>
                <w:lang w:eastAsia="ru-RU"/>
              </w:rPr>
              <w:t>Лойи</w:t>
            </w:r>
            <w:r w:rsidRPr="0094082B">
              <w:rPr>
                <w:rFonts w:ascii="Times New Roman" w:hAnsi="Times New Roman" w:cs="Times New Roman"/>
                <w:b/>
                <w:sz w:val="24"/>
                <w:szCs w:val="24"/>
                <w:lang w:val="uz-Cyrl-UZ" w:eastAsia="ru-RU"/>
              </w:rPr>
              <w:t>ҳ</w:t>
            </w:r>
            <w:r w:rsidRPr="0094082B">
              <w:rPr>
                <w:rFonts w:ascii="Times New Roman" w:hAnsi="Times New Roman" w:cs="Times New Roman"/>
                <w:b/>
                <w:sz w:val="24"/>
                <w:szCs w:val="24"/>
                <w:lang w:eastAsia="ru-RU"/>
              </w:rPr>
              <w:t>а презентацияси</w:t>
            </w:r>
            <w:r w:rsidRPr="0094082B">
              <w:rPr>
                <w:rFonts w:ascii="Times New Roman" w:hAnsi="Times New Roman" w:cs="Times New Roman"/>
                <w:b/>
                <w:sz w:val="24"/>
                <w:szCs w:val="24"/>
                <w:lang w:val="uz-Cyrl-UZ" w:eastAsia="ru-RU"/>
              </w:rPr>
              <w:t xml:space="preserve"> (тақдимоти)</w:t>
            </w:r>
          </w:p>
          <w:p w:rsidR="00486005" w:rsidRPr="0094082B" w:rsidRDefault="00486005" w:rsidP="0094082B">
            <w:pPr>
              <w:pStyle w:val="aff0"/>
              <w:shd w:val="clear" w:color="auto" w:fill="auto"/>
              <w:spacing w:after="0" w:line="240" w:lineRule="auto"/>
              <w:ind w:firstLine="0"/>
              <w:jc w:val="center"/>
              <w:rPr>
                <w:rStyle w:val="9"/>
                <w:rFonts w:ascii="Times New Roman" w:hAnsi="Times New Roman" w:cs="Times New Roman"/>
                <w:b/>
                <w:sz w:val="24"/>
                <w:szCs w:val="24"/>
                <w:lang w:val="uz-Cyrl-UZ" w:eastAsia="ru-RU"/>
              </w:rPr>
            </w:pPr>
          </w:p>
        </w:tc>
      </w:tr>
      <w:tr w:rsidR="00486005" w:rsidRPr="0094082B" w:rsidTr="00660732">
        <w:tc>
          <w:tcPr>
            <w:tcW w:w="13622" w:type="dxa"/>
            <w:gridSpan w:val="3"/>
            <w:shd w:val="clear" w:color="auto" w:fill="auto"/>
          </w:tcPr>
          <w:p w:rsidR="00486005" w:rsidRPr="0094082B" w:rsidRDefault="00486005" w:rsidP="0094082B">
            <w:pPr>
              <w:pStyle w:val="aff0"/>
              <w:shd w:val="clear" w:color="auto" w:fill="auto"/>
              <w:spacing w:after="0" w:line="240" w:lineRule="auto"/>
              <w:ind w:firstLine="0"/>
              <w:jc w:val="center"/>
              <w:rPr>
                <w:rStyle w:val="9"/>
                <w:rFonts w:ascii="Times New Roman" w:hAnsi="Times New Roman" w:cs="Times New Roman"/>
                <w:b/>
                <w:sz w:val="24"/>
                <w:szCs w:val="24"/>
                <w:lang w:val="uz-Cyrl-UZ" w:eastAsia="ru-RU"/>
              </w:rPr>
            </w:pPr>
            <w:r w:rsidRPr="0094082B">
              <w:rPr>
                <w:rStyle w:val="9"/>
                <w:rFonts w:ascii="Times New Roman" w:hAnsi="Times New Roman" w:cs="Times New Roman"/>
                <w:b/>
                <w:sz w:val="24"/>
                <w:szCs w:val="24"/>
                <w:lang w:val="uz-Cyrl-UZ" w:eastAsia="ru-RU"/>
              </w:rPr>
              <w:t>Баҳоси</w:t>
            </w:r>
          </w:p>
        </w:tc>
      </w:tr>
      <w:tr w:rsidR="00486005" w:rsidRPr="0094082B" w:rsidTr="00660732">
        <w:trPr>
          <w:trHeight w:val="3993"/>
        </w:trPr>
        <w:tc>
          <w:tcPr>
            <w:tcW w:w="4497" w:type="dxa"/>
            <w:shd w:val="clear" w:color="auto" w:fill="auto"/>
          </w:tcPr>
          <w:p w:rsidR="00486005" w:rsidRPr="0094082B" w:rsidRDefault="00486005" w:rsidP="0094082B">
            <w:pPr>
              <w:pStyle w:val="aff0"/>
              <w:shd w:val="clear" w:color="auto" w:fill="auto"/>
              <w:spacing w:after="0" w:line="240" w:lineRule="auto"/>
              <w:ind w:firstLine="180"/>
              <w:rPr>
                <w:rFonts w:ascii="Times New Roman" w:hAnsi="Times New Roman" w:cs="Times New Roman"/>
                <w:sz w:val="24"/>
                <w:szCs w:val="24"/>
                <w:lang w:eastAsia="ru-RU"/>
              </w:rPr>
            </w:pPr>
            <w:r w:rsidRPr="0094082B">
              <w:rPr>
                <w:rFonts w:ascii="Times New Roman" w:hAnsi="Times New Roman" w:cs="Times New Roman"/>
                <w:sz w:val="24"/>
                <w:szCs w:val="24"/>
                <w:lang w:eastAsia="ru-RU"/>
              </w:rPr>
              <w:t>Индивидуал фаолият:</w:t>
            </w:r>
          </w:p>
          <w:p w:rsidR="00486005" w:rsidRPr="0094082B" w:rsidRDefault="00486005" w:rsidP="0094082B">
            <w:pPr>
              <w:pStyle w:val="aff0"/>
              <w:numPr>
                <w:ilvl w:val="0"/>
                <w:numId w:val="51"/>
              </w:numPr>
              <w:shd w:val="clear" w:color="auto" w:fill="auto"/>
              <w:tabs>
                <w:tab w:val="clear" w:pos="720"/>
                <w:tab w:val="left" w:pos="360"/>
              </w:tabs>
              <w:spacing w:after="0" w:line="240" w:lineRule="auto"/>
              <w:ind w:left="0"/>
              <w:rPr>
                <w:rFonts w:ascii="Times New Roman" w:hAnsi="Times New Roman" w:cs="Times New Roman"/>
                <w:sz w:val="24"/>
                <w:szCs w:val="24"/>
                <w:lang w:eastAsia="ru-RU"/>
              </w:rPr>
            </w:pPr>
            <w:r w:rsidRPr="0094082B">
              <w:rPr>
                <w:rFonts w:ascii="Times New Roman" w:hAnsi="Times New Roman" w:cs="Times New Roman"/>
                <w:sz w:val="24"/>
                <w:szCs w:val="24"/>
                <w:lang w:eastAsia="ru-RU"/>
              </w:rPr>
              <w:t>ма</w:t>
            </w:r>
            <w:r w:rsidRPr="0094082B">
              <w:rPr>
                <w:rFonts w:ascii="Times New Roman" w:hAnsi="Times New Roman" w:cs="Times New Roman"/>
                <w:sz w:val="24"/>
                <w:szCs w:val="24"/>
                <w:lang w:val="uz-Cyrl-UZ" w:eastAsia="ru-RU"/>
              </w:rPr>
              <w:t>қ</w:t>
            </w:r>
            <w:r w:rsidRPr="0094082B">
              <w:rPr>
                <w:rFonts w:ascii="Times New Roman" w:hAnsi="Times New Roman" w:cs="Times New Roman"/>
                <w:sz w:val="24"/>
                <w:szCs w:val="24"/>
                <w:lang w:eastAsia="ru-RU"/>
              </w:rPr>
              <w:t>садни к</w:t>
            </w:r>
            <w:r w:rsidRPr="0094082B">
              <w:rPr>
                <w:rFonts w:ascii="Times New Roman" w:hAnsi="Times New Roman" w:cs="Times New Roman"/>
                <w:sz w:val="24"/>
                <w:szCs w:val="24"/>
                <w:lang w:val="uz-Cyrl-UZ" w:eastAsia="ru-RU"/>
              </w:rPr>
              <w:t>ў</w:t>
            </w:r>
            <w:r w:rsidRPr="0094082B">
              <w:rPr>
                <w:rFonts w:ascii="Times New Roman" w:hAnsi="Times New Roman" w:cs="Times New Roman"/>
                <w:sz w:val="24"/>
                <w:szCs w:val="24"/>
                <w:lang w:eastAsia="ru-RU"/>
              </w:rPr>
              <w:t xml:space="preserve">злаш(муаммо аник баён </w:t>
            </w:r>
            <w:r w:rsidRPr="0094082B">
              <w:rPr>
                <w:rFonts w:ascii="Times New Roman" w:hAnsi="Times New Roman" w:cs="Times New Roman"/>
                <w:sz w:val="24"/>
                <w:szCs w:val="24"/>
                <w:lang w:val="uz-Cyrl-UZ" w:eastAsia="ru-RU"/>
              </w:rPr>
              <w:t>қ</w:t>
            </w:r>
            <w:r w:rsidRPr="0094082B">
              <w:rPr>
                <w:rFonts w:ascii="Times New Roman" w:hAnsi="Times New Roman" w:cs="Times New Roman"/>
                <w:sz w:val="24"/>
                <w:szCs w:val="24"/>
                <w:lang w:eastAsia="ru-RU"/>
              </w:rPr>
              <w:t>илинган, ма</w:t>
            </w:r>
            <w:r w:rsidRPr="0094082B">
              <w:rPr>
                <w:rFonts w:ascii="Times New Roman" w:hAnsi="Times New Roman" w:cs="Times New Roman"/>
                <w:sz w:val="24"/>
                <w:szCs w:val="24"/>
                <w:lang w:val="uz-Cyrl-UZ" w:eastAsia="ru-RU"/>
              </w:rPr>
              <w:t>қ</w:t>
            </w:r>
            <w:r w:rsidRPr="0094082B">
              <w:rPr>
                <w:rFonts w:ascii="Times New Roman" w:hAnsi="Times New Roman" w:cs="Times New Roman"/>
                <w:sz w:val="24"/>
                <w:szCs w:val="24"/>
                <w:lang w:eastAsia="ru-RU"/>
              </w:rPr>
              <w:t xml:space="preserve">сад </w:t>
            </w:r>
            <w:r w:rsidRPr="0094082B">
              <w:rPr>
                <w:rFonts w:ascii="Times New Roman" w:hAnsi="Times New Roman" w:cs="Times New Roman"/>
                <w:sz w:val="24"/>
                <w:szCs w:val="24"/>
                <w:lang w:val="uz-Cyrl-UZ" w:eastAsia="ru-RU"/>
              </w:rPr>
              <w:t>қў</w:t>
            </w:r>
            <w:r w:rsidRPr="0094082B">
              <w:rPr>
                <w:rFonts w:ascii="Times New Roman" w:hAnsi="Times New Roman" w:cs="Times New Roman"/>
                <w:sz w:val="24"/>
                <w:szCs w:val="24"/>
                <w:lang w:eastAsia="ru-RU"/>
              </w:rPr>
              <w:t>йилган, вазифалар белгиланган);</w:t>
            </w:r>
          </w:p>
          <w:p w:rsidR="00486005" w:rsidRPr="0094082B" w:rsidRDefault="00486005" w:rsidP="0094082B">
            <w:pPr>
              <w:pStyle w:val="aff0"/>
              <w:numPr>
                <w:ilvl w:val="0"/>
                <w:numId w:val="51"/>
              </w:numPr>
              <w:shd w:val="clear" w:color="auto" w:fill="auto"/>
              <w:tabs>
                <w:tab w:val="clear" w:pos="720"/>
                <w:tab w:val="left" w:pos="360"/>
              </w:tabs>
              <w:spacing w:after="0" w:line="240" w:lineRule="auto"/>
              <w:ind w:left="0"/>
              <w:rPr>
                <w:rFonts w:ascii="Times New Roman" w:hAnsi="Times New Roman" w:cs="Times New Roman"/>
                <w:sz w:val="24"/>
                <w:szCs w:val="24"/>
                <w:lang w:eastAsia="ru-RU"/>
              </w:rPr>
            </w:pPr>
            <w:r w:rsidRPr="0094082B">
              <w:rPr>
                <w:rFonts w:ascii="Times New Roman" w:hAnsi="Times New Roman" w:cs="Times New Roman"/>
                <w:sz w:val="24"/>
                <w:szCs w:val="24"/>
                <w:lang w:eastAsia="ru-RU"/>
              </w:rPr>
              <w:t>вазифаларга эришиладиган тадбирлар режасининг мувофи</w:t>
            </w:r>
            <w:r w:rsidRPr="0094082B">
              <w:rPr>
                <w:rFonts w:ascii="Times New Roman" w:hAnsi="Times New Roman" w:cs="Times New Roman"/>
                <w:sz w:val="24"/>
                <w:szCs w:val="24"/>
                <w:lang w:val="uz-Cyrl-UZ" w:eastAsia="ru-RU"/>
              </w:rPr>
              <w:t>қ</w:t>
            </w:r>
            <w:r w:rsidRPr="0094082B">
              <w:rPr>
                <w:rFonts w:ascii="Times New Roman" w:hAnsi="Times New Roman" w:cs="Times New Roman"/>
                <w:sz w:val="24"/>
                <w:szCs w:val="24"/>
                <w:lang w:eastAsia="ru-RU"/>
              </w:rPr>
              <w:t>лиги;</w:t>
            </w:r>
          </w:p>
          <w:p w:rsidR="00486005" w:rsidRPr="0094082B" w:rsidRDefault="00486005" w:rsidP="0094082B">
            <w:pPr>
              <w:pStyle w:val="aff0"/>
              <w:numPr>
                <w:ilvl w:val="0"/>
                <w:numId w:val="51"/>
              </w:numPr>
              <w:shd w:val="clear" w:color="auto" w:fill="auto"/>
              <w:tabs>
                <w:tab w:val="clear" w:pos="720"/>
                <w:tab w:val="left" w:pos="360"/>
              </w:tabs>
              <w:spacing w:after="0" w:line="240" w:lineRule="auto"/>
              <w:ind w:left="0"/>
              <w:jc w:val="both"/>
              <w:rPr>
                <w:rFonts w:ascii="Times New Roman" w:hAnsi="Times New Roman" w:cs="Times New Roman"/>
                <w:i/>
                <w:iCs/>
                <w:sz w:val="24"/>
                <w:szCs w:val="24"/>
                <w:lang w:eastAsia="ru-RU"/>
              </w:rPr>
            </w:pPr>
            <w:r w:rsidRPr="0094082B">
              <w:rPr>
                <w:rFonts w:ascii="Times New Roman" w:hAnsi="Times New Roman" w:cs="Times New Roman"/>
                <w:sz w:val="24"/>
                <w:szCs w:val="24"/>
                <w:lang w:val="uz-Cyrl-UZ" w:eastAsia="ru-RU"/>
              </w:rPr>
              <w:t>ҳ</w:t>
            </w:r>
            <w:r w:rsidRPr="0094082B">
              <w:rPr>
                <w:rFonts w:ascii="Times New Roman" w:hAnsi="Times New Roman" w:cs="Times New Roman"/>
                <w:sz w:val="24"/>
                <w:szCs w:val="24"/>
                <w:lang w:eastAsia="ru-RU"/>
              </w:rPr>
              <w:t>аракатлар ва мониторинг бажарилишининг изчиллиги</w:t>
            </w:r>
            <w:r w:rsidRPr="0094082B">
              <w:rPr>
                <w:rFonts w:ascii="Times New Roman" w:hAnsi="Times New Roman" w:cs="Times New Roman"/>
                <w:sz w:val="24"/>
                <w:szCs w:val="24"/>
                <w:lang w:val="uz-Cyrl-UZ" w:eastAsia="ru-RU"/>
              </w:rPr>
              <w:t>;</w:t>
            </w:r>
          </w:p>
          <w:p w:rsidR="00486005" w:rsidRPr="0094082B" w:rsidRDefault="00486005" w:rsidP="0094082B">
            <w:pPr>
              <w:pStyle w:val="aff0"/>
              <w:numPr>
                <w:ilvl w:val="0"/>
                <w:numId w:val="51"/>
              </w:numPr>
              <w:shd w:val="clear" w:color="auto" w:fill="auto"/>
              <w:tabs>
                <w:tab w:val="clear" w:pos="720"/>
                <w:tab w:val="left" w:pos="360"/>
              </w:tabs>
              <w:spacing w:after="0" w:line="240" w:lineRule="auto"/>
              <w:ind w:left="0"/>
              <w:jc w:val="both"/>
              <w:rPr>
                <w:rFonts w:ascii="Times New Roman" w:hAnsi="Times New Roman" w:cs="Times New Roman"/>
                <w:i/>
                <w:iCs/>
                <w:sz w:val="24"/>
                <w:szCs w:val="24"/>
                <w:lang w:eastAsia="ru-RU"/>
              </w:rPr>
            </w:pPr>
            <w:r w:rsidRPr="0094082B">
              <w:rPr>
                <w:rFonts w:ascii="Times New Roman" w:hAnsi="Times New Roman" w:cs="Times New Roman"/>
                <w:sz w:val="24"/>
                <w:szCs w:val="24"/>
                <w:lang w:val="uz-Cyrl-UZ" w:eastAsia="ru-RU"/>
              </w:rPr>
              <w:t>турли манбалар билан ишлаш (бирламчи, иккиламчи);</w:t>
            </w:r>
          </w:p>
          <w:p w:rsidR="00486005" w:rsidRPr="0094082B" w:rsidRDefault="00486005" w:rsidP="0094082B">
            <w:pPr>
              <w:pStyle w:val="aff0"/>
              <w:numPr>
                <w:ilvl w:val="0"/>
                <w:numId w:val="51"/>
              </w:numPr>
              <w:shd w:val="clear" w:color="auto" w:fill="auto"/>
              <w:tabs>
                <w:tab w:val="clear" w:pos="720"/>
                <w:tab w:val="left" w:pos="360"/>
              </w:tabs>
              <w:spacing w:after="0" w:line="240" w:lineRule="auto"/>
              <w:ind w:left="0"/>
              <w:jc w:val="both"/>
              <w:rPr>
                <w:rFonts w:ascii="Times New Roman" w:hAnsi="Times New Roman" w:cs="Times New Roman"/>
                <w:i/>
                <w:iCs/>
                <w:sz w:val="24"/>
                <w:szCs w:val="24"/>
                <w:lang w:eastAsia="ru-RU"/>
              </w:rPr>
            </w:pPr>
            <w:r w:rsidRPr="0094082B">
              <w:rPr>
                <w:rFonts w:ascii="Times New Roman" w:hAnsi="Times New Roman" w:cs="Times New Roman"/>
                <w:sz w:val="24"/>
                <w:szCs w:val="24"/>
                <w:lang w:val="uz-Cyrl-UZ" w:eastAsia="ru-RU"/>
              </w:rPr>
              <w:t>лойиҳа бўйича фаолиятининг тугалланганлиги;</w:t>
            </w:r>
          </w:p>
          <w:p w:rsidR="00486005" w:rsidRPr="0094082B" w:rsidRDefault="00486005" w:rsidP="0094082B">
            <w:pPr>
              <w:pStyle w:val="aff0"/>
              <w:numPr>
                <w:ilvl w:val="0"/>
                <w:numId w:val="51"/>
              </w:numPr>
              <w:shd w:val="clear" w:color="auto" w:fill="auto"/>
              <w:tabs>
                <w:tab w:val="clear" w:pos="720"/>
                <w:tab w:val="left" w:pos="360"/>
              </w:tabs>
              <w:spacing w:after="0" w:line="240" w:lineRule="auto"/>
              <w:ind w:left="0"/>
              <w:jc w:val="both"/>
              <w:rPr>
                <w:rStyle w:val="9"/>
                <w:rFonts w:ascii="Times New Roman" w:hAnsi="Times New Roman" w:cs="Times New Roman"/>
                <w:sz w:val="24"/>
                <w:szCs w:val="24"/>
                <w:lang w:eastAsia="ru-RU"/>
              </w:rPr>
            </w:pPr>
            <w:r w:rsidRPr="0094082B">
              <w:rPr>
                <w:rFonts w:ascii="Times New Roman" w:hAnsi="Times New Roman" w:cs="Times New Roman"/>
                <w:sz w:val="24"/>
                <w:szCs w:val="24"/>
                <w:lang w:val="uz-Cyrl-UZ" w:eastAsia="ru-RU"/>
              </w:rPr>
              <w:t>мустақиллик даражаси.</w:t>
            </w:r>
          </w:p>
        </w:tc>
        <w:tc>
          <w:tcPr>
            <w:tcW w:w="4562" w:type="dxa"/>
            <w:shd w:val="clear" w:color="auto" w:fill="auto"/>
          </w:tcPr>
          <w:p w:rsidR="00486005" w:rsidRPr="0094082B" w:rsidRDefault="00486005" w:rsidP="0094082B">
            <w:pPr>
              <w:pStyle w:val="aff0"/>
              <w:shd w:val="clear" w:color="auto" w:fill="auto"/>
              <w:spacing w:after="0" w:line="240" w:lineRule="auto"/>
              <w:ind w:firstLine="0"/>
              <w:jc w:val="both"/>
              <w:rPr>
                <w:rStyle w:val="9"/>
                <w:rFonts w:ascii="Times New Roman" w:hAnsi="Times New Roman" w:cs="Times New Roman"/>
                <w:sz w:val="24"/>
                <w:szCs w:val="24"/>
                <w:lang w:val="uz-Cyrl-UZ" w:eastAsia="ru-RU"/>
              </w:rPr>
            </w:pPr>
            <w:r w:rsidRPr="0094082B">
              <w:rPr>
                <w:rStyle w:val="9"/>
                <w:rFonts w:ascii="Times New Roman" w:hAnsi="Times New Roman" w:cs="Times New Roman"/>
                <w:sz w:val="24"/>
                <w:szCs w:val="24"/>
                <w:lang w:val="uz-Cyrl-UZ" w:eastAsia="ru-RU"/>
              </w:rPr>
              <w:t>Ёзма ҳисоботнинг мазмуни:</w:t>
            </w:r>
          </w:p>
          <w:p w:rsidR="00486005" w:rsidRPr="0094082B" w:rsidRDefault="00486005" w:rsidP="0094082B">
            <w:pPr>
              <w:pStyle w:val="aff0"/>
              <w:numPr>
                <w:ilvl w:val="0"/>
                <w:numId w:val="53"/>
              </w:numPr>
              <w:shd w:val="clear" w:color="auto" w:fill="auto"/>
              <w:tabs>
                <w:tab w:val="clear" w:pos="720"/>
                <w:tab w:val="num" w:pos="338"/>
              </w:tabs>
              <w:spacing w:after="0" w:line="240" w:lineRule="auto"/>
              <w:ind w:left="0" w:hanging="338"/>
              <w:jc w:val="both"/>
              <w:rPr>
                <w:rStyle w:val="9"/>
                <w:rFonts w:ascii="Times New Roman" w:hAnsi="Times New Roman" w:cs="Times New Roman"/>
                <w:sz w:val="24"/>
                <w:szCs w:val="24"/>
                <w:lang w:val="uz-Cyrl-UZ" w:eastAsia="ru-RU"/>
              </w:rPr>
            </w:pPr>
            <w:r w:rsidRPr="0094082B">
              <w:rPr>
                <w:rStyle w:val="9"/>
                <w:rFonts w:ascii="Times New Roman" w:hAnsi="Times New Roman" w:cs="Times New Roman"/>
                <w:i w:val="0"/>
                <w:sz w:val="24"/>
                <w:szCs w:val="24"/>
                <w:lang w:val="uz-Cyrl-UZ" w:eastAsia="ru-RU"/>
              </w:rPr>
              <w:t>аниқлиги, ҳаммабоплиги, конкретлиги, мақсаднги кўзлаши;</w:t>
            </w:r>
          </w:p>
          <w:p w:rsidR="00486005" w:rsidRPr="0094082B" w:rsidRDefault="00486005" w:rsidP="0094082B">
            <w:pPr>
              <w:pStyle w:val="aff0"/>
              <w:numPr>
                <w:ilvl w:val="0"/>
                <w:numId w:val="53"/>
              </w:numPr>
              <w:shd w:val="clear" w:color="auto" w:fill="auto"/>
              <w:tabs>
                <w:tab w:val="clear" w:pos="720"/>
                <w:tab w:val="num" w:pos="338"/>
              </w:tabs>
              <w:spacing w:after="0" w:line="240" w:lineRule="auto"/>
              <w:ind w:left="0" w:hanging="338"/>
              <w:jc w:val="both"/>
              <w:rPr>
                <w:rStyle w:val="9"/>
                <w:rFonts w:ascii="Times New Roman" w:hAnsi="Times New Roman" w:cs="Times New Roman"/>
                <w:sz w:val="24"/>
                <w:szCs w:val="24"/>
                <w:lang w:val="uz-Cyrl-UZ" w:eastAsia="ru-RU"/>
              </w:rPr>
            </w:pPr>
            <w:r w:rsidRPr="0094082B">
              <w:rPr>
                <w:rStyle w:val="9"/>
                <w:rFonts w:ascii="Times New Roman" w:hAnsi="Times New Roman" w:cs="Times New Roman"/>
                <w:i w:val="0"/>
                <w:sz w:val="24"/>
                <w:szCs w:val="24"/>
                <w:lang w:val="uz-Cyrl-UZ" w:eastAsia="ru-RU"/>
              </w:rPr>
              <w:t>амалий аҳамияти ва мавзунинг долзарблиги;</w:t>
            </w:r>
          </w:p>
          <w:p w:rsidR="00486005" w:rsidRPr="0094082B" w:rsidRDefault="00486005" w:rsidP="0094082B">
            <w:pPr>
              <w:pStyle w:val="aff0"/>
              <w:numPr>
                <w:ilvl w:val="0"/>
                <w:numId w:val="53"/>
              </w:numPr>
              <w:shd w:val="clear" w:color="auto" w:fill="auto"/>
              <w:tabs>
                <w:tab w:val="clear" w:pos="720"/>
                <w:tab w:val="num" w:pos="338"/>
              </w:tabs>
              <w:spacing w:after="0" w:line="240" w:lineRule="auto"/>
              <w:ind w:left="0" w:hanging="338"/>
              <w:jc w:val="both"/>
              <w:rPr>
                <w:rStyle w:val="9"/>
                <w:rFonts w:ascii="Times New Roman" w:hAnsi="Times New Roman" w:cs="Times New Roman"/>
                <w:sz w:val="24"/>
                <w:szCs w:val="24"/>
                <w:lang w:val="uz-Cyrl-UZ" w:eastAsia="ru-RU"/>
              </w:rPr>
            </w:pPr>
            <w:r w:rsidRPr="0094082B">
              <w:rPr>
                <w:rStyle w:val="9"/>
                <w:rFonts w:ascii="Times New Roman" w:hAnsi="Times New Roman" w:cs="Times New Roman"/>
                <w:i w:val="0"/>
                <w:sz w:val="24"/>
                <w:szCs w:val="24"/>
                <w:lang w:val="uz-Cyrl-UZ" w:eastAsia="ru-RU"/>
              </w:rPr>
              <w:t>кўзда тутилган қарорларнинг конструктивлиги;</w:t>
            </w:r>
          </w:p>
          <w:p w:rsidR="00486005" w:rsidRPr="0094082B" w:rsidRDefault="00486005" w:rsidP="0094082B">
            <w:pPr>
              <w:pStyle w:val="aff0"/>
              <w:numPr>
                <w:ilvl w:val="0"/>
                <w:numId w:val="53"/>
              </w:numPr>
              <w:shd w:val="clear" w:color="auto" w:fill="auto"/>
              <w:tabs>
                <w:tab w:val="clear" w:pos="720"/>
                <w:tab w:val="num" w:pos="338"/>
              </w:tabs>
              <w:spacing w:after="0" w:line="240" w:lineRule="auto"/>
              <w:ind w:left="0" w:hanging="338"/>
              <w:jc w:val="both"/>
              <w:rPr>
                <w:rStyle w:val="9"/>
                <w:rFonts w:ascii="Times New Roman" w:hAnsi="Times New Roman" w:cs="Times New Roman"/>
                <w:sz w:val="24"/>
                <w:szCs w:val="24"/>
                <w:lang w:val="uz-Cyrl-UZ" w:eastAsia="ru-RU"/>
              </w:rPr>
            </w:pPr>
            <w:r w:rsidRPr="0094082B">
              <w:rPr>
                <w:rStyle w:val="9"/>
                <w:rFonts w:ascii="Times New Roman" w:hAnsi="Times New Roman" w:cs="Times New Roman"/>
                <w:i w:val="0"/>
                <w:sz w:val="24"/>
                <w:szCs w:val="24"/>
                <w:lang w:val="uz-Cyrl-UZ" w:eastAsia="ru-RU"/>
              </w:rPr>
              <w:t>назарий асосланганлиги ва аргементли эканлиги;</w:t>
            </w:r>
          </w:p>
          <w:p w:rsidR="00486005" w:rsidRPr="0094082B" w:rsidRDefault="00486005" w:rsidP="0094082B">
            <w:pPr>
              <w:pStyle w:val="aff0"/>
              <w:numPr>
                <w:ilvl w:val="0"/>
                <w:numId w:val="53"/>
              </w:numPr>
              <w:shd w:val="clear" w:color="auto" w:fill="auto"/>
              <w:tabs>
                <w:tab w:val="clear" w:pos="720"/>
                <w:tab w:val="num" w:pos="338"/>
              </w:tabs>
              <w:spacing w:after="0" w:line="240" w:lineRule="auto"/>
              <w:ind w:left="0" w:hanging="338"/>
              <w:jc w:val="both"/>
              <w:rPr>
                <w:rStyle w:val="9"/>
                <w:rFonts w:ascii="Times New Roman" w:hAnsi="Times New Roman" w:cs="Times New Roman"/>
                <w:sz w:val="24"/>
                <w:szCs w:val="24"/>
                <w:lang w:val="uz-Cyrl-UZ" w:eastAsia="ru-RU"/>
              </w:rPr>
            </w:pPr>
            <w:r w:rsidRPr="0094082B">
              <w:rPr>
                <w:rStyle w:val="9"/>
                <w:rFonts w:ascii="Times New Roman" w:hAnsi="Times New Roman" w:cs="Times New Roman"/>
                <w:i w:val="0"/>
                <w:sz w:val="24"/>
                <w:szCs w:val="24"/>
                <w:lang w:val="uz-Cyrl-UZ" w:eastAsia="ru-RU"/>
              </w:rPr>
              <w:t>ахборотнинг ишончли эканлиги (манбаларга таяниш, жумладан интернет-ресурсларга);</w:t>
            </w:r>
          </w:p>
          <w:p w:rsidR="00486005" w:rsidRPr="0094082B" w:rsidRDefault="00486005" w:rsidP="0094082B">
            <w:pPr>
              <w:pStyle w:val="aff0"/>
              <w:numPr>
                <w:ilvl w:val="0"/>
                <w:numId w:val="53"/>
              </w:numPr>
              <w:shd w:val="clear" w:color="auto" w:fill="auto"/>
              <w:tabs>
                <w:tab w:val="clear" w:pos="720"/>
                <w:tab w:val="num" w:pos="338"/>
              </w:tabs>
              <w:spacing w:after="0" w:line="240" w:lineRule="auto"/>
              <w:ind w:left="0" w:hanging="338"/>
              <w:jc w:val="both"/>
              <w:rPr>
                <w:rStyle w:val="9"/>
                <w:rFonts w:ascii="Times New Roman" w:hAnsi="Times New Roman" w:cs="Times New Roman"/>
                <w:sz w:val="24"/>
                <w:szCs w:val="24"/>
                <w:lang w:val="uz-Cyrl-UZ" w:eastAsia="ru-RU"/>
              </w:rPr>
            </w:pPr>
            <w:r w:rsidRPr="0094082B">
              <w:rPr>
                <w:rStyle w:val="9"/>
                <w:rFonts w:ascii="Times New Roman" w:hAnsi="Times New Roman" w:cs="Times New Roman"/>
                <w:i w:val="0"/>
                <w:sz w:val="24"/>
                <w:szCs w:val="24"/>
                <w:lang w:val="uz-Cyrl-UZ" w:eastAsia="ru-RU"/>
              </w:rPr>
              <w:t>айтилган мавзунинг тўла ёритилганлиги.</w:t>
            </w:r>
          </w:p>
        </w:tc>
        <w:tc>
          <w:tcPr>
            <w:tcW w:w="4563" w:type="dxa"/>
            <w:shd w:val="clear" w:color="auto" w:fill="auto"/>
          </w:tcPr>
          <w:p w:rsidR="00486005" w:rsidRPr="0094082B" w:rsidRDefault="00486005" w:rsidP="0094082B">
            <w:pPr>
              <w:pStyle w:val="aff0"/>
              <w:shd w:val="clear" w:color="auto" w:fill="auto"/>
              <w:spacing w:after="0" w:line="240" w:lineRule="auto"/>
              <w:ind w:firstLine="0"/>
              <w:jc w:val="both"/>
              <w:rPr>
                <w:rStyle w:val="9"/>
                <w:rFonts w:ascii="Times New Roman" w:hAnsi="Times New Roman" w:cs="Times New Roman"/>
                <w:sz w:val="24"/>
                <w:szCs w:val="24"/>
                <w:lang w:val="uz-Cyrl-UZ" w:eastAsia="ru-RU"/>
              </w:rPr>
            </w:pPr>
            <w:r w:rsidRPr="0094082B">
              <w:rPr>
                <w:rStyle w:val="9"/>
                <w:rFonts w:ascii="Times New Roman" w:hAnsi="Times New Roman" w:cs="Times New Roman"/>
                <w:sz w:val="24"/>
                <w:szCs w:val="24"/>
                <w:lang w:val="uz-Cyrl-UZ" w:eastAsia="ru-RU"/>
              </w:rPr>
              <w:t>Оммаий нутқнинг мазмуни:</w:t>
            </w:r>
          </w:p>
          <w:p w:rsidR="00486005" w:rsidRPr="0094082B" w:rsidRDefault="00486005" w:rsidP="0094082B">
            <w:pPr>
              <w:pStyle w:val="aff0"/>
              <w:numPr>
                <w:ilvl w:val="0"/>
                <w:numId w:val="54"/>
              </w:numPr>
              <w:shd w:val="clear" w:color="auto" w:fill="auto"/>
              <w:tabs>
                <w:tab w:val="clear" w:pos="720"/>
                <w:tab w:val="num" w:pos="122"/>
              </w:tabs>
              <w:spacing w:after="0" w:line="240" w:lineRule="auto"/>
              <w:ind w:left="0"/>
              <w:jc w:val="both"/>
              <w:rPr>
                <w:rStyle w:val="9"/>
                <w:rFonts w:ascii="Times New Roman" w:hAnsi="Times New Roman" w:cs="Times New Roman"/>
                <w:i w:val="0"/>
                <w:sz w:val="24"/>
                <w:szCs w:val="24"/>
                <w:lang w:val="uz-Cyrl-UZ" w:eastAsia="ru-RU"/>
              </w:rPr>
            </w:pPr>
            <w:r w:rsidRPr="0094082B">
              <w:rPr>
                <w:rStyle w:val="9"/>
                <w:rFonts w:ascii="Times New Roman" w:hAnsi="Times New Roman" w:cs="Times New Roman"/>
                <w:i w:val="0"/>
                <w:sz w:val="24"/>
                <w:szCs w:val="24"/>
                <w:lang w:val="uz-Cyrl-UZ" w:eastAsia="ru-RU"/>
              </w:rPr>
              <w:t>мавзуни танланганлигининг асосланганлиги;</w:t>
            </w:r>
          </w:p>
          <w:p w:rsidR="00486005" w:rsidRPr="0094082B" w:rsidRDefault="00486005" w:rsidP="0094082B">
            <w:pPr>
              <w:pStyle w:val="aff0"/>
              <w:numPr>
                <w:ilvl w:val="0"/>
                <w:numId w:val="54"/>
              </w:numPr>
              <w:shd w:val="clear" w:color="auto" w:fill="auto"/>
              <w:tabs>
                <w:tab w:val="clear" w:pos="720"/>
                <w:tab w:val="num" w:pos="122"/>
              </w:tabs>
              <w:spacing w:after="0" w:line="240" w:lineRule="auto"/>
              <w:ind w:left="0"/>
              <w:jc w:val="both"/>
              <w:rPr>
                <w:rStyle w:val="9"/>
                <w:rFonts w:ascii="Times New Roman" w:hAnsi="Times New Roman" w:cs="Times New Roman"/>
                <w:i w:val="0"/>
                <w:sz w:val="24"/>
                <w:szCs w:val="24"/>
                <w:lang w:val="uz-Cyrl-UZ" w:eastAsia="ru-RU"/>
              </w:rPr>
            </w:pPr>
            <w:r w:rsidRPr="0094082B">
              <w:rPr>
                <w:rStyle w:val="9"/>
                <w:rFonts w:ascii="Times New Roman" w:hAnsi="Times New Roman" w:cs="Times New Roman"/>
                <w:i w:val="0"/>
                <w:sz w:val="24"/>
                <w:szCs w:val="24"/>
                <w:lang w:val="uz-Cyrl-UZ" w:eastAsia="ru-RU"/>
              </w:rPr>
              <w:t>кўзда тутилган қароарларнинг аргументли, констурктив эканлиги;</w:t>
            </w:r>
          </w:p>
          <w:p w:rsidR="00486005" w:rsidRPr="0094082B" w:rsidRDefault="00486005" w:rsidP="0094082B">
            <w:pPr>
              <w:pStyle w:val="aff0"/>
              <w:numPr>
                <w:ilvl w:val="0"/>
                <w:numId w:val="54"/>
              </w:numPr>
              <w:shd w:val="clear" w:color="auto" w:fill="auto"/>
              <w:tabs>
                <w:tab w:val="clear" w:pos="720"/>
                <w:tab w:val="num" w:pos="122"/>
              </w:tabs>
              <w:spacing w:after="0" w:line="240" w:lineRule="auto"/>
              <w:ind w:left="0"/>
              <w:jc w:val="both"/>
              <w:rPr>
                <w:rStyle w:val="9"/>
                <w:rFonts w:ascii="Times New Roman" w:hAnsi="Times New Roman" w:cs="Times New Roman"/>
                <w:i w:val="0"/>
                <w:sz w:val="24"/>
                <w:szCs w:val="24"/>
                <w:lang w:val="uz-Cyrl-UZ" w:eastAsia="ru-RU"/>
              </w:rPr>
            </w:pPr>
            <w:r w:rsidRPr="0094082B">
              <w:rPr>
                <w:rStyle w:val="9"/>
                <w:rFonts w:ascii="Times New Roman" w:hAnsi="Times New Roman" w:cs="Times New Roman"/>
                <w:i w:val="0"/>
                <w:sz w:val="24"/>
                <w:szCs w:val="24"/>
                <w:lang w:val="uz-Cyrl-UZ" w:eastAsia="ru-RU"/>
              </w:rPr>
              <w:t>назарий асосланганлиги нутқнинг аниқлиги, ёрқинлиги, ҳаммабоплиги;</w:t>
            </w:r>
          </w:p>
          <w:p w:rsidR="00486005" w:rsidRPr="0094082B" w:rsidRDefault="00486005" w:rsidP="0094082B">
            <w:pPr>
              <w:pStyle w:val="aff0"/>
              <w:numPr>
                <w:ilvl w:val="0"/>
                <w:numId w:val="54"/>
              </w:numPr>
              <w:shd w:val="clear" w:color="auto" w:fill="auto"/>
              <w:tabs>
                <w:tab w:val="clear" w:pos="720"/>
                <w:tab w:val="num" w:pos="122"/>
              </w:tabs>
              <w:spacing w:after="0" w:line="240" w:lineRule="auto"/>
              <w:ind w:left="0"/>
              <w:jc w:val="both"/>
              <w:rPr>
                <w:rStyle w:val="9"/>
                <w:rFonts w:ascii="Times New Roman" w:hAnsi="Times New Roman" w:cs="Times New Roman"/>
                <w:sz w:val="24"/>
                <w:szCs w:val="24"/>
                <w:lang w:val="uz-Cyrl-UZ" w:eastAsia="ru-RU"/>
              </w:rPr>
            </w:pPr>
            <w:r w:rsidRPr="0094082B">
              <w:rPr>
                <w:rStyle w:val="9"/>
                <w:rFonts w:ascii="Times New Roman" w:hAnsi="Times New Roman" w:cs="Times New Roman"/>
                <w:i w:val="0"/>
                <w:sz w:val="24"/>
                <w:szCs w:val="24"/>
                <w:lang w:val="uz-Cyrl-UZ" w:eastAsia="ru-RU"/>
              </w:rPr>
              <w:t>кўргазмалиликнинг, вилдеоқаторнинг</w:t>
            </w:r>
            <w:r w:rsidRPr="0094082B">
              <w:rPr>
                <w:rStyle w:val="9"/>
                <w:rFonts w:ascii="Times New Roman" w:hAnsi="Times New Roman" w:cs="Times New Roman"/>
                <w:sz w:val="24"/>
                <w:szCs w:val="24"/>
                <w:lang w:val="uz-Cyrl-UZ" w:eastAsia="ru-RU"/>
              </w:rPr>
              <w:t xml:space="preserve"> ўринлилиги</w:t>
            </w:r>
          </w:p>
        </w:tc>
      </w:tr>
      <w:tr w:rsidR="00486005" w:rsidRPr="0094082B" w:rsidTr="00660732">
        <w:tc>
          <w:tcPr>
            <w:tcW w:w="4497" w:type="dxa"/>
            <w:shd w:val="clear" w:color="auto" w:fill="auto"/>
          </w:tcPr>
          <w:p w:rsidR="00486005" w:rsidRPr="0094082B" w:rsidRDefault="00486005" w:rsidP="0094082B">
            <w:pPr>
              <w:pStyle w:val="aff0"/>
              <w:shd w:val="clear" w:color="auto" w:fill="auto"/>
              <w:spacing w:after="0" w:line="240" w:lineRule="auto"/>
              <w:ind w:firstLine="0"/>
              <w:jc w:val="both"/>
              <w:rPr>
                <w:rStyle w:val="9"/>
                <w:rFonts w:ascii="Times New Roman" w:hAnsi="Times New Roman" w:cs="Times New Roman"/>
                <w:i w:val="0"/>
                <w:sz w:val="24"/>
                <w:szCs w:val="24"/>
                <w:lang w:val="uz-Cyrl-UZ" w:eastAsia="ru-RU"/>
              </w:rPr>
            </w:pPr>
            <w:r w:rsidRPr="0094082B">
              <w:rPr>
                <w:rStyle w:val="9"/>
                <w:rFonts w:ascii="Times New Roman" w:hAnsi="Times New Roman" w:cs="Times New Roman"/>
                <w:i w:val="0"/>
                <w:sz w:val="24"/>
                <w:szCs w:val="24"/>
                <w:lang w:val="uz-Cyrl-UZ" w:eastAsia="ru-RU"/>
              </w:rPr>
              <w:t>Гуруҳдаги фаолият:</w:t>
            </w:r>
          </w:p>
          <w:p w:rsidR="00486005" w:rsidRPr="0094082B" w:rsidRDefault="00486005" w:rsidP="0094082B">
            <w:pPr>
              <w:pStyle w:val="aff0"/>
              <w:numPr>
                <w:ilvl w:val="0"/>
                <w:numId w:val="52"/>
              </w:numPr>
              <w:shd w:val="clear" w:color="auto" w:fill="auto"/>
              <w:tabs>
                <w:tab w:val="clear" w:pos="720"/>
                <w:tab w:val="num" w:pos="360"/>
              </w:tabs>
              <w:spacing w:after="0" w:line="240" w:lineRule="auto"/>
              <w:ind w:left="0"/>
              <w:jc w:val="both"/>
              <w:rPr>
                <w:rStyle w:val="9"/>
                <w:rFonts w:ascii="Times New Roman" w:hAnsi="Times New Roman" w:cs="Times New Roman"/>
                <w:i w:val="0"/>
                <w:sz w:val="24"/>
                <w:szCs w:val="24"/>
                <w:lang w:val="uz-Cyrl-UZ" w:eastAsia="ru-RU"/>
              </w:rPr>
            </w:pPr>
            <w:r w:rsidRPr="0094082B">
              <w:rPr>
                <w:rStyle w:val="9"/>
                <w:rFonts w:ascii="Times New Roman" w:hAnsi="Times New Roman" w:cs="Times New Roman"/>
                <w:i w:val="0"/>
                <w:sz w:val="24"/>
                <w:szCs w:val="24"/>
                <w:lang w:val="uz-Cyrl-UZ" w:eastAsia="ru-RU"/>
              </w:rPr>
              <w:t>ҳамкорлик ва ўзаро ёрдам;</w:t>
            </w:r>
          </w:p>
          <w:p w:rsidR="00486005" w:rsidRPr="0094082B" w:rsidRDefault="00486005" w:rsidP="0094082B">
            <w:pPr>
              <w:pStyle w:val="aff0"/>
              <w:numPr>
                <w:ilvl w:val="0"/>
                <w:numId w:val="52"/>
              </w:numPr>
              <w:shd w:val="clear" w:color="auto" w:fill="auto"/>
              <w:tabs>
                <w:tab w:val="clear" w:pos="720"/>
                <w:tab w:val="num" w:pos="360"/>
              </w:tabs>
              <w:spacing w:after="0" w:line="240" w:lineRule="auto"/>
              <w:ind w:left="0"/>
              <w:jc w:val="both"/>
              <w:rPr>
                <w:rStyle w:val="9"/>
                <w:rFonts w:ascii="Times New Roman" w:hAnsi="Times New Roman" w:cs="Times New Roman"/>
                <w:i w:val="0"/>
                <w:sz w:val="24"/>
                <w:szCs w:val="24"/>
                <w:lang w:val="uz-Cyrl-UZ" w:eastAsia="ru-RU"/>
              </w:rPr>
            </w:pPr>
            <w:r w:rsidRPr="0094082B">
              <w:rPr>
                <w:rStyle w:val="9"/>
                <w:rFonts w:ascii="Times New Roman" w:hAnsi="Times New Roman" w:cs="Times New Roman"/>
                <w:i w:val="0"/>
                <w:sz w:val="24"/>
                <w:szCs w:val="24"/>
                <w:lang w:val="uz-Cyrl-UZ" w:eastAsia="ru-RU"/>
              </w:rPr>
              <w:t>режани бажаришдаги масъулиятнинг тақсимланганлиги ва белгиланган вазифаларга натижаларнинг мувофиқлиги;</w:t>
            </w:r>
          </w:p>
          <w:p w:rsidR="00486005" w:rsidRPr="0094082B" w:rsidRDefault="00486005" w:rsidP="0094082B">
            <w:pPr>
              <w:pStyle w:val="aff0"/>
              <w:numPr>
                <w:ilvl w:val="0"/>
                <w:numId w:val="52"/>
              </w:numPr>
              <w:shd w:val="clear" w:color="auto" w:fill="auto"/>
              <w:tabs>
                <w:tab w:val="clear" w:pos="720"/>
                <w:tab w:val="num" w:pos="360"/>
              </w:tabs>
              <w:spacing w:after="0" w:line="240" w:lineRule="auto"/>
              <w:ind w:left="0"/>
              <w:jc w:val="both"/>
              <w:rPr>
                <w:rStyle w:val="9"/>
                <w:rFonts w:ascii="Times New Roman" w:hAnsi="Times New Roman" w:cs="Times New Roman"/>
                <w:i w:val="0"/>
                <w:sz w:val="24"/>
                <w:szCs w:val="24"/>
                <w:lang w:val="uz-Cyrl-UZ" w:eastAsia="ru-RU"/>
              </w:rPr>
            </w:pPr>
            <w:r w:rsidRPr="0094082B">
              <w:rPr>
                <w:rStyle w:val="9"/>
                <w:rFonts w:ascii="Times New Roman" w:hAnsi="Times New Roman" w:cs="Times New Roman"/>
                <w:i w:val="0"/>
                <w:sz w:val="24"/>
                <w:szCs w:val="24"/>
                <w:lang w:val="uz-Cyrl-UZ" w:eastAsia="ru-RU"/>
              </w:rPr>
              <w:t>лойиҳанинг барча этапларида иштирок этиш.</w:t>
            </w:r>
          </w:p>
        </w:tc>
        <w:tc>
          <w:tcPr>
            <w:tcW w:w="4562" w:type="dxa"/>
            <w:shd w:val="clear" w:color="auto" w:fill="auto"/>
          </w:tcPr>
          <w:p w:rsidR="00486005" w:rsidRPr="0094082B" w:rsidRDefault="00486005" w:rsidP="0094082B">
            <w:pPr>
              <w:pStyle w:val="aff0"/>
              <w:shd w:val="clear" w:color="auto" w:fill="auto"/>
              <w:spacing w:after="0" w:line="240" w:lineRule="auto"/>
              <w:ind w:firstLine="0"/>
              <w:jc w:val="both"/>
              <w:rPr>
                <w:rStyle w:val="9"/>
                <w:rFonts w:ascii="Times New Roman" w:hAnsi="Times New Roman" w:cs="Times New Roman"/>
                <w:sz w:val="24"/>
                <w:szCs w:val="24"/>
                <w:lang w:val="uz-Cyrl-UZ" w:eastAsia="ru-RU"/>
              </w:rPr>
            </w:pPr>
            <w:r w:rsidRPr="0094082B">
              <w:rPr>
                <w:rStyle w:val="9"/>
                <w:rFonts w:ascii="Times New Roman" w:hAnsi="Times New Roman" w:cs="Times New Roman"/>
                <w:sz w:val="24"/>
                <w:szCs w:val="24"/>
                <w:lang w:val="uz-Cyrl-UZ" w:eastAsia="ru-RU"/>
              </w:rPr>
              <w:t>Ҳисоботнинг расмийлаштиришнинг сифати:</w:t>
            </w:r>
          </w:p>
          <w:p w:rsidR="00486005" w:rsidRPr="0094082B" w:rsidRDefault="00486005" w:rsidP="0094082B">
            <w:pPr>
              <w:pStyle w:val="aff0"/>
              <w:numPr>
                <w:ilvl w:val="0"/>
                <w:numId w:val="55"/>
              </w:numPr>
              <w:shd w:val="clear" w:color="auto" w:fill="auto"/>
              <w:tabs>
                <w:tab w:val="clear" w:pos="720"/>
                <w:tab w:val="num" w:pos="522"/>
              </w:tabs>
              <w:spacing w:after="0" w:line="240" w:lineRule="auto"/>
              <w:ind w:left="0" w:hanging="522"/>
              <w:jc w:val="both"/>
              <w:rPr>
                <w:rStyle w:val="9"/>
                <w:rFonts w:ascii="Times New Roman" w:hAnsi="Times New Roman" w:cs="Times New Roman"/>
                <w:i w:val="0"/>
                <w:sz w:val="24"/>
                <w:szCs w:val="24"/>
                <w:lang w:val="uz-Cyrl-UZ" w:eastAsia="ru-RU"/>
              </w:rPr>
            </w:pPr>
            <w:r w:rsidRPr="0094082B">
              <w:rPr>
                <w:rStyle w:val="9"/>
                <w:rFonts w:ascii="Times New Roman" w:hAnsi="Times New Roman" w:cs="Times New Roman"/>
                <w:i w:val="0"/>
                <w:sz w:val="24"/>
                <w:szCs w:val="24"/>
                <w:lang w:val="uz-Cyrl-UZ" w:eastAsia="ru-RU"/>
              </w:rPr>
              <w:t>материал структурасининг лойиҳавий форматга мувофиқлиги;</w:t>
            </w:r>
          </w:p>
          <w:p w:rsidR="00486005" w:rsidRPr="0094082B" w:rsidRDefault="00486005" w:rsidP="0094082B">
            <w:pPr>
              <w:pStyle w:val="aff0"/>
              <w:numPr>
                <w:ilvl w:val="0"/>
                <w:numId w:val="55"/>
              </w:numPr>
              <w:shd w:val="clear" w:color="auto" w:fill="auto"/>
              <w:tabs>
                <w:tab w:val="clear" w:pos="720"/>
                <w:tab w:val="num" w:pos="522"/>
              </w:tabs>
              <w:spacing w:after="0" w:line="240" w:lineRule="auto"/>
              <w:ind w:left="0" w:hanging="522"/>
              <w:jc w:val="both"/>
              <w:rPr>
                <w:rStyle w:val="9"/>
                <w:rFonts w:ascii="Times New Roman" w:hAnsi="Times New Roman" w:cs="Times New Roman"/>
                <w:i w:val="0"/>
                <w:sz w:val="24"/>
                <w:szCs w:val="24"/>
                <w:lang w:val="uz-Cyrl-UZ" w:eastAsia="ru-RU"/>
              </w:rPr>
            </w:pPr>
            <w:r w:rsidRPr="0094082B">
              <w:rPr>
                <w:rStyle w:val="9"/>
                <w:rFonts w:ascii="Times New Roman" w:hAnsi="Times New Roman" w:cs="Times New Roman"/>
                <w:i w:val="0"/>
                <w:sz w:val="24"/>
                <w:szCs w:val="24"/>
                <w:lang w:val="uz-Cyrl-UZ" w:eastAsia="ru-RU"/>
              </w:rPr>
              <w:t>Мазмунга графика видеоқаторнинг мувофиқлиги;</w:t>
            </w:r>
          </w:p>
          <w:p w:rsidR="00486005" w:rsidRPr="0094082B" w:rsidRDefault="00486005" w:rsidP="0094082B">
            <w:pPr>
              <w:pStyle w:val="aff0"/>
              <w:numPr>
                <w:ilvl w:val="0"/>
                <w:numId w:val="55"/>
              </w:numPr>
              <w:shd w:val="clear" w:color="auto" w:fill="auto"/>
              <w:tabs>
                <w:tab w:val="clear" w:pos="720"/>
                <w:tab w:val="num" w:pos="522"/>
              </w:tabs>
              <w:spacing w:after="0" w:line="240" w:lineRule="auto"/>
              <w:ind w:left="0" w:hanging="522"/>
              <w:jc w:val="both"/>
              <w:rPr>
                <w:rStyle w:val="9"/>
                <w:rFonts w:ascii="Times New Roman" w:hAnsi="Times New Roman" w:cs="Times New Roman"/>
                <w:sz w:val="24"/>
                <w:szCs w:val="24"/>
                <w:lang w:val="uz-Cyrl-UZ" w:eastAsia="ru-RU"/>
              </w:rPr>
            </w:pPr>
            <w:r w:rsidRPr="0094082B">
              <w:rPr>
                <w:rStyle w:val="9"/>
                <w:rFonts w:ascii="Times New Roman" w:hAnsi="Times New Roman" w:cs="Times New Roman"/>
                <w:i w:val="0"/>
                <w:sz w:val="24"/>
                <w:szCs w:val="24"/>
                <w:lang w:val="uz-Cyrl-UZ" w:eastAsia="ru-RU"/>
              </w:rPr>
              <w:t>Безатишнинг</w:t>
            </w:r>
            <w:r w:rsidRPr="0094082B">
              <w:rPr>
                <w:rStyle w:val="9"/>
                <w:rFonts w:ascii="Times New Roman" w:hAnsi="Times New Roman" w:cs="Times New Roman"/>
                <w:sz w:val="24"/>
                <w:szCs w:val="24"/>
                <w:lang w:val="uz-Cyrl-UZ" w:eastAsia="ru-RU"/>
              </w:rPr>
              <w:t xml:space="preserve"> эстетиклиги.</w:t>
            </w:r>
          </w:p>
        </w:tc>
        <w:tc>
          <w:tcPr>
            <w:tcW w:w="4563" w:type="dxa"/>
            <w:shd w:val="clear" w:color="auto" w:fill="auto"/>
          </w:tcPr>
          <w:p w:rsidR="00486005" w:rsidRPr="0094082B" w:rsidRDefault="00486005" w:rsidP="0094082B">
            <w:pPr>
              <w:pStyle w:val="aff0"/>
              <w:shd w:val="clear" w:color="auto" w:fill="auto"/>
              <w:spacing w:after="0" w:line="240" w:lineRule="auto"/>
              <w:ind w:firstLine="0"/>
              <w:jc w:val="both"/>
              <w:rPr>
                <w:rStyle w:val="9"/>
                <w:rFonts w:ascii="Times New Roman" w:hAnsi="Times New Roman" w:cs="Times New Roman"/>
                <w:sz w:val="24"/>
                <w:szCs w:val="24"/>
                <w:lang w:val="uz-Cyrl-UZ" w:eastAsia="ru-RU"/>
              </w:rPr>
            </w:pPr>
            <w:r w:rsidRPr="0094082B">
              <w:rPr>
                <w:rStyle w:val="9"/>
                <w:rFonts w:ascii="Times New Roman" w:hAnsi="Times New Roman" w:cs="Times New Roman"/>
                <w:sz w:val="24"/>
                <w:szCs w:val="24"/>
                <w:lang w:val="uz-Cyrl-UZ" w:eastAsia="ru-RU"/>
              </w:rPr>
              <w:t>Нотиқлик маҳорати:</w:t>
            </w:r>
          </w:p>
          <w:p w:rsidR="00486005" w:rsidRPr="0094082B" w:rsidRDefault="00486005" w:rsidP="0094082B">
            <w:pPr>
              <w:pStyle w:val="aff0"/>
              <w:numPr>
                <w:ilvl w:val="0"/>
                <w:numId w:val="56"/>
              </w:numPr>
              <w:shd w:val="clear" w:color="auto" w:fill="auto"/>
              <w:tabs>
                <w:tab w:val="clear" w:pos="720"/>
                <w:tab w:val="num" w:pos="493"/>
              </w:tabs>
              <w:spacing w:after="0" w:line="240" w:lineRule="auto"/>
              <w:ind w:left="0" w:hanging="493"/>
              <w:jc w:val="both"/>
              <w:rPr>
                <w:rStyle w:val="9"/>
                <w:rFonts w:ascii="Times New Roman" w:hAnsi="Times New Roman" w:cs="Times New Roman"/>
                <w:i w:val="0"/>
                <w:sz w:val="24"/>
                <w:szCs w:val="24"/>
                <w:lang w:val="uz-Cyrl-UZ" w:eastAsia="ru-RU"/>
              </w:rPr>
            </w:pPr>
            <w:r w:rsidRPr="0094082B">
              <w:rPr>
                <w:rStyle w:val="9"/>
                <w:rFonts w:ascii="Times New Roman" w:hAnsi="Times New Roman" w:cs="Times New Roman"/>
                <w:i w:val="0"/>
                <w:sz w:val="24"/>
                <w:szCs w:val="24"/>
                <w:lang w:val="uz-Cyrl-UZ" w:eastAsia="ru-RU"/>
              </w:rPr>
              <w:t>Публицистик услубга нутқнинг мувофиқлиги;</w:t>
            </w:r>
          </w:p>
          <w:p w:rsidR="00486005" w:rsidRPr="0094082B" w:rsidRDefault="00486005" w:rsidP="0094082B">
            <w:pPr>
              <w:pStyle w:val="aff0"/>
              <w:numPr>
                <w:ilvl w:val="0"/>
                <w:numId w:val="56"/>
              </w:numPr>
              <w:shd w:val="clear" w:color="auto" w:fill="auto"/>
              <w:tabs>
                <w:tab w:val="clear" w:pos="720"/>
                <w:tab w:val="num" w:pos="493"/>
              </w:tabs>
              <w:spacing w:after="0" w:line="240" w:lineRule="auto"/>
              <w:ind w:left="0" w:hanging="493"/>
              <w:jc w:val="both"/>
              <w:rPr>
                <w:rStyle w:val="9"/>
                <w:rFonts w:ascii="Times New Roman" w:hAnsi="Times New Roman" w:cs="Times New Roman"/>
                <w:i w:val="0"/>
                <w:sz w:val="24"/>
                <w:szCs w:val="24"/>
                <w:lang w:val="uz-Cyrl-UZ" w:eastAsia="ru-RU"/>
              </w:rPr>
            </w:pPr>
            <w:r w:rsidRPr="0094082B">
              <w:rPr>
                <w:rStyle w:val="9"/>
                <w:rFonts w:ascii="Times New Roman" w:hAnsi="Times New Roman" w:cs="Times New Roman"/>
                <w:i w:val="0"/>
                <w:sz w:val="24"/>
                <w:szCs w:val="24"/>
                <w:lang w:val="uz-Cyrl-UZ" w:eastAsia="ru-RU"/>
              </w:rPr>
              <w:t>Ўзини тута билиш;</w:t>
            </w:r>
          </w:p>
          <w:p w:rsidR="00486005" w:rsidRPr="0094082B" w:rsidRDefault="00486005" w:rsidP="0094082B">
            <w:pPr>
              <w:pStyle w:val="aff0"/>
              <w:numPr>
                <w:ilvl w:val="0"/>
                <w:numId w:val="56"/>
              </w:numPr>
              <w:shd w:val="clear" w:color="auto" w:fill="auto"/>
              <w:tabs>
                <w:tab w:val="clear" w:pos="720"/>
                <w:tab w:val="num" w:pos="493"/>
              </w:tabs>
              <w:spacing w:after="0" w:line="240" w:lineRule="auto"/>
              <w:ind w:left="0" w:hanging="493"/>
              <w:jc w:val="both"/>
              <w:rPr>
                <w:rStyle w:val="9"/>
                <w:rFonts w:ascii="Times New Roman" w:hAnsi="Times New Roman" w:cs="Times New Roman"/>
                <w:i w:val="0"/>
                <w:sz w:val="24"/>
                <w:szCs w:val="24"/>
                <w:lang w:val="uz-Cyrl-UZ" w:eastAsia="ru-RU"/>
              </w:rPr>
            </w:pPr>
            <w:r w:rsidRPr="0094082B">
              <w:rPr>
                <w:rStyle w:val="9"/>
                <w:rFonts w:ascii="Times New Roman" w:hAnsi="Times New Roman" w:cs="Times New Roman"/>
                <w:i w:val="0"/>
                <w:sz w:val="24"/>
                <w:szCs w:val="24"/>
                <w:lang w:val="uz-Cyrl-UZ" w:eastAsia="ru-RU"/>
              </w:rPr>
              <w:t>Кўргазмадан фойдаланиш;</w:t>
            </w:r>
          </w:p>
          <w:p w:rsidR="00486005" w:rsidRPr="0094082B" w:rsidRDefault="00486005" w:rsidP="0094082B">
            <w:pPr>
              <w:pStyle w:val="aff0"/>
              <w:numPr>
                <w:ilvl w:val="0"/>
                <w:numId w:val="56"/>
              </w:numPr>
              <w:shd w:val="clear" w:color="auto" w:fill="auto"/>
              <w:tabs>
                <w:tab w:val="clear" w:pos="720"/>
                <w:tab w:val="num" w:pos="493"/>
              </w:tabs>
              <w:spacing w:after="0" w:line="240" w:lineRule="auto"/>
              <w:ind w:left="0" w:hanging="493"/>
              <w:jc w:val="both"/>
              <w:rPr>
                <w:rStyle w:val="9"/>
                <w:rFonts w:ascii="Times New Roman" w:hAnsi="Times New Roman" w:cs="Times New Roman"/>
                <w:i w:val="0"/>
                <w:sz w:val="24"/>
                <w:szCs w:val="24"/>
                <w:lang w:val="uz-Cyrl-UZ" w:eastAsia="ru-RU"/>
              </w:rPr>
            </w:pPr>
            <w:r w:rsidRPr="0094082B">
              <w:rPr>
                <w:rStyle w:val="9"/>
                <w:rFonts w:ascii="Times New Roman" w:hAnsi="Times New Roman" w:cs="Times New Roman"/>
                <w:i w:val="0"/>
                <w:sz w:val="24"/>
                <w:szCs w:val="24"/>
                <w:lang w:val="uz-Cyrl-UZ" w:eastAsia="ru-RU"/>
              </w:rPr>
              <w:t>Вақтни ҳис  қилиш</w:t>
            </w:r>
          </w:p>
          <w:p w:rsidR="00486005" w:rsidRPr="0094082B" w:rsidRDefault="00486005" w:rsidP="0094082B">
            <w:pPr>
              <w:pStyle w:val="aff0"/>
              <w:numPr>
                <w:ilvl w:val="0"/>
                <w:numId w:val="56"/>
              </w:numPr>
              <w:shd w:val="clear" w:color="auto" w:fill="auto"/>
              <w:tabs>
                <w:tab w:val="clear" w:pos="720"/>
                <w:tab w:val="num" w:pos="493"/>
              </w:tabs>
              <w:spacing w:after="0" w:line="240" w:lineRule="auto"/>
              <w:ind w:left="0" w:hanging="493"/>
              <w:jc w:val="both"/>
              <w:rPr>
                <w:rStyle w:val="9"/>
                <w:rFonts w:ascii="Times New Roman" w:hAnsi="Times New Roman" w:cs="Times New Roman"/>
                <w:i w:val="0"/>
                <w:sz w:val="24"/>
                <w:szCs w:val="24"/>
                <w:lang w:val="uz-Cyrl-UZ" w:eastAsia="ru-RU"/>
              </w:rPr>
            </w:pPr>
            <w:r w:rsidRPr="0094082B">
              <w:rPr>
                <w:rStyle w:val="9"/>
                <w:rFonts w:ascii="Times New Roman" w:hAnsi="Times New Roman" w:cs="Times New Roman"/>
                <w:i w:val="0"/>
                <w:sz w:val="24"/>
                <w:szCs w:val="24"/>
                <w:lang w:val="uz-Cyrl-UZ" w:eastAsia="ru-RU"/>
              </w:rPr>
              <w:t>Импровизация</w:t>
            </w:r>
          </w:p>
          <w:p w:rsidR="00486005" w:rsidRPr="0094082B" w:rsidRDefault="00486005" w:rsidP="0094082B">
            <w:pPr>
              <w:pStyle w:val="aff0"/>
              <w:numPr>
                <w:ilvl w:val="0"/>
                <w:numId w:val="56"/>
              </w:numPr>
              <w:shd w:val="clear" w:color="auto" w:fill="auto"/>
              <w:tabs>
                <w:tab w:val="clear" w:pos="720"/>
                <w:tab w:val="num" w:pos="493"/>
              </w:tabs>
              <w:spacing w:after="0" w:line="240" w:lineRule="auto"/>
              <w:ind w:left="0" w:hanging="493"/>
              <w:jc w:val="both"/>
              <w:rPr>
                <w:rStyle w:val="9"/>
                <w:rFonts w:ascii="Times New Roman" w:hAnsi="Times New Roman" w:cs="Times New Roman"/>
                <w:sz w:val="24"/>
                <w:szCs w:val="24"/>
                <w:lang w:val="uz-Cyrl-UZ" w:eastAsia="ru-RU"/>
              </w:rPr>
            </w:pPr>
            <w:r w:rsidRPr="0094082B">
              <w:rPr>
                <w:rStyle w:val="9"/>
                <w:rFonts w:ascii="Times New Roman" w:hAnsi="Times New Roman" w:cs="Times New Roman"/>
                <w:i w:val="0"/>
                <w:sz w:val="24"/>
                <w:szCs w:val="24"/>
                <w:lang w:val="uz-Cyrl-UZ" w:eastAsia="ru-RU"/>
              </w:rPr>
              <w:t>Регламентга риоя қилиш.</w:t>
            </w:r>
          </w:p>
        </w:tc>
      </w:tr>
      <w:tr w:rsidR="00486005" w:rsidRPr="0094082B" w:rsidTr="00660732">
        <w:tc>
          <w:tcPr>
            <w:tcW w:w="4497" w:type="dxa"/>
            <w:shd w:val="clear" w:color="auto" w:fill="auto"/>
          </w:tcPr>
          <w:p w:rsidR="00486005" w:rsidRPr="0094082B" w:rsidRDefault="00486005" w:rsidP="0094082B">
            <w:pPr>
              <w:pStyle w:val="aff0"/>
              <w:shd w:val="clear" w:color="auto" w:fill="auto"/>
              <w:spacing w:after="0" w:line="240" w:lineRule="auto"/>
              <w:ind w:firstLine="0"/>
              <w:jc w:val="both"/>
              <w:rPr>
                <w:rStyle w:val="9"/>
                <w:rFonts w:ascii="Times New Roman" w:hAnsi="Times New Roman" w:cs="Times New Roman"/>
                <w:i w:val="0"/>
                <w:sz w:val="24"/>
                <w:szCs w:val="24"/>
                <w:lang w:val="uz-Cyrl-UZ" w:eastAsia="ru-RU"/>
              </w:rPr>
            </w:pPr>
          </w:p>
        </w:tc>
        <w:tc>
          <w:tcPr>
            <w:tcW w:w="4562" w:type="dxa"/>
            <w:shd w:val="clear" w:color="auto" w:fill="auto"/>
          </w:tcPr>
          <w:p w:rsidR="00486005" w:rsidRPr="0094082B" w:rsidRDefault="00486005" w:rsidP="0094082B">
            <w:pPr>
              <w:pStyle w:val="aff0"/>
              <w:shd w:val="clear" w:color="auto" w:fill="auto"/>
              <w:spacing w:after="0" w:line="240" w:lineRule="auto"/>
              <w:ind w:firstLine="0"/>
              <w:jc w:val="both"/>
              <w:rPr>
                <w:rStyle w:val="9"/>
                <w:rFonts w:ascii="Times New Roman" w:hAnsi="Times New Roman" w:cs="Times New Roman"/>
                <w:sz w:val="24"/>
                <w:szCs w:val="24"/>
                <w:lang w:val="uz-Cyrl-UZ" w:eastAsia="ru-RU"/>
              </w:rPr>
            </w:pPr>
            <w:r w:rsidRPr="0094082B">
              <w:rPr>
                <w:rStyle w:val="9"/>
                <w:rFonts w:ascii="Times New Roman" w:hAnsi="Times New Roman" w:cs="Times New Roman"/>
                <w:sz w:val="24"/>
                <w:szCs w:val="24"/>
                <w:lang w:val="uz-Cyrl-UZ" w:eastAsia="ru-RU"/>
              </w:rPr>
              <w:t>Ташқи баҳо:</w:t>
            </w:r>
          </w:p>
          <w:p w:rsidR="00486005" w:rsidRPr="0094082B" w:rsidRDefault="00486005" w:rsidP="0094082B">
            <w:pPr>
              <w:pStyle w:val="aff0"/>
              <w:numPr>
                <w:ilvl w:val="0"/>
                <w:numId w:val="57"/>
              </w:numPr>
              <w:shd w:val="clear" w:color="auto" w:fill="auto"/>
              <w:spacing w:after="0" w:line="240" w:lineRule="auto"/>
              <w:ind w:left="0"/>
              <w:jc w:val="both"/>
              <w:rPr>
                <w:rStyle w:val="9"/>
                <w:rFonts w:ascii="Times New Roman" w:hAnsi="Times New Roman" w:cs="Times New Roman"/>
                <w:i w:val="0"/>
                <w:sz w:val="24"/>
                <w:szCs w:val="24"/>
                <w:lang w:val="uz-Cyrl-UZ" w:eastAsia="ru-RU"/>
              </w:rPr>
            </w:pPr>
            <w:r w:rsidRPr="0094082B">
              <w:rPr>
                <w:rStyle w:val="9"/>
                <w:rFonts w:ascii="Times New Roman" w:hAnsi="Times New Roman" w:cs="Times New Roman"/>
                <w:i w:val="0"/>
                <w:sz w:val="24"/>
                <w:szCs w:val="24"/>
                <w:lang w:val="uz-Cyrl-UZ" w:eastAsia="ru-RU"/>
              </w:rPr>
              <w:lastRenderedPageBreak/>
              <w:t>Қилинган иш таҳлили (эркин тақризнинг мавжудлиги).</w:t>
            </w:r>
          </w:p>
        </w:tc>
        <w:tc>
          <w:tcPr>
            <w:tcW w:w="4563" w:type="dxa"/>
            <w:shd w:val="clear" w:color="auto" w:fill="auto"/>
          </w:tcPr>
          <w:p w:rsidR="00486005" w:rsidRPr="0094082B" w:rsidRDefault="00486005" w:rsidP="0094082B">
            <w:pPr>
              <w:pStyle w:val="aff0"/>
              <w:shd w:val="clear" w:color="auto" w:fill="auto"/>
              <w:spacing w:after="0" w:line="240" w:lineRule="auto"/>
              <w:ind w:firstLine="0"/>
              <w:jc w:val="both"/>
              <w:rPr>
                <w:rStyle w:val="9"/>
                <w:rFonts w:ascii="Times New Roman" w:hAnsi="Times New Roman" w:cs="Times New Roman"/>
                <w:sz w:val="24"/>
                <w:szCs w:val="24"/>
                <w:lang w:val="uz-Cyrl-UZ" w:eastAsia="ru-RU"/>
              </w:rPr>
            </w:pPr>
            <w:r w:rsidRPr="0094082B">
              <w:rPr>
                <w:rStyle w:val="9"/>
                <w:rFonts w:ascii="Times New Roman" w:hAnsi="Times New Roman" w:cs="Times New Roman"/>
                <w:sz w:val="24"/>
                <w:szCs w:val="24"/>
                <w:lang w:val="uz-Cyrl-UZ" w:eastAsia="ru-RU"/>
              </w:rPr>
              <w:lastRenderedPageBreak/>
              <w:t xml:space="preserve">Мавзу/муаммони билиш </w:t>
            </w:r>
            <w:r w:rsidRPr="0094082B">
              <w:rPr>
                <w:rStyle w:val="9"/>
                <w:rFonts w:ascii="Times New Roman" w:hAnsi="Times New Roman" w:cs="Times New Roman"/>
                <w:sz w:val="24"/>
                <w:szCs w:val="24"/>
                <w:lang w:val="uz-Cyrl-UZ" w:eastAsia="ru-RU"/>
              </w:rPr>
              <w:lastRenderedPageBreak/>
              <w:t>даражаси (саволларга жавоблар):</w:t>
            </w:r>
          </w:p>
          <w:p w:rsidR="00486005" w:rsidRPr="0094082B" w:rsidRDefault="00486005" w:rsidP="0094082B">
            <w:pPr>
              <w:pStyle w:val="aff0"/>
              <w:numPr>
                <w:ilvl w:val="0"/>
                <w:numId w:val="57"/>
              </w:numPr>
              <w:shd w:val="clear" w:color="auto" w:fill="auto"/>
              <w:tabs>
                <w:tab w:val="clear" w:pos="720"/>
                <w:tab w:val="num" w:pos="313"/>
              </w:tabs>
              <w:spacing w:after="0" w:line="240" w:lineRule="auto"/>
              <w:ind w:left="0"/>
              <w:jc w:val="both"/>
              <w:rPr>
                <w:rStyle w:val="9"/>
                <w:rFonts w:ascii="Times New Roman" w:hAnsi="Times New Roman" w:cs="Times New Roman"/>
                <w:i w:val="0"/>
                <w:sz w:val="24"/>
                <w:szCs w:val="24"/>
                <w:lang w:val="uz-Cyrl-UZ" w:eastAsia="ru-RU"/>
              </w:rPr>
            </w:pPr>
            <w:r w:rsidRPr="0094082B">
              <w:rPr>
                <w:rStyle w:val="9"/>
                <w:rFonts w:ascii="Times New Roman" w:hAnsi="Times New Roman" w:cs="Times New Roman"/>
                <w:i w:val="0"/>
                <w:sz w:val="24"/>
                <w:szCs w:val="24"/>
                <w:lang w:val="uz-Cyrl-UZ" w:eastAsia="ru-RU"/>
              </w:rPr>
              <w:t>Конкретлиги, тўлалиги ва жавобни аргументил эканлиги;</w:t>
            </w:r>
          </w:p>
          <w:p w:rsidR="00486005" w:rsidRPr="0094082B" w:rsidRDefault="00486005" w:rsidP="0094082B">
            <w:pPr>
              <w:pStyle w:val="aff0"/>
              <w:numPr>
                <w:ilvl w:val="0"/>
                <w:numId w:val="57"/>
              </w:numPr>
              <w:shd w:val="clear" w:color="auto" w:fill="auto"/>
              <w:tabs>
                <w:tab w:val="clear" w:pos="720"/>
                <w:tab w:val="num" w:pos="313"/>
              </w:tabs>
              <w:spacing w:after="0" w:line="240" w:lineRule="auto"/>
              <w:ind w:left="0"/>
              <w:jc w:val="both"/>
              <w:rPr>
                <w:rStyle w:val="9"/>
                <w:rFonts w:ascii="Times New Roman" w:hAnsi="Times New Roman" w:cs="Times New Roman"/>
                <w:i w:val="0"/>
                <w:sz w:val="24"/>
                <w:szCs w:val="24"/>
                <w:lang w:val="uz-Cyrl-UZ" w:eastAsia="ru-RU"/>
              </w:rPr>
            </w:pPr>
            <w:r w:rsidRPr="0094082B">
              <w:rPr>
                <w:rStyle w:val="9"/>
                <w:rFonts w:ascii="Times New Roman" w:hAnsi="Times New Roman" w:cs="Times New Roman"/>
                <w:i w:val="0"/>
                <w:sz w:val="24"/>
                <w:szCs w:val="24"/>
                <w:lang w:val="uz-Cyrl-UZ" w:eastAsia="ru-RU"/>
              </w:rPr>
              <w:t>Ҳайриҳоҳлик;</w:t>
            </w:r>
          </w:p>
          <w:p w:rsidR="00486005" w:rsidRPr="0094082B" w:rsidRDefault="00486005" w:rsidP="0094082B">
            <w:pPr>
              <w:pStyle w:val="aff0"/>
              <w:numPr>
                <w:ilvl w:val="0"/>
                <w:numId w:val="57"/>
              </w:numPr>
              <w:shd w:val="clear" w:color="auto" w:fill="auto"/>
              <w:tabs>
                <w:tab w:val="clear" w:pos="720"/>
                <w:tab w:val="num" w:pos="313"/>
              </w:tabs>
              <w:spacing w:after="0" w:line="240" w:lineRule="auto"/>
              <w:ind w:left="0"/>
              <w:jc w:val="both"/>
              <w:rPr>
                <w:rStyle w:val="9"/>
                <w:rFonts w:ascii="Times New Roman" w:hAnsi="Times New Roman" w:cs="Times New Roman"/>
                <w:sz w:val="24"/>
                <w:szCs w:val="24"/>
                <w:lang w:val="uz-Cyrl-UZ" w:eastAsia="ru-RU"/>
              </w:rPr>
            </w:pPr>
            <w:r w:rsidRPr="0094082B">
              <w:rPr>
                <w:rStyle w:val="9"/>
                <w:rFonts w:ascii="Times New Roman" w:hAnsi="Times New Roman" w:cs="Times New Roman"/>
                <w:i w:val="0"/>
                <w:sz w:val="24"/>
                <w:szCs w:val="24"/>
                <w:lang w:val="uz-Cyrl-UZ" w:eastAsia="ru-RU"/>
              </w:rPr>
              <w:t>Мавзуни мувафаққиятли очиб бериш учун ва ишнинг кучли тарфларини намойиш ҳилиш саволлардан фойдаланиш.</w:t>
            </w:r>
          </w:p>
        </w:tc>
      </w:tr>
    </w:tbl>
    <w:p w:rsidR="00486005" w:rsidRPr="0094082B" w:rsidRDefault="00486005" w:rsidP="0094082B">
      <w:pPr>
        <w:pStyle w:val="42"/>
        <w:shd w:val="clear" w:color="auto" w:fill="auto"/>
        <w:spacing w:line="240" w:lineRule="auto"/>
        <w:ind w:firstLine="720"/>
        <w:rPr>
          <w:rFonts w:ascii="Times New Roman" w:hAnsi="Times New Roman" w:cs="Times New Roman"/>
          <w:sz w:val="24"/>
          <w:szCs w:val="24"/>
          <w:lang w:val="uz-Cyrl-UZ"/>
        </w:rPr>
      </w:pPr>
      <w:r w:rsidRPr="0094082B">
        <w:rPr>
          <w:rStyle w:val="40pt"/>
          <w:b w:val="0"/>
          <w:bCs w:val="0"/>
          <w:i w:val="0"/>
          <w:iCs w:val="0"/>
          <w:sz w:val="24"/>
          <w:szCs w:val="24"/>
          <w:lang w:val="uz-Cyrl-UZ"/>
        </w:rPr>
        <w:lastRenderedPageBreak/>
        <w:t>Изоҳ:</w:t>
      </w:r>
    </w:p>
    <w:p w:rsidR="00486005" w:rsidRPr="0094082B" w:rsidRDefault="00486005" w:rsidP="0094082B">
      <w:pPr>
        <w:pStyle w:val="aff0"/>
        <w:shd w:val="clear" w:color="auto" w:fill="auto"/>
        <w:spacing w:after="0" w:line="240" w:lineRule="auto"/>
        <w:ind w:firstLine="720"/>
        <w:jc w:val="both"/>
        <w:rPr>
          <w:rFonts w:ascii="Times New Roman" w:hAnsi="Times New Roman" w:cs="Times New Roman"/>
          <w:sz w:val="24"/>
          <w:szCs w:val="24"/>
          <w:lang w:val="uz-Cyrl-UZ"/>
        </w:rPr>
      </w:pPr>
      <w:r w:rsidRPr="0094082B">
        <w:rPr>
          <w:rFonts w:ascii="Times New Roman" w:hAnsi="Times New Roman" w:cs="Times New Roman"/>
          <w:sz w:val="24"/>
          <w:szCs w:val="24"/>
          <w:lang w:val="uz-Cyrl-UZ"/>
        </w:rPr>
        <w:t>Таклиф қилинган критериялар ва нормалар етарли даражада умумийликка эга ва ўқитувчига ориентир сифатида фойдаланилиши мумкин. Конкрет лойиҳани баҳолашда ўқувчилар билан биргаликда критерийлар, индикаторларни маъқуллаб олиш зарур ҳамда ўқувчиларга ўлчам шкаласини аниқлаш тушунарли бўладиган қўшимчалар киритиш, якуний баҳолар асосида қўйиладиган баҳо варағини ишлаб чиқиш керак (Намунага қаранг).</w:t>
      </w:r>
    </w:p>
    <w:p w:rsidR="00486005" w:rsidRPr="0094082B" w:rsidRDefault="00486005" w:rsidP="0094082B">
      <w:pPr>
        <w:pStyle w:val="210"/>
        <w:shd w:val="clear" w:color="auto" w:fill="auto"/>
        <w:spacing w:before="0" w:line="240" w:lineRule="auto"/>
        <w:ind w:firstLine="720"/>
        <w:rPr>
          <w:rFonts w:ascii="Times New Roman" w:hAnsi="Times New Roman" w:cs="Times New Roman"/>
          <w:sz w:val="24"/>
          <w:szCs w:val="24"/>
          <w:lang w:val="uz-Cyrl-UZ"/>
        </w:rPr>
      </w:pPr>
      <w:r w:rsidRPr="0094082B">
        <w:rPr>
          <w:rStyle w:val="240"/>
          <w:b w:val="0"/>
          <w:bCs w:val="0"/>
          <w:sz w:val="24"/>
          <w:szCs w:val="24"/>
        </w:rPr>
        <w:t>Намуна</w:t>
      </w:r>
    </w:p>
    <w:p w:rsidR="00486005" w:rsidRPr="0094082B" w:rsidRDefault="00486005" w:rsidP="0094082B">
      <w:pPr>
        <w:pStyle w:val="210"/>
        <w:shd w:val="clear" w:color="auto" w:fill="auto"/>
        <w:spacing w:before="0" w:line="240" w:lineRule="auto"/>
        <w:ind w:firstLine="720"/>
        <w:rPr>
          <w:rStyle w:val="230"/>
          <w:rFonts w:ascii="Times New Roman" w:hAnsi="Times New Roman" w:cs="Times New Roman"/>
          <w:b/>
          <w:bCs/>
          <w:sz w:val="24"/>
          <w:szCs w:val="24"/>
          <w:lang w:val="uz-Cyrl-UZ"/>
        </w:rPr>
      </w:pPr>
      <w:r w:rsidRPr="0094082B">
        <w:rPr>
          <w:rStyle w:val="230"/>
          <w:rFonts w:ascii="Times New Roman" w:hAnsi="Times New Roman" w:cs="Times New Roman"/>
          <w:b/>
          <w:bCs/>
          <w:sz w:val="24"/>
          <w:szCs w:val="24"/>
        </w:rPr>
        <w:t>Лойиҳани баҳолаш вара</w:t>
      </w:r>
      <w:r w:rsidRPr="0094082B">
        <w:rPr>
          <w:rStyle w:val="230"/>
          <w:rFonts w:ascii="Times New Roman" w:hAnsi="Times New Roman" w:cs="Times New Roman"/>
          <w:b/>
          <w:bCs/>
          <w:sz w:val="24"/>
          <w:szCs w:val="24"/>
          <w:lang w:val="uz-Cyrl-UZ"/>
        </w:rPr>
        <w:t>ғ</w:t>
      </w:r>
      <w:r w:rsidRPr="0094082B">
        <w:rPr>
          <w:rStyle w:val="230"/>
          <w:rFonts w:ascii="Times New Roman" w:hAnsi="Times New Roman" w:cs="Times New Roman"/>
          <w:b/>
          <w:bCs/>
          <w:sz w:val="24"/>
          <w:szCs w:val="24"/>
        </w:rPr>
        <w:t>и (уч балли шкала)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1509"/>
        <w:gridCol w:w="1700"/>
        <w:gridCol w:w="1891"/>
        <w:gridCol w:w="582"/>
        <w:gridCol w:w="1656"/>
      </w:tblGrid>
      <w:tr w:rsidR="00486005" w:rsidRPr="0094082B" w:rsidTr="00660732">
        <w:tc>
          <w:tcPr>
            <w:tcW w:w="3169" w:type="dxa"/>
            <w:shd w:val="clear" w:color="auto" w:fill="auto"/>
          </w:tcPr>
          <w:p w:rsidR="00486005" w:rsidRPr="0094082B" w:rsidRDefault="00486005" w:rsidP="0094082B">
            <w:pPr>
              <w:pStyle w:val="aff0"/>
              <w:shd w:val="clear" w:color="auto" w:fill="auto"/>
              <w:spacing w:after="0" w:line="240" w:lineRule="auto"/>
              <w:ind w:firstLine="0"/>
              <w:jc w:val="both"/>
              <w:rPr>
                <w:rStyle w:val="9"/>
                <w:rFonts w:ascii="Times New Roman" w:hAnsi="Times New Roman" w:cs="Times New Roman"/>
                <w:sz w:val="24"/>
                <w:szCs w:val="24"/>
                <w:lang w:val="uz-Cyrl-UZ" w:eastAsia="ru-RU"/>
              </w:rPr>
            </w:pPr>
            <w:r w:rsidRPr="0094082B">
              <w:rPr>
                <w:rStyle w:val="230"/>
                <w:rFonts w:ascii="Times New Roman" w:hAnsi="Times New Roman" w:cs="Times New Roman"/>
                <w:b w:val="0"/>
                <w:bCs w:val="0"/>
                <w:sz w:val="24"/>
                <w:szCs w:val="24"/>
                <w:lang w:eastAsia="ru-RU"/>
              </w:rPr>
              <w:t>Лойиҳа</w:t>
            </w:r>
          </w:p>
        </w:tc>
        <w:tc>
          <w:tcPr>
            <w:tcW w:w="1903" w:type="dxa"/>
            <w:shd w:val="clear" w:color="auto" w:fill="auto"/>
          </w:tcPr>
          <w:p w:rsidR="00486005" w:rsidRPr="0094082B" w:rsidRDefault="00486005" w:rsidP="0094082B">
            <w:pPr>
              <w:pStyle w:val="aff0"/>
              <w:shd w:val="clear" w:color="auto" w:fill="auto"/>
              <w:spacing w:after="0" w:line="240" w:lineRule="auto"/>
              <w:ind w:firstLine="0"/>
              <w:jc w:val="both"/>
              <w:rPr>
                <w:rStyle w:val="9"/>
                <w:rFonts w:ascii="Times New Roman" w:hAnsi="Times New Roman" w:cs="Times New Roman"/>
                <w:sz w:val="24"/>
                <w:szCs w:val="24"/>
                <w:lang w:val="uz-Cyrl-UZ" w:eastAsia="ru-RU"/>
              </w:rPr>
            </w:pPr>
            <w:r w:rsidRPr="0094082B">
              <w:rPr>
                <w:rStyle w:val="230"/>
                <w:rFonts w:ascii="Times New Roman" w:hAnsi="Times New Roman" w:cs="Times New Roman"/>
                <w:b w:val="0"/>
                <w:bCs w:val="0"/>
                <w:sz w:val="24"/>
                <w:szCs w:val="24"/>
                <w:lang w:eastAsia="ru-RU"/>
              </w:rPr>
              <w:t>Лойиҳа</w:t>
            </w:r>
          </w:p>
        </w:tc>
        <w:tc>
          <w:tcPr>
            <w:tcW w:w="2236" w:type="dxa"/>
            <w:shd w:val="clear" w:color="auto" w:fill="auto"/>
          </w:tcPr>
          <w:p w:rsidR="00486005" w:rsidRPr="0094082B" w:rsidRDefault="00486005" w:rsidP="0094082B">
            <w:pPr>
              <w:pStyle w:val="aff0"/>
              <w:shd w:val="clear" w:color="auto" w:fill="auto"/>
              <w:spacing w:after="0" w:line="240" w:lineRule="auto"/>
              <w:ind w:firstLine="0"/>
              <w:jc w:val="both"/>
              <w:rPr>
                <w:rStyle w:val="9"/>
                <w:rFonts w:ascii="Times New Roman" w:hAnsi="Times New Roman" w:cs="Times New Roman"/>
                <w:sz w:val="24"/>
                <w:szCs w:val="24"/>
                <w:lang w:val="uz-Cyrl-UZ" w:eastAsia="ru-RU"/>
              </w:rPr>
            </w:pPr>
            <w:r w:rsidRPr="0094082B">
              <w:rPr>
                <w:rStyle w:val="230"/>
                <w:rFonts w:ascii="Times New Roman" w:hAnsi="Times New Roman" w:cs="Times New Roman"/>
                <w:b w:val="0"/>
                <w:bCs w:val="0"/>
                <w:sz w:val="24"/>
                <w:szCs w:val="24"/>
                <w:lang w:eastAsia="ru-RU"/>
              </w:rPr>
              <w:t>Лойиҳа</w:t>
            </w:r>
          </w:p>
        </w:tc>
        <w:tc>
          <w:tcPr>
            <w:tcW w:w="2570" w:type="dxa"/>
            <w:shd w:val="clear" w:color="auto" w:fill="auto"/>
          </w:tcPr>
          <w:p w:rsidR="00486005" w:rsidRPr="0094082B" w:rsidRDefault="00486005" w:rsidP="0094082B">
            <w:pPr>
              <w:pStyle w:val="aff0"/>
              <w:shd w:val="clear" w:color="auto" w:fill="auto"/>
              <w:spacing w:after="0" w:line="240" w:lineRule="auto"/>
              <w:ind w:firstLine="0"/>
              <w:jc w:val="both"/>
              <w:rPr>
                <w:rStyle w:val="9"/>
                <w:rFonts w:ascii="Times New Roman" w:hAnsi="Times New Roman" w:cs="Times New Roman"/>
                <w:sz w:val="24"/>
                <w:szCs w:val="24"/>
                <w:lang w:val="uz-Cyrl-UZ" w:eastAsia="ru-RU"/>
              </w:rPr>
            </w:pPr>
            <w:r w:rsidRPr="0094082B">
              <w:rPr>
                <w:rStyle w:val="230"/>
                <w:rFonts w:ascii="Times New Roman" w:hAnsi="Times New Roman" w:cs="Times New Roman"/>
                <w:b w:val="0"/>
                <w:bCs w:val="0"/>
                <w:sz w:val="24"/>
                <w:szCs w:val="24"/>
                <w:lang w:eastAsia="ru-RU"/>
              </w:rPr>
              <w:t>Лойиҳа</w:t>
            </w:r>
          </w:p>
        </w:tc>
        <w:tc>
          <w:tcPr>
            <w:tcW w:w="851" w:type="dxa"/>
            <w:shd w:val="clear" w:color="auto" w:fill="auto"/>
          </w:tcPr>
          <w:p w:rsidR="00486005" w:rsidRPr="0094082B" w:rsidRDefault="00486005" w:rsidP="0094082B">
            <w:pPr>
              <w:pStyle w:val="aff0"/>
              <w:shd w:val="clear" w:color="auto" w:fill="auto"/>
              <w:spacing w:after="0" w:line="240" w:lineRule="auto"/>
              <w:ind w:firstLine="0"/>
              <w:jc w:val="both"/>
              <w:rPr>
                <w:rStyle w:val="9"/>
                <w:rFonts w:ascii="Times New Roman" w:hAnsi="Times New Roman" w:cs="Times New Roman"/>
                <w:sz w:val="24"/>
                <w:szCs w:val="24"/>
                <w:lang w:val="uz-Cyrl-UZ" w:eastAsia="ru-RU"/>
              </w:rPr>
            </w:pPr>
          </w:p>
        </w:tc>
        <w:tc>
          <w:tcPr>
            <w:tcW w:w="2159" w:type="dxa"/>
            <w:shd w:val="clear" w:color="auto" w:fill="auto"/>
          </w:tcPr>
          <w:p w:rsidR="00486005" w:rsidRPr="0094082B" w:rsidRDefault="00486005" w:rsidP="0094082B">
            <w:pPr>
              <w:pStyle w:val="aff0"/>
              <w:shd w:val="clear" w:color="auto" w:fill="auto"/>
              <w:spacing w:after="0" w:line="240" w:lineRule="auto"/>
              <w:ind w:firstLine="0"/>
              <w:jc w:val="both"/>
              <w:rPr>
                <w:rStyle w:val="9"/>
                <w:rFonts w:ascii="Times New Roman" w:hAnsi="Times New Roman" w:cs="Times New Roman"/>
                <w:sz w:val="24"/>
                <w:szCs w:val="24"/>
                <w:lang w:val="uz-Cyrl-UZ" w:eastAsia="ru-RU"/>
              </w:rPr>
            </w:pPr>
            <w:r w:rsidRPr="0094082B">
              <w:rPr>
                <w:rStyle w:val="230"/>
                <w:rFonts w:ascii="Times New Roman" w:hAnsi="Times New Roman" w:cs="Times New Roman"/>
                <w:b w:val="0"/>
                <w:bCs w:val="0"/>
                <w:sz w:val="24"/>
                <w:szCs w:val="24"/>
                <w:lang w:eastAsia="ru-RU"/>
              </w:rPr>
              <w:t>Лойиҳа</w:t>
            </w:r>
          </w:p>
        </w:tc>
      </w:tr>
      <w:tr w:rsidR="00486005" w:rsidRPr="0094082B" w:rsidTr="00660732">
        <w:tc>
          <w:tcPr>
            <w:tcW w:w="3169" w:type="dxa"/>
            <w:shd w:val="clear" w:color="auto" w:fill="auto"/>
          </w:tcPr>
          <w:p w:rsidR="00486005" w:rsidRPr="0094082B" w:rsidRDefault="00486005" w:rsidP="0094082B">
            <w:pPr>
              <w:pStyle w:val="aff0"/>
              <w:shd w:val="clear" w:color="auto" w:fill="auto"/>
              <w:spacing w:after="0" w:line="240" w:lineRule="auto"/>
              <w:ind w:firstLine="0"/>
              <w:jc w:val="both"/>
              <w:rPr>
                <w:rStyle w:val="9"/>
                <w:rFonts w:ascii="Times New Roman" w:hAnsi="Times New Roman" w:cs="Times New Roman"/>
                <w:sz w:val="24"/>
                <w:szCs w:val="24"/>
                <w:lang w:val="uz-Cyrl-UZ" w:eastAsia="ru-RU"/>
              </w:rPr>
            </w:pPr>
          </w:p>
        </w:tc>
        <w:tc>
          <w:tcPr>
            <w:tcW w:w="1903" w:type="dxa"/>
            <w:shd w:val="clear" w:color="auto" w:fill="auto"/>
          </w:tcPr>
          <w:p w:rsidR="00486005" w:rsidRPr="0094082B" w:rsidRDefault="00486005" w:rsidP="0094082B">
            <w:pPr>
              <w:pStyle w:val="aff0"/>
              <w:shd w:val="clear" w:color="auto" w:fill="auto"/>
              <w:spacing w:after="0" w:line="240" w:lineRule="auto"/>
              <w:ind w:firstLine="0"/>
              <w:jc w:val="both"/>
              <w:rPr>
                <w:rStyle w:val="9"/>
                <w:rFonts w:ascii="Times New Roman" w:hAnsi="Times New Roman" w:cs="Times New Roman"/>
                <w:sz w:val="24"/>
                <w:szCs w:val="24"/>
                <w:lang w:val="uz-Cyrl-UZ" w:eastAsia="ru-RU"/>
              </w:rPr>
            </w:pPr>
          </w:p>
        </w:tc>
        <w:tc>
          <w:tcPr>
            <w:tcW w:w="2236" w:type="dxa"/>
            <w:shd w:val="clear" w:color="auto" w:fill="auto"/>
          </w:tcPr>
          <w:p w:rsidR="00486005" w:rsidRPr="0094082B" w:rsidRDefault="00486005" w:rsidP="0094082B">
            <w:pPr>
              <w:pStyle w:val="aff0"/>
              <w:shd w:val="clear" w:color="auto" w:fill="auto"/>
              <w:spacing w:after="0" w:line="240" w:lineRule="auto"/>
              <w:ind w:firstLine="0"/>
              <w:jc w:val="both"/>
              <w:rPr>
                <w:rStyle w:val="9"/>
                <w:rFonts w:ascii="Times New Roman" w:hAnsi="Times New Roman" w:cs="Times New Roman"/>
                <w:sz w:val="24"/>
                <w:szCs w:val="24"/>
                <w:lang w:val="uz-Cyrl-UZ" w:eastAsia="ru-RU"/>
              </w:rPr>
            </w:pPr>
          </w:p>
        </w:tc>
        <w:tc>
          <w:tcPr>
            <w:tcW w:w="2570" w:type="dxa"/>
            <w:shd w:val="clear" w:color="auto" w:fill="auto"/>
          </w:tcPr>
          <w:p w:rsidR="00486005" w:rsidRPr="0094082B" w:rsidRDefault="00486005" w:rsidP="0094082B">
            <w:pPr>
              <w:pStyle w:val="aff0"/>
              <w:shd w:val="clear" w:color="auto" w:fill="auto"/>
              <w:spacing w:after="0" w:line="240" w:lineRule="auto"/>
              <w:ind w:firstLine="0"/>
              <w:jc w:val="both"/>
              <w:rPr>
                <w:rStyle w:val="9"/>
                <w:rFonts w:ascii="Times New Roman" w:hAnsi="Times New Roman" w:cs="Times New Roman"/>
                <w:sz w:val="24"/>
                <w:szCs w:val="24"/>
                <w:lang w:val="uz-Cyrl-UZ" w:eastAsia="ru-RU"/>
              </w:rPr>
            </w:pPr>
          </w:p>
        </w:tc>
        <w:tc>
          <w:tcPr>
            <w:tcW w:w="851" w:type="dxa"/>
            <w:shd w:val="clear" w:color="auto" w:fill="auto"/>
          </w:tcPr>
          <w:p w:rsidR="00486005" w:rsidRPr="0094082B" w:rsidRDefault="00486005" w:rsidP="0094082B">
            <w:pPr>
              <w:pStyle w:val="aff0"/>
              <w:shd w:val="clear" w:color="auto" w:fill="auto"/>
              <w:spacing w:after="0" w:line="240" w:lineRule="auto"/>
              <w:ind w:firstLine="0"/>
              <w:jc w:val="both"/>
              <w:rPr>
                <w:rStyle w:val="9"/>
                <w:rFonts w:ascii="Times New Roman" w:hAnsi="Times New Roman" w:cs="Times New Roman"/>
                <w:sz w:val="24"/>
                <w:szCs w:val="24"/>
                <w:lang w:val="uz-Cyrl-UZ" w:eastAsia="ru-RU"/>
              </w:rPr>
            </w:pPr>
          </w:p>
        </w:tc>
        <w:tc>
          <w:tcPr>
            <w:tcW w:w="2159" w:type="dxa"/>
            <w:shd w:val="clear" w:color="auto" w:fill="auto"/>
          </w:tcPr>
          <w:p w:rsidR="00486005" w:rsidRPr="0094082B" w:rsidRDefault="00486005" w:rsidP="0094082B">
            <w:pPr>
              <w:pStyle w:val="aff0"/>
              <w:shd w:val="clear" w:color="auto" w:fill="auto"/>
              <w:spacing w:after="0" w:line="240" w:lineRule="auto"/>
              <w:ind w:firstLine="0"/>
              <w:jc w:val="both"/>
              <w:rPr>
                <w:rStyle w:val="9"/>
                <w:rFonts w:ascii="Times New Roman" w:hAnsi="Times New Roman" w:cs="Times New Roman"/>
                <w:sz w:val="24"/>
                <w:szCs w:val="24"/>
                <w:lang w:val="uz-Cyrl-UZ" w:eastAsia="ru-RU"/>
              </w:rPr>
            </w:pPr>
          </w:p>
        </w:tc>
      </w:tr>
    </w:tbl>
    <w:p w:rsidR="00486005" w:rsidRPr="0094082B" w:rsidRDefault="00486005" w:rsidP="0094082B">
      <w:pPr>
        <w:pStyle w:val="aff0"/>
        <w:shd w:val="clear" w:color="auto" w:fill="auto"/>
        <w:spacing w:after="0" w:line="240" w:lineRule="auto"/>
        <w:ind w:firstLine="300"/>
        <w:jc w:val="both"/>
        <w:rPr>
          <w:rStyle w:val="9"/>
          <w:rFonts w:ascii="Times New Roman" w:hAnsi="Times New Roman" w:cs="Times New Roman"/>
          <w:sz w:val="24"/>
          <w:szCs w:val="24"/>
          <w:lang w:val="uz-Cyrl-UZ"/>
        </w:rPr>
      </w:pPr>
    </w:p>
    <w:tbl>
      <w:tblPr>
        <w:tblW w:w="9473" w:type="dxa"/>
        <w:jc w:val="center"/>
        <w:tblLayout w:type="fixed"/>
        <w:tblCellMar>
          <w:left w:w="0" w:type="dxa"/>
          <w:right w:w="0" w:type="dxa"/>
        </w:tblCellMar>
        <w:tblLook w:val="0000" w:firstRow="0" w:lastRow="0" w:firstColumn="0" w:lastColumn="0" w:noHBand="0" w:noVBand="0"/>
      </w:tblPr>
      <w:tblGrid>
        <w:gridCol w:w="1814"/>
        <w:gridCol w:w="461"/>
        <w:gridCol w:w="461"/>
        <w:gridCol w:w="461"/>
        <w:gridCol w:w="461"/>
        <w:gridCol w:w="590"/>
        <w:gridCol w:w="581"/>
        <w:gridCol w:w="576"/>
        <w:gridCol w:w="581"/>
        <w:gridCol w:w="518"/>
        <w:gridCol w:w="518"/>
        <w:gridCol w:w="514"/>
        <w:gridCol w:w="518"/>
        <w:gridCol w:w="566"/>
        <w:gridCol w:w="853"/>
      </w:tblGrid>
      <w:tr w:rsidR="00486005" w:rsidRPr="0094082B" w:rsidTr="0094082B">
        <w:trPr>
          <w:trHeight w:val="250"/>
          <w:jc w:val="center"/>
        </w:trPr>
        <w:tc>
          <w:tcPr>
            <w:tcW w:w="1814" w:type="dxa"/>
            <w:vMerge w:val="restart"/>
            <w:tcBorders>
              <w:top w:val="single" w:sz="4" w:space="0" w:color="auto"/>
              <w:left w:val="single" w:sz="4" w:space="0" w:color="auto"/>
              <w:bottom w:val="nil"/>
              <w:right w:val="single" w:sz="4" w:space="0" w:color="auto"/>
            </w:tcBorders>
            <w:shd w:val="clear" w:color="auto" w:fill="FFFFFF"/>
          </w:tcPr>
          <w:p w:rsidR="00486005" w:rsidRPr="0094082B" w:rsidRDefault="00486005" w:rsidP="0094082B">
            <w:pPr>
              <w:pStyle w:val="aff0"/>
              <w:shd w:val="clear" w:color="auto" w:fill="auto"/>
              <w:spacing w:after="0" w:line="240" w:lineRule="auto"/>
              <w:ind w:firstLine="0"/>
              <w:rPr>
                <w:rFonts w:ascii="Times New Roman" w:hAnsi="Times New Roman" w:cs="Times New Roman"/>
                <w:sz w:val="24"/>
                <w:szCs w:val="24"/>
                <w:lang w:eastAsia="ru-RU"/>
              </w:rPr>
            </w:pPr>
            <w:r w:rsidRPr="0094082B">
              <w:rPr>
                <w:rFonts w:ascii="Times New Roman" w:hAnsi="Times New Roman" w:cs="Times New Roman"/>
                <w:sz w:val="24"/>
                <w:szCs w:val="24"/>
                <w:lang w:val="uz-Cyrl-UZ" w:eastAsia="ru-RU"/>
              </w:rPr>
              <w:t>Қ</w:t>
            </w:r>
            <w:r w:rsidRPr="0094082B">
              <w:rPr>
                <w:rFonts w:ascii="Times New Roman" w:hAnsi="Times New Roman" w:cs="Times New Roman"/>
                <w:sz w:val="24"/>
                <w:szCs w:val="24"/>
                <w:lang w:eastAsia="ru-RU"/>
              </w:rPr>
              <w:t>атнашчинин</w:t>
            </w:r>
            <w:r w:rsidRPr="0094082B">
              <w:rPr>
                <w:rFonts w:ascii="Times New Roman" w:hAnsi="Times New Roman" w:cs="Times New Roman"/>
                <w:sz w:val="24"/>
                <w:szCs w:val="24"/>
                <w:lang w:val="uz-Cyrl-UZ" w:eastAsia="ru-RU"/>
              </w:rPr>
              <w:t>ги</w:t>
            </w:r>
            <w:r w:rsidRPr="0094082B">
              <w:rPr>
                <w:rFonts w:ascii="Times New Roman" w:hAnsi="Times New Roman" w:cs="Times New Roman"/>
                <w:sz w:val="24"/>
                <w:szCs w:val="24"/>
                <w:lang w:eastAsia="ru-RU"/>
              </w:rPr>
              <w:t>сми, фамилияси,</w:t>
            </w:r>
          </w:p>
          <w:p w:rsidR="00486005" w:rsidRPr="0094082B" w:rsidRDefault="00486005" w:rsidP="0094082B">
            <w:pPr>
              <w:pStyle w:val="aff0"/>
              <w:shd w:val="clear" w:color="auto" w:fill="auto"/>
              <w:spacing w:after="0" w:line="240" w:lineRule="auto"/>
              <w:ind w:firstLine="0"/>
              <w:rPr>
                <w:rFonts w:ascii="Times New Roman" w:hAnsi="Times New Roman" w:cs="Times New Roman"/>
                <w:sz w:val="24"/>
                <w:szCs w:val="24"/>
                <w:lang w:eastAsia="ru-RU"/>
              </w:rPr>
            </w:pPr>
            <w:r w:rsidRPr="0094082B">
              <w:rPr>
                <w:rFonts w:ascii="Times New Roman" w:hAnsi="Times New Roman" w:cs="Times New Roman"/>
                <w:sz w:val="24"/>
                <w:szCs w:val="24"/>
                <w:lang w:eastAsia="ru-RU"/>
              </w:rPr>
              <w:t>э</w:t>
            </w:r>
            <w:r w:rsidRPr="0094082B">
              <w:rPr>
                <w:rFonts w:ascii="Times New Roman" w:hAnsi="Times New Roman" w:cs="Times New Roman"/>
                <w:sz w:val="24"/>
                <w:szCs w:val="24"/>
                <w:lang w:val="uz-Cyrl-UZ" w:eastAsia="ru-RU"/>
              </w:rPr>
              <w:t>г</w:t>
            </w:r>
            <w:r w:rsidRPr="0094082B">
              <w:rPr>
                <w:rFonts w:ascii="Times New Roman" w:hAnsi="Times New Roman" w:cs="Times New Roman"/>
                <w:sz w:val="24"/>
                <w:szCs w:val="24"/>
                <w:lang w:eastAsia="ru-RU"/>
              </w:rPr>
              <w:t>асининг</w:t>
            </w:r>
            <w:r w:rsidRPr="0094082B">
              <w:rPr>
                <w:rFonts w:ascii="Times New Roman" w:hAnsi="Times New Roman" w:cs="Times New Roman"/>
                <w:sz w:val="24"/>
                <w:szCs w:val="24"/>
                <w:lang w:val="uz-Cyrl-UZ" w:eastAsia="ru-RU"/>
              </w:rPr>
              <w:t xml:space="preserve"> </w:t>
            </w:r>
            <w:r w:rsidRPr="0094082B">
              <w:rPr>
                <w:rFonts w:ascii="Times New Roman" w:hAnsi="Times New Roman" w:cs="Times New Roman"/>
                <w:sz w:val="24"/>
                <w:szCs w:val="24"/>
                <w:lang w:eastAsia="ru-RU"/>
              </w:rPr>
              <w:t>исми</w:t>
            </w:r>
          </w:p>
          <w:p w:rsidR="00486005" w:rsidRPr="0094082B" w:rsidRDefault="00486005" w:rsidP="0094082B">
            <w:pPr>
              <w:pStyle w:val="50"/>
              <w:shd w:val="clear" w:color="auto" w:fill="auto"/>
              <w:spacing w:before="0" w:line="240" w:lineRule="auto"/>
              <w:rPr>
                <w:rFonts w:ascii="Times New Roman" w:hAnsi="Times New Roman" w:cs="Times New Roman"/>
                <w:sz w:val="24"/>
                <w:szCs w:val="24"/>
              </w:rPr>
            </w:pPr>
            <w:r w:rsidRPr="0094082B">
              <w:rPr>
                <w:rFonts w:ascii="Times New Roman" w:hAnsi="Times New Roman" w:cs="Times New Roman"/>
                <w:sz w:val="24"/>
                <w:szCs w:val="24"/>
                <w:lang w:val="uz-Cyrl-UZ"/>
              </w:rPr>
              <w:t>“----------------------”</w:t>
            </w:r>
          </w:p>
        </w:tc>
        <w:tc>
          <w:tcPr>
            <w:tcW w:w="1844" w:type="dxa"/>
            <w:gridSpan w:val="4"/>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pPr>
              <w:pStyle w:val="aff0"/>
              <w:shd w:val="clear" w:color="auto" w:fill="auto"/>
              <w:spacing w:after="0" w:line="240" w:lineRule="auto"/>
              <w:ind w:firstLine="46"/>
              <w:rPr>
                <w:rFonts w:ascii="Times New Roman" w:hAnsi="Times New Roman" w:cs="Times New Roman"/>
                <w:sz w:val="24"/>
                <w:szCs w:val="24"/>
                <w:lang w:eastAsia="ru-RU"/>
              </w:rPr>
            </w:pPr>
            <w:r w:rsidRPr="0094082B">
              <w:rPr>
                <w:rFonts w:ascii="Times New Roman" w:hAnsi="Times New Roman" w:cs="Times New Roman"/>
                <w:sz w:val="24"/>
                <w:szCs w:val="24"/>
                <w:lang w:eastAsia="ru-RU"/>
              </w:rPr>
              <w:t>тайёрлаш</w:t>
            </w:r>
          </w:p>
        </w:tc>
        <w:tc>
          <w:tcPr>
            <w:tcW w:w="2328" w:type="dxa"/>
            <w:gridSpan w:val="4"/>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pPr>
              <w:pStyle w:val="aff0"/>
              <w:shd w:val="clear" w:color="auto" w:fill="auto"/>
              <w:spacing w:after="0" w:line="240" w:lineRule="auto"/>
              <w:ind w:firstLine="2"/>
              <w:rPr>
                <w:rFonts w:ascii="Times New Roman" w:hAnsi="Times New Roman" w:cs="Times New Roman"/>
                <w:sz w:val="24"/>
                <w:szCs w:val="24"/>
                <w:lang w:eastAsia="ru-RU"/>
              </w:rPr>
            </w:pPr>
            <w:r w:rsidRPr="0094082B">
              <w:rPr>
                <w:rFonts w:ascii="Times New Roman" w:hAnsi="Times New Roman" w:cs="Times New Roman"/>
                <w:sz w:val="24"/>
                <w:szCs w:val="24"/>
                <w:lang w:eastAsia="ru-RU"/>
              </w:rPr>
              <w:t>натижаси(</w:t>
            </w:r>
            <w:r w:rsidRPr="0094082B">
              <w:rPr>
                <w:rFonts w:ascii="Times New Roman" w:hAnsi="Times New Roman" w:cs="Times New Roman"/>
                <w:sz w:val="24"/>
                <w:szCs w:val="24"/>
                <w:lang w:val="uz-Cyrl-UZ" w:eastAsia="ru-RU"/>
              </w:rPr>
              <w:t>ҳ</w:t>
            </w:r>
            <w:r w:rsidRPr="0094082B">
              <w:rPr>
                <w:rFonts w:ascii="Times New Roman" w:hAnsi="Times New Roman" w:cs="Times New Roman"/>
                <w:sz w:val="24"/>
                <w:szCs w:val="24"/>
                <w:lang w:eastAsia="ru-RU"/>
              </w:rPr>
              <w:t>исобот)</w:t>
            </w:r>
          </w:p>
        </w:tc>
        <w:tc>
          <w:tcPr>
            <w:tcW w:w="2068" w:type="dxa"/>
            <w:gridSpan w:val="4"/>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pPr>
              <w:pStyle w:val="aff0"/>
              <w:shd w:val="clear" w:color="auto" w:fill="auto"/>
              <w:spacing w:after="0" w:line="240" w:lineRule="auto"/>
              <w:ind w:firstLine="14"/>
              <w:rPr>
                <w:rFonts w:ascii="Times New Roman" w:hAnsi="Times New Roman" w:cs="Times New Roman"/>
                <w:sz w:val="24"/>
                <w:szCs w:val="24"/>
                <w:lang w:eastAsia="ru-RU"/>
              </w:rPr>
            </w:pPr>
            <w:r w:rsidRPr="0094082B">
              <w:rPr>
                <w:rFonts w:ascii="Times New Roman" w:hAnsi="Times New Roman" w:cs="Times New Roman"/>
                <w:sz w:val="24"/>
                <w:szCs w:val="24"/>
                <w:lang w:eastAsia="ru-RU"/>
              </w:rPr>
              <w:t>презентацияси</w:t>
            </w:r>
          </w:p>
        </w:tc>
        <w:tc>
          <w:tcPr>
            <w:tcW w:w="566" w:type="dxa"/>
            <w:vMerge w:val="restart"/>
            <w:tcBorders>
              <w:top w:val="single" w:sz="4" w:space="0" w:color="auto"/>
              <w:left w:val="single" w:sz="4" w:space="0" w:color="auto"/>
              <w:bottom w:val="nil"/>
              <w:right w:val="single" w:sz="4" w:space="0" w:color="auto"/>
            </w:tcBorders>
            <w:shd w:val="clear" w:color="auto" w:fill="FFFFFF"/>
          </w:tcPr>
          <w:p w:rsidR="00486005" w:rsidRPr="0094082B" w:rsidRDefault="00486005" w:rsidP="0094082B"/>
        </w:tc>
        <w:tc>
          <w:tcPr>
            <w:tcW w:w="853" w:type="dxa"/>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tc>
      </w:tr>
      <w:tr w:rsidR="00486005" w:rsidRPr="0094082B" w:rsidTr="0094082B">
        <w:trPr>
          <w:trHeight w:val="417"/>
          <w:jc w:val="center"/>
        </w:trPr>
        <w:tc>
          <w:tcPr>
            <w:tcW w:w="1814" w:type="dxa"/>
            <w:vMerge/>
            <w:tcBorders>
              <w:top w:val="nil"/>
              <w:left w:val="single" w:sz="4" w:space="0" w:color="auto"/>
              <w:bottom w:val="nil"/>
              <w:right w:val="single" w:sz="4" w:space="0" w:color="auto"/>
            </w:tcBorders>
            <w:shd w:val="clear" w:color="auto" w:fill="FFFFFF"/>
          </w:tcPr>
          <w:p w:rsidR="00486005" w:rsidRPr="0094082B" w:rsidRDefault="00486005" w:rsidP="0094082B"/>
        </w:tc>
        <w:tc>
          <w:tcPr>
            <w:tcW w:w="6240" w:type="dxa"/>
            <w:gridSpan w:val="12"/>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pPr>
              <w:pStyle w:val="aff0"/>
              <w:shd w:val="clear" w:color="auto" w:fill="auto"/>
              <w:spacing w:after="0" w:line="240" w:lineRule="auto"/>
              <w:ind w:firstLine="526"/>
              <w:jc w:val="center"/>
              <w:rPr>
                <w:rFonts w:ascii="Times New Roman" w:hAnsi="Times New Roman" w:cs="Times New Roman"/>
                <w:sz w:val="24"/>
                <w:szCs w:val="24"/>
                <w:lang w:eastAsia="ru-RU"/>
              </w:rPr>
            </w:pPr>
            <w:r w:rsidRPr="0094082B">
              <w:rPr>
                <w:rFonts w:ascii="Times New Roman" w:hAnsi="Times New Roman" w:cs="Times New Roman"/>
                <w:sz w:val="24"/>
                <w:szCs w:val="24"/>
                <w:lang w:eastAsia="ru-RU"/>
              </w:rPr>
              <w:t>Критерияла</w:t>
            </w:r>
            <w:r w:rsidRPr="0094082B">
              <w:rPr>
                <w:rFonts w:ascii="Times New Roman" w:hAnsi="Times New Roman" w:cs="Times New Roman"/>
                <w:sz w:val="24"/>
                <w:szCs w:val="24"/>
                <w:lang w:val="uz-Cyrl-UZ" w:eastAsia="ru-RU"/>
              </w:rPr>
              <w:t>р</w:t>
            </w:r>
          </w:p>
        </w:tc>
        <w:tc>
          <w:tcPr>
            <w:tcW w:w="566" w:type="dxa"/>
            <w:vMerge/>
            <w:tcBorders>
              <w:top w:val="nil"/>
              <w:left w:val="single" w:sz="4" w:space="0" w:color="auto"/>
              <w:bottom w:val="nil"/>
              <w:right w:val="single" w:sz="4" w:space="0" w:color="auto"/>
            </w:tcBorders>
            <w:shd w:val="clear" w:color="auto" w:fill="FFFFFF"/>
          </w:tcPr>
          <w:p w:rsidR="00486005" w:rsidRPr="0094082B" w:rsidRDefault="00486005" w:rsidP="0094082B">
            <w:pPr>
              <w:pStyle w:val="aff0"/>
              <w:shd w:val="clear" w:color="auto" w:fill="auto"/>
              <w:spacing w:after="0" w:line="240" w:lineRule="auto"/>
              <w:rPr>
                <w:rFonts w:ascii="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tc>
      </w:tr>
      <w:tr w:rsidR="00486005" w:rsidRPr="0094082B" w:rsidTr="0094082B">
        <w:trPr>
          <w:trHeight w:val="1138"/>
          <w:jc w:val="center"/>
        </w:trPr>
        <w:tc>
          <w:tcPr>
            <w:tcW w:w="1814" w:type="dxa"/>
            <w:vMerge/>
            <w:tcBorders>
              <w:top w:val="nil"/>
              <w:left w:val="single" w:sz="4" w:space="0" w:color="auto"/>
              <w:bottom w:val="single" w:sz="4" w:space="0" w:color="auto"/>
              <w:right w:val="single" w:sz="4" w:space="0" w:color="auto"/>
            </w:tcBorders>
            <w:shd w:val="clear" w:color="auto" w:fill="FFFFFF"/>
          </w:tcPr>
          <w:p w:rsidR="00486005" w:rsidRPr="0094082B" w:rsidRDefault="00486005" w:rsidP="0094082B"/>
        </w:tc>
        <w:tc>
          <w:tcPr>
            <w:tcW w:w="461" w:type="dxa"/>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pPr>
              <w:pStyle w:val="aff0"/>
              <w:shd w:val="clear" w:color="auto" w:fill="auto"/>
              <w:spacing w:after="0" w:line="240" w:lineRule="auto"/>
              <w:rPr>
                <w:rFonts w:ascii="Times New Roman" w:hAnsi="Times New Roman" w:cs="Times New Roman"/>
                <w:sz w:val="24"/>
                <w:szCs w:val="24"/>
                <w:lang w:val="uz-Cyrl-UZ" w:eastAsia="ru-RU"/>
              </w:rPr>
            </w:pPr>
            <w:r w:rsidRPr="0094082B">
              <w:rPr>
                <w:rFonts w:ascii="Times New Roman" w:hAnsi="Times New Roman" w:cs="Times New Roman"/>
                <w:sz w:val="24"/>
                <w:szCs w:val="24"/>
                <w:lang w:eastAsia="ru-RU"/>
              </w:rPr>
              <w:t>1</w:t>
            </w:r>
            <w:r w:rsidRPr="0094082B">
              <w:rPr>
                <w:rFonts w:ascii="Times New Roman" w:hAnsi="Times New Roman" w:cs="Times New Roman"/>
                <w:sz w:val="24"/>
                <w:szCs w:val="24"/>
                <w:lang w:val="uz-Cyrl-UZ" w:eastAsia="ru-RU"/>
              </w:rPr>
              <w:t>1</w:t>
            </w:r>
          </w:p>
        </w:tc>
        <w:tc>
          <w:tcPr>
            <w:tcW w:w="461" w:type="dxa"/>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pPr>
              <w:pStyle w:val="aff0"/>
              <w:shd w:val="clear" w:color="auto" w:fill="auto"/>
              <w:spacing w:after="0" w:line="240" w:lineRule="auto"/>
              <w:rPr>
                <w:rFonts w:ascii="Times New Roman" w:hAnsi="Times New Roman" w:cs="Times New Roman"/>
                <w:sz w:val="24"/>
                <w:szCs w:val="24"/>
                <w:lang w:val="uz-Cyrl-UZ" w:eastAsia="ru-RU"/>
              </w:rPr>
            </w:pPr>
            <w:r w:rsidRPr="0094082B">
              <w:rPr>
                <w:rFonts w:ascii="Times New Roman" w:hAnsi="Times New Roman" w:cs="Times New Roman"/>
                <w:sz w:val="24"/>
                <w:szCs w:val="24"/>
                <w:lang w:val="uz-Cyrl-UZ" w:eastAsia="ru-RU"/>
              </w:rPr>
              <w:t xml:space="preserve">2   </w:t>
            </w:r>
            <w:r w:rsidRPr="0094082B">
              <w:rPr>
                <w:rFonts w:ascii="Times New Roman" w:hAnsi="Times New Roman" w:cs="Times New Roman"/>
                <w:sz w:val="24"/>
                <w:szCs w:val="24"/>
                <w:lang w:eastAsia="ru-RU"/>
              </w:rPr>
              <w:t>2</w:t>
            </w:r>
          </w:p>
        </w:tc>
        <w:tc>
          <w:tcPr>
            <w:tcW w:w="461" w:type="dxa"/>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pPr>
              <w:pStyle w:val="aff0"/>
              <w:shd w:val="clear" w:color="auto" w:fill="auto"/>
              <w:spacing w:after="0" w:line="240" w:lineRule="auto"/>
              <w:ind w:firstLine="0"/>
              <w:rPr>
                <w:rFonts w:ascii="Times New Roman" w:hAnsi="Times New Roman" w:cs="Times New Roman"/>
                <w:sz w:val="24"/>
                <w:szCs w:val="24"/>
                <w:lang w:eastAsia="ru-RU"/>
              </w:rPr>
            </w:pPr>
            <w:r w:rsidRPr="0094082B">
              <w:rPr>
                <w:rFonts w:ascii="Times New Roman" w:hAnsi="Times New Roman" w:cs="Times New Roman"/>
                <w:sz w:val="24"/>
                <w:szCs w:val="24"/>
                <w:lang w:val="uz-Cyrl-UZ" w:eastAsia="ru-RU"/>
              </w:rPr>
              <w:t xml:space="preserve">  </w:t>
            </w:r>
            <w:r w:rsidRPr="0094082B">
              <w:rPr>
                <w:rFonts w:ascii="Times New Roman" w:hAnsi="Times New Roman" w:cs="Times New Roman"/>
                <w:sz w:val="24"/>
                <w:szCs w:val="24"/>
                <w:lang w:eastAsia="ru-RU"/>
              </w:rPr>
              <w:t>3</w:t>
            </w:r>
          </w:p>
        </w:tc>
        <w:tc>
          <w:tcPr>
            <w:tcW w:w="461" w:type="dxa"/>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pPr>
              <w:pStyle w:val="aff0"/>
              <w:shd w:val="clear" w:color="auto" w:fill="auto"/>
              <w:spacing w:after="0" w:line="240" w:lineRule="auto"/>
              <w:jc w:val="center"/>
              <w:rPr>
                <w:rFonts w:ascii="Times New Roman" w:hAnsi="Times New Roman" w:cs="Times New Roman"/>
                <w:sz w:val="24"/>
                <w:szCs w:val="24"/>
                <w:lang w:eastAsia="ru-RU"/>
              </w:rPr>
            </w:pPr>
            <w:r w:rsidRPr="0094082B">
              <w:rPr>
                <w:rFonts w:ascii="Times New Roman" w:hAnsi="Times New Roman" w:cs="Times New Roman"/>
                <w:sz w:val="24"/>
                <w:szCs w:val="24"/>
                <w:lang w:eastAsia="ru-RU"/>
              </w:rPr>
              <w:t>4</w:t>
            </w: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pPr>
              <w:pStyle w:val="aff0"/>
              <w:shd w:val="clear" w:color="auto" w:fill="auto"/>
              <w:spacing w:after="0" w:line="240" w:lineRule="auto"/>
              <w:jc w:val="center"/>
              <w:rPr>
                <w:rFonts w:ascii="Times New Roman" w:hAnsi="Times New Roman" w:cs="Times New Roman"/>
                <w:sz w:val="24"/>
                <w:szCs w:val="24"/>
                <w:lang w:eastAsia="ru-RU"/>
              </w:rPr>
            </w:pPr>
            <w:r w:rsidRPr="0094082B">
              <w:rPr>
                <w:rFonts w:ascii="Times New Roman" w:hAnsi="Times New Roman" w:cs="Times New Roman"/>
                <w:sz w:val="24"/>
                <w:szCs w:val="24"/>
                <w:lang w:eastAsia="ru-RU"/>
              </w:rPr>
              <w:t>1</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pPr>
              <w:pStyle w:val="aff0"/>
              <w:shd w:val="clear" w:color="auto" w:fill="auto"/>
              <w:spacing w:after="0" w:line="240" w:lineRule="auto"/>
              <w:jc w:val="center"/>
              <w:rPr>
                <w:rFonts w:ascii="Times New Roman" w:hAnsi="Times New Roman" w:cs="Times New Roman"/>
                <w:sz w:val="24"/>
                <w:szCs w:val="24"/>
                <w:lang w:eastAsia="ru-RU"/>
              </w:rPr>
            </w:pPr>
            <w:r w:rsidRPr="0094082B">
              <w:rPr>
                <w:rFonts w:ascii="Times New Roman" w:hAnsi="Times New Roman" w:cs="Times New Roman"/>
                <w:sz w:val="24"/>
                <w:szCs w:val="24"/>
                <w:lang w:eastAsia="ru-RU"/>
              </w:rPr>
              <w:t>2</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pPr>
              <w:pStyle w:val="aff0"/>
              <w:shd w:val="clear" w:color="auto" w:fill="auto"/>
              <w:spacing w:after="0" w:line="240" w:lineRule="auto"/>
              <w:jc w:val="center"/>
              <w:rPr>
                <w:rFonts w:ascii="Times New Roman" w:hAnsi="Times New Roman" w:cs="Times New Roman"/>
                <w:sz w:val="24"/>
                <w:szCs w:val="24"/>
                <w:lang w:eastAsia="ru-RU"/>
              </w:rPr>
            </w:pPr>
            <w:r w:rsidRPr="0094082B">
              <w:rPr>
                <w:rFonts w:ascii="Times New Roman" w:hAnsi="Times New Roman" w:cs="Times New Roman"/>
                <w:sz w:val="24"/>
                <w:szCs w:val="24"/>
                <w:lang w:eastAsia="ru-RU"/>
              </w:rPr>
              <w:t>3</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pPr>
              <w:pStyle w:val="aff0"/>
              <w:shd w:val="clear" w:color="auto" w:fill="auto"/>
              <w:spacing w:after="0" w:line="240" w:lineRule="auto"/>
              <w:jc w:val="center"/>
              <w:rPr>
                <w:rFonts w:ascii="Times New Roman" w:hAnsi="Times New Roman" w:cs="Times New Roman"/>
                <w:sz w:val="24"/>
                <w:szCs w:val="24"/>
                <w:lang w:eastAsia="ru-RU"/>
              </w:rPr>
            </w:pPr>
            <w:r w:rsidRPr="0094082B">
              <w:rPr>
                <w:rFonts w:ascii="Times New Roman" w:hAnsi="Times New Roman" w:cs="Times New Roman"/>
                <w:sz w:val="24"/>
                <w:szCs w:val="24"/>
                <w:lang w:eastAsia="ru-RU"/>
              </w:rPr>
              <w:t>4</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pPr>
              <w:pStyle w:val="aff0"/>
              <w:shd w:val="clear" w:color="auto" w:fill="auto"/>
              <w:spacing w:after="0" w:line="240" w:lineRule="auto"/>
              <w:jc w:val="center"/>
              <w:rPr>
                <w:rFonts w:ascii="Times New Roman" w:hAnsi="Times New Roman" w:cs="Times New Roman"/>
                <w:sz w:val="24"/>
                <w:szCs w:val="24"/>
                <w:lang w:eastAsia="ru-RU"/>
              </w:rPr>
            </w:pPr>
            <w:r w:rsidRPr="0094082B">
              <w:rPr>
                <w:rFonts w:ascii="Times New Roman" w:hAnsi="Times New Roman" w:cs="Times New Roman"/>
                <w:sz w:val="24"/>
                <w:szCs w:val="24"/>
                <w:lang w:eastAsia="ru-RU"/>
              </w:rPr>
              <w:t>1</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pPr>
              <w:pStyle w:val="aff0"/>
              <w:shd w:val="clear" w:color="auto" w:fill="auto"/>
              <w:spacing w:after="0" w:line="240" w:lineRule="auto"/>
              <w:jc w:val="center"/>
              <w:rPr>
                <w:rFonts w:ascii="Times New Roman" w:hAnsi="Times New Roman" w:cs="Times New Roman"/>
                <w:sz w:val="24"/>
                <w:szCs w:val="24"/>
                <w:lang w:eastAsia="ru-RU"/>
              </w:rPr>
            </w:pPr>
            <w:r w:rsidRPr="0094082B">
              <w:rPr>
                <w:rFonts w:ascii="Times New Roman" w:hAnsi="Times New Roman" w:cs="Times New Roman"/>
                <w:sz w:val="24"/>
                <w:szCs w:val="24"/>
                <w:lang w:eastAsia="ru-RU"/>
              </w:rPr>
              <w:t>2</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pPr>
              <w:pStyle w:val="aff0"/>
              <w:shd w:val="clear" w:color="auto" w:fill="auto"/>
              <w:spacing w:after="0" w:line="240" w:lineRule="auto"/>
              <w:jc w:val="center"/>
              <w:rPr>
                <w:rFonts w:ascii="Times New Roman" w:hAnsi="Times New Roman" w:cs="Times New Roman"/>
                <w:sz w:val="24"/>
                <w:szCs w:val="24"/>
                <w:lang w:eastAsia="ru-RU"/>
              </w:rPr>
            </w:pPr>
            <w:r w:rsidRPr="0094082B">
              <w:rPr>
                <w:rFonts w:ascii="Times New Roman" w:hAnsi="Times New Roman" w:cs="Times New Roman"/>
                <w:sz w:val="24"/>
                <w:szCs w:val="24"/>
                <w:lang w:eastAsia="ru-RU"/>
              </w:rPr>
              <w:t>3</w:t>
            </w:r>
          </w:p>
        </w:tc>
        <w:tc>
          <w:tcPr>
            <w:tcW w:w="518" w:type="dxa"/>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pPr>
              <w:pStyle w:val="aff0"/>
              <w:shd w:val="clear" w:color="auto" w:fill="auto"/>
              <w:spacing w:after="0" w:line="240" w:lineRule="auto"/>
              <w:jc w:val="center"/>
              <w:rPr>
                <w:rFonts w:ascii="Times New Roman" w:hAnsi="Times New Roman" w:cs="Times New Roman"/>
                <w:sz w:val="24"/>
                <w:szCs w:val="24"/>
                <w:lang w:eastAsia="ru-RU"/>
              </w:rPr>
            </w:pPr>
            <w:r w:rsidRPr="0094082B">
              <w:rPr>
                <w:rFonts w:ascii="Times New Roman" w:hAnsi="Times New Roman" w:cs="Times New Roman"/>
                <w:sz w:val="24"/>
                <w:szCs w:val="24"/>
                <w:lang w:eastAsia="ru-RU"/>
              </w:rPr>
              <w:t>4</w:t>
            </w:r>
          </w:p>
        </w:tc>
        <w:tc>
          <w:tcPr>
            <w:tcW w:w="566" w:type="dxa"/>
            <w:vMerge/>
            <w:tcBorders>
              <w:top w:val="nil"/>
              <w:left w:val="single" w:sz="4" w:space="0" w:color="auto"/>
              <w:bottom w:val="single" w:sz="4" w:space="0" w:color="auto"/>
              <w:right w:val="single" w:sz="4" w:space="0" w:color="auto"/>
            </w:tcBorders>
            <w:shd w:val="clear" w:color="auto" w:fill="FFFFFF"/>
          </w:tcPr>
          <w:p w:rsidR="00486005" w:rsidRPr="0094082B" w:rsidRDefault="00486005" w:rsidP="0094082B">
            <w:pPr>
              <w:pStyle w:val="aff0"/>
              <w:shd w:val="clear" w:color="auto" w:fill="auto"/>
              <w:spacing w:after="0" w:line="240" w:lineRule="auto"/>
              <w:rPr>
                <w:rFonts w:ascii="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tc>
      </w:tr>
      <w:tr w:rsidR="00486005" w:rsidRPr="0094082B" w:rsidTr="0094082B">
        <w:trPr>
          <w:trHeight w:val="80"/>
          <w:jc w:val="center"/>
        </w:trPr>
        <w:tc>
          <w:tcPr>
            <w:tcW w:w="1814" w:type="dxa"/>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tc>
        <w:tc>
          <w:tcPr>
            <w:tcW w:w="461" w:type="dxa"/>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tc>
        <w:tc>
          <w:tcPr>
            <w:tcW w:w="461" w:type="dxa"/>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tc>
        <w:tc>
          <w:tcPr>
            <w:tcW w:w="461" w:type="dxa"/>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tc>
        <w:tc>
          <w:tcPr>
            <w:tcW w:w="461" w:type="dxa"/>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tc>
        <w:tc>
          <w:tcPr>
            <w:tcW w:w="590" w:type="dxa"/>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tc>
        <w:tc>
          <w:tcPr>
            <w:tcW w:w="581" w:type="dxa"/>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tc>
        <w:tc>
          <w:tcPr>
            <w:tcW w:w="576" w:type="dxa"/>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tc>
        <w:tc>
          <w:tcPr>
            <w:tcW w:w="581" w:type="dxa"/>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tc>
        <w:tc>
          <w:tcPr>
            <w:tcW w:w="518" w:type="dxa"/>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tc>
        <w:tc>
          <w:tcPr>
            <w:tcW w:w="518" w:type="dxa"/>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tc>
        <w:tc>
          <w:tcPr>
            <w:tcW w:w="514" w:type="dxa"/>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tc>
        <w:tc>
          <w:tcPr>
            <w:tcW w:w="518" w:type="dxa"/>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tc>
        <w:tc>
          <w:tcPr>
            <w:tcW w:w="566" w:type="dxa"/>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tc>
        <w:tc>
          <w:tcPr>
            <w:tcW w:w="853" w:type="dxa"/>
            <w:tcBorders>
              <w:top w:val="single" w:sz="4" w:space="0" w:color="auto"/>
              <w:left w:val="single" w:sz="4" w:space="0" w:color="auto"/>
              <w:bottom w:val="single" w:sz="4" w:space="0" w:color="auto"/>
              <w:right w:val="single" w:sz="4" w:space="0" w:color="auto"/>
            </w:tcBorders>
            <w:shd w:val="clear" w:color="auto" w:fill="FFFFFF"/>
          </w:tcPr>
          <w:p w:rsidR="00486005" w:rsidRPr="0094082B" w:rsidRDefault="00486005" w:rsidP="0094082B"/>
        </w:tc>
      </w:tr>
    </w:tbl>
    <w:p w:rsidR="00486005" w:rsidRPr="0094082B" w:rsidRDefault="00486005" w:rsidP="0094082B">
      <w:pPr>
        <w:pStyle w:val="aff0"/>
        <w:shd w:val="clear" w:color="auto" w:fill="auto"/>
        <w:spacing w:after="0" w:line="240" w:lineRule="auto"/>
        <w:ind w:firstLine="300"/>
        <w:jc w:val="both"/>
        <w:rPr>
          <w:rStyle w:val="31"/>
          <w:sz w:val="24"/>
          <w:szCs w:val="24"/>
          <w:lang w:val="uz-Cyrl-UZ"/>
        </w:rPr>
      </w:pPr>
      <w:r w:rsidRPr="0094082B">
        <w:rPr>
          <w:rStyle w:val="31"/>
          <w:sz w:val="24"/>
          <w:szCs w:val="24"/>
        </w:rPr>
        <w:t>Ушбу</w:t>
      </w:r>
      <w:r w:rsidRPr="0094082B">
        <w:rPr>
          <w:rStyle w:val="38"/>
          <w:sz w:val="24"/>
          <w:szCs w:val="24"/>
        </w:rPr>
        <w:t xml:space="preserve"> вара</w:t>
      </w:r>
      <w:r w:rsidRPr="0094082B">
        <w:rPr>
          <w:rStyle w:val="38"/>
          <w:sz w:val="24"/>
          <w:szCs w:val="24"/>
          <w:lang w:val="uz-Cyrl-UZ"/>
        </w:rPr>
        <w:t>қ</w:t>
      </w:r>
      <w:r w:rsidRPr="0094082B">
        <w:rPr>
          <w:rStyle w:val="38"/>
          <w:sz w:val="24"/>
          <w:szCs w:val="24"/>
        </w:rPr>
        <w:t>даги</w:t>
      </w:r>
      <w:r w:rsidRPr="0094082B">
        <w:rPr>
          <w:rStyle w:val="31"/>
          <w:sz w:val="24"/>
          <w:szCs w:val="24"/>
        </w:rPr>
        <w:t xml:space="preserve"> критериялар сони конкрет лойи</w:t>
      </w:r>
      <w:r w:rsidRPr="0094082B">
        <w:rPr>
          <w:rStyle w:val="31"/>
          <w:sz w:val="24"/>
          <w:szCs w:val="24"/>
          <w:lang w:val="uz-Cyrl-UZ"/>
        </w:rPr>
        <w:t>ҳ</w:t>
      </w:r>
      <w:r w:rsidRPr="0094082B">
        <w:rPr>
          <w:rStyle w:val="31"/>
          <w:sz w:val="24"/>
          <w:szCs w:val="24"/>
        </w:rPr>
        <w:t>а учун белгиланган критериялар сонига мувофи</w:t>
      </w:r>
      <w:r w:rsidRPr="0094082B">
        <w:rPr>
          <w:rStyle w:val="31"/>
          <w:sz w:val="24"/>
          <w:szCs w:val="24"/>
          <w:lang w:val="uz-Cyrl-UZ"/>
        </w:rPr>
        <w:t>қ</w:t>
      </w:r>
      <w:r w:rsidRPr="0094082B">
        <w:rPr>
          <w:rStyle w:val="31"/>
          <w:sz w:val="24"/>
          <w:szCs w:val="24"/>
        </w:rPr>
        <w:t xml:space="preserve"> б</w:t>
      </w:r>
      <w:r w:rsidRPr="0094082B">
        <w:rPr>
          <w:rStyle w:val="31"/>
          <w:sz w:val="24"/>
          <w:szCs w:val="24"/>
          <w:lang w:val="uz-Cyrl-UZ"/>
        </w:rPr>
        <w:t>ў</w:t>
      </w:r>
      <w:r w:rsidRPr="0094082B">
        <w:rPr>
          <w:rStyle w:val="31"/>
          <w:sz w:val="24"/>
          <w:szCs w:val="24"/>
        </w:rPr>
        <w:t>лиши лозим</w:t>
      </w:r>
      <w:r w:rsidRPr="0094082B">
        <w:rPr>
          <w:rStyle w:val="31"/>
          <w:sz w:val="24"/>
          <w:szCs w:val="24"/>
          <w:lang w:val="uz-Cyrl-UZ"/>
        </w:rPr>
        <w:t>.</w:t>
      </w:r>
    </w:p>
    <w:p w:rsidR="00486005" w:rsidRPr="0094082B" w:rsidRDefault="00486005" w:rsidP="0094082B">
      <w:pPr>
        <w:pStyle w:val="aff0"/>
        <w:shd w:val="clear" w:color="auto" w:fill="auto"/>
        <w:spacing w:after="0" w:line="240" w:lineRule="auto"/>
        <w:ind w:firstLine="720"/>
        <w:rPr>
          <w:rFonts w:ascii="Times New Roman" w:hAnsi="Times New Roman" w:cs="Times New Roman"/>
          <w:b/>
          <w:sz w:val="24"/>
          <w:szCs w:val="24"/>
          <w:lang w:val="uz-Cyrl-UZ"/>
        </w:rPr>
      </w:pPr>
      <w:r w:rsidRPr="0094082B">
        <w:rPr>
          <w:rFonts w:ascii="Times New Roman" w:hAnsi="Times New Roman" w:cs="Times New Roman"/>
          <w:b/>
          <w:sz w:val="24"/>
          <w:szCs w:val="24"/>
          <w:lang w:val="uz-Cyrl-UZ"/>
        </w:rPr>
        <w:t>Ёзма ишларни текшириш қоидалари</w:t>
      </w:r>
    </w:p>
    <w:p w:rsidR="00486005" w:rsidRPr="0094082B" w:rsidRDefault="00486005" w:rsidP="0094082B">
      <w:pPr>
        <w:pStyle w:val="aff0"/>
        <w:shd w:val="clear" w:color="auto" w:fill="auto"/>
        <w:spacing w:after="0" w:line="240" w:lineRule="auto"/>
        <w:ind w:firstLine="720"/>
        <w:rPr>
          <w:rFonts w:ascii="Times New Roman" w:hAnsi="Times New Roman" w:cs="Times New Roman"/>
          <w:sz w:val="24"/>
          <w:szCs w:val="24"/>
          <w:lang w:val="uz-Cyrl-UZ"/>
        </w:rPr>
      </w:pPr>
      <w:r w:rsidRPr="0094082B">
        <w:rPr>
          <w:rFonts w:ascii="Times New Roman" w:hAnsi="Times New Roman" w:cs="Times New Roman"/>
          <w:sz w:val="24"/>
          <w:szCs w:val="24"/>
          <w:lang w:val="uz-Cyrl-UZ"/>
        </w:rPr>
        <w:t>●  Ёзма ишларни текшириш учун ўқитувчи кандай хатолар ва шартли белгилар бўлиши кераклигини билиши зарур.</w:t>
      </w:r>
    </w:p>
    <w:p w:rsidR="00486005" w:rsidRPr="0094082B" w:rsidRDefault="00486005" w:rsidP="0094082B">
      <w:pPr>
        <w:pStyle w:val="aff0"/>
        <w:shd w:val="clear" w:color="auto" w:fill="auto"/>
        <w:tabs>
          <w:tab w:val="left" w:pos="3198"/>
          <w:tab w:val="center" w:pos="3314"/>
        </w:tabs>
        <w:spacing w:after="0" w:line="240" w:lineRule="auto"/>
        <w:ind w:firstLine="0"/>
        <w:rPr>
          <w:rFonts w:ascii="Times New Roman" w:hAnsi="Times New Roman" w:cs="Times New Roman"/>
          <w:sz w:val="24"/>
          <w:szCs w:val="24"/>
          <w:lang w:val="uz-Cyrl-UZ"/>
        </w:rPr>
      </w:pPr>
      <w:r w:rsidRPr="0094082B">
        <w:rPr>
          <w:rFonts w:ascii="Times New Roman" w:hAnsi="Times New Roman" w:cs="Times New Roman"/>
          <w:sz w:val="24"/>
          <w:szCs w:val="24"/>
          <w:lang w:val="uz-Cyrl-UZ"/>
        </w:rPr>
        <w:t>[ ] – ортиқча қисм(ортиқча сўз, ифода)</w:t>
      </w:r>
    </w:p>
    <w:p w:rsidR="00486005" w:rsidRPr="0094082B" w:rsidRDefault="00486005" w:rsidP="0094082B">
      <w:pPr>
        <w:pStyle w:val="aff0"/>
        <w:shd w:val="clear" w:color="auto" w:fill="auto"/>
        <w:tabs>
          <w:tab w:val="center" w:pos="3324"/>
        </w:tabs>
        <w:spacing w:after="0" w:line="240" w:lineRule="auto"/>
        <w:ind w:firstLine="0"/>
        <w:rPr>
          <w:rFonts w:ascii="Times New Roman" w:hAnsi="Times New Roman" w:cs="Times New Roman"/>
          <w:sz w:val="24"/>
          <w:szCs w:val="24"/>
          <w:lang w:val="uz-Cyrl-UZ"/>
        </w:rPr>
      </w:pPr>
      <w:r w:rsidRPr="0094082B">
        <w:rPr>
          <w:rFonts w:ascii="Times New Roman" w:hAnsi="Times New Roman" w:cs="Times New Roman"/>
          <w:sz w:val="24"/>
          <w:szCs w:val="24"/>
          <w:lang w:val="uz-Cyrl-UZ"/>
        </w:rPr>
        <w:t>V – тушириб қолдирилган (фикрлар, сўзлар, ифодалар)</w:t>
      </w:r>
    </w:p>
    <w:p w:rsidR="00486005" w:rsidRPr="0094082B" w:rsidRDefault="00486005" w:rsidP="0094082B">
      <w:pPr>
        <w:pStyle w:val="aff0"/>
        <w:shd w:val="clear" w:color="auto" w:fill="auto"/>
        <w:tabs>
          <w:tab w:val="center" w:pos="3329"/>
        </w:tabs>
        <w:spacing w:after="0" w:line="240" w:lineRule="auto"/>
        <w:ind w:firstLine="0"/>
        <w:rPr>
          <w:rFonts w:ascii="Times New Roman" w:hAnsi="Times New Roman" w:cs="Times New Roman"/>
          <w:sz w:val="24"/>
          <w:szCs w:val="24"/>
          <w:lang w:val="uz-Cyrl-UZ"/>
        </w:rPr>
      </w:pPr>
      <w:r w:rsidRPr="0094082B">
        <w:rPr>
          <w:rFonts w:ascii="Times New Roman" w:hAnsi="Times New Roman" w:cs="Times New Roman"/>
          <w:sz w:val="24"/>
          <w:szCs w:val="24"/>
          <w:lang w:val="uz-Cyrl-UZ"/>
        </w:rPr>
        <w:t xml:space="preserve">Z  – сатр боши ажратилмаган </w:t>
      </w:r>
    </w:p>
    <w:p w:rsidR="00486005" w:rsidRPr="0094082B" w:rsidRDefault="00486005" w:rsidP="0094082B">
      <w:pPr>
        <w:pStyle w:val="aff0"/>
        <w:shd w:val="clear" w:color="auto" w:fill="auto"/>
        <w:tabs>
          <w:tab w:val="center" w:pos="3329"/>
        </w:tabs>
        <w:spacing w:after="0" w:line="240" w:lineRule="auto"/>
        <w:ind w:firstLine="0"/>
        <w:rPr>
          <w:rFonts w:ascii="Times New Roman" w:hAnsi="Times New Roman" w:cs="Times New Roman"/>
          <w:sz w:val="24"/>
          <w:szCs w:val="24"/>
          <w:lang w:val="uz-Cyrl-UZ"/>
        </w:rPr>
      </w:pPr>
      <w:r w:rsidRPr="0094082B">
        <w:rPr>
          <w:rFonts w:ascii="Times New Roman" w:hAnsi="Times New Roman" w:cs="Times New Roman"/>
          <w:sz w:val="24"/>
          <w:szCs w:val="24"/>
          <w:lang w:val="uz-Cyrl-UZ"/>
        </w:rPr>
        <w:t>□ (зачёркнуто) – сатр боши нотўғри ажратилган</w:t>
      </w:r>
    </w:p>
    <w:p w:rsidR="00486005" w:rsidRPr="0094082B" w:rsidRDefault="00486005" w:rsidP="0094082B">
      <w:pPr>
        <w:pStyle w:val="aff0"/>
        <w:shd w:val="clear" w:color="auto" w:fill="auto"/>
        <w:tabs>
          <w:tab w:val="center" w:pos="3324"/>
        </w:tabs>
        <w:spacing w:after="0" w:line="240" w:lineRule="auto"/>
        <w:ind w:firstLine="0"/>
        <w:rPr>
          <w:rFonts w:ascii="Times New Roman" w:hAnsi="Times New Roman" w:cs="Times New Roman"/>
          <w:sz w:val="24"/>
          <w:szCs w:val="24"/>
        </w:rPr>
      </w:pPr>
      <w:r w:rsidRPr="0094082B">
        <w:rPr>
          <w:rFonts w:ascii="Times New Roman" w:hAnsi="Times New Roman" w:cs="Times New Roman"/>
          <w:sz w:val="24"/>
          <w:szCs w:val="24"/>
        </w:rPr>
        <w:t>Ф</w:t>
      </w:r>
      <w:r w:rsidRPr="0094082B">
        <w:rPr>
          <w:rFonts w:ascii="Times New Roman" w:hAnsi="Times New Roman" w:cs="Times New Roman"/>
          <w:sz w:val="24"/>
          <w:szCs w:val="24"/>
          <w:lang w:val="uz-Cyrl-UZ"/>
        </w:rPr>
        <w:t xml:space="preserve"> – </w:t>
      </w:r>
      <w:r w:rsidRPr="0094082B">
        <w:rPr>
          <w:rFonts w:ascii="Times New Roman" w:hAnsi="Times New Roman" w:cs="Times New Roman"/>
          <w:sz w:val="24"/>
          <w:szCs w:val="24"/>
        </w:rPr>
        <w:t>факт хато ёки ноани</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лик</w:t>
      </w:r>
    </w:p>
    <w:p w:rsidR="00486005" w:rsidRPr="0094082B" w:rsidRDefault="00486005" w:rsidP="0094082B">
      <w:pPr>
        <w:pStyle w:val="aff0"/>
        <w:shd w:val="clear" w:color="auto" w:fill="auto"/>
        <w:tabs>
          <w:tab w:val="center" w:pos="3324"/>
        </w:tabs>
        <w:spacing w:after="0" w:line="240" w:lineRule="auto"/>
        <w:ind w:firstLine="0"/>
        <w:rPr>
          <w:rFonts w:ascii="Times New Roman" w:hAnsi="Times New Roman" w:cs="Times New Roman"/>
          <w:sz w:val="24"/>
          <w:szCs w:val="24"/>
        </w:rPr>
      </w:pPr>
      <w:r w:rsidRPr="0094082B">
        <w:rPr>
          <w:rFonts w:ascii="Times New Roman" w:hAnsi="Times New Roman" w:cs="Times New Roman"/>
          <w:sz w:val="24"/>
          <w:szCs w:val="24"/>
        </w:rPr>
        <w:t>М</w:t>
      </w:r>
      <w:r w:rsidRPr="0094082B">
        <w:rPr>
          <w:rFonts w:ascii="Times New Roman" w:hAnsi="Times New Roman" w:cs="Times New Roman"/>
          <w:sz w:val="24"/>
          <w:szCs w:val="24"/>
          <w:lang w:val="uz-Cyrl-UZ"/>
        </w:rPr>
        <w:t xml:space="preserve"> – </w:t>
      </w:r>
      <w:r w:rsidRPr="0094082B">
        <w:rPr>
          <w:rFonts w:ascii="Times New Roman" w:hAnsi="Times New Roman" w:cs="Times New Roman"/>
          <w:sz w:val="24"/>
          <w:szCs w:val="24"/>
        </w:rPr>
        <w:t>манти</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ий хато</w:t>
      </w:r>
    </w:p>
    <w:p w:rsidR="00486005" w:rsidRPr="0094082B" w:rsidRDefault="00486005" w:rsidP="0094082B">
      <w:pPr>
        <w:pStyle w:val="aff0"/>
        <w:shd w:val="clear" w:color="auto" w:fill="auto"/>
        <w:tabs>
          <w:tab w:val="center" w:pos="3319"/>
        </w:tabs>
        <w:spacing w:after="0" w:line="240" w:lineRule="auto"/>
        <w:ind w:firstLine="0"/>
        <w:rPr>
          <w:rFonts w:ascii="Times New Roman" w:hAnsi="Times New Roman" w:cs="Times New Roman"/>
          <w:sz w:val="24"/>
          <w:szCs w:val="24"/>
        </w:rPr>
      </w:pPr>
      <w:r w:rsidRPr="0094082B">
        <w:rPr>
          <w:rFonts w:ascii="Times New Roman" w:hAnsi="Times New Roman" w:cs="Times New Roman"/>
          <w:sz w:val="24"/>
          <w:szCs w:val="24"/>
        </w:rPr>
        <w:t>Н</w:t>
      </w:r>
      <w:r w:rsidRPr="0094082B">
        <w:rPr>
          <w:rFonts w:ascii="Times New Roman" w:hAnsi="Times New Roman" w:cs="Times New Roman"/>
          <w:sz w:val="24"/>
          <w:szCs w:val="24"/>
          <w:lang w:val="uz-Cyrl-UZ"/>
        </w:rPr>
        <w:t xml:space="preserve"> – </w:t>
      </w:r>
      <w:r w:rsidRPr="0094082B">
        <w:rPr>
          <w:rFonts w:ascii="Times New Roman" w:hAnsi="Times New Roman" w:cs="Times New Roman"/>
          <w:sz w:val="24"/>
          <w:szCs w:val="24"/>
        </w:rPr>
        <w:t>нут</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ий хато</w:t>
      </w:r>
    </w:p>
    <w:p w:rsidR="00486005" w:rsidRPr="0094082B" w:rsidRDefault="00486005" w:rsidP="0094082B">
      <w:pPr>
        <w:pStyle w:val="aff0"/>
        <w:shd w:val="clear" w:color="auto" w:fill="auto"/>
        <w:tabs>
          <w:tab w:val="center" w:pos="3324"/>
        </w:tabs>
        <w:spacing w:after="0" w:line="240" w:lineRule="auto"/>
        <w:ind w:firstLine="0"/>
        <w:jc w:val="both"/>
        <w:rPr>
          <w:rFonts w:ascii="Times New Roman" w:hAnsi="Times New Roman" w:cs="Times New Roman"/>
          <w:sz w:val="24"/>
          <w:szCs w:val="24"/>
        </w:rPr>
      </w:pPr>
      <w:r w:rsidRPr="0094082B">
        <w:rPr>
          <w:rFonts w:ascii="Times New Roman" w:hAnsi="Times New Roman" w:cs="Times New Roman"/>
          <w:sz w:val="24"/>
          <w:szCs w:val="24"/>
        </w:rPr>
        <w:t>У</w:t>
      </w:r>
      <w:r w:rsidRPr="0094082B">
        <w:rPr>
          <w:rFonts w:ascii="Times New Roman" w:hAnsi="Times New Roman" w:cs="Times New Roman"/>
          <w:sz w:val="24"/>
          <w:szCs w:val="24"/>
          <w:lang w:val="uz-Cyrl-UZ"/>
        </w:rPr>
        <w:t xml:space="preserve"> – </w:t>
      </w:r>
      <w:r w:rsidRPr="0094082B">
        <w:rPr>
          <w:rFonts w:ascii="Times New Roman" w:hAnsi="Times New Roman" w:cs="Times New Roman"/>
          <w:sz w:val="24"/>
          <w:szCs w:val="24"/>
        </w:rPr>
        <w:t>стилистик хато</w:t>
      </w:r>
    </w:p>
    <w:p w:rsidR="00486005" w:rsidRPr="0094082B" w:rsidRDefault="00486005" w:rsidP="0094082B">
      <w:pPr>
        <w:pStyle w:val="aff0"/>
        <w:shd w:val="clear" w:color="auto" w:fill="auto"/>
        <w:spacing w:after="0" w:line="240" w:lineRule="auto"/>
        <w:ind w:firstLine="720"/>
        <w:jc w:val="both"/>
        <w:rPr>
          <w:rFonts w:ascii="Times New Roman" w:hAnsi="Times New Roman" w:cs="Times New Roman"/>
          <w:sz w:val="24"/>
          <w:szCs w:val="24"/>
        </w:rPr>
      </w:pPr>
      <w:r w:rsidRPr="0094082B">
        <w:rPr>
          <w:rStyle w:val="10pt2"/>
          <w:b/>
          <w:sz w:val="24"/>
          <w:szCs w:val="24"/>
        </w:rPr>
        <w:t>Фактик хатоларга</w:t>
      </w:r>
      <w:r w:rsidRPr="0094082B">
        <w:rPr>
          <w:rFonts w:ascii="Times New Roman" w:hAnsi="Times New Roman" w:cs="Times New Roman"/>
          <w:sz w:val="24"/>
          <w:szCs w:val="24"/>
        </w:rPr>
        <w:t xml:space="preserve"> материални ифодалашда бузилган маълумот</w:t>
      </w:r>
      <w:r w:rsidRPr="0094082B">
        <w:rPr>
          <w:rFonts w:ascii="Times New Roman" w:hAnsi="Times New Roman" w:cs="Times New Roman"/>
          <w:sz w:val="24"/>
          <w:szCs w:val="24"/>
          <w:lang w:val="uz-Cyrl-UZ"/>
        </w:rPr>
        <w:t xml:space="preserve"> (</w:t>
      </w:r>
      <w:r w:rsidRPr="0094082B">
        <w:rPr>
          <w:rFonts w:ascii="Times New Roman" w:hAnsi="Times New Roman" w:cs="Times New Roman"/>
          <w:sz w:val="24"/>
          <w:szCs w:val="24"/>
        </w:rPr>
        <w:t>маъновий) ани</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 xml:space="preserve">ликларнинг барчаси киради: фактлар, номларнинг янглиш эканлиги, фойдаланилган манбалардан, </w:t>
      </w:r>
      <w:r w:rsidRPr="0094082B">
        <w:rPr>
          <w:rFonts w:ascii="Times New Roman" w:hAnsi="Times New Roman" w:cs="Times New Roman"/>
          <w:sz w:val="24"/>
          <w:szCs w:val="24"/>
          <w:lang w:val="uz-Cyrl-UZ"/>
        </w:rPr>
        <w:t>ҳ</w:t>
      </w:r>
      <w:r w:rsidRPr="0094082B">
        <w:rPr>
          <w:rFonts w:ascii="Times New Roman" w:hAnsi="Times New Roman" w:cs="Times New Roman"/>
          <w:sz w:val="24"/>
          <w:szCs w:val="24"/>
        </w:rPr>
        <w:t xml:space="preserve">аётий </w:t>
      </w:r>
      <w:r w:rsidRPr="0094082B">
        <w:rPr>
          <w:rFonts w:ascii="Times New Roman" w:hAnsi="Times New Roman" w:cs="Times New Roman"/>
          <w:sz w:val="24"/>
          <w:szCs w:val="24"/>
          <w:lang w:val="uz-Cyrl-UZ"/>
        </w:rPr>
        <w:t>ҳ</w:t>
      </w:r>
      <w:r w:rsidRPr="0094082B">
        <w:rPr>
          <w:rFonts w:ascii="Times New Roman" w:hAnsi="Times New Roman" w:cs="Times New Roman"/>
          <w:sz w:val="24"/>
          <w:szCs w:val="24"/>
        </w:rPr>
        <w:t>а</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и</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 xml:space="preserve">атлардан четлашишлар, тасвир </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илинган ха</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и</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 xml:space="preserve">атнинг шакллантирилган </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оидалари ва тарктовкаларининг мувофи</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 xml:space="preserve"> эмаслиги. </w:t>
      </w:r>
      <w:r w:rsidRPr="0094082B">
        <w:rPr>
          <w:rStyle w:val="10pt2"/>
          <w:sz w:val="24"/>
          <w:szCs w:val="24"/>
        </w:rPr>
        <w:t>Мант</w:t>
      </w:r>
      <w:r w:rsidRPr="0094082B">
        <w:rPr>
          <w:rStyle w:val="10pt2"/>
          <w:sz w:val="24"/>
          <w:szCs w:val="24"/>
          <w:lang w:val="uz-Cyrl-UZ"/>
        </w:rPr>
        <w:t>иқ</w:t>
      </w:r>
      <w:r w:rsidRPr="0094082B">
        <w:rPr>
          <w:rStyle w:val="10pt2"/>
          <w:sz w:val="24"/>
          <w:szCs w:val="24"/>
        </w:rPr>
        <w:t>ий хатоларга:</w:t>
      </w:r>
      <w:r w:rsidRPr="0094082B">
        <w:rPr>
          <w:rFonts w:ascii="Times New Roman" w:hAnsi="Times New Roman" w:cs="Times New Roman"/>
          <w:sz w:val="24"/>
          <w:szCs w:val="24"/>
        </w:rPr>
        <w:t xml:space="preserve"> би</w:t>
      </w:r>
      <w:r w:rsidRPr="0094082B">
        <w:rPr>
          <w:rFonts w:ascii="Times New Roman" w:hAnsi="Times New Roman" w:cs="Times New Roman"/>
          <w:sz w:val="24"/>
          <w:szCs w:val="24"/>
          <w:lang w:val="uz-Cyrl-UZ"/>
        </w:rPr>
        <w:t>р</w:t>
      </w:r>
      <w:r w:rsidRPr="0094082B">
        <w:rPr>
          <w:rFonts w:ascii="Times New Roman" w:hAnsi="Times New Roman" w:cs="Times New Roman"/>
          <w:sz w:val="24"/>
          <w:szCs w:val="24"/>
        </w:rPr>
        <w:t xml:space="preserve"> хил </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имматга эга б</w:t>
      </w:r>
      <w:r w:rsidRPr="0094082B">
        <w:rPr>
          <w:rFonts w:ascii="Times New Roman" w:hAnsi="Times New Roman" w:cs="Times New Roman"/>
          <w:sz w:val="24"/>
          <w:szCs w:val="24"/>
          <w:lang w:val="uz-Cyrl-UZ"/>
        </w:rPr>
        <w:t>ў</w:t>
      </w:r>
      <w:r w:rsidRPr="0094082B">
        <w:rPr>
          <w:rFonts w:ascii="Times New Roman" w:hAnsi="Times New Roman" w:cs="Times New Roman"/>
          <w:sz w:val="24"/>
          <w:szCs w:val="24"/>
        </w:rPr>
        <w:t xml:space="preserve">лмаган тушунчаларни бир хил деб </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араш, му</w:t>
      </w:r>
      <w:r w:rsidRPr="0094082B">
        <w:rPr>
          <w:rFonts w:ascii="Times New Roman" w:hAnsi="Times New Roman" w:cs="Times New Roman"/>
          <w:sz w:val="24"/>
          <w:szCs w:val="24"/>
          <w:lang w:val="uz-Cyrl-UZ"/>
        </w:rPr>
        <w:t>ҳ</w:t>
      </w:r>
      <w:r w:rsidRPr="0094082B">
        <w:rPr>
          <w:rFonts w:ascii="Times New Roman" w:hAnsi="Times New Roman" w:cs="Times New Roman"/>
          <w:sz w:val="24"/>
          <w:szCs w:val="24"/>
        </w:rPr>
        <w:t>им б</w:t>
      </w:r>
      <w:r w:rsidRPr="0094082B">
        <w:rPr>
          <w:rFonts w:ascii="Times New Roman" w:hAnsi="Times New Roman" w:cs="Times New Roman"/>
          <w:sz w:val="24"/>
          <w:szCs w:val="24"/>
          <w:lang w:val="uz-Cyrl-UZ"/>
        </w:rPr>
        <w:t>ў</w:t>
      </w:r>
      <w:r w:rsidRPr="0094082B">
        <w:rPr>
          <w:rFonts w:ascii="Times New Roman" w:hAnsi="Times New Roman" w:cs="Times New Roman"/>
          <w:sz w:val="24"/>
          <w:szCs w:val="24"/>
        </w:rPr>
        <w:t xml:space="preserve">лмаган далиллар билан </w:t>
      </w:r>
      <w:r w:rsidRPr="0094082B">
        <w:rPr>
          <w:rFonts w:ascii="Times New Roman" w:hAnsi="Times New Roman" w:cs="Times New Roman"/>
          <w:sz w:val="24"/>
          <w:szCs w:val="24"/>
          <w:lang w:val="uz-Cyrl-UZ"/>
        </w:rPr>
        <w:t>ў</w:t>
      </w:r>
      <w:r w:rsidRPr="0094082B">
        <w:rPr>
          <w:rFonts w:ascii="Times New Roman" w:hAnsi="Times New Roman" w:cs="Times New Roman"/>
          <w:sz w:val="24"/>
          <w:szCs w:val="24"/>
        </w:rPr>
        <w:t xml:space="preserve">з фикрларини асослаш, </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и</w:t>
      </w:r>
      <w:r w:rsidRPr="0094082B">
        <w:rPr>
          <w:rFonts w:ascii="Times New Roman" w:hAnsi="Times New Roman" w:cs="Times New Roman"/>
          <w:sz w:val="24"/>
          <w:szCs w:val="24"/>
          <w:lang w:val="uz-Cyrl-UZ"/>
        </w:rPr>
        <w:t>с</w:t>
      </w:r>
      <w:r w:rsidRPr="0094082B">
        <w:rPr>
          <w:rFonts w:ascii="Times New Roman" w:hAnsi="Times New Roman" w:cs="Times New Roman"/>
          <w:sz w:val="24"/>
          <w:szCs w:val="24"/>
        </w:rPr>
        <w:t>м ва бутун муносабатининг бузилиши, тарихий намояндалар ва т</w:t>
      </w:r>
      <w:r w:rsidRPr="0094082B">
        <w:rPr>
          <w:rFonts w:ascii="Times New Roman" w:hAnsi="Times New Roman" w:cs="Times New Roman"/>
          <w:sz w:val="24"/>
          <w:szCs w:val="24"/>
          <w:lang w:val="uz-Cyrl-UZ"/>
        </w:rPr>
        <w:t>ўқ</w:t>
      </w:r>
      <w:r w:rsidRPr="0094082B">
        <w:rPr>
          <w:rFonts w:ascii="Times New Roman" w:hAnsi="Times New Roman" w:cs="Times New Roman"/>
          <w:sz w:val="24"/>
          <w:szCs w:val="24"/>
        </w:rPr>
        <w:t xml:space="preserve">има </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а</w:t>
      </w:r>
      <w:r w:rsidRPr="0094082B">
        <w:rPr>
          <w:rFonts w:ascii="Times New Roman" w:hAnsi="Times New Roman" w:cs="Times New Roman"/>
          <w:sz w:val="24"/>
          <w:szCs w:val="24"/>
          <w:lang w:val="uz-Cyrl-UZ"/>
        </w:rPr>
        <w:t>ҳ</w:t>
      </w:r>
      <w:r w:rsidRPr="0094082B">
        <w:rPr>
          <w:rFonts w:ascii="Times New Roman" w:hAnsi="Times New Roman" w:cs="Times New Roman"/>
          <w:sz w:val="24"/>
          <w:szCs w:val="24"/>
        </w:rPr>
        <w:t xml:space="preserve">рамонлар тимсолларини чалкашликка олиб </w:t>
      </w:r>
      <w:r w:rsidRPr="0094082B">
        <w:rPr>
          <w:rFonts w:ascii="Times New Roman" w:hAnsi="Times New Roman" w:cs="Times New Roman"/>
          <w:sz w:val="24"/>
          <w:szCs w:val="24"/>
        </w:rPr>
        <w:lastRenderedPageBreak/>
        <w:t xml:space="preserve">келадиган тушунчаларни ажрата билмаслик, турли хилдаги тушунчаларни бир бутун </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 xml:space="preserve">илиб бирлаштира олмаслик ёки бир-бирига </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арама-</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 xml:space="preserve">арши </w:t>
      </w:r>
      <w:r w:rsidRPr="0094082B">
        <w:rPr>
          <w:rFonts w:ascii="Times New Roman" w:hAnsi="Times New Roman" w:cs="Times New Roman"/>
          <w:sz w:val="24"/>
          <w:szCs w:val="24"/>
          <w:lang w:val="uz-Cyrl-UZ"/>
        </w:rPr>
        <w:t>қў</w:t>
      </w:r>
      <w:r w:rsidRPr="0094082B">
        <w:rPr>
          <w:rFonts w:ascii="Times New Roman" w:hAnsi="Times New Roman" w:cs="Times New Roman"/>
          <w:sz w:val="24"/>
          <w:szCs w:val="24"/>
        </w:rPr>
        <w:t>я билмаслик, фикрларни, сабаб-о</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ибат муносабатларни муфассал баён этиш манти</w:t>
      </w:r>
      <w:r w:rsidRPr="0094082B">
        <w:rPr>
          <w:rFonts w:ascii="Times New Roman" w:hAnsi="Times New Roman" w:cs="Times New Roman"/>
          <w:sz w:val="24"/>
          <w:szCs w:val="24"/>
          <w:lang w:val="uz-Cyrl-UZ"/>
        </w:rPr>
        <w:t>ғ</w:t>
      </w:r>
      <w:r w:rsidRPr="0094082B">
        <w:rPr>
          <w:rFonts w:ascii="Times New Roman" w:hAnsi="Times New Roman" w:cs="Times New Roman"/>
          <w:sz w:val="24"/>
          <w:szCs w:val="24"/>
        </w:rPr>
        <w:t>и бузилган, гаплар орасида бо</w:t>
      </w:r>
      <w:r w:rsidRPr="0094082B">
        <w:rPr>
          <w:rFonts w:ascii="Times New Roman" w:hAnsi="Times New Roman" w:cs="Times New Roman"/>
          <w:sz w:val="24"/>
          <w:szCs w:val="24"/>
          <w:lang w:val="uz-Cyrl-UZ"/>
        </w:rPr>
        <w:t>ғ</w:t>
      </w:r>
      <w:r w:rsidRPr="0094082B">
        <w:rPr>
          <w:rFonts w:ascii="Times New Roman" w:hAnsi="Times New Roman" w:cs="Times New Roman"/>
          <w:sz w:val="24"/>
          <w:szCs w:val="24"/>
        </w:rPr>
        <w:t>ланишлар й</w:t>
      </w:r>
      <w:r w:rsidRPr="0094082B">
        <w:rPr>
          <w:rFonts w:ascii="Times New Roman" w:hAnsi="Times New Roman" w:cs="Times New Roman"/>
          <w:sz w:val="24"/>
          <w:szCs w:val="24"/>
          <w:lang w:val="uz-Cyrl-UZ"/>
        </w:rPr>
        <w:t>ўқ</w:t>
      </w:r>
      <w:r w:rsidRPr="0094082B">
        <w:rPr>
          <w:rFonts w:ascii="Times New Roman" w:hAnsi="Times New Roman" w:cs="Times New Roman"/>
          <w:sz w:val="24"/>
          <w:szCs w:val="24"/>
        </w:rPr>
        <w:t xml:space="preserve">, </w:t>
      </w:r>
      <w:r w:rsidRPr="0094082B">
        <w:rPr>
          <w:rFonts w:ascii="Times New Roman" w:hAnsi="Times New Roman" w:cs="Times New Roman"/>
          <w:sz w:val="24"/>
          <w:szCs w:val="24"/>
          <w:lang w:val="uz-Cyrl-UZ"/>
        </w:rPr>
        <w:t>ҳ</w:t>
      </w:r>
      <w:r w:rsidRPr="0094082B">
        <w:rPr>
          <w:rFonts w:ascii="Times New Roman" w:hAnsi="Times New Roman" w:cs="Times New Roman"/>
          <w:sz w:val="24"/>
          <w:szCs w:val="24"/>
        </w:rPr>
        <w:t xml:space="preserve">аракатлар объектини алмаштириб </w:t>
      </w:r>
      <w:r w:rsidRPr="0094082B">
        <w:rPr>
          <w:rFonts w:ascii="Times New Roman" w:hAnsi="Times New Roman" w:cs="Times New Roman"/>
          <w:sz w:val="24"/>
          <w:szCs w:val="24"/>
          <w:lang w:val="uz-Cyrl-UZ"/>
        </w:rPr>
        <w:t>қў</w:t>
      </w:r>
      <w:r w:rsidRPr="0094082B">
        <w:rPr>
          <w:rFonts w:ascii="Times New Roman" w:hAnsi="Times New Roman" w:cs="Times New Roman"/>
          <w:sz w:val="24"/>
          <w:szCs w:val="24"/>
        </w:rPr>
        <w:t>йиш, манти</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ан бир-бирига т</w:t>
      </w:r>
      <w:r w:rsidRPr="0094082B">
        <w:rPr>
          <w:rFonts w:ascii="Times New Roman" w:hAnsi="Times New Roman" w:cs="Times New Roman"/>
          <w:sz w:val="24"/>
          <w:szCs w:val="24"/>
          <w:lang w:val="uz-Cyrl-UZ"/>
        </w:rPr>
        <w:t>ўғ</w:t>
      </w:r>
      <w:r w:rsidRPr="0094082B">
        <w:rPr>
          <w:rFonts w:ascii="Times New Roman" w:hAnsi="Times New Roman" w:cs="Times New Roman"/>
          <w:sz w:val="24"/>
          <w:szCs w:val="24"/>
        </w:rPr>
        <w:t xml:space="preserve">ри келмайдиган тушунчаларни бир </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аторга жойлаштиришлар киради.</w:t>
      </w:r>
    </w:p>
    <w:p w:rsidR="00486005" w:rsidRPr="0094082B" w:rsidRDefault="00486005" w:rsidP="0094082B">
      <w:pPr>
        <w:pStyle w:val="aff0"/>
        <w:shd w:val="clear" w:color="auto" w:fill="auto"/>
        <w:spacing w:after="0" w:line="240" w:lineRule="auto"/>
        <w:ind w:firstLine="720"/>
        <w:jc w:val="both"/>
        <w:rPr>
          <w:rFonts w:ascii="Times New Roman" w:hAnsi="Times New Roman" w:cs="Times New Roman"/>
          <w:sz w:val="24"/>
          <w:szCs w:val="24"/>
          <w:lang w:val="uz-Cyrl-UZ"/>
        </w:rPr>
      </w:pPr>
      <w:r w:rsidRPr="0094082B">
        <w:rPr>
          <w:rStyle w:val="10pt2"/>
          <w:b/>
          <w:sz w:val="24"/>
          <w:szCs w:val="24"/>
        </w:rPr>
        <w:t>Нут</w:t>
      </w:r>
      <w:r w:rsidRPr="0094082B">
        <w:rPr>
          <w:rStyle w:val="10pt2"/>
          <w:b/>
          <w:sz w:val="24"/>
          <w:szCs w:val="24"/>
          <w:lang w:val="uz-Cyrl-UZ"/>
        </w:rPr>
        <w:t>қ</w:t>
      </w:r>
      <w:r w:rsidRPr="0094082B">
        <w:rPr>
          <w:rStyle w:val="10pt2"/>
          <w:b/>
          <w:sz w:val="24"/>
          <w:szCs w:val="24"/>
        </w:rPr>
        <w:t>ий хатоларга</w:t>
      </w:r>
      <w:r w:rsidRPr="0094082B">
        <w:rPr>
          <w:rFonts w:ascii="Times New Roman" w:hAnsi="Times New Roman" w:cs="Times New Roman"/>
          <w:sz w:val="24"/>
          <w:szCs w:val="24"/>
        </w:rPr>
        <w:t xml:space="preserve">: </w:t>
      </w:r>
      <w:r w:rsidRPr="0094082B">
        <w:rPr>
          <w:rFonts w:ascii="Times New Roman" w:hAnsi="Times New Roman" w:cs="Times New Roman"/>
          <w:sz w:val="24"/>
          <w:szCs w:val="24"/>
          <w:lang w:val="uz-Cyrl-UZ"/>
        </w:rPr>
        <w:t>ў</w:t>
      </w:r>
      <w:r w:rsidRPr="0094082B">
        <w:rPr>
          <w:rFonts w:ascii="Times New Roman" w:hAnsi="Times New Roman" w:cs="Times New Roman"/>
          <w:sz w:val="24"/>
          <w:szCs w:val="24"/>
        </w:rPr>
        <w:t>зига хос б</w:t>
      </w:r>
      <w:r w:rsidRPr="0094082B">
        <w:rPr>
          <w:rFonts w:ascii="Times New Roman" w:hAnsi="Times New Roman" w:cs="Times New Roman"/>
          <w:sz w:val="24"/>
          <w:szCs w:val="24"/>
          <w:lang w:val="uz-Cyrl-UZ"/>
        </w:rPr>
        <w:t>ў</w:t>
      </w:r>
      <w:r w:rsidRPr="0094082B">
        <w:rPr>
          <w:rFonts w:ascii="Times New Roman" w:hAnsi="Times New Roman" w:cs="Times New Roman"/>
          <w:sz w:val="24"/>
          <w:szCs w:val="24"/>
        </w:rPr>
        <w:t>лмаган маъноларда с</w:t>
      </w:r>
      <w:r w:rsidRPr="0094082B">
        <w:rPr>
          <w:rFonts w:ascii="Times New Roman" w:hAnsi="Times New Roman" w:cs="Times New Roman"/>
          <w:sz w:val="24"/>
          <w:szCs w:val="24"/>
          <w:lang w:val="uz-Cyrl-UZ"/>
        </w:rPr>
        <w:t>ў</w:t>
      </w:r>
      <w:r w:rsidRPr="0094082B">
        <w:rPr>
          <w:rFonts w:ascii="Times New Roman" w:hAnsi="Times New Roman" w:cs="Times New Roman"/>
          <w:sz w:val="24"/>
          <w:szCs w:val="24"/>
        </w:rPr>
        <w:t xml:space="preserve">зларни </w:t>
      </w:r>
      <w:r w:rsidRPr="0094082B">
        <w:rPr>
          <w:rFonts w:ascii="Times New Roman" w:hAnsi="Times New Roman" w:cs="Times New Roman"/>
          <w:sz w:val="24"/>
          <w:szCs w:val="24"/>
          <w:lang w:val="uz-Cyrl-UZ"/>
        </w:rPr>
        <w:t>қў</w:t>
      </w:r>
      <w:r w:rsidRPr="0094082B">
        <w:rPr>
          <w:rFonts w:ascii="Times New Roman" w:hAnsi="Times New Roman" w:cs="Times New Roman"/>
          <w:sz w:val="24"/>
          <w:szCs w:val="24"/>
        </w:rPr>
        <w:t>ллаш, лексик бирликнинг бузилганлиги, орти</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ча с</w:t>
      </w:r>
      <w:r w:rsidRPr="0094082B">
        <w:rPr>
          <w:rFonts w:ascii="Times New Roman" w:hAnsi="Times New Roman" w:cs="Times New Roman"/>
          <w:sz w:val="24"/>
          <w:szCs w:val="24"/>
          <w:lang w:val="uz-Cyrl-UZ"/>
        </w:rPr>
        <w:t>ў</w:t>
      </w:r>
      <w:r w:rsidRPr="0094082B">
        <w:rPr>
          <w:rFonts w:ascii="Times New Roman" w:hAnsi="Times New Roman" w:cs="Times New Roman"/>
          <w:sz w:val="24"/>
          <w:szCs w:val="24"/>
        </w:rPr>
        <w:t xml:space="preserve">з ишлатилиши(плеоназм), бир </w:t>
      </w:r>
      <w:r w:rsidRPr="0094082B">
        <w:rPr>
          <w:rFonts w:ascii="Times New Roman" w:hAnsi="Times New Roman" w:cs="Times New Roman"/>
          <w:sz w:val="24"/>
          <w:szCs w:val="24"/>
          <w:lang w:val="uz-Cyrl-UZ"/>
        </w:rPr>
        <w:t>ў</w:t>
      </w:r>
      <w:r w:rsidRPr="0094082B">
        <w:rPr>
          <w:rFonts w:ascii="Times New Roman" w:hAnsi="Times New Roman" w:cs="Times New Roman"/>
          <w:sz w:val="24"/>
          <w:szCs w:val="24"/>
        </w:rPr>
        <w:t>закли с</w:t>
      </w:r>
      <w:r w:rsidRPr="0094082B">
        <w:rPr>
          <w:rFonts w:ascii="Times New Roman" w:hAnsi="Times New Roman" w:cs="Times New Roman"/>
          <w:sz w:val="24"/>
          <w:szCs w:val="24"/>
          <w:lang w:val="uz-Cyrl-UZ"/>
        </w:rPr>
        <w:t>ў</w:t>
      </w:r>
      <w:r w:rsidRPr="0094082B">
        <w:rPr>
          <w:rFonts w:ascii="Times New Roman" w:hAnsi="Times New Roman" w:cs="Times New Roman"/>
          <w:sz w:val="24"/>
          <w:szCs w:val="24"/>
        </w:rPr>
        <w:t>зларни ёнма-ён ёки я</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ин ишлатиш(тавтология), такрорлар, с</w:t>
      </w:r>
      <w:r w:rsidRPr="0094082B">
        <w:rPr>
          <w:rFonts w:ascii="Times New Roman" w:hAnsi="Times New Roman" w:cs="Times New Roman"/>
          <w:sz w:val="24"/>
          <w:szCs w:val="24"/>
          <w:lang w:val="uz-Cyrl-UZ"/>
        </w:rPr>
        <w:t>ў</w:t>
      </w:r>
      <w:r w:rsidRPr="0094082B">
        <w:rPr>
          <w:rFonts w:ascii="Times New Roman" w:hAnsi="Times New Roman" w:cs="Times New Roman"/>
          <w:sz w:val="24"/>
          <w:szCs w:val="24"/>
        </w:rPr>
        <w:t xml:space="preserve">злар(иборалар)ни </w:t>
      </w:r>
      <w:r w:rsidRPr="0094082B">
        <w:rPr>
          <w:rFonts w:ascii="Times New Roman" w:hAnsi="Times New Roman" w:cs="Times New Roman"/>
          <w:sz w:val="24"/>
          <w:szCs w:val="24"/>
          <w:lang w:val="uz-Cyrl-UZ"/>
        </w:rPr>
        <w:t>ў</w:t>
      </w:r>
      <w:r w:rsidRPr="0094082B">
        <w:rPr>
          <w:rFonts w:ascii="Times New Roman" w:hAnsi="Times New Roman" w:cs="Times New Roman"/>
          <w:sz w:val="24"/>
          <w:szCs w:val="24"/>
        </w:rPr>
        <w:t>зга стилистик б</w:t>
      </w:r>
      <w:r w:rsidRPr="0094082B">
        <w:rPr>
          <w:rFonts w:ascii="Times New Roman" w:hAnsi="Times New Roman" w:cs="Times New Roman"/>
          <w:sz w:val="24"/>
          <w:szCs w:val="24"/>
          <w:lang w:val="uz-Cyrl-UZ"/>
        </w:rPr>
        <w:t>ў</w:t>
      </w:r>
      <w:r w:rsidRPr="0094082B">
        <w:rPr>
          <w:rFonts w:ascii="Times New Roman" w:hAnsi="Times New Roman" w:cs="Times New Roman"/>
          <w:sz w:val="24"/>
          <w:szCs w:val="24"/>
        </w:rPr>
        <w:t>ё</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да ишлатиш, турли тарихий даврлар лексикасини аралаштириш, синтактик конструкцияларнинг ночорлиги ва бир хиллиги, с</w:t>
      </w:r>
      <w:r w:rsidRPr="0094082B">
        <w:rPr>
          <w:rFonts w:ascii="Times New Roman" w:hAnsi="Times New Roman" w:cs="Times New Roman"/>
          <w:sz w:val="24"/>
          <w:szCs w:val="24"/>
          <w:lang w:val="uz-Cyrl-UZ"/>
        </w:rPr>
        <w:t>ў</w:t>
      </w:r>
      <w:r w:rsidRPr="0094082B">
        <w:rPr>
          <w:rFonts w:ascii="Times New Roman" w:hAnsi="Times New Roman" w:cs="Times New Roman"/>
          <w:sz w:val="24"/>
          <w:szCs w:val="24"/>
        </w:rPr>
        <w:t>зларнинг тартибсизлиги</w:t>
      </w:r>
      <w:r w:rsidRPr="0094082B">
        <w:rPr>
          <w:rFonts w:ascii="Times New Roman" w:hAnsi="Times New Roman" w:cs="Times New Roman"/>
          <w:sz w:val="24"/>
          <w:szCs w:val="24"/>
          <w:lang w:val="uz-Cyrl-UZ"/>
        </w:rPr>
        <w:t xml:space="preserve"> гап</w:t>
      </w:r>
      <w:r w:rsidRPr="0094082B">
        <w:rPr>
          <w:rFonts w:ascii="Times New Roman" w:hAnsi="Times New Roman" w:cs="Times New Roman"/>
          <w:sz w:val="24"/>
          <w:szCs w:val="24"/>
        </w:rPr>
        <w:t xml:space="preserve"> </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исмларининг стилистик ва маъновий номувофи</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 xml:space="preserve">лиги киради. </w:t>
      </w:r>
    </w:p>
    <w:p w:rsidR="00486005" w:rsidRPr="0094082B" w:rsidRDefault="00486005" w:rsidP="0094082B">
      <w:pPr>
        <w:pStyle w:val="aff0"/>
        <w:shd w:val="clear" w:color="auto" w:fill="auto"/>
        <w:spacing w:after="0" w:line="240" w:lineRule="auto"/>
        <w:ind w:firstLine="720"/>
        <w:jc w:val="both"/>
        <w:rPr>
          <w:rFonts w:ascii="Times New Roman" w:hAnsi="Times New Roman" w:cs="Times New Roman"/>
          <w:sz w:val="24"/>
          <w:szCs w:val="24"/>
          <w:lang w:val="uz-Cyrl-UZ"/>
        </w:rPr>
      </w:pPr>
      <w:r w:rsidRPr="0094082B">
        <w:rPr>
          <w:rStyle w:val="10pt2"/>
          <w:b/>
          <w:sz w:val="24"/>
          <w:szCs w:val="24"/>
        </w:rPr>
        <w:t>Стилистик хатоларга</w:t>
      </w:r>
      <w:r w:rsidRPr="0094082B">
        <w:rPr>
          <w:rFonts w:ascii="Times New Roman" w:hAnsi="Times New Roman" w:cs="Times New Roman"/>
          <w:sz w:val="24"/>
          <w:szCs w:val="24"/>
        </w:rPr>
        <w:t xml:space="preserve"> функц</w:t>
      </w:r>
      <w:r w:rsidRPr="0094082B">
        <w:rPr>
          <w:rFonts w:ascii="Times New Roman" w:hAnsi="Times New Roman" w:cs="Times New Roman"/>
          <w:sz w:val="24"/>
          <w:szCs w:val="24"/>
          <w:lang w:val="uz-Cyrl-UZ"/>
        </w:rPr>
        <w:t>и</w:t>
      </w:r>
      <w:r w:rsidRPr="0094082B">
        <w:rPr>
          <w:rFonts w:ascii="Times New Roman" w:hAnsi="Times New Roman" w:cs="Times New Roman"/>
          <w:sz w:val="24"/>
          <w:szCs w:val="24"/>
        </w:rPr>
        <w:t xml:space="preserve">онал услуб бирлиги талабларининг бузилиши киради. Одатда матн </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 xml:space="preserve">исмларининг тагига чизиш билан ажратилади. </w:t>
      </w:r>
    </w:p>
    <w:p w:rsidR="00486005" w:rsidRPr="0094082B" w:rsidRDefault="00486005" w:rsidP="0094082B">
      <w:pPr>
        <w:pStyle w:val="aff0"/>
        <w:shd w:val="clear" w:color="auto" w:fill="auto"/>
        <w:spacing w:after="0" w:line="240" w:lineRule="auto"/>
        <w:ind w:firstLine="0"/>
        <w:rPr>
          <w:rFonts w:ascii="Times New Roman" w:hAnsi="Times New Roman" w:cs="Times New Roman"/>
          <w:b/>
          <w:sz w:val="24"/>
          <w:szCs w:val="24"/>
        </w:rPr>
      </w:pPr>
      <w:r w:rsidRPr="0094082B">
        <w:rPr>
          <w:rFonts w:ascii="Times New Roman" w:hAnsi="Times New Roman" w:cs="Times New Roman"/>
          <w:sz w:val="24"/>
          <w:szCs w:val="24"/>
        </w:rPr>
        <w:t xml:space="preserve"> </w:t>
      </w:r>
      <w:r w:rsidRPr="0094082B">
        <w:rPr>
          <w:rFonts w:ascii="Times New Roman" w:hAnsi="Times New Roman" w:cs="Times New Roman"/>
          <w:sz w:val="24"/>
          <w:szCs w:val="24"/>
          <w:lang w:val="uz-Cyrl-UZ"/>
        </w:rPr>
        <w:tab/>
      </w:r>
      <w:r w:rsidRPr="0094082B">
        <w:rPr>
          <w:rFonts w:ascii="Times New Roman" w:hAnsi="Times New Roman" w:cs="Times New Roman"/>
          <w:b/>
          <w:sz w:val="24"/>
          <w:szCs w:val="24"/>
        </w:rPr>
        <w:t xml:space="preserve">Якуний баҳолар </w:t>
      </w:r>
      <w:r w:rsidRPr="0094082B">
        <w:rPr>
          <w:rFonts w:ascii="Times New Roman" w:hAnsi="Times New Roman" w:cs="Times New Roman"/>
          <w:b/>
          <w:sz w:val="24"/>
          <w:szCs w:val="24"/>
          <w:lang w:val="uz-Cyrl-UZ"/>
        </w:rPr>
        <w:t>қў</w:t>
      </w:r>
      <w:r w:rsidRPr="0094082B">
        <w:rPr>
          <w:rFonts w:ascii="Times New Roman" w:hAnsi="Times New Roman" w:cs="Times New Roman"/>
          <w:b/>
          <w:sz w:val="24"/>
          <w:szCs w:val="24"/>
        </w:rPr>
        <w:t>йиш</w:t>
      </w:r>
    </w:p>
    <w:p w:rsidR="00486005" w:rsidRPr="0094082B" w:rsidRDefault="00486005" w:rsidP="0094082B">
      <w:pPr>
        <w:pStyle w:val="aff0"/>
        <w:shd w:val="clear" w:color="auto" w:fill="auto"/>
        <w:spacing w:after="0" w:line="240" w:lineRule="auto"/>
        <w:ind w:firstLine="720"/>
        <w:jc w:val="both"/>
        <w:rPr>
          <w:rFonts w:ascii="Times New Roman" w:hAnsi="Times New Roman" w:cs="Times New Roman"/>
          <w:sz w:val="24"/>
          <w:szCs w:val="24"/>
        </w:rPr>
      </w:pPr>
      <w:r w:rsidRPr="0094082B">
        <w:rPr>
          <w:rFonts w:ascii="Times New Roman" w:hAnsi="Times New Roman" w:cs="Times New Roman"/>
          <w:sz w:val="24"/>
          <w:szCs w:val="24"/>
        </w:rPr>
        <w:t xml:space="preserve">Якуний баҳо (семестр, чорак, ярим йиллик, йиллик) аввалги баҳоларнинг </w:t>
      </w:r>
      <w:r w:rsidRPr="0094082B">
        <w:rPr>
          <w:rFonts w:ascii="Times New Roman" w:hAnsi="Times New Roman" w:cs="Times New Roman"/>
          <w:sz w:val="24"/>
          <w:szCs w:val="24"/>
          <w:lang w:val="uz-Cyrl-UZ"/>
        </w:rPr>
        <w:t>ў</w:t>
      </w:r>
      <w:r w:rsidRPr="0094082B">
        <w:rPr>
          <w:rFonts w:ascii="Times New Roman" w:hAnsi="Times New Roman" w:cs="Times New Roman"/>
          <w:sz w:val="24"/>
          <w:szCs w:val="24"/>
        </w:rPr>
        <w:t xml:space="preserve">рта арифметик </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иймати сифатида механик равишда чи</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арилмаслиги зарур. Уни ани</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 xml:space="preserve">лашда </w:t>
      </w:r>
      <w:r w:rsidRPr="0094082B">
        <w:rPr>
          <w:rFonts w:ascii="Times New Roman" w:hAnsi="Times New Roman" w:cs="Times New Roman"/>
          <w:sz w:val="24"/>
          <w:szCs w:val="24"/>
          <w:lang w:val="uz-Cyrl-UZ"/>
        </w:rPr>
        <w:t>ҳ</w:t>
      </w:r>
      <w:r w:rsidRPr="0094082B">
        <w:rPr>
          <w:rFonts w:ascii="Times New Roman" w:hAnsi="Times New Roman" w:cs="Times New Roman"/>
          <w:sz w:val="24"/>
          <w:szCs w:val="24"/>
        </w:rPr>
        <w:t xml:space="preserve">ал </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илувчи деб шу баҳони чи</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ариш пайтида барча индикаторлар б</w:t>
      </w:r>
      <w:r w:rsidRPr="0094082B">
        <w:rPr>
          <w:rFonts w:ascii="Times New Roman" w:hAnsi="Times New Roman" w:cs="Times New Roman"/>
          <w:sz w:val="24"/>
          <w:szCs w:val="24"/>
          <w:lang w:val="uz-Cyrl-UZ"/>
        </w:rPr>
        <w:t>ў</w:t>
      </w:r>
      <w:r w:rsidRPr="0094082B">
        <w:rPr>
          <w:rFonts w:ascii="Times New Roman" w:hAnsi="Times New Roman" w:cs="Times New Roman"/>
          <w:sz w:val="24"/>
          <w:szCs w:val="24"/>
        </w:rPr>
        <w:t xml:space="preserve">йича </w:t>
      </w:r>
      <w:r w:rsidRPr="0094082B">
        <w:rPr>
          <w:rFonts w:ascii="Times New Roman" w:hAnsi="Times New Roman" w:cs="Times New Roman"/>
          <w:sz w:val="24"/>
          <w:szCs w:val="24"/>
          <w:lang w:val="uz-Cyrl-UZ"/>
        </w:rPr>
        <w:t>ўқ</w:t>
      </w:r>
      <w:r w:rsidRPr="0094082B">
        <w:rPr>
          <w:rFonts w:ascii="Times New Roman" w:hAnsi="Times New Roman" w:cs="Times New Roman"/>
          <w:sz w:val="24"/>
          <w:szCs w:val="24"/>
        </w:rPr>
        <w:t>увчининг ха</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и</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 xml:space="preserve">ий натижаларини </w:t>
      </w:r>
      <w:r w:rsidRPr="0094082B">
        <w:rPr>
          <w:rFonts w:ascii="Times New Roman" w:hAnsi="Times New Roman" w:cs="Times New Roman"/>
          <w:sz w:val="24"/>
          <w:szCs w:val="24"/>
          <w:lang w:val="uz-Cyrl-UZ"/>
        </w:rPr>
        <w:t>ҳ</w:t>
      </w:r>
      <w:r w:rsidRPr="0094082B">
        <w:rPr>
          <w:rFonts w:ascii="Times New Roman" w:hAnsi="Times New Roman" w:cs="Times New Roman"/>
          <w:sz w:val="24"/>
          <w:szCs w:val="24"/>
        </w:rPr>
        <w:t>исоблаш зарур. Якуний баҳони чи</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аришда нут</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ий, орфографик, пунктуацион малакаларга(оралик баҳолаш) эга булиш даражасини акс эттирувчи баҳоларга к</w:t>
      </w:r>
      <w:r w:rsidRPr="0094082B">
        <w:rPr>
          <w:rFonts w:ascii="Times New Roman" w:hAnsi="Times New Roman" w:cs="Times New Roman"/>
          <w:sz w:val="24"/>
          <w:szCs w:val="24"/>
          <w:lang w:val="uz-Cyrl-UZ"/>
        </w:rPr>
        <w:t>ў</w:t>
      </w:r>
      <w:r w:rsidRPr="0094082B">
        <w:rPr>
          <w:rFonts w:ascii="Times New Roman" w:hAnsi="Times New Roman" w:cs="Times New Roman"/>
          <w:sz w:val="24"/>
          <w:szCs w:val="24"/>
        </w:rPr>
        <w:t>про</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 xml:space="preserve"> а</w:t>
      </w:r>
      <w:r w:rsidRPr="0094082B">
        <w:rPr>
          <w:rFonts w:ascii="Times New Roman" w:hAnsi="Times New Roman" w:cs="Times New Roman"/>
          <w:sz w:val="24"/>
          <w:szCs w:val="24"/>
          <w:lang w:val="uz-Cyrl-UZ"/>
        </w:rPr>
        <w:t>ҳ</w:t>
      </w:r>
      <w:r w:rsidRPr="0094082B">
        <w:rPr>
          <w:rFonts w:ascii="Times New Roman" w:hAnsi="Times New Roman" w:cs="Times New Roman"/>
          <w:sz w:val="24"/>
          <w:szCs w:val="24"/>
        </w:rPr>
        <w:t>амият берилади. Агар чорак(йил) давомида иншо</w:t>
      </w:r>
      <w:r w:rsidRPr="0094082B">
        <w:rPr>
          <w:rFonts w:ascii="Times New Roman" w:hAnsi="Times New Roman" w:cs="Times New Roman"/>
          <w:sz w:val="24"/>
          <w:szCs w:val="24"/>
          <w:lang w:val="uz-Cyrl-UZ"/>
        </w:rPr>
        <w:t>ларнинг</w:t>
      </w:r>
      <w:r w:rsidRPr="0094082B">
        <w:rPr>
          <w:rFonts w:ascii="Times New Roman" w:hAnsi="Times New Roman" w:cs="Times New Roman"/>
          <w:sz w:val="24"/>
          <w:szCs w:val="24"/>
        </w:rPr>
        <w:t>, к</w:t>
      </w:r>
      <w:r w:rsidRPr="0094082B">
        <w:rPr>
          <w:rFonts w:ascii="Times New Roman" w:hAnsi="Times New Roman" w:cs="Times New Roman"/>
          <w:sz w:val="24"/>
          <w:szCs w:val="24"/>
          <w:lang w:val="uz-Cyrl-UZ"/>
        </w:rPr>
        <w:t>ў</w:t>
      </w:r>
      <w:r w:rsidRPr="0094082B">
        <w:rPr>
          <w:rFonts w:ascii="Times New Roman" w:hAnsi="Times New Roman" w:cs="Times New Roman"/>
          <w:sz w:val="24"/>
          <w:szCs w:val="24"/>
        </w:rPr>
        <w:t xml:space="preserve">пчилигида орфографик, пунктуацион, нуткий, саводхонлик "2" ва "1" баллга хатолар устидаги ишларни </w:t>
      </w:r>
      <w:r w:rsidRPr="0094082B">
        <w:rPr>
          <w:rFonts w:ascii="Times New Roman" w:hAnsi="Times New Roman" w:cs="Times New Roman"/>
          <w:sz w:val="24"/>
          <w:szCs w:val="24"/>
          <w:lang w:val="uz-Cyrl-UZ"/>
        </w:rPr>
        <w:t>ҳ</w:t>
      </w:r>
      <w:r w:rsidRPr="0094082B">
        <w:rPr>
          <w:rFonts w:ascii="Times New Roman" w:hAnsi="Times New Roman" w:cs="Times New Roman"/>
          <w:sz w:val="24"/>
          <w:szCs w:val="24"/>
        </w:rPr>
        <w:t xml:space="preserve">исобга олган </w:t>
      </w:r>
      <w:r w:rsidRPr="0094082B">
        <w:rPr>
          <w:rFonts w:ascii="Times New Roman" w:hAnsi="Times New Roman" w:cs="Times New Roman"/>
          <w:sz w:val="24"/>
          <w:szCs w:val="24"/>
          <w:lang w:val="uz-Cyrl-UZ"/>
        </w:rPr>
        <w:t>ҳ</w:t>
      </w:r>
      <w:r w:rsidRPr="0094082B">
        <w:rPr>
          <w:rFonts w:ascii="Times New Roman" w:hAnsi="Times New Roman" w:cs="Times New Roman"/>
          <w:sz w:val="24"/>
          <w:szCs w:val="24"/>
        </w:rPr>
        <w:t>олда баҳоланган б</w:t>
      </w:r>
      <w:r w:rsidRPr="0094082B">
        <w:rPr>
          <w:rFonts w:ascii="Times New Roman" w:hAnsi="Times New Roman" w:cs="Times New Roman"/>
          <w:sz w:val="24"/>
          <w:szCs w:val="24"/>
          <w:lang w:val="uz-Cyrl-UZ"/>
        </w:rPr>
        <w:t>ў</w:t>
      </w:r>
      <w:r w:rsidRPr="0094082B">
        <w:rPr>
          <w:rFonts w:ascii="Times New Roman" w:hAnsi="Times New Roman" w:cs="Times New Roman"/>
          <w:sz w:val="24"/>
          <w:szCs w:val="24"/>
        </w:rPr>
        <w:t>лса якуний баҳо ижобий б</w:t>
      </w:r>
      <w:r w:rsidRPr="0094082B">
        <w:rPr>
          <w:rFonts w:ascii="Times New Roman" w:hAnsi="Times New Roman" w:cs="Times New Roman"/>
          <w:sz w:val="24"/>
          <w:szCs w:val="24"/>
          <w:lang w:val="uz-Cyrl-UZ"/>
        </w:rPr>
        <w:t>ў</w:t>
      </w:r>
      <w:r w:rsidRPr="0094082B">
        <w:rPr>
          <w:rFonts w:ascii="Times New Roman" w:hAnsi="Times New Roman" w:cs="Times New Roman"/>
          <w:sz w:val="24"/>
          <w:szCs w:val="24"/>
        </w:rPr>
        <w:t>лиши мумкин эмас. Якуний баҳони чи</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 xml:space="preserve">аришда </w:t>
      </w:r>
      <w:r w:rsidRPr="0094082B">
        <w:rPr>
          <w:rFonts w:ascii="Times New Roman" w:hAnsi="Times New Roman" w:cs="Times New Roman"/>
          <w:sz w:val="24"/>
          <w:szCs w:val="24"/>
          <w:lang w:val="uz-Cyrl-UZ"/>
        </w:rPr>
        <w:t>ўқ</w:t>
      </w:r>
      <w:r w:rsidRPr="0094082B">
        <w:rPr>
          <w:rFonts w:ascii="Times New Roman" w:hAnsi="Times New Roman" w:cs="Times New Roman"/>
          <w:sz w:val="24"/>
          <w:szCs w:val="24"/>
        </w:rPr>
        <w:t xml:space="preserve">увчиларнинг </w:t>
      </w:r>
      <w:r w:rsidRPr="0094082B">
        <w:rPr>
          <w:rFonts w:ascii="Times New Roman" w:hAnsi="Times New Roman" w:cs="Times New Roman"/>
          <w:sz w:val="24"/>
          <w:szCs w:val="24"/>
          <w:lang w:val="uz-Cyrl-UZ"/>
        </w:rPr>
        <w:t>ўқ</w:t>
      </w:r>
      <w:r w:rsidRPr="0094082B">
        <w:rPr>
          <w:rFonts w:ascii="Times New Roman" w:hAnsi="Times New Roman" w:cs="Times New Roman"/>
          <w:sz w:val="24"/>
          <w:szCs w:val="24"/>
        </w:rPr>
        <w:t>ув йил мобайнида дарсларга б</w:t>
      </w:r>
      <w:r w:rsidRPr="0094082B">
        <w:rPr>
          <w:rFonts w:ascii="Times New Roman" w:hAnsi="Times New Roman" w:cs="Times New Roman"/>
          <w:sz w:val="24"/>
          <w:szCs w:val="24"/>
          <w:lang w:val="uz-Cyrl-UZ"/>
        </w:rPr>
        <w:t>ў</w:t>
      </w:r>
      <w:r w:rsidRPr="0094082B">
        <w:rPr>
          <w:rFonts w:ascii="Times New Roman" w:hAnsi="Times New Roman" w:cs="Times New Roman"/>
          <w:sz w:val="24"/>
          <w:szCs w:val="24"/>
        </w:rPr>
        <w:t>лган жиддий муносабатини ра</w:t>
      </w:r>
      <w:r w:rsidRPr="0094082B">
        <w:rPr>
          <w:rFonts w:ascii="Times New Roman" w:hAnsi="Times New Roman" w:cs="Times New Roman"/>
          <w:sz w:val="24"/>
          <w:szCs w:val="24"/>
          <w:lang w:val="uz-Cyrl-UZ"/>
        </w:rPr>
        <w:t>ғ</w:t>
      </w:r>
      <w:r w:rsidRPr="0094082B">
        <w:rPr>
          <w:rFonts w:ascii="Times New Roman" w:hAnsi="Times New Roman" w:cs="Times New Roman"/>
          <w:sz w:val="24"/>
          <w:szCs w:val="24"/>
        </w:rPr>
        <w:t xml:space="preserve">батлантириш учун уларнинг жорий </w:t>
      </w:r>
      <w:r w:rsidRPr="0094082B">
        <w:rPr>
          <w:rFonts w:ascii="Times New Roman" w:hAnsi="Times New Roman" w:cs="Times New Roman"/>
          <w:sz w:val="24"/>
          <w:szCs w:val="24"/>
          <w:lang w:val="uz-Cyrl-UZ"/>
        </w:rPr>
        <w:t>ў</w:t>
      </w:r>
      <w:r w:rsidRPr="0094082B">
        <w:rPr>
          <w:rFonts w:ascii="Times New Roman" w:hAnsi="Times New Roman" w:cs="Times New Roman"/>
          <w:sz w:val="24"/>
          <w:szCs w:val="24"/>
        </w:rPr>
        <w:t>злаштириш натижаларини инобатга олиш зарур.</w:t>
      </w:r>
    </w:p>
    <w:p w:rsidR="00486005" w:rsidRPr="0094082B" w:rsidRDefault="00486005" w:rsidP="0094082B">
      <w:pPr>
        <w:pStyle w:val="aff0"/>
        <w:shd w:val="clear" w:color="auto" w:fill="auto"/>
        <w:spacing w:after="0" w:line="240" w:lineRule="auto"/>
        <w:ind w:firstLine="720"/>
        <w:jc w:val="both"/>
        <w:rPr>
          <w:rFonts w:ascii="Times New Roman" w:hAnsi="Times New Roman" w:cs="Times New Roman"/>
          <w:sz w:val="24"/>
          <w:szCs w:val="24"/>
        </w:rPr>
      </w:pPr>
      <w:r w:rsidRPr="0094082B">
        <w:rPr>
          <w:rFonts w:ascii="Times New Roman" w:hAnsi="Times New Roman" w:cs="Times New Roman"/>
          <w:sz w:val="24"/>
          <w:szCs w:val="24"/>
        </w:rPr>
        <w:t>Ю</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 xml:space="preserve">ори синфларда </w:t>
      </w:r>
      <w:r w:rsidRPr="0094082B">
        <w:rPr>
          <w:rFonts w:ascii="Times New Roman" w:hAnsi="Times New Roman" w:cs="Times New Roman"/>
          <w:sz w:val="24"/>
          <w:szCs w:val="24"/>
          <w:lang w:val="uz-Cyrl-UZ"/>
        </w:rPr>
        <w:t>ўқ</w:t>
      </w:r>
      <w:r w:rsidRPr="0094082B">
        <w:rPr>
          <w:rFonts w:ascii="Times New Roman" w:hAnsi="Times New Roman" w:cs="Times New Roman"/>
          <w:sz w:val="24"/>
          <w:szCs w:val="24"/>
        </w:rPr>
        <w:t>увчиларнинг адабиёт б</w:t>
      </w:r>
      <w:r w:rsidRPr="0094082B">
        <w:rPr>
          <w:rFonts w:ascii="Times New Roman" w:hAnsi="Times New Roman" w:cs="Times New Roman"/>
          <w:sz w:val="24"/>
          <w:szCs w:val="24"/>
          <w:lang w:val="uz-Cyrl-UZ"/>
        </w:rPr>
        <w:t>ў</w:t>
      </w:r>
      <w:r w:rsidRPr="0094082B">
        <w:rPr>
          <w:rFonts w:ascii="Times New Roman" w:hAnsi="Times New Roman" w:cs="Times New Roman"/>
          <w:sz w:val="24"/>
          <w:szCs w:val="24"/>
        </w:rPr>
        <w:t xml:space="preserve">йича билимларини ва уларнинг саводхонлигини таърифлайдиган иншога </w:t>
      </w:r>
      <w:r w:rsidRPr="0094082B">
        <w:rPr>
          <w:rFonts w:ascii="Times New Roman" w:hAnsi="Times New Roman" w:cs="Times New Roman"/>
          <w:sz w:val="24"/>
          <w:szCs w:val="24"/>
          <w:lang w:val="uz-Cyrl-UZ"/>
        </w:rPr>
        <w:t>қў</w:t>
      </w:r>
      <w:r w:rsidRPr="0094082B">
        <w:rPr>
          <w:rFonts w:ascii="Times New Roman" w:hAnsi="Times New Roman" w:cs="Times New Roman"/>
          <w:sz w:val="24"/>
          <w:szCs w:val="24"/>
        </w:rPr>
        <w:t>йиладиган баҳолар синф журналида адабиёт б</w:t>
      </w:r>
      <w:r w:rsidRPr="0094082B">
        <w:rPr>
          <w:rFonts w:ascii="Times New Roman" w:hAnsi="Times New Roman" w:cs="Times New Roman"/>
          <w:sz w:val="24"/>
          <w:szCs w:val="24"/>
          <w:lang w:val="uz-Cyrl-UZ"/>
        </w:rPr>
        <w:t>ў</w:t>
      </w:r>
      <w:r w:rsidRPr="0094082B">
        <w:rPr>
          <w:rFonts w:ascii="Times New Roman" w:hAnsi="Times New Roman" w:cs="Times New Roman"/>
          <w:sz w:val="24"/>
          <w:szCs w:val="24"/>
        </w:rPr>
        <w:t>йича</w:t>
      </w:r>
      <w:r w:rsidRPr="0094082B">
        <w:rPr>
          <w:rFonts w:ascii="Times New Roman" w:hAnsi="Times New Roman" w:cs="Times New Roman"/>
          <w:sz w:val="24"/>
          <w:szCs w:val="24"/>
          <w:lang w:val="uz-Cyrl-UZ"/>
        </w:rPr>
        <w:t xml:space="preserve"> </w:t>
      </w:r>
      <w:r w:rsidRPr="0094082B">
        <w:rPr>
          <w:rFonts w:ascii="Times New Roman" w:hAnsi="Times New Roman" w:cs="Times New Roman"/>
          <w:sz w:val="24"/>
          <w:szCs w:val="24"/>
        </w:rPr>
        <w:t xml:space="preserve">(мазмунига </w:t>
      </w:r>
      <w:r w:rsidRPr="0094082B">
        <w:rPr>
          <w:rFonts w:ascii="Times New Roman" w:hAnsi="Times New Roman" w:cs="Times New Roman"/>
          <w:sz w:val="24"/>
          <w:szCs w:val="24"/>
          <w:lang w:val="uz-Cyrl-UZ"/>
        </w:rPr>
        <w:t>қў</w:t>
      </w:r>
      <w:r w:rsidRPr="0094082B">
        <w:rPr>
          <w:rFonts w:ascii="Times New Roman" w:hAnsi="Times New Roman" w:cs="Times New Roman"/>
          <w:sz w:val="24"/>
          <w:szCs w:val="24"/>
        </w:rPr>
        <w:t>йилган баҳо) са</w:t>
      </w:r>
      <w:r w:rsidRPr="0094082B">
        <w:rPr>
          <w:rFonts w:ascii="Times New Roman" w:hAnsi="Times New Roman" w:cs="Times New Roman"/>
          <w:sz w:val="24"/>
          <w:szCs w:val="24"/>
          <w:lang w:val="uz-Cyrl-UZ"/>
        </w:rPr>
        <w:t>ҳ</w:t>
      </w:r>
      <w:r w:rsidRPr="0094082B">
        <w:rPr>
          <w:rFonts w:ascii="Times New Roman" w:hAnsi="Times New Roman" w:cs="Times New Roman"/>
          <w:sz w:val="24"/>
          <w:szCs w:val="24"/>
        </w:rPr>
        <w:t>ифаларда</w:t>
      </w:r>
      <w:r w:rsidRPr="0094082B">
        <w:rPr>
          <w:rStyle w:val="811"/>
          <w:rFonts w:ascii="Times New Roman" w:hAnsi="Times New Roman" w:cs="Times New Roman"/>
          <w:sz w:val="24"/>
          <w:szCs w:val="24"/>
        </w:rPr>
        <w:t xml:space="preserve"> </w:t>
      </w:r>
      <w:r w:rsidRPr="0094082B">
        <w:rPr>
          <w:rFonts w:ascii="Times New Roman" w:hAnsi="Times New Roman" w:cs="Times New Roman"/>
          <w:sz w:val="24"/>
          <w:szCs w:val="24"/>
          <w:lang w:val="uz-Cyrl-UZ"/>
        </w:rPr>
        <w:t>қў</w:t>
      </w:r>
      <w:r w:rsidRPr="0094082B">
        <w:rPr>
          <w:rFonts w:ascii="Times New Roman" w:hAnsi="Times New Roman" w:cs="Times New Roman"/>
          <w:sz w:val="24"/>
          <w:szCs w:val="24"/>
        </w:rPr>
        <w:t>йила</w:t>
      </w:r>
      <w:r w:rsidRPr="0094082B">
        <w:rPr>
          <w:rFonts w:ascii="Times New Roman" w:hAnsi="Times New Roman" w:cs="Times New Roman"/>
          <w:sz w:val="24"/>
          <w:szCs w:val="24"/>
          <w:lang w:val="uz-Cyrl-UZ"/>
        </w:rPr>
        <w:t>д</w:t>
      </w:r>
      <w:r w:rsidRPr="0094082B">
        <w:rPr>
          <w:rFonts w:ascii="Times New Roman" w:hAnsi="Times New Roman" w:cs="Times New Roman"/>
          <w:sz w:val="24"/>
          <w:szCs w:val="24"/>
        </w:rPr>
        <w:t>и. Иншо</w:t>
      </w:r>
      <w:r w:rsidRPr="0094082B">
        <w:rPr>
          <w:rFonts w:ascii="Times New Roman" w:hAnsi="Times New Roman" w:cs="Times New Roman"/>
          <w:sz w:val="24"/>
          <w:szCs w:val="24"/>
          <w:lang w:val="uz-Cyrl-UZ"/>
        </w:rPr>
        <w:t>га</w:t>
      </w:r>
      <w:r w:rsidRPr="0094082B">
        <w:rPr>
          <w:rFonts w:ascii="Times New Roman" w:hAnsi="Times New Roman" w:cs="Times New Roman"/>
          <w:sz w:val="24"/>
          <w:szCs w:val="24"/>
        </w:rPr>
        <w:t xml:space="preserve"> </w:t>
      </w:r>
      <w:r w:rsidRPr="0094082B">
        <w:rPr>
          <w:rFonts w:ascii="Times New Roman" w:hAnsi="Times New Roman" w:cs="Times New Roman"/>
          <w:sz w:val="24"/>
          <w:szCs w:val="24"/>
          <w:lang w:val="uz-Cyrl-UZ"/>
        </w:rPr>
        <w:t>қў</w:t>
      </w:r>
      <w:r w:rsidRPr="0094082B">
        <w:rPr>
          <w:rFonts w:ascii="Times New Roman" w:hAnsi="Times New Roman" w:cs="Times New Roman"/>
          <w:sz w:val="24"/>
          <w:szCs w:val="24"/>
        </w:rPr>
        <w:t xml:space="preserve">йиладиган баҳолар иш </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 xml:space="preserve">ачон текширилишидан </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 xml:space="preserve">атъий назар журналга иншо </w:t>
      </w:r>
      <w:r w:rsidRPr="0094082B">
        <w:rPr>
          <w:rFonts w:ascii="Times New Roman" w:hAnsi="Times New Roman" w:cs="Times New Roman"/>
          <w:sz w:val="24"/>
          <w:szCs w:val="24"/>
          <w:lang w:val="uz-Cyrl-UZ"/>
        </w:rPr>
        <w:t>ў</w:t>
      </w:r>
      <w:r w:rsidRPr="0094082B">
        <w:rPr>
          <w:rFonts w:ascii="Times New Roman" w:hAnsi="Times New Roman" w:cs="Times New Roman"/>
          <w:sz w:val="24"/>
          <w:szCs w:val="24"/>
        </w:rPr>
        <w:t xml:space="preserve">тказилган кунга </w:t>
      </w:r>
      <w:r w:rsidRPr="0094082B">
        <w:rPr>
          <w:rFonts w:ascii="Times New Roman" w:hAnsi="Times New Roman" w:cs="Times New Roman"/>
          <w:sz w:val="24"/>
          <w:szCs w:val="24"/>
          <w:lang w:val="uz-Cyrl-UZ"/>
        </w:rPr>
        <w:t>қў</w:t>
      </w:r>
      <w:r w:rsidRPr="0094082B">
        <w:rPr>
          <w:rFonts w:ascii="Times New Roman" w:hAnsi="Times New Roman" w:cs="Times New Roman"/>
          <w:sz w:val="24"/>
          <w:szCs w:val="24"/>
        </w:rPr>
        <w:t>йилади.</w:t>
      </w:r>
    </w:p>
    <w:p w:rsidR="00486005" w:rsidRPr="0094082B" w:rsidRDefault="00486005" w:rsidP="0094082B">
      <w:pPr>
        <w:pStyle w:val="210"/>
        <w:shd w:val="clear" w:color="auto" w:fill="auto"/>
        <w:tabs>
          <w:tab w:val="left" w:pos="4320"/>
        </w:tabs>
        <w:spacing w:before="0" w:line="240" w:lineRule="auto"/>
        <w:ind w:firstLine="720"/>
        <w:rPr>
          <w:rFonts w:ascii="Times New Roman" w:hAnsi="Times New Roman" w:cs="Times New Roman"/>
          <w:sz w:val="24"/>
          <w:szCs w:val="24"/>
          <w:lang w:val="uz-Cyrl-UZ"/>
        </w:rPr>
      </w:pPr>
      <w:r w:rsidRPr="0094082B">
        <w:rPr>
          <w:rFonts w:ascii="Times New Roman" w:hAnsi="Times New Roman" w:cs="Times New Roman"/>
          <w:sz w:val="24"/>
          <w:szCs w:val="24"/>
        </w:rPr>
        <w:t>4-Б</w:t>
      </w:r>
      <w:r w:rsidRPr="0094082B">
        <w:rPr>
          <w:rFonts w:ascii="Times New Roman" w:hAnsi="Times New Roman" w:cs="Times New Roman"/>
          <w:sz w:val="24"/>
          <w:szCs w:val="24"/>
          <w:lang w:val="uz-Cyrl-UZ"/>
        </w:rPr>
        <w:t>Ў</w:t>
      </w:r>
      <w:r w:rsidRPr="0094082B">
        <w:rPr>
          <w:rFonts w:ascii="Times New Roman" w:hAnsi="Times New Roman" w:cs="Times New Roman"/>
          <w:sz w:val="24"/>
          <w:szCs w:val="24"/>
        </w:rPr>
        <w:t>ЛИМ. Т</w:t>
      </w:r>
      <w:r w:rsidRPr="0094082B">
        <w:rPr>
          <w:rFonts w:ascii="Times New Roman" w:hAnsi="Times New Roman" w:cs="Times New Roman"/>
          <w:sz w:val="24"/>
          <w:szCs w:val="24"/>
          <w:lang w:val="uz-Cyrl-UZ"/>
        </w:rPr>
        <w:t>АЪЛИМ ЖАРАЁНИНИ УЮШТИРИШГА  ҚЎЙИЛАДИГАН  ТАЛАБЛАР</w:t>
      </w:r>
      <w:r w:rsidRPr="0094082B">
        <w:rPr>
          <w:rFonts w:ascii="Times New Roman" w:hAnsi="Times New Roman" w:cs="Times New Roman"/>
          <w:sz w:val="24"/>
          <w:szCs w:val="24"/>
        </w:rPr>
        <w:t xml:space="preserve"> </w:t>
      </w:r>
    </w:p>
    <w:p w:rsidR="00486005" w:rsidRPr="0094082B" w:rsidRDefault="00486005" w:rsidP="0094082B">
      <w:pPr>
        <w:pStyle w:val="210"/>
        <w:shd w:val="clear" w:color="auto" w:fill="auto"/>
        <w:tabs>
          <w:tab w:val="left" w:pos="4320"/>
        </w:tabs>
        <w:spacing w:before="0" w:line="240" w:lineRule="auto"/>
        <w:ind w:firstLine="720"/>
        <w:rPr>
          <w:rFonts w:ascii="Times New Roman" w:hAnsi="Times New Roman" w:cs="Times New Roman"/>
          <w:sz w:val="24"/>
          <w:szCs w:val="24"/>
          <w:lang w:val="uz-Cyrl-UZ"/>
        </w:rPr>
      </w:pPr>
      <w:r w:rsidRPr="0094082B">
        <w:rPr>
          <w:rFonts w:ascii="Times New Roman" w:hAnsi="Times New Roman" w:cs="Times New Roman"/>
          <w:sz w:val="24"/>
          <w:szCs w:val="24"/>
          <w:lang w:val="uz-Cyrl-UZ"/>
        </w:rPr>
        <w:t>4.1. Ўқитишни мотивациялайдиган муҳитни яратиш</w:t>
      </w:r>
    </w:p>
    <w:p w:rsidR="00486005" w:rsidRPr="0094082B" w:rsidRDefault="00486005" w:rsidP="0094082B">
      <w:pPr>
        <w:ind w:firstLine="720"/>
        <w:jc w:val="both"/>
        <w:rPr>
          <w:lang w:val="uz-Cyrl-UZ"/>
        </w:rPr>
      </w:pPr>
      <w:r w:rsidRPr="0094082B">
        <w:rPr>
          <w:lang w:val="uz-Cyrl-UZ"/>
        </w:rPr>
        <w:t xml:space="preserve">Адабиёт дарсларида китобхонлик компетентини шакллантиришни таъминловчи </w:t>
      </w:r>
      <w:r w:rsidRPr="0094082B">
        <w:rPr>
          <w:b/>
          <w:lang w:val="uz-Cyrl-UZ"/>
        </w:rPr>
        <w:t>самарали ўқиш технологияси</w:t>
      </w:r>
      <w:r w:rsidRPr="0094082B">
        <w:rPr>
          <w:lang w:val="uz-Cyrl-UZ"/>
        </w:rPr>
        <w:t xml:space="preserve"> етакчилик қилади. Технология китобхонлик фаолиятининг махсус тузилишига асосланган матн билан ишлашнинг уч босқичини ўзида бирлаштиради:    </w:t>
      </w:r>
    </w:p>
    <w:p w:rsidR="00486005" w:rsidRPr="0094082B" w:rsidRDefault="00486005" w:rsidP="0094082B">
      <w:pPr>
        <w:tabs>
          <w:tab w:val="left" w:pos="6882"/>
        </w:tabs>
        <w:ind w:firstLine="720"/>
        <w:jc w:val="both"/>
        <w:rPr>
          <w:lang w:val="uz-Cyrl-UZ"/>
        </w:rPr>
      </w:pPr>
      <w:r w:rsidRPr="0094082B">
        <w:rPr>
          <w:lang w:val="uz-Cyrl-UZ"/>
        </w:rPr>
        <w:t xml:space="preserve">     </w:t>
      </w:r>
    </w:p>
    <w:p w:rsidR="00486005" w:rsidRPr="0094082B" w:rsidRDefault="00486005" w:rsidP="0094082B">
      <w:pPr>
        <w:ind w:firstLine="720"/>
        <w:jc w:val="both"/>
        <w:rPr>
          <w:b/>
          <w:lang w:val="uz-Cyrl-UZ"/>
        </w:rPr>
      </w:pPr>
      <w:r w:rsidRPr="0094082B">
        <w:rPr>
          <w:b/>
          <w:lang w:val="uz-Cyrl-UZ"/>
        </w:rPr>
        <w:t>I босқич. Ўқишгача матн билан ишлаш</w:t>
      </w:r>
    </w:p>
    <w:p w:rsidR="00486005" w:rsidRPr="0094082B" w:rsidRDefault="00486005" w:rsidP="0094082B">
      <w:pPr>
        <w:ind w:firstLine="720"/>
        <w:jc w:val="both"/>
        <w:rPr>
          <w:b/>
          <w:lang w:val="uz-Cyrl-UZ"/>
        </w:rPr>
      </w:pPr>
    </w:p>
    <w:p w:rsidR="00486005" w:rsidRPr="0094082B" w:rsidRDefault="00486005" w:rsidP="0094082B">
      <w:pPr>
        <w:ind w:firstLine="720"/>
        <w:jc w:val="both"/>
        <w:rPr>
          <w:lang w:val="uz-Cyrl-UZ"/>
        </w:rPr>
      </w:pPr>
      <w:r w:rsidRPr="0094082B">
        <w:rPr>
          <w:i/>
          <w:lang w:val="uz-Cyrl-UZ"/>
        </w:rPr>
        <w:t>Актуаллаштириш. Антиципация</w:t>
      </w:r>
      <w:r w:rsidRPr="0094082B">
        <w:rPr>
          <w:b/>
          <w:lang w:val="uz-Cyrl-UZ"/>
        </w:rPr>
        <w:t xml:space="preserve"> </w:t>
      </w:r>
      <w:r w:rsidRPr="0094082B">
        <w:rPr>
          <w:lang w:val="uz-Cyrl-UZ"/>
        </w:rPr>
        <w:t>(кутилган ўқишни олдиндан пайқаш, сезиш).</w:t>
      </w:r>
    </w:p>
    <w:p w:rsidR="00486005" w:rsidRPr="0094082B" w:rsidRDefault="00486005" w:rsidP="0094082B">
      <w:pPr>
        <w:ind w:firstLine="720"/>
        <w:jc w:val="both"/>
        <w:rPr>
          <w:lang w:val="uz-Cyrl-UZ"/>
        </w:rPr>
      </w:pPr>
      <w:r w:rsidRPr="0094082B">
        <w:rPr>
          <w:lang w:val="uz-Cyrl-UZ"/>
        </w:rPr>
        <w:t>Матннинг тематик, мазмуний, ҳиссий йўналишини аниқлаш, асарнинг номланишига кўра қаҳрамонларини, муаллиф номи, очқич сўзларни, китобхонлик тажрибасига суяниб тақдим қилинадиган матнга иллюстрация (расм) ажратиш.</w:t>
      </w:r>
    </w:p>
    <w:p w:rsidR="00486005" w:rsidRPr="0094082B" w:rsidRDefault="00486005" w:rsidP="0094082B">
      <w:pPr>
        <w:jc w:val="both"/>
        <w:rPr>
          <w:lang w:val="uz-Cyrl-UZ"/>
        </w:rPr>
      </w:pPr>
      <w:r w:rsidRPr="0094082B">
        <w:rPr>
          <w:lang w:val="uz-Cyrl-UZ"/>
        </w:rPr>
        <w:t>Ўқувчиларнинг ишга умумий (таълимий, мотивацион, ҳиссий, руҳий) тайёргарлигини ҳисобга олиб мақсад қўйиш.</w:t>
      </w:r>
    </w:p>
    <w:p w:rsidR="00486005" w:rsidRPr="0094082B" w:rsidRDefault="00486005" w:rsidP="0094082B">
      <w:pPr>
        <w:jc w:val="both"/>
        <w:rPr>
          <w:lang w:val="uz-Cyrl-UZ"/>
        </w:rPr>
      </w:pPr>
    </w:p>
    <w:p w:rsidR="00486005" w:rsidRPr="0094082B" w:rsidRDefault="00486005" w:rsidP="0094082B">
      <w:pPr>
        <w:ind w:firstLine="720"/>
        <w:jc w:val="both"/>
        <w:rPr>
          <w:b/>
          <w:lang w:val="uz-Cyrl-UZ"/>
        </w:rPr>
      </w:pPr>
      <w:r w:rsidRPr="0094082B">
        <w:rPr>
          <w:b/>
          <w:lang w:val="uz-Cyrl-UZ"/>
        </w:rPr>
        <w:t>II  босқич. Матн билан ишлаш. Ўқиш жараёни</w:t>
      </w:r>
    </w:p>
    <w:p w:rsidR="00486005" w:rsidRPr="0094082B" w:rsidRDefault="00486005" w:rsidP="0094082B">
      <w:pPr>
        <w:ind w:firstLine="720"/>
        <w:jc w:val="both"/>
        <w:rPr>
          <w:lang w:val="uz-Cyrl-UZ"/>
        </w:rPr>
      </w:pPr>
      <w:r w:rsidRPr="0094082B">
        <w:rPr>
          <w:b/>
          <w:lang w:val="uz-Cyrl-UZ"/>
        </w:rPr>
        <w:t xml:space="preserve">1. </w:t>
      </w:r>
      <w:r w:rsidRPr="0094082B">
        <w:rPr>
          <w:b/>
          <w:i/>
          <w:lang w:val="uz-Cyrl-UZ"/>
        </w:rPr>
        <w:t>Матнни бирламчи ўқиш</w:t>
      </w:r>
      <w:r w:rsidRPr="0094082B">
        <w:rPr>
          <w:i/>
          <w:lang w:val="uz-Cyrl-UZ"/>
        </w:rPr>
        <w:t>.</w:t>
      </w:r>
      <w:r w:rsidRPr="0094082B">
        <w:rPr>
          <w:lang w:val="uz-Cyrl-UZ"/>
        </w:rPr>
        <w:t xml:space="preserve"> Мазмун юзасидан суҳбат. Бирламчи уқувни аниқлаш, дастлабки таассуротларни қайд қилиш.</w:t>
      </w:r>
    </w:p>
    <w:p w:rsidR="00486005" w:rsidRPr="0094082B" w:rsidRDefault="00486005" w:rsidP="0094082B">
      <w:pPr>
        <w:ind w:firstLine="720"/>
        <w:jc w:val="both"/>
        <w:rPr>
          <w:lang w:val="uz-Cyrl-UZ"/>
        </w:rPr>
      </w:pPr>
      <w:r w:rsidRPr="0094082B">
        <w:rPr>
          <w:i/>
          <w:lang w:val="uz-Cyrl-UZ"/>
        </w:rPr>
        <w:t>Матнни қайта ўқиш.</w:t>
      </w:r>
      <w:r w:rsidRPr="0094082B">
        <w:rPr>
          <w:lang w:val="uz-Cyrl-UZ"/>
        </w:rPr>
        <w:t xml:space="preserve"> Секинлик билан “мулоҳазали” такрор ўқиш.</w:t>
      </w:r>
    </w:p>
    <w:p w:rsidR="00486005" w:rsidRPr="0094082B" w:rsidRDefault="00486005" w:rsidP="0094082B">
      <w:pPr>
        <w:ind w:firstLine="720"/>
        <w:jc w:val="both"/>
        <w:rPr>
          <w:lang w:val="uz-Cyrl-UZ"/>
        </w:rPr>
      </w:pPr>
      <w:r w:rsidRPr="0094082B">
        <w:rPr>
          <w:b/>
          <w:lang w:val="uz-Cyrl-UZ"/>
        </w:rPr>
        <w:lastRenderedPageBreak/>
        <w:t>2. Матн таҳлили.</w:t>
      </w:r>
      <w:r w:rsidRPr="0094082B">
        <w:rPr>
          <w:lang w:val="uz-Cyrl-UZ"/>
        </w:rPr>
        <w:t xml:space="preserve"> </w:t>
      </w:r>
      <w:r w:rsidRPr="0094082B">
        <w:rPr>
          <w:i/>
          <w:lang w:val="uz-Cyrl-UZ"/>
        </w:rPr>
        <w:t>Яхлит мазмун бўйича суҳбат.</w:t>
      </w:r>
      <w:r w:rsidRPr="0094082B">
        <w:rPr>
          <w:lang w:val="uz-Cyrl-UZ"/>
        </w:rPr>
        <w:t xml:space="preserve"> Матнни идрок қилиш билан унинг таҳлили, талқини ўртасидаги узилишни бартараф қилиш.</w:t>
      </w:r>
    </w:p>
    <w:p w:rsidR="00486005" w:rsidRPr="0094082B" w:rsidRDefault="00486005" w:rsidP="0094082B">
      <w:pPr>
        <w:ind w:firstLine="720"/>
        <w:jc w:val="both"/>
        <w:rPr>
          <w:lang w:val="uz-Cyrl-UZ"/>
        </w:rPr>
      </w:pPr>
    </w:p>
    <w:p w:rsidR="00486005" w:rsidRPr="0094082B" w:rsidRDefault="00486005" w:rsidP="0094082B">
      <w:pPr>
        <w:ind w:firstLine="720"/>
        <w:jc w:val="both"/>
        <w:rPr>
          <w:b/>
          <w:lang w:val="uz-Cyrl-UZ"/>
        </w:rPr>
      </w:pPr>
      <w:r w:rsidRPr="0094082B">
        <w:rPr>
          <w:b/>
          <w:lang w:val="uz-Cyrl-UZ"/>
        </w:rPr>
        <w:t>III босқич. Ўқишдан кейин матн билан ишлаш. Сўнгги ўқиш.</w:t>
      </w:r>
    </w:p>
    <w:p w:rsidR="00486005" w:rsidRPr="0094082B" w:rsidRDefault="00486005" w:rsidP="0094082B">
      <w:pPr>
        <w:ind w:firstLine="720"/>
        <w:jc w:val="both"/>
        <w:rPr>
          <w:lang w:val="uz-Cyrl-UZ"/>
        </w:rPr>
      </w:pPr>
      <w:r w:rsidRPr="0094082B">
        <w:rPr>
          <w:b/>
          <w:lang w:val="uz-Cyrl-UZ"/>
        </w:rPr>
        <w:t xml:space="preserve">1. </w:t>
      </w:r>
      <w:r w:rsidRPr="0094082B">
        <w:rPr>
          <w:b/>
          <w:i/>
          <w:lang w:val="uz-Cyrl-UZ"/>
        </w:rPr>
        <w:t>Матн юзасидан концептуаль суҳбат.</w:t>
      </w:r>
      <w:r w:rsidRPr="0094082B">
        <w:rPr>
          <w:b/>
          <w:lang w:val="uz-Cyrl-UZ"/>
        </w:rPr>
        <w:t xml:space="preserve"> </w:t>
      </w:r>
      <w:r w:rsidRPr="0094082B">
        <w:rPr>
          <w:lang w:val="uz-Cyrl-UZ"/>
        </w:rPr>
        <w:t xml:space="preserve">Матннинг бош ғоясини ёки ундаги асосий хулосалар мажмуини аниқлаш ва ифодалаш, мулоҳаза қилиш ва ўзлаштиришини текшириш. </w:t>
      </w:r>
    </w:p>
    <w:p w:rsidR="00486005" w:rsidRPr="0094082B" w:rsidRDefault="00486005" w:rsidP="0094082B">
      <w:pPr>
        <w:ind w:firstLine="720"/>
        <w:jc w:val="both"/>
        <w:rPr>
          <w:lang w:val="uz-Cyrl-UZ"/>
        </w:rPr>
      </w:pPr>
      <w:r w:rsidRPr="0094082B">
        <w:rPr>
          <w:b/>
          <w:lang w:val="uz-Cyrl-UZ"/>
        </w:rPr>
        <w:t>2.</w:t>
      </w:r>
      <w:r w:rsidRPr="0094082B">
        <w:rPr>
          <w:lang w:val="uz-Cyrl-UZ"/>
        </w:rPr>
        <w:t xml:space="preserve"> </w:t>
      </w:r>
      <w:r w:rsidRPr="0094082B">
        <w:rPr>
          <w:b/>
          <w:lang w:val="uz-Cyrl-UZ"/>
        </w:rPr>
        <w:t>Асарни баҳолаш</w:t>
      </w:r>
      <w:r w:rsidRPr="0094082B">
        <w:rPr>
          <w:lang w:val="uz-Cyrl-UZ"/>
        </w:rPr>
        <w:t>. Амалий фаолиятида ўқиганларидан фойдаланиш. Ўқувчиларнинг адабий ижодкорлиги.</w:t>
      </w:r>
    </w:p>
    <w:p w:rsidR="00486005" w:rsidRPr="0094082B" w:rsidRDefault="00486005" w:rsidP="0094082B">
      <w:pPr>
        <w:jc w:val="both"/>
        <w:rPr>
          <w:lang w:val="uz-Cyrl-UZ"/>
        </w:rPr>
      </w:pPr>
    </w:p>
    <w:p w:rsidR="00486005" w:rsidRPr="0094082B" w:rsidRDefault="00486005" w:rsidP="0094082B">
      <w:pPr>
        <w:ind w:firstLine="720"/>
        <w:jc w:val="both"/>
        <w:rPr>
          <w:lang w:val="uz-Cyrl-UZ"/>
        </w:rPr>
      </w:pPr>
      <w:r w:rsidRPr="0094082B">
        <w:rPr>
          <w:b/>
          <w:lang w:val="uz-Cyrl-UZ"/>
        </w:rPr>
        <w:t xml:space="preserve">2.  </w:t>
      </w:r>
      <w:r w:rsidRPr="0094082B">
        <w:rPr>
          <w:b/>
          <w:i/>
          <w:lang w:val="uz-Cyrl-UZ"/>
        </w:rPr>
        <w:t>Схема  1</w:t>
      </w:r>
    </w:p>
    <w:tbl>
      <w:tblPr>
        <w:tblW w:w="5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
        <w:gridCol w:w="3609"/>
        <w:gridCol w:w="1548"/>
      </w:tblGrid>
      <w:tr w:rsidR="00486005" w:rsidRPr="0094082B" w:rsidTr="0094082B">
        <w:trPr>
          <w:gridBefore w:val="1"/>
          <w:gridAfter w:val="1"/>
          <w:wBefore w:w="689" w:type="dxa"/>
          <w:wAfter w:w="1548" w:type="dxa"/>
          <w:trHeight w:val="426"/>
          <w:jc w:val="center"/>
        </w:trPr>
        <w:tc>
          <w:tcPr>
            <w:tcW w:w="3609" w:type="dxa"/>
          </w:tcPr>
          <w:p w:rsidR="00486005" w:rsidRPr="0094082B" w:rsidRDefault="00486005" w:rsidP="0094082B">
            <w:pPr>
              <w:jc w:val="center"/>
              <w:rPr>
                <w:b/>
                <w:lang w:val="uz-Cyrl-UZ"/>
              </w:rPr>
            </w:pPr>
            <w:r w:rsidRPr="0094082B">
              <w:rPr>
                <w:b/>
                <w:lang w:val="uz-Cyrl-UZ"/>
              </w:rPr>
              <w:t xml:space="preserve">   Китобхонлик дарси</w:t>
            </w:r>
          </w:p>
          <w:p w:rsidR="00486005" w:rsidRPr="0094082B" w:rsidRDefault="00486005" w:rsidP="0094082B">
            <w:pPr>
              <w:jc w:val="center"/>
              <w:rPr>
                <w:b/>
                <w:lang w:val="uz-Cyrl-UZ"/>
              </w:rPr>
            </w:pPr>
          </w:p>
        </w:tc>
      </w:tr>
      <w:tr w:rsidR="00486005" w:rsidRPr="0094082B" w:rsidTr="0094082B">
        <w:trPr>
          <w:trHeight w:val="270"/>
          <w:jc w:val="center"/>
        </w:trPr>
        <w:tc>
          <w:tcPr>
            <w:tcW w:w="5846" w:type="dxa"/>
            <w:gridSpan w:val="3"/>
          </w:tcPr>
          <w:p w:rsidR="00486005" w:rsidRPr="0094082B" w:rsidRDefault="0094082B" w:rsidP="0094082B">
            <w:pPr>
              <w:jc w:val="center"/>
              <w:rPr>
                <w:b/>
                <w:lang w:val="uz-Cyrl-UZ"/>
              </w:rPr>
            </w:pPr>
            <w:r w:rsidRPr="0094082B">
              <w:rPr>
                <w:b/>
                <w:noProof/>
              </w:rPr>
              <mc:AlternateContent>
                <mc:Choice Requires="wps">
                  <w:drawing>
                    <wp:anchor distT="0" distB="0" distL="114300" distR="114300" simplePos="0" relativeHeight="251689472" behindDoc="0" locked="0" layoutInCell="1" allowOverlap="1" wp14:anchorId="5D67D6D0" wp14:editId="73A8D562">
                      <wp:simplePos x="0" y="0"/>
                      <wp:positionH relativeFrom="column">
                        <wp:posOffset>779145</wp:posOffset>
                      </wp:positionH>
                      <wp:positionV relativeFrom="paragraph">
                        <wp:posOffset>375285</wp:posOffset>
                      </wp:positionV>
                      <wp:extent cx="1714500" cy="336550"/>
                      <wp:effectExtent l="8890" t="11430" r="10160" b="139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36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9DA2C" id="Прямоугольник 37" o:spid="_x0000_s1026" style="position:absolute;margin-left:61.35pt;margin-top:29.55pt;width:135pt;height:26.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RUjoAIAAA4FAAAOAAAAZHJzL2Uyb0RvYy54bWysVNuO0zAQfUfiHyy/d5O0SS/RpqtV0yIk&#10;ListfICbOI2FYwfbbbogJCRekfgEPoIXxGW/If0jxk5buuwLQuTBsT3j8TkzZ3x+sa042lClmRQJ&#10;Ds58jKjIZM7EKsEvXyx6Y4y0ISInXAqa4Buq8cX04YPzpo5pX5aS51QhCCJ03NQJLo2pY8/TWUkr&#10;os9kTQUYC6kqYmCpVl6uSAPRK+71fX/oNVLltZIZ1Rp2086Ipy5+UdDMPC8KTQ3iCQZsxo3KjUs7&#10;etNzEq8UqUuW7WGQf0BRESbg0mOolBiC1ordC1WxTEktC3OWycqTRcEy6jgAm8D/g811SWrquEBy&#10;dH1Mk/5/YbNnmyuFWJ7gwQgjQSqoUft59373qf3R3u4+tF/a2/b77mP7s/3afkPgBBlrah3Dwev6&#10;SlnOun4is1caCTkriVjRS6VkU1KSA87A+nt3DtiFhqNo2TyVOdxH1ka65G0LVdmAkBa0dTW6OdaI&#10;bg3KYDMYBWHkQykzsA0GwyhyRfRIfDhdK20eUVkhO0mwAg246GTzRBuLhsQHF3uZkAvGudMBF6hJ&#10;8CTqR+6Alpzl1uhIqtVyxhXaEKsk9zlqQP/UrWIG9MxZleDx0YnENhtzkbtbDGG8mwMSLmxwIAfY&#10;9rNON28n/mQ+no/DXtgfznuhn6a9y8Us7A0XwShKB+lslgbvLM4gjEuW51RYqAcNB+HfaWTfTZ36&#10;jiq+Q0mfMl+47z5z7y4Ml2Vgdfg7dk4GtvKdgpYyvwEVKNk1JTwiMCmleoNRAw2ZYP16TRTFiD8W&#10;oKRJEIa2g90ijEZ9WKhTy/LUQkQGoRJsMOqmM9N1/bpWbFXCTYGrsZCXoL6COWFYZXao9pqFpnMM&#10;9g+E7erTtfP6/YxNfwEAAP//AwBQSwMEFAAGAAgAAAAhAOL+q4zdAAAACgEAAA8AAABkcnMvZG93&#10;bnJldi54bWxMj8FOwzAQRO9I/IO1SNyok6ACDXGqgOi1EgUJuLnxYkeN11HsNuHv2Z7gODtPszPV&#10;eva9OOEYu0AK8kUGAqkNpiOr4P1tc/MAIiZNRveBUMEPRljXlxeVLk2Y6BVPu2QFh1AstQKX0lBK&#10;GVuHXsdFGJDY+w6j14nlaKUZ9cThvpdFlt1JrzviD04P+OywPeyOXsHL8LVtljbK5iO5z0N4mjZu&#10;a5W6vpqbRxAJ5/QHw7k+V4eaO+3DkUwUPeuiuGdUwXKVg2DgdnU+7NnJixxkXcn/E+pfAAAA//8D&#10;AFBLAQItABQABgAIAAAAIQC2gziS/gAAAOEBAAATAAAAAAAAAAAAAAAAAAAAAABbQ29udGVudF9U&#10;eXBlc10ueG1sUEsBAi0AFAAGAAgAAAAhADj9If/WAAAAlAEAAAsAAAAAAAAAAAAAAAAALwEAAF9y&#10;ZWxzLy5yZWxzUEsBAi0AFAAGAAgAAAAhALxRFSOgAgAADgUAAA4AAAAAAAAAAAAAAAAALgIAAGRy&#10;cy9lMm9Eb2MueG1sUEsBAi0AFAAGAAgAAAAhAOL+q4zdAAAACgEAAA8AAAAAAAAAAAAAAAAA+gQA&#10;AGRycy9kb3ducmV2LnhtbFBLBQYAAAAABAAEAPMAAAAEBgAAAAA=&#10;" filled="f"/>
                  </w:pict>
                </mc:Fallback>
              </mc:AlternateContent>
            </w:r>
            <w:r w:rsidR="00486005" w:rsidRPr="0094082B">
              <w:rPr>
                <w:b/>
                <w:lang w:val="uz-Cyrl-UZ"/>
              </w:rPr>
              <w:t>Дарснинг ҳар бир босқичини   китобхонлик йўналишда олиб бориш</w:t>
            </w:r>
          </w:p>
        </w:tc>
      </w:tr>
    </w:tbl>
    <w:p w:rsidR="0094082B" w:rsidRPr="0094082B" w:rsidRDefault="00486005" w:rsidP="0094082B">
      <w:pPr>
        <w:rPr>
          <w:b/>
          <w:lang w:val="uz-Cyrl-UZ"/>
        </w:rPr>
      </w:pPr>
      <w:r w:rsidRPr="0094082B">
        <w:rPr>
          <w:b/>
          <w:lang w:val="uz-Cyrl-UZ"/>
        </w:rPr>
        <w:t xml:space="preserve">       </w:t>
      </w:r>
      <w:r w:rsidR="0094082B" w:rsidRPr="0094082B">
        <w:rPr>
          <w:b/>
          <w:lang w:val="uz-Cyrl-UZ"/>
        </w:rPr>
        <w:t xml:space="preserve">                                                </w:t>
      </w:r>
      <w:r w:rsidR="0094082B" w:rsidRPr="0094082B">
        <w:rPr>
          <w:b/>
          <w:lang w:val="uz-Cyrl-UZ"/>
        </w:rPr>
        <w:t>Узлуксиз  қизиқиш</w:t>
      </w:r>
    </w:p>
    <w:p w:rsidR="0094082B" w:rsidRPr="0094082B" w:rsidRDefault="0094082B" w:rsidP="0094082B">
      <w:pPr>
        <w:rPr>
          <w:b/>
          <w:lang w:val="uz-Cyrl-UZ"/>
        </w:rPr>
      </w:pPr>
      <w:r w:rsidRPr="0094082B">
        <w:rPr>
          <w:b/>
          <w:noProof/>
        </w:rPr>
        <mc:AlternateContent>
          <mc:Choice Requires="wpg">
            <w:drawing>
              <wp:anchor distT="0" distB="0" distL="114300" distR="114300" simplePos="0" relativeHeight="251783680" behindDoc="0" locked="0" layoutInCell="1" allowOverlap="1">
                <wp:simplePos x="0" y="0"/>
                <wp:positionH relativeFrom="column">
                  <wp:posOffset>-81280</wp:posOffset>
                </wp:positionH>
                <wp:positionV relativeFrom="paragraph">
                  <wp:posOffset>176530</wp:posOffset>
                </wp:positionV>
                <wp:extent cx="5991225" cy="1595120"/>
                <wp:effectExtent l="0" t="0" r="28575" b="24130"/>
                <wp:wrapNone/>
                <wp:docPr id="118" name="Группа 118"/>
                <wp:cNvGraphicFramePr/>
                <a:graphic xmlns:a="http://schemas.openxmlformats.org/drawingml/2006/main">
                  <a:graphicData uri="http://schemas.microsoft.com/office/word/2010/wordprocessingGroup">
                    <wpg:wgp>
                      <wpg:cNvGrpSpPr/>
                      <wpg:grpSpPr>
                        <a:xfrm>
                          <a:off x="0" y="0"/>
                          <a:ext cx="5991225" cy="1595120"/>
                          <a:chOff x="0" y="0"/>
                          <a:chExt cx="5991225" cy="1595120"/>
                        </a:xfrm>
                      </wpg:grpSpPr>
                      <wps:wsp>
                        <wps:cNvPr id="35" name="Прямоугольник 35"/>
                        <wps:cNvSpPr>
                          <a:spLocks noChangeArrowheads="1"/>
                        </wps:cNvSpPr>
                        <wps:spPr bwMode="auto">
                          <a:xfrm>
                            <a:off x="76200" y="0"/>
                            <a:ext cx="3114675"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Прямоугольник 36"/>
                        <wps:cNvSpPr>
                          <a:spLocks noChangeArrowheads="1"/>
                        </wps:cNvSpPr>
                        <wps:spPr bwMode="auto">
                          <a:xfrm>
                            <a:off x="3219450" y="0"/>
                            <a:ext cx="2771775" cy="4108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Прямоугольник 34"/>
                        <wps:cNvSpPr>
                          <a:spLocks noChangeArrowheads="1"/>
                        </wps:cNvSpPr>
                        <wps:spPr bwMode="auto">
                          <a:xfrm>
                            <a:off x="0" y="704850"/>
                            <a:ext cx="5991225" cy="542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4082B" w:rsidRDefault="0094082B" w:rsidP="0094082B"/>
                          </w:txbxContent>
                        </wps:txbx>
                        <wps:bodyPr rot="0" vert="horz" wrap="square" lIns="91440" tIns="45720" rIns="91440" bIns="45720" anchor="t" anchorCtr="0" upright="1">
                          <a:noAutofit/>
                        </wps:bodyPr>
                      </wps:wsp>
                      <wps:wsp>
                        <wps:cNvPr id="33" name="Прямоугольник 33"/>
                        <wps:cNvSpPr>
                          <a:spLocks noChangeArrowheads="1"/>
                        </wps:cNvSpPr>
                        <wps:spPr bwMode="auto">
                          <a:xfrm>
                            <a:off x="1190625" y="381000"/>
                            <a:ext cx="382905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Прямоугольник 32"/>
                        <wps:cNvSpPr>
                          <a:spLocks noChangeArrowheads="1"/>
                        </wps:cNvSpPr>
                        <wps:spPr bwMode="auto">
                          <a:xfrm>
                            <a:off x="1905000" y="1323975"/>
                            <a:ext cx="2400300" cy="271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Группа 118" o:spid="_x0000_s1119" style="position:absolute;margin-left:-6.4pt;margin-top:13.9pt;width:471.75pt;height:125.6pt;z-index:251783680" coordsize="59912,15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aIK0wMAAHoUAAAOAAAAZHJzL2Uyb0RvYy54bWzsWN2K4zYUvi/0HYTuM7ZsJY7NeJYhP0Nh&#10;2y5s+wCKLf9QW3IlZ5xpKRR6W9iLfYC+QqE3pT/bV8i8UY9kJ5OZWWjYMgsDScCWrCPpnO+cTzrS&#10;+YtNXaFrrnQpRYzJmYsRF4lMS5HH+OuvlqMpRrplImWVFDzGN1zjFxeffnLeNRH3ZCGrlCsEgwgd&#10;dU2Mi7ZtIsfRScFrps9kwwU0ZlLVrIWqyp1UsQ5GryvHc92J00mVNkomXGv4Ou8b8YUdP8t40n6Z&#10;ZZq3qIox6Nbap7LPlXk6F+csyhVrijIZ1GAfoEXNSgGT7oeas5ahtSofDVWXiZJaZu1ZImtHZlmZ&#10;cGsDWEPcB9ZcKblurC151OXNHiaA9gFOHzxs8sX1K4XKFHxHwFWC1eCk7dvbH29/2v4D/1+R+Q4o&#10;dU0egfCVal43r9TwIe9rxvBNpmrzBpPQxuJ7s8eXb1qUwMdxGBLPG2OUQBsZh2PiDR5ICnDTo35J&#10;sfiPns5uYsfot1enayCa9B1g+v8B9rpgDbd+0AaDATAfDBnw+gXwerP9a/sOUPtt+2775+3P27+3&#10;v2//QCBksbIdDXIGI928lMk3Ggk5K5jI+aVSsis4S0FPYuTBmoMOpqKhK1p1n8sU/MPWrbTR9gD0&#10;YAKUwOgx8D4hdBIMwPtT4oKYmWaHHosapdsrLmtkCjFWQBw7A7t+qdtedCdiLBByWVYVfGdRJVAX&#10;43AMfrW2yapMTaOtqHw1qxS6ZoZ+9jfMqw/F6rKFRaAq6xhP90IsMogsRGpnaVlZ9WVQuhJmcIgq&#10;0G0o9WT7PnTDxXQxpSPqTRYj6s7no8vljI4mSxKM5/58NpuTH4yehEZFmaZcGFV3xCf0uDgZlqCe&#10;snvq3zNJH1q+tL/Hljv31bAOAat2b2udDQXjfUNBHa1kegORoGS/ksHKC4VCqu8w6mAVi7H+ds0U&#10;x6j6TEA0hYRSs+zZCh0HwDekDltWhy1MJDBUjFuM+uKs7ZfKdaPKvICZiPWxkJcQgVlpA+NOqyFu&#10;gXi9rk/PwMkxDJwY4O8R6ukY6HskpOP3ctALAhLsOEiJO6V2aThx8MTBZ81BegwH6UfkYM++wKVT&#10;IKLdPN6bf4ypF8KeBQInCj47Crab1cZmrTTYRdZpZzzMTf1jWOnvsIOk9qlzU0JCd2Jyf8hO7zJQ&#10;m8XZs4E/9ULX7JzmbOADeU8p6ilFtcnr805RvWOI6H1MIhqaDcdE4nt+CDnpvV3So67rGwHDRC+A&#10;o+NplzwdFs0x8qmYaC9v4ILLpmLDZZy5QTus28Pl3ZXhxb8AAAD//wMAUEsDBBQABgAIAAAAIQAj&#10;rZ2p4QAAAAoBAAAPAAAAZHJzL2Rvd25yZXYueG1sTI9Ba8JAEIXvhf6HZQq96W4irTVmIyJtT1Ko&#10;Foq3NRmTYHY2ZNck/vuOp3oa5s3jvW/S1Wgb0WPna0caoqkCgZS7oqZSw8/+Y/IGwgdDhWkcoYYr&#10;elhljw+pSQo30Df2u1AKDiGfGA1VCG0ipc8rtMZPXYvEt5PrrAm8dqUsOjNwuG1krNSrtKYmbqhM&#10;i5sK8/PuYjV8DmZYz6L3fns+ba6H/cvX7zZCrZ+fxvUSRMAx/Jvhhs/okDHT0V2o8KLRMIliRg8a&#10;4jlPNixmag7ieBMWCmSWyvsXsj8AAAD//wMAUEsBAi0AFAAGAAgAAAAhALaDOJL+AAAA4QEAABMA&#10;AAAAAAAAAAAAAAAAAAAAAFtDb250ZW50X1R5cGVzXS54bWxQSwECLQAUAAYACAAAACEAOP0h/9YA&#10;AACUAQAACwAAAAAAAAAAAAAAAAAvAQAAX3JlbHMvLnJlbHNQSwECLQAUAAYACAAAACEAe82iCtMD&#10;AAB6FAAADgAAAAAAAAAAAAAAAAAuAgAAZHJzL2Uyb0RvYy54bWxQSwECLQAUAAYACAAAACEAI62d&#10;qeEAAAAKAQAADwAAAAAAAAAAAAAAAAAtBgAAZHJzL2Rvd25yZXYueG1sUEsFBgAAAAAEAAQA8wAA&#10;ADsHAAAAAA==&#10;">
                <v:rect id="Прямоугольник 35" o:spid="_x0000_s1120" style="position:absolute;left:762;width:31146;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GqMMA&#10;AADbAAAADwAAAGRycy9kb3ducmV2LnhtbESPQWvCQBSE70L/w/IKvemmLUqJbiQtFXoSqkL19sg+&#10;d0Oyb0N2a9J/7woFj8PMfMOs1qNrxYX6UHtW8DzLQBBXXtdsFBz2m+kbiBCRNbaeScEfBVgXD5MV&#10;5toP/E2XXTQiQTjkqMDG2OVShsqSwzDzHXHyzr53GJPsjdQ9DgnuWvmSZQvpsOa0YLGjD0tVs/t1&#10;Cj6707acmyDLn2iPjX8fNnZrlHp6HMsliEhjvIf/219awescbl/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GqMMAAADbAAAADwAAAAAAAAAAAAAAAACYAgAAZHJzL2Rv&#10;d25yZXYueG1sUEsFBgAAAAAEAAQA9QAAAIgDAAAAAA==&#10;" filled="f"/>
                <v:rect id="Прямоугольник 36" o:spid="_x0000_s1121" style="position:absolute;left:32194;width:27718;height:4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0Y38MA&#10;AADbAAAADwAAAGRycy9kb3ducmV2LnhtbESPQWvCQBSE70L/w/IKvemmFqVEN5JKhZ6EqlC9PbLP&#10;3ZDs25DdmvTfu4VCj8PMfMOsN6NrxY36UHtW8DzLQBBXXtdsFJyOu+kriBCRNbaeScEPBdgUD5M1&#10;5toP/Em3QzQiQTjkqMDG2OVShsqSwzDzHXHyrr53GJPsjdQ9DgnuWjnPsqV0WHNasNjR1lLVHL6d&#10;gvfusi8XJsjyK9pz49+Gnd0bpZ4ex3IFItIY/8N/7Q+t4GUJ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0Y38MAAADbAAAADwAAAAAAAAAAAAAAAACYAgAAZHJzL2Rv&#10;d25yZXYueG1sUEsFBgAAAAAEAAQA9QAAAIgDAAAAAA==&#10;" filled="f"/>
                <v:rect id="Прямоугольник 34" o:spid="_x0000_s1122" style="position:absolute;top:7048;width:59912;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jM8MA&#10;AADbAAAADwAAAGRycy9kb3ducmV2LnhtbESPQWsCMRSE74X+h/AK3mq2tRVZjbItFTwJVUG9PTbP&#10;ZHHzsmxSd/33jSB4HGbmG2a26F0tLtSGyrOCt2EGgrj0umKjYLddvk5AhIissfZMCq4UYDF/fpph&#10;rn3Hv3TZRCMShEOOCmyMTS5lKC05DEPfECfv5FuHMcnWSN1il+Culu9ZNpYOK04LFhv6tlSeN39O&#10;wU9zXBefJshiH+3h7L+6pV0bpQYvfTEFEamPj/C9vdIKRh9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MjM8MAAADbAAAADwAAAAAAAAAAAAAAAACYAgAAZHJzL2Rv&#10;d25yZXYueG1sUEsFBgAAAAAEAAQA9QAAAIgDAAAAAA==&#10;" filled="f">
                  <v:textbox>
                    <w:txbxContent>
                      <w:p w:rsidR="0094082B" w:rsidRDefault="0094082B" w:rsidP="0094082B"/>
                    </w:txbxContent>
                  </v:textbox>
                </v:rect>
                <v:rect id="Прямоугольник 33" o:spid="_x0000_s1123" style="position:absolute;left:11906;top:3810;width:3829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q7R8MA&#10;AADbAAAADwAAAGRycy9kb3ducmV2LnhtbESPT2sCMRTE7wW/Q3iCt5pVscjWKKtU8CT4B2xvj81r&#10;srh5WTapu/32jSD0OMzMb5jlune1uFMbKs8KJuMMBHHpdcVGweW8e12ACBFZY+2ZFPxSgPVq8LLE&#10;XPuOj3Q/RSMShEOOCmyMTS5lKC05DGPfECfv27cOY5KtkbrFLsFdLadZ9iYdVpwWLDa0tVTeTj9O&#10;wUfzdSjmJsjiGu3nzW+6nT0YpUbDvngHEamP/+Fne68VzG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q7R8MAAADbAAAADwAAAAAAAAAAAAAAAACYAgAAZHJzL2Rv&#10;d25yZXYueG1sUEsFBgAAAAAEAAQA9QAAAIgDAAAAAA==&#10;" filled="f"/>
                <v:rect id="Прямоугольник 32" o:spid="_x0000_s1124" style="position:absolute;left:19050;top:13239;width:24003;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e3MMA&#10;AADbAAAADwAAAGRycy9kb3ducmV2LnhtbESPQWvCQBSE70L/w/IKvemmEaWkriEVhZ6E2kLb2yP7&#10;uhvMvg3Z1cR/7woFj8PMfMOsytG14kx9aDwreJ5lIIhrrxs2Cr4+d9MXECEia2w9k4ILBSjXD5MV&#10;FtoP/EHnQzQiQTgUqMDG2BVShtqSwzDzHXHy/nzvMCbZG6l7HBLctTLPsqV02HBasNjRxlJ9PJyc&#10;gm33u68WJsjqO9qfo38bdnZvlHp6HKtXEJHGeA//t9+1gnk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Ye3MMAAADbAAAADwAAAAAAAAAAAAAAAACYAgAAZHJzL2Rv&#10;d25yZXYueG1sUEsFBgAAAAAEAAQA9QAAAIgDAAAAAA==&#10;" filled="f"/>
              </v:group>
            </w:pict>
          </mc:Fallback>
        </mc:AlternateContent>
      </w:r>
      <w:r w:rsidRPr="0094082B">
        <w:rPr>
          <w:b/>
          <w:lang w:val="uz-Cyrl-UZ"/>
        </w:rPr>
        <w:t xml:space="preserve">  </w:t>
      </w:r>
    </w:p>
    <w:p w:rsidR="0094082B" w:rsidRPr="0094082B" w:rsidRDefault="0094082B" w:rsidP="0094082B">
      <w:pPr>
        <w:rPr>
          <w:b/>
          <w:lang w:val="uz-Cyrl-UZ"/>
        </w:rPr>
      </w:pPr>
      <w:r w:rsidRPr="0094082B">
        <w:rPr>
          <w:b/>
          <w:lang w:val="uz-Cyrl-UZ"/>
        </w:rPr>
        <w:t xml:space="preserve">Мазмуннинг долзарблиги ва муаммолиги </w:t>
      </w:r>
      <w:r w:rsidRPr="0094082B">
        <w:rPr>
          <w:b/>
          <w:lang w:val="uz-Cyrl-UZ"/>
        </w:rPr>
        <w:t xml:space="preserve">             </w:t>
      </w:r>
      <w:r w:rsidRPr="0094082B">
        <w:rPr>
          <w:b/>
          <w:lang w:val="uz-Cyrl-UZ"/>
        </w:rPr>
        <w:t>Ўқувчи-китобхоннинг шахсий</w:t>
      </w:r>
    </w:p>
    <w:p w:rsidR="00486005" w:rsidRPr="0094082B" w:rsidRDefault="0094082B" w:rsidP="0094082B">
      <w:pPr>
        <w:rPr>
          <w:b/>
          <w:lang w:val="uz-Cyrl-UZ"/>
        </w:rPr>
      </w:pPr>
      <w:r w:rsidRPr="0094082B">
        <w:rPr>
          <w:b/>
          <w:lang w:val="uz-Cyrl-UZ"/>
        </w:rPr>
        <w:t xml:space="preserve">                (шахсий характерда)                 </w:t>
      </w:r>
      <w:r w:rsidRPr="0094082B">
        <w:rPr>
          <w:b/>
          <w:lang w:val="uz-Cyrl-UZ"/>
        </w:rPr>
        <w:t xml:space="preserve">                 </w:t>
      </w:r>
      <w:r w:rsidR="00486005" w:rsidRPr="0094082B">
        <w:rPr>
          <w:b/>
          <w:lang w:val="uz-Cyrl-UZ"/>
        </w:rPr>
        <w:t>тажрибасига мурожаат</w:t>
      </w:r>
    </w:p>
    <w:p w:rsidR="00486005" w:rsidRPr="0094082B" w:rsidRDefault="00486005" w:rsidP="0094082B">
      <w:pPr>
        <w:jc w:val="center"/>
        <w:rPr>
          <w:b/>
          <w:lang w:val="uz-Cyrl-UZ"/>
        </w:rPr>
      </w:pPr>
    </w:p>
    <w:p w:rsidR="00486005" w:rsidRPr="0094082B" w:rsidRDefault="0094082B" w:rsidP="0094082B">
      <w:pPr>
        <w:ind w:firstLine="708"/>
        <w:rPr>
          <w:b/>
          <w:lang w:val="uz-Cyrl-UZ"/>
        </w:rPr>
      </w:pPr>
      <w:r w:rsidRPr="0094082B">
        <w:rPr>
          <w:b/>
          <w:lang w:val="uz-Cyrl-UZ"/>
        </w:rPr>
        <w:t xml:space="preserve">                                </w:t>
      </w:r>
      <w:r w:rsidR="00486005" w:rsidRPr="0094082B">
        <w:rPr>
          <w:b/>
          <w:lang w:val="uz-Cyrl-UZ"/>
        </w:rPr>
        <w:t>Китобхонлик вазиятини ташкил этиш</w:t>
      </w:r>
    </w:p>
    <w:p w:rsidR="0094082B" w:rsidRPr="0094082B" w:rsidRDefault="0094082B" w:rsidP="0094082B">
      <w:pPr>
        <w:ind w:firstLine="708"/>
        <w:rPr>
          <w:b/>
          <w:lang w:val="uz-Cyrl-UZ"/>
        </w:rPr>
      </w:pPr>
    </w:p>
    <w:p w:rsidR="00486005" w:rsidRPr="0094082B" w:rsidRDefault="00486005" w:rsidP="0094082B">
      <w:pPr>
        <w:jc w:val="center"/>
        <w:rPr>
          <w:b/>
          <w:lang w:val="uz-Cyrl-UZ"/>
        </w:rPr>
      </w:pPr>
      <w:r w:rsidRPr="0094082B">
        <w:rPr>
          <w:b/>
          <w:noProof/>
          <w:lang w:val="uz-Cyrl-UZ"/>
        </w:rPr>
        <w:t>Ўқувчининг адабий асарни ўқиш жараёнида тўлиқ ва самарали қабул қилишининг метод ва усуллари</w:t>
      </w:r>
    </w:p>
    <w:p w:rsidR="00486005" w:rsidRPr="0094082B" w:rsidRDefault="00486005" w:rsidP="0094082B">
      <w:pPr>
        <w:tabs>
          <w:tab w:val="center" w:pos="6702"/>
          <w:tab w:val="left" w:pos="7830"/>
        </w:tabs>
        <w:rPr>
          <w:lang w:val="uz-Cyrl-UZ"/>
        </w:rPr>
      </w:pPr>
      <w:r w:rsidRPr="0094082B">
        <w:rPr>
          <w:b/>
          <w:lang w:val="uz-Cyrl-UZ"/>
        </w:rPr>
        <w:tab/>
      </w:r>
      <w:r w:rsidRPr="0094082B">
        <w:rPr>
          <w:noProof/>
          <w:lang w:val="uz-Cyrl-UZ"/>
        </w:rPr>
        <w:tab/>
      </w:r>
    </w:p>
    <w:p w:rsidR="00486005" w:rsidRPr="0094082B" w:rsidRDefault="0094082B" w:rsidP="0094082B">
      <w:pPr>
        <w:pStyle w:val="61"/>
        <w:shd w:val="clear" w:color="auto" w:fill="auto"/>
        <w:spacing w:before="0" w:after="0" w:line="240" w:lineRule="auto"/>
        <w:ind w:firstLine="720"/>
        <w:rPr>
          <w:b/>
          <w:i w:val="0"/>
          <w:iCs w:val="0"/>
          <w:sz w:val="24"/>
          <w:szCs w:val="24"/>
          <w:lang w:val="uz-Cyrl-UZ"/>
        </w:rPr>
      </w:pPr>
      <w:r w:rsidRPr="0094082B">
        <w:rPr>
          <w:b/>
          <w:i w:val="0"/>
          <w:noProof/>
          <w:sz w:val="24"/>
          <w:szCs w:val="24"/>
          <w:lang w:val="uz-Cyrl-UZ"/>
        </w:rPr>
        <w:t xml:space="preserve">                                                             </w:t>
      </w:r>
      <w:r w:rsidRPr="0094082B">
        <w:rPr>
          <w:b/>
          <w:i w:val="0"/>
          <w:noProof/>
          <w:sz w:val="24"/>
          <w:szCs w:val="24"/>
          <w:lang w:val="uz-Cyrl-UZ"/>
        </w:rPr>
        <w:t>Баҳолаш</w:t>
      </w:r>
    </w:p>
    <w:p w:rsidR="0094082B" w:rsidRDefault="0094082B" w:rsidP="0094082B">
      <w:pPr>
        <w:pStyle w:val="61"/>
        <w:shd w:val="clear" w:color="auto" w:fill="auto"/>
        <w:spacing w:before="0" w:after="0" w:line="240" w:lineRule="auto"/>
        <w:ind w:firstLine="720"/>
        <w:rPr>
          <w:b/>
          <w:i w:val="0"/>
          <w:iCs w:val="0"/>
          <w:sz w:val="24"/>
          <w:szCs w:val="24"/>
          <w:lang w:val="uz-Cyrl-UZ"/>
        </w:rPr>
      </w:pPr>
    </w:p>
    <w:p w:rsidR="0094082B" w:rsidRDefault="0094082B" w:rsidP="0094082B">
      <w:pPr>
        <w:pStyle w:val="61"/>
        <w:shd w:val="clear" w:color="auto" w:fill="auto"/>
        <w:spacing w:before="0" w:after="0" w:line="240" w:lineRule="auto"/>
        <w:ind w:firstLine="720"/>
        <w:rPr>
          <w:b/>
          <w:i w:val="0"/>
          <w:iCs w:val="0"/>
          <w:sz w:val="24"/>
          <w:szCs w:val="24"/>
          <w:lang w:val="uz-Cyrl-UZ"/>
        </w:rPr>
      </w:pPr>
    </w:p>
    <w:p w:rsidR="0094082B" w:rsidRDefault="0094082B" w:rsidP="0094082B">
      <w:pPr>
        <w:pStyle w:val="61"/>
        <w:shd w:val="clear" w:color="auto" w:fill="auto"/>
        <w:spacing w:before="0" w:after="0" w:line="240" w:lineRule="auto"/>
        <w:ind w:firstLine="720"/>
        <w:rPr>
          <w:b/>
          <w:i w:val="0"/>
          <w:iCs w:val="0"/>
          <w:sz w:val="24"/>
          <w:szCs w:val="24"/>
          <w:lang w:val="uz-Cyrl-UZ"/>
        </w:rPr>
      </w:pPr>
    </w:p>
    <w:p w:rsidR="00486005" w:rsidRPr="0094082B" w:rsidRDefault="00486005" w:rsidP="0094082B">
      <w:pPr>
        <w:pStyle w:val="61"/>
        <w:shd w:val="clear" w:color="auto" w:fill="auto"/>
        <w:spacing w:before="0" w:after="0" w:line="240" w:lineRule="auto"/>
        <w:ind w:firstLine="720"/>
        <w:rPr>
          <w:b/>
          <w:sz w:val="24"/>
          <w:szCs w:val="24"/>
          <w:lang w:val="uz-Cyrl-UZ"/>
        </w:rPr>
      </w:pPr>
      <w:r w:rsidRPr="0094082B">
        <w:rPr>
          <w:b/>
          <w:i w:val="0"/>
          <w:iCs w:val="0"/>
          <w:sz w:val="24"/>
          <w:szCs w:val="24"/>
          <w:lang w:val="uz-Cyrl-UZ"/>
        </w:rPr>
        <w:t>4.2. Ўқитишнинг асосий усуллари</w:t>
      </w:r>
    </w:p>
    <w:p w:rsidR="00486005" w:rsidRPr="0094082B" w:rsidRDefault="00486005" w:rsidP="0094082B">
      <w:pPr>
        <w:pStyle w:val="aff0"/>
        <w:shd w:val="clear" w:color="auto" w:fill="auto"/>
        <w:spacing w:after="0" w:line="240" w:lineRule="auto"/>
        <w:ind w:firstLine="720"/>
        <w:jc w:val="both"/>
        <w:rPr>
          <w:rFonts w:ascii="Times New Roman" w:hAnsi="Times New Roman" w:cs="Times New Roman"/>
          <w:sz w:val="24"/>
          <w:szCs w:val="24"/>
        </w:rPr>
      </w:pPr>
      <w:r w:rsidRPr="0094082B">
        <w:rPr>
          <w:rFonts w:ascii="Times New Roman" w:hAnsi="Times New Roman" w:cs="Times New Roman"/>
          <w:sz w:val="24"/>
          <w:szCs w:val="24"/>
          <w:lang w:val="uz-Cyrl-UZ"/>
        </w:rPr>
        <w:t xml:space="preserve">Коммуникатив-фаолият муносабати ўқувчиларни интерфаол ўқиш орқали нутқий мулоқотнинг узлуксиз занжирига жалб этишни кўзлайди. </w:t>
      </w:r>
      <w:r w:rsidRPr="0094082B">
        <w:rPr>
          <w:rFonts w:ascii="Times New Roman" w:hAnsi="Times New Roman" w:cs="Times New Roman"/>
          <w:sz w:val="24"/>
          <w:szCs w:val="24"/>
        </w:rPr>
        <w:t xml:space="preserve">Бу таълим жараёнини махсус уюштиришни ва таълим шароитини яратишни талаб этади. Унда </w:t>
      </w:r>
      <w:r w:rsidRPr="0094082B">
        <w:rPr>
          <w:rFonts w:ascii="Times New Roman" w:hAnsi="Times New Roman" w:cs="Times New Roman"/>
          <w:sz w:val="24"/>
          <w:szCs w:val="24"/>
          <w:lang w:val="uz-Cyrl-UZ"/>
        </w:rPr>
        <w:t>ўқ</w:t>
      </w:r>
      <w:r w:rsidRPr="0094082B">
        <w:rPr>
          <w:rFonts w:ascii="Times New Roman" w:hAnsi="Times New Roman" w:cs="Times New Roman"/>
          <w:sz w:val="24"/>
          <w:szCs w:val="24"/>
        </w:rPr>
        <w:t>увчилар дарсда бош</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 xml:space="preserve">а </w:t>
      </w:r>
      <w:r w:rsidRPr="0094082B">
        <w:rPr>
          <w:rFonts w:ascii="Times New Roman" w:hAnsi="Times New Roman" w:cs="Times New Roman"/>
          <w:sz w:val="24"/>
          <w:szCs w:val="24"/>
          <w:lang w:val="uz-Cyrl-UZ"/>
        </w:rPr>
        <w:t>ўқ</w:t>
      </w:r>
      <w:r w:rsidRPr="0094082B">
        <w:rPr>
          <w:rFonts w:ascii="Times New Roman" w:hAnsi="Times New Roman" w:cs="Times New Roman"/>
          <w:sz w:val="24"/>
          <w:szCs w:val="24"/>
        </w:rPr>
        <w:t xml:space="preserve">увчилар ва </w:t>
      </w:r>
      <w:r w:rsidRPr="0094082B">
        <w:rPr>
          <w:rFonts w:ascii="Times New Roman" w:hAnsi="Times New Roman" w:cs="Times New Roman"/>
          <w:sz w:val="24"/>
          <w:szCs w:val="24"/>
          <w:lang w:val="uz-Cyrl-UZ"/>
        </w:rPr>
        <w:t>ўқ</w:t>
      </w:r>
      <w:r w:rsidRPr="0094082B">
        <w:rPr>
          <w:rFonts w:ascii="Times New Roman" w:hAnsi="Times New Roman" w:cs="Times New Roman"/>
          <w:sz w:val="24"/>
          <w:szCs w:val="24"/>
        </w:rPr>
        <w:t xml:space="preserve">итувчи билан </w:t>
      </w:r>
      <w:r w:rsidRPr="0094082B">
        <w:rPr>
          <w:rFonts w:ascii="Times New Roman" w:hAnsi="Times New Roman" w:cs="Times New Roman"/>
          <w:sz w:val="24"/>
          <w:szCs w:val="24"/>
          <w:lang w:val="uz-Cyrl-UZ"/>
        </w:rPr>
        <w:t>ў</w:t>
      </w:r>
      <w:r w:rsidRPr="0094082B">
        <w:rPr>
          <w:rFonts w:ascii="Times New Roman" w:hAnsi="Times New Roman" w:cs="Times New Roman"/>
          <w:sz w:val="24"/>
          <w:szCs w:val="24"/>
        </w:rPr>
        <w:t xml:space="preserve">заро </w:t>
      </w:r>
      <w:r w:rsidRPr="0094082B">
        <w:rPr>
          <w:rFonts w:ascii="Times New Roman" w:hAnsi="Times New Roman" w:cs="Times New Roman"/>
          <w:sz w:val="24"/>
          <w:szCs w:val="24"/>
          <w:lang w:val="uz-Cyrl-UZ"/>
        </w:rPr>
        <w:t>ҳ</w:t>
      </w:r>
      <w:r w:rsidRPr="0094082B">
        <w:rPr>
          <w:rFonts w:ascii="Times New Roman" w:hAnsi="Times New Roman" w:cs="Times New Roman"/>
          <w:sz w:val="24"/>
          <w:szCs w:val="24"/>
        </w:rPr>
        <w:t xml:space="preserve">аракат жараёнида </w:t>
      </w:r>
      <w:r w:rsidRPr="0094082B">
        <w:rPr>
          <w:rFonts w:ascii="Times New Roman" w:hAnsi="Times New Roman" w:cs="Times New Roman"/>
          <w:sz w:val="24"/>
          <w:szCs w:val="24"/>
          <w:lang w:val="uz-Cyrl-UZ"/>
        </w:rPr>
        <w:t>ў</w:t>
      </w:r>
      <w:r w:rsidRPr="0094082B">
        <w:rPr>
          <w:rFonts w:ascii="Times New Roman" w:hAnsi="Times New Roman" w:cs="Times New Roman"/>
          <w:sz w:val="24"/>
          <w:szCs w:val="24"/>
        </w:rPr>
        <w:t xml:space="preserve">зини, жамият, умуман оламни билишнинг таниш усуллар тизимини эгаллайди </w:t>
      </w:r>
      <w:r w:rsidRPr="0094082B">
        <w:rPr>
          <w:rFonts w:ascii="Times New Roman" w:hAnsi="Times New Roman" w:cs="Times New Roman"/>
          <w:sz w:val="24"/>
          <w:szCs w:val="24"/>
          <w:lang w:val="uz-Cyrl-UZ"/>
        </w:rPr>
        <w:t>ҳ</w:t>
      </w:r>
      <w:r w:rsidRPr="0094082B">
        <w:rPr>
          <w:rFonts w:ascii="Times New Roman" w:hAnsi="Times New Roman" w:cs="Times New Roman"/>
          <w:sz w:val="24"/>
          <w:szCs w:val="24"/>
        </w:rPr>
        <w:t>амда предмет ва асосий компетентларни эгаллашдаги ривожланишнинг шахсий траекториясини конструкциялайди.</w:t>
      </w:r>
    </w:p>
    <w:p w:rsidR="00486005" w:rsidRPr="0094082B" w:rsidRDefault="00486005" w:rsidP="0094082B">
      <w:pPr>
        <w:pStyle w:val="aff0"/>
        <w:shd w:val="clear" w:color="auto" w:fill="auto"/>
        <w:spacing w:after="0" w:line="240" w:lineRule="auto"/>
        <w:ind w:firstLine="720"/>
        <w:jc w:val="both"/>
        <w:rPr>
          <w:rFonts w:ascii="Times New Roman" w:hAnsi="Times New Roman" w:cs="Times New Roman"/>
          <w:sz w:val="24"/>
          <w:szCs w:val="24"/>
        </w:rPr>
      </w:pPr>
      <w:r w:rsidRPr="0094082B">
        <w:rPr>
          <w:rFonts w:ascii="Times New Roman" w:hAnsi="Times New Roman" w:cs="Times New Roman"/>
          <w:sz w:val="24"/>
          <w:szCs w:val="24"/>
        </w:rPr>
        <w:t xml:space="preserve">Интерфаол </w:t>
      </w:r>
      <w:r w:rsidRPr="0094082B">
        <w:rPr>
          <w:rFonts w:ascii="Times New Roman" w:hAnsi="Times New Roman" w:cs="Times New Roman"/>
          <w:sz w:val="24"/>
          <w:szCs w:val="24"/>
          <w:lang w:val="uz-Cyrl-UZ"/>
        </w:rPr>
        <w:t>ўқ</w:t>
      </w:r>
      <w:r w:rsidRPr="0094082B">
        <w:rPr>
          <w:rFonts w:ascii="Times New Roman" w:hAnsi="Times New Roman" w:cs="Times New Roman"/>
          <w:sz w:val="24"/>
          <w:szCs w:val="24"/>
        </w:rPr>
        <w:t>итиш барча таълимий му</w:t>
      </w:r>
      <w:r w:rsidRPr="0094082B">
        <w:rPr>
          <w:rFonts w:ascii="Times New Roman" w:hAnsi="Times New Roman" w:cs="Times New Roman"/>
          <w:sz w:val="24"/>
          <w:szCs w:val="24"/>
          <w:lang w:val="uz-Cyrl-UZ"/>
        </w:rPr>
        <w:t>ҳ</w:t>
      </w:r>
      <w:r w:rsidRPr="0094082B">
        <w:rPr>
          <w:rFonts w:ascii="Times New Roman" w:hAnsi="Times New Roman" w:cs="Times New Roman"/>
          <w:sz w:val="24"/>
          <w:szCs w:val="24"/>
        </w:rPr>
        <w:t>ит каби</w:t>
      </w:r>
      <w:r w:rsidRPr="0094082B">
        <w:rPr>
          <w:rFonts w:ascii="Times New Roman" w:hAnsi="Times New Roman" w:cs="Times New Roman"/>
          <w:sz w:val="24"/>
          <w:szCs w:val="24"/>
          <w:lang w:val="uz-Cyrl-UZ"/>
        </w:rPr>
        <w:t xml:space="preserve"> </w:t>
      </w:r>
      <w:r w:rsidRPr="0094082B">
        <w:rPr>
          <w:rFonts w:ascii="Times New Roman" w:hAnsi="Times New Roman" w:cs="Times New Roman"/>
          <w:sz w:val="24"/>
          <w:szCs w:val="24"/>
        </w:rPr>
        <w:t>(к</w:t>
      </w:r>
      <w:r w:rsidRPr="0094082B">
        <w:rPr>
          <w:rFonts w:ascii="Times New Roman" w:hAnsi="Times New Roman" w:cs="Times New Roman"/>
          <w:sz w:val="24"/>
          <w:szCs w:val="24"/>
          <w:lang w:val="uz-Cyrl-UZ"/>
        </w:rPr>
        <w:t>ў</w:t>
      </w:r>
      <w:r w:rsidRPr="0094082B">
        <w:rPr>
          <w:rFonts w:ascii="Times New Roman" w:hAnsi="Times New Roman" w:cs="Times New Roman"/>
          <w:sz w:val="24"/>
          <w:szCs w:val="24"/>
        </w:rPr>
        <w:t xml:space="preserve">п </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иррали муло</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 xml:space="preserve">от, </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улай ру</w:t>
      </w:r>
      <w:r w:rsidRPr="0094082B">
        <w:rPr>
          <w:rFonts w:ascii="Times New Roman" w:hAnsi="Times New Roman" w:cs="Times New Roman"/>
          <w:sz w:val="24"/>
          <w:szCs w:val="24"/>
          <w:lang w:val="uz-Cyrl-UZ"/>
        </w:rPr>
        <w:t>ҳ</w:t>
      </w:r>
      <w:r w:rsidRPr="0094082B">
        <w:rPr>
          <w:rFonts w:ascii="Times New Roman" w:hAnsi="Times New Roman" w:cs="Times New Roman"/>
          <w:sz w:val="24"/>
          <w:szCs w:val="24"/>
        </w:rPr>
        <w:t xml:space="preserve">ий шароит, </w:t>
      </w:r>
      <w:r w:rsidRPr="0094082B">
        <w:rPr>
          <w:rFonts w:ascii="Times New Roman" w:hAnsi="Times New Roman" w:cs="Times New Roman"/>
          <w:sz w:val="24"/>
          <w:szCs w:val="24"/>
          <w:lang w:val="uz-Cyrl-UZ"/>
        </w:rPr>
        <w:t>ўқ</w:t>
      </w:r>
      <w:r w:rsidRPr="0094082B">
        <w:rPr>
          <w:rFonts w:ascii="Times New Roman" w:hAnsi="Times New Roman" w:cs="Times New Roman"/>
          <w:sz w:val="24"/>
          <w:szCs w:val="24"/>
        </w:rPr>
        <w:t xml:space="preserve">ув маконини махсус ташкил этиш) бевосита </w:t>
      </w:r>
      <w:r w:rsidRPr="0094082B">
        <w:rPr>
          <w:rFonts w:ascii="Times New Roman" w:hAnsi="Times New Roman" w:cs="Times New Roman"/>
          <w:sz w:val="24"/>
          <w:szCs w:val="24"/>
          <w:lang w:val="uz-Cyrl-UZ"/>
        </w:rPr>
        <w:t>қў</w:t>
      </w:r>
      <w:r w:rsidRPr="0094082B">
        <w:rPr>
          <w:rFonts w:ascii="Times New Roman" w:hAnsi="Times New Roman" w:cs="Times New Roman"/>
          <w:sz w:val="24"/>
          <w:szCs w:val="24"/>
        </w:rPr>
        <w:t xml:space="preserve">лланувчи усуллар билан </w:t>
      </w:r>
      <w:r w:rsidRPr="0094082B">
        <w:rPr>
          <w:rFonts w:ascii="Times New Roman" w:hAnsi="Times New Roman" w:cs="Times New Roman"/>
          <w:sz w:val="24"/>
          <w:szCs w:val="24"/>
          <w:lang w:val="uz-Cyrl-UZ"/>
        </w:rPr>
        <w:t>ҳ</w:t>
      </w:r>
      <w:r w:rsidRPr="0094082B">
        <w:rPr>
          <w:rFonts w:ascii="Times New Roman" w:hAnsi="Times New Roman" w:cs="Times New Roman"/>
          <w:sz w:val="24"/>
          <w:szCs w:val="24"/>
        </w:rPr>
        <w:t>ам берилади.</w:t>
      </w:r>
    </w:p>
    <w:p w:rsidR="00486005" w:rsidRPr="0094082B" w:rsidRDefault="00486005" w:rsidP="0094082B">
      <w:pPr>
        <w:pStyle w:val="aff0"/>
        <w:shd w:val="clear" w:color="auto" w:fill="auto"/>
        <w:spacing w:after="0" w:line="240" w:lineRule="auto"/>
        <w:ind w:firstLine="720"/>
        <w:jc w:val="both"/>
        <w:rPr>
          <w:rFonts w:ascii="Times New Roman" w:hAnsi="Times New Roman" w:cs="Times New Roman"/>
          <w:sz w:val="24"/>
          <w:szCs w:val="24"/>
        </w:rPr>
      </w:pPr>
      <w:r w:rsidRPr="0094082B">
        <w:rPr>
          <w:rFonts w:ascii="Times New Roman" w:hAnsi="Times New Roman" w:cs="Times New Roman"/>
          <w:sz w:val="24"/>
          <w:szCs w:val="24"/>
        </w:rPr>
        <w:t xml:space="preserve">Ташкил этилган усуллар таснифи асосида </w:t>
      </w:r>
      <w:r w:rsidRPr="0094082B">
        <w:rPr>
          <w:rFonts w:ascii="Times New Roman" w:hAnsi="Times New Roman" w:cs="Times New Roman"/>
          <w:sz w:val="24"/>
          <w:szCs w:val="24"/>
          <w:lang w:val="uz-Cyrl-UZ"/>
        </w:rPr>
        <w:t>ўқ</w:t>
      </w:r>
      <w:r w:rsidRPr="0094082B">
        <w:rPr>
          <w:rFonts w:ascii="Times New Roman" w:hAnsi="Times New Roman" w:cs="Times New Roman"/>
          <w:sz w:val="24"/>
          <w:szCs w:val="24"/>
        </w:rPr>
        <w:t xml:space="preserve">увчиларнинг предмет ва асосий компетентликларини шакллантирилишини таъминлайдиган </w:t>
      </w:r>
      <w:r w:rsidRPr="0094082B">
        <w:rPr>
          <w:rFonts w:ascii="Times New Roman" w:hAnsi="Times New Roman" w:cs="Times New Roman"/>
          <w:sz w:val="24"/>
          <w:szCs w:val="24"/>
          <w:lang w:val="uz-Cyrl-UZ"/>
        </w:rPr>
        <w:t>ўқ</w:t>
      </w:r>
      <w:r w:rsidRPr="0094082B">
        <w:rPr>
          <w:rFonts w:ascii="Times New Roman" w:hAnsi="Times New Roman" w:cs="Times New Roman"/>
          <w:sz w:val="24"/>
          <w:szCs w:val="24"/>
        </w:rPr>
        <w:t>ув-билиш фаолияти</w:t>
      </w:r>
      <w:r w:rsidRPr="0094082B">
        <w:rPr>
          <w:rFonts w:ascii="Times New Roman" w:hAnsi="Times New Roman" w:cs="Times New Roman"/>
          <w:sz w:val="24"/>
          <w:szCs w:val="24"/>
          <w:lang w:val="uz-Cyrl-UZ"/>
        </w:rPr>
        <w:t xml:space="preserve"> </w:t>
      </w:r>
      <w:r w:rsidRPr="0094082B">
        <w:rPr>
          <w:rFonts w:ascii="Times New Roman" w:hAnsi="Times New Roman" w:cs="Times New Roman"/>
          <w:sz w:val="24"/>
          <w:szCs w:val="24"/>
        </w:rPr>
        <w:t>ётади.</w:t>
      </w:r>
    </w:p>
    <w:p w:rsidR="00486005" w:rsidRPr="0094082B" w:rsidRDefault="00486005" w:rsidP="0094082B">
      <w:pPr>
        <w:pStyle w:val="61"/>
        <w:numPr>
          <w:ilvl w:val="0"/>
          <w:numId w:val="58"/>
        </w:numPr>
        <w:shd w:val="clear" w:color="auto" w:fill="auto"/>
        <w:tabs>
          <w:tab w:val="left" w:pos="1274"/>
        </w:tabs>
        <w:spacing w:before="0" w:after="0" w:line="240" w:lineRule="auto"/>
        <w:ind w:firstLine="860"/>
        <w:rPr>
          <w:sz w:val="24"/>
          <w:szCs w:val="24"/>
        </w:rPr>
      </w:pPr>
      <w:r w:rsidRPr="0094082B">
        <w:rPr>
          <w:i w:val="0"/>
          <w:iCs w:val="0"/>
          <w:sz w:val="24"/>
          <w:szCs w:val="24"/>
          <w:lang w:val="uz-Cyrl-UZ"/>
        </w:rPr>
        <w:t>Шарҳли</w:t>
      </w:r>
      <w:r w:rsidRPr="0094082B">
        <w:rPr>
          <w:i w:val="0"/>
          <w:iCs w:val="0"/>
          <w:sz w:val="24"/>
          <w:szCs w:val="24"/>
        </w:rPr>
        <w:t xml:space="preserve"> </w:t>
      </w:r>
      <w:r w:rsidRPr="0094082B">
        <w:rPr>
          <w:i w:val="0"/>
          <w:iCs w:val="0"/>
          <w:sz w:val="24"/>
          <w:szCs w:val="24"/>
          <w:lang w:val="uz-Cyrl-UZ"/>
        </w:rPr>
        <w:t>ўқ</w:t>
      </w:r>
      <w:r w:rsidRPr="0094082B">
        <w:rPr>
          <w:i w:val="0"/>
          <w:iCs w:val="0"/>
          <w:sz w:val="24"/>
          <w:szCs w:val="24"/>
        </w:rPr>
        <w:t>иш малакаларини ривожлантиришга й</w:t>
      </w:r>
      <w:r w:rsidRPr="0094082B">
        <w:rPr>
          <w:i w:val="0"/>
          <w:iCs w:val="0"/>
          <w:sz w:val="24"/>
          <w:szCs w:val="24"/>
          <w:lang w:val="uz-Cyrl-UZ"/>
        </w:rPr>
        <w:t>ў</w:t>
      </w:r>
      <w:r w:rsidRPr="0094082B">
        <w:rPr>
          <w:i w:val="0"/>
          <w:iCs w:val="0"/>
          <w:sz w:val="24"/>
          <w:szCs w:val="24"/>
        </w:rPr>
        <w:t>налтирилган усуллар.</w:t>
      </w:r>
    </w:p>
    <w:p w:rsidR="00486005" w:rsidRPr="0094082B" w:rsidRDefault="00486005" w:rsidP="0094082B">
      <w:pPr>
        <w:pStyle w:val="70"/>
        <w:numPr>
          <w:ilvl w:val="0"/>
          <w:numId w:val="58"/>
        </w:numPr>
        <w:shd w:val="clear" w:color="auto" w:fill="auto"/>
        <w:tabs>
          <w:tab w:val="left" w:pos="1260"/>
        </w:tabs>
        <w:spacing w:line="240" w:lineRule="auto"/>
        <w:ind w:firstLine="860"/>
        <w:rPr>
          <w:rFonts w:ascii="Times New Roman" w:hAnsi="Times New Roman" w:cs="Times New Roman"/>
          <w:sz w:val="24"/>
          <w:szCs w:val="24"/>
        </w:rPr>
      </w:pPr>
      <w:r w:rsidRPr="0094082B">
        <w:rPr>
          <w:rFonts w:ascii="Times New Roman" w:hAnsi="Times New Roman" w:cs="Times New Roman"/>
          <w:sz w:val="24"/>
          <w:szCs w:val="24"/>
        </w:rPr>
        <w:t>Ё</w:t>
      </w:r>
      <w:r w:rsidRPr="0094082B">
        <w:rPr>
          <w:rFonts w:ascii="Times New Roman" w:hAnsi="Times New Roman" w:cs="Times New Roman"/>
          <w:sz w:val="24"/>
          <w:szCs w:val="24"/>
          <w:lang w:val="uz-Cyrl-UZ"/>
        </w:rPr>
        <w:t>з</w:t>
      </w:r>
      <w:r w:rsidRPr="0094082B">
        <w:rPr>
          <w:rFonts w:ascii="Times New Roman" w:hAnsi="Times New Roman" w:cs="Times New Roman"/>
          <w:sz w:val="24"/>
          <w:szCs w:val="24"/>
        </w:rPr>
        <w:t>ма нут</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ни ривожлантирувчи усуллар.</w:t>
      </w:r>
    </w:p>
    <w:p w:rsidR="00486005" w:rsidRPr="0094082B" w:rsidRDefault="00486005" w:rsidP="0094082B">
      <w:pPr>
        <w:pStyle w:val="61"/>
        <w:numPr>
          <w:ilvl w:val="0"/>
          <w:numId w:val="58"/>
        </w:numPr>
        <w:shd w:val="clear" w:color="auto" w:fill="auto"/>
        <w:tabs>
          <w:tab w:val="left" w:pos="1279"/>
        </w:tabs>
        <w:spacing w:before="0" w:after="0" w:line="240" w:lineRule="auto"/>
        <w:ind w:firstLine="860"/>
        <w:rPr>
          <w:sz w:val="24"/>
          <w:szCs w:val="24"/>
        </w:rPr>
      </w:pPr>
      <w:r w:rsidRPr="0094082B">
        <w:rPr>
          <w:i w:val="0"/>
          <w:iCs w:val="0"/>
          <w:sz w:val="24"/>
          <w:szCs w:val="24"/>
        </w:rPr>
        <w:t>Та</w:t>
      </w:r>
      <w:r w:rsidRPr="0094082B">
        <w:rPr>
          <w:i w:val="0"/>
          <w:iCs w:val="0"/>
          <w:sz w:val="24"/>
          <w:szCs w:val="24"/>
          <w:lang w:val="uz-Cyrl-UZ"/>
        </w:rPr>
        <w:t>ққ</w:t>
      </w:r>
      <w:r w:rsidRPr="0094082B">
        <w:rPr>
          <w:i w:val="0"/>
          <w:iCs w:val="0"/>
          <w:sz w:val="24"/>
          <w:szCs w:val="24"/>
        </w:rPr>
        <w:t xml:space="preserve">ослаш ва </w:t>
      </w:r>
      <w:r w:rsidRPr="0094082B">
        <w:rPr>
          <w:i w:val="0"/>
          <w:iCs w:val="0"/>
          <w:sz w:val="24"/>
          <w:szCs w:val="24"/>
          <w:lang w:val="uz-Cyrl-UZ"/>
        </w:rPr>
        <w:t>қ</w:t>
      </w:r>
      <w:r w:rsidRPr="0094082B">
        <w:rPr>
          <w:i w:val="0"/>
          <w:iCs w:val="0"/>
          <w:sz w:val="24"/>
          <w:szCs w:val="24"/>
        </w:rPr>
        <w:t>иёслаш усуллари.</w:t>
      </w:r>
    </w:p>
    <w:p w:rsidR="00486005" w:rsidRPr="0094082B" w:rsidRDefault="00486005" w:rsidP="0094082B">
      <w:pPr>
        <w:pStyle w:val="61"/>
        <w:numPr>
          <w:ilvl w:val="0"/>
          <w:numId w:val="58"/>
        </w:numPr>
        <w:shd w:val="clear" w:color="auto" w:fill="auto"/>
        <w:tabs>
          <w:tab w:val="left" w:pos="1274"/>
        </w:tabs>
        <w:spacing w:before="0" w:after="0" w:line="240" w:lineRule="auto"/>
        <w:ind w:firstLine="860"/>
        <w:rPr>
          <w:sz w:val="24"/>
          <w:szCs w:val="24"/>
        </w:rPr>
      </w:pPr>
      <w:r w:rsidRPr="0094082B">
        <w:rPr>
          <w:i w:val="0"/>
          <w:iCs w:val="0"/>
          <w:sz w:val="24"/>
          <w:szCs w:val="24"/>
          <w:lang w:val="uz-Cyrl-UZ"/>
        </w:rPr>
        <w:t>Ўқ</w:t>
      </w:r>
      <w:r w:rsidRPr="0094082B">
        <w:rPr>
          <w:i w:val="0"/>
          <w:iCs w:val="0"/>
          <w:sz w:val="24"/>
          <w:szCs w:val="24"/>
        </w:rPr>
        <w:t>увчиларнинг тад</w:t>
      </w:r>
      <w:r w:rsidRPr="0094082B">
        <w:rPr>
          <w:i w:val="0"/>
          <w:iCs w:val="0"/>
          <w:sz w:val="24"/>
          <w:szCs w:val="24"/>
          <w:lang w:val="uz-Cyrl-UZ"/>
        </w:rPr>
        <w:t>қиқ</w:t>
      </w:r>
      <w:r w:rsidRPr="0094082B">
        <w:rPr>
          <w:i w:val="0"/>
          <w:iCs w:val="0"/>
          <w:sz w:val="24"/>
          <w:szCs w:val="24"/>
        </w:rPr>
        <w:t>отчилик фаолият усуллари</w:t>
      </w:r>
    </w:p>
    <w:p w:rsidR="00486005" w:rsidRPr="0094082B" w:rsidRDefault="00486005" w:rsidP="0094082B">
      <w:pPr>
        <w:pStyle w:val="61"/>
        <w:numPr>
          <w:ilvl w:val="0"/>
          <w:numId w:val="58"/>
        </w:numPr>
        <w:shd w:val="clear" w:color="auto" w:fill="auto"/>
        <w:tabs>
          <w:tab w:val="left" w:pos="1250"/>
        </w:tabs>
        <w:spacing w:before="0" w:after="0" w:line="240" w:lineRule="auto"/>
        <w:ind w:firstLine="860"/>
        <w:rPr>
          <w:sz w:val="24"/>
          <w:szCs w:val="24"/>
        </w:rPr>
      </w:pPr>
      <w:r w:rsidRPr="0094082B">
        <w:rPr>
          <w:i w:val="0"/>
          <w:iCs w:val="0"/>
          <w:sz w:val="24"/>
          <w:szCs w:val="24"/>
          <w:lang w:val="uz-Cyrl-UZ"/>
        </w:rPr>
        <w:t>Ҳ</w:t>
      </w:r>
      <w:r w:rsidRPr="0094082B">
        <w:rPr>
          <w:i w:val="0"/>
          <w:iCs w:val="0"/>
          <w:sz w:val="24"/>
          <w:szCs w:val="24"/>
        </w:rPr>
        <w:t xml:space="preserve">амкорликда </w:t>
      </w:r>
      <w:r w:rsidRPr="0094082B">
        <w:rPr>
          <w:i w:val="0"/>
          <w:iCs w:val="0"/>
          <w:sz w:val="24"/>
          <w:szCs w:val="24"/>
          <w:lang w:val="uz-Cyrl-UZ"/>
        </w:rPr>
        <w:t>ўқ</w:t>
      </w:r>
      <w:r w:rsidRPr="0094082B">
        <w:rPr>
          <w:i w:val="0"/>
          <w:iCs w:val="0"/>
          <w:sz w:val="24"/>
          <w:szCs w:val="24"/>
        </w:rPr>
        <w:t>итиш усуллари</w:t>
      </w:r>
    </w:p>
    <w:p w:rsidR="00486005" w:rsidRPr="0094082B" w:rsidRDefault="00486005" w:rsidP="0094082B">
      <w:pPr>
        <w:pStyle w:val="aff0"/>
        <w:shd w:val="clear" w:color="auto" w:fill="auto"/>
        <w:tabs>
          <w:tab w:val="left" w:pos="774"/>
        </w:tabs>
        <w:spacing w:after="0" w:line="240" w:lineRule="auto"/>
        <w:ind w:firstLine="720"/>
        <w:jc w:val="both"/>
        <w:rPr>
          <w:rFonts w:ascii="Times New Roman" w:hAnsi="Times New Roman" w:cs="Times New Roman"/>
          <w:sz w:val="24"/>
          <w:szCs w:val="24"/>
        </w:rPr>
      </w:pPr>
      <w:r w:rsidRPr="0094082B">
        <w:rPr>
          <w:rStyle w:val="10pt1"/>
          <w:sz w:val="24"/>
          <w:szCs w:val="24"/>
          <w:lang w:val="uz-Cyrl-UZ"/>
        </w:rPr>
        <w:t>1. Шарҳли</w:t>
      </w:r>
      <w:r w:rsidRPr="0094082B">
        <w:rPr>
          <w:rStyle w:val="10pt1"/>
          <w:sz w:val="24"/>
          <w:szCs w:val="24"/>
        </w:rPr>
        <w:t xml:space="preserve"> </w:t>
      </w:r>
      <w:r w:rsidRPr="0094082B">
        <w:rPr>
          <w:rStyle w:val="10pt1"/>
          <w:sz w:val="24"/>
          <w:szCs w:val="24"/>
          <w:lang w:val="uz-Cyrl-UZ"/>
        </w:rPr>
        <w:t>ўқ</w:t>
      </w:r>
      <w:r w:rsidRPr="0094082B">
        <w:rPr>
          <w:rStyle w:val="10pt1"/>
          <w:sz w:val="24"/>
          <w:szCs w:val="24"/>
        </w:rPr>
        <w:t>иш малакаларини ривожлантиришга й</w:t>
      </w:r>
      <w:r w:rsidRPr="0094082B">
        <w:rPr>
          <w:rStyle w:val="10pt1"/>
          <w:sz w:val="24"/>
          <w:szCs w:val="24"/>
          <w:lang w:val="uz-Cyrl-UZ"/>
        </w:rPr>
        <w:t>ў</w:t>
      </w:r>
      <w:r w:rsidRPr="0094082B">
        <w:rPr>
          <w:rStyle w:val="10pt1"/>
          <w:sz w:val="24"/>
          <w:szCs w:val="24"/>
        </w:rPr>
        <w:t>налтирилган усуллар.</w:t>
      </w:r>
      <w:r w:rsidRPr="0094082B">
        <w:rPr>
          <w:rFonts w:ascii="Times New Roman" w:hAnsi="Times New Roman" w:cs="Times New Roman"/>
          <w:sz w:val="24"/>
          <w:szCs w:val="24"/>
        </w:rPr>
        <w:t xml:space="preserve"> Бу усуллар матн билан ишлашга б</w:t>
      </w:r>
      <w:r w:rsidRPr="0094082B">
        <w:rPr>
          <w:rFonts w:ascii="Times New Roman" w:hAnsi="Times New Roman" w:cs="Times New Roman"/>
          <w:sz w:val="24"/>
          <w:szCs w:val="24"/>
          <w:lang w:val="uz-Cyrl-UZ"/>
        </w:rPr>
        <w:t>ў</w:t>
      </w:r>
      <w:r w:rsidRPr="0094082B">
        <w:rPr>
          <w:rFonts w:ascii="Times New Roman" w:hAnsi="Times New Roman" w:cs="Times New Roman"/>
          <w:sz w:val="24"/>
          <w:szCs w:val="24"/>
        </w:rPr>
        <w:t xml:space="preserve">лган янги муносабатларни беради ва барча </w:t>
      </w:r>
      <w:r w:rsidRPr="0094082B">
        <w:rPr>
          <w:rFonts w:ascii="Times New Roman" w:hAnsi="Times New Roman" w:cs="Times New Roman"/>
          <w:sz w:val="24"/>
          <w:szCs w:val="24"/>
          <w:lang w:val="uz-Cyrl-UZ"/>
        </w:rPr>
        <w:t>ўқ</w:t>
      </w:r>
      <w:r w:rsidRPr="0094082B">
        <w:rPr>
          <w:rFonts w:ascii="Times New Roman" w:hAnsi="Times New Roman" w:cs="Times New Roman"/>
          <w:sz w:val="24"/>
          <w:szCs w:val="24"/>
        </w:rPr>
        <w:t xml:space="preserve">увчиларни </w:t>
      </w:r>
      <w:r w:rsidRPr="0094082B">
        <w:rPr>
          <w:rFonts w:ascii="Times New Roman" w:hAnsi="Times New Roman" w:cs="Times New Roman"/>
          <w:sz w:val="24"/>
          <w:szCs w:val="24"/>
          <w:lang w:val="uz-Cyrl-UZ"/>
        </w:rPr>
        <w:t>ўқ</w:t>
      </w:r>
      <w:r w:rsidRPr="0094082B">
        <w:rPr>
          <w:rFonts w:ascii="Times New Roman" w:hAnsi="Times New Roman" w:cs="Times New Roman"/>
          <w:sz w:val="24"/>
          <w:szCs w:val="24"/>
        </w:rPr>
        <w:t xml:space="preserve">итиш жараёнига жалб этишга, </w:t>
      </w:r>
      <w:r w:rsidRPr="0094082B">
        <w:rPr>
          <w:rFonts w:ascii="Times New Roman" w:hAnsi="Times New Roman" w:cs="Times New Roman"/>
          <w:sz w:val="24"/>
          <w:szCs w:val="24"/>
          <w:lang w:val="uz-Cyrl-UZ"/>
        </w:rPr>
        <w:t>ў</w:t>
      </w:r>
      <w:r w:rsidRPr="0094082B">
        <w:rPr>
          <w:rFonts w:ascii="Times New Roman" w:hAnsi="Times New Roman" w:cs="Times New Roman"/>
          <w:sz w:val="24"/>
          <w:szCs w:val="24"/>
        </w:rPr>
        <w:t>рганилаётган мавзуга б</w:t>
      </w:r>
      <w:r w:rsidRPr="0094082B">
        <w:rPr>
          <w:rFonts w:ascii="Times New Roman" w:hAnsi="Times New Roman" w:cs="Times New Roman"/>
          <w:sz w:val="24"/>
          <w:szCs w:val="24"/>
          <w:lang w:val="uz-Cyrl-UZ"/>
        </w:rPr>
        <w:t>ў</w:t>
      </w:r>
      <w:r w:rsidRPr="0094082B">
        <w:rPr>
          <w:rFonts w:ascii="Times New Roman" w:hAnsi="Times New Roman" w:cs="Times New Roman"/>
          <w:sz w:val="24"/>
          <w:szCs w:val="24"/>
        </w:rPr>
        <w:t xml:space="preserve">лган </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изи</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ишни ошириш, фикрлаш фаолиятини фаоллаштиришга ёрдам беради.</w:t>
      </w:r>
    </w:p>
    <w:p w:rsidR="00486005" w:rsidRPr="0094082B" w:rsidRDefault="00486005" w:rsidP="0094082B">
      <w:pPr>
        <w:pStyle w:val="aff0"/>
        <w:shd w:val="clear" w:color="auto" w:fill="auto"/>
        <w:spacing w:after="0" w:line="240" w:lineRule="auto"/>
        <w:ind w:firstLine="720"/>
        <w:rPr>
          <w:rFonts w:ascii="Times New Roman" w:hAnsi="Times New Roman" w:cs="Times New Roman"/>
          <w:sz w:val="24"/>
          <w:szCs w:val="24"/>
        </w:rPr>
      </w:pPr>
      <w:r w:rsidRPr="0094082B">
        <w:rPr>
          <w:rFonts w:ascii="Times New Roman" w:hAnsi="Times New Roman" w:cs="Times New Roman"/>
          <w:sz w:val="24"/>
          <w:szCs w:val="24"/>
        </w:rPr>
        <w:lastRenderedPageBreak/>
        <w:t xml:space="preserve">• Уларга </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 xml:space="preserve">уйидагиларни киритиш мумкин: ИНСЕРТ, икки </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 xml:space="preserve">исмли кундалик, </w:t>
      </w:r>
      <w:r w:rsidRPr="0094082B">
        <w:rPr>
          <w:rFonts w:ascii="Times New Roman" w:hAnsi="Times New Roman" w:cs="Times New Roman"/>
          <w:sz w:val="24"/>
          <w:szCs w:val="24"/>
          <w:lang w:val="uz-Cyrl-UZ"/>
        </w:rPr>
        <w:t>ўқ</w:t>
      </w:r>
      <w:r w:rsidRPr="0094082B">
        <w:rPr>
          <w:rFonts w:ascii="Times New Roman" w:hAnsi="Times New Roman" w:cs="Times New Roman"/>
          <w:sz w:val="24"/>
          <w:szCs w:val="24"/>
        </w:rPr>
        <w:t>иш ва жуфтликда жамлаш, БИО, чалкаштирилган манти</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ий занжир ва б.</w:t>
      </w:r>
    </w:p>
    <w:p w:rsidR="00486005" w:rsidRPr="0094082B" w:rsidRDefault="00486005" w:rsidP="0094082B">
      <w:pPr>
        <w:pStyle w:val="aff0"/>
        <w:shd w:val="clear" w:color="auto" w:fill="auto"/>
        <w:tabs>
          <w:tab w:val="left" w:pos="755"/>
        </w:tabs>
        <w:spacing w:after="0" w:line="240" w:lineRule="auto"/>
        <w:ind w:firstLine="720"/>
        <w:jc w:val="both"/>
        <w:rPr>
          <w:rFonts w:ascii="Times New Roman" w:hAnsi="Times New Roman" w:cs="Times New Roman"/>
          <w:sz w:val="24"/>
          <w:szCs w:val="24"/>
        </w:rPr>
      </w:pPr>
      <w:r w:rsidRPr="0094082B">
        <w:rPr>
          <w:rStyle w:val="10pt1"/>
          <w:sz w:val="24"/>
          <w:szCs w:val="24"/>
          <w:lang w:val="uz-Cyrl-UZ"/>
        </w:rPr>
        <w:t xml:space="preserve">2. </w:t>
      </w:r>
      <w:r w:rsidRPr="0094082B">
        <w:rPr>
          <w:rStyle w:val="10pt1"/>
          <w:sz w:val="24"/>
          <w:szCs w:val="24"/>
        </w:rPr>
        <w:t>Ёзма нут</w:t>
      </w:r>
      <w:r w:rsidRPr="0094082B">
        <w:rPr>
          <w:rStyle w:val="10pt1"/>
          <w:sz w:val="24"/>
          <w:szCs w:val="24"/>
          <w:lang w:val="uz-Cyrl-UZ"/>
        </w:rPr>
        <w:t>қ</w:t>
      </w:r>
      <w:r w:rsidRPr="0094082B">
        <w:rPr>
          <w:rStyle w:val="10pt1"/>
          <w:sz w:val="24"/>
          <w:szCs w:val="24"/>
        </w:rPr>
        <w:t>и</w:t>
      </w:r>
      <w:r w:rsidRPr="0094082B">
        <w:rPr>
          <w:rStyle w:val="10pt1"/>
          <w:sz w:val="24"/>
          <w:szCs w:val="24"/>
          <w:lang w:val="uz-Cyrl-UZ"/>
        </w:rPr>
        <w:t>й</w:t>
      </w:r>
      <w:r w:rsidRPr="0094082B">
        <w:rPr>
          <w:rStyle w:val="10pt1"/>
          <w:sz w:val="24"/>
          <w:szCs w:val="24"/>
        </w:rPr>
        <w:t xml:space="preserve"> ривожлантириш усуллари.</w:t>
      </w:r>
      <w:r w:rsidRPr="0094082B">
        <w:rPr>
          <w:rFonts w:ascii="Times New Roman" w:hAnsi="Times New Roman" w:cs="Times New Roman"/>
          <w:sz w:val="24"/>
          <w:szCs w:val="24"/>
        </w:rPr>
        <w:t xml:space="preserve"> Шахсий матнни яратиш б</w:t>
      </w:r>
      <w:r w:rsidRPr="0094082B">
        <w:rPr>
          <w:rFonts w:ascii="Times New Roman" w:hAnsi="Times New Roman" w:cs="Times New Roman"/>
          <w:sz w:val="24"/>
          <w:szCs w:val="24"/>
          <w:lang w:val="uz-Cyrl-UZ"/>
        </w:rPr>
        <w:t>ў</w:t>
      </w:r>
      <w:r w:rsidRPr="0094082B">
        <w:rPr>
          <w:rFonts w:ascii="Times New Roman" w:hAnsi="Times New Roman" w:cs="Times New Roman"/>
          <w:sz w:val="24"/>
          <w:szCs w:val="24"/>
        </w:rPr>
        <w:t xml:space="preserve">йича турли хил ишлар </w:t>
      </w:r>
      <w:r w:rsidRPr="0094082B">
        <w:rPr>
          <w:rFonts w:ascii="Times New Roman" w:hAnsi="Times New Roman" w:cs="Times New Roman"/>
          <w:sz w:val="24"/>
          <w:szCs w:val="24"/>
          <w:lang w:val="uz-Cyrl-UZ"/>
        </w:rPr>
        <w:t>ўқ</w:t>
      </w:r>
      <w:r w:rsidRPr="0094082B">
        <w:rPr>
          <w:rFonts w:ascii="Times New Roman" w:hAnsi="Times New Roman" w:cs="Times New Roman"/>
          <w:sz w:val="24"/>
          <w:szCs w:val="24"/>
        </w:rPr>
        <w:t xml:space="preserve">увчиларда англашнинг </w:t>
      </w:r>
      <w:r w:rsidRPr="0094082B">
        <w:rPr>
          <w:rFonts w:ascii="Times New Roman" w:hAnsi="Times New Roman" w:cs="Times New Roman"/>
          <w:sz w:val="24"/>
          <w:szCs w:val="24"/>
          <w:lang w:val="uz-Cyrl-UZ"/>
        </w:rPr>
        <w:t>ў</w:t>
      </w:r>
      <w:r w:rsidRPr="0094082B">
        <w:rPr>
          <w:rFonts w:ascii="Times New Roman" w:hAnsi="Times New Roman" w:cs="Times New Roman"/>
          <w:sz w:val="24"/>
          <w:szCs w:val="24"/>
        </w:rPr>
        <w:t>згача кенглигини ишлаб чи</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 xml:space="preserve">ади. Уларни янада кузатувчан </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 xml:space="preserve">илади, </w:t>
      </w:r>
      <w:r w:rsidRPr="0094082B">
        <w:rPr>
          <w:rFonts w:ascii="Times New Roman" w:hAnsi="Times New Roman" w:cs="Times New Roman"/>
          <w:sz w:val="24"/>
          <w:szCs w:val="24"/>
          <w:lang w:val="uz-Cyrl-UZ"/>
        </w:rPr>
        <w:t>ў</w:t>
      </w:r>
      <w:r w:rsidRPr="0094082B">
        <w:rPr>
          <w:rFonts w:ascii="Times New Roman" w:hAnsi="Times New Roman" w:cs="Times New Roman"/>
          <w:sz w:val="24"/>
          <w:szCs w:val="24"/>
        </w:rPr>
        <w:t>з шахсий ну</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 xml:space="preserve">таи назарини, ёзув услубини топишга ёрдам беради, шахсий фикрлар ва тажрибасини </w:t>
      </w:r>
      <w:r w:rsidRPr="0094082B">
        <w:rPr>
          <w:rFonts w:ascii="Times New Roman" w:hAnsi="Times New Roman" w:cs="Times New Roman"/>
          <w:sz w:val="24"/>
          <w:szCs w:val="24"/>
          <w:lang w:val="uz-Cyrl-UZ"/>
        </w:rPr>
        <w:t>ҳ</w:t>
      </w:r>
      <w:r w:rsidRPr="0094082B">
        <w:rPr>
          <w:rFonts w:ascii="Times New Roman" w:hAnsi="Times New Roman" w:cs="Times New Roman"/>
          <w:sz w:val="24"/>
          <w:szCs w:val="24"/>
        </w:rPr>
        <w:t xml:space="preserve">урмат </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илишни ривожлантиради.</w:t>
      </w:r>
    </w:p>
    <w:p w:rsidR="00486005" w:rsidRPr="0094082B" w:rsidRDefault="00486005" w:rsidP="0094082B">
      <w:pPr>
        <w:pStyle w:val="aff0"/>
        <w:shd w:val="clear" w:color="auto" w:fill="auto"/>
        <w:spacing w:after="0" w:line="240" w:lineRule="auto"/>
        <w:ind w:firstLine="720"/>
        <w:rPr>
          <w:rFonts w:ascii="Times New Roman" w:hAnsi="Times New Roman" w:cs="Times New Roman"/>
          <w:sz w:val="24"/>
          <w:szCs w:val="24"/>
        </w:rPr>
      </w:pPr>
      <w:r w:rsidRPr="0094082B">
        <w:rPr>
          <w:rFonts w:ascii="Times New Roman" w:hAnsi="Times New Roman" w:cs="Times New Roman"/>
          <w:sz w:val="24"/>
          <w:szCs w:val="24"/>
        </w:rPr>
        <w:t xml:space="preserve">• Уларга </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уйидагиларни киритиш мумкин: РАФТ, беш-</w:t>
      </w:r>
      <w:r w:rsidRPr="0094082B">
        <w:rPr>
          <w:rFonts w:ascii="Times New Roman" w:hAnsi="Times New Roman" w:cs="Times New Roman"/>
          <w:sz w:val="24"/>
          <w:szCs w:val="24"/>
          <w:lang w:val="uz-Cyrl-UZ"/>
        </w:rPr>
        <w:t>ў</w:t>
      </w:r>
      <w:r w:rsidRPr="0094082B">
        <w:rPr>
          <w:rFonts w:ascii="Times New Roman" w:hAnsi="Times New Roman" w:cs="Times New Roman"/>
          <w:sz w:val="24"/>
          <w:szCs w:val="24"/>
        </w:rPr>
        <w:t>н минутли эссе, иншо элементлари билан баён ёзиш, аргументли эссе ва б.</w:t>
      </w:r>
    </w:p>
    <w:p w:rsidR="00486005" w:rsidRPr="0094082B" w:rsidRDefault="00486005" w:rsidP="0094082B">
      <w:pPr>
        <w:pStyle w:val="aff0"/>
        <w:shd w:val="clear" w:color="auto" w:fill="auto"/>
        <w:spacing w:after="0" w:line="240" w:lineRule="auto"/>
        <w:ind w:firstLine="300"/>
        <w:jc w:val="both"/>
        <w:rPr>
          <w:rStyle w:val="9"/>
          <w:rFonts w:ascii="Times New Roman" w:hAnsi="Times New Roman" w:cs="Times New Roman"/>
          <w:sz w:val="24"/>
          <w:szCs w:val="24"/>
          <w:lang w:val="uz-Cyrl-UZ"/>
        </w:rPr>
      </w:pPr>
    </w:p>
    <w:p w:rsidR="00486005" w:rsidRPr="0094082B" w:rsidRDefault="00486005" w:rsidP="0094082B">
      <w:pPr>
        <w:pStyle w:val="aff0"/>
        <w:shd w:val="clear" w:color="auto" w:fill="auto"/>
        <w:spacing w:after="0" w:line="240" w:lineRule="auto"/>
        <w:ind w:firstLine="720"/>
        <w:jc w:val="both"/>
        <w:rPr>
          <w:rFonts w:ascii="Times New Roman" w:hAnsi="Times New Roman" w:cs="Times New Roman"/>
          <w:sz w:val="24"/>
          <w:szCs w:val="24"/>
          <w:lang w:val="uz-Cyrl-UZ"/>
        </w:rPr>
      </w:pPr>
      <w:r w:rsidRPr="0094082B">
        <w:rPr>
          <w:rStyle w:val="9"/>
          <w:rFonts w:ascii="Times New Roman" w:hAnsi="Times New Roman" w:cs="Times New Roman"/>
          <w:sz w:val="24"/>
          <w:szCs w:val="24"/>
          <w:lang w:val="uz-Cyrl-UZ"/>
        </w:rPr>
        <w:t>Таққослаш ва қиёслаш усуллари.</w:t>
      </w:r>
      <w:r w:rsidRPr="0094082B">
        <w:rPr>
          <w:rFonts w:ascii="Times New Roman" w:hAnsi="Times New Roman" w:cs="Times New Roman"/>
          <w:sz w:val="24"/>
          <w:szCs w:val="24"/>
          <w:lang w:val="uz-Cyrl-UZ"/>
        </w:rPr>
        <w:t xml:space="preserve"> Бу усуллар маълумотни тасниф қилиш, баҳолаш, системалашга имкон беради. График ташкилотчиларни қўллашда (махсус схемалар, графиклар, айланалар, жадваллар) ўрганилаётган предметларнинг ўхшашликлари ва тафовутлари ҳақида кўргазмали тасаввур беришга имкон беради.</w:t>
      </w:r>
    </w:p>
    <w:p w:rsidR="00486005" w:rsidRPr="0094082B" w:rsidRDefault="00486005" w:rsidP="0094082B">
      <w:pPr>
        <w:pStyle w:val="aff0"/>
        <w:shd w:val="clear" w:color="auto" w:fill="auto"/>
        <w:spacing w:after="0" w:line="240" w:lineRule="auto"/>
        <w:ind w:firstLine="720"/>
        <w:jc w:val="both"/>
        <w:rPr>
          <w:rFonts w:ascii="Times New Roman" w:hAnsi="Times New Roman" w:cs="Times New Roman"/>
          <w:sz w:val="24"/>
          <w:szCs w:val="24"/>
          <w:lang w:val="uz-Cyrl-UZ"/>
        </w:rPr>
      </w:pPr>
      <w:r w:rsidRPr="0094082B">
        <w:rPr>
          <w:rFonts w:ascii="Times New Roman" w:hAnsi="Times New Roman" w:cs="Times New Roman"/>
          <w:sz w:val="24"/>
          <w:szCs w:val="24"/>
        </w:rPr>
        <w:t xml:space="preserve">• Уларга </w:t>
      </w:r>
      <w:r w:rsidRPr="0094082B">
        <w:rPr>
          <w:rFonts w:ascii="Times New Roman" w:hAnsi="Times New Roman" w:cs="Times New Roman"/>
          <w:sz w:val="24"/>
          <w:szCs w:val="24"/>
          <w:lang w:val="uz-Cyrl-UZ"/>
        </w:rPr>
        <w:t>қ</w:t>
      </w:r>
      <w:r w:rsidRPr="0094082B">
        <w:rPr>
          <w:rFonts w:ascii="Times New Roman" w:hAnsi="Times New Roman" w:cs="Times New Roman"/>
          <w:sz w:val="24"/>
          <w:szCs w:val="24"/>
        </w:rPr>
        <w:t>уйидагиларни киритиш мумкин: Венн диаграммаси, концептуал жадвал, Т-схема, категориал шар</w:t>
      </w:r>
      <w:r w:rsidRPr="0094082B">
        <w:rPr>
          <w:rFonts w:ascii="Times New Roman" w:hAnsi="Times New Roman" w:cs="Times New Roman"/>
          <w:sz w:val="24"/>
          <w:szCs w:val="24"/>
          <w:lang w:val="uz-Cyrl-UZ"/>
        </w:rPr>
        <w:t>ҳ</w:t>
      </w:r>
      <w:r w:rsidRPr="0094082B">
        <w:rPr>
          <w:rFonts w:ascii="Times New Roman" w:hAnsi="Times New Roman" w:cs="Times New Roman"/>
          <w:sz w:val="24"/>
          <w:szCs w:val="24"/>
        </w:rPr>
        <w:t xml:space="preserve"> ва </w:t>
      </w:r>
      <w:r w:rsidRPr="0094082B">
        <w:rPr>
          <w:rFonts w:ascii="Times New Roman" w:hAnsi="Times New Roman" w:cs="Times New Roman"/>
          <w:sz w:val="24"/>
          <w:szCs w:val="24"/>
          <w:lang w:val="uz-Cyrl-UZ"/>
        </w:rPr>
        <w:t>б.</w:t>
      </w:r>
    </w:p>
    <w:p w:rsidR="00486005" w:rsidRPr="0094082B" w:rsidRDefault="00486005" w:rsidP="0094082B">
      <w:pPr>
        <w:pStyle w:val="aff0"/>
        <w:shd w:val="clear" w:color="auto" w:fill="auto"/>
        <w:tabs>
          <w:tab w:val="left" w:pos="734"/>
        </w:tabs>
        <w:spacing w:after="0" w:line="240" w:lineRule="auto"/>
        <w:ind w:firstLine="720"/>
        <w:jc w:val="both"/>
        <w:rPr>
          <w:rFonts w:ascii="Times New Roman" w:hAnsi="Times New Roman" w:cs="Times New Roman"/>
          <w:sz w:val="24"/>
          <w:szCs w:val="24"/>
          <w:lang w:val="uz-Cyrl-UZ"/>
        </w:rPr>
      </w:pPr>
      <w:r w:rsidRPr="0094082B">
        <w:rPr>
          <w:rStyle w:val="9"/>
          <w:rFonts w:ascii="Times New Roman" w:hAnsi="Times New Roman" w:cs="Times New Roman"/>
          <w:sz w:val="24"/>
          <w:szCs w:val="24"/>
          <w:lang w:val="uz-Cyrl-UZ"/>
        </w:rPr>
        <w:t>3. Ўқувчиларнинг тадқиқотчилик фаолият усуллари.</w:t>
      </w:r>
      <w:r w:rsidRPr="0094082B">
        <w:rPr>
          <w:rFonts w:ascii="Times New Roman" w:hAnsi="Times New Roman" w:cs="Times New Roman"/>
          <w:sz w:val="24"/>
          <w:szCs w:val="24"/>
          <w:lang w:val="uz-Cyrl-UZ"/>
        </w:rPr>
        <w:t xml:space="preserve"> Ўзбек адабиёти дарсларида ўқувчиларни тадқиқотчилик фаолиятига жалб этиш: муаммони қўйиш, ечиш усулларини аниқлаш, фаолият усулларини танлаш, кутилган натижаларни шакллантириш, хақиқий натижаларни ва ўз-ўзини таҳлилни тақдим этиш.</w:t>
      </w:r>
    </w:p>
    <w:p w:rsidR="00486005" w:rsidRPr="0094082B" w:rsidRDefault="00486005" w:rsidP="0094082B">
      <w:pPr>
        <w:pStyle w:val="aff0"/>
        <w:shd w:val="clear" w:color="auto" w:fill="auto"/>
        <w:spacing w:after="0" w:line="240" w:lineRule="auto"/>
        <w:ind w:firstLine="720"/>
        <w:jc w:val="both"/>
        <w:rPr>
          <w:rFonts w:ascii="Times New Roman" w:hAnsi="Times New Roman" w:cs="Times New Roman"/>
          <w:sz w:val="24"/>
          <w:szCs w:val="24"/>
          <w:lang w:val="uz-Cyrl-UZ"/>
        </w:rPr>
      </w:pPr>
      <w:r w:rsidRPr="0094082B">
        <w:rPr>
          <w:rFonts w:ascii="Times New Roman" w:hAnsi="Times New Roman" w:cs="Times New Roman"/>
          <w:sz w:val="24"/>
          <w:szCs w:val="24"/>
          <w:lang w:val="uz-Cyrl-UZ"/>
        </w:rPr>
        <w:t>• Уларга қуйидагиларни киритиш мумкин: лойиҳалар усули, ҳужжатли манбалар тадқиқоти усули, муҳим маълумотларни олиш ва йиғиш, интервью, портфолио, концепциялар харитаси ва б.</w:t>
      </w:r>
    </w:p>
    <w:p w:rsidR="00486005" w:rsidRPr="0094082B" w:rsidRDefault="00486005" w:rsidP="0094082B">
      <w:pPr>
        <w:pStyle w:val="aff0"/>
        <w:shd w:val="clear" w:color="auto" w:fill="auto"/>
        <w:spacing w:after="0" w:line="240" w:lineRule="auto"/>
        <w:ind w:firstLine="720"/>
        <w:jc w:val="both"/>
        <w:rPr>
          <w:rFonts w:ascii="Times New Roman" w:hAnsi="Times New Roman" w:cs="Times New Roman"/>
          <w:sz w:val="24"/>
          <w:szCs w:val="24"/>
          <w:lang w:val="uz-Cyrl-UZ"/>
        </w:rPr>
      </w:pPr>
      <w:r w:rsidRPr="0094082B">
        <w:rPr>
          <w:rStyle w:val="9"/>
          <w:rFonts w:ascii="Times New Roman" w:hAnsi="Times New Roman" w:cs="Times New Roman"/>
          <w:sz w:val="24"/>
          <w:szCs w:val="24"/>
          <w:lang w:val="uz-Cyrl-UZ"/>
        </w:rPr>
        <w:t>4. Ҳамкорликда  ўқитиш усуллари.</w:t>
      </w:r>
      <w:r w:rsidRPr="0094082B">
        <w:rPr>
          <w:rFonts w:ascii="Times New Roman" w:hAnsi="Times New Roman" w:cs="Times New Roman"/>
          <w:sz w:val="24"/>
          <w:szCs w:val="24"/>
          <w:lang w:val="uz-Cyrl-UZ"/>
        </w:rPr>
        <w:t xml:space="preserve"> Бу усуллар ўқувчиларга маълумот билан ўзаро алмашишни ўргатишга имкон беради, гуруҳда ўзаро ҳаракат қилиш кўникмаларини олишга, командада қўйилган вазифаларни ҳал этиш учун, ўз нуқтаи назарини далиллаш, хушмуомалалик билан мунозарани юритишга имкон беради. Уларга қуйидагиларни киритиш мумкин: аклий хужум, жуфтликда ва кичик гуруҳдаги иш, мозаика, мунозаранинг хар хил тури (ҳамкорликда излаш, бурчаклар, охирги сўзни ўзимда қолдиринг, стол ўртасидаги ручка) ва б.</w:t>
      </w:r>
    </w:p>
    <w:p w:rsidR="00486005" w:rsidRPr="0094082B" w:rsidRDefault="00486005" w:rsidP="0094082B">
      <w:pPr>
        <w:pStyle w:val="210"/>
        <w:shd w:val="clear" w:color="auto" w:fill="auto"/>
        <w:spacing w:before="0" w:line="240" w:lineRule="auto"/>
        <w:ind w:firstLine="720"/>
        <w:rPr>
          <w:rFonts w:ascii="Times New Roman" w:hAnsi="Times New Roman" w:cs="Times New Roman"/>
          <w:sz w:val="24"/>
          <w:szCs w:val="24"/>
          <w:lang w:val="uz-Cyrl-UZ"/>
        </w:rPr>
      </w:pPr>
      <w:r w:rsidRPr="0094082B">
        <w:rPr>
          <w:rStyle w:val="230"/>
          <w:rFonts w:ascii="Times New Roman" w:hAnsi="Times New Roman" w:cs="Times New Roman"/>
          <w:bCs/>
          <w:sz w:val="24"/>
          <w:szCs w:val="24"/>
          <w:lang w:val="uz-Cyrl-UZ"/>
        </w:rPr>
        <w:t>4.3. Ресурсларни таъминлашга бўлган талаблар</w:t>
      </w:r>
    </w:p>
    <w:p w:rsidR="00486005" w:rsidRPr="0094082B" w:rsidRDefault="00486005" w:rsidP="0094082B">
      <w:pPr>
        <w:pStyle w:val="aff0"/>
        <w:shd w:val="clear" w:color="auto" w:fill="auto"/>
        <w:spacing w:after="0" w:line="240" w:lineRule="auto"/>
        <w:ind w:firstLine="720"/>
        <w:jc w:val="both"/>
        <w:rPr>
          <w:rFonts w:ascii="Times New Roman" w:hAnsi="Times New Roman" w:cs="Times New Roman"/>
          <w:sz w:val="24"/>
          <w:szCs w:val="24"/>
          <w:lang w:val="uz-Cyrl-UZ"/>
        </w:rPr>
      </w:pPr>
      <w:r w:rsidRPr="0094082B">
        <w:rPr>
          <w:rFonts w:ascii="Times New Roman" w:hAnsi="Times New Roman" w:cs="Times New Roman"/>
          <w:sz w:val="24"/>
          <w:szCs w:val="24"/>
          <w:lang w:val="uz-Cyrl-UZ"/>
        </w:rPr>
        <w:t xml:space="preserve">Билим беришнинг янги фалсафаси янги акцентларни ўз олдига қўйиши ҳозирги таълим жараёнининг актуал мавзуларига айланиб бормоқда. Таълим ва ўқишга янгича ёндашиш мақсадли ўқитиш ва режалаштиришга мувофик яққол кўринадиган жараёндир. Буни қуйидаги схемада яққол куриш мумкин. </w:t>
      </w:r>
    </w:p>
    <w:p w:rsidR="0094082B" w:rsidRDefault="0094082B" w:rsidP="0094082B">
      <w:pPr>
        <w:pStyle w:val="aff0"/>
        <w:shd w:val="clear" w:color="auto" w:fill="auto"/>
        <w:spacing w:after="0" w:line="240" w:lineRule="auto"/>
        <w:ind w:firstLine="720"/>
        <w:jc w:val="both"/>
        <w:rPr>
          <w:rStyle w:val="9"/>
          <w:rFonts w:ascii="Times New Roman" w:hAnsi="Times New Roman" w:cs="Times New Roman"/>
          <w:sz w:val="24"/>
          <w:szCs w:val="24"/>
          <w:lang w:val="uz-Cyrl-UZ"/>
        </w:rPr>
      </w:pPr>
    </w:p>
    <w:p w:rsidR="0094082B" w:rsidRDefault="00486005" w:rsidP="0094082B">
      <w:pPr>
        <w:pStyle w:val="aff0"/>
        <w:shd w:val="clear" w:color="auto" w:fill="auto"/>
        <w:spacing w:after="0" w:line="240" w:lineRule="auto"/>
        <w:ind w:firstLine="720"/>
        <w:jc w:val="both"/>
        <w:rPr>
          <w:rFonts w:ascii="Times New Roman" w:hAnsi="Times New Roman" w:cs="Times New Roman"/>
          <w:sz w:val="24"/>
          <w:szCs w:val="24"/>
          <w:lang w:val="uz-Cyrl-UZ"/>
        </w:rPr>
      </w:pPr>
      <w:r w:rsidRPr="0094082B">
        <w:rPr>
          <w:rStyle w:val="9"/>
          <w:rFonts w:ascii="Times New Roman" w:hAnsi="Times New Roman" w:cs="Times New Roman"/>
          <w:sz w:val="24"/>
          <w:szCs w:val="24"/>
          <w:lang w:val="uz-Cyrl-UZ"/>
        </w:rPr>
        <w:t>Схема 1. Таълим мақсадини қуйидагича</w:t>
      </w:r>
      <w:r w:rsidR="0094082B">
        <w:rPr>
          <w:rFonts w:ascii="Times New Roman" w:hAnsi="Times New Roman" w:cs="Times New Roman"/>
          <w:sz w:val="24"/>
          <w:szCs w:val="24"/>
          <w:lang w:val="uz-Cyrl-UZ"/>
        </w:rPr>
        <w:t xml:space="preserve"> тасаввур этиш мумкин:</w:t>
      </w:r>
    </w:p>
    <w:p w:rsidR="0094082B" w:rsidRDefault="0094082B" w:rsidP="0094082B">
      <w:pPr>
        <w:pStyle w:val="aff0"/>
        <w:shd w:val="clear" w:color="auto" w:fill="auto"/>
        <w:spacing w:after="0" w:line="240" w:lineRule="auto"/>
        <w:ind w:firstLine="720"/>
        <w:jc w:val="both"/>
        <w:rPr>
          <w:rFonts w:ascii="Times New Roman" w:hAnsi="Times New Roman" w:cs="Times New Roman"/>
          <w:sz w:val="24"/>
          <w:szCs w:val="24"/>
          <w:lang w:val="uz-Cyrl-UZ"/>
        </w:rPr>
      </w:pPr>
      <w:r>
        <w:rPr>
          <w:rFonts w:ascii="Times New Roman" w:hAnsi="Times New Roman" w:cs="Times New Roman"/>
          <w:noProof/>
          <w:sz w:val="24"/>
          <w:szCs w:val="24"/>
          <w:lang w:eastAsia="ru-RU"/>
        </w:rPr>
        <mc:AlternateContent>
          <mc:Choice Requires="wpg">
            <w:drawing>
              <wp:anchor distT="0" distB="0" distL="114300" distR="114300" simplePos="0" relativeHeight="251681792" behindDoc="0" locked="0" layoutInCell="1" allowOverlap="1">
                <wp:simplePos x="0" y="0"/>
                <wp:positionH relativeFrom="column">
                  <wp:posOffset>4445</wp:posOffset>
                </wp:positionH>
                <wp:positionV relativeFrom="paragraph">
                  <wp:posOffset>53340</wp:posOffset>
                </wp:positionV>
                <wp:extent cx="5912186" cy="496851"/>
                <wp:effectExtent l="0" t="0" r="12700" b="17780"/>
                <wp:wrapNone/>
                <wp:docPr id="119" name="Группа 119"/>
                <wp:cNvGraphicFramePr/>
                <a:graphic xmlns:a="http://schemas.openxmlformats.org/drawingml/2006/main">
                  <a:graphicData uri="http://schemas.microsoft.com/office/word/2010/wordprocessingGroup">
                    <wpg:wgp>
                      <wpg:cNvGrpSpPr/>
                      <wpg:grpSpPr>
                        <a:xfrm>
                          <a:off x="0" y="0"/>
                          <a:ext cx="5912186" cy="496851"/>
                          <a:chOff x="0" y="0"/>
                          <a:chExt cx="5912186" cy="496851"/>
                        </a:xfrm>
                      </wpg:grpSpPr>
                      <wps:wsp>
                        <wps:cNvPr id="25" name="Rectangle 57"/>
                        <wps:cNvSpPr>
                          <a:spLocks noChangeArrowheads="1"/>
                        </wps:cNvSpPr>
                        <wps:spPr bwMode="auto">
                          <a:xfrm>
                            <a:off x="0" y="0"/>
                            <a:ext cx="1383911" cy="4682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58"/>
                        <wps:cNvSpPr>
                          <a:spLocks noChangeArrowheads="1"/>
                        </wps:cNvSpPr>
                        <wps:spPr bwMode="auto">
                          <a:xfrm>
                            <a:off x="2038350" y="9525"/>
                            <a:ext cx="1113211" cy="4682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59"/>
                        <wps:cNvSpPr>
                          <a:spLocks noChangeArrowheads="1"/>
                        </wps:cNvSpPr>
                        <wps:spPr bwMode="auto">
                          <a:xfrm>
                            <a:off x="3705225" y="28575"/>
                            <a:ext cx="1113211" cy="4682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60"/>
                        <wps:cNvSpPr>
                          <a:spLocks noChangeArrowheads="1"/>
                        </wps:cNvSpPr>
                        <wps:spPr bwMode="auto">
                          <a:xfrm>
                            <a:off x="5314950" y="19050"/>
                            <a:ext cx="597236" cy="4682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61"/>
                        <wps:cNvCnPr/>
                        <wps:spPr bwMode="auto">
                          <a:xfrm>
                            <a:off x="1428750" y="257175"/>
                            <a:ext cx="5414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62"/>
                        <wps:cNvCnPr/>
                        <wps:spPr bwMode="auto">
                          <a:xfrm>
                            <a:off x="4829175" y="257175"/>
                            <a:ext cx="45116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63"/>
                        <wps:cNvCnPr/>
                        <wps:spPr bwMode="auto">
                          <a:xfrm>
                            <a:off x="3209925" y="238125"/>
                            <a:ext cx="45116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2DDF9D7F" id="Группа 119" o:spid="_x0000_s1026" style="position:absolute;margin-left:.35pt;margin-top:4.2pt;width:465.55pt;height:39.1pt;z-index:251681792" coordsize="59121,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VuJAQAAFUYAAAOAAAAZHJzL2Uyb0RvYy54bWzsWWlu4zYU/l9g7kDwvyNRu4Qog8BLUCCd&#10;DjrtAWiJWlCJVEk5SloUGKBH6EV6g15h5kZ9pGTHWVoEmcaYGdgGZFKkqPcev+8t9Onr67ZBV0yq&#10;WvAUkxMbI8Yzkde8TPFPP65mEUaqpzynjeAsxTdM4ddnr745HbqEOaISTc4kgkW4SoYuxVXfd4ll&#10;qaxiLVUnomMcBgshW9pDV5ZWLukAq7eN5dh2YA1C5p0UGVMK7i7GQXxm1i8KlvXfF4ViPWpSDLL1&#10;5irNda2v1tkpTUpJu6rOJjHoM6Roac3hpbulFrSnaCPrB0u1dSaFEkV/konWEkVRZ8zoANoQ+542&#10;F1JsOqNLmQxltzMTmPaenZ69bPbm6q1EdQ57R2KMOG1hkz78+fH9xz8+/A3fv5C+D1YaujKByRey&#10;e9e9ldONcuxpxa8L2epfUAldG/ve7OzLrnuUwU0/Jg6JAowyGPPiIPLJuAFZBbv04LGsWv73g9b2&#10;tZaWbifM0AGW1K251KeZ611FO2Z2QWkLTOZy/K21fgCQUV42DPnhaCkzT5tJG0R1lyL7WSEu5hVM&#10;Y+dSiqFiNAexjPog/N4DuqPgUbQevhM5bAbd9MJA6ykWJm7kxoRMFg4iJwy0SDtD0aSTqr9gokW6&#10;kWIJwpvV6dWl6sep2ylaei5WddPAfZo0HA0pjn3Q3OglmjrXg6Yjy/W8keiKap6Zz/RetT+trXtg&#10;e1O3KY52k2iirbHkuXlLT+tmbIPQDdeLA3xAtqk1suq32I6X0TLyZp4TLGeevVjMzldzbxasSOgv&#10;3MV8viC/azmJl1R1njOuRd0ynHhPg8Tka0Zu7jh+RyW1r/nKfB5qbt0Vw2wIaLX9NdoZGOid11xT&#10;yVrkN4ACKUaXBS4WGpWQv2I0gLtKsfplQyXDqPmWA5Ji4nnav5mO54cOdOT+yHp/hPIMlkpxj9HY&#10;nPejT9x0si4reBMxe8zFOaCvqA0wbqUCuXUHODbK+vJkA58xuqY9skUHJJtjA7F8sCk4LsMAg9Wt&#10;XyOEuM6RdUfWfWWsCx9h3ZQM7EWslwtxbmj7jg60wDon8kNfM97EA5NOHGl3DHaQR351wQ5KpvvB&#10;LjCVig66kIG+dGbpu8SLp2BHYhtad2jnx6HjbpP4Y4p5TDG3yeeXnWLuqt/LmjMUmNJsItycTxXv&#10;E0sz4jlROBHI8UOoSO4xyCOePRVphlz/Xp81IIxJxQ9Sn8F5w1SGPVKSof6mg3q0l7WpdqEOSXHL&#10;cqhAGBz96Ba4ic+2aNsVss+uxbR2hy17XCg4xkgwYtLRFn4mJr3IiTUQTS71CCY9n5AAEj59NHPE&#10;5GEOEr5ITILf2sek+wmYdB07jrf5vRsRaN7JNI6YPPzh1v+MSfCY5uzaRIbpnF0fju/3jV+9/Tfg&#10;7B8AAAD//wMAUEsDBBQABgAIAAAAIQDuVLBQ3AAAAAUBAAAPAAAAZHJzL2Rvd25yZXYueG1sTI9B&#10;S8NAFITvgv9heYI3u4nVWGM2pRT1VAq2gnh7TV6T0OzbkN0m6b/3edLjMMPMN9lysq0aqPeNYwPx&#10;LAJFXLiy4crA5/7tbgHKB+QSW8dk4EIelvn1VYZp6Ub+oGEXKiUl7FM0UIfQpVr7oiaLfuY6YvGO&#10;rrcYRPaVLnscpdy2+j6KEm2xYVmosaN1TcVpd7YG3kccV/P4ddicjuvL9/5x+7WJyZjbm2n1AirQ&#10;FP7C8Isv6JAL08GdufSqNfAkOQOLB1BiPs9j+XEQnSSg80z/p89/AAAA//8DAFBLAQItABQABgAI&#10;AAAAIQC2gziS/gAAAOEBAAATAAAAAAAAAAAAAAAAAAAAAABbQ29udGVudF9UeXBlc10ueG1sUEsB&#10;Ai0AFAAGAAgAAAAhADj9If/WAAAAlAEAAAsAAAAAAAAAAAAAAAAALwEAAF9yZWxzLy5yZWxzUEsB&#10;Ai0AFAAGAAgAAAAhANzuxW4kBAAAVRgAAA4AAAAAAAAAAAAAAAAALgIAAGRycy9lMm9Eb2MueG1s&#10;UEsBAi0AFAAGAAgAAAAhAO5UsFDcAAAABQEAAA8AAAAAAAAAAAAAAAAAfgYAAGRycy9kb3ducmV2&#10;LnhtbFBLBQYAAAAABAAEAPMAAACHBwAAAAA=&#10;">
                <v:rect id="Rectangle 57" o:spid="_x0000_s1027" style="position:absolute;width:13839;height:4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YQdcMA&#10;AADbAAAADwAAAGRycy9kb3ducmV2LnhtbESPQWvCQBSE74L/YXlCb7qpYJHUNaSi0JOgFqq3R/Z1&#10;NyT7NmS3Jv33bqHQ4zAz3zCbYnStuFMfas8KnhcZCOLK65qNgo/LYb4GESKyxtYzKfihAMV2Otlg&#10;rv3AJ7qfoxEJwiFHBTbGLpcyVJYchoXviJP35XuHMcneSN3jkOCulcsse5EOa04LFjvaWaqa87dT&#10;sO9ux3Jlgiw/o702/m042KNR6mk2lq8gIo3xP/zXftcKliv4/ZJ+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YQdcMAAADbAAAADwAAAAAAAAAAAAAAAACYAgAAZHJzL2Rv&#10;d25yZXYueG1sUEsFBgAAAAAEAAQA9QAAAIgDAAAAAA==&#10;" filled="f"/>
                <v:rect id="Rectangle 58" o:spid="_x0000_s1028" style="position:absolute;left:20383;top:95;width:11132;height:4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OAsIA&#10;AADbAAAADwAAAGRycy9kb3ducmV2LnhtbESPQWsCMRSE74L/ITzBm2YrKGVrlK0oeBJqC9XbY/Oa&#10;LG5elk10139vCoLHYWa+YZbr3tXiRm2oPCt4m2YgiEuvKzYKfr53k3cQISJrrD2TgjsFWK+GgyXm&#10;2nf8RbdjNCJBOOSowMbY5FKG0pLDMPUNcfL+fOswJtkaqVvsEtzVcpZlC+mw4rRgsaGNpfJyvDoF&#10;2+Z8KOYmyOI32tPFf3Y7ezBKjUd98QEiUh9f4Wd7rxXMFvD/Jf0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I4CwgAAANsAAAAPAAAAAAAAAAAAAAAAAJgCAABkcnMvZG93&#10;bnJldi54bWxQSwUGAAAAAAQABAD1AAAAhwMAAAAA&#10;" filled="f"/>
                <v:rect id="Rectangle 59" o:spid="_x0000_s1029" style="position:absolute;left:37052;top:285;width:11132;height:4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rmcMA&#10;AADbAAAADwAAAGRycy9kb3ducmV2LnhtbESPQWvCQBSE70L/w/IKvemmAbWkriEVhZ6E2kLb2yP7&#10;uhvMvg3Z1cR/7woFj8PMfMOsytG14kx9aDwreJ5lIIhrrxs2Cr4+d9MXECEia2w9k4ILBSjXD5MV&#10;FtoP/EHnQzQiQTgUqMDG2BVShtqSwzDzHXHy/nzvMCbZG6l7HBLctTLPsoV02HBasNjRxlJ9PJyc&#10;gm33u6/mJsjqO9qfo38bdnZvlHp6HKtXEJHGeA//t9+1gnwJ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grmcMAAADbAAAADwAAAAAAAAAAAAAAAACYAgAAZHJzL2Rv&#10;d25yZXYueG1sUEsFBgAAAAAEAAQA9QAAAIgDAAAAAA==&#10;" filled="f"/>
                <v:rect id="Rectangle 60" o:spid="_x0000_s1030" style="position:absolute;left:53149;top:190;width:5972;height:4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e/678A&#10;AADbAAAADwAAAGRycy9kb3ducmV2LnhtbERPTYvCMBC9L/gfwgje1lTBZalGqaLgSVh3YfU2NGNS&#10;bCalibb+e3MQPD7e92LVu1rcqQ2VZwWTcQaCuPS6YqPg73f3+Q0iRGSNtWdS8KAAq+XgY4G59h3/&#10;0P0YjUghHHJUYGNscilDaclhGPuGOHEX3zqMCbZG6ha7FO5qOc2yL+mw4tRgsaGNpfJ6vDkF2+Z8&#10;KGYmyOI/2tPVr7udPRilRsO+mIOI1Me3+OXeawXTNDZ9ST9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x7/rvwAAANsAAAAPAAAAAAAAAAAAAAAAAJgCAABkcnMvZG93bnJl&#10;di54bWxQSwUGAAAAAAQABAD1AAAAhAMAAAAA&#10;" filled="f"/>
                <v:line id="Line 61" o:spid="_x0000_s1031" style="position:absolute;visibility:visible;mso-wrap-style:square" from="14287,2571" to="19701,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62" o:spid="_x0000_s1032" style="position:absolute;visibility:visible;mso-wrap-style:square" from="48291,2571" to="52803,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63" o:spid="_x0000_s1033" style="position:absolute;visibility:visible;mso-wrap-style:square" from="32099,2381" to="36610,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group>
            </w:pict>
          </mc:Fallback>
        </mc:AlternateContent>
      </w:r>
    </w:p>
    <w:p w:rsidR="00486005" w:rsidRPr="0094082B" w:rsidRDefault="00486005" w:rsidP="0094082B">
      <w:pPr>
        <w:pStyle w:val="aff0"/>
        <w:shd w:val="clear" w:color="auto" w:fill="auto"/>
        <w:spacing w:after="0" w:line="240" w:lineRule="auto"/>
        <w:ind w:firstLine="0"/>
        <w:jc w:val="both"/>
        <w:rPr>
          <w:rFonts w:ascii="Times New Roman" w:hAnsi="Times New Roman" w:cs="Times New Roman"/>
          <w:sz w:val="24"/>
          <w:szCs w:val="24"/>
          <w:lang w:val="uz-Cyrl-UZ"/>
        </w:rPr>
      </w:pPr>
      <w:r w:rsidRPr="0094082B">
        <w:rPr>
          <w:rFonts w:ascii="Times New Roman" w:hAnsi="Times New Roman" w:cs="Times New Roman"/>
          <w:sz w:val="24"/>
          <w:szCs w:val="24"/>
          <w:lang w:val="uz-Cyrl-UZ"/>
        </w:rPr>
        <w:t>Таъли</w:t>
      </w:r>
      <w:r w:rsidR="0094082B">
        <w:rPr>
          <w:rFonts w:ascii="Times New Roman" w:hAnsi="Times New Roman" w:cs="Times New Roman"/>
          <w:sz w:val="24"/>
          <w:szCs w:val="24"/>
          <w:lang w:val="uz-Cyrl-UZ"/>
        </w:rPr>
        <w:t xml:space="preserve">м мазмуни фан                   Ўқув мақсади                       Методлар                        </w:t>
      </w:r>
      <w:r w:rsidRPr="0094082B">
        <w:rPr>
          <w:rFonts w:ascii="Times New Roman" w:hAnsi="Times New Roman" w:cs="Times New Roman"/>
          <w:sz w:val="24"/>
          <w:szCs w:val="24"/>
          <w:lang w:val="uz-Cyrl-UZ"/>
        </w:rPr>
        <w:t>Баҳо</w:t>
      </w:r>
    </w:p>
    <w:p w:rsidR="0094082B" w:rsidRDefault="0094082B" w:rsidP="0094082B">
      <w:pPr>
        <w:pStyle w:val="aff0"/>
        <w:shd w:val="clear" w:color="auto" w:fill="auto"/>
        <w:spacing w:after="0" w:line="240" w:lineRule="auto"/>
        <w:ind w:firstLine="720"/>
        <w:jc w:val="both"/>
        <w:rPr>
          <w:rFonts w:ascii="Times New Roman" w:hAnsi="Times New Roman" w:cs="Times New Roman"/>
          <w:sz w:val="24"/>
          <w:szCs w:val="24"/>
          <w:lang w:val="uz-Cyrl-UZ"/>
        </w:rPr>
      </w:pPr>
    </w:p>
    <w:p w:rsidR="0094082B" w:rsidRDefault="0094082B" w:rsidP="0094082B">
      <w:pPr>
        <w:pStyle w:val="aff0"/>
        <w:shd w:val="clear" w:color="auto" w:fill="auto"/>
        <w:spacing w:after="0" w:line="240" w:lineRule="auto"/>
        <w:ind w:firstLine="0"/>
        <w:jc w:val="both"/>
        <w:rPr>
          <w:rFonts w:ascii="Times New Roman" w:hAnsi="Times New Roman" w:cs="Times New Roman"/>
          <w:sz w:val="24"/>
          <w:szCs w:val="24"/>
          <w:lang w:val="uz-Cyrl-UZ"/>
        </w:rPr>
      </w:pPr>
    </w:p>
    <w:p w:rsidR="0094082B" w:rsidRDefault="0094082B" w:rsidP="0094082B">
      <w:pPr>
        <w:pStyle w:val="aff0"/>
        <w:shd w:val="clear" w:color="auto" w:fill="auto"/>
        <w:spacing w:after="0" w:line="240" w:lineRule="auto"/>
        <w:ind w:firstLine="720"/>
        <w:jc w:val="both"/>
        <w:rPr>
          <w:rFonts w:ascii="Times New Roman" w:hAnsi="Times New Roman" w:cs="Times New Roman"/>
          <w:sz w:val="24"/>
          <w:szCs w:val="24"/>
          <w:lang w:val="uz-Cyrl-UZ"/>
        </w:rPr>
      </w:pPr>
    </w:p>
    <w:p w:rsidR="00486005" w:rsidRPr="0094082B" w:rsidRDefault="00486005" w:rsidP="0094082B">
      <w:pPr>
        <w:pStyle w:val="aff0"/>
        <w:shd w:val="clear" w:color="auto" w:fill="auto"/>
        <w:spacing w:after="0" w:line="240" w:lineRule="auto"/>
        <w:ind w:firstLine="720"/>
        <w:jc w:val="both"/>
        <w:rPr>
          <w:rFonts w:ascii="Times New Roman" w:hAnsi="Times New Roman" w:cs="Times New Roman"/>
          <w:sz w:val="24"/>
          <w:szCs w:val="24"/>
          <w:lang w:val="uz-Cyrl-UZ"/>
        </w:rPr>
      </w:pPr>
      <w:r w:rsidRPr="0094082B">
        <w:rPr>
          <w:rFonts w:ascii="Times New Roman" w:hAnsi="Times New Roman" w:cs="Times New Roman"/>
          <w:sz w:val="24"/>
          <w:szCs w:val="24"/>
          <w:lang w:val="uz-Cyrl-UZ"/>
        </w:rPr>
        <w:t xml:space="preserve">Мазкур жараёнда боланинг нутқ, тилшуносликка, адабиётшуносликка оид, маданиятшуносликка оид компетентликларини ривожлантиришда ўқув материалини қандай ресурслар ёрдамида сингдирилишининг самарали натижалари ресурсларни </w:t>
      </w:r>
      <w:r w:rsidR="0094082B">
        <w:rPr>
          <w:rFonts w:ascii="Times New Roman" w:hAnsi="Times New Roman" w:cs="Times New Roman"/>
          <w:sz w:val="24"/>
          <w:szCs w:val="24"/>
          <w:lang w:val="uz-Cyrl-UZ"/>
        </w:rPr>
        <w:t xml:space="preserve"> </w:t>
      </w:r>
      <w:r w:rsidRPr="0094082B">
        <w:rPr>
          <w:rFonts w:ascii="Times New Roman" w:hAnsi="Times New Roman" w:cs="Times New Roman"/>
          <w:sz w:val="24"/>
          <w:szCs w:val="24"/>
          <w:lang w:val="uz-Cyrl-UZ"/>
        </w:rPr>
        <w:t>таъминлашга бўлган талаблар билан боғлиқ.</w:t>
      </w:r>
    </w:p>
    <w:p w:rsidR="00486005" w:rsidRPr="0094082B" w:rsidRDefault="00486005" w:rsidP="0094082B">
      <w:pPr>
        <w:pStyle w:val="aff0"/>
        <w:shd w:val="clear" w:color="auto" w:fill="auto"/>
        <w:spacing w:after="0" w:line="240" w:lineRule="auto"/>
        <w:ind w:firstLine="720"/>
        <w:jc w:val="both"/>
        <w:rPr>
          <w:rFonts w:ascii="Times New Roman" w:hAnsi="Times New Roman" w:cs="Times New Roman"/>
          <w:sz w:val="24"/>
          <w:szCs w:val="24"/>
          <w:lang w:val="uz-Cyrl-UZ"/>
        </w:rPr>
      </w:pPr>
      <w:r w:rsidRPr="0094082B">
        <w:rPr>
          <w:rFonts w:ascii="Times New Roman" w:hAnsi="Times New Roman" w:cs="Times New Roman"/>
          <w:sz w:val="24"/>
          <w:szCs w:val="24"/>
          <w:lang w:val="uz-Cyrl-UZ"/>
        </w:rPr>
        <w:t>Бола кўриш, тинглаш, ушлаб кўриш, тажрибада қўллаб кўриш ёрдамида предмет ҳақидаги тасаввурларни тезроқ англайди, у ҳақида фикрлайди, хулосалар беради.</w:t>
      </w:r>
    </w:p>
    <w:p w:rsidR="00486005" w:rsidRPr="0094082B" w:rsidRDefault="00486005" w:rsidP="0094082B">
      <w:pPr>
        <w:pStyle w:val="aff0"/>
        <w:shd w:val="clear" w:color="auto" w:fill="auto"/>
        <w:spacing w:after="0" w:line="240" w:lineRule="auto"/>
        <w:ind w:firstLine="720"/>
        <w:rPr>
          <w:rFonts w:ascii="Times New Roman" w:hAnsi="Times New Roman" w:cs="Times New Roman"/>
          <w:sz w:val="24"/>
          <w:szCs w:val="24"/>
          <w:lang w:val="uz-Cyrl-UZ"/>
        </w:rPr>
      </w:pPr>
      <w:r w:rsidRPr="0094082B">
        <w:rPr>
          <w:rFonts w:ascii="Times New Roman" w:hAnsi="Times New Roman" w:cs="Times New Roman"/>
          <w:sz w:val="24"/>
          <w:szCs w:val="24"/>
          <w:lang w:val="uz-Cyrl-UZ"/>
        </w:rPr>
        <w:t>Иллюстрациялар, диафильм, портрет, пейзаж, жадваллар орқали боланинг кўриш кўникмалари ривожланади.</w:t>
      </w:r>
    </w:p>
    <w:p w:rsidR="00486005" w:rsidRPr="0094082B" w:rsidRDefault="00486005" w:rsidP="0094082B">
      <w:pPr>
        <w:pStyle w:val="aff0"/>
        <w:shd w:val="clear" w:color="auto" w:fill="auto"/>
        <w:spacing w:after="0" w:line="240" w:lineRule="auto"/>
        <w:ind w:firstLine="720"/>
        <w:jc w:val="both"/>
        <w:rPr>
          <w:rFonts w:ascii="Times New Roman" w:hAnsi="Times New Roman" w:cs="Times New Roman"/>
          <w:sz w:val="24"/>
          <w:szCs w:val="24"/>
          <w:lang w:val="uz-Cyrl-UZ"/>
        </w:rPr>
      </w:pPr>
      <w:r w:rsidRPr="0094082B">
        <w:rPr>
          <w:rFonts w:ascii="Times New Roman" w:hAnsi="Times New Roman" w:cs="Times New Roman"/>
          <w:sz w:val="24"/>
          <w:szCs w:val="24"/>
          <w:lang w:val="uz-Cyrl-UZ"/>
        </w:rPr>
        <w:t>Аудио ёзувлар, магнитофонлар, телефонлардаги музикалар орқали унинг ижодкорлик лаёқати шаклланиши ва ривожланиши мумкин.</w:t>
      </w:r>
    </w:p>
    <w:p w:rsidR="00486005" w:rsidRPr="0094082B" w:rsidRDefault="00486005" w:rsidP="0094082B">
      <w:pPr>
        <w:pStyle w:val="aff0"/>
        <w:shd w:val="clear" w:color="auto" w:fill="auto"/>
        <w:spacing w:after="0" w:line="240" w:lineRule="auto"/>
        <w:ind w:firstLine="720"/>
        <w:jc w:val="both"/>
        <w:rPr>
          <w:rFonts w:ascii="Times New Roman" w:hAnsi="Times New Roman" w:cs="Times New Roman"/>
          <w:sz w:val="24"/>
          <w:szCs w:val="24"/>
          <w:lang w:val="uz-Cyrl-UZ"/>
        </w:rPr>
      </w:pPr>
      <w:r w:rsidRPr="0094082B">
        <w:rPr>
          <w:rFonts w:ascii="Times New Roman" w:hAnsi="Times New Roman" w:cs="Times New Roman"/>
          <w:sz w:val="24"/>
          <w:szCs w:val="24"/>
          <w:lang w:val="uz-Cyrl-UZ"/>
        </w:rPr>
        <w:lastRenderedPageBreak/>
        <w:t>Тажрибалар юритиши, ушлаб кўриши, қўллаб кўриши туфайли ўқувчида ассоциациялаш, таққослаш, таҳлил қилиш, жонлантириш, оқлаш ёки қоралаш каби кўникма ва малакалар ўсади. Ўқувчи ўз ишининг натижасини кўрганида масъулият, шу ишнинг муаллифлиги, ихтирочилигига нисбатан туйғулар қолипланади ва келажакда ўз ўрнини топишга бўлган ишончи янада ортади.</w:t>
      </w:r>
    </w:p>
    <w:p w:rsidR="00486005" w:rsidRPr="0094082B" w:rsidRDefault="00486005" w:rsidP="0094082B">
      <w:pPr>
        <w:pStyle w:val="aff0"/>
        <w:shd w:val="clear" w:color="auto" w:fill="auto"/>
        <w:spacing w:after="0" w:line="240" w:lineRule="auto"/>
        <w:ind w:firstLine="720"/>
        <w:jc w:val="both"/>
        <w:rPr>
          <w:rFonts w:ascii="Times New Roman" w:hAnsi="Times New Roman" w:cs="Times New Roman"/>
          <w:sz w:val="24"/>
          <w:szCs w:val="24"/>
          <w:lang w:val="uz-Cyrl-UZ"/>
        </w:rPr>
      </w:pPr>
      <w:r w:rsidRPr="0094082B">
        <w:rPr>
          <w:rFonts w:ascii="Times New Roman" w:hAnsi="Times New Roman" w:cs="Times New Roman"/>
          <w:sz w:val="24"/>
          <w:szCs w:val="24"/>
          <w:lang w:val="uz-Cyrl-UZ"/>
        </w:rPr>
        <w:t>Юқорида кўрсатиб ўтилган мазмуний йўналишлардаги бўлимлар характеридан келиб чиққан ҳолда ўқувчиларда кўникма ва малакаларни ривожлантиришга таъсир кўрсатувчи ресурсларни 5 турга бўлиш мумкин:</w:t>
      </w:r>
    </w:p>
    <w:p w:rsidR="00486005" w:rsidRPr="0094082B" w:rsidRDefault="00486005" w:rsidP="0094082B">
      <w:pPr>
        <w:pStyle w:val="aff0"/>
        <w:shd w:val="clear" w:color="auto" w:fill="auto"/>
        <w:spacing w:after="0" w:line="240" w:lineRule="auto"/>
        <w:ind w:firstLine="720"/>
        <w:jc w:val="both"/>
        <w:rPr>
          <w:rFonts w:ascii="Times New Roman" w:hAnsi="Times New Roman" w:cs="Times New Roman"/>
          <w:sz w:val="24"/>
          <w:szCs w:val="24"/>
          <w:lang w:val="uz-Cyrl-UZ"/>
        </w:rPr>
      </w:pPr>
      <w:r w:rsidRPr="0094082B">
        <w:rPr>
          <w:rFonts w:ascii="Times New Roman" w:hAnsi="Times New Roman" w:cs="Times New Roman"/>
          <w:sz w:val="24"/>
          <w:szCs w:val="24"/>
          <w:lang w:val="uz-Cyrl-UZ"/>
        </w:rPr>
        <w:t>Кўришга мўлжалланган - видео кассеталар, слайдлар, DVD дисклар, иллюстрациялар, расмлар (портрет, пейзаж, интерьер, экстерьер), жадваллар ва ш.к.</w:t>
      </w:r>
    </w:p>
    <w:p w:rsidR="00486005" w:rsidRPr="0094082B" w:rsidRDefault="00486005" w:rsidP="0094082B">
      <w:pPr>
        <w:pStyle w:val="aff0"/>
        <w:shd w:val="clear" w:color="auto" w:fill="auto"/>
        <w:tabs>
          <w:tab w:val="left" w:pos="1145"/>
        </w:tabs>
        <w:spacing w:after="0" w:line="240" w:lineRule="auto"/>
        <w:ind w:firstLine="720"/>
        <w:rPr>
          <w:rFonts w:ascii="Times New Roman" w:hAnsi="Times New Roman" w:cs="Times New Roman"/>
          <w:sz w:val="24"/>
          <w:szCs w:val="24"/>
          <w:lang w:val="uz-Cyrl-UZ"/>
        </w:rPr>
      </w:pPr>
      <w:r w:rsidRPr="0094082B">
        <w:rPr>
          <w:rFonts w:ascii="Times New Roman" w:hAnsi="Times New Roman" w:cs="Times New Roman"/>
          <w:sz w:val="24"/>
          <w:szCs w:val="24"/>
          <w:lang w:val="uz-Cyrl-UZ"/>
        </w:rPr>
        <w:t>1. Эшитишга мўлжалланган - аудио кассеталар, уяли телефонлардаги мусиқалар, магнитофон ленталарига ёзилган машҳур актёрлар овози билан айтилган эртаклар, шеърлар, ашулалар ва ш.к.</w:t>
      </w:r>
    </w:p>
    <w:p w:rsidR="00486005" w:rsidRPr="0094082B" w:rsidRDefault="00486005" w:rsidP="0094082B">
      <w:pPr>
        <w:pStyle w:val="aff0"/>
        <w:shd w:val="clear" w:color="auto" w:fill="auto"/>
        <w:tabs>
          <w:tab w:val="left" w:pos="1140"/>
        </w:tabs>
        <w:spacing w:after="0" w:line="240" w:lineRule="auto"/>
        <w:ind w:firstLine="720"/>
        <w:rPr>
          <w:rFonts w:ascii="Times New Roman" w:hAnsi="Times New Roman" w:cs="Times New Roman"/>
          <w:sz w:val="24"/>
          <w:szCs w:val="24"/>
          <w:lang w:val="uz-Cyrl-UZ"/>
        </w:rPr>
      </w:pPr>
      <w:r w:rsidRPr="0094082B">
        <w:rPr>
          <w:rFonts w:ascii="Times New Roman" w:hAnsi="Times New Roman" w:cs="Times New Roman"/>
          <w:sz w:val="24"/>
          <w:szCs w:val="24"/>
          <w:lang w:val="uz-Cyrl-UZ"/>
        </w:rPr>
        <w:t>2. Ёзишга мўлжалланган - тест-карточкалар, тестлар, эсселар, турли услубда, турли матбуот ва бадиий асарлардан олинган матнлар, мактублар, баён, иншо, диктантлар ва ш.к.</w:t>
      </w:r>
    </w:p>
    <w:p w:rsidR="00486005" w:rsidRPr="0094082B" w:rsidRDefault="00486005" w:rsidP="0094082B">
      <w:pPr>
        <w:pStyle w:val="aff0"/>
        <w:shd w:val="clear" w:color="auto" w:fill="auto"/>
        <w:tabs>
          <w:tab w:val="left" w:pos="1145"/>
        </w:tabs>
        <w:spacing w:after="0" w:line="240" w:lineRule="auto"/>
        <w:ind w:firstLine="720"/>
        <w:rPr>
          <w:rFonts w:ascii="Times New Roman" w:hAnsi="Times New Roman" w:cs="Times New Roman"/>
          <w:sz w:val="24"/>
          <w:szCs w:val="24"/>
          <w:lang w:val="uz-Cyrl-UZ"/>
        </w:rPr>
      </w:pPr>
      <w:r w:rsidRPr="0094082B">
        <w:rPr>
          <w:rFonts w:ascii="Times New Roman" w:hAnsi="Times New Roman" w:cs="Times New Roman"/>
          <w:sz w:val="24"/>
          <w:szCs w:val="24"/>
          <w:lang w:val="uz-Cyrl-UZ"/>
        </w:rPr>
        <w:t>3. Тадқиқ қилишга мулжалланган - лойиҳалар, тажрибалар, изланишлар, луғатлар, энциклопедиялар ва ш.к.</w:t>
      </w:r>
    </w:p>
    <w:p w:rsidR="00486005" w:rsidRPr="0094082B" w:rsidRDefault="00486005" w:rsidP="0094082B">
      <w:pPr>
        <w:pStyle w:val="aff0"/>
        <w:shd w:val="clear" w:color="auto" w:fill="auto"/>
        <w:tabs>
          <w:tab w:val="left" w:pos="1135"/>
        </w:tabs>
        <w:spacing w:after="0" w:line="240" w:lineRule="auto"/>
        <w:ind w:firstLine="720"/>
        <w:jc w:val="both"/>
        <w:rPr>
          <w:rFonts w:ascii="Times New Roman" w:hAnsi="Times New Roman" w:cs="Times New Roman"/>
          <w:sz w:val="24"/>
          <w:szCs w:val="24"/>
          <w:lang w:val="uz-Cyrl-UZ"/>
        </w:rPr>
      </w:pPr>
      <w:r w:rsidRPr="0094082B">
        <w:rPr>
          <w:rFonts w:ascii="Times New Roman" w:hAnsi="Times New Roman" w:cs="Times New Roman"/>
          <w:sz w:val="24"/>
          <w:szCs w:val="24"/>
          <w:lang w:val="uz-Cyrl-UZ"/>
        </w:rPr>
        <w:t>4. Сўзлашга мўлжалланган - тақдимотлар, саҳна кўринишлари, гуруҳдаги ишлар, бадиий асарлар ва ш.к.</w:t>
      </w:r>
    </w:p>
    <w:p w:rsidR="00486005" w:rsidRPr="0094082B" w:rsidRDefault="00486005" w:rsidP="0094082B">
      <w:pPr>
        <w:pStyle w:val="aff0"/>
        <w:shd w:val="clear" w:color="auto" w:fill="auto"/>
        <w:tabs>
          <w:tab w:val="left" w:pos="1135"/>
        </w:tabs>
        <w:spacing w:after="0" w:line="240" w:lineRule="auto"/>
        <w:ind w:firstLine="720"/>
        <w:jc w:val="both"/>
        <w:rPr>
          <w:rFonts w:ascii="Times New Roman" w:hAnsi="Times New Roman" w:cs="Times New Roman"/>
          <w:sz w:val="24"/>
          <w:szCs w:val="24"/>
          <w:lang w:val="uz-Cyrl-UZ"/>
        </w:rPr>
      </w:pPr>
      <w:r w:rsidRPr="0094082B">
        <w:rPr>
          <w:rFonts w:ascii="Times New Roman" w:hAnsi="Times New Roman" w:cs="Times New Roman"/>
          <w:sz w:val="24"/>
          <w:szCs w:val="24"/>
          <w:lang w:val="uz-Cyrl-UZ"/>
        </w:rPr>
        <w:t>Ўқитувчи ривожланиш ва янгиликларни севган ва шунга интилган ақл кишилари ҳисобланади. Юқорида айтилган фикр ва таклифлар ижодий ёндашишни талаб қилган ресурслардир. Шунинг учун янги таълим стандарти (куррикулумг)киритилган, ресурсларга бўлган талаблар хар бир ўқитувчидан ижодкорликни талаб қилган зарур манбалардир.</w:t>
      </w:r>
      <w:r w:rsidRPr="0094082B">
        <w:rPr>
          <w:rFonts w:ascii="Times New Roman" w:hAnsi="Times New Roman" w:cs="Times New Roman"/>
          <w:sz w:val="24"/>
          <w:szCs w:val="24"/>
          <w:lang w:val="uz-Cyrl-UZ"/>
        </w:rPr>
        <w:tab/>
      </w:r>
    </w:p>
    <w:p w:rsidR="00486005" w:rsidRPr="0094082B" w:rsidRDefault="00486005" w:rsidP="0094082B">
      <w:pPr>
        <w:pStyle w:val="aff0"/>
        <w:shd w:val="clear" w:color="auto" w:fill="auto"/>
        <w:spacing w:after="0" w:line="240" w:lineRule="auto"/>
        <w:ind w:firstLine="720"/>
        <w:jc w:val="both"/>
        <w:rPr>
          <w:rFonts w:ascii="Times New Roman" w:hAnsi="Times New Roman" w:cs="Times New Roman"/>
          <w:sz w:val="24"/>
          <w:szCs w:val="24"/>
          <w:lang w:val="uz-Cyrl-UZ"/>
        </w:rPr>
      </w:pPr>
      <w:r w:rsidRPr="0094082B">
        <w:rPr>
          <w:rFonts w:ascii="Times New Roman" w:hAnsi="Times New Roman" w:cs="Times New Roman"/>
          <w:sz w:val="24"/>
          <w:szCs w:val="24"/>
          <w:lang w:val="uz-Cyrl-UZ"/>
        </w:rPr>
        <w:t>Предмет компетентликларни ривожлантиришда аудиторияда турли шаклда парта ва стулларнинг жойлаштирилиши турли метод ва стратегияларнинг мазмунига самарали таъсир кўрсатиши инобатга олиниши муҳим. Муаллиф учун аталган стул, парталарнинг П шаклида қўйилиши, жуфтлик, гуруҳда ишлаганда ўқувчилар бемалол силжишларига шароит яратилиши, диалог тузишда, муҳокамали мавзулар ёритилганда доира шаклида туриш учун кенгликнинг яратилиши ресурсларни таъминлашга бўлган зарур шартлардан биридир.</w:t>
      </w:r>
    </w:p>
    <w:p w:rsidR="00486005" w:rsidRPr="0094082B" w:rsidRDefault="00486005" w:rsidP="0094082B">
      <w:pPr>
        <w:pStyle w:val="aff0"/>
        <w:shd w:val="clear" w:color="auto" w:fill="auto"/>
        <w:spacing w:after="0" w:line="240" w:lineRule="auto"/>
        <w:ind w:firstLine="780"/>
        <w:jc w:val="both"/>
        <w:rPr>
          <w:rFonts w:ascii="Times New Roman" w:hAnsi="Times New Roman" w:cs="Times New Roman"/>
          <w:sz w:val="24"/>
          <w:szCs w:val="24"/>
          <w:lang w:val="uz-Cyrl-UZ"/>
        </w:rPr>
      </w:pPr>
      <w:r w:rsidRPr="0094082B">
        <w:rPr>
          <w:rFonts w:ascii="Times New Roman" w:hAnsi="Times New Roman" w:cs="Times New Roman"/>
          <w:sz w:val="24"/>
          <w:szCs w:val="24"/>
          <w:lang w:val="uz-Cyrl-UZ"/>
        </w:rPr>
        <w:t>Ўргатувчи ўзининг педагогик мақсадини ўқувчилар мақсади билан мослаштиради. Мақсад кузлашда ўқишнинг мазмуни, методлар ва ундан сўнг ресурслар ҳисобга олинади.</w:t>
      </w:r>
    </w:p>
    <w:p w:rsidR="00486005" w:rsidRPr="0094082B" w:rsidRDefault="00486005" w:rsidP="0094082B">
      <w:pPr>
        <w:pStyle w:val="aff0"/>
        <w:shd w:val="clear" w:color="auto" w:fill="auto"/>
        <w:spacing w:after="0" w:line="240" w:lineRule="auto"/>
        <w:ind w:firstLine="780"/>
        <w:jc w:val="both"/>
        <w:rPr>
          <w:rFonts w:ascii="Times New Roman" w:hAnsi="Times New Roman" w:cs="Times New Roman"/>
          <w:sz w:val="24"/>
          <w:szCs w:val="24"/>
          <w:lang w:val="uz-Cyrl-UZ"/>
        </w:rPr>
      </w:pPr>
      <w:r w:rsidRPr="0094082B">
        <w:rPr>
          <w:rFonts w:ascii="Times New Roman" w:hAnsi="Times New Roman" w:cs="Times New Roman"/>
          <w:sz w:val="24"/>
          <w:szCs w:val="24"/>
          <w:lang w:val="uz-Cyrl-UZ"/>
        </w:rPr>
        <w:t>Ўқувчиларнинг дарсдаги материалларни ўзлаштириши таълим ресусрларининг танланишига боғлиқ. Ўқув жараёнини уюштиришнинг у ёки бу ресурсларига боғлиқ бўлган билимлар ўзлаштирилишининг тақсимланиш картинасини берувчи ўқитиш пирамидасига эътиборни қаратиш зарур:</w:t>
      </w:r>
    </w:p>
    <w:p w:rsidR="00486005" w:rsidRPr="0094082B" w:rsidRDefault="00486005" w:rsidP="0094082B">
      <w:pPr>
        <w:pStyle w:val="aff0"/>
        <w:shd w:val="clear" w:color="auto" w:fill="auto"/>
        <w:tabs>
          <w:tab w:val="left" w:pos="895"/>
        </w:tabs>
        <w:spacing w:after="0" w:line="240" w:lineRule="auto"/>
        <w:ind w:firstLine="720"/>
        <w:jc w:val="both"/>
        <w:rPr>
          <w:rFonts w:ascii="Times New Roman" w:hAnsi="Times New Roman" w:cs="Times New Roman"/>
          <w:sz w:val="24"/>
          <w:szCs w:val="24"/>
          <w:lang w:val="uz-Cyrl-UZ"/>
        </w:rPr>
      </w:pPr>
      <w:r w:rsidRPr="0094082B">
        <w:rPr>
          <w:rFonts w:ascii="Times New Roman" w:hAnsi="Times New Roman" w:cs="Times New Roman"/>
          <w:sz w:val="24"/>
          <w:szCs w:val="24"/>
          <w:lang w:val="uz-Cyrl-UZ"/>
        </w:rPr>
        <w:t>– агар дарс монотон маъруза (ўқитувчининг монологи) билан якунланса, бундай дарс ўқувчида факат 5% га эсда қолиши мумкин.</w:t>
      </w:r>
    </w:p>
    <w:p w:rsidR="00486005" w:rsidRPr="0094082B" w:rsidRDefault="00486005" w:rsidP="0094082B">
      <w:pPr>
        <w:pStyle w:val="aff0"/>
        <w:shd w:val="clear" w:color="auto" w:fill="auto"/>
        <w:tabs>
          <w:tab w:val="left" w:pos="867"/>
        </w:tabs>
        <w:spacing w:after="0" w:line="240" w:lineRule="auto"/>
        <w:ind w:firstLine="720"/>
        <w:jc w:val="both"/>
        <w:rPr>
          <w:rFonts w:ascii="Times New Roman" w:hAnsi="Times New Roman" w:cs="Times New Roman"/>
          <w:sz w:val="24"/>
          <w:szCs w:val="24"/>
          <w:lang w:val="uz-Cyrl-UZ"/>
        </w:rPr>
      </w:pPr>
      <w:r w:rsidRPr="0094082B">
        <w:rPr>
          <w:rFonts w:ascii="Times New Roman" w:hAnsi="Times New Roman" w:cs="Times New Roman"/>
          <w:sz w:val="24"/>
          <w:szCs w:val="24"/>
          <w:lang w:val="uz-Cyrl-UZ"/>
        </w:rPr>
        <w:t>– агар бундай дарс мустақил ўқиш билан бирга олиб борилса 10%, аудио-видео ёрдамида бўлса 20%, маълум бир стратегия, усуллар, эсселар, сахна кўринишлари кўрсатилса 30%, мавзу кичик гуруҳларда муҳокама тарзида ёритилса 50%, берилган муаммо амалиёт билан узвий, боғлиқликда олиб борилса 75%, бошқалар ўқитилса (болани бола ўқитса) 90% натижа беришини тадкикотлар кўрсатган. Шунингдек, бу нарса ўқитувчининг ҳам муваффақияти бўлиши шубҳасиздир.</w:t>
      </w:r>
    </w:p>
    <w:p w:rsidR="0094082B" w:rsidRDefault="0094082B" w:rsidP="0094082B">
      <w:pPr>
        <w:pStyle w:val="aff0"/>
        <w:shd w:val="clear" w:color="auto" w:fill="auto"/>
        <w:spacing w:after="0" w:line="240" w:lineRule="auto"/>
        <w:ind w:firstLine="0"/>
        <w:jc w:val="center"/>
        <w:rPr>
          <w:rStyle w:val="220"/>
          <w:rFonts w:ascii="Times New Roman" w:hAnsi="Times New Roman" w:cs="Times New Roman"/>
          <w:bCs w:val="0"/>
          <w:sz w:val="24"/>
          <w:szCs w:val="24"/>
          <w:lang w:val="uz-Cyrl-UZ"/>
        </w:rPr>
      </w:pPr>
    </w:p>
    <w:p w:rsidR="0094082B" w:rsidRDefault="0094082B" w:rsidP="0094082B">
      <w:pPr>
        <w:pStyle w:val="aff0"/>
        <w:shd w:val="clear" w:color="auto" w:fill="auto"/>
        <w:spacing w:after="0" w:line="240" w:lineRule="auto"/>
        <w:ind w:firstLine="0"/>
        <w:jc w:val="center"/>
        <w:rPr>
          <w:rStyle w:val="220"/>
          <w:rFonts w:ascii="Times New Roman" w:hAnsi="Times New Roman" w:cs="Times New Roman"/>
          <w:bCs w:val="0"/>
          <w:sz w:val="24"/>
          <w:szCs w:val="24"/>
          <w:lang w:val="uz-Cyrl-UZ"/>
        </w:rPr>
      </w:pPr>
    </w:p>
    <w:p w:rsidR="0094082B" w:rsidRDefault="0094082B" w:rsidP="0094082B">
      <w:pPr>
        <w:pStyle w:val="aff0"/>
        <w:shd w:val="clear" w:color="auto" w:fill="auto"/>
        <w:spacing w:after="0" w:line="240" w:lineRule="auto"/>
        <w:ind w:firstLine="0"/>
        <w:jc w:val="center"/>
        <w:rPr>
          <w:rStyle w:val="220"/>
          <w:rFonts w:ascii="Times New Roman" w:hAnsi="Times New Roman" w:cs="Times New Roman"/>
          <w:bCs w:val="0"/>
          <w:sz w:val="24"/>
          <w:szCs w:val="24"/>
          <w:lang w:val="uz-Cyrl-UZ"/>
        </w:rPr>
      </w:pPr>
    </w:p>
    <w:p w:rsidR="0094082B" w:rsidRDefault="0094082B" w:rsidP="0094082B">
      <w:pPr>
        <w:pStyle w:val="aff0"/>
        <w:shd w:val="clear" w:color="auto" w:fill="auto"/>
        <w:spacing w:after="0" w:line="240" w:lineRule="auto"/>
        <w:ind w:firstLine="0"/>
        <w:jc w:val="center"/>
        <w:rPr>
          <w:rStyle w:val="220"/>
          <w:rFonts w:ascii="Times New Roman" w:hAnsi="Times New Roman" w:cs="Times New Roman"/>
          <w:bCs w:val="0"/>
          <w:sz w:val="24"/>
          <w:szCs w:val="24"/>
          <w:lang w:val="uz-Cyrl-UZ"/>
        </w:rPr>
      </w:pPr>
    </w:p>
    <w:p w:rsidR="0094082B" w:rsidRDefault="0094082B" w:rsidP="0094082B">
      <w:pPr>
        <w:pStyle w:val="aff0"/>
        <w:shd w:val="clear" w:color="auto" w:fill="auto"/>
        <w:spacing w:after="0" w:line="240" w:lineRule="auto"/>
        <w:ind w:firstLine="0"/>
        <w:jc w:val="center"/>
        <w:rPr>
          <w:rStyle w:val="220"/>
          <w:rFonts w:ascii="Times New Roman" w:hAnsi="Times New Roman" w:cs="Times New Roman"/>
          <w:bCs w:val="0"/>
          <w:sz w:val="24"/>
          <w:szCs w:val="24"/>
          <w:lang w:val="uz-Cyrl-UZ"/>
        </w:rPr>
      </w:pPr>
    </w:p>
    <w:p w:rsidR="00486005" w:rsidRPr="0094082B" w:rsidRDefault="00486005" w:rsidP="0094082B">
      <w:pPr>
        <w:pStyle w:val="aff0"/>
        <w:shd w:val="clear" w:color="auto" w:fill="auto"/>
        <w:spacing w:after="0" w:line="240" w:lineRule="auto"/>
        <w:ind w:firstLine="0"/>
        <w:jc w:val="center"/>
        <w:rPr>
          <w:rStyle w:val="220"/>
          <w:rFonts w:ascii="Times New Roman" w:hAnsi="Times New Roman" w:cs="Times New Roman"/>
          <w:bCs w:val="0"/>
          <w:sz w:val="24"/>
          <w:szCs w:val="24"/>
          <w:lang w:val="uz-Cyrl-UZ"/>
        </w:rPr>
      </w:pPr>
      <w:r w:rsidRPr="0094082B">
        <w:rPr>
          <w:rStyle w:val="220"/>
          <w:rFonts w:ascii="Times New Roman" w:hAnsi="Times New Roman" w:cs="Times New Roman"/>
          <w:bCs w:val="0"/>
          <w:sz w:val="24"/>
          <w:szCs w:val="24"/>
          <w:lang w:val="uz-Cyrl-UZ"/>
        </w:rPr>
        <w:lastRenderedPageBreak/>
        <w:t>Фойдаланилган адабиётлар рўйхати</w:t>
      </w:r>
    </w:p>
    <w:p w:rsidR="00486005" w:rsidRPr="0094082B" w:rsidRDefault="00486005" w:rsidP="0094082B">
      <w:pPr>
        <w:pStyle w:val="aff0"/>
        <w:shd w:val="clear" w:color="auto" w:fill="auto"/>
        <w:spacing w:after="0" w:line="240" w:lineRule="auto"/>
        <w:ind w:firstLine="0"/>
        <w:jc w:val="center"/>
        <w:rPr>
          <w:rStyle w:val="220"/>
          <w:rFonts w:ascii="Times New Roman" w:hAnsi="Times New Roman" w:cs="Times New Roman"/>
          <w:bCs w:val="0"/>
          <w:sz w:val="24"/>
          <w:szCs w:val="24"/>
          <w:lang w:val="uz-Cyrl-UZ"/>
        </w:rPr>
      </w:pPr>
    </w:p>
    <w:p w:rsidR="00486005" w:rsidRPr="0094082B" w:rsidRDefault="00486005" w:rsidP="0094082B">
      <w:pPr>
        <w:pStyle w:val="aff0"/>
        <w:numPr>
          <w:ilvl w:val="0"/>
          <w:numId w:val="59"/>
        </w:numPr>
        <w:shd w:val="clear" w:color="auto" w:fill="auto"/>
        <w:spacing w:after="0" w:line="240" w:lineRule="auto"/>
        <w:ind w:left="0"/>
        <w:jc w:val="both"/>
        <w:rPr>
          <w:rStyle w:val="220"/>
          <w:rFonts w:ascii="Times New Roman" w:hAnsi="Times New Roman" w:cs="Times New Roman"/>
          <w:b w:val="0"/>
          <w:bCs w:val="0"/>
          <w:sz w:val="24"/>
          <w:szCs w:val="24"/>
          <w:lang w:val="uz-Cyrl-UZ"/>
        </w:rPr>
      </w:pPr>
      <w:r w:rsidRPr="0094082B">
        <w:rPr>
          <w:rStyle w:val="220"/>
          <w:rFonts w:ascii="Times New Roman" w:hAnsi="Times New Roman" w:cs="Times New Roman"/>
          <w:b w:val="0"/>
          <w:bCs w:val="0"/>
          <w:sz w:val="24"/>
          <w:szCs w:val="24"/>
        </w:rPr>
        <w:t>Адабиёт назарияси. Икки томлик. 1-том. Адабий асар, - Т.: Фан. 1978 й.</w:t>
      </w:r>
    </w:p>
    <w:p w:rsidR="00486005" w:rsidRPr="0094082B" w:rsidRDefault="00486005" w:rsidP="0094082B">
      <w:pPr>
        <w:pStyle w:val="aff0"/>
        <w:numPr>
          <w:ilvl w:val="0"/>
          <w:numId w:val="59"/>
        </w:numPr>
        <w:shd w:val="clear" w:color="auto" w:fill="auto"/>
        <w:spacing w:after="0" w:line="240" w:lineRule="auto"/>
        <w:ind w:left="0"/>
        <w:jc w:val="both"/>
        <w:rPr>
          <w:rStyle w:val="220"/>
          <w:rFonts w:ascii="Times New Roman" w:hAnsi="Times New Roman" w:cs="Times New Roman"/>
          <w:b w:val="0"/>
          <w:bCs w:val="0"/>
          <w:sz w:val="24"/>
          <w:szCs w:val="24"/>
          <w:lang w:val="uz-Cyrl-UZ"/>
        </w:rPr>
      </w:pPr>
      <w:r w:rsidRPr="0094082B">
        <w:rPr>
          <w:rStyle w:val="220"/>
          <w:rFonts w:ascii="Times New Roman" w:hAnsi="Times New Roman" w:cs="Times New Roman"/>
          <w:b w:val="0"/>
          <w:bCs w:val="0"/>
          <w:sz w:val="24"/>
          <w:szCs w:val="24"/>
        </w:rPr>
        <w:t xml:space="preserve">Бахтин М. М. Литературы и эстетики. – М.: </w:t>
      </w:r>
      <w:smartTag w:uri="urn:schemas-microsoft-com:office:smarttags" w:element="metricconverter">
        <w:smartTagPr>
          <w:attr w:name="ProductID" w:val="1975 г"/>
        </w:smartTagPr>
        <w:r w:rsidRPr="0094082B">
          <w:rPr>
            <w:rStyle w:val="220"/>
            <w:rFonts w:ascii="Times New Roman" w:hAnsi="Times New Roman" w:cs="Times New Roman"/>
            <w:b w:val="0"/>
            <w:bCs w:val="0"/>
            <w:sz w:val="24"/>
            <w:szCs w:val="24"/>
          </w:rPr>
          <w:t>1975 г</w:t>
        </w:r>
      </w:smartTag>
      <w:r w:rsidRPr="0094082B">
        <w:rPr>
          <w:rStyle w:val="220"/>
          <w:rFonts w:ascii="Times New Roman" w:hAnsi="Times New Roman" w:cs="Times New Roman"/>
          <w:b w:val="0"/>
          <w:bCs w:val="0"/>
          <w:sz w:val="24"/>
          <w:szCs w:val="24"/>
        </w:rPr>
        <w:t>.</w:t>
      </w:r>
    </w:p>
    <w:p w:rsidR="00486005" w:rsidRPr="0094082B" w:rsidRDefault="00486005" w:rsidP="0094082B">
      <w:pPr>
        <w:pStyle w:val="aff0"/>
        <w:numPr>
          <w:ilvl w:val="0"/>
          <w:numId w:val="59"/>
        </w:numPr>
        <w:shd w:val="clear" w:color="auto" w:fill="auto"/>
        <w:spacing w:after="0" w:line="240" w:lineRule="auto"/>
        <w:ind w:left="0"/>
        <w:jc w:val="both"/>
        <w:rPr>
          <w:rStyle w:val="220"/>
          <w:rFonts w:ascii="Times New Roman" w:hAnsi="Times New Roman" w:cs="Times New Roman"/>
          <w:b w:val="0"/>
          <w:bCs w:val="0"/>
          <w:sz w:val="24"/>
          <w:szCs w:val="24"/>
          <w:lang w:val="uz-Cyrl-UZ"/>
        </w:rPr>
      </w:pPr>
      <w:r w:rsidRPr="0094082B">
        <w:rPr>
          <w:rStyle w:val="220"/>
          <w:rFonts w:ascii="Times New Roman" w:hAnsi="Times New Roman" w:cs="Times New Roman"/>
          <w:b w:val="0"/>
          <w:bCs w:val="0"/>
          <w:sz w:val="24"/>
          <w:szCs w:val="24"/>
          <w:lang w:val="uz-Cyrl-UZ"/>
        </w:rPr>
        <w:t>Бобоев Т. Адабиётшунослик асослари. - Т.: Ўзбекистон. 2002 й.</w:t>
      </w:r>
    </w:p>
    <w:p w:rsidR="00486005" w:rsidRPr="0094082B" w:rsidRDefault="00486005" w:rsidP="0094082B">
      <w:pPr>
        <w:pStyle w:val="aff0"/>
        <w:numPr>
          <w:ilvl w:val="0"/>
          <w:numId w:val="59"/>
        </w:numPr>
        <w:shd w:val="clear" w:color="auto" w:fill="auto"/>
        <w:spacing w:after="0" w:line="240" w:lineRule="auto"/>
        <w:ind w:left="0"/>
        <w:jc w:val="both"/>
        <w:rPr>
          <w:rStyle w:val="220"/>
          <w:rFonts w:ascii="Times New Roman" w:hAnsi="Times New Roman" w:cs="Times New Roman"/>
          <w:b w:val="0"/>
          <w:bCs w:val="0"/>
          <w:sz w:val="24"/>
          <w:szCs w:val="24"/>
          <w:lang w:val="uz-Cyrl-UZ"/>
        </w:rPr>
      </w:pPr>
      <w:r w:rsidRPr="0094082B">
        <w:rPr>
          <w:rStyle w:val="220"/>
          <w:rFonts w:ascii="Times New Roman" w:hAnsi="Times New Roman" w:cs="Times New Roman"/>
          <w:b w:val="0"/>
          <w:bCs w:val="0"/>
          <w:sz w:val="24"/>
          <w:szCs w:val="24"/>
          <w:lang w:val="uz-Cyrl-UZ"/>
        </w:rPr>
        <w:t>Иззат Султон. Адабиёт назарияси.- Тошкент,1980.</w:t>
      </w:r>
    </w:p>
    <w:p w:rsidR="00486005" w:rsidRPr="0094082B" w:rsidRDefault="00486005" w:rsidP="0094082B">
      <w:pPr>
        <w:pStyle w:val="aff0"/>
        <w:numPr>
          <w:ilvl w:val="0"/>
          <w:numId w:val="59"/>
        </w:numPr>
        <w:shd w:val="clear" w:color="auto" w:fill="auto"/>
        <w:spacing w:after="0" w:line="240" w:lineRule="auto"/>
        <w:ind w:left="0"/>
        <w:jc w:val="both"/>
        <w:rPr>
          <w:rStyle w:val="220"/>
          <w:rFonts w:ascii="Times New Roman" w:hAnsi="Times New Roman" w:cs="Times New Roman"/>
          <w:b w:val="0"/>
          <w:bCs w:val="0"/>
          <w:sz w:val="24"/>
          <w:szCs w:val="24"/>
          <w:lang w:val="uz-Cyrl-UZ"/>
        </w:rPr>
      </w:pPr>
      <w:r w:rsidRPr="0094082B">
        <w:rPr>
          <w:rStyle w:val="220"/>
          <w:rFonts w:ascii="Times New Roman" w:hAnsi="Times New Roman" w:cs="Times New Roman"/>
          <w:b w:val="0"/>
          <w:bCs w:val="0"/>
          <w:sz w:val="24"/>
          <w:szCs w:val="24"/>
          <w:lang w:val="uz-Cyrl-UZ"/>
        </w:rPr>
        <w:t>Исманова А. А Адабий ўқиш. 2-синф. Ўқитувчилар учун методик қўлланма. Б.:2013 й.</w:t>
      </w:r>
    </w:p>
    <w:p w:rsidR="00486005" w:rsidRPr="0094082B" w:rsidRDefault="00486005" w:rsidP="0094082B">
      <w:pPr>
        <w:pStyle w:val="aff0"/>
        <w:numPr>
          <w:ilvl w:val="0"/>
          <w:numId w:val="59"/>
        </w:numPr>
        <w:shd w:val="clear" w:color="auto" w:fill="auto"/>
        <w:spacing w:after="0" w:line="240" w:lineRule="auto"/>
        <w:ind w:left="0"/>
        <w:jc w:val="both"/>
        <w:rPr>
          <w:rStyle w:val="220"/>
          <w:rFonts w:ascii="Times New Roman" w:hAnsi="Times New Roman" w:cs="Times New Roman"/>
          <w:b w:val="0"/>
          <w:bCs w:val="0"/>
          <w:sz w:val="24"/>
          <w:szCs w:val="24"/>
          <w:lang w:val="uz-Cyrl-UZ"/>
        </w:rPr>
      </w:pPr>
      <w:r w:rsidRPr="0094082B">
        <w:rPr>
          <w:rStyle w:val="220"/>
          <w:rFonts w:ascii="Times New Roman" w:hAnsi="Times New Roman" w:cs="Times New Roman"/>
          <w:b w:val="0"/>
          <w:bCs w:val="0"/>
          <w:sz w:val="24"/>
          <w:szCs w:val="24"/>
          <w:lang w:val="uz-Cyrl-UZ"/>
        </w:rPr>
        <w:t>Исманова А. А. Адабий ўқиш. 3-синф. Ўқитувчилар учун методик қўлланма. Б.: 2014 й.</w:t>
      </w:r>
    </w:p>
    <w:p w:rsidR="00486005" w:rsidRPr="0094082B" w:rsidRDefault="00486005" w:rsidP="0094082B">
      <w:pPr>
        <w:pStyle w:val="aff0"/>
        <w:numPr>
          <w:ilvl w:val="0"/>
          <w:numId w:val="59"/>
        </w:numPr>
        <w:shd w:val="clear" w:color="auto" w:fill="auto"/>
        <w:spacing w:after="0" w:line="240" w:lineRule="auto"/>
        <w:ind w:left="0"/>
        <w:jc w:val="both"/>
        <w:rPr>
          <w:rStyle w:val="220"/>
          <w:rFonts w:ascii="Times New Roman" w:hAnsi="Times New Roman" w:cs="Times New Roman"/>
          <w:b w:val="0"/>
          <w:bCs w:val="0"/>
          <w:sz w:val="24"/>
          <w:szCs w:val="24"/>
          <w:lang w:val="uz-Cyrl-UZ"/>
        </w:rPr>
      </w:pPr>
      <w:r w:rsidRPr="0094082B">
        <w:rPr>
          <w:rStyle w:val="220"/>
          <w:rFonts w:ascii="Times New Roman" w:hAnsi="Times New Roman" w:cs="Times New Roman"/>
          <w:b w:val="0"/>
          <w:bCs w:val="0"/>
          <w:sz w:val="24"/>
          <w:szCs w:val="24"/>
          <w:lang w:val="uz-Cyrl-UZ"/>
        </w:rPr>
        <w:t>Йўлдошев Қ. Адабиёт ўқитишнинг илмий-назарий асослари. – Т: “Ўқитувчи” 1999 й.</w:t>
      </w:r>
    </w:p>
    <w:p w:rsidR="00486005" w:rsidRPr="0094082B" w:rsidRDefault="00486005" w:rsidP="0094082B">
      <w:pPr>
        <w:pStyle w:val="aff0"/>
        <w:numPr>
          <w:ilvl w:val="0"/>
          <w:numId w:val="59"/>
        </w:numPr>
        <w:shd w:val="clear" w:color="auto" w:fill="auto"/>
        <w:spacing w:after="0" w:line="240" w:lineRule="auto"/>
        <w:ind w:left="0"/>
        <w:jc w:val="both"/>
        <w:rPr>
          <w:rStyle w:val="220"/>
          <w:rFonts w:ascii="Times New Roman" w:hAnsi="Times New Roman" w:cs="Times New Roman"/>
          <w:b w:val="0"/>
          <w:bCs w:val="0"/>
          <w:sz w:val="24"/>
          <w:szCs w:val="24"/>
          <w:lang w:val="uz-Cyrl-UZ"/>
        </w:rPr>
      </w:pPr>
      <w:r w:rsidRPr="0094082B">
        <w:rPr>
          <w:rStyle w:val="220"/>
          <w:rFonts w:ascii="Times New Roman" w:hAnsi="Times New Roman" w:cs="Times New Roman"/>
          <w:b w:val="0"/>
          <w:bCs w:val="0"/>
          <w:sz w:val="24"/>
          <w:szCs w:val="24"/>
        </w:rPr>
        <w:t>Кыргыз Республикасындагы Орто билимдин алкактын улуттук куррикулуму (долбоор) –Б:, 2008ж.</w:t>
      </w:r>
    </w:p>
    <w:p w:rsidR="00486005" w:rsidRPr="0094082B" w:rsidRDefault="00486005" w:rsidP="0094082B">
      <w:pPr>
        <w:pStyle w:val="aff0"/>
        <w:numPr>
          <w:ilvl w:val="0"/>
          <w:numId w:val="59"/>
        </w:numPr>
        <w:shd w:val="clear" w:color="auto" w:fill="auto"/>
        <w:spacing w:after="0" w:line="240" w:lineRule="auto"/>
        <w:ind w:left="0"/>
        <w:jc w:val="both"/>
        <w:rPr>
          <w:rStyle w:val="220"/>
          <w:rFonts w:ascii="Times New Roman" w:hAnsi="Times New Roman" w:cs="Times New Roman"/>
          <w:b w:val="0"/>
          <w:bCs w:val="0"/>
          <w:sz w:val="24"/>
          <w:szCs w:val="24"/>
          <w:lang w:val="uz-Cyrl-UZ"/>
        </w:rPr>
      </w:pPr>
      <w:r w:rsidRPr="0094082B">
        <w:rPr>
          <w:rStyle w:val="220"/>
          <w:rFonts w:ascii="Times New Roman" w:hAnsi="Times New Roman" w:cs="Times New Roman"/>
          <w:b w:val="0"/>
          <w:bCs w:val="0"/>
          <w:sz w:val="24"/>
          <w:szCs w:val="24"/>
          <w:lang w:val="uz-Cyrl-UZ"/>
        </w:rPr>
        <w:t>Модел 1 Куррикулум, окуучулардын сабаттуулугун жана эсептоо кондумдарын ън\кт\р\\. Б: 2011 ж.</w:t>
      </w:r>
    </w:p>
    <w:p w:rsidR="00486005" w:rsidRPr="0094082B" w:rsidRDefault="00486005" w:rsidP="0094082B">
      <w:pPr>
        <w:pStyle w:val="aff0"/>
        <w:numPr>
          <w:ilvl w:val="0"/>
          <w:numId w:val="59"/>
        </w:numPr>
        <w:shd w:val="clear" w:color="auto" w:fill="auto"/>
        <w:spacing w:after="0" w:line="240" w:lineRule="auto"/>
        <w:ind w:left="0"/>
        <w:jc w:val="both"/>
        <w:rPr>
          <w:rStyle w:val="220"/>
          <w:rFonts w:ascii="Times New Roman" w:hAnsi="Times New Roman" w:cs="Times New Roman"/>
          <w:b w:val="0"/>
          <w:bCs w:val="0"/>
          <w:sz w:val="24"/>
          <w:szCs w:val="24"/>
          <w:lang w:val="uz-Cyrl-UZ"/>
        </w:rPr>
      </w:pPr>
      <w:r w:rsidRPr="0094082B">
        <w:rPr>
          <w:rStyle w:val="220"/>
          <w:rFonts w:ascii="Times New Roman" w:hAnsi="Times New Roman" w:cs="Times New Roman"/>
          <w:b w:val="0"/>
          <w:bCs w:val="0"/>
          <w:sz w:val="24"/>
          <w:szCs w:val="24"/>
        </w:rPr>
        <w:t>Модул 2. Окуучулардын жетишкендиктерин баалоо. Б.2011 ж.</w:t>
      </w:r>
    </w:p>
    <w:p w:rsidR="00486005" w:rsidRPr="0094082B" w:rsidRDefault="00486005" w:rsidP="0094082B">
      <w:pPr>
        <w:pStyle w:val="aff0"/>
        <w:numPr>
          <w:ilvl w:val="0"/>
          <w:numId w:val="59"/>
        </w:numPr>
        <w:shd w:val="clear" w:color="auto" w:fill="auto"/>
        <w:spacing w:after="0" w:line="240" w:lineRule="auto"/>
        <w:ind w:left="0"/>
        <w:jc w:val="both"/>
        <w:rPr>
          <w:rStyle w:val="220"/>
          <w:rFonts w:ascii="Times New Roman" w:hAnsi="Times New Roman" w:cs="Times New Roman"/>
          <w:b w:val="0"/>
          <w:bCs w:val="0"/>
          <w:sz w:val="24"/>
          <w:szCs w:val="24"/>
          <w:lang w:val="uz-Cyrl-UZ"/>
        </w:rPr>
      </w:pPr>
      <w:r w:rsidRPr="0094082B">
        <w:rPr>
          <w:rStyle w:val="220"/>
          <w:rFonts w:ascii="Times New Roman" w:hAnsi="Times New Roman" w:cs="Times New Roman"/>
          <w:b w:val="0"/>
          <w:bCs w:val="0"/>
          <w:sz w:val="24"/>
          <w:szCs w:val="24"/>
          <w:lang w:val="uz-Cyrl-UZ"/>
        </w:rPr>
        <w:t>Низовская И. Окуу жана жазуу аркылуу сынчыл ойломдуу ън\кт\р\\ программасынын създ\г\. Бишкек, 2003 ж.</w:t>
      </w:r>
    </w:p>
    <w:p w:rsidR="00486005" w:rsidRPr="0094082B" w:rsidRDefault="00486005" w:rsidP="0094082B">
      <w:pPr>
        <w:pStyle w:val="aff0"/>
        <w:numPr>
          <w:ilvl w:val="0"/>
          <w:numId w:val="59"/>
        </w:numPr>
        <w:shd w:val="clear" w:color="auto" w:fill="auto"/>
        <w:spacing w:after="0" w:line="240" w:lineRule="auto"/>
        <w:ind w:left="0"/>
        <w:jc w:val="both"/>
        <w:rPr>
          <w:rStyle w:val="220"/>
          <w:rFonts w:ascii="Times New Roman" w:hAnsi="Times New Roman" w:cs="Times New Roman"/>
          <w:b w:val="0"/>
          <w:bCs w:val="0"/>
          <w:sz w:val="24"/>
          <w:szCs w:val="24"/>
          <w:lang w:val="uz-Cyrl-UZ"/>
        </w:rPr>
      </w:pPr>
      <w:r w:rsidRPr="0094082B">
        <w:rPr>
          <w:rStyle w:val="220"/>
          <w:rFonts w:ascii="Times New Roman" w:hAnsi="Times New Roman" w:cs="Times New Roman"/>
          <w:b w:val="0"/>
          <w:bCs w:val="0"/>
          <w:sz w:val="24"/>
          <w:szCs w:val="24"/>
          <w:lang w:val="uz-Cyrl-UZ"/>
        </w:rPr>
        <w:t xml:space="preserve">Окуучулардын окуу жетишкендиктерин баалоо. Тузуучулор: Р Шокиров, А. Буркитова, О. Дудкина. </w:t>
      </w:r>
      <w:r w:rsidRPr="0094082B">
        <w:rPr>
          <w:rStyle w:val="220"/>
          <w:rFonts w:ascii="Times New Roman" w:hAnsi="Times New Roman" w:cs="Times New Roman"/>
          <w:b w:val="0"/>
          <w:bCs w:val="0"/>
          <w:sz w:val="24"/>
          <w:szCs w:val="24"/>
        </w:rPr>
        <w:t>Методикалиык колдонмо. Бишкек, 2010.</w:t>
      </w:r>
    </w:p>
    <w:p w:rsidR="00486005" w:rsidRPr="0094082B" w:rsidRDefault="00486005" w:rsidP="0094082B">
      <w:pPr>
        <w:pStyle w:val="aff0"/>
        <w:numPr>
          <w:ilvl w:val="0"/>
          <w:numId w:val="59"/>
        </w:numPr>
        <w:shd w:val="clear" w:color="auto" w:fill="auto"/>
        <w:spacing w:after="0" w:line="240" w:lineRule="auto"/>
        <w:ind w:left="0"/>
        <w:jc w:val="both"/>
        <w:rPr>
          <w:rStyle w:val="220"/>
          <w:rFonts w:ascii="Times New Roman" w:hAnsi="Times New Roman" w:cs="Times New Roman"/>
          <w:b w:val="0"/>
          <w:bCs w:val="0"/>
          <w:sz w:val="24"/>
          <w:szCs w:val="24"/>
          <w:lang w:val="uz-Cyrl-UZ"/>
        </w:rPr>
      </w:pPr>
      <w:r w:rsidRPr="0094082B">
        <w:rPr>
          <w:rStyle w:val="220"/>
          <w:rFonts w:ascii="Times New Roman" w:hAnsi="Times New Roman" w:cs="Times New Roman"/>
          <w:b w:val="0"/>
          <w:bCs w:val="0"/>
          <w:sz w:val="24"/>
          <w:szCs w:val="24"/>
        </w:rPr>
        <w:t xml:space="preserve">Рыбникова М. А. Очерки по методике литературного чтения. М.: </w:t>
      </w:r>
      <w:smartTag w:uri="urn:schemas-microsoft-com:office:smarttags" w:element="metricconverter">
        <w:smartTagPr>
          <w:attr w:name="ProductID" w:val="1985 г"/>
        </w:smartTagPr>
        <w:r w:rsidRPr="0094082B">
          <w:rPr>
            <w:rStyle w:val="220"/>
            <w:rFonts w:ascii="Times New Roman" w:hAnsi="Times New Roman" w:cs="Times New Roman"/>
            <w:b w:val="0"/>
            <w:bCs w:val="0"/>
            <w:sz w:val="24"/>
            <w:szCs w:val="24"/>
          </w:rPr>
          <w:t>1985 г</w:t>
        </w:r>
      </w:smartTag>
      <w:r w:rsidRPr="0094082B">
        <w:rPr>
          <w:rStyle w:val="220"/>
          <w:rFonts w:ascii="Times New Roman" w:hAnsi="Times New Roman" w:cs="Times New Roman"/>
          <w:b w:val="0"/>
          <w:bCs w:val="0"/>
          <w:sz w:val="24"/>
          <w:szCs w:val="24"/>
        </w:rPr>
        <w:t>.</w:t>
      </w:r>
    </w:p>
    <w:p w:rsidR="00486005" w:rsidRPr="0094082B" w:rsidRDefault="00486005" w:rsidP="0094082B">
      <w:pPr>
        <w:pStyle w:val="aff0"/>
        <w:numPr>
          <w:ilvl w:val="0"/>
          <w:numId w:val="59"/>
        </w:numPr>
        <w:shd w:val="clear" w:color="auto" w:fill="auto"/>
        <w:spacing w:after="0" w:line="240" w:lineRule="auto"/>
        <w:ind w:left="0"/>
        <w:jc w:val="both"/>
        <w:rPr>
          <w:rStyle w:val="220"/>
          <w:rFonts w:ascii="Times New Roman" w:hAnsi="Times New Roman" w:cs="Times New Roman"/>
          <w:b w:val="0"/>
          <w:bCs w:val="0"/>
          <w:sz w:val="24"/>
          <w:szCs w:val="24"/>
          <w:lang w:val="uz-Cyrl-UZ"/>
        </w:rPr>
      </w:pPr>
      <w:r w:rsidRPr="0094082B">
        <w:rPr>
          <w:rStyle w:val="220"/>
          <w:rFonts w:ascii="Times New Roman" w:hAnsi="Times New Roman" w:cs="Times New Roman"/>
          <w:b w:val="0"/>
          <w:bCs w:val="0"/>
          <w:sz w:val="24"/>
          <w:szCs w:val="24"/>
          <w:lang w:val="uz-Cyrl-UZ"/>
        </w:rPr>
        <w:t>Тўхлиев Б. Адабиёт ўқитиш методикаси. – Т: Янги аср авлоди. 2006 й.</w:t>
      </w:r>
    </w:p>
    <w:p w:rsidR="00486005" w:rsidRPr="0094082B" w:rsidRDefault="00486005" w:rsidP="0094082B">
      <w:pPr>
        <w:pStyle w:val="aff0"/>
        <w:shd w:val="clear" w:color="auto" w:fill="auto"/>
        <w:spacing w:after="0" w:line="240" w:lineRule="auto"/>
        <w:ind w:firstLine="0"/>
        <w:jc w:val="both"/>
        <w:rPr>
          <w:rStyle w:val="220"/>
          <w:rFonts w:ascii="Times New Roman" w:hAnsi="Times New Roman" w:cs="Times New Roman"/>
          <w:b w:val="0"/>
          <w:bCs w:val="0"/>
          <w:sz w:val="24"/>
          <w:szCs w:val="24"/>
          <w:lang w:val="uz-Cyrl-UZ"/>
        </w:rPr>
      </w:pPr>
    </w:p>
    <w:p w:rsidR="00486005" w:rsidRPr="0094082B" w:rsidRDefault="00486005" w:rsidP="0094082B">
      <w:pPr>
        <w:pStyle w:val="aff0"/>
        <w:shd w:val="clear" w:color="auto" w:fill="auto"/>
        <w:spacing w:after="0" w:line="240" w:lineRule="auto"/>
        <w:ind w:firstLine="0"/>
        <w:jc w:val="center"/>
        <w:rPr>
          <w:rStyle w:val="220"/>
          <w:rFonts w:ascii="Times New Roman" w:hAnsi="Times New Roman" w:cs="Times New Roman"/>
          <w:bCs w:val="0"/>
          <w:sz w:val="24"/>
          <w:szCs w:val="24"/>
          <w:lang w:val="uz-Cyrl-UZ"/>
        </w:rPr>
      </w:pPr>
      <w:r w:rsidRPr="0094082B">
        <w:rPr>
          <w:rStyle w:val="220"/>
          <w:rFonts w:ascii="Times New Roman" w:hAnsi="Times New Roman" w:cs="Times New Roman"/>
          <w:bCs w:val="0"/>
          <w:sz w:val="24"/>
          <w:szCs w:val="24"/>
        </w:rPr>
        <w:t xml:space="preserve">Меъёрий </w:t>
      </w:r>
      <w:r w:rsidRPr="0094082B">
        <w:rPr>
          <w:rStyle w:val="220"/>
          <w:rFonts w:ascii="Times New Roman" w:hAnsi="Times New Roman" w:cs="Times New Roman"/>
          <w:bCs w:val="0"/>
          <w:sz w:val="24"/>
          <w:szCs w:val="24"/>
          <w:lang w:val="uz-Cyrl-UZ"/>
        </w:rPr>
        <w:t>ҳужжатлар:</w:t>
      </w:r>
    </w:p>
    <w:p w:rsidR="00486005" w:rsidRPr="0094082B" w:rsidRDefault="00486005" w:rsidP="0094082B">
      <w:pPr>
        <w:pStyle w:val="aff0"/>
        <w:shd w:val="clear" w:color="auto" w:fill="auto"/>
        <w:spacing w:after="0" w:line="240" w:lineRule="auto"/>
        <w:ind w:firstLine="0"/>
        <w:jc w:val="both"/>
        <w:rPr>
          <w:rStyle w:val="220"/>
          <w:rFonts w:ascii="Times New Roman" w:hAnsi="Times New Roman" w:cs="Times New Roman"/>
          <w:b w:val="0"/>
          <w:bCs w:val="0"/>
          <w:sz w:val="24"/>
          <w:szCs w:val="24"/>
          <w:lang w:val="uz-Cyrl-UZ"/>
        </w:rPr>
      </w:pPr>
    </w:p>
    <w:p w:rsidR="00486005" w:rsidRPr="0094082B" w:rsidRDefault="00486005" w:rsidP="0094082B">
      <w:pPr>
        <w:pStyle w:val="aff0"/>
        <w:numPr>
          <w:ilvl w:val="0"/>
          <w:numId w:val="59"/>
        </w:numPr>
        <w:shd w:val="clear" w:color="auto" w:fill="auto"/>
        <w:spacing w:after="0" w:line="240" w:lineRule="auto"/>
        <w:ind w:left="0"/>
        <w:jc w:val="both"/>
        <w:rPr>
          <w:rStyle w:val="220"/>
          <w:rFonts w:ascii="Times New Roman" w:hAnsi="Times New Roman" w:cs="Times New Roman"/>
          <w:b w:val="0"/>
          <w:bCs w:val="0"/>
          <w:sz w:val="24"/>
          <w:szCs w:val="24"/>
          <w:lang w:val="uz-Cyrl-UZ"/>
        </w:rPr>
      </w:pPr>
      <w:r w:rsidRPr="0094082B">
        <w:rPr>
          <w:rStyle w:val="220"/>
          <w:rFonts w:ascii="Times New Roman" w:hAnsi="Times New Roman" w:cs="Times New Roman"/>
          <w:b w:val="0"/>
          <w:bCs w:val="0"/>
          <w:sz w:val="24"/>
          <w:szCs w:val="24"/>
          <w:lang w:val="uz-Cyrl-UZ"/>
        </w:rPr>
        <w:t>Государст</w:t>
      </w:r>
      <w:r w:rsidRPr="0094082B">
        <w:rPr>
          <w:rStyle w:val="220"/>
          <w:rFonts w:ascii="Times New Roman" w:hAnsi="Times New Roman" w:cs="Times New Roman"/>
          <w:b w:val="0"/>
          <w:bCs w:val="0"/>
          <w:sz w:val="24"/>
          <w:szCs w:val="24"/>
        </w:rPr>
        <w:t xml:space="preserve">венный образовательный стандарт среднего общего образования КР, утвержденный постановлением правительства КР №403 от 21.06. </w:t>
      </w:r>
      <w:smartTag w:uri="urn:schemas-microsoft-com:office:smarttags" w:element="metricconverter">
        <w:smartTagPr>
          <w:attr w:name="ProductID" w:val="2014 г"/>
        </w:smartTagPr>
        <w:r w:rsidRPr="0094082B">
          <w:rPr>
            <w:rStyle w:val="220"/>
            <w:rFonts w:ascii="Times New Roman" w:hAnsi="Times New Roman" w:cs="Times New Roman"/>
            <w:b w:val="0"/>
            <w:bCs w:val="0"/>
            <w:sz w:val="24"/>
            <w:szCs w:val="24"/>
          </w:rPr>
          <w:t>2014 г</w:t>
        </w:r>
      </w:smartTag>
      <w:r w:rsidRPr="0094082B">
        <w:rPr>
          <w:rStyle w:val="220"/>
          <w:rFonts w:ascii="Times New Roman" w:hAnsi="Times New Roman" w:cs="Times New Roman"/>
          <w:b w:val="0"/>
          <w:bCs w:val="0"/>
          <w:sz w:val="24"/>
          <w:szCs w:val="24"/>
        </w:rPr>
        <w:t>.</w:t>
      </w:r>
    </w:p>
    <w:p w:rsidR="00486005" w:rsidRPr="0094082B" w:rsidRDefault="00486005" w:rsidP="0094082B">
      <w:pPr>
        <w:pStyle w:val="aff0"/>
        <w:numPr>
          <w:ilvl w:val="0"/>
          <w:numId w:val="59"/>
        </w:numPr>
        <w:shd w:val="clear" w:color="auto" w:fill="auto"/>
        <w:spacing w:after="0" w:line="240" w:lineRule="auto"/>
        <w:ind w:left="0"/>
        <w:jc w:val="both"/>
        <w:rPr>
          <w:rStyle w:val="220"/>
          <w:rFonts w:ascii="Times New Roman" w:hAnsi="Times New Roman" w:cs="Times New Roman"/>
          <w:b w:val="0"/>
          <w:bCs w:val="0"/>
          <w:sz w:val="24"/>
          <w:szCs w:val="24"/>
          <w:lang w:val="uz-Cyrl-UZ"/>
        </w:rPr>
      </w:pPr>
      <w:r w:rsidRPr="0094082B">
        <w:rPr>
          <w:rStyle w:val="220"/>
          <w:rFonts w:ascii="Times New Roman" w:hAnsi="Times New Roman" w:cs="Times New Roman"/>
          <w:b w:val="0"/>
          <w:bCs w:val="0"/>
          <w:sz w:val="24"/>
          <w:szCs w:val="24"/>
        </w:rPr>
        <w:t xml:space="preserve">Национальные стратегии устойчивого развития КР на период 2013 – </w:t>
      </w:r>
      <w:smartTag w:uri="urn:schemas-microsoft-com:office:smarttags" w:element="metricconverter">
        <w:smartTagPr>
          <w:attr w:name="ProductID" w:val="2014 г"/>
        </w:smartTagPr>
        <w:r w:rsidRPr="0094082B">
          <w:rPr>
            <w:rStyle w:val="220"/>
            <w:rFonts w:ascii="Times New Roman" w:hAnsi="Times New Roman" w:cs="Times New Roman"/>
            <w:b w:val="0"/>
            <w:bCs w:val="0"/>
            <w:sz w:val="24"/>
            <w:szCs w:val="24"/>
          </w:rPr>
          <w:t>2014 г</w:t>
        </w:r>
      </w:smartTag>
      <w:r w:rsidRPr="0094082B">
        <w:rPr>
          <w:rStyle w:val="220"/>
          <w:rFonts w:ascii="Times New Roman" w:hAnsi="Times New Roman" w:cs="Times New Roman"/>
          <w:b w:val="0"/>
          <w:bCs w:val="0"/>
          <w:sz w:val="24"/>
          <w:szCs w:val="24"/>
        </w:rPr>
        <w:t>.г.</w:t>
      </w:r>
    </w:p>
    <w:p w:rsidR="00486005" w:rsidRPr="0094082B" w:rsidRDefault="00486005" w:rsidP="0094082B">
      <w:pPr>
        <w:pStyle w:val="aff0"/>
        <w:numPr>
          <w:ilvl w:val="0"/>
          <w:numId w:val="59"/>
        </w:numPr>
        <w:shd w:val="clear" w:color="auto" w:fill="auto"/>
        <w:spacing w:after="0" w:line="240" w:lineRule="auto"/>
        <w:ind w:left="0"/>
        <w:jc w:val="both"/>
        <w:rPr>
          <w:rStyle w:val="220"/>
          <w:rFonts w:ascii="Times New Roman" w:hAnsi="Times New Roman" w:cs="Times New Roman"/>
          <w:b w:val="0"/>
          <w:bCs w:val="0"/>
          <w:sz w:val="24"/>
          <w:szCs w:val="24"/>
          <w:lang w:val="uz-Cyrl-UZ"/>
        </w:rPr>
      </w:pPr>
      <w:r w:rsidRPr="0094082B">
        <w:rPr>
          <w:rStyle w:val="220"/>
          <w:rFonts w:ascii="Times New Roman" w:hAnsi="Times New Roman" w:cs="Times New Roman"/>
          <w:b w:val="0"/>
          <w:bCs w:val="0"/>
          <w:sz w:val="24"/>
          <w:szCs w:val="24"/>
        </w:rPr>
        <w:t>Стратегии развития образования на 2012-</w:t>
      </w:r>
      <w:smartTag w:uri="urn:schemas-microsoft-com:office:smarttags" w:element="metricconverter">
        <w:smartTagPr>
          <w:attr w:name="ProductID" w:val="2020 г"/>
        </w:smartTagPr>
        <w:r w:rsidRPr="0094082B">
          <w:rPr>
            <w:rStyle w:val="220"/>
            <w:rFonts w:ascii="Times New Roman" w:hAnsi="Times New Roman" w:cs="Times New Roman"/>
            <w:b w:val="0"/>
            <w:bCs w:val="0"/>
            <w:sz w:val="24"/>
            <w:szCs w:val="24"/>
          </w:rPr>
          <w:t>2020 г</w:t>
        </w:r>
      </w:smartTag>
      <w:r w:rsidRPr="0094082B">
        <w:rPr>
          <w:rStyle w:val="220"/>
          <w:rFonts w:ascii="Times New Roman" w:hAnsi="Times New Roman" w:cs="Times New Roman"/>
          <w:b w:val="0"/>
          <w:bCs w:val="0"/>
          <w:sz w:val="24"/>
          <w:szCs w:val="24"/>
        </w:rPr>
        <w:t>.г.</w:t>
      </w:r>
    </w:p>
    <w:p w:rsidR="003F74A7" w:rsidRPr="0094082B" w:rsidRDefault="003F74A7" w:rsidP="0094082B">
      <w:pPr>
        <w:pStyle w:val="a3"/>
        <w:spacing w:before="0" w:beforeAutospacing="0" w:after="0" w:afterAutospacing="0"/>
        <w:jc w:val="both"/>
        <w:rPr>
          <w:lang w:val="uz-Cyrl-UZ"/>
        </w:rPr>
      </w:pPr>
    </w:p>
    <w:p w:rsidR="0094082B" w:rsidRPr="0094082B" w:rsidRDefault="0094082B" w:rsidP="0094082B">
      <w:pPr>
        <w:pStyle w:val="a3"/>
        <w:spacing w:before="0" w:beforeAutospacing="0" w:after="0" w:afterAutospacing="0"/>
        <w:jc w:val="both"/>
        <w:sectPr w:rsidR="0094082B" w:rsidRPr="0094082B" w:rsidSect="0094082B">
          <w:footerReference w:type="even" r:id="rId43"/>
          <w:footerReference w:type="default" r:id="rId44"/>
          <w:pgSz w:w="11906" w:h="16838"/>
          <w:pgMar w:top="567" w:right="1134" w:bottom="1134" w:left="1418" w:header="709" w:footer="709" w:gutter="0"/>
          <w:cols w:space="708"/>
          <w:titlePg/>
          <w:docGrid w:linePitch="360"/>
        </w:sectPr>
      </w:pPr>
    </w:p>
    <w:p w:rsidR="003F74A7" w:rsidRDefault="003F74A7" w:rsidP="003F74A7">
      <w:pPr>
        <w:pStyle w:val="a3"/>
        <w:spacing w:before="0" w:beforeAutospacing="0" w:after="0" w:afterAutospacing="0"/>
        <w:jc w:val="both"/>
      </w:pPr>
    </w:p>
    <w:p w:rsidR="003F74A7" w:rsidRDefault="003F74A7" w:rsidP="003F74A7">
      <w:pPr>
        <w:pStyle w:val="a3"/>
        <w:spacing w:before="0" w:beforeAutospacing="0" w:after="0" w:afterAutospacing="0"/>
        <w:jc w:val="both"/>
      </w:pPr>
    </w:p>
    <w:p w:rsidR="00660732" w:rsidRPr="00C82F81" w:rsidRDefault="00660732" w:rsidP="00660732">
      <w:pPr>
        <w:ind w:firstLine="284"/>
        <w:jc w:val="center"/>
        <w:rPr>
          <w:b/>
        </w:rPr>
      </w:pPr>
      <w:r w:rsidRPr="00C82F81">
        <w:rPr>
          <w:b/>
        </w:rPr>
        <w:t xml:space="preserve">ПРЕДМЕТНЫЙ СТАНДАРТ ПО </w:t>
      </w:r>
    </w:p>
    <w:p w:rsidR="00660732" w:rsidRPr="00C82F81" w:rsidRDefault="00660732" w:rsidP="00660732">
      <w:pPr>
        <w:ind w:firstLine="284"/>
        <w:jc w:val="center"/>
        <w:rPr>
          <w:b/>
        </w:rPr>
      </w:pPr>
      <w:r w:rsidRPr="00C82F81">
        <w:rPr>
          <w:b/>
        </w:rPr>
        <w:t>«Изобразительно-художественному творчеству»</w:t>
      </w:r>
    </w:p>
    <w:p w:rsidR="00660732" w:rsidRPr="00C82F81" w:rsidRDefault="00660732" w:rsidP="00660732">
      <w:pPr>
        <w:ind w:firstLine="284"/>
        <w:jc w:val="center"/>
        <w:rPr>
          <w:b/>
        </w:rPr>
      </w:pPr>
      <w:r w:rsidRPr="00C82F81">
        <w:rPr>
          <w:b/>
        </w:rPr>
        <w:t xml:space="preserve"> для 5-7 классов</w:t>
      </w:r>
    </w:p>
    <w:p w:rsidR="00660732" w:rsidRPr="00C82F81" w:rsidRDefault="00660732" w:rsidP="00660732">
      <w:pPr>
        <w:ind w:firstLine="284"/>
        <w:jc w:val="right"/>
        <w:rPr>
          <w:b/>
        </w:rPr>
      </w:pPr>
      <w:r w:rsidRPr="00C82F81">
        <w:rPr>
          <w:b/>
        </w:rPr>
        <w:t>Разработчики:</w:t>
      </w:r>
    </w:p>
    <w:p w:rsidR="00660732" w:rsidRPr="00C82F81" w:rsidRDefault="00660732" w:rsidP="00660732">
      <w:pPr>
        <w:ind w:firstLine="284"/>
        <w:contextualSpacing/>
        <w:jc w:val="center"/>
        <w:rPr>
          <w:color w:val="0D0D0D" w:themeColor="text1" w:themeTint="F2"/>
          <w:lang w:val="ky-KG"/>
        </w:rPr>
      </w:pPr>
    </w:p>
    <w:p w:rsidR="00660732" w:rsidRPr="00A727D9" w:rsidRDefault="00660732" w:rsidP="00660732">
      <w:pPr>
        <w:ind w:firstLine="284"/>
        <w:contextualSpacing/>
        <w:jc w:val="right"/>
        <w:rPr>
          <w:color w:val="0D0D0D" w:themeColor="text1" w:themeTint="F2"/>
        </w:rPr>
      </w:pPr>
      <w:r w:rsidRPr="00C82F81">
        <w:rPr>
          <w:color w:val="0D0D0D" w:themeColor="text1" w:themeTint="F2"/>
          <w:spacing w:val="1"/>
        </w:rPr>
        <w:t>Д.А.Акматов.</w:t>
      </w:r>
      <w:r w:rsidRPr="00C82F81">
        <w:rPr>
          <w:color w:val="0D0D0D" w:themeColor="text1" w:themeTint="F2"/>
        </w:rPr>
        <w:t>КАО с.н.с. лаб.</w:t>
      </w:r>
    </w:p>
    <w:p w:rsidR="00660732" w:rsidRPr="00C82F81" w:rsidRDefault="00660732" w:rsidP="00660732">
      <w:pPr>
        <w:ind w:firstLine="284"/>
        <w:contextualSpacing/>
        <w:jc w:val="right"/>
        <w:rPr>
          <w:color w:val="0D0D0D" w:themeColor="text1" w:themeTint="F2"/>
          <w:lang w:val="ky-KG"/>
        </w:rPr>
      </w:pPr>
      <w:r w:rsidRPr="00C82F81">
        <w:rPr>
          <w:color w:val="0D0D0D" w:themeColor="text1" w:themeTint="F2"/>
        </w:rPr>
        <w:t>«Технология и искусство»</w:t>
      </w:r>
    </w:p>
    <w:p w:rsidR="00660732" w:rsidRPr="00A727D9" w:rsidRDefault="00660732" w:rsidP="00660732">
      <w:pPr>
        <w:ind w:firstLine="284"/>
        <w:contextualSpacing/>
        <w:jc w:val="right"/>
        <w:rPr>
          <w:color w:val="0D0D0D" w:themeColor="text1" w:themeTint="F2"/>
        </w:rPr>
      </w:pPr>
      <w:r w:rsidRPr="00C82F81">
        <w:rPr>
          <w:color w:val="0D0D0D" w:themeColor="text1" w:themeTint="F2"/>
          <w:lang w:val="ky-KG"/>
        </w:rPr>
        <w:t xml:space="preserve">А.М. Оторбекова, преподаватель </w:t>
      </w:r>
    </w:p>
    <w:p w:rsidR="00660732" w:rsidRPr="00A727D9" w:rsidRDefault="00660732" w:rsidP="00660732">
      <w:pPr>
        <w:ind w:firstLine="284"/>
        <w:contextualSpacing/>
        <w:jc w:val="right"/>
        <w:rPr>
          <w:color w:val="0D0D0D" w:themeColor="text1" w:themeTint="F2"/>
        </w:rPr>
      </w:pPr>
      <w:r w:rsidRPr="00C82F81">
        <w:rPr>
          <w:color w:val="0D0D0D" w:themeColor="text1" w:themeTint="F2"/>
          <w:lang w:val="ky-KG"/>
        </w:rPr>
        <w:t xml:space="preserve">изобразительно-художественного творчества </w:t>
      </w:r>
    </w:p>
    <w:p w:rsidR="00FD4B07" w:rsidRPr="00C82F81" w:rsidRDefault="00660732" w:rsidP="00FD4B07">
      <w:pPr>
        <w:ind w:firstLine="284"/>
        <w:contextualSpacing/>
        <w:jc w:val="right"/>
        <w:rPr>
          <w:color w:val="0D0D0D" w:themeColor="text1" w:themeTint="F2"/>
          <w:lang w:val="ky-KG"/>
        </w:rPr>
      </w:pPr>
      <w:r w:rsidRPr="00C82F81">
        <w:rPr>
          <w:color w:val="0D0D0D" w:themeColor="text1" w:themeTint="F2"/>
          <w:lang w:val="ky-KG"/>
        </w:rPr>
        <w:t>ИЦППК при КНУ им.Ж.Баласагына</w:t>
      </w:r>
    </w:p>
    <w:p w:rsidR="00660732" w:rsidRPr="00FD4B07" w:rsidRDefault="00FD4B07" w:rsidP="00FD4B07">
      <w:pPr>
        <w:ind w:firstLine="284"/>
        <w:jc w:val="center"/>
        <w:rPr>
          <w:b/>
        </w:rPr>
      </w:pPr>
      <w:r>
        <w:rPr>
          <w:b/>
        </w:rPr>
        <w:t>Содержание</w:t>
      </w:r>
    </w:p>
    <w:p w:rsidR="00660732" w:rsidRPr="00C82F81" w:rsidRDefault="00660732" w:rsidP="00660732">
      <w:pPr>
        <w:jc w:val="both"/>
      </w:pPr>
      <w:r w:rsidRPr="00C82F81">
        <w:t>РАЗДЕЛ 1. Общие положения</w:t>
      </w:r>
    </w:p>
    <w:p w:rsidR="00660732" w:rsidRPr="00C82F81" w:rsidRDefault="00660732" w:rsidP="00660732">
      <w:pPr>
        <w:jc w:val="both"/>
      </w:pPr>
      <w:r w:rsidRPr="00C82F81">
        <w:t>1.1. Статус документа</w:t>
      </w:r>
    </w:p>
    <w:p w:rsidR="00660732" w:rsidRDefault="00660732" w:rsidP="00660732">
      <w:pPr>
        <w:jc w:val="both"/>
      </w:pPr>
      <w:r w:rsidRPr="00C82F81">
        <w:t>1.2.Система основных нормативных документов для общеобразовательных организаций</w:t>
      </w:r>
    </w:p>
    <w:p w:rsidR="00660732" w:rsidRPr="00C82F81" w:rsidRDefault="00660732" w:rsidP="00660732">
      <w:pPr>
        <w:jc w:val="both"/>
      </w:pPr>
      <w:r w:rsidRPr="00C82F81">
        <w:t>1.</w:t>
      </w:r>
      <w:r>
        <w:t>3</w:t>
      </w:r>
      <w:r w:rsidRPr="00C82F81">
        <w:t xml:space="preserve">. Основные понятия и термины </w:t>
      </w:r>
    </w:p>
    <w:p w:rsidR="00660732" w:rsidRPr="00C82F81" w:rsidRDefault="00660732" w:rsidP="00660732"/>
    <w:p w:rsidR="00660732" w:rsidRDefault="00660732" w:rsidP="00660732">
      <w:pPr>
        <w:rPr>
          <w:lang w:val="ky-KG"/>
        </w:rPr>
      </w:pPr>
      <w:r w:rsidRPr="00C82F81">
        <w:t xml:space="preserve">РАЗДЕЛ 2. </w:t>
      </w:r>
      <w:r w:rsidRPr="00C82F81">
        <w:rPr>
          <w:lang w:val="ky-KG"/>
        </w:rPr>
        <w:t xml:space="preserve">Концепция предмета </w:t>
      </w:r>
    </w:p>
    <w:p w:rsidR="00660732" w:rsidRDefault="00660732" w:rsidP="00660732">
      <w:r w:rsidRPr="004829E0">
        <w:rPr>
          <w:lang w:val="ky-KG"/>
        </w:rPr>
        <w:t>2.1</w:t>
      </w:r>
      <w:r w:rsidRPr="004829E0">
        <w:t xml:space="preserve"> Цели и задачи обучения</w:t>
      </w:r>
    </w:p>
    <w:p w:rsidR="00660732" w:rsidRPr="004829E0" w:rsidRDefault="00660732" w:rsidP="00660732">
      <w:r>
        <w:t>2.2.</w:t>
      </w:r>
      <w:r w:rsidRPr="004829E0">
        <w:t xml:space="preserve">Методологические основы предмета </w:t>
      </w:r>
    </w:p>
    <w:p w:rsidR="00660732" w:rsidRPr="00C82F81" w:rsidRDefault="00660732" w:rsidP="00660732">
      <w:r w:rsidRPr="00C82F81">
        <w:t>2.3. Предметные компетентности</w:t>
      </w:r>
    </w:p>
    <w:p w:rsidR="00660732" w:rsidRPr="00C82F81" w:rsidRDefault="00660732" w:rsidP="00660732">
      <w:r w:rsidRPr="00C82F81">
        <w:t xml:space="preserve">2.4. Связь </w:t>
      </w:r>
      <w:r w:rsidRPr="00C82F81">
        <w:rPr>
          <w:lang w:val="ky-KG"/>
        </w:rPr>
        <w:t xml:space="preserve">ключевых и </w:t>
      </w:r>
      <w:r w:rsidRPr="00C82F81">
        <w:t>предметных компетентностей</w:t>
      </w:r>
    </w:p>
    <w:p w:rsidR="00660732" w:rsidRPr="00C82F81" w:rsidRDefault="00660732" w:rsidP="00660732">
      <w:r w:rsidRPr="00C82F81">
        <w:t>2.5. Содержательные линии. Распределение учебного материала по содержательным линиям и классам.</w:t>
      </w:r>
    </w:p>
    <w:p w:rsidR="00660732" w:rsidRPr="00C82F81" w:rsidRDefault="00660732" w:rsidP="00660732">
      <w:pPr>
        <w:rPr>
          <w:b/>
        </w:rPr>
      </w:pPr>
    </w:p>
    <w:p w:rsidR="00660732" w:rsidRPr="00C82F81" w:rsidRDefault="00660732" w:rsidP="00660732">
      <w:r w:rsidRPr="00C82F81">
        <w:t xml:space="preserve">РАЗДЕЛ 3. </w:t>
      </w:r>
      <w:r w:rsidRPr="00C82F81">
        <w:rPr>
          <w:lang w:val="ky-KG"/>
        </w:rPr>
        <w:t xml:space="preserve"> Образовательные результаты и оценивание</w:t>
      </w:r>
    </w:p>
    <w:p w:rsidR="00660732" w:rsidRPr="00C82F81" w:rsidRDefault="00660732" w:rsidP="00660732">
      <w:pPr>
        <w:shd w:val="clear" w:color="auto" w:fill="FFFFFF"/>
      </w:pPr>
      <w:r w:rsidRPr="00C82F81">
        <w:t>3.1. Ожидаемые результаты обучения учащихся (по классам)</w:t>
      </w:r>
    </w:p>
    <w:p w:rsidR="00660732" w:rsidRPr="00C82F81" w:rsidRDefault="00660732" w:rsidP="00660732">
      <w:pPr>
        <w:shd w:val="clear" w:color="auto" w:fill="FFFFFF"/>
        <w:jc w:val="both"/>
      </w:pPr>
      <w:r w:rsidRPr="00C82F81">
        <w:t>3.2. Основные стратегии оценивания достижений учащихся</w:t>
      </w:r>
    </w:p>
    <w:p w:rsidR="00660732" w:rsidRPr="00C82F81" w:rsidRDefault="00660732" w:rsidP="00660732">
      <w:pPr>
        <w:shd w:val="clear" w:color="auto" w:fill="FFFFFF"/>
        <w:jc w:val="both"/>
        <w:rPr>
          <w:lang w:val="ky-KG"/>
        </w:rPr>
      </w:pPr>
      <w:r w:rsidRPr="00C82F81">
        <w:tab/>
      </w:r>
      <w:r w:rsidRPr="00C82F81">
        <w:tab/>
      </w:r>
    </w:p>
    <w:p w:rsidR="00660732" w:rsidRPr="00C82F81" w:rsidRDefault="00660732" w:rsidP="00660732">
      <w:pPr>
        <w:shd w:val="clear" w:color="auto" w:fill="FFFFFF"/>
        <w:jc w:val="both"/>
      </w:pPr>
      <w:r w:rsidRPr="00C82F81">
        <w:t>РАЗДЕЛ 4. Требования к организации образовательного процесса</w:t>
      </w:r>
    </w:p>
    <w:p w:rsidR="00660732" w:rsidRPr="00C82F81" w:rsidRDefault="00660732" w:rsidP="00660732">
      <w:pPr>
        <w:shd w:val="clear" w:color="auto" w:fill="FFFFFF"/>
        <w:jc w:val="both"/>
      </w:pPr>
      <w:r w:rsidRPr="00C82F81">
        <w:t xml:space="preserve">4.1. Требования к ресурсному обеспечению </w:t>
      </w:r>
    </w:p>
    <w:p w:rsidR="00FD4B07" w:rsidRDefault="00660732" w:rsidP="00660732">
      <w:pPr>
        <w:shd w:val="clear" w:color="auto" w:fill="FFFFFF"/>
        <w:jc w:val="both"/>
      </w:pPr>
      <w:r w:rsidRPr="00C82F81">
        <w:t>4.2. Создание мотивирующей обучающей среды</w:t>
      </w:r>
    </w:p>
    <w:p w:rsidR="00660732" w:rsidRPr="00944F04" w:rsidRDefault="00660732" w:rsidP="00944F04">
      <w:pPr>
        <w:shd w:val="clear" w:color="auto" w:fill="FFFFFF"/>
        <w:jc w:val="both"/>
      </w:pPr>
      <w:r w:rsidRPr="00C82F81">
        <w:t>Глоссарий</w:t>
      </w:r>
    </w:p>
    <w:p w:rsidR="00660732" w:rsidRPr="00C82F81" w:rsidRDefault="00660732" w:rsidP="00660732">
      <w:pPr>
        <w:ind w:firstLine="284"/>
        <w:jc w:val="center"/>
        <w:rPr>
          <w:b/>
        </w:rPr>
      </w:pPr>
      <w:r w:rsidRPr="00C82F81">
        <w:rPr>
          <w:b/>
        </w:rPr>
        <w:t>РАЗДЕЛ 1. ОБЩИЕ ПОЛОЖЕНИЯ</w:t>
      </w:r>
    </w:p>
    <w:p w:rsidR="00660732" w:rsidRDefault="00660732" w:rsidP="00FD4B07">
      <w:pPr>
        <w:pStyle w:val="a7"/>
        <w:numPr>
          <w:ilvl w:val="1"/>
          <w:numId w:val="66"/>
        </w:numPr>
        <w:tabs>
          <w:tab w:val="num" w:pos="720"/>
        </w:tabs>
        <w:spacing w:before="0" w:line="240" w:lineRule="auto"/>
        <w:ind w:left="0" w:firstLine="284"/>
        <w:jc w:val="left"/>
        <w:rPr>
          <w:b/>
          <w:sz w:val="24"/>
          <w:szCs w:val="24"/>
        </w:rPr>
      </w:pPr>
      <w:r w:rsidRPr="00FD4B07">
        <w:rPr>
          <w:b/>
          <w:sz w:val="24"/>
          <w:szCs w:val="24"/>
        </w:rPr>
        <w:t>Статус документа</w:t>
      </w:r>
    </w:p>
    <w:p w:rsidR="00944F04" w:rsidRPr="00FD4B07" w:rsidRDefault="00944F04" w:rsidP="00944F04">
      <w:pPr>
        <w:pStyle w:val="a7"/>
        <w:spacing w:before="0" w:line="240" w:lineRule="auto"/>
        <w:ind w:left="284" w:firstLine="0"/>
        <w:jc w:val="left"/>
        <w:rPr>
          <w:b/>
          <w:sz w:val="24"/>
          <w:szCs w:val="24"/>
        </w:rPr>
      </w:pPr>
    </w:p>
    <w:p w:rsidR="00660732" w:rsidRPr="00FD4B07" w:rsidRDefault="00660732" w:rsidP="00FD4B07">
      <w:pPr>
        <w:ind w:firstLine="284"/>
        <w:rPr>
          <w:color w:val="000000" w:themeColor="text1"/>
        </w:rPr>
      </w:pPr>
      <w:r w:rsidRPr="00FD4B07">
        <w:rPr>
          <w:color w:val="000000" w:themeColor="text1"/>
        </w:rPr>
        <w:lastRenderedPageBreak/>
        <w:t>Предметный стандарт является основой и ориентиром для составления базовых и авторских программ и учебников. Он предоставляет широкие возможности для реализации различных подходов к построению учебного курса с учётом позиции и творческого потенциала учителя, индивидуальных способностей, интересов и потребностей учащихся, материальной базы образовательных организаций, местных социально-экономических условий, национальных традиций и характера рынка труда.</w:t>
      </w:r>
    </w:p>
    <w:p w:rsidR="00660732" w:rsidRPr="00FD4B07" w:rsidRDefault="00660732" w:rsidP="00FD4B07">
      <w:pPr>
        <w:ind w:firstLine="284"/>
        <w:rPr>
          <w:color w:val="000000" w:themeColor="text1"/>
        </w:rPr>
      </w:pPr>
      <w:r w:rsidRPr="00FD4B07">
        <w:rPr>
          <w:color w:val="000000" w:themeColor="text1"/>
        </w:rPr>
        <w:t>Предметный стандарт позволяет всем участникам образовательного процесса получить представление о целях, содержании, об общей стратегии обучения, воспитания и развития учащихся средствами учебного предмета «Изобразительно-художественное творчество», задаёт тематические и сюжетные линии курса</w:t>
      </w:r>
    </w:p>
    <w:p w:rsidR="00660732" w:rsidRPr="00FD4B07" w:rsidRDefault="00660732" w:rsidP="00FD4B07">
      <w:pPr>
        <w:ind w:firstLine="284"/>
        <w:jc w:val="both"/>
        <w:rPr>
          <w:color w:val="000000" w:themeColor="text1"/>
        </w:rPr>
      </w:pPr>
      <w:r w:rsidRPr="00FD4B07">
        <w:rPr>
          <w:color w:val="000000" w:themeColor="text1"/>
        </w:rPr>
        <w:t>Учебный предмет «Изобразительно-художественное творчество» играет важнейшую роль в формировании обучающихся,их представлений о целостной картине мира, патриотических чувств, уважительного отношения к культуре своего и других народов, создаёт условия для саморазвития, самореализации и творчества учащихся. Культурное самовыражение является одной из общепризнанных в мире компетенций, поэтому значительная часть образовательного процесса по изобразительно-художественому творчеству отводится освоению языков искусств и их закреплению в художественно-творческой деятельности.</w:t>
      </w:r>
      <w:r w:rsidRPr="00FD4B07">
        <w:t xml:space="preserve"> составляет:</w:t>
      </w:r>
      <w:r w:rsidRPr="00FD4B07">
        <w:rPr>
          <w:color w:val="000000" w:themeColor="text1"/>
        </w:rPr>
        <w:t xml:space="preserve"> </w:t>
      </w:r>
    </w:p>
    <w:p w:rsidR="00660732" w:rsidRPr="00FD4B07" w:rsidRDefault="00660732" w:rsidP="00FD4B07">
      <w:pPr>
        <w:ind w:firstLine="284"/>
        <w:jc w:val="both"/>
      </w:pPr>
      <w:r w:rsidRPr="00FD4B07">
        <w:t>В основной школе объем учебной нагрузки в 5 - 7 классахв соответствии с Базисным учебным планом 1 час в неделю в каждом классе, итого 34 часа в учебном году.</w:t>
      </w:r>
    </w:p>
    <w:p w:rsidR="00660732" w:rsidRPr="00FD4B07" w:rsidRDefault="00660732" w:rsidP="00FD4B07">
      <w:pPr>
        <w:ind w:firstLine="284"/>
        <w:jc w:val="both"/>
      </w:pPr>
      <w:r w:rsidRPr="00FD4B07">
        <w:t>В рамках куоса предполагается освоение на доступном для учащихся уровне видов изобразитель</w:t>
      </w:r>
      <w:r w:rsidRPr="00FD4B07">
        <w:softHyphen/>
        <w:t>ных (пластических) искусств, технологии изобразительной и приклад</w:t>
      </w:r>
      <w:r w:rsidRPr="00FD4B07">
        <w:softHyphen/>
        <w:t>ной деятельности: работа в традиционных жанрах натюрморта, порт</w:t>
      </w:r>
      <w:r w:rsidRPr="00FD4B07">
        <w:softHyphen/>
        <w:t>рета, пейзажа. Овладение способами передачи пространственной глу</w:t>
      </w:r>
      <w:r w:rsidRPr="00FD4B07">
        <w:softHyphen/>
        <w:t>бины, объема предметов (перспектива, светотень и др.) не на уровне технических приемов, а как средств выражения определенного ху</w:t>
      </w:r>
      <w:r w:rsidRPr="00FD4B07">
        <w:softHyphen/>
        <w:t>дожественного содержания, осваиваются знания в сфере раскрытия художественно-эстетического направления  разных видов ис</w:t>
      </w:r>
      <w:r w:rsidRPr="00FD4B07">
        <w:softHyphen/>
        <w:t>кусства; происходит знакомство с произведениями различных видов искусства, с важнейшими понятиями искусствоведения: расши</w:t>
      </w:r>
      <w:r w:rsidRPr="00FD4B07">
        <w:softHyphen/>
        <w:t>ряются знания об искусстве своего народа и других народов мира.</w:t>
      </w:r>
    </w:p>
    <w:p w:rsidR="00660732" w:rsidRPr="00FD4B07" w:rsidRDefault="00660732" w:rsidP="00FD4B07">
      <w:pPr>
        <w:ind w:firstLine="284"/>
        <w:jc w:val="both"/>
      </w:pPr>
      <w:r w:rsidRPr="00FD4B07">
        <w:t>Содержание образовании на основной ступени школы характеризуется органическим единством обучения и творчества.</w:t>
      </w:r>
    </w:p>
    <w:p w:rsidR="00944F04" w:rsidRDefault="00944F04" w:rsidP="00FD4B07">
      <w:pPr>
        <w:jc w:val="both"/>
        <w:rPr>
          <w:b/>
        </w:rPr>
      </w:pPr>
    </w:p>
    <w:p w:rsidR="00660732" w:rsidRPr="00FD4B07" w:rsidRDefault="00660732" w:rsidP="00FD4B07">
      <w:pPr>
        <w:jc w:val="both"/>
        <w:rPr>
          <w:b/>
        </w:rPr>
      </w:pPr>
      <w:r w:rsidRPr="00FD4B07">
        <w:rPr>
          <w:b/>
        </w:rPr>
        <w:t>1.2 Система основных нормативных документов для общеобразовательных организаций</w:t>
      </w:r>
    </w:p>
    <w:p w:rsidR="00660732" w:rsidRPr="00FD4B07" w:rsidRDefault="00660732" w:rsidP="00FD4B07">
      <w:pPr>
        <w:pStyle w:val="a7"/>
        <w:keepNext/>
        <w:shd w:val="clear" w:color="auto" w:fill="FFFFFF"/>
        <w:spacing w:line="240" w:lineRule="auto"/>
        <w:ind w:left="0"/>
        <w:outlineLvl w:val="1"/>
        <w:rPr>
          <w:bCs/>
          <w:sz w:val="24"/>
          <w:szCs w:val="24"/>
          <w:lang w:eastAsia="ru-RU"/>
        </w:rPr>
      </w:pPr>
      <w:r w:rsidRPr="00FD4B07">
        <w:rPr>
          <w:bCs/>
          <w:sz w:val="24"/>
          <w:szCs w:val="24"/>
          <w:lang w:eastAsia="ru-RU"/>
        </w:rPr>
        <w:t>-.Государственный образовательный стандарт среднего общего образования Кыргызской Республики</w:t>
      </w:r>
      <w:r w:rsidRPr="00FD4B07">
        <w:rPr>
          <w:sz w:val="24"/>
          <w:szCs w:val="24"/>
          <w:lang w:eastAsia="ru-RU"/>
        </w:rPr>
        <w:t xml:space="preserve"> (П</w:t>
      </w:r>
      <w:hyperlink r:id="rId45" w:history="1">
        <w:r w:rsidRPr="00FD4B07">
          <w:rPr>
            <w:sz w:val="24"/>
            <w:szCs w:val="24"/>
            <w:lang w:eastAsia="ru-RU"/>
          </w:rPr>
          <w:t>остановление</w:t>
        </w:r>
      </w:hyperlink>
      <w:r w:rsidRPr="00FD4B07">
        <w:rPr>
          <w:sz w:val="24"/>
          <w:szCs w:val="24"/>
          <w:lang w:eastAsia="ru-RU"/>
        </w:rPr>
        <w:t> Правительства Кыргызской Республики от 21 июля 2014 года № 403).</w:t>
      </w:r>
    </w:p>
    <w:p w:rsidR="00660732" w:rsidRPr="00FD4B07" w:rsidRDefault="00660732" w:rsidP="00FD4B07">
      <w:pPr>
        <w:autoSpaceDE w:val="0"/>
        <w:autoSpaceDN w:val="0"/>
        <w:adjustRightInd w:val="0"/>
        <w:jc w:val="both"/>
      </w:pPr>
      <w:r w:rsidRPr="00FD4B07">
        <w:rPr>
          <w:bCs/>
        </w:rPr>
        <w:t>- Концепция поликультурного и многоязычного образования в Кыргызской Республике, 2008.</w:t>
      </w:r>
      <w:r w:rsidRPr="00FD4B07">
        <w:rPr>
          <w:rStyle w:val="apple-converted-space"/>
        </w:rPr>
        <w:t> </w:t>
      </w:r>
    </w:p>
    <w:p w:rsidR="00660732" w:rsidRPr="00FD4B07" w:rsidRDefault="00660732" w:rsidP="00FD4B07">
      <w:pPr>
        <w:jc w:val="both"/>
      </w:pPr>
      <w:r w:rsidRPr="00FD4B07">
        <w:t xml:space="preserve">- Постановление Правительства Кыргызской Республики «О стратегических направлениях развития системы образования в Кыргызской Республике. В целях дальнейшего обеспечения стабильного функционирования» от 23 марта 2012 года N 201. </w:t>
      </w:r>
    </w:p>
    <w:p w:rsidR="00660732" w:rsidRPr="00FD4B07" w:rsidRDefault="00660732" w:rsidP="00FD4B07">
      <w:pPr>
        <w:jc w:val="both"/>
        <w:rPr>
          <w:rStyle w:val="s0"/>
          <w:sz w:val="24"/>
          <w:szCs w:val="24"/>
        </w:rPr>
      </w:pPr>
      <w:r w:rsidRPr="00FD4B07">
        <w:rPr>
          <w:bCs/>
        </w:rPr>
        <w:t>- Концепция</w:t>
      </w:r>
      <w:r w:rsidRPr="00FD4B07">
        <w:t xml:space="preserve"> </w:t>
      </w:r>
      <w:r w:rsidRPr="00FD4B07">
        <w:rPr>
          <w:bCs/>
        </w:rPr>
        <w:t>воспитания школьников и учащейся молодежи Кыргызской Республики до 2020 года</w:t>
      </w:r>
      <w:r w:rsidRPr="00FD4B07">
        <w:rPr>
          <w:rStyle w:val="s0"/>
          <w:sz w:val="24"/>
          <w:szCs w:val="24"/>
        </w:rPr>
        <w:t xml:space="preserve"> Утверждена</w:t>
      </w:r>
      <w:r w:rsidRPr="00FD4B07">
        <w:t xml:space="preserve"> </w:t>
      </w:r>
      <w:r w:rsidRPr="00FD4B07">
        <w:rPr>
          <w:rStyle w:val="s0"/>
          <w:bCs/>
          <w:sz w:val="24"/>
          <w:szCs w:val="24"/>
        </w:rPr>
        <w:t>приказом</w:t>
      </w:r>
      <w:r w:rsidRPr="00FD4B07">
        <w:rPr>
          <w:rStyle w:val="s0"/>
          <w:sz w:val="24"/>
          <w:szCs w:val="24"/>
        </w:rPr>
        <w:t xml:space="preserve"> Министерства образования и науки Кыргызской Республики от 22 июля 2014 года № 545/1. </w:t>
      </w:r>
    </w:p>
    <w:p w:rsidR="00660732" w:rsidRPr="00FD4B07" w:rsidRDefault="00660732" w:rsidP="00FD4B07">
      <w:pPr>
        <w:spacing w:after="200"/>
        <w:jc w:val="both"/>
      </w:pPr>
      <w:r w:rsidRPr="00FD4B07">
        <w:t>- Национальная стратегия устойчивого развития Кыргызской Республики на период 2013-2017 годы;</w:t>
      </w:r>
    </w:p>
    <w:p w:rsidR="00660732" w:rsidRPr="00FD4B07" w:rsidRDefault="00660732" w:rsidP="00FD4B07">
      <w:pPr>
        <w:jc w:val="both"/>
      </w:pPr>
      <w:r w:rsidRPr="00FD4B07">
        <w:lastRenderedPageBreak/>
        <w:t>- программа Правительства по реализации Национальной стратегии устойчивого развития Кыргызской Республики на период 2013-2017 годы;</w:t>
      </w:r>
    </w:p>
    <w:p w:rsidR="00660732" w:rsidRPr="00FD4B07" w:rsidRDefault="00660732" w:rsidP="00FD4B07">
      <w:pPr>
        <w:jc w:val="both"/>
      </w:pPr>
      <w:r w:rsidRPr="00FD4B07">
        <w:t>- Государственный образовательный стандарт среднего общего образования Кыргызской Республики;</w:t>
      </w:r>
    </w:p>
    <w:p w:rsidR="00660732" w:rsidRPr="00FD4B07" w:rsidRDefault="00660732" w:rsidP="00FD4B07">
      <w:pPr>
        <w:jc w:val="both"/>
      </w:pPr>
      <w:r w:rsidRPr="00FD4B07">
        <w:t>- Базисный учебный план для общеобразовательных организаций Кыргызской Республики.</w:t>
      </w:r>
    </w:p>
    <w:p w:rsidR="00944F04" w:rsidRDefault="00944F04" w:rsidP="00FD4B07">
      <w:pPr>
        <w:rPr>
          <w:b/>
        </w:rPr>
      </w:pPr>
    </w:p>
    <w:p w:rsidR="00660732" w:rsidRPr="00FD4B07" w:rsidRDefault="00660732" w:rsidP="00FD4B07">
      <w:pPr>
        <w:rPr>
          <w:b/>
        </w:rPr>
      </w:pPr>
      <w:r w:rsidRPr="00FD4B07">
        <w:rPr>
          <w:b/>
        </w:rPr>
        <w:t xml:space="preserve">1.3. Основные понятия и термины </w:t>
      </w:r>
    </w:p>
    <w:p w:rsidR="00660732" w:rsidRPr="00FD4B07" w:rsidRDefault="00660732" w:rsidP="00FD4B07">
      <w:pPr>
        <w:pStyle w:val="Standard"/>
        <w:numPr>
          <w:ilvl w:val="0"/>
          <w:numId w:val="63"/>
        </w:numPr>
        <w:tabs>
          <w:tab w:val="clear" w:pos="720"/>
          <w:tab w:val="num" w:pos="284"/>
        </w:tabs>
        <w:ind w:left="0" w:firstLine="284"/>
        <w:jc w:val="both"/>
        <w:rPr>
          <w:rFonts w:ascii="Times New Roman" w:hAnsi="Times New Roman" w:cs="Times New Roman"/>
          <w:color w:val="0D0D0D" w:themeColor="text1" w:themeTint="F2"/>
        </w:rPr>
      </w:pPr>
      <w:r w:rsidRPr="00FD4B07">
        <w:rPr>
          <w:rFonts w:ascii="Times New Roman" w:hAnsi="Times New Roman" w:cs="Times New Roman"/>
          <w:b/>
          <w:color w:val="0D0D0D" w:themeColor="text1" w:themeTint="F2"/>
        </w:rPr>
        <w:t>Изобразительные искусства</w:t>
      </w:r>
      <w:r w:rsidRPr="00FD4B07">
        <w:rPr>
          <w:rFonts w:ascii="Times New Roman" w:hAnsi="Times New Roman" w:cs="Times New Roman"/>
          <w:color w:val="0D0D0D" w:themeColor="text1" w:themeTint="F2"/>
        </w:rPr>
        <w:t xml:space="preserve"> - группа искусств, основанных на воспроизведении конкретных явлений жизни (живопись, скульптура, графика).</w:t>
      </w:r>
    </w:p>
    <w:p w:rsidR="00660732" w:rsidRPr="00FD4B07" w:rsidRDefault="00660732" w:rsidP="00FD4B07">
      <w:pPr>
        <w:pStyle w:val="a7"/>
        <w:numPr>
          <w:ilvl w:val="0"/>
          <w:numId w:val="63"/>
        </w:numPr>
        <w:tabs>
          <w:tab w:val="clear" w:pos="720"/>
          <w:tab w:val="num" w:pos="284"/>
        </w:tabs>
        <w:spacing w:before="0" w:line="240" w:lineRule="auto"/>
        <w:ind w:left="0" w:firstLine="284"/>
        <w:rPr>
          <w:color w:val="0D0D0D" w:themeColor="text1" w:themeTint="F2"/>
          <w:sz w:val="24"/>
          <w:szCs w:val="24"/>
        </w:rPr>
      </w:pPr>
      <w:r w:rsidRPr="00FD4B07">
        <w:rPr>
          <w:b/>
          <w:color w:val="0D0D0D" w:themeColor="text1" w:themeTint="F2"/>
          <w:sz w:val="24"/>
          <w:szCs w:val="24"/>
        </w:rPr>
        <w:t>Индикатор (показатель)</w:t>
      </w:r>
      <w:r w:rsidRPr="00FD4B07">
        <w:rPr>
          <w:color w:val="0D0D0D" w:themeColor="text1" w:themeTint="F2"/>
          <w:sz w:val="24"/>
          <w:szCs w:val="24"/>
        </w:rPr>
        <w:t xml:space="preserve"> – это мера, «измерительный прибор», отражающий состояние чего-либо. Индикатор (показатель) результатов обучения – конкретные признаки, свидетельствующие достижение поставленных целей.</w:t>
      </w:r>
    </w:p>
    <w:p w:rsidR="00660732" w:rsidRPr="00FD4B07" w:rsidRDefault="00660732" w:rsidP="00FD4B07">
      <w:pPr>
        <w:pStyle w:val="a7"/>
        <w:numPr>
          <w:ilvl w:val="0"/>
          <w:numId w:val="63"/>
        </w:numPr>
        <w:tabs>
          <w:tab w:val="clear" w:pos="720"/>
          <w:tab w:val="num" w:pos="284"/>
        </w:tabs>
        <w:spacing w:before="0" w:line="240" w:lineRule="auto"/>
        <w:ind w:left="0" w:firstLine="284"/>
        <w:rPr>
          <w:color w:val="0D0D0D" w:themeColor="text1" w:themeTint="F2"/>
          <w:sz w:val="24"/>
          <w:szCs w:val="24"/>
        </w:rPr>
      </w:pPr>
      <w:r w:rsidRPr="00FD4B07">
        <w:rPr>
          <w:b/>
          <w:color w:val="0D0D0D" w:themeColor="text1" w:themeTint="F2"/>
          <w:sz w:val="24"/>
          <w:szCs w:val="24"/>
        </w:rPr>
        <w:t>Образовательный стандарт</w:t>
      </w:r>
      <w:r w:rsidRPr="00FD4B07">
        <w:rPr>
          <w:color w:val="0D0D0D" w:themeColor="text1" w:themeTint="F2"/>
          <w:sz w:val="24"/>
          <w:szCs w:val="24"/>
        </w:rPr>
        <w:t xml:space="preserve"> – совокупность норм и правил,  определяющих образовательный минимум содержания основных  образовательных  программ,  базовые требования к качеству подготовки учащегося.  предельно допустимую учебную нагрузку обучающихся.</w:t>
      </w:r>
    </w:p>
    <w:p w:rsidR="00660732" w:rsidRPr="00FD4B07" w:rsidRDefault="00660732" w:rsidP="00FD4B07">
      <w:pPr>
        <w:pStyle w:val="a7"/>
        <w:numPr>
          <w:ilvl w:val="0"/>
          <w:numId w:val="63"/>
        </w:numPr>
        <w:tabs>
          <w:tab w:val="clear" w:pos="720"/>
          <w:tab w:val="num" w:pos="284"/>
        </w:tabs>
        <w:spacing w:before="0" w:line="240" w:lineRule="auto"/>
        <w:ind w:left="0" w:firstLine="284"/>
        <w:rPr>
          <w:color w:val="0D0D0D" w:themeColor="text1" w:themeTint="F2"/>
          <w:sz w:val="24"/>
          <w:szCs w:val="24"/>
        </w:rPr>
      </w:pPr>
      <w:r w:rsidRPr="00FD4B07">
        <w:rPr>
          <w:b/>
          <w:color w:val="0D0D0D" w:themeColor="text1" w:themeTint="F2"/>
          <w:sz w:val="24"/>
          <w:szCs w:val="24"/>
        </w:rPr>
        <w:t>Цель обучения</w:t>
      </w:r>
      <w:r w:rsidRPr="00FD4B07">
        <w:rPr>
          <w:color w:val="0D0D0D" w:themeColor="text1" w:themeTint="F2"/>
          <w:sz w:val="24"/>
          <w:szCs w:val="24"/>
        </w:rPr>
        <w:t xml:space="preserve"> – текущие и итоговые результаты обучения, достигаемые учениками в когнитивном (познавательном), аффективном (эмоционально-ценностном) и психомоторном отношениях.</w:t>
      </w:r>
    </w:p>
    <w:p w:rsidR="00660732" w:rsidRPr="00FD4B07" w:rsidRDefault="00660732" w:rsidP="00FD4B07">
      <w:pPr>
        <w:pStyle w:val="a7"/>
        <w:numPr>
          <w:ilvl w:val="0"/>
          <w:numId w:val="63"/>
        </w:numPr>
        <w:tabs>
          <w:tab w:val="clear" w:pos="720"/>
          <w:tab w:val="num" w:pos="284"/>
        </w:tabs>
        <w:spacing w:before="0" w:line="240" w:lineRule="auto"/>
        <w:ind w:left="0" w:firstLine="284"/>
        <w:rPr>
          <w:color w:val="0D0D0D" w:themeColor="text1" w:themeTint="F2"/>
          <w:sz w:val="24"/>
          <w:szCs w:val="24"/>
        </w:rPr>
      </w:pPr>
      <w:r w:rsidRPr="00FD4B07">
        <w:rPr>
          <w:b/>
          <w:color w:val="0D0D0D" w:themeColor="text1" w:themeTint="F2"/>
          <w:spacing w:val="2"/>
          <w:sz w:val="24"/>
          <w:szCs w:val="24"/>
        </w:rPr>
        <w:t>Результаты (образовательные)</w:t>
      </w:r>
      <w:r w:rsidRPr="00FD4B07">
        <w:rPr>
          <w:color w:val="0D0D0D" w:themeColor="text1" w:themeTint="F2"/>
          <w:spacing w:val="2"/>
          <w:sz w:val="24"/>
          <w:szCs w:val="24"/>
        </w:rPr>
        <w:t xml:space="preserve"> – совокупностьиндивидуальныхкомпетентностей, достаточных для осуществления личностного, гражданского и профессионального самоопределения.</w:t>
      </w:r>
    </w:p>
    <w:p w:rsidR="00660732" w:rsidRPr="00FD4B07" w:rsidRDefault="00660732" w:rsidP="00FD4B07">
      <w:pPr>
        <w:pStyle w:val="a7"/>
        <w:numPr>
          <w:ilvl w:val="0"/>
          <w:numId w:val="63"/>
        </w:numPr>
        <w:tabs>
          <w:tab w:val="clear" w:pos="720"/>
        </w:tabs>
        <w:spacing w:before="0" w:line="240" w:lineRule="auto"/>
        <w:ind w:left="0" w:firstLine="284"/>
        <w:rPr>
          <w:sz w:val="24"/>
          <w:szCs w:val="24"/>
        </w:rPr>
      </w:pPr>
      <w:r w:rsidRPr="00FD4B07">
        <w:rPr>
          <w:b/>
          <w:sz w:val="24"/>
          <w:szCs w:val="24"/>
        </w:rPr>
        <w:t xml:space="preserve">Содержательные линии – </w:t>
      </w:r>
      <w:r w:rsidRPr="00FD4B07">
        <w:rPr>
          <w:sz w:val="24"/>
          <w:szCs w:val="24"/>
        </w:rPr>
        <w:t>в данном образовательном стандарте это ядро понятий, которые составляют суть изучаемого предмета. Содержательные линии есть аналитически выделенные части предмета, изучая которые  учащиеся получают представление об изучаемом предмете как структуре взаимосвязанных элементов, имеющих своё место в иерархии этой структуры.</w:t>
      </w:r>
    </w:p>
    <w:p w:rsidR="00660732" w:rsidRPr="00FD4B07" w:rsidRDefault="00660732" w:rsidP="00FD4B07">
      <w:pPr>
        <w:ind w:left="360" w:right="57"/>
        <w:jc w:val="both"/>
      </w:pPr>
      <w:r w:rsidRPr="00FD4B07">
        <w:t xml:space="preserve"> </w:t>
      </w:r>
    </w:p>
    <w:p w:rsidR="00944F04" w:rsidRDefault="00944F04" w:rsidP="00FD4B07">
      <w:pPr>
        <w:tabs>
          <w:tab w:val="left" w:pos="8385"/>
        </w:tabs>
        <w:ind w:firstLine="284"/>
        <w:jc w:val="both"/>
        <w:rPr>
          <w:b/>
        </w:rPr>
      </w:pPr>
    </w:p>
    <w:p w:rsidR="00944F04" w:rsidRDefault="00944F04" w:rsidP="00FD4B07">
      <w:pPr>
        <w:tabs>
          <w:tab w:val="left" w:pos="8385"/>
        </w:tabs>
        <w:ind w:firstLine="284"/>
        <w:jc w:val="both"/>
        <w:rPr>
          <w:b/>
        </w:rPr>
      </w:pPr>
    </w:p>
    <w:p w:rsidR="00944F04" w:rsidRDefault="00944F04" w:rsidP="00FD4B07">
      <w:pPr>
        <w:tabs>
          <w:tab w:val="left" w:pos="8385"/>
        </w:tabs>
        <w:ind w:firstLine="284"/>
        <w:jc w:val="both"/>
        <w:rPr>
          <w:b/>
        </w:rPr>
      </w:pPr>
    </w:p>
    <w:p w:rsidR="00944F04" w:rsidRDefault="00944F04" w:rsidP="00FD4B07">
      <w:pPr>
        <w:tabs>
          <w:tab w:val="left" w:pos="8385"/>
        </w:tabs>
        <w:ind w:firstLine="284"/>
        <w:jc w:val="both"/>
        <w:rPr>
          <w:b/>
        </w:rPr>
      </w:pPr>
    </w:p>
    <w:p w:rsidR="00944F04" w:rsidRDefault="00944F04" w:rsidP="00FD4B07">
      <w:pPr>
        <w:tabs>
          <w:tab w:val="left" w:pos="8385"/>
        </w:tabs>
        <w:ind w:firstLine="284"/>
        <w:jc w:val="both"/>
        <w:rPr>
          <w:b/>
        </w:rPr>
      </w:pPr>
    </w:p>
    <w:p w:rsidR="00944F04" w:rsidRDefault="00944F04" w:rsidP="00FD4B07">
      <w:pPr>
        <w:tabs>
          <w:tab w:val="left" w:pos="8385"/>
        </w:tabs>
        <w:ind w:firstLine="284"/>
        <w:jc w:val="both"/>
        <w:rPr>
          <w:b/>
        </w:rPr>
      </w:pPr>
    </w:p>
    <w:p w:rsidR="00944F04" w:rsidRDefault="00944F04" w:rsidP="00FD4B07">
      <w:pPr>
        <w:tabs>
          <w:tab w:val="left" w:pos="8385"/>
        </w:tabs>
        <w:ind w:firstLine="284"/>
        <w:jc w:val="both"/>
        <w:rPr>
          <w:b/>
        </w:rPr>
      </w:pPr>
    </w:p>
    <w:p w:rsidR="00944F04" w:rsidRDefault="00944F04" w:rsidP="00FD4B07">
      <w:pPr>
        <w:tabs>
          <w:tab w:val="left" w:pos="8385"/>
        </w:tabs>
        <w:ind w:firstLine="284"/>
        <w:jc w:val="both"/>
        <w:rPr>
          <w:b/>
        </w:rPr>
      </w:pPr>
    </w:p>
    <w:p w:rsidR="00660732" w:rsidRDefault="00660732" w:rsidP="00FD4B07">
      <w:pPr>
        <w:tabs>
          <w:tab w:val="left" w:pos="8385"/>
        </w:tabs>
        <w:ind w:firstLine="284"/>
        <w:jc w:val="both"/>
        <w:rPr>
          <w:b/>
        </w:rPr>
      </w:pPr>
      <w:r w:rsidRPr="00FD4B07">
        <w:rPr>
          <w:b/>
        </w:rPr>
        <w:t>РАЗДЕЛ 2. КОНЦЕПЦИЯ ПРЕДМЕТА</w:t>
      </w:r>
    </w:p>
    <w:p w:rsidR="00944F04" w:rsidRPr="00FD4B07" w:rsidRDefault="00944F04" w:rsidP="00FD4B07">
      <w:pPr>
        <w:tabs>
          <w:tab w:val="left" w:pos="8385"/>
        </w:tabs>
        <w:ind w:firstLine="284"/>
        <w:jc w:val="both"/>
        <w:rPr>
          <w:b/>
        </w:rPr>
      </w:pPr>
    </w:p>
    <w:p w:rsidR="00660732" w:rsidRPr="00FD4B07" w:rsidRDefault="00660732" w:rsidP="00FD4B07">
      <w:pPr>
        <w:numPr>
          <w:ilvl w:val="1"/>
          <w:numId w:val="0"/>
        </w:numPr>
        <w:ind w:firstLine="708"/>
      </w:pPr>
      <w:r w:rsidRPr="00FD4B07">
        <w:t>Изобразительно-художественное творчество учащихся осуществляется на основе полученных в начальной школе знаний по изобразительному искусству, сформированных умений и навыков в области творческой (практической) деятельности.</w:t>
      </w:r>
    </w:p>
    <w:p w:rsidR="00660732" w:rsidRPr="00FD4B07" w:rsidRDefault="00660732" w:rsidP="00FD4B07">
      <w:pPr>
        <w:ind w:firstLine="284"/>
        <w:jc w:val="both"/>
      </w:pPr>
      <w:r w:rsidRPr="00FD4B07">
        <w:lastRenderedPageBreak/>
        <w:t>Изучение предмета рассчитано на художественную деятельность школьников на уроках в разнообразных формах: изображение  на плоскости и в объёме; декоративную и конструктивную работу;  восприятие явлений действительности и произведений искусства (слайдов, репродукций,); обсуждение работ товарищей; результаты собственного коллективного  творчества и индивидуальной работы на уроках; изучение художественного наследия; поисковую работу школьников по подбору иллюстративного материала к изучаемым темам; прослушивание кыргызских,а также других народов музыкальных и литературных произведений (народных, классических, современных).</w:t>
      </w:r>
    </w:p>
    <w:p w:rsidR="00660732" w:rsidRPr="00FD4B07" w:rsidRDefault="00660732" w:rsidP="00FD4B07">
      <w:pPr>
        <w:ind w:firstLine="284"/>
        <w:jc w:val="both"/>
      </w:pPr>
      <w:r w:rsidRPr="00FD4B07">
        <w:t xml:space="preserve">   Основная ступень школы  5-7 классы Освоение на доступном для учащихся уровне видов изобразитель</w:t>
      </w:r>
      <w:r w:rsidRPr="00FD4B07">
        <w:softHyphen/>
        <w:t>ных (пластических) искусств, технологии изобразительной и приклад</w:t>
      </w:r>
      <w:r w:rsidRPr="00FD4B07">
        <w:softHyphen/>
        <w:t>ной деятельности: работа в традиционных жанрах натюрморта, порт</w:t>
      </w:r>
      <w:r w:rsidRPr="00FD4B07">
        <w:softHyphen/>
        <w:t>рета, пейзажа. Овладение способами передачи пространственной глу</w:t>
      </w:r>
      <w:r w:rsidRPr="00FD4B07">
        <w:softHyphen/>
        <w:t>бины, объема предметов (перспектива, светотень и др.) не на уровне технических приемов, а как средствами выражения определенного ху</w:t>
      </w:r>
      <w:r w:rsidRPr="00FD4B07">
        <w:softHyphen/>
        <w:t>дожественного содержания, осваиваются знания в сфере раскрытия художественно-эстетический смысла разных видов ис</w:t>
      </w:r>
      <w:r w:rsidRPr="00FD4B07">
        <w:softHyphen/>
        <w:t>кусства; происходит знакомство с произведениями различных видов искусства, с важнейшими понятиями искусствоведения: расши</w:t>
      </w:r>
      <w:r w:rsidRPr="00FD4B07">
        <w:softHyphen/>
        <w:t>ряются знания об искусстве своего народа и других народов мира.</w:t>
      </w:r>
    </w:p>
    <w:p w:rsidR="00660732" w:rsidRPr="00FD4B07" w:rsidRDefault="00660732" w:rsidP="00FD4B07">
      <w:pPr>
        <w:jc w:val="both"/>
      </w:pPr>
      <w:r w:rsidRPr="00FD4B07">
        <w:t>Учебные задачи не отделяются от творческих и не предшествуют им по времени.</w:t>
      </w:r>
    </w:p>
    <w:p w:rsidR="00660732" w:rsidRPr="00FD4B07" w:rsidRDefault="00660732" w:rsidP="00FD4B07">
      <w:pPr>
        <w:ind w:firstLine="284"/>
        <w:jc w:val="both"/>
      </w:pPr>
      <w:r w:rsidRPr="00FD4B07">
        <w:t xml:space="preserve">На этой ступени искусство осознается как универсальный язык общения, развивается способность выражать себя в творчестве, используя различные художественные техники. </w:t>
      </w:r>
    </w:p>
    <w:p w:rsidR="00660732" w:rsidRPr="00FD4B07" w:rsidRDefault="00660732" w:rsidP="00FD4B07">
      <w:pPr>
        <w:numPr>
          <w:ilvl w:val="1"/>
          <w:numId w:val="0"/>
        </w:numPr>
        <w:ind w:firstLine="284"/>
      </w:pPr>
      <w:r w:rsidRPr="00FD4B07">
        <w:t>В рамках базовой школы продолжается последовательное эстетическое освоение окружающего мира и его явлений, расширяются знания в области теории и истории отечественного и мирового изобразительного искусства, совершенствуются навыки и умения работы с различными художественными материалами, уделяется особое внимание изучению технических приѐмов создания художественных образов и сложных пластических композиций.</w:t>
      </w:r>
    </w:p>
    <w:p w:rsidR="00660732" w:rsidRPr="00FD4B07" w:rsidRDefault="00660732" w:rsidP="00FD4B07">
      <w:pPr>
        <w:ind w:firstLine="284"/>
      </w:pPr>
      <w:r w:rsidRPr="00FD4B07">
        <w:t>Общеобразовательный предмет «Изобразительно-художественного творчества» состоит из пяти направлений и трёх содержательных линий.</w:t>
      </w:r>
    </w:p>
    <w:p w:rsidR="00944F04" w:rsidRDefault="00944F04" w:rsidP="00FD4B07">
      <w:pPr>
        <w:rPr>
          <w:b/>
        </w:rPr>
      </w:pPr>
    </w:p>
    <w:p w:rsidR="00660732" w:rsidRPr="00FD4B07" w:rsidRDefault="00660732" w:rsidP="00FD4B07">
      <w:r w:rsidRPr="00FD4B07">
        <w:rPr>
          <w:b/>
        </w:rPr>
        <w:t>Содержательные направления</w:t>
      </w:r>
      <w:r w:rsidRPr="00FD4B07">
        <w:t xml:space="preserve"> обучения изобразительному искусству (5-7 классы) тесно взаимосвязаны:</w:t>
      </w:r>
    </w:p>
    <w:p w:rsidR="00660732" w:rsidRPr="00FD4B07" w:rsidRDefault="00660732" w:rsidP="00FD4B07">
      <w:pPr>
        <w:pStyle w:val="a7"/>
        <w:numPr>
          <w:ilvl w:val="0"/>
          <w:numId w:val="69"/>
        </w:numPr>
        <w:spacing w:before="0" w:line="240" w:lineRule="auto"/>
        <w:ind w:left="0" w:firstLine="284"/>
        <w:jc w:val="left"/>
        <w:rPr>
          <w:sz w:val="24"/>
          <w:szCs w:val="24"/>
        </w:rPr>
      </w:pPr>
      <w:r w:rsidRPr="00FD4B07">
        <w:rPr>
          <w:sz w:val="24"/>
          <w:szCs w:val="24"/>
        </w:rPr>
        <w:t>Графика</w:t>
      </w:r>
    </w:p>
    <w:p w:rsidR="00660732" w:rsidRPr="00FD4B07" w:rsidRDefault="00660732" w:rsidP="00FD4B07">
      <w:pPr>
        <w:pStyle w:val="a7"/>
        <w:numPr>
          <w:ilvl w:val="0"/>
          <w:numId w:val="69"/>
        </w:numPr>
        <w:spacing w:before="0" w:line="240" w:lineRule="auto"/>
        <w:ind w:left="0" w:firstLine="284"/>
        <w:jc w:val="left"/>
        <w:rPr>
          <w:sz w:val="24"/>
          <w:szCs w:val="24"/>
        </w:rPr>
      </w:pPr>
      <w:r w:rsidRPr="00FD4B07">
        <w:rPr>
          <w:sz w:val="24"/>
          <w:szCs w:val="24"/>
        </w:rPr>
        <w:t>Живопись</w:t>
      </w:r>
    </w:p>
    <w:p w:rsidR="00660732" w:rsidRPr="00FD4B07" w:rsidRDefault="00660732" w:rsidP="00FD4B07">
      <w:pPr>
        <w:pStyle w:val="a7"/>
        <w:numPr>
          <w:ilvl w:val="0"/>
          <w:numId w:val="69"/>
        </w:numPr>
        <w:spacing w:before="0" w:line="240" w:lineRule="auto"/>
        <w:ind w:left="0" w:firstLine="284"/>
        <w:jc w:val="left"/>
        <w:rPr>
          <w:sz w:val="24"/>
          <w:szCs w:val="24"/>
        </w:rPr>
      </w:pPr>
      <w:r w:rsidRPr="00FD4B07">
        <w:rPr>
          <w:sz w:val="24"/>
          <w:szCs w:val="24"/>
        </w:rPr>
        <w:t>Скульптура</w:t>
      </w:r>
    </w:p>
    <w:p w:rsidR="00660732" w:rsidRPr="00FD4B07" w:rsidRDefault="00660732" w:rsidP="00FD4B07">
      <w:pPr>
        <w:pStyle w:val="a7"/>
        <w:numPr>
          <w:ilvl w:val="0"/>
          <w:numId w:val="69"/>
        </w:numPr>
        <w:spacing w:before="0" w:line="240" w:lineRule="auto"/>
        <w:ind w:left="0" w:firstLine="284"/>
        <w:jc w:val="left"/>
        <w:rPr>
          <w:sz w:val="24"/>
          <w:szCs w:val="24"/>
        </w:rPr>
      </w:pPr>
      <w:r w:rsidRPr="00FD4B07">
        <w:rPr>
          <w:sz w:val="24"/>
          <w:szCs w:val="24"/>
        </w:rPr>
        <w:t>Архитектура</w:t>
      </w:r>
    </w:p>
    <w:p w:rsidR="00660732" w:rsidRPr="00FD4B07" w:rsidRDefault="00660732" w:rsidP="00FD4B07">
      <w:pPr>
        <w:pStyle w:val="a7"/>
        <w:numPr>
          <w:ilvl w:val="0"/>
          <w:numId w:val="69"/>
        </w:numPr>
        <w:spacing w:before="0" w:line="240" w:lineRule="auto"/>
        <w:ind w:left="0" w:firstLine="284"/>
        <w:jc w:val="left"/>
        <w:rPr>
          <w:sz w:val="24"/>
          <w:szCs w:val="24"/>
        </w:rPr>
      </w:pPr>
      <w:r w:rsidRPr="00FD4B07">
        <w:rPr>
          <w:sz w:val="24"/>
          <w:szCs w:val="24"/>
        </w:rPr>
        <w:t>Декоративно-прикладное искусство и дизайн.</w:t>
      </w:r>
    </w:p>
    <w:p w:rsidR="00944F04" w:rsidRDefault="00944F04" w:rsidP="00FD4B07">
      <w:pPr>
        <w:rPr>
          <w:b/>
        </w:rPr>
      </w:pPr>
    </w:p>
    <w:p w:rsidR="00944F04" w:rsidRDefault="00944F04" w:rsidP="00FD4B07">
      <w:pPr>
        <w:rPr>
          <w:b/>
        </w:rPr>
      </w:pPr>
    </w:p>
    <w:p w:rsidR="00660732" w:rsidRPr="00FD4B07" w:rsidRDefault="00660732" w:rsidP="00FD4B07">
      <w:r w:rsidRPr="00FD4B07">
        <w:rPr>
          <w:b/>
        </w:rPr>
        <w:t>Содержательные линии</w:t>
      </w:r>
      <w:r w:rsidRPr="00FD4B07">
        <w:t xml:space="preserve"> предмета изобразительно-художественного творчества:</w:t>
      </w:r>
    </w:p>
    <w:p w:rsidR="00660732" w:rsidRPr="00FD4B07" w:rsidRDefault="00660732" w:rsidP="00FD4B07">
      <w:pPr>
        <w:ind w:firstLine="284"/>
      </w:pPr>
      <w:r w:rsidRPr="00FD4B07">
        <w:t>1.</w:t>
      </w:r>
      <w:r w:rsidRPr="00FD4B07">
        <w:rPr>
          <w:bCs/>
        </w:rPr>
        <w:t>Изобразительное искусство, его виды и жанры.</w:t>
      </w:r>
    </w:p>
    <w:p w:rsidR="00660732" w:rsidRPr="00FD4B07" w:rsidRDefault="00660732" w:rsidP="00FD4B07">
      <w:pPr>
        <w:ind w:firstLine="284"/>
        <w:rPr>
          <w:bCs/>
        </w:rPr>
      </w:pPr>
      <w:r w:rsidRPr="00FD4B07">
        <w:t>2.</w:t>
      </w:r>
      <w:r w:rsidRPr="00FD4B07">
        <w:rPr>
          <w:bCs/>
        </w:rPr>
        <w:t>Язык изобразительного искусства и художественный образ.</w:t>
      </w:r>
    </w:p>
    <w:p w:rsidR="00660732" w:rsidRPr="00FD4B07" w:rsidRDefault="00660732" w:rsidP="00FD4B07">
      <w:pPr>
        <w:ind w:firstLine="284"/>
        <w:rPr>
          <w:bCs/>
        </w:rPr>
      </w:pPr>
      <w:r w:rsidRPr="00FD4B07">
        <w:t>3.</w:t>
      </w:r>
      <w:r w:rsidRPr="00FD4B07">
        <w:rPr>
          <w:bCs/>
        </w:rPr>
        <w:t>Тема, сюжет и композиция в изобразительно-художественном творчестве.</w:t>
      </w:r>
    </w:p>
    <w:p w:rsidR="00660732" w:rsidRPr="00FD4B07" w:rsidRDefault="00660732" w:rsidP="00FD4B07">
      <w:pPr>
        <w:ind w:firstLine="284"/>
        <w:rPr>
          <w:color w:val="FF0000"/>
        </w:rPr>
      </w:pPr>
      <w:r w:rsidRPr="00FD4B07">
        <w:lastRenderedPageBreak/>
        <w:t xml:space="preserve">В процессе обучения данному предмету упор делается на формирование творческих и эстетических способностей учащихся и создается возможность учиться применению полученных знаний в жизни. Предмет «Изобразительно-художественное творчество» является интегрированным курсом по основам различных отраслей искусства: графике, живописи, ваянию (скульптура), прикладному искусству, эстетической организации окружающей среды, композиции и др., создаются предпосылки для понимания учениками значения искусства в жизнедеятельности человека, раскрытия их творческого потенциала и применению способов художественной деятельности. </w:t>
      </w:r>
    </w:p>
    <w:p w:rsidR="00660732" w:rsidRPr="00FD4B07" w:rsidRDefault="00660732" w:rsidP="00FD4B07">
      <w:pPr>
        <w:ind w:firstLine="284"/>
        <w:jc w:val="both"/>
        <w:rPr>
          <w:b/>
        </w:rPr>
      </w:pPr>
      <w:r w:rsidRPr="00FD4B07">
        <w:t>Объектом изучения предмета «Изобразительно-художественное творчество» является опыт достижений национальной, отечественной, мировой художественной культуры и выработанные в течение веков навыки трудовой деятельности.</w:t>
      </w:r>
    </w:p>
    <w:p w:rsidR="00660732" w:rsidRPr="00FD4B07" w:rsidRDefault="00660732" w:rsidP="00FD4B07">
      <w:pPr>
        <w:numPr>
          <w:ilvl w:val="1"/>
          <w:numId w:val="0"/>
        </w:numPr>
        <w:tabs>
          <w:tab w:val="num" w:pos="720"/>
        </w:tabs>
      </w:pPr>
      <w:r w:rsidRPr="00FD4B07">
        <w:t xml:space="preserve"> </w:t>
      </w:r>
    </w:p>
    <w:p w:rsidR="00660732" w:rsidRPr="00FD4B07" w:rsidRDefault="00660732" w:rsidP="00FD4B07">
      <w:pPr>
        <w:numPr>
          <w:ilvl w:val="1"/>
          <w:numId w:val="0"/>
        </w:numPr>
        <w:tabs>
          <w:tab w:val="num" w:pos="720"/>
        </w:tabs>
        <w:rPr>
          <w:b/>
        </w:rPr>
      </w:pPr>
      <w:r w:rsidRPr="00FD4B07">
        <w:t xml:space="preserve"> </w:t>
      </w:r>
      <w:r w:rsidRPr="00FD4B07">
        <w:rPr>
          <w:b/>
        </w:rPr>
        <w:t>2.1 Цели и задачи обучения</w:t>
      </w:r>
    </w:p>
    <w:p w:rsidR="00944F04" w:rsidRDefault="00944F04" w:rsidP="00FD4B07">
      <w:pPr>
        <w:ind w:firstLine="284"/>
        <w:jc w:val="both"/>
      </w:pPr>
    </w:p>
    <w:p w:rsidR="00660732" w:rsidRPr="00FD4B07" w:rsidRDefault="00660732" w:rsidP="00FD4B07">
      <w:pPr>
        <w:ind w:firstLine="284"/>
        <w:jc w:val="both"/>
      </w:pPr>
      <w:r w:rsidRPr="00FD4B07">
        <w:t xml:space="preserve">В результате изучения предмета изобразительно-художественного творчества реализуются следующие </w:t>
      </w:r>
      <w:r w:rsidRPr="00FD4B07">
        <w:rPr>
          <w:b/>
        </w:rPr>
        <w:t>цели:</w:t>
      </w:r>
    </w:p>
    <w:p w:rsidR="00660732" w:rsidRPr="00FD4B07" w:rsidRDefault="00660732" w:rsidP="00FD4B07">
      <w:pPr>
        <w:pStyle w:val="a7"/>
        <w:spacing w:line="240" w:lineRule="auto"/>
        <w:ind w:left="0" w:firstLine="284"/>
        <w:rPr>
          <w:sz w:val="24"/>
          <w:szCs w:val="24"/>
        </w:rPr>
      </w:pPr>
      <w:r w:rsidRPr="00FD4B07">
        <w:rPr>
          <w:sz w:val="24"/>
          <w:szCs w:val="24"/>
        </w:rPr>
        <w:t xml:space="preserve">- развитие способности к эмоционально-ценностному восприятию произведений изобразительно-художественноготворчества, </w:t>
      </w:r>
    </w:p>
    <w:p w:rsidR="00660732" w:rsidRPr="00FD4B07" w:rsidRDefault="00660732" w:rsidP="00FD4B07">
      <w:pPr>
        <w:pStyle w:val="a7"/>
        <w:spacing w:line="240" w:lineRule="auto"/>
        <w:ind w:left="0" w:firstLine="284"/>
        <w:rPr>
          <w:sz w:val="24"/>
          <w:szCs w:val="24"/>
        </w:rPr>
      </w:pPr>
      <w:r w:rsidRPr="00FD4B07">
        <w:rPr>
          <w:sz w:val="24"/>
          <w:szCs w:val="24"/>
        </w:rPr>
        <w:t xml:space="preserve">- воспитание эмоциональной отзывчивости к произведениям профессионального и народного творчества; </w:t>
      </w:r>
    </w:p>
    <w:p w:rsidR="00660732" w:rsidRPr="00FD4B07" w:rsidRDefault="00660732" w:rsidP="00FD4B07">
      <w:pPr>
        <w:pStyle w:val="a7"/>
        <w:spacing w:line="240" w:lineRule="auto"/>
        <w:ind w:left="0" w:firstLine="284"/>
        <w:rPr>
          <w:sz w:val="24"/>
          <w:szCs w:val="24"/>
        </w:rPr>
      </w:pPr>
      <w:r w:rsidRPr="00FD4B07">
        <w:rPr>
          <w:sz w:val="24"/>
          <w:szCs w:val="24"/>
        </w:rPr>
        <w:t>- обучение  выражению в творческих работах своего отношения к окружающему миру.</w:t>
      </w:r>
    </w:p>
    <w:p w:rsidR="00660732" w:rsidRPr="00FD4B07" w:rsidRDefault="00660732" w:rsidP="00FD4B07">
      <w:pPr>
        <w:ind w:firstLine="284"/>
        <w:jc w:val="both"/>
      </w:pPr>
      <w:r w:rsidRPr="00FD4B07">
        <w:t xml:space="preserve">В процессе преподавания предмета «Изобразительно-художественное творчество» должны быть решены следующие </w:t>
      </w:r>
      <w:r w:rsidRPr="00FD4B07">
        <w:rPr>
          <w:b/>
        </w:rPr>
        <w:t>задачи:</w:t>
      </w:r>
    </w:p>
    <w:p w:rsidR="00660732" w:rsidRPr="00FD4B07" w:rsidRDefault="00660732" w:rsidP="00FD4B07">
      <w:pPr>
        <w:pStyle w:val="a7"/>
        <w:suppressAutoHyphens/>
        <w:overflowPunct w:val="0"/>
        <w:autoSpaceDE w:val="0"/>
        <w:spacing w:line="240" w:lineRule="auto"/>
        <w:ind w:left="0" w:firstLine="284"/>
        <w:textAlignment w:val="baseline"/>
        <w:rPr>
          <w:sz w:val="24"/>
          <w:szCs w:val="24"/>
        </w:rPr>
      </w:pPr>
      <w:r w:rsidRPr="00FD4B07">
        <w:rPr>
          <w:sz w:val="24"/>
          <w:szCs w:val="24"/>
        </w:rPr>
        <w:t>- активизировать познавательный интерес к восприятию художественного замысла произведений различных направлений, жанров в изобразительно-художественном творчестве;</w:t>
      </w:r>
    </w:p>
    <w:p w:rsidR="00660732" w:rsidRPr="00FD4B07" w:rsidRDefault="00660732" w:rsidP="00FD4B07">
      <w:pPr>
        <w:pStyle w:val="a7"/>
        <w:suppressAutoHyphens/>
        <w:overflowPunct w:val="0"/>
        <w:autoSpaceDE w:val="0"/>
        <w:spacing w:line="240" w:lineRule="auto"/>
        <w:ind w:left="0" w:firstLine="284"/>
        <w:textAlignment w:val="baseline"/>
        <w:rPr>
          <w:sz w:val="24"/>
          <w:szCs w:val="24"/>
        </w:rPr>
      </w:pPr>
      <w:r w:rsidRPr="00FD4B07">
        <w:rPr>
          <w:sz w:val="24"/>
          <w:szCs w:val="24"/>
        </w:rPr>
        <w:t>-  создать условия для формирования ценностного отношения к произведениям мировой и отечественной культуры;</w:t>
      </w:r>
    </w:p>
    <w:p w:rsidR="00660732" w:rsidRPr="00FD4B07" w:rsidRDefault="00660732" w:rsidP="00FD4B07">
      <w:pPr>
        <w:pStyle w:val="a7"/>
        <w:suppressAutoHyphens/>
        <w:overflowPunct w:val="0"/>
        <w:autoSpaceDE w:val="0"/>
        <w:spacing w:line="240" w:lineRule="auto"/>
        <w:ind w:left="0" w:firstLine="284"/>
        <w:textAlignment w:val="baseline"/>
        <w:rPr>
          <w:sz w:val="24"/>
          <w:szCs w:val="24"/>
        </w:rPr>
      </w:pPr>
      <w:r w:rsidRPr="00FD4B07">
        <w:rPr>
          <w:sz w:val="24"/>
          <w:szCs w:val="24"/>
        </w:rPr>
        <w:t>- побуждать учащихся к проявлению  эмоционального восприятия произведений;</w:t>
      </w:r>
    </w:p>
    <w:p w:rsidR="00660732" w:rsidRPr="00FD4B07" w:rsidRDefault="00660732" w:rsidP="00FD4B07">
      <w:pPr>
        <w:pStyle w:val="a7"/>
        <w:suppressAutoHyphens/>
        <w:overflowPunct w:val="0"/>
        <w:autoSpaceDE w:val="0"/>
        <w:spacing w:line="240" w:lineRule="auto"/>
        <w:ind w:left="0" w:firstLine="284"/>
        <w:textAlignment w:val="baseline"/>
        <w:rPr>
          <w:sz w:val="24"/>
          <w:szCs w:val="24"/>
        </w:rPr>
      </w:pPr>
      <w:r w:rsidRPr="00FD4B07">
        <w:rPr>
          <w:sz w:val="24"/>
          <w:szCs w:val="24"/>
        </w:rPr>
        <w:t xml:space="preserve">- мотивировать учащихся к осмыслению авторского замысла и проявление этого осмысления в усной, письменной и творческой форме; </w:t>
      </w:r>
    </w:p>
    <w:p w:rsidR="00660732" w:rsidRPr="00FD4B07" w:rsidRDefault="00660732" w:rsidP="00FD4B07">
      <w:pPr>
        <w:pStyle w:val="a7"/>
        <w:suppressAutoHyphens/>
        <w:overflowPunct w:val="0"/>
        <w:autoSpaceDE w:val="0"/>
        <w:spacing w:line="240" w:lineRule="auto"/>
        <w:ind w:left="0" w:firstLine="284"/>
        <w:textAlignment w:val="baseline"/>
        <w:rPr>
          <w:sz w:val="24"/>
          <w:szCs w:val="24"/>
        </w:rPr>
      </w:pPr>
      <w:r w:rsidRPr="00FD4B07">
        <w:rPr>
          <w:sz w:val="24"/>
          <w:szCs w:val="24"/>
        </w:rPr>
        <w:t>- способствовать развитию творческих способностей к самостоя</w:t>
      </w:r>
      <w:r w:rsidRPr="00FD4B07">
        <w:rPr>
          <w:sz w:val="24"/>
          <w:szCs w:val="24"/>
        </w:rPr>
        <w:softHyphen/>
        <w:t>тельному художественному отображению окружающей действитель</w:t>
      </w:r>
      <w:r w:rsidRPr="00FD4B07">
        <w:rPr>
          <w:sz w:val="24"/>
          <w:szCs w:val="24"/>
        </w:rPr>
        <w:softHyphen/>
        <w:t>ности.</w:t>
      </w:r>
    </w:p>
    <w:p w:rsidR="00660732" w:rsidRPr="00FD4B07" w:rsidRDefault="00660732" w:rsidP="00FD4B07">
      <w:pPr>
        <w:ind w:firstLine="284"/>
        <w:rPr>
          <w:b/>
        </w:rPr>
      </w:pPr>
    </w:p>
    <w:p w:rsidR="00660732" w:rsidRPr="00FD4B07" w:rsidRDefault="00660732" w:rsidP="00FD4B07">
      <w:pPr>
        <w:ind w:firstLine="284"/>
        <w:rPr>
          <w:b/>
        </w:rPr>
      </w:pPr>
      <w:r w:rsidRPr="00FD4B07">
        <w:rPr>
          <w:b/>
        </w:rPr>
        <w:t>2.2.Методология построения предмета</w:t>
      </w:r>
    </w:p>
    <w:p w:rsidR="00944F04" w:rsidRDefault="00944F04" w:rsidP="00FD4B07">
      <w:pPr>
        <w:tabs>
          <w:tab w:val="num" w:pos="720"/>
        </w:tabs>
        <w:ind w:firstLine="284"/>
        <w:jc w:val="both"/>
        <w:rPr>
          <w:color w:val="000000"/>
          <w:shd w:val="clear" w:color="auto" w:fill="FFFFFF"/>
        </w:rPr>
      </w:pPr>
    </w:p>
    <w:p w:rsidR="00660732" w:rsidRPr="00FD4B07" w:rsidRDefault="00660732" w:rsidP="00FD4B07">
      <w:pPr>
        <w:tabs>
          <w:tab w:val="num" w:pos="720"/>
        </w:tabs>
        <w:ind w:firstLine="284"/>
        <w:jc w:val="both"/>
        <w:rPr>
          <w:color w:val="000000"/>
          <w:shd w:val="clear" w:color="auto" w:fill="FFFFFF"/>
        </w:rPr>
      </w:pPr>
      <w:r w:rsidRPr="00FD4B07">
        <w:rPr>
          <w:color w:val="000000"/>
          <w:shd w:val="clear" w:color="auto" w:fill="FFFFFF"/>
        </w:rPr>
        <w:t>В основной школе освоение каждого вида художественной деятельности (изобразительной, декоративной и дизайнерской) заключаются в следующем: учащихся знакомят с разнообразными материалами и техниками, а затем че</w:t>
      </w:r>
      <w:r w:rsidRPr="00FD4B07">
        <w:rPr>
          <w:color w:val="000000"/>
          <w:shd w:val="clear" w:color="auto" w:fill="FFFFFF"/>
        </w:rPr>
        <w:softHyphen/>
        <w:t xml:space="preserve">рез систему творческих заданий у детей формируется умение самостоятельно выбирать наиболее подходящий художественный материал или технику для воплощения замысла. Ученик, создавая художественно-творческую работу, выбирает сюжет, решает композиционные и другие изобразительные задачи, добивается образной выразительности работы.  </w:t>
      </w:r>
    </w:p>
    <w:p w:rsidR="00660732" w:rsidRPr="00FD4B07" w:rsidRDefault="00660732" w:rsidP="00FD4B07">
      <w:pPr>
        <w:tabs>
          <w:tab w:val="num" w:pos="720"/>
        </w:tabs>
        <w:ind w:firstLine="284"/>
        <w:jc w:val="both"/>
        <w:rPr>
          <w:color w:val="000000"/>
          <w:shd w:val="clear" w:color="auto" w:fill="FFFFFF"/>
        </w:rPr>
      </w:pPr>
      <w:r w:rsidRPr="00FD4B07">
        <w:rPr>
          <w:color w:val="000000"/>
          <w:shd w:val="clear" w:color="auto" w:fill="FFFFFF"/>
        </w:rPr>
        <w:lastRenderedPageBreak/>
        <w:t xml:space="preserve">От класса к классу, наряду с усложнением изображения, меняются и эстетические требования учащихся к своему рисунку.Ученики  все больше стремятся к правдоподобности изображения, а значит, к передаче объема, перспективы, конструктивных особенностей предмета и т. п. Однако передача пространства в рисунке для школьника представляет достаточную сложность, так как перспективные сокращения предметов неузнаваемо меняют знакомые им формы. Но к 5-7 классамученик способен сознательно усваивать наглядную перспективу и пространственные отношения предметов на плоскости листа. Учащиеся уже могут выполнить эскизы композиций, что помогает добиться наилучшего воплощения замысла. </w:t>
      </w:r>
    </w:p>
    <w:p w:rsidR="00660732" w:rsidRPr="00FD4B07" w:rsidRDefault="00660732" w:rsidP="00FD4B07">
      <w:pPr>
        <w:tabs>
          <w:tab w:val="num" w:pos="720"/>
        </w:tabs>
        <w:ind w:firstLine="284"/>
        <w:rPr>
          <w:color w:val="000000"/>
          <w:shd w:val="clear" w:color="auto" w:fill="FFFFFF"/>
        </w:rPr>
      </w:pPr>
      <w:r w:rsidRPr="00FD4B07">
        <w:rPr>
          <w:color w:val="000000" w:themeColor="text1"/>
        </w:rPr>
        <w:t xml:space="preserve">Для изобразительно-художественного творчества, как и для других предметов эстетического цикла, характерна важная особенность: ему невозможно обучать, не включая в образовательный процесс работу эмоциональной сферы учащихся. </w:t>
      </w:r>
    </w:p>
    <w:p w:rsidR="00660732" w:rsidRPr="00FD4B07" w:rsidRDefault="00660732" w:rsidP="00FD4B07">
      <w:pPr>
        <w:numPr>
          <w:ilvl w:val="1"/>
          <w:numId w:val="0"/>
        </w:numPr>
        <w:tabs>
          <w:tab w:val="num" w:pos="720"/>
        </w:tabs>
        <w:ind w:firstLine="284"/>
        <w:rPr>
          <w:color w:val="000000"/>
          <w:spacing w:val="-2"/>
        </w:rPr>
      </w:pPr>
      <w:r w:rsidRPr="00FD4B07">
        <w:t>При анализе творческих рисунков надо учитывать и соотносить между собой все стороны деятельности воображения и фантазии школьника. Все источники образов воображения и фантазии всегда связаны с действительностью как внешней по отношению к человеку, так и внутренней – его мыслями, чувствами, интересами.</w:t>
      </w:r>
    </w:p>
    <w:p w:rsidR="00660732" w:rsidRPr="00FD4B07" w:rsidRDefault="00660732" w:rsidP="00FD4B07">
      <w:pPr>
        <w:jc w:val="both"/>
        <w:rPr>
          <w:b/>
        </w:rPr>
      </w:pPr>
    </w:p>
    <w:p w:rsidR="00660732" w:rsidRPr="00FD4B07" w:rsidRDefault="00660732" w:rsidP="00FD4B07">
      <w:pPr>
        <w:ind w:firstLine="284"/>
        <w:jc w:val="both"/>
        <w:rPr>
          <w:b/>
        </w:rPr>
      </w:pPr>
      <w:r w:rsidRPr="00FD4B07">
        <w:rPr>
          <w:b/>
        </w:rPr>
        <w:t>2.3.Предметные компетентности</w:t>
      </w:r>
    </w:p>
    <w:p w:rsidR="00944F04" w:rsidRDefault="00944F04" w:rsidP="00FD4B07">
      <w:pPr>
        <w:ind w:firstLine="284"/>
        <w:jc w:val="both"/>
      </w:pPr>
    </w:p>
    <w:p w:rsidR="00660732" w:rsidRPr="00FD4B07" w:rsidRDefault="00660732" w:rsidP="00FD4B07">
      <w:pPr>
        <w:ind w:firstLine="284"/>
        <w:jc w:val="both"/>
        <w:rPr>
          <w:b/>
        </w:rPr>
      </w:pPr>
      <w:r w:rsidRPr="00FD4B07">
        <w:t>1.</w:t>
      </w:r>
      <w:r w:rsidRPr="00FD4B07">
        <w:rPr>
          <w:b/>
        </w:rPr>
        <w:t>Эстетическая компетентность</w:t>
      </w:r>
      <w:r w:rsidRPr="00FD4B07">
        <w:t xml:space="preserve"> – способность и готовность учащегося воспринимать искусство и эмоционально откликаться на художественные произведения. Предполагает развитие </w:t>
      </w:r>
    </w:p>
    <w:p w:rsidR="00660732" w:rsidRPr="00FD4B07" w:rsidRDefault="00660732" w:rsidP="00FD4B07">
      <w:pPr>
        <w:ind w:firstLine="284"/>
        <w:jc w:val="both"/>
      </w:pPr>
      <w:r w:rsidRPr="00FD4B07">
        <w:t>* художественно-эстетического вкуса – умения увидеть, почувствовать, понять эстетическое явление действительности или искусства и верно оценить его;</w:t>
      </w:r>
    </w:p>
    <w:p w:rsidR="00660732" w:rsidRPr="00FD4B07" w:rsidRDefault="00660732" w:rsidP="00FD4B07">
      <w:pPr>
        <w:ind w:firstLine="284"/>
        <w:jc w:val="both"/>
      </w:pPr>
      <w:r w:rsidRPr="00FD4B07">
        <w:t>* потребности в общении с художественно-эстетическими ценностями;</w:t>
      </w:r>
    </w:p>
    <w:p w:rsidR="00944F04" w:rsidRDefault="00944F04" w:rsidP="00FD4B07">
      <w:pPr>
        <w:ind w:firstLine="284"/>
        <w:jc w:val="both"/>
        <w:rPr>
          <w:b/>
        </w:rPr>
      </w:pPr>
    </w:p>
    <w:p w:rsidR="00660732" w:rsidRPr="00FD4B07" w:rsidRDefault="00660732" w:rsidP="00FD4B07">
      <w:pPr>
        <w:ind w:firstLine="284"/>
        <w:jc w:val="both"/>
      </w:pPr>
      <w:r w:rsidRPr="00FD4B07">
        <w:rPr>
          <w:b/>
        </w:rPr>
        <w:t xml:space="preserve">2.Ценностная компетентность </w:t>
      </w:r>
      <w:r w:rsidRPr="00FD4B07">
        <w:t>– способность к восприятию эстетических ценностей, высказыванию мнения о достоинствах произведений высокого и массового изобразительного искусства;проявлению интереса к изобразительному искусству, художественным традициям своего народа и достижениям мировой культуры; принятию мультикультурной картины современного мира; это способность аргументировать свою точку зрения по отношению к различным произведениям изобразительного искусства.</w:t>
      </w:r>
    </w:p>
    <w:p w:rsidR="00660732" w:rsidRPr="00FD4B07" w:rsidRDefault="00660732" w:rsidP="00FD4B07">
      <w:pPr>
        <w:ind w:firstLine="284"/>
        <w:jc w:val="both"/>
      </w:pPr>
      <w:r w:rsidRPr="00FD4B07">
        <w:t xml:space="preserve"> При изучении каждой темы, при анализе произведений искусства необходимо постоянно делать акцент на гуманистической составляющей искусства: говорить о таких ценностях, как:</w:t>
      </w:r>
    </w:p>
    <w:p w:rsidR="00660732" w:rsidRPr="00FD4B07" w:rsidRDefault="00660732" w:rsidP="00FD4B07">
      <w:pPr>
        <w:ind w:firstLine="284"/>
        <w:jc w:val="both"/>
      </w:pPr>
      <w:r w:rsidRPr="00FD4B07">
        <w:t>* красота</w:t>
      </w:r>
    </w:p>
    <w:p w:rsidR="00660732" w:rsidRPr="00FD4B07" w:rsidRDefault="00660732" w:rsidP="00FD4B07">
      <w:pPr>
        <w:ind w:firstLine="284"/>
        <w:jc w:val="both"/>
      </w:pPr>
      <w:r w:rsidRPr="00FD4B07">
        <w:t>* добро</w:t>
      </w:r>
    </w:p>
    <w:p w:rsidR="00660732" w:rsidRPr="00FD4B07" w:rsidRDefault="00660732" w:rsidP="00FD4B07">
      <w:pPr>
        <w:ind w:firstLine="284"/>
        <w:jc w:val="both"/>
      </w:pPr>
      <w:r w:rsidRPr="00FD4B07">
        <w:t>* истина</w:t>
      </w:r>
    </w:p>
    <w:p w:rsidR="00660732" w:rsidRPr="00FD4B07" w:rsidRDefault="00660732" w:rsidP="00FD4B07">
      <w:pPr>
        <w:ind w:firstLine="284"/>
        <w:jc w:val="both"/>
      </w:pPr>
      <w:r w:rsidRPr="00FD4B07">
        <w:t>* творчество</w:t>
      </w:r>
    </w:p>
    <w:p w:rsidR="00660732" w:rsidRPr="00FD4B07" w:rsidRDefault="00660732" w:rsidP="00FD4B07">
      <w:pPr>
        <w:ind w:firstLine="284"/>
        <w:jc w:val="both"/>
      </w:pPr>
      <w:r w:rsidRPr="00FD4B07">
        <w:t>* гражданственность</w:t>
      </w:r>
    </w:p>
    <w:p w:rsidR="00660732" w:rsidRPr="00FD4B07" w:rsidRDefault="00660732" w:rsidP="00FD4B07">
      <w:pPr>
        <w:ind w:firstLine="284"/>
        <w:jc w:val="both"/>
      </w:pPr>
      <w:r w:rsidRPr="00FD4B07">
        <w:t>* патриотизм</w:t>
      </w:r>
    </w:p>
    <w:p w:rsidR="00660732" w:rsidRPr="00FD4B07" w:rsidRDefault="00660732" w:rsidP="00FD4B07">
      <w:pPr>
        <w:ind w:firstLine="284"/>
        <w:jc w:val="both"/>
      </w:pPr>
      <w:r w:rsidRPr="00FD4B07">
        <w:t>* ценность природы</w:t>
      </w:r>
    </w:p>
    <w:p w:rsidR="00660732" w:rsidRPr="00FD4B07" w:rsidRDefault="00660732" w:rsidP="00FD4B07">
      <w:pPr>
        <w:ind w:firstLine="284"/>
        <w:jc w:val="both"/>
      </w:pPr>
      <w:r w:rsidRPr="00FD4B07">
        <w:lastRenderedPageBreak/>
        <w:t>* ценность человеческой жизни.</w:t>
      </w:r>
    </w:p>
    <w:p w:rsidR="00944F04" w:rsidRDefault="00944F04" w:rsidP="00FD4B07">
      <w:pPr>
        <w:ind w:firstLine="284"/>
        <w:jc w:val="both"/>
        <w:rPr>
          <w:b/>
        </w:rPr>
      </w:pPr>
    </w:p>
    <w:p w:rsidR="00660732" w:rsidRPr="00FD4B07" w:rsidRDefault="00660732" w:rsidP="00FD4B07">
      <w:pPr>
        <w:ind w:firstLine="284"/>
        <w:jc w:val="both"/>
      </w:pPr>
      <w:r w:rsidRPr="00FD4B07">
        <w:rPr>
          <w:b/>
        </w:rPr>
        <w:t>3.Творческая компетентность</w:t>
      </w:r>
      <w:r w:rsidRPr="00FD4B07">
        <w:t>предполагает развитие у учащихся опыта творческой деятельности, освоение законов изобразительного искусства, личностной самореализации, заключается в нааправлении и активизации творческих способностей учащихся через практическую деятельность. А также в развитии</w:t>
      </w:r>
    </w:p>
    <w:p w:rsidR="00660732" w:rsidRPr="00FD4B07" w:rsidRDefault="00660732" w:rsidP="00FD4B07">
      <w:pPr>
        <w:ind w:firstLine="284"/>
        <w:jc w:val="both"/>
      </w:pPr>
      <w:r w:rsidRPr="00FD4B07">
        <w:t xml:space="preserve"> * интересов каждого учащегося с учётом возможностей,</w:t>
      </w:r>
    </w:p>
    <w:p w:rsidR="00660732" w:rsidRPr="00FD4B07" w:rsidRDefault="00660732" w:rsidP="00FD4B07">
      <w:pPr>
        <w:ind w:firstLine="284"/>
        <w:jc w:val="both"/>
      </w:pPr>
      <w:r w:rsidRPr="00FD4B07">
        <w:t>* способности к решению различных творческих задач,</w:t>
      </w:r>
    </w:p>
    <w:p w:rsidR="00FD4B07" w:rsidRDefault="00FD4B07" w:rsidP="00FD4B07">
      <w:pPr>
        <w:ind w:firstLine="284"/>
        <w:jc w:val="both"/>
        <w:rPr>
          <w:b/>
        </w:rPr>
      </w:pPr>
    </w:p>
    <w:p w:rsidR="00660732" w:rsidRPr="00FD4B07" w:rsidRDefault="00660732" w:rsidP="00FD4B07">
      <w:pPr>
        <w:ind w:firstLine="284"/>
        <w:jc w:val="both"/>
        <w:rPr>
          <w:b/>
        </w:rPr>
      </w:pPr>
      <w:r w:rsidRPr="00FD4B07">
        <w:rPr>
          <w:b/>
        </w:rPr>
        <w:t>2.4.Связь ключевых и предметных компетентностей.</w:t>
      </w:r>
    </w:p>
    <w:p w:rsidR="00944F04" w:rsidRDefault="00944F04" w:rsidP="00FD4B07">
      <w:pPr>
        <w:pStyle w:val="a7"/>
        <w:spacing w:before="0" w:line="240" w:lineRule="auto"/>
        <w:ind w:left="0" w:firstLine="284"/>
        <w:rPr>
          <w:sz w:val="24"/>
          <w:szCs w:val="24"/>
        </w:rPr>
      </w:pPr>
    </w:p>
    <w:p w:rsidR="00660732" w:rsidRPr="00FD4B07" w:rsidRDefault="00660732" w:rsidP="00FD4B07">
      <w:pPr>
        <w:pStyle w:val="a7"/>
        <w:spacing w:before="0" w:line="240" w:lineRule="auto"/>
        <w:ind w:left="0" w:firstLine="284"/>
        <w:rPr>
          <w:sz w:val="24"/>
          <w:szCs w:val="24"/>
        </w:rPr>
      </w:pPr>
      <w:r w:rsidRPr="00FD4B07">
        <w:rPr>
          <w:sz w:val="24"/>
          <w:szCs w:val="24"/>
        </w:rPr>
        <w:t xml:space="preserve">В курсе «Изобразительно-художественное творчество» у учащихся формируются ключевые и предметные компетентности через освоение ими способов художественной деятельности. </w:t>
      </w:r>
    </w:p>
    <w:p w:rsidR="00660732" w:rsidRPr="00FD4B07" w:rsidRDefault="00660732" w:rsidP="00FD4B07">
      <w:pPr>
        <w:ind w:firstLine="284"/>
        <w:jc w:val="both"/>
      </w:pPr>
      <w:r w:rsidRPr="00FD4B07">
        <w:rPr>
          <w:b/>
          <w:color w:val="000000"/>
        </w:rPr>
        <w:t xml:space="preserve">Ключевые - </w:t>
      </w:r>
      <w:r w:rsidRPr="00FD4B07">
        <w:rPr>
          <w:color w:val="000000"/>
        </w:rPr>
        <w:t>это определяющие компетентности, соответствующие условиям реализации, которые являются универсальными.</w:t>
      </w:r>
    </w:p>
    <w:p w:rsidR="00660732" w:rsidRPr="00FD4B07" w:rsidRDefault="00660732" w:rsidP="00FD4B07">
      <w:pPr>
        <w:shd w:val="clear" w:color="auto" w:fill="FFFFFF"/>
        <w:ind w:firstLine="284"/>
        <w:jc w:val="both"/>
        <w:rPr>
          <w:color w:val="000000"/>
        </w:rPr>
      </w:pPr>
      <w:r w:rsidRPr="00FD4B07">
        <w:rPr>
          <w:b/>
          <w:color w:val="000000"/>
        </w:rPr>
        <w:t xml:space="preserve">Предметные – </w:t>
      </w:r>
      <w:r w:rsidRPr="00FD4B07">
        <w:rPr>
          <w:color w:val="000000"/>
        </w:rPr>
        <w:t>это формирующиеся компетентности  в рамках конкретных учебных предметов.</w:t>
      </w:r>
    </w:p>
    <w:p w:rsidR="00660732" w:rsidRPr="00FD4B07" w:rsidRDefault="00660732" w:rsidP="00FD4B07">
      <w:pPr>
        <w:shd w:val="clear" w:color="auto" w:fill="FFFFFF"/>
        <w:ind w:firstLine="284"/>
        <w:rPr>
          <w:color w:val="000000"/>
        </w:rPr>
      </w:pPr>
      <w:r w:rsidRPr="00FD4B07">
        <w:rPr>
          <w:color w:val="000000"/>
        </w:rPr>
        <w:t>Эти компетентности  взаимосвязаны, как ученик должен знать, как выполнить работу и как в дальнейшем практически использовать либо это знание, либо результат.</w:t>
      </w:r>
    </w:p>
    <w:p w:rsidR="00660732" w:rsidRPr="00FD4B07" w:rsidRDefault="00660732" w:rsidP="00FD4B07">
      <w:pPr>
        <w:ind w:firstLine="284"/>
        <w:jc w:val="both"/>
        <w:rPr>
          <w:bCs/>
        </w:rPr>
      </w:pPr>
      <w:r w:rsidRPr="00FD4B07">
        <w:rPr>
          <w:bCs/>
        </w:rPr>
        <w:t xml:space="preserve">В результате обучения изобразительно-художественному творчеству в основной школе учащиеся: </w:t>
      </w:r>
    </w:p>
    <w:p w:rsidR="00660732" w:rsidRPr="00FD4B07" w:rsidRDefault="00660732" w:rsidP="00FD4B07">
      <w:pPr>
        <w:ind w:firstLine="284"/>
        <w:jc w:val="both"/>
        <w:rPr>
          <w:bCs/>
        </w:rPr>
      </w:pPr>
      <w:r w:rsidRPr="00FD4B07">
        <w:rPr>
          <w:bCs/>
        </w:rPr>
        <w:t>- получают знания об основных видах и жанрах изобразительных (пластических искусств, их роли в культурном становлении человечества;</w:t>
      </w:r>
    </w:p>
    <w:p w:rsidR="00660732" w:rsidRPr="00FD4B07" w:rsidRDefault="00660732" w:rsidP="00FD4B07">
      <w:pPr>
        <w:ind w:firstLine="284"/>
        <w:jc w:val="both"/>
        <w:rPr>
          <w:bCs/>
        </w:rPr>
      </w:pPr>
      <w:r w:rsidRPr="00FD4B07">
        <w:rPr>
          <w:bCs/>
        </w:rPr>
        <w:t>-узнают изучения произведения, эстетически оценивают явления окружающего мира, произведения искусства;</w:t>
      </w:r>
    </w:p>
    <w:p w:rsidR="00660732" w:rsidRPr="00FD4B07" w:rsidRDefault="00660732" w:rsidP="00FD4B07">
      <w:pPr>
        <w:ind w:firstLine="284"/>
        <w:jc w:val="both"/>
        <w:rPr>
          <w:bCs/>
        </w:rPr>
      </w:pPr>
      <w:r w:rsidRPr="00FD4B07">
        <w:rPr>
          <w:bCs/>
        </w:rPr>
        <w:t>-определяют средства выразительности при восприятии произведений. Анализируют содержание, образный язык произведений разных видов и жанров искусства;</w:t>
      </w:r>
    </w:p>
    <w:p w:rsidR="00660732" w:rsidRPr="00FD4B07" w:rsidRDefault="00660732" w:rsidP="00FD4B07">
      <w:pPr>
        <w:ind w:firstLine="284"/>
        <w:jc w:val="both"/>
        <w:rPr>
          <w:bCs/>
        </w:rPr>
      </w:pPr>
      <w:r w:rsidRPr="00FD4B07">
        <w:rPr>
          <w:bCs/>
        </w:rPr>
        <w:t>-интерпритируют содержание произведений искусства, ведут диалог с автором и сворстниками по поводу содержания произведения;</w:t>
      </w:r>
    </w:p>
    <w:p w:rsidR="00660732" w:rsidRPr="00FD4B07" w:rsidRDefault="00660732" w:rsidP="00FD4B07">
      <w:pPr>
        <w:ind w:firstLine="284"/>
        <w:jc w:val="both"/>
        <w:rPr>
          <w:bCs/>
        </w:rPr>
      </w:pPr>
      <w:r w:rsidRPr="00FD4B07">
        <w:rPr>
          <w:bCs/>
        </w:rPr>
        <w:t>-имеют представление о знаково-символической природе изобразительно-художественного творчества и применяют выразительные средства различных искусств для создания художественного образа.</w:t>
      </w:r>
    </w:p>
    <w:p w:rsidR="00FD4B07" w:rsidRDefault="00FD4B07" w:rsidP="00660732">
      <w:pPr>
        <w:rPr>
          <w:b/>
        </w:rPr>
      </w:pPr>
    </w:p>
    <w:p w:rsidR="00944F04" w:rsidRDefault="00944F04" w:rsidP="00660732">
      <w:pPr>
        <w:rPr>
          <w:b/>
        </w:rPr>
      </w:pPr>
    </w:p>
    <w:p w:rsidR="00944F04" w:rsidRDefault="00944F04" w:rsidP="00660732">
      <w:pPr>
        <w:rPr>
          <w:b/>
        </w:rPr>
      </w:pPr>
    </w:p>
    <w:p w:rsidR="00944F04" w:rsidRDefault="00944F04" w:rsidP="00660732">
      <w:pPr>
        <w:rPr>
          <w:b/>
        </w:rPr>
      </w:pPr>
    </w:p>
    <w:p w:rsidR="00944F04" w:rsidRDefault="00944F04" w:rsidP="00660732">
      <w:pPr>
        <w:rPr>
          <w:b/>
        </w:rPr>
      </w:pPr>
    </w:p>
    <w:p w:rsidR="00944F04" w:rsidRDefault="00944F04" w:rsidP="00660732">
      <w:pPr>
        <w:rPr>
          <w:b/>
        </w:rPr>
      </w:pPr>
    </w:p>
    <w:p w:rsidR="00944F04" w:rsidRDefault="00944F04" w:rsidP="00660732">
      <w:pPr>
        <w:rPr>
          <w:b/>
        </w:rPr>
      </w:pPr>
    </w:p>
    <w:p w:rsidR="00944F04" w:rsidRDefault="00944F04" w:rsidP="00660732">
      <w:pPr>
        <w:rPr>
          <w:b/>
        </w:rPr>
      </w:pPr>
    </w:p>
    <w:p w:rsidR="00660732" w:rsidRPr="00FD4B07" w:rsidRDefault="00660732" w:rsidP="00FD4B07">
      <w:pPr>
        <w:rPr>
          <w:b/>
        </w:rPr>
      </w:pPr>
      <w:r w:rsidRPr="00C82F81">
        <w:rPr>
          <w:b/>
        </w:rPr>
        <w:lastRenderedPageBreak/>
        <w:t>2.5.Содержательные линии. Распределение учебного материала по с</w:t>
      </w:r>
      <w:r w:rsidR="00FD4B07">
        <w:rPr>
          <w:b/>
        </w:rPr>
        <w:t>одержательным линиям и классам.</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8"/>
        <w:gridCol w:w="2227"/>
        <w:gridCol w:w="4820"/>
        <w:gridCol w:w="3685"/>
        <w:gridCol w:w="2977"/>
      </w:tblGrid>
      <w:tr w:rsidR="00660732" w:rsidRPr="00C82F81" w:rsidTr="00FD4B07">
        <w:tc>
          <w:tcPr>
            <w:tcW w:w="858" w:type="dxa"/>
            <w:vMerge w:val="restart"/>
            <w:shd w:val="clear" w:color="auto" w:fill="auto"/>
          </w:tcPr>
          <w:p w:rsidR="00660732" w:rsidRPr="00C82F81" w:rsidRDefault="00660732" w:rsidP="00FD4B07">
            <w:r w:rsidRPr="00C82F81">
              <w:t>№п/п</w:t>
            </w:r>
          </w:p>
        </w:tc>
        <w:tc>
          <w:tcPr>
            <w:tcW w:w="2227" w:type="dxa"/>
            <w:vMerge w:val="restart"/>
            <w:shd w:val="clear" w:color="auto" w:fill="auto"/>
          </w:tcPr>
          <w:p w:rsidR="00660732" w:rsidRPr="00C82F81" w:rsidRDefault="00660732" w:rsidP="00FD4B07">
            <w:r w:rsidRPr="00C82F81">
              <w:t>Содержательные линии</w:t>
            </w:r>
          </w:p>
        </w:tc>
        <w:tc>
          <w:tcPr>
            <w:tcW w:w="11482" w:type="dxa"/>
            <w:gridSpan w:val="3"/>
            <w:shd w:val="clear" w:color="auto" w:fill="auto"/>
          </w:tcPr>
          <w:p w:rsidR="00660732" w:rsidRPr="00C82F81" w:rsidRDefault="00660732" w:rsidP="00FD4B07">
            <w:pPr>
              <w:ind w:firstLine="284"/>
              <w:jc w:val="center"/>
            </w:pPr>
            <w:r w:rsidRPr="00C82F81">
              <w:t>Распределение учебного материала</w:t>
            </w:r>
          </w:p>
        </w:tc>
      </w:tr>
      <w:tr w:rsidR="00660732" w:rsidRPr="00C82F81" w:rsidTr="00FD4B07">
        <w:trPr>
          <w:trHeight w:val="440"/>
        </w:trPr>
        <w:tc>
          <w:tcPr>
            <w:tcW w:w="858" w:type="dxa"/>
            <w:vMerge/>
            <w:shd w:val="clear" w:color="auto" w:fill="auto"/>
          </w:tcPr>
          <w:p w:rsidR="00660732" w:rsidRPr="00C82F81" w:rsidRDefault="00660732" w:rsidP="00FD4B07">
            <w:pPr>
              <w:ind w:firstLine="284"/>
            </w:pPr>
          </w:p>
        </w:tc>
        <w:tc>
          <w:tcPr>
            <w:tcW w:w="2227" w:type="dxa"/>
            <w:vMerge/>
            <w:shd w:val="clear" w:color="auto" w:fill="auto"/>
          </w:tcPr>
          <w:p w:rsidR="00660732" w:rsidRPr="00C82F81" w:rsidRDefault="00660732" w:rsidP="00FD4B07">
            <w:pPr>
              <w:ind w:firstLine="284"/>
            </w:pPr>
          </w:p>
        </w:tc>
        <w:tc>
          <w:tcPr>
            <w:tcW w:w="4820" w:type="dxa"/>
            <w:shd w:val="clear" w:color="auto" w:fill="auto"/>
          </w:tcPr>
          <w:p w:rsidR="00660732" w:rsidRPr="00C82F81" w:rsidRDefault="00660732" w:rsidP="00FD4B07">
            <w:pPr>
              <w:ind w:firstLine="284"/>
              <w:jc w:val="center"/>
            </w:pPr>
            <w:r w:rsidRPr="00C82F81">
              <w:t>5 кл.</w:t>
            </w:r>
          </w:p>
        </w:tc>
        <w:tc>
          <w:tcPr>
            <w:tcW w:w="3685" w:type="dxa"/>
            <w:shd w:val="clear" w:color="auto" w:fill="auto"/>
          </w:tcPr>
          <w:p w:rsidR="00660732" w:rsidRPr="00C82F81" w:rsidRDefault="00660732" w:rsidP="00FD4B07">
            <w:pPr>
              <w:ind w:firstLine="284"/>
              <w:jc w:val="center"/>
            </w:pPr>
            <w:r w:rsidRPr="00C82F81">
              <w:t>6 кл.</w:t>
            </w:r>
          </w:p>
        </w:tc>
        <w:tc>
          <w:tcPr>
            <w:tcW w:w="2977" w:type="dxa"/>
            <w:shd w:val="clear" w:color="auto" w:fill="auto"/>
          </w:tcPr>
          <w:p w:rsidR="00660732" w:rsidRPr="00C82F81" w:rsidRDefault="00660732" w:rsidP="00FD4B07">
            <w:pPr>
              <w:ind w:firstLine="284"/>
              <w:jc w:val="center"/>
            </w:pPr>
            <w:r w:rsidRPr="00C82F81">
              <w:t>7 кл.</w:t>
            </w:r>
          </w:p>
        </w:tc>
      </w:tr>
      <w:tr w:rsidR="00660732" w:rsidRPr="00C82F81" w:rsidTr="00FD4B07">
        <w:tc>
          <w:tcPr>
            <w:tcW w:w="858" w:type="dxa"/>
            <w:shd w:val="clear" w:color="auto" w:fill="auto"/>
          </w:tcPr>
          <w:p w:rsidR="00660732" w:rsidRPr="00C82F81" w:rsidRDefault="00660732" w:rsidP="00FD4B07">
            <w:pPr>
              <w:ind w:firstLine="284"/>
            </w:pPr>
            <w:r w:rsidRPr="00C82F81">
              <w:t>1.</w:t>
            </w:r>
          </w:p>
        </w:tc>
        <w:tc>
          <w:tcPr>
            <w:tcW w:w="2227" w:type="dxa"/>
            <w:shd w:val="clear" w:color="auto" w:fill="auto"/>
          </w:tcPr>
          <w:p w:rsidR="00660732" w:rsidRPr="00C82F81" w:rsidRDefault="00660732" w:rsidP="00FD4B07">
            <w:pPr>
              <w:jc w:val="both"/>
            </w:pPr>
            <w:r w:rsidRPr="00C82F81">
              <w:t>1.</w:t>
            </w:r>
            <w:r w:rsidRPr="00C82F81">
              <w:rPr>
                <w:bCs/>
              </w:rPr>
              <w:t>Изобразительное искусство, его виды и жанры</w:t>
            </w:r>
          </w:p>
          <w:p w:rsidR="00660732" w:rsidRPr="00C82F81" w:rsidRDefault="00660732" w:rsidP="00FD4B07">
            <w:pPr>
              <w:ind w:firstLine="284"/>
              <w:jc w:val="both"/>
            </w:pPr>
          </w:p>
          <w:p w:rsidR="00660732" w:rsidRPr="00C82F81" w:rsidRDefault="00660732" w:rsidP="00FD4B07">
            <w:pPr>
              <w:ind w:firstLine="284"/>
            </w:pPr>
          </w:p>
          <w:p w:rsidR="00660732" w:rsidRPr="00C82F81" w:rsidRDefault="00660732" w:rsidP="00FD4B07">
            <w:pPr>
              <w:ind w:firstLine="284"/>
              <w:jc w:val="center"/>
            </w:pPr>
          </w:p>
          <w:p w:rsidR="00660732" w:rsidRPr="00C82F81" w:rsidRDefault="00660732" w:rsidP="00FD4B07">
            <w:pPr>
              <w:ind w:firstLine="284"/>
              <w:jc w:val="center"/>
            </w:pPr>
          </w:p>
          <w:p w:rsidR="00660732" w:rsidRPr="00C82F81" w:rsidRDefault="00660732" w:rsidP="00FD4B07">
            <w:pPr>
              <w:ind w:firstLine="284"/>
              <w:jc w:val="center"/>
            </w:pPr>
          </w:p>
          <w:p w:rsidR="00660732" w:rsidRPr="00C82F81" w:rsidRDefault="00660732" w:rsidP="00FD4B07">
            <w:pPr>
              <w:ind w:firstLine="284"/>
              <w:jc w:val="center"/>
            </w:pPr>
          </w:p>
          <w:p w:rsidR="00660732" w:rsidRPr="00C82F81" w:rsidRDefault="00660732" w:rsidP="00FD4B07">
            <w:pPr>
              <w:ind w:firstLine="284"/>
              <w:jc w:val="center"/>
            </w:pPr>
          </w:p>
        </w:tc>
        <w:tc>
          <w:tcPr>
            <w:tcW w:w="4820" w:type="dxa"/>
            <w:shd w:val="clear" w:color="auto" w:fill="auto"/>
          </w:tcPr>
          <w:p w:rsidR="00660732" w:rsidRPr="00C82F81" w:rsidRDefault="00660732" w:rsidP="00FD4B07">
            <w:pPr>
              <w:ind w:firstLine="284"/>
            </w:pPr>
            <w:r w:rsidRPr="00C82F81">
              <w:t>1.Формат листа  при работе над натюрмортом, пейзажем, портретом.</w:t>
            </w:r>
          </w:p>
          <w:p w:rsidR="00660732" w:rsidRPr="00C82F81" w:rsidRDefault="00660732" w:rsidP="00FD4B07">
            <w:pPr>
              <w:ind w:firstLine="284"/>
            </w:pPr>
            <w:r w:rsidRPr="00C82F81">
              <w:t>2.Правильное изображение натюрморта в графике  с применением всех линий графического изображения.</w:t>
            </w:r>
          </w:p>
          <w:p w:rsidR="00660732" w:rsidRPr="00C82F81" w:rsidRDefault="00660732" w:rsidP="00FD4B07">
            <w:pPr>
              <w:ind w:firstLine="284"/>
            </w:pPr>
            <w:r w:rsidRPr="00C82F81">
              <w:t>3. Правильное  пользование различными графическими техниками.</w:t>
            </w:r>
          </w:p>
          <w:p w:rsidR="00660732" w:rsidRPr="00C82F81" w:rsidRDefault="00660732" w:rsidP="00FD4B07">
            <w:pPr>
              <w:ind w:firstLine="284"/>
            </w:pPr>
            <w:r w:rsidRPr="00C82F81">
              <w:t>4. Тональные и цветовые градации при передаче объёма.</w:t>
            </w:r>
          </w:p>
          <w:p w:rsidR="00660732" w:rsidRPr="00C82F81" w:rsidRDefault="00660732" w:rsidP="00FD4B07">
            <w:pPr>
              <w:ind w:firstLine="284"/>
            </w:pPr>
            <w:r w:rsidRPr="00C82F81">
              <w:t xml:space="preserve">5.Постановка пространственных планов в живописи и графике с применением знаний линейной и воздушной перспективы </w:t>
            </w:r>
          </w:p>
          <w:p w:rsidR="00660732" w:rsidRPr="00C82F81" w:rsidRDefault="00660732" w:rsidP="00FD4B07">
            <w:pPr>
              <w:ind w:firstLine="284"/>
            </w:pPr>
            <w:r w:rsidRPr="00C82F81">
              <w:t>6. Правильное  пользование различными графическими техниками.</w:t>
            </w:r>
          </w:p>
        </w:tc>
        <w:tc>
          <w:tcPr>
            <w:tcW w:w="3685" w:type="dxa"/>
            <w:shd w:val="clear" w:color="auto" w:fill="auto"/>
          </w:tcPr>
          <w:p w:rsidR="00660732" w:rsidRPr="00C82F81" w:rsidRDefault="00660732" w:rsidP="00FD4B07">
            <w:pPr>
              <w:ind w:firstLine="284"/>
            </w:pPr>
            <w:r w:rsidRPr="00C82F81">
              <w:t>1.Творческое  поэтапное выполнение  практических работ по видам и жанрам изобразительно-художественного творчества.</w:t>
            </w:r>
          </w:p>
          <w:p w:rsidR="00660732" w:rsidRPr="00C82F81" w:rsidRDefault="00660732" w:rsidP="00FD4B07">
            <w:pPr>
              <w:ind w:firstLine="284"/>
            </w:pPr>
            <w:r w:rsidRPr="00C82F81">
              <w:t>2.На основе наблюдений за природой закрепляют понятие о влиянии естественных цветов на изобразижаемые объекты.</w:t>
            </w:r>
          </w:p>
          <w:p w:rsidR="00660732" w:rsidRPr="00C82F81" w:rsidRDefault="00660732" w:rsidP="00FD4B07">
            <w:pPr>
              <w:ind w:firstLine="284"/>
            </w:pPr>
            <w:r w:rsidRPr="00C82F81">
              <w:t>3.Знакомятся с произведениями пейзажного и портретного жанров, и учатся описывать и изображать крас</w:t>
            </w:r>
            <w:r w:rsidR="00FD4B07">
              <w:t>оту в них.</w:t>
            </w:r>
          </w:p>
        </w:tc>
        <w:tc>
          <w:tcPr>
            <w:tcW w:w="2977" w:type="dxa"/>
            <w:shd w:val="clear" w:color="auto" w:fill="auto"/>
          </w:tcPr>
          <w:p w:rsidR="00660732" w:rsidRPr="00C82F81" w:rsidRDefault="00660732" w:rsidP="00FD4B07">
            <w:pPr>
              <w:ind w:firstLine="284"/>
            </w:pPr>
            <w:r w:rsidRPr="00C82F81">
              <w:t>1.Ознакомление с народными промыслами,с  историей их возникновения и развития, значением древних корней искусства, особенностями народного творчества своего народа.</w:t>
            </w:r>
          </w:p>
          <w:p w:rsidR="00660732" w:rsidRPr="00C82F81" w:rsidRDefault="00660732" w:rsidP="00FD4B07">
            <w:pPr>
              <w:ind w:firstLine="284"/>
            </w:pPr>
            <w:r w:rsidRPr="00C82F81">
              <w:t>2. Знакомятся с жанрами архитектуры.</w:t>
            </w:r>
          </w:p>
          <w:p w:rsidR="00660732" w:rsidRPr="00C82F81" w:rsidRDefault="00660732" w:rsidP="00FD4B07">
            <w:pPr>
              <w:ind w:firstLine="284"/>
            </w:pPr>
            <w:r w:rsidRPr="00C82F81">
              <w:t>3.   Учатся выражать и изображать</w:t>
            </w:r>
          </w:p>
          <w:p w:rsidR="00660732" w:rsidRPr="00C82F81" w:rsidRDefault="00660732" w:rsidP="00FD4B07">
            <w:pPr>
              <w:pStyle w:val="a3"/>
              <w:shd w:val="clear" w:color="auto" w:fill="FFFFFF"/>
              <w:spacing w:before="0" w:beforeAutospacing="0" w:after="0" w:afterAutospacing="0"/>
              <w:ind w:firstLine="284"/>
              <w:textAlignment w:val="baseline"/>
              <w:rPr>
                <w:color w:val="000000"/>
              </w:rPr>
            </w:pPr>
            <w:r w:rsidRPr="00C82F81">
              <w:rPr>
                <w:color w:val="000000"/>
              </w:rPr>
              <w:t>своё представление об архитектуре.</w:t>
            </w:r>
          </w:p>
        </w:tc>
      </w:tr>
      <w:tr w:rsidR="00660732" w:rsidRPr="00C82F81" w:rsidTr="00FD4B07">
        <w:tc>
          <w:tcPr>
            <w:tcW w:w="858" w:type="dxa"/>
            <w:shd w:val="clear" w:color="auto" w:fill="auto"/>
          </w:tcPr>
          <w:p w:rsidR="00660732" w:rsidRPr="00C82F81" w:rsidRDefault="00660732" w:rsidP="00FD4B07">
            <w:pPr>
              <w:ind w:firstLine="284"/>
            </w:pPr>
            <w:r w:rsidRPr="00C82F81">
              <w:t>2.</w:t>
            </w:r>
          </w:p>
        </w:tc>
        <w:tc>
          <w:tcPr>
            <w:tcW w:w="2227" w:type="dxa"/>
            <w:shd w:val="clear" w:color="auto" w:fill="auto"/>
          </w:tcPr>
          <w:p w:rsidR="00660732" w:rsidRPr="00C82F81" w:rsidRDefault="00660732" w:rsidP="00FD4B07">
            <w:pPr>
              <w:jc w:val="both"/>
              <w:rPr>
                <w:bCs/>
              </w:rPr>
            </w:pPr>
            <w:r w:rsidRPr="00C82F81">
              <w:rPr>
                <w:bCs/>
              </w:rPr>
              <w:t>2.Язык изобразительного искусства и художественный образ</w:t>
            </w:r>
          </w:p>
          <w:p w:rsidR="00660732" w:rsidRPr="00C82F81" w:rsidRDefault="00660732" w:rsidP="00FD4B07">
            <w:pPr>
              <w:ind w:firstLine="284"/>
              <w:jc w:val="both"/>
              <w:rPr>
                <w:bCs/>
              </w:rPr>
            </w:pPr>
          </w:p>
          <w:p w:rsidR="00660732" w:rsidRPr="00C82F81" w:rsidRDefault="00660732" w:rsidP="00FD4B07">
            <w:pPr>
              <w:ind w:firstLine="284"/>
              <w:jc w:val="both"/>
            </w:pPr>
          </w:p>
          <w:p w:rsidR="00660732" w:rsidRPr="00C82F81" w:rsidRDefault="00660732" w:rsidP="00FD4B07">
            <w:pPr>
              <w:ind w:firstLine="284"/>
              <w:jc w:val="center"/>
            </w:pPr>
          </w:p>
        </w:tc>
        <w:tc>
          <w:tcPr>
            <w:tcW w:w="4820" w:type="dxa"/>
            <w:shd w:val="clear" w:color="auto" w:fill="auto"/>
          </w:tcPr>
          <w:p w:rsidR="00660732" w:rsidRPr="00C82F81" w:rsidRDefault="00660732" w:rsidP="00FD4B07">
            <w:pPr>
              <w:ind w:firstLine="32"/>
            </w:pPr>
            <w:r w:rsidRPr="00C82F81">
              <w:t>1.Изображение головы человека (на плоскости и в объёме), пропорции, характер черт, выражение лица.</w:t>
            </w:r>
          </w:p>
          <w:p w:rsidR="00660732" w:rsidRPr="00C82F81" w:rsidRDefault="00660732" w:rsidP="00FD4B07">
            <w:pPr>
              <w:ind w:firstLine="32"/>
            </w:pPr>
            <w:r w:rsidRPr="00C82F81">
              <w:t>2.Стилизация.</w:t>
            </w:r>
          </w:p>
        </w:tc>
        <w:tc>
          <w:tcPr>
            <w:tcW w:w="3685" w:type="dxa"/>
            <w:shd w:val="clear" w:color="auto" w:fill="auto"/>
          </w:tcPr>
          <w:p w:rsidR="00660732" w:rsidRPr="00C82F81" w:rsidRDefault="00660732" w:rsidP="00FD4B07">
            <w:pPr>
              <w:ind w:firstLine="284"/>
            </w:pPr>
            <w:r w:rsidRPr="00C82F81">
              <w:t>1. Совершенствование навыков рисования предметовс натуры в разных техниках.</w:t>
            </w:r>
          </w:p>
          <w:p w:rsidR="00660732" w:rsidRPr="00C82F81" w:rsidRDefault="00660732" w:rsidP="00FD4B07">
            <w:pPr>
              <w:ind w:firstLine="284"/>
            </w:pPr>
            <w:r w:rsidRPr="00C82F81">
              <w:t>2.Создание художественного образа с использованием художественных средств.</w:t>
            </w:r>
          </w:p>
        </w:tc>
        <w:tc>
          <w:tcPr>
            <w:tcW w:w="2977" w:type="dxa"/>
            <w:shd w:val="clear" w:color="auto" w:fill="auto"/>
          </w:tcPr>
          <w:p w:rsidR="00660732" w:rsidRPr="00C82F81" w:rsidRDefault="00660732" w:rsidP="00FD4B07">
            <w:pPr>
              <w:ind w:firstLine="34"/>
            </w:pPr>
          </w:p>
          <w:p w:rsidR="00660732" w:rsidRPr="00C82F81" w:rsidRDefault="00660732" w:rsidP="00FD4B07">
            <w:pPr>
              <w:ind w:firstLine="34"/>
            </w:pPr>
            <w:r w:rsidRPr="00C82F81">
              <w:t>1.Отражение в рисунке и проектах единства формы и декора (на доступном уровне).</w:t>
            </w:r>
          </w:p>
          <w:p w:rsidR="00660732" w:rsidRPr="00C82F81" w:rsidRDefault="00660732" w:rsidP="00FD4B07">
            <w:pPr>
              <w:ind w:firstLine="34"/>
            </w:pPr>
            <w:r w:rsidRPr="00C82F81">
              <w:t>2.Книжная графика. Шрифт.</w:t>
            </w:r>
          </w:p>
          <w:p w:rsidR="00660732" w:rsidRPr="00C82F81" w:rsidRDefault="00660732" w:rsidP="00FD4B07">
            <w:pPr>
              <w:ind w:firstLine="34"/>
            </w:pPr>
            <w:r w:rsidRPr="00C82F81">
              <w:t>3.Дизайн …… Техника работы с бумагой.</w:t>
            </w:r>
          </w:p>
        </w:tc>
      </w:tr>
      <w:tr w:rsidR="00660732" w:rsidRPr="00C82F81" w:rsidTr="00FD4B07">
        <w:tc>
          <w:tcPr>
            <w:tcW w:w="858" w:type="dxa"/>
            <w:shd w:val="clear" w:color="auto" w:fill="auto"/>
          </w:tcPr>
          <w:p w:rsidR="00660732" w:rsidRPr="00C82F81" w:rsidRDefault="00660732" w:rsidP="00FD4B07">
            <w:pPr>
              <w:ind w:firstLine="284"/>
            </w:pPr>
            <w:r w:rsidRPr="00C82F81">
              <w:t>3.</w:t>
            </w:r>
          </w:p>
        </w:tc>
        <w:tc>
          <w:tcPr>
            <w:tcW w:w="2227" w:type="dxa"/>
            <w:shd w:val="clear" w:color="auto" w:fill="auto"/>
          </w:tcPr>
          <w:p w:rsidR="00660732" w:rsidRPr="00C82F81" w:rsidRDefault="00660732" w:rsidP="00FD4B07">
            <w:pPr>
              <w:jc w:val="both"/>
            </w:pPr>
            <w:r w:rsidRPr="00C82F81">
              <w:t>3.</w:t>
            </w:r>
            <w:r w:rsidRPr="00C82F81">
              <w:rPr>
                <w:bCs/>
              </w:rPr>
              <w:t xml:space="preserve">Тема, сюжет и </w:t>
            </w:r>
            <w:r w:rsidRPr="00C82F81">
              <w:rPr>
                <w:bCs/>
                <w:color w:val="000000" w:themeColor="text1"/>
              </w:rPr>
              <w:t>композиция</w:t>
            </w:r>
            <w:r w:rsidRPr="00C82F81">
              <w:rPr>
                <w:bCs/>
              </w:rPr>
              <w:t xml:space="preserve"> в изобразительно-художесственном творчестве.</w:t>
            </w:r>
          </w:p>
        </w:tc>
        <w:tc>
          <w:tcPr>
            <w:tcW w:w="4820" w:type="dxa"/>
            <w:shd w:val="clear" w:color="auto" w:fill="auto"/>
          </w:tcPr>
          <w:p w:rsidR="00660732" w:rsidRPr="00C82F81" w:rsidRDefault="00660732" w:rsidP="00FD4B07">
            <w:pPr>
              <w:pStyle w:val="a7"/>
              <w:spacing w:before="0" w:line="240" w:lineRule="auto"/>
              <w:ind w:left="0" w:firstLine="32"/>
              <w:jc w:val="left"/>
              <w:rPr>
                <w:szCs w:val="24"/>
              </w:rPr>
            </w:pPr>
            <w:r w:rsidRPr="00FD4B07">
              <w:rPr>
                <w:sz w:val="24"/>
                <w:szCs w:val="24"/>
              </w:rPr>
              <w:t>1</w:t>
            </w:r>
            <w:r w:rsidR="00FD4B07" w:rsidRPr="00FD4B07">
              <w:rPr>
                <w:sz w:val="24"/>
                <w:szCs w:val="24"/>
              </w:rPr>
              <w:t>.</w:t>
            </w:r>
            <w:r w:rsidR="00FD4B07">
              <w:rPr>
                <w:sz w:val="24"/>
                <w:szCs w:val="24"/>
              </w:rPr>
              <w:t xml:space="preserve">Истоки </w:t>
            </w:r>
            <w:r w:rsidRPr="00FD4B07">
              <w:rPr>
                <w:sz w:val="24"/>
                <w:szCs w:val="24"/>
              </w:rPr>
              <w:t>возникновения изобразительно-художественного творчества</w:t>
            </w:r>
          </w:p>
        </w:tc>
        <w:tc>
          <w:tcPr>
            <w:tcW w:w="3685" w:type="dxa"/>
            <w:shd w:val="clear" w:color="auto" w:fill="auto"/>
          </w:tcPr>
          <w:p w:rsidR="00660732" w:rsidRPr="00C82F81" w:rsidRDefault="00660732" w:rsidP="00FD4B07">
            <w:pPr>
              <w:ind w:firstLine="284"/>
            </w:pPr>
            <w:r w:rsidRPr="00C82F81">
              <w:t>1.Сюжет художественного произведения и история его создания.</w:t>
            </w:r>
          </w:p>
          <w:p w:rsidR="00660732" w:rsidRPr="00C82F81" w:rsidRDefault="00660732" w:rsidP="00FD4B07">
            <w:pPr>
              <w:ind w:firstLine="284"/>
            </w:pPr>
          </w:p>
        </w:tc>
        <w:tc>
          <w:tcPr>
            <w:tcW w:w="2977" w:type="dxa"/>
            <w:shd w:val="clear" w:color="auto" w:fill="auto"/>
          </w:tcPr>
          <w:p w:rsidR="00660732" w:rsidRPr="00C82F81" w:rsidRDefault="00660732" w:rsidP="00FD4B07">
            <w:pPr>
              <w:ind w:firstLine="34"/>
            </w:pPr>
            <w:r w:rsidRPr="00C82F81">
              <w:t>1.Постановка конкретной композиции рисунка или проектов.</w:t>
            </w:r>
          </w:p>
          <w:p w:rsidR="00660732" w:rsidRPr="00C82F81" w:rsidRDefault="00660732" w:rsidP="00FD4B07">
            <w:pPr>
              <w:ind w:firstLine="34"/>
            </w:pPr>
          </w:p>
        </w:tc>
      </w:tr>
    </w:tbl>
    <w:p w:rsidR="00944F04" w:rsidRDefault="00944F04" w:rsidP="00944F04">
      <w:pPr>
        <w:pStyle w:val="HTML"/>
        <w:textAlignment w:val="top"/>
        <w:rPr>
          <w:rFonts w:ascii="Times New Roman" w:hAnsi="Times New Roman" w:cs="Times New Roman"/>
          <w:b/>
          <w:sz w:val="24"/>
          <w:szCs w:val="24"/>
        </w:rPr>
      </w:pPr>
    </w:p>
    <w:p w:rsidR="00944F04" w:rsidRDefault="00944F04" w:rsidP="00660732">
      <w:pPr>
        <w:pStyle w:val="HTML"/>
        <w:ind w:firstLine="284"/>
        <w:textAlignment w:val="top"/>
        <w:rPr>
          <w:rFonts w:ascii="Times New Roman" w:hAnsi="Times New Roman" w:cs="Times New Roman"/>
          <w:b/>
          <w:sz w:val="24"/>
          <w:szCs w:val="24"/>
        </w:rPr>
      </w:pPr>
    </w:p>
    <w:p w:rsidR="00944F04" w:rsidRPr="00C82F81" w:rsidRDefault="00660732" w:rsidP="00944F04">
      <w:pPr>
        <w:pStyle w:val="HTML"/>
        <w:ind w:firstLine="284"/>
        <w:textAlignment w:val="top"/>
        <w:rPr>
          <w:rFonts w:ascii="Times New Roman" w:hAnsi="Times New Roman" w:cs="Times New Roman"/>
          <w:b/>
          <w:sz w:val="24"/>
          <w:szCs w:val="24"/>
        </w:rPr>
      </w:pPr>
      <w:r>
        <w:rPr>
          <w:rFonts w:ascii="Times New Roman" w:hAnsi="Times New Roman" w:cs="Times New Roman"/>
          <w:b/>
          <w:sz w:val="24"/>
          <w:szCs w:val="24"/>
        </w:rPr>
        <w:t>2.6.</w:t>
      </w:r>
      <w:r w:rsidRPr="00C82F81">
        <w:rPr>
          <w:rFonts w:ascii="Times New Roman" w:hAnsi="Times New Roman" w:cs="Times New Roman"/>
          <w:b/>
          <w:sz w:val="24"/>
          <w:szCs w:val="24"/>
        </w:rPr>
        <w:t>Межпредметные связи и реализация сквозных тематических линий</w:t>
      </w:r>
    </w:p>
    <w:p w:rsidR="00660732" w:rsidRPr="00944F04" w:rsidRDefault="00660732" w:rsidP="00944F04">
      <w:pPr>
        <w:ind w:firstLine="284"/>
        <w:jc w:val="both"/>
        <w:rPr>
          <w:b/>
          <w:color w:val="000000" w:themeColor="text1"/>
        </w:rPr>
      </w:pPr>
      <w:r w:rsidRPr="00C82F81">
        <w:rPr>
          <w:lang w:eastAsia="en-US"/>
        </w:rPr>
        <w:t xml:space="preserve">Межпредметные связи – это дидактические условия совершенствования всего процесса обучения и всех его функций. Межпредметные связи </w:t>
      </w:r>
      <w:r w:rsidRPr="00944F04">
        <w:rPr>
          <w:color w:val="000000" w:themeColor="text1"/>
          <w:lang w:eastAsia="en-US"/>
        </w:rPr>
        <w:t>позволяют строить познавательную деятельность учащихся на основе общенаучных идей и методов. Они формируют общие способности учиться и раскрывают общие принципы  построения предмета.</w:t>
      </w:r>
    </w:p>
    <w:p w:rsidR="00660732" w:rsidRPr="00944F04" w:rsidRDefault="00660732" w:rsidP="00944F04">
      <w:pPr>
        <w:jc w:val="both"/>
        <w:rPr>
          <w:color w:val="000000" w:themeColor="text1"/>
          <w:lang w:val="kk-KZ"/>
        </w:rPr>
      </w:pPr>
      <w:r w:rsidRPr="00944F04">
        <w:rPr>
          <w:b/>
          <w:color w:val="000000" w:themeColor="text1"/>
        </w:rPr>
        <w:t xml:space="preserve"> </w:t>
      </w:r>
      <w:r w:rsidRPr="00944F04">
        <w:rPr>
          <w:color w:val="000000" w:themeColor="text1"/>
        </w:rPr>
        <w:t>Основные межпредметные связи осуществляются с уроками литературы и музыки (</w:t>
      </w:r>
      <w:r w:rsidRPr="00944F04">
        <w:rPr>
          <w:rFonts w:eastAsia="Calibri"/>
          <w:color w:val="000000" w:themeColor="text1"/>
          <w:lang w:val="kk-KZ" w:eastAsia="en-US"/>
        </w:rPr>
        <w:t>слушание музыки, песни,мелодии  о природе, человеке</w:t>
      </w:r>
      <w:r w:rsidRPr="00944F04">
        <w:rPr>
          <w:color w:val="000000" w:themeColor="text1"/>
        </w:rPr>
        <w:t>), при прохождении отдельных тем рекомендуется использовать межпредметные связи с историей (образ эпохи и стиль в искусстве, выдающиеся события истории - исторический жанр в искусстве), с литературой отечественной и мировой, с математикой (геометрия), физикой(оптика), технологией (технологии художественной обработки материалов), биологией (строение растений,животных, пластическая анатомия человека, связи в природе), информатикой (компьютерная графика).</w:t>
      </w:r>
      <w:r w:rsidRPr="00944F04">
        <w:rPr>
          <w:rFonts w:eastAsia="Calibri"/>
          <w:color w:val="000000" w:themeColor="text1"/>
          <w:lang w:val="kk-KZ" w:eastAsia="en-US"/>
        </w:rPr>
        <w:t xml:space="preserve"> </w:t>
      </w:r>
    </w:p>
    <w:p w:rsidR="00660732" w:rsidRPr="00944F04" w:rsidRDefault="00660732" w:rsidP="00944F04">
      <w:pPr>
        <w:jc w:val="both"/>
        <w:rPr>
          <w:color w:val="000000" w:themeColor="text1"/>
        </w:rPr>
      </w:pPr>
      <w:r w:rsidRPr="00944F04">
        <w:rPr>
          <w:color w:val="000000" w:themeColor="text1"/>
        </w:rPr>
        <w:tab/>
        <w:t xml:space="preserve">При изучении изобразительно-художественного творчества по основным содержательным линиям: </w:t>
      </w:r>
    </w:p>
    <w:p w:rsidR="00660732" w:rsidRPr="00944F04" w:rsidRDefault="00660732" w:rsidP="00944F04">
      <w:pPr>
        <w:jc w:val="both"/>
        <w:rPr>
          <w:color w:val="000000" w:themeColor="text1"/>
        </w:rPr>
      </w:pPr>
      <w:r w:rsidRPr="00944F04">
        <w:rPr>
          <w:bCs/>
          <w:color w:val="000000" w:themeColor="text1"/>
        </w:rPr>
        <w:t xml:space="preserve">изобразительное искусство, его виды и жанры; язык изобразительного искусства и художественный образ; тема, сюжет и композиция  в изобразительно-художесственном творчестве, учащиеся воспринимают произведения пластических искусств, занимаются  практической творческой </w:t>
      </w:r>
      <w:r w:rsidRPr="00944F04">
        <w:rPr>
          <w:color w:val="000000" w:themeColor="text1"/>
        </w:rPr>
        <w:t>деятельностью в различных жанрах, видах художественныхми материалами и выполняют творческие работы в разных изобразительных техниках. Занимаются исследовательскими проектами, связанными с изобразительно-художественным творчеством.</w:t>
      </w:r>
    </w:p>
    <w:p w:rsidR="00FD4B07" w:rsidRPr="00944F04" w:rsidRDefault="00660732" w:rsidP="00944F04">
      <w:pPr>
        <w:jc w:val="both"/>
        <w:rPr>
          <w:rFonts w:eastAsia="Calibri"/>
          <w:color w:val="000000" w:themeColor="text1"/>
          <w:lang w:val="kk-KZ" w:eastAsia="en-US"/>
        </w:rPr>
      </w:pPr>
      <w:r w:rsidRPr="00944F04">
        <w:rPr>
          <w:color w:val="000000" w:themeColor="text1"/>
          <w:lang w:eastAsia="en-US"/>
        </w:rPr>
        <w:t xml:space="preserve">При содержательно–деятельностном подходе к реализации межпредметных связей более строго координируются материалы смежных учебных предметов; повышаются творческие уровни усвоенных материалов, у учащихся формируются прочные и системные знания, обобщенные учебные умения и навыки, что в свою очередь влияет на формирование ключевых и предметных компетентностей школьников, что может быть выражено через сквозные тематические линии межпредметных связей. </w:t>
      </w:r>
      <w:r w:rsidRPr="00944F04">
        <w:rPr>
          <w:rFonts w:eastAsia="Calibri"/>
          <w:color w:val="000000" w:themeColor="text1"/>
          <w:lang w:val="kk-KZ" w:eastAsia="en-US"/>
        </w:rPr>
        <w:t>Для конкретизации данного положения  предлагается следующая матрица, показывающая  связь учебных материалов различных предметов образовательной области (на примере двух тем).</w:t>
      </w:r>
    </w:p>
    <w:tbl>
      <w:tblPr>
        <w:tblW w:w="154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66"/>
        <w:gridCol w:w="3119"/>
        <w:gridCol w:w="1932"/>
        <w:gridCol w:w="2377"/>
        <w:gridCol w:w="2228"/>
        <w:gridCol w:w="2229"/>
      </w:tblGrid>
      <w:tr w:rsidR="00660732" w:rsidRPr="00C82F81" w:rsidTr="00944F04">
        <w:trPr>
          <w:cantSplit/>
          <w:trHeight w:val="457"/>
        </w:trPr>
        <w:tc>
          <w:tcPr>
            <w:tcW w:w="3566" w:type="dxa"/>
          </w:tcPr>
          <w:p w:rsidR="00660732" w:rsidRPr="00C82F81" w:rsidRDefault="00944F04" w:rsidP="00660732">
            <w:pPr>
              <w:tabs>
                <w:tab w:val="left" w:pos="5160"/>
              </w:tabs>
              <w:jc w:val="center"/>
              <w:rPr>
                <w:rFonts w:eastAsia="Calibri"/>
                <w:b/>
                <w:lang w:val="kk-KZ" w:eastAsia="en-US"/>
              </w:rPr>
            </w:pPr>
            <w:r>
              <w:rPr>
                <w:rFonts w:eastAsia="Calibri"/>
                <w:lang w:val="kk-KZ" w:eastAsia="en-US"/>
              </w:rPr>
              <w:t>ИХТ</w:t>
            </w:r>
            <w:r w:rsidR="00660732" w:rsidRPr="00C82F81">
              <w:rPr>
                <w:rFonts w:eastAsia="Calibri"/>
                <w:lang w:val="kk-KZ" w:eastAsia="en-US"/>
              </w:rPr>
              <w:t xml:space="preserve"> 5-7 классы </w:t>
            </w:r>
          </w:p>
        </w:tc>
        <w:tc>
          <w:tcPr>
            <w:tcW w:w="3119" w:type="dxa"/>
            <w:shd w:val="clear" w:color="auto" w:fill="auto"/>
          </w:tcPr>
          <w:p w:rsidR="00660732" w:rsidRPr="00C82F81" w:rsidRDefault="00660732" w:rsidP="00944F04">
            <w:pPr>
              <w:tabs>
                <w:tab w:val="left" w:pos="5160"/>
              </w:tabs>
              <w:jc w:val="center"/>
              <w:rPr>
                <w:rFonts w:eastAsia="Calibri"/>
                <w:b/>
                <w:lang w:val="kk-KZ" w:eastAsia="en-US"/>
              </w:rPr>
            </w:pPr>
            <w:r w:rsidRPr="00C82F81">
              <w:rPr>
                <w:rFonts w:eastAsia="Calibri"/>
                <w:b/>
                <w:lang w:val="kk-KZ" w:eastAsia="en-US"/>
              </w:rPr>
              <w:t xml:space="preserve">Разделы и темы </w:t>
            </w:r>
            <w:r w:rsidR="00944F04">
              <w:rPr>
                <w:rFonts w:eastAsia="Calibri"/>
                <w:b/>
                <w:lang w:val="kk-KZ" w:eastAsia="en-US"/>
              </w:rPr>
              <w:t xml:space="preserve"> </w:t>
            </w:r>
          </w:p>
          <w:p w:rsidR="00660732" w:rsidRPr="00C82F81" w:rsidRDefault="00660732" w:rsidP="00660732">
            <w:pPr>
              <w:tabs>
                <w:tab w:val="left" w:pos="5160"/>
              </w:tabs>
              <w:jc w:val="center"/>
              <w:rPr>
                <w:rFonts w:eastAsia="Calibri"/>
                <w:lang w:val="kk-KZ" w:eastAsia="en-US"/>
              </w:rPr>
            </w:pPr>
            <w:r w:rsidRPr="00C82F81">
              <w:rPr>
                <w:rFonts w:eastAsia="Calibri"/>
                <w:b/>
                <w:lang w:val="kk-KZ" w:eastAsia="en-US"/>
              </w:rPr>
              <w:t>5 класс</w:t>
            </w:r>
          </w:p>
        </w:tc>
        <w:tc>
          <w:tcPr>
            <w:tcW w:w="1932" w:type="dxa"/>
            <w:tcBorders>
              <w:right w:val="single" w:sz="4" w:space="0" w:color="auto"/>
            </w:tcBorders>
            <w:shd w:val="clear" w:color="auto" w:fill="auto"/>
          </w:tcPr>
          <w:p w:rsidR="00660732" w:rsidRPr="00C82F81" w:rsidRDefault="00660732" w:rsidP="00660732">
            <w:pPr>
              <w:tabs>
                <w:tab w:val="left" w:pos="5160"/>
              </w:tabs>
              <w:jc w:val="center"/>
              <w:rPr>
                <w:rFonts w:eastAsia="Calibri"/>
                <w:lang w:val="kk-KZ" w:eastAsia="en-US"/>
              </w:rPr>
            </w:pPr>
            <w:r w:rsidRPr="00C82F81">
              <w:rPr>
                <w:rFonts w:eastAsia="Calibri"/>
                <w:lang w:val="kk-KZ" w:eastAsia="en-US"/>
              </w:rPr>
              <w:t>Литература</w:t>
            </w:r>
          </w:p>
        </w:tc>
        <w:tc>
          <w:tcPr>
            <w:tcW w:w="2377" w:type="dxa"/>
            <w:tcBorders>
              <w:left w:val="single" w:sz="4" w:space="0" w:color="auto"/>
            </w:tcBorders>
            <w:shd w:val="clear" w:color="auto" w:fill="auto"/>
          </w:tcPr>
          <w:p w:rsidR="00660732" w:rsidRPr="00C82F81" w:rsidRDefault="00660732" w:rsidP="00944F04">
            <w:pPr>
              <w:tabs>
                <w:tab w:val="left" w:pos="5160"/>
              </w:tabs>
              <w:rPr>
                <w:rFonts w:eastAsia="Calibri"/>
                <w:lang w:val="kk-KZ" w:eastAsia="en-US"/>
              </w:rPr>
            </w:pPr>
            <w:r w:rsidRPr="00C82F81">
              <w:rPr>
                <w:rFonts w:eastAsia="Calibri"/>
                <w:lang w:val="kk-KZ" w:eastAsia="en-US"/>
              </w:rPr>
              <w:t>Естествознание</w:t>
            </w:r>
          </w:p>
        </w:tc>
        <w:tc>
          <w:tcPr>
            <w:tcW w:w="2228" w:type="dxa"/>
            <w:shd w:val="clear" w:color="auto" w:fill="auto"/>
          </w:tcPr>
          <w:p w:rsidR="00660732" w:rsidRPr="00C82F81" w:rsidRDefault="00660732" w:rsidP="00660732">
            <w:pPr>
              <w:tabs>
                <w:tab w:val="left" w:pos="5160"/>
              </w:tabs>
              <w:jc w:val="center"/>
              <w:rPr>
                <w:rFonts w:eastAsia="Calibri"/>
                <w:lang w:val="kk-KZ" w:eastAsia="en-US"/>
              </w:rPr>
            </w:pPr>
            <w:r w:rsidRPr="00C82F81">
              <w:rPr>
                <w:rFonts w:eastAsia="Calibri"/>
                <w:lang w:val="kk-KZ" w:eastAsia="en-US"/>
              </w:rPr>
              <w:t>Музыка</w:t>
            </w:r>
          </w:p>
        </w:tc>
        <w:tc>
          <w:tcPr>
            <w:tcW w:w="2229" w:type="dxa"/>
            <w:shd w:val="clear" w:color="auto" w:fill="auto"/>
          </w:tcPr>
          <w:p w:rsidR="00660732" w:rsidRPr="00C82F81" w:rsidRDefault="00660732" w:rsidP="00660732">
            <w:pPr>
              <w:tabs>
                <w:tab w:val="left" w:pos="5160"/>
              </w:tabs>
              <w:jc w:val="center"/>
              <w:rPr>
                <w:rFonts w:eastAsia="Calibri"/>
                <w:lang w:val="kk-KZ" w:eastAsia="en-US"/>
              </w:rPr>
            </w:pPr>
            <w:r w:rsidRPr="00C82F81">
              <w:rPr>
                <w:rFonts w:eastAsia="Calibri"/>
                <w:lang w:val="kk-KZ" w:eastAsia="en-US"/>
              </w:rPr>
              <w:t>Технология</w:t>
            </w:r>
          </w:p>
        </w:tc>
      </w:tr>
      <w:tr w:rsidR="00660732" w:rsidRPr="00C82F81" w:rsidTr="00FD4B07">
        <w:tc>
          <w:tcPr>
            <w:tcW w:w="3566" w:type="dxa"/>
          </w:tcPr>
          <w:p w:rsidR="00660732" w:rsidRPr="00C82F81" w:rsidRDefault="00660732" w:rsidP="00660732">
            <w:pPr>
              <w:tabs>
                <w:tab w:val="left" w:pos="5160"/>
              </w:tabs>
              <w:jc w:val="center"/>
              <w:rPr>
                <w:rFonts w:eastAsia="Calibri"/>
                <w:lang w:val="kk-KZ" w:eastAsia="en-US"/>
              </w:rPr>
            </w:pPr>
            <w:r w:rsidRPr="00C82F81">
              <w:rPr>
                <w:rFonts w:eastAsia="Calibri"/>
                <w:lang w:val="kk-KZ" w:eastAsia="en-US"/>
              </w:rPr>
              <w:t xml:space="preserve">Предшествующие связи  </w:t>
            </w:r>
          </w:p>
        </w:tc>
        <w:tc>
          <w:tcPr>
            <w:tcW w:w="3119" w:type="dxa"/>
            <w:shd w:val="clear" w:color="auto" w:fill="auto"/>
          </w:tcPr>
          <w:p w:rsidR="00660732" w:rsidRPr="00C82F81" w:rsidRDefault="00660732" w:rsidP="00660732">
            <w:pPr>
              <w:tabs>
                <w:tab w:val="left" w:pos="5160"/>
              </w:tabs>
              <w:jc w:val="center"/>
              <w:rPr>
                <w:rFonts w:eastAsia="Calibri"/>
                <w:b/>
                <w:lang w:val="kk-KZ" w:eastAsia="en-US"/>
              </w:rPr>
            </w:pPr>
          </w:p>
        </w:tc>
        <w:tc>
          <w:tcPr>
            <w:tcW w:w="6537" w:type="dxa"/>
            <w:gridSpan w:val="3"/>
            <w:shd w:val="clear" w:color="auto" w:fill="auto"/>
          </w:tcPr>
          <w:p w:rsidR="00660732" w:rsidRPr="00C82F81" w:rsidRDefault="00660732" w:rsidP="00660732">
            <w:pPr>
              <w:tabs>
                <w:tab w:val="left" w:pos="5160"/>
              </w:tabs>
              <w:jc w:val="center"/>
              <w:rPr>
                <w:rFonts w:eastAsia="Calibri"/>
                <w:lang w:val="kk-KZ" w:eastAsia="en-US"/>
              </w:rPr>
            </w:pPr>
            <w:r w:rsidRPr="00C82F81">
              <w:rPr>
                <w:rFonts w:eastAsia="Calibri"/>
                <w:lang w:val="kk-KZ" w:eastAsia="en-US"/>
              </w:rPr>
              <w:t>Сопутствующие связи</w:t>
            </w:r>
          </w:p>
        </w:tc>
        <w:tc>
          <w:tcPr>
            <w:tcW w:w="2229" w:type="dxa"/>
            <w:shd w:val="clear" w:color="auto" w:fill="auto"/>
          </w:tcPr>
          <w:p w:rsidR="00660732" w:rsidRPr="00C82F81" w:rsidRDefault="00660732" w:rsidP="00660732">
            <w:pPr>
              <w:tabs>
                <w:tab w:val="left" w:pos="5160"/>
              </w:tabs>
              <w:jc w:val="center"/>
              <w:rPr>
                <w:rFonts w:eastAsia="Calibri"/>
                <w:lang w:val="kk-KZ" w:eastAsia="en-US"/>
              </w:rPr>
            </w:pPr>
            <w:r w:rsidRPr="00C82F81">
              <w:rPr>
                <w:rFonts w:eastAsia="Calibri"/>
                <w:lang w:val="kk-KZ" w:eastAsia="en-US"/>
              </w:rPr>
              <w:t>Последующие связи</w:t>
            </w:r>
          </w:p>
        </w:tc>
      </w:tr>
      <w:tr w:rsidR="00660732" w:rsidRPr="00C82F81" w:rsidTr="00FD4B07">
        <w:tc>
          <w:tcPr>
            <w:tcW w:w="3566" w:type="dxa"/>
          </w:tcPr>
          <w:p w:rsidR="00660732" w:rsidRPr="00C82F81" w:rsidRDefault="00660732" w:rsidP="00660732">
            <w:pPr>
              <w:tabs>
                <w:tab w:val="left" w:pos="5160"/>
              </w:tabs>
              <w:rPr>
                <w:rFonts w:eastAsia="Calibri"/>
                <w:lang w:val="kk-KZ" w:eastAsia="en-US"/>
              </w:rPr>
            </w:pPr>
            <w:r w:rsidRPr="00C82F81">
              <w:rPr>
                <w:rFonts w:eastAsia="Calibri"/>
                <w:lang w:val="kk-KZ" w:eastAsia="en-US"/>
              </w:rPr>
              <w:t>Владение основными изобразительными техниками с использованием художественных материалов.</w:t>
            </w:r>
          </w:p>
        </w:tc>
        <w:tc>
          <w:tcPr>
            <w:tcW w:w="3119" w:type="dxa"/>
            <w:shd w:val="clear" w:color="auto" w:fill="auto"/>
          </w:tcPr>
          <w:p w:rsidR="00660732" w:rsidRPr="00C82F81" w:rsidRDefault="00660732" w:rsidP="00660732">
            <w:pPr>
              <w:tabs>
                <w:tab w:val="left" w:pos="5160"/>
              </w:tabs>
              <w:rPr>
                <w:rFonts w:eastAsia="Calibri"/>
                <w:lang w:val="kk-KZ" w:eastAsia="en-US"/>
              </w:rPr>
            </w:pPr>
            <w:r w:rsidRPr="00C82F81">
              <w:rPr>
                <w:rFonts w:eastAsia="Calibri"/>
                <w:lang w:val="kk-KZ" w:eastAsia="en-US"/>
              </w:rPr>
              <w:t>Времена года в изобразительном искусстве</w:t>
            </w:r>
          </w:p>
        </w:tc>
        <w:tc>
          <w:tcPr>
            <w:tcW w:w="1932" w:type="dxa"/>
            <w:tcBorders>
              <w:right w:val="single" w:sz="4" w:space="0" w:color="auto"/>
            </w:tcBorders>
            <w:shd w:val="clear" w:color="auto" w:fill="auto"/>
          </w:tcPr>
          <w:p w:rsidR="00660732" w:rsidRPr="00C82F81" w:rsidRDefault="00660732" w:rsidP="00660732">
            <w:pPr>
              <w:tabs>
                <w:tab w:val="left" w:pos="5160"/>
              </w:tabs>
              <w:rPr>
                <w:rFonts w:eastAsia="Calibri"/>
                <w:lang w:val="kk-KZ" w:eastAsia="en-US"/>
              </w:rPr>
            </w:pPr>
            <w:r w:rsidRPr="00C82F81">
              <w:rPr>
                <w:rFonts w:eastAsia="Calibri"/>
                <w:lang w:val="kk-KZ" w:eastAsia="en-US"/>
              </w:rPr>
              <w:t>Стихотворения посвященные временам года.</w:t>
            </w:r>
          </w:p>
        </w:tc>
        <w:tc>
          <w:tcPr>
            <w:tcW w:w="2377" w:type="dxa"/>
            <w:tcBorders>
              <w:left w:val="single" w:sz="4" w:space="0" w:color="auto"/>
            </w:tcBorders>
            <w:shd w:val="clear" w:color="auto" w:fill="auto"/>
          </w:tcPr>
          <w:p w:rsidR="00660732" w:rsidRPr="00C82F81" w:rsidRDefault="00660732" w:rsidP="00660732">
            <w:pPr>
              <w:tabs>
                <w:tab w:val="left" w:pos="5160"/>
              </w:tabs>
              <w:rPr>
                <w:rFonts w:eastAsia="Calibri"/>
                <w:lang w:val="kk-KZ" w:eastAsia="en-US"/>
              </w:rPr>
            </w:pPr>
            <w:r w:rsidRPr="00C82F81">
              <w:rPr>
                <w:rFonts w:eastAsia="Calibri"/>
                <w:lang w:val="kk-KZ" w:eastAsia="en-US"/>
              </w:rPr>
              <w:t>Природные явления  и времена года;</w:t>
            </w:r>
          </w:p>
        </w:tc>
        <w:tc>
          <w:tcPr>
            <w:tcW w:w="2228" w:type="dxa"/>
            <w:shd w:val="clear" w:color="auto" w:fill="auto"/>
          </w:tcPr>
          <w:p w:rsidR="00660732" w:rsidRPr="00C82F81" w:rsidRDefault="00660732" w:rsidP="00660732">
            <w:pPr>
              <w:tabs>
                <w:tab w:val="left" w:pos="5160"/>
              </w:tabs>
              <w:rPr>
                <w:rFonts w:eastAsia="Calibri"/>
                <w:lang w:val="kk-KZ" w:eastAsia="en-US"/>
              </w:rPr>
            </w:pPr>
            <w:r w:rsidRPr="00C82F81">
              <w:rPr>
                <w:rFonts w:eastAsia="Calibri"/>
                <w:lang w:val="kk-KZ" w:eastAsia="en-US"/>
              </w:rPr>
              <w:t>Музыкальные произведения по временам года</w:t>
            </w:r>
          </w:p>
        </w:tc>
        <w:tc>
          <w:tcPr>
            <w:tcW w:w="2229" w:type="dxa"/>
            <w:shd w:val="clear" w:color="auto" w:fill="auto"/>
          </w:tcPr>
          <w:p w:rsidR="00FD4B07" w:rsidRPr="00C82F81" w:rsidRDefault="00660732" w:rsidP="00660732">
            <w:pPr>
              <w:tabs>
                <w:tab w:val="left" w:pos="5160"/>
              </w:tabs>
              <w:rPr>
                <w:rFonts w:eastAsia="Calibri"/>
                <w:lang w:val="kk-KZ" w:eastAsia="en-US"/>
              </w:rPr>
            </w:pPr>
            <w:r w:rsidRPr="00C82F81">
              <w:rPr>
                <w:rFonts w:eastAsia="Calibri"/>
                <w:lang w:val="kk-KZ" w:eastAsia="en-US"/>
              </w:rPr>
              <w:t>Природный матер</w:t>
            </w:r>
            <w:r w:rsidR="00FD4B07">
              <w:rPr>
                <w:rFonts w:eastAsia="Calibri"/>
                <w:lang w:val="kk-KZ" w:eastAsia="en-US"/>
              </w:rPr>
              <w:t>иал, информационные технологии.</w:t>
            </w:r>
          </w:p>
        </w:tc>
      </w:tr>
      <w:tr w:rsidR="00944F04" w:rsidRPr="00C82F81" w:rsidTr="00944F04">
        <w:tc>
          <w:tcPr>
            <w:tcW w:w="3566" w:type="dxa"/>
          </w:tcPr>
          <w:p w:rsidR="00944F04" w:rsidRPr="00C82F81" w:rsidRDefault="00944F04" w:rsidP="00944F04">
            <w:pPr>
              <w:tabs>
                <w:tab w:val="left" w:pos="5160"/>
              </w:tabs>
              <w:rPr>
                <w:rFonts w:eastAsia="Calibri"/>
                <w:lang w:val="kk-KZ" w:eastAsia="en-US"/>
              </w:rPr>
            </w:pPr>
          </w:p>
        </w:tc>
        <w:tc>
          <w:tcPr>
            <w:tcW w:w="3119" w:type="dxa"/>
            <w:shd w:val="clear" w:color="auto" w:fill="auto"/>
          </w:tcPr>
          <w:p w:rsidR="00944F04" w:rsidRPr="00C82F81" w:rsidRDefault="00944F04" w:rsidP="00944F04">
            <w:pPr>
              <w:tabs>
                <w:tab w:val="left" w:pos="5160"/>
              </w:tabs>
              <w:rPr>
                <w:rFonts w:eastAsia="Calibri"/>
                <w:lang w:val="kk-KZ" w:eastAsia="en-US"/>
              </w:rPr>
            </w:pPr>
            <w:r w:rsidRPr="00944F04">
              <w:rPr>
                <w:rFonts w:eastAsia="Calibri"/>
                <w:b/>
                <w:lang w:val="kk-KZ" w:eastAsia="en-US"/>
              </w:rPr>
              <w:t>6 класс</w:t>
            </w:r>
          </w:p>
        </w:tc>
        <w:tc>
          <w:tcPr>
            <w:tcW w:w="1932" w:type="dxa"/>
            <w:tcBorders>
              <w:right w:val="single" w:sz="4" w:space="0" w:color="auto"/>
            </w:tcBorders>
            <w:shd w:val="clear" w:color="auto" w:fill="auto"/>
          </w:tcPr>
          <w:p w:rsidR="00944F04" w:rsidRPr="00C82F81" w:rsidRDefault="00944F04" w:rsidP="00944F04">
            <w:pPr>
              <w:tabs>
                <w:tab w:val="left" w:pos="5160"/>
              </w:tabs>
              <w:jc w:val="center"/>
              <w:rPr>
                <w:rFonts w:eastAsia="Calibri"/>
                <w:lang w:val="kk-KZ" w:eastAsia="en-US"/>
              </w:rPr>
            </w:pPr>
            <w:r w:rsidRPr="00C82F81">
              <w:rPr>
                <w:rFonts w:eastAsia="Calibri"/>
                <w:lang w:val="kk-KZ" w:eastAsia="en-US"/>
              </w:rPr>
              <w:t>Литература</w:t>
            </w:r>
          </w:p>
        </w:tc>
        <w:tc>
          <w:tcPr>
            <w:tcW w:w="2377" w:type="dxa"/>
            <w:tcBorders>
              <w:left w:val="single" w:sz="4" w:space="0" w:color="auto"/>
            </w:tcBorders>
            <w:shd w:val="clear" w:color="auto" w:fill="auto"/>
          </w:tcPr>
          <w:p w:rsidR="00944F04" w:rsidRPr="00C82F81" w:rsidRDefault="00944F04" w:rsidP="00944F04">
            <w:pPr>
              <w:tabs>
                <w:tab w:val="left" w:pos="5160"/>
              </w:tabs>
              <w:jc w:val="center"/>
              <w:rPr>
                <w:rFonts w:eastAsia="Calibri"/>
                <w:lang w:val="kk-KZ" w:eastAsia="en-US"/>
              </w:rPr>
            </w:pPr>
            <w:r>
              <w:rPr>
                <w:rFonts w:eastAsia="Calibri"/>
                <w:lang w:val="kk-KZ" w:eastAsia="en-US"/>
              </w:rPr>
              <w:t>Биология</w:t>
            </w:r>
          </w:p>
        </w:tc>
        <w:tc>
          <w:tcPr>
            <w:tcW w:w="2228" w:type="dxa"/>
            <w:shd w:val="clear" w:color="auto" w:fill="auto"/>
          </w:tcPr>
          <w:p w:rsidR="00944F04" w:rsidRPr="00C82F81" w:rsidRDefault="00944F04" w:rsidP="00944F04">
            <w:pPr>
              <w:tabs>
                <w:tab w:val="left" w:pos="5160"/>
              </w:tabs>
              <w:jc w:val="center"/>
              <w:rPr>
                <w:rFonts w:eastAsia="Calibri"/>
                <w:lang w:val="kk-KZ" w:eastAsia="en-US"/>
              </w:rPr>
            </w:pPr>
            <w:r w:rsidRPr="00C82F81">
              <w:rPr>
                <w:rFonts w:eastAsia="Calibri"/>
                <w:lang w:val="kk-KZ" w:eastAsia="en-US"/>
              </w:rPr>
              <w:t>Музыка</w:t>
            </w:r>
          </w:p>
        </w:tc>
        <w:tc>
          <w:tcPr>
            <w:tcW w:w="2229" w:type="dxa"/>
            <w:shd w:val="clear" w:color="auto" w:fill="auto"/>
          </w:tcPr>
          <w:p w:rsidR="00944F04" w:rsidRPr="00C82F81" w:rsidRDefault="00944F04" w:rsidP="00944F04">
            <w:pPr>
              <w:tabs>
                <w:tab w:val="left" w:pos="5160"/>
              </w:tabs>
              <w:jc w:val="center"/>
              <w:rPr>
                <w:rFonts w:eastAsia="Calibri"/>
                <w:lang w:val="kk-KZ" w:eastAsia="en-US"/>
              </w:rPr>
            </w:pPr>
            <w:r>
              <w:rPr>
                <w:rFonts w:eastAsia="Calibri"/>
                <w:lang w:val="kk-KZ" w:eastAsia="en-US"/>
              </w:rPr>
              <w:t>История</w:t>
            </w:r>
          </w:p>
        </w:tc>
      </w:tr>
      <w:tr w:rsidR="00944F04" w:rsidRPr="00C82F81" w:rsidTr="00FD4B07">
        <w:tc>
          <w:tcPr>
            <w:tcW w:w="3566" w:type="dxa"/>
          </w:tcPr>
          <w:p w:rsidR="00944F04" w:rsidRPr="00C82F81" w:rsidRDefault="00944F04" w:rsidP="00944F04">
            <w:pPr>
              <w:tabs>
                <w:tab w:val="left" w:pos="5160"/>
              </w:tabs>
              <w:rPr>
                <w:rFonts w:eastAsia="Calibri"/>
                <w:lang w:val="kk-KZ" w:eastAsia="en-US"/>
              </w:rPr>
            </w:pPr>
            <w:r>
              <w:rPr>
                <w:rFonts w:eastAsia="Calibri"/>
                <w:lang w:val="kk-KZ" w:eastAsia="en-US"/>
              </w:rPr>
              <w:t>Понимание смысла произведений портретного жанра.</w:t>
            </w:r>
          </w:p>
        </w:tc>
        <w:tc>
          <w:tcPr>
            <w:tcW w:w="3119" w:type="dxa"/>
            <w:shd w:val="clear" w:color="auto" w:fill="auto"/>
          </w:tcPr>
          <w:p w:rsidR="00944F04" w:rsidRPr="00C82F81" w:rsidRDefault="00944F04" w:rsidP="00944F04">
            <w:pPr>
              <w:tabs>
                <w:tab w:val="left" w:pos="5160"/>
              </w:tabs>
              <w:rPr>
                <w:rFonts w:eastAsia="Calibri"/>
                <w:lang w:val="kk-KZ" w:eastAsia="en-US"/>
              </w:rPr>
            </w:pPr>
            <w:r>
              <w:rPr>
                <w:rFonts w:eastAsia="Calibri"/>
                <w:lang w:val="kk-KZ" w:eastAsia="en-US"/>
              </w:rPr>
              <w:t>Жанр портрета</w:t>
            </w:r>
          </w:p>
        </w:tc>
        <w:tc>
          <w:tcPr>
            <w:tcW w:w="1932" w:type="dxa"/>
            <w:tcBorders>
              <w:right w:val="single" w:sz="4" w:space="0" w:color="auto"/>
            </w:tcBorders>
            <w:shd w:val="clear" w:color="auto" w:fill="auto"/>
          </w:tcPr>
          <w:p w:rsidR="00944F04" w:rsidRPr="00C82F81" w:rsidRDefault="00944F04" w:rsidP="00944F04">
            <w:pPr>
              <w:tabs>
                <w:tab w:val="left" w:pos="5160"/>
              </w:tabs>
              <w:rPr>
                <w:rFonts w:eastAsia="Calibri"/>
                <w:lang w:val="kk-KZ" w:eastAsia="en-US"/>
              </w:rPr>
            </w:pPr>
            <w:r>
              <w:rPr>
                <w:rFonts w:eastAsia="Calibri"/>
                <w:lang w:val="kk-KZ" w:eastAsia="en-US"/>
              </w:rPr>
              <w:t xml:space="preserve"> Образы литературных героев</w:t>
            </w:r>
          </w:p>
        </w:tc>
        <w:tc>
          <w:tcPr>
            <w:tcW w:w="2377" w:type="dxa"/>
            <w:tcBorders>
              <w:left w:val="single" w:sz="4" w:space="0" w:color="auto"/>
            </w:tcBorders>
            <w:shd w:val="clear" w:color="auto" w:fill="auto"/>
          </w:tcPr>
          <w:p w:rsidR="00944F04" w:rsidRPr="00C82F81" w:rsidRDefault="00944F04" w:rsidP="00944F04">
            <w:pPr>
              <w:tabs>
                <w:tab w:val="left" w:pos="5160"/>
              </w:tabs>
              <w:rPr>
                <w:rFonts w:eastAsia="Calibri"/>
                <w:lang w:val="kk-KZ" w:eastAsia="en-US"/>
              </w:rPr>
            </w:pPr>
            <w:r>
              <w:rPr>
                <w:rFonts w:eastAsia="Calibri"/>
                <w:lang w:val="kk-KZ" w:eastAsia="en-US"/>
              </w:rPr>
              <w:t>Построение скелета человека</w:t>
            </w:r>
          </w:p>
        </w:tc>
        <w:tc>
          <w:tcPr>
            <w:tcW w:w="2228" w:type="dxa"/>
            <w:shd w:val="clear" w:color="auto" w:fill="auto"/>
          </w:tcPr>
          <w:p w:rsidR="00944F04" w:rsidRPr="00C82F81" w:rsidRDefault="00944F04" w:rsidP="00944F04">
            <w:pPr>
              <w:tabs>
                <w:tab w:val="left" w:pos="5160"/>
              </w:tabs>
              <w:rPr>
                <w:rFonts w:eastAsia="Calibri"/>
                <w:lang w:val="kk-KZ" w:eastAsia="en-US"/>
              </w:rPr>
            </w:pPr>
            <w:r>
              <w:rPr>
                <w:rFonts w:eastAsia="Calibri"/>
                <w:lang w:val="kk-KZ" w:eastAsia="en-US"/>
              </w:rPr>
              <w:t>Образы в музыкальных произведениях</w:t>
            </w:r>
          </w:p>
        </w:tc>
        <w:tc>
          <w:tcPr>
            <w:tcW w:w="2229" w:type="dxa"/>
            <w:shd w:val="clear" w:color="auto" w:fill="auto"/>
          </w:tcPr>
          <w:p w:rsidR="00944F04" w:rsidRPr="00C82F81" w:rsidRDefault="00944F04" w:rsidP="00944F04">
            <w:pPr>
              <w:tabs>
                <w:tab w:val="left" w:pos="5160"/>
              </w:tabs>
              <w:rPr>
                <w:rFonts w:eastAsia="Calibri"/>
                <w:lang w:val="kk-KZ" w:eastAsia="en-US"/>
              </w:rPr>
            </w:pPr>
            <w:r>
              <w:rPr>
                <w:rFonts w:eastAsia="Calibri"/>
                <w:lang w:val="kk-KZ" w:eastAsia="en-US"/>
              </w:rPr>
              <w:t>Исторические персонажи</w:t>
            </w:r>
            <w:r w:rsidRPr="00C82F81">
              <w:rPr>
                <w:rFonts w:eastAsia="Calibri"/>
                <w:lang w:val="kk-KZ" w:eastAsia="en-US"/>
              </w:rPr>
              <w:t xml:space="preserve"> </w:t>
            </w:r>
          </w:p>
        </w:tc>
      </w:tr>
    </w:tbl>
    <w:p w:rsidR="00660732" w:rsidRPr="00C82F81" w:rsidRDefault="00660732" w:rsidP="00660732">
      <w:pPr>
        <w:pStyle w:val="HTML"/>
        <w:textAlignment w:val="top"/>
        <w:rPr>
          <w:rFonts w:ascii="Times New Roman" w:hAnsi="Times New Roman" w:cs="Times New Roman"/>
          <w:sz w:val="24"/>
          <w:szCs w:val="24"/>
        </w:rPr>
        <w:sectPr w:rsidR="00660732" w:rsidRPr="00C82F81" w:rsidSect="00944F04">
          <w:pgSz w:w="16838" w:h="11906" w:orient="landscape"/>
          <w:pgMar w:top="284" w:right="1134" w:bottom="1418" w:left="1418" w:header="709" w:footer="709" w:gutter="0"/>
          <w:cols w:space="708"/>
          <w:titlePg/>
          <w:docGrid w:linePitch="360"/>
        </w:sectPr>
      </w:pPr>
    </w:p>
    <w:p w:rsidR="00660732" w:rsidRPr="00C82F81" w:rsidRDefault="00660732" w:rsidP="00660732">
      <w:pPr>
        <w:jc w:val="both"/>
        <w:rPr>
          <w:b/>
        </w:rPr>
      </w:pPr>
      <w:r w:rsidRPr="00C82F81">
        <w:rPr>
          <w:b/>
        </w:rPr>
        <w:lastRenderedPageBreak/>
        <w:t xml:space="preserve">РАЗДЕЛ 3. ОБРАЗОВАТЕЛЬНЫЕ РЕЗУЛЬТАТЫ И ОЦЕНИВАНИЕ </w:t>
      </w:r>
    </w:p>
    <w:p w:rsidR="00660732" w:rsidRPr="00C82F81" w:rsidRDefault="00660732" w:rsidP="00660732">
      <w:pPr>
        <w:ind w:firstLine="284"/>
        <w:jc w:val="both"/>
        <w:rPr>
          <w:b/>
        </w:rPr>
      </w:pPr>
      <w:r w:rsidRPr="00C82F81">
        <w:rPr>
          <w:b/>
        </w:rPr>
        <w:t xml:space="preserve">3.1. Ожидаемые результаты обучения учащихся </w:t>
      </w:r>
      <w:r>
        <w:rPr>
          <w:b/>
        </w:rPr>
        <w:t>(по  классам)</w:t>
      </w:r>
    </w:p>
    <w:p w:rsidR="00660732" w:rsidRPr="00C82F81" w:rsidRDefault="00660732" w:rsidP="00660732">
      <w:pPr>
        <w:ind w:firstLine="284"/>
        <w:jc w:val="both"/>
        <w:rPr>
          <w:bCs/>
        </w:rPr>
      </w:pPr>
      <w:r w:rsidRPr="00C82F81">
        <w:t>В таблице по данному разделу</w:t>
      </w:r>
      <w:r w:rsidRPr="00C82F81">
        <w:rPr>
          <w:bCs/>
        </w:rPr>
        <w:t xml:space="preserve">: </w:t>
      </w:r>
    </w:p>
    <w:p w:rsidR="00660732" w:rsidRPr="00C82F81" w:rsidRDefault="00660732" w:rsidP="00C41449">
      <w:pPr>
        <w:numPr>
          <w:ilvl w:val="0"/>
          <w:numId w:val="70"/>
        </w:numPr>
        <w:tabs>
          <w:tab w:val="clear" w:pos="1080"/>
          <w:tab w:val="num" w:pos="142"/>
        </w:tabs>
        <w:ind w:left="0" w:firstLine="425"/>
        <w:jc w:val="both"/>
        <w:rPr>
          <w:bCs/>
        </w:rPr>
      </w:pPr>
      <w:r w:rsidRPr="00C82F81">
        <w:rPr>
          <w:bCs/>
        </w:rPr>
        <w:t>1 колонка означает порядок содержательных линии по предмету изобразительно-художественного творчество;</w:t>
      </w:r>
    </w:p>
    <w:p w:rsidR="00660732" w:rsidRPr="00C82F81" w:rsidRDefault="00660732" w:rsidP="00C41449">
      <w:pPr>
        <w:numPr>
          <w:ilvl w:val="0"/>
          <w:numId w:val="70"/>
        </w:numPr>
        <w:tabs>
          <w:tab w:val="clear" w:pos="1080"/>
          <w:tab w:val="num" w:pos="142"/>
        </w:tabs>
        <w:ind w:left="0" w:firstLine="425"/>
        <w:jc w:val="both"/>
        <w:rPr>
          <w:bCs/>
        </w:rPr>
      </w:pPr>
      <w:r w:rsidRPr="00C82F81">
        <w:rPr>
          <w:bCs/>
        </w:rPr>
        <w:t xml:space="preserve"> 2 колонка содержит компетентности; </w:t>
      </w:r>
    </w:p>
    <w:p w:rsidR="00660732" w:rsidRPr="00C82F81" w:rsidRDefault="00660732" w:rsidP="00C41449">
      <w:pPr>
        <w:numPr>
          <w:ilvl w:val="0"/>
          <w:numId w:val="70"/>
        </w:numPr>
        <w:tabs>
          <w:tab w:val="clear" w:pos="1080"/>
          <w:tab w:val="num" w:pos="142"/>
        </w:tabs>
        <w:ind w:left="0" w:firstLine="425"/>
        <w:jc w:val="both"/>
        <w:rPr>
          <w:bCs/>
        </w:rPr>
      </w:pPr>
      <w:r w:rsidRPr="00C82F81">
        <w:rPr>
          <w:bCs/>
        </w:rPr>
        <w:t xml:space="preserve"> В 3, 4 и 5 колонках указаны примерные результаты обучения, ожидаемые  в 5-7 классах.</w:t>
      </w:r>
    </w:p>
    <w:p w:rsidR="00660732" w:rsidRPr="00C82F81" w:rsidRDefault="00660732" w:rsidP="00660732">
      <w:pPr>
        <w:ind w:firstLine="425"/>
        <w:jc w:val="both"/>
        <w:rPr>
          <w:b/>
        </w:rPr>
      </w:pPr>
      <w:r w:rsidRPr="00C82F81">
        <w:rPr>
          <w:bCs/>
        </w:rPr>
        <w:t>Например, 5.1.1.1.. означает 5 класс, 1- название содержательной линии,1- компетентности, 1- содержательные направления и ожидаемые результаты обучения.</w:t>
      </w:r>
    </w:p>
    <w:tbl>
      <w:tblPr>
        <w:tblStyle w:val="a4"/>
        <w:tblW w:w="14150" w:type="dxa"/>
        <w:jc w:val="center"/>
        <w:tblLayout w:type="fixed"/>
        <w:tblLook w:val="04A0" w:firstRow="1" w:lastRow="0" w:firstColumn="1" w:lastColumn="0" w:noHBand="0" w:noVBand="1"/>
      </w:tblPr>
      <w:tblGrid>
        <w:gridCol w:w="499"/>
        <w:gridCol w:w="2268"/>
        <w:gridCol w:w="1843"/>
        <w:gridCol w:w="3685"/>
        <w:gridCol w:w="2835"/>
        <w:gridCol w:w="3020"/>
      </w:tblGrid>
      <w:tr w:rsidR="00944F04" w:rsidRPr="00C82F81" w:rsidTr="00944F04">
        <w:trPr>
          <w:jc w:val="center"/>
        </w:trPr>
        <w:tc>
          <w:tcPr>
            <w:tcW w:w="499" w:type="dxa"/>
          </w:tcPr>
          <w:p w:rsidR="00660732" w:rsidRPr="00C82F81" w:rsidRDefault="00660732" w:rsidP="00660732">
            <w:pPr>
              <w:jc w:val="both"/>
              <w:rPr>
                <w:b/>
              </w:rPr>
            </w:pPr>
            <w:r w:rsidRPr="00C82F81">
              <w:rPr>
                <w:b/>
              </w:rPr>
              <w:t>№</w:t>
            </w:r>
          </w:p>
        </w:tc>
        <w:tc>
          <w:tcPr>
            <w:tcW w:w="2268" w:type="dxa"/>
          </w:tcPr>
          <w:p w:rsidR="00660732" w:rsidRPr="00C82F81" w:rsidRDefault="00660732" w:rsidP="00944F04">
            <w:pPr>
              <w:jc w:val="both"/>
              <w:rPr>
                <w:b/>
              </w:rPr>
            </w:pPr>
            <w:r w:rsidRPr="00C82F81">
              <w:rPr>
                <w:b/>
              </w:rPr>
              <w:t>Содержательные линии</w:t>
            </w:r>
          </w:p>
        </w:tc>
        <w:tc>
          <w:tcPr>
            <w:tcW w:w="1843" w:type="dxa"/>
          </w:tcPr>
          <w:p w:rsidR="00660732" w:rsidRPr="00C82F81" w:rsidRDefault="00660732" w:rsidP="00660732">
            <w:pPr>
              <w:jc w:val="both"/>
              <w:rPr>
                <w:b/>
              </w:rPr>
            </w:pPr>
            <w:r w:rsidRPr="00C82F81">
              <w:rPr>
                <w:b/>
              </w:rPr>
              <w:t>Компетенции</w:t>
            </w:r>
          </w:p>
        </w:tc>
        <w:tc>
          <w:tcPr>
            <w:tcW w:w="3685" w:type="dxa"/>
          </w:tcPr>
          <w:p w:rsidR="00660732" w:rsidRPr="00C82F81" w:rsidRDefault="00660732" w:rsidP="00660732">
            <w:pPr>
              <w:ind w:firstLine="284"/>
              <w:jc w:val="both"/>
              <w:rPr>
                <w:b/>
              </w:rPr>
            </w:pPr>
            <w:r w:rsidRPr="00C82F81">
              <w:rPr>
                <w:b/>
              </w:rPr>
              <w:t>5 класс</w:t>
            </w:r>
          </w:p>
        </w:tc>
        <w:tc>
          <w:tcPr>
            <w:tcW w:w="2835" w:type="dxa"/>
          </w:tcPr>
          <w:p w:rsidR="00660732" w:rsidRPr="00C82F81" w:rsidRDefault="00660732" w:rsidP="00660732">
            <w:pPr>
              <w:ind w:firstLine="284"/>
              <w:jc w:val="both"/>
              <w:rPr>
                <w:b/>
              </w:rPr>
            </w:pPr>
            <w:r w:rsidRPr="00C82F81">
              <w:rPr>
                <w:b/>
              </w:rPr>
              <w:t>6 класс</w:t>
            </w:r>
          </w:p>
        </w:tc>
        <w:tc>
          <w:tcPr>
            <w:tcW w:w="3020" w:type="dxa"/>
          </w:tcPr>
          <w:p w:rsidR="00660732" w:rsidRPr="00C82F81" w:rsidRDefault="00660732" w:rsidP="00660732">
            <w:pPr>
              <w:ind w:firstLine="284"/>
              <w:jc w:val="both"/>
              <w:rPr>
                <w:b/>
              </w:rPr>
            </w:pPr>
            <w:r w:rsidRPr="00C82F81">
              <w:rPr>
                <w:b/>
              </w:rPr>
              <w:t>7 класс</w:t>
            </w:r>
          </w:p>
        </w:tc>
      </w:tr>
      <w:tr w:rsidR="00660732" w:rsidRPr="00C82F81" w:rsidTr="00944F04">
        <w:trPr>
          <w:trHeight w:val="450"/>
          <w:jc w:val="center"/>
        </w:trPr>
        <w:tc>
          <w:tcPr>
            <w:tcW w:w="499" w:type="dxa"/>
            <w:vMerge w:val="restart"/>
          </w:tcPr>
          <w:p w:rsidR="00660732" w:rsidRPr="00C82F81" w:rsidRDefault="00660732" w:rsidP="00660732">
            <w:pPr>
              <w:ind w:firstLine="142"/>
              <w:jc w:val="both"/>
              <w:rPr>
                <w:b/>
              </w:rPr>
            </w:pPr>
            <w:r w:rsidRPr="00C82F81">
              <w:rPr>
                <w:b/>
              </w:rPr>
              <w:t>1</w:t>
            </w:r>
          </w:p>
        </w:tc>
        <w:tc>
          <w:tcPr>
            <w:tcW w:w="2268" w:type="dxa"/>
            <w:vMerge w:val="restart"/>
          </w:tcPr>
          <w:p w:rsidR="00660732" w:rsidRPr="00C82F81" w:rsidRDefault="00660732" w:rsidP="00944F04">
            <w:pPr>
              <w:jc w:val="both"/>
              <w:rPr>
                <w:b/>
              </w:rPr>
            </w:pPr>
            <w:r w:rsidRPr="00C82F81">
              <w:rPr>
                <w:b/>
                <w:bCs/>
              </w:rPr>
              <w:t>Изобразительное искусство, его виды и жанры</w:t>
            </w:r>
          </w:p>
          <w:p w:rsidR="00660732" w:rsidRPr="00C82F81" w:rsidRDefault="00660732" w:rsidP="00660732">
            <w:pPr>
              <w:ind w:firstLine="284"/>
              <w:jc w:val="both"/>
              <w:rPr>
                <w:b/>
              </w:rPr>
            </w:pPr>
          </w:p>
          <w:p w:rsidR="00660732" w:rsidRPr="00C82F81" w:rsidRDefault="00660732" w:rsidP="00660732">
            <w:pPr>
              <w:ind w:firstLine="284"/>
              <w:jc w:val="both"/>
              <w:rPr>
                <w:b/>
                <w:bCs/>
              </w:rPr>
            </w:pPr>
          </w:p>
          <w:p w:rsidR="00660732" w:rsidRPr="00C82F81" w:rsidRDefault="00660732" w:rsidP="00660732">
            <w:pPr>
              <w:ind w:firstLine="284"/>
              <w:jc w:val="both"/>
              <w:rPr>
                <w:b/>
              </w:rPr>
            </w:pPr>
          </w:p>
        </w:tc>
        <w:tc>
          <w:tcPr>
            <w:tcW w:w="1843" w:type="dxa"/>
            <w:vMerge w:val="restart"/>
          </w:tcPr>
          <w:p w:rsidR="00660732" w:rsidRPr="00C82F81" w:rsidRDefault="00660732" w:rsidP="00660732">
            <w:pPr>
              <w:ind w:firstLine="35"/>
            </w:pPr>
            <w:r w:rsidRPr="00C82F81">
              <w:t>1.Ценностная</w:t>
            </w:r>
          </w:p>
          <w:p w:rsidR="00660732" w:rsidRPr="00C82F81" w:rsidRDefault="00660732" w:rsidP="00660732">
            <w:pPr>
              <w:ind w:firstLine="35"/>
            </w:pPr>
            <w:r w:rsidRPr="00C82F81">
              <w:t>2.Эстетическая</w:t>
            </w:r>
          </w:p>
          <w:p w:rsidR="00660732" w:rsidRPr="00C82F81" w:rsidRDefault="00660732" w:rsidP="00660732">
            <w:pPr>
              <w:ind w:firstLine="35"/>
              <w:jc w:val="both"/>
            </w:pPr>
            <w:r w:rsidRPr="00C82F81">
              <w:t>3.Творческая</w:t>
            </w:r>
          </w:p>
        </w:tc>
        <w:tc>
          <w:tcPr>
            <w:tcW w:w="9540" w:type="dxa"/>
            <w:gridSpan w:val="3"/>
          </w:tcPr>
          <w:p w:rsidR="00660732" w:rsidRPr="00C82F81" w:rsidRDefault="00660732" w:rsidP="00660732">
            <w:pPr>
              <w:ind w:firstLine="284"/>
              <w:jc w:val="both"/>
              <w:rPr>
                <w:b/>
              </w:rPr>
            </w:pPr>
            <w:r w:rsidRPr="00C82F81">
              <w:rPr>
                <w:b/>
                <w:iCs/>
              </w:rPr>
              <w:t>1.Графика</w:t>
            </w:r>
          </w:p>
        </w:tc>
      </w:tr>
      <w:tr w:rsidR="00944F04" w:rsidRPr="00C82F81" w:rsidTr="00944F04">
        <w:trPr>
          <w:trHeight w:val="945"/>
          <w:jc w:val="center"/>
        </w:trPr>
        <w:tc>
          <w:tcPr>
            <w:tcW w:w="499" w:type="dxa"/>
            <w:vMerge/>
          </w:tcPr>
          <w:p w:rsidR="00660732" w:rsidRPr="00C82F81" w:rsidRDefault="00660732" w:rsidP="00660732">
            <w:pPr>
              <w:ind w:firstLine="284"/>
              <w:jc w:val="both"/>
            </w:pPr>
          </w:p>
        </w:tc>
        <w:tc>
          <w:tcPr>
            <w:tcW w:w="2268" w:type="dxa"/>
            <w:vMerge/>
          </w:tcPr>
          <w:p w:rsidR="00660732" w:rsidRPr="00C82F81" w:rsidRDefault="00660732" w:rsidP="00660732">
            <w:pPr>
              <w:ind w:firstLine="284"/>
              <w:jc w:val="both"/>
              <w:rPr>
                <w:bCs/>
              </w:rPr>
            </w:pPr>
          </w:p>
        </w:tc>
        <w:tc>
          <w:tcPr>
            <w:tcW w:w="1843" w:type="dxa"/>
            <w:vMerge/>
          </w:tcPr>
          <w:p w:rsidR="00660732" w:rsidRPr="00C82F81" w:rsidRDefault="00660732" w:rsidP="00660732">
            <w:pPr>
              <w:ind w:firstLine="35"/>
              <w:jc w:val="both"/>
              <w:rPr>
                <w:bCs/>
              </w:rPr>
            </w:pPr>
          </w:p>
        </w:tc>
        <w:tc>
          <w:tcPr>
            <w:tcW w:w="3685" w:type="dxa"/>
          </w:tcPr>
          <w:p w:rsidR="00660732" w:rsidRPr="00C82F81" w:rsidRDefault="00660732" w:rsidP="00660732">
            <w:r w:rsidRPr="00C82F81">
              <w:rPr>
                <w:b/>
              </w:rPr>
              <w:t>5.1.1.1.- рассказывает</w:t>
            </w:r>
            <w:r w:rsidRPr="00C82F81">
              <w:t xml:space="preserve"> историю возникновения графики </w:t>
            </w:r>
          </w:p>
          <w:p w:rsidR="00660732" w:rsidRPr="00C82F81" w:rsidRDefault="00660732" w:rsidP="00660732">
            <w:r w:rsidRPr="00C82F81">
              <w:rPr>
                <w:b/>
              </w:rPr>
              <w:t>5.1.2.2.- определяет</w:t>
            </w:r>
            <w:r w:rsidRPr="00C82F81">
              <w:t xml:space="preserve">  правильное изображение натюрморта в графике  с применением всех линий графического изображения;</w:t>
            </w:r>
          </w:p>
          <w:p w:rsidR="00660732" w:rsidRPr="00C82F81" w:rsidRDefault="00660732" w:rsidP="00944F04">
            <w:pPr>
              <w:shd w:val="clear" w:color="auto" w:fill="FFFFFF"/>
              <w:tabs>
                <w:tab w:val="left" w:pos="610"/>
              </w:tabs>
              <w:jc w:val="both"/>
              <w:rPr>
                <w:noProof/>
                <w:color w:val="000000"/>
                <w:spacing w:val="9"/>
                <w:w w:val="108"/>
              </w:rPr>
            </w:pPr>
            <w:r w:rsidRPr="00C82F81">
              <w:rPr>
                <w:b/>
              </w:rPr>
              <w:t>5.1.3.3.- демонстрирует</w:t>
            </w:r>
            <w:r w:rsidRPr="00C82F81">
              <w:t xml:space="preserve">,  как правильно  </w:t>
            </w:r>
            <w:r w:rsidRPr="00C82F81">
              <w:rPr>
                <w:noProof/>
                <w:color w:val="000000"/>
                <w:spacing w:val="-2"/>
                <w:w w:val="108"/>
              </w:rPr>
              <w:t>выполнять графические работы</w:t>
            </w:r>
            <w:r w:rsidRPr="00C82F81">
              <w:rPr>
                <w:noProof/>
                <w:color w:val="000000"/>
                <w:spacing w:val="2"/>
              </w:rPr>
              <w:t>:</w:t>
            </w:r>
          </w:p>
          <w:p w:rsidR="00660732" w:rsidRPr="00C82F81" w:rsidRDefault="00660732" w:rsidP="00C41449">
            <w:pPr>
              <w:widowControl w:val="0"/>
              <w:numPr>
                <w:ilvl w:val="0"/>
                <w:numId w:val="67"/>
              </w:numPr>
              <w:shd w:val="clear" w:color="auto" w:fill="FFFFFF"/>
              <w:tabs>
                <w:tab w:val="left" w:pos="576"/>
              </w:tabs>
              <w:autoSpaceDE w:val="0"/>
              <w:autoSpaceDN w:val="0"/>
              <w:adjustRightInd w:val="0"/>
              <w:ind w:firstLine="284"/>
              <w:jc w:val="both"/>
              <w:rPr>
                <w:noProof/>
                <w:color w:val="000000"/>
                <w:spacing w:val="9"/>
                <w:w w:val="108"/>
              </w:rPr>
            </w:pPr>
            <w:r w:rsidRPr="00C82F81">
              <w:rPr>
                <w:noProof/>
                <w:color w:val="000000"/>
              </w:rPr>
              <w:t>конструкция;</w:t>
            </w:r>
          </w:p>
          <w:p w:rsidR="00660732" w:rsidRPr="00C82F81" w:rsidRDefault="00660732" w:rsidP="00C41449">
            <w:pPr>
              <w:widowControl w:val="0"/>
              <w:numPr>
                <w:ilvl w:val="0"/>
                <w:numId w:val="67"/>
              </w:numPr>
              <w:shd w:val="clear" w:color="auto" w:fill="FFFFFF"/>
              <w:tabs>
                <w:tab w:val="left" w:pos="576"/>
              </w:tabs>
              <w:autoSpaceDE w:val="0"/>
              <w:autoSpaceDN w:val="0"/>
              <w:adjustRightInd w:val="0"/>
              <w:ind w:firstLine="284"/>
              <w:jc w:val="both"/>
              <w:rPr>
                <w:noProof/>
                <w:color w:val="000000"/>
                <w:spacing w:val="9"/>
                <w:w w:val="108"/>
              </w:rPr>
            </w:pPr>
            <w:r w:rsidRPr="00C82F81">
              <w:rPr>
                <w:noProof/>
                <w:color w:val="000000"/>
              </w:rPr>
              <w:t>компоновка;</w:t>
            </w:r>
          </w:p>
          <w:p w:rsidR="00660732" w:rsidRPr="00C82F81" w:rsidRDefault="00660732" w:rsidP="00C41449">
            <w:pPr>
              <w:widowControl w:val="0"/>
              <w:numPr>
                <w:ilvl w:val="0"/>
                <w:numId w:val="67"/>
              </w:numPr>
              <w:shd w:val="clear" w:color="auto" w:fill="FFFFFF"/>
              <w:tabs>
                <w:tab w:val="left" w:pos="576"/>
              </w:tabs>
              <w:autoSpaceDE w:val="0"/>
              <w:autoSpaceDN w:val="0"/>
              <w:adjustRightInd w:val="0"/>
              <w:ind w:firstLine="284"/>
              <w:jc w:val="both"/>
              <w:rPr>
                <w:noProof/>
                <w:color w:val="000000"/>
                <w:spacing w:val="9"/>
                <w:w w:val="108"/>
              </w:rPr>
            </w:pPr>
            <w:r w:rsidRPr="00C82F81">
              <w:rPr>
                <w:noProof/>
                <w:color w:val="000000"/>
              </w:rPr>
              <w:t xml:space="preserve">пропорция; </w:t>
            </w:r>
          </w:p>
          <w:p w:rsidR="00660732" w:rsidRPr="00C82F81" w:rsidRDefault="00660732" w:rsidP="00C41449">
            <w:pPr>
              <w:widowControl w:val="0"/>
              <w:numPr>
                <w:ilvl w:val="0"/>
                <w:numId w:val="67"/>
              </w:numPr>
              <w:shd w:val="clear" w:color="auto" w:fill="FFFFFF"/>
              <w:tabs>
                <w:tab w:val="left" w:pos="576"/>
              </w:tabs>
              <w:autoSpaceDE w:val="0"/>
              <w:autoSpaceDN w:val="0"/>
              <w:adjustRightInd w:val="0"/>
              <w:ind w:firstLine="284"/>
              <w:jc w:val="both"/>
              <w:rPr>
                <w:noProof/>
                <w:color w:val="000000"/>
                <w:spacing w:val="9"/>
                <w:w w:val="108"/>
              </w:rPr>
            </w:pPr>
            <w:r w:rsidRPr="00C82F81">
              <w:rPr>
                <w:noProof/>
                <w:color w:val="000000"/>
                <w:spacing w:val="1"/>
                <w:w w:val="108"/>
              </w:rPr>
              <w:t>с</w:t>
            </w:r>
            <w:r w:rsidRPr="00C82F81">
              <w:rPr>
                <w:noProof/>
                <w:color w:val="000000"/>
              </w:rPr>
              <w:t>имметрия;</w:t>
            </w:r>
          </w:p>
          <w:p w:rsidR="00660732" w:rsidRPr="00C82F81" w:rsidRDefault="00660732" w:rsidP="00C41449">
            <w:pPr>
              <w:widowControl w:val="0"/>
              <w:numPr>
                <w:ilvl w:val="0"/>
                <w:numId w:val="67"/>
              </w:numPr>
              <w:shd w:val="clear" w:color="auto" w:fill="FFFFFF"/>
              <w:tabs>
                <w:tab w:val="left" w:pos="576"/>
              </w:tabs>
              <w:autoSpaceDE w:val="0"/>
              <w:autoSpaceDN w:val="0"/>
              <w:adjustRightInd w:val="0"/>
              <w:ind w:firstLine="284"/>
              <w:jc w:val="both"/>
              <w:rPr>
                <w:noProof/>
                <w:color w:val="000000"/>
                <w:spacing w:val="9"/>
                <w:w w:val="108"/>
              </w:rPr>
            </w:pPr>
            <w:r w:rsidRPr="00C82F81">
              <w:rPr>
                <w:noProof/>
                <w:color w:val="000000"/>
                <w:spacing w:val="9"/>
                <w:w w:val="108"/>
              </w:rPr>
              <w:t>уровневая линия;</w:t>
            </w:r>
          </w:p>
          <w:p w:rsidR="00944F04" w:rsidRDefault="00944F04" w:rsidP="00660732">
            <w:pPr>
              <w:shd w:val="clear" w:color="auto" w:fill="FFFFFF"/>
              <w:tabs>
                <w:tab w:val="left" w:pos="576"/>
              </w:tabs>
              <w:ind w:firstLine="284"/>
              <w:jc w:val="both"/>
              <w:rPr>
                <w:noProof/>
                <w:color w:val="000000"/>
                <w:spacing w:val="9"/>
                <w:w w:val="108"/>
              </w:rPr>
            </w:pPr>
            <w:r>
              <w:rPr>
                <w:noProof/>
                <w:color w:val="000000"/>
                <w:spacing w:val="9"/>
                <w:w w:val="108"/>
              </w:rPr>
              <w:t>-</w:t>
            </w:r>
            <w:r w:rsidR="00660732" w:rsidRPr="00C82F81">
              <w:rPr>
                <w:noProof/>
                <w:color w:val="000000"/>
                <w:spacing w:val="-2"/>
                <w:w w:val="108"/>
              </w:rPr>
              <w:t>перспек</w:t>
            </w:r>
            <w:r w:rsidR="00660732" w:rsidRPr="00C82F81">
              <w:rPr>
                <w:noProof/>
                <w:color w:val="000000"/>
                <w:spacing w:val="9"/>
                <w:w w:val="108"/>
              </w:rPr>
              <w:t>тива;</w:t>
            </w:r>
          </w:p>
          <w:p w:rsidR="00660732" w:rsidRPr="00C82F81" w:rsidRDefault="00944F04" w:rsidP="00660732">
            <w:pPr>
              <w:shd w:val="clear" w:color="auto" w:fill="FFFFFF"/>
              <w:tabs>
                <w:tab w:val="left" w:pos="576"/>
              </w:tabs>
              <w:ind w:firstLine="284"/>
              <w:jc w:val="both"/>
              <w:rPr>
                <w:noProof/>
                <w:color w:val="000000"/>
                <w:spacing w:val="9"/>
                <w:w w:val="108"/>
              </w:rPr>
            </w:pPr>
            <w:r>
              <w:rPr>
                <w:noProof/>
                <w:color w:val="000000"/>
                <w:spacing w:val="9"/>
                <w:w w:val="108"/>
              </w:rPr>
              <w:t>-</w:t>
            </w:r>
            <w:r w:rsidR="00660732" w:rsidRPr="00C82F81">
              <w:rPr>
                <w:noProof/>
                <w:color w:val="000000"/>
              </w:rPr>
              <w:t xml:space="preserve">композиция, оттенок, ритм, </w:t>
            </w:r>
            <w:r w:rsidR="00660732" w:rsidRPr="00C82F81">
              <w:rPr>
                <w:noProof/>
                <w:color w:val="000000"/>
                <w:spacing w:val="9"/>
                <w:w w:val="108"/>
              </w:rPr>
              <w:t>фон и др</w:t>
            </w:r>
          </w:p>
        </w:tc>
        <w:tc>
          <w:tcPr>
            <w:tcW w:w="2835" w:type="dxa"/>
          </w:tcPr>
          <w:p w:rsidR="00660732" w:rsidRPr="00944F04" w:rsidRDefault="00660732" w:rsidP="00660732">
            <w:pPr>
              <w:overflowPunct w:val="0"/>
              <w:autoSpaceDE w:val="0"/>
              <w:autoSpaceDN w:val="0"/>
              <w:adjustRightInd w:val="0"/>
              <w:jc w:val="both"/>
              <w:textAlignment w:val="baseline"/>
            </w:pPr>
            <w:r w:rsidRPr="00944F04">
              <w:rPr>
                <w:b/>
              </w:rPr>
              <w:t>6.1.1.1.-рассказывает</w:t>
            </w:r>
            <w:r w:rsidRPr="00944F04">
              <w:t xml:space="preserve"> историю наиболее выдающихся представителей изобразительного искусства </w:t>
            </w:r>
          </w:p>
          <w:p w:rsidR="00660732" w:rsidRPr="00944F04" w:rsidRDefault="00660732" w:rsidP="00660732">
            <w:pPr>
              <w:jc w:val="both"/>
            </w:pPr>
            <w:r w:rsidRPr="00944F04">
              <w:rPr>
                <w:rStyle w:val="FontStyle55"/>
                <w:b/>
                <w:sz w:val="24"/>
                <w:szCs w:val="24"/>
              </w:rPr>
              <w:t>6.1.2.2.</w:t>
            </w:r>
            <w:r w:rsidRPr="00944F04">
              <w:rPr>
                <w:b/>
                <w:noProof/>
                <w:color w:val="000000"/>
                <w:spacing w:val="-13"/>
              </w:rPr>
              <w:t>-анализирует</w:t>
            </w:r>
            <w:r w:rsidRPr="00944F04">
              <w:rPr>
                <w:noProof/>
                <w:color w:val="000000"/>
                <w:spacing w:val="-13"/>
              </w:rPr>
              <w:t xml:space="preserve"> конструктивное строение, положения в пространстве, сокращения в перспективе предмета изображения.</w:t>
            </w:r>
          </w:p>
          <w:p w:rsidR="00660732" w:rsidRPr="00944F04" w:rsidRDefault="00660732" w:rsidP="00660732">
            <w:pPr>
              <w:overflowPunct w:val="0"/>
              <w:autoSpaceDE w:val="0"/>
              <w:autoSpaceDN w:val="0"/>
              <w:adjustRightInd w:val="0"/>
              <w:textAlignment w:val="baseline"/>
              <w:rPr>
                <w:rStyle w:val="FontStyle55"/>
                <w:sz w:val="24"/>
                <w:szCs w:val="24"/>
              </w:rPr>
            </w:pPr>
            <w:r w:rsidRPr="00944F04">
              <w:rPr>
                <w:b/>
              </w:rPr>
              <w:t>6.1.2.3-</w:t>
            </w:r>
            <w:r w:rsidRPr="00944F04">
              <w:rPr>
                <w:rStyle w:val="FontStyle143"/>
                <w:sz w:val="24"/>
                <w:szCs w:val="24"/>
              </w:rPr>
              <w:t>определяет особенности</w:t>
            </w:r>
            <w:r w:rsidRPr="00944F04">
              <w:rPr>
                <w:rStyle w:val="FontStyle104"/>
                <w:sz w:val="24"/>
                <w:szCs w:val="24"/>
              </w:rPr>
              <w:t>портрета как жанрана примере  нескольких известных картин-портретов.</w:t>
            </w:r>
          </w:p>
        </w:tc>
        <w:tc>
          <w:tcPr>
            <w:tcW w:w="3020" w:type="dxa"/>
          </w:tcPr>
          <w:p w:rsidR="00660732" w:rsidRPr="00944F04" w:rsidRDefault="00660732" w:rsidP="00660732">
            <w:pPr>
              <w:overflowPunct w:val="0"/>
              <w:autoSpaceDE w:val="0"/>
              <w:autoSpaceDN w:val="0"/>
              <w:adjustRightInd w:val="0"/>
              <w:jc w:val="both"/>
              <w:textAlignment w:val="baseline"/>
            </w:pPr>
            <w:r w:rsidRPr="00944F04">
              <w:rPr>
                <w:b/>
              </w:rPr>
              <w:t>7.1.2.1</w:t>
            </w:r>
            <w:r w:rsidRPr="00944F04">
              <w:t>.</w:t>
            </w:r>
            <w:r w:rsidRPr="00944F04">
              <w:rPr>
                <w:b/>
              </w:rPr>
              <w:t>-анализирует</w:t>
            </w:r>
            <w:r w:rsidRPr="00944F04">
              <w:t xml:space="preserve"> произведения изобразительного искусства по видам и жанрам.</w:t>
            </w:r>
          </w:p>
          <w:p w:rsidR="00660732" w:rsidRPr="00944F04" w:rsidRDefault="00660732" w:rsidP="00660732">
            <w:pPr>
              <w:shd w:val="clear" w:color="auto" w:fill="FFFFFF"/>
              <w:tabs>
                <w:tab w:val="left" w:pos="610"/>
              </w:tabs>
              <w:jc w:val="both"/>
              <w:rPr>
                <w:noProof/>
                <w:color w:val="000000"/>
                <w:spacing w:val="9"/>
                <w:w w:val="108"/>
              </w:rPr>
            </w:pPr>
            <w:r w:rsidRPr="00944F04">
              <w:rPr>
                <w:b/>
              </w:rPr>
              <w:t>7.1.3.2</w:t>
            </w:r>
            <w:r w:rsidRPr="00944F04">
              <w:t>.</w:t>
            </w:r>
            <w:r w:rsidRPr="00944F04">
              <w:rPr>
                <w:b/>
              </w:rPr>
              <w:t>–изображает</w:t>
            </w:r>
            <w:r w:rsidRPr="00944F04">
              <w:t xml:space="preserve"> пейзаж с натуры,</w:t>
            </w:r>
            <w:r w:rsidRPr="00944F04">
              <w:rPr>
                <w:noProof/>
                <w:color w:val="000000"/>
                <w:spacing w:val="2"/>
              </w:rPr>
              <w:t>примененяя основные правила при выполнении графических работ(т</w:t>
            </w:r>
            <w:r w:rsidRPr="00944F04">
              <w:t>очки,блики,силуэт).</w:t>
            </w:r>
          </w:p>
          <w:p w:rsidR="00660732" w:rsidRPr="00944F04" w:rsidRDefault="00660732" w:rsidP="00660732">
            <w:pPr>
              <w:shd w:val="clear" w:color="auto" w:fill="FFFFFF"/>
              <w:tabs>
                <w:tab w:val="left" w:pos="610"/>
              </w:tabs>
              <w:jc w:val="both"/>
            </w:pPr>
            <w:r w:rsidRPr="00944F04">
              <w:rPr>
                <w:b/>
              </w:rPr>
              <w:t>7.1.3.3.-</w:t>
            </w:r>
            <w:r w:rsidRPr="00944F04">
              <w:rPr>
                <w:b/>
                <w:noProof/>
                <w:color w:val="000000"/>
                <w:spacing w:val="2"/>
              </w:rPr>
              <w:t>изображает</w:t>
            </w:r>
            <w:r w:rsidR="00944F04" w:rsidRPr="00944F04">
              <w:rPr>
                <w:b/>
                <w:noProof/>
                <w:color w:val="000000"/>
                <w:spacing w:val="2"/>
              </w:rPr>
              <w:t xml:space="preserve"> </w:t>
            </w:r>
            <w:r w:rsidRPr="00944F04">
              <w:rPr>
                <w:noProof/>
                <w:color w:val="000000"/>
                <w:spacing w:val="1"/>
              </w:rPr>
              <w:t>виды шрифтов при оформлении книжного дизайна.</w:t>
            </w:r>
          </w:p>
          <w:p w:rsidR="00660732" w:rsidRPr="00944F04" w:rsidRDefault="00660732" w:rsidP="00660732">
            <w:pPr>
              <w:ind w:firstLine="284"/>
              <w:jc w:val="both"/>
            </w:pPr>
          </w:p>
        </w:tc>
      </w:tr>
      <w:tr w:rsidR="00944F04" w:rsidRPr="00C82F81" w:rsidTr="00944F04">
        <w:trPr>
          <w:jc w:val="center"/>
        </w:trPr>
        <w:tc>
          <w:tcPr>
            <w:tcW w:w="499" w:type="dxa"/>
          </w:tcPr>
          <w:p w:rsidR="00660732" w:rsidRPr="00C82F81" w:rsidRDefault="00660732" w:rsidP="00660732">
            <w:pPr>
              <w:jc w:val="both"/>
              <w:rPr>
                <w:b/>
              </w:rPr>
            </w:pPr>
            <w:r w:rsidRPr="00C82F81">
              <w:rPr>
                <w:b/>
              </w:rPr>
              <w:t>2</w:t>
            </w:r>
          </w:p>
        </w:tc>
        <w:tc>
          <w:tcPr>
            <w:tcW w:w="2268" w:type="dxa"/>
          </w:tcPr>
          <w:p w:rsidR="00660732" w:rsidRPr="00C82F81" w:rsidRDefault="00660732" w:rsidP="00660732">
            <w:pPr>
              <w:ind w:firstLine="284"/>
              <w:jc w:val="both"/>
              <w:rPr>
                <w:b/>
                <w:bCs/>
              </w:rPr>
            </w:pPr>
            <w:r w:rsidRPr="00C82F81">
              <w:rPr>
                <w:b/>
                <w:bCs/>
              </w:rPr>
              <w:t xml:space="preserve">Язык изобразительного </w:t>
            </w:r>
            <w:r w:rsidRPr="00C82F81">
              <w:rPr>
                <w:b/>
                <w:bCs/>
              </w:rPr>
              <w:lastRenderedPageBreak/>
              <w:t>искусства и художественный образ</w:t>
            </w:r>
          </w:p>
          <w:p w:rsidR="00660732" w:rsidRPr="00C82F81" w:rsidRDefault="00660732" w:rsidP="00660732">
            <w:pPr>
              <w:ind w:firstLine="284"/>
              <w:jc w:val="both"/>
              <w:rPr>
                <w:b/>
              </w:rPr>
            </w:pPr>
          </w:p>
        </w:tc>
        <w:tc>
          <w:tcPr>
            <w:tcW w:w="1843" w:type="dxa"/>
          </w:tcPr>
          <w:p w:rsidR="00660732" w:rsidRPr="00C82F81" w:rsidRDefault="00660732" w:rsidP="00660732">
            <w:pPr>
              <w:ind w:firstLine="35"/>
            </w:pPr>
            <w:r w:rsidRPr="00C82F81">
              <w:lastRenderedPageBreak/>
              <w:t>1.Ценностная</w:t>
            </w:r>
          </w:p>
          <w:p w:rsidR="00660732" w:rsidRPr="00C82F81" w:rsidRDefault="00660732" w:rsidP="00660732">
            <w:pPr>
              <w:ind w:firstLine="35"/>
            </w:pPr>
            <w:r w:rsidRPr="00C82F81">
              <w:t>2.Эстетическая</w:t>
            </w:r>
          </w:p>
          <w:p w:rsidR="00660732" w:rsidRPr="00C82F81" w:rsidRDefault="00660732" w:rsidP="00660732">
            <w:pPr>
              <w:ind w:firstLine="35"/>
              <w:jc w:val="both"/>
            </w:pPr>
            <w:r w:rsidRPr="00C82F81">
              <w:lastRenderedPageBreak/>
              <w:t>3.Творческая</w:t>
            </w:r>
          </w:p>
        </w:tc>
        <w:tc>
          <w:tcPr>
            <w:tcW w:w="3685" w:type="dxa"/>
          </w:tcPr>
          <w:p w:rsidR="00660732" w:rsidRPr="00C82F81" w:rsidRDefault="00660732" w:rsidP="00660732">
            <w:pPr>
              <w:rPr>
                <w:b/>
              </w:rPr>
            </w:pPr>
            <w:r w:rsidRPr="00C82F81">
              <w:rPr>
                <w:b/>
              </w:rPr>
              <w:lastRenderedPageBreak/>
              <w:t>5.2.3.1.- выбирает</w:t>
            </w:r>
            <w:r w:rsidRPr="00C82F81">
              <w:t xml:space="preserve"> наиболее подходящий формат листа  при </w:t>
            </w:r>
            <w:r w:rsidRPr="00C82F81">
              <w:lastRenderedPageBreak/>
              <w:t>работе над натюрмортом, пейзажем, портретом;</w:t>
            </w:r>
          </w:p>
          <w:p w:rsidR="00660732" w:rsidRPr="00C82F81" w:rsidRDefault="00660732" w:rsidP="00660732">
            <w:pPr>
              <w:jc w:val="both"/>
            </w:pPr>
            <w:r w:rsidRPr="00C82F81">
              <w:rPr>
                <w:b/>
              </w:rPr>
              <w:t>5.2.3.2-демонстрирует</w:t>
            </w:r>
            <w:r w:rsidRPr="00C82F81">
              <w:t>различными художественными  материалами наброски, зарисовки при выполнении художественного образа.</w:t>
            </w:r>
          </w:p>
          <w:p w:rsidR="00660732" w:rsidRPr="00C82F81" w:rsidRDefault="00660732" w:rsidP="00660732">
            <w:pPr>
              <w:jc w:val="both"/>
            </w:pPr>
            <w:r w:rsidRPr="00C82F81">
              <w:rPr>
                <w:b/>
              </w:rPr>
              <w:t>5.2.3.3</w:t>
            </w:r>
            <w:r w:rsidRPr="00C82F81">
              <w:t>.</w:t>
            </w:r>
            <w:r w:rsidRPr="00C82F81">
              <w:rPr>
                <w:b/>
              </w:rPr>
              <w:t>-изображает</w:t>
            </w:r>
            <w:r w:rsidRPr="00C82F81">
              <w:t xml:space="preserve"> с помощью линий и цвета художественные образы.</w:t>
            </w:r>
          </w:p>
        </w:tc>
        <w:tc>
          <w:tcPr>
            <w:tcW w:w="2835" w:type="dxa"/>
          </w:tcPr>
          <w:p w:rsidR="00660732" w:rsidRPr="00C82F81" w:rsidRDefault="00660732" w:rsidP="00660732">
            <w:pPr>
              <w:overflowPunct w:val="0"/>
              <w:autoSpaceDE w:val="0"/>
              <w:autoSpaceDN w:val="0"/>
              <w:adjustRightInd w:val="0"/>
              <w:jc w:val="both"/>
              <w:textAlignment w:val="baseline"/>
            </w:pPr>
            <w:r w:rsidRPr="00C82F81">
              <w:rPr>
                <w:b/>
              </w:rPr>
              <w:lastRenderedPageBreak/>
              <w:t>6.2.3.1</w:t>
            </w:r>
            <w:r w:rsidRPr="00C82F81">
              <w:t>.</w:t>
            </w:r>
            <w:r w:rsidRPr="00C82F81">
              <w:rPr>
                <w:b/>
              </w:rPr>
              <w:t>-составляет</w:t>
            </w:r>
            <w:r w:rsidRPr="00C82F81">
              <w:t xml:space="preserve"> натюрморт, портрет, </w:t>
            </w:r>
            <w:r w:rsidRPr="00C82F81">
              <w:lastRenderedPageBreak/>
              <w:t>пейзаж  с помощью соблюдения тональных решений.</w:t>
            </w:r>
          </w:p>
          <w:p w:rsidR="00660732" w:rsidRPr="00C82F81" w:rsidRDefault="00660732" w:rsidP="00660732">
            <w:pPr>
              <w:rPr>
                <w:lang w:val="ky-KG"/>
              </w:rPr>
            </w:pPr>
            <w:r w:rsidRPr="00C82F81">
              <w:rPr>
                <w:b/>
                <w:lang w:val="ky-KG"/>
              </w:rPr>
              <w:t>6.2.3.2.– изображает</w:t>
            </w:r>
            <w:r w:rsidRPr="00C82F81">
              <w:rPr>
                <w:lang w:val="ky-KG"/>
              </w:rPr>
              <w:t xml:space="preserve"> объекты  схожие с формой геометрических фигур.</w:t>
            </w:r>
          </w:p>
          <w:p w:rsidR="00660732" w:rsidRPr="00944F04" w:rsidRDefault="00660732" w:rsidP="00944F04">
            <w:pPr>
              <w:rPr>
                <w:lang w:val="ky-KG"/>
              </w:rPr>
            </w:pPr>
            <w:r w:rsidRPr="00C82F81">
              <w:rPr>
                <w:b/>
                <w:lang w:val="ky-KG"/>
              </w:rPr>
              <w:t>6.2.3.3.- создает</w:t>
            </w:r>
            <w:r w:rsidRPr="00C82F81">
              <w:rPr>
                <w:lang w:val="ky-KG"/>
              </w:rPr>
              <w:t xml:space="preserve"> художественный обр</w:t>
            </w:r>
            <w:r w:rsidR="00944F04">
              <w:rPr>
                <w:lang w:val="ky-KG"/>
              </w:rPr>
              <w:t>аз нв основе полученных знаний.</w:t>
            </w:r>
          </w:p>
        </w:tc>
        <w:tc>
          <w:tcPr>
            <w:tcW w:w="3020" w:type="dxa"/>
          </w:tcPr>
          <w:p w:rsidR="00660732" w:rsidRPr="00C82F81" w:rsidRDefault="00660732" w:rsidP="00660732">
            <w:pPr>
              <w:overflowPunct w:val="0"/>
              <w:autoSpaceDE w:val="0"/>
              <w:autoSpaceDN w:val="0"/>
              <w:adjustRightInd w:val="0"/>
              <w:jc w:val="both"/>
              <w:textAlignment w:val="baseline"/>
            </w:pPr>
            <w:r w:rsidRPr="00C82F81">
              <w:rPr>
                <w:b/>
              </w:rPr>
              <w:lastRenderedPageBreak/>
              <w:t>7.2.3.1</w:t>
            </w:r>
            <w:r w:rsidRPr="00C82F81">
              <w:t>.</w:t>
            </w:r>
            <w:r w:rsidRPr="00C82F81">
              <w:rPr>
                <w:b/>
              </w:rPr>
              <w:t>-рисует</w:t>
            </w:r>
            <w:r w:rsidRPr="00C82F81">
              <w:t xml:space="preserve">светотень, наблюдая  влияние </w:t>
            </w:r>
            <w:r w:rsidRPr="00C82F81">
              <w:lastRenderedPageBreak/>
              <w:t>светотени на цвет;</w:t>
            </w:r>
          </w:p>
          <w:p w:rsidR="00660732" w:rsidRPr="00C82F81" w:rsidRDefault="00660732" w:rsidP="00660732">
            <w:pPr>
              <w:overflowPunct w:val="0"/>
              <w:autoSpaceDE w:val="0"/>
              <w:autoSpaceDN w:val="0"/>
              <w:adjustRightInd w:val="0"/>
              <w:jc w:val="both"/>
              <w:textAlignment w:val="baseline"/>
            </w:pPr>
            <w:r w:rsidRPr="00C82F81">
              <w:rPr>
                <w:b/>
              </w:rPr>
              <w:t>7.2.3.2</w:t>
            </w:r>
            <w:r w:rsidRPr="00C82F81">
              <w:t>.-</w:t>
            </w:r>
            <w:r w:rsidRPr="00C82F81">
              <w:rPr>
                <w:b/>
              </w:rPr>
              <w:t xml:space="preserve">изображает </w:t>
            </w:r>
            <w:r w:rsidRPr="00C82F81">
              <w:t>наброски.зарисовки с использованием графических материалов</w:t>
            </w:r>
          </w:p>
          <w:p w:rsidR="00660732" w:rsidRPr="00C82F81" w:rsidRDefault="00660732" w:rsidP="00660732">
            <w:pPr>
              <w:overflowPunct w:val="0"/>
              <w:autoSpaceDE w:val="0"/>
              <w:autoSpaceDN w:val="0"/>
              <w:adjustRightInd w:val="0"/>
              <w:jc w:val="both"/>
              <w:textAlignment w:val="baseline"/>
            </w:pPr>
            <w:r w:rsidRPr="00C82F81">
              <w:rPr>
                <w:b/>
              </w:rPr>
              <w:t>7.2.3.3.-демонстрирует</w:t>
            </w:r>
            <w:r w:rsidRPr="00C82F81">
              <w:t xml:space="preserve"> выполнение творческой работы с планом построения дома. </w:t>
            </w:r>
          </w:p>
        </w:tc>
      </w:tr>
      <w:tr w:rsidR="00944F04" w:rsidRPr="00C82F81" w:rsidTr="00944F04">
        <w:trPr>
          <w:jc w:val="center"/>
        </w:trPr>
        <w:tc>
          <w:tcPr>
            <w:tcW w:w="499" w:type="dxa"/>
          </w:tcPr>
          <w:p w:rsidR="00660732" w:rsidRPr="00C82F81" w:rsidRDefault="00660732" w:rsidP="00660732">
            <w:pPr>
              <w:jc w:val="both"/>
              <w:rPr>
                <w:b/>
              </w:rPr>
            </w:pPr>
            <w:r w:rsidRPr="00C82F81">
              <w:rPr>
                <w:b/>
              </w:rPr>
              <w:lastRenderedPageBreak/>
              <w:t>3</w:t>
            </w:r>
          </w:p>
        </w:tc>
        <w:tc>
          <w:tcPr>
            <w:tcW w:w="2268" w:type="dxa"/>
          </w:tcPr>
          <w:p w:rsidR="00660732" w:rsidRPr="00C82F81" w:rsidRDefault="00660732" w:rsidP="00660732">
            <w:pPr>
              <w:ind w:firstLine="284"/>
              <w:jc w:val="both"/>
              <w:rPr>
                <w:b/>
              </w:rPr>
            </w:pPr>
            <w:r w:rsidRPr="00C82F81">
              <w:rPr>
                <w:b/>
                <w:bCs/>
              </w:rPr>
              <w:t>Тема, сюжет и композиция в изобразительном искусстве</w:t>
            </w:r>
          </w:p>
          <w:p w:rsidR="00660732" w:rsidRPr="00C82F81" w:rsidRDefault="00660732" w:rsidP="00660732">
            <w:pPr>
              <w:ind w:firstLine="284"/>
              <w:jc w:val="both"/>
              <w:rPr>
                <w:b/>
              </w:rPr>
            </w:pPr>
          </w:p>
        </w:tc>
        <w:tc>
          <w:tcPr>
            <w:tcW w:w="1843" w:type="dxa"/>
          </w:tcPr>
          <w:p w:rsidR="00660732" w:rsidRPr="00C82F81" w:rsidRDefault="00660732" w:rsidP="00660732">
            <w:pPr>
              <w:ind w:firstLine="35"/>
            </w:pPr>
            <w:r w:rsidRPr="00C82F81">
              <w:t>1.Ценностная</w:t>
            </w:r>
          </w:p>
          <w:p w:rsidR="00660732" w:rsidRPr="00C82F81" w:rsidRDefault="00660732" w:rsidP="00660732">
            <w:pPr>
              <w:ind w:firstLine="35"/>
            </w:pPr>
            <w:r w:rsidRPr="00C82F81">
              <w:t>2.Эстетическая</w:t>
            </w:r>
          </w:p>
          <w:p w:rsidR="00660732" w:rsidRPr="00C82F81" w:rsidRDefault="00660732" w:rsidP="00660732">
            <w:pPr>
              <w:ind w:firstLine="35"/>
              <w:jc w:val="both"/>
            </w:pPr>
            <w:r w:rsidRPr="00C82F81">
              <w:t>3.Творческая</w:t>
            </w:r>
          </w:p>
        </w:tc>
        <w:tc>
          <w:tcPr>
            <w:tcW w:w="3685" w:type="dxa"/>
          </w:tcPr>
          <w:p w:rsidR="00660732" w:rsidRPr="00C82F81" w:rsidRDefault="00660732" w:rsidP="00660732">
            <w:pPr>
              <w:overflowPunct w:val="0"/>
              <w:autoSpaceDE w:val="0"/>
              <w:autoSpaceDN w:val="0"/>
              <w:adjustRightInd w:val="0"/>
              <w:jc w:val="both"/>
              <w:textAlignment w:val="baseline"/>
            </w:pPr>
            <w:r w:rsidRPr="00C82F81">
              <w:rPr>
                <w:b/>
              </w:rPr>
              <w:t>5.3.3.1</w:t>
            </w:r>
            <w:r w:rsidRPr="00C82F81">
              <w:t>.</w:t>
            </w:r>
            <w:r w:rsidRPr="00C82F81">
              <w:rPr>
                <w:b/>
              </w:rPr>
              <w:t xml:space="preserve">демонстрирует </w:t>
            </w:r>
            <w:r w:rsidRPr="00C82F81">
              <w:t>поэтапное выполнение работы над произведением (компоновка, по</w:t>
            </w:r>
            <w:r w:rsidRPr="00C82F81">
              <w:softHyphen/>
              <w:t>строение, нанесение локального цвета, деталировка, обобщение);</w:t>
            </w:r>
          </w:p>
          <w:p w:rsidR="00660732" w:rsidRPr="00C82F81" w:rsidRDefault="00660732" w:rsidP="00660732">
            <w:pPr>
              <w:shd w:val="clear" w:color="auto" w:fill="FFFFFF"/>
              <w:tabs>
                <w:tab w:val="left" w:pos="576"/>
              </w:tabs>
              <w:jc w:val="both"/>
              <w:rPr>
                <w:rStyle w:val="FontStyle52"/>
              </w:rPr>
            </w:pPr>
            <w:r w:rsidRPr="00C82F81">
              <w:rPr>
                <w:b/>
              </w:rPr>
              <w:t xml:space="preserve">5.3.1.2.рассказывает </w:t>
            </w:r>
            <w:r w:rsidRPr="00C82F81">
              <w:t>о</w:t>
            </w:r>
            <w:r w:rsidRPr="00C82F81">
              <w:rPr>
                <w:rStyle w:val="FontStyle52"/>
              </w:rPr>
              <w:t>известных в Кыргызстане и мире произведений в жанре графики.</w:t>
            </w:r>
          </w:p>
          <w:p w:rsidR="00660732" w:rsidRPr="00C82F81" w:rsidRDefault="00660732" w:rsidP="00660732">
            <w:pPr>
              <w:shd w:val="clear" w:color="auto" w:fill="FFFFFF"/>
              <w:tabs>
                <w:tab w:val="left" w:pos="610"/>
              </w:tabs>
              <w:jc w:val="both"/>
              <w:rPr>
                <w:b/>
                <w:noProof/>
                <w:color w:val="000000"/>
                <w:spacing w:val="2"/>
              </w:rPr>
            </w:pPr>
            <w:r w:rsidRPr="00C82F81">
              <w:rPr>
                <w:b/>
              </w:rPr>
              <w:t xml:space="preserve">5.3.3.2.-составляет </w:t>
            </w:r>
            <w:r w:rsidRPr="00C82F81">
              <w:t>композиции из вещей простых форм, рисует натюрморт с натуры.</w:t>
            </w:r>
          </w:p>
          <w:p w:rsidR="00660732" w:rsidRPr="00C82F81" w:rsidRDefault="00660732" w:rsidP="00660732">
            <w:pPr>
              <w:overflowPunct w:val="0"/>
              <w:autoSpaceDE w:val="0"/>
              <w:autoSpaceDN w:val="0"/>
              <w:adjustRightInd w:val="0"/>
              <w:ind w:firstLine="284"/>
              <w:jc w:val="both"/>
              <w:textAlignment w:val="baseline"/>
            </w:pPr>
          </w:p>
        </w:tc>
        <w:tc>
          <w:tcPr>
            <w:tcW w:w="2835" w:type="dxa"/>
          </w:tcPr>
          <w:p w:rsidR="00660732" w:rsidRPr="00C82F81" w:rsidRDefault="00660732" w:rsidP="00660732">
            <w:pPr>
              <w:overflowPunct w:val="0"/>
              <w:autoSpaceDE w:val="0"/>
              <w:autoSpaceDN w:val="0"/>
              <w:adjustRightInd w:val="0"/>
              <w:textAlignment w:val="baseline"/>
            </w:pPr>
            <w:r w:rsidRPr="00C82F81">
              <w:rPr>
                <w:b/>
              </w:rPr>
              <w:t>6.3.3.1-выполняет</w:t>
            </w:r>
            <w:r w:rsidRPr="00C82F81">
              <w:t xml:space="preserve"> поэтапный рисунок (компоновка, по</w:t>
            </w:r>
            <w:r w:rsidRPr="00C82F81">
              <w:softHyphen/>
              <w:t>строение, детальная  проработка предметов в объеме с прорисовкой</w:t>
            </w:r>
            <w:r w:rsidRPr="00C82F81">
              <w:br/>
              <w:t>фактуры, плановость, обобщение);</w:t>
            </w:r>
          </w:p>
          <w:p w:rsidR="00660732" w:rsidRPr="00C82F81" w:rsidRDefault="00660732" w:rsidP="00660732">
            <w:pPr>
              <w:overflowPunct w:val="0"/>
              <w:autoSpaceDE w:val="0"/>
              <w:autoSpaceDN w:val="0"/>
              <w:adjustRightInd w:val="0"/>
              <w:textAlignment w:val="baseline"/>
            </w:pPr>
            <w:r w:rsidRPr="00C82F81">
              <w:rPr>
                <w:b/>
              </w:rPr>
              <w:t>6.3.1.2.– создает рассказ об</w:t>
            </w:r>
            <w:r w:rsidRPr="00C82F81">
              <w:rPr>
                <w:color w:val="000000"/>
                <w:shd w:val="clear" w:color="auto" w:fill="FFFFFF"/>
              </w:rPr>
              <w:t>истории создания произведения (автор, название, время создания, сведения из биографии и пр.)</w:t>
            </w:r>
            <w:r w:rsidRPr="00C82F81">
              <w:rPr>
                <w:rStyle w:val="apple-converted-space"/>
                <w:color w:val="000000"/>
                <w:shd w:val="clear" w:color="auto" w:fill="FFFFFF"/>
              </w:rPr>
              <w:t> </w:t>
            </w:r>
            <w:r w:rsidRPr="00C82F81">
              <w:rPr>
                <w:color w:val="000000"/>
              </w:rPr>
              <w:br/>
            </w:r>
            <w:r w:rsidRPr="00C82F81">
              <w:rPr>
                <w:color w:val="000000"/>
                <w:shd w:val="clear" w:color="auto" w:fill="FFFFFF"/>
              </w:rPr>
              <w:t>-вид, жанр.</w:t>
            </w:r>
            <w:r w:rsidRPr="00C82F81">
              <w:rPr>
                <w:rStyle w:val="apple-converted-space"/>
                <w:color w:val="000000"/>
                <w:shd w:val="clear" w:color="auto" w:fill="FFFFFF"/>
              </w:rPr>
              <w:t> </w:t>
            </w:r>
            <w:r w:rsidRPr="00C82F81">
              <w:rPr>
                <w:color w:val="000000"/>
              </w:rPr>
              <w:br/>
            </w:r>
            <w:r w:rsidRPr="00C82F81">
              <w:rPr>
                <w:color w:val="000000"/>
                <w:shd w:val="clear" w:color="auto" w:fill="FFFFFF"/>
              </w:rPr>
              <w:t>-художественная техника</w:t>
            </w:r>
            <w:r w:rsidRPr="00C82F81">
              <w:rPr>
                <w:rStyle w:val="apple-converted-space"/>
                <w:color w:val="000000"/>
                <w:shd w:val="clear" w:color="auto" w:fill="FFFFFF"/>
              </w:rPr>
              <w:t> </w:t>
            </w:r>
            <w:r w:rsidRPr="00C82F81">
              <w:rPr>
                <w:color w:val="000000"/>
              </w:rPr>
              <w:br/>
            </w:r>
            <w:r w:rsidRPr="00C82F81">
              <w:rPr>
                <w:color w:val="000000"/>
                <w:shd w:val="clear" w:color="auto" w:fill="FFFFFF"/>
              </w:rPr>
              <w:t>-сюжет, образы.</w:t>
            </w:r>
            <w:r w:rsidRPr="00C82F81">
              <w:rPr>
                <w:rStyle w:val="apple-converted-space"/>
                <w:color w:val="000000"/>
                <w:shd w:val="clear" w:color="auto" w:fill="FFFFFF"/>
              </w:rPr>
              <w:t> </w:t>
            </w:r>
            <w:r w:rsidRPr="00C82F81">
              <w:rPr>
                <w:color w:val="000000"/>
              </w:rPr>
              <w:br/>
            </w:r>
            <w:r w:rsidRPr="00C82F81">
              <w:rPr>
                <w:color w:val="000000"/>
                <w:shd w:val="clear" w:color="auto" w:fill="FFFFFF"/>
              </w:rPr>
              <w:t>-композиция</w:t>
            </w:r>
            <w:r w:rsidRPr="00C82F81">
              <w:rPr>
                <w:rStyle w:val="apple-converted-space"/>
                <w:color w:val="000000"/>
                <w:shd w:val="clear" w:color="auto" w:fill="FFFFFF"/>
              </w:rPr>
              <w:t> </w:t>
            </w:r>
            <w:r w:rsidRPr="00C82F81">
              <w:rPr>
                <w:color w:val="000000"/>
              </w:rPr>
              <w:br/>
            </w:r>
            <w:r w:rsidRPr="00C82F81">
              <w:rPr>
                <w:color w:val="000000"/>
                <w:shd w:val="clear" w:color="auto" w:fill="FFFFFF"/>
              </w:rPr>
              <w:t>-мастерство художника.</w:t>
            </w:r>
            <w:r w:rsidRPr="00C82F81">
              <w:rPr>
                <w:rStyle w:val="apple-converted-space"/>
                <w:color w:val="000000"/>
                <w:shd w:val="clear" w:color="auto" w:fill="FFFFFF"/>
              </w:rPr>
              <w:t> </w:t>
            </w:r>
            <w:r w:rsidRPr="00C82F81">
              <w:rPr>
                <w:color w:val="000000"/>
              </w:rPr>
              <w:br/>
            </w:r>
            <w:r w:rsidRPr="00C82F81">
              <w:rPr>
                <w:b/>
              </w:rPr>
              <w:t>6.3.3.3.- составляет</w:t>
            </w:r>
            <w:r w:rsidRPr="00C82F81">
              <w:t xml:space="preserve"> </w:t>
            </w:r>
            <w:r w:rsidRPr="00C82F81">
              <w:lastRenderedPageBreak/>
              <w:t>узоры, чувствуя гармоничное сочетание мотивов орнамента на предметах.</w:t>
            </w:r>
          </w:p>
        </w:tc>
        <w:tc>
          <w:tcPr>
            <w:tcW w:w="3020" w:type="dxa"/>
          </w:tcPr>
          <w:p w:rsidR="00660732" w:rsidRPr="00C82F81" w:rsidRDefault="00660732" w:rsidP="00660732">
            <w:r w:rsidRPr="00C82F81">
              <w:rPr>
                <w:b/>
                <w:lang w:val="ky-KG"/>
              </w:rPr>
              <w:lastRenderedPageBreak/>
              <w:t>7.3.3.1.-</w:t>
            </w:r>
            <w:r w:rsidRPr="00C82F81">
              <w:rPr>
                <w:b/>
              </w:rPr>
              <w:t xml:space="preserve"> создают</w:t>
            </w:r>
            <w:r w:rsidRPr="00C82F81">
              <w:t xml:space="preserve"> чертежи загадочных построек из выбранных архитектурных видов</w:t>
            </w:r>
          </w:p>
          <w:p w:rsidR="00660732" w:rsidRPr="00C82F81" w:rsidRDefault="00660732" w:rsidP="00660732">
            <w:pPr>
              <w:overflowPunct w:val="0"/>
              <w:autoSpaceDE w:val="0"/>
              <w:autoSpaceDN w:val="0"/>
              <w:adjustRightInd w:val="0"/>
              <w:textAlignment w:val="baseline"/>
            </w:pPr>
            <w:r w:rsidRPr="00C82F81">
              <w:rPr>
                <w:b/>
              </w:rPr>
              <w:t>7.3.2.2- рассказывает</w:t>
            </w:r>
            <w:r w:rsidRPr="00C82F81">
              <w:t xml:space="preserve">о видах и жанрах изобразительно-художественного творчества по произведениям выдающихся художников, </w:t>
            </w:r>
          </w:p>
          <w:p w:rsidR="00660732" w:rsidRPr="00C82F81" w:rsidRDefault="00660732" w:rsidP="00660732">
            <w:pPr>
              <w:rPr>
                <w:lang w:val="ky-KG"/>
              </w:rPr>
            </w:pPr>
            <w:r w:rsidRPr="00C82F81">
              <w:rPr>
                <w:b/>
                <w:lang w:val="ky-KG"/>
              </w:rPr>
              <w:t>7.3.2.3</w:t>
            </w:r>
            <w:r w:rsidRPr="00C82F81">
              <w:rPr>
                <w:b/>
              </w:rPr>
              <w:t>.</w:t>
            </w:r>
            <w:r w:rsidRPr="00C82F81">
              <w:t>-</w:t>
            </w:r>
            <w:r w:rsidRPr="00C82F81">
              <w:rPr>
                <w:b/>
              </w:rPr>
              <w:t xml:space="preserve">оформляет </w:t>
            </w:r>
            <w:r w:rsidRPr="00C82F81">
              <w:t>обложки  и  книжные макеты</w:t>
            </w:r>
          </w:p>
          <w:p w:rsidR="00660732" w:rsidRPr="00C82F81" w:rsidRDefault="00660732" w:rsidP="00660732">
            <w:pPr>
              <w:ind w:firstLine="284"/>
              <w:rPr>
                <w:lang w:val="ky-KG"/>
              </w:rPr>
            </w:pPr>
          </w:p>
          <w:p w:rsidR="00660732" w:rsidRPr="00C82F81" w:rsidRDefault="00660732" w:rsidP="00660732">
            <w:pPr>
              <w:overflowPunct w:val="0"/>
              <w:autoSpaceDE w:val="0"/>
              <w:autoSpaceDN w:val="0"/>
              <w:adjustRightInd w:val="0"/>
              <w:ind w:firstLine="284"/>
              <w:jc w:val="both"/>
              <w:textAlignment w:val="baseline"/>
            </w:pPr>
          </w:p>
        </w:tc>
      </w:tr>
      <w:tr w:rsidR="00944F04" w:rsidRPr="00C82F81" w:rsidTr="00944F04">
        <w:trPr>
          <w:trHeight w:val="329"/>
          <w:jc w:val="center"/>
        </w:trPr>
        <w:tc>
          <w:tcPr>
            <w:tcW w:w="499" w:type="dxa"/>
          </w:tcPr>
          <w:p w:rsidR="00660732" w:rsidRPr="00C82F81" w:rsidRDefault="00660732" w:rsidP="00660732">
            <w:pPr>
              <w:jc w:val="both"/>
              <w:rPr>
                <w:b/>
              </w:rPr>
            </w:pPr>
            <w:r w:rsidRPr="00C82F81">
              <w:rPr>
                <w:b/>
              </w:rPr>
              <w:lastRenderedPageBreak/>
              <w:t>№</w:t>
            </w:r>
          </w:p>
        </w:tc>
        <w:tc>
          <w:tcPr>
            <w:tcW w:w="2268" w:type="dxa"/>
          </w:tcPr>
          <w:p w:rsidR="00660732" w:rsidRPr="00C82F81" w:rsidRDefault="00660732" w:rsidP="00660732">
            <w:pPr>
              <w:jc w:val="both"/>
              <w:rPr>
                <w:b/>
              </w:rPr>
            </w:pPr>
            <w:r w:rsidRPr="00C82F81">
              <w:rPr>
                <w:b/>
              </w:rPr>
              <w:t>Содержательные линии</w:t>
            </w:r>
          </w:p>
        </w:tc>
        <w:tc>
          <w:tcPr>
            <w:tcW w:w="1843" w:type="dxa"/>
          </w:tcPr>
          <w:p w:rsidR="00660732" w:rsidRPr="00C82F81" w:rsidRDefault="00660732" w:rsidP="00660732">
            <w:pPr>
              <w:ind w:firstLine="284"/>
              <w:jc w:val="both"/>
            </w:pPr>
          </w:p>
        </w:tc>
        <w:tc>
          <w:tcPr>
            <w:tcW w:w="3685" w:type="dxa"/>
          </w:tcPr>
          <w:p w:rsidR="00660732" w:rsidRPr="00C82F81" w:rsidRDefault="00660732" w:rsidP="00660732">
            <w:pPr>
              <w:ind w:firstLine="284"/>
              <w:jc w:val="both"/>
              <w:rPr>
                <w:b/>
              </w:rPr>
            </w:pPr>
            <w:r w:rsidRPr="00C82F81">
              <w:rPr>
                <w:b/>
              </w:rPr>
              <w:t>5 класс</w:t>
            </w:r>
          </w:p>
        </w:tc>
        <w:tc>
          <w:tcPr>
            <w:tcW w:w="2835" w:type="dxa"/>
          </w:tcPr>
          <w:p w:rsidR="00660732" w:rsidRPr="00C82F81" w:rsidRDefault="00660732" w:rsidP="00660732">
            <w:pPr>
              <w:ind w:firstLine="284"/>
              <w:jc w:val="both"/>
              <w:rPr>
                <w:b/>
              </w:rPr>
            </w:pPr>
            <w:r w:rsidRPr="00C82F81">
              <w:rPr>
                <w:b/>
              </w:rPr>
              <w:t>6 класс</w:t>
            </w:r>
          </w:p>
        </w:tc>
        <w:tc>
          <w:tcPr>
            <w:tcW w:w="3020" w:type="dxa"/>
          </w:tcPr>
          <w:p w:rsidR="00660732" w:rsidRPr="00C82F81" w:rsidRDefault="00660732" w:rsidP="00660732">
            <w:pPr>
              <w:ind w:firstLine="284"/>
              <w:jc w:val="both"/>
              <w:rPr>
                <w:b/>
              </w:rPr>
            </w:pPr>
            <w:r w:rsidRPr="00C82F81">
              <w:rPr>
                <w:b/>
              </w:rPr>
              <w:t>7 класс</w:t>
            </w:r>
          </w:p>
        </w:tc>
      </w:tr>
      <w:tr w:rsidR="00660732" w:rsidRPr="00C82F81" w:rsidTr="00944F04">
        <w:trPr>
          <w:trHeight w:val="450"/>
          <w:jc w:val="center"/>
        </w:trPr>
        <w:tc>
          <w:tcPr>
            <w:tcW w:w="499" w:type="dxa"/>
            <w:vMerge w:val="restart"/>
          </w:tcPr>
          <w:p w:rsidR="00660732" w:rsidRPr="00C82F81" w:rsidRDefault="00660732" w:rsidP="00660732">
            <w:pPr>
              <w:jc w:val="both"/>
              <w:rPr>
                <w:b/>
              </w:rPr>
            </w:pPr>
            <w:r w:rsidRPr="00C82F81">
              <w:rPr>
                <w:b/>
              </w:rPr>
              <w:t>1</w:t>
            </w:r>
          </w:p>
        </w:tc>
        <w:tc>
          <w:tcPr>
            <w:tcW w:w="2268" w:type="dxa"/>
            <w:vMerge w:val="restart"/>
          </w:tcPr>
          <w:p w:rsidR="00660732" w:rsidRPr="00C82F81" w:rsidRDefault="00660732" w:rsidP="00660732">
            <w:pPr>
              <w:ind w:firstLine="284"/>
              <w:jc w:val="both"/>
              <w:rPr>
                <w:b/>
              </w:rPr>
            </w:pPr>
            <w:r w:rsidRPr="00C82F81">
              <w:rPr>
                <w:b/>
                <w:bCs/>
              </w:rPr>
              <w:t>Изобразительное искусство, его виды и жанры</w:t>
            </w:r>
          </w:p>
          <w:p w:rsidR="00660732" w:rsidRPr="00C82F81" w:rsidRDefault="00660732" w:rsidP="00660732">
            <w:pPr>
              <w:ind w:firstLine="284"/>
              <w:jc w:val="both"/>
              <w:rPr>
                <w:b/>
              </w:rPr>
            </w:pPr>
          </w:p>
          <w:p w:rsidR="00660732" w:rsidRPr="00C82F81" w:rsidRDefault="00660732" w:rsidP="00660732">
            <w:pPr>
              <w:ind w:firstLine="284"/>
              <w:jc w:val="both"/>
              <w:rPr>
                <w:b/>
                <w:bCs/>
              </w:rPr>
            </w:pPr>
          </w:p>
          <w:p w:rsidR="00660732" w:rsidRPr="00C82F81" w:rsidRDefault="00660732" w:rsidP="00660732">
            <w:pPr>
              <w:ind w:firstLine="284"/>
              <w:jc w:val="both"/>
              <w:rPr>
                <w:b/>
              </w:rPr>
            </w:pPr>
          </w:p>
        </w:tc>
        <w:tc>
          <w:tcPr>
            <w:tcW w:w="1843" w:type="dxa"/>
            <w:vMerge w:val="restart"/>
          </w:tcPr>
          <w:p w:rsidR="00660732" w:rsidRPr="00C82F81" w:rsidRDefault="00660732" w:rsidP="00660732">
            <w:pPr>
              <w:ind w:firstLine="35"/>
            </w:pPr>
            <w:r w:rsidRPr="00C82F81">
              <w:t>1.Ценностная</w:t>
            </w:r>
          </w:p>
          <w:p w:rsidR="00660732" w:rsidRPr="00C82F81" w:rsidRDefault="00660732" w:rsidP="00660732">
            <w:pPr>
              <w:ind w:firstLine="35"/>
            </w:pPr>
            <w:r w:rsidRPr="00C82F81">
              <w:t>2.Эстетическая</w:t>
            </w:r>
          </w:p>
          <w:p w:rsidR="00660732" w:rsidRPr="00C82F81" w:rsidRDefault="00660732" w:rsidP="00660732">
            <w:pPr>
              <w:ind w:firstLine="35"/>
              <w:jc w:val="both"/>
            </w:pPr>
            <w:r w:rsidRPr="00C82F81">
              <w:t>3.Творческая</w:t>
            </w:r>
          </w:p>
        </w:tc>
        <w:tc>
          <w:tcPr>
            <w:tcW w:w="9540" w:type="dxa"/>
            <w:gridSpan w:val="3"/>
          </w:tcPr>
          <w:p w:rsidR="00660732" w:rsidRPr="00C82F81" w:rsidRDefault="00660732" w:rsidP="00660732">
            <w:pPr>
              <w:ind w:firstLine="284"/>
              <w:rPr>
                <w:b/>
              </w:rPr>
            </w:pPr>
            <w:r w:rsidRPr="00C82F81">
              <w:rPr>
                <w:b/>
                <w:iCs/>
              </w:rPr>
              <w:t>2.Живопись</w:t>
            </w:r>
          </w:p>
        </w:tc>
      </w:tr>
      <w:tr w:rsidR="00944F04" w:rsidRPr="00C82F81" w:rsidTr="00944F04">
        <w:trPr>
          <w:trHeight w:val="945"/>
          <w:jc w:val="center"/>
        </w:trPr>
        <w:tc>
          <w:tcPr>
            <w:tcW w:w="499" w:type="dxa"/>
            <w:vMerge/>
          </w:tcPr>
          <w:p w:rsidR="00660732" w:rsidRPr="00C82F81" w:rsidRDefault="00660732" w:rsidP="00660732">
            <w:pPr>
              <w:ind w:firstLine="284"/>
              <w:jc w:val="both"/>
            </w:pPr>
          </w:p>
        </w:tc>
        <w:tc>
          <w:tcPr>
            <w:tcW w:w="2268" w:type="dxa"/>
            <w:vMerge/>
          </w:tcPr>
          <w:p w:rsidR="00660732" w:rsidRPr="00C82F81" w:rsidRDefault="00660732" w:rsidP="00660732">
            <w:pPr>
              <w:ind w:firstLine="284"/>
              <w:jc w:val="both"/>
              <w:rPr>
                <w:bCs/>
              </w:rPr>
            </w:pPr>
          </w:p>
        </w:tc>
        <w:tc>
          <w:tcPr>
            <w:tcW w:w="1843" w:type="dxa"/>
            <w:vMerge/>
          </w:tcPr>
          <w:p w:rsidR="00660732" w:rsidRPr="00C82F81" w:rsidRDefault="00660732" w:rsidP="00660732">
            <w:pPr>
              <w:ind w:firstLine="35"/>
              <w:jc w:val="both"/>
              <w:rPr>
                <w:bCs/>
              </w:rPr>
            </w:pPr>
          </w:p>
        </w:tc>
        <w:tc>
          <w:tcPr>
            <w:tcW w:w="3685" w:type="dxa"/>
          </w:tcPr>
          <w:p w:rsidR="00660732" w:rsidRPr="00C82F81" w:rsidRDefault="00660732" w:rsidP="00660732">
            <w:pPr>
              <w:overflowPunct w:val="0"/>
              <w:autoSpaceDE w:val="0"/>
              <w:autoSpaceDN w:val="0"/>
              <w:adjustRightInd w:val="0"/>
              <w:textAlignment w:val="baseline"/>
            </w:pPr>
            <w:r w:rsidRPr="00C82F81">
              <w:rPr>
                <w:b/>
              </w:rPr>
              <w:t>5.1.1.1</w:t>
            </w:r>
            <w:r w:rsidRPr="00C82F81">
              <w:t>.</w:t>
            </w:r>
            <w:r w:rsidRPr="00C82F81">
              <w:rPr>
                <w:b/>
              </w:rPr>
              <w:t>- передает</w:t>
            </w:r>
            <w:r w:rsidRPr="00C82F81">
              <w:rPr>
                <w:noProof/>
                <w:color w:val="000000"/>
              </w:rPr>
              <w:t>исторические сведения</w:t>
            </w:r>
            <w:r w:rsidRPr="00C82F81">
              <w:t xml:space="preserve"> о живописи</w:t>
            </w:r>
          </w:p>
          <w:p w:rsidR="00660732" w:rsidRPr="00C82F81" w:rsidRDefault="00660732" w:rsidP="00660732">
            <w:pPr>
              <w:overflowPunct w:val="0"/>
              <w:autoSpaceDE w:val="0"/>
              <w:autoSpaceDN w:val="0"/>
              <w:adjustRightInd w:val="0"/>
              <w:jc w:val="both"/>
              <w:textAlignment w:val="baseline"/>
            </w:pPr>
            <w:r w:rsidRPr="00C82F81">
              <w:rPr>
                <w:b/>
              </w:rPr>
              <w:t>5.1.3.2-</w:t>
            </w:r>
            <w:r w:rsidRPr="00C82F81">
              <w:rPr>
                <w:b/>
                <w:noProof/>
                <w:color w:val="000000"/>
                <w:spacing w:val="-2"/>
                <w:w w:val="108"/>
              </w:rPr>
              <w:t>выполняет</w:t>
            </w:r>
            <w:r w:rsidRPr="00C82F81">
              <w:rPr>
                <w:noProof/>
                <w:color w:val="000000"/>
                <w:spacing w:val="-2"/>
                <w:w w:val="108"/>
              </w:rPr>
              <w:t>живописные работы</w:t>
            </w:r>
            <w:r w:rsidRPr="00C82F81">
              <w:rPr>
                <w:noProof/>
                <w:color w:val="000000"/>
                <w:spacing w:val="2"/>
              </w:rPr>
              <w:t>:</w:t>
            </w:r>
          </w:p>
          <w:p w:rsidR="00660732" w:rsidRPr="00C82F81" w:rsidRDefault="00660732" w:rsidP="00C41449">
            <w:pPr>
              <w:widowControl w:val="0"/>
              <w:numPr>
                <w:ilvl w:val="0"/>
                <w:numId w:val="67"/>
              </w:numPr>
              <w:shd w:val="clear" w:color="auto" w:fill="FFFFFF"/>
              <w:tabs>
                <w:tab w:val="left" w:pos="576"/>
              </w:tabs>
              <w:autoSpaceDE w:val="0"/>
              <w:autoSpaceDN w:val="0"/>
              <w:adjustRightInd w:val="0"/>
              <w:ind w:firstLine="284"/>
              <w:jc w:val="both"/>
              <w:rPr>
                <w:noProof/>
                <w:color w:val="000000"/>
                <w:spacing w:val="9"/>
                <w:w w:val="108"/>
              </w:rPr>
            </w:pPr>
            <w:r w:rsidRPr="00C82F81">
              <w:rPr>
                <w:noProof/>
                <w:color w:val="000000"/>
              </w:rPr>
              <w:t>конструкция;</w:t>
            </w:r>
          </w:p>
          <w:p w:rsidR="00660732" w:rsidRPr="00C82F81" w:rsidRDefault="00660732" w:rsidP="00C41449">
            <w:pPr>
              <w:widowControl w:val="0"/>
              <w:numPr>
                <w:ilvl w:val="0"/>
                <w:numId w:val="67"/>
              </w:numPr>
              <w:shd w:val="clear" w:color="auto" w:fill="FFFFFF"/>
              <w:tabs>
                <w:tab w:val="left" w:pos="576"/>
              </w:tabs>
              <w:autoSpaceDE w:val="0"/>
              <w:autoSpaceDN w:val="0"/>
              <w:adjustRightInd w:val="0"/>
              <w:ind w:firstLine="284"/>
              <w:jc w:val="both"/>
              <w:rPr>
                <w:noProof/>
                <w:color w:val="000000"/>
                <w:spacing w:val="9"/>
                <w:w w:val="108"/>
              </w:rPr>
            </w:pPr>
            <w:r w:rsidRPr="00C82F81">
              <w:rPr>
                <w:noProof/>
                <w:color w:val="000000"/>
              </w:rPr>
              <w:t>компоновка;</w:t>
            </w:r>
          </w:p>
          <w:p w:rsidR="00660732" w:rsidRPr="00C82F81" w:rsidRDefault="00660732" w:rsidP="00C41449">
            <w:pPr>
              <w:widowControl w:val="0"/>
              <w:numPr>
                <w:ilvl w:val="0"/>
                <w:numId w:val="67"/>
              </w:numPr>
              <w:shd w:val="clear" w:color="auto" w:fill="FFFFFF"/>
              <w:tabs>
                <w:tab w:val="left" w:pos="576"/>
              </w:tabs>
              <w:autoSpaceDE w:val="0"/>
              <w:autoSpaceDN w:val="0"/>
              <w:adjustRightInd w:val="0"/>
              <w:ind w:firstLine="284"/>
              <w:jc w:val="both"/>
              <w:rPr>
                <w:noProof/>
                <w:color w:val="000000"/>
                <w:spacing w:val="9"/>
                <w:w w:val="108"/>
              </w:rPr>
            </w:pPr>
            <w:r w:rsidRPr="00C82F81">
              <w:rPr>
                <w:noProof/>
                <w:color w:val="000000"/>
              </w:rPr>
              <w:t xml:space="preserve"> пропорция; </w:t>
            </w:r>
          </w:p>
          <w:p w:rsidR="00660732" w:rsidRPr="00C82F81" w:rsidRDefault="00660732" w:rsidP="00C41449">
            <w:pPr>
              <w:widowControl w:val="0"/>
              <w:numPr>
                <w:ilvl w:val="0"/>
                <w:numId w:val="67"/>
              </w:numPr>
              <w:shd w:val="clear" w:color="auto" w:fill="FFFFFF"/>
              <w:tabs>
                <w:tab w:val="left" w:pos="576"/>
              </w:tabs>
              <w:autoSpaceDE w:val="0"/>
              <w:autoSpaceDN w:val="0"/>
              <w:adjustRightInd w:val="0"/>
              <w:ind w:firstLine="284"/>
              <w:jc w:val="both"/>
              <w:rPr>
                <w:noProof/>
                <w:color w:val="000000"/>
                <w:spacing w:val="9"/>
                <w:w w:val="108"/>
              </w:rPr>
            </w:pPr>
            <w:r w:rsidRPr="00C82F81">
              <w:rPr>
                <w:noProof/>
                <w:color w:val="000000"/>
                <w:spacing w:val="1"/>
                <w:w w:val="108"/>
              </w:rPr>
              <w:t>с</w:t>
            </w:r>
            <w:r w:rsidRPr="00C82F81">
              <w:rPr>
                <w:noProof/>
                <w:color w:val="000000"/>
              </w:rPr>
              <w:t>имметрия;</w:t>
            </w:r>
          </w:p>
          <w:p w:rsidR="00660732" w:rsidRPr="00C82F81" w:rsidRDefault="00660732" w:rsidP="00C41449">
            <w:pPr>
              <w:widowControl w:val="0"/>
              <w:numPr>
                <w:ilvl w:val="0"/>
                <w:numId w:val="67"/>
              </w:numPr>
              <w:shd w:val="clear" w:color="auto" w:fill="FFFFFF"/>
              <w:tabs>
                <w:tab w:val="left" w:pos="576"/>
              </w:tabs>
              <w:autoSpaceDE w:val="0"/>
              <w:autoSpaceDN w:val="0"/>
              <w:adjustRightInd w:val="0"/>
              <w:ind w:firstLine="284"/>
              <w:jc w:val="both"/>
              <w:rPr>
                <w:noProof/>
                <w:color w:val="000000"/>
              </w:rPr>
            </w:pPr>
            <w:r w:rsidRPr="00C82F81">
              <w:rPr>
                <w:noProof/>
                <w:color w:val="000000"/>
              </w:rPr>
              <w:t>композиция,</w:t>
            </w:r>
          </w:p>
          <w:p w:rsidR="00660732" w:rsidRPr="00C82F81" w:rsidRDefault="00660732" w:rsidP="00C41449">
            <w:pPr>
              <w:widowControl w:val="0"/>
              <w:numPr>
                <w:ilvl w:val="0"/>
                <w:numId w:val="67"/>
              </w:numPr>
              <w:shd w:val="clear" w:color="auto" w:fill="FFFFFF"/>
              <w:tabs>
                <w:tab w:val="left" w:pos="576"/>
              </w:tabs>
              <w:autoSpaceDE w:val="0"/>
              <w:autoSpaceDN w:val="0"/>
              <w:adjustRightInd w:val="0"/>
              <w:ind w:firstLine="284"/>
              <w:jc w:val="both"/>
              <w:rPr>
                <w:noProof/>
                <w:color w:val="000000"/>
              </w:rPr>
            </w:pPr>
            <w:r w:rsidRPr="00C82F81">
              <w:rPr>
                <w:noProof/>
                <w:color w:val="000000"/>
              </w:rPr>
              <w:t xml:space="preserve"> контраст,</w:t>
            </w:r>
          </w:p>
          <w:p w:rsidR="00660732" w:rsidRPr="00C82F81" w:rsidRDefault="00660732" w:rsidP="00660732">
            <w:pPr>
              <w:shd w:val="clear" w:color="auto" w:fill="FFFFFF"/>
              <w:tabs>
                <w:tab w:val="left" w:pos="576"/>
              </w:tabs>
              <w:ind w:firstLine="284"/>
              <w:jc w:val="both"/>
              <w:rPr>
                <w:noProof/>
                <w:color w:val="000000"/>
              </w:rPr>
            </w:pPr>
            <w:r w:rsidRPr="00C82F81">
              <w:rPr>
                <w:noProof/>
                <w:color w:val="000000"/>
              </w:rPr>
              <w:t xml:space="preserve"> ритм, </w:t>
            </w:r>
            <w:r w:rsidRPr="00C82F81">
              <w:rPr>
                <w:noProof/>
                <w:color w:val="000000"/>
                <w:spacing w:val="9"/>
                <w:w w:val="108"/>
              </w:rPr>
              <w:t>фон</w:t>
            </w:r>
            <w:r w:rsidRPr="00C82F81">
              <w:rPr>
                <w:noProof/>
                <w:color w:val="000000"/>
              </w:rPr>
              <w:t xml:space="preserve"> и др.</w:t>
            </w:r>
          </w:p>
          <w:p w:rsidR="00660732" w:rsidRPr="00C82F81" w:rsidRDefault="00660732" w:rsidP="00660732">
            <w:pPr>
              <w:shd w:val="clear" w:color="auto" w:fill="FFFFFF"/>
              <w:tabs>
                <w:tab w:val="left" w:pos="576"/>
              </w:tabs>
              <w:rPr>
                <w:rStyle w:val="FontStyle52"/>
              </w:rPr>
            </w:pPr>
            <w:r w:rsidRPr="00C82F81">
              <w:rPr>
                <w:b/>
                <w:noProof/>
                <w:color w:val="000000"/>
              </w:rPr>
              <w:t>5.1.1.3- рассказывает</w:t>
            </w:r>
            <w:r w:rsidRPr="00C82F81">
              <w:rPr>
                <w:noProof/>
                <w:color w:val="000000"/>
              </w:rPr>
              <w:t xml:space="preserve"> об</w:t>
            </w:r>
            <w:r w:rsidRPr="00C82F81">
              <w:rPr>
                <w:rStyle w:val="FontStyle52"/>
              </w:rPr>
              <w:t>известных в Кыргызстане и мире произведениях  живописи.</w:t>
            </w:r>
          </w:p>
          <w:p w:rsidR="00660732" w:rsidRPr="00C82F81" w:rsidRDefault="00660732" w:rsidP="00660732">
            <w:pPr>
              <w:overflowPunct w:val="0"/>
              <w:autoSpaceDE w:val="0"/>
              <w:autoSpaceDN w:val="0"/>
              <w:adjustRightInd w:val="0"/>
              <w:ind w:firstLine="284"/>
              <w:jc w:val="both"/>
              <w:textAlignment w:val="baseline"/>
              <w:rPr>
                <w:iCs/>
              </w:rPr>
            </w:pPr>
          </w:p>
        </w:tc>
        <w:tc>
          <w:tcPr>
            <w:tcW w:w="2835" w:type="dxa"/>
          </w:tcPr>
          <w:p w:rsidR="00660732" w:rsidRPr="00C82F81" w:rsidRDefault="00660732" w:rsidP="00660732">
            <w:pPr>
              <w:shd w:val="clear" w:color="auto" w:fill="FFFFFF"/>
              <w:tabs>
                <w:tab w:val="left" w:pos="610"/>
              </w:tabs>
              <w:rPr>
                <w:noProof/>
                <w:color w:val="000000"/>
                <w:spacing w:val="2"/>
              </w:rPr>
            </w:pPr>
            <w:r w:rsidRPr="00C82F81">
              <w:rPr>
                <w:rStyle w:val="FontStyle55"/>
                <w:b/>
              </w:rPr>
              <w:t>6.1.3.1</w:t>
            </w:r>
            <w:r w:rsidRPr="00C82F81">
              <w:rPr>
                <w:rStyle w:val="FontStyle55"/>
              </w:rPr>
              <w:t>.</w:t>
            </w:r>
            <w:r w:rsidRPr="00C82F81">
              <w:rPr>
                <w:rStyle w:val="FontStyle55"/>
                <w:b/>
              </w:rPr>
              <w:t>-</w:t>
            </w:r>
            <w:r w:rsidRPr="00C82F81">
              <w:rPr>
                <w:b/>
              </w:rPr>
              <w:t>владеет</w:t>
            </w:r>
            <w:r w:rsidRPr="00C82F81">
              <w:t xml:space="preserve"> техникой акварельной и гуашевой живописи, </w:t>
            </w:r>
            <w:r w:rsidRPr="00C82F81">
              <w:rPr>
                <w:noProof/>
                <w:color w:val="000000"/>
                <w:spacing w:val="-2"/>
                <w:w w:val="108"/>
              </w:rPr>
              <w:t>руководствуясь основными правилами при выполнении живописных работ</w:t>
            </w:r>
            <w:r w:rsidRPr="00C82F81">
              <w:rPr>
                <w:noProof/>
                <w:color w:val="000000"/>
                <w:spacing w:val="2"/>
              </w:rPr>
              <w:t>.</w:t>
            </w:r>
          </w:p>
          <w:p w:rsidR="00660732" w:rsidRPr="00C82F81" w:rsidRDefault="00660732" w:rsidP="00660732">
            <w:pPr>
              <w:shd w:val="clear" w:color="auto" w:fill="FFFFFF"/>
              <w:tabs>
                <w:tab w:val="left" w:pos="610"/>
              </w:tabs>
              <w:jc w:val="both"/>
              <w:rPr>
                <w:noProof/>
                <w:color w:val="000000"/>
                <w:spacing w:val="9"/>
                <w:w w:val="108"/>
              </w:rPr>
            </w:pPr>
            <w:r w:rsidRPr="00C82F81">
              <w:rPr>
                <w:b/>
              </w:rPr>
              <w:t>6.1.2.2.-рассказывает</w:t>
            </w:r>
            <w:r w:rsidRPr="00C82F81">
              <w:rPr>
                <w:lang w:val="ky-KG"/>
              </w:rPr>
              <w:t xml:space="preserve"> о</w:t>
            </w:r>
            <w:r w:rsidRPr="00C82F81">
              <w:t xml:space="preserve">жанрах в живописи: </w:t>
            </w:r>
          </w:p>
          <w:p w:rsidR="00660732" w:rsidRPr="00C82F81" w:rsidRDefault="00660732" w:rsidP="00660732">
            <w:pPr>
              <w:ind w:firstLine="284"/>
              <w:jc w:val="both"/>
            </w:pPr>
            <w:r w:rsidRPr="00C82F81">
              <w:t>- натюрморт,</w:t>
            </w:r>
          </w:p>
          <w:p w:rsidR="00660732" w:rsidRPr="00C82F81" w:rsidRDefault="00660732" w:rsidP="00660732">
            <w:pPr>
              <w:ind w:firstLine="284"/>
              <w:jc w:val="both"/>
            </w:pPr>
            <w:r w:rsidRPr="00C82F81">
              <w:t xml:space="preserve"> - пейзаж, </w:t>
            </w:r>
          </w:p>
          <w:p w:rsidR="00660732" w:rsidRPr="00C82F81" w:rsidRDefault="00660732" w:rsidP="00660732">
            <w:pPr>
              <w:ind w:firstLine="284"/>
              <w:jc w:val="both"/>
            </w:pPr>
            <w:r w:rsidRPr="00C82F81">
              <w:t xml:space="preserve"> - портрет.</w:t>
            </w:r>
          </w:p>
          <w:p w:rsidR="00660732" w:rsidRPr="00C82F81" w:rsidRDefault="00660732" w:rsidP="00660732">
            <w:pPr>
              <w:ind w:firstLine="284"/>
              <w:rPr>
                <w:rStyle w:val="FontStyle55"/>
                <w:lang w:val="ky-KG"/>
              </w:rPr>
            </w:pPr>
            <w:r w:rsidRPr="00C82F81">
              <w:rPr>
                <w:b/>
              </w:rPr>
              <w:t>6.1.3.3.-.анализирует</w:t>
            </w:r>
            <w:r w:rsidRPr="00C82F81">
              <w:t xml:space="preserve"> творческие работы (как </w:t>
            </w:r>
            <w:r w:rsidRPr="00C82F81">
              <w:rPr>
                <w:color w:val="000000"/>
              </w:rPr>
              <w:t>использованы штрих, мазок в построении изображения, какова выразительность линии, штриха, мазка</w:t>
            </w:r>
          </w:p>
        </w:tc>
        <w:tc>
          <w:tcPr>
            <w:tcW w:w="3020" w:type="dxa"/>
          </w:tcPr>
          <w:p w:rsidR="00660732" w:rsidRPr="00C82F81" w:rsidRDefault="00660732" w:rsidP="00660732">
            <w:pPr>
              <w:overflowPunct w:val="0"/>
              <w:autoSpaceDE w:val="0"/>
              <w:autoSpaceDN w:val="0"/>
              <w:adjustRightInd w:val="0"/>
              <w:textAlignment w:val="baseline"/>
            </w:pPr>
            <w:r w:rsidRPr="00C82F81">
              <w:rPr>
                <w:b/>
              </w:rPr>
              <w:t>7.1.3.1</w:t>
            </w:r>
            <w:r w:rsidRPr="00C82F81">
              <w:t>.</w:t>
            </w:r>
            <w:r w:rsidRPr="00C82F81">
              <w:rPr>
                <w:b/>
              </w:rPr>
              <w:t>-</w:t>
            </w:r>
            <w:r w:rsidRPr="00C82F81">
              <w:t xml:space="preserve"> использует в рисунке   основные законы изоискусства: компоновку, симметрию, форму, пропорцию, конструкцию, перспективу, ритм, цвет, тон.</w:t>
            </w:r>
          </w:p>
          <w:p w:rsidR="00660732" w:rsidRPr="00C82F81" w:rsidRDefault="00660732" w:rsidP="00660732">
            <w:pPr>
              <w:pStyle w:val="af4"/>
              <w:rPr>
                <w:rStyle w:val="FontStyle104"/>
                <w:sz w:val="24"/>
                <w:szCs w:val="24"/>
              </w:rPr>
            </w:pPr>
            <w:r w:rsidRPr="00C82F81">
              <w:rPr>
                <w:rFonts w:ascii="Times New Roman" w:hAnsi="Times New Roman"/>
                <w:b/>
                <w:sz w:val="24"/>
                <w:szCs w:val="24"/>
              </w:rPr>
              <w:t>7.1.1.2.-</w:t>
            </w:r>
            <w:r w:rsidRPr="00C82F81">
              <w:rPr>
                <w:rStyle w:val="FontStyle143"/>
              </w:rPr>
              <w:t>называет</w:t>
            </w:r>
            <w:r w:rsidRPr="00C82F81">
              <w:rPr>
                <w:rStyle w:val="FontStyle104"/>
                <w:sz w:val="24"/>
                <w:szCs w:val="24"/>
              </w:rPr>
              <w:t>имена крупнейших  художников-пейзажистов</w:t>
            </w:r>
          </w:p>
          <w:p w:rsidR="00660732" w:rsidRPr="00C82F81" w:rsidRDefault="00660732" w:rsidP="00660732">
            <w:pPr>
              <w:overflowPunct w:val="0"/>
              <w:autoSpaceDE w:val="0"/>
              <w:autoSpaceDN w:val="0"/>
              <w:adjustRightInd w:val="0"/>
              <w:textAlignment w:val="baseline"/>
            </w:pPr>
            <w:r w:rsidRPr="00C82F81">
              <w:rPr>
                <w:b/>
              </w:rPr>
              <w:t>7.1.3.3</w:t>
            </w:r>
            <w:r w:rsidRPr="00C82F81">
              <w:t>.</w:t>
            </w:r>
            <w:r w:rsidRPr="00C82F81">
              <w:rPr>
                <w:b/>
              </w:rPr>
              <w:t>-</w:t>
            </w:r>
            <w:r w:rsidRPr="00C82F81">
              <w:t>соблюдает характерные особенности форм, пропорций групп пред</w:t>
            </w:r>
            <w:r w:rsidRPr="00C82F81">
              <w:softHyphen/>
              <w:t>метов в тематической работе(этюды предметов, пейзажа, портрета и фигуры человека);</w:t>
            </w:r>
          </w:p>
        </w:tc>
      </w:tr>
      <w:tr w:rsidR="00944F04" w:rsidRPr="00C82F81" w:rsidTr="00944F04">
        <w:trPr>
          <w:jc w:val="center"/>
        </w:trPr>
        <w:tc>
          <w:tcPr>
            <w:tcW w:w="499" w:type="dxa"/>
          </w:tcPr>
          <w:p w:rsidR="00660732" w:rsidRPr="00C82F81" w:rsidRDefault="00660732" w:rsidP="00660732">
            <w:pPr>
              <w:jc w:val="both"/>
              <w:rPr>
                <w:b/>
              </w:rPr>
            </w:pPr>
            <w:r w:rsidRPr="00C82F81">
              <w:rPr>
                <w:b/>
              </w:rPr>
              <w:t>2</w:t>
            </w:r>
          </w:p>
        </w:tc>
        <w:tc>
          <w:tcPr>
            <w:tcW w:w="2268" w:type="dxa"/>
          </w:tcPr>
          <w:p w:rsidR="00660732" w:rsidRPr="00C82F81" w:rsidRDefault="00660732" w:rsidP="00660732">
            <w:pPr>
              <w:ind w:firstLine="284"/>
              <w:jc w:val="both"/>
              <w:rPr>
                <w:b/>
                <w:bCs/>
              </w:rPr>
            </w:pPr>
            <w:r w:rsidRPr="00C82F81">
              <w:rPr>
                <w:b/>
                <w:bCs/>
              </w:rPr>
              <w:t>Язык изобразительного искусства и художественный образ</w:t>
            </w:r>
          </w:p>
          <w:p w:rsidR="00660732" w:rsidRPr="00C82F81" w:rsidRDefault="00660732" w:rsidP="00660732">
            <w:pPr>
              <w:ind w:firstLine="284"/>
              <w:jc w:val="both"/>
              <w:rPr>
                <w:b/>
              </w:rPr>
            </w:pPr>
          </w:p>
        </w:tc>
        <w:tc>
          <w:tcPr>
            <w:tcW w:w="1843" w:type="dxa"/>
          </w:tcPr>
          <w:p w:rsidR="00660732" w:rsidRPr="00C82F81" w:rsidRDefault="00660732" w:rsidP="00660732">
            <w:pPr>
              <w:ind w:firstLine="35"/>
            </w:pPr>
            <w:r w:rsidRPr="00C82F81">
              <w:lastRenderedPageBreak/>
              <w:t>1.Ценностная</w:t>
            </w:r>
          </w:p>
          <w:p w:rsidR="00660732" w:rsidRPr="00C82F81" w:rsidRDefault="00660732" w:rsidP="00660732">
            <w:pPr>
              <w:ind w:firstLine="35"/>
            </w:pPr>
            <w:r w:rsidRPr="00C82F81">
              <w:t>2.Эстетическая</w:t>
            </w:r>
          </w:p>
          <w:p w:rsidR="00660732" w:rsidRPr="00C82F81" w:rsidRDefault="00660732" w:rsidP="00660732">
            <w:pPr>
              <w:ind w:firstLine="35"/>
            </w:pPr>
            <w:r w:rsidRPr="00C82F81">
              <w:t>3.Творческая</w:t>
            </w:r>
          </w:p>
        </w:tc>
        <w:tc>
          <w:tcPr>
            <w:tcW w:w="3685" w:type="dxa"/>
          </w:tcPr>
          <w:p w:rsidR="00660732" w:rsidRPr="00C82F81" w:rsidRDefault="00660732" w:rsidP="00660732">
            <w:pPr>
              <w:overflowPunct w:val="0"/>
              <w:autoSpaceDE w:val="0"/>
              <w:autoSpaceDN w:val="0"/>
              <w:adjustRightInd w:val="0"/>
              <w:jc w:val="both"/>
              <w:textAlignment w:val="baseline"/>
            </w:pPr>
            <w:r w:rsidRPr="00C82F81">
              <w:rPr>
                <w:b/>
                <w:lang w:val="ky-KG"/>
              </w:rPr>
              <w:t>5.2.3.1.</w:t>
            </w:r>
            <w:r w:rsidRPr="00C82F81">
              <w:rPr>
                <w:b/>
              </w:rPr>
              <w:t>-применяет</w:t>
            </w:r>
            <w:r w:rsidRPr="00C82F81">
              <w:t xml:space="preserve"> техники работы с акварельными и гуашевыми красками.</w:t>
            </w:r>
          </w:p>
          <w:p w:rsidR="00660732" w:rsidRPr="00C82F81" w:rsidRDefault="00660732" w:rsidP="00660732">
            <w:pPr>
              <w:overflowPunct w:val="0"/>
              <w:autoSpaceDE w:val="0"/>
              <w:autoSpaceDN w:val="0"/>
              <w:adjustRightInd w:val="0"/>
              <w:jc w:val="both"/>
              <w:textAlignment w:val="baseline"/>
            </w:pPr>
            <w:r w:rsidRPr="00C82F81">
              <w:rPr>
                <w:b/>
              </w:rPr>
              <w:t>5.2.2.2</w:t>
            </w:r>
            <w:r w:rsidRPr="00C82F81">
              <w:t>.</w:t>
            </w:r>
            <w:r w:rsidRPr="00C82F81">
              <w:rPr>
                <w:b/>
              </w:rPr>
              <w:t>-рассказывает</w:t>
            </w:r>
            <w:r w:rsidRPr="00C82F81">
              <w:t xml:space="preserve"> как гармонично изобразить </w:t>
            </w:r>
            <w:r w:rsidRPr="00C82F81">
              <w:lastRenderedPageBreak/>
              <w:t>декоративный мотив в на</w:t>
            </w:r>
            <w:r w:rsidRPr="00C82F81">
              <w:softHyphen/>
              <w:t>тюрморте, пейзаже.</w:t>
            </w:r>
          </w:p>
          <w:p w:rsidR="00660732" w:rsidRPr="00C82F81" w:rsidRDefault="00660732" w:rsidP="00660732">
            <w:pPr>
              <w:overflowPunct w:val="0"/>
              <w:autoSpaceDE w:val="0"/>
              <w:autoSpaceDN w:val="0"/>
              <w:adjustRightInd w:val="0"/>
              <w:textAlignment w:val="baseline"/>
            </w:pPr>
            <w:r w:rsidRPr="00C82F81">
              <w:rPr>
                <w:b/>
              </w:rPr>
              <w:t>5.2.2.3–поясняет</w:t>
            </w:r>
            <w:r w:rsidRPr="00C82F81">
              <w:t xml:space="preserve"> по творческим работам,</w:t>
            </w:r>
            <w:r w:rsidRPr="00C82F81">
              <w:rPr>
                <w:color w:val="000000"/>
              </w:rPr>
              <w:t xml:space="preserve"> как решена композиция, как согласованы между собой все компоненты изображения, как выдержана общая идея и содержание;</w:t>
            </w:r>
            <w:r w:rsidRPr="00C82F81">
              <w:rPr>
                <w:color w:val="000000"/>
              </w:rPr>
              <w:br/>
            </w:r>
          </w:p>
        </w:tc>
        <w:tc>
          <w:tcPr>
            <w:tcW w:w="2835" w:type="dxa"/>
          </w:tcPr>
          <w:p w:rsidR="00660732" w:rsidRPr="00C82F81" w:rsidRDefault="00660732" w:rsidP="00660732">
            <w:pPr>
              <w:pStyle w:val="af4"/>
              <w:rPr>
                <w:rStyle w:val="FontStyle104"/>
                <w:sz w:val="24"/>
                <w:szCs w:val="24"/>
              </w:rPr>
            </w:pPr>
            <w:r w:rsidRPr="00C82F81">
              <w:rPr>
                <w:rFonts w:ascii="Times New Roman" w:hAnsi="Times New Roman"/>
                <w:b/>
                <w:sz w:val="24"/>
                <w:szCs w:val="24"/>
              </w:rPr>
              <w:lastRenderedPageBreak/>
              <w:t>6.2.1.1.-</w:t>
            </w:r>
            <w:r w:rsidRPr="00C82F81">
              <w:rPr>
                <w:rStyle w:val="FontStyle143"/>
              </w:rPr>
              <w:t xml:space="preserve">рассматривает </w:t>
            </w:r>
            <w:r w:rsidRPr="00C82F81">
              <w:rPr>
                <w:rStyle w:val="FontStyle104"/>
                <w:sz w:val="24"/>
                <w:szCs w:val="24"/>
              </w:rPr>
              <w:t xml:space="preserve">и </w:t>
            </w:r>
            <w:r w:rsidRPr="00C82F81">
              <w:rPr>
                <w:rStyle w:val="FontStyle143"/>
              </w:rPr>
              <w:t xml:space="preserve">сравнивает </w:t>
            </w:r>
            <w:r w:rsidRPr="00C82F81">
              <w:rPr>
                <w:rStyle w:val="FontStyle104"/>
                <w:sz w:val="24"/>
                <w:szCs w:val="24"/>
              </w:rPr>
              <w:t xml:space="preserve">картины-пейзажи, </w:t>
            </w:r>
            <w:r w:rsidRPr="00C82F81">
              <w:rPr>
                <w:rStyle w:val="FontStyle143"/>
              </w:rPr>
              <w:t xml:space="preserve">рассказывает </w:t>
            </w:r>
            <w:r w:rsidRPr="00C82F81">
              <w:rPr>
                <w:rStyle w:val="FontStyle104"/>
                <w:sz w:val="24"/>
                <w:szCs w:val="24"/>
              </w:rPr>
              <w:t>о настрое</w:t>
            </w:r>
            <w:r w:rsidRPr="00C82F81">
              <w:rPr>
                <w:rStyle w:val="FontStyle104"/>
                <w:sz w:val="24"/>
                <w:szCs w:val="24"/>
              </w:rPr>
              <w:softHyphen/>
              <w:t>нии и разных состояниях, которые ху</w:t>
            </w:r>
            <w:r w:rsidRPr="00C82F81">
              <w:rPr>
                <w:rStyle w:val="FontStyle104"/>
                <w:sz w:val="24"/>
                <w:szCs w:val="24"/>
              </w:rPr>
              <w:softHyphen/>
            </w:r>
            <w:r w:rsidRPr="00C82F81">
              <w:rPr>
                <w:rStyle w:val="FontStyle104"/>
                <w:sz w:val="24"/>
                <w:szCs w:val="24"/>
              </w:rPr>
              <w:lastRenderedPageBreak/>
              <w:t>дожник передает цветом (радостное, праздничное, грустное, таинственное, нежное и т.д.).</w:t>
            </w:r>
          </w:p>
          <w:p w:rsidR="00660732" w:rsidRPr="00C82F81" w:rsidRDefault="00660732" w:rsidP="00660732">
            <w:r w:rsidRPr="00C82F81">
              <w:rPr>
                <w:b/>
                <w:lang w:val="ky-KG"/>
              </w:rPr>
              <w:t>6.2.3.2.</w:t>
            </w:r>
            <w:r w:rsidRPr="00C82F81">
              <w:rPr>
                <w:b/>
              </w:rPr>
              <w:t>-применяет</w:t>
            </w:r>
            <w:r w:rsidRPr="00C82F81">
              <w:t xml:space="preserve"> художественные средства при выполнении эскизов в различных жанрах, соблюдая цветовые решения.</w:t>
            </w:r>
          </w:p>
          <w:p w:rsidR="00660732" w:rsidRPr="00C82F81" w:rsidRDefault="00660732" w:rsidP="00660732">
            <w:pPr>
              <w:rPr>
                <w:noProof/>
                <w:color w:val="000000"/>
                <w:lang w:val="ky-KG"/>
              </w:rPr>
            </w:pPr>
            <w:r w:rsidRPr="00C82F81">
              <w:rPr>
                <w:b/>
                <w:lang w:val="ky-KG"/>
              </w:rPr>
              <w:t>6.2.3.3</w:t>
            </w:r>
            <w:r w:rsidRPr="00C82F81">
              <w:rPr>
                <w:lang w:val="ky-KG"/>
              </w:rPr>
              <w:t>.</w:t>
            </w:r>
            <w:r w:rsidRPr="00C82F81">
              <w:rPr>
                <w:b/>
                <w:lang w:val="ky-KG"/>
              </w:rPr>
              <w:t>-</w:t>
            </w:r>
            <w:r w:rsidRPr="00C82F81">
              <w:rPr>
                <w:b/>
              </w:rPr>
              <w:t xml:space="preserve">представляет  </w:t>
            </w:r>
            <w:r w:rsidRPr="00C82F81">
              <w:t>различные образы через цвета в</w:t>
            </w:r>
            <w:r w:rsidRPr="00C82F81">
              <w:rPr>
                <w:lang w:val="ky-KG"/>
              </w:rPr>
              <w:t xml:space="preserve"> творческой работе</w:t>
            </w:r>
          </w:p>
        </w:tc>
        <w:tc>
          <w:tcPr>
            <w:tcW w:w="3020" w:type="dxa"/>
          </w:tcPr>
          <w:p w:rsidR="00660732" w:rsidRPr="00C82F81" w:rsidRDefault="00660732" w:rsidP="00660732">
            <w:pPr>
              <w:rPr>
                <w:lang w:val="ky-KG"/>
              </w:rPr>
            </w:pPr>
            <w:r w:rsidRPr="00C82F81">
              <w:rPr>
                <w:b/>
              </w:rPr>
              <w:lastRenderedPageBreak/>
              <w:t>7.2.2.1.- находит</w:t>
            </w:r>
            <w:r w:rsidRPr="00C82F81">
              <w:t xml:space="preserve"> точки исхода в построении </w:t>
            </w:r>
            <w:r w:rsidRPr="00C82F81">
              <w:rPr>
                <w:lang w:val="ky-KG"/>
              </w:rPr>
              <w:t>перспективы архитектурных строений.</w:t>
            </w:r>
          </w:p>
          <w:p w:rsidR="00660732" w:rsidRPr="00C82F81" w:rsidRDefault="00660732" w:rsidP="00660732">
            <w:r w:rsidRPr="00C82F81">
              <w:rPr>
                <w:b/>
                <w:lang w:val="ky-KG"/>
              </w:rPr>
              <w:t>7.2.1.2.</w:t>
            </w:r>
            <w:r w:rsidRPr="00C82F81">
              <w:rPr>
                <w:b/>
              </w:rPr>
              <w:t>- называет</w:t>
            </w:r>
            <w:r w:rsidRPr="00C82F81">
              <w:t xml:space="preserve"> </w:t>
            </w:r>
            <w:r w:rsidRPr="00C82F81">
              <w:lastRenderedPageBreak/>
              <w:t>известные художественные музеи страны и мира</w:t>
            </w:r>
          </w:p>
          <w:p w:rsidR="00660732" w:rsidRPr="00C82F81" w:rsidRDefault="00660732" w:rsidP="00660732">
            <w:pPr>
              <w:pStyle w:val="af4"/>
              <w:rPr>
                <w:rStyle w:val="FontStyle104"/>
                <w:sz w:val="24"/>
                <w:szCs w:val="24"/>
              </w:rPr>
            </w:pPr>
            <w:r w:rsidRPr="00C82F81">
              <w:rPr>
                <w:rFonts w:ascii="Times New Roman" w:hAnsi="Times New Roman"/>
                <w:b/>
                <w:sz w:val="24"/>
                <w:szCs w:val="24"/>
              </w:rPr>
              <w:t>7.2.3.3.</w:t>
            </w:r>
            <w:r w:rsidRPr="00C82F81">
              <w:rPr>
                <w:rFonts w:ascii="Times New Roman" w:hAnsi="Times New Roman"/>
                <w:sz w:val="24"/>
                <w:szCs w:val="24"/>
              </w:rPr>
              <w:t>-</w:t>
            </w:r>
            <w:r w:rsidRPr="00C82F81">
              <w:rPr>
                <w:rFonts w:ascii="Times New Roman" w:hAnsi="Times New Roman"/>
                <w:b/>
                <w:sz w:val="24"/>
                <w:szCs w:val="24"/>
              </w:rPr>
              <w:t>отражает</w:t>
            </w:r>
            <w:r w:rsidRPr="00C82F81">
              <w:rPr>
                <w:rFonts w:ascii="Times New Roman" w:hAnsi="Times New Roman"/>
                <w:sz w:val="24"/>
                <w:szCs w:val="24"/>
              </w:rPr>
              <w:t xml:space="preserve"> единство формы и декора в сюжетном рисованиипри выполнениипоэтапной  работы </w:t>
            </w:r>
          </w:p>
          <w:p w:rsidR="00660732" w:rsidRPr="00C82F81" w:rsidRDefault="00660732" w:rsidP="00660732">
            <w:pPr>
              <w:ind w:firstLine="284"/>
              <w:jc w:val="both"/>
            </w:pPr>
          </w:p>
          <w:p w:rsidR="00660732" w:rsidRPr="00C82F81" w:rsidRDefault="00660732" w:rsidP="00660732">
            <w:pPr>
              <w:ind w:firstLine="284"/>
              <w:jc w:val="both"/>
            </w:pPr>
          </w:p>
        </w:tc>
      </w:tr>
      <w:tr w:rsidR="00944F04" w:rsidRPr="00C82F81" w:rsidTr="00944F04">
        <w:trPr>
          <w:jc w:val="center"/>
        </w:trPr>
        <w:tc>
          <w:tcPr>
            <w:tcW w:w="499" w:type="dxa"/>
          </w:tcPr>
          <w:p w:rsidR="00660732" w:rsidRPr="00C82F81" w:rsidRDefault="00660732" w:rsidP="00660732">
            <w:pPr>
              <w:jc w:val="both"/>
              <w:rPr>
                <w:b/>
              </w:rPr>
            </w:pPr>
            <w:r w:rsidRPr="00C82F81">
              <w:rPr>
                <w:b/>
              </w:rPr>
              <w:lastRenderedPageBreak/>
              <w:t>3</w:t>
            </w:r>
          </w:p>
        </w:tc>
        <w:tc>
          <w:tcPr>
            <w:tcW w:w="2268" w:type="dxa"/>
          </w:tcPr>
          <w:p w:rsidR="00660732" w:rsidRPr="00C82F81" w:rsidRDefault="00660732" w:rsidP="00660732">
            <w:pPr>
              <w:ind w:firstLine="284"/>
              <w:jc w:val="both"/>
              <w:rPr>
                <w:b/>
              </w:rPr>
            </w:pPr>
            <w:r>
              <w:rPr>
                <w:b/>
                <w:bCs/>
              </w:rPr>
              <w:t xml:space="preserve">Тема, </w:t>
            </w:r>
            <w:r w:rsidRPr="00C82F81">
              <w:rPr>
                <w:b/>
                <w:bCs/>
              </w:rPr>
              <w:t>сюжет и содержание в изобразительном искусстве.</w:t>
            </w:r>
          </w:p>
          <w:p w:rsidR="00660732" w:rsidRPr="00C82F81" w:rsidRDefault="00660732" w:rsidP="00660732">
            <w:pPr>
              <w:ind w:firstLine="284"/>
              <w:jc w:val="both"/>
              <w:rPr>
                <w:b/>
              </w:rPr>
            </w:pPr>
          </w:p>
        </w:tc>
        <w:tc>
          <w:tcPr>
            <w:tcW w:w="1843" w:type="dxa"/>
          </w:tcPr>
          <w:p w:rsidR="00660732" w:rsidRPr="00C82F81" w:rsidRDefault="00660732" w:rsidP="00660732">
            <w:pPr>
              <w:ind w:firstLine="35"/>
            </w:pPr>
            <w:r w:rsidRPr="00C82F81">
              <w:t>1.Ценностная</w:t>
            </w:r>
          </w:p>
          <w:p w:rsidR="00660732" w:rsidRPr="00C82F81" w:rsidRDefault="00660732" w:rsidP="00660732">
            <w:pPr>
              <w:ind w:firstLine="35"/>
            </w:pPr>
            <w:r w:rsidRPr="00C82F81">
              <w:t>2.Эстетическая</w:t>
            </w:r>
          </w:p>
          <w:p w:rsidR="00660732" w:rsidRPr="00C82F81" w:rsidRDefault="00660732" w:rsidP="00660732">
            <w:pPr>
              <w:ind w:firstLine="35"/>
              <w:jc w:val="both"/>
            </w:pPr>
            <w:r w:rsidRPr="00C82F81">
              <w:t>3.Творческая</w:t>
            </w:r>
          </w:p>
        </w:tc>
        <w:tc>
          <w:tcPr>
            <w:tcW w:w="3685" w:type="dxa"/>
          </w:tcPr>
          <w:p w:rsidR="00660732" w:rsidRPr="00C82F81" w:rsidRDefault="00660732" w:rsidP="00660732">
            <w:pPr>
              <w:tabs>
                <w:tab w:val="left" w:pos="709"/>
              </w:tabs>
              <w:jc w:val="both"/>
              <w:rPr>
                <w:noProof/>
                <w:color w:val="000000"/>
                <w:spacing w:val="6"/>
              </w:rPr>
            </w:pPr>
            <w:r w:rsidRPr="00C82F81">
              <w:rPr>
                <w:b/>
              </w:rPr>
              <w:t>5.3.2.1.-рассказывает</w:t>
            </w:r>
            <w:r w:rsidRPr="00C82F81">
              <w:t xml:space="preserve"> о колорите в   картинах,</w:t>
            </w:r>
            <w:r w:rsidRPr="00C82F81">
              <w:rPr>
                <w:noProof/>
                <w:color w:val="000000"/>
                <w:spacing w:val="4"/>
              </w:rPr>
              <w:t>распространение света.сравнивая со своими работами.</w:t>
            </w:r>
          </w:p>
          <w:p w:rsidR="00660732" w:rsidRPr="00C82F81" w:rsidRDefault="00660732" w:rsidP="00660732">
            <w:r w:rsidRPr="00C82F81">
              <w:rPr>
                <w:b/>
                <w:lang w:val="ky-KG"/>
              </w:rPr>
              <w:t xml:space="preserve">5.3.2.2- рассказывает, </w:t>
            </w:r>
            <w:r w:rsidRPr="00C82F81">
              <w:t xml:space="preserve"> как  в живописи  добиваются тональных и цветовых градаций при передаче объёма.</w:t>
            </w:r>
          </w:p>
          <w:p w:rsidR="00660732" w:rsidRPr="00C82F81" w:rsidRDefault="00660732" w:rsidP="00660732">
            <w:r w:rsidRPr="00C82F81">
              <w:rPr>
                <w:b/>
              </w:rPr>
              <w:t>5.3.3.3</w:t>
            </w:r>
            <w:r w:rsidRPr="00C82F81">
              <w:t>.</w:t>
            </w:r>
            <w:r w:rsidRPr="00C82F81">
              <w:rPr>
                <w:b/>
              </w:rPr>
              <w:t xml:space="preserve">- в </w:t>
            </w:r>
            <w:r w:rsidRPr="00C82F81">
              <w:t>творческой работе  добивается  тональных и цветовых решений при передаче объёма.</w:t>
            </w:r>
          </w:p>
        </w:tc>
        <w:tc>
          <w:tcPr>
            <w:tcW w:w="2835" w:type="dxa"/>
          </w:tcPr>
          <w:p w:rsidR="00660732" w:rsidRPr="00C82F81" w:rsidRDefault="00660732" w:rsidP="00660732">
            <w:pPr>
              <w:rPr>
                <w:lang w:val="ky-KG"/>
              </w:rPr>
            </w:pPr>
            <w:r w:rsidRPr="00C82F81">
              <w:rPr>
                <w:b/>
              </w:rPr>
              <w:t>6.3.2.1.-рассказывает о</w:t>
            </w:r>
            <w:r w:rsidRPr="00C82F81">
              <w:rPr>
                <w:lang w:val="ky-KG"/>
              </w:rPr>
              <w:t xml:space="preserve"> влиянии естественного цвета на выполненную работу</w:t>
            </w:r>
          </w:p>
          <w:p w:rsidR="00660732" w:rsidRPr="00C82F81" w:rsidRDefault="00660732" w:rsidP="00660732">
            <w:r w:rsidRPr="00C82F81">
              <w:rPr>
                <w:b/>
                <w:lang w:val="ky-KG"/>
              </w:rPr>
              <w:t>6.3.2.2.</w:t>
            </w:r>
            <w:r w:rsidRPr="00C82F81">
              <w:rPr>
                <w:b/>
                <w:color w:val="000000"/>
                <w:shd w:val="clear" w:color="auto" w:fill="FFFFFF"/>
              </w:rPr>
              <w:t>- рассказывает</w:t>
            </w:r>
            <w:r w:rsidRPr="00C82F81">
              <w:rPr>
                <w:color w:val="000000"/>
                <w:shd w:val="clear" w:color="auto" w:fill="FFFFFF"/>
              </w:rPr>
              <w:t xml:space="preserve"> о богатстве и разнообразии художественных культур народов мира</w:t>
            </w:r>
          </w:p>
          <w:p w:rsidR="00660732" w:rsidRPr="00C82F81" w:rsidRDefault="00660732" w:rsidP="00660732">
            <w:pPr>
              <w:overflowPunct w:val="0"/>
              <w:autoSpaceDE w:val="0"/>
              <w:autoSpaceDN w:val="0"/>
              <w:adjustRightInd w:val="0"/>
              <w:jc w:val="both"/>
              <w:textAlignment w:val="baseline"/>
            </w:pPr>
            <w:r w:rsidRPr="00C82F81">
              <w:rPr>
                <w:b/>
                <w:lang w:val="ky-KG"/>
              </w:rPr>
              <w:t>6.3.1.3-</w:t>
            </w:r>
            <w:r w:rsidRPr="00C82F81">
              <w:rPr>
                <w:b/>
                <w:color w:val="000000"/>
              </w:rPr>
              <w:t>выражает</w:t>
            </w:r>
            <w:r w:rsidRPr="00C82F81">
              <w:rPr>
                <w:color w:val="000000"/>
              </w:rPr>
              <w:t>общее впечатление от выполненных работ и о творческих успехах.</w:t>
            </w:r>
          </w:p>
          <w:p w:rsidR="00660732" w:rsidRPr="00C82F81" w:rsidRDefault="00660732" w:rsidP="00660732">
            <w:pPr>
              <w:shd w:val="clear" w:color="auto" w:fill="FFFFFF"/>
              <w:tabs>
                <w:tab w:val="left" w:pos="610"/>
              </w:tabs>
              <w:ind w:firstLine="284"/>
              <w:jc w:val="both"/>
            </w:pPr>
          </w:p>
        </w:tc>
        <w:tc>
          <w:tcPr>
            <w:tcW w:w="3020" w:type="dxa"/>
          </w:tcPr>
          <w:p w:rsidR="00660732" w:rsidRPr="00C82F81" w:rsidRDefault="00660732" w:rsidP="00660732">
            <w:pPr>
              <w:pStyle w:val="af4"/>
              <w:rPr>
                <w:rStyle w:val="FontStyle104"/>
                <w:sz w:val="24"/>
                <w:szCs w:val="24"/>
              </w:rPr>
            </w:pPr>
            <w:r w:rsidRPr="00C82F81">
              <w:rPr>
                <w:rFonts w:ascii="Times New Roman" w:hAnsi="Times New Roman"/>
                <w:b/>
                <w:sz w:val="24"/>
                <w:szCs w:val="24"/>
              </w:rPr>
              <w:t>7.3.3.1</w:t>
            </w:r>
            <w:r w:rsidRPr="00C82F81">
              <w:rPr>
                <w:rFonts w:ascii="Times New Roman" w:hAnsi="Times New Roman"/>
                <w:sz w:val="24"/>
                <w:szCs w:val="24"/>
              </w:rPr>
              <w:t>.</w:t>
            </w:r>
            <w:r w:rsidRPr="00C82F81">
              <w:rPr>
                <w:rFonts w:ascii="Times New Roman" w:hAnsi="Times New Roman"/>
                <w:b/>
                <w:sz w:val="24"/>
                <w:szCs w:val="24"/>
              </w:rPr>
              <w:t>-</w:t>
            </w:r>
            <w:r w:rsidRPr="00C82F81">
              <w:rPr>
                <w:rStyle w:val="FontStyle143"/>
              </w:rPr>
              <w:t xml:space="preserve">выражает </w:t>
            </w:r>
            <w:r w:rsidRPr="00C82F81">
              <w:rPr>
                <w:rStyle w:val="FontStyle104"/>
                <w:sz w:val="24"/>
                <w:szCs w:val="24"/>
              </w:rPr>
              <w:t>настроение в пейзаже цветом.</w:t>
            </w:r>
          </w:p>
          <w:p w:rsidR="00660732" w:rsidRPr="00C82F81" w:rsidRDefault="00660732" w:rsidP="00660732">
            <w:pPr>
              <w:jc w:val="both"/>
            </w:pPr>
            <w:r w:rsidRPr="00C82F81">
              <w:rPr>
                <w:b/>
              </w:rPr>
              <w:t>7.3.1.2.-рассказывает</w:t>
            </w:r>
            <w:r w:rsidRPr="00C82F81">
              <w:t xml:space="preserve"> об </w:t>
            </w:r>
            <w:r w:rsidRPr="00C82F81">
              <w:rPr>
                <w:color w:val="000000"/>
                <w:shd w:val="clear" w:color="auto" w:fill="FFFFFF"/>
              </w:rPr>
              <w:t>оригинальности.яркости и эмоциональности созданного образа.</w:t>
            </w:r>
          </w:p>
          <w:p w:rsidR="00660732" w:rsidRPr="00C82F81" w:rsidRDefault="00660732" w:rsidP="00660732">
            <w:pPr>
              <w:pStyle w:val="af4"/>
              <w:rPr>
                <w:rStyle w:val="FontStyle104"/>
                <w:sz w:val="24"/>
                <w:szCs w:val="24"/>
              </w:rPr>
            </w:pPr>
            <w:r w:rsidRPr="00C82F81">
              <w:rPr>
                <w:rFonts w:ascii="Times New Roman" w:hAnsi="Times New Roman"/>
                <w:b/>
                <w:sz w:val="24"/>
                <w:szCs w:val="24"/>
              </w:rPr>
              <w:t>7.3.3.3.-</w:t>
            </w:r>
            <w:r w:rsidRPr="00C82F81">
              <w:rPr>
                <w:rStyle w:val="FontStyle143"/>
              </w:rPr>
              <w:t xml:space="preserve">изображает </w:t>
            </w:r>
            <w:r w:rsidRPr="00C82F81">
              <w:rPr>
                <w:rStyle w:val="FontStyle104"/>
                <w:sz w:val="24"/>
                <w:szCs w:val="24"/>
              </w:rPr>
              <w:t>пейзаж по представлению с ярко выраженным настроением.</w:t>
            </w:r>
          </w:p>
          <w:p w:rsidR="00660732" w:rsidRPr="00C82F81" w:rsidRDefault="00660732" w:rsidP="00660732">
            <w:pPr>
              <w:shd w:val="clear" w:color="auto" w:fill="FFFFFF"/>
              <w:tabs>
                <w:tab w:val="left" w:pos="610"/>
              </w:tabs>
              <w:ind w:firstLine="284"/>
              <w:jc w:val="both"/>
            </w:pPr>
          </w:p>
        </w:tc>
      </w:tr>
      <w:tr w:rsidR="00944F04" w:rsidRPr="00C82F81" w:rsidTr="00944F04">
        <w:trPr>
          <w:trHeight w:val="327"/>
          <w:jc w:val="center"/>
        </w:trPr>
        <w:tc>
          <w:tcPr>
            <w:tcW w:w="499" w:type="dxa"/>
          </w:tcPr>
          <w:p w:rsidR="00660732" w:rsidRPr="00C82F81" w:rsidRDefault="00660732" w:rsidP="00660732">
            <w:pPr>
              <w:jc w:val="both"/>
              <w:rPr>
                <w:b/>
              </w:rPr>
            </w:pPr>
            <w:r w:rsidRPr="00C82F81">
              <w:rPr>
                <w:b/>
              </w:rPr>
              <w:t>№</w:t>
            </w:r>
          </w:p>
        </w:tc>
        <w:tc>
          <w:tcPr>
            <w:tcW w:w="2268" w:type="dxa"/>
          </w:tcPr>
          <w:p w:rsidR="00660732" w:rsidRPr="00C82F81" w:rsidRDefault="00660732" w:rsidP="00660732">
            <w:pPr>
              <w:ind w:firstLine="284"/>
              <w:jc w:val="both"/>
              <w:rPr>
                <w:b/>
              </w:rPr>
            </w:pPr>
            <w:r w:rsidRPr="00C82F81">
              <w:rPr>
                <w:b/>
              </w:rPr>
              <w:t>Содержательные линии</w:t>
            </w:r>
          </w:p>
        </w:tc>
        <w:tc>
          <w:tcPr>
            <w:tcW w:w="1843" w:type="dxa"/>
          </w:tcPr>
          <w:p w:rsidR="00660732" w:rsidRPr="00C82F81" w:rsidRDefault="00660732" w:rsidP="00660732">
            <w:pPr>
              <w:ind w:firstLine="35"/>
              <w:jc w:val="both"/>
            </w:pPr>
          </w:p>
        </w:tc>
        <w:tc>
          <w:tcPr>
            <w:tcW w:w="3685" w:type="dxa"/>
          </w:tcPr>
          <w:p w:rsidR="00660732" w:rsidRPr="00C82F81" w:rsidRDefault="00660732" w:rsidP="00660732">
            <w:pPr>
              <w:ind w:firstLine="284"/>
              <w:jc w:val="both"/>
              <w:rPr>
                <w:b/>
              </w:rPr>
            </w:pPr>
            <w:r w:rsidRPr="00C82F81">
              <w:rPr>
                <w:b/>
              </w:rPr>
              <w:t>5 класс</w:t>
            </w:r>
          </w:p>
        </w:tc>
        <w:tc>
          <w:tcPr>
            <w:tcW w:w="2835" w:type="dxa"/>
          </w:tcPr>
          <w:p w:rsidR="00660732" w:rsidRPr="00C82F81" w:rsidRDefault="00660732" w:rsidP="00660732">
            <w:pPr>
              <w:ind w:firstLine="284"/>
              <w:jc w:val="both"/>
              <w:rPr>
                <w:b/>
              </w:rPr>
            </w:pPr>
            <w:r w:rsidRPr="00C82F81">
              <w:rPr>
                <w:b/>
              </w:rPr>
              <w:t>6 класс</w:t>
            </w:r>
          </w:p>
        </w:tc>
        <w:tc>
          <w:tcPr>
            <w:tcW w:w="3020" w:type="dxa"/>
          </w:tcPr>
          <w:p w:rsidR="00660732" w:rsidRPr="00C82F81" w:rsidRDefault="00660732" w:rsidP="00660732">
            <w:pPr>
              <w:ind w:firstLine="284"/>
              <w:jc w:val="both"/>
              <w:rPr>
                <w:b/>
              </w:rPr>
            </w:pPr>
            <w:r w:rsidRPr="00C82F81">
              <w:rPr>
                <w:b/>
              </w:rPr>
              <w:t>7 класс</w:t>
            </w:r>
          </w:p>
        </w:tc>
      </w:tr>
      <w:tr w:rsidR="00660732" w:rsidRPr="00C82F81" w:rsidTr="00944F04">
        <w:trPr>
          <w:trHeight w:val="450"/>
          <w:jc w:val="center"/>
        </w:trPr>
        <w:tc>
          <w:tcPr>
            <w:tcW w:w="499" w:type="dxa"/>
            <w:vMerge w:val="restart"/>
          </w:tcPr>
          <w:p w:rsidR="00660732" w:rsidRPr="00C82F81" w:rsidRDefault="00660732" w:rsidP="00660732">
            <w:pPr>
              <w:jc w:val="both"/>
              <w:rPr>
                <w:b/>
              </w:rPr>
            </w:pPr>
            <w:r w:rsidRPr="00C82F81">
              <w:rPr>
                <w:b/>
              </w:rPr>
              <w:lastRenderedPageBreak/>
              <w:t>1</w:t>
            </w:r>
          </w:p>
        </w:tc>
        <w:tc>
          <w:tcPr>
            <w:tcW w:w="2268" w:type="dxa"/>
            <w:vMerge w:val="restart"/>
          </w:tcPr>
          <w:p w:rsidR="00660732" w:rsidRPr="00C82F81" w:rsidRDefault="00660732" w:rsidP="00660732">
            <w:pPr>
              <w:ind w:firstLine="284"/>
              <w:jc w:val="both"/>
              <w:rPr>
                <w:b/>
              </w:rPr>
            </w:pPr>
            <w:r w:rsidRPr="00C82F81">
              <w:rPr>
                <w:b/>
                <w:bCs/>
              </w:rPr>
              <w:t>Изобразительное искусство, его виды и жанры</w:t>
            </w:r>
          </w:p>
          <w:p w:rsidR="00660732" w:rsidRPr="00C82F81" w:rsidRDefault="00660732" w:rsidP="00660732">
            <w:pPr>
              <w:ind w:firstLine="284"/>
              <w:jc w:val="both"/>
              <w:rPr>
                <w:b/>
              </w:rPr>
            </w:pPr>
          </w:p>
          <w:p w:rsidR="00660732" w:rsidRPr="00C82F81" w:rsidRDefault="00660732" w:rsidP="00660732">
            <w:pPr>
              <w:ind w:firstLine="284"/>
              <w:jc w:val="both"/>
              <w:rPr>
                <w:b/>
                <w:bCs/>
              </w:rPr>
            </w:pPr>
          </w:p>
          <w:p w:rsidR="00660732" w:rsidRPr="00C82F81" w:rsidRDefault="00660732" w:rsidP="00660732">
            <w:pPr>
              <w:ind w:firstLine="284"/>
              <w:jc w:val="both"/>
              <w:rPr>
                <w:b/>
              </w:rPr>
            </w:pPr>
          </w:p>
        </w:tc>
        <w:tc>
          <w:tcPr>
            <w:tcW w:w="1843" w:type="dxa"/>
            <w:vMerge w:val="restart"/>
          </w:tcPr>
          <w:p w:rsidR="00660732" w:rsidRPr="00C82F81" w:rsidRDefault="00660732" w:rsidP="00660732">
            <w:pPr>
              <w:ind w:firstLine="35"/>
            </w:pPr>
            <w:r w:rsidRPr="00C82F81">
              <w:t>1.Ценностная</w:t>
            </w:r>
          </w:p>
          <w:p w:rsidR="00660732" w:rsidRPr="00C82F81" w:rsidRDefault="00660732" w:rsidP="00660732">
            <w:pPr>
              <w:ind w:firstLine="35"/>
            </w:pPr>
            <w:r w:rsidRPr="00C82F81">
              <w:t>2.Эстетическая</w:t>
            </w:r>
          </w:p>
          <w:p w:rsidR="00660732" w:rsidRPr="00C82F81" w:rsidRDefault="00660732" w:rsidP="00660732">
            <w:pPr>
              <w:ind w:firstLine="35"/>
              <w:jc w:val="both"/>
            </w:pPr>
            <w:r w:rsidRPr="00C82F81">
              <w:t>3.Творческая</w:t>
            </w:r>
          </w:p>
        </w:tc>
        <w:tc>
          <w:tcPr>
            <w:tcW w:w="9540" w:type="dxa"/>
            <w:gridSpan w:val="3"/>
          </w:tcPr>
          <w:p w:rsidR="00660732" w:rsidRPr="00C82F81" w:rsidRDefault="00660732" w:rsidP="00660732">
            <w:pPr>
              <w:ind w:firstLine="284"/>
              <w:rPr>
                <w:b/>
              </w:rPr>
            </w:pPr>
            <w:r w:rsidRPr="00C82F81">
              <w:rPr>
                <w:b/>
                <w:iCs/>
              </w:rPr>
              <w:t xml:space="preserve">  3.  Скульптура</w:t>
            </w:r>
          </w:p>
        </w:tc>
      </w:tr>
      <w:tr w:rsidR="00944F04" w:rsidRPr="00C82F81" w:rsidTr="00944F04">
        <w:trPr>
          <w:trHeight w:val="79"/>
          <w:jc w:val="center"/>
        </w:trPr>
        <w:tc>
          <w:tcPr>
            <w:tcW w:w="499" w:type="dxa"/>
            <w:vMerge/>
          </w:tcPr>
          <w:p w:rsidR="00660732" w:rsidRPr="00C82F81" w:rsidRDefault="00660732" w:rsidP="00660732">
            <w:pPr>
              <w:ind w:firstLine="284"/>
              <w:jc w:val="both"/>
            </w:pPr>
          </w:p>
        </w:tc>
        <w:tc>
          <w:tcPr>
            <w:tcW w:w="2268" w:type="dxa"/>
            <w:vMerge/>
          </w:tcPr>
          <w:p w:rsidR="00660732" w:rsidRPr="00C82F81" w:rsidRDefault="00660732" w:rsidP="00660732">
            <w:pPr>
              <w:ind w:firstLine="284"/>
              <w:jc w:val="both"/>
              <w:rPr>
                <w:bCs/>
              </w:rPr>
            </w:pPr>
          </w:p>
        </w:tc>
        <w:tc>
          <w:tcPr>
            <w:tcW w:w="1843" w:type="dxa"/>
            <w:vMerge/>
          </w:tcPr>
          <w:p w:rsidR="00660732" w:rsidRPr="00C82F81" w:rsidRDefault="00660732" w:rsidP="00660732">
            <w:pPr>
              <w:ind w:firstLine="284"/>
              <w:jc w:val="both"/>
              <w:rPr>
                <w:bCs/>
              </w:rPr>
            </w:pPr>
          </w:p>
        </w:tc>
        <w:tc>
          <w:tcPr>
            <w:tcW w:w="3685" w:type="dxa"/>
          </w:tcPr>
          <w:p w:rsidR="00660732" w:rsidRPr="00C82F81" w:rsidRDefault="00660732" w:rsidP="00660732">
            <w:pPr>
              <w:overflowPunct w:val="0"/>
              <w:autoSpaceDE w:val="0"/>
              <w:autoSpaceDN w:val="0"/>
              <w:adjustRightInd w:val="0"/>
              <w:textAlignment w:val="baseline"/>
            </w:pPr>
            <w:r w:rsidRPr="00C82F81">
              <w:rPr>
                <w:b/>
              </w:rPr>
              <w:t>5.1.1.1.- рассказывает историю</w:t>
            </w:r>
            <w:r w:rsidRPr="00C82F81">
              <w:t xml:space="preserve"> возникновения скульптуры</w:t>
            </w:r>
          </w:p>
          <w:p w:rsidR="00660732" w:rsidRPr="00C82F81" w:rsidRDefault="00660732" w:rsidP="00660732">
            <w:pPr>
              <w:shd w:val="clear" w:color="auto" w:fill="FFFFFF"/>
              <w:tabs>
                <w:tab w:val="left" w:pos="576"/>
              </w:tabs>
              <w:jc w:val="both"/>
              <w:rPr>
                <w:rStyle w:val="FontStyle52"/>
              </w:rPr>
            </w:pPr>
            <w:r w:rsidRPr="00C82F81">
              <w:rPr>
                <w:b/>
              </w:rPr>
              <w:t>5.1.2.2</w:t>
            </w:r>
            <w:r w:rsidRPr="00C82F81">
              <w:t>.-</w:t>
            </w:r>
            <w:r w:rsidRPr="00C82F81">
              <w:rPr>
                <w:b/>
              </w:rPr>
              <w:t>рассказывает</w:t>
            </w:r>
            <w:r w:rsidRPr="00C82F81">
              <w:t xml:space="preserve"> о </w:t>
            </w:r>
          </w:p>
          <w:p w:rsidR="00660732" w:rsidRPr="00C82F81" w:rsidRDefault="00660732" w:rsidP="00660732">
            <w:pPr>
              <w:shd w:val="clear" w:color="auto" w:fill="FFFFFF"/>
              <w:tabs>
                <w:tab w:val="left" w:pos="576"/>
              </w:tabs>
              <w:ind w:firstLine="284"/>
              <w:jc w:val="both"/>
              <w:rPr>
                <w:rStyle w:val="FontStyle52"/>
              </w:rPr>
            </w:pPr>
            <w:r w:rsidRPr="00C82F81">
              <w:rPr>
                <w:rStyle w:val="FontStyle52"/>
              </w:rPr>
              <w:t>видах скульптуры:</w:t>
            </w:r>
          </w:p>
          <w:p w:rsidR="00660732" w:rsidRPr="00C82F81" w:rsidRDefault="00660732" w:rsidP="00660732">
            <w:pPr>
              <w:shd w:val="clear" w:color="auto" w:fill="FFFFFF"/>
              <w:tabs>
                <w:tab w:val="left" w:pos="576"/>
              </w:tabs>
              <w:ind w:firstLine="284"/>
              <w:jc w:val="both"/>
              <w:rPr>
                <w:rStyle w:val="FontStyle52"/>
              </w:rPr>
            </w:pPr>
            <w:r w:rsidRPr="00C82F81">
              <w:rPr>
                <w:rStyle w:val="FontStyle52"/>
              </w:rPr>
              <w:t>- мелкая пластика;</w:t>
            </w:r>
          </w:p>
          <w:p w:rsidR="00660732" w:rsidRPr="00C82F81" w:rsidRDefault="00660732" w:rsidP="00660732">
            <w:pPr>
              <w:shd w:val="clear" w:color="auto" w:fill="FFFFFF"/>
              <w:tabs>
                <w:tab w:val="left" w:pos="576"/>
              </w:tabs>
              <w:ind w:firstLine="284"/>
              <w:jc w:val="both"/>
              <w:rPr>
                <w:rStyle w:val="FontStyle52"/>
              </w:rPr>
            </w:pPr>
            <w:r w:rsidRPr="00C82F81">
              <w:rPr>
                <w:rStyle w:val="FontStyle52"/>
              </w:rPr>
              <w:t>- круглая скульптура;</w:t>
            </w:r>
          </w:p>
          <w:p w:rsidR="00660732" w:rsidRPr="00C82F81" w:rsidRDefault="00660732" w:rsidP="00660732">
            <w:pPr>
              <w:shd w:val="clear" w:color="auto" w:fill="FFFFFF"/>
              <w:tabs>
                <w:tab w:val="left" w:pos="576"/>
              </w:tabs>
              <w:ind w:firstLine="284"/>
              <w:jc w:val="both"/>
              <w:rPr>
                <w:rStyle w:val="FontStyle52"/>
              </w:rPr>
            </w:pPr>
            <w:r w:rsidRPr="00C82F81">
              <w:rPr>
                <w:rStyle w:val="FontStyle52"/>
              </w:rPr>
              <w:t xml:space="preserve">- рельеф; </w:t>
            </w:r>
          </w:p>
          <w:p w:rsidR="00660732" w:rsidRPr="00C82F81" w:rsidRDefault="00660732" w:rsidP="00660732">
            <w:pPr>
              <w:shd w:val="clear" w:color="auto" w:fill="FFFFFF"/>
              <w:tabs>
                <w:tab w:val="left" w:pos="576"/>
              </w:tabs>
              <w:ind w:firstLine="284"/>
              <w:jc w:val="both"/>
              <w:rPr>
                <w:rStyle w:val="FontStyle52"/>
              </w:rPr>
            </w:pPr>
            <w:r w:rsidRPr="00C82F81">
              <w:rPr>
                <w:rStyle w:val="FontStyle52"/>
              </w:rPr>
              <w:t>- барельеф.</w:t>
            </w:r>
          </w:p>
          <w:p w:rsidR="00660732" w:rsidRPr="00C82F81" w:rsidRDefault="00660732" w:rsidP="00660732">
            <w:pPr>
              <w:overflowPunct w:val="0"/>
              <w:autoSpaceDE w:val="0"/>
              <w:autoSpaceDN w:val="0"/>
              <w:adjustRightInd w:val="0"/>
              <w:jc w:val="both"/>
              <w:textAlignment w:val="baseline"/>
            </w:pPr>
            <w:r w:rsidRPr="00C82F81">
              <w:rPr>
                <w:b/>
              </w:rPr>
              <w:t xml:space="preserve">5.1.3.3-.использует </w:t>
            </w:r>
            <w:r w:rsidRPr="00C82F81">
              <w:t>различные материалыдля выполнения творческих работ (пластилин, глина, природные материалы);</w:t>
            </w:r>
          </w:p>
        </w:tc>
        <w:tc>
          <w:tcPr>
            <w:tcW w:w="2835" w:type="dxa"/>
          </w:tcPr>
          <w:p w:rsidR="00660732" w:rsidRPr="00C82F81" w:rsidRDefault="00660732" w:rsidP="00660732">
            <w:pPr>
              <w:overflowPunct w:val="0"/>
              <w:autoSpaceDE w:val="0"/>
              <w:autoSpaceDN w:val="0"/>
              <w:adjustRightInd w:val="0"/>
              <w:textAlignment w:val="baseline"/>
            </w:pPr>
            <w:r w:rsidRPr="00C82F81">
              <w:rPr>
                <w:b/>
              </w:rPr>
              <w:t xml:space="preserve">6.1.2.1.сравнивает </w:t>
            </w:r>
            <w:r w:rsidRPr="00C82F81">
              <w:t>характерные особенности форм в скульптуре</w:t>
            </w:r>
          </w:p>
          <w:p w:rsidR="00660732" w:rsidRPr="00C82F81" w:rsidRDefault="00660732" w:rsidP="00660732">
            <w:pPr>
              <w:overflowPunct w:val="0"/>
              <w:autoSpaceDE w:val="0"/>
              <w:autoSpaceDN w:val="0"/>
              <w:adjustRightInd w:val="0"/>
              <w:textAlignment w:val="baseline"/>
              <w:rPr>
                <w:lang w:val="ky-KG"/>
              </w:rPr>
            </w:pPr>
            <w:r w:rsidRPr="00C82F81">
              <w:rPr>
                <w:b/>
              </w:rPr>
              <w:t>6.1.1.2.- называет</w:t>
            </w:r>
            <w:r w:rsidRPr="00C82F81">
              <w:t xml:space="preserve"> известных скульпторов мира и Кыргызстана, их главные произведения</w:t>
            </w:r>
          </w:p>
          <w:p w:rsidR="00660732" w:rsidRPr="00C82F81" w:rsidRDefault="00660732" w:rsidP="00660732">
            <w:pPr>
              <w:shd w:val="clear" w:color="auto" w:fill="FFFFFF"/>
              <w:tabs>
                <w:tab w:val="left" w:pos="576"/>
              </w:tabs>
              <w:rPr>
                <w:rStyle w:val="FontStyle55"/>
              </w:rPr>
            </w:pPr>
            <w:r w:rsidRPr="00C82F81">
              <w:rPr>
                <w:rStyle w:val="FontStyle55"/>
                <w:b/>
              </w:rPr>
              <w:t>6.1.3.3</w:t>
            </w:r>
            <w:r w:rsidRPr="00C82F81">
              <w:rPr>
                <w:rStyle w:val="FontStyle55"/>
              </w:rPr>
              <w:t>.</w:t>
            </w:r>
            <w:r w:rsidRPr="00C82F81">
              <w:rPr>
                <w:b/>
                <w:noProof/>
                <w:color w:val="000000"/>
                <w:spacing w:val="-1"/>
                <w:w w:val="108"/>
              </w:rPr>
              <w:t>–</w:t>
            </w:r>
            <w:r w:rsidRPr="00C82F81">
              <w:rPr>
                <w:b/>
              </w:rPr>
              <w:t xml:space="preserve">использует </w:t>
            </w:r>
            <w:r w:rsidRPr="00C82F81">
              <w:t>различные материалыдля выполнения творческих работ (пластилин, глина, природные материалы);</w:t>
            </w:r>
          </w:p>
        </w:tc>
        <w:tc>
          <w:tcPr>
            <w:tcW w:w="3020" w:type="dxa"/>
          </w:tcPr>
          <w:p w:rsidR="00660732" w:rsidRPr="00C82F81" w:rsidRDefault="00660732" w:rsidP="00660732">
            <w:pPr>
              <w:overflowPunct w:val="0"/>
              <w:autoSpaceDE w:val="0"/>
              <w:autoSpaceDN w:val="0"/>
              <w:adjustRightInd w:val="0"/>
              <w:textAlignment w:val="baseline"/>
            </w:pPr>
            <w:r w:rsidRPr="00C82F81">
              <w:rPr>
                <w:b/>
              </w:rPr>
              <w:t>7.1.1.1</w:t>
            </w:r>
            <w:r w:rsidRPr="00C82F81">
              <w:t>.</w:t>
            </w:r>
            <w:r w:rsidRPr="00C82F81">
              <w:rPr>
                <w:b/>
              </w:rPr>
              <w:t>-рассказывает</w:t>
            </w:r>
            <w:r w:rsidRPr="00C82F81">
              <w:t xml:space="preserve"> о знаменитых произведениях скульптуры</w:t>
            </w:r>
          </w:p>
          <w:p w:rsidR="00660732" w:rsidRPr="00C82F81" w:rsidRDefault="00660732" w:rsidP="00660732">
            <w:pPr>
              <w:overflowPunct w:val="0"/>
              <w:autoSpaceDE w:val="0"/>
              <w:autoSpaceDN w:val="0"/>
              <w:adjustRightInd w:val="0"/>
              <w:textAlignment w:val="baseline"/>
            </w:pPr>
            <w:r w:rsidRPr="00C82F81">
              <w:rPr>
                <w:b/>
              </w:rPr>
              <w:t>7.1.3.2</w:t>
            </w:r>
            <w:r w:rsidRPr="00C82F81">
              <w:t xml:space="preserve">.- </w:t>
            </w:r>
            <w:r w:rsidRPr="00C82F81">
              <w:rPr>
                <w:b/>
              </w:rPr>
              <w:t>-применяет</w:t>
            </w:r>
            <w:r w:rsidRPr="00C82F81">
              <w:t xml:space="preserve"> готовые выполненные скульптурные работы при оформлении интерьера.</w:t>
            </w:r>
          </w:p>
          <w:p w:rsidR="00660732" w:rsidRPr="00C82F81" w:rsidRDefault="00660732" w:rsidP="00660732">
            <w:pPr>
              <w:overflowPunct w:val="0"/>
              <w:autoSpaceDE w:val="0"/>
              <w:autoSpaceDN w:val="0"/>
              <w:adjustRightInd w:val="0"/>
              <w:jc w:val="both"/>
              <w:textAlignment w:val="baseline"/>
            </w:pPr>
            <w:r w:rsidRPr="00C82F81">
              <w:rPr>
                <w:b/>
              </w:rPr>
              <w:t>7.1.2.3 -рассказывает</w:t>
            </w:r>
            <w:r w:rsidRPr="00C82F81">
              <w:t xml:space="preserve"> о простейших  технологиях использования натуральных и химических красителей и обжига скульптуры</w:t>
            </w:r>
          </w:p>
          <w:p w:rsidR="00660732" w:rsidRPr="00C82F81" w:rsidRDefault="00660732" w:rsidP="00660732">
            <w:pPr>
              <w:shd w:val="clear" w:color="auto" w:fill="FFFFFF"/>
              <w:tabs>
                <w:tab w:val="left" w:pos="610"/>
              </w:tabs>
              <w:ind w:firstLine="284"/>
              <w:jc w:val="both"/>
            </w:pPr>
          </w:p>
        </w:tc>
      </w:tr>
      <w:tr w:rsidR="00944F04" w:rsidRPr="00C82F81" w:rsidTr="00944F04">
        <w:trPr>
          <w:jc w:val="center"/>
        </w:trPr>
        <w:tc>
          <w:tcPr>
            <w:tcW w:w="499" w:type="dxa"/>
          </w:tcPr>
          <w:p w:rsidR="00660732" w:rsidRPr="00C82F81" w:rsidRDefault="00660732" w:rsidP="00660732">
            <w:pPr>
              <w:jc w:val="both"/>
              <w:rPr>
                <w:b/>
              </w:rPr>
            </w:pPr>
            <w:r w:rsidRPr="00C82F81">
              <w:rPr>
                <w:b/>
              </w:rPr>
              <w:t>2</w:t>
            </w:r>
          </w:p>
        </w:tc>
        <w:tc>
          <w:tcPr>
            <w:tcW w:w="2268" w:type="dxa"/>
          </w:tcPr>
          <w:p w:rsidR="00660732" w:rsidRPr="00C82F81" w:rsidRDefault="00660732" w:rsidP="00660732">
            <w:pPr>
              <w:ind w:firstLine="284"/>
              <w:jc w:val="both"/>
              <w:rPr>
                <w:b/>
                <w:bCs/>
              </w:rPr>
            </w:pPr>
            <w:r w:rsidRPr="00C82F81">
              <w:rPr>
                <w:b/>
                <w:bCs/>
              </w:rPr>
              <w:t>Язык изобразительного искусства и художественный образ</w:t>
            </w:r>
          </w:p>
          <w:p w:rsidR="00660732" w:rsidRPr="00C82F81" w:rsidRDefault="00660732" w:rsidP="00660732">
            <w:pPr>
              <w:ind w:firstLine="284"/>
              <w:jc w:val="both"/>
              <w:rPr>
                <w:b/>
              </w:rPr>
            </w:pPr>
          </w:p>
        </w:tc>
        <w:tc>
          <w:tcPr>
            <w:tcW w:w="1843" w:type="dxa"/>
          </w:tcPr>
          <w:p w:rsidR="00660732" w:rsidRPr="00C82F81" w:rsidRDefault="00660732" w:rsidP="00660732">
            <w:pPr>
              <w:ind w:firstLine="35"/>
            </w:pPr>
            <w:r w:rsidRPr="00C82F81">
              <w:t>1.Ценностная</w:t>
            </w:r>
          </w:p>
          <w:p w:rsidR="00660732" w:rsidRPr="00C82F81" w:rsidRDefault="00660732" w:rsidP="00660732">
            <w:pPr>
              <w:ind w:firstLine="35"/>
            </w:pPr>
            <w:r w:rsidRPr="00C82F81">
              <w:t>2.Эстетическая</w:t>
            </w:r>
          </w:p>
          <w:p w:rsidR="00660732" w:rsidRPr="00C82F81" w:rsidRDefault="00660732" w:rsidP="00660732">
            <w:pPr>
              <w:ind w:firstLine="35"/>
              <w:jc w:val="both"/>
            </w:pPr>
            <w:r w:rsidRPr="00C82F81">
              <w:t>3.Творческая</w:t>
            </w:r>
          </w:p>
        </w:tc>
        <w:tc>
          <w:tcPr>
            <w:tcW w:w="3685" w:type="dxa"/>
          </w:tcPr>
          <w:p w:rsidR="00660732" w:rsidRPr="00C82F81" w:rsidRDefault="00660732" w:rsidP="00660732">
            <w:pPr>
              <w:jc w:val="both"/>
            </w:pPr>
            <w:r w:rsidRPr="00C82F81">
              <w:rPr>
                <w:b/>
              </w:rPr>
              <w:t>5.2.1.1.-называет</w:t>
            </w:r>
            <w:r w:rsidRPr="00C82F81">
              <w:t xml:space="preserve"> авторов скульптурных работ Кыргызстана и мира. </w:t>
            </w:r>
          </w:p>
          <w:p w:rsidR="00660732" w:rsidRPr="00C82F81" w:rsidRDefault="00660732" w:rsidP="00660732">
            <w:pPr>
              <w:jc w:val="both"/>
            </w:pPr>
            <w:r w:rsidRPr="00C82F81">
              <w:rPr>
                <w:b/>
              </w:rPr>
              <w:t>5.2.2.2–различает</w:t>
            </w:r>
            <w:r w:rsidRPr="00C82F81">
              <w:t xml:space="preserve"> виды скульптур.</w:t>
            </w:r>
          </w:p>
          <w:p w:rsidR="00660732" w:rsidRPr="00C82F81" w:rsidRDefault="00660732" w:rsidP="00660732">
            <w:pPr>
              <w:jc w:val="both"/>
            </w:pPr>
            <w:r w:rsidRPr="00C82F81">
              <w:rPr>
                <w:b/>
              </w:rPr>
              <w:t>5.2.3.3</w:t>
            </w:r>
            <w:r w:rsidRPr="00C82F81">
              <w:t>.</w:t>
            </w:r>
            <w:r w:rsidRPr="00C82F81">
              <w:rPr>
                <w:b/>
              </w:rPr>
              <w:t>-выполняет</w:t>
            </w:r>
            <w:r w:rsidRPr="00C82F81">
              <w:t xml:space="preserve"> зарисовки для выполнения объёмных композиций.</w:t>
            </w:r>
          </w:p>
        </w:tc>
        <w:tc>
          <w:tcPr>
            <w:tcW w:w="2835" w:type="dxa"/>
          </w:tcPr>
          <w:p w:rsidR="00660732" w:rsidRPr="00C82F81" w:rsidRDefault="00660732" w:rsidP="00660732">
            <w:pPr>
              <w:shd w:val="clear" w:color="auto" w:fill="FFFFFF"/>
              <w:tabs>
                <w:tab w:val="left" w:pos="576"/>
              </w:tabs>
              <w:jc w:val="both"/>
              <w:rPr>
                <w:noProof/>
                <w:color w:val="000000"/>
                <w:w w:val="108"/>
              </w:rPr>
            </w:pPr>
            <w:r w:rsidRPr="00C82F81">
              <w:rPr>
                <w:b/>
              </w:rPr>
              <w:t xml:space="preserve">6.2.2.1.-перечисляет </w:t>
            </w:r>
            <w:r w:rsidRPr="00C82F81">
              <w:rPr>
                <w:noProof/>
                <w:color w:val="000000"/>
                <w:w w:val="108"/>
              </w:rPr>
              <w:t>правила и способы работы с естественными художественными средствами, применяемыми при составлении объемной скульптурных композиций.</w:t>
            </w:r>
          </w:p>
          <w:p w:rsidR="00660732" w:rsidRPr="00C82F81" w:rsidRDefault="00660732" w:rsidP="00660732">
            <w:pPr>
              <w:shd w:val="clear" w:color="auto" w:fill="FFFFFF"/>
              <w:tabs>
                <w:tab w:val="left" w:pos="576"/>
              </w:tabs>
              <w:jc w:val="both"/>
              <w:rPr>
                <w:noProof/>
                <w:color w:val="000000"/>
                <w:spacing w:val="-1"/>
                <w:w w:val="108"/>
              </w:rPr>
            </w:pPr>
            <w:r w:rsidRPr="00C82F81">
              <w:rPr>
                <w:b/>
              </w:rPr>
              <w:t>6.2.3.2</w:t>
            </w:r>
            <w:r w:rsidRPr="00C82F81">
              <w:t>.</w:t>
            </w:r>
            <w:r w:rsidRPr="00C82F81">
              <w:rPr>
                <w:b/>
              </w:rPr>
              <w:t>-лепит</w:t>
            </w:r>
            <w:r w:rsidRPr="00C82F81">
              <w:t xml:space="preserve"> </w:t>
            </w:r>
            <w:r w:rsidRPr="00C82F81">
              <w:rPr>
                <w:noProof/>
                <w:color w:val="000000"/>
                <w:spacing w:val="1"/>
                <w:w w:val="108"/>
              </w:rPr>
              <w:t>поэтапно объемные вещи на основе простых геометрических форм</w:t>
            </w:r>
            <w:r w:rsidRPr="00C82F81">
              <w:rPr>
                <w:rStyle w:val="FontStyle52"/>
              </w:rPr>
              <w:t>.</w:t>
            </w:r>
          </w:p>
          <w:p w:rsidR="00660732" w:rsidRPr="00C82F81" w:rsidRDefault="00660732" w:rsidP="00660732">
            <w:pPr>
              <w:overflowPunct w:val="0"/>
              <w:autoSpaceDE w:val="0"/>
              <w:autoSpaceDN w:val="0"/>
              <w:adjustRightInd w:val="0"/>
              <w:textAlignment w:val="baseline"/>
            </w:pPr>
            <w:r w:rsidRPr="00C82F81">
              <w:rPr>
                <w:b/>
              </w:rPr>
              <w:t xml:space="preserve">6.2.3.3.- использует </w:t>
            </w:r>
            <w:r w:rsidRPr="00C82F81">
              <w:t xml:space="preserve">  природные материалы </w:t>
            </w:r>
            <w:r w:rsidRPr="00C82F81">
              <w:lastRenderedPageBreak/>
              <w:t>при создании объёмной композиции</w:t>
            </w:r>
          </w:p>
        </w:tc>
        <w:tc>
          <w:tcPr>
            <w:tcW w:w="3020" w:type="dxa"/>
          </w:tcPr>
          <w:p w:rsidR="00660732" w:rsidRPr="00C82F81" w:rsidRDefault="00660732" w:rsidP="00660732">
            <w:pPr>
              <w:jc w:val="both"/>
            </w:pPr>
            <w:r w:rsidRPr="00C82F81">
              <w:rPr>
                <w:b/>
              </w:rPr>
              <w:lastRenderedPageBreak/>
              <w:t>7.2.3.1</w:t>
            </w:r>
            <w:r w:rsidRPr="00C82F81">
              <w:t>.</w:t>
            </w:r>
            <w:r w:rsidRPr="00C82F81">
              <w:rPr>
                <w:b/>
              </w:rPr>
              <w:t>-делает</w:t>
            </w:r>
            <w:r w:rsidRPr="00C82F81">
              <w:t xml:space="preserve"> подборку материала.по скульптуре для выполнения объёмных работ</w:t>
            </w:r>
          </w:p>
          <w:p w:rsidR="00660732" w:rsidRPr="00C82F81" w:rsidRDefault="00660732" w:rsidP="00660732">
            <w:r w:rsidRPr="00C82F81">
              <w:rPr>
                <w:b/>
              </w:rPr>
              <w:t>7.2.3.2.-наблюдает</w:t>
            </w:r>
            <w:r w:rsidRPr="00C82F81">
              <w:t xml:space="preserve"> и находят в природе предметы похожие на  скульптурных формы</w:t>
            </w:r>
          </w:p>
          <w:p w:rsidR="00660732" w:rsidRPr="00C82F81" w:rsidRDefault="00660732" w:rsidP="00660732">
            <w:r w:rsidRPr="00C82F81">
              <w:rPr>
                <w:b/>
              </w:rPr>
              <w:t>7.2.3.3.-</w:t>
            </w:r>
            <w:r w:rsidRPr="00C82F81">
              <w:t>использует выполненные объёмные работы при оформлении  интерьера</w:t>
            </w:r>
          </w:p>
          <w:p w:rsidR="00660732" w:rsidRPr="00C82F81" w:rsidRDefault="00660732" w:rsidP="00660732">
            <w:pPr>
              <w:ind w:firstLine="284"/>
              <w:jc w:val="both"/>
            </w:pPr>
          </w:p>
        </w:tc>
      </w:tr>
      <w:tr w:rsidR="00944F04" w:rsidRPr="00C82F81" w:rsidTr="00944F04">
        <w:trPr>
          <w:jc w:val="center"/>
        </w:trPr>
        <w:tc>
          <w:tcPr>
            <w:tcW w:w="499" w:type="dxa"/>
          </w:tcPr>
          <w:p w:rsidR="00660732" w:rsidRPr="00C82F81" w:rsidRDefault="00660732" w:rsidP="00660732">
            <w:pPr>
              <w:jc w:val="both"/>
              <w:rPr>
                <w:b/>
              </w:rPr>
            </w:pPr>
            <w:r w:rsidRPr="00C82F81">
              <w:rPr>
                <w:b/>
              </w:rPr>
              <w:lastRenderedPageBreak/>
              <w:t>3</w:t>
            </w:r>
          </w:p>
        </w:tc>
        <w:tc>
          <w:tcPr>
            <w:tcW w:w="2268" w:type="dxa"/>
          </w:tcPr>
          <w:p w:rsidR="00660732" w:rsidRPr="00C82F81" w:rsidRDefault="00660732" w:rsidP="00660732">
            <w:pPr>
              <w:ind w:firstLine="284"/>
              <w:jc w:val="both"/>
              <w:rPr>
                <w:b/>
              </w:rPr>
            </w:pPr>
            <w:r w:rsidRPr="00C82F81">
              <w:rPr>
                <w:b/>
                <w:bCs/>
              </w:rPr>
              <w:t>Тема, сюжет и композиция в изобразительном искусстве.</w:t>
            </w:r>
          </w:p>
          <w:p w:rsidR="00660732" w:rsidRPr="00C82F81" w:rsidRDefault="00660732" w:rsidP="00660732">
            <w:pPr>
              <w:ind w:firstLine="284"/>
              <w:jc w:val="both"/>
              <w:rPr>
                <w:b/>
              </w:rPr>
            </w:pPr>
          </w:p>
        </w:tc>
        <w:tc>
          <w:tcPr>
            <w:tcW w:w="1843" w:type="dxa"/>
          </w:tcPr>
          <w:p w:rsidR="00660732" w:rsidRPr="00C82F81" w:rsidRDefault="00660732" w:rsidP="00660732">
            <w:pPr>
              <w:ind w:firstLine="35"/>
            </w:pPr>
            <w:r w:rsidRPr="00C82F81">
              <w:t>1.Ценностная</w:t>
            </w:r>
          </w:p>
          <w:p w:rsidR="00660732" w:rsidRPr="00C82F81" w:rsidRDefault="00660732" w:rsidP="00660732">
            <w:pPr>
              <w:ind w:firstLine="35"/>
            </w:pPr>
            <w:r w:rsidRPr="00C82F81">
              <w:t>2.Эстетическая</w:t>
            </w:r>
          </w:p>
          <w:p w:rsidR="00660732" w:rsidRPr="00C82F81" w:rsidRDefault="00660732" w:rsidP="00660732">
            <w:pPr>
              <w:ind w:firstLine="35"/>
              <w:jc w:val="both"/>
            </w:pPr>
            <w:r w:rsidRPr="00C82F81">
              <w:t>3.Творческая</w:t>
            </w:r>
          </w:p>
        </w:tc>
        <w:tc>
          <w:tcPr>
            <w:tcW w:w="3685" w:type="dxa"/>
          </w:tcPr>
          <w:p w:rsidR="00660732" w:rsidRPr="00C82F81" w:rsidRDefault="00660732" w:rsidP="00660732">
            <w:pPr>
              <w:ind w:firstLine="284"/>
            </w:pPr>
            <w:r w:rsidRPr="00C82F81">
              <w:rPr>
                <w:b/>
              </w:rPr>
              <w:t>5.3.2.1.</w:t>
            </w:r>
            <w:r w:rsidRPr="00C82F81">
              <w:rPr>
                <w:b/>
                <w:color w:val="000000"/>
                <w:shd w:val="clear" w:color="auto" w:fill="FFFFFF"/>
              </w:rPr>
              <w:t>–рассказывает,</w:t>
            </w:r>
            <w:r w:rsidRPr="00C82F81">
              <w:rPr>
                <w:color w:val="000000"/>
                <w:shd w:val="clear" w:color="auto" w:fill="FFFFFF"/>
              </w:rPr>
              <w:t xml:space="preserve"> как владетьинструментами для скульптурных работпри выполнении заданий</w:t>
            </w:r>
            <w:r w:rsidRPr="00C82F81">
              <w:rPr>
                <w:rStyle w:val="apple-converted-space"/>
                <w:color w:val="000000"/>
                <w:shd w:val="clear" w:color="auto" w:fill="FFFFFF"/>
              </w:rPr>
              <w:t> </w:t>
            </w:r>
            <w:r w:rsidRPr="00C82F81">
              <w:rPr>
                <w:color w:val="000000"/>
              </w:rPr>
              <w:br/>
            </w:r>
            <w:r w:rsidRPr="00C82F81">
              <w:rPr>
                <w:b/>
              </w:rPr>
              <w:t>5.3.2.2</w:t>
            </w:r>
            <w:r w:rsidRPr="00C82F81">
              <w:rPr>
                <w:b/>
                <w:color w:val="000000"/>
                <w:shd w:val="clear" w:color="auto" w:fill="FFFFFF"/>
              </w:rPr>
              <w:t>–рассказывает,</w:t>
            </w:r>
            <w:r w:rsidRPr="00C82F81">
              <w:rPr>
                <w:color w:val="000000"/>
                <w:shd w:val="clear" w:color="auto" w:fill="FFFFFF"/>
              </w:rPr>
              <w:t xml:space="preserve"> как аккуратно  оформить выполненные объёмные предметы.</w:t>
            </w:r>
          </w:p>
          <w:p w:rsidR="00660732" w:rsidRPr="00C82F81" w:rsidRDefault="00660732" w:rsidP="00660732">
            <w:pPr>
              <w:shd w:val="clear" w:color="auto" w:fill="FFFFFF"/>
              <w:tabs>
                <w:tab w:val="left" w:pos="576"/>
              </w:tabs>
              <w:rPr>
                <w:noProof/>
                <w:color w:val="000000"/>
                <w:w w:val="108"/>
              </w:rPr>
            </w:pPr>
            <w:r w:rsidRPr="00C82F81">
              <w:rPr>
                <w:b/>
              </w:rPr>
              <w:t>5.3.3.3.</w:t>
            </w:r>
            <w:r w:rsidRPr="00C82F81">
              <w:rPr>
                <w:b/>
                <w:noProof/>
                <w:color w:val="000000"/>
                <w:w w:val="108"/>
              </w:rPr>
              <w:t xml:space="preserve">-использует </w:t>
            </w:r>
            <w:r w:rsidRPr="00C82F81">
              <w:rPr>
                <w:noProof/>
                <w:color w:val="000000"/>
                <w:w w:val="108"/>
              </w:rPr>
              <w:t>различные материалы при составлении объемной композиции</w:t>
            </w:r>
          </w:p>
        </w:tc>
        <w:tc>
          <w:tcPr>
            <w:tcW w:w="2835" w:type="dxa"/>
          </w:tcPr>
          <w:p w:rsidR="00660732" w:rsidRPr="00C82F81" w:rsidRDefault="00660732" w:rsidP="00660732">
            <w:pPr>
              <w:ind w:firstLine="284"/>
              <w:jc w:val="both"/>
            </w:pPr>
            <w:r w:rsidRPr="00C82F81">
              <w:rPr>
                <w:b/>
              </w:rPr>
              <w:t>6.3.3.1.-демонстрирует</w:t>
            </w:r>
            <w:r w:rsidRPr="00C82F81">
              <w:t xml:space="preserve"> орнаменты, выполненные в рельефной технике.</w:t>
            </w:r>
          </w:p>
          <w:p w:rsidR="00660732" w:rsidRPr="00C82F81" w:rsidRDefault="00660732" w:rsidP="00660732">
            <w:pPr>
              <w:jc w:val="both"/>
            </w:pPr>
            <w:r w:rsidRPr="00C82F81">
              <w:rPr>
                <w:b/>
              </w:rPr>
              <w:t>6.3.2.2</w:t>
            </w:r>
            <w:r w:rsidRPr="00C82F81">
              <w:t>.</w:t>
            </w:r>
            <w:r w:rsidRPr="00C82F81">
              <w:rPr>
                <w:b/>
              </w:rPr>
              <w:t>-анализирует</w:t>
            </w:r>
            <w:r w:rsidRPr="00C82F81">
              <w:t xml:space="preserve"> произведения скульптуры по видам.</w:t>
            </w:r>
          </w:p>
          <w:p w:rsidR="00660732" w:rsidRPr="00C82F81" w:rsidRDefault="00660732" w:rsidP="00660732">
            <w:pPr>
              <w:jc w:val="both"/>
            </w:pPr>
            <w:r w:rsidRPr="00C82F81">
              <w:rPr>
                <w:b/>
              </w:rPr>
              <w:t>6.3.3.3-выполняет</w:t>
            </w:r>
            <w:r w:rsidRPr="00C82F81">
              <w:t xml:space="preserve"> тематические задания с использованием природного материала..</w:t>
            </w:r>
          </w:p>
        </w:tc>
        <w:tc>
          <w:tcPr>
            <w:tcW w:w="3020" w:type="dxa"/>
          </w:tcPr>
          <w:p w:rsidR="00660732" w:rsidRPr="00C82F81" w:rsidRDefault="00660732" w:rsidP="00660732">
            <w:pPr>
              <w:ind w:firstLine="284"/>
              <w:jc w:val="both"/>
            </w:pPr>
            <w:r w:rsidRPr="00C82F81">
              <w:rPr>
                <w:b/>
              </w:rPr>
              <w:t>7.3.3.1</w:t>
            </w:r>
            <w:r w:rsidRPr="00C82F81">
              <w:t>.</w:t>
            </w:r>
            <w:r w:rsidRPr="00C82F81">
              <w:rPr>
                <w:b/>
              </w:rPr>
              <w:t xml:space="preserve">-ведёт </w:t>
            </w:r>
            <w:r w:rsidRPr="00C82F81">
              <w:t>наблюдение и находит связь человека с природой</w:t>
            </w:r>
          </w:p>
          <w:p w:rsidR="00660732" w:rsidRPr="00C82F81" w:rsidRDefault="00660732" w:rsidP="00660732">
            <w:r w:rsidRPr="00C82F81">
              <w:rPr>
                <w:b/>
              </w:rPr>
              <w:t>7.3.1.2.-видит</w:t>
            </w:r>
            <w:r w:rsidRPr="00C82F81">
              <w:t xml:space="preserve"> красоту выполнения объёмных скульптурных работ выдающихся скульпторов.</w:t>
            </w:r>
          </w:p>
          <w:p w:rsidR="00660732" w:rsidRPr="00C82F81" w:rsidRDefault="00660732" w:rsidP="00660732">
            <w:pPr>
              <w:jc w:val="both"/>
            </w:pPr>
            <w:r w:rsidRPr="00C82F81">
              <w:rPr>
                <w:b/>
              </w:rPr>
              <w:t>7.3.3.3.-выполняет</w:t>
            </w:r>
            <w:r w:rsidRPr="00C82F81">
              <w:t xml:space="preserve"> творческие объёмные работы в анималистическом жанре.</w:t>
            </w:r>
          </w:p>
        </w:tc>
      </w:tr>
      <w:tr w:rsidR="00944F04" w:rsidRPr="00C82F81" w:rsidTr="00944F04">
        <w:trPr>
          <w:trHeight w:val="430"/>
          <w:jc w:val="center"/>
        </w:trPr>
        <w:tc>
          <w:tcPr>
            <w:tcW w:w="499" w:type="dxa"/>
          </w:tcPr>
          <w:p w:rsidR="00660732" w:rsidRPr="00C82F81" w:rsidRDefault="00660732" w:rsidP="00660732">
            <w:pPr>
              <w:jc w:val="both"/>
              <w:rPr>
                <w:b/>
              </w:rPr>
            </w:pPr>
            <w:r w:rsidRPr="00C82F81">
              <w:rPr>
                <w:b/>
              </w:rPr>
              <w:t>№</w:t>
            </w:r>
          </w:p>
        </w:tc>
        <w:tc>
          <w:tcPr>
            <w:tcW w:w="2268" w:type="dxa"/>
          </w:tcPr>
          <w:p w:rsidR="00660732" w:rsidRPr="00C82F81" w:rsidRDefault="00660732" w:rsidP="00660732">
            <w:pPr>
              <w:ind w:firstLine="284"/>
              <w:jc w:val="both"/>
              <w:rPr>
                <w:b/>
              </w:rPr>
            </w:pPr>
            <w:r w:rsidRPr="00C82F81">
              <w:rPr>
                <w:b/>
              </w:rPr>
              <w:t>Содержательные линии</w:t>
            </w:r>
          </w:p>
        </w:tc>
        <w:tc>
          <w:tcPr>
            <w:tcW w:w="1843" w:type="dxa"/>
          </w:tcPr>
          <w:p w:rsidR="00660732" w:rsidRPr="00C82F81" w:rsidRDefault="00660732" w:rsidP="00660732">
            <w:pPr>
              <w:ind w:firstLine="284"/>
              <w:jc w:val="both"/>
            </w:pPr>
          </w:p>
        </w:tc>
        <w:tc>
          <w:tcPr>
            <w:tcW w:w="3685" w:type="dxa"/>
          </w:tcPr>
          <w:p w:rsidR="00660732" w:rsidRPr="00C82F81" w:rsidRDefault="00660732" w:rsidP="00660732">
            <w:pPr>
              <w:ind w:firstLine="284"/>
              <w:jc w:val="both"/>
              <w:rPr>
                <w:b/>
              </w:rPr>
            </w:pPr>
            <w:r w:rsidRPr="00C82F81">
              <w:rPr>
                <w:b/>
              </w:rPr>
              <w:t>5 класс</w:t>
            </w:r>
          </w:p>
        </w:tc>
        <w:tc>
          <w:tcPr>
            <w:tcW w:w="2835" w:type="dxa"/>
          </w:tcPr>
          <w:p w:rsidR="00660732" w:rsidRPr="00C82F81" w:rsidRDefault="00660732" w:rsidP="00660732">
            <w:pPr>
              <w:ind w:firstLine="284"/>
              <w:jc w:val="both"/>
              <w:rPr>
                <w:b/>
              </w:rPr>
            </w:pPr>
            <w:r w:rsidRPr="00C82F81">
              <w:rPr>
                <w:b/>
              </w:rPr>
              <w:t>6 класс</w:t>
            </w:r>
          </w:p>
        </w:tc>
        <w:tc>
          <w:tcPr>
            <w:tcW w:w="3020" w:type="dxa"/>
          </w:tcPr>
          <w:p w:rsidR="00660732" w:rsidRPr="00C82F81" w:rsidRDefault="00660732" w:rsidP="00660732">
            <w:pPr>
              <w:ind w:firstLine="284"/>
              <w:jc w:val="both"/>
              <w:rPr>
                <w:b/>
              </w:rPr>
            </w:pPr>
            <w:r w:rsidRPr="00C82F81">
              <w:rPr>
                <w:b/>
              </w:rPr>
              <w:t>7 класс</w:t>
            </w:r>
          </w:p>
        </w:tc>
      </w:tr>
      <w:tr w:rsidR="00660732" w:rsidRPr="00C82F81" w:rsidTr="00944F04">
        <w:trPr>
          <w:trHeight w:val="450"/>
          <w:jc w:val="center"/>
        </w:trPr>
        <w:tc>
          <w:tcPr>
            <w:tcW w:w="499" w:type="dxa"/>
            <w:vMerge w:val="restart"/>
          </w:tcPr>
          <w:p w:rsidR="00660732" w:rsidRPr="00C82F81" w:rsidRDefault="00660732" w:rsidP="00660732">
            <w:pPr>
              <w:jc w:val="both"/>
              <w:rPr>
                <w:b/>
              </w:rPr>
            </w:pPr>
            <w:r w:rsidRPr="00C82F81">
              <w:rPr>
                <w:b/>
              </w:rPr>
              <w:t>1</w:t>
            </w:r>
          </w:p>
        </w:tc>
        <w:tc>
          <w:tcPr>
            <w:tcW w:w="2268" w:type="dxa"/>
            <w:vMerge w:val="restart"/>
          </w:tcPr>
          <w:p w:rsidR="00660732" w:rsidRPr="00C82F81" w:rsidRDefault="00660732" w:rsidP="00660732">
            <w:pPr>
              <w:ind w:firstLine="284"/>
              <w:jc w:val="both"/>
              <w:rPr>
                <w:b/>
              </w:rPr>
            </w:pPr>
            <w:r w:rsidRPr="00C82F81">
              <w:rPr>
                <w:b/>
                <w:bCs/>
              </w:rPr>
              <w:t>Изобразительное искусство, его виды и жанры</w:t>
            </w:r>
          </w:p>
          <w:p w:rsidR="00660732" w:rsidRPr="00C82F81" w:rsidRDefault="00660732" w:rsidP="00660732">
            <w:pPr>
              <w:ind w:firstLine="284"/>
              <w:jc w:val="both"/>
              <w:rPr>
                <w:b/>
              </w:rPr>
            </w:pPr>
          </w:p>
          <w:p w:rsidR="00660732" w:rsidRPr="00C82F81" w:rsidRDefault="00660732" w:rsidP="00660732">
            <w:pPr>
              <w:ind w:firstLine="284"/>
              <w:jc w:val="both"/>
              <w:rPr>
                <w:b/>
                <w:bCs/>
              </w:rPr>
            </w:pPr>
          </w:p>
          <w:p w:rsidR="00660732" w:rsidRPr="00C82F81" w:rsidRDefault="00660732" w:rsidP="00660732">
            <w:pPr>
              <w:ind w:firstLine="284"/>
              <w:jc w:val="both"/>
              <w:rPr>
                <w:b/>
              </w:rPr>
            </w:pPr>
          </w:p>
        </w:tc>
        <w:tc>
          <w:tcPr>
            <w:tcW w:w="1843" w:type="dxa"/>
            <w:vMerge w:val="restart"/>
          </w:tcPr>
          <w:p w:rsidR="00660732" w:rsidRPr="00C82F81" w:rsidRDefault="00660732" w:rsidP="00660732">
            <w:pPr>
              <w:ind w:firstLine="35"/>
            </w:pPr>
            <w:r w:rsidRPr="00C82F81">
              <w:t>1.Ценностная</w:t>
            </w:r>
          </w:p>
          <w:p w:rsidR="00660732" w:rsidRPr="00C82F81" w:rsidRDefault="00660732" w:rsidP="00660732">
            <w:pPr>
              <w:ind w:firstLine="35"/>
            </w:pPr>
            <w:r w:rsidRPr="00C82F81">
              <w:t>2.Эстетическая</w:t>
            </w:r>
          </w:p>
          <w:p w:rsidR="00660732" w:rsidRPr="00C82F81" w:rsidRDefault="00660732" w:rsidP="00660732">
            <w:pPr>
              <w:ind w:firstLine="35"/>
              <w:jc w:val="both"/>
            </w:pPr>
            <w:r w:rsidRPr="00C82F81">
              <w:t>3.Творческая</w:t>
            </w:r>
          </w:p>
        </w:tc>
        <w:tc>
          <w:tcPr>
            <w:tcW w:w="9540" w:type="dxa"/>
            <w:gridSpan w:val="3"/>
          </w:tcPr>
          <w:p w:rsidR="00660732" w:rsidRPr="00C82F81" w:rsidRDefault="00660732" w:rsidP="00660732">
            <w:pPr>
              <w:ind w:firstLine="284"/>
              <w:rPr>
                <w:b/>
              </w:rPr>
            </w:pPr>
            <w:r w:rsidRPr="00C82F81">
              <w:rPr>
                <w:b/>
                <w:iCs/>
              </w:rPr>
              <w:t>4.Архитектура</w:t>
            </w:r>
          </w:p>
        </w:tc>
      </w:tr>
      <w:tr w:rsidR="00944F04" w:rsidRPr="00C82F81" w:rsidTr="00944F04">
        <w:trPr>
          <w:trHeight w:val="945"/>
          <w:jc w:val="center"/>
        </w:trPr>
        <w:tc>
          <w:tcPr>
            <w:tcW w:w="499" w:type="dxa"/>
            <w:vMerge/>
          </w:tcPr>
          <w:p w:rsidR="00660732" w:rsidRPr="00C82F81" w:rsidRDefault="00660732" w:rsidP="00660732">
            <w:pPr>
              <w:ind w:firstLine="284"/>
              <w:jc w:val="both"/>
            </w:pPr>
          </w:p>
        </w:tc>
        <w:tc>
          <w:tcPr>
            <w:tcW w:w="2268" w:type="dxa"/>
            <w:vMerge/>
          </w:tcPr>
          <w:p w:rsidR="00660732" w:rsidRPr="00C82F81" w:rsidRDefault="00660732" w:rsidP="00660732">
            <w:pPr>
              <w:ind w:firstLine="284"/>
              <w:jc w:val="both"/>
              <w:rPr>
                <w:bCs/>
              </w:rPr>
            </w:pPr>
          </w:p>
        </w:tc>
        <w:tc>
          <w:tcPr>
            <w:tcW w:w="1843" w:type="dxa"/>
            <w:vMerge/>
          </w:tcPr>
          <w:p w:rsidR="00660732" w:rsidRPr="00C82F81" w:rsidRDefault="00660732" w:rsidP="00660732">
            <w:pPr>
              <w:ind w:firstLine="35"/>
              <w:jc w:val="both"/>
              <w:rPr>
                <w:bCs/>
              </w:rPr>
            </w:pPr>
          </w:p>
        </w:tc>
        <w:tc>
          <w:tcPr>
            <w:tcW w:w="3685" w:type="dxa"/>
          </w:tcPr>
          <w:p w:rsidR="00660732" w:rsidRPr="00C82F81" w:rsidRDefault="00660732" w:rsidP="00660732">
            <w:pPr>
              <w:overflowPunct w:val="0"/>
              <w:autoSpaceDE w:val="0"/>
              <w:autoSpaceDN w:val="0"/>
              <w:adjustRightInd w:val="0"/>
              <w:ind w:firstLine="284"/>
              <w:textAlignment w:val="baseline"/>
            </w:pPr>
            <w:r w:rsidRPr="00C82F81">
              <w:rPr>
                <w:b/>
              </w:rPr>
              <w:t>5.1.1.1.- рассказываает</w:t>
            </w:r>
            <w:r w:rsidRPr="00C82F81">
              <w:t xml:space="preserve"> историю мировой архитектуры и особенности архитектуры Кыргызстана</w:t>
            </w:r>
          </w:p>
          <w:p w:rsidR="00660732" w:rsidRPr="00C82F81" w:rsidRDefault="00660732" w:rsidP="00660732">
            <w:pPr>
              <w:ind w:firstLine="284"/>
              <w:jc w:val="both"/>
            </w:pPr>
            <w:r w:rsidRPr="00C82F81">
              <w:rPr>
                <w:b/>
              </w:rPr>
              <w:t>5.1.1.2</w:t>
            </w:r>
            <w:r w:rsidRPr="00C82F81">
              <w:t>.</w:t>
            </w:r>
            <w:r w:rsidRPr="00C82F81">
              <w:rPr>
                <w:b/>
              </w:rPr>
              <w:t>-рассказывает</w:t>
            </w:r>
            <w:r w:rsidRPr="00C82F81">
              <w:t xml:space="preserve"> об  архитектуре разных времён.</w:t>
            </w:r>
          </w:p>
          <w:p w:rsidR="00660732" w:rsidRPr="00C82F81" w:rsidRDefault="00660732" w:rsidP="00660732">
            <w:pPr>
              <w:overflowPunct w:val="0"/>
              <w:autoSpaceDE w:val="0"/>
              <w:autoSpaceDN w:val="0"/>
              <w:adjustRightInd w:val="0"/>
              <w:ind w:firstLine="284"/>
              <w:jc w:val="both"/>
              <w:textAlignment w:val="baseline"/>
            </w:pPr>
            <w:r w:rsidRPr="00C82F81">
              <w:rPr>
                <w:b/>
              </w:rPr>
              <w:t xml:space="preserve">5.1.33.-составляет </w:t>
            </w:r>
            <w:r w:rsidRPr="00C82F81">
              <w:t>эскизы архитектурных сооружений</w:t>
            </w:r>
          </w:p>
          <w:p w:rsidR="00660732" w:rsidRPr="00C82F81" w:rsidRDefault="00660732" w:rsidP="00660732">
            <w:pPr>
              <w:ind w:firstLine="284"/>
              <w:jc w:val="both"/>
            </w:pPr>
          </w:p>
          <w:p w:rsidR="00660732" w:rsidRPr="00C82F81" w:rsidRDefault="00660732" w:rsidP="00660732">
            <w:pPr>
              <w:ind w:firstLine="284"/>
              <w:jc w:val="both"/>
            </w:pPr>
          </w:p>
          <w:p w:rsidR="00660732" w:rsidRPr="00C82F81" w:rsidRDefault="00660732" w:rsidP="00660732">
            <w:pPr>
              <w:ind w:firstLine="284"/>
              <w:jc w:val="both"/>
              <w:rPr>
                <w:iCs/>
              </w:rPr>
            </w:pPr>
          </w:p>
        </w:tc>
        <w:tc>
          <w:tcPr>
            <w:tcW w:w="2835" w:type="dxa"/>
          </w:tcPr>
          <w:p w:rsidR="00660732" w:rsidRPr="00C82F81" w:rsidRDefault="00660732" w:rsidP="00660732">
            <w:pPr>
              <w:overflowPunct w:val="0"/>
              <w:autoSpaceDE w:val="0"/>
              <w:autoSpaceDN w:val="0"/>
              <w:adjustRightInd w:val="0"/>
              <w:textAlignment w:val="baseline"/>
            </w:pPr>
            <w:r w:rsidRPr="00C82F81">
              <w:rPr>
                <w:rStyle w:val="FontStyle55"/>
                <w:b/>
              </w:rPr>
              <w:t xml:space="preserve">6.1.1.1- называет </w:t>
            </w:r>
            <w:r w:rsidRPr="00C82F81">
              <w:t>памятники архитектуры и имена выдающихся архитекторов</w:t>
            </w:r>
          </w:p>
          <w:p w:rsidR="00660732" w:rsidRPr="00C82F81" w:rsidRDefault="00660732" w:rsidP="00660732">
            <w:pPr>
              <w:overflowPunct w:val="0"/>
              <w:autoSpaceDE w:val="0"/>
              <w:autoSpaceDN w:val="0"/>
              <w:adjustRightInd w:val="0"/>
              <w:textAlignment w:val="baseline"/>
            </w:pPr>
            <w:r w:rsidRPr="00C82F81">
              <w:rPr>
                <w:b/>
              </w:rPr>
              <w:t xml:space="preserve">6.1.1.2.- размышляет </w:t>
            </w:r>
            <w:r w:rsidRPr="00C82F81">
              <w:t>о</w:t>
            </w:r>
            <w:r w:rsidRPr="00C82F81">
              <w:rPr>
                <w:b/>
              </w:rPr>
              <w:t xml:space="preserve"> </w:t>
            </w:r>
            <w:r w:rsidRPr="00C82F81">
              <w:t xml:space="preserve"> ценности создания строительных сооружений </w:t>
            </w:r>
          </w:p>
          <w:p w:rsidR="00660732" w:rsidRPr="00C82F81" w:rsidRDefault="00660732" w:rsidP="00660732">
            <w:pPr>
              <w:overflowPunct w:val="0"/>
              <w:autoSpaceDE w:val="0"/>
              <w:autoSpaceDN w:val="0"/>
              <w:adjustRightInd w:val="0"/>
              <w:jc w:val="both"/>
              <w:textAlignment w:val="baseline"/>
              <w:rPr>
                <w:rStyle w:val="FontStyle55"/>
              </w:rPr>
            </w:pPr>
            <w:r w:rsidRPr="00C82F81">
              <w:rPr>
                <w:b/>
              </w:rPr>
              <w:t>6.1.3.3</w:t>
            </w:r>
            <w:r w:rsidRPr="00C82F81">
              <w:t>.</w:t>
            </w:r>
            <w:r w:rsidRPr="00C82F81">
              <w:rPr>
                <w:b/>
              </w:rPr>
              <w:t>-создаёт</w:t>
            </w:r>
            <w:r w:rsidRPr="00C82F81">
              <w:t xml:space="preserve"> различными инструментами  макеты</w:t>
            </w:r>
          </w:p>
        </w:tc>
        <w:tc>
          <w:tcPr>
            <w:tcW w:w="3020" w:type="dxa"/>
          </w:tcPr>
          <w:p w:rsidR="00660732" w:rsidRPr="00C82F81" w:rsidRDefault="00660732" w:rsidP="00660732">
            <w:pPr>
              <w:overflowPunct w:val="0"/>
              <w:autoSpaceDE w:val="0"/>
              <w:autoSpaceDN w:val="0"/>
              <w:adjustRightInd w:val="0"/>
              <w:textAlignment w:val="baseline"/>
            </w:pPr>
            <w:r w:rsidRPr="00C82F81">
              <w:rPr>
                <w:rStyle w:val="FontStyle55"/>
                <w:b/>
              </w:rPr>
              <w:t>7.1.1.1</w:t>
            </w:r>
            <w:r w:rsidRPr="00C82F81">
              <w:rPr>
                <w:rStyle w:val="FontStyle55"/>
              </w:rPr>
              <w:t>.</w:t>
            </w:r>
            <w:r w:rsidRPr="00C82F81">
              <w:rPr>
                <w:rStyle w:val="FontStyle55"/>
                <w:b/>
              </w:rPr>
              <w:t xml:space="preserve">- определяет </w:t>
            </w:r>
            <w:r w:rsidRPr="00C82F81">
              <w:t>основные термины и понятия - «фасад», «план» «разрез», «генплан»</w:t>
            </w:r>
          </w:p>
          <w:p w:rsidR="00660732" w:rsidRPr="00C82F81" w:rsidRDefault="00660732" w:rsidP="00660732">
            <w:pPr>
              <w:ind w:firstLine="284"/>
              <w:jc w:val="both"/>
            </w:pPr>
          </w:p>
          <w:p w:rsidR="00660732" w:rsidRPr="00C82F81" w:rsidRDefault="00660732" w:rsidP="00660732">
            <w:pPr>
              <w:jc w:val="both"/>
            </w:pPr>
            <w:r w:rsidRPr="00C82F81">
              <w:rPr>
                <w:b/>
              </w:rPr>
              <w:t>7.1.3.2</w:t>
            </w:r>
            <w:r w:rsidRPr="00C82F81">
              <w:t>.</w:t>
            </w:r>
            <w:r w:rsidRPr="00C82F81">
              <w:rPr>
                <w:b/>
              </w:rPr>
              <w:t>-создаёт</w:t>
            </w:r>
            <w:r w:rsidRPr="00C82F81">
              <w:t xml:space="preserve"> проекты для создания макетов из простейших материалов.</w:t>
            </w:r>
          </w:p>
          <w:p w:rsidR="00660732" w:rsidRPr="00C82F81" w:rsidRDefault="00660732" w:rsidP="00660732">
            <w:r w:rsidRPr="00C82F81">
              <w:rPr>
                <w:b/>
              </w:rPr>
              <w:t xml:space="preserve">7.1.3.3.–учитывает </w:t>
            </w:r>
            <w:r w:rsidRPr="00C82F81">
              <w:t xml:space="preserve">принципы размещения сооружений в ландшафтепри создании макетов </w:t>
            </w:r>
          </w:p>
          <w:p w:rsidR="00660732" w:rsidRPr="00C82F81" w:rsidRDefault="00660732" w:rsidP="00660732"/>
        </w:tc>
      </w:tr>
      <w:tr w:rsidR="00944F04" w:rsidRPr="00C82F81" w:rsidTr="00944F04">
        <w:trPr>
          <w:jc w:val="center"/>
        </w:trPr>
        <w:tc>
          <w:tcPr>
            <w:tcW w:w="499" w:type="dxa"/>
          </w:tcPr>
          <w:p w:rsidR="00660732" w:rsidRPr="00C82F81" w:rsidRDefault="00660732" w:rsidP="00660732">
            <w:pPr>
              <w:jc w:val="both"/>
              <w:rPr>
                <w:b/>
              </w:rPr>
            </w:pPr>
            <w:r w:rsidRPr="00C82F81">
              <w:rPr>
                <w:b/>
              </w:rPr>
              <w:lastRenderedPageBreak/>
              <w:t>2</w:t>
            </w:r>
          </w:p>
        </w:tc>
        <w:tc>
          <w:tcPr>
            <w:tcW w:w="2268" w:type="dxa"/>
          </w:tcPr>
          <w:p w:rsidR="00660732" w:rsidRPr="00C82F81" w:rsidRDefault="00660732" w:rsidP="00660732">
            <w:pPr>
              <w:ind w:firstLine="284"/>
              <w:jc w:val="both"/>
              <w:rPr>
                <w:b/>
                <w:bCs/>
              </w:rPr>
            </w:pPr>
            <w:r w:rsidRPr="00C82F81">
              <w:rPr>
                <w:b/>
                <w:bCs/>
              </w:rPr>
              <w:t>Язык изобразительного искусства и художественный образ</w:t>
            </w:r>
          </w:p>
          <w:p w:rsidR="00660732" w:rsidRPr="00C82F81" w:rsidRDefault="00660732" w:rsidP="00660732">
            <w:pPr>
              <w:ind w:firstLine="284"/>
              <w:jc w:val="both"/>
              <w:rPr>
                <w:b/>
              </w:rPr>
            </w:pPr>
          </w:p>
        </w:tc>
        <w:tc>
          <w:tcPr>
            <w:tcW w:w="1843" w:type="dxa"/>
          </w:tcPr>
          <w:p w:rsidR="00660732" w:rsidRPr="00C82F81" w:rsidRDefault="00660732" w:rsidP="00660732">
            <w:pPr>
              <w:ind w:firstLine="35"/>
            </w:pPr>
            <w:r w:rsidRPr="00C82F81">
              <w:t>1.Ценностная</w:t>
            </w:r>
          </w:p>
          <w:p w:rsidR="00660732" w:rsidRPr="00C82F81" w:rsidRDefault="00660732" w:rsidP="00660732">
            <w:pPr>
              <w:ind w:firstLine="35"/>
            </w:pPr>
            <w:r w:rsidRPr="00C82F81">
              <w:t>2.Эстетическая</w:t>
            </w:r>
          </w:p>
          <w:p w:rsidR="00660732" w:rsidRPr="00C82F81" w:rsidRDefault="00660732" w:rsidP="00660732">
            <w:pPr>
              <w:ind w:firstLine="35"/>
              <w:jc w:val="both"/>
            </w:pPr>
            <w:r w:rsidRPr="00C82F81">
              <w:t>3.Творческая</w:t>
            </w:r>
          </w:p>
        </w:tc>
        <w:tc>
          <w:tcPr>
            <w:tcW w:w="3685" w:type="dxa"/>
          </w:tcPr>
          <w:p w:rsidR="00660732" w:rsidRPr="00C82F81" w:rsidRDefault="00660732" w:rsidP="00660732">
            <w:r w:rsidRPr="00C82F81">
              <w:rPr>
                <w:b/>
              </w:rPr>
              <w:t xml:space="preserve">5.2.2.1-называет </w:t>
            </w:r>
            <w:r w:rsidRPr="00C82F81">
              <w:t>различия между интерьером и экстерьером</w:t>
            </w:r>
          </w:p>
          <w:p w:rsidR="00660732" w:rsidRPr="00C82F81" w:rsidRDefault="00660732" w:rsidP="00660732">
            <w:pPr>
              <w:jc w:val="both"/>
            </w:pPr>
            <w:r w:rsidRPr="00C82F81">
              <w:rPr>
                <w:b/>
              </w:rPr>
              <w:t>5.2.3.2-собирает</w:t>
            </w:r>
            <w:r w:rsidRPr="00C82F81">
              <w:t xml:space="preserve"> материал по .использованию орнаментов с национальным колоритом в  постройках.</w:t>
            </w:r>
          </w:p>
          <w:p w:rsidR="00660732" w:rsidRPr="00C82F81" w:rsidRDefault="00660732" w:rsidP="00660732">
            <w:r w:rsidRPr="00C82F81">
              <w:rPr>
                <w:b/>
              </w:rPr>
              <w:t>5.2.3.3.-составляет</w:t>
            </w:r>
            <w:r w:rsidRPr="00C82F81">
              <w:t xml:space="preserve"> эскизы длякомпозиции </w:t>
            </w:r>
          </w:p>
          <w:p w:rsidR="00660732" w:rsidRPr="00C82F81" w:rsidRDefault="00660732" w:rsidP="00660732">
            <w:pPr>
              <w:pStyle w:val="a7"/>
              <w:ind w:left="0" w:firstLine="284"/>
              <w:rPr>
                <w:sz w:val="24"/>
                <w:szCs w:val="24"/>
              </w:rPr>
            </w:pPr>
            <w:r w:rsidRPr="00C82F81">
              <w:rPr>
                <w:sz w:val="24"/>
                <w:szCs w:val="24"/>
              </w:rPr>
              <w:t>.</w:t>
            </w:r>
          </w:p>
          <w:p w:rsidR="00660732" w:rsidRPr="00C82F81" w:rsidRDefault="00660732" w:rsidP="00660732">
            <w:pPr>
              <w:pStyle w:val="a7"/>
              <w:ind w:left="0" w:firstLine="284"/>
              <w:rPr>
                <w:sz w:val="24"/>
                <w:szCs w:val="24"/>
              </w:rPr>
            </w:pPr>
          </w:p>
        </w:tc>
        <w:tc>
          <w:tcPr>
            <w:tcW w:w="2835" w:type="dxa"/>
          </w:tcPr>
          <w:p w:rsidR="00660732" w:rsidRPr="00C82F81" w:rsidRDefault="00660732" w:rsidP="00660732">
            <w:pPr>
              <w:overflowPunct w:val="0"/>
              <w:autoSpaceDE w:val="0"/>
              <w:autoSpaceDN w:val="0"/>
              <w:adjustRightInd w:val="0"/>
              <w:jc w:val="both"/>
              <w:textAlignment w:val="baseline"/>
            </w:pPr>
            <w:r w:rsidRPr="00C82F81">
              <w:rPr>
                <w:b/>
              </w:rPr>
              <w:t>6.2.3.</w:t>
            </w:r>
            <w:r w:rsidRPr="00C82F81">
              <w:t>1</w:t>
            </w:r>
            <w:r w:rsidRPr="00C82F81">
              <w:rPr>
                <w:b/>
              </w:rPr>
              <w:t>-выполняет</w:t>
            </w:r>
            <w:r w:rsidRPr="00C82F81">
              <w:t xml:space="preserve"> технический рисунок для макетов.</w:t>
            </w:r>
          </w:p>
          <w:p w:rsidR="00660732" w:rsidRPr="00C82F81" w:rsidRDefault="00660732" w:rsidP="00660732">
            <w:pPr>
              <w:overflowPunct w:val="0"/>
              <w:autoSpaceDE w:val="0"/>
              <w:autoSpaceDN w:val="0"/>
              <w:adjustRightInd w:val="0"/>
              <w:jc w:val="both"/>
              <w:textAlignment w:val="baseline"/>
            </w:pPr>
            <w:r w:rsidRPr="00C82F81">
              <w:rPr>
                <w:b/>
              </w:rPr>
              <w:t>6.2.2.2.-анализирует</w:t>
            </w:r>
            <w:r w:rsidRPr="00C82F81">
              <w:t xml:space="preserve"> сооружения по видам архитектуры</w:t>
            </w:r>
          </w:p>
          <w:p w:rsidR="00660732" w:rsidRPr="00C82F81" w:rsidRDefault="00660732" w:rsidP="00660732">
            <w:pPr>
              <w:jc w:val="both"/>
            </w:pPr>
            <w:r w:rsidRPr="00C82F81">
              <w:rPr>
                <w:b/>
              </w:rPr>
              <w:t>6.2.3.3</w:t>
            </w:r>
            <w:r w:rsidRPr="00C82F81">
              <w:t>.</w:t>
            </w:r>
            <w:r w:rsidRPr="00C82F81">
              <w:rPr>
                <w:b/>
              </w:rPr>
              <w:t>-создаёт</w:t>
            </w:r>
            <w:r w:rsidRPr="00C82F81">
              <w:t xml:space="preserve"> модели домов и их интерьеров</w:t>
            </w:r>
          </w:p>
          <w:p w:rsidR="00660732" w:rsidRPr="00C82F81" w:rsidRDefault="00660732" w:rsidP="00660732">
            <w:pPr>
              <w:ind w:firstLine="284"/>
              <w:jc w:val="both"/>
            </w:pPr>
          </w:p>
        </w:tc>
        <w:tc>
          <w:tcPr>
            <w:tcW w:w="3020" w:type="dxa"/>
          </w:tcPr>
          <w:p w:rsidR="00660732" w:rsidRPr="00C82F81" w:rsidRDefault="00660732" w:rsidP="00660732">
            <w:pPr>
              <w:overflowPunct w:val="0"/>
              <w:autoSpaceDE w:val="0"/>
              <w:autoSpaceDN w:val="0"/>
              <w:adjustRightInd w:val="0"/>
              <w:jc w:val="both"/>
              <w:textAlignment w:val="baseline"/>
            </w:pPr>
            <w:r w:rsidRPr="00C82F81">
              <w:rPr>
                <w:b/>
              </w:rPr>
              <w:t>7.2.1.1.- делает</w:t>
            </w:r>
            <w:r w:rsidRPr="00C82F81">
              <w:t xml:space="preserve"> портфолио о знаменитых памятниках архитектуры и выдающихся архитекторов</w:t>
            </w:r>
          </w:p>
          <w:p w:rsidR="00660732" w:rsidRPr="00C82F81" w:rsidRDefault="00660732" w:rsidP="00660732">
            <w:pPr>
              <w:overflowPunct w:val="0"/>
              <w:autoSpaceDE w:val="0"/>
              <w:autoSpaceDN w:val="0"/>
              <w:adjustRightInd w:val="0"/>
              <w:jc w:val="both"/>
              <w:textAlignment w:val="baseline"/>
            </w:pPr>
            <w:r w:rsidRPr="00C82F81">
              <w:rPr>
                <w:b/>
              </w:rPr>
              <w:t>7.2.3.2.-использует</w:t>
            </w:r>
            <w:r w:rsidRPr="00C82F81">
              <w:t xml:space="preserve"> (при возможности) компьютерные технологии создания архитектурных моделей.</w:t>
            </w:r>
          </w:p>
          <w:p w:rsidR="00660732" w:rsidRPr="00C82F81" w:rsidRDefault="00660732" w:rsidP="00660732">
            <w:pPr>
              <w:overflowPunct w:val="0"/>
              <w:autoSpaceDE w:val="0"/>
              <w:autoSpaceDN w:val="0"/>
              <w:adjustRightInd w:val="0"/>
              <w:jc w:val="both"/>
              <w:textAlignment w:val="baseline"/>
            </w:pPr>
            <w:r w:rsidRPr="00C82F81">
              <w:rPr>
                <w:b/>
              </w:rPr>
              <w:t>7.2.3.3</w:t>
            </w:r>
            <w:r w:rsidRPr="00C82F81">
              <w:t>.</w:t>
            </w:r>
            <w:r w:rsidRPr="00C82F81">
              <w:rPr>
                <w:b/>
              </w:rPr>
              <w:t>-чертит</w:t>
            </w:r>
          </w:p>
          <w:p w:rsidR="00660732" w:rsidRPr="00C82F81" w:rsidRDefault="00660732" w:rsidP="00660732">
            <w:pPr>
              <w:overflowPunct w:val="0"/>
              <w:autoSpaceDE w:val="0"/>
              <w:autoSpaceDN w:val="0"/>
              <w:adjustRightInd w:val="0"/>
              <w:ind w:firstLine="284"/>
              <w:textAlignment w:val="baseline"/>
            </w:pPr>
            <w:r w:rsidRPr="00C82F81">
              <w:t>схемы и условные обозначения при составлении моделей.</w:t>
            </w:r>
          </w:p>
        </w:tc>
      </w:tr>
      <w:tr w:rsidR="00944F04" w:rsidRPr="00C82F81" w:rsidTr="00944F04">
        <w:trPr>
          <w:jc w:val="center"/>
        </w:trPr>
        <w:tc>
          <w:tcPr>
            <w:tcW w:w="499" w:type="dxa"/>
          </w:tcPr>
          <w:p w:rsidR="00660732" w:rsidRPr="00C82F81" w:rsidRDefault="00660732" w:rsidP="00660732">
            <w:pPr>
              <w:jc w:val="both"/>
              <w:rPr>
                <w:b/>
              </w:rPr>
            </w:pPr>
            <w:r w:rsidRPr="00C82F81">
              <w:rPr>
                <w:b/>
              </w:rPr>
              <w:t>3</w:t>
            </w:r>
          </w:p>
        </w:tc>
        <w:tc>
          <w:tcPr>
            <w:tcW w:w="2268" w:type="dxa"/>
          </w:tcPr>
          <w:p w:rsidR="00660732" w:rsidRPr="00C82F81" w:rsidRDefault="00660732" w:rsidP="00660732">
            <w:pPr>
              <w:ind w:firstLine="284"/>
              <w:jc w:val="both"/>
              <w:rPr>
                <w:b/>
              </w:rPr>
            </w:pPr>
            <w:r w:rsidRPr="00C82F81">
              <w:rPr>
                <w:b/>
                <w:bCs/>
              </w:rPr>
              <w:t>Тема, сюжет и содержание в изобразительном искусстве.</w:t>
            </w:r>
          </w:p>
          <w:p w:rsidR="00660732" w:rsidRPr="00C82F81" w:rsidRDefault="00660732" w:rsidP="00660732">
            <w:pPr>
              <w:ind w:firstLine="284"/>
              <w:jc w:val="both"/>
              <w:rPr>
                <w:b/>
              </w:rPr>
            </w:pPr>
          </w:p>
        </w:tc>
        <w:tc>
          <w:tcPr>
            <w:tcW w:w="1843" w:type="dxa"/>
          </w:tcPr>
          <w:p w:rsidR="00660732" w:rsidRPr="00C82F81" w:rsidRDefault="00660732" w:rsidP="00660732">
            <w:pPr>
              <w:ind w:firstLine="35"/>
            </w:pPr>
            <w:r w:rsidRPr="00C82F81">
              <w:t>1.Ценностная</w:t>
            </w:r>
          </w:p>
          <w:p w:rsidR="00660732" w:rsidRPr="00C82F81" w:rsidRDefault="00660732" w:rsidP="00660732">
            <w:pPr>
              <w:ind w:firstLine="35"/>
            </w:pPr>
            <w:r w:rsidRPr="00C82F81">
              <w:t>2.Эстетическая</w:t>
            </w:r>
          </w:p>
          <w:p w:rsidR="00660732" w:rsidRPr="00C82F81" w:rsidRDefault="00660732" w:rsidP="00660732">
            <w:pPr>
              <w:ind w:firstLine="35"/>
              <w:jc w:val="both"/>
            </w:pPr>
            <w:r w:rsidRPr="00C82F81">
              <w:t>3.Творческая</w:t>
            </w:r>
          </w:p>
        </w:tc>
        <w:tc>
          <w:tcPr>
            <w:tcW w:w="3685" w:type="dxa"/>
          </w:tcPr>
          <w:p w:rsidR="00660732" w:rsidRPr="00C82F81" w:rsidRDefault="00660732" w:rsidP="00660732">
            <w:pPr>
              <w:jc w:val="both"/>
            </w:pPr>
            <w:r w:rsidRPr="00C82F81">
              <w:rPr>
                <w:b/>
              </w:rPr>
              <w:t>5.3.1.1</w:t>
            </w:r>
            <w:r w:rsidRPr="00C82F81">
              <w:t xml:space="preserve">.- </w:t>
            </w:r>
            <w:r w:rsidRPr="00C82F81">
              <w:rPr>
                <w:b/>
              </w:rPr>
              <w:t>рассказывает</w:t>
            </w:r>
            <w:r w:rsidRPr="00C82F81">
              <w:t xml:space="preserve"> о видах архитектуры</w:t>
            </w:r>
          </w:p>
          <w:p w:rsidR="00660732" w:rsidRPr="00C82F81" w:rsidRDefault="00660732" w:rsidP="00660732">
            <w:pPr>
              <w:ind w:firstLine="284"/>
              <w:jc w:val="both"/>
            </w:pPr>
            <w:r w:rsidRPr="00C82F81">
              <w:t>(объёмной, ландшафтной, градостроительстве)</w:t>
            </w:r>
          </w:p>
          <w:p w:rsidR="00660732" w:rsidRPr="00C82F81" w:rsidRDefault="00660732" w:rsidP="00660732">
            <w:pPr>
              <w:overflowPunct w:val="0"/>
              <w:textAlignment w:val="baseline"/>
              <w:rPr>
                <w:rFonts w:eastAsia="MS Gothic"/>
              </w:rPr>
            </w:pPr>
            <w:r w:rsidRPr="00C82F81">
              <w:rPr>
                <w:b/>
              </w:rPr>
              <w:t>5.3.3.2</w:t>
            </w:r>
            <w:r w:rsidRPr="00C82F81">
              <w:t>.</w:t>
            </w:r>
            <w:r w:rsidRPr="00C82F81">
              <w:rPr>
                <w:b/>
              </w:rPr>
              <w:t>-</w:t>
            </w:r>
            <w:r w:rsidRPr="00C82F81">
              <w:rPr>
                <w:rStyle w:val="FontStyle52"/>
                <w:b/>
              </w:rPr>
              <w:t>моделирует</w:t>
            </w:r>
            <w:r w:rsidRPr="00C82F81">
              <w:rPr>
                <w:rStyle w:val="FontStyle52"/>
              </w:rPr>
              <w:t xml:space="preserve">  и проектирует</w:t>
            </w:r>
            <w:r w:rsidRPr="00C82F81">
              <w:t xml:space="preserve"> жилища животных.</w:t>
            </w:r>
            <w:r w:rsidRPr="00C82F81">
              <w:rPr>
                <w:rStyle w:val="FontStyle52"/>
              </w:rPr>
              <w:t xml:space="preserve">с использованием различных материалов. </w:t>
            </w:r>
          </w:p>
          <w:p w:rsidR="00660732" w:rsidRPr="00C82F81" w:rsidRDefault="00660732" w:rsidP="00660732">
            <w:r w:rsidRPr="00C82F81">
              <w:rPr>
                <w:b/>
              </w:rPr>
              <w:t>5.3.3.3.-рисует</w:t>
            </w:r>
            <w:r w:rsidRPr="00C82F81">
              <w:t xml:space="preserve"> эскизы фантастической архитектурына фоне пейзажа </w:t>
            </w:r>
          </w:p>
          <w:p w:rsidR="00660732" w:rsidRPr="00C82F81" w:rsidRDefault="00660732" w:rsidP="00660732">
            <w:pPr>
              <w:ind w:firstLine="284"/>
              <w:jc w:val="both"/>
            </w:pPr>
          </w:p>
        </w:tc>
        <w:tc>
          <w:tcPr>
            <w:tcW w:w="2835" w:type="dxa"/>
          </w:tcPr>
          <w:p w:rsidR="00660732" w:rsidRPr="00C82F81" w:rsidRDefault="00660732" w:rsidP="00660732">
            <w:r w:rsidRPr="00C82F81">
              <w:rPr>
                <w:b/>
              </w:rPr>
              <w:t>6.3.2.1</w:t>
            </w:r>
            <w:r w:rsidRPr="00C82F81">
              <w:t>.</w:t>
            </w:r>
            <w:r w:rsidRPr="00C82F81">
              <w:rPr>
                <w:b/>
              </w:rPr>
              <w:t>-читает</w:t>
            </w:r>
            <w:r w:rsidRPr="00C82F81">
              <w:t xml:space="preserve"> схемы архитектурных чертежей.</w:t>
            </w:r>
          </w:p>
          <w:p w:rsidR="00660732" w:rsidRPr="00C82F81" w:rsidRDefault="00660732" w:rsidP="00660732">
            <w:pPr>
              <w:jc w:val="both"/>
            </w:pPr>
            <w:r w:rsidRPr="00C82F81">
              <w:rPr>
                <w:b/>
              </w:rPr>
              <w:t>6.3.2.2.-рассказывает</w:t>
            </w:r>
            <w:r w:rsidRPr="00C82F81">
              <w:t xml:space="preserve"> о дизайне  конструкции юрты кочевых народов.</w:t>
            </w:r>
          </w:p>
          <w:p w:rsidR="00660732" w:rsidRPr="00C82F81" w:rsidRDefault="00660732" w:rsidP="00660732">
            <w:pPr>
              <w:jc w:val="both"/>
            </w:pPr>
            <w:r w:rsidRPr="00C82F81">
              <w:rPr>
                <w:b/>
              </w:rPr>
              <w:t>6.3.3.3</w:t>
            </w:r>
            <w:r w:rsidRPr="00C82F81">
              <w:t>.</w:t>
            </w:r>
            <w:r w:rsidRPr="00C82F81">
              <w:rPr>
                <w:b/>
              </w:rPr>
              <w:t>-рисует</w:t>
            </w:r>
            <w:r w:rsidRPr="00C82F81">
              <w:t xml:space="preserve"> будуший дом, село, город с соблюдением линейной перспективы.</w:t>
            </w:r>
          </w:p>
          <w:p w:rsidR="00660732" w:rsidRPr="00C82F81" w:rsidRDefault="00660732" w:rsidP="00660732">
            <w:pPr>
              <w:ind w:firstLine="284"/>
              <w:jc w:val="both"/>
            </w:pPr>
          </w:p>
          <w:p w:rsidR="00660732" w:rsidRPr="00C82F81" w:rsidRDefault="00660732" w:rsidP="00660732">
            <w:pPr>
              <w:ind w:firstLine="284"/>
              <w:jc w:val="both"/>
            </w:pPr>
          </w:p>
          <w:p w:rsidR="00660732" w:rsidRPr="00C82F81" w:rsidRDefault="00660732" w:rsidP="00660732">
            <w:pPr>
              <w:ind w:firstLine="284"/>
              <w:jc w:val="both"/>
            </w:pPr>
          </w:p>
        </w:tc>
        <w:tc>
          <w:tcPr>
            <w:tcW w:w="3020" w:type="dxa"/>
          </w:tcPr>
          <w:p w:rsidR="00660732" w:rsidRPr="00C82F81" w:rsidRDefault="00660732" w:rsidP="00660732">
            <w:r w:rsidRPr="00C82F81">
              <w:rPr>
                <w:b/>
              </w:rPr>
              <w:t>7.3.1.1.-рассказывает</w:t>
            </w:r>
            <w:r w:rsidRPr="00C82F81">
              <w:t xml:space="preserve"> о ценности исторических архитектурных сооружений.</w:t>
            </w:r>
          </w:p>
          <w:p w:rsidR="00660732" w:rsidRPr="00C82F81" w:rsidRDefault="00660732" w:rsidP="00660732">
            <w:pPr>
              <w:rPr>
                <w:lang w:val="ky-KG"/>
              </w:rPr>
            </w:pPr>
            <w:r w:rsidRPr="00C82F81">
              <w:rPr>
                <w:b/>
              </w:rPr>
              <w:t>7.3.3.2.-</w:t>
            </w:r>
            <w:r w:rsidRPr="00C82F81">
              <w:rPr>
                <w:b/>
                <w:lang w:val="ky-KG"/>
              </w:rPr>
              <w:t xml:space="preserve"> изображает</w:t>
            </w:r>
            <w:r w:rsidRPr="00C82F81">
              <w:rPr>
                <w:lang w:val="ky-KG"/>
              </w:rPr>
              <w:t xml:space="preserve"> различными художественными средствами  перспективу архитектурных строений.</w:t>
            </w:r>
          </w:p>
          <w:p w:rsidR="00660732" w:rsidRPr="00C82F81" w:rsidRDefault="00660732" w:rsidP="00660732">
            <w:pPr>
              <w:jc w:val="both"/>
            </w:pPr>
            <w:r w:rsidRPr="00C82F81">
              <w:rPr>
                <w:b/>
              </w:rPr>
              <w:t>7.3.3.3.-готовит</w:t>
            </w:r>
            <w:r w:rsidRPr="00C82F81">
              <w:t xml:space="preserve"> макеты «Фантастическое жилье» с помощью компьютерной технологии при создании чертежей, эскизов загадочных построек будущего, придуманного  усилием свободного воображения.</w:t>
            </w:r>
          </w:p>
        </w:tc>
      </w:tr>
      <w:tr w:rsidR="00944F04" w:rsidRPr="00C82F81" w:rsidTr="00944F04">
        <w:trPr>
          <w:trHeight w:val="570"/>
          <w:jc w:val="center"/>
        </w:trPr>
        <w:tc>
          <w:tcPr>
            <w:tcW w:w="499" w:type="dxa"/>
          </w:tcPr>
          <w:p w:rsidR="00660732" w:rsidRPr="00C82F81" w:rsidRDefault="00660732" w:rsidP="00660732">
            <w:pPr>
              <w:jc w:val="both"/>
              <w:rPr>
                <w:b/>
              </w:rPr>
            </w:pPr>
            <w:r w:rsidRPr="00C82F81">
              <w:rPr>
                <w:b/>
              </w:rPr>
              <w:lastRenderedPageBreak/>
              <w:t>№</w:t>
            </w:r>
          </w:p>
        </w:tc>
        <w:tc>
          <w:tcPr>
            <w:tcW w:w="2268" w:type="dxa"/>
          </w:tcPr>
          <w:p w:rsidR="00660732" w:rsidRPr="00C82F81" w:rsidRDefault="00660732" w:rsidP="00944F04">
            <w:pPr>
              <w:jc w:val="both"/>
              <w:rPr>
                <w:b/>
              </w:rPr>
            </w:pPr>
            <w:r w:rsidRPr="00C82F81">
              <w:rPr>
                <w:b/>
              </w:rPr>
              <w:t>Содержательные линии</w:t>
            </w:r>
          </w:p>
        </w:tc>
        <w:tc>
          <w:tcPr>
            <w:tcW w:w="1843" w:type="dxa"/>
          </w:tcPr>
          <w:p w:rsidR="00660732" w:rsidRPr="00C82F81" w:rsidRDefault="00660732" w:rsidP="00660732">
            <w:pPr>
              <w:ind w:firstLine="35"/>
              <w:jc w:val="both"/>
            </w:pPr>
          </w:p>
        </w:tc>
        <w:tc>
          <w:tcPr>
            <w:tcW w:w="3685" w:type="dxa"/>
          </w:tcPr>
          <w:p w:rsidR="00660732" w:rsidRPr="00C82F81" w:rsidRDefault="00660732" w:rsidP="00660732">
            <w:pPr>
              <w:ind w:firstLine="284"/>
              <w:jc w:val="both"/>
              <w:rPr>
                <w:b/>
              </w:rPr>
            </w:pPr>
            <w:r w:rsidRPr="00C82F81">
              <w:rPr>
                <w:b/>
              </w:rPr>
              <w:t>5 класс</w:t>
            </w:r>
          </w:p>
        </w:tc>
        <w:tc>
          <w:tcPr>
            <w:tcW w:w="2835" w:type="dxa"/>
          </w:tcPr>
          <w:p w:rsidR="00660732" w:rsidRPr="00C82F81" w:rsidRDefault="00660732" w:rsidP="00660732">
            <w:pPr>
              <w:ind w:firstLine="284"/>
              <w:jc w:val="both"/>
              <w:rPr>
                <w:b/>
              </w:rPr>
            </w:pPr>
            <w:r w:rsidRPr="00C82F81">
              <w:rPr>
                <w:b/>
              </w:rPr>
              <w:t>6 класс</w:t>
            </w:r>
          </w:p>
        </w:tc>
        <w:tc>
          <w:tcPr>
            <w:tcW w:w="3020" w:type="dxa"/>
          </w:tcPr>
          <w:p w:rsidR="00660732" w:rsidRPr="00C82F81" w:rsidRDefault="00660732" w:rsidP="00660732">
            <w:pPr>
              <w:ind w:firstLine="284"/>
              <w:jc w:val="both"/>
              <w:rPr>
                <w:b/>
              </w:rPr>
            </w:pPr>
            <w:r w:rsidRPr="00C82F81">
              <w:rPr>
                <w:b/>
              </w:rPr>
              <w:t>7 класс</w:t>
            </w:r>
          </w:p>
        </w:tc>
      </w:tr>
      <w:tr w:rsidR="00660732" w:rsidRPr="00C82F81" w:rsidTr="00944F04">
        <w:trPr>
          <w:trHeight w:val="450"/>
          <w:jc w:val="center"/>
        </w:trPr>
        <w:tc>
          <w:tcPr>
            <w:tcW w:w="499" w:type="dxa"/>
            <w:vMerge w:val="restart"/>
          </w:tcPr>
          <w:p w:rsidR="00660732" w:rsidRPr="00C82F81" w:rsidRDefault="00660732" w:rsidP="00660732">
            <w:pPr>
              <w:jc w:val="both"/>
              <w:rPr>
                <w:b/>
              </w:rPr>
            </w:pPr>
            <w:r w:rsidRPr="00C82F81">
              <w:rPr>
                <w:b/>
              </w:rPr>
              <w:t>1</w:t>
            </w:r>
          </w:p>
        </w:tc>
        <w:tc>
          <w:tcPr>
            <w:tcW w:w="2268" w:type="dxa"/>
            <w:vMerge w:val="restart"/>
          </w:tcPr>
          <w:p w:rsidR="00660732" w:rsidRPr="00C82F81" w:rsidRDefault="00660732" w:rsidP="00944F04">
            <w:pPr>
              <w:jc w:val="both"/>
              <w:rPr>
                <w:b/>
              </w:rPr>
            </w:pPr>
            <w:r w:rsidRPr="00C82F81">
              <w:rPr>
                <w:b/>
                <w:bCs/>
              </w:rPr>
              <w:t>Изобразительное искусство, его виды и жанры</w:t>
            </w:r>
          </w:p>
          <w:p w:rsidR="00660732" w:rsidRPr="00C82F81" w:rsidRDefault="00660732" w:rsidP="00660732">
            <w:pPr>
              <w:ind w:firstLine="284"/>
              <w:jc w:val="both"/>
              <w:rPr>
                <w:b/>
              </w:rPr>
            </w:pPr>
          </w:p>
          <w:p w:rsidR="00660732" w:rsidRPr="00C82F81" w:rsidRDefault="00660732" w:rsidP="00660732">
            <w:pPr>
              <w:ind w:firstLine="284"/>
              <w:jc w:val="both"/>
              <w:rPr>
                <w:b/>
                <w:bCs/>
              </w:rPr>
            </w:pPr>
          </w:p>
          <w:p w:rsidR="00660732" w:rsidRPr="00C82F81" w:rsidRDefault="00660732" w:rsidP="00660732">
            <w:pPr>
              <w:ind w:firstLine="284"/>
              <w:jc w:val="both"/>
              <w:rPr>
                <w:b/>
              </w:rPr>
            </w:pPr>
          </w:p>
        </w:tc>
        <w:tc>
          <w:tcPr>
            <w:tcW w:w="1843" w:type="dxa"/>
            <w:vMerge w:val="restart"/>
          </w:tcPr>
          <w:p w:rsidR="00660732" w:rsidRPr="00C82F81" w:rsidRDefault="00660732" w:rsidP="00660732">
            <w:pPr>
              <w:ind w:firstLine="35"/>
            </w:pPr>
            <w:r w:rsidRPr="00C82F81">
              <w:t>1.Ценностная</w:t>
            </w:r>
          </w:p>
          <w:p w:rsidR="00660732" w:rsidRPr="00C82F81" w:rsidRDefault="00660732" w:rsidP="00660732">
            <w:pPr>
              <w:ind w:firstLine="35"/>
            </w:pPr>
            <w:r w:rsidRPr="00C82F81">
              <w:t>2.Эстетическая</w:t>
            </w:r>
          </w:p>
          <w:p w:rsidR="00660732" w:rsidRPr="00C82F81" w:rsidRDefault="00660732" w:rsidP="00660732">
            <w:pPr>
              <w:ind w:firstLine="35"/>
              <w:jc w:val="both"/>
            </w:pPr>
            <w:r w:rsidRPr="00C82F81">
              <w:t>3.Творческая</w:t>
            </w:r>
          </w:p>
        </w:tc>
        <w:tc>
          <w:tcPr>
            <w:tcW w:w="9540" w:type="dxa"/>
            <w:gridSpan w:val="3"/>
          </w:tcPr>
          <w:p w:rsidR="00660732" w:rsidRPr="00944F04" w:rsidRDefault="00660732" w:rsidP="00660732">
            <w:pPr>
              <w:ind w:firstLine="284"/>
              <w:rPr>
                <w:b/>
              </w:rPr>
            </w:pPr>
            <w:r w:rsidRPr="00944F04">
              <w:rPr>
                <w:b/>
                <w:iCs/>
              </w:rPr>
              <w:t xml:space="preserve">5. </w:t>
            </w:r>
            <w:r w:rsidRPr="00944F04">
              <w:rPr>
                <w:rStyle w:val="FontStyle52"/>
                <w:b/>
                <w:sz w:val="24"/>
                <w:szCs w:val="24"/>
              </w:rPr>
              <w:t xml:space="preserve">Декоративно-прикладное искусство и </w:t>
            </w:r>
            <w:r w:rsidRPr="00944F04">
              <w:rPr>
                <w:b/>
              </w:rPr>
              <w:t>дизайн</w:t>
            </w:r>
            <w:r w:rsidRPr="00944F04">
              <w:rPr>
                <w:rStyle w:val="FontStyle55"/>
                <w:b/>
                <w:sz w:val="24"/>
                <w:szCs w:val="24"/>
              </w:rPr>
              <w:t>.</w:t>
            </w:r>
          </w:p>
        </w:tc>
      </w:tr>
      <w:tr w:rsidR="00944F04" w:rsidRPr="00C82F81" w:rsidTr="00944F04">
        <w:trPr>
          <w:trHeight w:val="70"/>
          <w:jc w:val="center"/>
        </w:trPr>
        <w:tc>
          <w:tcPr>
            <w:tcW w:w="499" w:type="dxa"/>
            <w:vMerge/>
          </w:tcPr>
          <w:p w:rsidR="00660732" w:rsidRPr="00C82F81" w:rsidRDefault="00660732" w:rsidP="00660732">
            <w:pPr>
              <w:ind w:firstLine="284"/>
              <w:jc w:val="both"/>
            </w:pPr>
          </w:p>
        </w:tc>
        <w:tc>
          <w:tcPr>
            <w:tcW w:w="2268" w:type="dxa"/>
            <w:vMerge/>
          </w:tcPr>
          <w:p w:rsidR="00660732" w:rsidRPr="00C82F81" w:rsidRDefault="00660732" w:rsidP="00660732">
            <w:pPr>
              <w:ind w:firstLine="284"/>
              <w:jc w:val="both"/>
              <w:rPr>
                <w:bCs/>
              </w:rPr>
            </w:pPr>
          </w:p>
        </w:tc>
        <w:tc>
          <w:tcPr>
            <w:tcW w:w="1843" w:type="dxa"/>
            <w:vMerge/>
          </w:tcPr>
          <w:p w:rsidR="00660732" w:rsidRPr="00C82F81" w:rsidRDefault="00660732" w:rsidP="00660732">
            <w:pPr>
              <w:ind w:firstLine="284"/>
              <w:jc w:val="both"/>
              <w:rPr>
                <w:bCs/>
              </w:rPr>
            </w:pPr>
          </w:p>
        </w:tc>
        <w:tc>
          <w:tcPr>
            <w:tcW w:w="3685" w:type="dxa"/>
          </w:tcPr>
          <w:p w:rsidR="00660732" w:rsidRPr="00C82F81" w:rsidRDefault="00660732" w:rsidP="00660732">
            <w:r w:rsidRPr="00C82F81">
              <w:rPr>
                <w:b/>
              </w:rPr>
              <w:t>5.1.1.1</w:t>
            </w:r>
            <w:r w:rsidRPr="00C82F81">
              <w:t>.</w:t>
            </w:r>
            <w:r w:rsidRPr="00C82F81">
              <w:rPr>
                <w:b/>
              </w:rPr>
              <w:t xml:space="preserve">-рассказывает </w:t>
            </w:r>
            <w:r w:rsidRPr="00C82F81">
              <w:t xml:space="preserve"> историю развития декоративно-прикладного искусства.</w:t>
            </w:r>
          </w:p>
          <w:p w:rsidR="00660732" w:rsidRPr="00C82F81" w:rsidRDefault="00660732" w:rsidP="00660732">
            <w:pPr>
              <w:jc w:val="both"/>
            </w:pPr>
            <w:r w:rsidRPr="00C82F81">
              <w:rPr>
                <w:b/>
              </w:rPr>
              <w:t>5.1.3.2.-рисует</w:t>
            </w:r>
            <w:r w:rsidRPr="00C82F81">
              <w:t xml:space="preserve"> по законам построения декоративной композиции</w:t>
            </w:r>
          </w:p>
          <w:p w:rsidR="00660732" w:rsidRPr="00C82F81" w:rsidRDefault="00660732" w:rsidP="00660732">
            <w:pPr>
              <w:rPr>
                <w:lang w:val="ky-KG"/>
              </w:rPr>
            </w:pPr>
            <w:r w:rsidRPr="00C82F81">
              <w:rPr>
                <w:b/>
                <w:lang w:val="ky-KG"/>
              </w:rPr>
              <w:t>5.1.3.3</w:t>
            </w:r>
            <w:r w:rsidRPr="00C82F81">
              <w:rPr>
                <w:lang w:val="ky-KG"/>
              </w:rPr>
              <w:t>.</w:t>
            </w:r>
            <w:r w:rsidRPr="00C82F81">
              <w:rPr>
                <w:b/>
                <w:lang w:val="ky-KG"/>
              </w:rPr>
              <w:t>-</w:t>
            </w:r>
            <w:r w:rsidRPr="00C82F81">
              <w:rPr>
                <w:b/>
              </w:rPr>
              <w:t xml:space="preserve">выполняет </w:t>
            </w:r>
            <w:r w:rsidRPr="00C82F81">
              <w:t>композицию из элементов кыргызского и др. национальных ор</w:t>
            </w:r>
            <w:r w:rsidRPr="00C82F81">
              <w:softHyphen/>
              <w:t>наментов.</w:t>
            </w:r>
          </w:p>
          <w:p w:rsidR="00660732" w:rsidRPr="00C82F81" w:rsidRDefault="00660732" w:rsidP="00660732">
            <w:pPr>
              <w:overflowPunct w:val="0"/>
              <w:autoSpaceDE w:val="0"/>
              <w:autoSpaceDN w:val="0"/>
              <w:adjustRightInd w:val="0"/>
              <w:ind w:firstLine="284"/>
              <w:jc w:val="both"/>
              <w:textAlignment w:val="baseline"/>
            </w:pPr>
          </w:p>
          <w:p w:rsidR="00660732" w:rsidRPr="00C82F81" w:rsidRDefault="00660732" w:rsidP="00660732">
            <w:pPr>
              <w:ind w:firstLine="284"/>
              <w:jc w:val="both"/>
              <w:rPr>
                <w:iCs/>
              </w:rPr>
            </w:pPr>
          </w:p>
        </w:tc>
        <w:tc>
          <w:tcPr>
            <w:tcW w:w="2835" w:type="dxa"/>
          </w:tcPr>
          <w:p w:rsidR="00660732" w:rsidRPr="00C82F81" w:rsidRDefault="00660732" w:rsidP="00660732">
            <w:pPr>
              <w:overflowPunct w:val="0"/>
              <w:autoSpaceDE w:val="0"/>
              <w:autoSpaceDN w:val="0"/>
              <w:adjustRightInd w:val="0"/>
              <w:textAlignment w:val="baseline"/>
            </w:pPr>
            <w:r w:rsidRPr="00C82F81">
              <w:rPr>
                <w:b/>
              </w:rPr>
              <w:t>6.1.1.1.-определяет</w:t>
            </w:r>
            <w:r w:rsidRPr="00C82F81">
              <w:t xml:space="preserve"> основные виды декоративно-прикладного искусства Кыргызстана</w:t>
            </w:r>
          </w:p>
          <w:p w:rsidR="00660732" w:rsidRPr="00C82F81" w:rsidRDefault="00660732" w:rsidP="00660732">
            <w:pPr>
              <w:jc w:val="both"/>
            </w:pPr>
            <w:r w:rsidRPr="00C82F81">
              <w:rPr>
                <w:b/>
              </w:rPr>
              <w:t>6.1.1.2</w:t>
            </w:r>
            <w:r w:rsidRPr="00C82F81">
              <w:t>.</w:t>
            </w:r>
            <w:r w:rsidRPr="00C82F81">
              <w:rPr>
                <w:b/>
              </w:rPr>
              <w:t>-рассказывает</w:t>
            </w:r>
            <w:r w:rsidRPr="00C82F81">
              <w:t xml:space="preserve"> омире орнаментов в нашей жизни.</w:t>
            </w:r>
          </w:p>
          <w:p w:rsidR="00660732" w:rsidRPr="00C82F81" w:rsidRDefault="00660732" w:rsidP="00C41449">
            <w:pPr>
              <w:pStyle w:val="a7"/>
              <w:numPr>
                <w:ilvl w:val="0"/>
                <w:numId w:val="68"/>
              </w:numPr>
              <w:spacing w:before="0" w:line="240" w:lineRule="auto"/>
              <w:ind w:left="0" w:firstLine="284"/>
              <w:rPr>
                <w:sz w:val="24"/>
                <w:szCs w:val="24"/>
              </w:rPr>
            </w:pPr>
            <w:r w:rsidRPr="00C82F81">
              <w:rPr>
                <w:sz w:val="24"/>
                <w:szCs w:val="24"/>
              </w:rPr>
              <w:t>некоторые элементы орнаментов</w:t>
            </w:r>
          </w:p>
          <w:p w:rsidR="00660732" w:rsidRPr="00C82F81" w:rsidRDefault="00660732" w:rsidP="00C41449">
            <w:pPr>
              <w:pStyle w:val="a7"/>
              <w:numPr>
                <w:ilvl w:val="0"/>
                <w:numId w:val="68"/>
              </w:numPr>
              <w:spacing w:before="0" w:line="240" w:lineRule="auto"/>
              <w:ind w:left="0" w:firstLine="284"/>
              <w:rPr>
                <w:sz w:val="24"/>
                <w:szCs w:val="24"/>
              </w:rPr>
            </w:pPr>
            <w:r w:rsidRPr="00C82F81">
              <w:rPr>
                <w:sz w:val="24"/>
                <w:szCs w:val="24"/>
              </w:rPr>
              <w:t>создание симметричных орнаментов</w:t>
            </w:r>
          </w:p>
          <w:p w:rsidR="00660732" w:rsidRPr="00C82F81" w:rsidRDefault="00660732" w:rsidP="00C41449">
            <w:pPr>
              <w:pStyle w:val="a7"/>
              <w:numPr>
                <w:ilvl w:val="0"/>
                <w:numId w:val="68"/>
              </w:numPr>
              <w:spacing w:before="0" w:line="240" w:lineRule="auto"/>
              <w:ind w:left="0" w:firstLine="284"/>
              <w:rPr>
                <w:sz w:val="24"/>
                <w:szCs w:val="24"/>
              </w:rPr>
            </w:pPr>
            <w:r w:rsidRPr="00C82F81">
              <w:rPr>
                <w:sz w:val="24"/>
                <w:szCs w:val="24"/>
              </w:rPr>
              <w:t>композиционные орнаменты</w:t>
            </w:r>
          </w:p>
          <w:p w:rsidR="00660732" w:rsidRPr="00C82F81" w:rsidRDefault="00660732" w:rsidP="00660732">
            <w:pPr>
              <w:ind w:firstLine="284"/>
              <w:jc w:val="both"/>
            </w:pPr>
            <w:r w:rsidRPr="00C82F81">
              <w:t xml:space="preserve">- украшение предметов орнаментами. </w:t>
            </w:r>
          </w:p>
          <w:p w:rsidR="00660732" w:rsidRPr="00C82F81" w:rsidRDefault="00660732" w:rsidP="00660732">
            <w:pPr>
              <w:overflowPunct w:val="0"/>
              <w:autoSpaceDE w:val="0"/>
              <w:autoSpaceDN w:val="0"/>
              <w:adjustRightInd w:val="0"/>
              <w:textAlignment w:val="baseline"/>
            </w:pPr>
            <w:r w:rsidRPr="00C82F81">
              <w:rPr>
                <w:b/>
              </w:rPr>
              <w:t xml:space="preserve">6.1.3.3.-выполняет </w:t>
            </w:r>
            <w:r w:rsidRPr="00C82F81">
              <w:t>эскизы, росписи по мотивам народного искусства с постановкой конкретных задач</w:t>
            </w:r>
          </w:p>
          <w:p w:rsidR="00660732" w:rsidRPr="00C82F81" w:rsidRDefault="00660732" w:rsidP="00660732">
            <w:pPr>
              <w:shd w:val="clear" w:color="auto" w:fill="FFFFFF"/>
              <w:tabs>
                <w:tab w:val="left" w:pos="610"/>
              </w:tabs>
              <w:ind w:firstLine="284"/>
              <w:jc w:val="both"/>
              <w:rPr>
                <w:rStyle w:val="FontStyle55"/>
              </w:rPr>
            </w:pPr>
          </w:p>
        </w:tc>
        <w:tc>
          <w:tcPr>
            <w:tcW w:w="3020" w:type="dxa"/>
          </w:tcPr>
          <w:p w:rsidR="00660732" w:rsidRPr="00C82F81" w:rsidRDefault="00660732" w:rsidP="00660732">
            <w:pPr>
              <w:overflowPunct w:val="0"/>
              <w:autoSpaceDE w:val="0"/>
              <w:autoSpaceDN w:val="0"/>
              <w:adjustRightInd w:val="0"/>
              <w:textAlignment w:val="baseline"/>
            </w:pPr>
            <w:r w:rsidRPr="00C82F81">
              <w:rPr>
                <w:b/>
              </w:rPr>
              <w:t>7.1.1.1</w:t>
            </w:r>
            <w:r w:rsidRPr="00C82F81">
              <w:t>.</w:t>
            </w:r>
            <w:r w:rsidRPr="00C82F81">
              <w:rPr>
                <w:b/>
              </w:rPr>
              <w:t>-рассказывает</w:t>
            </w:r>
            <w:r w:rsidRPr="00C82F81">
              <w:t xml:space="preserve"> о </w:t>
            </w:r>
            <w:r w:rsidRPr="00C82F81">
              <w:rPr>
                <w:lang w:val="ky-KG"/>
              </w:rPr>
              <w:t>прошлом, настоящем и будущем искусства художественного оформления, о творчестве известных представителей плотнического, рукодельного, ювелирного мастерства</w:t>
            </w:r>
          </w:p>
          <w:p w:rsidR="00660732" w:rsidRPr="00C82F81" w:rsidRDefault="00660732" w:rsidP="00660732">
            <w:pPr>
              <w:overflowPunct w:val="0"/>
              <w:autoSpaceDE w:val="0"/>
              <w:autoSpaceDN w:val="0"/>
              <w:adjustRightInd w:val="0"/>
              <w:textAlignment w:val="baseline"/>
            </w:pPr>
            <w:r w:rsidRPr="00C82F81">
              <w:rPr>
                <w:b/>
              </w:rPr>
              <w:t>7.1.2.2.-определяет понятия</w:t>
            </w:r>
            <w:r w:rsidRPr="00C82F81">
              <w:t>«мотив», «стиль», «пропорция», «гармония», «ритм» и «формы», «символ» в орнаментальной композициипри выполнении творческого проекта;</w:t>
            </w:r>
          </w:p>
          <w:p w:rsidR="00660732" w:rsidRPr="00C82F81" w:rsidRDefault="00660732" w:rsidP="00660732">
            <w:pPr>
              <w:rPr>
                <w:lang w:val="ky-KG"/>
              </w:rPr>
            </w:pPr>
            <w:r w:rsidRPr="00C82F81">
              <w:rPr>
                <w:b/>
              </w:rPr>
              <w:t>7.1.1.3.  -</w:t>
            </w:r>
            <w:r w:rsidRPr="00C82F81">
              <w:rPr>
                <w:b/>
                <w:lang w:val="ky-KG"/>
              </w:rPr>
              <w:t>демонстрирует</w:t>
            </w:r>
            <w:r w:rsidRPr="00C82F81">
              <w:rPr>
                <w:lang w:val="ky-KG"/>
              </w:rPr>
              <w:t xml:space="preserve">  портфолио о национальной и мировой культуре.</w:t>
            </w:r>
          </w:p>
        </w:tc>
      </w:tr>
      <w:tr w:rsidR="00944F04" w:rsidRPr="00C82F81" w:rsidTr="00944F04">
        <w:trPr>
          <w:jc w:val="center"/>
        </w:trPr>
        <w:tc>
          <w:tcPr>
            <w:tcW w:w="499" w:type="dxa"/>
          </w:tcPr>
          <w:p w:rsidR="00660732" w:rsidRPr="00C82F81" w:rsidRDefault="00660732" w:rsidP="00660732">
            <w:pPr>
              <w:jc w:val="both"/>
              <w:rPr>
                <w:b/>
              </w:rPr>
            </w:pPr>
            <w:r w:rsidRPr="00C82F81">
              <w:rPr>
                <w:b/>
              </w:rPr>
              <w:t>2</w:t>
            </w:r>
          </w:p>
        </w:tc>
        <w:tc>
          <w:tcPr>
            <w:tcW w:w="2268" w:type="dxa"/>
          </w:tcPr>
          <w:p w:rsidR="00660732" w:rsidRPr="00C82F81" w:rsidRDefault="00944F04" w:rsidP="00944F04">
            <w:pPr>
              <w:jc w:val="both"/>
              <w:rPr>
                <w:b/>
                <w:bCs/>
              </w:rPr>
            </w:pPr>
            <w:r>
              <w:rPr>
                <w:b/>
                <w:bCs/>
              </w:rPr>
              <w:t xml:space="preserve">Язык </w:t>
            </w:r>
            <w:r w:rsidR="00660732" w:rsidRPr="00C82F81">
              <w:rPr>
                <w:b/>
                <w:bCs/>
              </w:rPr>
              <w:t>изобразительного искусства и художественный образ</w:t>
            </w:r>
          </w:p>
          <w:p w:rsidR="00660732" w:rsidRPr="00C82F81" w:rsidRDefault="00660732" w:rsidP="00660732">
            <w:pPr>
              <w:ind w:firstLine="284"/>
              <w:jc w:val="both"/>
              <w:rPr>
                <w:b/>
              </w:rPr>
            </w:pPr>
          </w:p>
        </w:tc>
        <w:tc>
          <w:tcPr>
            <w:tcW w:w="1843" w:type="dxa"/>
          </w:tcPr>
          <w:p w:rsidR="00660732" w:rsidRPr="00C82F81" w:rsidRDefault="00660732" w:rsidP="00660732">
            <w:pPr>
              <w:ind w:firstLine="35"/>
            </w:pPr>
            <w:r w:rsidRPr="00C82F81">
              <w:lastRenderedPageBreak/>
              <w:t>1.Ценностная</w:t>
            </w:r>
          </w:p>
          <w:p w:rsidR="00660732" w:rsidRPr="00C82F81" w:rsidRDefault="00660732" w:rsidP="00660732">
            <w:pPr>
              <w:ind w:firstLine="35"/>
            </w:pPr>
            <w:r w:rsidRPr="00C82F81">
              <w:t>2.Эстетическая</w:t>
            </w:r>
          </w:p>
          <w:p w:rsidR="00660732" w:rsidRPr="00C82F81" w:rsidRDefault="00660732" w:rsidP="00660732">
            <w:pPr>
              <w:ind w:firstLine="35"/>
              <w:jc w:val="both"/>
            </w:pPr>
            <w:r w:rsidRPr="00C82F81">
              <w:t>3.Творческая</w:t>
            </w:r>
          </w:p>
        </w:tc>
        <w:tc>
          <w:tcPr>
            <w:tcW w:w="3685" w:type="dxa"/>
          </w:tcPr>
          <w:p w:rsidR="00660732" w:rsidRPr="00C82F81" w:rsidRDefault="00660732" w:rsidP="00660732">
            <w:pPr>
              <w:overflowPunct w:val="0"/>
              <w:autoSpaceDE w:val="0"/>
              <w:autoSpaceDN w:val="0"/>
              <w:adjustRightInd w:val="0"/>
              <w:textAlignment w:val="baseline"/>
            </w:pPr>
            <w:r w:rsidRPr="00C82F81">
              <w:rPr>
                <w:b/>
              </w:rPr>
              <w:t>5.2.2.1</w:t>
            </w:r>
            <w:r w:rsidRPr="00C82F81">
              <w:t>.</w:t>
            </w:r>
            <w:r w:rsidRPr="00C82F81">
              <w:rPr>
                <w:b/>
              </w:rPr>
              <w:t xml:space="preserve">-анализирует </w:t>
            </w:r>
            <w:r w:rsidRPr="00C82F81">
              <w:t>единство формы и украшения предметов;</w:t>
            </w:r>
          </w:p>
          <w:p w:rsidR="00660732" w:rsidRPr="00C82F81" w:rsidRDefault="00660732" w:rsidP="00660732">
            <w:pPr>
              <w:overflowPunct w:val="0"/>
              <w:autoSpaceDE w:val="0"/>
              <w:autoSpaceDN w:val="0"/>
              <w:adjustRightInd w:val="0"/>
              <w:textAlignment w:val="baseline"/>
            </w:pPr>
            <w:r w:rsidRPr="00C82F81">
              <w:rPr>
                <w:b/>
              </w:rPr>
              <w:t xml:space="preserve">5.2.2.2–рассказывает </w:t>
            </w:r>
            <w:r w:rsidRPr="00C82F81">
              <w:t xml:space="preserve">историю возникновения промыслов декоративно-прикладного </w:t>
            </w:r>
            <w:r w:rsidRPr="00C82F81">
              <w:lastRenderedPageBreak/>
              <w:t xml:space="preserve">искусства </w:t>
            </w:r>
          </w:p>
          <w:p w:rsidR="00660732" w:rsidRPr="00C82F81" w:rsidRDefault="00660732" w:rsidP="00660732">
            <w:pPr>
              <w:overflowPunct w:val="0"/>
              <w:autoSpaceDE w:val="0"/>
              <w:autoSpaceDN w:val="0"/>
              <w:adjustRightInd w:val="0"/>
              <w:jc w:val="both"/>
              <w:textAlignment w:val="baseline"/>
            </w:pPr>
            <w:r w:rsidRPr="00C82F81">
              <w:rPr>
                <w:b/>
              </w:rPr>
              <w:t xml:space="preserve">5.2.3.3.-создаёт </w:t>
            </w:r>
            <w:r w:rsidRPr="00C82F81">
              <w:t>творческую композицию для изделий  с учетом композиционных законов (цельность, центр композиции, типизация и т.д.);</w:t>
            </w:r>
          </w:p>
          <w:p w:rsidR="00660732" w:rsidRPr="00C82F81" w:rsidRDefault="00660732" w:rsidP="00660732">
            <w:pPr>
              <w:ind w:firstLine="284"/>
            </w:pPr>
          </w:p>
        </w:tc>
        <w:tc>
          <w:tcPr>
            <w:tcW w:w="2835" w:type="dxa"/>
          </w:tcPr>
          <w:p w:rsidR="00660732" w:rsidRPr="00C82F81" w:rsidRDefault="00660732" w:rsidP="00660732">
            <w:pPr>
              <w:overflowPunct w:val="0"/>
              <w:autoSpaceDE w:val="0"/>
              <w:autoSpaceDN w:val="0"/>
              <w:adjustRightInd w:val="0"/>
              <w:textAlignment w:val="baseline"/>
            </w:pPr>
            <w:r w:rsidRPr="00C82F81">
              <w:rPr>
                <w:b/>
              </w:rPr>
              <w:lastRenderedPageBreak/>
              <w:t>6.1.1.1</w:t>
            </w:r>
            <w:r w:rsidRPr="00C82F81">
              <w:t>.</w:t>
            </w:r>
            <w:r w:rsidRPr="00C82F81">
              <w:rPr>
                <w:b/>
              </w:rPr>
              <w:t xml:space="preserve">-определяет </w:t>
            </w:r>
            <w:r w:rsidRPr="00C82F81">
              <w:t>особенность народных промыслов и приёмы создания творческих работ.</w:t>
            </w:r>
          </w:p>
          <w:p w:rsidR="00660732" w:rsidRPr="00C82F81" w:rsidRDefault="00660732" w:rsidP="00660732">
            <w:pPr>
              <w:overflowPunct w:val="0"/>
              <w:autoSpaceDE w:val="0"/>
              <w:autoSpaceDN w:val="0"/>
              <w:adjustRightInd w:val="0"/>
              <w:textAlignment w:val="baseline"/>
            </w:pPr>
            <w:r w:rsidRPr="00C82F81">
              <w:rPr>
                <w:b/>
              </w:rPr>
              <w:lastRenderedPageBreak/>
              <w:t>6.1.3.2-использует</w:t>
            </w:r>
            <w:r w:rsidRPr="00C82F81">
              <w:t xml:space="preserve"> разные материалы  и техники при выполнении работ;</w:t>
            </w:r>
          </w:p>
          <w:p w:rsidR="00660732" w:rsidRPr="00C82F81" w:rsidRDefault="00660732" w:rsidP="00660732">
            <w:r w:rsidRPr="00C82F81">
              <w:rPr>
                <w:b/>
                <w:lang w:val="ky-KG"/>
              </w:rPr>
              <w:t>6.1.3.3</w:t>
            </w:r>
            <w:r w:rsidRPr="00C82F81">
              <w:rPr>
                <w:b/>
              </w:rPr>
              <w:t xml:space="preserve">- создает </w:t>
            </w:r>
            <w:r w:rsidRPr="00C82F81">
              <w:t>творческую композицию с использованием элементов фантазии..</w:t>
            </w:r>
          </w:p>
          <w:p w:rsidR="00660732" w:rsidRPr="00C82F81" w:rsidRDefault="00660732" w:rsidP="00660732">
            <w:pPr>
              <w:overflowPunct w:val="0"/>
              <w:autoSpaceDE w:val="0"/>
              <w:autoSpaceDN w:val="0"/>
              <w:adjustRightInd w:val="0"/>
              <w:ind w:firstLine="284"/>
              <w:jc w:val="both"/>
              <w:textAlignment w:val="baseline"/>
            </w:pPr>
          </w:p>
          <w:p w:rsidR="00660732" w:rsidRPr="00C82F81" w:rsidRDefault="00660732" w:rsidP="00660732">
            <w:pPr>
              <w:ind w:firstLine="284"/>
              <w:jc w:val="both"/>
            </w:pPr>
            <w:r w:rsidRPr="00C82F81">
              <w:t xml:space="preserve">- </w:t>
            </w:r>
          </w:p>
        </w:tc>
        <w:tc>
          <w:tcPr>
            <w:tcW w:w="3020" w:type="dxa"/>
          </w:tcPr>
          <w:p w:rsidR="00660732" w:rsidRPr="00C82F81" w:rsidRDefault="00660732" w:rsidP="00660732">
            <w:pPr>
              <w:jc w:val="both"/>
            </w:pPr>
            <w:r w:rsidRPr="00C82F81">
              <w:rPr>
                <w:b/>
              </w:rPr>
              <w:lastRenderedPageBreak/>
              <w:t>7.1.1.1-определяет</w:t>
            </w:r>
            <w:r w:rsidRPr="00C82F81">
              <w:t xml:space="preserve"> ценность изделий мастеров  декоративно-прикладного искусства.</w:t>
            </w:r>
          </w:p>
          <w:p w:rsidR="00660732" w:rsidRPr="00C82F81" w:rsidRDefault="00660732" w:rsidP="00660732">
            <w:pPr>
              <w:shd w:val="clear" w:color="auto" w:fill="FFFFFF"/>
              <w:tabs>
                <w:tab w:val="left" w:pos="610"/>
              </w:tabs>
            </w:pPr>
            <w:r w:rsidRPr="00C82F81">
              <w:rPr>
                <w:b/>
              </w:rPr>
              <w:t>7.1.2.2</w:t>
            </w:r>
            <w:r w:rsidRPr="00C82F81">
              <w:t>.</w:t>
            </w:r>
            <w:r w:rsidRPr="00C82F81">
              <w:rPr>
                <w:b/>
              </w:rPr>
              <w:t>-рассказывает</w:t>
            </w:r>
            <w:r w:rsidRPr="00C82F81">
              <w:t xml:space="preserve"> об </w:t>
            </w:r>
            <w:r w:rsidRPr="00C82F81">
              <w:lastRenderedPageBreak/>
              <w:t>основных правилах выполнениятворческих работ декоративно-прикладного искусства</w:t>
            </w:r>
          </w:p>
          <w:p w:rsidR="00660732" w:rsidRPr="00C82F81" w:rsidRDefault="00660732" w:rsidP="00660732">
            <w:pPr>
              <w:jc w:val="both"/>
              <w:rPr>
                <w:lang w:val="ky-KG"/>
              </w:rPr>
            </w:pPr>
            <w:r w:rsidRPr="00C82F81">
              <w:rPr>
                <w:b/>
              </w:rPr>
              <w:t>7.1.3.3</w:t>
            </w:r>
            <w:r w:rsidRPr="00C82F81">
              <w:t>.</w:t>
            </w:r>
            <w:r w:rsidRPr="00C82F81">
              <w:rPr>
                <w:b/>
              </w:rPr>
              <w:t>-</w:t>
            </w:r>
            <w:r w:rsidRPr="00C82F81">
              <w:t>использует.</w:t>
            </w:r>
          </w:p>
          <w:p w:rsidR="00660732" w:rsidRPr="00C82F81" w:rsidRDefault="00660732" w:rsidP="00660732">
            <w:pPr>
              <w:ind w:firstLine="284"/>
            </w:pPr>
            <w:r w:rsidRPr="00C82F81">
              <w:t>представления о национальном колорите</w:t>
            </w:r>
            <w:r w:rsidRPr="00C82F81">
              <w:rPr>
                <w:b/>
              </w:rPr>
              <w:t>при выполнении</w:t>
            </w:r>
            <w:r w:rsidRPr="00C82F81">
              <w:t xml:space="preserve"> сувенирных работ.</w:t>
            </w:r>
          </w:p>
        </w:tc>
      </w:tr>
      <w:tr w:rsidR="00944F04" w:rsidRPr="00C82F81" w:rsidTr="00944F04">
        <w:trPr>
          <w:jc w:val="center"/>
        </w:trPr>
        <w:tc>
          <w:tcPr>
            <w:tcW w:w="499" w:type="dxa"/>
          </w:tcPr>
          <w:p w:rsidR="00660732" w:rsidRPr="00C82F81" w:rsidRDefault="00660732" w:rsidP="00660732">
            <w:pPr>
              <w:jc w:val="both"/>
              <w:rPr>
                <w:b/>
              </w:rPr>
            </w:pPr>
            <w:r w:rsidRPr="00C82F81">
              <w:rPr>
                <w:b/>
              </w:rPr>
              <w:lastRenderedPageBreak/>
              <w:t>3</w:t>
            </w:r>
          </w:p>
        </w:tc>
        <w:tc>
          <w:tcPr>
            <w:tcW w:w="2268" w:type="dxa"/>
          </w:tcPr>
          <w:p w:rsidR="00660732" w:rsidRPr="00C82F81" w:rsidRDefault="00660732" w:rsidP="00944F04">
            <w:pPr>
              <w:jc w:val="both"/>
              <w:rPr>
                <w:b/>
              </w:rPr>
            </w:pPr>
            <w:r w:rsidRPr="00C82F81">
              <w:rPr>
                <w:b/>
                <w:bCs/>
              </w:rPr>
              <w:t>Тема, сюжет и композиции в изобразительном искусстве.</w:t>
            </w:r>
          </w:p>
          <w:p w:rsidR="00660732" w:rsidRPr="00C82F81" w:rsidRDefault="00660732" w:rsidP="00660732">
            <w:pPr>
              <w:ind w:firstLine="284"/>
              <w:jc w:val="both"/>
              <w:rPr>
                <w:b/>
              </w:rPr>
            </w:pPr>
          </w:p>
        </w:tc>
        <w:tc>
          <w:tcPr>
            <w:tcW w:w="1843" w:type="dxa"/>
          </w:tcPr>
          <w:p w:rsidR="00660732" w:rsidRPr="00C82F81" w:rsidRDefault="00660732" w:rsidP="00660732">
            <w:pPr>
              <w:ind w:firstLine="35"/>
            </w:pPr>
            <w:r w:rsidRPr="00C82F81">
              <w:t>1.Ценностная</w:t>
            </w:r>
          </w:p>
          <w:p w:rsidR="00660732" w:rsidRPr="00C82F81" w:rsidRDefault="00660732" w:rsidP="00660732">
            <w:pPr>
              <w:ind w:firstLine="35"/>
            </w:pPr>
            <w:r w:rsidRPr="00C82F81">
              <w:t>2.Эстетическая</w:t>
            </w:r>
          </w:p>
          <w:p w:rsidR="00660732" w:rsidRPr="00C82F81" w:rsidRDefault="00660732" w:rsidP="00660732">
            <w:pPr>
              <w:ind w:firstLine="35"/>
              <w:jc w:val="both"/>
            </w:pPr>
            <w:r w:rsidRPr="00C82F81">
              <w:t>3.Творческая</w:t>
            </w:r>
          </w:p>
        </w:tc>
        <w:tc>
          <w:tcPr>
            <w:tcW w:w="3685" w:type="dxa"/>
          </w:tcPr>
          <w:p w:rsidR="00660732" w:rsidRPr="00C82F81" w:rsidRDefault="00660732" w:rsidP="00660732">
            <w:pPr>
              <w:overflowPunct w:val="0"/>
              <w:autoSpaceDE w:val="0"/>
              <w:autoSpaceDN w:val="0"/>
              <w:adjustRightInd w:val="0"/>
              <w:textAlignment w:val="baseline"/>
            </w:pPr>
            <w:r w:rsidRPr="00C82F81">
              <w:rPr>
                <w:b/>
              </w:rPr>
              <w:t>5.3.1.1</w:t>
            </w:r>
            <w:r w:rsidRPr="00C82F81">
              <w:t>.</w:t>
            </w:r>
            <w:r w:rsidRPr="00C82F81">
              <w:rPr>
                <w:b/>
              </w:rPr>
              <w:t xml:space="preserve">-рассказывает о </w:t>
            </w:r>
            <w:r w:rsidRPr="00C82F81">
              <w:t>содержательной основедекоративно--прикладной творческой деятельности народных умельцев;</w:t>
            </w:r>
          </w:p>
          <w:p w:rsidR="00660732" w:rsidRPr="00C82F81" w:rsidRDefault="00660732" w:rsidP="00660732">
            <w:pPr>
              <w:jc w:val="both"/>
            </w:pPr>
            <w:r w:rsidRPr="00C82F81">
              <w:rPr>
                <w:b/>
              </w:rPr>
              <w:t>5.3.3.2.-использует</w:t>
            </w:r>
            <w:r w:rsidRPr="00C82F81">
              <w:t xml:space="preserve"> различные  материалы при выполнении  техник декоративно-прикладного искусства с учётом  национальных особенностей народного искусства;</w:t>
            </w:r>
          </w:p>
          <w:p w:rsidR="00660732" w:rsidRPr="00C82F81" w:rsidRDefault="00660732" w:rsidP="00660732">
            <w:pPr>
              <w:overflowPunct w:val="0"/>
              <w:autoSpaceDE w:val="0"/>
              <w:autoSpaceDN w:val="0"/>
              <w:adjustRightInd w:val="0"/>
              <w:jc w:val="both"/>
              <w:textAlignment w:val="baseline"/>
            </w:pPr>
            <w:r w:rsidRPr="00C82F81">
              <w:rPr>
                <w:b/>
              </w:rPr>
              <w:t>5.3.3.3.- составляет</w:t>
            </w:r>
            <w:r w:rsidRPr="00C82F81">
              <w:t xml:space="preserve"> эскизы для изделий способами  изменения цвета в пространстве (цветовая перспекти</w:t>
            </w:r>
            <w:r w:rsidRPr="00C82F81">
              <w:softHyphen/>
              <w:t>ва, влияние света на цвет).</w:t>
            </w:r>
          </w:p>
        </w:tc>
        <w:tc>
          <w:tcPr>
            <w:tcW w:w="2835" w:type="dxa"/>
          </w:tcPr>
          <w:p w:rsidR="00660732" w:rsidRPr="00C82F81" w:rsidRDefault="00660732" w:rsidP="00660732">
            <w:pPr>
              <w:overflowPunct w:val="0"/>
              <w:autoSpaceDE w:val="0"/>
              <w:autoSpaceDN w:val="0"/>
              <w:adjustRightInd w:val="0"/>
              <w:jc w:val="both"/>
              <w:textAlignment w:val="baseline"/>
            </w:pPr>
            <w:r w:rsidRPr="00C82F81">
              <w:rPr>
                <w:b/>
              </w:rPr>
              <w:t>6.3.1.1</w:t>
            </w:r>
            <w:r w:rsidRPr="00C82F81">
              <w:t>.</w:t>
            </w:r>
            <w:r w:rsidRPr="00C82F81">
              <w:rPr>
                <w:b/>
              </w:rPr>
              <w:t>-рассказывает</w:t>
            </w:r>
            <w:r w:rsidRPr="00C82F81">
              <w:t xml:space="preserve"> об особенностях  народных промыслов и работы из природных  материалов.</w:t>
            </w:r>
          </w:p>
          <w:p w:rsidR="00660732" w:rsidRPr="00C82F81" w:rsidRDefault="00660732" w:rsidP="00660732">
            <w:pPr>
              <w:shd w:val="clear" w:color="auto" w:fill="FFFFFF"/>
              <w:tabs>
                <w:tab w:val="left" w:pos="576"/>
              </w:tabs>
              <w:jc w:val="both"/>
              <w:rPr>
                <w:noProof/>
                <w:color w:val="000000"/>
                <w:spacing w:val="4"/>
                <w:w w:val="108"/>
              </w:rPr>
            </w:pPr>
            <w:r w:rsidRPr="00C82F81">
              <w:rPr>
                <w:b/>
              </w:rPr>
              <w:t xml:space="preserve">6.3.2.2-рассказывает </w:t>
            </w:r>
            <w:r w:rsidRPr="00C82F81">
              <w:t xml:space="preserve"> об </w:t>
            </w:r>
            <w:r w:rsidRPr="00C82F81">
              <w:rPr>
                <w:noProof/>
                <w:color w:val="000000"/>
                <w:spacing w:val="-3"/>
                <w:w w:val="108"/>
              </w:rPr>
              <w:t xml:space="preserve"> орнаментах и их виды, названия, смысл </w:t>
            </w:r>
            <w:r w:rsidRPr="00C82F81">
              <w:rPr>
                <w:noProof/>
                <w:color w:val="000000"/>
                <w:spacing w:val="4"/>
                <w:w w:val="108"/>
              </w:rPr>
              <w:t>(символика).</w:t>
            </w:r>
          </w:p>
          <w:p w:rsidR="00660732" w:rsidRPr="00C82F81" w:rsidRDefault="00660732" w:rsidP="00660732">
            <w:pPr>
              <w:shd w:val="clear" w:color="auto" w:fill="FFFFFF"/>
              <w:tabs>
                <w:tab w:val="left" w:pos="576"/>
              </w:tabs>
              <w:rPr>
                <w:noProof/>
                <w:color w:val="000000"/>
                <w:spacing w:val="4"/>
                <w:w w:val="108"/>
              </w:rPr>
            </w:pPr>
            <w:r w:rsidRPr="00C82F81">
              <w:rPr>
                <w:b/>
                <w:noProof/>
                <w:color w:val="000000"/>
                <w:spacing w:val="4"/>
                <w:w w:val="108"/>
              </w:rPr>
              <w:t>6.3.3.3.-оформляет</w:t>
            </w:r>
            <w:r w:rsidRPr="00C82F81">
              <w:rPr>
                <w:noProof/>
                <w:color w:val="000000"/>
                <w:spacing w:val="4"/>
                <w:w w:val="108"/>
              </w:rPr>
              <w:t xml:space="preserve"> различные предметы, вырезая простейшие орнаменты, силуэты животных</w:t>
            </w:r>
            <w:r w:rsidRPr="00C82F81">
              <w:rPr>
                <w:noProof/>
                <w:color w:val="000000"/>
                <w:spacing w:val="1"/>
                <w:w w:val="108"/>
              </w:rPr>
              <w:t>.</w:t>
            </w:r>
          </w:p>
          <w:p w:rsidR="00660732" w:rsidRPr="00C82F81" w:rsidRDefault="00660732" w:rsidP="00660732">
            <w:pPr>
              <w:shd w:val="clear" w:color="auto" w:fill="FFFFFF"/>
              <w:tabs>
                <w:tab w:val="left" w:pos="576"/>
              </w:tabs>
              <w:ind w:firstLine="284"/>
              <w:jc w:val="both"/>
              <w:rPr>
                <w:noProof/>
                <w:color w:val="000000"/>
                <w:spacing w:val="4"/>
                <w:w w:val="108"/>
              </w:rPr>
            </w:pPr>
          </w:p>
          <w:p w:rsidR="00660732" w:rsidRPr="00C82F81" w:rsidRDefault="00660732" w:rsidP="00660732">
            <w:pPr>
              <w:shd w:val="clear" w:color="auto" w:fill="FFFFFF"/>
              <w:tabs>
                <w:tab w:val="left" w:pos="576"/>
              </w:tabs>
              <w:ind w:firstLine="284"/>
              <w:jc w:val="both"/>
              <w:rPr>
                <w:noProof/>
                <w:color w:val="000000"/>
                <w:spacing w:val="4"/>
                <w:w w:val="108"/>
              </w:rPr>
            </w:pPr>
          </w:p>
          <w:p w:rsidR="00660732" w:rsidRPr="00C82F81" w:rsidRDefault="00660732" w:rsidP="00660732">
            <w:pPr>
              <w:shd w:val="clear" w:color="auto" w:fill="FFFFFF"/>
              <w:tabs>
                <w:tab w:val="left" w:pos="576"/>
              </w:tabs>
              <w:ind w:firstLine="284"/>
              <w:jc w:val="both"/>
              <w:rPr>
                <w:noProof/>
                <w:color w:val="000000"/>
                <w:spacing w:val="4"/>
                <w:w w:val="108"/>
              </w:rPr>
            </w:pPr>
          </w:p>
          <w:p w:rsidR="00660732" w:rsidRPr="00C82F81" w:rsidRDefault="00660732" w:rsidP="00660732">
            <w:pPr>
              <w:shd w:val="clear" w:color="auto" w:fill="FFFFFF"/>
              <w:tabs>
                <w:tab w:val="left" w:pos="610"/>
              </w:tabs>
              <w:ind w:firstLine="284"/>
              <w:jc w:val="both"/>
            </w:pPr>
          </w:p>
        </w:tc>
        <w:tc>
          <w:tcPr>
            <w:tcW w:w="3020" w:type="dxa"/>
          </w:tcPr>
          <w:p w:rsidR="00660732" w:rsidRPr="00C82F81" w:rsidRDefault="00660732" w:rsidP="00660732">
            <w:pPr>
              <w:overflowPunct w:val="0"/>
              <w:autoSpaceDE w:val="0"/>
              <w:autoSpaceDN w:val="0"/>
              <w:adjustRightInd w:val="0"/>
              <w:textAlignment w:val="baseline"/>
              <w:rPr>
                <w:b/>
              </w:rPr>
            </w:pPr>
            <w:r w:rsidRPr="00C82F81">
              <w:rPr>
                <w:b/>
              </w:rPr>
              <w:t xml:space="preserve">7.3.1.1.-анализирует </w:t>
            </w:r>
            <w:r w:rsidRPr="00C82F81">
              <w:t>содержание произведений декоративно-прикладного искусства и дизайна.</w:t>
            </w:r>
          </w:p>
          <w:p w:rsidR="00660732" w:rsidRPr="00C82F81" w:rsidRDefault="00660732" w:rsidP="00660732">
            <w:r w:rsidRPr="00C82F81">
              <w:rPr>
                <w:b/>
              </w:rPr>
              <w:t>7.3.3.2.-украшает</w:t>
            </w:r>
            <w:r w:rsidRPr="00C82F81">
              <w:t xml:space="preserve"> интерьер с  выполненными творческими работами декоративно-прикладного искусства.</w:t>
            </w:r>
          </w:p>
          <w:p w:rsidR="00660732" w:rsidRPr="00C82F81" w:rsidRDefault="00660732" w:rsidP="00660732">
            <w:pPr>
              <w:ind w:firstLine="284"/>
              <w:jc w:val="both"/>
            </w:pPr>
            <w:r w:rsidRPr="00C82F81">
              <w:t>варианты по со</w:t>
            </w:r>
            <w:r w:rsidRPr="00C82F81">
              <w:softHyphen/>
              <w:t>держанию</w:t>
            </w:r>
          </w:p>
          <w:p w:rsidR="00660732" w:rsidRPr="00C82F81" w:rsidRDefault="00660732" w:rsidP="00660732">
            <w:pPr>
              <w:jc w:val="both"/>
            </w:pPr>
            <w:r w:rsidRPr="00C82F81">
              <w:rPr>
                <w:b/>
              </w:rPr>
              <w:t>7.3.3.3.-изготовает</w:t>
            </w:r>
            <w:r w:rsidRPr="00C82F81">
              <w:t xml:space="preserve"> различные предметы.</w:t>
            </w:r>
            <w:r w:rsidRPr="00C82F81">
              <w:rPr>
                <w:color w:val="000000" w:themeColor="text1"/>
              </w:rPr>
              <w:t>ручными плетения, различные соломенные куклыиспользуя</w:t>
            </w:r>
            <w:r w:rsidRPr="00C82F81">
              <w:t xml:space="preserve"> природный материал.</w:t>
            </w:r>
          </w:p>
        </w:tc>
      </w:tr>
    </w:tbl>
    <w:p w:rsidR="00944F04" w:rsidRDefault="00944F04" w:rsidP="00660732">
      <w:pPr>
        <w:ind w:firstLine="284"/>
        <w:jc w:val="both"/>
        <w:rPr>
          <w:b/>
        </w:rPr>
        <w:sectPr w:rsidR="00944F04" w:rsidSect="00944F04">
          <w:pgSz w:w="16838" w:h="11906" w:orient="landscape"/>
          <w:pgMar w:top="851" w:right="1134" w:bottom="1701" w:left="1134" w:header="709" w:footer="709" w:gutter="0"/>
          <w:cols w:space="708"/>
          <w:docGrid w:linePitch="360"/>
        </w:sectPr>
      </w:pPr>
    </w:p>
    <w:p w:rsidR="00660732" w:rsidRPr="00C82F81" w:rsidRDefault="00660732" w:rsidP="00660732">
      <w:pPr>
        <w:ind w:firstLine="284"/>
        <w:jc w:val="both"/>
        <w:rPr>
          <w:b/>
        </w:rPr>
      </w:pPr>
    </w:p>
    <w:p w:rsidR="00660732" w:rsidRPr="00C82F81" w:rsidRDefault="00660732" w:rsidP="00660732">
      <w:pPr>
        <w:jc w:val="both"/>
        <w:rPr>
          <w:bCs/>
        </w:rPr>
      </w:pPr>
      <w:r>
        <w:rPr>
          <w:b/>
        </w:rPr>
        <w:t>3.2</w:t>
      </w:r>
      <w:r w:rsidRPr="00C82F81">
        <w:rPr>
          <w:b/>
        </w:rPr>
        <w:t xml:space="preserve"> Основные стратегии оценивания достижений учащихся.</w:t>
      </w:r>
    </w:p>
    <w:p w:rsidR="00660732" w:rsidRPr="00C82F81" w:rsidRDefault="00660732" w:rsidP="00660732">
      <w:pPr>
        <w:pStyle w:val="Standard"/>
        <w:ind w:firstLine="284"/>
        <w:jc w:val="both"/>
        <w:rPr>
          <w:rFonts w:ascii="Times New Roman" w:hAnsi="Times New Roman" w:cs="Times New Roman"/>
        </w:rPr>
      </w:pPr>
      <w:r w:rsidRPr="00C82F81">
        <w:rPr>
          <w:rFonts w:ascii="Times New Roman" w:hAnsi="Times New Roman" w:cs="Times New Roman"/>
        </w:rPr>
        <w:t>В ходе учебного процесса используются различные виды формативного и суммативного оценивания, которые направлены на поддержку достижений учащихся.</w:t>
      </w:r>
    </w:p>
    <w:p w:rsidR="00660732" w:rsidRPr="00C82F81" w:rsidRDefault="00660732" w:rsidP="00660732">
      <w:pPr>
        <w:pStyle w:val="Standard"/>
        <w:ind w:firstLine="284"/>
        <w:jc w:val="both"/>
        <w:rPr>
          <w:rFonts w:asciiTheme="minorHAnsi" w:hAnsiTheme="minorHAnsi"/>
          <w:color w:val="000000"/>
        </w:rPr>
      </w:pPr>
      <w:r w:rsidRPr="00C82F81">
        <w:rPr>
          <w:color w:val="000000"/>
        </w:rPr>
        <w:t xml:space="preserve">При работе с использованием системы самооценивания очень важно, чтобы учитель обсудил вместе с детьми критерии успешности выполнения творческой работы. Критериями и показателями оценки результатов творческой композиции могут быть: композиционная организация изображения в листе; построение формы, передача пропорций; умение использовать цвет при создании композиции, выразительность; умение передавать собственное отношение к изображаемому через объяснение замысла; оригинальность композиции. </w:t>
      </w:r>
    </w:p>
    <w:p w:rsidR="00660732" w:rsidRPr="0045105C" w:rsidRDefault="00660732" w:rsidP="00660732">
      <w:pPr>
        <w:pStyle w:val="Standard"/>
        <w:ind w:firstLine="284"/>
        <w:jc w:val="both"/>
        <w:rPr>
          <w:rFonts w:asciiTheme="minorHAnsi" w:hAnsiTheme="minorHAnsi"/>
          <w:bCs/>
        </w:rPr>
      </w:pPr>
      <w:r w:rsidRPr="00C82F81">
        <w:rPr>
          <w:color w:val="000000"/>
        </w:rPr>
        <w:t>Оценивается также соответствие работы теме, определенной идее (если тема и идея были заданы), анализ приобретенных художественно-творческих достижений в познавательной и созидательной деятельности (оценивается учащимся). Оценивание по данному критерию проходит через призму личностных достижений школьника, его художественно-творческого развития, возможности участия выполненной работы в выставках.</w:t>
      </w:r>
      <w:r w:rsidRPr="00C82F81">
        <w:rPr>
          <w:rFonts w:ascii="Times New Roman" w:hAnsi="Times New Roman" w:cs="Times New Roman"/>
          <w:color w:val="000000"/>
          <w:shd w:val="clear" w:color="auto" w:fill="FFFFFF"/>
          <w:lang w:eastAsia="ru-RU"/>
        </w:rPr>
        <w:t xml:space="preserve"> Важно наряду с художественным творчеством оценивать интеллектуальные инициативные творческие проявления школьника: оригинальность его вопросов, самостоятельных поисков дополнительного материала, высказанных интересных предположений и т.д  .</w:t>
      </w:r>
      <w:r w:rsidRPr="00C82F81">
        <w:rPr>
          <w:color w:val="000000"/>
        </w:rPr>
        <w:t xml:space="preserve">При выполнении итоговых творческих композиций объявляется конкурс на лучший рисунок, организуются выставки работ и участие в других выстаках.. </w:t>
      </w:r>
    </w:p>
    <w:p w:rsidR="00660732" w:rsidRPr="00C82F81" w:rsidRDefault="00660732" w:rsidP="00660732">
      <w:pPr>
        <w:ind w:firstLine="284"/>
        <w:rPr>
          <w:b/>
        </w:rPr>
      </w:pPr>
      <w:r>
        <w:rPr>
          <w:b/>
        </w:rPr>
        <w:t>Таблица 2.</w:t>
      </w:r>
      <w:r w:rsidRPr="00C82F81">
        <w:rPr>
          <w:b/>
        </w:rPr>
        <w:t>Виды заданий для оценивания компетентностей учащихся.</w:t>
      </w:r>
    </w:p>
    <w:p w:rsidR="00660732" w:rsidRPr="00C82F81" w:rsidRDefault="00660732" w:rsidP="00660732">
      <w:pPr>
        <w:ind w:firstLine="284"/>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
        <w:gridCol w:w="5624"/>
        <w:gridCol w:w="3144"/>
      </w:tblGrid>
      <w:tr w:rsidR="00660732" w:rsidRPr="00C82F81" w:rsidTr="00660732">
        <w:tc>
          <w:tcPr>
            <w:tcW w:w="802" w:type="dxa"/>
            <w:shd w:val="clear" w:color="auto" w:fill="auto"/>
          </w:tcPr>
          <w:p w:rsidR="00660732" w:rsidRPr="00C82F81" w:rsidRDefault="00660732" w:rsidP="00660732">
            <w:pPr>
              <w:pStyle w:val="a3"/>
              <w:spacing w:before="0" w:beforeAutospacing="0" w:after="0" w:afterAutospacing="0"/>
              <w:ind w:firstLine="284"/>
              <w:textAlignment w:val="baseline"/>
              <w:rPr>
                <w:b/>
                <w:color w:val="000000"/>
                <w:bdr w:val="none" w:sz="0" w:space="0" w:color="auto" w:frame="1"/>
              </w:rPr>
            </w:pPr>
            <w:r w:rsidRPr="00C82F81">
              <w:rPr>
                <w:b/>
                <w:color w:val="000000"/>
                <w:bdr w:val="none" w:sz="0" w:space="0" w:color="auto" w:frame="1"/>
              </w:rPr>
              <w:t>№п/п</w:t>
            </w:r>
          </w:p>
        </w:tc>
        <w:tc>
          <w:tcPr>
            <w:tcW w:w="8378" w:type="dxa"/>
            <w:shd w:val="clear" w:color="auto" w:fill="auto"/>
          </w:tcPr>
          <w:p w:rsidR="00660732" w:rsidRPr="00C82F81" w:rsidRDefault="00660732" w:rsidP="00660732">
            <w:pPr>
              <w:pStyle w:val="a3"/>
              <w:spacing w:before="0" w:beforeAutospacing="0" w:after="0" w:afterAutospacing="0"/>
              <w:ind w:firstLine="284"/>
              <w:jc w:val="center"/>
              <w:textAlignment w:val="baseline"/>
              <w:rPr>
                <w:b/>
                <w:color w:val="000000"/>
                <w:bdr w:val="none" w:sz="0" w:space="0" w:color="auto" w:frame="1"/>
              </w:rPr>
            </w:pPr>
            <w:r w:rsidRPr="00C82F81">
              <w:rPr>
                <w:b/>
                <w:color w:val="000000"/>
                <w:bdr w:val="none" w:sz="0" w:space="0" w:color="auto" w:frame="1"/>
              </w:rPr>
              <w:t xml:space="preserve">Виды заданий </w:t>
            </w:r>
          </w:p>
        </w:tc>
        <w:tc>
          <w:tcPr>
            <w:tcW w:w="4253" w:type="dxa"/>
            <w:shd w:val="clear" w:color="auto" w:fill="auto"/>
          </w:tcPr>
          <w:p w:rsidR="00660732" w:rsidRPr="00C82F81" w:rsidRDefault="00660732" w:rsidP="00660732">
            <w:pPr>
              <w:pStyle w:val="a3"/>
              <w:spacing w:before="0" w:beforeAutospacing="0" w:after="0" w:afterAutospacing="0"/>
              <w:ind w:firstLine="284"/>
              <w:jc w:val="center"/>
              <w:textAlignment w:val="baseline"/>
              <w:rPr>
                <w:b/>
                <w:color w:val="000000"/>
                <w:bdr w:val="none" w:sz="0" w:space="0" w:color="auto" w:frame="1"/>
              </w:rPr>
            </w:pPr>
            <w:r w:rsidRPr="00C82F81">
              <w:rPr>
                <w:b/>
                <w:color w:val="000000"/>
                <w:bdr w:val="none" w:sz="0" w:space="0" w:color="auto" w:frame="1"/>
              </w:rPr>
              <w:t>Примерное распределение веса оценки</w:t>
            </w:r>
          </w:p>
        </w:tc>
      </w:tr>
      <w:tr w:rsidR="00660732" w:rsidRPr="00C82F81" w:rsidTr="00660732">
        <w:tc>
          <w:tcPr>
            <w:tcW w:w="802" w:type="dxa"/>
            <w:shd w:val="clear" w:color="auto" w:fill="auto"/>
          </w:tcPr>
          <w:p w:rsidR="00660732" w:rsidRPr="00C82F81" w:rsidRDefault="00660732" w:rsidP="00660732">
            <w:pPr>
              <w:pStyle w:val="a3"/>
              <w:spacing w:before="0" w:beforeAutospacing="0" w:after="0" w:afterAutospacing="0"/>
              <w:ind w:firstLine="284"/>
              <w:textAlignment w:val="baseline"/>
              <w:rPr>
                <w:color w:val="000000"/>
                <w:bdr w:val="none" w:sz="0" w:space="0" w:color="auto" w:frame="1"/>
              </w:rPr>
            </w:pPr>
            <w:r w:rsidRPr="00C82F81">
              <w:rPr>
                <w:color w:val="000000"/>
                <w:bdr w:val="none" w:sz="0" w:space="0" w:color="auto" w:frame="1"/>
              </w:rPr>
              <w:t>1.</w:t>
            </w:r>
          </w:p>
        </w:tc>
        <w:tc>
          <w:tcPr>
            <w:tcW w:w="8378" w:type="dxa"/>
            <w:shd w:val="clear" w:color="auto" w:fill="auto"/>
          </w:tcPr>
          <w:p w:rsidR="00660732" w:rsidRPr="00C82F81" w:rsidRDefault="00660732" w:rsidP="00660732">
            <w:pPr>
              <w:ind w:firstLine="284"/>
            </w:pPr>
            <w:r w:rsidRPr="00C82F81">
              <w:t>Построение композиции ( композиционное размещение объектов на плоскости,</w:t>
            </w:r>
          </w:p>
          <w:p w:rsidR="00660732" w:rsidRPr="00C82F81" w:rsidRDefault="00660732" w:rsidP="00660732">
            <w:pPr>
              <w:ind w:firstLine="284"/>
              <w:rPr>
                <w:color w:val="000000"/>
                <w:bdr w:val="none" w:sz="0" w:space="0" w:color="auto" w:frame="1"/>
              </w:rPr>
            </w:pPr>
            <w:r w:rsidRPr="00C82F81">
              <w:rPr>
                <w:color w:val="000000"/>
              </w:rPr>
              <w:t xml:space="preserve"> построение формы, передача пропорций)</w:t>
            </w:r>
          </w:p>
        </w:tc>
        <w:tc>
          <w:tcPr>
            <w:tcW w:w="4253" w:type="dxa"/>
            <w:shd w:val="clear" w:color="auto" w:fill="auto"/>
          </w:tcPr>
          <w:p w:rsidR="00660732" w:rsidRPr="00C82F81" w:rsidRDefault="00660732" w:rsidP="00660732">
            <w:pPr>
              <w:ind w:firstLine="284"/>
            </w:pPr>
            <w:r w:rsidRPr="00C82F81">
              <w:t>10%</w:t>
            </w:r>
          </w:p>
          <w:p w:rsidR="00660732" w:rsidRPr="00C82F81" w:rsidRDefault="00660732" w:rsidP="00660732">
            <w:pPr>
              <w:pStyle w:val="a3"/>
              <w:spacing w:before="0" w:beforeAutospacing="0" w:after="0" w:afterAutospacing="0"/>
              <w:ind w:firstLine="284"/>
              <w:textAlignment w:val="baseline"/>
              <w:rPr>
                <w:color w:val="000000"/>
                <w:bdr w:val="none" w:sz="0" w:space="0" w:color="auto" w:frame="1"/>
              </w:rPr>
            </w:pPr>
          </w:p>
        </w:tc>
      </w:tr>
      <w:tr w:rsidR="00660732" w:rsidRPr="00C82F81" w:rsidTr="00660732">
        <w:tc>
          <w:tcPr>
            <w:tcW w:w="802" w:type="dxa"/>
            <w:shd w:val="clear" w:color="auto" w:fill="auto"/>
          </w:tcPr>
          <w:p w:rsidR="00660732" w:rsidRPr="00C82F81" w:rsidRDefault="00660732" w:rsidP="00660732">
            <w:pPr>
              <w:pStyle w:val="a3"/>
              <w:spacing w:before="0" w:beforeAutospacing="0" w:after="0" w:afterAutospacing="0"/>
              <w:ind w:firstLine="284"/>
              <w:textAlignment w:val="baseline"/>
              <w:rPr>
                <w:color w:val="000000"/>
                <w:bdr w:val="none" w:sz="0" w:space="0" w:color="auto" w:frame="1"/>
              </w:rPr>
            </w:pPr>
            <w:r w:rsidRPr="00C82F81">
              <w:rPr>
                <w:color w:val="000000"/>
                <w:bdr w:val="none" w:sz="0" w:space="0" w:color="auto" w:frame="1"/>
              </w:rPr>
              <w:t>2.</w:t>
            </w:r>
          </w:p>
        </w:tc>
        <w:tc>
          <w:tcPr>
            <w:tcW w:w="8378" w:type="dxa"/>
            <w:shd w:val="clear" w:color="auto" w:fill="auto"/>
          </w:tcPr>
          <w:p w:rsidR="00660732" w:rsidRPr="00C82F81" w:rsidRDefault="00660732" w:rsidP="00660732">
            <w:pPr>
              <w:ind w:firstLine="284"/>
              <w:rPr>
                <w:color w:val="000000"/>
                <w:bdr w:val="none" w:sz="0" w:space="0" w:color="auto" w:frame="1"/>
              </w:rPr>
            </w:pPr>
            <w:r w:rsidRPr="00C82F81">
              <w:t>Цветовое решение композиции (</w:t>
            </w:r>
            <w:r w:rsidRPr="00C82F81">
              <w:rPr>
                <w:color w:val="000000"/>
              </w:rPr>
              <w:t>использование цвета при создании композиции графическими и живописными средствами)</w:t>
            </w:r>
          </w:p>
        </w:tc>
        <w:tc>
          <w:tcPr>
            <w:tcW w:w="4253" w:type="dxa"/>
            <w:shd w:val="clear" w:color="auto" w:fill="auto"/>
          </w:tcPr>
          <w:p w:rsidR="00660732" w:rsidRPr="00C82F81" w:rsidRDefault="00660732" w:rsidP="00660732">
            <w:pPr>
              <w:ind w:firstLine="284"/>
            </w:pPr>
            <w:r w:rsidRPr="00C82F81">
              <w:t>10%</w:t>
            </w:r>
          </w:p>
          <w:p w:rsidR="00660732" w:rsidRPr="00C82F81" w:rsidRDefault="00660732" w:rsidP="00660732">
            <w:pPr>
              <w:pStyle w:val="a3"/>
              <w:spacing w:before="0" w:beforeAutospacing="0" w:after="0" w:afterAutospacing="0"/>
              <w:ind w:firstLine="284"/>
              <w:textAlignment w:val="baseline"/>
              <w:rPr>
                <w:color w:val="000000"/>
                <w:bdr w:val="none" w:sz="0" w:space="0" w:color="auto" w:frame="1"/>
              </w:rPr>
            </w:pPr>
          </w:p>
        </w:tc>
      </w:tr>
      <w:tr w:rsidR="00660732" w:rsidRPr="00C82F81" w:rsidTr="00660732">
        <w:tc>
          <w:tcPr>
            <w:tcW w:w="802" w:type="dxa"/>
            <w:shd w:val="clear" w:color="auto" w:fill="auto"/>
          </w:tcPr>
          <w:p w:rsidR="00660732" w:rsidRPr="00C82F81" w:rsidRDefault="00660732" w:rsidP="00660732">
            <w:pPr>
              <w:pStyle w:val="a3"/>
              <w:spacing w:before="0" w:beforeAutospacing="0" w:after="0" w:afterAutospacing="0"/>
              <w:ind w:firstLine="284"/>
              <w:textAlignment w:val="baseline"/>
              <w:rPr>
                <w:color w:val="000000"/>
                <w:bdr w:val="none" w:sz="0" w:space="0" w:color="auto" w:frame="1"/>
              </w:rPr>
            </w:pPr>
            <w:r w:rsidRPr="00C82F81">
              <w:rPr>
                <w:color w:val="000000"/>
                <w:bdr w:val="none" w:sz="0" w:space="0" w:color="auto" w:frame="1"/>
              </w:rPr>
              <w:t>3.</w:t>
            </w:r>
          </w:p>
        </w:tc>
        <w:tc>
          <w:tcPr>
            <w:tcW w:w="8378" w:type="dxa"/>
            <w:shd w:val="clear" w:color="auto" w:fill="auto"/>
          </w:tcPr>
          <w:p w:rsidR="00660732" w:rsidRPr="00C82F81" w:rsidRDefault="00660732" w:rsidP="00C41449">
            <w:pPr>
              <w:numPr>
                <w:ilvl w:val="0"/>
                <w:numId w:val="71"/>
              </w:numPr>
              <w:tabs>
                <w:tab w:val="clear" w:pos="720"/>
                <w:tab w:val="num" w:pos="332"/>
              </w:tabs>
              <w:autoSpaceDE w:val="0"/>
              <w:autoSpaceDN w:val="0"/>
              <w:adjustRightInd w:val="0"/>
              <w:ind w:left="0" w:firstLine="284"/>
              <w:jc w:val="both"/>
            </w:pPr>
            <w:r w:rsidRPr="00C82F81">
              <w:rPr>
                <w:color w:val="000000"/>
              </w:rPr>
              <w:t>Творческая работа:</w:t>
            </w:r>
          </w:p>
          <w:p w:rsidR="00660732" w:rsidRPr="00C82F81" w:rsidRDefault="00660732" w:rsidP="00660732">
            <w:pPr>
              <w:tabs>
                <w:tab w:val="num" w:pos="332"/>
              </w:tabs>
              <w:autoSpaceDE w:val="0"/>
              <w:autoSpaceDN w:val="0"/>
              <w:adjustRightInd w:val="0"/>
              <w:ind w:firstLine="284"/>
              <w:jc w:val="both"/>
            </w:pPr>
            <w:r w:rsidRPr="00C82F81">
              <w:rPr>
                <w:color w:val="000000"/>
              </w:rPr>
              <w:t>-</w:t>
            </w:r>
            <w:r w:rsidRPr="00C82F81">
              <w:t>владение композицией, правильное решение композиции, предмета, орнамента (согласованность между собой всех компонентов изображения, выражение  общей идеи и содержание).</w:t>
            </w:r>
          </w:p>
          <w:p w:rsidR="00660732" w:rsidRPr="00C82F81" w:rsidRDefault="00660732" w:rsidP="00660732">
            <w:pPr>
              <w:tabs>
                <w:tab w:val="num" w:pos="332"/>
              </w:tabs>
              <w:autoSpaceDE w:val="0"/>
              <w:autoSpaceDN w:val="0"/>
              <w:adjustRightInd w:val="0"/>
              <w:ind w:firstLine="284"/>
              <w:jc w:val="both"/>
            </w:pPr>
            <w:r w:rsidRPr="00C82F81">
              <w:t>-владение техникой (используемые  выразительные художественные средства в выполнении задания).</w:t>
            </w:r>
          </w:p>
          <w:p w:rsidR="00660732" w:rsidRPr="00C82F81" w:rsidRDefault="00660732" w:rsidP="00660732">
            <w:pPr>
              <w:tabs>
                <w:tab w:val="num" w:pos="332"/>
              </w:tabs>
              <w:autoSpaceDE w:val="0"/>
              <w:autoSpaceDN w:val="0"/>
              <w:adjustRightInd w:val="0"/>
              <w:ind w:firstLine="284"/>
              <w:jc w:val="both"/>
            </w:pPr>
            <w:r w:rsidRPr="00C82F81">
              <w:t>-творческий подход.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660732" w:rsidRPr="00C82F81" w:rsidRDefault="00660732" w:rsidP="00660732">
            <w:pPr>
              <w:tabs>
                <w:tab w:val="num" w:pos="332"/>
              </w:tabs>
              <w:autoSpaceDE w:val="0"/>
              <w:autoSpaceDN w:val="0"/>
              <w:adjustRightInd w:val="0"/>
              <w:ind w:firstLine="284"/>
              <w:jc w:val="both"/>
            </w:pPr>
            <w:r w:rsidRPr="00C82F81">
              <w:rPr>
                <w:color w:val="000000"/>
              </w:rPr>
              <w:t>- отзыв о творческой композиции ( название, тема; сюжет, какими могли бы быть другие варианты в данной теме; почему выбрана эта тема, что хотелось в ней выразить (содержание)</w:t>
            </w:r>
            <w:r w:rsidRPr="00C82F81">
              <w:rPr>
                <w:i/>
                <w:iCs/>
                <w:color w:val="000000"/>
              </w:rPr>
              <w:t>;</w:t>
            </w:r>
            <w:r w:rsidRPr="00C82F81">
              <w:rPr>
                <w:rStyle w:val="apple-converted-space"/>
                <w:i/>
                <w:iCs/>
                <w:color w:val="000000"/>
              </w:rPr>
              <w:t> </w:t>
            </w:r>
            <w:r w:rsidRPr="00C82F81">
              <w:rPr>
                <w:color w:val="000000"/>
              </w:rPr>
              <w:t>какие выразительные средства были использованы (композиция, перспектива, светотень, цвет).</w:t>
            </w:r>
          </w:p>
        </w:tc>
        <w:tc>
          <w:tcPr>
            <w:tcW w:w="4253" w:type="dxa"/>
            <w:shd w:val="clear" w:color="auto" w:fill="auto"/>
          </w:tcPr>
          <w:p w:rsidR="00660732" w:rsidRPr="00C82F81" w:rsidRDefault="00660732" w:rsidP="00660732">
            <w:pPr>
              <w:ind w:firstLine="284"/>
            </w:pPr>
            <w:r w:rsidRPr="00C82F81">
              <w:t>20%</w:t>
            </w:r>
          </w:p>
          <w:p w:rsidR="00660732" w:rsidRPr="00C82F81" w:rsidRDefault="00660732" w:rsidP="00660732">
            <w:pPr>
              <w:ind w:firstLine="284"/>
            </w:pPr>
          </w:p>
        </w:tc>
      </w:tr>
      <w:tr w:rsidR="00660732" w:rsidRPr="00C82F81" w:rsidTr="00660732">
        <w:tc>
          <w:tcPr>
            <w:tcW w:w="802" w:type="dxa"/>
            <w:shd w:val="clear" w:color="auto" w:fill="auto"/>
          </w:tcPr>
          <w:p w:rsidR="00660732" w:rsidRPr="00C82F81" w:rsidRDefault="00660732" w:rsidP="00660732">
            <w:pPr>
              <w:pStyle w:val="a3"/>
              <w:spacing w:before="0" w:beforeAutospacing="0" w:after="0" w:afterAutospacing="0"/>
              <w:ind w:firstLine="284"/>
              <w:textAlignment w:val="baseline"/>
              <w:rPr>
                <w:color w:val="000000"/>
                <w:bdr w:val="none" w:sz="0" w:space="0" w:color="auto" w:frame="1"/>
              </w:rPr>
            </w:pPr>
            <w:r w:rsidRPr="00C82F81">
              <w:rPr>
                <w:color w:val="000000"/>
                <w:bdr w:val="none" w:sz="0" w:space="0" w:color="auto" w:frame="1"/>
              </w:rPr>
              <w:t>4.</w:t>
            </w:r>
          </w:p>
        </w:tc>
        <w:tc>
          <w:tcPr>
            <w:tcW w:w="8378" w:type="dxa"/>
            <w:shd w:val="clear" w:color="auto" w:fill="auto"/>
          </w:tcPr>
          <w:p w:rsidR="00660732" w:rsidRPr="00C82F81" w:rsidRDefault="00660732" w:rsidP="00660732">
            <w:pPr>
              <w:tabs>
                <w:tab w:val="num" w:pos="332"/>
              </w:tabs>
              <w:ind w:firstLine="284"/>
            </w:pPr>
            <w:r w:rsidRPr="00C82F81">
              <w:rPr>
                <w:color w:val="000000"/>
              </w:rPr>
              <w:t xml:space="preserve"> </w:t>
            </w:r>
            <w:r w:rsidRPr="00C82F81">
              <w:t xml:space="preserve">Творческий проект.   </w:t>
            </w:r>
          </w:p>
          <w:p w:rsidR="00660732" w:rsidRPr="00C82F81" w:rsidRDefault="00660732" w:rsidP="00660732">
            <w:pPr>
              <w:tabs>
                <w:tab w:val="num" w:pos="332"/>
              </w:tabs>
              <w:ind w:firstLine="284"/>
            </w:pPr>
            <w:r w:rsidRPr="00C82F81">
              <w:lastRenderedPageBreak/>
              <w:t>Комплексный проект (мини-исследование с использованием литературы, музыки, ИХТ)</w:t>
            </w:r>
          </w:p>
        </w:tc>
        <w:tc>
          <w:tcPr>
            <w:tcW w:w="4253" w:type="dxa"/>
            <w:shd w:val="clear" w:color="auto" w:fill="auto"/>
          </w:tcPr>
          <w:p w:rsidR="00660732" w:rsidRPr="00C82F81" w:rsidRDefault="00660732" w:rsidP="00660732">
            <w:pPr>
              <w:pStyle w:val="a3"/>
              <w:spacing w:before="0" w:beforeAutospacing="0" w:after="0" w:afterAutospacing="0"/>
              <w:ind w:firstLine="284"/>
              <w:textAlignment w:val="baseline"/>
              <w:rPr>
                <w:color w:val="000000"/>
                <w:bdr w:val="none" w:sz="0" w:space="0" w:color="auto" w:frame="1"/>
              </w:rPr>
            </w:pPr>
            <w:r w:rsidRPr="00C82F81">
              <w:rPr>
                <w:color w:val="000000"/>
                <w:bdr w:val="none" w:sz="0" w:space="0" w:color="auto" w:frame="1"/>
              </w:rPr>
              <w:lastRenderedPageBreak/>
              <w:t>20%</w:t>
            </w:r>
          </w:p>
        </w:tc>
      </w:tr>
      <w:tr w:rsidR="00660732" w:rsidRPr="00C82F81" w:rsidTr="00660732">
        <w:tc>
          <w:tcPr>
            <w:tcW w:w="802" w:type="dxa"/>
            <w:shd w:val="clear" w:color="auto" w:fill="auto"/>
          </w:tcPr>
          <w:p w:rsidR="00660732" w:rsidRPr="00C82F81" w:rsidRDefault="00660732" w:rsidP="00660732">
            <w:pPr>
              <w:pStyle w:val="a3"/>
              <w:spacing w:before="0" w:beforeAutospacing="0" w:after="0" w:afterAutospacing="0"/>
              <w:ind w:firstLine="284"/>
              <w:textAlignment w:val="baseline"/>
              <w:rPr>
                <w:color w:val="000000"/>
                <w:bdr w:val="none" w:sz="0" w:space="0" w:color="auto" w:frame="1"/>
              </w:rPr>
            </w:pPr>
            <w:r w:rsidRPr="00C82F81">
              <w:rPr>
                <w:color w:val="000000"/>
                <w:bdr w:val="none" w:sz="0" w:space="0" w:color="auto" w:frame="1"/>
              </w:rPr>
              <w:lastRenderedPageBreak/>
              <w:t>5.</w:t>
            </w:r>
          </w:p>
        </w:tc>
        <w:tc>
          <w:tcPr>
            <w:tcW w:w="8378" w:type="dxa"/>
            <w:shd w:val="clear" w:color="auto" w:fill="auto"/>
          </w:tcPr>
          <w:p w:rsidR="00660732" w:rsidRPr="00C82F81" w:rsidRDefault="00660732" w:rsidP="00660732">
            <w:pPr>
              <w:pStyle w:val="Standard"/>
              <w:ind w:firstLine="284"/>
              <w:jc w:val="both"/>
              <w:rPr>
                <w:rFonts w:ascii="Times New Roman" w:hAnsi="Times New Roman" w:cs="Times New Roman"/>
              </w:rPr>
            </w:pPr>
            <w:r w:rsidRPr="00C82F81">
              <w:rPr>
                <w:rFonts w:ascii="Times New Roman" w:hAnsi="Times New Roman" w:cs="Times New Roman"/>
              </w:rPr>
              <w:t>Оценивание произведений искусства:</w:t>
            </w:r>
          </w:p>
          <w:p w:rsidR="00660732" w:rsidRPr="00C82F81" w:rsidRDefault="00660732" w:rsidP="00660732">
            <w:pPr>
              <w:pStyle w:val="Standard"/>
              <w:ind w:firstLine="284"/>
              <w:jc w:val="both"/>
              <w:rPr>
                <w:rFonts w:ascii="Times New Roman" w:hAnsi="Times New Roman" w:cs="Times New Roman"/>
                <w:color w:val="000000" w:themeColor="text1"/>
              </w:rPr>
            </w:pPr>
            <w:r w:rsidRPr="00C82F81">
              <w:rPr>
                <w:rFonts w:ascii="Times New Roman" w:hAnsi="Times New Roman" w:cs="Times New Roman"/>
              </w:rPr>
              <w:t xml:space="preserve"> -умение смотреть произведения искусства разных стилей, видов и жанров, анализировать их, описывать и презентовать результаты своего анализа</w:t>
            </w:r>
            <w:r w:rsidRPr="00C82F81">
              <w:rPr>
                <w:rFonts w:ascii="Times New Roman" w:hAnsi="Times New Roman" w:cs="Times New Roman"/>
                <w:color w:val="000000" w:themeColor="text1"/>
              </w:rPr>
              <w:t>;</w:t>
            </w:r>
          </w:p>
          <w:p w:rsidR="00660732" w:rsidRPr="00C82F81" w:rsidRDefault="00660732" w:rsidP="00660732">
            <w:pPr>
              <w:pStyle w:val="Standard"/>
              <w:ind w:firstLine="284"/>
              <w:jc w:val="both"/>
              <w:rPr>
                <w:rFonts w:ascii="Times New Roman" w:hAnsi="Times New Roman" w:cs="Times New Roman"/>
              </w:rPr>
            </w:pPr>
            <w:r w:rsidRPr="00C82F81">
              <w:rPr>
                <w:rFonts w:ascii="Times New Roman" w:hAnsi="Times New Roman" w:cs="Times New Roman"/>
                <w:color w:val="000000" w:themeColor="text1"/>
              </w:rPr>
              <w:t>-</w:t>
            </w:r>
            <w:r w:rsidRPr="00C82F81">
              <w:rPr>
                <w:rFonts w:ascii="Times New Roman" w:hAnsi="Times New Roman" w:cs="Times New Roman"/>
                <w:color w:val="000000" w:themeColor="text1"/>
                <w:shd w:val="clear" w:color="auto" w:fill="FFFFFF"/>
                <w:lang w:eastAsia="ru-RU"/>
              </w:rPr>
              <w:t>оригинальность вопросов, самостоятельных поисков дополнительного материала, высказывание интересных предположений.</w:t>
            </w:r>
          </w:p>
        </w:tc>
        <w:tc>
          <w:tcPr>
            <w:tcW w:w="4253" w:type="dxa"/>
            <w:shd w:val="clear" w:color="auto" w:fill="auto"/>
          </w:tcPr>
          <w:p w:rsidR="00660732" w:rsidRPr="00C82F81" w:rsidRDefault="00660732" w:rsidP="00660732">
            <w:pPr>
              <w:pStyle w:val="a3"/>
              <w:spacing w:before="0" w:beforeAutospacing="0" w:after="0" w:afterAutospacing="0"/>
              <w:ind w:firstLine="284"/>
              <w:textAlignment w:val="baseline"/>
              <w:rPr>
                <w:color w:val="000000"/>
                <w:bdr w:val="none" w:sz="0" w:space="0" w:color="auto" w:frame="1"/>
              </w:rPr>
            </w:pPr>
            <w:r w:rsidRPr="00C82F81">
              <w:rPr>
                <w:color w:val="000000"/>
                <w:bdr w:val="none" w:sz="0" w:space="0" w:color="auto" w:frame="1"/>
              </w:rPr>
              <w:t>20%</w:t>
            </w:r>
          </w:p>
        </w:tc>
      </w:tr>
      <w:tr w:rsidR="00660732" w:rsidRPr="00C82F81" w:rsidTr="00660732">
        <w:tc>
          <w:tcPr>
            <w:tcW w:w="802" w:type="dxa"/>
            <w:shd w:val="clear" w:color="auto" w:fill="auto"/>
          </w:tcPr>
          <w:p w:rsidR="00660732" w:rsidRPr="00C82F81" w:rsidRDefault="00660732" w:rsidP="00660732">
            <w:pPr>
              <w:pStyle w:val="a3"/>
              <w:spacing w:before="0" w:beforeAutospacing="0" w:after="0" w:afterAutospacing="0"/>
              <w:ind w:firstLine="284"/>
              <w:textAlignment w:val="baseline"/>
              <w:rPr>
                <w:color w:val="000000"/>
                <w:bdr w:val="none" w:sz="0" w:space="0" w:color="auto" w:frame="1"/>
              </w:rPr>
            </w:pPr>
            <w:r w:rsidRPr="00C82F81">
              <w:rPr>
                <w:color w:val="000000"/>
                <w:bdr w:val="none" w:sz="0" w:space="0" w:color="auto" w:frame="1"/>
              </w:rPr>
              <w:t>6.</w:t>
            </w:r>
          </w:p>
        </w:tc>
        <w:tc>
          <w:tcPr>
            <w:tcW w:w="8378" w:type="dxa"/>
            <w:shd w:val="clear" w:color="auto" w:fill="auto"/>
          </w:tcPr>
          <w:p w:rsidR="00660732" w:rsidRPr="00C82F81" w:rsidRDefault="00660732" w:rsidP="00660732">
            <w:pPr>
              <w:pStyle w:val="Standard"/>
              <w:ind w:firstLine="284"/>
              <w:jc w:val="both"/>
              <w:rPr>
                <w:rFonts w:ascii="Times New Roman" w:hAnsi="Times New Roman" w:cs="Times New Roman"/>
              </w:rPr>
            </w:pPr>
            <w:r w:rsidRPr="00C82F81">
              <w:rPr>
                <w:rFonts w:ascii="Times New Roman" w:hAnsi="Times New Roman" w:cs="Times New Roman"/>
              </w:rPr>
              <w:t xml:space="preserve">Творческая презентация портфолио (подборка иллюстраций художников, творческие работы по темам). </w:t>
            </w:r>
          </w:p>
        </w:tc>
        <w:tc>
          <w:tcPr>
            <w:tcW w:w="4253" w:type="dxa"/>
            <w:shd w:val="clear" w:color="auto" w:fill="auto"/>
          </w:tcPr>
          <w:p w:rsidR="00660732" w:rsidRPr="00C82F81" w:rsidRDefault="00660732" w:rsidP="00660732">
            <w:pPr>
              <w:pStyle w:val="a3"/>
              <w:spacing w:before="0" w:beforeAutospacing="0" w:after="0" w:afterAutospacing="0"/>
              <w:ind w:firstLine="284"/>
              <w:textAlignment w:val="baseline"/>
              <w:rPr>
                <w:color w:val="000000"/>
                <w:bdr w:val="none" w:sz="0" w:space="0" w:color="auto" w:frame="1"/>
              </w:rPr>
            </w:pPr>
            <w:r w:rsidRPr="00C82F81">
              <w:rPr>
                <w:color w:val="000000"/>
                <w:bdr w:val="none" w:sz="0" w:space="0" w:color="auto" w:frame="1"/>
              </w:rPr>
              <w:t>20%</w:t>
            </w:r>
          </w:p>
        </w:tc>
      </w:tr>
    </w:tbl>
    <w:p w:rsidR="00660732" w:rsidRPr="00C82F81" w:rsidRDefault="00660732" w:rsidP="00660732">
      <w:pPr>
        <w:pStyle w:val="a3"/>
        <w:spacing w:before="0" w:beforeAutospacing="0" w:after="0" w:afterAutospacing="0"/>
        <w:ind w:firstLine="284"/>
        <w:textAlignment w:val="baseline"/>
        <w:rPr>
          <w:b/>
          <w:color w:val="000000"/>
          <w:bdr w:val="none" w:sz="0" w:space="0" w:color="auto" w:frame="1"/>
        </w:rPr>
      </w:pPr>
    </w:p>
    <w:p w:rsidR="00660732" w:rsidRPr="00C82F81" w:rsidRDefault="00660732" w:rsidP="00660732">
      <w:pPr>
        <w:pStyle w:val="a3"/>
        <w:spacing w:before="0" w:beforeAutospacing="0" w:after="0" w:afterAutospacing="0"/>
        <w:ind w:firstLine="284"/>
        <w:textAlignment w:val="baseline"/>
        <w:rPr>
          <w:b/>
          <w:color w:val="000000"/>
          <w:bdr w:val="none" w:sz="0" w:space="0" w:color="auto" w:frame="1"/>
        </w:rPr>
      </w:pPr>
      <w:r w:rsidRPr="00C82F81">
        <w:rPr>
          <w:b/>
          <w:color w:val="000000"/>
          <w:bdr w:val="none" w:sz="0" w:space="0" w:color="auto" w:frame="1"/>
        </w:rPr>
        <w:t xml:space="preserve">Примечание: </w:t>
      </w:r>
    </w:p>
    <w:p w:rsidR="00660732" w:rsidRPr="00C82F81" w:rsidRDefault="00660732" w:rsidP="00660732">
      <w:pPr>
        <w:autoSpaceDE w:val="0"/>
        <w:autoSpaceDN w:val="0"/>
        <w:adjustRightInd w:val="0"/>
        <w:ind w:firstLine="284"/>
        <w:jc w:val="both"/>
        <w:rPr>
          <w:b/>
          <w:color w:val="000000"/>
        </w:rPr>
      </w:pPr>
      <w:r w:rsidRPr="00C82F81">
        <w:rPr>
          <w:b/>
          <w:color w:val="000000"/>
        </w:rPr>
        <w:t>Уровни освоения предмета по компетенции</w:t>
      </w:r>
      <w:r w:rsidRPr="00C82F81">
        <w:t xml:space="preserve"> основной школы по предмету «Изобразительно-художественное творчество» оценивается, исходя из:</w:t>
      </w:r>
    </w:p>
    <w:p w:rsidR="00660732" w:rsidRPr="00C82F81" w:rsidRDefault="00660732" w:rsidP="00660732">
      <w:pPr>
        <w:pStyle w:val="Standard"/>
        <w:jc w:val="both"/>
        <w:textAlignment w:val="auto"/>
      </w:pPr>
      <w:r w:rsidRPr="00C82F81">
        <w:rPr>
          <w:rFonts w:asciiTheme="minorHAnsi" w:hAnsiTheme="minorHAnsi"/>
        </w:rPr>
        <w:t>- у</w:t>
      </w:r>
      <w:r w:rsidRPr="00C82F81">
        <w:t>мения учащегося создавать творческие работы по различным темам  на основе приобретенных умений и  навыков;</w:t>
      </w:r>
    </w:p>
    <w:p w:rsidR="00660732" w:rsidRPr="00C82F81" w:rsidRDefault="00660732" w:rsidP="00660732">
      <w:pPr>
        <w:pStyle w:val="Standard"/>
        <w:jc w:val="both"/>
        <w:textAlignment w:val="auto"/>
      </w:pPr>
      <w:r w:rsidRPr="00C82F81">
        <w:rPr>
          <w:rFonts w:asciiTheme="minorHAnsi" w:hAnsiTheme="minorHAnsi"/>
        </w:rPr>
        <w:t>- и</w:t>
      </w:r>
      <w:r w:rsidRPr="00C82F81">
        <w:t>спользова</w:t>
      </w:r>
      <w:r w:rsidRPr="00C82F81">
        <w:rPr>
          <w:rFonts w:asciiTheme="minorHAnsi" w:hAnsiTheme="minorHAnsi"/>
        </w:rPr>
        <w:t>ния</w:t>
      </w:r>
      <w:r w:rsidRPr="00C82F81">
        <w:t xml:space="preserve"> художественных материалов и соответствующих им инструментов;</w:t>
      </w:r>
    </w:p>
    <w:p w:rsidR="00660732" w:rsidRPr="00C82F81" w:rsidRDefault="00660732" w:rsidP="00660732">
      <w:pPr>
        <w:pStyle w:val="Standard"/>
        <w:jc w:val="both"/>
        <w:textAlignment w:val="auto"/>
      </w:pPr>
      <w:r w:rsidRPr="00C82F81">
        <w:rPr>
          <w:rFonts w:asciiTheme="minorHAnsi" w:hAnsiTheme="minorHAnsi"/>
        </w:rPr>
        <w:t>- г</w:t>
      </w:r>
      <w:r w:rsidRPr="00C82F81">
        <w:t>рамотно строить композицию с учетом особенностей различных видов искусства;</w:t>
      </w:r>
    </w:p>
    <w:p w:rsidR="00660732" w:rsidRPr="00C82F81" w:rsidRDefault="00660732" w:rsidP="00660732">
      <w:pPr>
        <w:pStyle w:val="Standard"/>
        <w:jc w:val="both"/>
        <w:textAlignment w:val="auto"/>
      </w:pPr>
      <w:r w:rsidRPr="00C82F81">
        <w:rPr>
          <w:rFonts w:asciiTheme="minorHAnsi" w:hAnsiTheme="minorHAnsi"/>
        </w:rPr>
        <w:t>- с</w:t>
      </w:r>
      <w:r w:rsidRPr="00C82F81">
        <w:t>амостоятельно выбирать темы, разрабатывать и обоснованно выбирать в соответствии с выбранной тематикой, композиционного решения произведения;</w:t>
      </w:r>
    </w:p>
    <w:p w:rsidR="00660732" w:rsidRPr="00C82F81" w:rsidRDefault="00660732" w:rsidP="00660732">
      <w:pPr>
        <w:suppressAutoHyphens/>
        <w:overflowPunct w:val="0"/>
        <w:autoSpaceDE w:val="0"/>
        <w:jc w:val="both"/>
        <w:textAlignment w:val="baseline"/>
      </w:pPr>
      <w:r w:rsidRPr="00C82F81">
        <w:t xml:space="preserve"> -оценивать произведения искусства – уметь смотреть произведения искусства разных стилей, видов и жанров, анализировать их, описывать и презентовать результаты своего анализа.</w:t>
      </w:r>
    </w:p>
    <w:p w:rsidR="00660732" w:rsidRPr="00C82F81" w:rsidRDefault="00660732" w:rsidP="00660732">
      <w:pPr>
        <w:pStyle w:val="Standard"/>
        <w:jc w:val="both"/>
        <w:rPr>
          <w:rFonts w:asciiTheme="minorHAnsi" w:hAnsiTheme="minorHAnsi"/>
        </w:rPr>
      </w:pPr>
      <w:r w:rsidRPr="00C82F81">
        <w:rPr>
          <w:b/>
        </w:rPr>
        <w:t>1 (низкий уровень).</w:t>
      </w:r>
      <w:r w:rsidRPr="00C82F81">
        <w:t xml:space="preserve"> Преобладают разрозненные, несистематизированные знания об эстетической культуре, об основных эстетических категориях. Для учащихся этого уровня характерно слабое проявление эстетических потребностей, неспособность к эстетической оценке и рефлексии. Над воображением, мышлением и чувствами господствует память, поэтому умения реализуются на операциональном уровне.</w:t>
      </w:r>
      <w:r w:rsidRPr="00C82F81">
        <w:rPr>
          <w:rFonts w:asciiTheme="minorHAnsi" w:hAnsiTheme="minorHAnsi"/>
        </w:rPr>
        <w:t xml:space="preserve">              </w:t>
      </w:r>
    </w:p>
    <w:p w:rsidR="00660732" w:rsidRPr="00660732" w:rsidRDefault="00660732" w:rsidP="00660732">
      <w:pPr>
        <w:pStyle w:val="Standard"/>
        <w:jc w:val="both"/>
        <w:rPr>
          <w:rFonts w:asciiTheme="minorHAnsi" w:hAnsiTheme="minorHAnsi"/>
        </w:rPr>
      </w:pPr>
      <w:r w:rsidRPr="00C82F81">
        <w:rPr>
          <w:rFonts w:asciiTheme="minorHAnsi" w:hAnsiTheme="minorHAnsi"/>
          <w:b/>
        </w:rPr>
        <w:t xml:space="preserve">2 </w:t>
      </w:r>
      <w:r w:rsidRPr="00C82F81">
        <w:rPr>
          <w:b/>
        </w:rPr>
        <w:t xml:space="preserve">(средний уровень). </w:t>
      </w:r>
      <w:r w:rsidRPr="00C82F81">
        <w:t xml:space="preserve">Ситуативный – отличается недостаточной осведомленностью учащихся об эстетической культуре, об основных эстетических категориях, эпизодическим проявлением эстетических потребностей, неустойчивой способностью к эстетической оценке и рефлексии, ограниченным диапазоном эмоциональной отзывчивости и эмпатического восприятия. Учащимся, находящимся на этом уровне, свойственна невысокая продуктивность эстетического воображения, приводящая к стандартности, повторяемости образов в творческой деятельности.  </w:t>
      </w:r>
    </w:p>
    <w:p w:rsidR="00660732" w:rsidRPr="00C82F81" w:rsidRDefault="00660732" w:rsidP="00660732">
      <w:pPr>
        <w:pStyle w:val="Standard"/>
        <w:jc w:val="both"/>
        <w:rPr>
          <w:rFonts w:asciiTheme="minorHAnsi" w:hAnsiTheme="minorHAnsi"/>
        </w:rPr>
      </w:pPr>
      <w:r w:rsidRPr="00C82F81">
        <w:rPr>
          <w:b/>
        </w:rPr>
        <w:t>3 (высокий)</w:t>
      </w:r>
      <w:r w:rsidRPr="00C82F81">
        <w:t xml:space="preserve"> Систематизированные, глубокие знания об эстетической культуре, об основных эстетических категориях, устойчивое проявление эстетических потребностей, развитая способность к эстетическому мировосприятию, формирующему шкалу эстетических ценностей, способность к доказательной, обоснованной, идейно-эмоциональной оценке явлений искусства и эстетической рефлексии. Продуктивность воображения обеспечивает создание образов, реализующихся в оригинальных и ценных продуктах творческой деятельности.</w:t>
      </w:r>
    </w:p>
    <w:p w:rsidR="00944F04" w:rsidRDefault="00944F04" w:rsidP="00660732">
      <w:pPr>
        <w:pStyle w:val="Standard"/>
        <w:ind w:firstLine="284"/>
        <w:jc w:val="both"/>
        <w:rPr>
          <w:b/>
          <w:bCs/>
        </w:rPr>
      </w:pPr>
    </w:p>
    <w:p w:rsidR="00944F04" w:rsidRDefault="00944F04" w:rsidP="00660732">
      <w:pPr>
        <w:pStyle w:val="Standard"/>
        <w:ind w:firstLine="284"/>
        <w:jc w:val="both"/>
        <w:rPr>
          <w:b/>
          <w:bCs/>
        </w:rPr>
      </w:pPr>
    </w:p>
    <w:p w:rsidR="00944F04" w:rsidRDefault="00944F04" w:rsidP="00944F04">
      <w:pPr>
        <w:pStyle w:val="Standard"/>
        <w:jc w:val="both"/>
        <w:rPr>
          <w:b/>
          <w:bCs/>
        </w:rPr>
      </w:pPr>
    </w:p>
    <w:p w:rsidR="00944F04" w:rsidRDefault="00944F04" w:rsidP="00944F04">
      <w:pPr>
        <w:pStyle w:val="Standard"/>
        <w:jc w:val="both"/>
        <w:rPr>
          <w:b/>
          <w:bCs/>
        </w:rPr>
      </w:pPr>
    </w:p>
    <w:p w:rsidR="00944F04" w:rsidRDefault="00944F04" w:rsidP="00660732">
      <w:pPr>
        <w:pStyle w:val="Standard"/>
        <w:ind w:firstLine="284"/>
        <w:jc w:val="both"/>
        <w:rPr>
          <w:b/>
          <w:bCs/>
        </w:rPr>
      </w:pPr>
    </w:p>
    <w:p w:rsidR="00944F04" w:rsidRDefault="00944F04" w:rsidP="00944F04">
      <w:pPr>
        <w:pStyle w:val="Standard"/>
        <w:jc w:val="both"/>
        <w:rPr>
          <w:b/>
          <w:bCs/>
        </w:rPr>
      </w:pPr>
    </w:p>
    <w:p w:rsidR="00660732" w:rsidRPr="00C82F81" w:rsidRDefault="00660732" w:rsidP="00944F04">
      <w:pPr>
        <w:pStyle w:val="Standard"/>
        <w:jc w:val="both"/>
        <w:rPr>
          <w:rFonts w:asciiTheme="minorHAnsi" w:hAnsiTheme="minorHAnsi"/>
          <w:b/>
          <w:bCs/>
        </w:rPr>
      </w:pPr>
      <w:r w:rsidRPr="00C82F81">
        <w:rPr>
          <w:b/>
          <w:bCs/>
        </w:rPr>
        <w:lastRenderedPageBreak/>
        <w:t>5 класс</w:t>
      </w:r>
    </w:p>
    <w:tbl>
      <w:tblPr>
        <w:tblStyle w:val="a4"/>
        <w:tblpPr w:leftFromText="180" w:rightFromText="180" w:vertAnchor="text" w:horzAnchor="margin" w:tblpXSpec="center" w:tblpY="400"/>
        <w:tblW w:w="9606" w:type="dxa"/>
        <w:tblLayout w:type="fixed"/>
        <w:tblLook w:val="04A0" w:firstRow="1" w:lastRow="0" w:firstColumn="1" w:lastColumn="0" w:noHBand="0" w:noVBand="1"/>
      </w:tblPr>
      <w:tblGrid>
        <w:gridCol w:w="2410"/>
        <w:gridCol w:w="2093"/>
        <w:gridCol w:w="2835"/>
        <w:gridCol w:w="2268"/>
      </w:tblGrid>
      <w:tr w:rsidR="00944F04" w:rsidRPr="00C82F81" w:rsidTr="00944F04">
        <w:trPr>
          <w:trHeight w:val="613"/>
        </w:trPr>
        <w:tc>
          <w:tcPr>
            <w:tcW w:w="2410" w:type="dxa"/>
            <w:vMerge w:val="restart"/>
          </w:tcPr>
          <w:p w:rsidR="00944F04" w:rsidRPr="00C82F81" w:rsidRDefault="00944F04" w:rsidP="00944F04">
            <w:pPr>
              <w:rPr>
                <w:bCs/>
              </w:rPr>
            </w:pPr>
            <w:r w:rsidRPr="00C82F81">
              <w:rPr>
                <w:bCs/>
              </w:rPr>
              <w:t>Содержательная</w:t>
            </w:r>
          </w:p>
          <w:p w:rsidR="00944F04" w:rsidRPr="00C82F81" w:rsidRDefault="00944F04" w:rsidP="00944F04">
            <w:pPr>
              <w:ind w:firstLine="284"/>
              <w:jc w:val="center"/>
              <w:rPr>
                <w:bCs/>
              </w:rPr>
            </w:pPr>
            <w:r w:rsidRPr="00C82F81">
              <w:rPr>
                <w:bCs/>
              </w:rPr>
              <w:t>линия</w:t>
            </w:r>
          </w:p>
        </w:tc>
        <w:tc>
          <w:tcPr>
            <w:tcW w:w="7196" w:type="dxa"/>
            <w:gridSpan w:val="3"/>
          </w:tcPr>
          <w:p w:rsidR="00944F04" w:rsidRPr="00C82F81" w:rsidRDefault="00944F04" w:rsidP="00944F04">
            <w:pPr>
              <w:pStyle w:val="a3"/>
              <w:spacing w:before="0" w:beforeAutospacing="0" w:after="0" w:afterAutospacing="0"/>
              <w:ind w:firstLine="284"/>
              <w:rPr>
                <w:bCs/>
              </w:rPr>
            </w:pPr>
            <w:r w:rsidRPr="00C82F81">
              <w:rPr>
                <w:bCs/>
              </w:rPr>
              <w:t>Индикаторы</w:t>
            </w:r>
          </w:p>
        </w:tc>
      </w:tr>
      <w:tr w:rsidR="00944F04" w:rsidRPr="00C82F81" w:rsidTr="00944F04">
        <w:trPr>
          <w:trHeight w:val="334"/>
        </w:trPr>
        <w:tc>
          <w:tcPr>
            <w:tcW w:w="2410" w:type="dxa"/>
            <w:vMerge/>
          </w:tcPr>
          <w:p w:rsidR="00944F04" w:rsidRPr="00C82F81" w:rsidRDefault="00944F04" w:rsidP="00944F04">
            <w:pPr>
              <w:ind w:firstLine="284"/>
              <w:jc w:val="both"/>
              <w:rPr>
                <w:bCs/>
              </w:rPr>
            </w:pPr>
          </w:p>
        </w:tc>
        <w:tc>
          <w:tcPr>
            <w:tcW w:w="2093" w:type="dxa"/>
          </w:tcPr>
          <w:p w:rsidR="00944F04" w:rsidRPr="00C82F81" w:rsidRDefault="00944F04" w:rsidP="00944F04">
            <w:pPr>
              <w:ind w:firstLine="284"/>
              <w:jc w:val="both"/>
              <w:rPr>
                <w:bCs/>
              </w:rPr>
            </w:pPr>
            <w:r w:rsidRPr="00C82F81">
              <w:rPr>
                <w:iCs/>
              </w:rPr>
              <w:t>Первый уровень</w:t>
            </w:r>
          </w:p>
        </w:tc>
        <w:tc>
          <w:tcPr>
            <w:tcW w:w="2835" w:type="dxa"/>
          </w:tcPr>
          <w:p w:rsidR="00944F04" w:rsidRPr="00C82F81" w:rsidRDefault="00944F04" w:rsidP="00944F04">
            <w:pPr>
              <w:ind w:firstLine="284"/>
              <w:rPr>
                <w:iCs/>
              </w:rPr>
            </w:pPr>
            <w:r w:rsidRPr="00C82F81">
              <w:rPr>
                <w:iCs/>
              </w:rPr>
              <w:t>Второй уровень</w:t>
            </w:r>
          </w:p>
        </w:tc>
        <w:tc>
          <w:tcPr>
            <w:tcW w:w="2268" w:type="dxa"/>
          </w:tcPr>
          <w:p w:rsidR="00944F04" w:rsidRPr="00C82F81" w:rsidRDefault="00944F04" w:rsidP="00944F04">
            <w:pPr>
              <w:ind w:firstLine="284"/>
              <w:jc w:val="both"/>
              <w:rPr>
                <w:bCs/>
              </w:rPr>
            </w:pPr>
            <w:r w:rsidRPr="00C82F81">
              <w:rPr>
                <w:iCs/>
              </w:rPr>
              <w:t>Третий уровень</w:t>
            </w:r>
          </w:p>
        </w:tc>
      </w:tr>
      <w:tr w:rsidR="00944F04" w:rsidRPr="00C82F81" w:rsidTr="00944F04">
        <w:trPr>
          <w:trHeight w:val="282"/>
        </w:trPr>
        <w:tc>
          <w:tcPr>
            <w:tcW w:w="2410" w:type="dxa"/>
            <w:vMerge w:val="restart"/>
          </w:tcPr>
          <w:p w:rsidR="00944F04" w:rsidRPr="00C82F81" w:rsidRDefault="00944F04" w:rsidP="00944F04">
            <w:pPr>
              <w:ind w:firstLine="284"/>
              <w:jc w:val="both"/>
              <w:rPr>
                <w:bCs/>
              </w:rPr>
            </w:pPr>
          </w:p>
          <w:p w:rsidR="00944F04" w:rsidRPr="00C82F81" w:rsidRDefault="00944F04" w:rsidP="00944F04">
            <w:pPr>
              <w:jc w:val="both"/>
              <w:rPr>
                <w:bCs/>
              </w:rPr>
            </w:pPr>
            <w:r w:rsidRPr="00C82F81">
              <w:rPr>
                <w:bCs/>
              </w:rPr>
              <w:t>1.Изобразительное искусство, его виды и жанры</w:t>
            </w:r>
          </w:p>
        </w:tc>
        <w:tc>
          <w:tcPr>
            <w:tcW w:w="7196" w:type="dxa"/>
            <w:gridSpan w:val="3"/>
          </w:tcPr>
          <w:p w:rsidR="00944F04" w:rsidRPr="00C82F81" w:rsidRDefault="00944F04" w:rsidP="00944F04">
            <w:pPr>
              <w:jc w:val="both"/>
              <w:rPr>
                <w:bCs/>
              </w:rPr>
            </w:pPr>
            <w:r w:rsidRPr="00C82F81">
              <w:t xml:space="preserve">1. Использует основные направления исполнения законов изобразительного искусства  в видах и жанрах </w:t>
            </w:r>
          </w:p>
        </w:tc>
      </w:tr>
      <w:tr w:rsidR="00944F04" w:rsidRPr="00C82F81" w:rsidTr="00944F04">
        <w:trPr>
          <w:trHeight w:val="1020"/>
        </w:trPr>
        <w:tc>
          <w:tcPr>
            <w:tcW w:w="2410" w:type="dxa"/>
            <w:vMerge/>
          </w:tcPr>
          <w:p w:rsidR="00944F04" w:rsidRPr="00C82F81" w:rsidRDefault="00944F04" w:rsidP="00944F04">
            <w:pPr>
              <w:ind w:firstLine="284"/>
              <w:jc w:val="both"/>
              <w:rPr>
                <w:bCs/>
              </w:rPr>
            </w:pPr>
          </w:p>
        </w:tc>
        <w:tc>
          <w:tcPr>
            <w:tcW w:w="2093" w:type="dxa"/>
          </w:tcPr>
          <w:p w:rsidR="00944F04" w:rsidRPr="00C82F81" w:rsidRDefault="00944F04" w:rsidP="00944F04">
            <w:pPr>
              <w:rPr>
                <w:bCs/>
                <w:iCs/>
                <w:color w:val="000000"/>
              </w:rPr>
            </w:pPr>
            <w:r w:rsidRPr="00C82F81">
              <w:rPr>
                <w:bCs/>
                <w:iCs/>
                <w:color w:val="000000"/>
              </w:rPr>
              <w:t>- различает виды и жанры изобразительного искусства ;</w:t>
            </w:r>
          </w:p>
          <w:p w:rsidR="00944F04" w:rsidRPr="00C82F81" w:rsidRDefault="00944F04" w:rsidP="00944F04">
            <w:pPr>
              <w:ind w:firstLine="284"/>
              <w:rPr>
                <w:bCs/>
                <w:iCs/>
                <w:color w:val="000000"/>
              </w:rPr>
            </w:pPr>
          </w:p>
        </w:tc>
        <w:tc>
          <w:tcPr>
            <w:tcW w:w="2835" w:type="dxa"/>
          </w:tcPr>
          <w:p w:rsidR="00944F04" w:rsidRPr="00C82F81" w:rsidRDefault="00944F04" w:rsidP="00944F04">
            <w:pPr>
              <w:ind w:firstLine="284"/>
              <w:rPr>
                <w:bCs/>
                <w:iCs/>
                <w:color w:val="000000"/>
              </w:rPr>
            </w:pPr>
            <w:r w:rsidRPr="00C82F81">
              <w:rPr>
                <w:bCs/>
                <w:iCs/>
                <w:color w:val="000000"/>
              </w:rPr>
              <w:t xml:space="preserve">- знают произведения </w:t>
            </w:r>
            <w:r w:rsidRPr="00C82F81">
              <w:t>известных художников мира и Кыргызстана, их главные произведения</w:t>
            </w:r>
          </w:p>
        </w:tc>
        <w:tc>
          <w:tcPr>
            <w:tcW w:w="2268" w:type="dxa"/>
          </w:tcPr>
          <w:p w:rsidR="00944F04" w:rsidRPr="00C82F81" w:rsidRDefault="00944F04" w:rsidP="00944F04">
            <w:pPr>
              <w:overflowPunct w:val="0"/>
              <w:autoSpaceDE w:val="0"/>
              <w:autoSpaceDN w:val="0"/>
              <w:adjustRightInd w:val="0"/>
              <w:ind w:firstLine="284"/>
              <w:textAlignment w:val="baseline"/>
            </w:pPr>
            <w:r w:rsidRPr="00C82F81">
              <w:rPr>
                <w:bCs/>
                <w:iCs/>
                <w:color w:val="000000"/>
              </w:rPr>
              <w:t>- может анализировать и высказывать своё мнение о произведениях изобразительного искусства;</w:t>
            </w:r>
          </w:p>
        </w:tc>
      </w:tr>
      <w:tr w:rsidR="00944F04" w:rsidRPr="00C82F81" w:rsidTr="00944F04">
        <w:trPr>
          <w:trHeight w:val="360"/>
        </w:trPr>
        <w:tc>
          <w:tcPr>
            <w:tcW w:w="2410" w:type="dxa"/>
            <w:vMerge w:val="restart"/>
          </w:tcPr>
          <w:p w:rsidR="00944F04" w:rsidRPr="00C82F81" w:rsidRDefault="00944F04" w:rsidP="00944F04">
            <w:pPr>
              <w:ind w:firstLine="284"/>
              <w:jc w:val="both"/>
              <w:rPr>
                <w:bCs/>
              </w:rPr>
            </w:pPr>
          </w:p>
          <w:p w:rsidR="00944F04" w:rsidRPr="00C82F81" w:rsidRDefault="00944F04" w:rsidP="00944F04">
            <w:pPr>
              <w:ind w:firstLine="284"/>
              <w:jc w:val="both"/>
              <w:rPr>
                <w:bCs/>
              </w:rPr>
            </w:pPr>
            <w:r w:rsidRPr="00C82F81">
              <w:rPr>
                <w:bCs/>
              </w:rPr>
              <w:t>2.Язык изобразительного искусства и художественный образ</w:t>
            </w:r>
          </w:p>
          <w:p w:rsidR="00944F04" w:rsidRPr="00C82F81" w:rsidRDefault="00944F04" w:rsidP="00944F04">
            <w:pPr>
              <w:ind w:firstLine="284"/>
              <w:jc w:val="both"/>
              <w:rPr>
                <w:bCs/>
              </w:rPr>
            </w:pPr>
          </w:p>
          <w:p w:rsidR="00944F04" w:rsidRPr="00C82F81" w:rsidRDefault="00944F04" w:rsidP="00944F04">
            <w:pPr>
              <w:ind w:firstLine="284"/>
              <w:jc w:val="both"/>
              <w:rPr>
                <w:bCs/>
              </w:rPr>
            </w:pPr>
          </w:p>
          <w:p w:rsidR="00944F04" w:rsidRPr="00C82F81" w:rsidRDefault="00944F04" w:rsidP="00944F04">
            <w:pPr>
              <w:ind w:firstLine="284"/>
              <w:jc w:val="both"/>
              <w:rPr>
                <w:bCs/>
              </w:rPr>
            </w:pPr>
          </w:p>
          <w:p w:rsidR="00944F04" w:rsidRPr="00C82F81" w:rsidRDefault="00944F04" w:rsidP="00944F04">
            <w:pPr>
              <w:ind w:firstLine="284"/>
              <w:jc w:val="both"/>
              <w:rPr>
                <w:bCs/>
              </w:rPr>
            </w:pPr>
          </w:p>
        </w:tc>
        <w:tc>
          <w:tcPr>
            <w:tcW w:w="7196" w:type="dxa"/>
            <w:gridSpan w:val="3"/>
          </w:tcPr>
          <w:p w:rsidR="00944F04" w:rsidRPr="00C82F81" w:rsidRDefault="00944F04" w:rsidP="00944F04">
            <w:pPr>
              <w:jc w:val="both"/>
              <w:rPr>
                <w:bCs/>
              </w:rPr>
            </w:pPr>
            <w:r w:rsidRPr="00C82F81">
              <w:t>2.На основе  полученных знаний создаёт художественный образ с использованием различных техник изображений.</w:t>
            </w:r>
          </w:p>
        </w:tc>
      </w:tr>
      <w:tr w:rsidR="00944F04" w:rsidRPr="00C82F81" w:rsidTr="00944F04">
        <w:trPr>
          <w:trHeight w:val="1680"/>
        </w:trPr>
        <w:tc>
          <w:tcPr>
            <w:tcW w:w="2410" w:type="dxa"/>
            <w:vMerge/>
          </w:tcPr>
          <w:p w:rsidR="00944F04" w:rsidRPr="00C82F81" w:rsidRDefault="00944F04" w:rsidP="00944F04">
            <w:pPr>
              <w:ind w:firstLine="284"/>
              <w:jc w:val="both"/>
              <w:rPr>
                <w:bCs/>
              </w:rPr>
            </w:pPr>
          </w:p>
        </w:tc>
        <w:tc>
          <w:tcPr>
            <w:tcW w:w="2093" w:type="dxa"/>
          </w:tcPr>
          <w:p w:rsidR="00944F04" w:rsidRPr="00C82F81" w:rsidRDefault="00944F04" w:rsidP="00944F04">
            <w:pPr>
              <w:rPr>
                <w:bCs/>
                <w:iCs/>
                <w:color w:val="000000"/>
              </w:rPr>
            </w:pPr>
            <w:r w:rsidRPr="00C82F81">
              <w:rPr>
                <w:bCs/>
                <w:iCs/>
                <w:color w:val="000000"/>
              </w:rPr>
              <w:t xml:space="preserve">- изображает по шаблону, </w:t>
            </w:r>
            <w:r w:rsidRPr="00C82F81">
              <w:t>образцу</w:t>
            </w:r>
            <w:r w:rsidRPr="00C82F81">
              <w:rPr>
                <w:bCs/>
                <w:iCs/>
                <w:color w:val="000000"/>
              </w:rPr>
              <w:t xml:space="preserve"> копирует.  </w:t>
            </w:r>
          </w:p>
          <w:p w:rsidR="00944F04" w:rsidRPr="00C82F81" w:rsidRDefault="00944F04" w:rsidP="00944F04">
            <w:pPr>
              <w:ind w:firstLine="284"/>
              <w:rPr>
                <w:bCs/>
                <w:iCs/>
                <w:color w:val="000000"/>
              </w:rPr>
            </w:pPr>
          </w:p>
          <w:p w:rsidR="00944F04" w:rsidRPr="00C82F81" w:rsidRDefault="00944F04" w:rsidP="00944F04">
            <w:pPr>
              <w:ind w:firstLine="284"/>
            </w:pPr>
          </w:p>
        </w:tc>
        <w:tc>
          <w:tcPr>
            <w:tcW w:w="2835" w:type="dxa"/>
          </w:tcPr>
          <w:p w:rsidR="00944F04" w:rsidRPr="00C82F81" w:rsidRDefault="00944F04" w:rsidP="00944F04">
            <w:pPr>
              <w:pStyle w:val="a7"/>
              <w:numPr>
                <w:ilvl w:val="0"/>
                <w:numId w:val="65"/>
              </w:numPr>
              <w:overflowPunct w:val="0"/>
              <w:autoSpaceDE w:val="0"/>
              <w:autoSpaceDN w:val="0"/>
              <w:adjustRightInd w:val="0"/>
              <w:spacing w:before="0" w:line="240" w:lineRule="auto"/>
              <w:ind w:left="0" w:firstLine="0"/>
              <w:jc w:val="left"/>
              <w:textAlignment w:val="baseline"/>
              <w:rPr>
                <w:sz w:val="24"/>
                <w:szCs w:val="24"/>
              </w:rPr>
            </w:pPr>
            <w:r w:rsidRPr="00C82F81">
              <w:rPr>
                <w:sz w:val="24"/>
                <w:szCs w:val="24"/>
              </w:rPr>
              <w:t>анализирует пространственное взаимоотношение в приро</w:t>
            </w:r>
            <w:r w:rsidRPr="00C82F81">
              <w:rPr>
                <w:sz w:val="24"/>
                <w:szCs w:val="24"/>
              </w:rPr>
              <w:softHyphen/>
              <w:t>де: распределение, масштаб; взаимораспределение составляющих природной композиции;</w:t>
            </w:r>
          </w:p>
        </w:tc>
        <w:tc>
          <w:tcPr>
            <w:tcW w:w="2268" w:type="dxa"/>
          </w:tcPr>
          <w:p w:rsidR="00944F04" w:rsidRPr="00C82F81" w:rsidRDefault="00944F04" w:rsidP="00944F04">
            <w:pPr>
              <w:ind w:firstLine="284"/>
            </w:pPr>
            <w:r w:rsidRPr="00C82F81">
              <w:t>-- используют  основные законы изоискусства: компоновку, симметрию, форму, пропорции, конструкции, перспективу, ритм, цвет, тон и др.,  и использовют их</w:t>
            </w:r>
          </w:p>
        </w:tc>
      </w:tr>
      <w:tr w:rsidR="00944F04" w:rsidRPr="00C82F81" w:rsidTr="00944F04">
        <w:trPr>
          <w:trHeight w:val="315"/>
        </w:trPr>
        <w:tc>
          <w:tcPr>
            <w:tcW w:w="2410" w:type="dxa"/>
            <w:vMerge w:val="restart"/>
          </w:tcPr>
          <w:p w:rsidR="00944F04" w:rsidRPr="00C82F81" w:rsidRDefault="00944F04" w:rsidP="00944F04">
            <w:pPr>
              <w:ind w:firstLine="284"/>
              <w:jc w:val="both"/>
            </w:pPr>
          </w:p>
          <w:p w:rsidR="00944F04" w:rsidRPr="00C82F81" w:rsidRDefault="00944F04" w:rsidP="00944F04">
            <w:pPr>
              <w:ind w:firstLine="284"/>
              <w:jc w:val="both"/>
            </w:pPr>
            <w:r w:rsidRPr="00C82F81">
              <w:rPr>
                <w:bCs/>
              </w:rPr>
              <w:t>3. Тема, сюжет и композизия в изобразительном искусстве</w:t>
            </w:r>
          </w:p>
          <w:p w:rsidR="00944F04" w:rsidRPr="00C82F81" w:rsidRDefault="00944F04" w:rsidP="00944F04">
            <w:pPr>
              <w:ind w:firstLine="284"/>
              <w:jc w:val="both"/>
              <w:rPr>
                <w:bCs/>
              </w:rPr>
            </w:pPr>
          </w:p>
          <w:p w:rsidR="00944F04" w:rsidRPr="00C82F81" w:rsidRDefault="00944F04" w:rsidP="00944F04">
            <w:pPr>
              <w:jc w:val="both"/>
              <w:rPr>
                <w:bCs/>
              </w:rPr>
            </w:pPr>
          </w:p>
        </w:tc>
        <w:tc>
          <w:tcPr>
            <w:tcW w:w="7196" w:type="dxa"/>
            <w:gridSpan w:val="3"/>
          </w:tcPr>
          <w:p w:rsidR="00944F04" w:rsidRPr="00C82F81" w:rsidRDefault="00944F04" w:rsidP="00944F04">
            <w:pPr>
              <w:pStyle w:val="a3"/>
              <w:spacing w:before="0" w:beforeAutospacing="0" w:after="0" w:afterAutospacing="0"/>
              <w:ind w:firstLine="284"/>
              <w:rPr>
                <w:bCs/>
                <w:iCs/>
                <w:color w:val="000000"/>
              </w:rPr>
            </w:pPr>
            <w:r w:rsidRPr="00C82F81">
              <w:rPr>
                <w:color w:val="000000"/>
              </w:rPr>
              <w:t>3. Используют  композиционные решения при изображении тематического задания или работы с натуры.</w:t>
            </w:r>
          </w:p>
        </w:tc>
      </w:tr>
      <w:tr w:rsidR="00944F04" w:rsidRPr="00C82F81" w:rsidTr="00944F04">
        <w:trPr>
          <w:trHeight w:val="2040"/>
        </w:trPr>
        <w:tc>
          <w:tcPr>
            <w:tcW w:w="2410" w:type="dxa"/>
            <w:vMerge/>
          </w:tcPr>
          <w:p w:rsidR="00944F04" w:rsidRPr="00C82F81" w:rsidRDefault="00944F04" w:rsidP="00944F04">
            <w:pPr>
              <w:ind w:firstLine="284"/>
              <w:jc w:val="both"/>
              <w:rPr>
                <w:bCs/>
              </w:rPr>
            </w:pPr>
          </w:p>
        </w:tc>
        <w:tc>
          <w:tcPr>
            <w:tcW w:w="2093" w:type="dxa"/>
          </w:tcPr>
          <w:p w:rsidR="00944F04" w:rsidRPr="00C82F81" w:rsidRDefault="00944F04" w:rsidP="00944F04">
            <w:pPr>
              <w:overflowPunct w:val="0"/>
              <w:autoSpaceDE w:val="0"/>
              <w:autoSpaceDN w:val="0"/>
              <w:adjustRightInd w:val="0"/>
              <w:textAlignment w:val="baseline"/>
            </w:pPr>
            <w:r w:rsidRPr="00C82F81">
              <w:t>-понимаеткомпозиционные законы (цельность, центр композиции, типизация и т.д.);</w:t>
            </w:r>
          </w:p>
        </w:tc>
        <w:tc>
          <w:tcPr>
            <w:tcW w:w="2835" w:type="dxa"/>
          </w:tcPr>
          <w:p w:rsidR="00944F04" w:rsidRPr="00C82F81" w:rsidRDefault="00944F04" w:rsidP="00944F04">
            <w:pPr>
              <w:overflowPunct w:val="0"/>
              <w:autoSpaceDE w:val="0"/>
              <w:autoSpaceDN w:val="0"/>
              <w:adjustRightInd w:val="0"/>
              <w:textAlignment w:val="baseline"/>
              <w:rPr>
                <w:bCs/>
              </w:rPr>
            </w:pPr>
            <w:r w:rsidRPr="00C82F81">
              <w:t>-анализируетпространственное взаимоотношение в природе:</w:t>
            </w:r>
          </w:p>
        </w:tc>
        <w:tc>
          <w:tcPr>
            <w:tcW w:w="2268" w:type="dxa"/>
          </w:tcPr>
          <w:p w:rsidR="00944F04" w:rsidRPr="00C82F81" w:rsidRDefault="00944F04" w:rsidP="00944F04">
            <w:pPr>
              <w:overflowPunct w:val="0"/>
              <w:autoSpaceDE w:val="0"/>
              <w:autoSpaceDN w:val="0"/>
              <w:adjustRightInd w:val="0"/>
              <w:ind w:firstLine="284"/>
              <w:textAlignment w:val="baseline"/>
            </w:pPr>
            <w:r w:rsidRPr="00C82F81">
              <w:t>-изображает перспективу в интерьере; цветовые гаммы в интерьере и их зна</w:t>
            </w:r>
            <w:r w:rsidRPr="00C82F81">
              <w:softHyphen/>
              <w:t>чение в организации пространства, в выделении центра композиции;</w:t>
            </w:r>
          </w:p>
        </w:tc>
      </w:tr>
    </w:tbl>
    <w:p w:rsidR="00660732" w:rsidRPr="00C82F81" w:rsidRDefault="00660732" w:rsidP="00660732">
      <w:pPr>
        <w:pStyle w:val="Standard"/>
        <w:ind w:firstLine="284"/>
        <w:jc w:val="both"/>
        <w:rPr>
          <w:rFonts w:asciiTheme="minorHAnsi" w:hAnsiTheme="minorHAnsi"/>
          <w:color w:val="000000"/>
        </w:rPr>
      </w:pPr>
    </w:p>
    <w:p w:rsidR="00660732" w:rsidRPr="00C82F81" w:rsidRDefault="00660732" w:rsidP="00660732">
      <w:pPr>
        <w:pStyle w:val="af4"/>
        <w:framePr w:hSpace="180" w:wrap="around" w:vAnchor="page" w:hAnchor="margin" w:y="2242"/>
        <w:ind w:firstLine="284"/>
        <w:rPr>
          <w:rStyle w:val="FontStyle104"/>
          <w:sz w:val="24"/>
          <w:szCs w:val="24"/>
        </w:rPr>
      </w:pPr>
    </w:p>
    <w:p w:rsidR="00660732" w:rsidRPr="00C82F81" w:rsidRDefault="00660732" w:rsidP="00660732">
      <w:pPr>
        <w:rPr>
          <w:b/>
        </w:rPr>
      </w:pPr>
    </w:p>
    <w:p w:rsidR="00660732" w:rsidRPr="00C82F81" w:rsidRDefault="00660732" w:rsidP="00660732">
      <w:pPr>
        <w:ind w:firstLine="284"/>
        <w:rPr>
          <w:b/>
        </w:rPr>
      </w:pPr>
      <w:r w:rsidRPr="00C82F81">
        <w:rPr>
          <w:b/>
        </w:rPr>
        <w:t>РАЗДЕЛ 4.  ТРЕБОВАНИЯ К ОРГАНИЗАЦИИ ОБРАЗОВАТЕЛЬНОГО ПРОЦЕССА</w:t>
      </w:r>
    </w:p>
    <w:p w:rsidR="00660732" w:rsidRPr="00C82F81" w:rsidRDefault="00660732" w:rsidP="00660732">
      <w:pPr>
        <w:ind w:firstLine="284"/>
        <w:rPr>
          <w:b/>
        </w:rPr>
      </w:pPr>
      <w:r w:rsidRPr="00C82F81">
        <w:rPr>
          <w:b/>
        </w:rPr>
        <w:t>4.1.Требование к ресурсному обеспечению</w:t>
      </w:r>
    </w:p>
    <w:p w:rsidR="00660732" w:rsidRPr="00C82F81" w:rsidRDefault="00660732" w:rsidP="00660732">
      <w:pPr>
        <w:shd w:val="clear" w:color="auto" w:fill="FFFFFF"/>
        <w:tabs>
          <w:tab w:val="left" w:pos="533"/>
        </w:tabs>
        <w:ind w:firstLine="284"/>
        <w:jc w:val="both"/>
        <w:rPr>
          <w:color w:val="000000" w:themeColor="text1"/>
          <w:spacing w:val="-1"/>
        </w:rPr>
      </w:pPr>
      <w:r w:rsidRPr="00C82F81">
        <w:rPr>
          <w:color w:val="000000" w:themeColor="text1"/>
        </w:rPr>
        <w:t>Учебно-методическое обеспечение учебного процесса в общеобразовательных организациях осуществляется в соответствии с ежегодно издаваемым Министерством образования и науки Кыргызской Республики инструктивно-методическим письмом о преподавании учебных предметов в предстоящем учебном году.</w:t>
      </w:r>
    </w:p>
    <w:p w:rsidR="00660732" w:rsidRPr="00C82F81" w:rsidRDefault="00660732" w:rsidP="00660732">
      <w:pPr>
        <w:pStyle w:val="Standard"/>
        <w:ind w:firstLine="284"/>
        <w:jc w:val="both"/>
        <w:rPr>
          <w:rFonts w:ascii="Times New Roman" w:hAnsi="Times New Roman" w:cs="Times New Roman"/>
        </w:rPr>
      </w:pPr>
      <w:r w:rsidRPr="00C82F81">
        <w:rPr>
          <w:rFonts w:ascii="Times New Roman" w:hAnsi="Times New Roman" w:cs="Times New Roman"/>
        </w:rPr>
        <w:t>Реализация программ по художественно-эстетическому образова</w:t>
      </w:r>
      <w:r w:rsidRPr="00C82F81">
        <w:rPr>
          <w:rFonts w:ascii="Times New Roman" w:hAnsi="Times New Roman" w:cs="Times New Roman"/>
        </w:rPr>
        <w:softHyphen/>
        <w:t>нию обеспечивается в условиях специально оборудованного в школе кабинета изобразительно-художественного творчества и наличием необходимых учеб</w:t>
      </w:r>
      <w:r w:rsidRPr="00C82F81">
        <w:rPr>
          <w:rFonts w:ascii="Times New Roman" w:hAnsi="Times New Roman" w:cs="Times New Roman"/>
        </w:rPr>
        <w:softHyphen/>
        <w:t xml:space="preserve">ных материалов, принадлежностей, экранных и </w:t>
      </w:r>
      <w:r w:rsidRPr="00C82F81">
        <w:rPr>
          <w:rFonts w:ascii="Times New Roman" w:hAnsi="Times New Roman" w:cs="Times New Roman"/>
        </w:rPr>
        <w:lastRenderedPageBreak/>
        <w:t>печатных пособий.</w:t>
      </w:r>
    </w:p>
    <w:p w:rsidR="00660732" w:rsidRPr="00C82F81" w:rsidRDefault="00660732" w:rsidP="00660732">
      <w:pPr>
        <w:pStyle w:val="Standard"/>
        <w:ind w:firstLine="284"/>
        <w:jc w:val="both"/>
        <w:rPr>
          <w:rFonts w:ascii="Times New Roman" w:hAnsi="Times New Roman" w:cs="Times New Roman"/>
        </w:rPr>
      </w:pPr>
      <w:r w:rsidRPr="00C82F81">
        <w:rPr>
          <w:rFonts w:ascii="Times New Roman" w:hAnsi="Times New Roman" w:cs="Times New Roman"/>
        </w:rPr>
        <w:t>Библиотечный фонд школы должен содержать необходимую учеб</w:t>
      </w:r>
      <w:r w:rsidRPr="00C82F81">
        <w:rPr>
          <w:rFonts w:ascii="Times New Roman" w:hAnsi="Times New Roman" w:cs="Times New Roman"/>
        </w:rPr>
        <w:softHyphen/>
        <w:t>ную и методическую литературу по учебному предмету изобразительно-художественное творчество соответственно установленным нормативам. Биб</w:t>
      </w:r>
      <w:r w:rsidRPr="00C82F81">
        <w:rPr>
          <w:rFonts w:ascii="Times New Roman" w:hAnsi="Times New Roman" w:cs="Times New Roman"/>
        </w:rPr>
        <w:softHyphen/>
        <w:t>лиотечный фонд и база данных библиотеки должны быть доступными.</w:t>
      </w:r>
    </w:p>
    <w:p w:rsidR="00660732" w:rsidRPr="00C82F81" w:rsidRDefault="00660732" w:rsidP="00660732">
      <w:pPr>
        <w:pStyle w:val="Standard"/>
        <w:shd w:val="clear" w:color="auto" w:fill="FFFFFF"/>
        <w:ind w:firstLine="284"/>
        <w:jc w:val="both"/>
        <w:rPr>
          <w:rFonts w:ascii="Times New Roman" w:hAnsi="Times New Roman" w:cs="Times New Roman"/>
        </w:rPr>
      </w:pPr>
      <w:r w:rsidRPr="00C82F81">
        <w:rPr>
          <w:rFonts w:ascii="Times New Roman" w:hAnsi="Times New Roman" w:cs="Times New Roman"/>
        </w:rPr>
        <w:t xml:space="preserve">Для реализации </w:t>
      </w:r>
      <w:r w:rsidRPr="00C82F81">
        <w:rPr>
          <w:rFonts w:ascii="Times New Roman" w:hAnsi="Times New Roman" w:cs="Times New Roman"/>
          <w:spacing w:val="-1"/>
        </w:rPr>
        <w:t>в полном объеме государственного образовательного стандарта  по предмету</w:t>
      </w:r>
      <w:r w:rsidRPr="00C82F81">
        <w:rPr>
          <w:rFonts w:ascii="Times New Roman" w:hAnsi="Times New Roman" w:cs="Times New Roman"/>
        </w:rPr>
        <w:t xml:space="preserve"> изобразительно-художественное творчество необходимо использование технических средств обучения (ТСО).</w:t>
      </w:r>
    </w:p>
    <w:p w:rsidR="00660732" w:rsidRPr="00C82F81" w:rsidRDefault="00660732" w:rsidP="00660732">
      <w:pPr>
        <w:pStyle w:val="Standard"/>
        <w:shd w:val="clear" w:color="auto" w:fill="FFFFFF"/>
        <w:ind w:firstLine="284"/>
        <w:jc w:val="both"/>
        <w:rPr>
          <w:rFonts w:ascii="Times New Roman" w:hAnsi="Times New Roman" w:cs="Times New Roman"/>
        </w:rPr>
      </w:pPr>
      <w:r w:rsidRPr="00C82F81">
        <w:t xml:space="preserve">При демонстрации произведений  изобразительного искусства большое значение имеет качество демонстрируемых репродукций, поэтому учителю желательно иметь необходимую аппаратуру для показа слайдов.. Важное значение для успешного освоения учебных предметов школьниками/ играет  использование  информационных технологий. </w:t>
      </w:r>
      <w:r w:rsidRPr="00C82F81">
        <w:rPr>
          <w:rFonts w:ascii="Times New Roman" w:hAnsi="Times New Roman" w:cs="Times New Roman"/>
        </w:rPr>
        <w:t>Для обеспечения процесса обучения необходимы персональные компьютеры с набором программ (обучающих, контролирующих и др.), записанных на электронных носителях (</w:t>
      </w:r>
      <w:r w:rsidRPr="00C82F81">
        <w:rPr>
          <w:rFonts w:ascii="Times New Roman" w:hAnsi="Times New Roman" w:cs="Times New Roman"/>
          <w:lang w:val="en-US"/>
        </w:rPr>
        <w:t>CD</w:t>
      </w:r>
      <w:r w:rsidRPr="00C82F81">
        <w:rPr>
          <w:rFonts w:ascii="Times New Roman" w:hAnsi="Times New Roman" w:cs="Times New Roman"/>
        </w:rPr>
        <w:t xml:space="preserve"> и др.), а также широкое использование Интернета в процессе обучения.</w:t>
      </w:r>
    </w:p>
    <w:p w:rsidR="00660732" w:rsidRPr="00C82F81" w:rsidRDefault="00660732" w:rsidP="00660732">
      <w:pPr>
        <w:ind w:firstLine="284"/>
        <w:jc w:val="both"/>
      </w:pPr>
      <w:r w:rsidRPr="00C82F81">
        <w:rPr>
          <w:b/>
        </w:rPr>
        <w:t>Требования к кадровому обеспечению учебного процесса.</w:t>
      </w:r>
    </w:p>
    <w:p w:rsidR="00660732" w:rsidRPr="00C82F81" w:rsidRDefault="00660732" w:rsidP="00944F04">
      <w:pPr>
        <w:ind w:firstLine="284"/>
        <w:jc w:val="both"/>
      </w:pPr>
      <w:r w:rsidRPr="00C82F81">
        <w:t>Педагогические кадры, реализующие базовые программы по курсу «Корком онор» («Изобразительно-художественное творчество»), должны иметь:</w:t>
      </w:r>
    </w:p>
    <w:p w:rsidR="00660732" w:rsidRPr="00C82F81" w:rsidRDefault="00660732" w:rsidP="00944F04">
      <w:pPr>
        <w:numPr>
          <w:ilvl w:val="0"/>
          <w:numId w:val="48"/>
        </w:numPr>
        <w:tabs>
          <w:tab w:val="num" w:pos="0"/>
        </w:tabs>
        <w:suppressAutoHyphens/>
        <w:overflowPunct w:val="0"/>
        <w:autoSpaceDE w:val="0"/>
        <w:ind w:firstLine="284"/>
        <w:jc w:val="both"/>
        <w:textAlignment w:val="baseline"/>
      </w:pPr>
      <w:r w:rsidRPr="00C82F81">
        <w:t>среднее специальное образование (художественный колледж, художественное училище);</w:t>
      </w:r>
    </w:p>
    <w:p w:rsidR="00660732" w:rsidRPr="00C82F81" w:rsidRDefault="00660732" w:rsidP="00944F04">
      <w:pPr>
        <w:numPr>
          <w:ilvl w:val="0"/>
          <w:numId w:val="48"/>
        </w:numPr>
        <w:tabs>
          <w:tab w:val="num" w:pos="0"/>
        </w:tabs>
        <w:suppressAutoHyphens/>
        <w:overflowPunct w:val="0"/>
        <w:autoSpaceDE w:val="0"/>
        <w:ind w:firstLine="284"/>
        <w:jc w:val="both"/>
        <w:textAlignment w:val="baseline"/>
      </w:pPr>
      <w:r w:rsidRPr="00C82F81">
        <w:t>высшее специальное образование (Академия искусств, высшие художественные институты, педагогические институты, институты при</w:t>
      </w:r>
      <w:r w:rsidRPr="00C82F81">
        <w:softHyphen/>
        <w:t xml:space="preserve">кладного искусства, а также архитектурные академии). </w:t>
      </w:r>
    </w:p>
    <w:p w:rsidR="00660732" w:rsidRPr="00C82F81" w:rsidRDefault="00660732" w:rsidP="00944F04">
      <w:pPr>
        <w:numPr>
          <w:ilvl w:val="0"/>
          <w:numId w:val="48"/>
        </w:numPr>
        <w:tabs>
          <w:tab w:val="num" w:pos="0"/>
        </w:tabs>
        <w:suppressAutoHyphens/>
        <w:ind w:firstLine="284"/>
        <w:jc w:val="both"/>
      </w:pPr>
      <w:r w:rsidRPr="00C82F81">
        <w:t>педагог должен владеть системой знаний о человеке как субъекте образовательного процесса, его возрастных, индивидуальных особенностей, социальных факторах развития;</w:t>
      </w:r>
    </w:p>
    <w:p w:rsidR="00660732" w:rsidRPr="00C82F81" w:rsidRDefault="00660732" w:rsidP="00944F04">
      <w:pPr>
        <w:numPr>
          <w:ilvl w:val="0"/>
          <w:numId w:val="48"/>
        </w:numPr>
        <w:tabs>
          <w:tab w:val="num" w:pos="0"/>
        </w:tabs>
        <w:suppressAutoHyphens/>
        <w:ind w:firstLine="284"/>
        <w:jc w:val="both"/>
      </w:pPr>
      <w:r w:rsidRPr="00C82F81">
        <w:t>соблюдать права и свободы учащихся; уметь оказывать социальную помощь и поддержку учащимся;</w:t>
      </w:r>
    </w:p>
    <w:p w:rsidR="00660732" w:rsidRPr="00C82F81" w:rsidRDefault="00660732" w:rsidP="00944F04">
      <w:pPr>
        <w:numPr>
          <w:ilvl w:val="0"/>
          <w:numId w:val="48"/>
        </w:numPr>
        <w:tabs>
          <w:tab w:val="num" w:pos="0"/>
        </w:tabs>
        <w:suppressAutoHyphens/>
        <w:ind w:firstLine="284"/>
        <w:jc w:val="both"/>
      </w:pPr>
      <w:r w:rsidRPr="00C82F81">
        <w:t>Обладать системой знаний о закономерностях целостного педагогического процесса, о современных психолого-педагогических технологиях; владеет технологиями развивающего обучения;</w:t>
      </w:r>
    </w:p>
    <w:p w:rsidR="00660732" w:rsidRPr="00C82F81" w:rsidRDefault="00660732" w:rsidP="00944F04">
      <w:pPr>
        <w:numPr>
          <w:ilvl w:val="0"/>
          <w:numId w:val="48"/>
        </w:numPr>
        <w:tabs>
          <w:tab w:val="num" w:pos="0"/>
        </w:tabs>
        <w:suppressAutoHyphens/>
        <w:ind w:firstLine="284"/>
        <w:jc w:val="both"/>
      </w:pPr>
      <w:r w:rsidRPr="00C82F81">
        <w:t>Уметь организовать внеучебную деятельность учащихся;</w:t>
      </w:r>
    </w:p>
    <w:p w:rsidR="00660732" w:rsidRPr="00C82F81" w:rsidRDefault="00660732" w:rsidP="00944F04">
      <w:pPr>
        <w:numPr>
          <w:ilvl w:val="0"/>
          <w:numId w:val="48"/>
        </w:numPr>
        <w:tabs>
          <w:tab w:val="num" w:pos="0"/>
        </w:tabs>
        <w:suppressAutoHyphens/>
        <w:ind w:firstLine="284"/>
        <w:jc w:val="both"/>
      </w:pPr>
      <w:r w:rsidRPr="00C82F81">
        <w:t xml:space="preserve">Владеет современной методикой преподавания курса «Корком онор» («Изобразительно-художественное творчество») в образовательных учреждениях разных типов, использует различные средства обучения. </w:t>
      </w:r>
    </w:p>
    <w:p w:rsidR="00660732" w:rsidRPr="00C82F81" w:rsidRDefault="00660732" w:rsidP="00944F04">
      <w:pPr>
        <w:numPr>
          <w:ilvl w:val="0"/>
          <w:numId w:val="48"/>
        </w:numPr>
        <w:tabs>
          <w:tab w:val="num" w:pos="0"/>
        </w:tabs>
        <w:suppressAutoHyphens/>
        <w:ind w:firstLine="284"/>
        <w:jc w:val="both"/>
        <w:rPr>
          <w:b/>
          <w:color w:val="000000"/>
          <w:spacing w:val="3"/>
        </w:rPr>
      </w:pPr>
      <w:r w:rsidRPr="00C82F81">
        <w:t xml:space="preserve">Готов вести обучение по «Художественно-эстетическому» профилю, разрабатывать авторские программы. </w:t>
      </w:r>
    </w:p>
    <w:p w:rsidR="00660732" w:rsidRPr="00C82F81" w:rsidRDefault="00660732" w:rsidP="00944F04">
      <w:pPr>
        <w:shd w:val="clear" w:color="auto" w:fill="FFFFFF"/>
        <w:ind w:firstLine="284"/>
        <w:jc w:val="both"/>
        <w:rPr>
          <w:color w:val="000000"/>
          <w:spacing w:val="4"/>
        </w:rPr>
      </w:pPr>
      <w:r w:rsidRPr="00C82F81">
        <w:rPr>
          <w:b/>
          <w:color w:val="000000"/>
          <w:spacing w:val="3"/>
        </w:rPr>
        <w:t xml:space="preserve"> Учебно-методическое обеспечение учебного процесса в общеобразовательных </w:t>
      </w:r>
      <w:r w:rsidRPr="00C82F81">
        <w:rPr>
          <w:b/>
          <w:color w:val="000000"/>
          <w:spacing w:val="7"/>
        </w:rPr>
        <w:t xml:space="preserve">организациях </w:t>
      </w:r>
      <w:r w:rsidRPr="00C82F81">
        <w:rPr>
          <w:color w:val="000000"/>
          <w:spacing w:val="7"/>
        </w:rPr>
        <w:t xml:space="preserve">осуществляется в соответствии с ежегодно издаваемым Министерством </w:t>
      </w:r>
      <w:r w:rsidRPr="00C82F81">
        <w:rPr>
          <w:color w:val="000000"/>
          <w:spacing w:val="2"/>
        </w:rPr>
        <w:t xml:space="preserve">образования Кыргызской Республики инструктивно-методическим письмом о преподавании </w:t>
      </w:r>
      <w:r w:rsidRPr="00C82F81">
        <w:rPr>
          <w:color w:val="000000"/>
          <w:spacing w:val="-1"/>
        </w:rPr>
        <w:t>учебных предметов в предстоящем учебном году.</w:t>
      </w:r>
    </w:p>
    <w:p w:rsidR="00660732" w:rsidRPr="00C82F81" w:rsidRDefault="00660732" w:rsidP="00944F04">
      <w:pPr>
        <w:shd w:val="clear" w:color="auto" w:fill="FFFFFF"/>
        <w:rPr>
          <w:color w:val="000000"/>
          <w:spacing w:val="4"/>
        </w:rPr>
      </w:pPr>
      <w:r w:rsidRPr="00C82F81">
        <w:rPr>
          <w:color w:val="000000"/>
          <w:spacing w:val="4"/>
        </w:rPr>
        <w:t>В данном письме должно быть описано:</w:t>
      </w:r>
    </w:p>
    <w:p w:rsidR="00660732" w:rsidRPr="00C82F81" w:rsidRDefault="00660732" w:rsidP="00944F04">
      <w:pPr>
        <w:numPr>
          <w:ilvl w:val="0"/>
          <w:numId w:val="72"/>
        </w:numPr>
        <w:shd w:val="clear" w:color="auto" w:fill="FFFFFF"/>
        <w:tabs>
          <w:tab w:val="left" w:pos="284"/>
        </w:tabs>
        <w:suppressAutoHyphens/>
        <w:ind w:left="0" w:firstLine="0"/>
        <w:jc w:val="both"/>
        <w:rPr>
          <w:color w:val="000000"/>
          <w:spacing w:val="1"/>
        </w:rPr>
      </w:pPr>
      <w:r w:rsidRPr="00C82F81">
        <w:rPr>
          <w:color w:val="000000"/>
          <w:spacing w:val="4"/>
        </w:rPr>
        <w:t xml:space="preserve">обеспеченность учебного процесса учебниками и учебно-методическими комплексами </w:t>
      </w:r>
      <w:r w:rsidRPr="00C82F81">
        <w:rPr>
          <w:color w:val="000000"/>
          <w:spacing w:val="2"/>
        </w:rPr>
        <w:t xml:space="preserve">(УМК) (с указанием конкретных наименований) по всем учебным предметам государственного </w:t>
      </w:r>
      <w:r w:rsidRPr="00C82F81">
        <w:rPr>
          <w:color w:val="000000"/>
          <w:spacing w:val="6"/>
        </w:rPr>
        <w:t xml:space="preserve">компонента базисного учебного плана средней общеобразовательных </w:t>
      </w:r>
      <w:r w:rsidRPr="00C82F81">
        <w:rPr>
          <w:color w:val="000000"/>
          <w:spacing w:val="3"/>
        </w:rPr>
        <w:t>организаций Кыргызской Республики;</w:t>
      </w:r>
    </w:p>
    <w:p w:rsidR="00660732" w:rsidRPr="00C82F81" w:rsidRDefault="00660732" w:rsidP="00944F04">
      <w:pPr>
        <w:numPr>
          <w:ilvl w:val="0"/>
          <w:numId w:val="72"/>
        </w:numPr>
        <w:shd w:val="clear" w:color="auto" w:fill="FFFFFF"/>
        <w:tabs>
          <w:tab w:val="left" w:pos="284"/>
        </w:tabs>
        <w:suppressAutoHyphens/>
        <w:ind w:left="0" w:firstLine="0"/>
        <w:jc w:val="both"/>
        <w:rPr>
          <w:b/>
          <w:color w:val="000000"/>
          <w:spacing w:val="2"/>
        </w:rPr>
      </w:pPr>
      <w:r w:rsidRPr="00C82F81">
        <w:rPr>
          <w:color w:val="000000"/>
          <w:spacing w:val="1"/>
        </w:rPr>
        <w:t xml:space="preserve">перечень учебно-методических пособий, рекомендаций </w:t>
      </w:r>
      <w:r w:rsidR="00944F04">
        <w:rPr>
          <w:color w:val="000000"/>
          <w:spacing w:val="1"/>
        </w:rPr>
        <w:t xml:space="preserve">по предметам и по видам занятий </w:t>
      </w:r>
      <w:r w:rsidRPr="00C82F81">
        <w:rPr>
          <w:color w:val="000000"/>
          <w:spacing w:val="3"/>
        </w:rPr>
        <w:t>(курсов по выбору, факультативных занятий, прикладных курсов).</w:t>
      </w:r>
    </w:p>
    <w:p w:rsidR="00660732" w:rsidRPr="00C82F81" w:rsidRDefault="00660732" w:rsidP="00944F04">
      <w:pPr>
        <w:numPr>
          <w:ilvl w:val="1"/>
          <w:numId w:val="0"/>
        </w:numPr>
        <w:tabs>
          <w:tab w:val="num" w:pos="360"/>
        </w:tabs>
        <w:rPr>
          <w:rFonts w:eastAsia="Droid Sans Fallback"/>
          <w:kern w:val="3"/>
          <w:lang w:eastAsia="zh-CN" w:bidi="hi-IN"/>
        </w:rPr>
      </w:pPr>
    </w:p>
    <w:p w:rsidR="00944F04" w:rsidRDefault="00944F04" w:rsidP="00944F04">
      <w:pPr>
        <w:numPr>
          <w:ilvl w:val="1"/>
          <w:numId w:val="0"/>
        </w:numPr>
        <w:tabs>
          <w:tab w:val="num" w:pos="360"/>
        </w:tabs>
        <w:rPr>
          <w:rFonts w:eastAsia="Droid Sans Fallback"/>
          <w:kern w:val="3"/>
          <w:lang w:eastAsia="zh-CN" w:bidi="hi-IN"/>
        </w:rPr>
      </w:pPr>
    </w:p>
    <w:p w:rsidR="00944F04" w:rsidRDefault="00944F04" w:rsidP="00944F04">
      <w:pPr>
        <w:numPr>
          <w:ilvl w:val="1"/>
          <w:numId w:val="0"/>
        </w:numPr>
        <w:tabs>
          <w:tab w:val="num" w:pos="360"/>
        </w:tabs>
        <w:rPr>
          <w:rFonts w:eastAsia="Droid Sans Fallback"/>
          <w:kern w:val="3"/>
          <w:lang w:eastAsia="zh-CN" w:bidi="hi-IN"/>
        </w:rPr>
      </w:pPr>
    </w:p>
    <w:p w:rsidR="00660732" w:rsidRPr="00C82F81" w:rsidRDefault="00660732" w:rsidP="00944F04">
      <w:pPr>
        <w:numPr>
          <w:ilvl w:val="1"/>
          <w:numId w:val="0"/>
        </w:numPr>
        <w:tabs>
          <w:tab w:val="num" w:pos="360"/>
        </w:tabs>
        <w:rPr>
          <w:b/>
        </w:rPr>
      </w:pPr>
      <w:r w:rsidRPr="00C82F81">
        <w:rPr>
          <w:rFonts w:eastAsia="Droid Sans Fallback"/>
          <w:kern w:val="3"/>
          <w:lang w:eastAsia="zh-CN" w:bidi="hi-IN"/>
        </w:rPr>
        <w:lastRenderedPageBreak/>
        <w:t xml:space="preserve"> </w:t>
      </w:r>
      <w:r w:rsidRPr="00C82F81">
        <w:rPr>
          <w:b/>
        </w:rPr>
        <w:t>4.2. Создание мотивирующей обучающей среды</w:t>
      </w:r>
    </w:p>
    <w:p w:rsidR="00660732" w:rsidRPr="00944F04" w:rsidRDefault="00660732" w:rsidP="00944F04">
      <w:pPr>
        <w:pStyle w:val="a7"/>
        <w:spacing w:before="0" w:line="240" w:lineRule="auto"/>
        <w:ind w:left="0"/>
        <w:rPr>
          <w:color w:val="0D0D0D" w:themeColor="text1" w:themeTint="F2"/>
          <w:sz w:val="24"/>
          <w:szCs w:val="24"/>
          <w:lang w:eastAsia="ru-RU"/>
        </w:rPr>
      </w:pPr>
      <w:r w:rsidRPr="00944F04">
        <w:rPr>
          <w:color w:val="0D0D0D" w:themeColor="text1" w:themeTint="F2"/>
          <w:sz w:val="24"/>
          <w:szCs w:val="24"/>
          <w:lang w:eastAsia="ru-RU"/>
        </w:rPr>
        <w:t>В основе педагогической деятельности по развитию учебной мотивации лежат принципы личностно-ориентированного подхода, целью которого является создание максимально благоприятных условий для развития и саморазвития ученика, выявления и активного использования его индивидуальных способностей в учебной деятельности:</w:t>
      </w:r>
    </w:p>
    <w:p w:rsidR="00660732" w:rsidRPr="00944F04" w:rsidRDefault="00660732" w:rsidP="00944F04">
      <w:pPr>
        <w:pStyle w:val="a7"/>
        <w:spacing w:before="0" w:line="240" w:lineRule="auto"/>
        <w:ind w:left="0" w:firstLine="284"/>
        <w:rPr>
          <w:color w:val="0D0D0D" w:themeColor="text1" w:themeTint="F2"/>
          <w:sz w:val="24"/>
          <w:szCs w:val="24"/>
          <w:lang w:eastAsia="ru-RU"/>
        </w:rPr>
      </w:pPr>
      <w:r w:rsidRPr="00944F04">
        <w:rPr>
          <w:color w:val="0D0D0D" w:themeColor="text1" w:themeTint="F2"/>
          <w:sz w:val="24"/>
          <w:szCs w:val="24"/>
          <w:lang w:eastAsia="ru-RU"/>
        </w:rPr>
        <w:t>Формирование мотивации учения – это решение вопросов развития и воспитания личности.Повышение мотивации учебно-познавательной деятельности учащихся на уроках изобразительно – художественного творчества  способствует формированию мировоззрения школьников.</w:t>
      </w:r>
    </w:p>
    <w:p w:rsidR="00660732" w:rsidRPr="00944F04" w:rsidRDefault="00660732" w:rsidP="00944F04">
      <w:pPr>
        <w:ind w:firstLine="284"/>
        <w:rPr>
          <w:color w:val="0D0D0D" w:themeColor="text1" w:themeTint="F2"/>
        </w:rPr>
      </w:pPr>
      <w:r w:rsidRPr="00944F04">
        <w:rPr>
          <w:color w:val="0D0D0D" w:themeColor="text1" w:themeTint="F2"/>
        </w:rPr>
        <w:t>Уроки изобразительно-художественного творчества дают широкие возможности для развития познавательно-творческой активности детей. Это объясняется тем, что, с одной стороны, занятия требуют творческой активности, с другой – для занятий изобразительным искусством характерна выраженная эстетическая направленность. Радость и наслаждение, которые испытывает школьник при встрече с прекрасным, способствуют воспитанию в нем доброты, сопереживания и сочувствия окружающему его миру.</w:t>
      </w:r>
    </w:p>
    <w:p w:rsidR="00660732" w:rsidRPr="00944F04" w:rsidRDefault="00660732" w:rsidP="00944F04">
      <w:pPr>
        <w:ind w:firstLine="284"/>
        <w:rPr>
          <w:b/>
          <w:color w:val="0D0D0D" w:themeColor="text1" w:themeTint="F2"/>
        </w:rPr>
      </w:pPr>
      <w:r w:rsidRPr="00944F04">
        <w:rPr>
          <w:b/>
          <w:color w:val="0D0D0D" w:themeColor="text1" w:themeTint="F2"/>
        </w:rPr>
        <w:t>Глоссарий</w:t>
      </w:r>
    </w:p>
    <w:p w:rsidR="00660732" w:rsidRPr="00944F04" w:rsidRDefault="00660732" w:rsidP="00944F04">
      <w:pPr>
        <w:tabs>
          <w:tab w:val="num" w:pos="426"/>
        </w:tabs>
        <w:ind w:firstLine="284"/>
        <w:jc w:val="both"/>
        <w:rPr>
          <w:color w:val="0D0D0D" w:themeColor="text1" w:themeTint="F2"/>
        </w:rPr>
      </w:pPr>
      <w:r w:rsidRPr="00944F04">
        <w:rPr>
          <w:color w:val="0D0D0D" w:themeColor="text1" w:themeTint="F2"/>
        </w:rPr>
        <w:t>В настоящем предметном стандарте основные понятия и термины используются в следующем значении:</w:t>
      </w:r>
    </w:p>
    <w:p w:rsidR="00660732" w:rsidRPr="00944F04" w:rsidRDefault="00660732" w:rsidP="00944F04">
      <w:pPr>
        <w:pStyle w:val="a7"/>
        <w:numPr>
          <w:ilvl w:val="0"/>
          <w:numId w:val="63"/>
        </w:numPr>
        <w:spacing w:before="0" w:line="240" w:lineRule="auto"/>
        <w:ind w:left="0" w:firstLine="284"/>
        <w:rPr>
          <w:color w:val="0D0D0D" w:themeColor="text1" w:themeTint="F2"/>
          <w:sz w:val="24"/>
          <w:szCs w:val="24"/>
        </w:rPr>
      </w:pPr>
      <w:r w:rsidRPr="00944F04">
        <w:rPr>
          <w:b/>
          <w:color w:val="0D0D0D" w:themeColor="text1" w:themeTint="F2"/>
          <w:sz w:val="24"/>
          <w:szCs w:val="24"/>
        </w:rPr>
        <w:t xml:space="preserve">Анализ </w:t>
      </w:r>
      <w:r w:rsidRPr="00944F04">
        <w:rPr>
          <w:color w:val="0D0D0D" w:themeColor="text1" w:themeTint="F2"/>
          <w:sz w:val="24"/>
          <w:szCs w:val="24"/>
        </w:rPr>
        <w:t>(</w:t>
      </w:r>
      <w:r w:rsidRPr="00944F04">
        <w:rPr>
          <w:i/>
          <w:color w:val="0D0D0D" w:themeColor="text1" w:themeTint="F2"/>
          <w:sz w:val="24"/>
          <w:szCs w:val="24"/>
        </w:rPr>
        <w:t>греч.</w:t>
      </w:r>
      <w:r w:rsidRPr="00944F04">
        <w:rPr>
          <w:color w:val="0D0D0D" w:themeColor="text1" w:themeTint="F2"/>
          <w:sz w:val="24"/>
          <w:szCs w:val="24"/>
        </w:rPr>
        <w:t>, «разделение») – это действие, направленное на разделение предмета (вещи, свойство, связи между вещами) на составные части. Он выполняется в ходе познавательной или предметно познавательной деятельности человека.</w:t>
      </w:r>
    </w:p>
    <w:p w:rsidR="00660732" w:rsidRPr="00944F04" w:rsidRDefault="00660732" w:rsidP="00944F04">
      <w:pPr>
        <w:pStyle w:val="Standard"/>
        <w:numPr>
          <w:ilvl w:val="0"/>
          <w:numId w:val="63"/>
        </w:numPr>
        <w:tabs>
          <w:tab w:val="clear" w:pos="720"/>
          <w:tab w:val="num" w:pos="284"/>
        </w:tabs>
        <w:ind w:left="0" w:firstLine="284"/>
        <w:jc w:val="both"/>
        <w:rPr>
          <w:rFonts w:ascii="Times New Roman" w:hAnsi="Times New Roman" w:cs="Times New Roman"/>
          <w:color w:val="0D0D0D" w:themeColor="text1" w:themeTint="F2"/>
        </w:rPr>
      </w:pPr>
      <w:r w:rsidRPr="00944F04">
        <w:rPr>
          <w:rFonts w:ascii="Times New Roman" w:hAnsi="Times New Roman" w:cs="Times New Roman"/>
          <w:b/>
          <w:color w:val="0D0D0D" w:themeColor="text1" w:themeTint="F2"/>
        </w:rPr>
        <w:t>Изобразительная деятельность</w:t>
      </w:r>
      <w:r w:rsidRPr="00944F04">
        <w:rPr>
          <w:rFonts w:ascii="Times New Roman" w:hAnsi="Times New Roman" w:cs="Times New Roman"/>
          <w:color w:val="0D0D0D" w:themeColor="text1" w:themeTint="F2"/>
        </w:rPr>
        <w:t xml:space="preserve"> - рисование, лепка, апплика</w:t>
      </w:r>
      <w:r w:rsidRPr="00944F04">
        <w:rPr>
          <w:rFonts w:ascii="Times New Roman" w:hAnsi="Times New Roman" w:cs="Times New Roman"/>
          <w:color w:val="0D0D0D" w:themeColor="text1" w:themeTint="F2"/>
        </w:rPr>
        <w:softHyphen/>
        <w:t>ция, моделирование.</w:t>
      </w:r>
    </w:p>
    <w:p w:rsidR="00660732" w:rsidRPr="00944F04" w:rsidRDefault="00660732" w:rsidP="00944F04">
      <w:pPr>
        <w:pStyle w:val="Standard"/>
        <w:numPr>
          <w:ilvl w:val="0"/>
          <w:numId w:val="63"/>
        </w:numPr>
        <w:tabs>
          <w:tab w:val="clear" w:pos="720"/>
          <w:tab w:val="num" w:pos="284"/>
        </w:tabs>
        <w:ind w:left="0" w:firstLine="284"/>
        <w:jc w:val="both"/>
        <w:rPr>
          <w:rFonts w:ascii="Times New Roman" w:hAnsi="Times New Roman" w:cs="Times New Roman"/>
          <w:color w:val="0D0D0D" w:themeColor="text1" w:themeTint="F2"/>
        </w:rPr>
      </w:pPr>
      <w:r w:rsidRPr="00944F04">
        <w:rPr>
          <w:rFonts w:ascii="Times New Roman" w:hAnsi="Times New Roman" w:cs="Times New Roman"/>
          <w:b/>
          <w:color w:val="0D0D0D" w:themeColor="text1" w:themeTint="F2"/>
        </w:rPr>
        <w:t>Жанр в искусстве</w:t>
      </w:r>
      <w:r w:rsidRPr="00944F04">
        <w:rPr>
          <w:rFonts w:ascii="Times New Roman" w:hAnsi="Times New Roman" w:cs="Times New Roman"/>
          <w:color w:val="0D0D0D" w:themeColor="text1" w:themeTint="F2"/>
        </w:rPr>
        <w:t xml:space="preserve"> - подразделение каждого вида искусства (ис</w:t>
      </w:r>
      <w:r w:rsidRPr="00944F04">
        <w:rPr>
          <w:rFonts w:ascii="Times New Roman" w:hAnsi="Times New Roman" w:cs="Times New Roman"/>
          <w:color w:val="0D0D0D" w:themeColor="text1" w:themeTint="F2"/>
        </w:rPr>
        <w:softHyphen/>
        <w:t>торический, мифологический, бытовой, пейзаж, портрет, натюрморт и т.д.</w:t>
      </w:r>
    </w:p>
    <w:p w:rsidR="00660732" w:rsidRPr="00944F04" w:rsidRDefault="00660732" w:rsidP="00944F04">
      <w:pPr>
        <w:pStyle w:val="a7"/>
        <w:numPr>
          <w:ilvl w:val="0"/>
          <w:numId w:val="63"/>
        </w:numPr>
        <w:tabs>
          <w:tab w:val="clear" w:pos="720"/>
          <w:tab w:val="num" w:pos="284"/>
        </w:tabs>
        <w:spacing w:before="0" w:line="240" w:lineRule="auto"/>
        <w:ind w:left="0" w:firstLine="284"/>
        <w:rPr>
          <w:color w:val="0D0D0D" w:themeColor="text1" w:themeTint="F2"/>
          <w:sz w:val="24"/>
          <w:szCs w:val="24"/>
        </w:rPr>
      </w:pPr>
      <w:r w:rsidRPr="00944F04">
        <w:rPr>
          <w:b/>
          <w:color w:val="0D0D0D" w:themeColor="text1" w:themeTint="F2"/>
          <w:sz w:val="24"/>
          <w:szCs w:val="24"/>
        </w:rPr>
        <w:t>Компетенность –</w:t>
      </w:r>
      <w:r w:rsidRPr="00944F04">
        <w:rPr>
          <w:color w:val="0D0D0D" w:themeColor="text1" w:themeTint="F2"/>
          <w:sz w:val="24"/>
          <w:szCs w:val="24"/>
        </w:rPr>
        <w:t xml:space="preserve"> общая способность человека самостоятельно применять разные знания, умения и навыки при различных стуациях (учебных, личных, профессиональных).</w:t>
      </w:r>
    </w:p>
    <w:p w:rsidR="00660732" w:rsidRPr="00944F04" w:rsidRDefault="00660732" w:rsidP="00944F04">
      <w:pPr>
        <w:numPr>
          <w:ilvl w:val="0"/>
          <w:numId w:val="63"/>
        </w:numPr>
        <w:tabs>
          <w:tab w:val="clear" w:pos="720"/>
          <w:tab w:val="num" w:pos="284"/>
        </w:tabs>
        <w:ind w:left="0" w:firstLine="284"/>
        <w:jc w:val="both"/>
        <w:rPr>
          <w:color w:val="0D0D0D" w:themeColor="text1" w:themeTint="F2"/>
        </w:rPr>
      </w:pPr>
      <w:r w:rsidRPr="00944F04">
        <w:rPr>
          <w:b/>
          <w:bCs/>
          <w:color w:val="0D0D0D" w:themeColor="text1" w:themeTint="F2"/>
        </w:rPr>
        <w:t>Ключевые компетентности</w:t>
      </w:r>
      <w:r w:rsidRPr="00944F04">
        <w:rPr>
          <w:color w:val="0D0D0D" w:themeColor="text1" w:themeTint="F2"/>
        </w:rPr>
        <w:t xml:space="preserve"> - измеряемые результаты образования, определяемые в соответствии с социальным, государственным, профессиональным заказом, обладающие многофункциональностью и надпредметностью, реализуемые на базе учебных предметов и базирующихся на социальном опыте учащихся;</w:t>
      </w:r>
    </w:p>
    <w:p w:rsidR="00660732" w:rsidRPr="00944F04" w:rsidRDefault="00660732" w:rsidP="00944F04">
      <w:pPr>
        <w:numPr>
          <w:ilvl w:val="0"/>
          <w:numId w:val="63"/>
        </w:numPr>
        <w:tabs>
          <w:tab w:val="clear" w:pos="720"/>
          <w:tab w:val="num" w:pos="284"/>
        </w:tabs>
        <w:ind w:left="0" w:firstLine="284"/>
        <w:jc w:val="both"/>
        <w:rPr>
          <w:color w:val="0D0D0D" w:themeColor="text1" w:themeTint="F2"/>
        </w:rPr>
      </w:pPr>
      <w:r w:rsidRPr="00944F04">
        <w:rPr>
          <w:b/>
          <w:color w:val="0D0D0D" w:themeColor="text1" w:themeTint="F2"/>
        </w:rPr>
        <w:t xml:space="preserve"> Мотивация</w:t>
      </w:r>
      <w:r w:rsidRPr="00944F04">
        <w:rPr>
          <w:color w:val="0D0D0D" w:themeColor="text1" w:themeTint="F2"/>
        </w:rPr>
        <w:t xml:space="preserve"> – это система побудительных причин человеческого поведения, теоретической и практической деятельности.</w:t>
      </w:r>
    </w:p>
    <w:p w:rsidR="00660732" w:rsidRPr="00944F04" w:rsidRDefault="00660732" w:rsidP="00944F04">
      <w:pPr>
        <w:pStyle w:val="a7"/>
        <w:numPr>
          <w:ilvl w:val="0"/>
          <w:numId w:val="63"/>
        </w:numPr>
        <w:tabs>
          <w:tab w:val="clear" w:pos="720"/>
          <w:tab w:val="num" w:pos="284"/>
        </w:tabs>
        <w:spacing w:before="0" w:line="240" w:lineRule="auto"/>
        <w:ind w:left="0" w:firstLine="284"/>
        <w:rPr>
          <w:color w:val="0D0D0D" w:themeColor="text1" w:themeTint="F2"/>
          <w:sz w:val="24"/>
          <w:szCs w:val="24"/>
        </w:rPr>
      </w:pPr>
      <w:r w:rsidRPr="00944F04">
        <w:rPr>
          <w:b/>
          <w:color w:val="0D0D0D" w:themeColor="text1" w:themeTint="F2"/>
          <w:sz w:val="24"/>
          <w:szCs w:val="24"/>
        </w:rPr>
        <w:t>Оценивание -</w:t>
      </w:r>
      <w:r w:rsidRPr="00944F04">
        <w:rPr>
          <w:rFonts w:eastAsia="MS Mincho"/>
          <w:color w:val="0D0D0D" w:themeColor="text1" w:themeTint="F2"/>
          <w:sz w:val="24"/>
          <w:szCs w:val="24"/>
        </w:rPr>
        <w:t xml:space="preserve">процесс наблюдения за учебной и познавательной деятельностью учащихся, а также описания, сбора, регистрации и интерпретации информации с целью улучшения качества образования. </w:t>
      </w:r>
    </w:p>
    <w:p w:rsidR="00660732" w:rsidRPr="00944F04" w:rsidRDefault="00660732" w:rsidP="00944F04">
      <w:pPr>
        <w:pStyle w:val="a7"/>
        <w:numPr>
          <w:ilvl w:val="0"/>
          <w:numId w:val="63"/>
        </w:numPr>
        <w:tabs>
          <w:tab w:val="clear" w:pos="720"/>
          <w:tab w:val="num" w:pos="284"/>
        </w:tabs>
        <w:spacing w:before="0" w:line="240" w:lineRule="auto"/>
        <w:ind w:left="0" w:firstLine="284"/>
        <w:rPr>
          <w:color w:val="0D0D0D" w:themeColor="text1" w:themeTint="F2"/>
          <w:sz w:val="24"/>
          <w:szCs w:val="24"/>
        </w:rPr>
      </w:pPr>
      <w:r w:rsidRPr="00944F04">
        <w:rPr>
          <w:b/>
          <w:color w:val="0D0D0D" w:themeColor="text1" w:themeTint="F2"/>
          <w:sz w:val="24"/>
          <w:szCs w:val="24"/>
        </w:rPr>
        <w:t>Оценивание д</w:t>
      </w:r>
      <w:r w:rsidRPr="00944F04">
        <w:rPr>
          <w:b/>
          <w:iCs/>
          <w:color w:val="0D0D0D" w:themeColor="text1" w:themeTint="F2"/>
          <w:sz w:val="24"/>
          <w:szCs w:val="24"/>
        </w:rPr>
        <w:t>иагностическое</w:t>
      </w:r>
      <w:r w:rsidRPr="00944F04">
        <w:rPr>
          <w:color w:val="0D0D0D" w:themeColor="text1" w:themeTint="F2"/>
          <w:sz w:val="24"/>
          <w:szCs w:val="24"/>
        </w:rPr>
        <w:t>– оценка актуального уровня знаний и умений учащихся. Проводится в</w:t>
      </w:r>
      <w:r w:rsidRPr="00944F04">
        <w:rPr>
          <w:bCs/>
          <w:color w:val="0D0D0D" w:themeColor="text1" w:themeTint="F2"/>
          <w:sz w:val="24"/>
          <w:szCs w:val="24"/>
        </w:rPr>
        <w:t>начале</w:t>
      </w:r>
      <w:r w:rsidRPr="00944F04">
        <w:rPr>
          <w:color w:val="0D0D0D" w:themeColor="text1" w:themeTint="F2"/>
          <w:sz w:val="24"/>
          <w:szCs w:val="24"/>
        </w:rPr>
        <w:t xml:space="preserve"> изучения новой темы для формирования представления о том, что уже известно учащимся и какие вопросы, связанные с новой темой, их интересуют.</w:t>
      </w:r>
    </w:p>
    <w:p w:rsidR="00660732" w:rsidRPr="00944F04" w:rsidRDefault="00660732" w:rsidP="00944F04">
      <w:pPr>
        <w:pStyle w:val="a7"/>
        <w:numPr>
          <w:ilvl w:val="0"/>
          <w:numId w:val="63"/>
        </w:numPr>
        <w:tabs>
          <w:tab w:val="clear" w:pos="720"/>
          <w:tab w:val="num" w:pos="284"/>
        </w:tabs>
        <w:spacing w:before="0" w:line="240" w:lineRule="auto"/>
        <w:ind w:left="0" w:firstLine="284"/>
        <w:rPr>
          <w:color w:val="0D0D0D" w:themeColor="text1" w:themeTint="F2"/>
          <w:sz w:val="24"/>
          <w:szCs w:val="24"/>
        </w:rPr>
      </w:pPr>
      <w:r w:rsidRPr="00944F04">
        <w:rPr>
          <w:b/>
          <w:color w:val="0D0D0D" w:themeColor="text1" w:themeTint="F2"/>
          <w:sz w:val="24"/>
          <w:szCs w:val="24"/>
        </w:rPr>
        <w:t>Оценивание суммативное (итоговое) –</w:t>
      </w:r>
      <w:r w:rsidRPr="00944F04">
        <w:rPr>
          <w:color w:val="0D0D0D" w:themeColor="text1" w:themeTint="F2"/>
          <w:sz w:val="24"/>
          <w:szCs w:val="24"/>
          <w:lang w:val="ky-KG"/>
        </w:rPr>
        <w:t>определения уровня сформированности знаний, умений, навыков, компетентностей при завершении изучения темы, раздела к определенному периоду времени, оценка соответствия полученных результатов стандартным требованиям.</w:t>
      </w:r>
    </w:p>
    <w:p w:rsidR="00660732" w:rsidRPr="00944F04" w:rsidRDefault="00660732" w:rsidP="00C41449">
      <w:pPr>
        <w:pStyle w:val="a7"/>
        <w:numPr>
          <w:ilvl w:val="0"/>
          <w:numId w:val="63"/>
        </w:numPr>
        <w:tabs>
          <w:tab w:val="clear" w:pos="720"/>
          <w:tab w:val="num" w:pos="284"/>
        </w:tabs>
        <w:spacing w:before="0" w:line="240" w:lineRule="auto"/>
        <w:ind w:left="0" w:firstLine="284"/>
        <w:rPr>
          <w:color w:val="0D0D0D" w:themeColor="text1" w:themeTint="F2"/>
          <w:sz w:val="24"/>
          <w:szCs w:val="24"/>
        </w:rPr>
      </w:pPr>
      <w:r w:rsidRPr="00944F04">
        <w:rPr>
          <w:b/>
          <w:color w:val="0D0D0D" w:themeColor="text1" w:themeTint="F2"/>
          <w:sz w:val="24"/>
          <w:szCs w:val="24"/>
        </w:rPr>
        <w:t>Оценка</w:t>
      </w:r>
      <w:r w:rsidRPr="00944F04">
        <w:rPr>
          <w:color w:val="0D0D0D" w:themeColor="text1" w:themeTint="F2"/>
          <w:sz w:val="24"/>
          <w:szCs w:val="24"/>
        </w:rPr>
        <w:t xml:space="preserve"> - определение степени сформированности у учащихся компетенций, закрепленных в стандарте</w:t>
      </w:r>
    </w:p>
    <w:p w:rsidR="00660732" w:rsidRPr="00944F04" w:rsidRDefault="00660732" w:rsidP="00C41449">
      <w:pPr>
        <w:pStyle w:val="a7"/>
        <w:numPr>
          <w:ilvl w:val="0"/>
          <w:numId w:val="63"/>
        </w:numPr>
        <w:tabs>
          <w:tab w:val="clear" w:pos="720"/>
          <w:tab w:val="num" w:pos="284"/>
        </w:tabs>
        <w:spacing w:before="0" w:line="240" w:lineRule="auto"/>
        <w:ind w:left="0" w:firstLine="284"/>
        <w:rPr>
          <w:color w:val="0D0D0D" w:themeColor="text1" w:themeTint="F2"/>
          <w:sz w:val="24"/>
          <w:szCs w:val="24"/>
        </w:rPr>
      </w:pPr>
      <w:r w:rsidRPr="00944F04">
        <w:rPr>
          <w:b/>
          <w:color w:val="0D0D0D" w:themeColor="text1" w:themeTint="F2"/>
          <w:sz w:val="24"/>
          <w:szCs w:val="24"/>
        </w:rPr>
        <w:t>Предметные компетентнсти</w:t>
      </w:r>
      <w:r w:rsidRPr="00944F04">
        <w:rPr>
          <w:color w:val="0D0D0D" w:themeColor="text1" w:themeTint="F2"/>
          <w:sz w:val="24"/>
          <w:szCs w:val="24"/>
        </w:rPr>
        <w:t xml:space="preserve"> - частные компетенции, имеющие конкретное описание и возможность формирования в рамках образовательных областей и предметов. Предметная компетенция показывает способность учащегося анализировать и действовать с позиции отдельных областей человеческой культуры.</w:t>
      </w:r>
    </w:p>
    <w:p w:rsidR="00660732" w:rsidRPr="00944F04" w:rsidRDefault="00660732" w:rsidP="00C41449">
      <w:pPr>
        <w:pStyle w:val="a7"/>
        <w:numPr>
          <w:ilvl w:val="0"/>
          <w:numId w:val="63"/>
        </w:numPr>
        <w:tabs>
          <w:tab w:val="clear" w:pos="720"/>
          <w:tab w:val="num" w:pos="284"/>
        </w:tabs>
        <w:spacing w:before="0" w:line="240" w:lineRule="auto"/>
        <w:ind w:left="0" w:firstLine="284"/>
        <w:rPr>
          <w:color w:val="0D0D0D" w:themeColor="text1" w:themeTint="F2"/>
          <w:sz w:val="24"/>
          <w:szCs w:val="24"/>
        </w:rPr>
      </w:pPr>
      <w:r w:rsidRPr="00944F04">
        <w:rPr>
          <w:b/>
          <w:color w:val="0D0D0D" w:themeColor="text1" w:themeTint="F2"/>
          <w:sz w:val="24"/>
          <w:szCs w:val="24"/>
        </w:rPr>
        <w:lastRenderedPageBreak/>
        <w:t>Формативное оценивание</w:t>
      </w:r>
      <w:r w:rsidRPr="00944F04">
        <w:rPr>
          <w:color w:val="0D0D0D" w:themeColor="text1" w:themeTint="F2"/>
          <w:sz w:val="24"/>
          <w:szCs w:val="24"/>
        </w:rPr>
        <w:t xml:space="preserve"> –</w:t>
      </w:r>
      <w:r w:rsidRPr="00944F04">
        <w:rPr>
          <w:color w:val="0D0D0D" w:themeColor="text1" w:themeTint="F2"/>
          <w:sz w:val="24"/>
          <w:szCs w:val="24"/>
          <w:lang w:val="ky-KG"/>
        </w:rPr>
        <w:t>оценивание, при котором происходит сбор и обобщение информации о каждом ученике с целью улучшения процесса обучения и познания.</w:t>
      </w:r>
    </w:p>
    <w:p w:rsidR="00660732" w:rsidRPr="00944F04" w:rsidRDefault="00660732" w:rsidP="00C41449">
      <w:pPr>
        <w:pStyle w:val="Standard"/>
        <w:numPr>
          <w:ilvl w:val="0"/>
          <w:numId w:val="63"/>
        </w:numPr>
        <w:tabs>
          <w:tab w:val="clear" w:pos="720"/>
          <w:tab w:val="num" w:pos="284"/>
        </w:tabs>
        <w:ind w:left="0" w:firstLine="284"/>
        <w:jc w:val="both"/>
        <w:rPr>
          <w:rFonts w:ascii="Times New Roman" w:hAnsi="Times New Roman" w:cs="Times New Roman"/>
          <w:color w:val="0D0D0D" w:themeColor="text1" w:themeTint="F2"/>
        </w:rPr>
      </w:pPr>
      <w:r w:rsidRPr="00944F04">
        <w:rPr>
          <w:rFonts w:ascii="Times New Roman" w:hAnsi="Times New Roman" w:cs="Times New Roman"/>
          <w:b/>
          <w:color w:val="0D0D0D" w:themeColor="text1" w:themeTint="F2"/>
        </w:rPr>
        <w:t>Художественное творчество</w:t>
      </w:r>
      <w:r w:rsidRPr="00944F04">
        <w:rPr>
          <w:rFonts w:ascii="Times New Roman" w:hAnsi="Times New Roman" w:cs="Times New Roman"/>
          <w:color w:val="0D0D0D" w:themeColor="text1" w:themeTint="F2"/>
        </w:rPr>
        <w:t xml:space="preserve"> - процесс создания новых эстети</w:t>
      </w:r>
      <w:r w:rsidRPr="00944F04">
        <w:rPr>
          <w:rFonts w:ascii="Times New Roman" w:hAnsi="Times New Roman" w:cs="Times New Roman"/>
          <w:color w:val="0D0D0D" w:themeColor="text1" w:themeTint="F2"/>
        </w:rPr>
        <w:softHyphen/>
        <w:t>ческих ценностей,</w:t>
      </w:r>
    </w:p>
    <w:p w:rsidR="00660732" w:rsidRPr="00944F04" w:rsidRDefault="00660732" w:rsidP="00C41449">
      <w:pPr>
        <w:pStyle w:val="Standard"/>
        <w:numPr>
          <w:ilvl w:val="0"/>
          <w:numId w:val="63"/>
        </w:numPr>
        <w:tabs>
          <w:tab w:val="clear" w:pos="720"/>
          <w:tab w:val="num" w:pos="284"/>
        </w:tabs>
        <w:ind w:left="0" w:firstLine="284"/>
        <w:jc w:val="both"/>
        <w:rPr>
          <w:rFonts w:ascii="Times New Roman" w:hAnsi="Times New Roman" w:cs="Times New Roman"/>
          <w:color w:val="0D0D0D" w:themeColor="text1" w:themeTint="F2"/>
        </w:rPr>
      </w:pPr>
      <w:r w:rsidRPr="00944F04">
        <w:rPr>
          <w:rFonts w:ascii="Times New Roman" w:hAnsi="Times New Roman" w:cs="Times New Roman"/>
          <w:b/>
          <w:color w:val="0D0D0D" w:themeColor="text1" w:themeTint="F2"/>
        </w:rPr>
        <w:t>Художественное воспитание</w:t>
      </w:r>
      <w:r w:rsidRPr="00944F04">
        <w:rPr>
          <w:rFonts w:ascii="Times New Roman" w:hAnsi="Times New Roman" w:cs="Times New Roman"/>
          <w:color w:val="0D0D0D" w:themeColor="text1" w:themeTint="F2"/>
        </w:rPr>
        <w:t xml:space="preserve"> - формирование потребности в общении с искусством, способности воспринимать искусство, адек</w:t>
      </w:r>
      <w:r w:rsidRPr="00944F04">
        <w:rPr>
          <w:rFonts w:ascii="Times New Roman" w:hAnsi="Times New Roman" w:cs="Times New Roman"/>
          <w:color w:val="0D0D0D" w:themeColor="text1" w:themeTint="F2"/>
        </w:rPr>
        <w:softHyphen/>
        <w:t>ватно оценивать эстетические достоинства произведений искусства.</w:t>
      </w:r>
    </w:p>
    <w:p w:rsidR="00660732" w:rsidRPr="00944F04" w:rsidRDefault="00660732" w:rsidP="00C41449">
      <w:pPr>
        <w:pStyle w:val="Standard"/>
        <w:numPr>
          <w:ilvl w:val="0"/>
          <w:numId w:val="63"/>
        </w:numPr>
        <w:tabs>
          <w:tab w:val="clear" w:pos="720"/>
          <w:tab w:val="num" w:pos="284"/>
        </w:tabs>
        <w:ind w:left="0" w:firstLine="284"/>
        <w:jc w:val="both"/>
        <w:rPr>
          <w:rFonts w:ascii="Times New Roman" w:hAnsi="Times New Roman" w:cs="Times New Roman"/>
          <w:color w:val="0D0D0D" w:themeColor="text1" w:themeTint="F2"/>
        </w:rPr>
      </w:pPr>
      <w:r w:rsidRPr="00944F04">
        <w:rPr>
          <w:rFonts w:ascii="Times New Roman" w:hAnsi="Times New Roman" w:cs="Times New Roman"/>
          <w:b/>
          <w:color w:val="0D0D0D" w:themeColor="text1" w:themeTint="F2"/>
        </w:rPr>
        <w:t>Эстетическое восприятие окружающего мира</w:t>
      </w:r>
      <w:r w:rsidRPr="00944F04">
        <w:rPr>
          <w:rFonts w:ascii="Times New Roman" w:hAnsi="Times New Roman" w:cs="Times New Roman"/>
          <w:color w:val="0D0D0D" w:themeColor="text1" w:themeTint="F2"/>
        </w:rPr>
        <w:t xml:space="preserve"> - эстетичес</w:t>
      </w:r>
      <w:r w:rsidRPr="00944F04">
        <w:rPr>
          <w:rFonts w:ascii="Times New Roman" w:hAnsi="Times New Roman" w:cs="Times New Roman"/>
          <w:color w:val="0D0D0D" w:themeColor="text1" w:themeTint="F2"/>
        </w:rPr>
        <w:softHyphen/>
        <w:t>кая оценка воспринимаемого явления, эмоциональный отклик на него.</w:t>
      </w:r>
    </w:p>
    <w:p w:rsidR="00660732" w:rsidRPr="00944F04" w:rsidRDefault="00660732" w:rsidP="00660732">
      <w:pPr>
        <w:rPr>
          <w:b/>
          <w:color w:val="0D0D0D" w:themeColor="text1" w:themeTint="F2"/>
        </w:rPr>
      </w:pPr>
      <w:r w:rsidRPr="00944F04">
        <w:rPr>
          <w:b/>
          <w:color w:val="0D0D0D" w:themeColor="text1" w:themeTint="F2"/>
        </w:rPr>
        <w:t>Литература</w:t>
      </w:r>
    </w:p>
    <w:p w:rsidR="00660732" w:rsidRPr="00944F04" w:rsidRDefault="00660732" w:rsidP="00660732">
      <w:pPr>
        <w:pStyle w:val="a3"/>
        <w:numPr>
          <w:ilvl w:val="0"/>
          <w:numId w:val="15"/>
        </w:numPr>
        <w:spacing w:before="0" w:beforeAutospacing="0" w:after="0" w:afterAutospacing="0"/>
        <w:ind w:left="0" w:firstLine="284"/>
        <w:jc w:val="both"/>
        <w:rPr>
          <w:rStyle w:val="a6"/>
          <w:b w:val="0"/>
        </w:rPr>
      </w:pPr>
      <w:r w:rsidRPr="00944F04">
        <w:rPr>
          <w:rStyle w:val="a6"/>
        </w:rPr>
        <w:t>Государственные стандарты предметного образования в школах Кыргызской Республики.Издательство «Билим куту» 2006.г. Бишкек.</w:t>
      </w:r>
    </w:p>
    <w:p w:rsidR="00660732" w:rsidRPr="00944F04" w:rsidRDefault="00660732" w:rsidP="00660732">
      <w:pPr>
        <w:pStyle w:val="a3"/>
        <w:numPr>
          <w:ilvl w:val="0"/>
          <w:numId w:val="15"/>
        </w:numPr>
        <w:spacing w:before="0" w:beforeAutospacing="0" w:after="0" w:afterAutospacing="0"/>
        <w:ind w:left="0" w:firstLine="284"/>
        <w:jc w:val="both"/>
        <w:rPr>
          <w:rStyle w:val="a6"/>
          <w:b w:val="0"/>
        </w:rPr>
      </w:pPr>
      <w:r w:rsidRPr="00944F04">
        <w:rPr>
          <w:rStyle w:val="a6"/>
        </w:rPr>
        <w:t>Программа для 1-7 классов общеобразовательных средних школ по предмету «Изобразительно-художественное творчество» г.Бишкек 2014г.</w:t>
      </w:r>
    </w:p>
    <w:p w:rsidR="00660732" w:rsidRPr="00944F04" w:rsidRDefault="00660732" w:rsidP="00660732">
      <w:pPr>
        <w:pStyle w:val="a7"/>
        <w:numPr>
          <w:ilvl w:val="0"/>
          <w:numId w:val="15"/>
        </w:numPr>
        <w:shd w:val="clear" w:color="auto" w:fill="FFFFFF"/>
        <w:autoSpaceDE w:val="0"/>
        <w:autoSpaceDN w:val="0"/>
        <w:adjustRightInd w:val="0"/>
        <w:spacing w:before="0" w:line="240" w:lineRule="auto"/>
        <w:ind w:left="0" w:firstLine="284"/>
        <w:rPr>
          <w:sz w:val="24"/>
          <w:szCs w:val="24"/>
        </w:rPr>
      </w:pPr>
      <w:r w:rsidRPr="00944F04">
        <w:rPr>
          <w:noProof/>
          <w:color w:val="000000"/>
          <w:sz w:val="24"/>
          <w:szCs w:val="24"/>
        </w:rPr>
        <w:t xml:space="preserve"> Акматалиев А. Кыргыздардын колдонмо-жасалга өнөрү. - Фрунзе: Ада-бият, 1989</w:t>
      </w:r>
    </w:p>
    <w:p w:rsidR="00660732" w:rsidRPr="00944F04" w:rsidRDefault="00660732" w:rsidP="00660732">
      <w:pPr>
        <w:pStyle w:val="a7"/>
        <w:numPr>
          <w:ilvl w:val="0"/>
          <w:numId w:val="15"/>
        </w:numPr>
        <w:shd w:val="clear" w:color="auto" w:fill="FFFFFF"/>
        <w:autoSpaceDE w:val="0"/>
        <w:autoSpaceDN w:val="0"/>
        <w:adjustRightInd w:val="0"/>
        <w:spacing w:before="0" w:line="240" w:lineRule="auto"/>
        <w:ind w:left="0" w:firstLine="284"/>
        <w:rPr>
          <w:sz w:val="24"/>
          <w:szCs w:val="24"/>
        </w:rPr>
      </w:pPr>
      <w:r w:rsidRPr="00944F04">
        <w:rPr>
          <w:noProof/>
          <w:color w:val="000000"/>
          <w:sz w:val="24"/>
          <w:szCs w:val="24"/>
        </w:rPr>
        <w:t>Акматов Д.А., Бердибаева С., Маркова Р,А. Көркөм өнөр булагы. - Биш-кек: Педагогика, 2002</w:t>
      </w:r>
    </w:p>
    <w:p w:rsidR="00660732" w:rsidRPr="00944F04" w:rsidRDefault="00660732" w:rsidP="00660732">
      <w:pPr>
        <w:pStyle w:val="a7"/>
        <w:numPr>
          <w:ilvl w:val="0"/>
          <w:numId w:val="15"/>
        </w:numPr>
        <w:shd w:val="clear" w:color="auto" w:fill="FFFFFF"/>
        <w:autoSpaceDE w:val="0"/>
        <w:autoSpaceDN w:val="0"/>
        <w:adjustRightInd w:val="0"/>
        <w:spacing w:before="0" w:line="240" w:lineRule="auto"/>
        <w:ind w:left="0" w:firstLine="284"/>
        <w:rPr>
          <w:sz w:val="24"/>
          <w:szCs w:val="24"/>
        </w:rPr>
      </w:pPr>
      <w:r w:rsidRPr="00944F04">
        <w:rPr>
          <w:noProof/>
          <w:color w:val="000000"/>
          <w:sz w:val="24"/>
          <w:szCs w:val="24"/>
        </w:rPr>
        <w:t>Арина Н.Л. Урок прекрасного: из опыта работы. - М.: Просвещение, 1983</w:t>
      </w:r>
    </w:p>
    <w:p w:rsidR="00660732" w:rsidRPr="00944F04" w:rsidRDefault="00660732" w:rsidP="00660732">
      <w:pPr>
        <w:pStyle w:val="a7"/>
        <w:numPr>
          <w:ilvl w:val="0"/>
          <w:numId w:val="15"/>
        </w:numPr>
        <w:shd w:val="clear" w:color="auto" w:fill="FFFFFF"/>
        <w:autoSpaceDE w:val="0"/>
        <w:autoSpaceDN w:val="0"/>
        <w:adjustRightInd w:val="0"/>
        <w:spacing w:before="0" w:line="240" w:lineRule="auto"/>
        <w:ind w:left="0" w:firstLine="284"/>
        <w:rPr>
          <w:sz w:val="24"/>
          <w:szCs w:val="24"/>
        </w:rPr>
      </w:pPr>
      <w:r w:rsidRPr="00944F04">
        <w:rPr>
          <w:noProof/>
          <w:color w:val="000000"/>
          <w:sz w:val="24"/>
          <w:szCs w:val="24"/>
        </w:rPr>
        <w:t xml:space="preserve"> Волков Н.П. Приобщение школьников к творчеству: из опыта работы. -М.: Просвещение, 1982</w:t>
      </w:r>
    </w:p>
    <w:p w:rsidR="00660732" w:rsidRPr="00944F04" w:rsidRDefault="00660732" w:rsidP="00660732">
      <w:pPr>
        <w:pStyle w:val="a7"/>
        <w:numPr>
          <w:ilvl w:val="0"/>
          <w:numId w:val="15"/>
        </w:numPr>
        <w:shd w:val="clear" w:color="auto" w:fill="FFFFFF"/>
        <w:autoSpaceDE w:val="0"/>
        <w:autoSpaceDN w:val="0"/>
        <w:adjustRightInd w:val="0"/>
        <w:spacing w:before="0" w:line="240" w:lineRule="auto"/>
        <w:ind w:left="0" w:firstLine="284"/>
        <w:rPr>
          <w:sz w:val="24"/>
          <w:szCs w:val="24"/>
        </w:rPr>
      </w:pPr>
      <w:r w:rsidRPr="00944F04">
        <w:rPr>
          <w:noProof/>
          <w:color w:val="000000"/>
          <w:sz w:val="24"/>
          <w:szCs w:val="24"/>
        </w:rPr>
        <w:t xml:space="preserve"> Как научиться рисовать: Универсальное пособие для детей и взрослых.-М,: Росмэн, 2002</w:t>
      </w:r>
    </w:p>
    <w:p w:rsidR="00660732" w:rsidRPr="00944F04" w:rsidRDefault="00660732" w:rsidP="00660732">
      <w:pPr>
        <w:pStyle w:val="a7"/>
        <w:numPr>
          <w:ilvl w:val="0"/>
          <w:numId w:val="15"/>
        </w:numPr>
        <w:shd w:val="clear" w:color="auto" w:fill="FFFFFF"/>
        <w:autoSpaceDE w:val="0"/>
        <w:autoSpaceDN w:val="0"/>
        <w:adjustRightInd w:val="0"/>
        <w:spacing w:before="0" w:line="240" w:lineRule="auto"/>
        <w:ind w:left="0" w:firstLine="284"/>
        <w:rPr>
          <w:sz w:val="24"/>
          <w:szCs w:val="24"/>
        </w:rPr>
      </w:pPr>
      <w:r w:rsidRPr="00944F04">
        <w:rPr>
          <w:noProof/>
          <w:color w:val="000000"/>
          <w:sz w:val="24"/>
          <w:szCs w:val="24"/>
        </w:rPr>
        <w:t xml:space="preserve"> Калле Поль. Карандаш. Искусство владения техникой. - Минск: 2000</w:t>
      </w:r>
    </w:p>
    <w:p w:rsidR="00660732" w:rsidRPr="00944F04" w:rsidRDefault="00660732" w:rsidP="00660732">
      <w:pPr>
        <w:pStyle w:val="a7"/>
        <w:numPr>
          <w:ilvl w:val="0"/>
          <w:numId w:val="15"/>
        </w:numPr>
        <w:shd w:val="clear" w:color="auto" w:fill="FFFFFF"/>
        <w:autoSpaceDE w:val="0"/>
        <w:autoSpaceDN w:val="0"/>
        <w:adjustRightInd w:val="0"/>
        <w:spacing w:before="0" w:line="240" w:lineRule="auto"/>
        <w:ind w:left="0" w:firstLine="284"/>
        <w:rPr>
          <w:sz w:val="24"/>
          <w:szCs w:val="24"/>
        </w:rPr>
      </w:pPr>
      <w:r w:rsidRPr="00944F04">
        <w:rPr>
          <w:noProof/>
          <w:color w:val="000000"/>
          <w:sz w:val="24"/>
          <w:szCs w:val="24"/>
        </w:rPr>
        <w:t>Неменский Б.Н. Мудрость красоты: о проблемах эстетического воспита-ния. Кн. для учителя. - М.: Просвещение, 1981</w:t>
      </w:r>
    </w:p>
    <w:p w:rsidR="00660732" w:rsidRPr="00944F04" w:rsidRDefault="00660732" w:rsidP="00660732">
      <w:pPr>
        <w:shd w:val="clear" w:color="auto" w:fill="FFFFFF"/>
        <w:autoSpaceDE w:val="0"/>
        <w:autoSpaceDN w:val="0"/>
        <w:adjustRightInd w:val="0"/>
        <w:ind w:firstLine="284"/>
        <w:jc w:val="both"/>
      </w:pPr>
      <w:r w:rsidRPr="00944F04">
        <w:rPr>
          <w:noProof/>
          <w:color w:val="000000"/>
        </w:rPr>
        <w:t>10. Художники Советской Киргизии /Редколл.: Садыков Т.С., Асанбеков С.А., Ильина Л.А. и др. - Фрунзе: Кыргызстан, 1982</w:t>
      </w:r>
    </w:p>
    <w:p w:rsidR="00660732" w:rsidRPr="00944F04" w:rsidRDefault="00660732" w:rsidP="00660732">
      <w:pPr>
        <w:shd w:val="clear" w:color="auto" w:fill="FFFFFF"/>
        <w:autoSpaceDE w:val="0"/>
        <w:autoSpaceDN w:val="0"/>
        <w:adjustRightInd w:val="0"/>
        <w:ind w:firstLine="284"/>
        <w:jc w:val="both"/>
        <w:rPr>
          <w:noProof/>
          <w:color w:val="000000"/>
        </w:rPr>
      </w:pPr>
      <w:r w:rsidRPr="00944F04">
        <w:t>11.</w:t>
      </w:r>
      <w:r w:rsidRPr="00944F04">
        <w:rPr>
          <w:noProof/>
          <w:color w:val="000000"/>
        </w:rPr>
        <w:t xml:space="preserve"> Энциклопедия рисовавия. - М.: Росмэн, 2002г.</w:t>
      </w:r>
    </w:p>
    <w:p w:rsidR="00660732" w:rsidRPr="00944F04" w:rsidRDefault="00660732" w:rsidP="00660732">
      <w:pPr>
        <w:shd w:val="clear" w:color="auto" w:fill="FFFFFF"/>
        <w:autoSpaceDE w:val="0"/>
        <w:autoSpaceDN w:val="0"/>
        <w:adjustRightInd w:val="0"/>
        <w:ind w:left="284"/>
        <w:jc w:val="both"/>
        <w:rPr>
          <w:noProof/>
          <w:color w:val="000000"/>
        </w:rPr>
      </w:pPr>
      <w:r w:rsidRPr="00944F04">
        <w:rPr>
          <w:noProof/>
          <w:color w:val="000000"/>
        </w:rPr>
        <w:t>12.Эстетическое воспитание ак системный компонент школьного образования.(Сборник научно-методических трудов).  г. Бишкек 2011г.</w:t>
      </w:r>
    </w:p>
    <w:p w:rsidR="00660732" w:rsidRPr="00944F04" w:rsidRDefault="00660732" w:rsidP="00660732">
      <w:pPr>
        <w:shd w:val="clear" w:color="auto" w:fill="FFFFFF"/>
        <w:autoSpaceDE w:val="0"/>
        <w:autoSpaceDN w:val="0"/>
        <w:adjustRightInd w:val="0"/>
        <w:ind w:left="284"/>
        <w:jc w:val="both"/>
      </w:pPr>
      <w:r w:rsidRPr="00944F04">
        <w:rPr>
          <w:noProof/>
          <w:color w:val="000000"/>
        </w:rPr>
        <w:t>13.Рамочный национальный куррикулум среднего общего образования Кыргызской Республики.г.. Бишкек 2010 г.</w:t>
      </w:r>
    </w:p>
    <w:p w:rsidR="00660732" w:rsidRPr="00944F04" w:rsidRDefault="00660732" w:rsidP="00660732">
      <w:pPr>
        <w:ind w:firstLine="284"/>
      </w:pPr>
    </w:p>
    <w:p w:rsidR="003F74A7" w:rsidRDefault="003F74A7" w:rsidP="003F74A7">
      <w:pPr>
        <w:pStyle w:val="a3"/>
        <w:spacing w:before="0" w:beforeAutospacing="0" w:after="0" w:afterAutospacing="0"/>
        <w:jc w:val="both"/>
      </w:pPr>
    </w:p>
    <w:p w:rsidR="00660732" w:rsidRDefault="00660732" w:rsidP="003F74A7">
      <w:pPr>
        <w:pStyle w:val="a3"/>
        <w:spacing w:before="0" w:beforeAutospacing="0" w:after="0" w:afterAutospacing="0"/>
        <w:jc w:val="both"/>
      </w:pPr>
    </w:p>
    <w:p w:rsidR="00660732" w:rsidRDefault="00660732" w:rsidP="003F74A7">
      <w:pPr>
        <w:pStyle w:val="a3"/>
        <w:spacing w:before="0" w:beforeAutospacing="0" w:after="0" w:afterAutospacing="0"/>
        <w:jc w:val="both"/>
      </w:pPr>
    </w:p>
    <w:p w:rsidR="00944F04" w:rsidRDefault="00944F04" w:rsidP="003F74A7">
      <w:pPr>
        <w:pStyle w:val="a3"/>
        <w:spacing w:before="0" w:beforeAutospacing="0" w:after="0" w:afterAutospacing="0"/>
        <w:jc w:val="both"/>
      </w:pPr>
    </w:p>
    <w:p w:rsidR="00944F04" w:rsidRDefault="00944F04" w:rsidP="003F74A7">
      <w:pPr>
        <w:pStyle w:val="a3"/>
        <w:spacing w:before="0" w:beforeAutospacing="0" w:after="0" w:afterAutospacing="0"/>
        <w:jc w:val="both"/>
      </w:pPr>
    </w:p>
    <w:p w:rsidR="00944F04" w:rsidRDefault="00944F04" w:rsidP="003F74A7">
      <w:pPr>
        <w:pStyle w:val="a3"/>
        <w:spacing w:before="0" w:beforeAutospacing="0" w:after="0" w:afterAutospacing="0"/>
        <w:jc w:val="both"/>
      </w:pPr>
    </w:p>
    <w:p w:rsidR="00944F04" w:rsidRDefault="00944F04" w:rsidP="003F74A7">
      <w:pPr>
        <w:pStyle w:val="a3"/>
        <w:spacing w:before="0" w:beforeAutospacing="0" w:after="0" w:afterAutospacing="0"/>
        <w:jc w:val="both"/>
      </w:pPr>
    </w:p>
    <w:p w:rsidR="00944F04" w:rsidRDefault="00944F04" w:rsidP="003F74A7">
      <w:pPr>
        <w:pStyle w:val="a3"/>
        <w:spacing w:before="0" w:beforeAutospacing="0" w:after="0" w:afterAutospacing="0"/>
        <w:jc w:val="both"/>
      </w:pPr>
    </w:p>
    <w:p w:rsidR="00944F04" w:rsidRDefault="00944F04" w:rsidP="003F74A7">
      <w:pPr>
        <w:pStyle w:val="a3"/>
        <w:spacing w:before="0" w:beforeAutospacing="0" w:after="0" w:afterAutospacing="0"/>
        <w:jc w:val="both"/>
      </w:pPr>
    </w:p>
    <w:p w:rsidR="00944F04" w:rsidRDefault="00944F04" w:rsidP="003F74A7">
      <w:pPr>
        <w:pStyle w:val="a3"/>
        <w:spacing w:before="0" w:beforeAutospacing="0" w:after="0" w:afterAutospacing="0"/>
        <w:jc w:val="both"/>
      </w:pPr>
    </w:p>
    <w:p w:rsidR="00944F04" w:rsidRDefault="00944F04" w:rsidP="003F74A7">
      <w:pPr>
        <w:pStyle w:val="a3"/>
        <w:spacing w:before="0" w:beforeAutospacing="0" w:after="0" w:afterAutospacing="0"/>
        <w:jc w:val="both"/>
      </w:pPr>
    </w:p>
    <w:p w:rsidR="00944F04" w:rsidRDefault="00944F04" w:rsidP="003F74A7">
      <w:pPr>
        <w:pStyle w:val="a3"/>
        <w:spacing w:before="0" w:beforeAutospacing="0" w:after="0" w:afterAutospacing="0"/>
        <w:jc w:val="both"/>
      </w:pPr>
    </w:p>
    <w:p w:rsidR="00944F04" w:rsidRDefault="00944F04" w:rsidP="003F74A7">
      <w:pPr>
        <w:pStyle w:val="a3"/>
        <w:spacing w:before="0" w:beforeAutospacing="0" w:after="0" w:afterAutospacing="0"/>
        <w:jc w:val="both"/>
      </w:pPr>
    </w:p>
    <w:p w:rsidR="00944F04" w:rsidRDefault="00944F04" w:rsidP="003F74A7">
      <w:pPr>
        <w:pStyle w:val="a3"/>
        <w:spacing w:before="0" w:beforeAutospacing="0" w:after="0" w:afterAutospacing="0"/>
        <w:jc w:val="both"/>
      </w:pPr>
    </w:p>
    <w:p w:rsidR="00944F04" w:rsidRDefault="00944F04" w:rsidP="003F74A7">
      <w:pPr>
        <w:pStyle w:val="a3"/>
        <w:spacing w:before="0" w:beforeAutospacing="0" w:after="0" w:afterAutospacing="0"/>
        <w:jc w:val="both"/>
      </w:pPr>
    </w:p>
    <w:p w:rsidR="00944F04" w:rsidRDefault="00944F04" w:rsidP="003F74A7">
      <w:pPr>
        <w:pStyle w:val="a3"/>
        <w:spacing w:before="0" w:beforeAutospacing="0" w:after="0" w:afterAutospacing="0"/>
        <w:jc w:val="both"/>
      </w:pPr>
    </w:p>
    <w:p w:rsidR="00944F04" w:rsidRDefault="00944F04" w:rsidP="003F74A7">
      <w:pPr>
        <w:pStyle w:val="a3"/>
        <w:spacing w:before="0" w:beforeAutospacing="0" w:after="0" w:afterAutospacing="0"/>
        <w:jc w:val="both"/>
      </w:pPr>
    </w:p>
    <w:p w:rsidR="00944F04" w:rsidRDefault="00944F04" w:rsidP="003F74A7">
      <w:pPr>
        <w:pStyle w:val="a3"/>
        <w:spacing w:before="0" w:beforeAutospacing="0" w:after="0" w:afterAutospacing="0"/>
        <w:jc w:val="both"/>
      </w:pPr>
    </w:p>
    <w:p w:rsidR="00A32D9E" w:rsidRPr="000C041C" w:rsidRDefault="00A32D9E" w:rsidP="00A32D9E">
      <w:pPr>
        <w:spacing w:after="300"/>
        <w:jc w:val="center"/>
        <w:rPr>
          <w:b/>
          <w:spacing w:val="5"/>
          <w:kern w:val="28"/>
          <w:sz w:val="28"/>
          <w:szCs w:val="28"/>
        </w:rPr>
      </w:pPr>
      <w:r w:rsidRPr="000C041C">
        <w:rPr>
          <w:b/>
          <w:spacing w:val="5"/>
          <w:kern w:val="28"/>
          <w:sz w:val="28"/>
          <w:szCs w:val="28"/>
        </w:rPr>
        <w:lastRenderedPageBreak/>
        <w:t>МИНИСТЕРСТВО ОБРАЗОВАНИЯ И НАУКИ КЫРГЫЗСКОЙ РЕСПУБЛИКИ</w:t>
      </w:r>
    </w:p>
    <w:p w:rsidR="00A32D9E" w:rsidRDefault="00A32D9E" w:rsidP="00A32D9E">
      <w:pPr>
        <w:spacing w:after="300"/>
        <w:jc w:val="center"/>
        <w:rPr>
          <w:b/>
          <w:spacing w:val="5"/>
          <w:kern w:val="28"/>
          <w:sz w:val="48"/>
          <w:szCs w:val="48"/>
        </w:rPr>
      </w:pPr>
    </w:p>
    <w:p w:rsidR="00A32D9E" w:rsidRDefault="00A32D9E" w:rsidP="00A32D9E">
      <w:pPr>
        <w:spacing w:after="300"/>
        <w:jc w:val="center"/>
        <w:rPr>
          <w:b/>
          <w:spacing w:val="5"/>
          <w:kern w:val="28"/>
          <w:sz w:val="48"/>
          <w:szCs w:val="48"/>
        </w:rPr>
      </w:pPr>
    </w:p>
    <w:p w:rsidR="00A32D9E" w:rsidRDefault="00A32D9E" w:rsidP="00A32D9E">
      <w:pPr>
        <w:spacing w:after="300"/>
        <w:jc w:val="center"/>
        <w:rPr>
          <w:b/>
          <w:spacing w:val="5"/>
          <w:kern w:val="28"/>
          <w:sz w:val="48"/>
          <w:szCs w:val="48"/>
        </w:rPr>
      </w:pPr>
    </w:p>
    <w:p w:rsidR="00A32D9E" w:rsidRDefault="00A32D9E" w:rsidP="00A32D9E">
      <w:pPr>
        <w:spacing w:after="300"/>
        <w:jc w:val="center"/>
        <w:rPr>
          <w:b/>
          <w:spacing w:val="5"/>
          <w:kern w:val="28"/>
          <w:sz w:val="48"/>
          <w:szCs w:val="48"/>
        </w:rPr>
      </w:pPr>
    </w:p>
    <w:p w:rsidR="00A32D9E" w:rsidRDefault="00A32D9E" w:rsidP="00A32D9E">
      <w:pPr>
        <w:spacing w:after="300"/>
        <w:jc w:val="center"/>
        <w:rPr>
          <w:b/>
          <w:spacing w:val="5"/>
          <w:kern w:val="28"/>
          <w:sz w:val="48"/>
          <w:szCs w:val="48"/>
        </w:rPr>
      </w:pPr>
      <w:r>
        <w:rPr>
          <w:b/>
          <w:spacing w:val="5"/>
          <w:kern w:val="28"/>
          <w:sz w:val="48"/>
          <w:szCs w:val="48"/>
        </w:rPr>
        <w:t xml:space="preserve">Предметный стандарт </w:t>
      </w:r>
    </w:p>
    <w:p w:rsidR="00A32D9E" w:rsidRDefault="00A32D9E" w:rsidP="00A32D9E">
      <w:pPr>
        <w:spacing w:after="300"/>
        <w:jc w:val="center"/>
        <w:rPr>
          <w:b/>
          <w:spacing w:val="5"/>
          <w:kern w:val="28"/>
          <w:sz w:val="56"/>
          <w:szCs w:val="56"/>
          <w:lang w:val="ky-KG"/>
        </w:rPr>
      </w:pPr>
      <w:r w:rsidRPr="000C041C">
        <w:rPr>
          <w:b/>
          <w:spacing w:val="5"/>
          <w:kern w:val="28"/>
          <w:sz w:val="56"/>
          <w:szCs w:val="56"/>
        </w:rPr>
        <w:t>Музык</w:t>
      </w:r>
      <w:r w:rsidRPr="000C041C">
        <w:rPr>
          <w:b/>
          <w:spacing w:val="5"/>
          <w:kern w:val="28"/>
          <w:sz w:val="56"/>
          <w:szCs w:val="56"/>
          <w:lang w:val="ky-KG"/>
        </w:rPr>
        <w:t>а</w:t>
      </w:r>
      <w:r>
        <w:rPr>
          <w:b/>
          <w:spacing w:val="5"/>
          <w:kern w:val="28"/>
          <w:sz w:val="56"/>
          <w:szCs w:val="56"/>
          <w:lang w:val="ky-KG"/>
        </w:rPr>
        <w:t xml:space="preserve"> </w:t>
      </w:r>
    </w:p>
    <w:p w:rsidR="00A32D9E" w:rsidRPr="000C041C" w:rsidRDefault="00A32D9E" w:rsidP="00A32D9E">
      <w:pPr>
        <w:spacing w:after="300"/>
        <w:jc w:val="center"/>
        <w:rPr>
          <w:spacing w:val="5"/>
          <w:kern w:val="28"/>
          <w:sz w:val="48"/>
          <w:szCs w:val="48"/>
        </w:rPr>
      </w:pPr>
      <w:r w:rsidRPr="000C041C">
        <w:rPr>
          <w:spacing w:val="5"/>
          <w:kern w:val="28"/>
          <w:sz w:val="48"/>
          <w:szCs w:val="48"/>
        </w:rPr>
        <w:t>5-7 классы</w:t>
      </w:r>
    </w:p>
    <w:p w:rsidR="00A32D9E" w:rsidRDefault="00A32D9E" w:rsidP="00A32D9E">
      <w:pPr>
        <w:spacing w:after="300"/>
        <w:jc w:val="center"/>
        <w:rPr>
          <w:spacing w:val="5"/>
          <w:kern w:val="28"/>
          <w:sz w:val="56"/>
          <w:szCs w:val="56"/>
        </w:rPr>
      </w:pPr>
    </w:p>
    <w:p w:rsidR="00A32D9E" w:rsidRDefault="00A32D9E" w:rsidP="00A32D9E">
      <w:pPr>
        <w:spacing w:after="300"/>
        <w:jc w:val="center"/>
        <w:rPr>
          <w:spacing w:val="5"/>
          <w:kern w:val="28"/>
          <w:sz w:val="56"/>
          <w:szCs w:val="56"/>
        </w:rPr>
      </w:pPr>
    </w:p>
    <w:p w:rsidR="00A32D9E" w:rsidRDefault="00A32D9E" w:rsidP="00A32D9E">
      <w:pPr>
        <w:spacing w:after="300"/>
        <w:jc w:val="center"/>
        <w:rPr>
          <w:spacing w:val="5"/>
          <w:kern w:val="28"/>
          <w:sz w:val="56"/>
          <w:szCs w:val="56"/>
        </w:rPr>
      </w:pPr>
    </w:p>
    <w:p w:rsidR="00A32D9E" w:rsidRDefault="00A32D9E" w:rsidP="00A32D9E">
      <w:pPr>
        <w:spacing w:after="300"/>
        <w:jc w:val="center"/>
        <w:rPr>
          <w:spacing w:val="5"/>
          <w:kern w:val="28"/>
          <w:sz w:val="56"/>
          <w:szCs w:val="56"/>
        </w:rPr>
      </w:pPr>
    </w:p>
    <w:p w:rsidR="00A32D9E" w:rsidRDefault="00A32D9E" w:rsidP="00A32D9E">
      <w:pPr>
        <w:spacing w:after="300"/>
        <w:jc w:val="center"/>
        <w:rPr>
          <w:spacing w:val="5"/>
          <w:kern w:val="28"/>
          <w:sz w:val="56"/>
          <w:szCs w:val="56"/>
        </w:rPr>
      </w:pPr>
    </w:p>
    <w:p w:rsidR="00A32D9E" w:rsidRDefault="00A32D9E" w:rsidP="00A32D9E">
      <w:pPr>
        <w:spacing w:after="300"/>
        <w:jc w:val="center"/>
        <w:rPr>
          <w:spacing w:val="5"/>
          <w:kern w:val="28"/>
          <w:sz w:val="56"/>
          <w:szCs w:val="56"/>
        </w:rPr>
      </w:pPr>
    </w:p>
    <w:p w:rsidR="00A32D9E" w:rsidRPr="000C041C" w:rsidRDefault="00A32D9E" w:rsidP="00A32D9E">
      <w:pPr>
        <w:spacing w:after="300"/>
        <w:jc w:val="center"/>
        <w:rPr>
          <w:spacing w:val="5"/>
          <w:kern w:val="28"/>
          <w:sz w:val="28"/>
          <w:szCs w:val="28"/>
        </w:rPr>
      </w:pPr>
      <w:r>
        <w:rPr>
          <w:spacing w:val="5"/>
          <w:kern w:val="28"/>
          <w:sz w:val="28"/>
          <w:szCs w:val="28"/>
        </w:rPr>
        <w:t>Бишкек 2015г.</w:t>
      </w:r>
    </w:p>
    <w:p w:rsidR="00A32D9E" w:rsidRDefault="00A32D9E" w:rsidP="00A32D9E">
      <w:pPr>
        <w:pStyle w:val="a7"/>
        <w:ind w:left="0"/>
        <w:rPr>
          <w:sz w:val="24"/>
          <w:szCs w:val="24"/>
        </w:rPr>
      </w:pPr>
    </w:p>
    <w:p w:rsidR="00A32D9E" w:rsidRDefault="00A32D9E" w:rsidP="00A32D9E">
      <w:pPr>
        <w:pStyle w:val="a7"/>
        <w:ind w:left="0"/>
        <w:rPr>
          <w:sz w:val="24"/>
          <w:szCs w:val="24"/>
        </w:rPr>
      </w:pPr>
    </w:p>
    <w:p w:rsidR="00A32D9E" w:rsidRDefault="00A32D9E" w:rsidP="00A32D9E">
      <w:pPr>
        <w:pStyle w:val="a7"/>
        <w:ind w:left="0"/>
        <w:rPr>
          <w:sz w:val="24"/>
          <w:szCs w:val="24"/>
        </w:rPr>
      </w:pPr>
    </w:p>
    <w:p w:rsidR="00A32D9E" w:rsidRPr="00944F04" w:rsidRDefault="00A32D9E" w:rsidP="00A32D9E">
      <w:pPr>
        <w:pStyle w:val="a7"/>
        <w:ind w:left="0"/>
        <w:rPr>
          <w:b/>
          <w:sz w:val="24"/>
          <w:szCs w:val="24"/>
        </w:rPr>
      </w:pPr>
      <w:r w:rsidRPr="00944F04">
        <w:rPr>
          <w:b/>
          <w:sz w:val="24"/>
          <w:szCs w:val="24"/>
        </w:rPr>
        <w:t>Разрабочики предметного стандарта «Музыка 5-7 класс:</w:t>
      </w:r>
    </w:p>
    <w:p w:rsidR="00A32D9E" w:rsidRPr="00944F04" w:rsidRDefault="00A32D9E" w:rsidP="00A32D9E">
      <w:pPr>
        <w:pStyle w:val="a7"/>
        <w:ind w:left="0"/>
        <w:rPr>
          <w:b/>
          <w:sz w:val="24"/>
          <w:szCs w:val="24"/>
        </w:rPr>
      </w:pPr>
      <w:r w:rsidRPr="00944F04">
        <w:rPr>
          <w:b/>
          <w:sz w:val="24"/>
          <w:szCs w:val="24"/>
        </w:rPr>
        <w:t>Р.Х. Шакиров</w:t>
      </w:r>
    </w:p>
    <w:p w:rsidR="00944F04" w:rsidRPr="00944F04" w:rsidRDefault="00A32D9E" w:rsidP="00944F04">
      <w:pPr>
        <w:pStyle w:val="a7"/>
        <w:ind w:left="0"/>
        <w:rPr>
          <w:b/>
          <w:sz w:val="24"/>
          <w:szCs w:val="24"/>
        </w:rPr>
      </w:pPr>
      <w:r w:rsidRPr="00944F04">
        <w:rPr>
          <w:b/>
          <w:sz w:val="24"/>
          <w:szCs w:val="24"/>
        </w:rPr>
        <w:t>Ж. Дуйшеналиев</w:t>
      </w:r>
    </w:p>
    <w:p w:rsidR="00944F04" w:rsidRDefault="00944F04" w:rsidP="00944F04">
      <w:pPr>
        <w:pStyle w:val="a7"/>
        <w:ind w:left="0"/>
        <w:rPr>
          <w:sz w:val="24"/>
          <w:szCs w:val="24"/>
        </w:rPr>
      </w:pPr>
    </w:p>
    <w:p w:rsidR="00A32D9E" w:rsidRDefault="00A32D9E" w:rsidP="00944F04">
      <w:pPr>
        <w:pStyle w:val="a7"/>
        <w:ind w:left="0"/>
        <w:rPr>
          <w:sz w:val="24"/>
          <w:szCs w:val="24"/>
        </w:rPr>
      </w:pPr>
      <w:r w:rsidRPr="000C041C">
        <w:rPr>
          <w:sz w:val="24"/>
          <w:szCs w:val="24"/>
        </w:rPr>
        <w:t>СОДЕРЖАНИЕ</w:t>
      </w:r>
    </w:p>
    <w:p w:rsidR="00944F04" w:rsidRPr="00944F04" w:rsidRDefault="00944F04" w:rsidP="00944F04">
      <w:pPr>
        <w:pStyle w:val="a7"/>
        <w:ind w:left="0"/>
        <w:rPr>
          <w:sz w:val="24"/>
          <w:szCs w:val="24"/>
        </w:rPr>
      </w:pPr>
    </w:p>
    <w:p w:rsidR="00A32D9E" w:rsidRDefault="00A32D9E" w:rsidP="00A32D9E">
      <w:pPr>
        <w:spacing w:line="360" w:lineRule="auto"/>
        <w:jc w:val="both"/>
      </w:pPr>
      <w:r>
        <w:t>РАЗДЕЛ 1.  Общие положения</w:t>
      </w:r>
    </w:p>
    <w:p w:rsidR="00A32D9E" w:rsidRDefault="00A32D9E" w:rsidP="00C41449">
      <w:pPr>
        <w:pStyle w:val="a7"/>
        <w:numPr>
          <w:ilvl w:val="1"/>
          <w:numId w:val="85"/>
        </w:numPr>
        <w:spacing w:before="0"/>
        <w:rPr>
          <w:sz w:val="24"/>
          <w:szCs w:val="24"/>
        </w:rPr>
      </w:pPr>
      <w:r w:rsidRPr="000C041C">
        <w:rPr>
          <w:sz w:val="24"/>
          <w:szCs w:val="24"/>
        </w:rPr>
        <w:t>Статус  и структура документа</w:t>
      </w:r>
    </w:p>
    <w:p w:rsidR="00A32D9E" w:rsidRDefault="00A32D9E" w:rsidP="00C41449">
      <w:pPr>
        <w:pStyle w:val="a7"/>
        <w:numPr>
          <w:ilvl w:val="1"/>
          <w:numId w:val="85"/>
        </w:numPr>
        <w:spacing w:before="0"/>
        <w:rPr>
          <w:sz w:val="24"/>
          <w:szCs w:val="24"/>
        </w:rPr>
      </w:pPr>
      <w:r>
        <w:rPr>
          <w:sz w:val="24"/>
          <w:szCs w:val="24"/>
        </w:rPr>
        <w:t>Система основных нормативных документов для общеобразовательных организаций</w:t>
      </w:r>
    </w:p>
    <w:p w:rsidR="00A32D9E" w:rsidRDefault="00A32D9E" w:rsidP="00C41449">
      <w:pPr>
        <w:pStyle w:val="a7"/>
        <w:numPr>
          <w:ilvl w:val="1"/>
          <w:numId w:val="85"/>
        </w:numPr>
        <w:spacing w:before="0"/>
        <w:rPr>
          <w:sz w:val="24"/>
          <w:szCs w:val="24"/>
        </w:rPr>
      </w:pPr>
      <w:r>
        <w:rPr>
          <w:sz w:val="24"/>
          <w:szCs w:val="24"/>
        </w:rPr>
        <w:t>Основные понятия и термины</w:t>
      </w:r>
    </w:p>
    <w:p w:rsidR="00A32D9E" w:rsidRPr="000C041C" w:rsidRDefault="00A32D9E" w:rsidP="00A32D9E">
      <w:pPr>
        <w:pStyle w:val="a7"/>
        <w:ind w:left="360"/>
        <w:rPr>
          <w:sz w:val="24"/>
          <w:szCs w:val="24"/>
        </w:rPr>
      </w:pPr>
    </w:p>
    <w:p w:rsidR="00A32D9E" w:rsidRPr="000C041C" w:rsidRDefault="00A32D9E" w:rsidP="00A32D9E">
      <w:pPr>
        <w:spacing w:line="360" w:lineRule="auto"/>
      </w:pPr>
      <w:r w:rsidRPr="000C041C">
        <w:t xml:space="preserve">РАЗДЕЛ 2. </w:t>
      </w:r>
      <w:r w:rsidRPr="000C041C">
        <w:rPr>
          <w:lang w:val="ky-KG"/>
        </w:rPr>
        <w:t xml:space="preserve"> Концепция предмета </w:t>
      </w:r>
    </w:p>
    <w:p w:rsidR="00A32D9E" w:rsidRPr="000C041C" w:rsidRDefault="00A32D9E" w:rsidP="00C41449">
      <w:pPr>
        <w:pStyle w:val="a7"/>
        <w:numPr>
          <w:ilvl w:val="1"/>
          <w:numId w:val="84"/>
        </w:numPr>
        <w:spacing w:before="0"/>
        <w:ind w:left="0" w:firstLine="0"/>
        <w:jc w:val="left"/>
        <w:rPr>
          <w:sz w:val="24"/>
          <w:szCs w:val="24"/>
        </w:rPr>
      </w:pPr>
      <w:r w:rsidRPr="000C041C">
        <w:rPr>
          <w:sz w:val="24"/>
          <w:szCs w:val="24"/>
        </w:rPr>
        <w:t xml:space="preserve">Цели и задачи </w:t>
      </w:r>
      <w:r>
        <w:rPr>
          <w:sz w:val="24"/>
          <w:szCs w:val="24"/>
        </w:rPr>
        <w:t>обучения</w:t>
      </w:r>
    </w:p>
    <w:p w:rsidR="00A32D9E" w:rsidRPr="000C041C" w:rsidRDefault="00A32D9E" w:rsidP="00C41449">
      <w:pPr>
        <w:pStyle w:val="a7"/>
        <w:numPr>
          <w:ilvl w:val="1"/>
          <w:numId w:val="84"/>
        </w:numPr>
        <w:spacing w:before="0"/>
        <w:ind w:left="0" w:firstLine="0"/>
        <w:jc w:val="left"/>
        <w:rPr>
          <w:sz w:val="24"/>
          <w:szCs w:val="24"/>
        </w:rPr>
      </w:pPr>
      <w:r w:rsidRPr="000C041C">
        <w:rPr>
          <w:sz w:val="24"/>
          <w:szCs w:val="24"/>
        </w:rPr>
        <w:t>Методологиче</w:t>
      </w:r>
      <w:r>
        <w:rPr>
          <w:sz w:val="24"/>
          <w:szCs w:val="24"/>
        </w:rPr>
        <w:t>ские основы предмета</w:t>
      </w:r>
    </w:p>
    <w:p w:rsidR="00A32D9E" w:rsidRPr="000C041C" w:rsidRDefault="00A32D9E" w:rsidP="00A32D9E">
      <w:pPr>
        <w:spacing w:line="360" w:lineRule="auto"/>
      </w:pPr>
      <w:r w:rsidRPr="000C041C">
        <w:t>2.3</w:t>
      </w:r>
      <w:r>
        <w:t>.     Предметные компетентности</w:t>
      </w:r>
    </w:p>
    <w:p w:rsidR="00A32D9E" w:rsidRPr="000C041C" w:rsidRDefault="00A32D9E" w:rsidP="00A32D9E">
      <w:pPr>
        <w:spacing w:line="360" w:lineRule="auto"/>
      </w:pPr>
      <w:r w:rsidRPr="000C041C">
        <w:t xml:space="preserve">2.4.     Связь </w:t>
      </w:r>
      <w:r w:rsidRPr="000C041C">
        <w:rPr>
          <w:lang w:val="ky-KG"/>
        </w:rPr>
        <w:t xml:space="preserve">ключевых и </w:t>
      </w:r>
      <w:r>
        <w:t>предметных компетентностей</w:t>
      </w:r>
    </w:p>
    <w:p w:rsidR="00A32D9E" w:rsidRPr="000C041C" w:rsidRDefault="00A32D9E" w:rsidP="00A32D9E">
      <w:pPr>
        <w:spacing w:line="360" w:lineRule="auto"/>
      </w:pPr>
      <w:r w:rsidRPr="000C041C">
        <w:t>2.5.     Содержательные линии. Распределение учебного материала по содержательным линиям и классам.</w:t>
      </w:r>
    </w:p>
    <w:p w:rsidR="00A32D9E" w:rsidRPr="000C041C" w:rsidRDefault="00A32D9E" w:rsidP="00A32D9E">
      <w:pPr>
        <w:spacing w:line="360" w:lineRule="auto"/>
      </w:pPr>
      <w:r w:rsidRPr="000C041C">
        <w:t xml:space="preserve">2.7.    </w:t>
      </w:r>
      <w:r>
        <w:t>Межпредметные связи. Сквозные тематические линии.</w:t>
      </w:r>
    </w:p>
    <w:p w:rsidR="00A32D9E" w:rsidRPr="000C041C" w:rsidRDefault="00A32D9E" w:rsidP="00A32D9E">
      <w:pPr>
        <w:spacing w:line="360" w:lineRule="auto"/>
        <w:rPr>
          <w:b/>
        </w:rPr>
      </w:pPr>
    </w:p>
    <w:p w:rsidR="00A32D9E" w:rsidRPr="000C041C" w:rsidRDefault="00A32D9E" w:rsidP="00A32D9E">
      <w:pPr>
        <w:spacing w:line="360" w:lineRule="auto"/>
      </w:pPr>
      <w:r w:rsidRPr="000C041C">
        <w:t xml:space="preserve">РАЗДЕЛ 3. </w:t>
      </w:r>
      <w:r w:rsidRPr="000C041C">
        <w:rPr>
          <w:lang w:val="ky-KG"/>
        </w:rPr>
        <w:t xml:space="preserve"> Образовательные результаты и оценивание</w:t>
      </w:r>
    </w:p>
    <w:p w:rsidR="00A32D9E" w:rsidRPr="000C041C" w:rsidRDefault="00A32D9E" w:rsidP="00A32D9E">
      <w:pPr>
        <w:shd w:val="clear" w:color="auto" w:fill="FFFFFF"/>
        <w:spacing w:line="360" w:lineRule="auto"/>
      </w:pPr>
      <w:r w:rsidRPr="000C041C">
        <w:t>3.1.   Ожидаемые результаты обучения учащихся (по ступеням и классам)</w:t>
      </w:r>
    </w:p>
    <w:p w:rsidR="00A32D9E" w:rsidRPr="000C041C" w:rsidRDefault="00A32D9E" w:rsidP="00A32D9E">
      <w:pPr>
        <w:shd w:val="clear" w:color="auto" w:fill="FFFFFF"/>
        <w:spacing w:line="360" w:lineRule="auto"/>
      </w:pPr>
      <w:r>
        <w:t xml:space="preserve">3.2.   </w:t>
      </w:r>
      <w:r w:rsidRPr="000C041C">
        <w:t>Основные стратегии оценивания достижений учащихся</w:t>
      </w:r>
    </w:p>
    <w:p w:rsidR="00A32D9E" w:rsidRPr="000C041C" w:rsidRDefault="00A32D9E" w:rsidP="00A32D9E">
      <w:pPr>
        <w:shd w:val="clear" w:color="auto" w:fill="FFFFFF"/>
        <w:spacing w:line="360" w:lineRule="auto"/>
        <w:jc w:val="both"/>
        <w:rPr>
          <w:lang w:val="ky-KG"/>
        </w:rPr>
      </w:pPr>
      <w:r w:rsidRPr="000C041C">
        <w:tab/>
      </w:r>
      <w:r w:rsidRPr="000C041C">
        <w:tab/>
      </w:r>
    </w:p>
    <w:p w:rsidR="00A32D9E" w:rsidRPr="000C041C" w:rsidRDefault="00A32D9E" w:rsidP="00A32D9E">
      <w:pPr>
        <w:shd w:val="clear" w:color="auto" w:fill="FFFFFF"/>
        <w:spacing w:line="360" w:lineRule="auto"/>
        <w:jc w:val="both"/>
      </w:pPr>
      <w:r w:rsidRPr="000C041C">
        <w:t>РАЗДЕЛ 4.   Требования к организации образовательного процесса</w:t>
      </w:r>
    </w:p>
    <w:p w:rsidR="00A32D9E" w:rsidRPr="000C041C" w:rsidRDefault="00A32D9E" w:rsidP="00A32D9E">
      <w:pPr>
        <w:shd w:val="clear" w:color="auto" w:fill="FFFFFF"/>
        <w:spacing w:line="360" w:lineRule="auto"/>
        <w:jc w:val="both"/>
      </w:pPr>
      <w:r w:rsidRPr="000C041C">
        <w:t xml:space="preserve">4.1.    Требования к ресурсному обеспечению </w:t>
      </w:r>
    </w:p>
    <w:p w:rsidR="00A32D9E" w:rsidRDefault="00A32D9E" w:rsidP="00A32D9E">
      <w:pPr>
        <w:shd w:val="clear" w:color="auto" w:fill="FFFFFF"/>
        <w:spacing w:line="360" w:lineRule="auto"/>
        <w:jc w:val="both"/>
      </w:pPr>
      <w:r w:rsidRPr="000C041C">
        <w:t>4.2.     Создание мотивирующей обучающей среды</w:t>
      </w:r>
    </w:p>
    <w:p w:rsidR="00A32D9E" w:rsidRPr="000C041C" w:rsidRDefault="00A32D9E" w:rsidP="00A32D9E">
      <w:pPr>
        <w:shd w:val="clear" w:color="auto" w:fill="FFFFFF"/>
        <w:spacing w:line="360" w:lineRule="auto"/>
        <w:jc w:val="both"/>
      </w:pPr>
    </w:p>
    <w:p w:rsidR="00A32D9E" w:rsidRPr="000C041C" w:rsidRDefault="00A32D9E" w:rsidP="00A32D9E">
      <w:pPr>
        <w:shd w:val="clear" w:color="auto" w:fill="FFFFFF"/>
        <w:spacing w:line="360" w:lineRule="auto"/>
        <w:ind w:firstLine="708"/>
        <w:jc w:val="both"/>
      </w:pPr>
      <w:r w:rsidRPr="000C041C">
        <w:t>Глоссарий</w:t>
      </w:r>
    </w:p>
    <w:p w:rsidR="00A32D9E" w:rsidRPr="000C041C" w:rsidRDefault="00A32D9E" w:rsidP="00A32D9E">
      <w:pPr>
        <w:shd w:val="clear" w:color="auto" w:fill="FFFFFF"/>
        <w:spacing w:line="360" w:lineRule="auto"/>
        <w:ind w:firstLine="708"/>
        <w:jc w:val="both"/>
      </w:pPr>
      <w:r w:rsidRPr="000C041C">
        <w:t>Литература</w:t>
      </w:r>
    </w:p>
    <w:p w:rsidR="00A32D9E" w:rsidRPr="000C041C" w:rsidRDefault="00A32D9E" w:rsidP="00A32D9E">
      <w:pPr>
        <w:shd w:val="clear" w:color="auto" w:fill="FFFFFF"/>
        <w:spacing w:line="360" w:lineRule="auto"/>
        <w:jc w:val="both"/>
      </w:pPr>
    </w:p>
    <w:p w:rsidR="00A32D9E" w:rsidRPr="00642016" w:rsidRDefault="00A32D9E" w:rsidP="00A32D9E">
      <w:pPr>
        <w:pageBreakBefore/>
        <w:spacing w:before="240"/>
        <w:jc w:val="both"/>
        <w:rPr>
          <w:b/>
        </w:rPr>
      </w:pPr>
      <w:r w:rsidRPr="00642016">
        <w:rPr>
          <w:b/>
        </w:rPr>
        <w:lastRenderedPageBreak/>
        <w:t>РАЗДЕЛ 1. Общие положения</w:t>
      </w:r>
    </w:p>
    <w:p w:rsidR="00A32D9E" w:rsidRPr="00961E8B" w:rsidRDefault="00A32D9E" w:rsidP="00944F04">
      <w:pPr>
        <w:ind w:firstLine="708"/>
        <w:jc w:val="both"/>
      </w:pPr>
      <w:r w:rsidRPr="00961E8B">
        <w:rPr>
          <w:lang w:val="ky-KG"/>
        </w:rPr>
        <w:t xml:space="preserve">Предметный стандарт </w:t>
      </w:r>
      <w:r w:rsidRPr="00961E8B">
        <w:t xml:space="preserve">по </w:t>
      </w:r>
      <w:r>
        <w:rPr>
          <w:lang w:val="ky-KG"/>
        </w:rPr>
        <w:t xml:space="preserve">курсу </w:t>
      </w:r>
      <w:r w:rsidRPr="00961E8B">
        <w:t>«Музыка</w:t>
      </w:r>
      <w:r>
        <w:t>»</w:t>
      </w:r>
      <w:r w:rsidRPr="00961E8B">
        <w:t xml:space="preserve">  для 5-7 классов является логическим продолжением </w:t>
      </w:r>
      <w:r w:rsidRPr="00961E8B">
        <w:rPr>
          <w:lang w:val="ky-KG"/>
        </w:rPr>
        <w:t xml:space="preserve">Государственного стандарта </w:t>
      </w:r>
      <w:r w:rsidRPr="00961E8B">
        <w:t xml:space="preserve">по </w:t>
      </w:r>
      <w:r w:rsidRPr="00961E8B">
        <w:rPr>
          <w:lang w:val="ky-KG"/>
        </w:rPr>
        <w:t xml:space="preserve">предмету </w:t>
      </w:r>
      <w:r w:rsidRPr="00961E8B">
        <w:t>«Музыка</w:t>
      </w:r>
      <w:r>
        <w:t>»</w:t>
      </w:r>
      <w:r w:rsidRPr="00961E8B">
        <w:t xml:space="preserve"> для 1-4 классов. </w:t>
      </w:r>
      <w:r w:rsidRPr="00961E8B">
        <w:rPr>
          <w:lang w:val="ky-KG"/>
        </w:rPr>
        <w:t xml:space="preserve">Музыка </w:t>
      </w:r>
      <w:r w:rsidRPr="00804058">
        <w:t xml:space="preserve"> - </w:t>
      </w:r>
      <w:r w:rsidRPr="00961E8B">
        <w:t>один из предметов образовательной области «Искусство». Предметный стандарт для 5-7 классов по предмету «Музыка» составлен в соответствии с  требованиями Государственного образовательного стандарта  среднего общего образования Кыргызской Республики</w:t>
      </w:r>
      <w:r>
        <w:t>, утвержденного П</w:t>
      </w:r>
      <w:r w:rsidRPr="00961E8B">
        <w:t>остановлением Правительства Кыргызской Республики от 21 июля 2014 года № 403.</w:t>
      </w:r>
    </w:p>
    <w:p w:rsidR="00A32D9E" w:rsidRPr="00961E8B" w:rsidRDefault="00A32D9E" w:rsidP="00944F04">
      <w:pPr>
        <w:ind w:firstLine="708"/>
        <w:jc w:val="both"/>
      </w:pPr>
      <w:r w:rsidRPr="00961E8B">
        <w:t>Музыкальное образование в системе базового школьного образования на современном этапе имеет важнейшее значение. Предмет «Музыка</w:t>
      </w:r>
      <w:r>
        <w:t>»</w:t>
      </w:r>
      <w:r w:rsidRPr="00961E8B">
        <w:t xml:space="preserve"> имеет большое значение </w:t>
      </w:r>
      <w:r>
        <w:t>в для</w:t>
      </w:r>
      <w:r w:rsidRPr="00961E8B">
        <w:t xml:space="preserve"> воспитани</w:t>
      </w:r>
      <w:r>
        <w:t>я</w:t>
      </w:r>
      <w:r w:rsidRPr="00961E8B">
        <w:t xml:space="preserve"> патриотизма, идей гуманизма, толерантности, так как по силе воздействия музыка один из наиболее уникальных видов искусств. Изучение музыкального языка, основ музыкальной грамотности создают предпосылки для познавательной деятельности учащихся.</w:t>
      </w:r>
    </w:p>
    <w:p w:rsidR="00A32D9E" w:rsidRPr="00961E8B" w:rsidRDefault="00A32D9E" w:rsidP="00944F04">
      <w:pPr>
        <w:ind w:firstLine="708"/>
        <w:jc w:val="both"/>
      </w:pPr>
      <w:r w:rsidRPr="00961E8B">
        <w:t xml:space="preserve">Предмет «Музыка» в Базисном учебном плане </w:t>
      </w:r>
      <w:r>
        <w:t xml:space="preserve">введен для </w:t>
      </w:r>
      <w:r w:rsidRPr="00961E8B">
        <w:t>изуч</w:t>
      </w:r>
      <w:r>
        <w:t>ения</w:t>
      </w:r>
      <w:r w:rsidRPr="00961E8B">
        <w:t xml:space="preserve"> в пятом, шестом и седьмом классах по одному часу в неделю. Учебная нагрузка в год - 34 часа, общая учебная нагрузка за 3 года составляет 102 часа. </w:t>
      </w:r>
    </w:p>
    <w:p w:rsidR="00A32D9E" w:rsidRPr="00961E8B" w:rsidRDefault="00A32D9E" w:rsidP="00944F04">
      <w:pPr>
        <w:ind w:firstLine="709"/>
        <w:jc w:val="both"/>
      </w:pPr>
      <w:r w:rsidRPr="00961E8B">
        <w:t xml:space="preserve">Учитывая особенности предмета, урок музыки в средней школе </w:t>
      </w:r>
      <w:r>
        <w:t xml:space="preserve">направлен </w:t>
      </w:r>
      <w:r w:rsidRPr="00961E8B">
        <w:t xml:space="preserve"> на реализаци</w:t>
      </w:r>
      <w:r>
        <w:t>ю</w:t>
      </w:r>
      <w:r w:rsidRPr="00961E8B">
        <w:t xml:space="preserve"> основной цели школьного образования </w:t>
      </w:r>
      <w:r>
        <w:t xml:space="preserve">в </w:t>
      </w:r>
      <w:r w:rsidRPr="00961E8B">
        <w:t>Кыргызстан</w:t>
      </w:r>
      <w:r>
        <w:t>е</w:t>
      </w:r>
      <w:r w:rsidRPr="00961E8B">
        <w:t xml:space="preserve">, а именно </w:t>
      </w:r>
      <w:r>
        <w:t xml:space="preserve">на </w:t>
      </w:r>
      <w:r w:rsidRPr="00961E8B">
        <w:t>формирова</w:t>
      </w:r>
      <w:r>
        <w:t>ние</w:t>
      </w:r>
      <w:r w:rsidRPr="00961E8B">
        <w:rPr>
          <w:b/>
        </w:rPr>
        <w:t xml:space="preserve"> «</w:t>
      </w:r>
      <w:r>
        <w:rPr>
          <w:rFonts w:eastAsia="Courier New"/>
          <w:b/>
        </w:rPr>
        <w:t>г</w:t>
      </w:r>
      <w:r w:rsidRPr="00961E8B">
        <w:rPr>
          <w:rFonts w:eastAsia="Courier New"/>
          <w:b/>
        </w:rPr>
        <w:t>отовност</w:t>
      </w:r>
      <w:r>
        <w:rPr>
          <w:rFonts w:eastAsia="Courier New"/>
          <w:b/>
        </w:rPr>
        <w:t>и</w:t>
      </w:r>
      <w:r w:rsidRPr="00961E8B">
        <w:rPr>
          <w:rFonts w:eastAsia="Courier New"/>
          <w:b/>
        </w:rPr>
        <w:t xml:space="preserve"> личности к гражданской и профессиональной деятельности, обеспечивающей </w:t>
      </w:r>
      <w:r w:rsidRPr="00961E8B">
        <w:rPr>
          <w:rFonts w:eastAsia="Courier New"/>
          <w:b/>
          <w:bCs/>
        </w:rPr>
        <w:t xml:space="preserve">личное и общественное благополучие </w:t>
      </w:r>
      <w:r w:rsidRPr="00961E8B">
        <w:rPr>
          <w:rFonts w:eastAsia="Courier New"/>
          <w:b/>
        </w:rPr>
        <w:t>в многообразном меняющемся мире»</w:t>
      </w:r>
      <w:r w:rsidRPr="00961E8B">
        <w:rPr>
          <w:rFonts w:eastAsia="Courier New"/>
          <w:b/>
          <w:vertAlign w:val="superscript"/>
        </w:rPr>
        <w:footnoteReference w:id="1"/>
      </w:r>
      <w:r w:rsidRPr="00961E8B">
        <w:rPr>
          <w:b/>
        </w:rPr>
        <w:t xml:space="preserve">. </w:t>
      </w:r>
    </w:p>
    <w:p w:rsidR="00A32D9E" w:rsidRPr="00961E8B" w:rsidRDefault="00A32D9E" w:rsidP="00944F04">
      <w:pPr>
        <w:ind w:firstLine="708"/>
        <w:jc w:val="both"/>
      </w:pPr>
      <w:r w:rsidRPr="00961E8B">
        <w:t>Основными видами учебной деятельности школьников в рамках данного предмета являются слушание музыки, анализ</w:t>
      </w:r>
      <w:r w:rsidRPr="00961E8B">
        <w:rPr>
          <w:lang w:val="ky-KG"/>
        </w:rPr>
        <w:t xml:space="preserve"> и обсуждение</w:t>
      </w:r>
      <w:r w:rsidRPr="00961E8B">
        <w:t xml:space="preserve"> прослушанных и исполненных (спетых) произведений, пение, элементы импровизации. Инструментальное музицирование желательно при наличии музыкальных инструментов в достаточном для организации обучения количестве.</w:t>
      </w:r>
    </w:p>
    <w:p w:rsidR="00A32D9E" w:rsidRPr="00961E8B" w:rsidRDefault="00A32D9E" w:rsidP="00944F04">
      <w:pPr>
        <w:ind w:firstLine="708"/>
        <w:jc w:val="both"/>
        <w:rPr>
          <w:i/>
        </w:rPr>
      </w:pPr>
      <w:r w:rsidRPr="00961E8B">
        <w:t xml:space="preserve">Предметный стандарт служит ориентиром для разработчиков учебных программ, и учебно-методического комплекса (УМК), </w:t>
      </w:r>
      <w:r w:rsidRPr="00961E8B">
        <w:rPr>
          <w:color w:val="000000"/>
          <w:shd w:val="clear" w:color="auto" w:fill="FFFFFF"/>
        </w:rPr>
        <w:t>регламентирующих содержание и новые педагогические условия обеспечения образовательного процесса.</w:t>
      </w:r>
      <w:r w:rsidRPr="00961E8B">
        <w:rPr>
          <w:color w:val="000000"/>
          <w:shd w:val="clear" w:color="auto" w:fill="FFFFDD"/>
        </w:rPr>
        <w:t xml:space="preserve"> </w:t>
      </w:r>
      <w:r w:rsidRPr="00961E8B">
        <w:t xml:space="preserve"> </w:t>
      </w:r>
    </w:p>
    <w:p w:rsidR="00A32D9E" w:rsidRPr="00961E8B" w:rsidRDefault="00A32D9E" w:rsidP="00944F04">
      <w:pPr>
        <w:ind w:firstLine="708"/>
        <w:jc w:val="both"/>
      </w:pPr>
      <w:r w:rsidRPr="00961E8B">
        <w:t xml:space="preserve">Содержание предмета «Музыка» формируется из примеров музыкального искусства кыргызского народа и музыкального искусства других народов мира. Учебные материалы и методы должны предупреждать стереотипы в отношении учеников разных этнических, гендерных, социальных групп. </w:t>
      </w:r>
    </w:p>
    <w:p w:rsidR="00A32D9E" w:rsidRPr="00961E8B" w:rsidRDefault="00A32D9E" w:rsidP="00944F04">
      <w:pPr>
        <w:ind w:right="57" w:firstLine="708"/>
        <w:jc w:val="both"/>
      </w:pPr>
    </w:p>
    <w:p w:rsidR="00A32D9E" w:rsidRPr="00961E8B" w:rsidRDefault="00A32D9E" w:rsidP="00944F04">
      <w:pPr>
        <w:numPr>
          <w:ilvl w:val="1"/>
          <w:numId w:val="78"/>
        </w:numPr>
        <w:spacing w:after="200"/>
        <w:jc w:val="both"/>
        <w:rPr>
          <w:b/>
        </w:rPr>
      </w:pPr>
      <w:r w:rsidRPr="00961E8B">
        <w:rPr>
          <w:b/>
        </w:rPr>
        <w:t>Статус и структура документа</w:t>
      </w:r>
    </w:p>
    <w:p w:rsidR="00A32D9E" w:rsidRPr="00961E8B" w:rsidRDefault="00A32D9E" w:rsidP="00944F04">
      <w:pPr>
        <w:ind w:right="-2" w:firstLine="708"/>
        <w:jc w:val="both"/>
      </w:pPr>
      <w:bookmarkStart w:id="8" w:name="_Toc298432385"/>
      <w:bookmarkStart w:id="9" w:name="_Toc302679508"/>
      <w:bookmarkStart w:id="10" w:name="_Toc368271579"/>
      <w:r w:rsidRPr="00961E8B">
        <w:t>Предметный стандарт является официальным документо</w:t>
      </w:r>
      <w:r>
        <w:t>м, определяющи</w:t>
      </w:r>
      <w:r w:rsidRPr="00961E8B">
        <w:t xml:space="preserve">м направление формирования программы курса </w:t>
      </w:r>
      <w:r>
        <w:t>«</w:t>
      </w:r>
      <w:r w:rsidRPr="00961E8B">
        <w:t>Музык</w:t>
      </w:r>
      <w:r>
        <w:t>а»</w:t>
      </w:r>
      <w:r w:rsidRPr="00961E8B">
        <w:t xml:space="preserve">. Предметный стандарт позволяет всем участникам образовательного процесса получить представление о целях, содержании, об общей стратегии обучения, воспитания и развития учащихся средствами учебного предмета «Музыка», задаёт тематические и сюжетные линии курса. </w:t>
      </w:r>
    </w:p>
    <w:p w:rsidR="00A32D9E" w:rsidRPr="00961E8B" w:rsidRDefault="00A32D9E" w:rsidP="00944F04">
      <w:pPr>
        <w:ind w:right="-2" w:firstLine="708"/>
        <w:jc w:val="both"/>
      </w:pPr>
      <w:r w:rsidRPr="00961E8B">
        <w:t>Предметный стандарт является основой и ориентиром для составления базовых и авторских программ и учебников. Он предоставляет широкие возможности для реализации различных подходов к построению авторского учебного курса с учётом позиции и творческого потенциала учителя, индивидуальных способностей, интересов и потребностей учащихся, материальной базы образовательных организаций, местных социально-экономических условий, национальных традиций.</w:t>
      </w:r>
    </w:p>
    <w:p w:rsidR="00A32D9E" w:rsidRPr="00961E8B" w:rsidRDefault="00A32D9E" w:rsidP="00944F04">
      <w:pPr>
        <w:jc w:val="both"/>
      </w:pPr>
      <w:r w:rsidRPr="00961E8B">
        <w:t>Положения стандарта обязательны к применению и соблюдению:</w:t>
      </w:r>
    </w:p>
    <w:p w:rsidR="00A32D9E" w:rsidRPr="00961E8B" w:rsidRDefault="00A32D9E" w:rsidP="00944F04">
      <w:pPr>
        <w:numPr>
          <w:ilvl w:val="0"/>
          <w:numId w:val="86"/>
        </w:numPr>
        <w:ind w:right="-2"/>
        <w:jc w:val="both"/>
      </w:pPr>
      <w:r>
        <w:lastRenderedPageBreak/>
        <w:t>о</w:t>
      </w:r>
      <w:r w:rsidRPr="00961E8B">
        <w:t>бщеобразовательными организациями К</w:t>
      </w:r>
      <w:r>
        <w:t xml:space="preserve">ыргызской </w:t>
      </w:r>
      <w:r w:rsidRPr="00961E8B">
        <w:t>Р</w:t>
      </w:r>
      <w:r>
        <w:t>кспублики,</w:t>
      </w:r>
      <w:r w:rsidRPr="00961E8B">
        <w:t xml:space="preserve"> независимо от типов, видов</w:t>
      </w:r>
      <w:r>
        <w:t xml:space="preserve"> и</w:t>
      </w:r>
      <w:r w:rsidRPr="00961E8B">
        <w:t xml:space="preserve"> форм собственности и ведомственной подчиненности;</w:t>
      </w:r>
    </w:p>
    <w:p w:rsidR="00A32D9E" w:rsidRPr="00961E8B" w:rsidRDefault="00A32D9E" w:rsidP="00944F04">
      <w:pPr>
        <w:numPr>
          <w:ilvl w:val="0"/>
          <w:numId w:val="86"/>
        </w:numPr>
        <w:ind w:right="-2"/>
        <w:jc w:val="both"/>
      </w:pPr>
      <w:r>
        <w:t>с</w:t>
      </w:r>
      <w:r w:rsidRPr="00961E8B">
        <w:t>редними профессиональным</w:t>
      </w:r>
      <w:r>
        <w:t>и</w:t>
      </w:r>
      <w:r w:rsidRPr="00961E8B">
        <w:t xml:space="preserve"> образовательным</w:t>
      </w:r>
      <w:r>
        <w:t>и</w:t>
      </w:r>
      <w:r w:rsidRPr="00961E8B">
        <w:t xml:space="preserve"> организациям</w:t>
      </w:r>
      <w:r>
        <w:t>и, и в</w:t>
      </w:r>
      <w:r w:rsidRPr="00961E8B">
        <w:t>ысшими учебным</w:t>
      </w:r>
      <w:r>
        <w:t>и</w:t>
      </w:r>
      <w:r w:rsidRPr="00961E8B">
        <w:t xml:space="preserve"> заведениями</w:t>
      </w:r>
      <w:r>
        <w:t>,</w:t>
      </w:r>
      <w:r w:rsidRPr="00961E8B">
        <w:t xml:space="preserve"> занимающимся подготовкой учителей музыки;</w:t>
      </w:r>
    </w:p>
    <w:p w:rsidR="00A32D9E" w:rsidRPr="00961E8B" w:rsidRDefault="00A32D9E" w:rsidP="00944F04">
      <w:pPr>
        <w:numPr>
          <w:ilvl w:val="0"/>
          <w:numId w:val="86"/>
        </w:numPr>
        <w:ind w:right="-2"/>
        <w:jc w:val="both"/>
      </w:pPr>
      <w:r w:rsidRPr="00961E8B">
        <w:t>КАО и НИИ по подготовке общеобразовательных программ, учебников и УМК по предмету;</w:t>
      </w:r>
    </w:p>
    <w:p w:rsidR="00A32D9E" w:rsidRPr="00961E8B" w:rsidRDefault="00A32D9E" w:rsidP="00944F04">
      <w:pPr>
        <w:numPr>
          <w:ilvl w:val="0"/>
          <w:numId w:val="86"/>
        </w:numPr>
        <w:ind w:right="-2"/>
        <w:jc w:val="both"/>
      </w:pPr>
      <w:r>
        <w:t>о</w:t>
      </w:r>
      <w:r w:rsidRPr="00961E8B">
        <w:t>рганам местного самоуправления для создания необходимых у</w:t>
      </w:r>
      <w:r>
        <w:t>словий по реализации</w:t>
      </w:r>
      <w:r w:rsidRPr="00961E8B">
        <w:t xml:space="preserve"> образовательных стандартов в общеобразовательных организациях.</w:t>
      </w:r>
    </w:p>
    <w:p w:rsidR="00A32D9E" w:rsidRPr="00961E8B" w:rsidRDefault="00A32D9E" w:rsidP="00944F04">
      <w:pPr>
        <w:ind w:right="-2"/>
        <w:jc w:val="both"/>
        <w:rPr>
          <w:lang w:val="ky-KG"/>
        </w:rPr>
      </w:pPr>
    </w:p>
    <w:p w:rsidR="00A32D9E" w:rsidRPr="00961E8B" w:rsidRDefault="00A32D9E" w:rsidP="00944F04">
      <w:pPr>
        <w:jc w:val="both"/>
      </w:pPr>
      <w:r w:rsidRPr="00944F04">
        <w:rPr>
          <w:b/>
        </w:rPr>
        <w:t>Предметный стандарт по музыке  5-7 классов имеет следующую структуру</w:t>
      </w:r>
      <w:r w:rsidRPr="00961E8B">
        <w:t xml:space="preserve">: </w:t>
      </w:r>
    </w:p>
    <w:p w:rsidR="00A32D9E" w:rsidRPr="00961E8B" w:rsidRDefault="00A32D9E" w:rsidP="00944F04">
      <w:pPr>
        <w:pStyle w:val="a7"/>
        <w:numPr>
          <w:ilvl w:val="0"/>
          <w:numId w:val="94"/>
        </w:numPr>
        <w:spacing w:before="0" w:line="240" w:lineRule="auto"/>
        <w:rPr>
          <w:sz w:val="24"/>
          <w:szCs w:val="24"/>
        </w:rPr>
      </w:pPr>
      <w:r w:rsidRPr="00961E8B">
        <w:rPr>
          <w:sz w:val="24"/>
          <w:szCs w:val="24"/>
        </w:rPr>
        <w:t>Общ</w:t>
      </w:r>
      <w:r>
        <w:rPr>
          <w:sz w:val="24"/>
          <w:szCs w:val="24"/>
        </w:rPr>
        <w:t>и</w:t>
      </w:r>
      <w:r w:rsidRPr="00961E8B">
        <w:rPr>
          <w:sz w:val="24"/>
          <w:szCs w:val="24"/>
        </w:rPr>
        <w:t>е положени</w:t>
      </w:r>
      <w:r>
        <w:rPr>
          <w:sz w:val="24"/>
          <w:szCs w:val="24"/>
        </w:rPr>
        <w:t>я</w:t>
      </w:r>
    </w:p>
    <w:p w:rsidR="00A32D9E" w:rsidRDefault="00A32D9E" w:rsidP="00944F04">
      <w:pPr>
        <w:numPr>
          <w:ilvl w:val="0"/>
          <w:numId w:val="94"/>
        </w:numPr>
        <w:jc w:val="both"/>
      </w:pPr>
      <w:r w:rsidRPr="00961E8B">
        <w:t>Концепция предмета</w:t>
      </w:r>
    </w:p>
    <w:p w:rsidR="00A32D9E" w:rsidRDefault="00A32D9E" w:rsidP="00944F04">
      <w:pPr>
        <w:numPr>
          <w:ilvl w:val="0"/>
          <w:numId w:val="94"/>
        </w:numPr>
        <w:jc w:val="both"/>
      </w:pPr>
      <w:r>
        <w:t>Ц</w:t>
      </w:r>
      <w:r w:rsidRPr="00804058">
        <w:t>ель и задачи обучен</w:t>
      </w:r>
      <w:r>
        <w:t>ия Музыке  учащихся 5-7 классов</w:t>
      </w:r>
    </w:p>
    <w:p w:rsidR="00A32D9E" w:rsidRDefault="00A32D9E" w:rsidP="00944F04">
      <w:pPr>
        <w:numPr>
          <w:ilvl w:val="0"/>
          <w:numId w:val="94"/>
        </w:numPr>
        <w:jc w:val="both"/>
      </w:pPr>
      <w:r>
        <w:t>Методология построения предмета</w:t>
      </w:r>
    </w:p>
    <w:p w:rsidR="00A32D9E" w:rsidRDefault="00A32D9E" w:rsidP="00944F04">
      <w:pPr>
        <w:numPr>
          <w:ilvl w:val="0"/>
          <w:numId w:val="94"/>
        </w:numPr>
        <w:jc w:val="both"/>
      </w:pPr>
      <w:r>
        <w:t>П</w:t>
      </w:r>
      <w:r w:rsidRPr="00804058">
        <w:t>редметные компетен</w:t>
      </w:r>
      <w:r>
        <w:t>тности</w:t>
      </w:r>
    </w:p>
    <w:p w:rsidR="00A32D9E" w:rsidRDefault="00A32D9E" w:rsidP="00944F04">
      <w:pPr>
        <w:numPr>
          <w:ilvl w:val="0"/>
          <w:numId w:val="94"/>
        </w:numPr>
        <w:jc w:val="both"/>
      </w:pPr>
      <w:r>
        <w:t>С</w:t>
      </w:r>
      <w:r w:rsidRPr="00804058">
        <w:t>вязь ключев</w:t>
      </w:r>
      <w:r>
        <w:t>ых и предметных компетентностей</w:t>
      </w:r>
    </w:p>
    <w:p w:rsidR="00A32D9E" w:rsidRDefault="00A32D9E" w:rsidP="00944F04">
      <w:pPr>
        <w:numPr>
          <w:ilvl w:val="0"/>
          <w:numId w:val="94"/>
        </w:numPr>
        <w:jc w:val="both"/>
      </w:pPr>
      <w:r>
        <w:t>С</w:t>
      </w:r>
      <w:r w:rsidRPr="00804058">
        <w:t>одержательн</w:t>
      </w:r>
      <w:r>
        <w:t>ые</w:t>
      </w:r>
      <w:r w:rsidRPr="00804058">
        <w:t xml:space="preserve"> лини</w:t>
      </w:r>
      <w:r>
        <w:t>и</w:t>
      </w:r>
      <w:r w:rsidRPr="00804058">
        <w:t xml:space="preserve"> предмета «Музыка». Распределение учебного материала по </w:t>
      </w:r>
      <w:r>
        <w:t>содержательным линиям и классам</w:t>
      </w:r>
    </w:p>
    <w:p w:rsidR="00A32D9E" w:rsidRPr="00804058" w:rsidRDefault="00A32D9E" w:rsidP="00944F04">
      <w:pPr>
        <w:numPr>
          <w:ilvl w:val="0"/>
          <w:numId w:val="94"/>
        </w:numPr>
        <w:jc w:val="both"/>
      </w:pPr>
      <w:r>
        <w:t>М</w:t>
      </w:r>
      <w:r w:rsidRPr="00804058">
        <w:t>ежпредметные связи.</w:t>
      </w:r>
    </w:p>
    <w:p w:rsidR="00A32D9E" w:rsidRDefault="00A32D9E" w:rsidP="00944F04">
      <w:pPr>
        <w:pStyle w:val="a7"/>
        <w:numPr>
          <w:ilvl w:val="0"/>
          <w:numId w:val="94"/>
        </w:numPr>
        <w:spacing w:before="0" w:line="240" w:lineRule="auto"/>
        <w:rPr>
          <w:sz w:val="24"/>
          <w:szCs w:val="24"/>
        </w:rPr>
      </w:pPr>
      <w:r w:rsidRPr="00961E8B">
        <w:rPr>
          <w:sz w:val="24"/>
          <w:szCs w:val="24"/>
        </w:rPr>
        <w:t>Образова</w:t>
      </w:r>
      <w:r>
        <w:rPr>
          <w:sz w:val="24"/>
          <w:szCs w:val="24"/>
        </w:rPr>
        <w:t>тельные результаты учащихся по м</w:t>
      </w:r>
      <w:r w:rsidRPr="00961E8B">
        <w:rPr>
          <w:sz w:val="24"/>
          <w:szCs w:val="24"/>
        </w:rPr>
        <w:t>узык</w:t>
      </w:r>
      <w:r>
        <w:rPr>
          <w:sz w:val="24"/>
          <w:szCs w:val="24"/>
        </w:rPr>
        <w:t xml:space="preserve">е в 5-7 классах </w:t>
      </w:r>
      <w:r w:rsidRPr="00804058">
        <w:rPr>
          <w:sz w:val="24"/>
          <w:szCs w:val="24"/>
        </w:rPr>
        <w:t xml:space="preserve">по </w:t>
      </w:r>
      <w:r>
        <w:rPr>
          <w:sz w:val="24"/>
          <w:szCs w:val="24"/>
        </w:rPr>
        <w:t xml:space="preserve"> классам</w:t>
      </w:r>
    </w:p>
    <w:p w:rsidR="00A32D9E" w:rsidRPr="00804058" w:rsidRDefault="00A32D9E" w:rsidP="00944F04">
      <w:pPr>
        <w:pStyle w:val="a7"/>
        <w:numPr>
          <w:ilvl w:val="0"/>
          <w:numId w:val="94"/>
        </w:numPr>
        <w:spacing w:before="0" w:line="240" w:lineRule="auto"/>
        <w:rPr>
          <w:sz w:val="24"/>
          <w:szCs w:val="24"/>
        </w:rPr>
      </w:pPr>
      <w:r>
        <w:rPr>
          <w:sz w:val="24"/>
          <w:szCs w:val="24"/>
        </w:rPr>
        <w:t>О</w:t>
      </w:r>
      <w:r w:rsidRPr="00804058">
        <w:rPr>
          <w:sz w:val="24"/>
          <w:szCs w:val="24"/>
        </w:rPr>
        <w:t>сновные стратегии оце</w:t>
      </w:r>
      <w:r>
        <w:rPr>
          <w:sz w:val="24"/>
          <w:szCs w:val="24"/>
        </w:rPr>
        <w:t>нивания достижений учащихся по музыке в 5-7 классах</w:t>
      </w:r>
    </w:p>
    <w:p w:rsidR="00A32D9E" w:rsidRPr="00961E8B" w:rsidRDefault="00A32D9E" w:rsidP="00944F04">
      <w:pPr>
        <w:pStyle w:val="a7"/>
        <w:numPr>
          <w:ilvl w:val="0"/>
          <w:numId w:val="94"/>
        </w:numPr>
        <w:spacing w:before="0" w:line="240" w:lineRule="auto"/>
        <w:rPr>
          <w:sz w:val="24"/>
          <w:szCs w:val="24"/>
        </w:rPr>
      </w:pPr>
      <w:r w:rsidRPr="00961E8B">
        <w:rPr>
          <w:sz w:val="24"/>
          <w:szCs w:val="24"/>
        </w:rPr>
        <w:t>Требование к организации образовательного процесса:</w:t>
      </w:r>
    </w:p>
    <w:p w:rsidR="00A32D9E" w:rsidRPr="00961E8B" w:rsidRDefault="00A32D9E" w:rsidP="00944F04">
      <w:pPr>
        <w:jc w:val="both"/>
      </w:pPr>
      <w:r w:rsidRPr="00961E8B">
        <w:t>-  требования к ресурсному обеспечению;</w:t>
      </w:r>
    </w:p>
    <w:p w:rsidR="00A32D9E" w:rsidRPr="00961E8B" w:rsidRDefault="00A32D9E" w:rsidP="00944F04">
      <w:pPr>
        <w:jc w:val="both"/>
      </w:pPr>
      <w:r w:rsidRPr="00961E8B">
        <w:t>-  создание мотивирующей обучающей среды.</w:t>
      </w:r>
    </w:p>
    <w:p w:rsidR="00A32D9E" w:rsidRPr="00961E8B" w:rsidRDefault="00A32D9E" w:rsidP="00944F04">
      <w:pPr>
        <w:jc w:val="both"/>
      </w:pPr>
    </w:p>
    <w:p w:rsidR="00A32D9E" w:rsidRPr="00961E8B" w:rsidRDefault="00A32D9E" w:rsidP="00944F04">
      <w:pPr>
        <w:jc w:val="both"/>
        <w:rPr>
          <w:i/>
        </w:rPr>
      </w:pPr>
      <w:r w:rsidRPr="00961E8B">
        <w:rPr>
          <w:i/>
        </w:rPr>
        <w:t xml:space="preserve">Предметный стандарт </w:t>
      </w:r>
      <w:r>
        <w:rPr>
          <w:i/>
        </w:rPr>
        <w:t>среднего общего образования по м</w:t>
      </w:r>
      <w:r w:rsidRPr="00961E8B">
        <w:rPr>
          <w:i/>
        </w:rPr>
        <w:t>узыке для 5-7 классов в школах Кыргы</w:t>
      </w:r>
      <w:r w:rsidR="00944F04">
        <w:rPr>
          <w:i/>
        </w:rPr>
        <w:t>зской Республики устанавливает:</w:t>
      </w:r>
    </w:p>
    <w:p w:rsidR="00A32D9E" w:rsidRPr="00961E8B" w:rsidRDefault="00A32D9E" w:rsidP="00944F04">
      <w:pPr>
        <w:numPr>
          <w:ilvl w:val="0"/>
          <w:numId w:val="94"/>
        </w:numPr>
        <w:jc w:val="both"/>
      </w:pPr>
      <w:r w:rsidRPr="00961E8B">
        <w:t>научно и методически согласованные приоритеты музыкального образования учащихся 5-7 классах;</w:t>
      </w:r>
    </w:p>
    <w:p w:rsidR="00A32D9E" w:rsidRPr="00961E8B" w:rsidRDefault="00A32D9E" w:rsidP="00944F04">
      <w:pPr>
        <w:numPr>
          <w:ilvl w:val="0"/>
          <w:numId w:val="94"/>
        </w:numPr>
        <w:jc w:val="both"/>
      </w:pPr>
      <w:r w:rsidRPr="00961E8B">
        <w:t>цели и задачи обучения музык</w:t>
      </w:r>
      <w:r>
        <w:t xml:space="preserve">и в 5-7 классах </w:t>
      </w:r>
      <w:r w:rsidRPr="00961E8B">
        <w:t xml:space="preserve">средней </w:t>
      </w:r>
      <w:r>
        <w:t xml:space="preserve">школы </w:t>
      </w:r>
      <w:r w:rsidRPr="00961E8B">
        <w:t>общего образования;</w:t>
      </w:r>
    </w:p>
    <w:p w:rsidR="00A32D9E" w:rsidRPr="00961E8B" w:rsidRDefault="00A32D9E" w:rsidP="00944F04">
      <w:pPr>
        <w:numPr>
          <w:ilvl w:val="0"/>
          <w:numId w:val="94"/>
        </w:numPr>
        <w:jc w:val="both"/>
      </w:pPr>
      <w:r w:rsidRPr="00961E8B">
        <w:t>перечень ключевых и предметных компетен</w:t>
      </w:r>
      <w:r>
        <w:t>тностей</w:t>
      </w:r>
    </w:p>
    <w:p w:rsidR="00A32D9E" w:rsidRPr="00961E8B" w:rsidRDefault="00A32D9E" w:rsidP="00944F04">
      <w:pPr>
        <w:numPr>
          <w:ilvl w:val="0"/>
          <w:numId w:val="94"/>
        </w:numPr>
        <w:jc w:val="both"/>
      </w:pPr>
      <w:r w:rsidRPr="00961E8B">
        <w:t>основные принципы оценивания результатов музыкального образования учащихся 5-7 классов;</w:t>
      </w:r>
    </w:p>
    <w:p w:rsidR="00A32D9E" w:rsidRPr="00961E8B" w:rsidRDefault="00A32D9E" w:rsidP="00944F04">
      <w:pPr>
        <w:numPr>
          <w:ilvl w:val="0"/>
          <w:numId w:val="94"/>
        </w:numPr>
        <w:jc w:val="both"/>
      </w:pPr>
      <w:r w:rsidRPr="00961E8B">
        <w:t>организационные и методические особенности  школьного музыкального образования и др.</w:t>
      </w:r>
    </w:p>
    <w:p w:rsidR="00A32D9E" w:rsidRPr="00961E8B" w:rsidRDefault="00A32D9E" w:rsidP="00944F04">
      <w:pPr>
        <w:jc w:val="both"/>
      </w:pPr>
    </w:p>
    <w:p w:rsidR="00A32D9E" w:rsidRPr="00961E8B" w:rsidRDefault="00A32D9E" w:rsidP="00944F04">
      <w:pPr>
        <w:jc w:val="both"/>
        <w:rPr>
          <w:i/>
        </w:rPr>
      </w:pPr>
      <w:r>
        <w:rPr>
          <w:i/>
        </w:rPr>
        <w:t>Предметный стандарт по м</w:t>
      </w:r>
      <w:r w:rsidRPr="00961E8B">
        <w:rPr>
          <w:i/>
        </w:rPr>
        <w:t>узыке для 5-7 класса – норматив</w:t>
      </w:r>
      <w:r w:rsidR="00944F04">
        <w:rPr>
          <w:i/>
        </w:rPr>
        <w:t>ный правовой документ, который:</w:t>
      </w:r>
    </w:p>
    <w:p w:rsidR="00A32D9E" w:rsidRPr="00961E8B" w:rsidRDefault="00A32D9E" w:rsidP="00944F04">
      <w:pPr>
        <w:numPr>
          <w:ilvl w:val="0"/>
          <w:numId w:val="95"/>
        </w:numPr>
        <w:jc w:val="both"/>
      </w:pPr>
      <w:r w:rsidRPr="00961E8B">
        <w:t>обеспечивает реализацию заявленных целей в музыкальной области школьного образования;</w:t>
      </w:r>
    </w:p>
    <w:p w:rsidR="00A32D9E" w:rsidRPr="00961E8B" w:rsidRDefault="00A32D9E" w:rsidP="00944F04">
      <w:pPr>
        <w:numPr>
          <w:ilvl w:val="0"/>
          <w:numId w:val="95"/>
        </w:numPr>
        <w:jc w:val="both"/>
      </w:pPr>
      <w:r w:rsidRPr="00961E8B">
        <w:t xml:space="preserve">регулирует образовательный процесс по предмету </w:t>
      </w:r>
      <w:r>
        <w:t>«</w:t>
      </w:r>
      <w:r w:rsidRPr="00961E8B">
        <w:t>Музыка</w:t>
      </w:r>
      <w:r>
        <w:t>»</w:t>
      </w:r>
      <w:r w:rsidRPr="00961E8B">
        <w:t xml:space="preserve"> для учащихся 5-7 классов;</w:t>
      </w:r>
    </w:p>
    <w:p w:rsidR="00944F04" w:rsidRDefault="00A32D9E" w:rsidP="00944F04">
      <w:pPr>
        <w:numPr>
          <w:ilvl w:val="0"/>
          <w:numId w:val="95"/>
        </w:numPr>
        <w:jc w:val="both"/>
      </w:pPr>
      <w:r w:rsidRPr="00961E8B">
        <w:t>обеспечивает развитие музыкального образования на национальном и региональном уровнях.</w:t>
      </w:r>
    </w:p>
    <w:p w:rsidR="00944F04" w:rsidRDefault="00944F04" w:rsidP="00944F04">
      <w:pPr>
        <w:jc w:val="both"/>
      </w:pPr>
    </w:p>
    <w:p w:rsidR="00944F04" w:rsidRDefault="00944F04" w:rsidP="00944F04">
      <w:pPr>
        <w:jc w:val="both"/>
      </w:pPr>
    </w:p>
    <w:p w:rsidR="00944F04" w:rsidRDefault="00944F04" w:rsidP="00944F04">
      <w:pPr>
        <w:jc w:val="both"/>
      </w:pPr>
    </w:p>
    <w:p w:rsidR="00944F04" w:rsidRDefault="00944F04" w:rsidP="00944F04">
      <w:pPr>
        <w:jc w:val="both"/>
      </w:pPr>
    </w:p>
    <w:p w:rsidR="00944F04" w:rsidRPr="00944F04" w:rsidRDefault="00944F04" w:rsidP="00944F04">
      <w:pPr>
        <w:jc w:val="both"/>
      </w:pPr>
    </w:p>
    <w:p w:rsidR="00A32D9E" w:rsidRPr="00961E8B" w:rsidRDefault="00A32D9E" w:rsidP="00944F04">
      <w:pPr>
        <w:numPr>
          <w:ilvl w:val="1"/>
          <w:numId w:val="78"/>
        </w:numPr>
        <w:jc w:val="both"/>
        <w:rPr>
          <w:b/>
        </w:rPr>
      </w:pPr>
      <w:r w:rsidRPr="00961E8B">
        <w:rPr>
          <w:b/>
        </w:rPr>
        <w:lastRenderedPageBreak/>
        <w:t xml:space="preserve">Система основных нормативных документов для </w:t>
      </w:r>
      <w:r>
        <w:rPr>
          <w:b/>
        </w:rPr>
        <w:t>общеобразовательных организаций</w:t>
      </w:r>
    </w:p>
    <w:p w:rsidR="00A32D9E" w:rsidRDefault="00A32D9E" w:rsidP="00944F04">
      <w:pPr>
        <w:numPr>
          <w:ilvl w:val="0"/>
          <w:numId w:val="127"/>
        </w:numPr>
        <w:jc w:val="both"/>
      </w:pPr>
      <w:r w:rsidRPr="002F19B5">
        <w:t>Государственный образовательный стандарт среднего общего образования Кыргызской Республики(Постановление Правительства Кыргызской Республики от 21 июля 2014 года № 403).</w:t>
      </w:r>
    </w:p>
    <w:p w:rsidR="00A32D9E" w:rsidRDefault="00A32D9E" w:rsidP="00944F04">
      <w:pPr>
        <w:numPr>
          <w:ilvl w:val="0"/>
          <w:numId w:val="127"/>
        </w:numPr>
        <w:jc w:val="both"/>
      </w:pPr>
      <w:r w:rsidRPr="002F19B5">
        <w:t xml:space="preserve">Концепция поликультурного и многоязычного образования в Кыргызской Республике, 2008. </w:t>
      </w:r>
    </w:p>
    <w:p w:rsidR="00A32D9E" w:rsidRDefault="00A32D9E" w:rsidP="00944F04">
      <w:pPr>
        <w:numPr>
          <w:ilvl w:val="0"/>
          <w:numId w:val="127"/>
        </w:numPr>
        <w:jc w:val="both"/>
      </w:pPr>
      <w:r w:rsidRPr="002F19B5">
        <w:t>Постановление Правительства Кыргызской Республики «О стратегических направлениях развития системы образования в Кыргызской Республике. В целях дальнейшего обеспечения стабильного функционирования» от 23 марта 2012 года N 201.</w:t>
      </w:r>
    </w:p>
    <w:p w:rsidR="00A32D9E" w:rsidRDefault="00A32D9E" w:rsidP="00944F04">
      <w:pPr>
        <w:numPr>
          <w:ilvl w:val="0"/>
          <w:numId w:val="127"/>
        </w:numPr>
        <w:jc w:val="both"/>
      </w:pPr>
      <w:r w:rsidRPr="002F19B5">
        <w:t>Концепция воспитания школьников и учащейся молодежи Кыргызской Республики до 2020 года Утверждена приказом</w:t>
      </w:r>
      <w:r>
        <w:t xml:space="preserve"> </w:t>
      </w:r>
      <w:r w:rsidRPr="002F19B5">
        <w:t xml:space="preserve">Министерства образования и науки Кыргызской Республики от 22 июля 2014 года № 545/1. </w:t>
      </w:r>
    </w:p>
    <w:p w:rsidR="00A32D9E" w:rsidRDefault="00A32D9E" w:rsidP="00944F04">
      <w:pPr>
        <w:numPr>
          <w:ilvl w:val="0"/>
          <w:numId w:val="127"/>
        </w:numPr>
        <w:jc w:val="both"/>
      </w:pPr>
      <w:r w:rsidRPr="002F19B5">
        <w:t>Национальная стратегия устойчивого развития Кыргызской Республики на период 2013-2017 годы</w:t>
      </w:r>
      <w:r>
        <w:t>.</w:t>
      </w:r>
    </w:p>
    <w:p w:rsidR="00A32D9E" w:rsidRDefault="00A32D9E" w:rsidP="00944F04">
      <w:pPr>
        <w:numPr>
          <w:ilvl w:val="0"/>
          <w:numId w:val="127"/>
        </w:numPr>
        <w:jc w:val="both"/>
      </w:pPr>
      <w:r w:rsidRPr="002F19B5">
        <w:t>Программа Правительства по реализации Национальной стратегии устойчивого развития Кыргызской Республики на период 2013-2017 годы</w:t>
      </w:r>
      <w:r>
        <w:t>.</w:t>
      </w:r>
    </w:p>
    <w:p w:rsidR="00A32D9E" w:rsidRPr="002F19B5" w:rsidRDefault="00A32D9E" w:rsidP="00944F04">
      <w:pPr>
        <w:ind w:left="720"/>
        <w:jc w:val="both"/>
      </w:pPr>
    </w:p>
    <w:p w:rsidR="00A32D9E" w:rsidRPr="00961E8B" w:rsidRDefault="00A32D9E" w:rsidP="00944F04">
      <w:pPr>
        <w:pStyle w:val="a7"/>
        <w:numPr>
          <w:ilvl w:val="1"/>
          <w:numId w:val="78"/>
        </w:numPr>
        <w:spacing w:before="0" w:line="240" w:lineRule="auto"/>
        <w:ind w:right="-2"/>
        <w:rPr>
          <w:b/>
          <w:sz w:val="24"/>
          <w:szCs w:val="24"/>
        </w:rPr>
      </w:pPr>
      <w:r w:rsidRPr="00961E8B">
        <w:rPr>
          <w:b/>
          <w:sz w:val="24"/>
          <w:szCs w:val="24"/>
        </w:rPr>
        <w:t>Основные понятия и термины</w:t>
      </w:r>
    </w:p>
    <w:p w:rsidR="00A32D9E" w:rsidRPr="00961E8B" w:rsidRDefault="00A32D9E" w:rsidP="00944F04">
      <w:pPr>
        <w:tabs>
          <w:tab w:val="num" w:pos="426"/>
        </w:tabs>
        <w:ind w:right="-2" w:firstLine="284"/>
        <w:jc w:val="both"/>
        <w:rPr>
          <w:color w:val="000000"/>
        </w:rPr>
      </w:pPr>
      <w:r w:rsidRPr="00961E8B">
        <w:rPr>
          <w:color w:val="000000"/>
        </w:rPr>
        <w:t xml:space="preserve">        В настоящем предметном стандарте основные понятия и термины используются в следующем значении:</w:t>
      </w:r>
    </w:p>
    <w:p w:rsidR="00A32D9E" w:rsidRPr="00961E8B" w:rsidRDefault="00A32D9E" w:rsidP="00944F04">
      <w:pPr>
        <w:numPr>
          <w:ilvl w:val="0"/>
          <w:numId w:val="63"/>
        </w:numPr>
        <w:tabs>
          <w:tab w:val="clear" w:pos="720"/>
          <w:tab w:val="num" w:pos="426"/>
        </w:tabs>
        <w:ind w:left="0" w:right="-2" w:firstLine="284"/>
        <w:jc w:val="both"/>
        <w:rPr>
          <w:color w:val="000000"/>
        </w:rPr>
      </w:pPr>
      <w:r w:rsidRPr="00961E8B">
        <w:rPr>
          <w:bCs/>
          <w:color w:val="000000"/>
        </w:rPr>
        <w:t xml:space="preserve">   </w:t>
      </w:r>
      <w:r w:rsidRPr="00961E8B">
        <w:rPr>
          <w:bCs/>
          <w:i/>
          <w:color w:val="000000"/>
        </w:rPr>
        <w:t>Базисный учебный план</w:t>
      </w:r>
      <w:r w:rsidRPr="00961E8B">
        <w:rPr>
          <w:i/>
          <w:color w:val="000000"/>
        </w:rPr>
        <w:t xml:space="preserve"> -</w:t>
      </w:r>
      <w:r w:rsidRPr="00961E8B">
        <w:rPr>
          <w:color w:val="000000"/>
        </w:rPr>
        <w:t xml:space="preserve"> документ, устанавливающий перечень обязательных предметов, последовательность их изучения, объем и формы учебной нагрузки;</w:t>
      </w:r>
    </w:p>
    <w:p w:rsidR="00A32D9E" w:rsidRPr="00961E8B" w:rsidRDefault="00A32D9E" w:rsidP="00944F04">
      <w:pPr>
        <w:pStyle w:val="a7"/>
        <w:numPr>
          <w:ilvl w:val="0"/>
          <w:numId w:val="63"/>
        </w:numPr>
        <w:spacing w:before="0" w:line="240" w:lineRule="auto"/>
        <w:ind w:left="0" w:right="-2" w:firstLine="284"/>
        <w:rPr>
          <w:sz w:val="24"/>
          <w:szCs w:val="24"/>
        </w:rPr>
      </w:pPr>
      <w:r w:rsidRPr="00961E8B">
        <w:rPr>
          <w:i/>
          <w:sz w:val="24"/>
          <w:szCs w:val="24"/>
        </w:rPr>
        <w:t>Базовые компетентности</w:t>
      </w:r>
      <w:r w:rsidRPr="00961E8B">
        <w:rPr>
          <w:sz w:val="24"/>
          <w:szCs w:val="24"/>
        </w:rPr>
        <w:t xml:space="preserve"> – результаты образования, реализуемые в общем содержании для всех предметов.</w:t>
      </w:r>
    </w:p>
    <w:p w:rsidR="00A32D9E" w:rsidRPr="00961E8B" w:rsidRDefault="00A32D9E" w:rsidP="00944F04">
      <w:pPr>
        <w:pStyle w:val="a7"/>
        <w:numPr>
          <w:ilvl w:val="0"/>
          <w:numId w:val="63"/>
        </w:numPr>
        <w:spacing w:before="0" w:line="240" w:lineRule="auto"/>
        <w:ind w:left="0" w:right="-2" w:firstLine="284"/>
        <w:rPr>
          <w:sz w:val="24"/>
          <w:szCs w:val="24"/>
        </w:rPr>
      </w:pPr>
      <w:r w:rsidRPr="00961E8B">
        <w:rPr>
          <w:i/>
          <w:sz w:val="24"/>
          <w:szCs w:val="24"/>
        </w:rPr>
        <w:t>Духовно-нравственное воспитание</w:t>
      </w:r>
      <w:r w:rsidRPr="00961E8B">
        <w:rPr>
          <w:sz w:val="24"/>
          <w:szCs w:val="24"/>
        </w:rPr>
        <w:t xml:space="preserve"> — один из аспектов воспитания, направленный на усвоение подрастающими поколениями и претворение в практическое действие и поведение высших духовных ценностей. В системе образования целенаправленный процесс взаимодействия педагогов и воспитанников, направленный на формирование личности, на развитие её ценностно-смысловой сферы. Под «духовно-нравственными ценностями» понимаются основополагающие в отношениях людей друг к другу, к семье и обществу принципы и нормы, основанные на критериях добра и зла, лжи и истины.</w:t>
      </w:r>
    </w:p>
    <w:p w:rsidR="00A32D9E" w:rsidRPr="00961E8B" w:rsidRDefault="00A32D9E" w:rsidP="00944F04">
      <w:pPr>
        <w:pStyle w:val="Standard"/>
        <w:numPr>
          <w:ilvl w:val="0"/>
          <w:numId w:val="63"/>
        </w:numPr>
        <w:tabs>
          <w:tab w:val="clear" w:pos="720"/>
          <w:tab w:val="num" w:pos="284"/>
        </w:tabs>
        <w:ind w:left="0" w:right="-2" w:firstLine="284"/>
        <w:jc w:val="both"/>
        <w:rPr>
          <w:rFonts w:ascii="Times New Roman" w:hAnsi="Times New Roman" w:cs="Times New Roman"/>
        </w:rPr>
      </w:pPr>
      <w:r w:rsidRPr="00961E8B">
        <w:rPr>
          <w:rFonts w:ascii="Times New Roman" w:hAnsi="Times New Roman" w:cs="Times New Roman"/>
          <w:i/>
        </w:rPr>
        <w:t>Жанр в искусстве</w:t>
      </w:r>
      <w:r w:rsidRPr="00961E8B">
        <w:rPr>
          <w:rFonts w:ascii="Times New Roman" w:hAnsi="Times New Roman" w:cs="Times New Roman"/>
        </w:rPr>
        <w:t xml:space="preserve"> - подразделение каждого вида искусства (ис</w:t>
      </w:r>
      <w:r w:rsidRPr="00961E8B">
        <w:rPr>
          <w:rFonts w:ascii="Times New Roman" w:hAnsi="Times New Roman" w:cs="Times New Roman"/>
        </w:rPr>
        <w:softHyphen/>
        <w:t>торический, мифологический, бытовой, пейзаж, портрет, натюрморт и т.д.)</w:t>
      </w:r>
    </w:p>
    <w:p w:rsidR="00A32D9E" w:rsidRPr="00961E8B" w:rsidRDefault="00A32D9E" w:rsidP="00944F04">
      <w:pPr>
        <w:pStyle w:val="a7"/>
        <w:numPr>
          <w:ilvl w:val="0"/>
          <w:numId w:val="63"/>
        </w:numPr>
        <w:tabs>
          <w:tab w:val="clear" w:pos="720"/>
          <w:tab w:val="num" w:pos="284"/>
        </w:tabs>
        <w:spacing w:before="0" w:line="240" w:lineRule="auto"/>
        <w:ind w:left="0" w:right="-2" w:firstLine="284"/>
        <w:rPr>
          <w:sz w:val="24"/>
          <w:szCs w:val="24"/>
        </w:rPr>
      </w:pPr>
      <w:r w:rsidRPr="00961E8B">
        <w:rPr>
          <w:i/>
          <w:sz w:val="24"/>
          <w:szCs w:val="24"/>
        </w:rPr>
        <w:t>Индикатор</w:t>
      </w:r>
      <w:r w:rsidRPr="00961E8B">
        <w:rPr>
          <w:sz w:val="24"/>
          <w:szCs w:val="24"/>
        </w:rPr>
        <w:t xml:space="preserve"> (показатель) – это мера, «измерительный прибор», отражающий состояние чего-либо. Индикатор (показатель) результатов обучения – конкретные признаки, свидетельствующие достижение поставленных целей.</w:t>
      </w:r>
    </w:p>
    <w:p w:rsidR="00A32D9E" w:rsidRPr="00961E8B" w:rsidRDefault="00A32D9E" w:rsidP="00944F04">
      <w:pPr>
        <w:pStyle w:val="a7"/>
        <w:numPr>
          <w:ilvl w:val="0"/>
          <w:numId w:val="63"/>
        </w:numPr>
        <w:tabs>
          <w:tab w:val="clear" w:pos="720"/>
          <w:tab w:val="num" w:pos="284"/>
        </w:tabs>
        <w:spacing w:before="0" w:line="240" w:lineRule="auto"/>
        <w:ind w:left="0" w:right="-2" w:firstLine="284"/>
        <w:rPr>
          <w:sz w:val="24"/>
          <w:szCs w:val="24"/>
        </w:rPr>
      </w:pPr>
      <w:r w:rsidRPr="00961E8B">
        <w:rPr>
          <w:i/>
          <w:sz w:val="24"/>
          <w:szCs w:val="24"/>
        </w:rPr>
        <w:t>Качество образования</w:t>
      </w:r>
      <w:r w:rsidRPr="00961E8B">
        <w:rPr>
          <w:sz w:val="24"/>
          <w:szCs w:val="24"/>
        </w:rPr>
        <w:t xml:space="preserve"> - степень удовлетворения ожиданий участников образовательного процесса от предоставляемых образовательным учреждением образовательных услуг или степень достижения поставленных в образовании целей и задач.</w:t>
      </w:r>
      <w:r w:rsidRPr="00961E8B">
        <w:rPr>
          <w:rFonts w:eastAsia="MS Mincho"/>
          <w:sz w:val="24"/>
          <w:szCs w:val="24"/>
          <w:lang w:eastAsia="ja-JP"/>
        </w:rPr>
        <w:t xml:space="preserve"> С</w:t>
      </w:r>
      <w:r w:rsidRPr="00961E8B">
        <w:rPr>
          <w:sz w:val="24"/>
          <w:szCs w:val="24"/>
        </w:rPr>
        <w:t>оответствие образовательным стандартам и запросам потребителей. Особая значимость данного понятия заключается в динамичности, многообразном и практичной характере.</w:t>
      </w:r>
    </w:p>
    <w:p w:rsidR="00A32D9E" w:rsidRPr="00961E8B" w:rsidRDefault="00A32D9E" w:rsidP="00944F04">
      <w:pPr>
        <w:pStyle w:val="a7"/>
        <w:numPr>
          <w:ilvl w:val="0"/>
          <w:numId w:val="63"/>
        </w:numPr>
        <w:tabs>
          <w:tab w:val="clear" w:pos="720"/>
          <w:tab w:val="num" w:pos="284"/>
        </w:tabs>
        <w:spacing w:before="0" w:line="240" w:lineRule="auto"/>
        <w:ind w:left="0" w:right="-2" w:firstLine="284"/>
        <w:rPr>
          <w:sz w:val="24"/>
          <w:szCs w:val="24"/>
        </w:rPr>
      </w:pPr>
      <w:r w:rsidRPr="00961E8B">
        <w:rPr>
          <w:i/>
          <w:sz w:val="24"/>
          <w:szCs w:val="24"/>
        </w:rPr>
        <w:t>Компетенность</w:t>
      </w:r>
      <w:r w:rsidRPr="00961E8B">
        <w:rPr>
          <w:sz w:val="24"/>
          <w:szCs w:val="24"/>
        </w:rPr>
        <w:t xml:space="preserve"> – общая способность человека самостоятельно применять разные знания, умения и навыки при различных стуациях (учебных, личных, профессиональных).</w:t>
      </w:r>
    </w:p>
    <w:p w:rsidR="00A32D9E" w:rsidRPr="00961E8B" w:rsidRDefault="00A32D9E" w:rsidP="00944F04">
      <w:pPr>
        <w:pStyle w:val="a7"/>
        <w:numPr>
          <w:ilvl w:val="0"/>
          <w:numId w:val="63"/>
        </w:numPr>
        <w:tabs>
          <w:tab w:val="clear" w:pos="720"/>
          <w:tab w:val="num" w:pos="284"/>
        </w:tabs>
        <w:spacing w:before="0" w:line="240" w:lineRule="auto"/>
        <w:ind w:left="0" w:right="-2" w:firstLine="284"/>
        <w:rPr>
          <w:sz w:val="24"/>
          <w:szCs w:val="24"/>
        </w:rPr>
      </w:pPr>
      <w:r w:rsidRPr="00961E8B">
        <w:rPr>
          <w:i/>
          <w:sz w:val="24"/>
          <w:szCs w:val="24"/>
        </w:rPr>
        <w:t xml:space="preserve">Компетенция </w:t>
      </w:r>
      <w:r w:rsidRPr="00961E8B">
        <w:rPr>
          <w:sz w:val="24"/>
          <w:szCs w:val="24"/>
        </w:rPr>
        <w:t>- (</w:t>
      </w:r>
      <w:r w:rsidRPr="00961E8B">
        <w:rPr>
          <w:i/>
          <w:sz w:val="24"/>
          <w:szCs w:val="24"/>
        </w:rPr>
        <w:t>лат.</w:t>
      </w:r>
      <w:r w:rsidRPr="00961E8B">
        <w:rPr>
          <w:sz w:val="24"/>
          <w:szCs w:val="24"/>
        </w:rPr>
        <w:t xml:space="preserve"> competere – обладать, соответствовать, подходить) – предварительно установленные социальные требования (нормы, стандарты) к образовательной готовности для эффективной, результативной деятельности в определенной ситуации (учебной, личной, профессиональной).</w:t>
      </w:r>
    </w:p>
    <w:p w:rsidR="00A32D9E" w:rsidRPr="00961E8B" w:rsidRDefault="00A32D9E" w:rsidP="00944F04">
      <w:pPr>
        <w:numPr>
          <w:ilvl w:val="0"/>
          <w:numId w:val="63"/>
        </w:numPr>
        <w:tabs>
          <w:tab w:val="clear" w:pos="720"/>
          <w:tab w:val="num" w:pos="284"/>
        </w:tabs>
        <w:ind w:left="0" w:right="-2" w:firstLine="284"/>
        <w:jc w:val="both"/>
        <w:rPr>
          <w:color w:val="000000"/>
        </w:rPr>
      </w:pPr>
      <w:r w:rsidRPr="00961E8B">
        <w:rPr>
          <w:bCs/>
          <w:i/>
          <w:color w:val="000000"/>
        </w:rPr>
        <w:lastRenderedPageBreak/>
        <w:t>Ключевые компетентности</w:t>
      </w:r>
      <w:r w:rsidRPr="00961E8B">
        <w:rPr>
          <w:color w:val="000000"/>
        </w:rPr>
        <w:t xml:space="preserve"> - измеряемые результаты образования, определяемые в соответствии с социальным, государственным, профессиональным заказом, обладающие многофункциональностью и надпредметностью, реализуемые на базе учебных предметов и базирующихся на социальном опыте учащихся;</w:t>
      </w:r>
    </w:p>
    <w:p w:rsidR="00A32D9E" w:rsidRPr="00961E8B" w:rsidRDefault="00A32D9E" w:rsidP="00944F04">
      <w:pPr>
        <w:pStyle w:val="a7"/>
        <w:numPr>
          <w:ilvl w:val="0"/>
          <w:numId w:val="63"/>
        </w:numPr>
        <w:tabs>
          <w:tab w:val="clear" w:pos="720"/>
          <w:tab w:val="num" w:pos="284"/>
        </w:tabs>
        <w:spacing w:before="0" w:line="240" w:lineRule="auto"/>
        <w:ind w:left="0" w:right="-2" w:firstLine="284"/>
        <w:rPr>
          <w:sz w:val="24"/>
          <w:szCs w:val="24"/>
        </w:rPr>
      </w:pPr>
      <w:r w:rsidRPr="00961E8B">
        <w:rPr>
          <w:i/>
          <w:sz w:val="24"/>
          <w:szCs w:val="24"/>
        </w:rPr>
        <w:t xml:space="preserve">Критерий </w:t>
      </w:r>
      <w:r w:rsidRPr="00961E8B">
        <w:rPr>
          <w:sz w:val="24"/>
          <w:szCs w:val="24"/>
        </w:rPr>
        <w:t xml:space="preserve">– признак, на основании которого производится оценка, определение или классификация чего-либо. </w:t>
      </w:r>
    </w:p>
    <w:p w:rsidR="00A32D9E" w:rsidRPr="00961E8B" w:rsidRDefault="00A32D9E" w:rsidP="00944F04">
      <w:pPr>
        <w:pStyle w:val="a7"/>
        <w:numPr>
          <w:ilvl w:val="0"/>
          <w:numId w:val="63"/>
        </w:numPr>
        <w:tabs>
          <w:tab w:val="clear" w:pos="720"/>
          <w:tab w:val="num" w:pos="284"/>
        </w:tabs>
        <w:spacing w:before="0" w:line="240" w:lineRule="auto"/>
        <w:ind w:left="0" w:right="-2" w:firstLine="284"/>
        <w:rPr>
          <w:sz w:val="24"/>
          <w:szCs w:val="24"/>
        </w:rPr>
      </w:pPr>
      <w:r w:rsidRPr="00961E8B">
        <w:rPr>
          <w:i/>
          <w:sz w:val="24"/>
          <w:szCs w:val="24"/>
        </w:rPr>
        <w:t>Образовательный стандарт</w:t>
      </w:r>
      <w:r w:rsidRPr="00961E8B">
        <w:rPr>
          <w:sz w:val="24"/>
          <w:szCs w:val="24"/>
        </w:rPr>
        <w:t xml:space="preserve"> – совокупность норм и правил,  определяющих образовательный минимум содержания основных  образовательных  программ,  базовые требования к качеству подготовки учащегося.  предельно допустимую учебную нагрузку обучающихся.</w:t>
      </w:r>
    </w:p>
    <w:p w:rsidR="00A32D9E" w:rsidRPr="00961E8B" w:rsidRDefault="00A32D9E" w:rsidP="00944F04">
      <w:pPr>
        <w:pStyle w:val="a7"/>
        <w:numPr>
          <w:ilvl w:val="0"/>
          <w:numId w:val="63"/>
        </w:numPr>
        <w:tabs>
          <w:tab w:val="clear" w:pos="720"/>
          <w:tab w:val="num" w:pos="284"/>
        </w:tabs>
        <w:spacing w:before="0" w:line="240" w:lineRule="auto"/>
        <w:ind w:left="0" w:right="-2" w:firstLine="284"/>
        <w:rPr>
          <w:sz w:val="24"/>
          <w:szCs w:val="24"/>
        </w:rPr>
      </w:pPr>
      <w:r w:rsidRPr="00961E8B">
        <w:rPr>
          <w:i/>
          <w:sz w:val="24"/>
          <w:szCs w:val="24"/>
        </w:rPr>
        <w:t>Отметка —</w:t>
      </w:r>
      <w:r w:rsidRPr="00961E8B">
        <w:rPr>
          <w:sz w:val="24"/>
          <w:szCs w:val="24"/>
        </w:rPr>
        <w:t xml:space="preserve"> количественное выражение оценки учебных достижений учащимся в цифрах, буквах или иным образом.</w:t>
      </w:r>
    </w:p>
    <w:p w:rsidR="00A32D9E" w:rsidRPr="00961E8B" w:rsidRDefault="00A32D9E" w:rsidP="00944F04">
      <w:pPr>
        <w:pStyle w:val="a7"/>
        <w:numPr>
          <w:ilvl w:val="0"/>
          <w:numId w:val="63"/>
        </w:numPr>
        <w:tabs>
          <w:tab w:val="clear" w:pos="720"/>
          <w:tab w:val="num" w:pos="284"/>
        </w:tabs>
        <w:spacing w:before="0" w:line="240" w:lineRule="auto"/>
        <w:ind w:left="0" w:right="-2" w:firstLine="284"/>
        <w:rPr>
          <w:sz w:val="24"/>
          <w:szCs w:val="24"/>
        </w:rPr>
      </w:pPr>
      <w:r w:rsidRPr="00961E8B">
        <w:rPr>
          <w:i/>
          <w:sz w:val="24"/>
          <w:szCs w:val="24"/>
        </w:rPr>
        <w:t xml:space="preserve">Оценивание </w:t>
      </w:r>
      <w:r w:rsidRPr="00961E8B">
        <w:rPr>
          <w:sz w:val="24"/>
          <w:szCs w:val="24"/>
        </w:rPr>
        <w:t xml:space="preserve">- </w:t>
      </w:r>
      <w:r w:rsidRPr="00961E8B">
        <w:rPr>
          <w:rFonts w:eastAsia="MS Mincho"/>
          <w:sz w:val="24"/>
          <w:szCs w:val="24"/>
        </w:rPr>
        <w:t xml:space="preserve">процесс наблюдения за учебной и познавательной деятельностью учащихся, а также описания, сбора, регистрации и интерпретации информации с целью улучшения качества образования. </w:t>
      </w:r>
    </w:p>
    <w:p w:rsidR="00A32D9E" w:rsidRPr="00961E8B" w:rsidRDefault="00A32D9E" w:rsidP="00944F04">
      <w:pPr>
        <w:pStyle w:val="a7"/>
        <w:numPr>
          <w:ilvl w:val="0"/>
          <w:numId w:val="63"/>
        </w:numPr>
        <w:tabs>
          <w:tab w:val="clear" w:pos="720"/>
          <w:tab w:val="num" w:pos="284"/>
        </w:tabs>
        <w:spacing w:before="0" w:line="240" w:lineRule="auto"/>
        <w:ind w:left="0" w:right="-2" w:firstLine="284"/>
        <w:rPr>
          <w:sz w:val="24"/>
          <w:szCs w:val="24"/>
        </w:rPr>
      </w:pPr>
      <w:r w:rsidRPr="00961E8B">
        <w:rPr>
          <w:i/>
          <w:sz w:val="24"/>
          <w:szCs w:val="24"/>
        </w:rPr>
        <w:t>Оценивание д</w:t>
      </w:r>
      <w:r w:rsidRPr="00961E8B">
        <w:rPr>
          <w:i/>
          <w:iCs/>
          <w:sz w:val="24"/>
          <w:szCs w:val="24"/>
        </w:rPr>
        <w:t xml:space="preserve">иагностическое </w:t>
      </w:r>
      <w:r w:rsidRPr="00961E8B">
        <w:rPr>
          <w:i/>
          <w:sz w:val="24"/>
          <w:szCs w:val="24"/>
        </w:rPr>
        <w:t>–</w:t>
      </w:r>
      <w:r w:rsidRPr="00961E8B">
        <w:rPr>
          <w:sz w:val="24"/>
          <w:szCs w:val="24"/>
        </w:rPr>
        <w:t xml:space="preserve"> оценка актуального уровня знаний и умений учащихся. Проводится в</w:t>
      </w:r>
      <w:r w:rsidRPr="00961E8B">
        <w:rPr>
          <w:bCs/>
          <w:sz w:val="24"/>
          <w:szCs w:val="24"/>
        </w:rPr>
        <w:t>начале</w:t>
      </w:r>
      <w:r w:rsidRPr="00961E8B">
        <w:rPr>
          <w:sz w:val="24"/>
          <w:szCs w:val="24"/>
        </w:rPr>
        <w:t xml:space="preserve"> изучения новой темы для формирования представления о том, что уже известно учащимся и какие вопросы, связанные с новой темой, их интересуют.</w:t>
      </w:r>
    </w:p>
    <w:p w:rsidR="00A32D9E" w:rsidRPr="00961E8B" w:rsidRDefault="00A32D9E" w:rsidP="00944F04">
      <w:pPr>
        <w:pStyle w:val="a7"/>
        <w:numPr>
          <w:ilvl w:val="0"/>
          <w:numId w:val="63"/>
        </w:numPr>
        <w:tabs>
          <w:tab w:val="clear" w:pos="720"/>
          <w:tab w:val="num" w:pos="284"/>
        </w:tabs>
        <w:spacing w:before="0" w:line="240" w:lineRule="auto"/>
        <w:ind w:left="0" w:right="-2" w:firstLine="284"/>
        <w:rPr>
          <w:sz w:val="24"/>
          <w:szCs w:val="24"/>
        </w:rPr>
      </w:pPr>
      <w:r w:rsidRPr="00961E8B">
        <w:rPr>
          <w:i/>
          <w:sz w:val="24"/>
          <w:szCs w:val="24"/>
        </w:rPr>
        <w:t>Оценка</w:t>
      </w:r>
      <w:r w:rsidRPr="00961E8B">
        <w:rPr>
          <w:sz w:val="24"/>
          <w:szCs w:val="24"/>
        </w:rPr>
        <w:t xml:space="preserve"> - определение степени сформированности у учащихся компетенций, закрепленных в куррикулуме.</w:t>
      </w:r>
    </w:p>
    <w:p w:rsidR="00A32D9E" w:rsidRPr="00961E8B" w:rsidRDefault="00A32D9E" w:rsidP="00944F04">
      <w:pPr>
        <w:pStyle w:val="a7"/>
        <w:numPr>
          <w:ilvl w:val="0"/>
          <w:numId w:val="63"/>
        </w:numPr>
        <w:tabs>
          <w:tab w:val="clear" w:pos="720"/>
          <w:tab w:val="num" w:pos="284"/>
        </w:tabs>
        <w:spacing w:before="0" w:line="240" w:lineRule="auto"/>
        <w:ind w:left="0" w:right="-2" w:firstLine="284"/>
        <w:rPr>
          <w:sz w:val="24"/>
          <w:szCs w:val="24"/>
        </w:rPr>
      </w:pPr>
      <w:r w:rsidRPr="00961E8B">
        <w:rPr>
          <w:i/>
          <w:sz w:val="24"/>
          <w:szCs w:val="24"/>
        </w:rPr>
        <w:t>Предметные компетентности</w:t>
      </w:r>
      <w:r w:rsidRPr="00961E8B">
        <w:rPr>
          <w:sz w:val="24"/>
          <w:szCs w:val="24"/>
        </w:rPr>
        <w:t xml:space="preserve"> - частные компетенции, имеющие конкретное описание и возможность формирования в рамках образовательных областей и предметов. П</w:t>
      </w:r>
      <w:r w:rsidRPr="00961E8B">
        <w:rPr>
          <w:color w:val="000000"/>
          <w:sz w:val="24"/>
          <w:szCs w:val="24"/>
        </w:rPr>
        <w:t>редметная компетенция показывает способность учащегося анализировать и действовать с позиции отдельных областей человеческой культуры.</w:t>
      </w:r>
    </w:p>
    <w:p w:rsidR="00A32D9E" w:rsidRPr="00961E8B" w:rsidRDefault="00A32D9E" w:rsidP="00944F04">
      <w:pPr>
        <w:pStyle w:val="a7"/>
        <w:numPr>
          <w:ilvl w:val="0"/>
          <w:numId w:val="63"/>
        </w:numPr>
        <w:tabs>
          <w:tab w:val="clear" w:pos="720"/>
          <w:tab w:val="num" w:pos="284"/>
        </w:tabs>
        <w:spacing w:before="0" w:line="240" w:lineRule="auto"/>
        <w:ind w:left="0" w:right="-2" w:firstLine="284"/>
        <w:rPr>
          <w:sz w:val="24"/>
          <w:szCs w:val="24"/>
        </w:rPr>
      </w:pPr>
      <w:r w:rsidRPr="00961E8B">
        <w:rPr>
          <w:i/>
          <w:spacing w:val="2"/>
          <w:sz w:val="24"/>
          <w:szCs w:val="24"/>
        </w:rPr>
        <w:t>Результаты (образовательные)</w:t>
      </w:r>
      <w:r w:rsidRPr="00961E8B">
        <w:rPr>
          <w:spacing w:val="2"/>
          <w:sz w:val="24"/>
          <w:szCs w:val="24"/>
        </w:rPr>
        <w:t xml:space="preserve"> – совокупность индивидуальных компетентностей, достаточных для осуществления личностного, гражданского и профессионального самоопределения.</w:t>
      </w:r>
    </w:p>
    <w:p w:rsidR="00A32D9E" w:rsidRPr="00961E8B" w:rsidRDefault="00A32D9E" w:rsidP="00944F04">
      <w:pPr>
        <w:numPr>
          <w:ilvl w:val="0"/>
          <w:numId w:val="63"/>
        </w:numPr>
        <w:tabs>
          <w:tab w:val="clear" w:pos="720"/>
        </w:tabs>
        <w:ind w:right="-2"/>
        <w:jc w:val="both"/>
        <w:rPr>
          <w:color w:val="000000"/>
        </w:rPr>
      </w:pPr>
      <w:r w:rsidRPr="00961E8B">
        <w:rPr>
          <w:bCs/>
          <w:i/>
          <w:color w:val="000000"/>
        </w:rPr>
        <w:t>Цели обучения</w:t>
      </w:r>
      <w:r w:rsidRPr="00961E8B">
        <w:rPr>
          <w:i/>
          <w:color w:val="000000"/>
        </w:rPr>
        <w:t xml:space="preserve"> -</w:t>
      </w:r>
      <w:r w:rsidRPr="00961E8B">
        <w:rPr>
          <w:color w:val="000000"/>
        </w:rPr>
        <w:t xml:space="preserve"> конечные и промежуточные результаты обучения, которые достигают учащиеся в когнитивной (познавательной), аффективной (эмоционально-ценностной) и поведенческой сферах, выраженные определенным уровнем ключевых и предметных компетентностей учащегося, которые учитель может измерить и оценить;</w:t>
      </w:r>
    </w:p>
    <w:p w:rsidR="00A32D9E" w:rsidRPr="00944F04" w:rsidRDefault="00A32D9E" w:rsidP="00944F04">
      <w:pPr>
        <w:pStyle w:val="Standard"/>
        <w:numPr>
          <w:ilvl w:val="0"/>
          <w:numId w:val="63"/>
        </w:numPr>
        <w:tabs>
          <w:tab w:val="clear" w:pos="720"/>
          <w:tab w:val="num" w:pos="284"/>
        </w:tabs>
        <w:ind w:left="0" w:right="-2" w:firstLine="284"/>
        <w:jc w:val="both"/>
        <w:rPr>
          <w:rFonts w:ascii="Times New Roman" w:hAnsi="Times New Roman" w:cs="Times New Roman"/>
        </w:rPr>
      </w:pPr>
      <w:r w:rsidRPr="00961E8B">
        <w:rPr>
          <w:rFonts w:ascii="Times New Roman" w:hAnsi="Times New Roman" w:cs="Times New Roman"/>
          <w:i/>
        </w:rPr>
        <w:t>Эстетическое восприятие окружающего мира</w:t>
      </w:r>
      <w:r w:rsidRPr="00961E8B">
        <w:rPr>
          <w:rFonts w:ascii="Times New Roman" w:hAnsi="Times New Roman" w:cs="Times New Roman"/>
        </w:rPr>
        <w:t xml:space="preserve"> - эстетичес</w:t>
      </w:r>
      <w:r w:rsidRPr="00961E8B">
        <w:rPr>
          <w:rFonts w:ascii="Times New Roman" w:hAnsi="Times New Roman" w:cs="Times New Roman"/>
        </w:rPr>
        <w:softHyphen/>
        <w:t>кая оценка воспринимаемого явления, эмоциональный отклик на него.</w:t>
      </w:r>
    </w:p>
    <w:p w:rsidR="00A32D9E" w:rsidRPr="00961E8B" w:rsidRDefault="00A32D9E" w:rsidP="00944F04">
      <w:pPr>
        <w:spacing w:before="300"/>
        <w:ind w:left="720"/>
        <w:jc w:val="both"/>
        <w:outlineLvl w:val="2"/>
        <w:rPr>
          <w:b/>
          <w:bCs/>
        </w:rPr>
      </w:pPr>
      <w:r w:rsidRPr="00961E8B">
        <w:rPr>
          <w:b/>
          <w:bCs/>
        </w:rPr>
        <w:t>РАЗДЕЛ 2. Концепция</w:t>
      </w:r>
      <w:bookmarkEnd w:id="8"/>
      <w:bookmarkEnd w:id="9"/>
      <w:r w:rsidRPr="00961E8B">
        <w:rPr>
          <w:b/>
          <w:bCs/>
        </w:rPr>
        <w:t xml:space="preserve"> предмета музыка</w:t>
      </w:r>
      <w:bookmarkEnd w:id="10"/>
    </w:p>
    <w:p w:rsidR="00A32D9E" w:rsidRPr="00961E8B" w:rsidRDefault="00A32D9E" w:rsidP="00944F04">
      <w:pPr>
        <w:ind w:firstLine="708"/>
        <w:jc w:val="both"/>
      </w:pPr>
      <w:r w:rsidRPr="00961E8B">
        <w:rPr>
          <w:bCs/>
        </w:rPr>
        <w:t xml:space="preserve">Музыкальное образование </w:t>
      </w:r>
      <w:r>
        <w:rPr>
          <w:bCs/>
        </w:rPr>
        <w:t xml:space="preserve">- </w:t>
      </w:r>
      <w:r w:rsidRPr="00961E8B">
        <w:rPr>
          <w:bCs/>
        </w:rPr>
        <w:t>это</w:t>
      </w:r>
      <w:r w:rsidRPr="00961E8B">
        <w:t xml:space="preserve"> целенаправленное и систематическое воспитание в ученике эмоциональной отзывчивости к музыке, понимания и глубокого сопереживания её содержанию, понимания основ музыкальной грамоты, музыкального языка.</w:t>
      </w:r>
      <w:r w:rsidRPr="00961E8B">
        <w:rPr>
          <w:rFonts w:eastAsia="+mn-ea"/>
          <w:bCs/>
        </w:rPr>
        <w:t xml:space="preserve"> Кроме того м</w:t>
      </w:r>
      <w:r w:rsidRPr="00961E8B">
        <w:rPr>
          <w:bCs/>
        </w:rPr>
        <w:t>узыкальное образование</w:t>
      </w:r>
      <w:r w:rsidRPr="00961E8B">
        <w:t xml:space="preserve"> это процесс передачи общественно-исторического опыта музыкальной деятельности новому поколению, воспитание глубокого уважения к музыке Кыргызстана и воспитание толерантного отношения к музыке разных народов и поколений.</w:t>
      </w:r>
    </w:p>
    <w:p w:rsidR="00A32D9E" w:rsidRPr="00961E8B" w:rsidRDefault="00A32D9E" w:rsidP="00944F04">
      <w:pPr>
        <w:ind w:firstLine="708"/>
        <w:jc w:val="both"/>
      </w:pPr>
      <w:r w:rsidRPr="00961E8B">
        <w:t>Отобранные образцы для иллюстрирования (слушания) музыки, песенного репертуара должны соответствовать возрастным особенностям, тематике</w:t>
      </w:r>
      <w:r w:rsidRPr="00961E8B">
        <w:rPr>
          <w:lang w:val="ky-KG"/>
        </w:rPr>
        <w:t xml:space="preserve"> и</w:t>
      </w:r>
      <w:r w:rsidRPr="00961E8B">
        <w:t xml:space="preserve"> способствовать формированию предметных компетентностей. Должны быть представлены различные пласты музыкальной культуры: фольклор (народная музыка),</w:t>
      </w:r>
      <w:r w:rsidRPr="00961E8B">
        <w:rPr>
          <w:lang w:val="ky-KG"/>
        </w:rPr>
        <w:t xml:space="preserve"> </w:t>
      </w:r>
      <w:r w:rsidRPr="00961E8B">
        <w:t>классическое наследие композиторов Кыргызстана и классиков мировой музыкальной культуры,  музыкальные образцы современных композиторов.</w:t>
      </w:r>
    </w:p>
    <w:p w:rsidR="00A32D9E" w:rsidRPr="00961E8B" w:rsidRDefault="00A32D9E" w:rsidP="00944F04">
      <w:pPr>
        <w:spacing w:before="240"/>
        <w:ind w:firstLine="708"/>
        <w:jc w:val="both"/>
      </w:pPr>
      <w:r w:rsidRPr="00961E8B">
        <w:lastRenderedPageBreak/>
        <w:t xml:space="preserve">Песенный материал в школах с различным языком обучения формируется из лучших образцов песенного творчества на языке обучения с обязательным включением образцов песенного творчества на </w:t>
      </w:r>
      <w:r w:rsidRPr="00961E8B">
        <w:rPr>
          <w:lang w:val="ky-KG"/>
        </w:rPr>
        <w:t>государственном (</w:t>
      </w:r>
      <w:r w:rsidRPr="00961E8B">
        <w:t>кыргызском)</w:t>
      </w:r>
      <w:r w:rsidRPr="00961E8B">
        <w:rPr>
          <w:lang w:val="ky-KG"/>
        </w:rPr>
        <w:t xml:space="preserve"> и официальном (русском) </w:t>
      </w:r>
      <w:r w:rsidRPr="00961E8B">
        <w:t>язык</w:t>
      </w:r>
      <w:r w:rsidRPr="00961E8B">
        <w:rPr>
          <w:lang w:val="ky-KG"/>
        </w:rPr>
        <w:t>ах</w:t>
      </w:r>
      <w:r w:rsidRPr="00961E8B">
        <w:t xml:space="preserve">. </w:t>
      </w:r>
    </w:p>
    <w:p w:rsidR="00A32D9E" w:rsidRPr="00961E8B" w:rsidRDefault="00A32D9E" w:rsidP="00944F04">
      <w:pPr>
        <w:pStyle w:val="a3"/>
        <w:shd w:val="clear" w:color="auto" w:fill="FFFFFF"/>
        <w:spacing w:before="0" w:beforeAutospacing="0" w:after="0" w:afterAutospacing="0"/>
        <w:ind w:firstLine="708"/>
        <w:jc w:val="both"/>
        <w:rPr>
          <w:spacing w:val="-2"/>
        </w:rPr>
      </w:pPr>
      <w:r w:rsidRPr="00961E8B">
        <w:rPr>
          <w:rStyle w:val="a6"/>
          <w:b w:val="0"/>
          <w:spacing w:val="-2"/>
        </w:rPr>
        <w:t>В основной школе</w:t>
      </w:r>
      <w:r w:rsidRPr="00961E8B">
        <w:rPr>
          <w:rStyle w:val="apple-converted-space"/>
          <w:b/>
          <w:bCs/>
          <w:spacing w:val="-2"/>
        </w:rPr>
        <w:t> </w:t>
      </w:r>
      <w:r w:rsidRPr="00961E8B">
        <w:rPr>
          <w:spacing w:val="-2"/>
        </w:rPr>
        <w:t xml:space="preserve"> - период становление музыкальной культуры школьников - необходимо акцентировать внимание на постижении музыкального образа, нравственно-эстетическом потенциале музыки, развитии музыкально-познавательных способностей, повышении у детей интереса к высшим достижениям мирового музыкального искусства, познании особенностей современного музыкального языка, все более широких и глубоких связей музыки с историей, художественной литературой, изобразительным искусством и на этой основе развивать культуру чувств и эстетический вкус (в том числе по отношению к популярной массовой музыке).</w:t>
      </w:r>
    </w:p>
    <w:p w:rsidR="00A32D9E" w:rsidRPr="00961E8B" w:rsidRDefault="00A32D9E" w:rsidP="00944F04">
      <w:pPr>
        <w:pStyle w:val="a3"/>
        <w:shd w:val="clear" w:color="auto" w:fill="FFFFFF"/>
        <w:spacing w:before="0" w:beforeAutospacing="0" w:after="0" w:afterAutospacing="0"/>
        <w:ind w:firstLine="708"/>
        <w:jc w:val="both"/>
        <w:rPr>
          <w:spacing w:val="-2"/>
        </w:rPr>
      </w:pPr>
      <w:r w:rsidRPr="00961E8B">
        <w:rPr>
          <w:spacing w:val="-2"/>
        </w:rPr>
        <w:t>Большое внимание следует уделить современным способам общения с музыкой, применяя компьютерную технику, электронно-музыкальные инструменты.</w:t>
      </w:r>
    </w:p>
    <w:p w:rsidR="00A32D9E" w:rsidRPr="00961E8B" w:rsidRDefault="00A32D9E" w:rsidP="00944F04">
      <w:pPr>
        <w:ind w:firstLine="708"/>
        <w:jc w:val="both"/>
      </w:pPr>
      <w:bookmarkStart w:id="11" w:name="49"/>
      <w:bookmarkEnd w:id="11"/>
    </w:p>
    <w:p w:rsidR="00A32D9E" w:rsidRPr="00961E8B" w:rsidRDefault="00A32D9E" w:rsidP="00944F04">
      <w:pPr>
        <w:jc w:val="both"/>
        <w:rPr>
          <w:b/>
        </w:rPr>
      </w:pPr>
      <w:r w:rsidRPr="00961E8B">
        <w:rPr>
          <w:b/>
        </w:rPr>
        <w:t>2.1. Цели и задачи изучения</w:t>
      </w:r>
    </w:p>
    <w:p w:rsidR="00A32D9E" w:rsidRPr="00961E8B" w:rsidRDefault="00A32D9E" w:rsidP="00944F04">
      <w:pPr>
        <w:shd w:val="clear" w:color="auto" w:fill="FFFFFF"/>
        <w:ind w:firstLine="708"/>
        <w:jc w:val="both"/>
        <w:rPr>
          <w:b/>
        </w:rPr>
      </w:pPr>
      <w:r w:rsidRPr="00961E8B">
        <w:rPr>
          <w:b/>
        </w:rPr>
        <w:t xml:space="preserve">Целью предмета </w:t>
      </w:r>
      <w:r w:rsidRPr="00961E8B">
        <w:rPr>
          <w:b/>
          <w:lang w:val="ky-KG"/>
        </w:rPr>
        <w:t>“М</w:t>
      </w:r>
      <w:r w:rsidRPr="00961E8B">
        <w:rPr>
          <w:b/>
        </w:rPr>
        <w:t>узык</w:t>
      </w:r>
      <w:r w:rsidRPr="00961E8B">
        <w:rPr>
          <w:b/>
          <w:lang w:val="ky-KG"/>
        </w:rPr>
        <w:t>а”</w:t>
      </w:r>
      <w:r w:rsidRPr="00961E8B">
        <w:rPr>
          <w:b/>
        </w:rPr>
        <w:t xml:space="preserve"> </w:t>
      </w:r>
      <w:r w:rsidRPr="00961E8B">
        <w:rPr>
          <w:b/>
          <w:bCs/>
        </w:rPr>
        <w:t xml:space="preserve">в 5-7 классах  является </w:t>
      </w:r>
      <w:r w:rsidRPr="00961E8B">
        <w:rPr>
          <w:b/>
        </w:rPr>
        <w:t>развитие эмоциональной сферы учащихся как составной части художественно-образного постижения окружающего мира</w:t>
      </w:r>
      <w:r w:rsidRPr="00961E8B">
        <w:rPr>
          <w:b/>
          <w:lang w:val="ky-KG"/>
        </w:rPr>
        <w:t xml:space="preserve">, </w:t>
      </w:r>
      <w:r w:rsidRPr="00961E8B">
        <w:rPr>
          <w:b/>
        </w:rPr>
        <w:t>развитие творческих музыкальных способностей</w:t>
      </w:r>
      <w:r w:rsidRPr="00961E8B">
        <w:rPr>
          <w:b/>
          <w:lang w:val="ky-KG"/>
        </w:rPr>
        <w:t xml:space="preserve"> учащихся, формирование основ духовно-нравственного вопитания</w:t>
      </w:r>
      <w:r w:rsidRPr="00961E8B">
        <w:rPr>
          <w:b/>
        </w:rPr>
        <w:t>.</w:t>
      </w:r>
    </w:p>
    <w:p w:rsidR="00A32D9E" w:rsidRPr="00961E8B" w:rsidRDefault="00A32D9E" w:rsidP="00944F04">
      <w:pPr>
        <w:jc w:val="both"/>
      </w:pPr>
      <w:r w:rsidRPr="00961E8B">
        <w:t>Задачи:</w:t>
      </w:r>
    </w:p>
    <w:p w:rsidR="00A32D9E" w:rsidRPr="00961E8B" w:rsidRDefault="00A32D9E" w:rsidP="00944F04">
      <w:pPr>
        <w:numPr>
          <w:ilvl w:val="0"/>
          <w:numId w:val="83"/>
        </w:numPr>
        <w:spacing w:after="40"/>
        <w:jc w:val="both"/>
      </w:pPr>
      <w:r w:rsidRPr="00961E8B">
        <w:t xml:space="preserve">способствовать формированию  музыкальной грамотности  и общей музыкально-эстетической  информированности  школьников в области </w:t>
      </w:r>
      <w:r>
        <w:t xml:space="preserve">кыргызской </w:t>
      </w:r>
      <w:r w:rsidRPr="00961E8B">
        <w:t xml:space="preserve"> и мировой музыкальной культуры;</w:t>
      </w:r>
    </w:p>
    <w:p w:rsidR="00A32D9E" w:rsidRPr="00961E8B" w:rsidRDefault="00A32D9E" w:rsidP="00944F04">
      <w:pPr>
        <w:numPr>
          <w:ilvl w:val="0"/>
          <w:numId w:val="83"/>
        </w:numPr>
        <w:jc w:val="both"/>
      </w:pPr>
      <w:r w:rsidRPr="00961E8B">
        <w:t>создать условия для формирования представлений школьников о национальном своеобразии кыргызской музыки в неразрывном единстве народного и профессионального музыкального творчества;</w:t>
      </w:r>
    </w:p>
    <w:p w:rsidR="00A32D9E" w:rsidRPr="00961E8B" w:rsidRDefault="00A32D9E" w:rsidP="00944F04">
      <w:pPr>
        <w:numPr>
          <w:ilvl w:val="0"/>
          <w:numId w:val="83"/>
        </w:numPr>
        <w:spacing w:after="40"/>
        <w:jc w:val="both"/>
      </w:pPr>
      <w:r w:rsidRPr="00961E8B">
        <w:t>способствовать постижению музыкального языка и проявлению эмоционального отклика на музыкальное произведение;</w:t>
      </w:r>
    </w:p>
    <w:p w:rsidR="00A32D9E" w:rsidRPr="00961E8B" w:rsidRDefault="00A32D9E" w:rsidP="00944F04">
      <w:pPr>
        <w:numPr>
          <w:ilvl w:val="0"/>
          <w:numId w:val="83"/>
        </w:numPr>
        <w:spacing w:after="40"/>
        <w:jc w:val="both"/>
      </w:pPr>
      <w:r w:rsidRPr="00961E8B">
        <w:t>создать условия для музыкально-творческой деятельности учащихся в условиях школы</w:t>
      </w:r>
      <w:r w:rsidRPr="00961E8B" w:rsidDel="00F36FA7">
        <w:t xml:space="preserve"> </w:t>
      </w:r>
      <w:r w:rsidRPr="00961E8B">
        <w:t>- хоровому и сольному исполнительству,</w:t>
      </w:r>
      <w:r w:rsidRPr="00961E8B" w:rsidDel="00AB4AA4">
        <w:t xml:space="preserve"> </w:t>
      </w:r>
      <w:r w:rsidRPr="00961E8B">
        <w:t xml:space="preserve">умений </w:t>
      </w:r>
      <w:r w:rsidRPr="00961E8B">
        <w:rPr>
          <w:kern w:val="24"/>
        </w:rPr>
        <w:t>интерпретации</w:t>
      </w:r>
      <w:r w:rsidRPr="00961E8B">
        <w:t xml:space="preserve"> в процессе исполнения образцов песенного жанра; </w:t>
      </w:r>
    </w:p>
    <w:p w:rsidR="00A32D9E" w:rsidRPr="00961E8B" w:rsidRDefault="00A32D9E" w:rsidP="00944F04">
      <w:pPr>
        <w:numPr>
          <w:ilvl w:val="0"/>
          <w:numId w:val="83"/>
        </w:numPr>
        <w:shd w:val="clear" w:color="auto" w:fill="FFFFFF"/>
        <w:spacing w:before="100" w:beforeAutospacing="1" w:after="40" w:afterAutospacing="1"/>
        <w:jc w:val="both"/>
      </w:pPr>
      <w:r w:rsidRPr="00961E8B">
        <w:rPr>
          <w:spacing w:val="-2"/>
        </w:rPr>
        <w:t>активизировать общественно-полезную направленность музыкальных занятий для использования репертуара, знаний и умений, приобретенных на занятиях, в деятельности детского коллектива класса, школы, на досуге.</w:t>
      </w:r>
      <w:bookmarkStart w:id="12" w:name="_Toc368271580"/>
    </w:p>
    <w:p w:rsidR="00A32D9E" w:rsidRPr="00961E8B" w:rsidRDefault="00A32D9E" w:rsidP="00944F04">
      <w:pPr>
        <w:spacing w:before="240"/>
        <w:jc w:val="both"/>
        <w:rPr>
          <w:b/>
        </w:rPr>
      </w:pPr>
      <w:r w:rsidRPr="00961E8B">
        <w:rPr>
          <w:b/>
        </w:rPr>
        <w:t>2.2. Методологические основы предмета.</w:t>
      </w:r>
    </w:p>
    <w:p w:rsidR="00A32D9E" w:rsidRPr="00944F04" w:rsidRDefault="00A32D9E" w:rsidP="00944F04">
      <w:pPr>
        <w:shd w:val="clear" w:color="auto" w:fill="FFFFFF"/>
        <w:spacing w:after="40"/>
        <w:ind w:firstLine="708"/>
        <w:jc w:val="both"/>
        <w:rPr>
          <w:shd w:val="clear" w:color="auto" w:fill="FFFFFF"/>
        </w:rPr>
      </w:pPr>
      <w:r w:rsidRPr="00944F04">
        <w:t>Ме</w:t>
      </w:r>
      <w:r w:rsidRPr="00944F04">
        <w:rPr>
          <w:shd w:val="clear" w:color="auto" w:fill="FFFFFF"/>
        </w:rPr>
        <w:t xml:space="preserve">тодологической основой стандарта по предмету «Музыка» послужили философские категории научно-познавательной деятельности, а также объективность и историзм, теории педагогики и современности в целостном историко-педагогическом процессе. При этом использовалась система методолого-теоретических подходов, принципов и методов музыкального воспитания. </w:t>
      </w:r>
      <w:r w:rsidRPr="00944F04">
        <w:rPr>
          <w:rStyle w:val="LucidaSansUnicode75pt0pt"/>
          <w:rFonts w:ascii="Times New Roman" w:hAnsi="Times New Roman" w:cs="Times New Roman"/>
          <w:b w:val="0"/>
          <w:bCs w:val="0"/>
          <w:sz w:val="24"/>
          <w:szCs w:val="24"/>
          <w:shd w:val="clear" w:color="auto" w:fill="FFFFFF"/>
        </w:rPr>
        <w:t>Современная музык</w:t>
      </w:r>
      <w:r w:rsidRPr="00944F04">
        <w:rPr>
          <w:rStyle w:val="LucidaSansUnicode75pt0pt"/>
          <w:rFonts w:ascii="Times New Roman" w:hAnsi="Times New Roman" w:cs="Times New Roman"/>
          <w:b w:val="0"/>
          <w:sz w:val="24"/>
          <w:szCs w:val="24"/>
          <w:shd w:val="clear" w:color="auto" w:fill="FFFFFF"/>
        </w:rPr>
        <w:t>альная педагогика учитывает тенд</w:t>
      </w:r>
      <w:r w:rsidRPr="00944F04">
        <w:rPr>
          <w:rStyle w:val="LucidaSansUnicode75pt0pt"/>
          <w:rFonts w:ascii="Times New Roman" w:hAnsi="Times New Roman" w:cs="Times New Roman"/>
          <w:b w:val="0"/>
          <w:bCs w:val="0"/>
          <w:sz w:val="24"/>
          <w:szCs w:val="24"/>
          <w:shd w:val="clear" w:color="auto" w:fill="FFFFFF"/>
        </w:rPr>
        <w:t>енции развития общества, системы образования и музы</w:t>
      </w:r>
      <w:r w:rsidRPr="00944F04">
        <w:rPr>
          <w:rStyle w:val="LucidaSansUnicode75pt0pt"/>
          <w:rFonts w:ascii="Times New Roman" w:hAnsi="Times New Roman" w:cs="Times New Roman"/>
          <w:b w:val="0"/>
          <w:bCs w:val="0"/>
          <w:sz w:val="24"/>
          <w:szCs w:val="24"/>
          <w:shd w:val="clear" w:color="auto" w:fill="FFFFFF"/>
        </w:rPr>
        <w:softHyphen/>
        <w:t>кального искусства, а также основывается на научных ис</w:t>
      </w:r>
      <w:r w:rsidRPr="00944F04">
        <w:rPr>
          <w:rStyle w:val="LucidaSansUnicode75pt0pt"/>
          <w:rFonts w:ascii="Times New Roman" w:hAnsi="Times New Roman" w:cs="Times New Roman"/>
          <w:b w:val="0"/>
          <w:bCs w:val="0"/>
          <w:sz w:val="24"/>
          <w:szCs w:val="24"/>
          <w:shd w:val="clear" w:color="auto" w:fill="FFFFFF"/>
        </w:rPr>
        <w:softHyphen/>
        <w:t>следованиях смежных наук: философии, психологии, физиологии, аксиологии, психологии восприятия искусства и педагогики.</w:t>
      </w:r>
    </w:p>
    <w:p w:rsidR="00A32D9E" w:rsidRPr="00944F04" w:rsidRDefault="00A32D9E" w:rsidP="00944F04">
      <w:pPr>
        <w:shd w:val="clear" w:color="auto" w:fill="FFFFFF"/>
        <w:spacing w:after="40"/>
        <w:ind w:firstLine="708"/>
        <w:jc w:val="both"/>
        <w:rPr>
          <w:b/>
          <w:highlight w:val="yellow"/>
        </w:rPr>
      </w:pPr>
      <w:r w:rsidRPr="00944F04">
        <w:rPr>
          <w:shd w:val="clear" w:color="auto" w:fill="FFFFFF"/>
        </w:rPr>
        <w:t xml:space="preserve">а) </w:t>
      </w:r>
      <w:r w:rsidRPr="00944F04">
        <w:t>Аксиология (теория ценностей)  предполагает формирование  художественных, нравственных и культурных ценностей  на основе осмысления произведений искусства, их  взаимосвязи со структурой личности.</w:t>
      </w:r>
      <w:r w:rsidRPr="00944F04">
        <w:rPr>
          <w:rStyle w:val="LucidaSansUnicode75pt0pt"/>
          <w:rFonts w:ascii="Times New Roman" w:hAnsi="Times New Roman" w:cs="Times New Roman"/>
          <w:b w:val="0"/>
          <w:bCs w:val="0"/>
          <w:sz w:val="24"/>
          <w:szCs w:val="24"/>
        </w:rPr>
        <w:t xml:space="preserve"> Музыка является одним из способов познания человеком самого себя, своего внутреннего мира, с одной стороны, и окружающего мира, с другой. Действительно, ребенок может познавать окружающий мир посредством музыки.  </w:t>
      </w:r>
      <w:r w:rsidRPr="00944F04">
        <w:rPr>
          <w:rStyle w:val="LucidaSansUnicode75pt0pt"/>
          <w:rFonts w:ascii="Times New Roman" w:hAnsi="Times New Roman" w:cs="Times New Roman"/>
          <w:b w:val="0"/>
          <w:bCs w:val="0"/>
          <w:sz w:val="24"/>
          <w:szCs w:val="24"/>
        </w:rPr>
        <w:lastRenderedPageBreak/>
        <w:t>Музыка является способом познания не материального, а духовного мира, она имеет специфические образы и язык.</w:t>
      </w:r>
    </w:p>
    <w:p w:rsidR="00A32D9E" w:rsidRPr="00944F04" w:rsidRDefault="00A32D9E" w:rsidP="00944F04">
      <w:pPr>
        <w:ind w:firstLine="708"/>
        <w:rPr>
          <w:rStyle w:val="LucidaSansUnicode75pt0pt"/>
          <w:rFonts w:ascii="Times New Roman" w:hAnsi="Times New Roman" w:cs="Times New Roman"/>
          <w:b w:val="0"/>
          <w:bCs w:val="0"/>
          <w:sz w:val="24"/>
          <w:szCs w:val="24"/>
          <w:shd w:val="clear" w:color="auto" w:fill="FFFFFF"/>
        </w:rPr>
      </w:pPr>
      <w:r w:rsidRPr="00944F04">
        <w:t>б)  Психология восприятия искусства представляет взгляд  на художественное произведение как на совокупность эстетичес</w:t>
      </w:r>
      <w:r w:rsidRPr="00944F04">
        <w:softHyphen/>
        <w:t>ких знаков, направленных на то, чтобы возбудить в людях эмоции (Л.С. Выготский)</w:t>
      </w:r>
      <w:r w:rsidRPr="00944F04">
        <w:rPr>
          <w:rStyle w:val="LucidaSansUnicode75pt0pt"/>
          <w:rFonts w:ascii="Times New Roman" w:hAnsi="Times New Roman" w:cs="Times New Roman"/>
          <w:b w:val="0"/>
          <w:bCs w:val="0"/>
          <w:sz w:val="24"/>
          <w:szCs w:val="24"/>
        </w:rPr>
        <w:t xml:space="preserve">. Эмоциональное воздействие музыки  в том, что она  возбуждает яркие эмоции, благородные чувств,  лучшие устремления души.. Об этом говорили многие значительные личности, писатели, художники, музыканты, педагоги.          Л.Н. Толстой назвал музыку «стенографией чувств». «Музыка — это звучащая душа эпохи» (В. Ворона), «Музыка — непосредственный язык души», — писал известный  русский музыкальный критик А.Н. Серов. </w:t>
      </w:r>
    </w:p>
    <w:p w:rsidR="00A32D9E" w:rsidRPr="00944F04" w:rsidDel="00E41723" w:rsidRDefault="00A32D9E" w:rsidP="00944F04">
      <w:pPr>
        <w:shd w:val="clear" w:color="auto" w:fill="FFFFFF"/>
        <w:ind w:firstLine="708"/>
        <w:jc w:val="both"/>
        <w:rPr>
          <w:shd w:val="clear" w:color="auto" w:fill="FFFFFF"/>
        </w:rPr>
      </w:pPr>
      <w:r w:rsidRPr="00944F04">
        <w:rPr>
          <w:rStyle w:val="hl"/>
        </w:rPr>
        <w:t xml:space="preserve">в) Деятельностный подход - воспитание творчеством и  «теория исполнительства» У его истоков стояли такие выдающиеся люди, как Л.С, Выготский, С.Л, Рубинштейн, А.Н. Леонтьев. </w:t>
      </w:r>
    </w:p>
    <w:p w:rsidR="00A32D9E" w:rsidRPr="00944F04" w:rsidRDefault="00A32D9E" w:rsidP="00944F04">
      <w:pPr>
        <w:tabs>
          <w:tab w:val="left" w:pos="3660"/>
        </w:tabs>
        <w:jc w:val="both"/>
        <w:rPr>
          <w:i/>
        </w:rPr>
      </w:pPr>
      <w:r w:rsidRPr="00944F04">
        <w:rPr>
          <w:color w:val="2F2F2F"/>
          <w:spacing w:val="-2"/>
        </w:rPr>
        <w:t xml:space="preserve"> </w:t>
      </w:r>
      <w:bookmarkEnd w:id="12"/>
    </w:p>
    <w:p w:rsidR="00A32D9E" w:rsidRPr="00944F04" w:rsidRDefault="00A32D9E" w:rsidP="00944F04">
      <w:pPr>
        <w:tabs>
          <w:tab w:val="left" w:pos="3660"/>
        </w:tabs>
        <w:jc w:val="both"/>
      </w:pPr>
      <w:r w:rsidRPr="00944F04">
        <w:t xml:space="preserve">Курс музыки должен строиться на следующих принципах: </w:t>
      </w:r>
    </w:p>
    <w:p w:rsidR="00A32D9E" w:rsidRPr="00944F04" w:rsidRDefault="00A32D9E" w:rsidP="00944F04">
      <w:pPr>
        <w:numPr>
          <w:ilvl w:val="0"/>
          <w:numId w:val="76"/>
        </w:numPr>
        <w:jc w:val="both"/>
      </w:pPr>
      <w:r w:rsidRPr="00944F04">
        <w:t>особенностей психологии восприятия музыки школьниками;</w:t>
      </w:r>
    </w:p>
    <w:p w:rsidR="00A32D9E" w:rsidRPr="00944F04" w:rsidRDefault="00A32D9E" w:rsidP="00944F04">
      <w:pPr>
        <w:numPr>
          <w:ilvl w:val="0"/>
          <w:numId w:val="76"/>
        </w:numPr>
        <w:jc w:val="both"/>
      </w:pPr>
      <w:r w:rsidRPr="00944F04">
        <w:rPr>
          <w:shd w:val="clear" w:color="auto" w:fill="FFFFFF"/>
        </w:rPr>
        <w:t>целостности и образности;</w:t>
      </w:r>
    </w:p>
    <w:p w:rsidR="00A32D9E" w:rsidRPr="00944F04" w:rsidRDefault="00A32D9E" w:rsidP="00944F04">
      <w:pPr>
        <w:numPr>
          <w:ilvl w:val="0"/>
          <w:numId w:val="76"/>
        </w:numPr>
        <w:jc w:val="both"/>
      </w:pPr>
      <w:r w:rsidRPr="00944F04">
        <w:rPr>
          <w:shd w:val="clear" w:color="auto" w:fill="FFFFFF"/>
        </w:rPr>
        <w:t xml:space="preserve">поликультурности при изучении </w:t>
      </w:r>
      <w:r w:rsidRPr="00944F04">
        <w:rPr>
          <w:spacing w:val="-2"/>
        </w:rPr>
        <w:t>национальных музыкальных традиций Кыргызстана</w:t>
      </w:r>
      <w:r w:rsidRPr="00944F04">
        <w:t xml:space="preserve"> и других стран;</w:t>
      </w:r>
    </w:p>
    <w:p w:rsidR="00A32D9E" w:rsidRPr="00944F04" w:rsidRDefault="00A32D9E" w:rsidP="00944F04">
      <w:pPr>
        <w:numPr>
          <w:ilvl w:val="0"/>
          <w:numId w:val="76"/>
        </w:numPr>
        <w:jc w:val="both"/>
      </w:pPr>
      <w:r w:rsidRPr="00944F04">
        <w:rPr>
          <w:shd w:val="clear" w:color="auto" w:fill="FFFFFF"/>
        </w:rPr>
        <w:t>развития у детей ассоциаций как одного из средств "расшифровки" музыки;</w:t>
      </w:r>
    </w:p>
    <w:p w:rsidR="00A32D9E" w:rsidRPr="00944F04" w:rsidRDefault="00A32D9E" w:rsidP="00944F04">
      <w:pPr>
        <w:numPr>
          <w:ilvl w:val="0"/>
          <w:numId w:val="76"/>
        </w:numPr>
        <w:jc w:val="both"/>
      </w:pPr>
      <w:r w:rsidRPr="00944F04">
        <w:rPr>
          <w:shd w:val="clear" w:color="auto" w:fill="FFFFFF"/>
        </w:rPr>
        <w:t>многовариантности истолкования содержания художественного-музыкального образа;</w:t>
      </w:r>
    </w:p>
    <w:p w:rsidR="00A32D9E" w:rsidRPr="00961E8B" w:rsidRDefault="00A32D9E" w:rsidP="00944F04">
      <w:pPr>
        <w:numPr>
          <w:ilvl w:val="0"/>
          <w:numId w:val="76"/>
        </w:numPr>
        <w:jc w:val="both"/>
      </w:pPr>
      <w:r w:rsidRPr="00944F04">
        <w:t>систематичности и последовательности обучения,</w:t>
      </w:r>
      <w:r w:rsidRPr="00961E8B">
        <w:t xml:space="preserve"> новым знаниям опираясь на </w:t>
      </w:r>
    </w:p>
    <w:p w:rsidR="00A32D9E" w:rsidRPr="00961E8B" w:rsidRDefault="00A32D9E" w:rsidP="00944F04">
      <w:pPr>
        <w:numPr>
          <w:ilvl w:val="0"/>
          <w:numId w:val="76"/>
        </w:numPr>
        <w:jc w:val="both"/>
      </w:pPr>
      <w:r w:rsidRPr="00961E8B">
        <w:rPr>
          <w:spacing w:val="-2"/>
          <w:shd w:val="clear" w:color="auto" w:fill="FFFFFF"/>
        </w:rPr>
        <w:t>дискуссионности, диалоговости в проведении музыкальных занятий, "поиске вслух", а не в нахождении единственного верного, устраивающего всех, ответа.</w:t>
      </w:r>
    </w:p>
    <w:p w:rsidR="00A32D9E" w:rsidRPr="00961E8B" w:rsidRDefault="00A32D9E" w:rsidP="00944F04">
      <w:pPr>
        <w:numPr>
          <w:ilvl w:val="0"/>
          <w:numId w:val="76"/>
        </w:numPr>
        <w:jc w:val="both"/>
      </w:pPr>
      <w:r w:rsidRPr="00961E8B">
        <w:rPr>
          <w:shd w:val="clear" w:color="auto" w:fill="FFFFFF"/>
        </w:rPr>
        <w:t>индивидуального прочтения учениками содержания музыки и множественности интерпретаций;</w:t>
      </w:r>
    </w:p>
    <w:p w:rsidR="00A32D9E" w:rsidRPr="00961E8B" w:rsidRDefault="00A32D9E" w:rsidP="00944F04">
      <w:pPr>
        <w:jc w:val="both"/>
      </w:pPr>
      <w:r w:rsidRPr="00961E8B">
        <w:t xml:space="preserve">В учебном процессе все дидактические принципы должны быть тесно переплетены и </w:t>
      </w:r>
      <w:r w:rsidRPr="00961E8B">
        <w:rPr>
          <w:shd w:val="clear" w:color="auto" w:fill="FFFFFF"/>
        </w:rPr>
        <w:t>призваны  обеспечить в дальнейшем углубленное исследование ребенком своего духовно</w:t>
      </w:r>
      <w:r w:rsidRPr="00961E8B">
        <w:rPr>
          <w:shd w:val="clear" w:color="auto" w:fill="FFFFFF"/>
        </w:rPr>
        <w:softHyphen/>
        <w:t>го мира, понимание организации средств музыкальной вырази</w:t>
      </w:r>
      <w:r w:rsidRPr="00961E8B">
        <w:rPr>
          <w:shd w:val="clear" w:color="auto" w:fill="FFFFFF"/>
        </w:rPr>
        <w:softHyphen/>
        <w:t>тельности как формы в единстве с содержанием музыки.</w:t>
      </w:r>
    </w:p>
    <w:p w:rsidR="00A32D9E" w:rsidRPr="00961E8B" w:rsidRDefault="00A32D9E" w:rsidP="00944F04">
      <w:pPr>
        <w:tabs>
          <w:tab w:val="left" w:pos="0"/>
        </w:tabs>
        <w:jc w:val="both"/>
        <w:rPr>
          <w:lang w:val="ky-KG"/>
        </w:rPr>
      </w:pPr>
      <w:r w:rsidRPr="00961E8B">
        <w:tab/>
      </w:r>
    </w:p>
    <w:p w:rsidR="00A32D9E" w:rsidRPr="00961E8B" w:rsidRDefault="00A32D9E" w:rsidP="00944F04">
      <w:pPr>
        <w:spacing w:before="240"/>
        <w:jc w:val="both"/>
        <w:rPr>
          <w:b/>
        </w:rPr>
      </w:pPr>
      <w:r w:rsidRPr="00961E8B">
        <w:rPr>
          <w:b/>
        </w:rPr>
        <w:t>2.3. Предметные и ключевые компетентности</w:t>
      </w:r>
    </w:p>
    <w:p w:rsidR="00A32D9E" w:rsidRPr="00961E8B" w:rsidRDefault="00A32D9E" w:rsidP="00944F04">
      <w:pPr>
        <w:ind w:firstLine="708"/>
        <w:jc w:val="both"/>
      </w:pPr>
      <w:r w:rsidRPr="00961E8B">
        <w:t>Предмет «Музыка» предполагает формирование следующих</w:t>
      </w:r>
      <w:r w:rsidRPr="00961E8B">
        <w:rPr>
          <w:color w:val="FF0000"/>
        </w:rPr>
        <w:t xml:space="preserve"> </w:t>
      </w:r>
      <w:r w:rsidRPr="00961E8B">
        <w:t>предметных компетентностей учащихся.</w:t>
      </w:r>
    </w:p>
    <w:p w:rsidR="00A32D9E" w:rsidRPr="00961E8B" w:rsidRDefault="00A32D9E" w:rsidP="00944F04">
      <w:pPr>
        <w:numPr>
          <w:ilvl w:val="0"/>
          <w:numId w:val="101"/>
        </w:numPr>
        <w:contextualSpacing/>
        <w:jc w:val="both"/>
        <w:rPr>
          <w:kern w:val="24"/>
        </w:rPr>
      </w:pPr>
      <w:r w:rsidRPr="00961E8B">
        <w:rPr>
          <w:b/>
        </w:rPr>
        <w:t>Эмоционально-ценностная компетентность</w:t>
      </w:r>
      <w:r w:rsidRPr="00961E8B">
        <w:rPr>
          <w:color w:val="000000"/>
          <w:shd w:val="clear" w:color="auto" w:fill="FFFFFF"/>
        </w:rPr>
        <w:t xml:space="preserve">  - личностное, эмоционально-прочувствованное общение с произведениями искусства, осуществляемое в различных видах музыкальной деятельности. С</w:t>
      </w:r>
      <w:r w:rsidRPr="00961E8B">
        <w:rPr>
          <w:kern w:val="24"/>
        </w:rPr>
        <w:t xml:space="preserve">пособность описывать свое эмоциональное состояние от соприкосновения с конкретными произведениями музыкального искусства, способность оценивать нравственные идеалы, аккумулированные в произведениях музыкального искусства разных времен, народов, стилей, жанров, типов. </w:t>
      </w:r>
    </w:p>
    <w:p w:rsidR="00A32D9E" w:rsidRPr="00961E8B" w:rsidRDefault="00A32D9E" w:rsidP="00944F04">
      <w:pPr>
        <w:numPr>
          <w:ilvl w:val="0"/>
          <w:numId w:val="101"/>
        </w:numPr>
        <w:jc w:val="both"/>
        <w:rPr>
          <w:kern w:val="24"/>
        </w:rPr>
      </w:pPr>
      <w:r w:rsidRPr="00961E8B">
        <w:rPr>
          <w:b/>
        </w:rPr>
        <w:t>Музыкально-эстетическая компетентность</w:t>
      </w:r>
      <w:r w:rsidRPr="00961E8B">
        <w:rPr>
          <w:color w:val="000000"/>
          <w:shd w:val="clear" w:color="auto" w:fill="FFFFFF"/>
        </w:rPr>
        <w:t xml:space="preserve"> - способность выявления жанровой основы изучаемых музыкальных произведений, их стилевых особенностей, сравнение, классификация произведений музыкального искусства по одному или нескольким предложенным признакам и </w:t>
      </w:r>
      <w:r w:rsidRPr="00961E8B">
        <w:rPr>
          <w:kern w:val="24"/>
        </w:rPr>
        <w:t>способность определения на слух произведения народной, национальной, мировой музыкальной классической музыки, анализа  музыкального произведения, способность высказывать суждения о музыкальных образах, оперируя музыкальными  понятиями.</w:t>
      </w:r>
    </w:p>
    <w:p w:rsidR="00A32D9E" w:rsidRPr="00961E8B" w:rsidRDefault="00A32D9E" w:rsidP="00944F04">
      <w:pPr>
        <w:numPr>
          <w:ilvl w:val="0"/>
          <w:numId w:val="101"/>
        </w:numPr>
        <w:jc w:val="both"/>
        <w:rPr>
          <w:b/>
        </w:rPr>
      </w:pPr>
      <w:r w:rsidRPr="00961E8B">
        <w:rPr>
          <w:b/>
        </w:rPr>
        <w:lastRenderedPageBreak/>
        <w:t>Исполнительская компетентность</w:t>
      </w:r>
      <w:r w:rsidRPr="00961E8B">
        <w:rPr>
          <w:color w:val="000000"/>
          <w:shd w:val="clear" w:color="auto" w:fill="FFFFFF"/>
        </w:rPr>
        <w:t xml:space="preserve">  - </w:t>
      </w:r>
      <w:r w:rsidRPr="00961E8B">
        <w:rPr>
          <w:kern w:val="24"/>
        </w:rPr>
        <w:t>способность исполнять (петь) в хоровом коллективе и сольно, используя средства музыкального языка и интерпретировать при исполнении.</w:t>
      </w:r>
    </w:p>
    <w:p w:rsidR="00A32D9E" w:rsidRPr="00961E8B" w:rsidRDefault="00A32D9E" w:rsidP="00944F04">
      <w:pPr>
        <w:pStyle w:val="a3"/>
        <w:spacing w:before="0" w:beforeAutospacing="0" w:after="0" w:afterAutospacing="0"/>
        <w:jc w:val="both"/>
        <w:rPr>
          <w:rStyle w:val="apple-converted-space"/>
          <w:color w:val="000000"/>
        </w:rPr>
      </w:pPr>
      <w:r w:rsidRPr="00961E8B">
        <w:t xml:space="preserve">В основе постижения музыкального произведения лежит поэтапное, последовательное формирование умений слушать музыку, исполнять её хором и/или сольно, анализировать его. </w:t>
      </w:r>
      <w:r w:rsidRPr="00961E8B">
        <w:rPr>
          <w:rStyle w:val="apple-converted-space"/>
          <w:color w:val="000000"/>
        </w:rPr>
        <w:t xml:space="preserve">В связи с этим  в содержании компетентностей выделяется несколько аспектов для  осмысления музыкального произведения: </w:t>
      </w:r>
    </w:p>
    <w:p w:rsidR="00A32D9E" w:rsidRPr="00961E8B" w:rsidRDefault="00A32D9E" w:rsidP="00944F04">
      <w:pPr>
        <w:ind w:left="360" w:firstLine="360"/>
        <w:jc w:val="both"/>
        <w:rPr>
          <w:rStyle w:val="apple-converted-space"/>
          <w:color w:val="000000"/>
        </w:rPr>
      </w:pPr>
      <w:r w:rsidRPr="00961E8B">
        <w:rPr>
          <w:rStyle w:val="apple-converted-space"/>
          <w:color w:val="000000"/>
        </w:rPr>
        <w:t xml:space="preserve">1)первичное восприятие и описание эмоционального состояния от соприкосновения с музыкальным произведением; </w:t>
      </w:r>
    </w:p>
    <w:p w:rsidR="00A32D9E" w:rsidRPr="00961E8B" w:rsidRDefault="00A32D9E" w:rsidP="00944F04">
      <w:pPr>
        <w:ind w:left="360" w:firstLine="360"/>
        <w:jc w:val="both"/>
        <w:rPr>
          <w:rStyle w:val="apple-converted-space"/>
          <w:color w:val="000000"/>
        </w:rPr>
      </w:pPr>
      <w:r w:rsidRPr="00961E8B">
        <w:rPr>
          <w:rStyle w:val="apple-converted-space"/>
          <w:color w:val="000000"/>
        </w:rPr>
        <w:t xml:space="preserve">2) анализ; </w:t>
      </w:r>
    </w:p>
    <w:p w:rsidR="00A32D9E" w:rsidRPr="00961E8B" w:rsidRDefault="00A32D9E" w:rsidP="00944F04">
      <w:pPr>
        <w:ind w:left="360" w:firstLine="360"/>
        <w:jc w:val="both"/>
        <w:rPr>
          <w:rStyle w:val="apple-converted-space"/>
          <w:color w:val="000000"/>
        </w:rPr>
      </w:pPr>
      <w:r w:rsidRPr="00961E8B">
        <w:rPr>
          <w:rStyle w:val="apple-converted-space"/>
          <w:color w:val="000000"/>
        </w:rPr>
        <w:t xml:space="preserve">3) интерпретация; </w:t>
      </w:r>
    </w:p>
    <w:p w:rsidR="00A32D9E" w:rsidRPr="00961E8B" w:rsidRDefault="00A32D9E" w:rsidP="00944F04">
      <w:pPr>
        <w:ind w:left="360" w:firstLine="360"/>
        <w:jc w:val="both"/>
        <w:rPr>
          <w:color w:val="333333"/>
        </w:rPr>
      </w:pPr>
      <w:r w:rsidRPr="00961E8B">
        <w:rPr>
          <w:rStyle w:val="apple-converted-space"/>
          <w:color w:val="000000"/>
        </w:rPr>
        <w:t>4) оценка.</w:t>
      </w:r>
      <w:r w:rsidRPr="00961E8B">
        <w:rPr>
          <w:color w:val="333333"/>
        </w:rPr>
        <w:t xml:space="preserve"> </w:t>
      </w:r>
    </w:p>
    <w:p w:rsidR="00A32D9E" w:rsidRDefault="00A32D9E" w:rsidP="00944F04">
      <w:pPr>
        <w:ind w:firstLine="708"/>
        <w:jc w:val="both"/>
        <w:rPr>
          <w:color w:val="333333"/>
        </w:rPr>
      </w:pPr>
      <w:r w:rsidRPr="00961E8B">
        <w:rPr>
          <w:color w:val="333333"/>
        </w:rPr>
        <w:t>Предметная компетентность является ведущей при определении качества учебной деятельности обучающегося. Формирование предметной компетентности только тогда является успешным, когда она постоянно реализуется в учебной и практической деятельности.</w:t>
      </w:r>
    </w:p>
    <w:p w:rsidR="00944F04" w:rsidRPr="00961E8B" w:rsidRDefault="00944F04" w:rsidP="00944F04">
      <w:pPr>
        <w:ind w:firstLine="708"/>
        <w:jc w:val="both"/>
        <w:rPr>
          <w:rStyle w:val="apple-converted-space"/>
          <w:color w:val="000000"/>
        </w:rPr>
      </w:pPr>
    </w:p>
    <w:p w:rsidR="00A32D9E" w:rsidRPr="00961E8B" w:rsidRDefault="00A32D9E" w:rsidP="00944F04">
      <w:pPr>
        <w:jc w:val="both"/>
        <w:rPr>
          <w:b/>
        </w:rPr>
      </w:pPr>
      <w:r w:rsidRPr="00961E8B">
        <w:rPr>
          <w:b/>
        </w:rPr>
        <w:t>2.4. Связь ключевых и предметных компетентностей</w:t>
      </w:r>
    </w:p>
    <w:p w:rsidR="00A32D9E" w:rsidRPr="00961E8B" w:rsidRDefault="00A32D9E" w:rsidP="00944F04">
      <w:pPr>
        <w:jc w:val="both"/>
        <w:rPr>
          <w:lang w:val="kk-KZ"/>
        </w:rPr>
      </w:pPr>
      <w:r w:rsidRPr="00961E8B">
        <w:rPr>
          <w:rStyle w:val="apple-converted-space"/>
          <w:color w:val="000000"/>
        </w:rPr>
        <w:tab/>
      </w:r>
      <w:r w:rsidRPr="00961E8B">
        <w:t>В процессе изучения предмета «Музыка»</w:t>
      </w:r>
      <w:r>
        <w:t xml:space="preserve"> формирование п</w:t>
      </w:r>
      <w:r w:rsidRPr="00961E8B">
        <w:t>редметных компетентностей буд</w:t>
      </w:r>
      <w:r>
        <w:t>е</w:t>
      </w:r>
      <w:r w:rsidRPr="00961E8B">
        <w:t xml:space="preserve">т непосредственно способствовать формированию </w:t>
      </w:r>
      <w:r>
        <w:t>к</w:t>
      </w:r>
      <w:r w:rsidRPr="00961E8B">
        <w:t>лючевых компетентностей - информационной, социально-коммуникативной, компетентности самоорганизации и разрешения проблем.</w:t>
      </w:r>
      <w:r w:rsidRPr="00961E8B">
        <w:rPr>
          <w:lang w:val="kk-KZ"/>
        </w:rPr>
        <w:t xml:space="preserve"> Предметные компетентности формируют различные составные ключевых комптентностей.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54"/>
      </w:tblGrid>
      <w:tr w:rsidR="00A32D9E" w:rsidRPr="00961E8B" w:rsidTr="00944F04">
        <w:trPr>
          <w:trHeight w:val="557"/>
        </w:trPr>
        <w:tc>
          <w:tcPr>
            <w:tcW w:w="2518" w:type="dxa"/>
            <w:shd w:val="clear" w:color="auto" w:fill="F2F2F2"/>
          </w:tcPr>
          <w:p w:rsidR="00A32D9E" w:rsidRPr="00961E8B" w:rsidRDefault="00A32D9E" w:rsidP="00944F04">
            <w:pPr>
              <w:jc w:val="both"/>
              <w:rPr>
                <w:b/>
              </w:rPr>
            </w:pPr>
            <w:r w:rsidRPr="00961E8B">
              <w:rPr>
                <w:b/>
              </w:rPr>
              <w:t>Ключевые компетентности</w:t>
            </w:r>
          </w:p>
        </w:tc>
        <w:tc>
          <w:tcPr>
            <w:tcW w:w="6954" w:type="dxa"/>
            <w:shd w:val="clear" w:color="auto" w:fill="F2F2F2"/>
          </w:tcPr>
          <w:p w:rsidR="00A32D9E" w:rsidRPr="00961E8B" w:rsidRDefault="00A32D9E" w:rsidP="00944F04">
            <w:pPr>
              <w:jc w:val="both"/>
              <w:rPr>
                <w:b/>
                <w:lang w:val="ky-KG"/>
              </w:rPr>
            </w:pPr>
            <w:r w:rsidRPr="00961E8B">
              <w:rPr>
                <w:b/>
              </w:rPr>
              <w:t xml:space="preserve">Описание </w:t>
            </w:r>
            <w:r w:rsidRPr="00961E8B">
              <w:rPr>
                <w:b/>
                <w:lang w:val="ky-KG"/>
              </w:rPr>
              <w:t xml:space="preserve">связи предметных и </w:t>
            </w:r>
            <w:r w:rsidRPr="00961E8B">
              <w:rPr>
                <w:b/>
              </w:rPr>
              <w:t>ключевых компетентностей</w:t>
            </w:r>
          </w:p>
        </w:tc>
      </w:tr>
      <w:tr w:rsidR="00A32D9E" w:rsidRPr="00961E8B" w:rsidTr="00944F04">
        <w:tc>
          <w:tcPr>
            <w:tcW w:w="2518" w:type="dxa"/>
            <w:vAlign w:val="center"/>
          </w:tcPr>
          <w:p w:rsidR="00A32D9E" w:rsidRPr="00961E8B" w:rsidRDefault="00A32D9E" w:rsidP="00944F04">
            <w:pPr>
              <w:jc w:val="both"/>
              <w:rPr>
                <w:b/>
              </w:rPr>
            </w:pPr>
            <w:r w:rsidRPr="00961E8B">
              <w:rPr>
                <w:b/>
              </w:rPr>
              <w:t>Информационная компетентность</w:t>
            </w:r>
            <w:r w:rsidRPr="00961E8B">
              <w:t xml:space="preserve"> </w:t>
            </w:r>
          </w:p>
        </w:tc>
        <w:tc>
          <w:tcPr>
            <w:tcW w:w="6954" w:type="dxa"/>
          </w:tcPr>
          <w:p w:rsidR="00A32D9E" w:rsidRPr="00961E8B" w:rsidRDefault="00A32D9E" w:rsidP="00944F04">
            <w:pPr>
              <w:jc w:val="both"/>
            </w:pPr>
            <w:r w:rsidRPr="00961E8B">
              <w:t xml:space="preserve">предполагает способность ученика: </w:t>
            </w:r>
          </w:p>
          <w:p w:rsidR="00A32D9E" w:rsidRPr="00961E8B" w:rsidRDefault="00A32D9E" w:rsidP="00944F04">
            <w:pPr>
              <w:numPr>
                <w:ilvl w:val="0"/>
                <w:numId w:val="75"/>
              </w:numPr>
              <w:jc w:val="both"/>
            </w:pPr>
            <w:r w:rsidRPr="00961E8B">
              <w:t>демонстрировать умение различать понятия, символы для интерпретации музыкальных произведений;</w:t>
            </w:r>
          </w:p>
          <w:p w:rsidR="00A32D9E" w:rsidRPr="00961E8B" w:rsidRDefault="00A32D9E" w:rsidP="00944F04">
            <w:pPr>
              <w:numPr>
                <w:ilvl w:val="0"/>
                <w:numId w:val="75"/>
              </w:numPr>
              <w:jc w:val="both"/>
            </w:pPr>
            <w:r w:rsidRPr="00961E8B">
              <w:t>использовать различные виды ресурсов, в том числе современные информационные.</w:t>
            </w:r>
          </w:p>
        </w:tc>
      </w:tr>
      <w:tr w:rsidR="00A32D9E" w:rsidRPr="00961E8B" w:rsidTr="00944F04">
        <w:trPr>
          <w:trHeight w:val="280"/>
        </w:trPr>
        <w:tc>
          <w:tcPr>
            <w:tcW w:w="2518" w:type="dxa"/>
            <w:vAlign w:val="center"/>
          </w:tcPr>
          <w:p w:rsidR="00A32D9E" w:rsidRPr="00961E8B" w:rsidRDefault="00A32D9E" w:rsidP="00944F04">
            <w:pPr>
              <w:jc w:val="both"/>
              <w:rPr>
                <w:b/>
              </w:rPr>
            </w:pPr>
            <w:r w:rsidRPr="00961E8B">
              <w:rPr>
                <w:b/>
              </w:rPr>
              <w:t>Социально-коммуникативная компетентность</w:t>
            </w:r>
          </w:p>
        </w:tc>
        <w:tc>
          <w:tcPr>
            <w:tcW w:w="6954" w:type="dxa"/>
          </w:tcPr>
          <w:p w:rsidR="00A32D9E" w:rsidRPr="00961E8B" w:rsidRDefault="00A32D9E" w:rsidP="00944F04">
            <w:pPr>
              <w:jc w:val="both"/>
            </w:pPr>
            <w:r w:rsidRPr="00961E8B">
              <w:t xml:space="preserve">предполагает способность ученика: </w:t>
            </w:r>
          </w:p>
          <w:p w:rsidR="00A32D9E" w:rsidRPr="00961E8B" w:rsidRDefault="00A32D9E" w:rsidP="00944F04">
            <w:pPr>
              <w:numPr>
                <w:ilvl w:val="0"/>
                <w:numId w:val="73"/>
              </w:numPr>
              <w:jc w:val="both"/>
            </w:pPr>
            <w:r w:rsidRPr="00961E8B">
              <w:t>соотносить свою деятельность и понимать деятельность других людей в соответствии с духовно-нравственными  ценностями, эстетическими и этическими нормами;</w:t>
            </w:r>
          </w:p>
          <w:p w:rsidR="00A32D9E" w:rsidRPr="00961E8B" w:rsidRDefault="00A32D9E" w:rsidP="00944F04">
            <w:pPr>
              <w:numPr>
                <w:ilvl w:val="0"/>
                <w:numId w:val="73"/>
              </w:numPr>
              <w:jc w:val="both"/>
            </w:pPr>
            <w:r w:rsidRPr="00961E8B">
              <w:t>выстраивать межличностные коммуникации на основе признания ценностей национальной музыкальной культуры,  позитивного опыта человечества, зафиксированного в музыкальных образах, толерантного отношения к носителям иных культурных традиций.</w:t>
            </w:r>
          </w:p>
        </w:tc>
      </w:tr>
      <w:tr w:rsidR="00A32D9E" w:rsidRPr="00961E8B" w:rsidTr="00944F04">
        <w:tc>
          <w:tcPr>
            <w:tcW w:w="2518" w:type="dxa"/>
            <w:vAlign w:val="center"/>
          </w:tcPr>
          <w:p w:rsidR="00A32D9E" w:rsidRPr="00961E8B" w:rsidRDefault="00A32D9E" w:rsidP="00944F04">
            <w:pPr>
              <w:jc w:val="both"/>
            </w:pPr>
            <w:r w:rsidRPr="00961E8B">
              <w:rPr>
                <w:b/>
              </w:rPr>
              <w:t xml:space="preserve">Самоорганизации и разрешения проблем </w:t>
            </w:r>
          </w:p>
          <w:p w:rsidR="00A32D9E" w:rsidRPr="00961E8B" w:rsidRDefault="00A32D9E" w:rsidP="00944F04">
            <w:pPr>
              <w:jc w:val="both"/>
              <w:rPr>
                <w:b/>
              </w:rPr>
            </w:pPr>
          </w:p>
        </w:tc>
        <w:tc>
          <w:tcPr>
            <w:tcW w:w="6954" w:type="dxa"/>
          </w:tcPr>
          <w:p w:rsidR="00A32D9E" w:rsidRPr="00961E8B" w:rsidRDefault="00A32D9E" w:rsidP="00944F04">
            <w:pPr>
              <w:jc w:val="both"/>
            </w:pPr>
            <w:r w:rsidRPr="00961E8B">
              <w:t>предполагает способность ученика:</w:t>
            </w:r>
          </w:p>
          <w:p w:rsidR="00A32D9E" w:rsidRPr="00961E8B" w:rsidRDefault="00A32D9E" w:rsidP="00944F04">
            <w:pPr>
              <w:numPr>
                <w:ilvl w:val="0"/>
                <w:numId w:val="74"/>
              </w:numPr>
              <w:jc w:val="both"/>
            </w:pPr>
            <w:r w:rsidRPr="00961E8B">
              <w:t xml:space="preserve">определять задачу в условиях заданной цели; </w:t>
            </w:r>
          </w:p>
          <w:p w:rsidR="00A32D9E" w:rsidRPr="00961E8B" w:rsidRDefault="00A32D9E" w:rsidP="00944F04">
            <w:pPr>
              <w:numPr>
                <w:ilvl w:val="0"/>
                <w:numId w:val="74"/>
              </w:numPr>
              <w:jc w:val="both"/>
            </w:pPr>
            <w:r w:rsidRPr="00961E8B">
              <w:t>планировать ресурсы, самостоятельно контролировать и оценивать продукт своей деятельности.</w:t>
            </w:r>
          </w:p>
        </w:tc>
      </w:tr>
    </w:tbl>
    <w:p w:rsidR="00944F04" w:rsidRDefault="00944F04" w:rsidP="00944F04">
      <w:pPr>
        <w:jc w:val="both"/>
        <w:rPr>
          <w:b/>
        </w:rPr>
      </w:pPr>
    </w:p>
    <w:p w:rsidR="00A32D9E" w:rsidRPr="00961E8B" w:rsidRDefault="00A32D9E" w:rsidP="00944F04">
      <w:pPr>
        <w:jc w:val="both"/>
        <w:rPr>
          <w:b/>
        </w:rPr>
      </w:pPr>
      <w:r w:rsidRPr="00961E8B">
        <w:rPr>
          <w:b/>
        </w:rPr>
        <w:t>2.5. Содержательные линии предмета «Музыка». Логика построения курса.</w:t>
      </w:r>
    </w:p>
    <w:p w:rsidR="00A32D9E" w:rsidRPr="00961E8B" w:rsidRDefault="00A32D9E" w:rsidP="00944F04">
      <w:pPr>
        <w:ind w:firstLine="708"/>
        <w:jc w:val="both"/>
      </w:pPr>
      <w:r w:rsidRPr="00961E8B">
        <w:t>Содержательными линиями предмета «Музыка» являются:</w:t>
      </w:r>
    </w:p>
    <w:p w:rsidR="00A32D9E" w:rsidRPr="00961E8B" w:rsidRDefault="00A32D9E" w:rsidP="00944F04">
      <w:pPr>
        <w:numPr>
          <w:ilvl w:val="0"/>
          <w:numId w:val="77"/>
        </w:numPr>
        <w:jc w:val="both"/>
      </w:pPr>
      <w:r w:rsidRPr="00961E8B">
        <w:t>Язык музыки - средства музыкальной выразительности</w:t>
      </w:r>
    </w:p>
    <w:p w:rsidR="00A32D9E" w:rsidRPr="00961E8B" w:rsidRDefault="00A32D9E" w:rsidP="00944F04">
      <w:pPr>
        <w:numPr>
          <w:ilvl w:val="0"/>
          <w:numId w:val="77"/>
        </w:numPr>
        <w:jc w:val="both"/>
      </w:pPr>
      <w:r w:rsidRPr="00961E8B">
        <w:t>Музыкальный образ</w:t>
      </w:r>
    </w:p>
    <w:p w:rsidR="00A32D9E" w:rsidRPr="00961E8B" w:rsidRDefault="00A32D9E" w:rsidP="00944F04">
      <w:pPr>
        <w:numPr>
          <w:ilvl w:val="0"/>
          <w:numId w:val="77"/>
        </w:numPr>
        <w:jc w:val="both"/>
      </w:pPr>
      <w:r w:rsidRPr="00961E8B">
        <w:t xml:space="preserve">Типы, формы, стили и жанры музыки </w:t>
      </w:r>
    </w:p>
    <w:p w:rsidR="00A32D9E" w:rsidRPr="00961E8B" w:rsidRDefault="00A32D9E" w:rsidP="00944F04">
      <w:pPr>
        <w:numPr>
          <w:ilvl w:val="0"/>
          <w:numId w:val="77"/>
        </w:numPr>
        <w:spacing w:after="200"/>
      </w:pPr>
      <w:r w:rsidRPr="00961E8B">
        <w:t>Автор (авторский мир).</w:t>
      </w:r>
    </w:p>
    <w:p w:rsidR="00A32D9E" w:rsidRPr="00961E8B" w:rsidRDefault="00A32D9E" w:rsidP="00944F04">
      <w:pPr>
        <w:ind w:firstLine="708"/>
        <w:jc w:val="both"/>
      </w:pPr>
      <w:r w:rsidRPr="00961E8B">
        <w:lastRenderedPageBreak/>
        <w:t>Курс предмета «Музыка» имеет следующую логику построения. Учащиеся пятого класса должны закрепить навыки, заложенные курсом «Музыка» начальной школы и продолжить формирование предметных и ключевых (надпредметных) компетентностей согласно содержательны</w:t>
      </w:r>
      <w:r>
        <w:t>м</w:t>
      </w:r>
      <w:r w:rsidRPr="00961E8B">
        <w:t xml:space="preserve"> лини</w:t>
      </w:r>
      <w:r>
        <w:t>ям</w:t>
      </w:r>
      <w:r w:rsidRPr="00961E8B">
        <w:t xml:space="preserve">. В пятом классе учащихся должны знать и уметь использовать музыкальные термины, средства музыкальной выразительности, такие, как мелодия, гармония, ритм, штрихи, размер, регистр, темп, тембр, фактура. В шестом классе основой навык учащихся </w:t>
      </w:r>
      <w:r>
        <w:t xml:space="preserve">- </w:t>
      </w:r>
      <w:r w:rsidRPr="00961E8B">
        <w:t xml:space="preserve">определять музыкальный образ и музыкальную драматургию произведений. В седьмом классе формируются компетентности сравнительного анализа музыкальных произведений, стилей, жанров музыкального искусства. </w:t>
      </w:r>
    </w:p>
    <w:p w:rsidR="00A32D9E" w:rsidRPr="00961E8B" w:rsidRDefault="00A32D9E" w:rsidP="00944F04">
      <w:pPr>
        <w:ind w:firstLine="708"/>
        <w:jc w:val="both"/>
      </w:pPr>
      <w:r w:rsidRPr="00961E8B">
        <w:t>Навыки внимательного слушателя, активного исполнителя хорового и сольного пения, владения информацией об авторах - наиболее известных композиторах и исполнителях Кыргызстана и произведениях народной и классической музыки, анализа музыкальных произведений и определение музыкальных форм  должны быть постоянными в процессе изучения содержания курса «Музыки».</w:t>
      </w:r>
    </w:p>
    <w:p w:rsidR="00A32D9E" w:rsidRPr="00961E8B" w:rsidRDefault="00A32D9E" w:rsidP="00944F04">
      <w:pPr>
        <w:jc w:val="both"/>
      </w:pPr>
    </w:p>
    <w:p w:rsidR="00A32D9E" w:rsidRPr="00961E8B" w:rsidRDefault="00A32D9E" w:rsidP="00944F04">
      <w:pPr>
        <w:keepNext/>
        <w:keepLines/>
        <w:jc w:val="both"/>
        <w:outlineLvl w:val="1"/>
        <w:rPr>
          <w:b/>
          <w:bCs/>
        </w:rPr>
      </w:pPr>
      <w:r w:rsidRPr="00961E8B">
        <w:rPr>
          <w:b/>
          <w:bCs/>
        </w:rPr>
        <w:t>2.6. Межпредметные связи</w:t>
      </w:r>
    </w:p>
    <w:p w:rsidR="00A32D9E" w:rsidRPr="00E75144" w:rsidRDefault="00A32D9E" w:rsidP="00944F04">
      <w:pPr>
        <w:jc w:val="both"/>
      </w:pPr>
      <w:r w:rsidRPr="00961E8B">
        <w:tab/>
      </w:r>
      <w:r>
        <w:t xml:space="preserve">Мужпредметные связи необходимый элемент организации работы на уроках «Музыки». </w:t>
      </w:r>
      <w:r w:rsidRPr="00BD723E">
        <w:t xml:space="preserve"> </w:t>
      </w:r>
      <w:r>
        <w:t>«</w:t>
      </w:r>
      <w:r w:rsidRPr="00043647">
        <w:t>Чем больше различных жизненных связей музыки будет на уроке обнаружено, тем более прочно музыка будет входить в сознание ребят как часть жизни, как сама жизнь!» -</w:t>
      </w:r>
      <w:r>
        <w:t xml:space="preserve"> </w:t>
      </w:r>
      <w:r w:rsidRPr="00043647">
        <w:t xml:space="preserve"> </w:t>
      </w:r>
      <w:r>
        <w:t xml:space="preserve">писал </w:t>
      </w:r>
      <w:r w:rsidRPr="00043647">
        <w:t>Д.Б. Кабалевск</w:t>
      </w:r>
      <w:r>
        <w:t>ий</w:t>
      </w:r>
      <w:r w:rsidRPr="00043647">
        <w:t xml:space="preserve">. Наиболее полно межпредметные связи </w:t>
      </w:r>
      <w:r>
        <w:t xml:space="preserve">организуются </w:t>
      </w:r>
      <w:r w:rsidRPr="00E75144">
        <w:t xml:space="preserve">через связи </w:t>
      </w:r>
      <w:r w:rsidRPr="00961E8B">
        <w:t>с предметами образовательной области «Искусство» - «Литературой», «И</w:t>
      </w:r>
      <w:r w:rsidRPr="00961E8B">
        <w:rPr>
          <w:lang w:val="ky-KG"/>
        </w:rPr>
        <w:t>зобразительно-х</w:t>
      </w:r>
      <w:r w:rsidRPr="00961E8B">
        <w:t>удожественн</w:t>
      </w:r>
      <w:r w:rsidRPr="00961E8B">
        <w:rPr>
          <w:lang w:val="ky-KG"/>
        </w:rPr>
        <w:t>ым</w:t>
      </w:r>
      <w:r w:rsidRPr="00961E8B">
        <w:t xml:space="preserve"> творчество</w:t>
      </w:r>
      <w:r w:rsidRPr="00961E8B">
        <w:rPr>
          <w:lang w:val="ky-KG"/>
        </w:rPr>
        <w:t>м</w:t>
      </w:r>
      <w:r>
        <w:rPr>
          <w:lang w:val="ky-KG"/>
        </w:rPr>
        <w:t>”</w:t>
      </w:r>
      <w:r w:rsidRPr="00961E8B">
        <w:t xml:space="preserve"> </w:t>
      </w:r>
      <w:r>
        <w:t xml:space="preserve">и </w:t>
      </w:r>
      <w:r w:rsidRPr="00961E8B">
        <w:t>предметами родного, второго и иностранного языков</w:t>
      </w:r>
      <w:r>
        <w:t>. Межпредметные связи</w:t>
      </w:r>
      <w:r w:rsidRPr="00E75144">
        <w:t xml:space="preserve"> как один из способов интеллект</w:t>
      </w:r>
      <w:r>
        <w:t>уального развития школьников даю</w:t>
      </w:r>
      <w:r w:rsidRPr="00E75144">
        <w:t>т возможность:</w:t>
      </w:r>
    </w:p>
    <w:p w:rsidR="00A32D9E" w:rsidRPr="00E75144" w:rsidRDefault="00A32D9E" w:rsidP="00944F04">
      <w:pPr>
        <w:numPr>
          <w:ilvl w:val="0"/>
          <w:numId w:val="126"/>
        </w:numPr>
        <w:jc w:val="both"/>
      </w:pPr>
      <w:r w:rsidRPr="00E75144">
        <w:t>визуально наблюдать развитие дифференцированного зрения в процессе разных видов восприятия (зрительного, слухового, звукового, слова, движения, ощущения, осязания) и практической деятельности;</w:t>
      </w:r>
    </w:p>
    <w:p w:rsidR="00A32D9E" w:rsidRPr="00E75144" w:rsidRDefault="00A32D9E" w:rsidP="00944F04">
      <w:pPr>
        <w:numPr>
          <w:ilvl w:val="0"/>
          <w:numId w:val="126"/>
        </w:numPr>
        <w:jc w:val="both"/>
      </w:pPr>
      <w:r w:rsidRPr="00E75144">
        <w:t>осваивать историю культуры родного края, мирового художественного наследия;</w:t>
      </w:r>
    </w:p>
    <w:p w:rsidR="00A32D9E" w:rsidRPr="00E75144" w:rsidRDefault="00A32D9E" w:rsidP="00944F04">
      <w:pPr>
        <w:numPr>
          <w:ilvl w:val="0"/>
          <w:numId w:val="126"/>
        </w:numPr>
        <w:jc w:val="both"/>
      </w:pPr>
      <w:r w:rsidRPr="00E75144">
        <w:t>включать разные типы художественного мышления;</w:t>
      </w:r>
    </w:p>
    <w:p w:rsidR="00A32D9E" w:rsidRDefault="00A32D9E" w:rsidP="00944F04">
      <w:pPr>
        <w:numPr>
          <w:ilvl w:val="0"/>
          <w:numId w:val="126"/>
        </w:numPr>
        <w:jc w:val="both"/>
      </w:pPr>
      <w:r>
        <w:t>р</w:t>
      </w:r>
      <w:r w:rsidRPr="00E75144">
        <w:t>азвивать фантазию и воображение, собственное творчество учащихся, самостоятельное порождение музыкального продукта в разных формах искусства.</w:t>
      </w:r>
    </w:p>
    <w:p w:rsidR="00A32D9E" w:rsidRDefault="00A32D9E" w:rsidP="00944F04">
      <w:pPr>
        <w:jc w:val="both"/>
      </w:pPr>
      <w:r w:rsidRPr="00E75144">
        <w:t>Наиболее результативными средствами достижения цели являются следующие формы и методы организации работы на уроке: тематические уроки; работа с илл</w:t>
      </w:r>
      <w:r>
        <w:t>юстрацией, литературным текстом,</w:t>
      </w:r>
      <w:r w:rsidRPr="00E75144">
        <w:t xml:space="preserve"> а</w:t>
      </w:r>
      <w:r>
        <w:t>нализ музыкального произведения,</w:t>
      </w:r>
      <w:r w:rsidRPr="00E75144">
        <w:t xml:space="preserve"> ин</w:t>
      </w:r>
      <w:r>
        <w:t>дивидуальная и групповая работа,</w:t>
      </w:r>
      <w:r w:rsidRPr="00E75144">
        <w:t xml:space="preserve"> сравнение видов искусств.</w:t>
      </w:r>
    </w:p>
    <w:p w:rsidR="00A32D9E" w:rsidRDefault="00A32D9E" w:rsidP="00944F04">
      <w:pPr>
        <w:ind w:firstLine="708"/>
        <w:jc w:val="both"/>
      </w:pPr>
      <w:r>
        <w:t>Содержательные линии предметов образовательной области «Искусство» являются сквозными для предметов области и позволяют организовать межпредметные связи. Например, содержательная линия Музыки «Типы, формы, стили и жанры музыки»  предполагает изучение различных стилей, таких как романтизм, классицизм и так далее. При объяснении данных определений учитель должен опираться на знания учащихся полученные на уроках литературы и ИХТ и т.д.</w:t>
      </w:r>
    </w:p>
    <w:p w:rsidR="00A32D9E" w:rsidRDefault="00A32D9E" w:rsidP="00944F04">
      <w:pPr>
        <w:ind w:firstLine="708"/>
        <w:jc w:val="both"/>
      </w:pPr>
      <w:r w:rsidRPr="00BD723E">
        <w:t xml:space="preserve">В процессе ознакомления учащихся с музыкальной культурой народов ближнего </w:t>
      </w:r>
      <w:r>
        <w:t xml:space="preserve">и дальнего </w:t>
      </w:r>
      <w:r w:rsidRPr="00BD723E">
        <w:t>зарубежья</w:t>
      </w:r>
      <w:r>
        <w:t>, с музыкальной культурой различных эпох, стилей музыки</w:t>
      </w:r>
      <w:r w:rsidRPr="00BD723E">
        <w:t xml:space="preserve"> рекомендуется использовать знания, получаемые школьниками на уроках </w:t>
      </w:r>
      <w:r w:rsidRPr="00961E8B">
        <w:t>истори</w:t>
      </w:r>
      <w:r>
        <w:t>и</w:t>
      </w:r>
      <w:r w:rsidRPr="00961E8B">
        <w:rPr>
          <w:lang w:val="ky-KG"/>
        </w:rPr>
        <w:t xml:space="preserve"> Кыргызстана и мировой истори</w:t>
      </w:r>
      <w:r>
        <w:rPr>
          <w:lang w:val="ky-KG"/>
        </w:rPr>
        <w:t>и и г</w:t>
      </w:r>
      <w:r w:rsidRPr="00961E8B">
        <w:rPr>
          <w:lang w:val="ky-KG"/>
        </w:rPr>
        <w:t>еорафи</w:t>
      </w:r>
      <w:r>
        <w:rPr>
          <w:lang w:val="ky-KG"/>
        </w:rPr>
        <w:t>и</w:t>
      </w:r>
      <w:r w:rsidRPr="00961E8B">
        <w:t xml:space="preserve">. </w:t>
      </w:r>
    </w:p>
    <w:p w:rsidR="00A32D9E" w:rsidRDefault="00A32D9E" w:rsidP="00944F04">
      <w:pPr>
        <w:ind w:firstLine="708"/>
        <w:jc w:val="both"/>
      </w:pPr>
      <w:r>
        <w:t>Активно используя на уроках М</w:t>
      </w:r>
      <w:r w:rsidRPr="00043647">
        <w:t>узыки межпредметные связи, опираясь на знания детей</w:t>
      </w:r>
      <w:r>
        <w:t>,</w:t>
      </w:r>
      <w:r w:rsidRPr="00043647">
        <w:t xml:space="preserve"> </w:t>
      </w:r>
      <w:r>
        <w:t xml:space="preserve">полученные на предметах других образовательных областей </w:t>
      </w:r>
      <w:r w:rsidRPr="00043647">
        <w:t xml:space="preserve">и их жизненный опыт, </w:t>
      </w:r>
      <w:r>
        <w:t>позволяют формировать у учащихся полноценные и более глубокие компетентности о мире, и его законах развития.</w:t>
      </w:r>
    </w:p>
    <w:p w:rsidR="00A32D9E" w:rsidRPr="00961E8B" w:rsidRDefault="00A32D9E" w:rsidP="00944F04">
      <w:pPr>
        <w:jc w:val="both"/>
        <w:sectPr w:rsidR="00A32D9E" w:rsidRPr="00961E8B" w:rsidSect="00385DFF">
          <w:pgSz w:w="11906" w:h="16838"/>
          <w:pgMar w:top="1134" w:right="851" w:bottom="1134" w:left="1701" w:header="709" w:footer="709" w:gutter="0"/>
          <w:cols w:space="708"/>
          <w:docGrid w:linePitch="360"/>
        </w:sectPr>
      </w:pPr>
    </w:p>
    <w:p w:rsidR="00A32D9E" w:rsidRPr="00961E8B" w:rsidRDefault="00A32D9E" w:rsidP="00944F04">
      <w:pPr>
        <w:jc w:val="both"/>
        <w:rPr>
          <w:b/>
        </w:rPr>
      </w:pPr>
      <w:r w:rsidRPr="00961E8B">
        <w:rPr>
          <w:b/>
        </w:rPr>
        <w:lastRenderedPageBreak/>
        <w:t>2.6. Распределение учебного материала по содержательным линиям и классам</w:t>
      </w:r>
    </w:p>
    <w:tbl>
      <w:tblPr>
        <w:tblW w:w="150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140"/>
        <w:gridCol w:w="3672"/>
        <w:gridCol w:w="3827"/>
        <w:gridCol w:w="4820"/>
      </w:tblGrid>
      <w:tr w:rsidR="00A32D9E" w:rsidRPr="00961E8B" w:rsidTr="00944F04">
        <w:tc>
          <w:tcPr>
            <w:tcW w:w="618" w:type="dxa"/>
          </w:tcPr>
          <w:p w:rsidR="00A32D9E" w:rsidRPr="00961E8B" w:rsidRDefault="00A32D9E" w:rsidP="00944F04">
            <w:pPr>
              <w:ind w:right="57"/>
              <w:jc w:val="center"/>
              <w:rPr>
                <w:b/>
              </w:rPr>
            </w:pPr>
            <w:r w:rsidRPr="00961E8B">
              <w:rPr>
                <w:b/>
                <w:lang w:val="en-US"/>
              </w:rPr>
              <w:t xml:space="preserve">N </w:t>
            </w:r>
            <w:r w:rsidRPr="00961E8B">
              <w:rPr>
                <w:b/>
              </w:rPr>
              <w:t>п/п</w:t>
            </w:r>
          </w:p>
        </w:tc>
        <w:tc>
          <w:tcPr>
            <w:tcW w:w="2140" w:type="dxa"/>
          </w:tcPr>
          <w:p w:rsidR="00A32D9E" w:rsidRPr="00961E8B" w:rsidRDefault="00A32D9E" w:rsidP="00944F04">
            <w:pPr>
              <w:ind w:right="57"/>
              <w:jc w:val="center"/>
              <w:rPr>
                <w:b/>
              </w:rPr>
            </w:pPr>
            <w:r w:rsidRPr="00961E8B">
              <w:rPr>
                <w:b/>
              </w:rPr>
              <w:t>Содержательные линии</w:t>
            </w:r>
          </w:p>
        </w:tc>
        <w:tc>
          <w:tcPr>
            <w:tcW w:w="3672" w:type="dxa"/>
          </w:tcPr>
          <w:p w:rsidR="00A32D9E" w:rsidRPr="00961E8B" w:rsidRDefault="00A32D9E" w:rsidP="00944F04">
            <w:pPr>
              <w:ind w:right="57"/>
              <w:jc w:val="center"/>
              <w:rPr>
                <w:b/>
              </w:rPr>
            </w:pPr>
            <w:r w:rsidRPr="00961E8B">
              <w:rPr>
                <w:b/>
              </w:rPr>
              <w:t>5 класс</w:t>
            </w:r>
          </w:p>
        </w:tc>
        <w:tc>
          <w:tcPr>
            <w:tcW w:w="3827" w:type="dxa"/>
          </w:tcPr>
          <w:p w:rsidR="00A32D9E" w:rsidRPr="00961E8B" w:rsidRDefault="00A32D9E" w:rsidP="00944F04">
            <w:pPr>
              <w:ind w:right="57"/>
              <w:jc w:val="center"/>
              <w:rPr>
                <w:b/>
              </w:rPr>
            </w:pPr>
            <w:r w:rsidRPr="00961E8B">
              <w:rPr>
                <w:b/>
              </w:rPr>
              <w:t>6 класс</w:t>
            </w:r>
          </w:p>
        </w:tc>
        <w:tc>
          <w:tcPr>
            <w:tcW w:w="4820" w:type="dxa"/>
          </w:tcPr>
          <w:p w:rsidR="00A32D9E" w:rsidRPr="00961E8B" w:rsidRDefault="00A32D9E" w:rsidP="00944F04">
            <w:pPr>
              <w:ind w:right="57"/>
              <w:jc w:val="center"/>
              <w:rPr>
                <w:b/>
              </w:rPr>
            </w:pPr>
            <w:r w:rsidRPr="00961E8B">
              <w:rPr>
                <w:b/>
              </w:rPr>
              <w:t>7 класс</w:t>
            </w:r>
          </w:p>
        </w:tc>
      </w:tr>
      <w:tr w:rsidR="00A32D9E" w:rsidRPr="00961E8B" w:rsidTr="00944F04">
        <w:tc>
          <w:tcPr>
            <w:tcW w:w="618" w:type="dxa"/>
          </w:tcPr>
          <w:p w:rsidR="00A32D9E" w:rsidRPr="00961E8B" w:rsidRDefault="00A32D9E" w:rsidP="00944F04">
            <w:pPr>
              <w:ind w:right="57"/>
            </w:pPr>
            <w:r w:rsidRPr="00961E8B">
              <w:t>1.</w:t>
            </w:r>
          </w:p>
        </w:tc>
        <w:tc>
          <w:tcPr>
            <w:tcW w:w="2140" w:type="dxa"/>
          </w:tcPr>
          <w:p w:rsidR="00A32D9E" w:rsidRPr="00961E8B" w:rsidRDefault="00A32D9E" w:rsidP="00944F04">
            <w:pPr>
              <w:jc w:val="both"/>
            </w:pPr>
            <w:r w:rsidRPr="00961E8B">
              <w:t>Язык музыки - средства музыкальной выразительности</w:t>
            </w:r>
          </w:p>
        </w:tc>
        <w:tc>
          <w:tcPr>
            <w:tcW w:w="3672" w:type="dxa"/>
          </w:tcPr>
          <w:p w:rsidR="00A32D9E" w:rsidRPr="00961E8B" w:rsidRDefault="00A32D9E" w:rsidP="00944F04">
            <w:pPr>
              <w:numPr>
                <w:ilvl w:val="0"/>
                <w:numId w:val="91"/>
              </w:numPr>
              <w:ind w:left="357" w:right="57" w:hanging="357"/>
              <w:rPr>
                <w:b/>
                <w:lang w:val="ky-KG"/>
              </w:rPr>
            </w:pPr>
            <w:r w:rsidRPr="00961E8B">
              <w:t>Средства музыкальной выразительности - мелодия, гармония, ритм, штрихи, размер, темп, тембр, г</w:t>
            </w:r>
            <w:r w:rsidRPr="00961E8B">
              <w:rPr>
                <w:lang w:val="ky-KG"/>
              </w:rPr>
              <w:t>омофоная, полифония.</w:t>
            </w:r>
          </w:p>
        </w:tc>
        <w:tc>
          <w:tcPr>
            <w:tcW w:w="3827" w:type="dxa"/>
          </w:tcPr>
          <w:p w:rsidR="00A32D9E" w:rsidRPr="00961E8B" w:rsidRDefault="00A32D9E" w:rsidP="00944F04">
            <w:pPr>
              <w:numPr>
                <w:ilvl w:val="0"/>
                <w:numId w:val="91"/>
              </w:numPr>
              <w:tabs>
                <w:tab w:val="center" w:pos="317"/>
              </w:tabs>
              <w:ind w:left="34" w:right="57" w:firstLine="0"/>
              <w:rPr>
                <w:lang w:val="ky-KG"/>
              </w:rPr>
            </w:pPr>
            <w:r w:rsidRPr="00961E8B">
              <w:rPr>
                <w:lang w:val="ky-KG"/>
              </w:rPr>
              <w:t xml:space="preserve">Динамика, динамические оттенки, полифония, гомофония, </w:t>
            </w:r>
          </w:p>
          <w:p w:rsidR="00A32D9E" w:rsidRPr="00961E8B" w:rsidRDefault="00A32D9E" w:rsidP="00944F04">
            <w:pPr>
              <w:numPr>
                <w:ilvl w:val="0"/>
                <w:numId w:val="91"/>
              </w:numPr>
              <w:tabs>
                <w:tab w:val="center" w:pos="176"/>
              </w:tabs>
              <w:ind w:left="34" w:right="57" w:firstLine="0"/>
              <w:rPr>
                <w:lang w:val="ky-KG"/>
              </w:rPr>
            </w:pPr>
            <w:r w:rsidRPr="00961E8B">
              <w:t>Музыкальные инструменты кыргызского народа как средства выражени</w:t>
            </w:r>
            <w:r>
              <w:t>я</w:t>
            </w:r>
            <w:r w:rsidRPr="00961E8B">
              <w:t xml:space="preserve"> самобытности кыргызов.</w:t>
            </w:r>
          </w:p>
        </w:tc>
        <w:tc>
          <w:tcPr>
            <w:tcW w:w="4820" w:type="dxa"/>
          </w:tcPr>
          <w:p w:rsidR="00A32D9E" w:rsidRPr="00961E8B" w:rsidRDefault="00A32D9E" w:rsidP="00944F04">
            <w:pPr>
              <w:numPr>
                <w:ilvl w:val="0"/>
                <w:numId w:val="91"/>
              </w:numPr>
              <w:ind w:left="357" w:right="57" w:hanging="357"/>
              <w:rPr>
                <w:lang w:val="ky-KG"/>
              </w:rPr>
            </w:pPr>
            <w:r w:rsidRPr="00961E8B">
              <w:t>Фактура, регистр, и</w:t>
            </w:r>
            <w:r>
              <w:rPr>
                <w:lang w:val="ky-KG"/>
              </w:rPr>
              <w:t>нтерпре</w:t>
            </w:r>
            <w:r w:rsidRPr="00961E8B">
              <w:rPr>
                <w:lang w:val="ky-KG"/>
              </w:rPr>
              <w:t>тация</w:t>
            </w:r>
          </w:p>
          <w:p w:rsidR="00A32D9E" w:rsidRPr="00961E8B" w:rsidRDefault="00A32D9E" w:rsidP="00944F04">
            <w:pPr>
              <w:numPr>
                <w:ilvl w:val="0"/>
                <w:numId w:val="91"/>
              </w:numPr>
              <w:ind w:left="357" w:right="57" w:hanging="357"/>
              <w:rPr>
                <w:b/>
                <w:lang w:val="ky-KG"/>
              </w:rPr>
            </w:pPr>
            <w:r w:rsidRPr="00961E8B">
              <w:rPr>
                <w:lang w:val="ky-KG"/>
              </w:rPr>
              <w:t>Использование народных тр</w:t>
            </w:r>
            <w:r>
              <w:rPr>
                <w:lang w:val="ky-KG"/>
              </w:rPr>
              <w:t>адиций, народных музыкальных ин</w:t>
            </w:r>
            <w:r w:rsidRPr="00961E8B">
              <w:rPr>
                <w:lang w:val="ky-KG"/>
              </w:rPr>
              <w:t>с</w:t>
            </w:r>
            <w:r>
              <w:rPr>
                <w:lang w:val="ky-KG"/>
              </w:rPr>
              <w:t>т</w:t>
            </w:r>
            <w:r w:rsidRPr="00961E8B">
              <w:rPr>
                <w:lang w:val="ky-KG"/>
              </w:rPr>
              <w:t>рументов в современном музыкальном искусстве.</w:t>
            </w:r>
          </w:p>
        </w:tc>
      </w:tr>
      <w:tr w:rsidR="00A32D9E" w:rsidRPr="00961E8B" w:rsidTr="00944F04">
        <w:tc>
          <w:tcPr>
            <w:tcW w:w="618" w:type="dxa"/>
          </w:tcPr>
          <w:p w:rsidR="00A32D9E" w:rsidRPr="00961E8B" w:rsidRDefault="00A32D9E" w:rsidP="00944F04">
            <w:pPr>
              <w:ind w:right="57"/>
            </w:pPr>
            <w:r w:rsidRPr="00961E8B">
              <w:t xml:space="preserve">2. </w:t>
            </w:r>
          </w:p>
        </w:tc>
        <w:tc>
          <w:tcPr>
            <w:tcW w:w="2140" w:type="dxa"/>
          </w:tcPr>
          <w:p w:rsidR="00A32D9E" w:rsidRPr="00961E8B" w:rsidRDefault="00A32D9E" w:rsidP="00944F04">
            <w:pPr>
              <w:jc w:val="both"/>
            </w:pPr>
            <w:r w:rsidRPr="00961E8B">
              <w:t>Музыкальный образ</w:t>
            </w:r>
          </w:p>
        </w:tc>
        <w:tc>
          <w:tcPr>
            <w:tcW w:w="3672" w:type="dxa"/>
          </w:tcPr>
          <w:p w:rsidR="00A32D9E" w:rsidRPr="00961E8B" w:rsidRDefault="00A32D9E" w:rsidP="00944F04">
            <w:pPr>
              <w:numPr>
                <w:ilvl w:val="0"/>
                <w:numId w:val="90"/>
              </w:numPr>
              <w:ind w:right="57"/>
            </w:pPr>
            <w:r w:rsidRPr="00961E8B">
              <w:t>Изобразительная и выразительная музыка</w:t>
            </w:r>
          </w:p>
        </w:tc>
        <w:tc>
          <w:tcPr>
            <w:tcW w:w="3827" w:type="dxa"/>
          </w:tcPr>
          <w:p w:rsidR="00A32D9E" w:rsidRPr="00961E8B" w:rsidRDefault="00A32D9E" w:rsidP="00944F04">
            <w:pPr>
              <w:numPr>
                <w:ilvl w:val="0"/>
                <w:numId w:val="90"/>
              </w:numPr>
              <w:ind w:right="57"/>
              <w:rPr>
                <w:lang w:val="ky-KG"/>
              </w:rPr>
            </w:pPr>
            <w:r w:rsidRPr="00961E8B">
              <w:rPr>
                <w:lang w:val="ky-KG"/>
              </w:rPr>
              <w:t>Музыкальный образ, музыкальная драматургия</w:t>
            </w:r>
          </w:p>
        </w:tc>
        <w:tc>
          <w:tcPr>
            <w:tcW w:w="4820" w:type="dxa"/>
          </w:tcPr>
          <w:p w:rsidR="00A32D9E" w:rsidRPr="00961E8B" w:rsidRDefault="00A32D9E" w:rsidP="00944F04">
            <w:pPr>
              <w:numPr>
                <w:ilvl w:val="0"/>
                <w:numId w:val="90"/>
              </w:numPr>
              <w:jc w:val="both"/>
              <w:rPr>
                <w:lang w:val="ky-KG"/>
              </w:rPr>
            </w:pPr>
            <w:r w:rsidRPr="00961E8B">
              <w:rPr>
                <w:lang w:val="ky-KG"/>
              </w:rPr>
              <w:t>Музыкальный образ в классической музык</w:t>
            </w:r>
            <w:r>
              <w:rPr>
                <w:lang w:val="ky-KG"/>
              </w:rPr>
              <w:t>е</w:t>
            </w:r>
            <w:r w:rsidRPr="00961E8B">
              <w:rPr>
                <w:lang w:val="ky-KG"/>
              </w:rPr>
              <w:t xml:space="preserve"> и произведения современных композиторов. Сходство и особенности. </w:t>
            </w:r>
          </w:p>
        </w:tc>
      </w:tr>
      <w:tr w:rsidR="00A32D9E" w:rsidRPr="00961E8B" w:rsidTr="00944F04">
        <w:trPr>
          <w:trHeight w:val="70"/>
        </w:trPr>
        <w:tc>
          <w:tcPr>
            <w:tcW w:w="618" w:type="dxa"/>
          </w:tcPr>
          <w:p w:rsidR="00A32D9E" w:rsidRPr="00961E8B" w:rsidRDefault="00A32D9E" w:rsidP="00944F04">
            <w:pPr>
              <w:ind w:right="57"/>
            </w:pPr>
            <w:r w:rsidRPr="00961E8B">
              <w:t>3.</w:t>
            </w:r>
          </w:p>
        </w:tc>
        <w:tc>
          <w:tcPr>
            <w:tcW w:w="2140" w:type="dxa"/>
          </w:tcPr>
          <w:p w:rsidR="00A32D9E" w:rsidRPr="00961E8B" w:rsidRDefault="00A32D9E" w:rsidP="00944F04">
            <w:pPr>
              <w:jc w:val="both"/>
            </w:pPr>
            <w:r w:rsidRPr="00961E8B">
              <w:t>Типы, формы, стили и жанры музыки</w:t>
            </w:r>
          </w:p>
        </w:tc>
        <w:tc>
          <w:tcPr>
            <w:tcW w:w="3672" w:type="dxa"/>
          </w:tcPr>
          <w:p w:rsidR="00A32D9E" w:rsidRPr="00961E8B" w:rsidRDefault="00A32D9E" w:rsidP="00944F04">
            <w:pPr>
              <w:numPr>
                <w:ilvl w:val="0"/>
                <w:numId w:val="89"/>
              </w:numPr>
              <w:ind w:right="57"/>
            </w:pPr>
            <w:r w:rsidRPr="00961E8B">
              <w:t>Одночастная, двучастная трехчастная формы музыки, Куплетная форма, Симфония, фольклор, Концерт, Сюита, Скерцо, Реквием,</w:t>
            </w:r>
          </w:p>
        </w:tc>
        <w:tc>
          <w:tcPr>
            <w:tcW w:w="3827" w:type="dxa"/>
          </w:tcPr>
          <w:p w:rsidR="00A32D9E" w:rsidRPr="00961E8B" w:rsidRDefault="00A32D9E" w:rsidP="00944F04">
            <w:pPr>
              <w:numPr>
                <w:ilvl w:val="0"/>
                <w:numId w:val="88"/>
              </w:numPr>
              <w:ind w:right="57"/>
            </w:pPr>
            <w:r w:rsidRPr="00961E8B">
              <w:t>Увертюра, опера, балет, оперетта,</w:t>
            </w:r>
            <w:r>
              <w:t xml:space="preserve"> </w:t>
            </w:r>
            <w:r w:rsidRPr="00961E8B">
              <w:t xml:space="preserve">симфоническая картинка, </w:t>
            </w:r>
            <w:r w:rsidRPr="00961E8B">
              <w:rPr>
                <w:lang w:val="ky-KG"/>
              </w:rPr>
              <w:t>балет-оратория, ария, музыкальная комедия,</w:t>
            </w:r>
          </w:p>
          <w:p w:rsidR="00A32D9E" w:rsidRPr="00961E8B" w:rsidRDefault="00A32D9E" w:rsidP="00944F04">
            <w:pPr>
              <w:ind w:left="360" w:right="57"/>
            </w:pPr>
          </w:p>
        </w:tc>
        <w:tc>
          <w:tcPr>
            <w:tcW w:w="4820" w:type="dxa"/>
          </w:tcPr>
          <w:p w:rsidR="00A32D9E" w:rsidRPr="00961E8B" w:rsidRDefault="00A32D9E" w:rsidP="00944F04">
            <w:pPr>
              <w:numPr>
                <w:ilvl w:val="0"/>
                <w:numId w:val="87"/>
              </w:numPr>
              <w:ind w:left="34" w:hanging="142"/>
              <w:jc w:val="both"/>
              <w:rPr>
                <w:lang w:val="ky-KG"/>
              </w:rPr>
            </w:pPr>
            <w:r w:rsidRPr="00961E8B">
              <w:t>Г</w:t>
            </w:r>
            <w:r w:rsidRPr="00961E8B">
              <w:rPr>
                <w:lang w:val="ky-KG"/>
              </w:rPr>
              <w:t>алоп, соната, симфония, аранжировка,3х частная простая и трехчастная сложная форма музыки.</w:t>
            </w:r>
          </w:p>
          <w:p w:rsidR="00A32D9E" w:rsidRPr="00961E8B" w:rsidRDefault="00A32D9E" w:rsidP="00944F04">
            <w:pPr>
              <w:numPr>
                <w:ilvl w:val="0"/>
                <w:numId w:val="87"/>
              </w:numPr>
              <w:ind w:left="34" w:hanging="142"/>
              <w:jc w:val="both"/>
              <w:rPr>
                <w:lang w:val="ky-KG"/>
              </w:rPr>
            </w:pPr>
            <w:r w:rsidRPr="00961E8B">
              <w:rPr>
                <w:lang w:val="ky-KG"/>
              </w:rPr>
              <w:t>Стили музыки:</w:t>
            </w:r>
          </w:p>
          <w:p w:rsidR="00A32D9E" w:rsidRPr="00961E8B" w:rsidRDefault="00944F04" w:rsidP="00944F04">
            <w:pPr>
              <w:ind w:left="34" w:hanging="142"/>
              <w:jc w:val="both"/>
              <w:rPr>
                <w:lang w:val="ky-KG"/>
              </w:rPr>
            </w:pPr>
            <w:r>
              <w:rPr>
                <w:lang w:val="ky-KG"/>
              </w:rPr>
              <w:t xml:space="preserve">   </w:t>
            </w:r>
            <w:r w:rsidR="00A32D9E" w:rsidRPr="00961E8B">
              <w:rPr>
                <w:lang w:val="ky-KG"/>
              </w:rPr>
              <w:t>Классика, романтизм, шансон, Джаз, блюз, спиричуэлс, ПОП, Рок, Хип-хоп</w:t>
            </w:r>
          </w:p>
          <w:p w:rsidR="00A32D9E" w:rsidRPr="00961E8B" w:rsidRDefault="00A32D9E" w:rsidP="00944F04">
            <w:pPr>
              <w:numPr>
                <w:ilvl w:val="0"/>
                <w:numId w:val="92"/>
              </w:numPr>
              <w:ind w:left="34" w:hanging="142"/>
              <w:jc w:val="both"/>
              <w:rPr>
                <w:lang w:val="ky-KG"/>
              </w:rPr>
            </w:pPr>
            <w:r w:rsidRPr="00961E8B">
              <w:rPr>
                <w:lang w:val="ky-KG"/>
              </w:rPr>
              <w:t>Типы музыки:</w:t>
            </w:r>
          </w:p>
          <w:p w:rsidR="00A32D9E" w:rsidRPr="00961E8B" w:rsidRDefault="00944F04" w:rsidP="00944F04">
            <w:pPr>
              <w:ind w:left="34" w:hanging="142"/>
              <w:jc w:val="both"/>
              <w:rPr>
                <w:lang w:val="ky-KG"/>
              </w:rPr>
            </w:pPr>
            <w:r>
              <w:rPr>
                <w:lang w:val="ky-KG"/>
              </w:rPr>
              <w:t xml:space="preserve">    </w:t>
            </w:r>
            <w:r w:rsidR="00A32D9E">
              <w:rPr>
                <w:lang w:val="ky-KG"/>
              </w:rPr>
              <w:t>Вокальная, и</w:t>
            </w:r>
            <w:r w:rsidR="00A32D9E" w:rsidRPr="00961E8B">
              <w:rPr>
                <w:lang w:val="ky-KG"/>
              </w:rPr>
              <w:t xml:space="preserve">нструментальная, </w:t>
            </w:r>
            <w:r w:rsidR="00A32D9E">
              <w:rPr>
                <w:lang w:val="ky-KG"/>
              </w:rPr>
              <w:t>в</w:t>
            </w:r>
            <w:r w:rsidR="00A32D9E" w:rsidRPr="00961E8B">
              <w:rPr>
                <w:lang w:val="ky-KG"/>
              </w:rPr>
              <w:t>ок</w:t>
            </w:r>
            <w:r>
              <w:rPr>
                <w:lang w:val="ky-KG"/>
              </w:rPr>
              <w:t>ально-инструментальная музыка, э</w:t>
            </w:r>
            <w:r w:rsidR="00A32D9E" w:rsidRPr="00961E8B">
              <w:rPr>
                <w:lang w:val="ky-KG"/>
              </w:rPr>
              <w:t>лектронная музыка</w:t>
            </w:r>
          </w:p>
        </w:tc>
      </w:tr>
      <w:tr w:rsidR="00A32D9E" w:rsidRPr="00961E8B" w:rsidTr="00944F04">
        <w:tc>
          <w:tcPr>
            <w:tcW w:w="618" w:type="dxa"/>
          </w:tcPr>
          <w:p w:rsidR="00A32D9E" w:rsidRPr="00961E8B" w:rsidRDefault="00A32D9E" w:rsidP="00944F04">
            <w:pPr>
              <w:numPr>
                <w:ilvl w:val="0"/>
                <w:numId w:val="78"/>
              </w:numPr>
              <w:ind w:right="57"/>
            </w:pPr>
          </w:p>
        </w:tc>
        <w:tc>
          <w:tcPr>
            <w:tcW w:w="2140" w:type="dxa"/>
          </w:tcPr>
          <w:p w:rsidR="00A32D9E" w:rsidRPr="00961E8B" w:rsidRDefault="00A32D9E" w:rsidP="00944F04">
            <w:r w:rsidRPr="00961E8B">
              <w:t>Автор (авторский мир)</w:t>
            </w:r>
          </w:p>
          <w:p w:rsidR="00A32D9E" w:rsidRPr="00961E8B" w:rsidRDefault="00A32D9E" w:rsidP="00944F04">
            <w:pPr>
              <w:ind w:right="57"/>
              <w:rPr>
                <w:b/>
              </w:rPr>
            </w:pPr>
          </w:p>
        </w:tc>
        <w:tc>
          <w:tcPr>
            <w:tcW w:w="3672" w:type="dxa"/>
          </w:tcPr>
          <w:p w:rsidR="00A32D9E" w:rsidRPr="00961E8B" w:rsidRDefault="00A32D9E" w:rsidP="00944F04">
            <w:pPr>
              <w:numPr>
                <w:ilvl w:val="0"/>
                <w:numId w:val="92"/>
              </w:numPr>
              <w:ind w:left="20" w:hanging="141"/>
            </w:pPr>
            <w:r w:rsidRPr="00961E8B">
              <w:t>Мир произведения: х</w:t>
            </w:r>
            <w:r w:rsidRPr="00961E8B">
              <w:rPr>
                <w:bCs/>
                <w:color w:val="000000"/>
                <w:shd w:val="clear" w:color="auto" w:fill="FFFFFF"/>
              </w:rPr>
              <w:t xml:space="preserve">удожественная идея, </w:t>
            </w:r>
            <w:r w:rsidRPr="00961E8B">
              <w:rPr>
                <w:color w:val="000000"/>
              </w:rPr>
              <w:t>эмоциональный настрой произведения</w:t>
            </w:r>
          </w:p>
          <w:p w:rsidR="00A32D9E" w:rsidRPr="00961E8B" w:rsidRDefault="00A32D9E" w:rsidP="00944F04">
            <w:pPr>
              <w:numPr>
                <w:ilvl w:val="0"/>
                <w:numId w:val="92"/>
              </w:numPr>
              <w:autoSpaceDE w:val="0"/>
              <w:autoSpaceDN w:val="0"/>
              <w:adjustRightInd w:val="0"/>
              <w:ind w:left="20" w:hanging="141"/>
            </w:pPr>
            <w:r w:rsidRPr="00961E8B">
              <w:t>Авторская оценка</w:t>
            </w:r>
          </w:p>
          <w:p w:rsidR="00A32D9E" w:rsidRPr="00961E8B" w:rsidRDefault="00A32D9E" w:rsidP="00944F04">
            <w:pPr>
              <w:autoSpaceDE w:val="0"/>
              <w:autoSpaceDN w:val="0"/>
              <w:adjustRightInd w:val="0"/>
            </w:pPr>
            <w:r w:rsidRPr="00961E8B">
              <w:t>Приемы выражения авторской позиции</w:t>
            </w:r>
          </w:p>
          <w:p w:rsidR="00A32D9E" w:rsidRPr="00961E8B" w:rsidRDefault="00A32D9E" w:rsidP="00944F04">
            <w:pPr>
              <w:numPr>
                <w:ilvl w:val="0"/>
                <w:numId w:val="93"/>
              </w:numPr>
              <w:autoSpaceDE w:val="0"/>
              <w:autoSpaceDN w:val="0"/>
              <w:adjustRightInd w:val="0"/>
              <w:ind w:left="20" w:hanging="141"/>
            </w:pPr>
            <w:r w:rsidRPr="00961E8B">
              <w:t>Исполнители акыны</w:t>
            </w:r>
          </w:p>
          <w:p w:rsidR="00A32D9E" w:rsidRPr="00961E8B" w:rsidRDefault="00A32D9E" w:rsidP="00944F04">
            <w:pPr>
              <w:numPr>
                <w:ilvl w:val="0"/>
                <w:numId w:val="93"/>
              </w:numPr>
              <w:autoSpaceDE w:val="0"/>
              <w:autoSpaceDN w:val="0"/>
              <w:adjustRightInd w:val="0"/>
              <w:ind w:left="20" w:hanging="141"/>
            </w:pPr>
            <w:r w:rsidRPr="00961E8B">
              <w:t>Композиторы Кыргызстана</w:t>
            </w:r>
          </w:p>
        </w:tc>
        <w:tc>
          <w:tcPr>
            <w:tcW w:w="3827" w:type="dxa"/>
          </w:tcPr>
          <w:p w:rsidR="00A32D9E" w:rsidRPr="00961E8B" w:rsidRDefault="00A32D9E" w:rsidP="00944F04">
            <w:pPr>
              <w:pStyle w:val="a3"/>
              <w:numPr>
                <w:ilvl w:val="0"/>
                <w:numId w:val="92"/>
              </w:numPr>
              <w:shd w:val="clear" w:color="auto" w:fill="FFFFFF"/>
              <w:spacing w:before="0" w:beforeAutospacing="0" w:after="0" w:afterAutospacing="0"/>
              <w:textAlignment w:val="baseline"/>
              <w:rPr>
                <w:color w:val="000000"/>
              </w:rPr>
            </w:pPr>
            <w:r w:rsidRPr="00961E8B">
              <w:rPr>
                <w:color w:val="000000"/>
              </w:rPr>
              <w:t>Нравственные  и социальные темы произведений;</w:t>
            </w:r>
          </w:p>
          <w:p w:rsidR="00A32D9E" w:rsidRPr="00961E8B" w:rsidRDefault="00A32D9E" w:rsidP="00944F04">
            <w:pPr>
              <w:pStyle w:val="a3"/>
              <w:numPr>
                <w:ilvl w:val="0"/>
                <w:numId w:val="92"/>
              </w:numPr>
              <w:shd w:val="clear" w:color="auto" w:fill="FFFFFF"/>
              <w:spacing w:before="0" w:beforeAutospacing="0" w:after="0" w:afterAutospacing="0"/>
              <w:textAlignment w:val="baseline"/>
              <w:rPr>
                <w:color w:val="000000"/>
              </w:rPr>
            </w:pPr>
            <w:r w:rsidRPr="00961E8B">
              <w:rPr>
                <w:color w:val="000000"/>
              </w:rPr>
              <w:t>Основная идея, проблема произведений;</w:t>
            </w:r>
          </w:p>
          <w:p w:rsidR="00A32D9E" w:rsidRPr="00961E8B" w:rsidRDefault="00A32D9E" w:rsidP="00944F04">
            <w:pPr>
              <w:pStyle w:val="a3"/>
              <w:numPr>
                <w:ilvl w:val="0"/>
                <w:numId w:val="92"/>
              </w:numPr>
              <w:shd w:val="clear" w:color="auto" w:fill="FFFFFF"/>
              <w:spacing w:before="0" w:beforeAutospacing="0" w:after="0" w:afterAutospacing="0"/>
              <w:textAlignment w:val="baseline"/>
            </w:pPr>
            <w:r w:rsidRPr="00961E8B">
              <w:rPr>
                <w:color w:val="000000"/>
              </w:rPr>
              <w:t>Логика сюжета произведения</w:t>
            </w:r>
          </w:p>
          <w:p w:rsidR="00A32D9E" w:rsidRPr="00961E8B" w:rsidRDefault="00A32D9E" w:rsidP="00944F04">
            <w:pPr>
              <w:numPr>
                <w:ilvl w:val="0"/>
                <w:numId w:val="92"/>
              </w:numPr>
              <w:ind w:right="57"/>
            </w:pPr>
            <w:r w:rsidRPr="00961E8B">
              <w:t>Композиторы Кыргызстана</w:t>
            </w:r>
          </w:p>
          <w:p w:rsidR="00A32D9E" w:rsidRPr="00961E8B" w:rsidRDefault="00A32D9E" w:rsidP="00944F04">
            <w:pPr>
              <w:ind w:right="57"/>
            </w:pPr>
          </w:p>
        </w:tc>
        <w:tc>
          <w:tcPr>
            <w:tcW w:w="4820" w:type="dxa"/>
          </w:tcPr>
          <w:p w:rsidR="00A32D9E" w:rsidRPr="00961E8B" w:rsidRDefault="00A32D9E" w:rsidP="00944F04">
            <w:pPr>
              <w:numPr>
                <w:ilvl w:val="0"/>
                <w:numId w:val="92"/>
              </w:numPr>
            </w:pPr>
            <w:r w:rsidRPr="00961E8B">
              <w:t>Развитие мотивов, тем в творчестве композиторов разных эпох, стилей.</w:t>
            </w:r>
          </w:p>
          <w:p w:rsidR="00A32D9E" w:rsidRPr="00961E8B" w:rsidRDefault="00A32D9E" w:rsidP="00944F04">
            <w:pPr>
              <w:numPr>
                <w:ilvl w:val="0"/>
                <w:numId w:val="92"/>
              </w:numPr>
            </w:pPr>
            <w:r w:rsidRPr="00961E8B">
              <w:t>Композиторы Кыргызстана</w:t>
            </w:r>
          </w:p>
          <w:p w:rsidR="00A32D9E" w:rsidRPr="00961E8B" w:rsidRDefault="00A32D9E" w:rsidP="00944F04">
            <w:pPr>
              <w:pStyle w:val="a3"/>
              <w:shd w:val="clear" w:color="auto" w:fill="FFFFFF"/>
              <w:spacing w:before="0" w:beforeAutospacing="0" w:after="0" w:afterAutospacing="0"/>
              <w:textAlignment w:val="baseline"/>
              <w:rPr>
                <w:color w:val="000000"/>
              </w:rPr>
            </w:pPr>
          </w:p>
        </w:tc>
      </w:tr>
    </w:tbl>
    <w:p w:rsidR="00A32D9E" w:rsidRPr="00961E8B" w:rsidRDefault="00A32D9E" w:rsidP="00944F04">
      <w:pPr>
        <w:keepNext/>
        <w:keepLines/>
        <w:pageBreakBefore/>
        <w:jc w:val="both"/>
        <w:outlineLvl w:val="0"/>
        <w:rPr>
          <w:b/>
          <w:bCs/>
        </w:rPr>
      </w:pPr>
      <w:bookmarkStart w:id="13" w:name="_Toc368271581"/>
      <w:r w:rsidRPr="00961E8B">
        <w:rPr>
          <w:b/>
          <w:bCs/>
        </w:rPr>
        <w:lastRenderedPageBreak/>
        <w:t>РАЗДЕЛ 3. Образовательные результаты и оценивание</w:t>
      </w:r>
    </w:p>
    <w:p w:rsidR="00A32D9E" w:rsidRPr="00961E8B" w:rsidRDefault="00A32D9E" w:rsidP="00944F04">
      <w:pPr>
        <w:keepNext/>
        <w:keepLines/>
        <w:jc w:val="both"/>
        <w:outlineLvl w:val="0"/>
        <w:rPr>
          <w:b/>
          <w:bCs/>
        </w:rPr>
      </w:pPr>
    </w:p>
    <w:p w:rsidR="00A32D9E" w:rsidRPr="00944F04" w:rsidRDefault="00A32D9E" w:rsidP="00944F04">
      <w:pPr>
        <w:keepNext/>
        <w:keepLines/>
        <w:numPr>
          <w:ilvl w:val="1"/>
          <w:numId w:val="96"/>
        </w:numPr>
        <w:jc w:val="both"/>
        <w:outlineLvl w:val="0"/>
        <w:rPr>
          <w:b/>
          <w:bCs/>
        </w:rPr>
      </w:pPr>
      <w:r w:rsidRPr="00961E8B">
        <w:rPr>
          <w:b/>
          <w:bCs/>
        </w:rPr>
        <w:t>Ожидаемые результаты обучения предмету «Музыка»</w:t>
      </w:r>
      <w:bookmarkEnd w:id="13"/>
    </w:p>
    <w:p w:rsidR="00A32D9E" w:rsidRPr="00961E8B" w:rsidRDefault="00A32D9E" w:rsidP="00944F04">
      <w:pPr>
        <w:ind w:firstLine="774"/>
        <w:jc w:val="both"/>
      </w:pPr>
      <w:r w:rsidRPr="00961E8B">
        <w:t>В данном разделе представлены ожидаемые результаты обучения, из которых складывается формирование предметных и надпредме</w:t>
      </w:r>
      <w:r>
        <w:t>т</w:t>
      </w:r>
      <w:r w:rsidRPr="00961E8B">
        <w:t xml:space="preserve">ных компетентностей учащихся. Каждый из ожидаемых результатов является обязательным для достижения каждым учеником. </w:t>
      </w:r>
    </w:p>
    <w:p w:rsidR="00A32D9E" w:rsidRPr="00961E8B" w:rsidRDefault="00A32D9E" w:rsidP="00944F04">
      <w:pPr>
        <w:ind w:firstLine="774"/>
        <w:jc w:val="both"/>
      </w:pPr>
      <w:r w:rsidRPr="00961E8B">
        <w:t>Ожидаемые результаты пронумерованы. Каждая цифра нумерации несет информационную нагрузку. Например, ожидаемый результат 5.1.</w:t>
      </w:r>
      <w:r w:rsidRPr="00961E8B">
        <w:rPr>
          <w:lang w:val="ky-KG"/>
        </w:rPr>
        <w:t>1</w:t>
      </w:r>
      <w:r w:rsidRPr="00961E8B">
        <w:t>. показывает, что это образовательный результат для 5 класса (первая цифра). Вторая цифра показывает, какую предметную компетентность формирует данный результат. В данном случае – это  «Эмоционально-</w:t>
      </w:r>
      <w:r>
        <w:t xml:space="preserve">ценностная </w:t>
      </w:r>
      <w:r w:rsidRPr="00961E8B">
        <w:t xml:space="preserve">компетентность». Последняя цифра обозначает порядковый номер ожидаемого результата. В данном примере цифра 1 (один),  т.е. первый ожидаемый результат. </w:t>
      </w:r>
    </w:p>
    <w:p w:rsidR="00A32D9E" w:rsidRPr="00961E8B" w:rsidRDefault="00A32D9E" w:rsidP="00944F04">
      <w:pPr>
        <w:ind w:right="57"/>
        <w:jc w:val="center"/>
        <w:rPr>
          <w:b/>
        </w:rPr>
      </w:pPr>
      <w:r w:rsidRPr="00961E8B">
        <w:rPr>
          <w:b/>
        </w:rPr>
        <w:t>Результаты обучения (по классам)</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27"/>
        <w:gridCol w:w="4394"/>
        <w:gridCol w:w="3827"/>
        <w:gridCol w:w="3685"/>
      </w:tblGrid>
      <w:tr w:rsidR="00A32D9E" w:rsidRPr="00961E8B" w:rsidTr="00944F04">
        <w:tc>
          <w:tcPr>
            <w:tcW w:w="675" w:type="dxa"/>
            <w:vMerge w:val="restart"/>
            <w:shd w:val="clear" w:color="auto" w:fill="auto"/>
          </w:tcPr>
          <w:p w:rsidR="00A32D9E" w:rsidRPr="00961E8B" w:rsidRDefault="00A32D9E" w:rsidP="00944F04">
            <w:pPr>
              <w:ind w:right="57"/>
              <w:rPr>
                <w:b/>
              </w:rPr>
            </w:pPr>
            <w:r w:rsidRPr="00961E8B">
              <w:rPr>
                <w:b/>
              </w:rPr>
              <w:t>№ п/п</w:t>
            </w:r>
          </w:p>
        </w:tc>
        <w:tc>
          <w:tcPr>
            <w:tcW w:w="2127" w:type="dxa"/>
            <w:vMerge w:val="restart"/>
            <w:shd w:val="clear" w:color="auto" w:fill="auto"/>
          </w:tcPr>
          <w:p w:rsidR="00A32D9E" w:rsidRPr="00961E8B" w:rsidRDefault="00A32D9E" w:rsidP="00944F04">
            <w:pPr>
              <w:rPr>
                <w:b/>
              </w:rPr>
            </w:pPr>
            <w:r w:rsidRPr="00961E8B">
              <w:rPr>
                <w:b/>
              </w:rPr>
              <w:t>Содержательные линии</w:t>
            </w:r>
          </w:p>
        </w:tc>
        <w:tc>
          <w:tcPr>
            <w:tcW w:w="11906" w:type="dxa"/>
            <w:gridSpan w:val="3"/>
            <w:shd w:val="clear" w:color="auto" w:fill="auto"/>
          </w:tcPr>
          <w:p w:rsidR="00A32D9E" w:rsidRPr="00961E8B" w:rsidRDefault="00A32D9E" w:rsidP="00944F04">
            <w:pPr>
              <w:ind w:right="57"/>
              <w:jc w:val="center"/>
              <w:rPr>
                <w:b/>
              </w:rPr>
            </w:pPr>
            <w:r w:rsidRPr="00961E8B">
              <w:rPr>
                <w:b/>
              </w:rPr>
              <w:t>Индикаторы, действия (в терминах поведения, деятельности)</w:t>
            </w:r>
          </w:p>
          <w:p w:rsidR="00A32D9E" w:rsidRPr="00961E8B" w:rsidRDefault="00A32D9E" w:rsidP="00944F04">
            <w:pPr>
              <w:ind w:right="57"/>
              <w:jc w:val="center"/>
              <w:rPr>
                <w:b/>
              </w:rPr>
            </w:pPr>
            <w:r w:rsidRPr="00961E8B">
              <w:rPr>
                <w:b/>
              </w:rPr>
              <w:t>(что ученик способен делать?)</w:t>
            </w:r>
          </w:p>
        </w:tc>
      </w:tr>
      <w:tr w:rsidR="00A32D9E" w:rsidRPr="00961E8B" w:rsidTr="00944F04">
        <w:trPr>
          <w:trHeight w:val="409"/>
        </w:trPr>
        <w:tc>
          <w:tcPr>
            <w:tcW w:w="675" w:type="dxa"/>
            <w:vMerge/>
            <w:shd w:val="clear" w:color="auto" w:fill="auto"/>
          </w:tcPr>
          <w:p w:rsidR="00A32D9E" w:rsidRPr="00961E8B" w:rsidRDefault="00A32D9E" w:rsidP="00944F04">
            <w:pPr>
              <w:ind w:right="57"/>
              <w:rPr>
                <w:b/>
              </w:rPr>
            </w:pPr>
          </w:p>
        </w:tc>
        <w:tc>
          <w:tcPr>
            <w:tcW w:w="2127" w:type="dxa"/>
            <w:vMerge/>
            <w:shd w:val="clear" w:color="auto" w:fill="auto"/>
          </w:tcPr>
          <w:p w:rsidR="00A32D9E" w:rsidRPr="00961E8B" w:rsidRDefault="00A32D9E" w:rsidP="00944F04">
            <w:pPr>
              <w:rPr>
                <w:b/>
              </w:rPr>
            </w:pPr>
          </w:p>
        </w:tc>
        <w:tc>
          <w:tcPr>
            <w:tcW w:w="4394" w:type="dxa"/>
            <w:shd w:val="clear" w:color="auto" w:fill="auto"/>
          </w:tcPr>
          <w:p w:rsidR="00A32D9E" w:rsidRPr="00961E8B" w:rsidRDefault="00A32D9E" w:rsidP="00944F04">
            <w:pPr>
              <w:ind w:right="57"/>
              <w:jc w:val="center"/>
              <w:rPr>
                <w:b/>
              </w:rPr>
            </w:pPr>
            <w:r w:rsidRPr="00961E8B">
              <w:rPr>
                <w:b/>
              </w:rPr>
              <w:t>5 класс</w:t>
            </w:r>
          </w:p>
        </w:tc>
        <w:tc>
          <w:tcPr>
            <w:tcW w:w="3827" w:type="dxa"/>
            <w:shd w:val="clear" w:color="auto" w:fill="auto"/>
          </w:tcPr>
          <w:p w:rsidR="00A32D9E" w:rsidRPr="00961E8B" w:rsidRDefault="00A32D9E" w:rsidP="00944F04">
            <w:pPr>
              <w:ind w:right="57"/>
              <w:jc w:val="center"/>
              <w:rPr>
                <w:b/>
              </w:rPr>
            </w:pPr>
            <w:r w:rsidRPr="00961E8B">
              <w:rPr>
                <w:b/>
              </w:rPr>
              <w:t>6 класс</w:t>
            </w:r>
          </w:p>
          <w:p w:rsidR="00A32D9E" w:rsidRPr="00961E8B" w:rsidRDefault="00A32D9E" w:rsidP="00944F04">
            <w:pPr>
              <w:ind w:right="57"/>
              <w:jc w:val="center"/>
              <w:rPr>
                <w:b/>
              </w:rPr>
            </w:pPr>
          </w:p>
        </w:tc>
        <w:tc>
          <w:tcPr>
            <w:tcW w:w="3685" w:type="dxa"/>
            <w:shd w:val="clear" w:color="auto" w:fill="auto"/>
          </w:tcPr>
          <w:p w:rsidR="00A32D9E" w:rsidRPr="00961E8B" w:rsidRDefault="00A32D9E" w:rsidP="00944F04">
            <w:pPr>
              <w:ind w:right="57"/>
              <w:jc w:val="center"/>
              <w:rPr>
                <w:b/>
              </w:rPr>
            </w:pPr>
            <w:r w:rsidRPr="00961E8B">
              <w:rPr>
                <w:b/>
              </w:rPr>
              <w:t>7 класс</w:t>
            </w:r>
          </w:p>
        </w:tc>
      </w:tr>
      <w:tr w:rsidR="00A32D9E" w:rsidRPr="00961E8B" w:rsidTr="00944F04">
        <w:tc>
          <w:tcPr>
            <w:tcW w:w="675" w:type="dxa"/>
            <w:shd w:val="clear" w:color="auto" w:fill="auto"/>
          </w:tcPr>
          <w:p w:rsidR="00A32D9E" w:rsidRPr="00961E8B" w:rsidRDefault="00A32D9E" w:rsidP="00944F04">
            <w:pPr>
              <w:ind w:right="57"/>
              <w:rPr>
                <w:b/>
              </w:rPr>
            </w:pPr>
            <w:r w:rsidRPr="00961E8B">
              <w:rPr>
                <w:b/>
              </w:rPr>
              <w:t>1.</w:t>
            </w:r>
          </w:p>
        </w:tc>
        <w:tc>
          <w:tcPr>
            <w:tcW w:w="2127" w:type="dxa"/>
            <w:shd w:val="clear" w:color="auto" w:fill="auto"/>
          </w:tcPr>
          <w:p w:rsidR="00A32D9E" w:rsidRPr="00961E8B" w:rsidRDefault="00A32D9E" w:rsidP="00944F04">
            <w:pPr>
              <w:jc w:val="both"/>
            </w:pPr>
            <w:r w:rsidRPr="00961E8B">
              <w:t>Язык музыки - средства музыкальной выразительности</w:t>
            </w:r>
          </w:p>
          <w:p w:rsidR="00A32D9E" w:rsidRPr="00961E8B" w:rsidRDefault="00A32D9E" w:rsidP="00944F04">
            <w:pPr>
              <w:autoSpaceDE w:val="0"/>
              <w:autoSpaceDN w:val="0"/>
              <w:adjustRightInd w:val="0"/>
              <w:rPr>
                <w:b/>
              </w:rPr>
            </w:pPr>
          </w:p>
        </w:tc>
        <w:tc>
          <w:tcPr>
            <w:tcW w:w="4394" w:type="dxa"/>
            <w:shd w:val="clear" w:color="auto" w:fill="auto"/>
          </w:tcPr>
          <w:p w:rsidR="00A32D9E" w:rsidRPr="00961E8B" w:rsidRDefault="00A32D9E" w:rsidP="00944F04">
            <w:pPr>
              <w:numPr>
                <w:ilvl w:val="2"/>
                <w:numId w:val="83"/>
              </w:numPr>
              <w:ind w:left="176" w:hanging="176"/>
              <w:jc w:val="both"/>
              <w:rPr>
                <w:lang w:val="ky-KG"/>
              </w:rPr>
            </w:pPr>
            <w:r w:rsidRPr="00961E8B">
              <w:rPr>
                <w:kern w:val="24"/>
              </w:rPr>
              <w:t>описывает свое эмоциональное состояние по итогам прослушивания музыкального произведения;</w:t>
            </w:r>
          </w:p>
          <w:p w:rsidR="00A32D9E" w:rsidRPr="00961E8B" w:rsidRDefault="00A32D9E" w:rsidP="00944F04">
            <w:pPr>
              <w:ind w:left="176" w:hanging="176"/>
              <w:jc w:val="both"/>
              <w:rPr>
                <w:lang w:val="ky-KG"/>
              </w:rPr>
            </w:pPr>
            <w:r>
              <w:rPr>
                <w:kern w:val="24"/>
              </w:rPr>
              <w:t>5.2.2.</w:t>
            </w:r>
            <w:r w:rsidRPr="00961E8B">
              <w:rPr>
                <w:kern w:val="24"/>
              </w:rPr>
              <w:t>определяет с помощью, каких средств музыкальной выразительности композитор представляет музыкальный замысел произведения;</w:t>
            </w:r>
          </w:p>
          <w:p w:rsidR="00A32D9E" w:rsidRPr="00961E8B" w:rsidRDefault="00A32D9E" w:rsidP="00944F04">
            <w:pPr>
              <w:numPr>
                <w:ilvl w:val="2"/>
                <w:numId w:val="119"/>
              </w:numPr>
              <w:ind w:left="176" w:hanging="176"/>
              <w:jc w:val="both"/>
              <w:rPr>
                <w:lang w:val="ky-KG"/>
              </w:rPr>
            </w:pPr>
            <w:r w:rsidRPr="00961E8B">
              <w:rPr>
                <w:kern w:val="24"/>
                <w:lang w:val="ky-KG"/>
              </w:rPr>
              <w:t>использует с понимание</w:t>
            </w:r>
            <w:r>
              <w:rPr>
                <w:kern w:val="24"/>
                <w:lang w:val="ky-KG"/>
              </w:rPr>
              <w:t>м</w:t>
            </w:r>
            <w:r w:rsidRPr="00961E8B">
              <w:rPr>
                <w:kern w:val="24"/>
                <w:lang w:val="ky-KG"/>
              </w:rPr>
              <w:t xml:space="preserve"> термины и понятия музыкального языка;</w:t>
            </w:r>
          </w:p>
          <w:p w:rsidR="00A32D9E" w:rsidRPr="00961E8B" w:rsidRDefault="00A32D9E" w:rsidP="00944F04">
            <w:pPr>
              <w:numPr>
                <w:ilvl w:val="2"/>
                <w:numId w:val="120"/>
              </w:numPr>
              <w:ind w:left="176" w:hanging="176"/>
              <w:jc w:val="both"/>
              <w:rPr>
                <w:lang w:val="ky-KG"/>
              </w:rPr>
            </w:pPr>
            <w:r w:rsidRPr="00961E8B">
              <w:rPr>
                <w:lang w:val="ky-KG"/>
              </w:rPr>
              <w:t>использует</w:t>
            </w:r>
            <w:r w:rsidRPr="00961E8B">
              <w:t xml:space="preserve"> различные динамические оттенки</w:t>
            </w:r>
            <w:r w:rsidRPr="00961E8B">
              <w:rPr>
                <w:lang w:val="ky-KG"/>
              </w:rPr>
              <w:t xml:space="preserve">, темпы </w:t>
            </w:r>
            <w:r w:rsidRPr="00961E8B">
              <w:rPr>
                <w:kern w:val="24"/>
              </w:rPr>
              <w:t xml:space="preserve">(при </w:t>
            </w:r>
            <w:r w:rsidRPr="00961E8B">
              <w:rPr>
                <w:kern w:val="2"/>
              </w:rPr>
              <w:t xml:space="preserve">хоровом и/или сольном </w:t>
            </w:r>
            <w:r w:rsidRPr="00961E8B">
              <w:rPr>
                <w:kern w:val="24"/>
              </w:rPr>
              <w:t>п</w:t>
            </w:r>
            <w:r w:rsidRPr="00961E8B">
              <w:rPr>
                <w:kern w:val="2"/>
              </w:rPr>
              <w:t>ении);</w:t>
            </w:r>
          </w:p>
        </w:tc>
        <w:tc>
          <w:tcPr>
            <w:tcW w:w="3827" w:type="dxa"/>
            <w:shd w:val="clear" w:color="auto" w:fill="auto"/>
          </w:tcPr>
          <w:p w:rsidR="00A32D9E" w:rsidRPr="00961E8B" w:rsidRDefault="00A32D9E" w:rsidP="00944F04">
            <w:pPr>
              <w:jc w:val="both"/>
              <w:rPr>
                <w:lang w:val="ky-KG"/>
              </w:rPr>
            </w:pPr>
            <w:r>
              <w:rPr>
                <w:kern w:val="24"/>
              </w:rPr>
              <w:t>6.3.1.</w:t>
            </w:r>
            <w:r w:rsidRPr="00961E8B">
              <w:rPr>
                <w:kern w:val="24"/>
              </w:rPr>
              <w:t xml:space="preserve">импровизирует при исполнении музыкальных произведений (при </w:t>
            </w:r>
            <w:r w:rsidRPr="00961E8B">
              <w:rPr>
                <w:kern w:val="2"/>
              </w:rPr>
              <w:t>хоровом и/или сольном</w:t>
            </w:r>
            <w:r w:rsidRPr="00961E8B">
              <w:rPr>
                <w:kern w:val="24"/>
              </w:rPr>
              <w:t xml:space="preserve"> п</w:t>
            </w:r>
            <w:r w:rsidRPr="00961E8B">
              <w:rPr>
                <w:kern w:val="2"/>
              </w:rPr>
              <w:t>ении);</w:t>
            </w:r>
          </w:p>
          <w:p w:rsidR="00A32D9E" w:rsidRPr="00961E8B" w:rsidRDefault="00A32D9E" w:rsidP="00944F04">
            <w:pPr>
              <w:numPr>
                <w:ilvl w:val="2"/>
                <w:numId w:val="118"/>
              </w:numPr>
              <w:ind w:left="34" w:firstLine="0"/>
              <w:jc w:val="both"/>
              <w:rPr>
                <w:lang w:val="ky-KG"/>
              </w:rPr>
            </w:pPr>
            <w:r w:rsidRPr="00961E8B">
              <w:rPr>
                <w:lang w:val="ky-KG"/>
              </w:rPr>
              <w:t>п</w:t>
            </w:r>
            <w:r w:rsidRPr="00961E8B">
              <w:t>ри исполнении песен хором или сольно  соответствующее реагирует на жесты дирижера в некоторых случаях может исполнять роль дирижера;</w:t>
            </w:r>
          </w:p>
          <w:p w:rsidR="00A32D9E" w:rsidRPr="00961E8B" w:rsidRDefault="00A32D9E" w:rsidP="00944F04">
            <w:pPr>
              <w:ind w:left="360"/>
              <w:jc w:val="both"/>
              <w:rPr>
                <w:lang w:val="ky-KG"/>
              </w:rPr>
            </w:pPr>
          </w:p>
        </w:tc>
        <w:tc>
          <w:tcPr>
            <w:tcW w:w="3685" w:type="dxa"/>
            <w:shd w:val="clear" w:color="auto" w:fill="auto"/>
          </w:tcPr>
          <w:p w:rsidR="00A32D9E" w:rsidRPr="00961E8B" w:rsidRDefault="00A32D9E" w:rsidP="00944F04">
            <w:pPr>
              <w:numPr>
                <w:ilvl w:val="2"/>
                <w:numId w:val="97"/>
              </w:numPr>
              <w:ind w:left="33" w:right="57" w:hanging="33"/>
              <w:rPr>
                <w:b/>
              </w:rPr>
            </w:pPr>
            <w:r w:rsidRPr="00961E8B">
              <w:rPr>
                <w:color w:val="000000"/>
              </w:rPr>
              <w:t>объясняет значение музыки в художественной культуре;</w:t>
            </w:r>
          </w:p>
          <w:p w:rsidR="00A32D9E" w:rsidRPr="00961E8B" w:rsidRDefault="00A32D9E" w:rsidP="00944F04">
            <w:pPr>
              <w:numPr>
                <w:ilvl w:val="2"/>
                <w:numId w:val="97"/>
              </w:numPr>
              <w:shd w:val="clear" w:color="auto" w:fill="FFFFFF"/>
              <w:ind w:left="33" w:hanging="33"/>
            </w:pPr>
            <w:r w:rsidRPr="00961E8B">
              <w:t xml:space="preserve">называет характерные черты музыкальной речи разных композиторов; </w:t>
            </w:r>
          </w:p>
          <w:p w:rsidR="00A32D9E" w:rsidRPr="00944F04" w:rsidRDefault="00A32D9E" w:rsidP="00944F04">
            <w:pPr>
              <w:numPr>
                <w:ilvl w:val="2"/>
                <w:numId w:val="97"/>
              </w:numPr>
              <w:ind w:left="33" w:right="57" w:hanging="33"/>
              <w:rPr>
                <w:b/>
              </w:rPr>
            </w:pPr>
            <w:r w:rsidRPr="00961E8B">
              <w:rPr>
                <w:color w:val="000000"/>
              </w:rPr>
              <w:t xml:space="preserve">аргументирует </w:t>
            </w:r>
            <w:r w:rsidRPr="00961E8B">
              <w:rPr>
                <w:kern w:val="24"/>
              </w:rPr>
              <w:t>с помощью, каких средств музыкальной выразительности композитор представляет музыкальный замысе</w:t>
            </w:r>
            <w:r w:rsidR="00944F04">
              <w:rPr>
                <w:kern w:val="24"/>
              </w:rPr>
              <w:t>л произведения</w:t>
            </w:r>
          </w:p>
        </w:tc>
      </w:tr>
      <w:tr w:rsidR="00A32D9E" w:rsidRPr="00961E8B" w:rsidTr="00944F04">
        <w:tc>
          <w:tcPr>
            <w:tcW w:w="675" w:type="dxa"/>
            <w:shd w:val="clear" w:color="auto" w:fill="auto"/>
          </w:tcPr>
          <w:p w:rsidR="00A32D9E" w:rsidRPr="00961E8B" w:rsidRDefault="00A32D9E" w:rsidP="00944F04">
            <w:pPr>
              <w:ind w:right="57"/>
              <w:rPr>
                <w:b/>
              </w:rPr>
            </w:pPr>
            <w:r w:rsidRPr="00961E8B">
              <w:rPr>
                <w:b/>
              </w:rPr>
              <w:t xml:space="preserve">2. </w:t>
            </w:r>
          </w:p>
        </w:tc>
        <w:tc>
          <w:tcPr>
            <w:tcW w:w="2127" w:type="dxa"/>
            <w:shd w:val="clear" w:color="auto" w:fill="auto"/>
          </w:tcPr>
          <w:p w:rsidR="00A32D9E" w:rsidRPr="00961E8B" w:rsidRDefault="00A32D9E" w:rsidP="00944F04">
            <w:pPr>
              <w:jc w:val="both"/>
            </w:pPr>
            <w:r w:rsidRPr="00961E8B">
              <w:t>Музыкальный образ</w:t>
            </w:r>
          </w:p>
          <w:p w:rsidR="00A32D9E" w:rsidRPr="00961E8B" w:rsidRDefault="00A32D9E" w:rsidP="00944F04">
            <w:pPr>
              <w:rPr>
                <w:b/>
              </w:rPr>
            </w:pPr>
          </w:p>
        </w:tc>
        <w:tc>
          <w:tcPr>
            <w:tcW w:w="4394" w:type="dxa"/>
            <w:shd w:val="clear" w:color="auto" w:fill="auto"/>
          </w:tcPr>
          <w:p w:rsidR="00A32D9E" w:rsidRPr="00961E8B" w:rsidRDefault="00A32D9E" w:rsidP="00944F04">
            <w:pPr>
              <w:numPr>
                <w:ilvl w:val="2"/>
                <w:numId w:val="98"/>
              </w:numPr>
              <w:ind w:left="34" w:firstLine="0"/>
              <w:jc w:val="both"/>
            </w:pPr>
            <w:r w:rsidRPr="00961E8B">
              <w:t>различает и называет в музыке выразительные и изобразительные интонации;</w:t>
            </w:r>
          </w:p>
          <w:p w:rsidR="00A32D9E" w:rsidRPr="00961E8B" w:rsidRDefault="00A32D9E" w:rsidP="00944F04">
            <w:pPr>
              <w:numPr>
                <w:ilvl w:val="2"/>
                <w:numId w:val="98"/>
              </w:numPr>
              <w:ind w:left="34" w:firstLine="0"/>
              <w:jc w:val="both"/>
            </w:pPr>
            <w:r w:rsidRPr="00961E8B">
              <w:rPr>
                <w:color w:val="000000"/>
                <w:shd w:val="clear" w:color="auto" w:fill="FFFFFF"/>
              </w:rPr>
              <w:t xml:space="preserve">рассказывает, называет свои переживания, чувства </w:t>
            </w:r>
          </w:p>
          <w:p w:rsidR="00A32D9E" w:rsidRPr="00961E8B" w:rsidRDefault="00A32D9E" w:rsidP="00944F04">
            <w:pPr>
              <w:numPr>
                <w:ilvl w:val="2"/>
                <w:numId w:val="121"/>
              </w:numPr>
              <w:ind w:left="34" w:hanging="34"/>
              <w:jc w:val="both"/>
            </w:pPr>
            <w:r w:rsidRPr="00961E8B">
              <w:t>воплощает художественно-</w:t>
            </w:r>
            <w:r w:rsidRPr="00961E8B">
              <w:lastRenderedPageBreak/>
              <w:t>образное содержание музыки, выражает свое отношение к музыке в пении, игре на простейших музыкальных инструментах;</w:t>
            </w:r>
          </w:p>
          <w:p w:rsidR="00A32D9E" w:rsidRPr="00961E8B" w:rsidRDefault="00A32D9E" w:rsidP="00944F04">
            <w:pPr>
              <w:jc w:val="both"/>
            </w:pPr>
            <w:r>
              <w:rPr>
                <w:color w:val="000000"/>
                <w:shd w:val="clear" w:color="auto" w:fill="FFFFFF"/>
              </w:rPr>
              <w:t>5.2.4.</w:t>
            </w:r>
            <w:r w:rsidRPr="00961E8B">
              <w:rPr>
                <w:color w:val="000000"/>
                <w:shd w:val="clear" w:color="auto" w:fill="FFFFFF"/>
              </w:rPr>
              <w:t>выражает свои личные музыкальные впечатления в форме устных выступлений и высказываний;</w:t>
            </w:r>
          </w:p>
          <w:p w:rsidR="00A32D9E" w:rsidRPr="00961E8B" w:rsidRDefault="00A32D9E" w:rsidP="00944F04">
            <w:pPr>
              <w:ind w:left="360"/>
              <w:jc w:val="both"/>
            </w:pPr>
          </w:p>
        </w:tc>
        <w:tc>
          <w:tcPr>
            <w:tcW w:w="3827" w:type="dxa"/>
            <w:shd w:val="clear" w:color="auto" w:fill="auto"/>
          </w:tcPr>
          <w:p w:rsidR="00A32D9E" w:rsidRPr="00961E8B" w:rsidRDefault="00A32D9E" w:rsidP="00944F04">
            <w:pPr>
              <w:numPr>
                <w:ilvl w:val="2"/>
                <w:numId w:val="125"/>
              </w:numPr>
              <w:ind w:left="34" w:right="57" w:hanging="34"/>
              <w:rPr>
                <w:color w:val="000000"/>
                <w:shd w:val="clear" w:color="auto" w:fill="FFFFFF"/>
              </w:rPr>
            </w:pPr>
            <w:r w:rsidRPr="00961E8B">
              <w:rPr>
                <w:color w:val="000000"/>
                <w:shd w:val="clear" w:color="auto" w:fill="FFFFFF"/>
              </w:rPr>
              <w:lastRenderedPageBreak/>
              <w:t>эмоционально-образно характеризует музыкальные произведения (называет свои переживания, чувства автора);</w:t>
            </w:r>
          </w:p>
          <w:p w:rsidR="00A32D9E" w:rsidRPr="00961E8B" w:rsidRDefault="00A32D9E" w:rsidP="00944F04">
            <w:pPr>
              <w:numPr>
                <w:ilvl w:val="2"/>
                <w:numId w:val="99"/>
              </w:numPr>
              <w:ind w:left="34" w:right="57" w:hanging="34"/>
              <w:rPr>
                <w:b/>
              </w:rPr>
            </w:pPr>
            <w:r w:rsidRPr="00961E8B">
              <w:rPr>
                <w:kern w:val="24"/>
              </w:rPr>
              <w:t xml:space="preserve">интерпретирует музыкальные произведения через </w:t>
            </w:r>
            <w:r w:rsidRPr="00961E8B">
              <w:rPr>
                <w:kern w:val="24"/>
              </w:rPr>
              <w:lastRenderedPageBreak/>
              <w:t>описательный или визуальный образы;</w:t>
            </w:r>
          </w:p>
          <w:p w:rsidR="00A32D9E" w:rsidRPr="00961E8B" w:rsidRDefault="00A32D9E" w:rsidP="00944F04">
            <w:pPr>
              <w:numPr>
                <w:ilvl w:val="2"/>
                <w:numId w:val="99"/>
              </w:numPr>
              <w:ind w:left="34" w:right="57" w:hanging="34"/>
              <w:rPr>
                <w:b/>
              </w:rPr>
            </w:pPr>
            <w:r w:rsidRPr="00961E8B">
              <w:rPr>
                <w:kern w:val="24"/>
              </w:rPr>
              <w:t>определяет на слух музыкальные образы и объясняет  - характеризует музыкальный(е) образ(ы) произведения;</w:t>
            </w:r>
          </w:p>
          <w:p w:rsidR="00A32D9E" w:rsidRPr="00961E8B" w:rsidRDefault="00A32D9E" w:rsidP="00944F04">
            <w:pPr>
              <w:numPr>
                <w:ilvl w:val="2"/>
                <w:numId w:val="99"/>
              </w:numPr>
              <w:ind w:left="34" w:right="57" w:hanging="34"/>
              <w:rPr>
                <w:b/>
              </w:rPr>
            </w:pPr>
            <w:r w:rsidRPr="00961E8B">
              <w:rPr>
                <w:kern w:val="24"/>
              </w:rPr>
              <w:t>объясняет идею музыкальной драматургии произведения;</w:t>
            </w:r>
          </w:p>
          <w:p w:rsidR="00A32D9E" w:rsidRPr="00961E8B" w:rsidRDefault="00A32D9E" w:rsidP="00944F04">
            <w:pPr>
              <w:ind w:left="34" w:right="57" w:hanging="34"/>
              <w:rPr>
                <w:b/>
              </w:rPr>
            </w:pPr>
            <w:r>
              <w:t>6.3.5.</w:t>
            </w:r>
            <w:r w:rsidRPr="00961E8B">
              <w:t>воплощает художественно-образное содержание музыки, выражает свое отношение к музыке при хоровом и сольном пении;</w:t>
            </w:r>
          </w:p>
        </w:tc>
        <w:tc>
          <w:tcPr>
            <w:tcW w:w="3685" w:type="dxa"/>
            <w:shd w:val="clear" w:color="auto" w:fill="auto"/>
          </w:tcPr>
          <w:p w:rsidR="00A32D9E" w:rsidRPr="00961E8B" w:rsidRDefault="00A32D9E" w:rsidP="00944F04">
            <w:pPr>
              <w:numPr>
                <w:ilvl w:val="2"/>
                <w:numId w:val="100"/>
              </w:numPr>
              <w:ind w:left="33" w:right="57" w:hanging="33"/>
              <w:rPr>
                <w:b/>
              </w:rPr>
            </w:pPr>
            <w:r w:rsidRPr="00961E8B">
              <w:rPr>
                <w:color w:val="000000"/>
                <w:shd w:val="clear" w:color="auto" w:fill="FFFFFF"/>
              </w:rPr>
              <w:lastRenderedPageBreak/>
              <w:t>устанавливает взаимосвязи между разными видами искусства;</w:t>
            </w:r>
          </w:p>
          <w:p w:rsidR="00A32D9E" w:rsidRPr="00961E8B" w:rsidRDefault="00A32D9E" w:rsidP="00944F04">
            <w:pPr>
              <w:numPr>
                <w:ilvl w:val="2"/>
                <w:numId w:val="100"/>
              </w:numPr>
              <w:ind w:left="33" w:right="57" w:hanging="33"/>
              <w:jc w:val="both"/>
            </w:pPr>
            <w:r w:rsidRPr="00961E8B">
              <w:rPr>
                <w:kern w:val="24"/>
              </w:rPr>
              <w:t>определяет на слух музыкальные образы и высказывает</w:t>
            </w:r>
            <w:r w:rsidRPr="00961E8B">
              <w:t xml:space="preserve"> оценку </w:t>
            </w:r>
            <w:r w:rsidRPr="00961E8B">
              <w:lastRenderedPageBreak/>
              <w:t>музыкального произведения; </w:t>
            </w:r>
          </w:p>
          <w:p w:rsidR="00A32D9E" w:rsidRPr="00961E8B" w:rsidRDefault="00A32D9E" w:rsidP="00944F04">
            <w:pPr>
              <w:ind w:left="33" w:hanging="33"/>
              <w:jc w:val="both"/>
            </w:pPr>
            <w:r>
              <w:t>7.3.3.</w:t>
            </w:r>
            <w:r w:rsidRPr="00961E8B">
              <w:t>при исполнении песен хором или сольно  самостоятельно использует средства музыкальной выразительности для формирования музыкального образа;</w:t>
            </w:r>
          </w:p>
          <w:p w:rsidR="00A32D9E" w:rsidRPr="00961E8B" w:rsidRDefault="00A32D9E" w:rsidP="00944F04">
            <w:pPr>
              <w:ind w:left="33" w:right="57" w:hanging="33"/>
              <w:rPr>
                <w:b/>
              </w:rPr>
            </w:pPr>
          </w:p>
        </w:tc>
      </w:tr>
      <w:tr w:rsidR="00A32D9E" w:rsidRPr="00961E8B" w:rsidTr="00944F04">
        <w:tc>
          <w:tcPr>
            <w:tcW w:w="675" w:type="dxa"/>
            <w:shd w:val="clear" w:color="auto" w:fill="auto"/>
          </w:tcPr>
          <w:p w:rsidR="00A32D9E" w:rsidRPr="00961E8B" w:rsidRDefault="00A32D9E" w:rsidP="00944F04">
            <w:pPr>
              <w:ind w:right="57"/>
              <w:rPr>
                <w:b/>
              </w:rPr>
            </w:pPr>
            <w:r w:rsidRPr="00961E8B">
              <w:rPr>
                <w:b/>
              </w:rPr>
              <w:lastRenderedPageBreak/>
              <w:t>3.</w:t>
            </w:r>
          </w:p>
        </w:tc>
        <w:tc>
          <w:tcPr>
            <w:tcW w:w="2127" w:type="dxa"/>
            <w:shd w:val="clear" w:color="auto" w:fill="auto"/>
          </w:tcPr>
          <w:p w:rsidR="00A32D9E" w:rsidRPr="00961E8B" w:rsidRDefault="00A32D9E" w:rsidP="00944F04">
            <w:r w:rsidRPr="00961E8B">
              <w:t>Типы, формы, стили и жанры музыки</w:t>
            </w:r>
          </w:p>
        </w:tc>
        <w:tc>
          <w:tcPr>
            <w:tcW w:w="4394" w:type="dxa"/>
            <w:shd w:val="clear" w:color="auto" w:fill="auto"/>
          </w:tcPr>
          <w:p w:rsidR="00A32D9E" w:rsidRPr="00961E8B" w:rsidRDefault="00A32D9E" w:rsidP="00944F04">
            <w:pPr>
              <w:jc w:val="both"/>
            </w:pPr>
            <w:r>
              <w:t>5.2.1.</w:t>
            </w:r>
            <w:r w:rsidRPr="00961E8B">
              <w:t>называет основные типы, жанры народной музыки;</w:t>
            </w:r>
            <w:r w:rsidRPr="00961E8B">
              <w:rPr>
                <w:color w:val="000000"/>
                <w:shd w:val="clear" w:color="auto" w:fill="FFFFFF"/>
              </w:rPr>
              <w:t xml:space="preserve"> </w:t>
            </w:r>
          </w:p>
          <w:p w:rsidR="00A32D9E" w:rsidRPr="00961E8B" w:rsidRDefault="00A32D9E" w:rsidP="00944F04">
            <w:pPr>
              <w:jc w:val="both"/>
            </w:pPr>
            <w:r>
              <w:rPr>
                <w:color w:val="000000"/>
                <w:shd w:val="clear" w:color="auto" w:fill="FFFFFF"/>
              </w:rPr>
              <w:t>5.3.2.</w:t>
            </w:r>
            <w:r w:rsidRPr="00961E8B">
              <w:rPr>
                <w:color w:val="000000"/>
                <w:shd w:val="clear" w:color="auto" w:fill="FFFFFF"/>
              </w:rPr>
              <w:t>выразительно исполняет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A32D9E" w:rsidRPr="00961E8B" w:rsidRDefault="00A32D9E" w:rsidP="00944F04">
            <w:pPr>
              <w:shd w:val="clear" w:color="auto" w:fill="FFFFFF"/>
            </w:pPr>
            <w:r>
              <w:rPr>
                <w:color w:val="000000"/>
                <w:shd w:val="clear" w:color="auto" w:fill="FFFFFF"/>
              </w:rPr>
              <w:t>5.3.3.</w:t>
            </w:r>
            <w:r w:rsidRPr="00961E8B">
              <w:rPr>
                <w:color w:val="000000"/>
                <w:shd w:val="clear" w:color="auto" w:fill="FFFFFF"/>
              </w:rPr>
              <w:t>исполняет свою партию в хоре в простейших двухголосных произведениях, в том числе с ориентацией на нотную запись;</w:t>
            </w:r>
          </w:p>
        </w:tc>
        <w:tc>
          <w:tcPr>
            <w:tcW w:w="3827" w:type="dxa"/>
            <w:shd w:val="clear" w:color="auto" w:fill="auto"/>
          </w:tcPr>
          <w:p w:rsidR="00A32D9E" w:rsidRPr="00961E8B" w:rsidRDefault="00A32D9E" w:rsidP="00944F04">
            <w:pPr>
              <w:shd w:val="clear" w:color="auto" w:fill="FFFFFF"/>
              <w:rPr>
                <w:color w:val="000000"/>
              </w:rPr>
            </w:pPr>
            <w:r>
              <w:rPr>
                <w:color w:val="000000"/>
              </w:rPr>
              <w:t>6.2.1.</w:t>
            </w:r>
            <w:r w:rsidRPr="00961E8B">
              <w:rPr>
                <w:color w:val="000000"/>
              </w:rPr>
              <w:t>различает основные формы и жанры  музыки;</w:t>
            </w:r>
          </w:p>
          <w:p w:rsidR="00A32D9E" w:rsidRPr="00961E8B" w:rsidRDefault="00A32D9E" w:rsidP="00944F04">
            <w:pPr>
              <w:ind w:right="57"/>
              <w:rPr>
                <w:b/>
              </w:rPr>
            </w:pPr>
            <w:r w:rsidRPr="00961E8B">
              <w:rPr>
                <w:color w:val="000000"/>
              </w:rPr>
              <w:br/>
            </w:r>
          </w:p>
        </w:tc>
        <w:tc>
          <w:tcPr>
            <w:tcW w:w="3685" w:type="dxa"/>
            <w:shd w:val="clear" w:color="auto" w:fill="auto"/>
          </w:tcPr>
          <w:p w:rsidR="00A32D9E" w:rsidRPr="00961E8B" w:rsidRDefault="00A32D9E" w:rsidP="00944F04">
            <w:pPr>
              <w:shd w:val="clear" w:color="auto" w:fill="FFFFFF"/>
              <w:rPr>
                <w:color w:val="000000"/>
              </w:rPr>
            </w:pPr>
            <w:r>
              <w:rPr>
                <w:color w:val="000000"/>
              </w:rPr>
              <w:t>7.2.1.</w:t>
            </w:r>
            <w:r w:rsidRPr="00961E8B">
              <w:rPr>
                <w:color w:val="000000"/>
              </w:rPr>
              <w:t>аргументировано обосновывает различия народной и  профессиональной музыки;</w:t>
            </w:r>
          </w:p>
          <w:p w:rsidR="00A32D9E" w:rsidRPr="00961E8B" w:rsidRDefault="00A32D9E" w:rsidP="00944F04">
            <w:pPr>
              <w:rPr>
                <w:b/>
              </w:rPr>
            </w:pPr>
            <w:r>
              <w:rPr>
                <w:kern w:val="24"/>
              </w:rPr>
              <w:t>7.2.2.</w:t>
            </w:r>
            <w:r w:rsidRPr="00961E8B">
              <w:rPr>
                <w:kern w:val="24"/>
              </w:rPr>
              <w:t>определяет и называет стилевые особенности музыкальных произведений;</w:t>
            </w:r>
          </w:p>
        </w:tc>
      </w:tr>
      <w:tr w:rsidR="00A32D9E" w:rsidRPr="00961E8B" w:rsidTr="00944F04">
        <w:trPr>
          <w:trHeight w:val="407"/>
        </w:trPr>
        <w:tc>
          <w:tcPr>
            <w:tcW w:w="675" w:type="dxa"/>
            <w:shd w:val="clear" w:color="auto" w:fill="auto"/>
          </w:tcPr>
          <w:p w:rsidR="00A32D9E" w:rsidRPr="00961E8B" w:rsidRDefault="00A32D9E" w:rsidP="00944F04">
            <w:pPr>
              <w:ind w:right="57"/>
              <w:rPr>
                <w:b/>
              </w:rPr>
            </w:pPr>
            <w:r w:rsidRPr="00961E8B">
              <w:rPr>
                <w:b/>
              </w:rPr>
              <w:t xml:space="preserve">4. </w:t>
            </w:r>
          </w:p>
        </w:tc>
        <w:tc>
          <w:tcPr>
            <w:tcW w:w="2127" w:type="dxa"/>
            <w:shd w:val="clear" w:color="auto" w:fill="auto"/>
          </w:tcPr>
          <w:p w:rsidR="00A32D9E" w:rsidRPr="00961E8B" w:rsidRDefault="00A32D9E" w:rsidP="00944F04">
            <w:r w:rsidRPr="00961E8B">
              <w:t>Автор (авторский мир)</w:t>
            </w:r>
          </w:p>
          <w:p w:rsidR="00A32D9E" w:rsidRPr="00961E8B" w:rsidRDefault="00A32D9E" w:rsidP="00944F04">
            <w:pPr>
              <w:rPr>
                <w:b/>
              </w:rPr>
            </w:pPr>
          </w:p>
        </w:tc>
        <w:tc>
          <w:tcPr>
            <w:tcW w:w="4394" w:type="dxa"/>
            <w:shd w:val="clear" w:color="auto" w:fill="auto"/>
          </w:tcPr>
          <w:p w:rsidR="00A32D9E" w:rsidRPr="00961E8B" w:rsidRDefault="00A32D9E" w:rsidP="00944F04">
            <w:pPr>
              <w:numPr>
                <w:ilvl w:val="2"/>
                <w:numId w:val="122"/>
              </w:numPr>
              <w:ind w:left="0" w:right="57" w:firstLine="0"/>
            </w:pPr>
            <w:r w:rsidRPr="00961E8B">
              <w:t>называет композиторов и исполнителей акынов Кыргызстана, мировой музыки;</w:t>
            </w:r>
          </w:p>
          <w:p w:rsidR="00A32D9E" w:rsidRPr="00961E8B" w:rsidRDefault="00A32D9E" w:rsidP="00944F04">
            <w:pPr>
              <w:shd w:val="clear" w:color="auto" w:fill="FFFFFF"/>
            </w:pPr>
            <w:r>
              <w:t>5.2.2.</w:t>
            </w:r>
            <w:r w:rsidRPr="00961E8B">
              <w:t xml:space="preserve">называет некоторые характерные черты музыкальной речи разных композиторов; </w:t>
            </w:r>
          </w:p>
          <w:p w:rsidR="00A32D9E" w:rsidRPr="00961E8B" w:rsidRDefault="00A32D9E" w:rsidP="00944F04">
            <w:pPr>
              <w:shd w:val="clear" w:color="auto" w:fill="FFFFFF"/>
            </w:pPr>
            <w:r>
              <w:t>5.2.3.</w:t>
            </w:r>
            <w:r w:rsidRPr="00961E8B">
              <w:t>называет жанры кыргызского музыкально-поэтического фольклора;</w:t>
            </w:r>
          </w:p>
          <w:p w:rsidR="00A32D9E" w:rsidRPr="00961E8B" w:rsidRDefault="00A32D9E" w:rsidP="00944F04">
            <w:pPr>
              <w:numPr>
                <w:ilvl w:val="2"/>
                <w:numId w:val="123"/>
              </w:numPr>
              <w:shd w:val="clear" w:color="auto" w:fill="FFFFFF"/>
              <w:ind w:left="0"/>
            </w:pPr>
            <w:r w:rsidRPr="00961E8B">
              <w:rPr>
                <w:color w:val="000000"/>
                <w:shd w:val="clear" w:color="auto" w:fill="FFFFFF"/>
              </w:rPr>
              <w:t>выражает эмоциональное отношение к прослушанному произведению с помощью вопросов учителя.</w:t>
            </w:r>
          </w:p>
        </w:tc>
        <w:tc>
          <w:tcPr>
            <w:tcW w:w="3827" w:type="dxa"/>
            <w:shd w:val="clear" w:color="auto" w:fill="auto"/>
          </w:tcPr>
          <w:p w:rsidR="00A32D9E" w:rsidRPr="00961E8B" w:rsidRDefault="00A32D9E" w:rsidP="00944F04">
            <w:pPr>
              <w:shd w:val="clear" w:color="auto" w:fill="FFFFFF"/>
              <w:rPr>
                <w:color w:val="000000"/>
              </w:rPr>
            </w:pPr>
            <w:r>
              <w:rPr>
                <w:color w:val="000000"/>
              </w:rPr>
              <w:t>6.2.1.</w:t>
            </w:r>
            <w:r w:rsidRPr="00961E8B">
              <w:rPr>
                <w:color w:val="000000"/>
              </w:rPr>
              <w:t>называет имена выдающихся композиторов и музыкантов-исполнителей;</w:t>
            </w:r>
          </w:p>
          <w:p w:rsidR="00A32D9E" w:rsidRPr="00961E8B" w:rsidRDefault="00A32D9E" w:rsidP="00944F04">
            <w:pPr>
              <w:numPr>
                <w:ilvl w:val="2"/>
                <w:numId w:val="124"/>
              </w:numPr>
              <w:shd w:val="clear" w:color="auto" w:fill="FFFFFF"/>
              <w:ind w:left="34" w:hanging="34"/>
              <w:rPr>
                <w:color w:val="000000"/>
              </w:rPr>
            </w:pPr>
            <w:r w:rsidRPr="00961E8B">
              <w:rPr>
                <w:color w:val="000000"/>
              </w:rPr>
              <w:t>называет характерные черты и образцы творчества крупнейших кыргызских и зарубежных композиторов;</w:t>
            </w:r>
          </w:p>
          <w:p w:rsidR="00A32D9E" w:rsidRPr="00961E8B" w:rsidRDefault="00A32D9E" w:rsidP="00944F04">
            <w:pPr>
              <w:shd w:val="clear" w:color="auto" w:fill="FFFFFF"/>
              <w:rPr>
                <w:color w:val="000000"/>
              </w:rPr>
            </w:pPr>
            <w:r>
              <w:rPr>
                <w:color w:val="000000"/>
                <w:shd w:val="clear" w:color="auto" w:fill="FFFFFF"/>
              </w:rPr>
              <w:t>6.1.3.</w:t>
            </w:r>
            <w:r w:rsidRPr="00961E8B">
              <w:rPr>
                <w:color w:val="000000"/>
                <w:shd w:val="clear" w:color="auto" w:fill="FFFFFF"/>
              </w:rPr>
              <w:t xml:space="preserve">выражает свои личные музыкальные впечатления в устной форме; </w:t>
            </w:r>
          </w:p>
          <w:p w:rsidR="00A32D9E" w:rsidRPr="00961E8B" w:rsidRDefault="00A32D9E" w:rsidP="00944F04">
            <w:pPr>
              <w:jc w:val="both"/>
            </w:pPr>
            <w:r>
              <w:t>6.3.4.</w:t>
            </w:r>
            <w:r w:rsidRPr="00961E8B">
              <w:t xml:space="preserve">при исполнении песен хором </w:t>
            </w:r>
            <w:r w:rsidRPr="00961E8B">
              <w:lastRenderedPageBreak/>
              <w:t>(сольно)  соответствующе реагирует на жесты дирижера в некоторых случаях может исполнять роль дирижера.</w:t>
            </w:r>
          </w:p>
        </w:tc>
        <w:tc>
          <w:tcPr>
            <w:tcW w:w="3685" w:type="dxa"/>
            <w:shd w:val="clear" w:color="auto" w:fill="auto"/>
          </w:tcPr>
          <w:p w:rsidR="00A32D9E" w:rsidRPr="00961E8B" w:rsidRDefault="00A32D9E" w:rsidP="00944F04">
            <w:pPr>
              <w:ind w:right="57"/>
              <w:rPr>
                <w:b/>
              </w:rPr>
            </w:pPr>
            <w:r>
              <w:lastRenderedPageBreak/>
              <w:t>7.2.1.</w:t>
            </w:r>
            <w:r w:rsidRPr="00961E8B">
              <w:t>объясняет  характерные черты стилей;</w:t>
            </w:r>
          </w:p>
          <w:p w:rsidR="00A32D9E" w:rsidRPr="00961E8B" w:rsidRDefault="00A32D9E" w:rsidP="00944F04">
            <w:pPr>
              <w:ind w:right="57"/>
              <w:rPr>
                <w:b/>
              </w:rPr>
            </w:pPr>
            <w:r>
              <w:rPr>
                <w:color w:val="000000"/>
                <w:shd w:val="clear" w:color="auto" w:fill="FFFFFF"/>
              </w:rPr>
              <w:t>7.2.2.</w:t>
            </w:r>
            <w:r w:rsidRPr="00961E8B">
              <w:rPr>
                <w:color w:val="000000"/>
                <w:shd w:val="clear" w:color="auto" w:fill="FFFFFF"/>
              </w:rPr>
              <w:t>представляет особенности интерпретации одной и той же художественной идеи, сюжета в творчестве различных композиторов;</w:t>
            </w:r>
          </w:p>
          <w:p w:rsidR="00A32D9E" w:rsidRPr="00961E8B" w:rsidRDefault="00A32D9E" w:rsidP="00944F04">
            <w:pPr>
              <w:numPr>
                <w:ilvl w:val="2"/>
                <w:numId w:val="100"/>
              </w:numPr>
              <w:ind w:left="0" w:right="57" w:firstLine="0"/>
              <w:rPr>
                <w:b/>
              </w:rPr>
            </w:pPr>
            <w:r w:rsidRPr="00961E8B">
              <w:rPr>
                <w:color w:val="000000"/>
                <w:shd w:val="clear" w:color="auto" w:fill="FFFFFF"/>
              </w:rPr>
              <w:t>анализирует музыкальное произведение, выражает собственную позицию относительно идеи автора;</w:t>
            </w:r>
          </w:p>
          <w:p w:rsidR="00A32D9E" w:rsidRPr="00961E8B" w:rsidRDefault="00A32D9E" w:rsidP="00944F04">
            <w:pPr>
              <w:ind w:right="57"/>
              <w:rPr>
                <w:b/>
              </w:rPr>
            </w:pPr>
            <w:r>
              <w:rPr>
                <w:color w:val="000000"/>
                <w:shd w:val="clear" w:color="auto" w:fill="FFFFFF"/>
              </w:rPr>
              <w:lastRenderedPageBreak/>
              <w:t>7.1.4.</w:t>
            </w:r>
            <w:r w:rsidRPr="00961E8B">
              <w:rPr>
                <w:color w:val="000000"/>
                <w:shd w:val="clear" w:color="auto" w:fill="FFFFFF"/>
              </w:rPr>
              <w:t>выражает свои личные музыкальные впечатления в форме устных выступлений, письменных  эссе, рецензий.</w:t>
            </w:r>
          </w:p>
        </w:tc>
      </w:tr>
    </w:tbl>
    <w:p w:rsidR="00A32D9E" w:rsidRPr="00961E8B" w:rsidRDefault="00A32D9E" w:rsidP="00944F04">
      <w:pPr>
        <w:jc w:val="both"/>
        <w:rPr>
          <w:lang w:val="kk-KZ"/>
        </w:rPr>
      </w:pPr>
    </w:p>
    <w:p w:rsidR="00A32D9E" w:rsidRPr="00961E8B" w:rsidRDefault="00A32D9E" w:rsidP="00944F04">
      <w:pPr>
        <w:rPr>
          <w:b/>
        </w:rPr>
      </w:pPr>
      <w:r w:rsidRPr="00961E8B">
        <w:rPr>
          <w:b/>
        </w:rPr>
        <w:t xml:space="preserve">3.2.      Основные стратегии оценивания достижений учащихся  </w:t>
      </w:r>
    </w:p>
    <w:p w:rsidR="00A32D9E" w:rsidRPr="00961E8B" w:rsidRDefault="00A32D9E" w:rsidP="00944F04">
      <w:pPr>
        <w:pStyle w:val="a3"/>
        <w:shd w:val="clear" w:color="auto" w:fill="FFFFFF"/>
        <w:spacing w:before="0" w:beforeAutospacing="0" w:after="0" w:afterAutospacing="0"/>
        <w:ind w:firstLine="708"/>
      </w:pPr>
      <w:r w:rsidRPr="00961E8B">
        <w:t>Урок музыки имеет специфику оценивания учебных достижений учащихся. На уроках музыки сформированность предметных компетентностей учащихся о</w:t>
      </w:r>
      <w:r w:rsidRPr="00961E8B">
        <w:rPr>
          <w:rStyle w:val="a5"/>
          <w:bCs/>
          <w:i w:val="0"/>
        </w:rPr>
        <w:t>цениваются через:</w:t>
      </w:r>
    </w:p>
    <w:p w:rsidR="00A32D9E" w:rsidRPr="00961E8B" w:rsidRDefault="00A32D9E" w:rsidP="00944F04">
      <w:pPr>
        <w:numPr>
          <w:ilvl w:val="0"/>
          <w:numId w:val="112"/>
        </w:numPr>
        <w:shd w:val="clear" w:color="auto" w:fill="FFFFFF"/>
      </w:pPr>
      <w:r w:rsidRPr="00961E8B">
        <w:t>слушание музыки и анализ музыкального произведения;</w:t>
      </w:r>
    </w:p>
    <w:p w:rsidR="00A32D9E" w:rsidRPr="00961E8B" w:rsidRDefault="00A32D9E" w:rsidP="00944F04">
      <w:pPr>
        <w:numPr>
          <w:ilvl w:val="0"/>
          <w:numId w:val="112"/>
        </w:numPr>
        <w:shd w:val="clear" w:color="auto" w:fill="FFFFFF"/>
      </w:pPr>
      <w:r w:rsidRPr="00961E8B">
        <w:t>хоровое и сольное пение;</w:t>
      </w:r>
    </w:p>
    <w:p w:rsidR="00A32D9E" w:rsidRDefault="00A32D9E" w:rsidP="00944F04">
      <w:pPr>
        <w:numPr>
          <w:ilvl w:val="0"/>
          <w:numId w:val="112"/>
        </w:numPr>
        <w:shd w:val="clear" w:color="auto" w:fill="FFFFFF"/>
      </w:pPr>
      <w:r>
        <w:t>продукты деятельности учащихся -</w:t>
      </w:r>
      <w:r w:rsidRPr="00961E8B">
        <w:t xml:space="preserve"> письменные работы, творческие презентации</w:t>
      </w:r>
      <w:r>
        <w:t>,</w:t>
      </w:r>
      <w:r w:rsidRPr="00961E8B">
        <w:t xml:space="preserve"> портфолио </w:t>
      </w:r>
      <w:r>
        <w:t>и др.</w:t>
      </w:r>
    </w:p>
    <w:p w:rsidR="00A32D9E" w:rsidRPr="00961E8B" w:rsidRDefault="00A32D9E" w:rsidP="00944F04">
      <w:pPr>
        <w:pStyle w:val="a3"/>
        <w:shd w:val="clear" w:color="auto" w:fill="FFFFFF"/>
        <w:spacing w:before="0" w:beforeAutospacing="0" w:after="0" w:afterAutospacing="0"/>
        <w:jc w:val="both"/>
        <w:rPr>
          <w:rStyle w:val="a5"/>
          <w:bCs/>
          <w:i w:val="0"/>
        </w:rPr>
      </w:pPr>
      <w:r w:rsidRPr="00961E8B">
        <w:t>Оценка  проводится с целью определения соответствия учебных результатов учащегося содержанию предметных</w:t>
      </w:r>
      <w:r>
        <w:t xml:space="preserve"> </w:t>
      </w:r>
      <w:r w:rsidRPr="00961E8B">
        <w:t xml:space="preserve">стандартов. </w:t>
      </w:r>
      <w:r w:rsidRPr="00961E8B">
        <w:rPr>
          <w:rStyle w:val="a5"/>
          <w:bCs/>
          <w:i w:val="0"/>
        </w:rPr>
        <w:t>На уроках музыки оценивание ведется в двух направлениях:</w:t>
      </w:r>
    </w:p>
    <w:p w:rsidR="00A32D9E" w:rsidRPr="00961E8B" w:rsidRDefault="00A32D9E" w:rsidP="00944F04">
      <w:pPr>
        <w:pStyle w:val="a3"/>
        <w:numPr>
          <w:ilvl w:val="0"/>
          <w:numId w:val="102"/>
        </w:numPr>
        <w:shd w:val="clear" w:color="auto" w:fill="FFFFFF"/>
        <w:spacing w:before="0" w:beforeAutospacing="0" w:after="0" w:afterAutospacing="0"/>
        <w:rPr>
          <w:rStyle w:val="a5"/>
          <w:bCs/>
          <w:i w:val="0"/>
        </w:rPr>
      </w:pPr>
      <w:r w:rsidRPr="00961E8B">
        <w:rPr>
          <w:rStyle w:val="a5"/>
          <w:bCs/>
          <w:i w:val="0"/>
        </w:rPr>
        <w:t>оценивается индивидуальная динамика прогресса учащегося, т.е.  соотнесение начального и конечного результата</w:t>
      </w:r>
      <w:r w:rsidRPr="005D2110">
        <w:t xml:space="preserve"> </w:t>
      </w:r>
      <w:r w:rsidRPr="00961E8B">
        <w:t>отражающие усилия, прогресс</w:t>
      </w:r>
      <w:r>
        <w:t xml:space="preserve"> достижений учащегося</w:t>
      </w:r>
      <w:r w:rsidRPr="00961E8B">
        <w:rPr>
          <w:rStyle w:val="a5"/>
          <w:bCs/>
          <w:i w:val="0"/>
        </w:rPr>
        <w:t>;</w:t>
      </w:r>
    </w:p>
    <w:p w:rsidR="00A32D9E" w:rsidRPr="00961E8B" w:rsidRDefault="00A32D9E" w:rsidP="00944F04">
      <w:pPr>
        <w:pStyle w:val="a3"/>
        <w:numPr>
          <w:ilvl w:val="0"/>
          <w:numId w:val="102"/>
        </w:numPr>
        <w:shd w:val="clear" w:color="auto" w:fill="FFFFFF"/>
        <w:spacing w:before="0" w:beforeAutospacing="0" w:after="0" w:afterAutospacing="0"/>
        <w:rPr>
          <w:rStyle w:val="a5"/>
          <w:bCs/>
          <w:i w:val="0"/>
        </w:rPr>
      </w:pPr>
      <w:r w:rsidRPr="00961E8B">
        <w:rPr>
          <w:rStyle w:val="a5"/>
          <w:bCs/>
          <w:i w:val="0"/>
        </w:rPr>
        <w:t xml:space="preserve">соотнесение ответа/работы учащегося с критериями </w:t>
      </w:r>
      <w:r>
        <w:rPr>
          <w:rStyle w:val="a5"/>
          <w:bCs/>
          <w:i w:val="0"/>
        </w:rPr>
        <w:t xml:space="preserve">(нормами) </w:t>
      </w:r>
      <w:r w:rsidRPr="00961E8B">
        <w:rPr>
          <w:rStyle w:val="a5"/>
          <w:bCs/>
          <w:i w:val="0"/>
        </w:rPr>
        <w:t>оценивания.</w:t>
      </w:r>
    </w:p>
    <w:p w:rsidR="00A32D9E" w:rsidRPr="00961E8B" w:rsidRDefault="00A32D9E" w:rsidP="00944F04">
      <w:pPr>
        <w:pStyle w:val="aff9"/>
        <w:spacing w:line="240" w:lineRule="auto"/>
      </w:pPr>
    </w:p>
    <w:p w:rsidR="00A32D9E" w:rsidRPr="00961E8B" w:rsidRDefault="00A32D9E" w:rsidP="00944F04">
      <w:pPr>
        <w:pStyle w:val="aff9"/>
        <w:spacing w:line="240" w:lineRule="auto"/>
      </w:pPr>
      <w:r w:rsidRPr="00961E8B">
        <w:t>3.2.1.Типы оценивания на уроках музыки</w:t>
      </w:r>
    </w:p>
    <w:p w:rsidR="00A32D9E" w:rsidRPr="00961E8B" w:rsidRDefault="00A32D9E" w:rsidP="00944F04">
      <w:pPr>
        <w:pStyle w:val="aff9"/>
        <w:spacing w:line="240" w:lineRule="auto"/>
        <w:ind w:left="0" w:firstLine="708"/>
      </w:pPr>
      <w:r w:rsidRPr="00961E8B">
        <w:t>На уроках музыки применяются два типа педагогического оценивания: критериальное</w:t>
      </w:r>
      <w:r w:rsidRPr="00961E8B">
        <w:rPr>
          <w:lang w:val="ky-KG"/>
        </w:rPr>
        <w:t xml:space="preserve"> и</w:t>
      </w:r>
      <w:r w:rsidRPr="00961E8B">
        <w:t xml:space="preserve"> нормативное. </w:t>
      </w:r>
    </w:p>
    <w:p w:rsidR="00A32D9E" w:rsidRPr="00961E8B" w:rsidRDefault="00A32D9E" w:rsidP="00944F04">
      <w:pPr>
        <w:pStyle w:val="aff9"/>
        <w:spacing w:line="240" w:lineRule="auto"/>
        <w:ind w:left="0" w:firstLine="708"/>
      </w:pPr>
      <w:r w:rsidRPr="00961E8B">
        <w:rPr>
          <w:i/>
        </w:rPr>
        <w:t>Критериальное оценивание</w:t>
      </w:r>
      <w:r w:rsidRPr="00961E8B">
        <w:t xml:space="preserve"> – это оценивание по критериям, т. е. оценка складывается из составляющих (критериев), которые отражают достижения учащихся. Критериальный подход к оцениванию работ учащихся помогает осуществлять обратную связь, позволяющую всем участникам процесса (и учителям, и ученикам, и родителям) понимать уровень освоения изучаемого материала. Чем более содержательной будет обратная связь, тем конструктивнее может быть реакция на нее. Критериальное оценивание - это подход, в рамках которого используются разные виды, формы и методы оценивания и самооценки.</w:t>
      </w:r>
    </w:p>
    <w:p w:rsidR="00A32D9E" w:rsidRPr="00961E8B" w:rsidRDefault="00A32D9E" w:rsidP="00944F04">
      <w:pPr>
        <w:jc w:val="both"/>
      </w:pPr>
      <w:r w:rsidRPr="00961E8B">
        <w:t>Критериальное оценивание подразумевает ряд принципиальных установок для учителя:</w:t>
      </w:r>
    </w:p>
    <w:p w:rsidR="00A32D9E" w:rsidRPr="00961E8B" w:rsidRDefault="00A32D9E" w:rsidP="00944F04">
      <w:pPr>
        <w:numPr>
          <w:ilvl w:val="0"/>
          <w:numId w:val="81"/>
        </w:numPr>
        <w:jc w:val="both"/>
      </w:pPr>
      <w:r w:rsidRPr="00961E8B">
        <w:t>оцениваться с помощью отметки может только работа учащегося, а не его личность;</w:t>
      </w:r>
    </w:p>
    <w:p w:rsidR="00A32D9E" w:rsidRPr="00961E8B" w:rsidRDefault="00A32D9E" w:rsidP="00944F04">
      <w:pPr>
        <w:numPr>
          <w:ilvl w:val="0"/>
          <w:numId w:val="81"/>
        </w:numPr>
        <w:jc w:val="both"/>
      </w:pPr>
      <w:r w:rsidRPr="00961E8B">
        <w:t>работа учащегося сравнивается с эталоном (образом отлично выполненной работы), а не с работами других учеников. Эталон известен учащимся заранее;</w:t>
      </w:r>
    </w:p>
    <w:p w:rsidR="00A32D9E" w:rsidRPr="00961E8B" w:rsidRDefault="00A32D9E" w:rsidP="00944F04">
      <w:pPr>
        <w:numPr>
          <w:ilvl w:val="0"/>
          <w:numId w:val="81"/>
        </w:numPr>
        <w:jc w:val="both"/>
      </w:pPr>
      <w:r w:rsidRPr="00961E8B">
        <w:t>разработан четкий алгоритм выведения отметки, по которому учащийся может сам определить свой уровень достижения и определить свою отметку;</w:t>
      </w:r>
    </w:p>
    <w:p w:rsidR="00A32D9E" w:rsidRPr="00961E8B" w:rsidRDefault="00A32D9E" w:rsidP="00944F04">
      <w:pPr>
        <w:numPr>
          <w:ilvl w:val="0"/>
          <w:numId w:val="81"/>
        </w:numPr>
        <w:jc w:val="both"/>
      </w:pPr>
      <w:r w:rsidRPr="00961E8B">
        <w:t>оценивать можно только то, чему учат, поэтому критерий оценивания - конкретное выражение учебных целей (образовательных результатов).</w:t>
      </w:r>
    </w:p>
    <w:p w:rsidR="00A32D9E" w:rsidRPr="00961E8B" w:rsidRDefault="00A32D9E" w:rsidP="00944F04">
      <w:pPr>
        <w:ind w:firstLine="708"/>
        <w:jc w:val="both"/>
      </w:pPr>
      <w:r w:rsidRPr="00961E8B">
        <w:t xml:space="preserve">Использование критериального оценивания позволяет привлекать к процессу оценивания самих учащихся, то есть осуществлять самооценивание, являющееся важнейшим компонентом образовательного процесса, так как только рефлексия позволяет учащимся извлекать опыт из своей деятельности, активизировать внутренние ресурсы для решения поставленной задачи, лучше понимать себя. Анализируя свои достоинства и недостатки, ученики находят пути их устранения и учатся оценивать себя сами, что позволяет им увидеть </w:t>
      </w:r>
      <w:r w:rsidRPr="00961E8B">
        <w:lastRenderedPageBreak/>
        <w:t xml:space="preserve">сильные и слабые стороны своей работы и выстроить на основе осмысления этих результатов собственную программу дальнейшей деятельности. Правильно организованная рефлексия позволяет создать положительный настрой, способствующий успешному выполнению задания. </w:t>
      </w:r>
    </w:p>
    <w:p w:rsidR="00A32D9E" w:rsidRPr="00961E8B" w:rsidRDefault="00A32D9E" w:rsidP="00944F04">
      <w:pPr>
        <w:jc w:val="both"/>
        <w:rPr>
          <w:u w:val="single"/>
        </w:rPr>
      </w:pPr>
      <w:r w:rsidRPr="00961E8B">
        <w:rPr>
          <w:u w:val="single"/>
        </w:rPr>
        <w:t>Примеры критериев оценивания по музыке:</w:t>
      </w:r>
    </w:p>
    <w:p w:rsidR="00A32D9E" w:rsidRPr="00961E8B" w:rsidRDefault="00A32D9E" w:rsidP="00944F04">
      <w:pPr>
        <w:numPr>
          <w:ilvl w:val="0"/>
          <w:numId w:val="82"/>
        </w:numPr>
        <w:jc w:val="both"/>
        <w:rPr>
          <w:i/>
        </w:rPr>
      </w:pPr>
      <w:r w:rsidRPr="00961E8B">
        <w:t>Одновременное вступление и окончание исполнения песни (умение в</w:t>
      </w:r>
      <w:r>
        <w:t>ыполнять рекомендации дирижера)</w:t>
      </w:r>
    </w:p>
    <w:p w:rsidR="00A32D9E" w:rsidRPr="004508BF" w:rsidRDefault="00A32D9E" w:rsidP="00944F04">
      <w:pPr>
        <w:numPr>
          <w:ilvl w:val="0"/>
          <w:numId w:val="82"/>
        </w:numPr>
        <w:jc w:val="both"/>
      </w:pPr>
      <w:r>
        <w:t>З</w:t>
      </w:r>
      <w:r w:rsidRPr="004508BF">
        <w:t xml:space="preserve">нание </w:t>
      </w:r>
      <w:r>
        <w:t>мелодии (</w:t>
      </w:r>
      <w:r w:rsidRPr="004508BF">
        <w:t>нотного</w:t>
      </w:r>
      <w:r>
        <w:t>)</w:t>
      </w:r>
      <w:r w:rsidRPr="004508BF">
        <w:t xml:space="preserve"> и словесного текста (если </w:t>
      </w:r>
      <w:r>
        <w:t>при разучивании нотная запись использовалась)</w:t>
      </w:r>
    </w:p>
    <w:p w:rsidR="00A32D9E" w:rsidRPr="004508BF" w:rsidRDefault="00A32D9E" w:rsidP="00944F04">
      <w:pPr>
        <w:numPr>
          <w:ilvl w:val="0"/>
          <w:numId w:val="82"/>
        </w:numPr>
        <w:jc w:val="both"/>
        <w:rPr>
          <w:i/>
        </w:rPr>
      </w:pPr>
      <w:r>
        <w:t>Ч</w:t>
      </w:r>
      <w:r w:rsidRPr="004508BF">
        <w:t xml:space="preserve">истота интонирования и </w:t>
      </w:r>
      <w:r>
        <w:t>ритмическая точность исполнения</w:t>
      </w:r>
    </w:p>
    <w:p w:rsidR="00A32D9E" w:rsidRPr="00961E8B" w:rsidRDefault="00A32D9E" w:rsidP="00944F04">
      <w:pPr>
        <w:numPr>
          <w:ilvl w:val="0"/>
          <w:numId w:val="82"/>
        </w:numPr>
        <w:jc w:val="both"/>
        <w:rPr>
          <w:i/>
        </w:rPr>
      </w:pPr>
      <w:r w:rsidRPr="00961E8B">
        <w:t>Исполнение песни в характере (правильное использование средств музыкальной выразительности - динамических от</w:t>
      </w:r>
      <w:r>
        <w:t>тенков, темпа, мелодии, ритма…)</w:t>
      </w:r>
    </w:p>
    <w:p w:rsidR="00A32D9E" w:rsidRPr="00961E8B" w:rsidRDefault="00A32D9E" w:rsidP="00944F04">
      <w:pPr>
        <w:numPr>
          <w:ilvl w:val="0"/>
          <w:numId w:val="82"/>
        </w:numPr>
        <w:jc w:val="both"/>
        <w:rPr>
          <w:i/>
        </w:rPr>
      </w:pPr>
      <w:r w:rsidRPr="00961E8B">
        <w:t>Правил</w:t>
      </w:r>
      <w:r>
        <w:t>ьная посадка (стойка) при пении</w:t>
      </w:r>
    </w:p>
    <w:p w:rsidR="00A32D9E" w:rsidRPr="00961E8B" w:rsidRDefault="00A32D9E" w:rsidP="00944F04">
      <w:pPr>
        <w:numPr>
          <w:ilvl w:val="0"/>
          <w:numId w:val="82"/>
        </w:numPr>
        <w:jc w:val="both"/>
      </w:pPr>
      <w:r>
        <w:t>Грамотное</w:t>
      </w:r>
      <w:r w:rsidRPr="00961E8B">
        <w:t xml:space="preserve"> использование музыкальных терминов в ответе (устном, письменном, презентации).</w:t>
      </w:r>
    </w:p>
    <w:p w:rsidR="00A32D9E" w:rsidRPr="00961E8B" w:rsidRDefault="00A32D9E" w:rsidP="00944F04">
      <w:pPr>
        <w:pStyle w:val="a7"/>
        <w:numPr>
          <w:ilvl w:val="0"/>
          <w:numId w:val="82"/>
        </w:numPr>
        <w:spacing w:before="0" w:line="240" w:lineRule="auto"/>
        <w:rPr>
          <w:sz w:val="24"/>
          <w:szCs w:val="24"/>
        </w:rPr>
      </w:pPr>
      <w:r w:rsidRPr="00961E8B">
        <w:rPr>
          <w:sz w:val="24"/>
          <w:szCs w:val="24"/>
        </w:rPr>
        <w:t>Проявление интереса к музыке, непосредственный эмоциональный отклик на неё и умение описать свое эмоциональное состояние от соприкоснове</w:t>
      </w:r>
      <w:r>
        <w:rPr>
          <w:sz w:val="24"/>
          <w:szCs w:val="24"/>
        </w:rPr>
        <w:t>ния с музыкальным произведением</w:t>
      </w:r>
    </w:p>
    <w:p w:rsidR="00A32D9E" w:rsidRDefault="00A32D9E" w:rsidP="00944F04">
      <w:pPr>
        <w:pStyle w:val="a7"/>
        <w:numPr>
          <w:ilvl w:val="0"/>
          <w:numId w:val="82"/>
        </w:numPr>
        <w:spacing w:before="0" w:line="240" w:lineRule="auto"/>
        <w:rPr>
          <w:sz w:val="24"/>
          <w:szCs w:val="24"/>
        </w:rPr>
      </w:pPr>
      <w:r w:rsidRPr="00961E8B">
        <w:rPr>
          <w:sz w:val="24"/>
          <w:szCs w:val="24"/>
        </w:rPr>
        <w:t>Умение учащегося сравнивать два или несколько музыкальных произведений и делать самостоятельные обобще</w:t>
      </w:r>
      <w:r>
        <w:rPr>
          <w:sz w:val="24"/>
          <w:szCs w:val="24"/>
        </w:rPr>
        <w:t>ния на основе полученных знаний.</w:t>
      </w:r>
    </w:p>
    <w:p w:rsidR="00A32D9E" w:rsidRDefault="00A32D9E" w:rsidP="00944F04">
      <w:pPr>
        <w:pStyle w:val="a7"/>
        <w:numPr>
          <w:ilvl w:val="0"/>
          <w:numId w:val="82"/>
        </w:numPr>
        <w:spacing w:before="0" w:line="240" w:lineRule="auto"/>
        <w:rPr>
          <w:sz w:val="24"/>
          <w:szCs w:val="24"/>
        </w:rPr>
      </w:pPr>
      <w:r>
        <w:rPr>
          <w:sz w:val="24"/>
          <w:szCs w:val="24"/>
        </w:rPr>
        <w:t>У</w:t>
      </w:r>
      <w:r w:rsidRPr="004508BF">
        <w:rPr>
          <w:sz w:val="24"/>
          <w:szCs w:val="24"/>
        </w:rPr>
        <w:t>мение ученика охарактеризовать и проанализировать свое исполнение.</w:t>
      </w:r>
    </w:p>
    <w:p w:rsidR="00A32D9E" w:rsidRPr="00961E8B" w:rsidRDefault="00A32D9E" w:rsidP="00944F04">
      <w:pPr>
        <w:pStyle w:val="a7"/>
        <w:numPr>
          <w:ilvl w:val="0"/>
          <w:numId w:val="82"/>
        </w:numPr>
        <w:spacing w:before="0" w:line="240" w:lineRule="auto"/>
        <w:rPr>
          <w:sz w:val="24"/>
          <w:szCs w:val="24"/>
        </w:rPr>
      </w:pPr>
      <w:r>
        <w:rPr>
          <w:sz w:val="24"/>
          <w:szCs w:val="24"/>
        </w:rPr>
        <w:t>Выражение эмоциональности при исполнении.</w:t>
      </w:r>
    </w:p>
    <w:p w:rsidR="00A32D9E" w:rsidRPr="00961E8B" w:rsidRDefault="00A32D9E" w:rsidP="00944F04">
      <w:pPr>
        <w:pStyle w:val="a3"/>
        <w:spacing w:before="0" w:beforeAutospacing="0" w:after="0" w:afterAutospacing="0"/>
        <w:jc w:val="both"/>
        <w:textAlignment w:val="baseline"/>
        <w:rPr>
          <w:color w:val="000000"/>
          <w:bdr w:val="none" w:sz="0" w:space="0" w:color="auto" w:frame="1"/>
        </w:rPr>
      </w:pPr>
      <w:r w:rsidRPr="00961E8B">
        <w:rPr>
          <w:color w:val="000000"/>
          <w:bdr w:val="none" w:sz="0" w:space="0" w:color="auto" w:frame="1"/>
        </w:rPr>
        <w:t>Критерии оценки продуктов деятельности учащихся разрабатываются к каждому заданию и виду работы учащихся.</w:t>
      </w:r>
    </w:p>
    <w:p w:rsidR="00A32D9E" w:rsidRPr="00944F04" w:rsidRDefault="00A32D9E" w:rsidP="00944F04"/>
    <w:p w:rsidR="00A32D9E" w:rsidRPr="00961E8B" w:rsidRDefault="00A32D9E" w:rsidP="00944F04">
      <w:pPr>
        <w:ind w:firstLine="708"/>
        <w:jc w:val="both"/>
        <w:rPr>
          <w:u w:val="single"/>
        </w:rPr>
      </w:pPr>
      <w:r w:rsidRPr="00961E8B">
        <w:rPr>
          <w:i/>
        </w:rPr>
        <w:t>Нормативное оценивание</w:t>
      </w:r>
      <w:r w:rsidRPr="00961E8B">
        <w:t xml:space="preserve"> это подход к оценке и интерпретации измеряемых </w:t>
      </w:r>
      <w:r>
        <w:t xml:space="preserve">заданием </w:t>
      </w:r>
      <w:r w:rsidRPr="00961E8B">
        <w:t xml:space="preserve">показателей, отражающих особенности личности или поведения, путем сравнения индивидуальных результатов со статистическими значениями - нормой. Результаты обучения оцениваются по пятибалльной </w:t>
      </w:r>
      <w:r>
        <w:t>шкале</w:t>
      </w:r>
      <w:r w:rsidRPr="00961E8B">
        <w:t>, при необходимости дополняются устной характеристикой ответа. Примерные нормы оценки учебных достижений учащихся см. в Приложени</w:t>
      </w:r>
      <w:r>
        <w:t>и</w:t>
      </w:r>
      <w:r w:rsidRPr="00961E8B">
        <w:t xml:space="preserve"> 1.</w:t>
      </w:r>
    </w:p>
    <w:p w:rsidR="00A32D9E" w:rsidRPr="00961E8B" w:rsidRDefault="00A32D9E" w:rsidP="00944F04">
      <w:pPr>
        <w:jc w:val="both"/>
        <w:rPr>
          <w:i/>
        </w:rPr>
      </w:pPr>
      <w:r w:rsidRPr="00961E8B">
        <w:rPr>
          <w:i/>
        </w:rPr>
        <w:t>Виды оценивания</w:t>
      </w:r>
    </w:p>
    <w:p w:rsidR="00A32D9E" w:rsidRPr="00961E8B" w:rsidRDefault="00A32D9E" w:rsidP="00944F04">
      <w:pPr>
        <w:ind w:firstLine="708"/>
        <w:jc w:val="both"/>
      </w:pPr>
      <w:r w:rsidRPr="00961E8B">
        <w:t xml:space="preserve">На уроках музыки обязательное использование </w:t>
      </w:r>
      <w:r>
        <w:t>следующих</w:t>
      </w:r>
      <w:r w:rsidRPr="00961E8B">
        <w:t xml:space="preserve"> видов оценивания: формативное оценивание (на протяжении всего процесса обучения) и суммативное (итоговое) оценивание</w:t>
      </w:r>
      <w:r w:rsidRPr="00961E8B">
        <w:rPr>
          <w:lang w:val="ky-KG"/>
        </w:rPr>
        <w:t xml:space="preserve"> (в конце изучения учебного материала для определения сформированности компетентност</w:t>
      </w:r>
      <w:r>
        <w:rPr>
          <w:lang w:val="ky-KG"/>
        </w:rPr>
        <w:t>ей</w:t>
      </w:r>
      <w:r w:rsidRPr="00961E8B">
        <w:rPr>
          <w:lang w:val="ky-KG"/>
        </w:rPr>
        <w:t>)</w:t>
      </w:r>
      <w:r w:rsidRPr="00961E8B">
        <w:t>.</w:t>
      </w:r>
    </w:p>
    <w:p w:rsidR="00A32D9E" w:rsidRDefault="00A32D9E" w:rsidP="00944F04">
      <w:pPr>
        <w:jc w:val="both"/>
      </w:pPr>
    </w:p>
    <w:p w:rsidR="00A32D9E" w:rsidRPr="00C128F8" w:rsidRDefault="00A32D9E" w:rsidP="00944F04">
      <w:pPr>
        <w:jc w:val="both"/>
      </w:pPr>
      <w:r>
        <w:t>На уроках музыки используются различные формы оценивания учебных достижений учащихся, такие, как:</w:t>
      </w:r>
    </w:p>
    <w:p w:rsidR="00A32D9E" w:rsidRDefault="00A32D9E" w:rsidP="00944F04">
      <w:pPr>
        <w:numPr>
          <w:ilvl w:val="0"/>
          <w:numId w:val="114"/>
        </w:numPr>
        <w:jc w:val="both"/>
      </w:pPr>
      <w:r w:rsidRPr="00C128F8">
        <w:t>устные ответы учащихся;</w:t>
      </w:r>
      <w:r>
        <w:t xml:space="preserve"> </w:t>
      </w:r>
    </w:p>
    <w:p w:rsidR="00A32D9E" w:rsidRPr="00C128F8" w:rsidRDefault="00A32D9E" w:rsidP="00944F04">
      <w:pPr>
        <w:numPr>
          <w:ilvl w:val="0"/>
          <w:numId w:val="114"/>
        </w:numPr>
        <w:jc w:val="both"/>
      </w:pPr>
      <w:r w:rsidRPr="00C128F8">
        <w:t>письменные работы;</w:t>
      </w:r>
    </w:p>
    <w:p w:rsidR="00A32D9E" w:rsidRPr="004A594B" w:rsidRDefault="00A32D9E" w:rsidP="00944F04">
      <w:pPr>
        <w:numPr>
          <w:ilvl w:val="0"/>
          <w:numId w:val="114"/>
        </w:numPr>
        <w:jc w:val="both"/>
      </w:pPr>
      <w:r w:rsidRPr="00C128F8">
        <w:t xml:space="preserve">практические задания. </w:t>
      </w:r>
    </w:p>
    <w:p w:rsidR="00A32D9E" w:rsidRPr="00C128F8" w:rsidRDefault="00A32D9E" w:rsidP="00944F04">
      <w:pPr>
        <w:jc w:val="both"/>
      </w:pPr>
      <w:r w:rsidRPr="00C128F8">
        <w:t>Устные ответы учащихся – это:</w:t>
      </w:r>
    </w:p>
    <w:p w:rsidR="00A32D9E" w:rsidRPr="00C128F8" w:rsidRDefault="00A32D9E" w:rsidP="00944F04">
      <w:pPr>
        <w:numPr>
          <w:ilvl w:val="0"/>
          <w:numId w:val="115"/>
        </w:numPr>
        <w:jc w:val="both"/>
      </w:pPr>
      <w:r w:rsidRPr="00C128F8">
        <w:t xml:space="preserve">участие в диалогах-дискуссиях </w:t>
      </w:r>
      <w:r>
        <w:t xml:space="preserve">о музыкальных произведениях </w:t>
      </w:r>
      <w:r w:rsidRPr="00C128F8">
        <w:t>на занятиях;</w:t>
      </w:r>
    </w:p>
    <w:p w:rsidR="00A32D9E" w:rsidRDefault="00A32D9E" w:rsidP="00944F04">
      <w:pPr>
        <w:numPr>
          <w:ilvl w:val="0"/>
          <w:numId w:val="114"/>
        </w:numPr>
        <w:jc w:val="both"/>
      </w:pPr>
      <w:r>
        <w:t>отзыв об  исполнении  других учащихся,</w:t>
      </w:r>
    </w:p>
    <w:p w:rsidR="00A32D9E" w:rsidRPr="00C128F8" w:rsidRDefault="00A32D9E" w:rsidP="00944F04">
      <w:pPr>
        <w:jc w:val="both"/>
      </w:pPr>
      <w:r w:rsidRPr="00C128F8">
        <w:t>Письменные работы – это:</w:t>
      </w:r>
    </w:p>
    <w:p w:rsidR="00A32D9E" w:rsidRDefault="00A32D9E" w:rsidP="00944F04">
      <w:pPr>
        <w:numPr>
          <w:ilvl w:val="0"/>
          <w:numId w:val="116"/>
        </w:numPr>
        <w:jc w:val="both"/>
      </w:pPr>
      <w:r>
        <w:lastRenderedPageBreak/>
        <w:t>р</w:t>
      </w:r>
      <w:r w:rsidRPr="00871490">
        <w:t>абота по карточкам</w:t>
      </w:r>
      <w:r>
        <w:t xml:space="preserve"> </w:t>
      </w:r>
      <w:r w:rsidRPr="00871490">
        <w:t>(знание музыкального словаря</w:t>
      </w:r>
      <w:r>
        <w:t>),</w:t>
      </w:r>
    </w:p>
    <w:p w:rsidR="00A32D9E" w:rsidRPr="00C128F8" w:rsidRDefault="00A32D9E" w:rsidP="00944F04">
      <w:pPr>
        <w:numPr>
          <w:ilvl w:val="0"/>
          <w:numId w:val="116"/>
        </w:numPr>
        <w:jc w:val="both"/>
      </w:pPr>
      <w:r>
        <w:t>эссе по личным впечатлениям и эмоционально-образному восприятию музыкальных произведений</w:t>
      </w:r>
    </w:p>
    <w:p w:rsidR="00A32D9E" w:rsidRPr="00C128F8" w:rsidRDefault="00A32D9E" w:rsidP="00944F04">
      <w:pPr>
        <w:jc w:val="both"/>
      </w:pPr>
      <w:r w:rsidRPr="00C128F8">
        <w:t>Практические задания – это:</w:t>
      </w:r>
    </w:p>
    <w:p w:rsidR="00A32D9E" w:rsidRPr="00C128F8" w:rsidRDefault="00A32D9E" w:rsidP="00944F04">
      <w:pPr>
        <w:numPr>
          <w:ilvl w:val="0"/>
          <w:numId w:val="117"/>
        </w:numPr>
        <w:jc w:val="both"/>
      </w:pPr>
      <w:r w:rsidRPr="00C128F8">
        <w:t>подготовка презентаций;</w:t>
      </w:r>
    </w:p>
    <w:p w:rsidR="00A32D9E" w:rsidRDefault="00A32D9E" w:rsidP="00944F04">
      <w:pPr>
        <w:numPr>
          <w:ilvl w:val="0"/>
          <w:numId w:val="117"/>
        </w:numPr>
        <w:jc w:val="both"/>
      </w:pPr>
      <w:r>
        <w:t xml:space="preserve"> «Угадай мелодию» - </w:t>
      </w:r>
      <w:r w:rsidRPr="00871490">
        <w:t>фрагментарный калейдоскоп из произведений,</w:t>
      </w:r>
      <w:r>
        <w:t xml:space="preserve"> </w:t>
      </w:r>
      <w:r w:rsidRPr="00871490">
        <w:t xml:space="preserve">звучавших на </w:t>
      </w:r>
      <w:r>
        <w:t>уроках</w:t>
      </w:r>
      <w:r w:rsidRPr="00871490">
        <w:t>.</w:t>
      </w:r>
    </w:p>
    <w:p w:rsidR="00A32D9E" w:rsidRDefault="00A32D9E" w:rsidP="00944F04">
      <w:pPr>
        <w:numPr>
          <w:ilvl w:val="0"/>
          <w:numId w:val="117"/>
        </w:numPr>
        <w:jc w:val="both"/>
      </w:pPr>
      <w:r>
        <w:t>сольное, групповое и хоровое пение;</w:t>
      </w:r>
    </w:p>
    <w:p w:rsidR="00A32D9E" w:rsidRPr="00961E8B" w:rsidRDefault="00A32D9E" w:rsidP="00944F04">
      <w:pPr>
        <w:shd w:val="clear" w:color="auto" w:fill="FFFFFF"/>
        <w:spacing w:before="240"/>
        <w:jc w:val="both"/>
        <w:rPr>
          <w:b/>
        </w:rPr>
      </w:pPr>
      <w:r w:rsidRPr="00961E8B">
        <w:rPr>
          <w:b/>
        </w:rPr>
        <w:t>РАЗДЕЛ 4.   Требования к организации образовательного процесса</w:t>
      </w:r>
    </w:p>
    <w:p w:rsidR="00A32D9E" w:rsidRPr="00961E8B" w:rsidRDefault="00A32D9E" w:rsidP="00944F04">
      <w:pPr>
        <w:shd w:val="clear" w:color="auto" w:fill="FFFFFF"/>
        <w:jc w:val="both"/>
        <w:rPr>
          <w:i/>
          <w:lang w:val="ky-KG"/>
        </w:rPr>
      </w:pPr>
      <w:r w:rsidRPr="00961E8B">
        <w:rPr>
          <w:i/>
        </w:rPr>
        <w:t>4.1.    Требования к ресурсному обеспечению</w:t>
      </w:r>
    </w:p>
    <w:p w:rsidR="00A32D9E" w:rsidRPr="00961E8B" w:rsidRDefault="00A32D9E" w:rsidP="00944F04">
      <w:pPr>
        <w:shd w:val="clear" w:color="auto" w:fill="FFFFFF"/>
        <w:jc w:val="both"/>
        <w:rPr>
          <w:lang w:val="ky-KG"/>
        </w:rPr>
      </w:pPr>
      <w:r w:rsidRPr="00961E8B">
        <w:rPr>
          <w:lang w:val="ky-KG"/>
        </w:rPr>
        <w:t>Для достижения поставленной цели и задач по предмету “Музыка” необходимо следующее ресурсное обеспечение:</w:t>
      </w:r>
    </w:p>
    <w:p w:rsidR="00A32D9E" w:rsidRPr="00961E8B" w:rsidRDefault="00A32D9E" w:rsidP="00944F04">
      <w:pPr>
        <w:shd w:val="clear" w:color="auto" w:fill="FFFFFF"/>
        <w:jc w:val="both"/>
        <w:rPr>
          <w:lang w:val="ky-KG"/>
        </w:rPr>
      </w:pPr>
      <w:r w:rsidRPr="00961E8B">
        <w:rPr>
          <w:lang w:val="ky-KG"/>
        </w:rPr>
        <w:t>4.1.1. Человеческий ресурс</w:t>
      </w:r>
    </w:p>
    <w:p w:rsidR="00A32D9E" w:rsidRPr="00961E8B" w:rsidRDefault="00A32D9E" w:rsidP="00944F04">
      <w:pPr>
        <w:shd w:val="clear" w:color="auto" w:fill="FFFFFF"/>
        <w:jc w:val="both"/>
        <w:rPr>
          <w:lang w:val="ky-KG"/>
        </w:rPr>
      </w:pPr>
      <w:r w:rsidRPr="00961E8B">
        <w:rPr>
          <w:lang w:val="ky-KG"/>
        </w:rPr>
        <w:t xml:space="preserve">Ведение </w:t>
      </w:r>
      <w:r>
        <w:rPr>
          <w:lang w:val="ky-KG"/>
        </w:rPr>
        <w:t>предмета “</w:t>
      </w:r>
      <w:r w:rsidRPr="00961E8B">
        <w:rPr>
          <w:lang w:val="ky-KG"/>
        </w:rPr>
        <w:t>Музыка”</w:t>
      </w:r>
      <w:r w:rsidRPr="00961E8B">
        <w:rPr>
          <w:b/>
          <w:lang w:val="ky-KG"/>
        </w:rPr>
        <w:t xml:space="preserve"> </w:t>
      </w:r>
      <w:r w:rsidRPr="00961E8B">
        <w:rPr>
          <w:lang w:val="ky-KG"/>
        </w:rPr>
        <w:t>предполагает наличие в школе специалиста со специальным музыкальным образованием (средне-специальное, высшее</w:t>
      </w:r>
      <w:r>
        <w:rPr>
          <w:lang w:val="ky-KG"/>
        </w:rPr>
        <w:t>), с присвоением специальности Учитель музыки</w:t>
      </w:r>
      <w:r w:rsidRPr="00961E8B">
        <w:rPr>
          <w:lang w:val="ky-KG"/>
        </w:rPr>
        <w:t>. Специалист обязан владеть умением игры на одном из музыкальных инструментов</w:t>
      </w:r>
      <w:r>
        <w:rPr>
          <w:lang w:val="ky-KG"/>
        </w:rPr>
        <w:t>, что позволяет</w:t>
      </w:r>
      <w:r w:rsidRPr="00961E8B">
        <w:rPr>
          <w:lang w:val="ky-KG"/>
        </w:rPr>
        <w:t xml:space="preserve"> аккомпанировать ученикам во время разучивания и исполнения песенного репертуара (фортепиано, синтезатор, баян, аккордеон). Современные условия </w:t>
      </w:r>
      <w:r>
        <w:rPr>
          <w:lang w:val="ky-KG"/>
        </w:rPr>
        <w:t xml:space="preserve">образования </w:t>
      </w:r>
      <w:r w:rsidRPr="00961E8B">
        <w:rPr>
          <w:lang w:val="ky-KG"/>
        </w:rPr>
        <w:t>предполагают  владени</w:t>
      </w:r>
      <w:r>
        <w:rPr>
          <w:lang w:val="ky-KG"/>
        </w:rPr>
        <w:t xml:space="preserve">е учителем </w:t>
      </w:r>
      <w:r w:rsidRPr="00961E8B">
        <w:rPr>
          <w:lang w:val="ky-KG"/>
        </w:rPr>
        <w:t xml:space="preserve"> компьютерными технологиями.</w:t>
      </w:r>
    </w:p>
    <w:p w:rsidR="00A32D9E" w:rsidRPr="00961E8B" w:rsidRDefault="00A32D9E" w:rsidP="00944F04">
      <w:pPr>
        <w:shd w:val="clear" w:color="auto" w:fill="FFFFFF"/>
        <w:jc w:val="both"/>
        <w:rPr>
          <w:i/>
          <w:lang w:val="ky-KG"/>
        </w:rPr>
      </w:pPr>
      <w:r w:rsidRPr="00961E8B">
        <w:rPr>
          <w:i/>
          <w:lang w:val="ky-KG"/>
        </w:rPr>
        <w:t>4.1.2. Технические ресурсы</w:t>
      </w:r>
    </w:p>
    <w:p w:rsidR="00A32D9E" w:rsidRPr="00961E8B" w:rsidRDefault="00A32D9E" w:rsidP="00944F04">
      <w:pPr>
        <w:pStyle w:val="a7"/>
        <w:numPr>
          <w:ilvl w:val="0"/>
          <w:numId w:val="79"/>
        </w:numPr>
        <w:shd w:val="clear" w:color="auto" w:fill="FFFFFF"/>
        <w:spacing w:before="0" w:line="240" w:lineRule="auto"/>
        <w:ind w:left="0" w:firstLine="0"/>
        <w:rPr>
          <w:sz w:val="24"/>
          <w:szCs w:val="24"/>
          <w:lang w:val="ky-KG"/>
        </w:rPr>
      </w:pPr>
      <w:r>
        <w:rPr>
          <w:sz w:val="24"/>
          <w:szCs w:val="24"/>
          <w:lang w:val="ky-KG"/>
        </w:rPr>
        <w:t>Кабинет м</w:t>
      </w:r>
      <w:r w:rsidRPr="00961E8B">
        <w:rPr>
          <w:sz w:val="24"/>
          <w:szCs w:val="24"/>
          <w:lang w:val="ky-KG"/>
        </w:rPr>
        <w:t xml:space="preserve">узыки. </w:t>
      </w:r>
    </w:p>
    <w:p w:rsidR="00A32D9E" w:rsidRPr="00961E8B" w:rsidRDefault="00A32D9E" w:rsidP="00944F04">
      <w:pPr>
        <w:pStyle w:val="a7"/>
        <w:shd w:val="clear" w:color="auto" w:fill="FFFFFF"/>
        <w:spacing w:line="240" w:lineRule="auto"/>
        <w:ind w:left="0" w:firstLine="0"/>
        <w:rPr>
          <w:sz w:val="24"/>
          <w:szCs w:val="24"/>
          <w:lang w:val="ky-KG"/>
        </w:rPr>
      </w:pPr>
      <w:r w:rsidRPr="00961E8B">
        <w:rPr>
          <w:sz w:val="24"/>
          <w:szCs w:val="24"/>
          <w:lang w:val="ky-KG"/>
        </w:rPr>
        <w:t xml:space="preserve">Для организации урока необходим отдельный кабинет “Музыки” или совмещенный кабинет для ведения занятий </w:t>
      </w:r>
      <w:r>
        <w:rPr>
          <w:sz w:val="24"/>
          <w:szCs w:val="24"/>
          <w:lang w:val="ky-KG"/>
        </w:rPr>
        <w:t>по м</w:t>
      </w:r>
      <w:r w:rsidRPr="00961E8B">
        <w:rPr>
          <w:sz w:val="24"/>
          <w:szCs w:val="24"/>
          <w:lang w:val="ky-KG"/>
        </w:rPr>
        <w:t>узык</w:t>
      </w:r>
      <w:r>
        <w:rPr>
          <w:sz w:val="24"/>
          <w:szCs w:val="24"/>
          <w:lang w:val="ky-KG"/>
        </w:rPr>
        <w:t>е</w:t>
      </w:r>
      <w:r w:rsidRPr="00961E8B">
        <w:rPr>
          <w:sz w:val="24"/>
          <w:szCs w:val="24"/>
          <w:lang w:val="ky-KG"/>
        </w:rPr>
        <w:t xml:space="preserve"> и одного из пред</w:t>
      </w:r>
      <w:r>
        <w:rPr>
          <w:sz w:val="24"/>
          <w:szCs w:val="24"/>
          <w:lang w:val="ky-KG"/>
        </w:rPr>
        <w:t>м</w:t>
      </w:r>
      <w:r w:rsidRPr="00961E8B">
        <w:rPr>
          <w:sz w:val="24"/>
          <w:szCs w:val="24"/>
          <w:lang w:val="ky-KG"/>
        </w:rPr>
        <w:t>етов образовательной области “Искусство”</w:t>
      </w:r>
      <w:r>
        <w:rPr>
          <w:sz w:val="24"/>
          <w:szCs w:val="24"/>
          <w:lang w:val="ky-KG"/>
        </w:rPr>
        <w:t xml:space="preserve">     (</w:t>
      </w:r>
      <w:r w:rsidRPr="00961E8B">
        <w:rPr>
          <w:sz w:val="24"/>
          <w:szCs w:val="24"/>
          <w:lang w:val="ky-KG"/>
        </w:rPr>
        <w:t>ИЗО, Литература).</w:t>
      </w:r>
    </w:p>
    <w:p w:rsidR="00A32D9E" w:rsidRPr="00961E8B" w:rsidRDefault="00A32D9E" w:rsidP="00944F04">
      <w:pPr>
        <w:pStyle w:val="a7"/>
        <w:numPr>
          <w:ilvl w:val="0"/>
          <w:numId w:val="79"/>
        </w:numPr>
        <w:shd w:val="clear" w:color="auto" w:fill="FFFFFF"/>
        <w:spacing w:before="0" w:line="240" w:lineRule="auto"/>
        <w:ind w:left="0" w:firstLine="0"/>
        <w:rPr>
          <w:sz w:val="24"/>
          <w:szCs w:val="24"/>
          <w:lang w:val="ky-KG"/>
        </w:rPr>
      </w:pPr>
      <w:r w:rsidRPr="00961E8B">
        <w:rPr>
          <w:sz w:val="24"/>
          <w:szCs w:val="24"/>
          <w:lang w:val="ky-KG"/>
        </w:rPr>
        <w:t>Оборудование для проведения урока музыки;</w:t>
      </w:r>
    </w:p>
    <w:p w:rsidR="00A32D9E" w:rsidRPr="00961E8B" w:rsidRDefault="00A32D9E" w:rsidP="00944F04">
      <w:pPr>
        <w:pStyle w:val="a7"/>
        <w:numPr>
          <w:ilvl w:val="0"/>
          <w:numId w:val="113"/>
        </w:numPr>
        <w:shd w:val="clear" w:color="auto" w:fill="FFFFFF"/>
        <w:spacing w:before="0" w:line="240" w:lineRule="auto"/>
        <w:ind w:left="0" w:firstLine="0"/>
        <w:rPr>
          <w:sz w:val="24"/>
          <w:szCs w:val="24"/>
          <w:lang w:val="ky-KG"/>
        </w:rPr>
      </w:pPr>
      <w:r w:rsidRPr="00961E8B">
        <w:rPr>
          <w:sz w:val="24"/>
          <w:szCs w:val="24"/>
          <w:lang w:val="ky-KG"/>
        </w:rPr>
        <w:t xml:space="preserve"> Музыкальный инструмент (фортепиан</w:t>
      </w:r>
      <w:r>
        <w:rPr>
          <w:sz w:val="24"/>
          <w:szCs w:val="24"/>
          <w:lang w:val="ky-KG"/>
        </w:rPr>
        <w:t>о, синтезатор, баян, аккордеон)</w:t>
      </w:r>
    </w:p>
    <w:p w:rsidR="00A32D9E" w:rsidRPr="00961E8B" w:rsidRDefault="00A32D9E" w:rsidP="00944F04">
      <w:pPr>
        <w:pStyle w:val="a7"/>
        <w:numPr>
          <w:ilvl w:val="0"/>
          <w:numId w:val="113"/>
        </w:numPr>
        <w:shd w:val="clear" w:color="auto" w:fill="FFFFFF"/>
        <w:spacing w:before="0" w:line="240" w:lineRule="auto"/>
        <w:rPr>
          <w:sz w:val="24"/>
          <w:szCs w:val="24"/>
          <w:lang w:val="ky-KG"/>
        </w:rPr>
      </w:pPr>
      <w:r w:rsidRPr="00961E8B">
        <w:rPr>
          <w:sz w:val="24"/>
          <w:szCs w:val="24"/>
          <w:lang w:val="ky-KG"/>
        </w:rPr>
        <w:t xml:space="preserve"> Компьютер с кол</w:t>
      </w:r>
      <w:r>
        <w:rPr>
          <w:sz w:val="24"/>
          <w:szCs w:val="24"/>
          <w:lang w:val="ky-KG"/>
        </w:rPr>
        <w:t>онками (цифровой проигрыватель)</w:t>
      </w:r>
    </w:p>
    <w:p w:rsidR="00A32D9E" w:rsidRPr="00961E8B" w:rsidRDefault="00A32D9E" w:rsidP="00944F04">
      <w:pPr>
        <w:pStyle w:val="a7"/>
        <w:numPr>
          <w:ilvl w:val="0"/>
          <w:numId w:val="113"/>
        </w:numPr>
        <w:shd w:val="clear" w:color="auto" w:fill="FFFFFF"/>
        <w:spacing w:before="0" w:line="240" w:lineRule="auto"/>
        <w:rPr>
          <w:sz w:val="24"/>
          <w:szCs w:val="24"/>
          <w:lang w:val="ky-KG"/>
        </w:rPr>
      </w:pPr>
      <w:r w:rsidRPr="00961E8B">
        <w:rPr>
          <w:sz w:val="24"/>
          <w:szCs w:val="24"/>
          <w:lang w:val="ky-KG"/>
        </w:rPr>
        <w:t xml:space="preserve"> Видео</w:t>
      </w:r>
      <w:r>
        <w:rPr>
          <w:sz w:val="24"/>
          <w:szCs w:val="24"/>
          <w:lang w:val="ky-KG"/>
        </w:rPr>
        <w:t>-</w:t>
      </w:r>
      <w:r w:rsidRPr="00961E8B">
        <w:rPr>
          <w:sz w:val="24"/>
          <w:szCs w:val="24"/>
          <w:lang w:val="ky-KG"/>
        </w:rPr>
        <w:t>оборудование  -</w:t>
      </w:r>
      <w:r>
        <w:rPr>
          <w:sz w:val="24"/>
          <w:szCs w:val="24"/>
          <w:lang w:val="ky-KG"/>
        </w:rPr>
        <w:t xml:space="preserve"> </w:t>
      </w:r>
      <w:r w:rsidRPr="00961E8B">
        <w:rPr>
          <w:sz w:val="24"/>
          <w:szCs w:val="24"/>
          <w:lang w:val="ky-KG"/>
        </w:rPr>
        <w:t>мультимидийный проектор (телевизор с видео</w:t>
      </w:r>
      <w:r>
        <w:rPr>
          <w:sz w:val="24"/>
          <w:szCs w:val="24"/>
          <w:lang w:val="ky-KG"/>
        </w:rPr>
        <w:t>- приставкой)</w:t>
      </w:r>
    </w:p>
    <w:p w:rsidR="00A32D9E" w:rsidRPr="00961E8B" w:rsidRDefault="00A32D9E" w:rsidP="00944F04">
      <w:pPr>
        <w:pStyle w:val="a7"/>
        <w:numPr>
          <w:ilvl w:val="0"/>
          <w:numId w:val="113"/>
        </w:numPr>
        <w:shd w:val="clear" w:color="auto" w:fill="FFFFFF"/>
        <w:spacing w:before="0" w:line="240" w:lineRule="auto"/>
        <w:rPr>
          <w:sz w:val="24"/>
          <w:szCs w:val="24"/>
          <w:lang w:val="ky-KG"/>
        </w:rPr>
      </w:pPr>
      <w:r>
        <w:rPr>
          <w:sz w:val="24"/>
          <w:szCs w:val="24"/>
          <w:lang w:val="ky-KG"/>
        </w:rPr>
        <w:t xml:space="preserve"> Кыргызские м</w:t>
      </w:r>
      <w:r w:rsidRPr="00961E8B">
        <w:rPr>
          <w:sz w:val="24"/>
          <w:szCs w:val="24"/>
          <w:lang w:val="ky-KG"/>
        </w:rPr>
        <w:t xml:space="preserve">узыкальные инструменты - </w:t>
      </w:r>
      <w:r>
        <w:rPr>
          <w:sz w:val="24"/>
          <w:szCs w:val="24"/>
          <w:lang w:val="ky-KG"/>
        </w:rPr>
        <w:t>комуз, кыяк, ооз темир комуз, жыгач комуз, ч</w:t>
      </w:r>
      <w:r w:rsidRPr="00961E8B">
        <w:rPr>
          <w:sz w:val="24"/>
          <w:szCs w:val="24"/>
          <w:lang w:val="ky-KG"/>
        </w:rPr>
        <w:t xml:space="preserve">оор, </w:t>
      </w:r>
      <w:r>
        <w:rPr>
          <w:sz w:val="24"/>
          <w:szCs w:val="24"/>
          <w:lang w:val="ky-KG"/>
        </w:rPr>
        <w:t>ч</w:t>
      </w:r>
      <w:r w:rsidRPr="00961E8B">
        <w:rPr>
          <w:sz w:val="24"/>
          <w:szCs w:val="24"/>
          <w:lang w:val="ky-KG"/>
        </w:rPr>
        <w:t>опо-ч</w:t>
      </w:r>
      <w:r>
        <w:rPr>
          <w:sz w:val="24"/>
          <w:szCs w:val="24"/>
          <w:lang w:val="ky-KG"/>
        </w:rPr>
        <w:t>оор, добылбас, шылдырак</w:t>
      </w:r>
    </w:p>
    <w:p w:rsidR="00A32D9E" w:rsidRPr="00961E8B" w:rsidRDefault="00A32D9E" w:rsidP="00944F04">
      <w:pPr>
        <w:pStyle w:val="a7"/>
        <w:numPr>
          <w:ilvl w:val="0"/>
          <w:numId w:val="113"/>
        </w:numPr>
        <w:shd w:val="clear" w:color="auto" w:fill="FFFFFF"/>
        <w:spacing w:before="0" w:line="240" w:lineRule="auto"/>
        <w:rPr>
          <w:sz w:val="24"/>
          <w:szCs w:val="24"/>
          <w:lang w:val="ky-KG"/>
        </w:rPr>
      </w:pPr>
      <w:r w:rsidRPr="00961E8B">
        <w:rPr>
          <w:sz w:val="24"/>
          <w:szCs w:val="24"/>
          <w:lang w:val="ky-KG"/>
        </w:rPr>
        <w:t>Музыкальные инструменты (ложки, трещетки, маракасы, бубны, свистульки, детские клавишные инструменты, метал</w:t>
      </w:r>
      <w:r>
        <w:rPr>
          <w:sz w:val="24"/>
          <w:szCs w:val="24"/>
          <w:lang w:val="ky-KG"/>
        </w:rPr>
        <w:t>л</w:t>
      </w:r>
      <w:r w:rsidRPr="00961E8B">
        <w:rPr>
          <w:sz w:val="24"/>
          <w:szCs w:val="24"/>
          <w:lang w:val="ky-KG"/>
        </w:rPr>
        <w:t>офон, ксилофон</w:t>
      </w:r>
      <w:r>
        <w:rPr>
          <w:sz w:val="24"/>
          <w:szCs w:val="24"/>
          <w:lang w:val="ky-KG"/>
        </w:rPr>
        <w:t>)</w:t>
      </w:r>
    </w:p>
    <w:p w:rsidR="00A32D9E" w:rsidRPr="00961E8B" w:rsidRDefault="00A32D9E" w:rsidP="00944F04">
      <w:pPr>
        <w:pStyle w:val="a7"/>
        <w:numPr>
          <w:ilvl w:val="0"/>
          <w:numId w:val="113"/>
        </w:numPr>
        <w:shd w:val="clear" w:color="auto" w:fill="FFFFFF"/>
        <w:spacing w:before="0" w:line="240" w:lineRule="auto"/>
        <w:rPr>
          <w:sz w:val="24"/>
          <w:szCs w:val="24"/>
          <w:lang w:val="ky-KG"/>
        </w:rPr>
      </w:pPr>
      <w:r w:rsidRPr="00961E8B">
        <w:rPr>
          <w:sz w:val="24"/>
          <w:szCs w:val="24"/>
          <w:lang w:val="ky-KG"/>
        </w:rPr>
        <w:t>Доска с разлиновны</w:t>
      </w:r>
      <w:r>
        <w:rPr>
          <w:sz w:val="24"/>
          <w:szCs w:val="24"/>
          <w:lang w:val="ky-KG"/>
        </w:rPr>
        <w:t>м нотным станом</w:t>
      </w:r>
    </w:p>
    <w:p w:rsidR="00A32D9E" w:rsidRPr="00961E8B" w:rsidRDefault="00A32D9E" w:rsidP="00944F04">
      <w:pPr>
        <w:pStyle w:val="a3"/>
        <w:numPr>
          <w:ilvl w:val="0"/>
          <w:numId w:val="113"/>
        </w:numPr>
        <w:shd w:val="clear" w:color="auto" w:fill="FFFFFF"/>
        <w:spacing w:before="0" w:beforeAutospacing="0" w:after="0" w:afterAutospacing="0"/>
        <w:jc w:val="both"/>
        <w:rPr>
          <w:lang w:val="ky-KG"/>
        </w:rPr>
      </w:pPr>
      <w:r w:rsidRPr="00961E8B">
        <w:rPr>
          <w:lang w:val="ky-KG"/>
        </w:rPr>
        <w:t>Комплект портетов композиторов мировой музыкальной классики</w:t>
      </w:r>
      <w:r>
        <w:rPr>
          <w:lang w:val="ky-KG"/>
        </w:rPr>
        <w:t xml:space="preserve"> и </w:t>
      </w:r>
      <w:r w:rsidRPr="00961E8B">
        <w:rPr>
          <w:lang w:val="ky-KG"/>
        </w:rPr>
        <w:t xml:space="preserve">Кыргызстана, , </w:t>
      </w:r>
      <w:r w:rsidRPr="00961E8B">
        <w:rPr>
          <w:color w:val="000000"/>
        </w:rPr>
        <w:t>музыкальных исполнителей</w:t>
      </w:r>
      <w:r w:rsidRPr="00961E8B">
        <w:rPr>
          <w:color w:val="000000"/>
          <w:lang w:val="ky-KG"/>
        </w:rPr>
        <w:t xml:space="preserve"> </w:t>
      </w:r>
      <w:r>
        <w:rPr>
          <w:lang w:val="ky-KG"/>
        </w:rPr>
        <w:t xml:space="preserve"> </w:t>
      </w:r>
      <w:r w:rsidRPr="00961E8B">
        <w:rPr>
          <w:lang w:val="ky-KG"/>
        </w:rPr>
        <w:t xml:space="preserve">или </w:t>
      </w:r>
      <w:r w:rsidRPr="00961E8B">
        <w:rPr>
          <w:color w:val="000000"/>
        </w:rPr>
        <w:t>цифровые коллекции</w:t>
      </w:r>
    </w:p>
    <w:p w:rsidR="00A32D9E" w:rsidRPr="00961E8B" w:rsidRDefault="00A32D9E" w:rsidP="00944F04">
      <w:pPr>
        <w:pStyle w:val="a3"/>
        <w:numPr>
          <w:ilvl w:val="0"/>
          <w:numId w:val="113"/>
        </w:numPr>
        <w:spacing w:before="0" w:beforeAutospacing="0" w:after="90" w:afterAutospacing="0"/>
        <w:jc w:val="both"/>
        <w:rPr>
          <w:color w:val="000000"/>
          <w:lang w:val="ky-KG"/>
        </w:rPr>
      </w:pPr>
      <w:r w:rsidRPr="00961E8B">
        <w:rPr>
          <w:lang w:val="ky-KG"/>
        </w:rPr>
        <w:t xml:space="preserve">Комплект плакатов  “Нотная грамота” или </w:t>
      </w:r>
      <w:r w:rsidRPr="00961E8B">
        <w:rPr>
          <w:color w:val="000000"/>
        </w:rPr>
        <w:t>цифровые коллекции</w:t>
      </w:r>
    </w:p>
    <w:p w:rsidR="00A32D9E" w:rsidRPr="00961E8B" w:rsidRDefault="00A32D9E" w:rsidP="00944F04">
      <w:pPr>
        <w:pStyle w:val="a3"/>
        <w:numPr>
          <w:ilvl w:val="0"/>
          <w:numId w:val="113"/>
        </w:numPr>
        <w:spacing w:before="90" w:beforeAutospacing="0" w:after="90" w:afterAutospacing="0"/>
        <w:jc w:val="both"/>
        <w:rPr>
          <w:color w:val="000000"/>
          <w:lang w:val="ky-KG"/>
        </w:rPr>
      </w:pPr>
      <w:r w:rsidRPr="00961E8B">
        <w:rPr>
          <w:color w:val="000000"/>
        </w:rPr>
        <w:t>Учебно-методические комплекты по музыке</w:t>
      </w:r>
      <w:r w:rsidRPr="00961E8B">
        <w:rPr>
          <w:color w:val="000000"/>
          <w:lang w:val="ky-KG"/>
        </w:rPr>
        <w:t xml:space="preserve"> - </w:t>
      </w:r>
      <w:r w:rsidRPr="00961E8B">
        <w:rPr>
          <w:color w:val="000000"/>
        </w:rPr>
        <w:t xml:space="preserve">УМК, имеющие рекомендацию Министерства образования </w:t>
      </w:r>
      <w:r>
        <w:rPr>
          <w:color w:val="000000"/>
          <w:lang w:val="ky-KG"/>
        </w:rPr>
        <w:t>и н</w:t>
      </w:r>
      <w:r w:rsidRPr="00961E8B">
        <w:rPr>
          <w:color w:val="000000"/>
          <w:lang w:val="ky-KG"/>
        </w:rPr>
        <w:t>ауки К</w:t>
      </w:r>
      <w:r w:rsidRPr="00961E8B">
        <w:rPr>
          <w:color w:val="000000"/>
        </w:rPr>
        <w:t>Р</w:t>
      </w:r>
      <w:r w:rsidRPr="00961E8B">
        <w:rPr>
          <w:color w:val="000000"/>
          <w:lang w:val="ky-KG"/>
        </w:rPr>
        <w:t xml:space="preserve"> - комп</w:t>
      </w:r>
      <w:r w:rsidRPr="00961E8B">
        <w:rPr>
          <w:color w:val="000000"/>
        </w:rPr>
        <w:t>лект видеозаписей для изучения музыки</w:t>
      </w:r>
      <w:r w:rsidRPr="00961E8B">
        <w:rPr>
          <w:color w:val="000000"/>
          <w:lang w:val="ky-KG"/>
        </w:rPr>
        <w:t xml:space="preserve">, нотная и </w:t>
      </w:r>
      <w:r w:rsidRPr="00961E8B">
        <w:rPr>
          <w:color w:val="000000"/>
        </w:rPr>
        <w:t>фонохрестоматия по музыке</w:t>
      </w:r>
      <w:r w:rsidRPr="00961E8B">
        <w:rPr>
          <w:color w:val="000000"/>
          <w:lang w:val="ky-KG"/>
        </w:rPr>
        <w:t xml:space="preserve"> </w:t>
      </w:r>
      <w:r w:rsidRPr="00961E8B">
        <w:rPr>
          <w:color w:val="000000"/>
        </w:rPr>
        <w:t>- используются для предъявления образцов звучания музыкального произведения</w:t>
      </w:r>
    </w:p>
    <w:p w:rsidR="00A32D9E" w:rsidRPr="00961E8B" w:rsidRDefault="00A32D9E" w:rsidP="00944F04">
      <w:pPr>
        <w:pStyle w:val="a3"/>
        <w:numPr>
          <w:ilvl w:val="0"/>
          <w:numId w:val="113"/>
        </w:numPr>
        <w:spacing w:before="0" w:beforeAutospacing="0" w:after="0" w:afterAutospacing="0"/>
        <w:jc w:val="both"/>
        <w:rPr>
          <w:color w:val="000000"/>
          <w:lang w:val="ky-KG"/>
        </w:rPr>
      </w:pPr>
      <w:r w:rsidRPr="00961E8B">
        <w:rPr>
          <w:color w:val="000000"/>
          <w:lang w:val="ky-KG"/>
        </w:rPr>
        <w:t>Справочная литература по</w:t>
      </w:r>
      <w:r w:rsidRPr="00961E8B">
        <w:rPr>
          <w:color w:val="000000"/>
        </w:rPr>
        <w:t xml:space="preserve"> предмету</w:t>
      </w:r>
      <w:r w:rsidRPr="00961E8B">
        <w:rPr>
          <w:color w:val="000000"/>
          <w:lang w:val="ky-KG"/>
        </w:rPr>
        <w:t>.</w:t>
      </w:r>
    </w:p>
    <w:p w:rsidR="00A32D9E" w:rsidRPr="00961E8B" w:rsidRDefault="00A32D9E" w:rsidP="00944F04">
      <w:pPr>
        <w:shd w:val="clear" w:color="auto" w:fill="FFFFFF"/>
        <w:jc w:val="both"/>
        <w:rPr>
          <w:i/>
          <w:lang w:val="ky-KG"/>
        </w:rPr>
      </w:pPr>
      <w:r w:rsidRPr="00961E8B">
        <w:rPr>
          <w:i/>
        </w:rPr>
        <w:lastRenderedPageBreak/>
        <w:t>4.2.     Создание мотивирующей обучающей среды</w:t>
      </w:r>
    </w:p>
    <w:p w:rsidR="00A32D9E" w:rsidRPr="00961E8B" w:rsidRDefault="00A32D9E" w:rsidP="00944F04">
      <w:pPr>
        <w:shd w:val="clear" w:color="auto" w:fill="FFFFFF"/>
        <w:ind w:firstLine="851"/>
        <w:jc w:val="both"/>
        <w:rPr>
          <w:lang w:val="ky-KG"/>
        </w:rPr>
      </w:pPr>
      <w:r w:rsidRPr="00961E8B">
        <w:rPr>
          <w:lang w:val="ky-KG"/>
        </w:rPr>
        <w:t xml:space="preserve">Важнейшим фактором достижения ожидаемого результата является создание мотивирующей обучающей среды. Среда </w:t>
      </w:r>
      <w:r>
        <w:rPr>
          <w:lang w:val="ky-KG"/>
        </w:rPr>
        <w:t xml:space="preserve">- </w:t>
      </w:r>
      <w:r w:rsidRPr="00961E8B">
        <w:rPr>
          <w:lang w:val="ky-KG"/>
        </w:rPr>
        <w:t>это наличие большого количества компонентов</w:t>
      </w:r>
      <w:r>
        <w:rPr>
          <w:lang w:val="ky-KG"/>
        </w:rPr>
        <w:t>:</w:t>
      </w:r>
      <w:r w:rsidRPr="00961E8B">
        <w:rPr>
          <w:lang w:val="ky-KG"/>
        </w:rPr>
        <w:t xml:space="preserve"> кабинет “Музыки”, актовый зал, стенды</w:t>
      </w:r>
      <w:r>
        <w:rPr>
          <w:lang w:val="ky-KG"/>
        </w:rPr>
        <w:t>,</w:t>
      </w:r>
      <w:r w:rsidRPr="00961E8B">
        <w:rPr>
          <w:lang w:val="ky-KG"/>
        </w:rPr>
        <w:t xml:space="preserve"> посвященные музыке и другим видам искусств</w:t>
      </w:r>
      <w:r>
        <w:rPr>
          <w:lang w:val="ky-KG"/>
        </w:rPr>
        <w:t>а</w:t>
      </w:r>
      <w:r w:rsidRPr="00961E8B">
        <w:rPr>
          <w:lang w:val="ky-KG"/>
        </w:rPr>
        <w:t>, деятельность школы по организации и проведению внеурочных мероприятий</w:t>
      </w:r>
      <w:r>
        <w:rPr>
          <w:lang w:val="ky-KG"/>
        </w:rPr>
        <w:t>,</w:t>
      </w:r>
      <w:r w:rsidRPr="00961E8B">
        <w:rPr>
          <w:lang w:val="ky-KG"/>
        </w:rPr>
        <w:t xml:space="preserve"> связанных с музыкальным образованием учащихся – организация концертной деятельности учащихся, внеклассных мероприятий, во время которых учащиеся должны представлять музыкальные номера.</w:t>
      </w:r>
    </w:p>
    <w:p w:rsidR="00A32D9E" w:rsidRPr="00961E8B" w:rsidRDefault="00A32D9E" w:rsidP="00944F04">
      <w:pPr>
        <w:shd w:val="clear" w:color="auto" w:fill="FFFFFF"/>
        <w:ind w:firstLine="851"/>
        <w:jc w:val="both"/>
        <w:rPr>
          <w:lang w:val="ky-KG"/>
        </w:rPr>
      </w:pPr>
      <w:r w:rsidRPr="00961E8B">
        <w:rPr>
          <w:rStyle w:val="c0"/>
          <w:lang w:val="ky-KG"/>
        </w:rPr>
        <w:t>С</w:t>
      </w:r>
      <w:r w:rsidRPr="00961E8B">
        <w:rPr>
          <w:rStyle w:val="c0"/>
        </w:rPr>
        <w:t>оздание обучающей среды во время урока</w:t>
      </w:r>
      <w:r>
        <w:rPr>
          <w:rStyle w:val="c0"/>
        </w:rPr>
        <w:t>,</w:t>
      </w:r>
      <w:r w:rsidRPr="00961E8B">
        <w:rPr>
          <w:rStyle w:val="c0"/>
        </w:rPr>
        <w:t xml:space="preserve"> мотивирующей учащихся</w:t>
      </w:r>
      <w:r>
        <w:rPr>
          <w:rStyle w:val="c0"/>
        </w:rPr>
        <w:t>,</w:t>
      </w:r>
      <w:r w:rsidRPr="00961E8B">
        <w:rPr>
          <w:rStyle w:val="c0"/>
          <w:lang w:val="ky-KG"/>
        </w:rPr>
        <w:t xml:space="preserve"> предполагает </w:t>
      </w:r>
      <w:r w:rsidRPr="00961E8B">
        <w:rPr>
          <w:rStyle w:val="c0"/>
        </w:rPr>
        <w:t>необходимость применения новых педагогических подходов и технологий</w:t>
      </w:r>
      <w:r w:rsidRPr="00961E8B">
        <w:rPr>
          <w:rStyle w:val="c0"/>
          <w:lang w:val="ky-KG"/>
        </w:rPr>
        <w:t>. В</w:t>
      </w:r>
      <w:r w:rsidRPr="00961E8B">
        <w:rPr>
          <w:rStyle w:val="c0"/>
        </w:rPr>
        <w:t xml:space="preserve"> системе личностно-ориентированного обучения меняется его функция и форма организации. Урок превращается  в творческое общение учителя с учениками, учеников между собой. </w:t>
      </w:r>
      <w:r>
        <w:rPr>
          <w:rStyle w:val="c0"/>
        </w:rPr>
        <w:t>Необходимо в</w:t>
      </w:r>
      <w:r w:rsidRPr="00961E8B">
        <w:rPr>
          <w:rStyle w:val="c0"/>
        </w:rPr>
        <w:t>недр</w:t>
      </w:r>
      <w:r w:rsidRPr="00961E8B">
        <w:rPr>
          <w:rStyle w:val="c0"/>
          <w:lang w:val="ky-KG"/>
        </w:rPr>
        <w:t xml:space="preserve">ение </w:t>
      </w:r>
      <w:r w:rsidRPr="00961E8B">
        <w:rPr>
          <w:rStyle w:val="c0"/>
        </w:rPr>
        <w:t>в практику инновационны</w:t>
      </w:r>
      <w:r>
        <w:rPr>
          <w:rStyle w:val="c0"/>
        </w:rPr>
        <w:t>х</w:t>
      </w:r>
      <w:r w:rsidRPr="00961E8B">
        <w:rPr>
          <w:rStyle w:val="c0"/>
        </w:rPr>
        <w:t xml:space="preserve"> технологи</w:t>
      </w:r>
      <w:r>
        <w:rPr>
          <w:rStyle w:val="c0"/>
        </w:rPr>
        <w:t>й</w:t>
      </w:r>
      <w:r w:rsidRPr="00961E8B">
        <w:rPr>
          <w:rStyle w:val="c0"/>
        </w:rPr>
        <w:t xml:space="preserve">, которые способствуют формированию у </w:t>
      </w:r>
      <w:r w:rsidRPr="00961E8B">
        <w:rPr>
          <w:rStyle w:val="c0"/>
          <w:lang w:val="ky-KG"/>
        </w:rPr>
        <w:t>учащихся</w:t>
      </w:r>
      <w:r w:rsidRPr="00961E8B">
        <w:rPr>
          <w:rStyle w:val="c0"/>
        </w:rPr>
        <w:t xml:space="preserve"> ключевых </w:t>
      </w:r>
      <w:r w:rsidRPr="00961E8B">
        <w:rPr>
          <w:rStyle w:val="c0"/>
          <w:lang w:val="ky-KG"/>
        </w:rPr>
        <w:t xml:space="preserve">и предметных </w:t>
      </w:r>
      <w:r w:rsidRPr="00961E8B">
        <w:rPr>
          <w:rStyle w:val="c0"/>
        </w:rPr>
        <w:t xml:space="preserve">компетенций. </w:t>
      </w:r>
      <w:r w:rsidRPr="00961E8B">
        <w:rPr>
          <w:rStyle w:val="c0"/>
          <w:lang w:val="ky-KG"/>
        </w:rPr>
        <w:t>Рекомендуется использование</w:t>
      </w:r>
      <w:r w:rsidRPr="00961E8B">
        <w:rPr>
          <w:rStyle w:val="c0"/>
        </w:rPr>
        <w:t xml:space="preserve"> личностно-ориентированн</w:t>
      </w:r>
      <w:r w:rsidRPr="00961E8B">
        <w:rPr>
          <w:rStyle w:val="c0"/>
          <w:lang w:val="ky-KG"/>
        </w:rPr>
        <w:t>ого</w:t>
      </w:r>
      <w:r w:rsidRPr="00961E8B">
        <w:rPr>
          <w:rStyle w:val="c0"/>
        </w:rPr>
        <w:t xml:space="preserve"> подход</w:t>
      </w:r>
      <w:r w:rsidRPr="00961E8B">
        <w:rPr>
          <w:rStyle w:val="c0"/>
          <w:lang w:val="ky-KG"/>
        </w:rPr>
        <w:t>а</w:t>
      </w:r>
      <w:r>
        <w:rPr>
          <w:rStyle w:val="c0"/>
        </w:rPr>
        <w:t xml:space="preserve"> в обучении, который реализуеся</w:t>
      </w:r>
      <w:r w:rsidRPr="00961E8B">
        <w:rPr>
          <w:rStyle w:val="c0"/>
        </w:rPr>
        <w:t xml:space="preserve"> через внедрение развивающего обучения, информационно-коммуникативных, игровых технологий.</w:t>
      </w:r>
    </w:p>
    <w:p w:rsidR="00A32D9E" w:rsidRPr="00961E8B" w:rsidRDefault="00A32D9E" w:rsidP="00944F04">
      <w:pPr>
        <w:shd w:val="clear" w:color="auto" w:fill="FFFFFF"/>
        <w:ind w:firstLine="851"/>
        <w:jc w:val="both"/>
        <w:rPr>
          <w:lang w:val="ky-KG"/>
        </w:rPr>
      </w:pPr>
      <w:r w:rsidRPr="00961E8B">
        <w:rPr>
          <w:lang w:val="ky-KG"/>
        </w:rPr>
        <w:t>Следующий важнейший компонент</w:t>
      </w:r>
      <w:r>
        <w:rPr>
          <w:lang w:val="ky-KG"/>
        </w:rPr>
        <w:t xml:space="preserve"> - это м</w:t>
      </w:r>
      <w:r w:rsidRPr="00961E8B">
        <w:t>отивирующая электронная образовательная среда</w:t>
      </w:r>
      <w:r w:rsidRPr="00961E8B">
        <w:rPr>
          <w:lang w:val="ky-KG"/>
        </w:rPr>
        <w:t xml:space="preserve">. </w:t>
      </w:r>
      <w:r w:rsidRPr="00961E8B">
        <w:t xml:space="preserve">Мотивирующая электронная образовательная среда </w:t>
      </w:r>
      <w:r>
        <w:t xml:space="preserve">предполагает </w:t>
      </w:r>
      <w:r w:rsidRPr="00961E8B">
        <w:t>максимальн</w:t>
      </w:r>
      <w:r>
        <w:t>ую</w:t>
      </w:r>
      <w:r w:rsidRPr="00961E8B">
        <w:t xml:space="preserve"> открытость и доступность образовательных электронных сервисов</w:t>
      </w:r>
      <w:r w:rsidRPr="00961E8B">
        <w:rPr>
          <w:lang w:val="ky-KG"/>
        </w:rPr>
        <w:t xml:space="preserve"> для учащихся</w:t>
      </w:r>
      <w:r w:rsidRPr="00961E8B">
        <w:t>.</w:t>
      </w:r>
      <w:r w:rsidRPr="00961E8B">
        <w:rPr>
          <w:lang w:val="ky-KG"/>
        </w:rPr>
        <w:t xml:space="preserve"> </w:t>
      </w:r>
      <w:r w:rsidRPr="00961E8B">
        <w:t xml:space="preserve">В технологической основе электронной среды лежат учебники, тестовые задания, </w:t>
      </w:r>
      <w:r w:rsidRPr="00961E8B">
        <w:rPr>
          <w:lang w:val="ky-KG"/>
        </w:rPr>
        <w:t>фоно и видео хрестоматии, справочная литература, электронный архив</w:t>
      </w:r>
      <w:r w:rsidRPr="00961E8B">
        <w:t>.</w:t>
      </w:r>
      <w:r w:rsidRPr="00961E8B">
        <w:rPr>
          <w:lang w:val="ky-KG"/>
        </w:rPr>
        <w:t xml:space="preserve"> </w:t>
      </w:r>
      <w:r w:rsidRPr="00961E8B">
        <w:t xml:space="preserve">Содержание электронного архива должно быть избыточным: из него, как из конструктора, учитель </w:t>
      </w:r>
      <w:r w:rsidRPr="00961E8B">
        <w:rPr>
          <w:lang w:val="ky-KG"/>
        </w:rPr>
        <w:t>сможет ежедневно “</w:t>
      </w:r>
      <w:r w:rsidRPr="00961E8B">
        <w:t>собира</w:t>
      </w:r>
      <w:r w:rsidRPr="00961E8B">
        <w:rPr>
          <w:lang w:val="ky-KG"/>
        </w:rPr>
        <w:t>ть”</w:t>
      </w:r>
      <w:r w:rsidRPr="00961E8B">
        <w:t xml:space="preserve"> урок. </w:t>
      </w:r>
      <w:r w:rsidRPr="00961E8B">
        <w:rPr>
          <w:lang w:val="ky-KG"/>
        </w:rPr>
        <w:t xml:space="preserve">  Заинтересованным </w:t>
      </w:r>
      <w:r w:rsidRPr="00961E8B">
        <w:t>ученикам среда даёт интересные тексты для освоения фундаментальных понятий, изображения и таблицы для доступного и наглядного освоения предмета, библиотеку видео- и аудиоматериалов для организации электронного обучения.</w:t>
      </w:r>
    </w:p>
    <w:p w:rsidR="00A32D9E" w:rsidRPr="00961E8B" w:rsidRDefault="00A32D9E" w:rsidP="00944F04">
      <w:pPr>
        <w:shd w:val="clear" w:color="auto" w:fill="FFFFFF"/>
        <w:jc w:val="both"/>
        <w:rPr>
          <w:lang w:val="ky-KG"/>
        </w:rPr>
      </w:pPr>
    </w:p>
    <w:p w:rsidR="00944F04" w:rsidRDefault="00944F04" w:rsidP="00944F04">
      <w:pPr>
        <w:shd w:val="clear" w:color="auto" w:fill="FFFFFF"/>
        <w:jc w:val="both"/>
        <w:rPr>
          <w:b/>
        </w:rPr>
      </w:pPr>
    </w:p>
    <w:p w:rsidR="00944F04" w:rsidRDefault="00944F04" w:rsidP="00944F04">
      <w:pPr>
        <w:shd w:val="clear" w:color="auto" w:fill="FFFFFF"/>
        <w:jc w:val="both"/>
        <w:rPr>
          <w:b/>
        </w:rPr>
      </w:pPr>
    </w:p>
    <w:p w:rsidR="00A32D9E" w:rsidRPr="00961E8B" w:rsidRDefault="00A32D9E" w:rsidP="00944F04">
      <w:pPr>
        <w:shd w:val="clear" w:color="auto" w:fill="FFFFFF"/>
        <w:jc w:val="both"/>
        <w:rPr>
          <w:b/>
        </w:rPr>
      </w:pPr>
      <w:r w:rsidRPr="00961E8B">
        <w:rPr>
          <w:b/>
        </w:rPr>
        <w:t>Литература</w:t>
      </w:r>
    </w:p>
    <w:p w:rsidR="00A32D9E" w:rsidRPr="00961E8B" w:rsidRDefault="00A32D9E" w:rsidP="00944F04">
      <w:pPr>
        <w:pStyle w:val="a7"/>
        <w:numPr>
          <w:ilvl w:val="0"/>
          <w:numId w:val="80"/>
        </w:numPr>
        <w:shd w:val="clear" w:color="auto" w:fill="FFFFFF"/>
        <w:spacing w:before="0" w:line="240" w:lineRule="auto"/>
        <w:rPr>
          <w:sz w:val="24"/>
          <w:szCs w:val="24"/>
        </w:rPr>
      </w:pPr>
      <w:r w:rsidRPr="00961E8B">
        <w:rPr>
          <w:sz w:val="24"/>
          <w:szCs w:val="24"/>
        </w:rPr>
        <w:t>Государственный образовательный стандарт  среднего общего образования Кыргызской Республики, утвержденный Постановлением Правительства Кыргызской Республики от 21 июля 2014 года № 403</w:t>
      </w:r>
    </w:p>
    <w:p w:rsidR="00A32D9E" w:rsidRPr="00961E8B" w:rsidRDefault="00A32D9E" w:rsidP="00944F04">
      <w:pPr>
        <w:pStyle w:val="a7"/>
        <w:numPr>
          <w:ilvl w:val="0"/>
          <w:numId w:val="80"/>
        </w:numPr>
        <w:shd w:val="clear" w:color="auto" w:fill="FFFFFF"/>
        <w:spacing w:before="0" w:line="240" w:lineRule="auto"/>
        <w:rPr>
          <w:sz w:val="24"/>
          <w:szCs w:val="24"/>
        </w:rPr>
      </w:pPr>
      <w:r w:rsidRPr="00961E8B">
        <w:rPr>
          <w:sz w:val="24"/>
          <w:szCs w:val="24"/>
        </w:rPr>
        <w:t>Оценивание учебных достижений учащихся. Методическое руководство/Сост. Р. Х. Шакиров, А.А. Буркитова, О.И. Дудкина. – Б.: «Билим», 2012. – 80 с.</w:t>
      </w:r>
    </w:p>
    <w:p w:rsidR="00A32D9E" w:rsidRPr="001F58E9" w:rsidRDefault="00A32D9E" w:rsidP="00944F04">
      <w:pPr>
        <w:pStyle w:val="a7"/>
        <w:numPr>
          <w:ilvl w:val="0"/>
          <w:numId w:val="80"/>
        </w:numPr>
        <w:shd w:val="clear" w:color="auto" w:fill="FFFFFF"/>
        <w:spacing w:before="0" w:line="240" w:lineRule="auto"/>
        <w:jc w:val="left"/>
        <w:rPr>
          <w:sz w:val="24"/>
          <w:szCs w:val="24"/>
        </w:rPr>
      </w:pPr>
      <w:r w:rsidRPr="001F58E9">
        <w:rPr>
          <w:sz w:val="24"/>
          <w:szCs w:val="24"/>
        </w:rPr>
        <w:t>Федорец Р.Ф. Межпредметные связи в проц</w:t>
      </w:r>
      <w:r>
        <w:rPr>
          <w:sz w:val="24"/>
          <w:szCs w:val="24"/>
        </w:rPr>
        <w:t>ессе обучения. - Л., 1983.</w:t>
      </w:r>
    </w:p>
    <w:p w:rsidR="00A32D9E" w:rsidRDefault="00A32D9E" w:rsidP="00944F04">
      <w:pPr>
        <w:pStyle w:val="a7"/>
        <w:numPr>
          <w:ilvl w:val="0"/>
          <w:numId w:val="80"/>
        </w:numPr>
        <w:shd w:val="clear" w:color="auto" w:fill="FFFFFF"/>
        <w:spacing w:before="0" w:line="240" w:lineRule="auto"/>
        <w:jc w:val="left"/>
        <w:rPr>
          <w:sz w:val="24"/>
          <w:szCs w:val="24"/>
        </w:rPr>
      </w:pPr>
      <w:r w:rsidRPr="001F58E9">
        <w:rPr>
          <w:sz w:val="24"/>
          <w:szCs w:val="24"/>
        </w:rPr>
        <w:t xml:space="preserve">Н.И. Домарева «Межпредметные связи на уроках музыки как средство интеллектуального развития учащихся»  07.02.2012 </w:t>
      </w:r>
      <w:hyperlink r:id="rId46" w:history="1">
        <w:r w:rsidRPr="00D72EDD">
          <w:rPr>
            <w:rStyle w:val="a9"/>
            <w:sz w:val="24"/>
            <w:szCs w:val="24"/>
          </w:rPr>
          <w:t>http://nsportal.ru/shkola/muzyka/library/2012/02/07/mezhpredmetnye-svyazi-na-urokakh-muzyki-kak-sredstvo</w:t>
        </w:r>
      </w:hyperlink>
    </w:p>
    <w:p w:rsidR="00A32D9E" w:rsidRPr="00961E8B" w:rsidRDefault="00A32D9E" w:rsidP="00944F04">
      <w:pPr>
        <w:pStyle w:val="a7"/>
        <w:numPr>
          <w:ilvl w:val="0"/>
          <w:numId w:val="80"/>
        </w:numPr>
        <w:shd w:val="clear" w:color="auto" w:fill="FFFFFF"/>
        <w:spacing w:before="0" w:line="240" w:lineRule="auto"/>
        <w:jc w:val="left"/>
        <w:rPr>
          <w:sz w:val="24"/>
          <w:szCs w:val="24"/>
        </w:rPr>
      </w:pPr>
      <w:r w:rsidRPr="00961E8B">
        <w:rPr>
          <w:sz w:val="24"/>
          <w:szCs w:val="24"/>
        </w:rPr>
        <w:t>А.И.</w:t>
      </w:r>
      <w:r>
        <w:rPr>
          <w:sz w:val="24"/>
          <w:szCs w:val="24"/>
        </w:rPr>
        <w:t xml:space="preserve"> </w:t>
      </w:r>
      <w:r w:rsidRPr="00961E8B">
        <w:rPr>
          <w:sz w:val="24"/>
          <w:szCs w:val="24"/>
        </w:rPr>
        <w:t>Иванова.Использование личностно-ориентированных развивающих технологи</w:t>
      </w:r>
      <w:r>
        <w:rPr>
          <w:sz w:val="24"/>
          <w:szCs w:val="24"/>
        </w:rPr>
        <w:t>й</w:t>
      </w:r>
      <w:r w:rsidRPr="00961E8B">
        <w:rPr>
          <w:sz w:val="24"/>
          <w:szCs w:val="24"/>
        </w:rPr>
        <w:t xml:space="preserve"> на уроках окружающего мира. </w:t>
      </w:r>
      <w:hyperlink r:id="rId47" w:history="1">
        <w:r w:rsidRPr="00961E8B">
          <w:rPr>
            <w:rStyle w:val="a9"/>
            <w:sz w:val="24"/>
            <w:szCs w:val="24"/>
            <w:lang w:val="en-US"/>
          </w:rPr>
          <w:t>http</w:t>
        </w:r>
        <w:r w:rsidRPr="00961E8B">
          <w:rPr>
            <w:rStyle w:val="a9"/>
            <w:sz w:val="24"/>
            <w:szCs w:val="24"/>
          </w:rPr>
          <w:t>://</w:t>
        </w:r>
        <w:r w:rsidRPr="00961E8B">
          <w:rPr>
            <w:rStyle w:val="a9"/>
            <w:sz w:val="24"/>
            <w:szCs w:val="24"/>
            <w:lang w:val="en-US"/>
          </w:rPr>
          <w:t>nsportal</w:t>
        </w:r>
        <w:r w:rsidRPr="00961E8B">
          <w:rPr>
            <w:rStyle w:val="a9"/>
            <w:sz w:val="24"/>
            <w:szCs w:val="24"/>
          </w:rPr>
          <w:t>.</w:t>
        </w:r>
        <w:r w:rsidRPr="00961E8B">
          <w:rPr>
            <w:rStyle w:val="a9"/>
            <w:sz w:val="24"/>
            <w:szCs w:val="24"/>
            <w:lang w:val="en-US"/>
          </w:rPr>
          <w:t>ru</w:t>
        </w:r>
        <w:r w:rsidRPr="00961E8B">
          <w:rPr>
            <w:rStyle w:val="a9"/>
            <w:sz w:val="24"/>
            <w:szCs w:val="24"/>
          </w:rPr>
          <w:t>/</w:t>
        </w:r>
        <w:r w:rsidRPr="00961E8B">
          <w:rPr>
            <w:rStyle w:val="a9"/>
            <w:sz w:val="24"/>
            <w:szCs w:val="24"/>
            <w:lang w:val="en-US"/>
          </w:rPr>
          <w:t>nachalnaya</w:t>
        </w:r>
        <w:r w:rsidRPr="00961E8B">
          <w:rPr>
            <w:rStyle w:val="a9"/>
            <w:sz w:val="24"/>
            <w:szCs w:val="24"/>
          </w:rPr>
          <w:t>-</w:t>
        </w:r>
        <w:r w:rsidRPr="00961E8B">
          <w:rPr>
            <w:rStyle w:val="a9"/>
            <w:sz w:val="24"/>
            <w:szCs w:val="24"/>
            <w:lang w:val="en-US"/>
          </w:rPr>
          <w:t>shkola</w:t>
        </w:r>
        <w:r w:rsidRPr="00961E8B">
          <w:rPr>
            <w:rStyle w:val="a9"/>
            <w:sz w:val="24"/>
            <w:szCs w:val="24"/>
          </w:rPr>
          <w:t>/</w:t>
        </w:r>
        <w:r w:rsidRPr="00961E8B">
          <w:rPr>
            <w:rStyle w:val="a9"/>
            <w:sz w:val="24"/>
            <w:szCs w:val="24"/>
            <w:lang w:val="en-US"/>
          </w:rPr>
          <w:t>obshchepedagogicheskie</w:t>
        </w:r>
        <w:r w:rsidRPr="00961E8B">
          <w:rPr>
            <w:rStyle w:val="a9"/>
            <w:sz w:val="24"/>
            <w:szCs w:val="24"/>
          </w:rPr>
          <w:t>-</w:t>
        </w:r>
        <w:r w:rsidRPr="00961E8B">
          <w:rPr>
            <w:rStyle w:val="a9"/>
            <w:sz w:val="24"/>
            <w:szCs w:val="24"/>
            <w:lang w:val="en-US"/>
          </w:rPr>
          <w:t>tekhnologii</w:t>
        </w:r>
        <w:r w:rsidRPr="00961E8B">
          <w:rPr>
            <w:rStyle w:val="a9"/>
            <w:sz w:val="24"/>
            <w:szCs w:val="24"/>
          </w:rPr>
          <w:t>/2014/10/19/</w:t>
        </w:r>
        <w:r w:rsidRPr="00961E8B">
          <w:rPr>
            <w:rStyle w:val="a9"/>
            <w:sz w:val="24"/>
            <w:szCs w:val="24"/>
            <w:lang w:val="en-US"/>
          </w:rPr>
          <w:t>ispolzovanie</w:t>
        </w:r>
        <w:r w:rsidRPr="00961E8B">
          <w:rPr>
            <w:rStyle w:val="a9"/>
            <w:sz w:val="24"/>
            <w:szCs w:val="24"/>
          </w:rPr>
          <w:t>-</w:t>
        </w:r>
        <w:r w:rsidRPr="00961E8B">
          <w:rPr>
            <w:rStyle w:val="a9"/>
            <w:sz w:val="24"/>
            <w:szCs w:val="24"/>
            <w:lang w:val="en-US"/>
          </w:rPr>
          <w:t>lichnostno</w:t>
        </w:r>
      </w:hyperlink>
    </w:p>
    <w:p w:rsidR="00A32D9E" w:rsidRPr="00961E8B" w:rsidRDefault="00A32D9E" w:rsidP="00944F04">
      <w:pPr>
        <w:pStyle w:val="a7"/>
        <w:numPr>
          <w:ilvl w:val="0"/>
          <w:numId w:val="80"/>
        </w:numPr>
        <w:shd w:val="clear" w:color="auto" w:fill="FFFFFF"/>
        <w:spacing w:before="0" w:line="240" w:lineRule="auto"/>
        <w:jc w:val="left"/>
        <w:rPr>
          <w:sz w:val="24"/>
          <w:szCs w:val="24"/>
          <w:lang w:val="en-US"/>
        </w:rPr>
      </w:pPr>
      <w:r w:rsidRPr="00961E8B">
        <w:rPr>
          <w:sz w:val="24"/>
          <w:szCs w:val="24"/>
        </w:rPr>
        <w:t xml:space="preserve">Мотивирующая образовательная среда//Городской методический центр. </w:t>
      </w:r>
      <w:r w:rsidRPr="00961E8B">
        <w:rPr>
          <w:sz w:val="24"/>
          <w:szCs w:val="24"/>
          <w:lang w:val="en-US"/>
        </w:rPr>
        <w:t xml:space="preserve">URL:  </w:t>
      </w:r>
      <w:hyperlink r:id="rId48" w:history="1">
        <w:r w:rsidRPr="00961E8B">
          <w:rPr>
            <w:rStyle w:val="a9"/>
            <w:sz w:val="24"/>
            <w:szCs w:val="24"/>
            <w:lang w:val="en-US"/>
          </w:rPr>
          <w:t>http://mosmetod.ru/centr/proekty/mos/motiviruyushchaya-obrazovatelnaya-sreda.html</w:t>
        </w:r>
      </w:hyperlink>
    </w:p>
    <w:p w:rsidR="00A32D9E" w:rsidRDefault="00A32D9E" w:rsidP="00944F04">
      <w:pPr>
        <w:pStyle w:val="a7"/>
        <w:numPr>
          <w:ilvl w:val="0"/>
          <w:numId w:val="80"/>
        </w:numPr>
        <w:shd w:val="clear" w:color="auto" w:fill="FFFFFF"/>
        <w:spacing w:before="0" w:line="240" w:lineRule="auto"/>
        <w:jc w:val="left"/>
        <w:rPr>
          <w:sz w:val="24"/>
          <w:szCs w:val="24"/>
        </w:rPr>
      </w:pPr>
      <w:r w:rsidRPr="004A594B">
        <w:rPr>
          <w:sz w:val="24"/>
          <w:szCs w:val="24"/>
        </w:rPr>
        <w:t xml:space="preserve">Методика музыкального образования. </w:t>
      </w:r>
      <w:hyperlink r:id="rId49" w:history="1">
        <w:r w:rsidRPr="004A594B">
          <w:rPr>
            <w:rStyle w:val="a9"/>
            <w:sz w:val="24"/>
            <w:szCs w:val="24"/>
          </w:rPr>
          <w:t>http://lib4all.ru/base/B3079/B3079Part16-134.php</w:t>
        </w:r>
      </w:hyperlink>
    </w:p>
    <w:p w:rsidR="00A32D9E" w:rsidRDefault="00A32D9E" w:rsidP="00944F04">
      <w:pPr>
        <w:pStyle w:val="a7"/>
        <w:numPr>
          <w:ilvl w:val="0"/>
          <w:numId w:val="80"/>
        </w:numPr>
        <w:shd w:val="clear" w:color="auto" w:fill="FFFFFF"/>
        <w:spacing w:before="0" w:line="240" w:lineRule="auto"/>
        <w:jc w:val="left"/>
        <w:rPr>
          <w:sz w:val="24"/>
          <w:szCs w:val="24"/>
        </w:rPr>
      </w:pPr>
      <w:r>
        <w:rPr>
          <w:sz w:val="24"/>
          <w:szCs w:val="24"/>
        </w:rPr>
        <w:t>И.М.</w:t>
      </w:r>
      <w:r w:rsidRPr="001F58E9">
        <w:rPr>
          <w:sz w:val="24"/>
          <w:szCs w:val="24"/>
        </w:rPr>
        <w:t xml:space="preserve">Полтушева  </w:t>
      </w:r>
      <w:r>
        <w:rPr>
          <w:sz w:val="24"/>
          <w:szCs w:val="24"/>
        </w:rPr>
        <w:t>«</w:t>
      </w:r>
      <w:r w:rsidRPr="001F58E9">
        <w:rPr>
          <w:sz w:val="24"/>
          <w:szCs w:val="24"/>
        </w:rPr>
        <w:t>Межпредметные связи на уроке музыки в общеобразовательной школе</w:t>
      </w:r>
      <w:r>
        <w:rPr>
          <w:sz w:val="24"/>
          <w:szCs w:val="24"/>
        </w:rPr>
        <w:t xml:space="preserve">» </w:t>
      </w:r>
      <w:hyperlink r:id="rId50" w:history="1">
        <w:r w:rsidRPr="00D72EDD">
          <w:rPr>
            <w:rStyle w:val="a9"/>
            <w:sz w:val="24"/>
            <w:szCs w:val="24"/>
          </w:rPr>
          <w:t>http://sabak.ucoz.org/publ/materialy_pedagogov/stati/7-1-0-177</w:t>
        </w:r>
      </w:hyperlink>
    </w:p>
    <w:p w:rsidR="00A32D9E" w:rsidRPr="00961E8B" w:rsidRDefault="00A32D9E" w:rsidP="00482B1F">
      <w:pPr>
        <w:pStyle w:val="a7"/>
        <w:numPr>
          <w:ilvl w:val="0"/>
          <w:numId w:val="80"/>
        </w:numPr>
        <w:shd w:val="clear" w:color="auto" w:fill="FFFFFF"/>
        <w:spacing w:before="0" w:line="240" w:lineRule="auto"/>
      </w:pPr>
      <w:r w:rsidRPr="00961E8B">
        <w:rPr>
          <w:sz w:val="24"/>
          <w:szCs w:val="24"/>
        </w:rPr>
        <w:t>Н.М.</w:t>
      </w:r>
      <w:r>
        <w:rPr>
          <w:sz w:val="24"/>
          <w:szCs w:val="24"/>
        </w:rPr>
        <w:t xml:space="preserve"> </w:t>
      </w:r>
      <w:r w:rsidRPr="00961E8B">
        <w:rPr>
          <w:sz w:val="24"/>
          <w:szCs w:val="24"/>
        </w:rPr>
        <w:t xml:space="preserve">Растрепина. Критериальная система оценивания. </w:t>
      </w:r>
      <w:hyperlink r:id="rId51" w:history="1">
        <w:r w:rsidRPr="00944F04">
          <w:rPr>
            <w:rStyle w:val="a9"/>
            <w:sz w:val="24"/>
            <w:szCs w:val="24"/>
            <w:lang w:val="en-US"/>
          </w:rPr>
          <w:t>http</w:t>
        </w:r>
        <w:r w:rsidRPr="00961E8B">
          <w:rPr>
            <w:rStyle w:val="a9"/>
            <w:sz w:val="24"/>
            <w:szCs w:val="24"/>
          </w:rPr>
          <w:t>://</w:t>
        </w:r>
        <w:r w:rsidRPr="00944F04">
          <w:rPr>
            <w:rStyle w:val="a9"/>
            <w:sz w:val="24"/>
            <w:szCs w:val="24"/>
            <w:lang w:val="en-US"/>
          </w:rPr>
          <w:t>www</w:t>
        </w:r>
        <w:r w:rsidRPr="00961E8B">
          <w:rPr>
            <w:rStyle w:val="a9"/>
            <w:sz w:val="24"/>
            <w:szCs w:val="24"/>
          </w:rPr>
          <w:t>.</w:t>
        </w:r>
        <w:r w:rsidRPr="00944F04">
          <w:rPr>
            <w:rStyle w:val="a9"/>
            <w:sz w:val="24"/>
            <w:szCs w:val="24"/>
            <w:lang w:val="en-US"/>
          </w:rPr>
          <w:t>openclass</w:t>
        </w:r>
        <w:r w:rsidRPr="00961E8B">
          <w:rPr>
            <w:rStyle w:val="a9"/>
            <w:sz w:val="24"/>
            <w:szCs w:val="24"/>
          </w:rPr>
          <w:t>.</w:t>
        </w:r>
        <w:r w:rsidRPr="00944F04">
          <w:rPr>
            <w:rStyle w:val="a9"/>
            <w:sz w:val="24"/>
            <w:szCs w:val="24"/>
            <w:lang w:val="en-US"/>
          </w:rPr>
          <w:t>ru</w:t>
        </w:r>
        <w:r w:rsidRPr="00961E8B">
          <w:rPr>
            <w:rStyle w:val="a9"/>
            <w:sz w:val="24"/>
            <w:szCs w:val="24"/>
          </w:rPr>
          <w:t>/</w:t>
        </w:r>
        <w:r w:rsidRPr="00944F04">
          <w:rPr>
            <w:rStyle w:val="a9"/>
            <w:sz w:val="24"/>
            <w:szCs w:val="24"/>
            <w:lang w:val="en-US"/>
          </w:rPr>
          <w:t>node</w:t>
        </w:r>
        <w:r w:rsidRPr="00961E8B">
          <w:rPr>
            <w:rStyle w:val="a9"/>
            <w:sz w:val="24"/>
            <w:szCs w:val="24"/>
          </w:rPr>
          <w:t>/132618</w:t>
        </w:r>
      </w:hyperlink>
    </w:p>
    <w:p w:rsidR="00A32D9E" w:rsidRPr="00961E8B" w:rsidRDefault="00A32D9E" w:rsidP="00944F04">
      <w:pPr>
        <w:pageBreakBefore/>
        <w:jc w:val="both"/>
        <w:rPr>
          <w:b/>
        </w:rPr>
      </w:pPr>
      <w:r w:rsidRPr="00961E8B">
        <w:rPr>
          <w:b/>
        </w:rPr>
        <w:lastRenderedPageBreak/>
        <w:t>Приложение</w:t>
      </w:r>
    </w:p>
    <w:p w:rsidR="00A32D9E" w:rsidRPr="00961E8B" w:rsidRDefault="00A32D9E" w:rsidP="00944F04">
      <w:pPr>
        <w:jc w:val="right"/>
      </w:pPr>
      <w:r w:rsidRPr="00961E8B">
        <w:t>Приложение 1</w:t>
      </w:r>
    </w:p>
    <w:p w:rsidR="00A32D9E" w:rsidRPr="00961E8B" w:rsidRDefault="00A32D9E" w:rsidP="00944F04">
      <w:pPr>
        <w:jc w:val="both"/>
        <w:rPr>
          <w:highlight w:val="yellow"/>
        </w:rPr>
      </w:pPr>
      <w:r w:rsidRPr="00961E8B">
        <w:rPr>
          <w:b/>
        </w:rPr>
        <w:t xml:space="preserve">    </w:t>
      </w:r>
      <w:r w:rsidRPr="00961E8B">
        <w:rPr>
          <w:b/>
          <w:i/>
        </w:rPr>
        <w:t xml:space="preserve">Отметка «5» ставится </w:t>
      </w:r>
      <w:r w:rsidRPr="00961E8B">
        <w:rPr>
          <w:i/>
        </w:rPr>
        <w:t>за следующие достижения учащихся:</w:t>
      </w:r>
    </w:p>
    <w:p w:rsidR="00A32D9E" w:rsidRPr="00961E8B" w:rsidRDefault="00A32D9E" w:rsidP="00944F04">
      <w:pPr>
        <w:pStyle w:val="af4"/>
        <w:numPr>
          <w:ilvl w:val="0"/>
          <w:numId w:val="108"/>
        </w:numPr>
        <w:jc w:val="both"/>
        <w:rPr>
          <w:rFonts w:ascii="Times New Roman" w:hAnsi="Times New Roman"/>
          <w:sz w:val="24"/>
          <w:szCs w:val="24"/>
        </w:rPr>
      </w:pPr>
      <w:r w:rsidRPr="00961E8B">
        <w:rPr>
          <w:rFonts w:ascii="Times New Roman" w:hAnsi="Times New Roman"/>
          <w:sz w:val="24"/>
          <w:szCs w:val="24"/>
        </w:rPr>
        <w:t>если ученик описывает свое эмоциональное состояние по поводу музыкальных произведений;</w:t>
      </w:r>
    </w:p>
    <w:p w:rsidR="00A32D9E" w:rsidRPr="00961E8B" w:rsidRDefault="00A32D9E" w:rsidP="00944F04">
      <w:pPr>
        <w:pStyle w:val="af4"/>
        <w:numPr>
          <w:ilvl w:val="0"/>
          <w:numId w:val="108"/>
        </w:numPr>
        <w:jc w:val="both"/>
        <w:rPr>
          <w:rFonts w:ascii="Times New Roman" w:hAnsi="Times New Roman"/>
          <w:sz w:val="24"/>
          <w:szCs w:val="24"/>
        </w:rPr>
      </w:pPr>
      <w:r w:rsidRPr="00961E8B">
        <w:rPr>
          <w:rFonts w:ascii="Times New Roman" w:hAnsi="Times New Roman"/>
          <w:sz w:val="24"/>
          <w:szCs w:val="24"/>
        </w:rPr>
        <w:t>если высказывается оценочное суждение по поводу прослушанного произведения, высказывание соответствуют его музыкальному образу;</w:t>
      </w:r>
    </w:p>
    <w:p w:rsidR="00A32D9E" w:rsidRPr="00961E8B" w:rsidRDefault="00A32D9E" w:rsidP="00944F04">
      <w:pPr>
        <w:pStyle w:val="af4"/>
        <w:numPr>
          <w:ilvl w:val="0"/>
          <w:numId w:val="108"/>
        </w:numPr>
        <w:jc w:val="both"/>
        <w:rPr>
          <w:rFonts w:ascii="Times New Roman" w:hAnsi="Times New Roman"/>
          <w:sz w:val="24"/>
          <w:szCs w:val="24"/>
        </w:rPr>
      </w:pPr>
      <w:r w:rsidRPr="00961E8B">
        <w:rPr>
          <w:rFonts w:ascii="Times New Roman" w:hAnsi="Times New Roman"/>
          <w:sz w:val="24"/>
          <w:szCs w:val="24"/>
        </w:rPr>
        <w:t>если ученик при ответе использует музыкальные термины;</w:t>
      </w:r>
    </w:p>
    <w:p w:rsidR="00A32D9E" w:rsidRPr="00961E8B" w:rsidRDefault="00A32D9E" w:rsidP="00944F04">
      <w:pPr>
        <w:pStyle w:val="af4"/>
        <w:numPr>
          <w:ilvl w:val="0"/>
          <w:numId w:val="108"/>
        </w:numPr>
        <w:jc w:val="both"/>
        <w:rPr>
          <w:rFonts w:ascii="Times New Roman" w:hAnsi="Times New Roman"/>
          <w:sz w:val="24"/>
          <w:szCs w:val="24"/>
        </w:rPr>
      </w:pPr>
      <w:r w:rsidRPr="00961E8B">
        <w:rPr>
          <w:rFonts w:ascii="Times New Roman" w:hAnsi="Times New Roman"/>
          <w:sz w:val="24"/>
          <w:szCs w:val="24"/>
        </w:rPr>
        <w:t>если ученик называет произведение, его автора (авторов), определяет его форму, жанр и т.д.</w:t>
      </w:r>
    </w:p>
    <w:p w:rsidR="00A32D9E" w:rsidRPr="00961E8B" w:rsidRDefault="00A32D9E" w:rsidP="00944F04">
      <w:pPr>
        <w:ind w:left="284" w:hanging="142"/>
        <w:jc w:val="both"/>
        <w:rPr>
          <w:b/>
          <w:i/>
        </w:rPr>
      </w:pPr>
      <w:r w:rsidRPr="00961E8B">
        <w:tab/>
      </w:r>
      <w:r w:rsidRPr="00961E8B">
        <w:rPr>
          <w:b/>
        </w:rPr>
        <w:t>Отметка «4</w:t>
      </w:r>
      <w:r w:rsidRPr="00961E8B">
        <w:rPr>
          <w:b/>
          <w:i/>
        </w:rPr>
        <w:t>» ставится:</w:t>
      </w:r>
    </w:p>
    <w:p w:rsidR="00A32D9E" w:rsidRPr="00961E8B" w:rsidRDefault="00A32D9E" w:rsidP="00944F04">
      <w:pPr>
        <w:numPr>
          <w:ilvl w:val="0"/>
          <w:numId w:val="111"/>
        </w:numPr>
        <w:ind w:left="709"/>
        <w:jc w:val="both"/>
      </w:pPr>
      <w:r w:rsidRPr="00961E8B">
        <w:t>если в ответе допускают незначительные ошибки,  которые не искажают содержание произведения.</w:t>
      </w:r>
    </w:p>
    <w:p w:rsidR="00A32D9E" w:rsidRPr="00961E8B" w:rsidRDefault="00A32D9E" w:rsidP="00944F04">
      <w:pPr>
        <w:pStyle w:val="af4"/>
        <w:numPr>
          <w:ilvl w:val="0"/>
          <w:numId w:val="108"/>
        </w:numPr>
        <w:jc w:val="both"/>
        <w:rPr>
          <w:rFonts w:ascii="Times New Roman" w:hAnsi="Times New Roman"/>
          <w:sz w:val="24"/>
          <w:szCs w:val="24"/>
        </w:rPr>
      </w:pPr>
      <w:r w:rsidRPr="00961E8B">
        <w:rPr>
          <w:rFonts w:ascii="Times New Roman" w:hAnsi="Times New Roman"/>
          <w:sz w:val="24"/>
          <w:szCs w:val="24"/>
        </w:rPr>
        <w:t>если ученик при ответе соответственно использует некоторые музыкальные термины;</w:t>
      </w:r>
    </w:p>
    <w:p w:rsidR="00A32D9E" w:rsidRPr="00961E8B" w:rsidRDefault="00A32D9E" w:rsidP="00944F04">
      <w:pPr>
        <w:pStyle w:val="af4"/>
        <w:numPr>
          <w:ilvl w:val="0"/>
          <w:numId w:val="108"/>
        </w:numPr>
        <w:jc w:val="both"/>
        <w:rPr>
          <w:rFonts w:ascii="Times New Roman" w:hAnsi="Times New Roman"/>
          <w:sz w:val="24"/>
          <w:szCs w:val="24"/>
        </w:rPr>
      </w:pPr>
      <w:r w:rsidRPr="00961E8B">
        <w:rPr>
          <w:rFonts w:ascii="Times New Roman" w:hAnsi="Times New Roman"/>
          <w:sz w:val="24"/>
          <w:szCs w:val="24"/>
        </w:rPr>
        <w:t xml:space="preserve">если создаются элементарные музыкальные образцы; </w:t>
      </w:r>
    </w:p>
    <w:p w:rsidR="00A32D9E" w:rsidRPr="00961E8B" w:rsidRDefault="00A32D9E" w:rsidP="00944F04">
      <w:pPr>
        <w:pStyle w:val="af4"/>
        <w:numPr>
          <w:ilvl w:val="0"/>
          <w:numId w:val="108"/>
        </w:numPr>
        <w:jc w:val="both"/>
        <w:rPr>
          <w:rFonts w:ascii="Times New Roman" w:hAnsi="Times New Roman"/>
          <w:sz w:val="24"/>
          <w:szCs w:val="24"/>
        </w:rPr>
      </w:pPr>
      <w:r w:rsidRPr="00961E8B">
        <w:rPr>
          <w:rFonts w:ascii="Times New Roman" w:hAnsi="Times New Roman"/>
          <w:sz w:val="24"/>
          <w:szCs w:val="24"/>
        </w:rPr>
        <w:t>если ученик называет произведение, его автора (авторов).</w:t>
      </w:r>
    </w:p>
    <w:p w:rsidR="00A32D9E" w:rsidRPr="00961E8B" w:rsidRDefault="00A32D9E" w:rsidP="00944F04">
      <w:pPr>
        <w:ind w:left="284" w:hanging="142"/>
        <w:jc w:val="both"/>
        <w:rPr>
          <w:b/>
          <w:i/>
        </w:rPr>
      </w:pPr>
      <w:r w:rsidRPr="00961E8B">
        <w:tab/>
      </w:r>
      <w:r w:rsidRPr="00961E8B">
        <w:rPr>
          <w:b/>
          <w:i/>
        </w:rPr>
        <w:t>Отметка «3» ставится:</w:t>
      </w:r>
    </w:p>
    <w:p w:rsidR="00A32D9E" w:rsidRPr="00961E8B" w:rsidRDefault="00A32D9E" w:rsidP="00944F04">
      <w:pPr>
        <w:numPr>
          <w:ilvl w:val="0"/>
          <w:numId w:val="110"/>
        </w:numPr>
        <w:jc w:val="both"/>
      </w:pPr>
      <w:r w:rsidRPr="00961E8B">
        <w:t>если раскрывает учебный материал не полностью (содержание передано не последовательно, а частями),  если показывает общее понимание вопроса и знания;</w:t>
      </w:r>
    </w:p>
    <w:p w:rsidR="00A32D9E" w:rsidRPr="00961E8B" w:rsidRDefault="00A32D9E" w:rsidP="00944F04">
      <w:pPr>
        <w:numPr>
          <w:ilvl w:val="0"/>
          <w:numId w:val="110"/>
        </w:numPr>
        <w:jc w:val="both"/>
      </w:pPr>
      <w:r w:rsidRPr="00961E8B">
        <w:t xml:space="preserve">если допускает ошибки при определении музыкальных терминов и их использования, </w:t>
      </w:r>
    </w:p>
    <w:p w:rsidR="00A32D9E" w:rsidRPr="00961E8B" w:rsidRDefault="00A32D9E" w:rsidP="00944F04">
      <w:pPr>
        <w:numPr>
          <w:ilvl w:val="0"/>
          <w:numId w:val="110"/>
        </w:numPr>
        <w:jc w:val="both"/>
      </w:pPr>
      <w:r w:rsidRPr="00961E8B">
        <w:t>если исправляет ошибки только после наводящих и подталкивающих к ответу вопросов учителя;</w:t>
      </w:r>
    </w:p>
    <w:p w:rsidR="00A32D9E" w:rsidRPr="00961E8B" w:rsidRDefault="00A32D9E" w:rsidP="00944F04">
      <w:pPr>
        <w:numPr>
          <w:ilvl w:val="0"/>
          <w:numId w:val="110"/>
        </w:numPr>
        <w:jc w:val="both"/>
      </w:pPr>
      <w:r w:rsidRPr="00961E8B">
        <w:t xml:space="preserve">если не сможет использовать теорию при выполнении практических заданий и в новых ситуациях, но если сможет  по данной теме  выполнить обязательные задания; </w:t>
      </w:r>
    </w:p>
    <w:p w:rsidR="00A32D9E" w:rsidRPr="00961E8B" w:rsidRDefault="00A32D9E" w:rsidP="00944F04">
      <w:pPr>
        <w:ind w:left="284" w:hanging="142"/>
        <w:jc w:val="both"/>
        <w:rPr>
          <w:b/>
        </w:rPr>
      </w:pPr>
      <w:r w:rsidRPr="00961E8B">
        <w:rPr>
          <w:b/>
          <w:i/>
        </w:rPr>
        <w:t>Отметка «2» ставится:</w:t>
      </w:r>
    </w:p>
    <w:p w:rsidR="00A32D9E" w:rsidRPr="00961E8B" w:rsidRDefault="00A32D9E" w:rsidP="00944F04">
      <w:pPr>
        <w:numPr>
          <w:ilvl w:val="0"/>
          <w:numId w:val="109"/>
        </w:numPr>
        <w:jc w:val="both"/>
      </w:pPr>
      <w:r w:rsidRPr="00961E8B">
        <w:t>если допущенные ошибки показывают то, что ученик по данной теме не овладел знаниями, умениями по выдвинутым требованиям;</w:t>
      </w:r>
    </w:p>
    <w:p w:rsidR="00A32D9E" w:rsidRPr="00961E8B" w:rsidRDefault="00A32D9E" w:rsidP="00944F04">
      <w:pPr>
        <w:numPr>
          <w:ilvl w:val="0"/>
          <w:numId w:val="109"/>
        </w:numPr>
        <w:jc w:val="both"/>
      </w:pPr>
      <w:r w:rsidRPr="00961E8B">
        <w:t>если не сможет раскрыть основное содержание учебного материала;</w:t>
      </w:r>
    </w:p>
    <w:p w:rsidR="00A32D9E" w:rsidRPr="00961E8B" w:rsidRDefault="00A32D9E" w:rsidP="00944F04">
      <w:pPr>
        <w:numPr>
          <w:ilvl w:val="0"/>
          <w:numId w:val="109"/>
        </w:numPr>
        <w:jc w:val="both"/>
      </w:pPr>
      <w:r w:rsidRPr="00961E8B">
        <w:t>если наблюдается непонимание и незнание основной или важной части учебного материала, неумение объяснить термины, определения.</w:t>
      </w:r>
    </w:p>
    <w:p w:rsidR="00A32D9E" w:rsidRPr="00961E8B" w:rsidRDefault="00A32D9E" w:rsidP="00944F04">
      <w:pPr>
        <w:ind w:left="284" w:hanging="142"/>
        <w:jc w:val="both"/>
        <w:rPr>
          <w:b/>
          <w:i/>
        </w:rPr>
      </w:pPr>
      <w:r w:rsidRPr="00961E8B">
        <w:rPr>
          <w:b/>
          <w:i/>
        </w:rPr>
        <w:t>Отметка «1» ставится:</w:t>
      </w:r>
    </w:p>
    <w:p w:rsidR="00A32D9E" w:rsidRPr="00961E8B" w:rsidRDefault="00A32D9E" w:rsidP="00944F04">
      <w:pPr>
        <w:pStyle w:val="a7"/>
        <w:numPr>
          <w:ilvl w:val="0"/>
          <w:numId w:val="103"/>
        </w:numPr>
        <w:spacing w:before="0" w:line="240" w:lineRule="auto"/>
        <w:rPr>
          <w:sz w:val="24"/>
          <w:szCs w:val="24"/>
        </w:rPr>
      </w:pPr>
      <w:r w:rsidRPr="00961E8B">
        <w:rPr>
          <w:sz w:val="24"/>
          <w:szCs w:val="24"/>
        </w:rPr>
        <w:t>если нет ответа</w:t>
      </w:r>
    </w:p>
    <w:p w:rsidR="00A32D9E" w:rsidRPr="00961E8B" w:rsidRDefault="00A32D9E" w:rsidP="00944F04">
      <w:pPr>
        <w:jc w:val="both"/>
      </w:pPr>
    </w:p>
    <w:p w:rsidR="00A32D9E" w:rsidRPr="00961E8B" w:rsidRDefault="00A32D9E" w:rsidP="00944F04">
      <w:pPr>
        <w:ind w:firstLine="708"/>
        <w:jc w:val="both"/>
        <w:rPr>
          <w:u w:val="single"/>
        </w:rPr>
      </w:pPr>
      <w:r w:rsidRPr="00961E8B">
        <w:rPr>
          <w:u w:val="single"/>
        </w:rPr>
        <w:t>Нормы оценок. Хоровое (сольное) пение</w:t>
      </w:r>
    </w:p>
    <w:p w:rsidR="00A32D9E" w:rsidRPr="00961E8B" w:rsidRDefault="00A32D9E" w:rsidP="00944F04">
      <w:pPr>
        <w:jc w:val="both"/>
        <w:rPr>
          <w:b/>
        </w:rPr>
      </w:pPr>
    </w:p>
    <w:p w:rsidR="00A32D9E" w:rsidRPr="00961E8B" w:rsidRDefault="00A32D9E" w:rsidP="00944F04">
      <w:pPr>
        <w:ind w:left="284" w:hanging="142"/>
        <w:jc w:val="both"/>
        <w:rPr>
          <w:b/>
        </w:rPr>
      </w:pPr>
      <w:r w:rsidRPr="00961E8B">
        <w:rPr>
          <w:b/>
          <w:i/>
        </w:rPr>
        <w:t xml:space="preserve">Отметка «5» ставится </w:t>
      </w:r>
      <w:r w:rsidRPr="00961E8B">
        <w:rPr>
          <w:i/>
        </w:rPr>
        <w:t>за следующие достижения  при исполнении песни:</w:t>
      </w:r>
    </w:p>
    <w:p w:rsidR="00A32D9E" w:rsidRPr="00961E8B" w:rsidRDefault="00A32D9E" w:rsidP="00944F04">
      <w:pPr>
        <w:numPr>
          <w:ilvl w:val="0"/>
          <w:numId w:val="104"/>
        </w:numPr>
        <w:jc w:val="both"/>
      </w:pPr>
      <w:r w:rsidRPr="00961E8B">
        <w:t>если ученик старался при исполнении создать образ, характер, заложенный в произведении - выразительное, эмоциональное исполнение соответствующее характеру произведения;</w:t>
      </w:r>
    </w:p>
    <w:p w:rsidR="00A32D9E" w:rsidRPr="00961E8B" w:rsidRDefault="00A32D9E" w:rsidP="00944F04">
      <w:pPr>
        <w:numPr>
          <w:ilvl w:val="0"/>
          <w:numId w:val="104"/>
        </w:numPr>
        <w:jc w:val="both"/>
      </w:pPr>
      <w:r w:rsidRPr="00961E8B">
        <w:t>если ученик исполнил произведение в собственной интерпретации;</w:t>
      </w:r>
    </w:p>
    <w:p w:rsidR="00A32D9E" w:rsidRPr="00961E8B" w:rsidRDefault="00A32D9E" w:rsidP="00944F04">
      <w:pPr>
        <w:numPr>
          <w:ilvl w:val="0"/>
          <w:numId w:val="104"/>
        </w:numPr>
        <w:jc w:val="both"/>
      </w:pPr>
      <w:r w:rsidRPr="00961E8B">
        <w:lastRenderedPageBreak/>
        <w:t>если ученик при хоровом исполнении слушал одноклассников и поддерживал совместное исполнение;</w:t>
      </w:r>
    </w:p>
    <w:p w:rsidR="00A32D9E" w:rsidRPr="00961E8B" w:rsidRDefault="00A32D9E" w:rsidP="00944F04">
      <w:pPr>
        <w:numPr>
          <w:ilvl w:val="0"/>
          <w:numId w:val="104"/>
        </w:numPr>
        <w:jc w:val="both"/>
      </w:pPr>
      <w:r w:rsidRPr="00961E8B">
        <w:t>если были соблюдены динамически оттенки, темп, ритм;</w:t>
      </w:r>
    </w:p>
    <w:p w:rsidR="00A32D9E" w:rsidRPr="00961E8B" w:rsidRDefault="00A32D9E" w:rsidP="00944F04">
      <w:pPr>
        <w:numPr>
          <w:ilvl w:val="0"/>
          <w:numId w:val="104"/>
        </w:numPr>
        <w:jc w:val="both"/>
      </w:pPr>
      <w:r w:rsidRPr="00961E8B">
        <w:t>если ученик внимательно реагировали на жесты дирижера;</w:t>
      </w:r>
    </w:p>
    <w:p w:rsidR="00A32D9E" w:rsidRPr="00961E8B" w:rsidRDefault="00A32D9E" w:rsidP="00944F04">
      <w:pPr>
        <w:numPr>
          <w:ilvl w:val="0"/>
          <w:numId w:val="104"/>
        </w:numPr>
        <w:jc w:val="both"/>
      </w:pPr>
      <w:r w:rsidRPr="00961E8B">
        <w:t>если ученик называет авторов исполняемого произведения, знает текст песни наизусть;</w:t>
      </w:r>
    </w:p>
    <w:p w:rsidR="00A32D9E" w:rsidRPr="00961E8B" w:rsidRDefault="00A32D9E" w:rsidP="00944F04">
      <w:pPr>
        <w:numPr>
          <w:ilvl w:val="0"/>
          <w:numId w:val="104"/>
        </w:numPr>
        <w:jc w:val="both"/>
      </w:pPr>
      <w:r w:rsidRPr="00961E8B">
        <w:t>если ученик может объяснить содержание текста, историю создания произведения.</w:t>
      </w:r>
    </w:p>
    <w:p w:rsidR="00A32D9E" w:rsidRPr="00961E8B" w:rsidRDefault="00A32D9E" w:rsidP="00944F04">
      <w:pPr>
        <w:ind w:left="284" w:hanging="142"/>
        <w:jc w:val="both"/>
        <w:rPr>
          <w:b/>
        </w:rPr>
      </w:pPr>
      <w:r w:rsidRPr="00961E8B">
        <w:rPr>
          <w:b/>
          <w:i/>
        </w:rPr>
        <w:t>Отметка «4» ставится:</w:t>
      </w:r>
    </w:p>
    <w:p w:rsidR="00A32D9E" w:rsidRPr="00961E8B" w:rsidRDefault="00A32D9E" w:rsidP="00944F04">
      <w:pPr>
        <w:numPr>
          <w:ilvl w:val="0"/>
          <w:numId w:val="106"/>
        </w:numPr>
        <w:jc w:val="both"/>
      </w:pPr>
      <w:r w:rsidRPr="00961E8B">
        <w:t>если ученик при исполнении произведения допустил несущественные ошибки, например,  погрешности дикции, артикуляции, незначительные отклонения темпа, динамики от указанных, незначительные ошибки в тексте и др.</w:t>
      </w:r>
    </w:p>
    <w:p w:rsidR="00A32D9E" w:rsidRPr="00961E8B" w:rsidRDefault="00A32D9E" w:rsidP="00944F04">
      <w:pPr>
        <w:numPr>
          <w:ilvl w:val="0"/>
          <w:numId w:val="106"/>
        </w:numPr>
        <w:jc w:val="both"/>
      </w:pPr>
      <w:r w:rsidRPr="00961E8B">
        <w:t xml:space="preserve">если ученик называет авторов исполняемого произведения; </w:t>
      </w:r>
    </w:p>
    <w:p w:rsidR="00A32D9E" w:rsidRPr="00961E8B" w:rsidRDefault="00A32D9E" w:rsidP="00944F04">
      <w:pPr>
        <w:numPr>
          <w:ilvl w:val="0"/>
          <w:numId w:val="106"/>
        </w:numPr>
        <w:jc w:val="both"/>
      </w:pPr>
      <w:r w:rsidRPr="00961E8B">
        <w:t>если были соблюдены динамически оттенки, темп, ритм;</w:t>
      </w:r>
    </w:p>
    <w:p w:rsidR="00A32D9E" w:rsidRPr="00961E8B" w:rsidRDefault="00A32D9E" w:rsidP="00944F04">
      <w:pPr>
        <w:numPr>
          <w:ilvl w:val="0"/>
          <w:numId w:val="106"/>
        </w:numPr>
        <w:jc w:val="both"/>
      </w:pPr>
      <w:r w:rsidRPr="00961E8B">
        <w:t>если учащиеся внимательно реагировали на жесты дирижера;</w:t>
      </w:r>
    </w:p>
    <w:p w:rsidR="00A32D9E" w:rsidRPr="00961E8B" w:rsidRDefault="00A32D9E" w:rsidP="00944F04">
      <w:pPr>
        <w:numPr>
          <w:ilvl w:val="0"/>
          <w:numId w:val="106"/>
        </w:numPr>
        <w:jc w:val="both"/>
      </w:pPr>
      <w:r w:rsidRPr="00961E8B">
        <w:t>если ученик допускает неточности при объяснении содержания текста, истории создания произведения.</w:t>
      </w:r>
    </w:p>
    <w:p w:rsidR="00A32D9E" w:rsidRPr="00961E8B" w:rsidRDefault="00A32D9E" w:rsidP="00944F04">
      <w:pPr>
        <w:ind w:left="284" w:hanging="142"/>
        <w:jc w:val="both"/>
        <w:rPr>
          <w:b/>
        </w:rPr>
      </w:pPr>
      <w:r w:rsidRPr="00961E8B">
        <w:rPr>
          <w:b/>
          <w:i/>
        </w:rPr>
        <w:t>Отметка «3» ставится:</w:t>
      </w:r>
    </w:p>
    <w:p w:rsidR="00A32D9E" w:rsidRPr="00961E8B" w:rsidRDefault="00A32D9E" w:rsidP="00944F04">
      <w:pPr>
        <w:numPr>
          <w:ilvl w:val="0"/>
          <w:numId w:val="107"/>
        </w:numPr>
        <w:jc w:val="both"/>
      </w:pPr>
      <w:r w:rsidRPr="00961E8B">
        <w:t>если допущены существенные ошибки при исполнении песни - отклонения от заданного темпа, неумение использовать средства музыкальной выразительности</w:t>
      </w:r>
      <w:r w:rsidRPr="00961E8B">
        <w:rPr>
          <w:lang w:val="ky-KG"/>
        </w:rPr>
        <w:t xml:space="preserve">, </w:t>
      </w:r>
      <w:r w:rsidRPr="00961E8B">
        <w:t>динамические оттенки, и др.;</w:t>
      </w:r>
    </w:p>
    <w:p w:rsidR="00A32D9E" w:rsidRPr="00961E8B" w:rsidRDefault="00A32D9E" w:rsidP="00944F04">
      <w:pPr>
        <w:numPr>
          <w:ilvl w:val="0"/>
          <w:numId w:val="107"/>
        </w:numPr>
        <w:jc w:val="both"/>
      </w:pPr>
      <w:r w:rsidRPr="00961E8B">
        <w:t>если не может объяснить содержание текста;</w:t>
      </w:r>
    </w:p>
    <w:p w:rsidR="00A32D9E" w:rsidRPr="00961E8B" w:rsidRDefault="00A32D9E" w:rsidP="00944F04">
      <w:pPr>
        <w:numPr>
          <w:ilvl w:val="0"/>
          <w:numId w:val="107"/>
        </w:numPr>
        <w:jc w:val="both"/>
      </w:pPr>
      <w:r w:rsidRPr="00961E8B">
        <w:t>если не знает всего текста песни, либо допускает серьезные ошибки;</w:t>
      </w:r>
    </w:p>
    <w:p w:rsidR="00A32D9E" w:rsidRPr="00961E8B" w:rsidRDefault="00A32D9E" w:rsidP="00944F04">
      <w:pPr>
        <w:numPr>
          <w:ilvl w:val="0"/>
          <w:numId w:val="107"/>
        </w:numPr>
        <w:jc w:val="both"/>
      </w:pPr>
      <w:r w:rsidRPr="00961E8B">
        <w:t>за вялое безразличное пение.</w:t>
      </w:r>
    </w:p>
    <w:p w:rsidR="00A32D9E" w:rsidRPr="00961E8B" w:rsidRDefault="00A32D9E" w:rsidP="00944F04">
      <w:pPr>
        <w:ind w:left="284" w:hanging="142"/>
        <w:jc w:val="both"/>
        <w:rPr>
          <w:b/>
        </w:rPr>
      </w:pPr>
      <w:r w:rsidRPr="00961E8B">
        <w:rPr>
          <w:b/>
          <w:i/>
        </w:rPr>
        <w:t xml:space="preserve"> Отметка «2» ставится:</w:t>
      </w:r>
    </w:p>
    <w:p w:rsidR="00A32D9E" w:rsidRPr="00961E8B" w:rsidRDefault="00A32D9E" w:rsidP="00944F04">
      <w:pPr>
        <w:numPr>
          <w:ilvl w:val="0"/>
          <w:numId w:val="105"/>
        </w:numPr>
        <w:jc w:val="both"/>
      </w:pPr>
      <w:r w:rsidRPr="00961E8B">
        <w:t>если допущенные ошибки показывают, что ученик не овладел знанием произведения по выдвинутым требованиям.</w:t>
      </w:r>
    </w:p>
    <w:p w:rsidR="00A32D9E" w:rsidRPr="00961E8B" w:rsidRDefault="00A32D9E" w:rsidP="00944F04">
      <w:pPr>
        <w:ind w:left="284" w:hanging="142"/>
        <w:jc w:val="both"/>
        <w:rPr>
          <w:b/>
          <w:i/>
        </w:rPr>
      </w:pPr>
      <w:r w:rsidRPr="00961E8B">
        <w:rPr>
          <w:b/>
          <w:i/>
        </w:rPr>
        <w:t xml:space="preserve"> Отметка «1» ставится:</w:t>
      </w:r>
    </w:p>
    <w:p w:rsidR="00A32D9E" w:rsidRPr="00961E8B" w:rsidRDefault="00A32D9E" w:rsidP="00944F04">
      <w:pPr>
        <w:numPr>
          <w:ilvl w:val="0"/>
          <w:numId w:val="105"/>
        </w:numPr>
        <w:ind w:left="709" w:hanging="283"/>
        <w:jc w:val="both"/>
        <w:rPr>
          <w:b/>
        </w:rPr>
      </w:pPr>
      <w:r w:rsidRPr="00961E8B">
        <w:t>если показано то, что ученик не может исполнить произведение, не может о нем ничего рассказать.</w:t>
      </w:r>
    </w:p>
    <w:p w:rsidR="00A32D9E" w:rsidRPr="00961E8B" w:rsidRDefault="00A32D9E" w:rsidP="00944F04">
      <w:pPr>
        <w:pStyle w:val="af4"/>
        <w:jc w:val="both"/>
        <w:rPr>
          <w:rFonts w:ascii="Times New Roman" w:hAnsi="Times New Roman"/>
          <w:sz w:val="24"/>
          <w:szCs w:val="24"/>
        </w:rPr>
      </w:pPr>
    </w:p>
    <w:p w:rsidR="00A32D9E" w:rsidRPr="00961E8B" w:rsidRDefault="00A32D9E" w:rsidP="00944F04">
      <w:pPr>
        <w:jc w:val="both"/>
      </w:pPr>
      <w:r w:rsidRPr="00961E8B">
        <w:t xml:space="preserve">ПРИМЕЧАНИЕ: учитель должен обращать внимание </w:t>
      </w:r>
      <w:r>
        <w:t xml:space="preserve">на физические особенности учащихся </w:t>
      </w:r>
      <w:r w:rsidRPr="00961E8B">
        <w:t xml:space="preserve">и не занижать оценки при наличии у некоторых детей несущественных ошибок. Несущественные ошибки </w:t>
      </w:r>
      <w:r>
        <w:t xml:space="preserve"> - </w:t>
      </w:r>
      <w:r w:rsidRPr="00961E8B">
        <w:t>это погрешности звукоизвлечения, звуковедения.</w:t>
      </w:r>
    </w:p>
    <w:p w:rsidR="00A32D9E" w:rsidRDefault="00A32D9E" w:rsidP="00944F04">
      <w:pPr>
        <w:jc w:val="both"/>
      </w:pPr>
    </w:p>
    <w:p w:rsidR="00A32D9E" w:rsidRDefault="00A32D9E" w:rsidP="00944F04">
      <w:pPr>
        <w:jc w:val="both"/>
      </w:pPr>
    </w:p>
    <w:p w:rsidR="00A32D9E" w:rsidRDefault="00A32D9E" w:rsidP="00944F04">
      <w:pPr>
        <w:jc w:val="both"/>
      </w:pPr>
    </w:p>
    <w:p w:rsidR="00A32D9E" w:rsidRDefault="00A32D9E" w:rsidP="00944F04">
      <w:pPr>
        <w:jc w:val="both"/>
      </w:pPr>
    </w:p>
    <w:p w:rsidR="00A32D9E" w:rsidRDefault="00A32D9E" w:rsidP="00944F04">
      <w:pPr>
        <w:jc w:val="both"/>
      </w:pPr>
    </w:p>
    <w:p w:rsidR="00A32D9E" w:rsidRDefault="00A32D9E" w:rsidP="00944F04">
      <w:pPr>
        <w:jc w:val="both"/>
      </w:pPr>
    </w:p>
    <w:p w:rsidR="00A32D9E" w:rsidRDefault="00A32D9E" w:rsidP="00944F04">
      <w:pPr>
        <w:jc w:val="both"/>
      </w:pPr>
    </w:p>
    <w:p w:rsidR="00A32D9E" w:rsidRDefault="00A32D9E" w:rsidP="00944F04">
      <w:pPr>
        <w:jc w:val="both"/>
      </w:pPr>
    </w:p>
    <w:p w:rsidR="00A32D9E" w:rsidRDefault="00A32D9E" w:rsidP="00944F04">
      <w:pPr>
        <w:jc w:val="both"/>
      </w:pPr>
    </w:p>
    <w:p w:rsidR="00A32D9E" w:rsidRPr="0033429E" w:rsidRDefault="00A32D9E" w:rsidP="00944F04">
      <w:pPr>
        <w:rPr>
          <w:sz w:val="28"/>
          <w:szCs w:val="28"/>
        </w:rPr>
      </w:pPr>
    </w:p>
    <w:p w:rsidR="00A32D9E" w:rsidRPr="00A32D9E" w:rsidRDefault="00A32D9E" w:rsidP="00944F04">
      <w:pPr>
        <w:jc w:val="center"/>
        <w:rPr>
          <w:sz w:val="28"/>
          <w:szCs w:val="28"/>
        </w:rPr>
      </w:pPr>
      <w:r w:rsidRPr="00A32D9E">
        <w:rPr>
          <w:sz w:val="28"/>
          <w:szCs w:val="28"/>
        </w:rPr>
        <w:lastRenderedPageBreak/>
        <w:t>Предметный стандарт</w:t>
      </w:r>
    </w:p>
    <w:p w:rsidR="00A32D9E" w:rsidRPr="00A32D9E" w:rsidRDefault="00A32D9E" w:rsidP="00944F04">
      <w:pPr>
        <w:jc w:val="center"/>
        <w:rPr>
          <w:sz w:val="28"/>
          <w:szCs w:val="28"/>
        </w:rPr>
      </w:pPr>
      <w:r w:rsidRPr="00A32D9E">
        <w:rPr>
          <w:sz w:val="28"/>
          <w:szCs w:val="28"/>
        </w:rPr>
        <w:t xml:space="preserve"> «Отечественная и мировая художественная культура»</w:t>
      </w:r>
    </w:p>
    <w:p w:rsidR="00A32D9E" w:rsidRPr="00A32D9E" w:rsidRDefault="00A32D9E" w:rsidP="00944F04">
      <w:pPr>
        <w:jc w:val="center"/>
        <w:rPr>
          <w:sz w:val="28"/>
          <w:szCs w:val="28"/>
        </w:rPr>
      </w:pPr>
      <w:r w:rsidRPr="00A32D9E">
        <w:rPr>
          <w:sz w:val="28"/>
          <w:szCs w:val="28"/>
        </w:rPr>
        <w:t xml:space="preserve">для учащихся 8 класса  </w:t>
      </w:r>
    </w:p>
    <w:p w:rsidR="00A32D9E" w:rsidRPr="00A32D9E" w:rsidRDefault="00A32D9E" w:rsidP="00944F04">
      <w:pPr>
        <w:rPr>
          <w:sz w:val="28"/>
          <w:szCs w:val="28"/>
        </w:rPr>
      </w:pPr>
    </w:p>
    <w:p w:rsidR="00A32D9E" w:rsidRPr="0033429E" w:rsidRDefault="00A32D9E" w:rsidP="00944F04">
      <w:pPr>
        <w:rPr>
          <w:sz w:val="28"/>
          <w:szCs w:val="28"/>
        </w:rPr>
      </w:pPr>
    </w:p>
    <w:p w:rsidR="00A32D9E" w:rsidRPr="00A32D9E" w:rsidRDefault="00A32D9E" w:rsidP="00944F04">
      <w:pPr>
        <w:jc w:val="right"/>
      </w:pPr>
      <w:r w:rsidRPr="00A32D9E">
        <w:t>Составители: К.Э.Эсеналиева, О.И Дудкина.</w:t>
      </w:r>
    </w:p>
    <w:p w:rsidR="00A32D9E" w:rsidRPr="00A32D9E" w:rsidRDefault="00A32D9E" w:rsidP="00944F04">
      <w:pPr>
        <w:keepNext/>
        <w:keepLines/>
        <w:spacing w:before="480"/>
        <w:jc w:val="both"/>
        <w:rPr>
          <w:b/>
          <w:bCs/>
        </w:rPr>
      </w:pPr>
      <w:r>
        <w:rPr>
          <w:b/>
          <w:bCs/>
        </w:rPr>
        <w:t>С</w:t>
      </w:r>
      <w:r w:rsidRPr="00A32D9E">
        <w:rPr>
          <w:b/>
          <w:bCs/>
        </w:rPr>
        <w:t>ОДЕРЖАНИЕ</w:t>
      </w:r>
    </w:p>
    <w:p w:rsidR="00A32D9E" w:rsidRPr="00A32D9E" w:rsidRDefault="00A32D9E" w:rsidP="00944F04">
      <w:pPr>
        <w:ind w:left="547" w:hanging="547"/>
        <w:textAlignment w:val="baseline"/>
      </w:pPr>
      <w:r w:rsidRPr="00A32D9E">
        <w:rPr>
          <w:b/>
          <w:bCs/>
          <w:color w:val="000000"/>
          <w:kern w:val="24"/>
        </w:rPr>
        <w:t>РАЗДЕЛ 1. Общие положения</w:t>
      </w:r>
      <w:r w:rsidRPr="00A32D9E">
        <w:fldChar w:fldCharType="begin"/>
      </w:r>
      <w:r w:rsidRPr="00A32D9E">
        <w:instrText xml:space="preserve"> TOC \o "1-3" \h \z \u </w:instrText>
      </w:r>
      <w:r w:rsidRPr="00A32D9E">
        <w:fldChar w:fldCharType="separate"/>
      </w:r>
    </w:p>
    <w:p w:rsidR="00C56D26" w:rsidRDefault="00385DFF" w:rsidP="00944F04">
      <w:pPr>
        <w:pStyle w:val="a7"/>
        <w:numPr>
          <w:ilvl w:val="1"/>
          <w:numId w:val="71"/>
        </w:numPr>
        <w:tabs>
          <w:tab w:val="left" w:pos="880"/>
          <w:tab w:val="right" w:leader="dot" w:pos="9344"/>
        </w:tabs>
        <w:spacing w:line="240" w:lineRule="auto"/>
      </w:pPr>
      <w:hyperlink r:id="rId52" w:anchor="_Toc365477488#_Toc365477488" w:history="1">
        <w:r w:rsidR="00A32D9E" w:rsidRPr="00A32D9E">
          <w:rPr>
            <w:rStyle w:val="a9"/>
            <w:noProof/>
            <w:sz w:val="24"/>
            <w:szCs w:val="24"/>
            <w:lang w:eastAsia="ru-RU"/>
          </w:rPr>
          <w:t>Статус и структура документа</w:t>
        </w:r>
      </w:hyperlink>
    </w:p>
    <w:p w:rsidR="00C56D26" w:rsidRDefault="00C56D26" w:rsidP="00944F04">
      <w:pPr>
        <w:pStyle w:val="a7"/>
        <w:numPr>
          <w:ilvl w:val="1"/>
          <w:numId w:val="71"/>
        </w:numPr>
        <w:tabs>
          <w:tab w:val="left" w:pos="880"/>
          <w:tab w:val="right" w:leader="dot" w:pos="9344"/>
        </w:tabs>
        <w:spacing w:line="240" w:lineRule="auto"/>
      </w:pPr>
      <w:r>
        <w:t>Система нормативных документов</w:t>
      </w:r>
    </w:p>
    <w:p w:rsidR="00C56D26" w:rsidRDefault="00C56D26" w:rsidP="00944F04">
      <w:pPr>
        <w:pStyle w:val="a7"/>
        <w:numPr>
          <w:ilvl w:val="1"/>
          <w:numId w:val="71"/>
        </w:numPr>
        <w:tabs>
          <w:tab w:val="left" w:pos="880"/>
          <w:tab w:val="right" w:leader="dot" w:pos="9344"/>
        </w:tabs>
        <w:spacing w:line="240" w:lineRule="auto"/>
        <w:rPr>
          <w:b/>
          <w:noProof/>
        </w:rPr>
      </w:pPr>
      <w:r>
        <w:rPr>
          <w:b/>
          <w:noProof/>
        </w:rPr>
        <w:t>Основные понятия и термины</w:t>
      </w:r>
    </w:p>
    <w:p w:rsidR="00A32D9E" w:rsidRPr="00C56D26" w:rsidRDefault="00A32D9E" w:rsidP="00944F04">
      <w:pPr>
        <w:tabs>
          <w:tab w:val="left" w:pos="880"/>
          <w:tab w:val="right" w:leader="dot" w:pos="9344"/>
        </w:tabs>
        <w:ind w:left="360"/>
        <w:rPr>
          <w:b/>
          <w:noProof/>
        </w:rPr>
      </w:pPr>
      <w:r w:rsidRPr="00C56D26">
        <w:rPr>
          <w:b/>
          <w:noProof/>
        </w:rPr>
        <w:t>РАЗДЕЛ 2. Концепция предмета</w:t>
      </w:r>
    </w:p>
    <w:p w:rsidR="00A32D9E" w:rsidRPr="00A32D9E" w:rsidRDefault="00385DFF" w:rsidP="00944F04">
      <w:pPr>
        <w:tabs>
          <w:tab w:val="left" w:pos="880"/>
          <w:tab w:val="right" w:leader="dot" w:pos="9344"/>
        </w:tabs>
        <w:ind w:left="220"/>
        <w:rPr>
          <w:noProof/>
        </w:rPr>
      </w:pPr>
      <w:hyperlink r:id="rId53" w:anchor="_Toc365477490#_Toc365477490" w:history="1">
        <w:r w:rsidR="00A32D9E" w:rsidRPr="00A32D9E">
          <w:rPr>
            <w:rStyle w:val="a9"/>
            <w:noProof/>
          </w:rPr>
          <w:t>2.1.</w:t>
        </w:r>
        <w:r w:rsidR="00A32D9E" w:rsidRPr="00A32D9E">
          <w:rPr>
            <w:rStyle w:val="a9"/>
            <w:noProof/>
          </w:rPr>
          <w:tab/>
          <w:t>Цели и задачи обучения</w:t>
        </w:r>
        <w:r w:rsidR="00A32D9E" w:rsidRPr="00A32D9E">
          <w:rPr>
            <w:rStyle w:val="a9"/>
            <w:noProof/>
            <w:webHidden/>
          </w:rPr>
          <w:tab/>
        </w:r>
      </w:hyperlink>
    </w:p>
    <w:p w:rsidR="00A32D9E" w:rsidRPr="00A32D9E" w:rsidRDefault="00385DFF" w:rsidP="00944F04">
      <w:pPr>
        <w:tabs>
          <w:tab w:val="left" w:pos="880"/>
          <w:tab w:val="right" w:leader="dot" w:pos="9344"/>
        </w:tabs>
        <w:ind w:left="220"/>
        <w:rPr>
          <w:noProof/>
        </w:rPr>
      </w:pPr>
      <w:hyperlink r:id="rId54" w:anchor="_Toc365477491#_Toc365477491" w:history="1">
        <w:r w:rsidR="00A32D9E" w:rsidRPr="00A32D9E">
          <w:rPr>
            <w:rStyle w:val="a9"/>
            <w:noProof/>
          </w:rPr>
          <w:t>2.2.</w:t>
        </w:r>
        <w:r w:rsidR="00A32D9E" w:rsidRPr="00A32D9E">
          <w:rPr>
            <w:rStyle w:val="a9"/>
            <w:noProof/>
          </w:rPr>
          <w:tab/>
          <w:t>Методологические основы предмета</w:t>
        </w:r>
        <w:r w:rsidR="00A32D9E" w:rsidRPr="00A32D9E">
          <w:rPr>
            <w:rStyle w:val="a9"/>
            <w:noProof/>
            <w:webHidden/>
          </w:rPr>
          <w:tab/>
        </w:r>
      </w:hyperlink>
    </w:p>
    <w:p w:rsidR="00A32D9E" w:rsidRPr="00A32D9E" w:rsidRDefault="00385DFF" w:rsidP="00944F04">
      <w:pPr>
        <w:tabs>
          <w:tab w:val="left" w:pos="880"/>
          <w:tab w:val="right" w:leader="dot" w:pos="9344"/>
        </w:tabs>
        <w:ind w:left="220"/>
        <w:rPr>
          <w:noProof/>
        </w:rPr>
      </w:pPr>
      <w:hyperlink r:id="rId55" w:anchor="_Toc365477492#_Toc365477492" w:history="1">
        <w:r w:rsidR="00A32D9E" w:rsidRPr="00A32D9E">
          <w:rPr>
            <w:rStyle w:val="a9"/>
            <w:noProof/>
          </w:rPr>
          <w:t>2.3.</w:t>
        </w:r>
        <w:r w:rsidR="00A32D9E" w:rsidRPr="00A32D9E">
          <w:rPr>
            <w:rStyle w:val="a9"/>
            <w:noProof/>
          </w:rPr>
          <w:tab/>
          <w:t>Предметные компетентности</w:t>
        </w:r>
        <w:r w:rsidR="00A32D9E" w:rsidRPr="00A32D9E">
          <w:rPr>
            <w:rStyle w:val="a9"/>
            <w:noProof/>
            <w:webHidden/>
          </w:rPr>
          <w:tab/>
        </w:r>
      </w:hyperlink>
    </w:p>
    <w:p w:rsidR="00A32D9E" w:rsidRPr="00A32D9E" w:rsidRDefault="00385DFF" w:rsidP="00944F04">
      <w:pPr>
        <w:tabs>
          <w:tab w:val="left" w:pos="880"/>
          <w:tab w:val="right" w:leader="dot" w:pos="9344"/>
        </w:tabs>
        <w:spacing w:before="240"/>
        <w:ind w:left="220"/>
        <w:rPr>
          <w:noProof/>
        </w:rPr>
      </w:pPr>
      <w:hyperlink r:id="rId56" w:anchor="_Toc365477493#_Toc365477493" w:history="1">
        <w:r w:rsidR="00A32D9E" w:rsidRPr="00A32D9E">
          <w:rPr>
            <w:rStyle w:val="a9"/>
            <w:noProof/>
          </w:rPr>
          <w:t>2.4.</w:t>
        </w:r>
        <w:r w:rsidR="00A32D9E" w:rsidRPr="00A32D9E">
          <w:rPr>
            <w:rStyle w:val="a9"/>
            <w:noProof/>
          </w:rPr>
          <w:tab/>
          <w:t>Связь ключевых и предметных компетентностей</w:t>
        </w:r>
        <w:r w:rsidR="00A32D9E" w:rsidRPr="00A32D9E">
          <w:rPr>
            <w:rStyle w:val="a9"/>
            <w:noProof/>
            <w:webHidden/>
          </w:rPr>
          <w:tab/>
        </w:r>
      </w:hyperlink>
    </w:p>
    <w:p w:rsidR="00A32D9E" w:rsidRPr="00A32D9E" w:rsidRDefault="00385DFF" w:rsidP="00944F04">
      <w:pPr>
        <w:tabs>
          <w:tab w:val="left" w:pos="880"/>
          <w:tab w:val="right" w:leader="dot" w:pos="9344"/>
        </w:tabs>
        <w:ind w:left="220"/>
        <w:rPr>
          <w:noProof/>
        </w:rPr>
      </w:pPr>
      <w:hyperlink r:id="rId57" w:anchor="_Toc365477494#_Toc365477494" w:history="1">
        <w:r w:rsidR="00A32D9E" w:rsidRPr="00A32D9E">
          <w:rPr>
            <w:rStyle w:val="a9"/>
            <w:noProof/>
          </w:rPr>
          <w:t>2.5.</w:t>
        </w:r>
        <w:r w:rsidR="00A32D9E" w:rsidRPr="00A32D9E">
          <w:rPr>
            <w:rStyle w:val="a9"/>
          </w:rPr>
          <w:t xml:space="preserve"> </w:t>
        </w:r>
        <w:r w:rsidR="00A32D9E" w:rsidRPr="00A32D9E">
          <w:rPr>
            <w:rStyle w:val="a9"/>
            <w:noProof/>
          </w:rPr>
          <w:t>Содержательные линии предмета. Распределение учебного материала по содержательным линиям и классам</w:t>
        </w:r>
        <w:r w:rsidR="00A32D9E" w:rsidRPr="00A32D9E">
          <w:rPr>
            <w:rStyle w:val="a9"/>
            <w:noProof/>
            <w:webHidden/>
          </w:rPr>
          <w:tab/>
        </w:r>
      </w:hyperlink>
    </w:p>
    <w:p w:rsidR="00A32D9E" w:rsidRPr="00A32D9E" w:rsidRDefault="00A32D9E" w:rsidP="00944F04">
      <w:pPr>
        <w:tabs>
          <w:tab w:val="left" w:pos="880"/>
          <w:tab w:val="right" w:leader="dot" w:pos="9344"/>
        </w:tabs>
        <w:ind w:left="220"/>
        <w:rPr>
          <w:noProof/>
        </w:rPr>
      </w:pPr>
    </w:p>
    <w:p w:rsidR="00A32D9E" w:rsidRPr="00A32D9E" w:rsidRDefault="00A32D9E" w:rsidP="00944F04">
      <w:pPr>
        <w:spacing w:before="240"/>
        <w:ind w:left="547" w:hanging="547"/>
        <w:textAlignment w:val="baseline"/>
      </w:pPr>
      <w:r w:rsidRPr="00A32D9E">
        <w:rPr>
          <w:b/>
          <w:bCs/>
          <w:color w:val="000000"/>
          <w:kern w:val="24"/>
        </w:rPr>
        <w:t>РАЗДЕЛ 3. Образовательные результаты и оценивание</w:t>
      </w:r>
    </w:p>
    <w:p w:rsidR="00A32D9E" w:rsidRPr="00A32D9E" w:rsidRDefault="00385DFF" w:rsidP="00944F04">
      <w:pPr>
        <w:spacing w:before="240"/>
        <w:ind w:left="547" w:hanging="547"/>
        <w:textAlignment w:val="baseline"/>
      </w:pPr>
      <w:hyperlink r:id="rId58" w:anchor="_Toc365477497#_Toc365477497" w:history="1">
        <w:r w:rsidR="00A32D9E" w:rsidRPr="00A32D9E">
          <w:rPr>
            <w:rStyle w:val="a9"/>
            <w:color w:val="000000"/>
            <w:kern w:val="24"/>
          </w:rPr>
          <w:t>3.1. Ожидаемые результаты обучения учащихся (по ступеням и классам)…………………………..</w:t>
        </w:r>
        <w:r w:rsidR="00A32D9E" w:rsidRPr="00A32D9E">
          <w:rPr>
            <w:rStyle w:val="a9"/>
            <w:noProof/>
            <w:webHidden/>
          </w:rPr>
          <w:tab/>
        </w:r>
      </w:hyperlink>
    </w:p>
    <w:p w:rsidR="00A32D9E" w:rsidRPr="00A32D9E" w:rsidRDefault="00A32D9E" w:rsidP="00944F04">
      <w:pPr>
        <w:spacing w:before="240"/>
        <w:ind w:left="547" w:hanging="547"/>
        <w:textAlignment w:val="baseline"/>
      </w:pPr>
      <w:r w:rsidRPr="00A32D9E">
        <w:rPr>
          <w:color w:val="000000"/>
          <w:kern w:val="24"/>
        </w:rPr>
        <w:t>3.2. Основные стратегии оценивания достижений учащихся…………………………………………</w:t>
      </w:r>
    </w:p>
    <w:p w:rsidR="00A32D9E" w:rsidRPr="00A32D9E" w:rsidRDefault="00A32D9E" w:rsidP="00944F04">
      <w:pPr>
        <w:spacing w:before="240"/>
        <w:ind w:left="547" w:hanging="547"/>
        <w:textAlignment w:val="baseline"/>
      </w:pPr>
      <w:r w:rsidRPr="00A32D9E">
        <w:rPr>
          <w:b/>
          <w:bCs/>
          <w:color w:val="000000"/>
          <w:kern w:val="24"/>
        </w:rPr>
        <w:t>РАЗДЕЛ 4. Требования к организации образовательного процесса</w:t>
      </w:r>
    </w:p>
    <w:p w:rsidR="00A32D9E" w:rsidRPr="00A32D9E" w:rsidRDefault="00A32D9E" w:rsidP="00944F04">
      <w:pPr>
        <w:spacing w:before="240"/>
        <w:ind w:left="547" w:hanging="547"/>
        <w:textAlignment w:val="baseline"/>
      </w:pPr>
      <w:r w:rsidRPr="00A32D9E">
        <w:rPr>
          <w:color w:val="000000"/>
          <w:kern w:val="24"/>
        </w:rPr>
        <w:t>4.1. Требования к ресурсному обеспечению……………………………………………………………</w:t>
      </w:r>
    </w:p>
    <w:p w:rsidR="00A32D9E" w:rsidRPr="00A32D9E" w:rsidRDefault="00A32D9E" w:rsidP="00944F04">
      <w:pPr>
        <w:spacing w:before="240"/>
        <w:ind w:left="547" w:hanging="547"/>
        <w:textAlignment w:val="baseline"/>
      </w:pPr>
      <w:r w:rsidRPr="00A32D9E">
        <w:rPr>
          <w:color w:val="000000"/>
          <w:kern w:val="24"/>
        </w:rPr>
        <w:t>4.2. Создание мотивирующей обучающей среды………………………………………………………</w:t>
      </w:r>
    </w:p>
    <w:p w:rsidR="00A32D9E" w:rsidRPr="00A32D9E" w:rsidRDefault="00A32D9E" w:rsidP="00944F04">
      <w:pPr>
        <w:tabs>
          <w:tab w:val="right" w:leader="dot" w:pos="9344"/>
        </w:tabs>
        <w:spacing w:before="240"/>
        <w:ind w:left="220"/>
      </w:pPr>
      <w:r w:rsidRPr="00A32D9E">
        <w:t>Глоссарий…………………………………………………………………………</w:t>
      </w:r>
    </w:p>
    <w:p w:rsidR="00A32D9E" w:rsidRPr="00004A88" w:rsidRDefault="00A32D9E" w:rsidP="00944F04">
      <w:pPr>
        <w:pStyle w:val="affb"/>
        <w:spacing w:after="160" w:line="240" w:lineRule="auto"/>
        <w:jc w:val="both"/>
        <w:rPr>
          <w:rFonts w:ascii="Times New Roman" w:hAnsi="Times New Roman"/>
          <w:b w:val="0"/>
          <w:bCs w:val="0"/>
          <w:sz w:val="24"/>
          <w:szCs w:val="24"/>
        </w:rPr>
      </w:pPr>
      <w:r w:rsidRPr="00A32D9E">
        <w:rPr>
          <w:rFonts w:ascii="Times New Roman" w:eastAsia="Calibri" w:hAnsi="Times New Roman"/>
          <w:b w:val="0"/>
          <w:bCs w:val="0"/>
          <w:color w:val="auto"/>
          <w:sz w:val="24"/>
          <w:szCs w:val="24"/>
        </w:rPr>
        <w:lastRenderedPageBreak/>
        <w:fldChar w:fldCharType="end"/>
      </w:r>
      <w:r w:rsidRPr="00004A88">
        <w:rPr>
          <w:rFonts w:ascii="Times New Roman" w:hAnsi="Times New Roman"/>
          <w:b w:val="0"/>
          <w:bCs w:val="0"/>
          <w:sz w:val="24"/>
          <w:szCs w:val="24"/>
        </w:rPr>
        <w:t>РАЗДЕЛ 1. Общие положения</w:t>
      </w:r>
    </w:p>
    <w:p w:rsidR="00A32D9E" w:rsidRPr="00004A88" w:rsidRDefault="00A32D9E" w:rsidP="00944F04">
      <w:pPr>
        <w:ind w:firstLine="709"/>
        <w:jc w:val="both"/>
        <w:rPr>
          <w:b/>
          <w:bCs/>
        </w:rPr>
      </w:pPr>
      <w:r w:rsidRPr="00004A88">
        <w:rPr>
          <w:b/>
          <w:bCs/>
        </w:rPr>
        <w:t>1.1.</w:t>
      </w:r>
      <w:r w:rsidRPr="00004A88">
        <w:rPr>
          <w:b/>
          <w:bCs/>
        </w:rPr>
        <w:tab/>
        <w:t xml:space="preserve">Статус и структура документа  </w:t>
      </w:r>
    </w:p>
    <w:p w:rsidR="00A32D9E" w:rsidRPr="00004A88" w:rsidRDefault="00A32D9E" w:rsidP="00944F04">
      <w:pPr>
        <w:pStyle w:val="af4"/>
        <w:ind w:firstLine="709"/>
        <w:jc w:val="both"/>
        <w:rPr>
          <w:rFonts w:ascii="Times New Roman" w:hAnsi="Times New Roman"/>
          <w:sz w:val="24"/>
          <w:szCs w:val="24"/>
        </w:rPr>
      </w:pPr>
      <w:r w:rsidRPr="00004A88">
        <w:rPr>
          <w:rFonts w:ascii="Times New Roman" w:hAnsi="Times New Roman"/>
          <w:sz w:val="24"/>
          <w:szCs w:val="24"/>
        </w:rPr>
        <w:t>В настоящее время осуществляется качественное обновление преподавания предмета «Отечественная и мировая художественная культура» (ОиМХК) в связи с введением стандартов нового поколения.</w:t>
      </w:r>
    </w:p>
    <w:p w:rsidR="00A32D9E" w:rsidRPr="00004A88" w:rsidRDefault="00A32D9E" w:rsidP="00944F04">
      <w:pPr>
        <w:pStyle w:val="af4"/>
        <w:ind w:firstLine="709"/>
        <w:jc w:val="both"/>
        <w:rPr>
          <w:rFonts w:ascii="Times New Roman" w:hAnsi="Times New Roman"/>
          <w:sz w:val="24"/>
          <w:szCs w:val="24"/>
        </w:rPr>
      </w:pPr>
      <w:r w:rsidRPr="00004A88">
        <w:rPr>
          <w:rFonts w:ascii="Times New Roman" w:hAnsi="Times New Roman"/>
          <w:sz w:val="24"/>
          <w:szCs w:val="24"/>
        </w:rPr>
        <w:t>Предметный стандарт (куррикулум) по  курсу  «Отечественная и мировая художественная культура» (ОиМХК) для основной общеобразовательной школы с русским языком обучения  (8 класс) разработан на основе Государственного образовательного стандарта общего среднего образования Кыргызской Республики.</w:t>
      </w:r>
    </w:p>
    <w:p w:rsidR="00A32D9E" w:rsidRPr="00004A88" w:rsidRDefault="00A32D9E" w:rsidP="00944F04">
      <w:pPr>
        <w:pStyle w:val="af4"/>
        <w:ind w:firstLine="709"/>
        <w:jc w:val="both"/>
        <w:rPr>
          <w:rFonts w:ascii="Times New Roman" w:hAnsi="Times New Roman"/>
          <w:sz w:val="24"/>
          <w:szCs w:val="24"/>
        </w:rPr>
      </w:pPr>
      <w:r w:rsidRPr="00004A88">
        <w:rPr>
          <w:rFonts w:ascii="Times New Roman" w:hAnsi="Times New Roman"/>
          <w:sz w:val="24"/>
          <w:szCs w:val="24"/>
        </w:rPr>
        <w:t xml:space="preserve">       В системе школьного образования учебный предмет «Отечественная и мировая художественная культура»  занимает особое место: является объектом и средством обучения. «Отечественная и мировая художественная культура»   служит средством формирования духовного и эстетического мира человека, основным каналом социализации личности, приобщения ее к ценностям человеческой культуры, накопленным предыдущими поколениями.</w:t>
      </w:r>
    </w:p>
    <w:p w:rsidR="00A32D9E" w:rsidRPr="00004A88" w:rsidRDefault="00A32D9E" w:rsidP="00944F04">
      <w:pPr>
        <w:pStyle w:val="af4"/>
        <w:ind w:firstLine="709"/>
        <w:jc w:val="both"/>
        <w:rPr>
          <w:rFonts w:ascii="Times New Roman" w:hAnsi="Times New Roman"/>
          <w:sz w:val="24"/>
          <w:szCs w:val="24"/>
        </w:rPr>
      </w:pPr>
      <w:r w:rsidRPr="00004A88">
        <w:rPr>
          <w:rFonts w:ascii="Times New Roman" w:hAnsi="Times New Roman"/>
          <w:sz w:val="24"/>
          <w:szCs w:val="24"/>
        </w:rPr>
        <w:t xml:space="preserve">ОиМХК рассматривает общие закономерности развития искусства и их взаимосвязи в различные культурно-исторические эпохи, роль искусства в жизни человека в различные периоды развития цивилизации. </w:t>
      </w:r>
    </w:p>
    <w:p w:rsidR="00A32D9E" w:rsidRPr="00004A88" w:rsidRDefault="00A32D9E" w:rsidP="00944F04">
      <w:pPr>
        <w:pStyle w:val="af4"/>
        <w:ind w:firstLine="709"/>
        <w:jc w:val="both"/>
        <w:rPr>
          <w:rFonts w:ascii="Times New Roman" w:hAnsi="Times New Roman"/>
          <w:sz w:val="24"/>
          <w:szCs w:val="24"/>
        </w:rPr>
      </w:pPr>
      <w:r w:rsidRPr="00004A88">
        <w:rPr>
          <w:rFonts w:ascii="Times New Roman" w:hAnsi="Times New Roman"/>
          <w:sz w:val="24"/>
          <w:szCs w:val="24"/>
        </w:rPr>
        <w:t xml:space="preserve"> Предмет систематизирует и интегрирует знания, умения и навыки о культуре и искусстве, полученные  учениками в процессе изучения предметов «Музыка», «Изобразительное искусство», «Литература», «История» и выводит взаимодействие учащихся с миром художественной культуры на новый функциональный уровень.</w:t>
      </w:r>
    </w:p>
    <w:p w:rsidR="00A32D9E" w:rsidRPr="00004A88" w:rsidRDefault="00A32D9E" w:rsidP="00944F04">
      <w:pPr>
        <w:pStyle w:val="af4"/>
        <w:ind w:firstLine="709"/>
        <w:jc w:val="both"/>
        <w:rPr>
          <w:rFonts w:ascii="Times New Roman" w:hAnsi="Times New Roman"/>
          <w:sz w:val="24"/>
          <w:szCs w:val="24"/>
        </w:rPr>
      </w:pPr>
      <w:r w:rsidRPr="00004A88">
        <w:rPr>
          <w:rFonts w:ascii="Times New Roman" w:hAnsi="Times New Roman"/>
          <w:sz w:val="24"/>
          <w:szCs w:val="24"/>
        </w:rPr>
        <w:t>Новизна стандарта заключается в том, что:</w:t>
      </w:r>
    </w:p>
    <w:p w:rsidR="00A32D9E" w:rsidRPr="00004A88" w:rsidRDefault="00A32D9E" w:rsidP="00944F04">
      <w:pPr>
        <w:pStyle w:val="af4"/>
        <w:numPr>
          <w:ilvl w:val="0"/>
          <w:numId w:val="129"/>
        </w:numPr>
        <w:jc w:val="both"/>
        <w:rPr>
          <w:rFonts w:ascii="Times New Roman" w:hAnsi="Times New Roman"/>
          <w:color w:val="000000"/>
          <w:sz w:val="24"/>
          <w:szCs w:val="24"/>
          <w:shd w:val="clear" w:color="auto" w:fill="FFFFFF"/>
        </w:rPr>
      </w:pPr>
      <w:r w:rsidRPr="00004A88">
        <w:rPr>
          <w:rFonts w:ascii="Times New Roman" w:hAnsi="Times New Roman"/>
          <w:sz w:val="24"/>
          <w:szCs w:val="24"/>
        </w:rPr>
        <w:t xml:space="preserve">учебное содержание строится на компетентностном подходе и </w:t>
      </w:r>
      <w:r w:rsidRPr="00004A88">
        <w:rPr>
          <w:rFonts w:ascii="Times New Roman" w:hAnsi="Times New Roman"/>
          <w:color w:val="000000"/>
          <w:sz w:val="24"/>
          <w:szCs w:val="24"/>
          <w:shd w:val="clear" w:color="auto" w:fill="FFFFFF"/>
        </w:rPr>
        <w:t xml:space="preserve"> развивающем характере обучения;</w:t>
      </w:r>
    </w:p>
    <w:p w:rsidR="00A32D9E" w:rsidRPr="00004A88" w:rsidRDefault="00A32D9E" w:rsidP="00944F04">
      <w:pPr>
        <w:pStyle w:val="af4"/>
        <w:numPr>
          <w:ilvl w:val="0"/>
          <w:numId w:val="129"/>
        </w:numPr>
        <w:jc w:val="both"/>
        <w:rPr>
          <w:rFonts w:ascii="Times New Roman" w:hAnsi="Times New Roman"/>
          <w:color w:val="000000"/>
          <w:sz w:val="24"/>
          <w:szCs w:val="24"/>
          <w:shd w:val="clear" w:color="auto" w:fill="FFFFFF"/>
        </w:rPr>
      </w:pPr>
      <w:r w:rsidRPr="00004A88">
        <w:rPr>
          <w:rFonts w:ascii="Times New Roman" w:hAnsi="Times New Roman"/>
          <w:color w:val="000000"/>
          <w:sz w:val="24"/>
          <w:szCs w:val="24"/>
          <w:shd w:val="clear" w:color="auto" w:fill="FFFFFF"/>
        </w:rPr>
        <w:t>структуирование учебного материала осуществляется через основные предметные компетентности и содержательные линии;</w:t>
      </w:r>
      <w:r w:rsidRPr="00004A88">
        <w:rPr>
          <w:rFonts w:ascii="Times New Roman" w:hAnsi="Times New Roman"/>
          <w:sz w:val="24"/>
          <w:szCs w:val="24"/>
        </w:rPr>
        <w:t xml:space="preserve">            </w:t>
      </w:r>
    </w:p>
    <w:p w:rsidR="00A32D9E" w:rsidRPr="00004A88" w:rsidRDefault="00A32D9E" w:rsidP="00944F04">
      <w:pPr>
        <w:pStyle w:val="af4"/>
        <w:numPr>
          <w:ilvl w:val="0"/>
          <w:numId w:val="129"/>
        </w:numPr>
        <w:jc w:val="both"/>
        <w:rPr>
          <w:rFonts w:ascii="Times New Roman" w:hAnsi="Times New Roman"/>
          <w:color w:val="000000"/>
          <w:sz w:val="24"/>
          <w:szCs w:val="24"/>
          <w:shd w:val="clear" w:color="auto" w:fill="FFFFFF"/>
        </w:rPr>
      </w:pPr>
      <w:r w:rsidRPr="00004A88">
        <w:rPr>
          <w:rFonts w:ascii="Times New Roman" w:hAnsi="Times New Roman"/>
          <w:sz w:val="24"/>
          <w:szCs w:val="24"/>
        </w:rPr>
        <w:t>в содержание предмета включается и страноведческий материал, отражающий своеобразие социально-исторического развития коренной нации Кыргызской Республики и национальный компонент, содержащий информацию об этногенезе ОиМХК народа и его культуре;</w:t>
      </w:r>
    </w:p>
    <w:p w:rsidR="00A32D9E" w:rsidRPr="00004A88" w:rsidRDefault="00A32D9E" w:rsidP="00944F04">
      <w:pPr>
        <w:pStyle w:val="af4"/>
        <w:numPr>
          <w:ilvl w:val="0"/>
          <w:numId w:val="129"/>
        </w:numPr>
        <w:jc w:val="both"/>
        <w:rPr>
          <w:rFonts w:ascii="Times New Roman" w:hAnsi="Times New Roman"/>
          <w:color w:val="000000"/>
          <w:sz w:val="24"/>
          <w:szCs w:val="24"/>
          <w:shd w:val="clear" w:color="auto" w:fill="FFFFFF"/>
        </w:rPr>
      </w:pPr>
      <w:r w:rsidRPr="00004A88">
        <w:rPr>
          <w:rFonts w:ascii="Times New Roman" w:hAnsi="Times New Roman"/>
          <w:color w:val="000000"/>
          <w:sz w:val="24"/>
          <w:szCs w:val="24"/>
          <w:shd w:val="clear" w:color="auto" w:fill="FFFFFF"/>
        </w:rPr>
        <w:t>стандарт ориентирован прежде всего на создание необходимых условий для реализации этнокультуроведческого подхода к изучению учебного содержания и в связи с этим предмет получил название «Отечественная и мировая художественная культура»;</w:t>
      </w:r>
    </w:p>
    <w:p w:rsidR="00A32D9E" w:rsidRPr="00004A88" w:rsidRDefault="00A32D9E" w:rsidP="00944F04">
      <w:pPr>
        <w:pStyle w:val="af4"/>
        <w:numPr>
          <w:ilvl w:val="0"/>
          <w:numId w:val="129"/>
        </w:numPr>
        <w:jc w:val="both"/>
        <w:rPr>
          <w:rFonts w:ascii="Times New Roman" w:hAnsi="Times New Roman"/>
          <w:color w:val="000000"/>
          <w:sz w:val="24"/>
          <w:szCs w:val="24"/>
          <w:shd w:val="clear" w:color="auto" w:fill="FFFFFF"/>
        </w:rPr>
      </w:pPr>
      <w:r w:rsidRPr="00004A88">
        <w:rPr>
          <w:rFonts w:ascii="Times New Roman" w:hAnsi="Times New Roman"/>
          <w:color w:val="000000"/>
          <w:sz w:val="24"/>
          <w:szCs w:val="24"/>
          <w:shd w:val="clear" w:color="auto" w:fill="FFFFFF"/>
        </w:rPr>
        <w:t>определены индикаторы и критерии оценивания учащихся 8 класса;</w:t>
      </w:r>
      <w:r w:rsidRPr="00004A88">
        <w:rPr>
          <w:rFonts w:ascii="Times New Roman" w:hAnsi="Times New Roman"/>
          <w:sz w:val="24"/>
          <w:szCs w:val="24"/>
        </w:rPr>
        <w:t xml:space="preserve"> </w:t>
      </w:r>
    </w:p>
    <w:p w:rsidR="00A32D9E" w:rsidRPr="00944F04" w:rsidRDefault="00A32D9E" w:rsidP="00944F04">
      <w:pPr>
        <w:pStyle w:val="af4"/>
        <w:numPr>
          <w:ilvl w:val="0"/>
          <w:numId w:val="129"/>
        </w:numPr>
        <w:jc w:val="both"/>
        <w:rPr>
          <w:rFonts w:ascii="Times New Roman" w:hAnsi="Times New Roman"/>
          <w:color w:val="000000"/>
          <w:sz w:val="24"/>
          <w:szCs w:val="24"/>
          <w:shd w:val="clear" w:color="auto" w:fill="FFFFFF"/>
        </w:rPr>
      </w:pPr>
      <w:r w:rsidRPr="00004A88">
        <w:rPr>
          <w:rFonts w:ascii="Times New Roman" w:hAnsi="Times New Roman"/>
          <w:sz w:val="24"/>
          <w:szCs w:val="24"/>
        </w:rPr>
        <w:t>определяет минимальный набор практических работ, выполняемых учащимися 8 класса на уроках ОиМХК и во внеурочное время.  </w:t>
      </w:r>
    </w:p>
    <w:p w:rsidR="00944F04" w:rsidRPr="00944F04" w:rsidRDefault="00944F04" w:rsidP="00944F04">
      <w:pPr>
        <w:pStyle w:val="af4"/>
        <w:ind w:left="720"/>
        <w:jc w:val="both"/>
        <w:rPr>
          <w:rFonts w:ascii="Times New Roman" w:hAnsi="Times New Roman"/>
          <w:color w:val="000000"/>
          <w:sz w:val="24"/>
          <w:szCs w:val="24"/>
          <w:shd w:val="clear" w:color="auto" w:fill="FFFFFF"/>
        </w:rPr>
      </w:pPr>
    </w:p>
    <w:p w:rsidR="00A32D9E" w:rsidRPr="00004A88" w:rsidRDefault="00A32D9E" w:rsidP="00944F04">
      <w:pPr>
        <w:pStyle w:val="af4"/>
        <w:ind w:firstLine="360"/>
        <w:jc w:val="both"/>
        <w:rPr>
          <w:rFonts w:ascii="Times New Roman" w:hAnsi="Times New Roman"/>
          <w:sz w:val="24"/>
          <w:szCs w:val="24"/>
        </w:rPr>
      </w:pPr>
      <w:r w:rsidRPr="00004A88">
        <w:rPr>
          <w:rFonts w:ascii="Times New Roman" w:hAnsi="Times New Roman"/>
          <w:sz w:val="24"/>
          <w:szCs w:val="24"/>
        </w:rPr>
        <w:t xml:space="preserve">Предметный стандарт ОиМХК включает 4 раздела. В первом  разделе «Общие положения» определен  статус и структура документа, Во втором разделе раскрыта концепция предмета ОиМХК через цели и задачи, методологию, ключевые и предметные компетентности и представлено распределение учебного материала через содержательные линии. В третьем разделе сформулированы </w:t>
      </w:r>
      <w:r w:rsidRPr="00004A88">
        <w:rPr>
          <w:rFonts w:ascii="Times New Roman" w:hAnsi="Times New Roman"/>
          <w:color w:val="000000"/>
          <w:kern w:val="24"/>
          <w:sz w:val="24"/>
          <w:szCs w:val="24"/>
        </w:rPr>
        <w:t>ожидаемые результаты обучения учащихся</w:t>
      </w:r>
      <w:r w:rsidRPr="00004A88">
        <w:rPr>
          <w:rFonts w:ascii="Times New Roman" w:hAnsi="Times New Roman"/>
          <w:sz w:val="24"/>
          <w:szCs w:val="24"/>
        </w:rPr>
        <w:t xml:space="preserve"> и даны </w:t>
      </w:r>
      <w:r w:rsidRPr="00004A88">
        <w:rPr>
          <w:rFonts w:ascii="Times New Roman" w:hAnsi="Times New Roman"/>
          <w:color w:val="000000"/>
          <w:kern w:val="24"/>
          <w:sz w:val="24"/>
          <w:szCs w:val="24"/>
        </w:rPr>
        <w:t>основные стратегии оценивания достижений учеников. В четвертом разделе определены требования</w:t>
      </w:r>
      <w:r w:rsidRPr="00004A88">
        <w:rPr>
          <w:rFonts w:ascii="Times New Roman" w:hAnsi="Times New Roman"/>
          <w:sz w:val="24"/>
          <w:szCs w:val="24"/>
        </w:rPr>
        <w:t xml:space="preserve"> </w:t>
      </w:r>
      <w:r w:rsidRPr="00004A88">
        <w:rPr>
          <w:rFonts w:ascii="Times New Roman" w:hAnsi="Times New Roman"/>
          <w:bCs/>
          <w:color w:val="000000"/>
          <w:kern w:val="24"/>
          <w:sz w:val="24"/>
          <w:szCs w:val="24"/>
        </w:rPr>
        <w:t>к организации и обеспечению образовательного процесса</w:t>
      </w:r>
      <w:r w:rsidRPr="00004A88">
        <w:rPr>
          <w:rFonts w:ascii="Times New Roman" w:hAnsi="Times New Roman"/>
          <w:sz w:val="24"/>
          <w:szCs w:val="24"/>
        </w:rPr>
        <w:t xml:space="preserve">.   </w:t>
      </w:r>
    </w:p>
    <w:p w:rsidR="00A32D9E" w:rsidRPr="00004A88" w:rsidRDefault="00A32D9E" w:rsidP="00944F04">
      <w:pPr>
        <w:jc w:val="both"/>
      </w:pPr>
      <w:r w:rsidRPr="00004A88">
        <w:t xml:space="preserve">тандарт является ориентиром для составления авторских учебных программ и учебников, а также может использоваться при тематическом планировании курса учителем. Он определяет инвариантную (обязательную) часть учебного курса, за пределами которого остаётся возможность авторского выбора вариативной составляющей содержания образования. При этом авторы учебных программ и </w:t>
      </w:r>
      <w:r w:rsidRPr="00004A88">
        <w:lastRenderedPageBreak/>
        <w:t xml:space="preserve">учебников могут предложить собственный подход в части структурирования учебного материала, определения последовательности изучения этого материала, а также путей формирования системы знаний, умений и способов деятельности, развития и социализации учащихся. Тем самым предметный стандарт содействует сохранению единого образовательного пространства, не сковывая творческой инициативы учителей, предоставляет широкие возможности для реализации различных подходов к построению учебного курса.  </w:t>
      </w:r>
    </w:p>
    <w:p w:rsidR="00A32D9E" w:rsidRPr="00004A88" w:rsidRDefault="00A32D9E" w:rsidP="00944F04">
      <w:pPr>
        <w:ind w:left="547" w:hanging="547"/>
        <w:textAlignment w:val="baseline"/>
        <w:rPr>
          <w:b/>
          <w:bCs/>
          <w:color w:val="000000"/>
          <w:kern w:val="24"/>
        </w:rPr>
      </w:pPr>
    </w:p>
    <w:p w:rsidR="00A32D9E" w:rsidRPr="00004A88" w:rsidRDefault="00A32D9E" w:rsidP="00944F04">
      <w:pPr>
        <w:ind w:left="547" w:hanging="547"/>
        <w:jc w:val="center"/>
        <w:textAlignment w:val="baseline"/>
      </w:pPr>
      <w:r w:rsidRPr="00004A88">
        <w:rPr>
          <w:b/>
          <w:bCs/>
          <w:color w:val="000000"/>
          <w:kern w:val="24"/>
        </w:rPr>
        <w:t>РАЗДЕЛ 2.  Концепция предмета</w:t>
      </w:r>
    </w:p>
    <w:p w:rsidR="00A32D9E" w:rsidRPr="00004A88" w:rsidRDefault="00A32D9E" w:rsidP="00944F04">
      <w:pPr>
        <w:ind w:left="547" w:hanging="547"/>
        <w:textAlignment w:val="baseline"/>
        <w:rPr>
          <w:b/>
          <w:color w:val="000000"/>
          <w:kern w:val="24"/>
        </w:rPr>
      </w:pPr>
      <w:r w:rsidRPr="00004A88">
        <w:rPr>
          <w:b/>
          <w:color w:val="000000"/>
          <w:kern w:val="24"/>
        </w:rPr>
        <w:t>2.1. Цели и задачи обучения</w:t>
      </w:r>
    </w:p>
    <w:p w:rsidR="00A32D9E" w:rsidRPr="00004A88" w:rsidRDefault="00A32D9E" w:rsidP="00944F04">
      <w:pPr>
        <w:pStyle w:val="af4"/>
        <w:ind w:firstLine="709"/>
        <w:jc w:val="both"/>
        <w:rPr>
          <w:rFonts w:ascii="Times New Roman" w:hAnsi="Times New Roman"/>
          <w:sz w:val="24"/>
          <w:szCs w:val="24"/>
        </w:rPr>
      </w:pPr>
      <w:r w:rsidRPr="00004A88">
        <w:rPr>
          <w:rFonts w:ascii="Times New Roman" w:hAnsi="Times New Roman"/>
          <w:bCs/>
          <w:color w:val="000000"/>
          <w:sz w:val="24"/>
          <w:szCs w:val="24"/>
        </w:rPr>
        <w:t xml:space="preserve">      </w:t>
      </w:r>
      <w:r w:rsidRPr="00004A88">
        <w:rPr>
          <w:rFonts w:ascii="Times New Roman" w:hAnsi="Times New Roman"/>
          <w:sz w:val="24"/>
          <w:szCs w:val="24"/>
        </w:rPr>
        <w:t xml:space="preserve">Основная </w:t>
      </w:r>
      <w:r w:rsidRPr="00004A88">
        <w:rPr>
          <w:rFonts w:ascii="Times New Roman" w:hAnsi="Times New Roman"/>
          <w:b/>
          <w:sz w:val="24"/>
          <w:szCs w:val="24"/>
        </w:rPr>
        <w:t>цель</w:t>
      </w:r>
      <w:r w:rsidRPr="00004A88">
        <w:rPr>
          <w:rFonts w:ascii="Times New Roman" w:hAnsi="Times New Roman"/>
          <w:sz w:val="24"/>
          <w:szCs w:val="24"/>
        </w:rPr>
        <w:t xml:space="preserve"> предмета «Отечественной и мировой художественной культуры» - развитие у школьников опыта эмоционально-ценностного отношения к искусству и культуре как социально-культурной форме освоения мира, воздействующей на человека и общество. </w:t>
      </w:r>
    </w:p>
    <w:p w:rsidR="00A32D9E" w:rsidRPr="00004A88" w:rsidRDefault="00A32D9E" w:rsidP="00944F04">
      <w:pPr>
        <w:pStyle w:val="af4"/>
        <w:rPr>
          <w:rFonts w:ascii="Times New Roman" w:hAnsi="Times New Roman"/>
          <w:bCs/>
          <w:color w:val="000000"/>
          <w:sz w:val="24"/>
          <w:szCs w:val="24"/>
        </w:rPr>
      </w:pPr>
      <w:r w:rsidRPr="00004A88">
        <w:rPr>
          <w:rFonts w:ascii="Times New Roman" w:hAnsi="Times New Roman"/>
          <w:bCs/>
          <w:color w:val="000000"/>
          <w:sz w:val="24"/>
          <w:szCs w:val="24"/>
        </w:rPr>
        <w:t xml:space="preserve">      Осуществление данной цели возможно при решении следующих </w:t>
      </w:r>
      <w:r w:rsidRPr="00004A88">
        <w:rPr>
          <w:rFonts w:ascii="Times New Roman" w:hAnsi="Times New Roman"/>
          <w:b/>
          <w:bCs/>
          <w:color w:val="000000"/>
          <w:sz w:val="24"/>
          <w:szCs w:val="24"/>
        </w:rPr>
        <w:t>задач</w:t>
      </w:r>
      <w:r w:rsidRPr="00004A88">
        <w:rPr>
          <w:rFonts w:ascii="Times New Roman" w:hAnsi="Times New Roman"/>
          <w:bCs/>
          <w:color w:val="000000"/>
          <w:sz w:val="24"/>
          <w:szCs w:val="24"/>
        </w:rPr>
        <w:t xml:space="preserve">: </w:t>
      </w:r>
    </w:p>
    <w:p w:rsidR="00A32D9E" w:rsidRPr="006C1A9E" w:rsidRDefault="00A32D9E" w:rsidP="00944F04">
      <w:pPr>
        <w:pStyle w:val="af4"/>
        <w:numPr>
          <w:ilvl w:val="0"/>
          <w:numId w:val="132"/>
        </w:numPr>
        <w:rPr>
          <w:rFonts w:ascii="Times New Roman" w:hAnsi="Times New Roman"/>
          <w:bCs/>
          <w:sz w:val="24"/>
          <w:szCs w:val="24"/>
        </w:rPr>
      </w:pPr>
      <w:r w:rsidRPr="006C1A9E">
        <w:rPr>
          <w:rFonts w:ascii="Times New Roman" w:hAnsi="Times New Roman"/>
          <w:sz w:val="24"/>
          <w:szCs w:val="24"/>
        </w:rPr>
        <w:t>на конкретных художественных произведениях (музыкальных, изобразительного искусства, литературы, архитектуры, театра, кино)  раскрыть роль искусства в жизни общества и отдельного человека,</w:t>
      </w:r>
    </w:p>
    <w:p w:rsidR="00A32D9E" w:rsidRPr="00004A88" w:rsidRDefault="00A32D9E" w:rsidP="00944F04">
      <w:pPr>
        <w:numPr>
          <w:ilvl w:val="0"/>
          <w:numId w:val="131"/>
        </w:numPr>
        <w:rPr>
          <w:bCs/>
          <w:color w:val="000000"/>
        </w:rPr>
      </w:pPr>
      <w:r w:rsidRPr="00004A88">
        <w:t>актуализировать имеющийся у учащихся опыт общения с искусством на основе использования различного рода практических заданий;</w:t>
      </w:r>
    </w:p>
    <w:p w:rsidR="00A32D9E" w:rsidRPr="00004A88" w:rsidRDefault="00A32D9E" w:rsidP="00944F04">
      <w:pPr>
        <w:numPr>
          <w:ilvl w:val="0"/>
          <w:numId w:val="131"/>
        </w:numPr>
        <w:rPr>
          <w:bCs/>
          <w:color w:val="000000"/>
        </w:rPr>
      </w:pPr>
      <w:r w:rsidRPr="00004A88">
        <w:t>создать условия для приобретения начальной компетентности слушателя, зрителя, художника и исполнителя;</w:t>
      </w:r>
    </w:p>
    <w:p w:rsidR="00A32D9E" w:rsidRPr="00004A88" w:rsidRDefault="00A32D9E" w:rsidP="00944F04">
      <w:pPr>
        <w:numPr>
          <w:ilvl w:val="0"/>
          <w:numId w:val="131"/>
        </w:numPr>
        <w:spacing w:after="160"/>
        <w:rPr>
          <w:bCs/>
          <w:color w:val="000000"/>
        </w:rPr>
      </w:pPr>
      <w:r w:rsidRPr="00004A88">
        <w:t>способствовать интеграция полученных знаний в собственной художественно-творческой деятельности;</w:t>
      </w:r>
    </w:p>
    <w:p w:rsidR="00A32D9E" w:rsidRPr="00004A88" w:rsidRDefault="00A32D9E" w:rsidP="00944F04">
      <w:pPr>
        <w:numPr>
          <w:ilvl w:val="0"/>
          <w:numId w:val="131"/>
        </w:numPr>
        <w:rPr>
          <w:bCs/>
          <w:color w:val="000000"/>
        </w:rPr>
      </w:pPr>
      <w:r w:rsidRPr="00004A88">
        <w:t>позволить учащимся на качественно новом уровне обобщить ранее приобретенные знания, умения и навыки, а главное - выработать представление о целостных художественных моделях мира;</w:t>
      </w:r>
    </w:p>
    <w:p w:rsidR="00A32D9E" w:rsidRPr="00004A88" w:rsidRDefault="00A32D9E" w:rsidP="00944F04">
      <w:pPr>
        <w:numPr>
          <w:ilvl w:val="0"/>
          <w:numId w:val="131"/>
        </w:numPr>
      </w:pPr>
      <w:r w:rsidRPr="00004A88">
        <w:t xml:space="preserve">дать возможность ученикам  в общем и мировом увидеть частное и индивидуальное, </w:t>
      </w:r>
    </w:p>
    <w:p w:rsidR="00A32D9E" w:rsidRPr="00004A88" w:rsidRDefault="00A32D9E" w:rsidP="00944F04">
      <w:pPr>
        <w:pStyle w:val="af4"/>
        <w:numPr>
          <w:ilvl w:val="0"/>
          <w:numId w:val="130"/>
        </w:numPr>
        <w:rPr>
          <w:rFonts w:ascii="Times New Roman" w:hAnsi="Times New Roman"/>
          <w:bCs/>
          <w:color w:val="000000"/>
          <w:sz w:val="24"/>
          <w:szCs w:val="24"/>
        </w:rPr>
      </w:pPr>
      <w:r w:rsidRPr="00004A88">
        <w:rPr>
          <w:rFonts w:ascii="Times New Roman" w:hAnsi="Times New Roman"/>
          <w:bCs/>
          <w:color w:val="000000"/>
          <w:sz w:val="24"/>
          <w:szCs w:val="24"/>
        </w:rPr>
        <w:t>создать условия для культурной адаптации школьников в современном информационном пространстве, наполненном разнообразными явлениями массовой культуры;</w:t>
      </w:r>
    </w:p>
    <w:p w:rsidR="00A32D9E" w:rsidRPr="00004A88" w:rsidRDefault="00A32D9E" w:rsidP="00944F04">
      <w:pPr>
        <w:pStyle w:val="af4"/>
        <w:numPr>
          <w:ilvl w:val="0"/>
          <w:numId w:val="130"/>
        </w:numPr>
        <w:rPr>
          <w:rFonts w:ascii="Times New Roman" w:hAnsi="Times New Roman"/>
          <w:bCs/>
          <w:color w:val="000000"/>
          <w:sz w:val="24"/>
          <w:szCs w:val="24"/>
        </w:rPr>
      </w:pPr>
      <w:r w:rsidRPr="00004A88">
        <w:rPr>
          <w:rFonts w:ascii="Times New Roman" w:hAnsi="Times New Roman"/>
          <w:bCs/>
          <w:color w:val="000000"/>
          <w:sz w:val="24"/>
          <w:szCs w:val="24"/>
        </w:rPr>
        <w:t>формировать умения и навыки художественного самообразования учеников;</w:t>
      </w:r>
    </w:p>
    <w:p w:rsidR="00A32D9E" w:rsidRPr="00004A88" w:rsidRDefault="00A32D9E" w:rsidP="00944F04">
      <w:pPr>
        <w:pStyle w:val="af4"/>
        <w:numPr>
          <w:ilvl w:val="0"/>
          <w:numId w:val="130"/>
        </w:numPr>
        <w:rPr>
          <w:rFonts w:ascii="Times New Roman" w:hAnsi="Times New Roman"/>
          <w:bCs/>
          <w:color w:val="000000"/>
          <w:sz w:val="24"/>
          <w:szCs w:val="24"/>
        </w:rPr>
      </w:pPr>
      <w:r w:rsidRPr="00004A88">
        <w:rPr>
          <w:rFonts w:ascii="Times New Roman" w:hAnsi="Times New Roman"/>
          <w:bCs/>
          <w:color w:val="000000"/>
          <w:sz w:val="24"/>
          <w:szCs w:val="24"/>
        </w:rPr>
        <w:t>формировать целостное представление о роли искусств в культурно-историческом процессе развития человечества;</w:t>
      </w:r>
    </w:p>
    <w:p w:rsidR="00A32D9E" w:rsidRPr="00004A88" w:rsidRDefault="00A32D9E" w:rsidP="00944F04">
      <w:pPr>
        <w:pStyle w:val="af4"/>
        <w:numPr>
          <w:ilvl w:val="0"/>
          <w:numId w:val="130"/>
        </w:numPr>
        <w:spacing w:before="100" w:beforeAutospacing="1" w:after="100" w:afterAutospacing="1"/>
        <w:rPr>
          <w:rFonts w:ascii="Times New Roman" w:hAnsi="Times New Roman"/>
          <w:sz w:val="24"/>
          <w:szCs w:val="24"/>
        </w:rPr>
      </w:pPr>
      <w:r w:rsidRPr="00004A88">
        <w:rPr>
          <w:rFonts w:ascii="Times New Roman" w:hAnsi="Times New Roman"/>
          <w:sz w:val="24"/>
          <w:szCs w:val="24"/>
        </w:rPr>
        <w:t>создание условий для сравнения школьниками характерных  особенностей и основных этапов развития культурно-исторических эпох, стилей и направлений отечественной и мировой художественной культуры;</w:t>
      </w:r>
    </w:p>
    <w:p w:rsidR="00A32D9E" w:rsidRPr="00004A88" w:rsidRDefault="00A32D9E" w:rsidP="00944F04">
      <w:pPr>
        <w:pStyle w:val="af4"/>
        <w:numPr>
          <w:ilvl w:val="0"/>
          <w:numId w:val="130"/>
        </w:numPr>
        <w:rPr>
          <w:rFonts w:ascii="Times New Roman" w:hAnsi="Times New Roman"/>
          <w:bCs/>
          <w:color w:val="000000"/>
          <w:sz w:val="24"/>
          <w:szCs w:val="24"/>
        </w:rPr>
      </w:pPr>
      <w:r w:rsidRPr="00004A88">
        <w:rPr>
          <w:rFonts w:ascii="Times New Roman" w:hAnsi="Times New Roman"/>
          <w:bCs/>
          <w:color w:val="000000"/>
          <w:sz w:val="24"/>
          <w:szCs w:val="24"/>
        </w:rPr>
        <w:t>воспитывать толерантное отношение к культурным традициям и поведенческой мотивации различных народов.</w:t>
      </w:r>
    </w:p>
    <w:p w:rsidR="00A32D9E" w:rsidRPr="00004A88" w:rsidRDefault="00A32D9E" w:rsidP="00944F04">
      <w:pPr>
        <w:pStyle w:val="af4"/>
        <w:rPr>
          <w:rFonts w:ascii="Times New Roman" w:hAnsi="Times New Roman"/>
          <w:b/>
          <w:sz w:val="24"/>
          <w:szCs w:val="24"/>
        </w:rPr>
      </w:pPr>
    </w:p>
    <w:p w:rsidR="00A32D9E" w:rsidRPr="00004A88" w:rsidRDefault="00A32D9E" w:rsidP="00944F04">
      <w:pPr>
        <w:rPr>
          <w:b/>
          <w:bCs/>
          <w:color w:val="FF0000"/>
        </w:rPr>
      </w:pPr>
      <w:r w:rsidRPr="00004A88">
        <w:rPr>
          <w:b/>
          <w:bCs/>
          <w:color w:val="000000"/>
        </w:rPr>
        <w:t>Основные принципы построения предметного стандарта по ОиМХК:</w:t>
      </w:r>
    </w:p>
    <w:p w:rsidR="00A32D9E" w:rsidRPr="00004A88" w:rsidRDefault="00A32D9E" w:rsidP="00944F04">
      <w:pPr>
        <w:ind w:firstLine="706"/>
      </w:pPr>
      <w:r w:rsidRPr="00004A88">
        <w:rPr>
          <w:i/>
          <w:iCs/>
          <w:u w:val="single"/>
        </w:rPr>
        <w:t>Принцип непрерывности и преемственности</w:t>
      </w:r>
      <w:r>
        <w:rPr>
          <w:i/>
          <w:iCs/>
          <w:u w:val="single"/>
        </w:rPr>
        <w:t xml:space="preserve"> </w:t>
      </w:r>
      <w:r w:rsidRPr="00004A88">
        <w:t xml:space="preserve">предполагает изучение ОиМХК на протяжении всех лет обучения в школе. Избранные исторический и тематический подходы к изучению курса обеспечивают осуществление преемственности на каждом из этапов. Материал, близкий в историческом или тематическом плане, раскрывается и обобщается на качественно новом уровне с учетом ранее изученного.  </w:t>
      </w:r>
    </w:p>
    <w:p w:rsidR="00A32D9E" w:rsidRPr="00004A88" w:rsidRDefault="00A32D9E" w:rsidP="00944F04">
      <w:pPr>
        <w:spacing w:before="100" w:beforeAutospacing="1"/>
        <w:ind w:firstLine="706"/>
      </w:pPr>
      <w:r w:rsidRPr="00004A88">
        <w:rPr>
          <w:i/>
          <w:iCs/>
          <w:u w:val="single"/>
        </w:rPr>
        <w:lastRenderedPageBreak/>
        <w:t>Принцип интеграции</w:t>
      </w:r>
      <w:r w:rsidRPr="00004A88">
        <w:rPr>
          <w:i/>
          <w:iCs/>
        </w:rPr>
        <w:t>. </w:t>
      </w:r>
      <w:r w:rsidRPr="00004A88">
        <w:t>Курс ОиМХК интегративен по своей сути, так как рассматривается в общей системе предметов гуманитарно-эстетического цикла: литературы, музыки, изобразительного искусства, истории, обществознания. Во-первых,  предметный стандарт раскрывает родство различных видов искусства, объединенных ключевым понятием художественного образа. Во-вторых, в ней особо подчеркнуты практическая направленность предмета ОиМХК, прослеживается его связь с реальной жизнью.</w:t>
      </w:r>
    </w:p>
    <w:p w:rsidR="00A32D9E" w:rsidRPr="00004A88" w:rsidRDefault="00A32D9E" w:rsidP="00944F04">
      <w:pPr>
        <w:spacing w:before="100" w:beforeAutospacing="1"/>
        <w:ind w:firstLine="706"/>
      </w:pPr>
      <w:r w:rsidRPr="00004A88">
        <w:rPr>
          <w:i/>
          <w:iCs/>
          <w:u w:val="single"/>
        </w:rPr>
        <w:t>Принцип вариативности</w:t>
      </w:r>
      <w:r w:rsidRPr="00004A88">
        <w:rPr>
          <w:i/>
          <w:iCs/>
        </w:rPr>
        <w:t>. </w:t>
      </w:r>
      <w:r w:rsidRPr="00004A88">
        <w:t xml:space="preserve">Изучение ОиМХК — процесс исключительно избирательный. Он предусматривает возможность реализации на основе различных методических подходов с учетом конкретных задач и профильной направленности класса. Вместе с тем любой выбор и методическое решение, сделанное учителем, должно соотноситься с образовательным эффектом, не разрушать логики и общей образовательной концепции стандарта.  </w:t>
      </w:r>
    </w:p>
    <w:p w:rsidR="00A32D9E" w:rsidRPr="00004A88" w:rsidRDefault="00A32D9E" w:rsidP="00944F04">
      <w:pPr>
        <w:spacing w:before="100" w:beforeAutospacing="1"/>
        <w:ind w:firstLine="706"/>
      </w:pPr>
      <w:r w:rsidRPr="00004A88">
        <w:rPr>
          <w:i/>
          <w:iCs/>
          <w:u w:val="single"/>
        </w:rPr>
        <w:t>Принцип дифференциации и индивидуализации</w:t>
      </w:r>
      <w:r w:rsidRPr="00004A88">
        <w:rPr>
          <w:i/>
          <w:iCs/>
        </w:rPr>
        <w:t>. </w:t>
      </w:r>
      <w:r w:rsidRPr="00004A88">
        <w:t xml:space="preserve">Процесс постижения искусства — процесс глубоко личностный и индивидуальный. Он позволяет на протяжении всего учебного времени направлять и развивать творческие способности ученика в соответствии с общим и художественным уровнем его развития, личными интересами и вкусами.  </w:t>
      </w:r>
    </w:p>
    <w:p w:rsidR="00A32D9E" w:rsidRPr="00004A88" w:rsidRDefault="00A32D9E" w:rsidP="00944F04">
      <w:pPr>
        <w:rPr>
          <w:shd w:val="clear" w:color="auto" w:fill="FFFFFF"/>
        </w:rPr>
      </w:pPr>
      <w:r w:rsidRPr="00004A88">
        <w:rPr>
          <w:i/>
          <w:u w:val="single"/>
          <w:shd w:val="clear" w:color="auto" w:fill="FFFFFF"/>
        </w:rPr>
        <w:t>Принцип сравнительного рассмотрения главных проблем эпохи</w:t>
      </w:r>
      <w:r w:rsidRPr="00004A88">
        <w:rPr>
          <w:shd w:val="clear" w:color="auto" w:fill="FFFFFF"/>
        </w:rPr>
        <w:t>, которые воплощены в типологически близких памятниках художественной культуры — артефактах.</w:t>
      </w:r>
    </w:p>
    <w:p w:rsidR="00A32D9E" w:rsidRPr="00004A88" w:rsidRDefault="00A32D9E" w:rsidP="00944F04">
      <w:pPr>
        <w:rPr>
          <w:color w:val="000000"/>
          <w:highlight w:val="yellow"/>
        </w:rPr>
      </w:pPr>
      <w:r w:rsidRPr="00004A88">
        <w:rPr>
          <w:b/>
          <w:bCs/>
          <w:color w:val="000000"/>
          <w:highlight w:val="yellow"/>
        </w:rPr>
        <w:t xml:space="preserve"> </w:t>
      </w:r>
    </w:p>
    <w:p w:rsidR="00A32D9E" w:rsidRPr="00004A88" w:rsidRDefault="00A32D9E" w:rsidP="00944F04">
      <w:pPr>
        <w:ind w:left="547" w:hanging="547"/>
        <w:textAlignment w:val="baseline"/>
        <w:rPr>
          <w:b/>
          <w:kern w:val="24"/>
        </w:rPr>
      </w:pPr>
      <w:r w:rsidRPr="00004A88">
        <w:rPr>
          <w:b/>
          <w:kern w:val="24"/>
        </w:rPr>
        <w:t>2.2. Методологические основы построения предмета</w:t>
      </w:r>
    </w:p>
    <w:p w:rsidR="00A32D9E" w:rsidRPr="00004A88" w:rsidRDefault="00A32D9E" w:rsidP="00944F04">
      <w:pPr>
        <w:pStyle w:val="a3"/>
        <w:spacing w:before="150" w:beforeAutospacing="0" w:after="150" w:afterAutospacing="0"/>
        <w:ind w:left="150" w:right="150" w:firstLine="210"/>
        <w:jc w:val="both"/>
        <w:rPr>
          <w:color w:val="000000"/>
        </w:rPr>
      </w:pPr>
      <w:r w:rsidRPr="00004A88">
        <w:rPr>
          <w:color w:val="000000"/>
        </w:rPr>
        <w:t xml:space="preserve">      Развивающий потенциал курса отечественной и мировой художественной культуры напрямую связан с мировоззренческим характером самого предмета, на материале которого моделируются разные исторические и региональные системы мировосприятия, запечатлённые в ярких образах. Принимая во внимание специфику предмета, его непосредственный выход на творческую составляющую человеческой деятельности, в  стандарте  упор сделан на деятельные формы обучения, в частности на развитие восприятия (функцию – активный зритель/слушатель) и интерпретаторских способностей (функцию - исполнитель) учащихся на основе актуализации их личного эмоционального, эстетического и социокультурного опыта и усвоения ими элементарных приёмов анализа произведений искусства. В содержательном плане  стандарт следует логике исторической линейности (от культуры первобытного мира до культуры ХХ века). В целях оптимизации нагрузки  стандарт строится на принципах выделения культурных доминант эпохи, стиля, национальной школы. На примере одного - двух произведений или комплексов показаны характерные черты целых эпох и культурных ареалов. Отечественная культура рассматривается в неразрывной связи с культурой мировой, что даёт возможность по достоинству оценить её масштаб и общекультурную значимость. </w:t>
      </w:r>
      <w:r w:rsidRPr="00004A88">
        <w:rPr>
          <w:color w:val="000000"/>
        </w:rPr>
        <w:br/>
        <w:t xml:space="preserve">      Стандарт основан на постижении идеи  полифункциональности искусства, его значимости в жизни человека и общества, поэтому стержень его содержания – выявление функций искусства: познавательно-эвристической, коммуникативно-семиотической, эстетической, ценностно-ориентирующей, социально-организующей, практической, воспитательной, зрелищной, внушающей, гедонистической и др. Раскрытие этих функций осуществляется в исследовательской и художественно-творческой деятельности при обращении к явлениям культуры на материале основных видов искусства, с учетом того, что одно и то же содержание может быть выражено разными средствами.</w:t>
      </w:r>
    </w:p>
    <w:p w:rsidR="00A32D9E" w:rsidRPr="00004A88" w:rsidRDefault="00A32D9E" w:rsidP="00944F04">
      <w:pPr>
        <w:pStyle w:val="a3"/>
        <w:spacing w:before="150" w:beforeAutospacing="0" w:after="150" w:afterAutospacing="0"/>
        <w:ind w:left="150" w:right="150" w:firstLine="210"/>
        <w:jc w:val="both"/>
        <w:rPr>
          <w:color w:val="000000"/>
        </w:rPr>
      </w:pPr>
      <w:r w:rsidRPr="00004A88">
        <w:rPr>
          <w:color w:val="000000"/>
        </w:rPr>
        <w:lastRenderedPageBreak/>
        <w:t>При прохождении отдельных тем возможно  использование  межпредметных связей: с биологией (строение растений, животных, пластическая анатомия человека, связи в природе), историей (образ эпохи и стиль в искусстве, выдающиеся события истории - исторический жанр в искусстве), математикой (геометрия), физикой (оптика), технологией (технологии художественной обработки материалов), информатикой (компьютерная графика).</w:t>
      </w:r>
    </w:p>
    <w:p w:rsidR="00A32D9E" w:rsidRPr="00004A88" w:rsidRDefault="00A32D9E" w:rsidP="00944F04">
      <w:pPr>
        <w:pStyle w:val="a3"/>
        <w:spacing w:before="150" w:beforeAutospacing="0" w:after="150" w:afterAutospacing="0"/>
        <w:ind w:left="150" w:right="150" w:firstLine="210"/>
        <w:jc w:val="both"/>
      </w:pPr>
      <w:r w:rsidRPr="00004A88">
        <w:t>Содержание  стандарта направлено на приоритетное развитие художественно-творческих способностей учащихся при эмоционально-ценностном отношении к окружающему миру и искусству. Отечественное (кыргызское, национальное) и зарубежное искусство раскрывается перед школьниками как эмоционально-духовный опыт общения человека с миром, как один из способов мышления, познания действительности и творческой деятельности. Постижение основ языка художественной выразительности выступает не как самоцель, а как средство создания художественного образа и передачи эмоционального отношения человека к миру.</w:t>
      </w:r>
    </w:p>
    <w:p w:rsidR="00A32D9E" w:rsidRPr="00004A88" w:rsidRDefault="00A32D9E" w:rsidP="00944F04">
      <w:pPr>
        <w:pStyle w:val="a3"/>
        <w:spacing w:before="150" w:beforeAutospacing="0" w:after="150" w:afterAutospacing="0"/>
        <w:ind w:left="150" w:right="150" w:firstLine="210"/>
        <w:jc w:val="both"/>
      </w:pPr>
      <w:r w:rsidRPr="00004A88">
        <w:t>Непосредственное участие детей в разнообразной художественно-творческой деятельности воспитывает эстетическую культуру, которая является важнейшим фактором духовного становления личности, формирования ее идеалов, вкусов и потребностей, развивает творческие способности учащегося, его индивидуальность и дарования. </w:t>
      </w:r>
    </w:p>
    <w:p w:rsidR="00A32D9E" w:rsidRPr="00004A88" w:rsidRDefault="00A32D9E" w:rsidP="00944F04">
      <w:pPr>
        <w:pStyle w:val="a3"/>
        <w:spacing w:before="150" w:beforeAutospacing="0" w:after="150" w:afterAutospacing="0"/>
        <w:ind w:left="150" w:right="150" w:firstLine="210"/>
        <w:jc w:val="both"/>
      </w:pPr>
      <w:r w:rsidRPr="00004A88">
        <w:t>Практическая, жизненная направленность содержания  стандарта обусловлена современными социокультурными условиями и воспитывающей функцией искусства, ориентирована на утверждение национальных и общечеловеческих ценностей, становление и социализацию личности ученика в современном мире.</w:t>
      </w:r>
    </w:p>
    <w:p w:rsidR="00A32D9E" w:rsidRPr="00004A88" w:rsidRDefault="00A32D9E" w:rsidP="00944F04">
      <w:pPr>
        <w:textAlignment w:val="baseline"/>
        <w:rPr>
          <w:b/>
          <w:color w:val="000000"/>
          <w:kern w:val="24"/>
        </w:rPr>
      </w:pPr>
    </w:p>
    <w:p w:rsidR="00A32D9E" w:rsidRPr="00004A88" w:rsidRDefault="00A32D9E" w:rsidP="00944F04">
      <w:pPr>
        <w:ind w:left="547" w:hanging="547"/>
        <w:textAlignment w:val="baseline"/>
        <w:rPr>
          <w:b/>
          <w:color w:val="000000"/>
          <w:kern w:val="24"/>
        </w:rPr>
      </w:pPr>
      <w:r w:rsidRPr="00004A88">
        <w:rPr>
          <w:b/>
          <w:color w:val="000000"/>
          <w:kern w:val="24"/>
        </w:rPr>
        <w:t>2.3. Предметные компетентности</w:t>
      </w:r>
    </w:p>
    <w:p w:rsidR="00A32D9E" w:rsidRPr="00004A88" w:rsidRDefault="00A32D9E" w:rsidP="00944F04">
      <w:r w:rsidRPr="00004A88">
        <w:rPr>
          <w:spacing w:val="-4"/>
        </w:rPr>
        <w:t xml:space="preserve">       </w:t>
      </w:r>
      <w:r w:rsidRPr="00004A88">
        <w:t>Для интегрированного курса ОиМХК основой является модель художественно-образного восприятия мира. Она определяется как готовность к эстетическим переживаниям и творческому восприятию  учащимися художественного образа в искусстве, а также самих произведений изобразительного искусства и архитектуры. Восприятие художественных образов строится на умении их распознавать, расшифровывать и объяснять в определенном социокультурном контексте. Учителю данного предмета необходимо на основе формирования ключевых и предметных компетентностей научить школьника не только понимать, интерпретировать художественные произведения, но также использовать творческий метод в процессе своей учебной деятельности.</w:t>
      </w:r>
    </w:p>
    <w:p w:rsidR="00A32D9E" w:rsidRPr="00004A88" w:rsidRDefault="00A32D9E" w:rsidP="00944F04">
      <w:pPr>
        <w:jc w:val="both"/>
        <w:textAlignment w:val="baseline"/>
      </w:pPr>
      <w:r w:rsidRPr="00004A88">
        <w:rPr>
          <w:spacing w:val="-4"/>
        </w:rPr>
        <w:t xml:space="preserve">      Базовый уровень изучения отечественной и мировой художественной культуры направлен на формирование ключевых и предметных образовательных компетен</w:t>
      </w:r>
      <w:r>
        <w:rPr>
          <w:spacing w:val="-4"/>
        </w:rPr>
        <w:t>тностей</w:t>
      </w:r>
      <w:r w:rsidRPr="00004A88">
        <w:rPr>
          <w:spacing w:val="-4"/>
        </w:rPr>
        <w:t>, позволяющих  учащимся ориентироваться в культурных явлениях повседневной жизни.</w:t>
      </w:r>
      <w:r w:rsidRPr="00004A88">
        <w:t xml:space="preserve"> Предметные компетентности</w:t>
      </w:r>
      <w:r w:rsidRPr="00004A88">
        <w:rPr>
          <w:b/>
          <w:i/>
        </w:rPr>
        <w:t xml:space="preserve"> </w:t>
      </w:r>
      <w:r w:rsidRPr="00004A88">
        <w:t xml:space="preserve"> проявляются в устойчивом интересе учащихся к различным видам искусства,  глубокой потребности в общении с эстетическими явлениями искусства и жизни.</w:t>
      </w:r>
      <w:r w:rsidRPr="00004A88">
        <w:rPr>
          <w:spacing w:val="-4"/>
        </w:rPr>
        <w:t xml:space="preserve"> Предметные компетен</w:t>
      </w:r>
      <w:r>
        <w:rPr>
          <w:spacing w:val="-4"/>
        </w:rPr>
        <w:t>тности</w:t>
      </w:r>
      <w:r w:rsidRPr="00004A88">
        <w:rPr>
          <w:spacing w:val="-4"/>
        </w:rPr>
        <w:t xml:space="preserve"> строятся на: </w:t>
      </w:r>
    </w:p>
    <w:p w:rsidR="00A32D9E" w:rsidRPr="00004A88" w:rsidRDefault="00A32D9E" w:rsidP="00944F04">
      <w:pPr>
        <w:numPr>
          <w:ilvl w:val="0"/>
          <w:numId w:val="134"/>
        </w:numPr>
        <w:spacing w:after="160"/>
        <w:jc w:val="both"/>
      </w:pPr>
      <w:r w:rsidRPr="00004A88">
        <w:t xml:space="preserve">приобретении знаний об искусстве и культуре как способе эмоционально-практического освоения окружающего мира и его преобразованиях; </w:t>
      </w:r>
    </w:p>
    <w:p w:rsidR="00A32D9E" w:rsidRPr="00004A88" w:rsidRDefault="00A32D9E" w:rsidP="00944F04">
      <w:pPr>
        <w:numPr>
          <w:ilvl w:val="0"/>
          <w:numId w:val="133"/>
        </w:numPr>
        <w:spacing w:after="160"/>
        <w:jc w:val="both"/>
        <w:rPr>
          <w:spacing w:val="-4"/>
        </w:rPr>
      </w:pPr>
      <w:r w:rsidRPr="00004A88">
        <w:t>формировании навыков и умений вычленять и анализировать выразительные средства и социальные функции музыки, литературы, живописи, графики, декоративно-прикладного искусства, скульптуры, дизайна, архитектуры, кино, театра;</w:t>
      </w:r>
    </w:p>
    <w:p w:rsidR="00A32D9E" w:rsidRPr="00944F04" w:rsidRDefault="00A32D9E" w:rsidP="00664B99">
      <w:pPr>
        <w:numPr>
          <w:ilvl w:val="0"/>
          <w:numId w:val="133"/>
        </w:numPr>
        <w:spacing w:after="160"/>
        <w:jc w:val="both"/>
        <w:rPr>
          <w:color w:val="FF0000"/>
        </w:rPr>
      </w:pPr>
      <w:r w:rsidRPr="00004A88">
        <w:t>овладении умениями и навыками разнообразной художественной деятельности для творческого самовыражения и самоутверждения, а также психологической разгрузки и релаксации средствами искусства.</w:t>
      </w:r>
    </w:p>
    <w:p w:rsidR="00A32D9E" w:rsidRPr="00004A88" w:rsidRDefault="00A32D9E" w:rsidP="00944F04">
      <w:pPr>
        <w:pStyle w:val="af4"/>
        <w:tabs>
          <w:tab w:val="left" w:pos="8280"/>
        </w:tabs>
        <w:rPr>
          <w:rFonts w:ascii="Times New Roman" w:hAnsi="Times New Roman"/>
          <w:sz w:val="24"/>
          <w:szCs w:val="24"/>
        </w:rPr>
      </w:pPr>
      <w:r w:rsidRPr="00004A88">
        <w:rPr>
          <w:rFonts w:ascii="Times New Roman" w:hAnsi="Times New Roman"/>
          <w:sz w:val="24"/>
          <w:szCs w:val="24"/>
        </w:rPr>
        <w:lastRenderedPageBreak/>
        <w:t xml:space="preserve">            </w:t>
      </w:r>
      <w:r w:rsidRPr="00004A88">
        <w:rPr>
          <w:rFonts w:ascii="Times New Roman" w:hAnsi="Times New Roman"/>
          <w:b/>
          <w:sz w:val="24"/>
          <w:szCs w:val="24"/>
        </w:rPr>
        <w:t>Предметные компетентности</w:t>
      </w:r>
      <w:r w:rsidR="00944F04">
        <w:rPr>
          <w:rFonts w:ascii="Times New Roman" w:hAnsi="Times New Roman"/>
          <w:sz w:val="24"/>
          <w:szCs w:val="24"/>
        </w:rPr>
        <w:t>:</w:t>
      </w:r>
    </w:p>
    <w:p w:rsidR="00A32D9E" w:rsidRPr="00004A88" w:rsidRDefault="00A32D9E" w:rsidP="00944F04">
      <w:pPr>
        <w:pStyle w:val="af4"/>
        <w:tabs>
          <w:tab w:val="left" w:pos="8280"/>
        </w:tabs>
        <w:rPr>
          <w:rFonts w:ascii="Times New Roman" w:hAnsi="Times New Roman"/>
          <w:sz w:val="24"/>
          <w:szCs w:val="24"/>
        </w:rPr>
      </w:pPr>
      <w:r w:rsidRPr="00004A88">
        <w:rPr>
          <w:rFonts w:ascii="Times New Roman" w:hAnsi="Times New Roman"/>
          <w:i/>
          <w:sz w:val="24"/>
          <w:szCs w:val="24"/>
        </w:rPr>
        <w:t xml:space="preserve"> </w:t>
      </w:r>
      <w:r w:rsidRPr="00004A88">
        <w:rPr>
          <w:rFonts w:ascii="Times New Roman" w:hAnsi="Times New Roman"/>
          <w:b/>
          <w:i/>
          <w:sz w:val="24"/>
          <w:szCs w:val="24"/>
        </w:rPr>
        <w:t>Культурно-познавательная компетентность</w:t>
      </w:r>
      <w:r w:rsidRPr="00004A88">
        <w:rPr>
          <w:rFonts w:ascii="Times New Roman" w:hAnsi="Times New Roman"/>
          <w:i/>
          <w:sz w:val="24"/>
          <w:szCs w:val="24"/>
        </w:rPr>
        <w:t xml:space="preserve"> –</w:t>
      </w:r>
      <w:r w:rsidRPr="00004A88">
        <w:rPr>
          <w:rFonts w:ascii="Times New Roman" w:hAnsi="Times New Roman"/>
          <w:sz w:val="24"/>
          <w:szCs w:val="24"/>
        </w:rPr>
        <w:t xml:space="preserve">  это способность учащихся  осуществлять самостоятельный поиск и обработку информации в области искусства, используя современные технологии (метод проектов).  Ученики должны научиться:</w:t>
      </w:r>
    </w:p>
    <w:p w:rsidR="00A32D9E" w:rsidRPr="00004A88" w:rsidRDefault="00A32D9E" w:rsidP="00944F04">
      <w:pPr>
        <w:pStyle w:val="a3"/>
        <w:numPr>
          <w:ilvl w:val="0"/>
          <w:numId w:val="135"/>
        </w:numPr>
        <w:spacing w:before="0" w:beforeAutospacing="0" w:after="0" w:afterAutospacing="0"/>
        <w:ind w:right="150"/>
        <w:jc w:val="both"/>
        <w:rPr>
          <w:color w:val="000000"/>
        </w:rPr>
      </w:pPr>
      <w:r w:rsidRPr="00004A88">
        <w:rPr>
          <w:color w:val="000000"/>
        </w:rPr>
        <w:t>использовать для познания окружающего мира различные методы (наблюдения, моделирования и др.);</w:t>
      </w:r>
    </w:p>
    <w:p w:rsidR="00A32D9E" w:rsidRPr="00004A88" w:rsidRDefault="00A32D9E" w:rsidP="00944F04">
      <w:pPr>
        <w:pStyle w:val="a3"/>
        <w:numPr>
          <w:ilvl w:val="0"/>
          <w:numId w:val="135"/>
        </w:numPr>
        <w:spacing w:before="0" w:beforeAutospacing="0" w:after="0" w:afterAutospacing="0"/>
        <w:ind w:right="150"/>
        <w:jc w:val="both"/>
        <w:rPr>
          <w:color w:val="000000"/>
        </w:rPr>
      </w:pPr>
      <w:r w:rsidRPr="00004A88">
        <w:rPr>
          <w:color w:val="000000"/>
        </w:rPr>
        <w:t>определять структуру объекта познания, поиск и выделение значимых функциональных связей и отношений между частями целого;</w:t>
      </w:r>
    </w:p>
    <w:p w:rsidR="00A32D9E" w:rsidRPr="00004A88" w:rsidRDefault="00A32D9E" w:rsidP="00944F04">
      <w:pPr>
        <w:pStyle w:val="a3"/>
        <w:numPr>
          <w:ilvl w:val="0"/>
          <w:numId w:val="135"/>
        </w:numPr>
        <w:spacing w:before="0" w:beforeAutospacing="0" w:after="0" w:afterAutospacing="0"/>
        <w:ind w:right="150"/>
        <w:jc w:val="both"/>
        <w:rPr>
          <w:color w:val="000000"/>
        </w:rPr>
      </w:pPr>
      <w:r w:rsidRPr="00004A88">
        <w:rPr>
          <w:color w:val="000000"/>
        </w:rPr>
        <w:t>уметь разделять процессы на этапы;</w:t>
      </w:r>
    </w:p>
    <w:p w:rsidR="00A32D9E" w:rsidRPr="00004A88" w:rsidRDefault="00A32D9E" w:rsidP="00944F04">
      <w:pPr>
        <w:pStyle w:val="a3"/>
        <w:numPr>
          <w:ilvl w:val="0"/>
          <w:numId w:val="135"/>
        </w:numPr>
        <w:spacing w:before="0" w:beforeAutospacing="0" w:after="0" w:afterAutospacing="0"/>
        <w:ind w:right="150"/>
        <w:jc w:val="both"/>
        <w:rPr>
          <w:color w:val="000000"/>
        </w:rPr>
      </w:pPr>
      <w:r w:rsidRPr="00004A88">
        <w:rPr>
          <w:color w:val="000000"/>
        </w:rPr>
        <w:t>выделелять характерные причинно-следственные связи; сравнение, сопоставление, классификация по одному или нескольким предложенным основаниям;</w:t>
      </w:r>
    </w:p>
    <w:p w:rsidR="00A32D9E" w:rsidRPr="00004A88" w:rsidRDefault="00A32D9E" w:rsidP="00944F04">
      <w:pPr>
        <w:pStyle w:val="a3"/>
        <w:numPr>
          <w:ilvl w:val="0"/>
          <w:numId w:val="135"/>
        </w:numPr>
        <w:spacing w:before="0" w:beforeAutospacing="0" w:after="0" w:afterAutospacing="0"/>
        <w:ind w:right="150"/>
        <w:jc w:val="both"/>
        <w:rPr>
          <w:color w:val="000000"/>
        </w:rPr>
      </w:pPr>
      <w:r w:rsidRPr="00004A88">
        <w:t xml:space="preserve">творчески решать учебные и практические задачи: уметь искать оригинальное решение. </w:t>
      </w:r>
    </w:p>
    <w:p w:rsidR="00A32D9E" w:rsidRPr="00004A88" w:rsidRDefault="00A32D9E" w:rsidP="00944F04">
      <w:pPr>
        <w:rPr>
          <w:rFonts w:eastAsia="Courier New"/>
        </w:rPr>
      </w:pPr>
      <w:r w:rsidRPr="00004A88">
        <w:rPr>
          <w:b/>
          <w:i/>
        </w:rPr>
        <w:t>Социально-эстетическая компетентность</w:t>
      </w:r>
      <w:r w:rsidRPr="00004A88">
        <w:rPr>
          <w:i/>
        </w:rPr>
        <w:t xml:space="preserve"> </w:t>
      </w:r>
      <w:r w:rsidRPr="00004A88">
        <w:t xml:space="preserve">– готовность </w:t>
      </w:r>
      <w:r w:rsidRPr="00004A88">
        <w:rPr>
          <w:rFonts w:eastAsia="Courier New"/>
          <w:bCs/>
          <w:iCs/>
        </w:rPr>
        <w:t>развивать</w:t>
      </w:r>
      <w:r w:rsidRPr="00004A88">
        <w:rPr>
          <w:rFonts w:eastAsia="Courier New"/>
          <w:bCs/>
          <w:i/>
          <w:iCs/>
        </w:rPr>
        <w:t xml:space="preserve"> </w:t>
      </w:r>
      <w:r w:rsidRPr="00004A88">
        <w:rPr>
          <w:rFonts w:eastAsia="Courier New"/>
          <w:bCs/>
          <w:iCs/>
        </w:rPr>
        <w:t xml:space="preserve"> межкультурное взаимопонимание с использованием возможностей личных коммуникаций с носителями разных культур</w:t>
      </w:r>
      <w:r w:rsidRPr="00004A88">
        <w:rPr>
          <w:rFonts w:eastAsia="Courier New"/>
        </w:rPr>
        <w:t xml:space="preserve"> через знакомство</w:t>
      </w:r>
      <w:r w:rsidRPr="00004A88">
        <w:t xml:space="preserve"> с национальной и общечеловеческой культурой, духовно-нравственными основами жизни человека и человечества, отдельных народов</w:t>
      </w:r>
    </w:p>
    <w:p w:rsidR="00A32D9E" w:rsidRPr="00004A88" w:rsidRDefault="00A32D9E" w:rsidP="00944F04">
      <w:pPr>
        <w:pStyle w:val="af4"/>
        <w:tabs>
          <w:tab w:val="left" w:pos="8280"/>
        </w:tabs>
        <w:rPr>
          <w:rFonts w:ascii="Times New Roman" w:hAnsi="Times New Roman"/>
          <w:sz w:val="24"/>
          <w:szCs w:val="24"/>
        </w:rPr>
      </w:pPr>
      <w:r w:rsidRPr="00004A88">
        <w:rPr>
          <w:rFonts w:ascii="Times New Roman" w:hAnsi="Times New Roman"/>
          <w:sz w:val="24"/>
          <w:szCs w:val="24"/>
        </w:rPr>
        <w:t>на основе   работы в группе, коллективе, владении различными социальными ролями.</w:t>
      </w:r>
    </w:p>
    <w:p w:rsidR="00A32D9E" w:rsidRPr="00004A88" w:rsidRDefault="00A32D9E" w:rsidP="00944F04">
      <w:pPr>
        <w:pStyle w:val="af4"/>
        <w:tabs>
          <w:tab w:val="left" w:pos="8280"/>
        </w:tabs>
        <w:rPr>
          <w:rFonts w:ascii="Times New Roman" w:hAnsi="Times New Roman"/>
          <w:sz w:val="24"/>
          <w:szCs w:val="24"/>
        </w:rPr>
      </w:pPr>
      <w:r w:rsidRPr="00004A88">
        <w:rPr>
          <w:rFonts w:ascii="Times New Roman" w:hAnsi="Times New Roman"/>
          <w:sz w:val="24"/>
          <w:szCs w:val="24"/>
        </w:rPr>
        <w:t>Ученики должны научиться:</w:t>
      </w:r>
    </w:p>
    <w:p w:rsidR="00A32D9E" w:rsidRPr="00004A88" w:rsidRDefault="00A32D9E" w:rsidP="00944F04">
      <w:pPr>
        <w:pStyle w:val="a3"/>
        <w:numPr>
          <w:ilvl w:val="0"/>
          <w:numId w:val="136"/>
        </w:numPr>
        <w:spacing w:before="0" w:beforeAutospacing="0" w:after="0" w:afterAutospacing="0"/>
        <w:ind w:right="150"/>
        <w:rPr>
          <w:color w:val="000000"/>
        </w:rPr>
      </w:pPr>
      <w:r w:rsidRPr="00004A88">
        <w:rPr>
          <w:color w:val="000000"/>
        </w:rPr>
        <w:t>адекватное воспринимать художественные произведения и передавать его содержание в соответствии с целью учебного задания;</w:t>
      </w:r>
    </w:p>
    <w:p w:rsidR="00A32D9E" w:rsidRPr="00004A88" w:rsidRDefault="00A32D9E" w:rsidP="00944F04">
      <w:pPr>
        <w:pStyle w:val="a3"/>
        <w:numPr>
          <w:ilvl w:val="0"/>
          <w:numId w:val="136"/>
        </w:numPr>
        <w:spacing w:before="0" w:beforeAutospacing="0" w:after="0" w:afterAutospacing="0"/>
        <w:ind w:right="150"/>
        <w:rPr>
          <w:color w:val="000000"/>
        </w:rPr>
      </w:pPr>
      <w:r w:rsidRPr="00004A88">
        <w:rPr>
          <w:color w:val="000000"/>
        </w:rPr>
        <w:t>вступать в общение с произведением искусства и друг с другом по поводу искусства, участвовать в диалоге;</w:t>
      </w:r>
    </w:p>
    <w:p w:rsidR="00A32D9E" w:rsidRPr="00004A88" w:rsidRDefault="00A32D9E" w:rsidP="00944F04">
      <w:pPr>
        <w:pStyle w:val="a3"/>
        <w:numPr>
          <w:ilvl w:val="0"/>
          <w:numId w:val="136"/>
        </w:numPr>
        <w:spacing w:before="0" w:beforeAutospacing="0" w:after="0" w:afterAutospacing="0"/>
        <w:ind w:right="150"/>
        <w:rPr>
          <w:color w:val="000000"/>
        </w:rPr>
      </w:pPr>
      <w:r w:rsidRPr="00004A88">
        <w:rPr>
          <w:color w:val="000000"/>
        </w:rPr>
        <w:t>выбирать и использовать адекватные выразительные средства языка культуры и знаковых систем;</w:t>
      </w:r>
    </w:p>
    <w:p w:rsidR="00A32D9E" w:rsidRPr="00004A88" w:rsidRDefault="00A32D9E" w:rsidP="00944F04">
      <w:pPr>
        <w:pStyle w:val="a3"/>
        <w:numPr>
          <w:ilvl w:val="0"/>
          <w:numId w:val="136"/>
        </w:numPr>
        <w:spacing w:before="0" w:beforeAutospacing="0" w:after="0" w:afterAutospacing="0"/>
        <w:ind w:right="150"/>
        <w:rPr>
          <w:color w:val="000000"/>
        </w:rPr>
      </w:pPr>
      <w:r w:rsidRPr="00004A88">
        <w:rPr>
          <w:color w:val="000000"/>
        </w:rPr>
        <w:t>использовать различные источники информации;</w:t>
      </w:r>
    </w:p>
    <w:p w:rsidR="00A32D9E" w:rsidRPr="00004A88" w:rsidRDefault="00A32D9E" w:rsidP="00944F04">
      <w:pPr>
        <w:pStyle w:val="a3"/>
        <w:numPr>
          <w:ilvl w:val="0"/>
          <w:numId w:val="136"/>
        </w:numPr>
        <w:spacing w:before="0" w:beforeAutospacing="0" w:after="0" w:afterAutospacing="0"/>
        <w:ind w:right="150"/>
        <w:rPr>
          <w:color w:val="000000"/>
        </w:rPr>
      </w:pPr>
      <w:r w:rsidRPr="00004A88">
        <w:rPr>
          <w:color w:val="000000"/>
        </w:rPr>
        <w:t>оценивать свои учебные достижения и эмоциональное состояние;</w:t>
      </w:r>
    </w:p>
    <w:p w:rsidR="00A32D9E" w:rsidRPr="00004A88" w:rsidRDefault="00A32D9E" w:rsidP="00944F04">
      <w:pPr>
        <w:pStyle w:val="a3"/>
        <w:numPr>
          <w:ilvl w:val="0"/>
          <w:numId w:val="136"/>
        </w:numPr>
        <w:spacing w:before="0" w:beforeAutospacing="0" w:after="0" w:afterAutospacing="0"/>
        <w:ind w:right="150"/>
        <w:rPr>
          <w:color w:val="000000"/>
        </w:rPr>
      </w:pPr>
      <w:r w:rsidRPr="00004A88">
        <w:t>владеть умениями совместной деятельности и оцениванием своей  деятельности с точки зрения эстетических ценностей.</w:t>
      </w:r>
    </w:p>
    <w:p w:rsidR="00A32D9E" w:rsidRPr="00004A88" w:rsidRDefault="00A32D9E" w:rsidP="00944F04">
      <w:pPr>
        <w:pStyle w:val="a3"/>
        <w:spacing w:before="150" w:beforeAutospacing="0" w:after="150" w:afterAutospacing="0"/>
        <w:ind w:left="150" w:right="150" w:firstLine="210"/>
        <w:jc w:val="both"/>
        <w:rPr>
          <w:color w:val="000000"/>
        </w:rPr>
      </w:pPr>
      <w:r w:rsidRPr="00004A88">
        <w:rPr>
          <w:b/>
          <w:i/>
        </w:rPr>
        <w:t>Художественно-творческая компетентность</w:t>
      </w:r>
      <w:r w:rsidRPr="00004A88">
        <w:rPr>
          <w:i/>
        </w:rPr>
        <w:t xml:space="preserve"> </w:t>
      </w:r>
      <w:r w:rsidRPr="00004A88">
        <w:t xml:space="preserve">- </w:t>
      </w:r>
      <w:r w:rsidRPr="00004A88">
        <w:rPr>
          <w:color w:val="000000"/>
        </w:rPr>
        <w:t xml:space="preserve"> выражение личных впечатлений о произведениях отечественной и мировой культуры в разнообразных видах и формах художественного творчества, реализованных в индивидуальных и коллективных работах над проектами.</w:t>
      </w:r>
    </w:p>
    <w:p w:rsidR="00A32D9E" w:rsidRPr="00004A88" w:rsidRDefault="00A32D9E" w:rsidP="00944F04">
      <w:pPr>
        <w:spacing w:before="100" w:beforeAutospacing="1"/>
        <w:ind w:firstLine="706"/>
      </w:pPr>
      <w:r w:rsidRPr="00004A88">
        <w:rPr>
          <w:bCs/>
        </w:rPr>
        <w:t>Развитие творческих способностей школьников</w:t>
      </w:r>
      <w:r w:rsidRPr="00004A88">
        <w:rPr>
          <w:b/>
          <w:bCs/>
        </w:rPr>
        <w:t> </w:t>
      </w:r>
      <w:r w:rsidRPr="00004A88">
        <w:t>реализуется в проектных, поисково-исследовательских, индивидуальных, групповых и консультативных видах учебной деятельности. Эта работа осуществляется на основе конкретно-чувственного восприятия произведения искусства, развития способностей к отбору и анализу информации, использования новейших компьютерных технологий. К наиболее приоритетным следует отнести концертно-исполнительскую, сценическую, выставочную, игровую и краеведческую деятельность учащихся. Защита творческих проектов, написание рефератов, участие в научно-практических конференциях, диспутах, дискуссиях, конкурсах и экскурсиях и т.п. призваны обеспечить оптимальное решение проблемы развития творческих способностей учащихся.</w:t>
      </w:r>
    </w:p>
    <w:p w:rsidR="00A32D9E" w:rsidRPr="00004A88" w:rsidRDefault="00A32D9E" w:rsidP="00944F04">
      <w:pPr>
        <w:spacing w:before="100" w:beforeAutospacing="1"/>
        <w:rPr>
          <w:color w:val="000000"/>
        </w:rPr>
      </w:pPr>
      <w:r w:rsidRPr="00004A88">
        <w:rPr>
          <w:color w:val="000000"/>
        </w:rPr>
        <w:t xml:space="preserve"> Ученики должны:</w:t>
      </w:r>
    </w:p>
    <w:p w:rsidR="00A32D9E" w:rsidRPr="00004A88" w:rsidRDefault="00A32D9E" w:rsidP="00944F04">
      <w:pPr>
        <w:numPr>
          <w:ilvl w:val="0"/>
          <w:numId w:val="137"/>
        </w:numPr>
      </w:pPr>
      <w:r w:rsidRPr="00004A88">
        <w:t>участвовать в учебном сотрудничестве и творческой деятельности на основе уважения к художественным интересам сверстников.</w:t>
      </w:r>
    </w:p>
    <w:p w:rsidR="00A32D9E" w:rsidRPr="00004A88" w:rsidRDefault="00A32D9E" w:rsidP="00944F04">
      <w:pPr>
        <w:numPr>
          <w:ilvl w:val="0"/>
          <w:numId w:val="137"/>
        </w:numPr>
      </w:pPr>
      <w:r w:rsidRPr="00004A88">
        <w:lastRenderedPageBreak/>
        <w:t>овладеть умениями и навыками для эмоционального воплощения художественно-творческих идей в разных видах искусства;</w:t>
      </w:r>
    </w:p>
    <w:p w:rsidR="00A32D9E" w:rsidRPr="00004A88" w:rsidRDefault="00A32D9E" w:rsidP="00944F04">
      <w:pPr>
        <w:numPr>
          <w:ilvl w:val="0"/>
          <w:numId w:val="137"/>
        </w:numPr>
      </w:pPr>
      <w:r w:rsidRPr="00004A88">
        <w:t>осознанно применять специальную терминологии для обоснования собственной точки зрения в отношении проблем искусства и жизни;</w:t>
      </w:r>
    </w:p>
    <w:p w:rsidR="00A32D9E" w:rsidRPr="00004A88" w:rsidRDefault="00A32D9E" w:rsidP="00944F04">
      <w:pPr>
        <w:numPr>
          <w:ilvl w:val="0"/>
          <w:numId w:val="137"/>
        </w:numPr>
      </w:pPr>
      <w:r w:rsidRPr="00004A88">
        <w:t xml:space="preserve">уметь ориентироваться в современном информационном пространстве (дизайн, плакаты, пиктограммы, реклама, зрелищные искусства). </w:t>
      </w:r>
    </w:p>
    <w:p w:rsidR="00A32D9E" w:rsidRPr="00004A88" w:rsidRDefault="00A32D9E" w:rsidP="00944F04">
      <w:pPr>
        <w:numPr>
          <w:ilvl w:val="0"/>
          <w:numId w:val="137"/>
        </w:numPr>
      </w:pPr>
      <w:r w:rsidRPr="00004A88">
        <w:t>использовать приобретенные знания, практические умения и навыки общения с искусством в учебной деятельности, при организации досуга, творчества, самообразования, при выборе направления своего культурного развития.</w:t>
      </w:r>
    </w:p>
    <w:p w:rsidR="00A32D9E" w:rsidRPr="00004A88" w:rsidRDefault="00A32D9E" w:rsidP="00944F04">
      <w:pPr>
        <w:numPr>
          <w:ilvl w:val="0"/>
          <w:numId w:val="137"/>
        </w:numPr>
        <w:spacing w:before="100" w:beforeAutospacing="1"/>
        <w:rPr>
          <w:color w:val="000000"/>
        </w:rPr>
      </w:pPr>
      <w:r w:rsidRPr="00004A88">
        <w:t>выражать личные впечатления в форме эссе, отзывов, рецензий на спектакль, фильм, клип, концерт, выставку, телепередачу и т.д..</w:t>
      </w:r>
    </w:p>
    <w:p w:rsidR="00A32D9E" w:rsidRPr="00004A88" w:rsidRDefault="00A32D9E" w:rsidP="00944F04">
      <w:pPr>
        <w:pStyle w:val="af4"/>
        <w:ind w:left="360"/>
        <w:jc w:val="both"/>
        <w:rPr>
          <w:rFonts w:ascii="Times New Roman" w:hAnsi="Times New Roman"/>
          <w:sz w:val="24"/>
          <w:szCs w:val="24"/>
        </w:rPr>
      </w:pPr>
    </w:p>
    <w:p w:rsidR="00A32D9E" w:rsidRPr="00004A88" w:rsidRDefault="00A32D9E" w:rsidP="00944F04">
      <w:pPr>
        <w:ind w:left="547" w:hanging="547"/>
        <w:textAlignment w:val="baseline"/>
        <w:rPr>
          <w:b/>
          <w:color w:val="000000"/>
          <w:kern w:val="24"/>
        </w:rPr>
      </w:pPr>
      <w:r w:rsidRPr="00004A88">
        <w:rPr>
          <w:b/>
          <w:color w:val="000000"/>
          <w:kern w:val="24"/>
        </w:rPr>
        <w:t>2.4. Связь ключевых и предметных компетентностей</w:t>
      </w:r>
    </w:p>
    <w:p w:rsidR="00A32D9E" w:rsidRPr="00004A88" w:rsidRDefault="00A32D9E" w:rsidP="00944F04">
      <w:pPr>
        <w:pStyle w:val="af4"/>
        <w:ind w:firstLine="567"/>
        <w:jc w:val="both"/>
        <w:rPr>
          <w:rFonts w:ascii="Times New Roman" w:hAnsi="Times New Roman"/>
          <w:sz w:val="24"/>
          <w:szCs w:val="24"/>
        </w:rPr>
      </w:pPr>
      <w:r w:rsidRPr="00004A88">
        <w:rPr>
          <w:rFonts w:ascii="Times New Roman" w:hAnsi="Times New Roman"/>
          <w:sz w:val="24"/>
          <w:szCs w:val="24"/>
        </w:rPr>
        <w:t xml:space="preserve">В процессе изучения курса ОиМХК  у школьников находят развитие ключевые компетентности: </w:t>
      </w:r>
      <w:r w:rsidRPr="00004A88">
        <w:rPr>
          <w:rFonts w:ascii="Times New Roman" w:hAnsi="Times New Roman"/>
          <w:i/>
          <w:sz w:val="24"/>
          <w:szCs w:val="24"/>
        </w:rPr>
        <w:t>информационная, социально-коммуникативная, самоорганизации и разрешения проблем</w:t>
      </w:r>
      <w:r w:rsidRPr="00004A88">
        <w:rPr>
          <w:rFonts w:ascii="Times New Roman" w:hAnsi="Times New Roman"/>
          <w:sz w:val="24"/>
          <w:szCs w:val="24"/>
        </w:rPr>
        <w:t xml:space="preserve"> и формируются предметные:</w:t>
      </w:r>
    </w:p>
    <w:p w:rsidR="00A32D9E" w:rsidRPr="00004A88" w:rsidRDefault="00A32D9E" w:rsidP="00944F04">
      <w:pPr>
        <w:pStyle w:val="af4"/>
        <w:jc w:val="both"/>
        <w:rPr>
          <w:rFonts w:ascii="Times New Roman" w:hAnsi="Times New Roman"/>
          <w:bCs/>
          <w:iCs/>
          <w:sz w:val="24"/>
          <w:szCs w:val="24"/>
        </w:rPr>
      </w:pPr>
      <w:r w:rsidRPr="00004A88">
        <w:rPr>
          <w:rFonts w:ascii="Times New Roman" w:hAnsi="Times New Roman"/>
          <w:b/>
          <w:i/>
          <w:sz w:val="24"/>
          <w:szCs w:val="24"/>
        </w:rPr>
        <w:t xml:space="preserve">      Информационная компетентность</w:t>
      </w:r>
      <w:r w:rsidRPr="00004A88">
        <w:rPr>
          <w:rFonts w:ascii="Times New Roman" w:hAnsi="Times New Roman"/>
          <w:b/>
          <w:sz w:val="24"/>
          <w:szCs w:val="24"/>
        </w:rPr>
        <w:t xml:space="preserve"> </w:t>
      </w:r>
      <w:r w:rsidRPr="00004A88">
        <w:rPr>
          <w:rFonts w:ascii="Times New Roman" w:hAnsi="Times New Roman"/>
          <w:sz w:val="24"/>
          <w:szCs w:val="24"/>
        </w:rPr>
        <w:t>как г</w:t>
      </w:r>
      <w:r w:rsidRPr="00004A88">
        <w:rPr>
          <w:rFonts w:ascii="Times New Roman" w:hAnsi="Times New Roman"/>
          <w:bCs/>
          <w:iCs/>
          <w:sz w:val="24"/>
          <w:szCs w:val="24"/>
        </w:rPr>
        <w:t xml:space="preserve">отовность использовать информацию из различных источников, как текстовых, так и </w:t>
      </w:r>
      <w:r w:rsidRPr="00004A88">
        <w:rPr>
          <w:rFonts w:ascii="Times New Roman" w:eastAsia="Courier New" w:hAnsi="Times New Roman"/>
          <w:bCs/>
          <w:i/>
          <w:iCs/>
          <w:sz w:val="24"/>
          <w:szCs w:val="24"/>
        </w:rPr>
        <w:t>визуальных</w:t>
      </w:r>
      <w:r w:rsidRPr="00004A88">
        <w:rPr>
          <w:rFonts w:ascii="Times New Roman" w:hAnsi="Times New Roman"/>
          <w:bCs/>
          <w:iCs/>
          <w:sz w:val="24"/>
          <w:szCs w:val="24"/>
        </w:rPr>
        <w:t>, для планирования и осуществления своей деятельности, делать аргументированные выводы. Позволяет человеку принимать осознанные решения на основе критически осмысленной информации.</w:t>
      </w:r>
    </w:p>
    <w:p w:rsidR="00A32D9E" w:rsidRPr="00004A88" w:rsidRDefault="00A32D9E" w:rsidP="00944F04">
      <w:pPr>
        <w:suppressAutoHyphens/>
        <w:rPr>
          <w:rFonts w:eastAsia="Courier New"/>
        </w:rPr>
      </w:pPr>
      <w:r w:rsidRPr="00004A88">
        <w:rPr>
          <w:rFonts w:eastAsia="Courier New"/>
          <w:b/>
          <w:i/>
        </w:rPr>
        <w:t xml:space="preserve">     Социально</w:t>
      </w:r>
      <w:r w:rsidRPr="00004A88">
        <w:rPr>
          <w:rFonts w:eastAsia="Courier New"/>
          <w:b/>
          <w:i/>
        </w:rPr>
        <w:softHyphen/>
        <w:t>коммуникативная</w:t>
      </w:r>
      <w:r w:rsidRPr="00004A88">
        <w:rPr>
          <w:rFonts w:eastAsia="Courier New"/>
          <w:b/>
        </w:rPr>
        <w:t xml:space="preserve"> компетентность </w:t>
      </w:r>
      <w:r w:rsidRPr="00004A88">
        <w:rPr>
          <w:rFonts w:eastAsia="Courier New"/>
        </w:rPr>
        <w:t xml:space="preserve">как готовность </w:t>
      </w:r>
    </w:p>
    <w:p w:rsidR="00A32D9E" w:rsidRPr="00004A88" w:rsidRDefault="00A32D9E" w:rsidP="00944F04">
      <w:pPr>
        <w:pStyle w:val="af4"/>
        <w:numPr>
          <w:ilvl w:val="0"/>
          <w:numId w:val="138"/>
        </w:numPr>
        <w:rPr>
          <w:rFonts w:ascii="Times New Roman" w:eastAsia="Courier New" w:hAnsi="Times New Roman"/>
          <w:bCs/>
          <w:iCs/>
          <w:sz w:val="24"/>
          <w:szCs w:val="24"/>
        </w:rPr>
      </w:pPr>
      <w:r w:rsidRPr="00004A88">
        <w:rPr>
          <w:rFonts w:ascii="Times New Roman" w:eastAsia="Courier New" w:hAnsi="Times New Roman"/>
          <w:bCs/>
          <w:i/>
          <w:iCs/>
          <w:sz w:val="24"/>
          <w:szCs w:val="24"/>
        </w:rPr>
        <w:t>объяснять свою культурную принадлежность на основе признания культурного многообразия мира</w:t>
      </w:r>
      <w:r w:rsidRPr="00004A88">
        <w:rPr>
          <w:rFonts w:ascii="Times New Roman" w:eastAsia="Courier New" w:hAnsi="Times New Roman"/>
          <w:b/>
          <w:sz w:val="24"/>
          <w:szCs w:val="24"/>
        </w:rPr>
        <w:t xml:space="preserve">, </w:t>
      </w:r>
      <w:r w:rsidRPr="00004A88">
        <w:rPr>
          <w:rFonts w:ascii="Times New Roman" w:eastAsia="Courier New" w:hAnsi="Times New Roman"/>
          <w:sz w:val="24"/>
          <w:szCs w:val="24"/>
        </w:rPr>
        <w:t xml:space="preserve">соотносить свои устремления с интересами других людей и социальных групп, цивилизованно отстаивать свою точку зрения на основе </w:t>
      </w:r>
      <w:r w:rsidRPr="00004A88">
        <w:rPr>
          <w:rFonts w:ascii="Times New Roman" w:eastAsia="Courier New" w:hAnsi="Times New Roman"/>
          <w:i/>
          <w:sz w:val="24"/>
          <w:szCs w:val="24"/>
        </w:rPr>
        <w:t>признания разнообразия позиций и уважительного отношения к ценностям (религиозным, этническим, профессиональным, личностным и т.п.) других людей</w:t>
      </w:r>
      <w:r w:rsidRPr="00004A88">
        <w:rPr>
          <w:rFonts w:ascii="Times New Roman" w:eastAsia="Courier New" w:hAnsi="Times New Roman"/>
          <w:sz w:val="24"/>
          <w:szCs w:val="24"/>
        </w:rPr>
        <w:t>;</w:t>
      </w:r>
    </w:p>
    <w:p w:rsidR="00A32D9E" w:rsidRPr="00004A88" w:rsidRDefault="00A32D9E" w:rsidP="00944F04">
      <w:pPr>
        <w:pStyle w:val="af4"/>
        <w:numPr>
          <w:ilvl w:val="0"/>
          <w:numId w:val="138"/>
        </w:numPr>
        <w:rPr>
          <w:rFonts w:ascii="Times New Roman" w:eastAsia="Courier New" w:hAnsi="Times New Roman"/>
          <w:sz w:val="24"/>
          <w:szCs w:val="24"/>
        </w:rPr>
      </w:pPr>
      <w:r w:rsidRPr="00004A88">
        <w:rPr>
          <w:rFonts w:ascii="Times New Roman" w:eastAsia="Courier New" w:hAnsi="Times New Roman"/>
          <w:sz w:val="24"/>
          <w:szCs w:val="24"/>
        </w:rPr>
        <w:t xml:space="preserve">получать в диалоге необходимую информацию и представлять </w:t>
      </w:r>
      <w:r w:rsidRPr="00004A88">
        <w:rPr>
          <w:rFonts w:ascii="Times New Roman" w:eastAsia="Courier New" w:hAnsi="Times New Roman"/>
          <w:bCs/>
          <w:iCs/>
          <w:sz w:val="24"/>
          <w:szCs w:val="24"/>
        </w:rPr>
        <w:t>ее в устном и письменном виде для разрешения личностных, социальных и профессиональных проблем;</w:t>
      </w:r>
    </w:p>
    <w:p w:rsidR="00A32D9E" w:rsidRPr="00004A88" w:rsidRDefault="00A32D9E" w:rsidP="00944F04">
      <w:pPr>
        <w:pStyle w:val="af4"/>
        <w:numPr>
          <w:ilvl w:val="0"/>
          <w:numId w:val="138"/>
        </w:numPr>
        <w:rPr>
          <w:rFonts w:ascii="Times New Roman" w:eastAsia="Courier New" w:hAnsi="Times New Roman"/>
          <w:sz w:val="24"/>
          <w:szCs w:val="24"/>
        </w:rPr>
      </w:pPr>
      <w:r w:rsidRPr="00004A88">
        <w:rPr>
          <w:rFonts w:ascii="Times New Roman" w:eastAsia="Courier New" w:hAnsi="Times New Roman"/>
          <w:bCs/>
          <w:iCs/>
          <w:sz w:val="24"/>
          <w:szCs w:val="24"/>
        </w:rPr>
        <w:t xml:space="preserve">развивать </w:t>
      </w:r>
      <w:r w:rsidRPr="00004A88">
        <w:rPr>
          <w:rFonts w:ascii="Times New Roman" w:eastAsia="Courier New" w:hAnsi="Times New Roman"/>
          <w:bCs/>
          <w:i/>
          <w:iCs/>
          <w:sz w:val="24"/>
          <w:szCs w:val="24"/>
        </w:rPr>
        <w:t>межкультурное взаимопонимание</w:t>
      </w:r>
      <w:r w:rsidRPr="00004A88">
        <w:rPr>
          <w:rFonts w:ascii="Times New Roman" w:eastAsia="Courier New" w:hAnsi="Times New Roman"/>
          <w:bCs/>
          <w:iCs/>
          <w:sz w:val="24"/>
          <w:szCs w:val="24"/>
        </w:rPr>
        <w:t xml:space="preserve"> с использованием возможностей личных коммуникаций с носителями разных культур.</w:t>
      </w:r>
    </w:p>
    <w:p w:rsidR="00A32D9E" w:rsidRPr="00004A88" w:rsidRDefault="00A32D9E" w:rsidP="00944F04">
      <w:pPr>
        <w:pStyle w:val="af4"/>
        <w:rPr>
          <w:rFonts w:ascii="Times New Roman" w:hAnsi="Times New Roman"/>
          <w:sz w:val="24"/>
          <w:szCs w:val="24"/>
        </w:rPr>
      </w:pPr>
      <w:r w:rsidRPr="00004A88">
        <w:rPr>
          <w:rFonts w:ascii="Times New Roman" w:hAnsi="Times New Roman"/>
          <w:b/>
          <w:i/>
          <w:sz w:val="24"/>
          <w:szCs w:val="24"/>
        </w:rPr>
        <w:t xml:space="preserve">      Компетенция самоорганизации и разрешения проблем</w:t>
      </w:r>
      <w:r w:rsidRPr="00004A88">
        <w:rPr>
          <w:rFonts w:ascii="Times New Roman" w:hAnsi="Times New Roman"/>
          <w:b/>
          <w:sz w:val="24"/>
          <w:szCs w:val="24"/>
        </w:rPr>
        <w:t xml:space="preserve"> </w:t>
      </w:r>
      <w:r w:rsidRPr="00004A88">
        <w:rPr>
          <w:rFonts w:ascii="Times New Roman" w:hAnsi="Times New Roman"/>
          <w:sz w:val="24"/>
          <w:szCs w:val="24"/>
        </w:rPr>
        <w:t xml:space="preserve">как способность </w:t>
      </w:r>
      <w:r w:rsidRPr="00004A88">
        <w:rPr>
          <w:rFonts w:ascii="Times New Roman" w:hAnsi="Times New Roman"/>
          <w:i/>
          <w:sz w:val="24"/>
          <w:szCs w:val="24"/>
        </w:rPr>
        <w:t>интерпретировать произведения определенных авторов</w:t>
      </w:r>
      <w:r w:rsidRPr="00004A88">
        <w:rPr>
          <w:rFonts w:ascii="Times New Roman" w:hAnsi="Times New Roman"/>
          <w:sz w:val="24"/>
          <w:szCs w:val="24"/>
        </w:rPr>
        <w:t xml:space="preserve"> для выражения личного или группового мнения. Готовность к организации своего досуга или досуга других людей средствами искусства.</w:t>
      </w:r>
    </w:p>
    <w:p w:rsidR="00A32D9E" w:rsidRPr="00004A88" w:rsidRDefault="00A32D9E" w:rsidP="00944F04">
      <w:pPr>
        <w:ind w:left="547" w:hanging="547"/>
        <w:textAlignment w:val="baseline"/>
        <w:rPr>
          <w:b/>
          <w:color w:val="000000"/>
          <w:kern w:val="24"/>
        </w:rPr>
      </w:pPr>
    </w:p>
    <w:p w:rsidR="00A32D9E" w:rsidRPr="00004A88" w:rsidRDefault="00A32D9E" w:rsidP="00944F04">
      <w:pPr>
        <w:ind w:left="547" w:hanging="547"/>
        <w:textAlignment w:val="baseline"/>
        <w:rPr>
          <w:color w:val="000000"/>
          <w:kern w:val="24"/>
        </w:rPr>
      </w:pPr>
      <w:r w:rsidRPr="00004A88">
        <w:rPr>
          <w:color w:val="000000"/>
          <w:kern w:val="24"/>
        </w:rPr>
        <w:t>Ключевые компетентности тесно связаны с предметными. Они имеют общие цели:</w:t>
      </w:r>
    </w:p>
    <w:p w:rsidR="00A32D9E" w:rsidRPr="00004A88" w:rsidRDefault="00A32D9E" w:rsidP="00944F04">
      <w:pPr>
        <w:numPr>
          <w:ilvl w:val="0"/>
          <w:numId w:val="128"/>
        </w:numPr>
        <w:textAlignment w:val="baseline"/>
        <w:rPr>
          <w:color w:val="000000"/>
          <w:kern w:val="24"/>
        </w:rPr>
      </w:pPr>
      <w:r w:rsidRPr="00004A88">
        <w:rPr>
          <w:color w:val="000000"/>
          <w:kern w:val="24"/>
        </w:rPr>
        <w:t>улучшить осведомленность учеников об отечественной и других культурах;</w:t>
      </w:r>
    </w:p>
    <w:p w:rsidR="00A32D9E" w:rsidRPr="00004A88" w:rsidRDefault="00A32D9E" w:rsidP="00944F04">
      <w:pPr>
        <w:numPr>
          <w:ilvl w:val="0"/>
          <w:numId w:val="128"/>
        </w:numPr>
        <w:textAlignment w:val="baseline"/>
        <w:rPr>
          <w:color w:val="000000"/>
          <w:kern w:val="24"/>
        </w:rPr>
      </w:pPr>
      <w:r w:rsidRPr="00004A88">
        <w:rPr>
          <w:color w:val="000000"/>
          <w:kern w:val="24"/>
        </w:rPr>
        <w:t>воспитать  в учениках толерантность по отношению к другим культурам;</w:t>
      </w:r>
    </w:p>
    <w:p w:rsidR="00A32D9E" w:rsidRPr="00004A88" w:rsidRDefault="00A32D9E" w:rsidP="00944F04">
      <w:pPr>
        <w:numPr>
          <w:ilvl w:val="0"/>
          <w:numId w:val="128"/>
        </w:numPr>
        <w:textAlignment w:val="baseline"/>
        <w:rPr>
          <w:color w:val="000000"/>
          <w:kern w:val="24"/>
        </w:rPr>
      </w:pPr>
      <w:r w:rsidRPr="00004A88">
        <w:rPr>
          <w:color w:val="000000"/>
          <w:kern w:val="24"/>
        </w:rPr>
        <w:t>поддержать ученика в формировании его личного  критического отношения к культурным ценностям;</w:t>
      </w:r>
    </w:p>
    <w:p w:rsidR="00A32D9E" w:rsidRPr="00004A88" w:rsidRDefault="00A32D9E" w:rsidP="00944F04">
      <w:pPr>
        <w:numPr>
          <w:ilvl w:val="0"/>
          <w:numId w:val="128"/>
        </w:numPr>
        <w:textAlignment w:val="baseline"/>
        <w:rPr>
          <w:color w:val="000000"/>
          <w:kern w:val="24"/>
        </w:rPr>
      </w:pPr>
      <w:r w:rsidRPr="00004A88">
        <w:rPr>
          <w:color w:val="000000"/>
          <w:kern w:val="24"/>
        </w:rPr>
        <w:t>помочь ученику в формировании представления о взаимосвязанности и взаимообогащения различных культур.</w:t>
      </w:r>
    </w:p>
    <w:p w:rsidR="00A32D9E" w:rsidRPr="00004A88" w:rsidRDefault="00A32D9E" w:rsidP="00944F04">
      <w:pPr>
        <w:ind w:left="547" w:hanging="547"/>
        <w:textAlignment w:val="baseline"/>
        <w:rPr>
          <w:color w:val="000000"/>
          <w:kern w:val="24"/>
        </w:rPr>
      </w:pPr>
    </w:p>
    <w:p w:rsidR="00944F04" w:rsidRDefault="00A32D9E" w:rsidP="00944F04">
      <w:pPr>
        <w:ind w:left="547" w:hanging="547"/>
        <w:textAlignment w:val="baseline"/>
        <w:rPr>
          <w:color w:val="000000"/>
          <w:kern w:val="24"/>
        </w:rPr>
      </w:pPr>
      <w:r w:rsidRPr="00004A88">
        <w:rPr>
          <w:color w:val="000000"/>
          <w:kern w:val="24"/>
        </w:rPr>
        <w:t xml:space="preserve"> </w:t>
      </w:r>
    </w:p>
    <w:p w:rsidR="00944F04" w:rsidRDefault="00944F04" w:rsidP="00944F04">
      <w:pPr>
        <w:ind w:left="547" w:hanging="547"/>
        <w:textAlignment w:val="baseline"/>
        <w:rPr>
          <w:color w:val="000000"/>
          <w:kern w:val="24"/>
        </w:rPr>
      </w:pPr>
    </w:p>
    <w:p w:rsidR="00944F04" w:rsidRDefault="00944F04" w:rsidP="00944F04">
      <w:pPr>
        <w:ind w:left="547" w:hanging="547"/>
        <w:textAlignment w:val="baseline"/>
        <w:rPr>
          <w:color w:val="000000"/>
          <w:kern w:val="24"/>
        </w:rPr>
      </w:pPr>
    </w:p>
    <w:p w:rsidR="00944F04" w:rsidRDefault="00944F04" w:rsidP="00944F04">
      <w:pPr>
        <w:ind w:left="547" w:hanging="547"/>
        <w:textAlignment w:val="baseline"/>
        <w:rPr>
          <w:color w:val="000000"/>
          <w:kern w:val="24"/>
        </w:rPr>
      </w:pPr>
    </w:p>
    <w:p w:rsidR="00A32D9E" w:rsidRPr="00004A88" w:rsidRDefault="00A32D9E" w:rsidP="00944F04">
      <w:pPr>
        <w:ind w:left="547" w:hanging="547"/>
        <w:textAlignment w:val="baseline"/>
        <w:rPr>
          <w:b/>
          <w:color w:val="000000"/>
          <w:kern w:val="24"/>
        </w:rPr>
      </w:pPr>
      <w:r w:rsidRPr="00004A88">
        <w:rPr>
          <w:b/>
          <w:color w:val="000000"/>
          <w:kern w:val="24"/>
        </w:rPr>
        <w:t>2.5. Содержательные линии предмета. Распределение учебного материала по содержательным линиям и классам</w:t>
      </w:r>
    </w:p>
    <w:p w:rsidR="00A32D9E" w:rsidRPr="00004A88" w:rsidRDefault="00A32D9E" w:rsidP="00944F04">
      <w:pPr>
        <w:ind w:left="547" w:hanging="547"/>
        <w:textAlignment w:val="baseline"/>
        <w:rPr>
          <w:color w:val="000000"/>
          <w:kern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420"/>
        <w:gridCol w:w="10587"/>
      </w:tblGrid>
      <w:tr w:rsidR="00A32D9E" w:rsidRPr="00004A88" w:rsidTr="00385DFF">
        <w:tc>
          <w:tcPr>
            <w:tcW w:w="568" w:type="dxa"/>
            <w:shd w:val="clear" w:color="auto" w:fill="auto"/>
          </w:tcPr>
          <w:p w:rsidR="00A32D9E" w:rsidRPr="00004A88" w:rsidRDefault="00A32D9E" w:rsidP="00944F04">
            <w:pPr>
              <w:jc w:val="center"/>
              <w:textAlignment w:val="baseline"/>
              <w:rPr>
                <w:b/>
                <w:color w:val="000000"/>
                <w:kern w:val="24"/>
              </w:rPr>
            </w:pPr>
            <w:r w:rsidRPr="00004A88">
              <w:rPr>
                <w:b/>
                <w:color w:val="000000"/>
                <w:kern w:val="24"/>
              </w:rPr>
              <w:t>№</w:t>
            </w:r>
          </w:p>
        </w:tc>
        <w:tc>
          <w:tcPr>
            <w:tcW w:w="2420" w:type="dxa"/>
            <w:shd w:val="clear" w:color="auto" w:fill="auto"/>
          </w:tcPr>
          <w:p w:rsidR="00A32D9E" w:rsidRPr="00004A88" w:rsidRDefault="00A32D9E" w:rsidP="00944F04">
            <w:pPr>
              <w:jc w:val="center"/>
              <w:textAlignment w:val="baseline"/>
              <w:rPr>
                <w:b/>
                <w:color w:val="000000"/>
                <w:kern w:val="24"/>
              </w:rPr>
            </w:pPr>
            <w:r w:rsidRPr="00004A88">
              <w:rPr>
                <w:b/>
                <w:color w:val="000000"/>
                <w:kern w:val="24"/>
              </w:rPr>
              <w:t>Содержательные линии</w:t>
            </w:r>
          </w:p>
        </w:tc>
        <w:tc>
          <w:tcPr>
            <w:tcW w:w="10587" w:type="dxa"/>
            <w:shd w:val="clear" w:color="auto" w:fill="auto"/>
          </w:tcPr>
          <w:p w:rsidR="00A32D9E" w:rsidRPr="00004A88" w:rsidRDefault="00A32D9E" w:rsidP="00944F04">
            <w:pPr>
              <w:jc w:val="center"/>
              <w:textAlignment w:val="baseline"/>
              <w:rPr>
                <w:b/>
                <w:color w:val="000000"/>
                <w:kern w:val="24"/>
              </w:rPr>
            </w:pPr>
            <w:r w:rsidRPr="00004A88">
              <w:rPr>
                <w:b/>
                <w:color w:val="000000"/>
                <w:kern w:val="24"/>
              </w:rPr>
              <w:t>Распределение учебного материала</w:t>
            </w:r>
          </w:p>
          <w:p w:rsidR="00A32D9E" w:rsidRPr="00004A88" w:rsidRDefault="00A32D9E" w:rsidP="00944F04">
            <w:pPr>
              <w:jc w:val="center"/>
              <w:textAlignment w:val="baseline"/>
              <w:rPr>
                <w:b/>
                <w:color w:val="000000"/>
                <w:kern w:val="24"/>
              </w:rPr>
            </w:pPr>
            <w:r w:rsidRPr="00004A88">
              <w:rPr>
                <w:b/>
                <w:color w:val="000000"/>
                <w:kern w:val="24"/>
              </w:rPr>
              <w:t>8 класс</w:t>
            </w:r>
          </w:p>
          <w:p w:rsidR="00A32D9E" w:rsidRPr="00004A88" w:rsidRDefault="00A32D9E" w:rsidP="00944F04">
            <w:pPr>
              <w:jc w:val="center"/>
              <w:textAlignment w:val="baseline"/>
              <w:rPr>
                <w:b/>
                <w:color w:val="000000"/>
                <w:kern w:val="24"/>
              </w:rPr>
            </w:pPr>
          </w:p>
        </w:tc>
      </w:tr>
      <w:tr w:rsidR="00A32D9E" w:rsidRPr="00004A88" w:rsidTr="00385DFF">
        <w:tc>
          <w:tcPr>
            <w:tcW w:w="568" w:type="dxa"/>
            <w:shd w:val="clear" w:color="auto" w:fill="auto"/>
          </w:tcPr>
          <w:p w:rsidR="00A32D9E" w:rsidRPr="00004A88" w:rsidRDefault="00A32D9E" w:rsidP="00944F04">
            <w:pPr>
              <w:textAlignment w:val="baseline"/>
              <w:rPr>
                <w:color w:val="000000"/>
                <w:kern w:val="24"/>
              </w:rPr>
            </w:pPr>
            <w:r w:rsidRPr="00004A88">
              <w:rPr>
                <w:color w:val="000000"/>
                <w:kern w:val="24"/>
              </w:rPr>
              <w:t>1.</w:t>
            </w:r>
          </w:p>
        </w:tc>
        <w:tc>
          <w:tcPr>
            <w:tcW w:w="2420" w:type="dxa"/>
            <w:shd w:val="clear" w:color="auto" w:fill="auto"/>
          </w:tcPr>
          <w:p w:rsidR="00A32D9E" w:rsidRPr="00004A88" w:rsidRDefault="00A32D9E" w:rsidP="00944F04">
            <w:pPr>
              <w:rPr>
                <w:color w:val="000000"/>
              </w:rPr>
            </w:pPr>
            <w:r w:rsidRPr="00004A88">
              <w:rPr>
                <w:color w:val="000000"/>
                <w:kern w:val="24"/>
              </w:rPr>
              <w:t>Образ в</w:t>
            </w:r>
            <w:r w:rsidRPr="00004A88">
              <w:rPr>
                <w:color w:val="000000"/>
              </w:rPr>
              <w:t xml:space="preserve"> литературе, архитектуре, изобразительном искусстве, музыке</w:t>
            </w:r>
          </w:p>
          <w:p w:rsidR="00A32D9E" w:rsidRPr="00004A88" w:rsidRDefault="00A32D9E" w:rsidP="00944F04">
            <w:pPr>
              <w:rPr>
                <w:color w:val="000000"/>
              </w:rPr>
            </w:pPr>
          </w:p>
          <w:p w:rsidR="00A32D9E" w:rsidRPr="00004A88" w:rsidRDefault="00A32D9E" w:rsidP="00944F04">
            <w:pPr>
              <w:rPr>
                <w:color w:val="000000"/>
              </w:rPr>
            </w:pPr>
          </w:p>
          <w:p w:rsidR="00A32D9E" w:rsidRPr="00004A88" w:rsidRDefault="00A32D9E" w:rsidP="00944F04">
            <w:pPr>
              <w:textAlignment w:val="baseline"/>
              <w:rPr>
                <w:color w:val="000000"/>
                <w:kern w:val="24"/>
              </w:rPr>
            </w:pPr>
          </w:p>
          <w:p w:rsidR="00A32D9E" w:rsidRPr="00004A88" w:rsidRDefault="00A32D9E" w:rsidP="00944F04">
            <w:pPr>
              <w:textAlignment w:val="baseline"/>
              <w:rPr>
                <w:color w:val="000000"/>
                <w:kern w:val="24"/>
              </w:rPr>
            </w:pPr>
          </w:p>
        </w:tc>
        <w:tc>
          <w:tcPr>
            <w:tcW w:w="10587" w:type="dxa"/>
            <w:shd w:val="clear" w:color="auto" w:fill="auto"/>
          </w:tcPr>
          <w:p w:rsidR="00A32D9E" w:rsidRPr="00004A88" w:rsidRDefault="00A32D9E" w:rsidP="00944F04">
            <w:pPr>
              <w:rPr>
                <w:color w:val="000000"/>
              </w:rPr>
            </w:pPr>
            <w:r w:rsidRPr="00004A88">
              <w:rPr>
                <w:color w:val="000000"/>
              </w:rPr>
              <w:t>Особенности создания художественного образа.</w:t>
            </w:r>
          </w:p>
          <w:p w:rsidR="00A32D9E" w:rsidRPr="00004A88" w:rsidRDefault="00A32D9E" w:rsidP="00944F04">
            <w:pPr>
              <w:rPr>
                <w:color w:val="000000"/>
              </w:rPr>
            </w:pPr>
            <w:r w:rsidRPr="00004A88">
              <w:rPr>
                <w:color w:val="000000"/>
              </w:rPr>
              <w:t xml:space="preserve">Выразительность  художественных образов </w:t>
            </w:r>
          </w:p>
          <w:p w:rsidR="00A32D9E" w:rsidRPr="00004A88" w:rsidRDefault="00A32D9E" w:rsidP="00944F04">
            <w:pPr>
              <w:rPr>
                <w:bCs/>
                <w:iCs/>
              </w:rPr>
            </w:pPr>
            <w:r w:rsidRPr="00004A88">
              <w:rPr>
                <w:bCs/>
                <w:iCs/>
              </w:rPr>
              <w:t>Образный строй произведений различных видов искусства.</w:t>
            </w:r>
          </w:p>
          <w:p w:rsidR="00A32D9E" w:rsidRPr="00004A88" w:rsidRDefault="00A32D9E" w:rsidP="00944F04">
            <w:pPr>
              <w:rPr>
                <w:color w:val="000000"/>
              </w:rPr>
            </w:pPr>
            <w:r w:rsidRPr="00004A88">
              <w:rPr>
                <w:color w:val="000000"/>
              </w:rPr>
              <w:t>Особенности восприятия мира в зрительных и звуковых образах.</w:t>
            </w:r>
          </w:p>
          <w:p w:rsidR="00A32D9E" w:rsidRPr="00004A88" w:rsidRDefault="00A32D9E" w:rsidP="00944F04">
            <w:pPr>
              <w:rPr>
                <w:color w:val="000000"/>
              </w:rPr>
            </w:pPr>
            <w:r w:rsidRPr="00004A88">
              <w:rPr>
                <w:color w:val="000000"/>
              </w:rPr>
              <w:t xml:space="preserve">Художественный образ </w:t>
            </w:r>
            <w:r w:rsidRPr="00004A88">
              <w:rPr>
                <w:b/>
                <w:color w:val="000000"/>
              </w:rPr>
              <w:t>в литературе</w:t>
            </w:r>
            <w:r w:rsidRPr="00004A88">
              <w:rPr>
                <w:color w:val="000000"/>
              </w:rPr>
              <w:t>.</w:t>
            </w:r>
            <w:r w:rsidRPr="00004A88">
              <w:t xml:space="preserve"> Особенности создания художественного образа в эпическом, драматическом и лирическом произведе</w:t>
            </w:r>
            <w:r w:rsidRPr="00004A88">
              <w:softHyphen/>
              <w:t>ниях.</w:t>
            </w:r>
          </w:p>
          <w:p w:rsidR="00A32D9E" w:rsidRPr="00004A88" w:rsidRDefault="00A32D9E" w:rsidP="00944F04">
            <w:r w:rsidRPr="00004A88">
              <w:rPr>
                <w:color w:val="000000"/>
              </w:rPr>
              <w:t xml:space="preserve">  Вечные образы литературы.</w:t>
            </w:r>
            <w:r w:rsidRPr="00004A88">
              <w:t xml:space="preserve"> </w:t>
            </w:r>
          </w:p>
          <w:p w:rsidR="00A32D9E" w:rsidRPr="00004A88" w:rsidRDefault="00A32D9E" w:rsidP="00944F04">
            <w:pPr>
              <w:textAlignment w:val="baseline"/>
              <w:rPr>
                <w:color w:val="000000"/>
              </w:rPr>
            </w:pPr>
            <w:r w:rsidRPr="00004A88">
              <w:rPr>
                <w:color w:val="000000"/>
              </w:rPr>
              <w:t xml:space="preserve">Художественный образ </w:t>
            </w:r>
            <w:r w:rsidRPr="00004A88">
              <w:rPr>
                <w:b/>
                <w:color w:val="000000"/>
              </w:rPr>
              <w:t>в музыке</w:t>
            </w:r>
            <w:r w:rsidRPr="00004A88">
              <w:rPr>
                <w:color w:val="000000"/>
              </w:rPr>
              <w:t>.</w:t>
            </w:r>
          </w:p>
          <w:p w:rsidR="00A32D9E" w:rsidRPr="00004A88" w:rsidRDefault="00A32D9E" w:rsidP="00944F04">
            <w:pPr>
              <w:rPr>
                <w:highlight w:val="yellow"/>
              </w:rPr>
            </w:pPr>
            <w:r w:rsidRPr="00004A88">
              <w:rPr>
                <w:color w:val="000000"/>
              </w:rPr>
              <w:t xml:space="preserve">Художественный образ </w:t>
            </w:r>
            <w:r w:rsidRPr="00004A88">
              <w:rPr>
                <w:b/>
                <w:color w:val="000000"/>
              </w:rPr>
              <w:t>в архитектуре</w:t>
            </w:r>
          </w:p>
          <w:p w:rsidR="00A32D9E" w:rsidRPr="00004A88" w:rsidRDefault="00A32D9E" w:rsidP="00944F04">
            <w:pPr>
              <w:rPr>
                <w:color w:val="000000"/>
              </w:rPr>
            </w:pPr>
            <w:r w:rsidRPr="00004A88">
              <w:rPr>
                <w:color w:val="000000"/>
              </w:rPr>
              <w:t xml:space="preserve"> Художественный образ </w:t>
            </w:r>
            <w:r w:rsidRPr="00004A88">
              <w:rPr>
                <w:b/>
                <w:color w:val="000000"/>
              </w:rPr>
              <w:t>в живописи.</w:t>
            </w:r>
          </w:p>
        </w:tc>
      </w:tr>
      <w:tr w:rsidR="00A32D9E" w:rsidRPr="00004A88" w:rsidTr="00385DFF">
        <w:tc>
          <w:tcPr>
            <w:tcW w:w="568" w:type="dxa"/>
            <w:shd w:val="clear" w:color="auto" w:fill="auto"/>
          </w:tcPr>
          <w:p w:rsidR="00A32D9E" w:rsidRPr="00004A88" w:rsidRDefault="00A32D9E" w:rsidP="00944F04">
            <w:pPr>
              <w:textAlignment w:val="baseline"/>
              <w:rPr>
                <w:color w:val="000000"/>
                <w:kern w:val="24"/>
              </w:rPr>
            </w:pPr>
            <w:r w:rsidRPr="00004A88">
              <w:rPr>
                <w:color w:val="000000"/>
                <w:kern w:val="24"/>
              </w:rPr>
              <w:t>2.</w:t>
            </w:r>
          </w:p>
        </w:tc>
        <w:tc>
          <w:tcPr>
            <w:tcW w:w="2420" w:type="dxa"/>
            <w:shd w:val="clear" w:color="auto" w:fill="auto"/>
          </w:tcPr>
          <w:p w:rsidR="00A32D9E" w:rsidRPr="00004A88" w:rsidRDefault="00A32D9E" w:rsidP="00944F04">
            <w:r w:rsidRPr="00004A88">
              <w:t>Автор (или авторский мир, художественный мир)</w:t>
            </w:r>
          </w:p>
          <w:p w:rsidR="00A32D9E" w:rsidRPr="00004A88" w:rsidRDefault="00A32D9E" w:rsidP="00944F04">
            <w:pPr>
              <w:textAlignment w:val="baseline"/>
              <w:rPr>
                <w:color w:val="000000"/>
                <w:kern w:val="24"/>
              </w:rPr>
            </w:pPr>
          </w:p>
        </w:tc>
        <w:tc>
          <w:tcPr>
            <w:tcW w:w="10587" w:type="dxa"/>
            <w:shd w:val="clear" w:color="auto" w:fill="auto"/>
          </w:tcPr>
          <w:p w:rsidR="00A32D9E" w:rsidRPr="00004A88" w:rsidRDefault="00A32D9E" w:rsidP="00944F04">
            <w:pPr>
              <w:rPr>
                <w:color w:val="000000"/>
              </w:rPr>
            </w:pPr>
            <w:r w:rsidRPr="00004A88">
              <w:rPr>
                <w:color w:val="000000"/>
              </w:rPr>
              <w:t>Народ</w:t>
            </w:r>
          </w:p>
          <w:p w:rsidR="00A32D9E" w:rsidRPr="00004A88" w:rsidRDefault="00A32D9E" w:rsidP="00944F04">
            <w:pPr>
              <w:rPr>
                <w:color w:val="000000"/>
              </w:rPr>
            </w:pPr>
            <w:r w:rsidRPr="00004A88">
              <w:rPr>
                <w:color w:val="000000"/>
              </w:rPr>
              <w:t>Писатель</w:t>
            </w:r>
          </w:p>
          <w:p w:rsidR="00A32D9E" w:rsidRPr="00004A88" w:rsidRDefault="00A32D9E" w:rsidP="00944F04">
            <w:pPr>
              <w:rPr>
                <w:color w:val="000000"/>
              </w:rPr>
            </w:pPr>
            <w:r w:rsidRPr="00004A88">
              <w:rPr>
                <w:color w:val="000000"/>
              </w:rPr>
              <w:t>Композитор</w:t>
            </w:r>
          </w:p>
          <w:p w:rsidR="00A32D9E" w:rsidRPr="00004A88" w:rsidRDefault="00A32D9E" w:rsidP="00944F04">
            <w:pPr>
              <w:rPr>
                <w:color w:val="000000"/>
              </w:rPr>
            </w:pPr>
            <w:r w:rsidRPr="00004A88">
              <w:rPr>
                <w:color w:val="000000"/>
              </w:rPr>
              <w:t>Архитектор</w:t>
            </w:r>
          </w:p>
          <w:p w:rsidR="00A32D9E" w:rsidRPr="00004A88" w:rsidRDefault="00A32D9E" w:rsidP="00944F04">
            <w:pPr>
              <w:rPr>
                <w:color w:val="000000"/>
              </w:rPr>
            </w:pPr>
            <w:r w:rsidRPr="00004A88">
              <w:rPr>
                <w:color w:val="000000"/>
              </w:rPr>
              <w:t>Художник</w:t>
            </w:r>
          </w:p>
        </w:tc>
      </w:tr>
      <w:tr w:rsidR="00A32D9E" w:rsidRPr="00004A88" w:rsidTr="00385DFF">
        <w:tc>
          <w:tcPr>
            <w:tcW w:w="568" w:type="dxa"/>
            <w:shd w:val="clear" w:color="auto" w:fill="auto"/>
          </w:tcPr>
          <w:p w:rsidR="00A32D9E" w:rsidRPr="00004A88" w:rsidRDefault="00A32D9E" w:rsidP="00944F04">
            <w:pPr>
              <w:textAlignment w:val="baseline"/>
              <w:rPr>
                <w:color w:val="000000"/>
                <w:kern w:val="24"/>
              </w:rPr>
            </w:pPr>
            <w:r w:rsidRPr="00004A88">
              <w:rPr>
                <w:color w:val="000000"/>
                <w:kern w:val="24"/>
              </w:rPr>
              <w:t>3.</w:t>
            </w:r>
          </w:p>
        </w:tc>
        <w:tc>
          <w:tcPr>
            <w:tcW w:w="2420" w:type="dxa"/>
            <w:shd w:val="clear" w:color="auto" w:fill="auto"/>
          </w:tcPr>
          <w:p w:rsidR="00A32D9E" w:rsidRPr="00004A88" w:rsidRDefault="00A32D9E" w:rsidP="00944F04">
            <w:r w:rsidRPr="00004A88">
              <w:t>Художественная форма:</w:t>
            </w:r>
          </w:p>
          <w:p w:rsidR="00A32D9E" w:rsidRPr="00004A88" w:rsidRDefault="00A32D9E" w:rsidP="00944F04">
            <w:r w:rsidRPr="00004A88">
              <w:t xml:space="preserve">композиция, </w:t>
            </w:r>
          </w:p>
          <w:p w:rsidR="00A32D9E" w:rsidRPr="00004A88" w:rsidRDefault="00A32D9E" w:rsidP="00944F04"/>
          <w:p w:rsidR="00A32D9E" w:rsidRPr="00004A88" w:rsidRDefault="00A32D9E" w:rsidP="00944F04">
            <w:r w:rsidRPr="00004A88">
              <w:t xml:space="preserve">стиль, </w:t>
            </w:r>
          </w:p>
          <w:p w:rsidR="00A32D9E" w:rsidRPr="00004A88" w:rsidRDefault="00A32D9E" w:rsidP="00944F04"/>
          <w:p w:rsidR="00A32D9E" w:rsidRPr="00004A88" w:rsidRDefault="00A32D9E" w:rsidP="00944F04"/>
          <w:p w:rsidR="00A32D9E" w:rsidRPr="00004A88" w:rsidRDefault="00A32D9E" w:rsidP="00944F04"/>
          <w:p w:rsidR="00A32D9E" w:rsidRPr="00004A88" w:rsidRDefault="00A32D9E" w:rsidP="00944F04"/>
          <w:p w:rsidR="00A32D9E" w:rsidRPr="00004A88" w:rsidRDefault="00A32D9E" w:rsidP="00944F04">
            <w:r w:rsidRPr="00004A88">
              <w:t>виды, жанры</w:t>
            </w:r>
          </w:p>
          <w:p w:rsidR="00A32D9E" w:rsidRPr="00004A88" w:rsidRDefault="00A32D9E" w:rsidP="00944F04">
            <w:pPr>
              <w:textAlignment w:val="baseline"/>
              <w:rPr>
                <w:color w:val="000000"/>
                <w:kern w:val="24"/>
              </w:rPr>
            </w:pPr>
          </w:p>
        </w:tc>
        <w:tc>
          <w:tcPr>
            <w:tcW w:w="10587" w:type="dxa"/>
            <w:shd w:val="clear" w:color="auto" w:fill="auto"/>
          </w:tcPr>
          <w:p w:rsidR="00A32D9E" w:rsidRPr="00004A88" w:rsidRDefault="00A32D9E" w:rsidP="00944F04">
            <w:pPr>
              <w:rPr>
                <w:color w:val="000000"/>
              </w:rPr>
            </w:pPr>
            <w:r w:rsidRPr="00004A88">
              <w:rPr>
                <w:color w:val="000000"/>
              </w:rPr>
              <w:t>Единство внешней и внутренней формы в  литературе, музыке, архитектуре, живописи.</w:t>
            </w:r>
          </w:p>
          <w:p w:rsidR="00A32D9E" w:rsidRPr="00004A88" w:rsidRDefault="00A32D9E" w:rsidP="00944F04">
            <w:pPr>
              <w:rPr>
                <w:color w:val="000000"/>
              </w:rPr>
            </w:pPr>
            <w:r w:rsidRPr="00004A88">
              <w:rPr>
                <w:color w:val="000000"/>
              </w:rPr>
              <w:t>Композиция и средства эмоциональной выразитель</w:t>
            </w:r>
            <w:r w:rsidRPr="00004A88">
              <w:rPr>
                <w:color w:val="000000"/>
              </w:rPr>
              <w:softHyphen/>
              <w:t>ности разных искусств.</w:t>
            </w:r>
          </w:p>
          <w:p w:rsidR="00A32D9E" w:rsidRPr="00004A88" w:rsidRDefault="00A32D9E" w:rsidP="00944F04">
            <w:r w:rsidRPr="00004A88">
              <w:rPr>
                <w:color w:val="000000"/>
              </w:rPr>
              <w:t>Стили архитектуры и их основные характеристики</w:t>
            </w:r>
            <w:r w:rsidRPr="00004A88">
              <w:t>: канонический стиль, классический стиль, романский стиль, готический стиль, архитектурный стиль эпохи Возрождения, стиль барокко, стиль классицизма, ампир как стиль, стиль модерн, архитектурный конструктивизм.</w:t>
            </w:r>
          </w:p>
          <w:p w:rsidR="00A32D9E" w:rsidRPr="00004A88" w:rsidRDefault="00A32D9E" w:rsidP="00944F04">
            <w:pPr>
              <w:spacing w:before="100" w:beforeAutospacing="1"/>
            </w:pPr>
            <w:r w:rsidRPr="00004A88">
              <w:t>Классификация жанров в литературе  по типу создания: эпиче</w:t>
            </w:r>
            <w:r w:rsidRPr="00004A88">
              <w:softHyphen/>
              <w:t>ский, лирический, драматический, комический и тра</w:t>
            </w:r>
            <w:r w:rsidRPr="00004A88">
              <w:softHyphen/>
              <w:t>гический жанры.</w:t>
            </w:r>
          </w:p>
          <w:p w:rsidR="00A32D9E" w:rsidRPr="00004A88" w:rsidRDefault="00A32D9E" w:rsidP="00944F04">
            <w:pPr>
              <w:ind w:firstLine="288"/>
            </w:pPr>
            <w:r w:rsidRPr="00004A88">
              <w:rPr>
                <w:color w:val="000000"/>
              </w:rPr>
              <w:t xml:space="preserve">Скульптура и её основные виды. </w:t>
            </w:r>
            <w:r w:rsidRPr="00004A88">
              <w:t>Виды станковой скульптуры: круглая (голова, бюст, торс, статуя), рельефная, или плоскостная (ба</w:t>
            </w:r>
            <w:r w:rsidRPr="00004A88">
              <w:softHyphen/>
              <w:t>рельеф, горельеф и контррельеф).</w:t>
            </w:r>
          </w:p>
          <w:p w:rsidR="00A32D9E" w:rsidRPr="00004A88" w:rsidRDefault="00A32D9E" w:rsidP="00944F04">
            <w:pPr>
              <w:spacing w:before="100" w:beforeAutospacing="1"/>
            </w:pPr>
            <w:r w:rsidRPr="00004A88">
              <w:t>Понятие о музыкальных жанрах. Жанровое разделение музыкальных произведений по функциональному признаку. Бытовые (первич</w:t>
            </w:r>
            <w:r w:rsidRPr="00004A88">
              <w:softHyphen/>
              <w:t>ные) жанры музыкальных произведений: песня, та</w:t>
            </w:r>
            <w:r w:rsidRPr="00004A88">
              <w:softHyphen/>
              <w:t>нец, марш. Музыка для слушания — вторичные, от</w:t>
            </w:r>
            <w:r w:rsidRPr="00004A88">
              <w:softHyphen/>
              <w:t>влеченные жанры: прелюдия, фуга, соната, симфо</w:t>
            </w:r>
            <w:r w:rsidRPr="00004A88">
              <w:softHyphen/>
              <w:t>ния, оратория, опера и др.  Классификация жанров по месту исполнения му</w:t>
            </w:r>
            <w:r w:rsidRPr="00004A88">
              <w:softHyphen/>
              <w:t xml:space="preserve">зыки. Понятие о </w:t>
            </w:r>
            <w:r w:rsidRPr="00004A88">
              <w:lastRenderedPageBreak/>
              <w:t>камерных жанрах (романс, соната, квартет). Монументальные жанры музыки (симфо</w:t>
            </w:r>
            <w:r w:rsidRPr="00004A88">
              <w:softHyphen/>
              <w:t>ния, оратория, опера, балет).</w:t>
            </w:r>
          </w:p>
          <w:p w:rsidR="00A32D9E" w:rsidRPr="00004A88" w:rsidRDefault="00A32D9E" w:rsidP="00944F04">
            <w:pPr>
              <w:spacing w:before="100" w:beforeAutospacing="1"/>
            </w:pPr>
            <w:r w:rsidRPr="00004A88">
              <w:t>Классификация жанров по способу исполнения му</w:t>
            </w:r>
            <w:r w:rsidRPr="00004A88">
              <w:softHyphen/>
              <w:t>зыки. Вокальные жанры (народная песня и хоровая музыка без сопровождения). Инструментальные жан</w:t>
            </w:r>
            <w:r w:rsidRPr="00004A88">
              <w:softHyphen/>
              <w:t>ры (прелюдия, соната, симфония, концерт). Вокаль</w:t>
            </w:r>
            <w:r w:rsidRPr="00004A88">
              <w:softHyphen/>
              <w:t>но-инструментальные жанры (песня или романс с со</w:t>
            </w:r>
            <w:r w:rsidRPr="00004A88">
              <w:softHyphen/>
              <w:t>провождением, опера, оратория).</w:t>
            </w:r>
          </w:p>
          <w:p w:rsidR="00A32D9E" w:rsidRPr="00004A88" w:rsidRDefault="00A32D9E" w:rsidP="00944F04">
            <w:pPr>
              <w:rPr>
                <w:color w:val="000000"/>
              </w:rPr>
            </w:pPr>
            <w:r w:rsidRPr="00004A88">
              <w:rPr>
                <w:color w:val="000000"/>
              </w:rPr>
              <w:t>Виды музыки: вокальная, инструментальная, народная.</w:t>
            </w:r>
          </w:p>
          <w:p w:rsidR="00A32D9E" w:rsidRPr="00004A88" w:rsidRDefault="00A32D9E" w:rsidP="00944F04">
            <w:pPr>
              <w:rPr>
                <w:color w:val="000000"/>
              </w:rPr>
            </w:pPr>
            <w:r w:rsidRPr="00004A88">
              <w:t>Типы музыкальных форм: вариация, рондо, сонатная форма, цикл.</w:t>
            </w:r>
          </w:p>
          <w:p w:rsidR="00A32D9E" w:rsidRPr="00004A88" w:rsidRDefault="00A32D9E" w:rsidP="00944F04">
            <w:pPr>
              <w:rPr>
                <w:color w:val="000000"/>
              </w:rPr>
            </w:pPr>
            <w:r w:rsidRPr="00004A88">
              <w:rPr>
                <w:color w:val="000000"/>
              </w:rPr>
              <w:t>Жанры изобразительного искусства: Исторический, бытовой, батальный жанры, портрет, пейзаж, натюрморт.</w:t>
            </w:r>
          </w:p>
          <w:p w:rsidR="00A32D9E" w:rsidRPr="00004A88" w:rsidRDefault="00A32D9E" w:rsidP="00944F04">
            <w:pPr>
              <w:spacing w:before="43"/>
              <w:ind w:firstLine="288"/>
            </w:pPr>
            <w:r w:rsidRPr="00004A88">
              <w:rPr>
                <w:color w:val="000000"/>
              </w:rPr>
              <w:t xml:space="preserve">  Виды декоративно – прикладного искусства.</w:t>
            </w:r>
            <w:r w:rsidRPr="00004A88">
              <w:t xml:space="preserve"> Классификация декоративно-прикладного искус</w:t>
            </w:r>
            <w:r w:rsidRPr="00004A88">
              <w:softHyphen/>
              <w:t>ства по функциональному признаку, материалу и тех</w:t>
            </w:r>
            <w:r w:rsidRPr="00004A88">
              <w:softHyphen/>
              <w:t>нике выполнения.</w:t>
            </w:r>
          </w:p>
        </w:tc>
      </w:tr>
      <w:tr w:rsidR="00A32D9E" w:rsidRPr="00004A88" w:rsidTr="00385DFF">
        <w:tc>
          <w:tcPr>
            <w:tcW w:w="568" w:type="dxa"/>
            <w:shd w:val="clear" w:color="auto" w:fill="auto"/>
          </w:tcPr>
          <w:p w:rsidR="00A32D9E" w:rsidRPr="00004A88" w:rsidRDefault="00A32D9E" w:rsidP="00944F04">
            <w:pPr>
              <w:textAlignment w:val="baseline"/>
              <w:rPr>
                <w:color w:val="000000"/>
                <w:kern w:val="24"/>
              </w:rPr>
            </w:pPr>
            <w:r w:rsidRPr="00004A88">
              <w:rPr>
                <w:color w:val="000000"/>
                <w:kern w:val="24"/>
              </w:rPr>
              <w:lastRenderedPageBreak/>
              <w:t>5.</w:t>
            </w:r>
          </w:p>
        </w:tc>
        <w:tc>
          <w:tcPr>
            <w:tcW w:w="2420" w:type="dxa"/>
            <w:shd w:val="clear" w:color="auto" w:fill="auto"/>
          </w:tcPr>
          <w:p w:rsidR="00A32D9E" w:rsidRPr="00004A88" w:rsidRDefault="00A32D9E" w:rsidP="00944F04">
            <w:r w:rsidRPr="00004A88">
              <w:t xml:space="preserve"> Язык культуры /художественные приемы</w:t>
            </w:r>
          </w:p>
        </w:tc>
        <w:tc>
          <w:tcPr>
            <w:tcW w:w="10587" w:type="dxa"/>
            <w:shd w:val="clear" w:color="auto" w:fill="auto"/>
          </w:tcPr>
          <w:p w:rsidR="00A32D9E" w:rsidRPr="00004A88" w:rsidRDefault="00A32D9E" w:rsidP="00944F04">
            <w:pPr>
              <w:spacing w:before="43"/>
              <w:ind w:firstLine="288"/>
            </w:pPr>
            <w:r w:rsidRPr="00004A88">
              <w:t>Основные средства художественной выразитель</w:t>
            </w:r>
            <w:r w:rsidRPr="00004A88">
              <w:softHyphen/>
              <w:t>ности в</w:t>
            </w:r>
            <w:r w:rsidRPr="00004A88">
              <w:rPr>
                <w:b/>
              </w:rPr>
              <w:t xml:space="preserve"> литературе</w:t>
            </w:r>
            <w:r w:rsidRPr="00004A88">
              <w:t>: метафора, эпитет, сравнение (обобщение ранее изученного). Синтаксические и лексические средства создания образности. Звуковая организация художе</w:t>
            </w:r>
            <w:r w:rsidRPr="00004A88">
              <w:softHyphen/>
              <w:t>ственной речи.</w:t>
            </w:r>
          </w:p>
          <w:p w:rsidR="00A32D9E" w:rsidRPr="00004A88" w:rsidRDefault="00A32D9E" w:rsidP="00944F04">
            <w:pPr>
              <w:rPr>
                <w:color w:val="000000"/>
              </w:rPr>
            </w:pPr>
            <w:r w:rsidRPr="00004A88">
              <w:rPr>
                <w:color w:val="000000"/>
              </w:rPr>
              <w:t xml:space="preserve">Язык </w:t>
            </w:r>
            <w:r w:rsidRPr="00004A88">
              <w:rPr>
                <w:b/>
                <w:color w:val="000000"/>
              </w:rPr>
              <w:t>скульптуры</w:t>
            </w:r>
            <w:r w:rsidRPr="00004A88">
              <w:rPr>
                <w:color w:val="000000"/>
              </w:rPr>
              <w:t xml:space="preserve">. </w:t>
            </w:r>
            <w:r w:rsidRPr="00004A88">
              <w:t>Художественные средства и приемы создания ар</w:t>
            </w:r>
            <w:r w:rsidRPr="00004A88">
              <w:softHyphen/>
              <w:t xml:space="preserve">хитектурного образа: симметрия, ритм, пропорции, светотеневая и цветовая моделировка, масштаб). </w:t>
            </w:r>
            <w:r w:rsidRPr="00004A88">
              <w:rPr>
                <w:color w:val="000000"/>
              </w:rPr>
              <w:t>Материалы и техника обработки в скульптуре. Художественные средства и приёмы создания архитектурного образа</w:t>
            </w:r>
          </w:p>
          <w:p w:rsidR="00A32D9E" w:rsidRPr="00004A88" w:rsidRDefault="00A32D9E" w:rsidP="00944F04">
            <w:pPr>
              <w:rPr>
                <w:color w:val="000000"/>
              </w:rPr>
            </w:pPr>
            <w:r w:rsidRPr="00004A88">
              <w:t xml:space="preserve">Язык </w:t>
            </w:r>
            <w:r w:rsidRPr="00004A88">
              <w:rPr>
                <w:b/>
              </w:rPr>
              <w:t>изобразительного искусства</w:t>
            </w:r>
            <w:r w:rsidRPr="00004A88">
              <w:t xml:space="preserve"> Живопись, скульптура, графика.  Важнейшие средства создания художественного образа в произведениях живописи: композиция, ко</w:t>
            </w:r>
            <w:r w:rsidRPr="00004A88">
              <w:softHyphen/>
              <w:t>лорит, рисунок, светотень, фактура, манера письма.</w:t>
            </w:r>
            <w:r w:rsidRPr="00004A88">
              <w:rPr>
                <w:color w:val="000000"/>
              </w:rPr>
              <w:t xml:space="preserve"> Художественные средства: линия, пятно, ритм, цвет, светотень, пропорции. </w:t>
            </w:r>
            <w:r w:rsidRPr="00004A88">
              <w:t>Специфика художественных средств (линия, пятно, силуэт, ритм, цвет, пропорции, светотень).</w:t>
            </w:r>
            <w:r w:rsidRPr="00004A88">
              <w:rPr>
                <w:color w:val="000000"/>
              </w:rPr>
              <w:t xml:space="preserve"> </w:t>
            </w:r>
            <w:r w:rsidRPr="00004A88">
              <w:t>Вырази</w:t>
            </w:r>
            <w:r w:rsidRPr="00004A88">
              <w:softHyphen/>
              <w:t>тельность и многообразие видов художественной тех</w:t>
            </w:r>
            <w:r w:rsidRPr="00004A88">
              <w:softHyphen/>
              <w:t>ники (техника живописи маслом, лаковыми краска</w:t>
            </w:r>
            <w:r w:rsidRPr="00004A88">
              <w:softHyphen/>
              <w:t>ми, техника гравюры на дереве, техника мозаики или фрески).</w:t>
            </w:r>
          </w:p>
          <w:p w:rsidR="00A32D9E" w:rsidRPr="00004A88" w:rsidRDefault="00A32D9E" w:rsidP="00944F04">
            <w:pPr>
              <w:rPr>
                <w:color w:val="000000"/>
              </w:rPr>
            </w:pPr>
            <w:r w:rsidRPr="00004A88">
              <w:rPr>
                <w:color w:val="000000"/>
              </w:rPr>
              <w:t xml:space="preserve"> </w:t>
            </w:r>
            <w:r w:rsidRPr="00004A88">
              <w:t xml:space="preserve"> </w:t>
            </w:r>
            <w:r w:rsidRPr="00004A88">
              <w:rPr>
                <w:color w:val="000000"/>
              </w:rPr>
              <w:t xml:space="preserve">Декоративно – прикладное искусство. </w:t>
            </w:r>
          </w:p>
          <w:p w:rsidR="00A32D9E" w:rsidRPr="00004A88" w:rsidRDefault="00A32D9E" w:rsidP="00944F04">
            <w:pPr>
              <w:textAlignment w:val="baseline"/>
              <w:rPr>
                <w:color w:val="000000"/>
              </w:rPr>
            </w:pPr>
            <w:r w:rsidRPr="00004A88">
              <w:rPr>
                <w:color w:val="000000"/>
              </w:rPr>
              <w:t xml:space="preserve">Язык </w:t>
            </w:r>
            <w:r w:rsidRPr="00004A88">
              <w:rPr>
                <w:b/>
                <w:color w:val="000000"/>
              </w:rPr>
              <w:t>музыкального произведения.</w:t>
            </w:r>
            <w:r w:rsidRPr="00004A88">
              <w:rPr>
                <w:color w:val="000000"/>
              </w:rPr>
              <w:t xml:space="preserve"> </w:t>
            </w:r>
            <w:r w:rsidRPr="00004A88">
              <w:t>Мелодия, гармония, ритм, тембр, фактура — важнейшие элементы музыкально</w:t>
            </w:r>
            <w:r w:rsidRPr="00004A88">
              <w:softHyphen/>
              <w:t>го языка</w:t>
            </w:r>
          </w:p>
          <w:p w:rsidR="00A32D9E" w:rsidRPr="00004A88" w:rsidRDefault="00A32D9E" w:rsidP="00944F04">
            <w:pPr>
              <w:textAlignment w:val="baseline"/>
              <w:rPr>
                <w:color w:val="000000"/>
              </w:rPr>
            </w:pPr>
            <w:r w:rsidRPr="00004A88">
              <w:rPr>
                <w:color w:val="000000"/>
              </w:rPr>
              <w:t xml:space="preserve"> </w:t>
            </w:r>
          </w:p>
        </w:tc>
      </w:tr>
    </w:tbl>
    <w:p w:rsidR="00A32D9E" w:rsidRPr="00004A88" w:rsidRDefault="00A32D9E" w:rsidP="00944F04">
      <w:pPr>
        <w:rPr>
          <w:color w:val="000000"/>
        </w:rPr>
      </w:pPr>
      <w:r w:rsidRPr="00004A88">
        <w:rPr>
          <w:bCs/>
          <w:iCs/>
        </w:rPr>
        <w:t xml:space="preserve"> </w:t>
      </w:r>
    </w:p>
    <w:p w:rsidR="00944F04" w:rsidRDefault="00944F04" w:rsidP="00944F04">
      <w:pPr>
        <w:ind w:left="547" w:hanging="547"/>
        <w:textAlignment w:val="baseline"/>
        <w:rPr>
          <w:b/>
          <w:color w:val="000000"/>
          <w:kern w:val="24"/>
        </w:rPr>
      </w:pPr>
    </w:p>
    <w:p w:rsidR="00944F04" w:rsidRDefault="00944F04" w:rsidP="00944F04">
      <w:pPr>
        <w:ind w:left="547" w:hanging="547"/>
        <w:textAlignment w:val="baseline"/>
        <w:rPr>
          <w:b/>
          <w:color w:val="000000"/>
          <w:kern w:val="24"/>
        </w:rPr>
      </w:pPr>
    </w:p>
    <w:p w:rsidR="00944F04" w:rsidRDefault="00944F04" w:rsidP="00944F04">
      <w:pPr>
        <w:ind w:left="547" w:hanging="547"/>
        <w:textAlignment w:val="baseline"/>
        <w:rPr>
          <w:b/>
          <w:color w:val="000000"/>
          <w:kern w:val="24"/>
        </w:rPr>
      </w:pPr>
    </w:p>
    <w:p w:rsidR="00944F04" w:rsidRDefault="00944F04" w:rsidP="00944F04">
      <w:pPr>
        <w:ind w:left="547" w:hanging="547"/>
        <w:textAlignment w:val="baseline"/>
        <w:rPr>
          <w:b/>
          <w:color w:val="000000"/>
          <w:kern w:val="24"/>
        </w:rPr>
      </w:pPr>
    </w:p>
    <w:p w:rsidR="00944F04" w:rsidRDefault="00944F04" w:rsidP="00944F04">
      <w:pPr>
        <w:ind w:left="547" w:hanging="547"/>
        <w:textAlignment w:val="baseline"/>
        <w:rPr>
          <w:b/>
          <w:color w:val="000000"/>
          <w:kern w:val="24"/>
        </w:rPr>
      </w:pPr>
    </w:p>
    <w:p w:rsidR="00944F04" w:rsidRDefault="00944F04" w:rsidP="00944F04">
      <w:pPr>
        <w:ind w:left="547" w:hanging="547"/>
        <w:textAlignment w:val="baseline"/>
        <w:rPr>
          <w:b/>
          <w:color w:val="000000"/>
          <w:kern w:val="24"/>
        </w:rPr>
      </w:pPr>
    </w:p>
    <w:p w:rsidR="00A32D9E" w:rsidRPr="00004A88" w:rsidRDefault="00A32D9E" w:rsidP="00944F04">
      <w:pPr>
        <w:ind w:left="547" w:hanging="547"/>
        <w:textAlignment w:val="baseline"/>
        <w:rPr>
          <w:b/>
          <w:color w:val="000000"/>
          <w:kern w:val="24"/>
        </w:rPr>
      </w:pPr>
      <w:r w:rsidRPr="00004A88">
        <w:rPr>
          <w:b/>
          <w:color w:val="000000"/>
          <w:kern w:val="24"/>
        </w:rPr>
        <w:t>3.1. Ожидаемые результаты обучения учащихся (по ступеням и классам)</w:t>
      </w:r>
    </w:p>
    <w:p w:rsidR="00A32D9E" w:rsidRPr="00004A88" w:rsidRDefault="00A32D9E" w:rsidP="00944F04">
      <w:pPr>
        <w:ind w:left="547" w:hanging="547"/>
        <w:jc w:val="center"/>
        <w:textAlignment w:val="baseline"/>
        <w:rPr>
          <w:b/>
          <w:color w:val="000000"/>
          <w:kern w:val="24"/>
        </w:rPr>
      </w:pPr>
    </w:p>
    <w:p w:rsidR="00A32D9E" w:rsidRPr="00004A88" w:rsidRDefault="00A32D9E" w:rsidP="00944F04">
      <w:pPr>
        <w:ind w:left="547" w:hanging="547"/>
        <w:jc w:val="center"/>
        <w:textAlignment w:val="baseline"/>
        <w:rPr>
          <w:b/>
          <w:color w:val="000000"/>
          <w:kern w:val="24"/>
        </w:rPr>
      </w:pPr>
      <w:r w:rsidRPr="00004A88">
        <w:rPr>
          <w:b/>
          <w:color w:val="000000"/>
          <w:kern w:val="24"/>
        </w:rPr>
        <w:t>8 класс</w:t>
      </w:r>
    </w:p>
    <w:p w:rsidR="00A32D9E" w:rsidRPr="00004A88" w:rsidRDefault="00A32D9E" w:rsidP="00944F04">
      <w:pPr>
        <w:ind w:left="547" w:hanging="547"/>
        <w:jc w:val="center"/>
        <w:textAlignment w:val="baseline"/>
        <w:rPr>
          <w:b/>
          <w:color w:val="000000"/>
          <w:kern w:val="24"/>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67"/>
        <w:gridCol w:w="3670"/>
        <w:gridCol w:w="3544"/>
        <w:gridCol w:w="3827"/>
      </w:tblGrid>
      <w:tr w:rsidR="00A32D9E" w:rsidRPr="0051655B" w:rsidTr="00944F04">
        <w:tc>
          <w:tcPr>
            <w:tcW w:w="567" w:type="dxa"/>
            <w:vMerge w:val="restart"/>
            <w:shd w:val="clear" w:color="auto" w:fill="auto"/>
          </w:tcPr>
          <w:p w:rsidR="00A32D9E" w:rsidRPr="0051655B" w:rsidRDefault="00A32D9E" w:rsidP="00944F04">
            <w:pPr>
              <w:textAlignment w:val="baseline"/>
              <w:rPr>
                <w:b/>
                <w:color w:val="000000"/>
                <w:kern w:val="24"/>
              </w:rPr>
            </w:pPr>
          </w:p>
          <w:p w:rsidR="00A32D9E" w:rsidRPr="0051655B" w:rsidRDefault="00A32D9E" w:rsidP="00944F04">
            <w:pPr>
              <w:textAlignment w:val="baseline"/>
              <w:rPr>
                <w:b/>
                <w:color w:val="000000"/>
                <w:kern w:val="24"/>
              </w:rPr>
            </w:pPr>
          </w:p>
          <w:p w:rsidR="00A32D9E" w:rsidRPr="0051655B" w:rsidRDefault="00A32D9E" w:rsidP="00944F04">
            <w:pPr>
              <w:textAlignment w:val="baseline"/>
              <w:rPr>
                <w:b/>
                <w:color w:val="000000"/>
                <w:kern w:val="24"/>
              </w:rPr>
            </w:pPr>
            <w:r w:rsidRPr="0051655B">
              <w:rPr>
                <w:b/>
                <w:color w:val="000000"/>
                <w:kern w:val="24"/>
              </w:rPr>
              <w:t>№</w:t>
            </w:r>
          </w:p>
        </w:tc>
        <w:tc>
          <w:tcPr>
            <w:tcW w:w="2567" w:type="dxa"/>
            <w:vMerge w:val="restart"/>
            <w:shd w:val="clear" w:color="auto" w:fill="auto"/>
          </w:tcPr>
          <w:p w:rsidR="00A32D9E" w:rsidRPr="0051655B" w:rsidRDefault="00A32D9E" w:rsidP="00944F04">
            <w:pPr>
              <w:jc w:val="center"/>
              <w:textAlignment w:val="baseline"/>
              <w:rPr>
                <w:b/>
                <w:color w:val="000000"/>
                <w:kern w:val="24"/>
              </w:rPr>
            </w:pPr>
            <w:r w:rsidRPr="0051655B">
              <w:rPr>
                <w:b/>
                <w:color w:val="000000"/>
                <w:kern w:val="24"/>
              </w:rPr>
              <w:t>Содержательные</w:t>
            </w:r>
          </w:p>
          <w:p w:rsidR="00A32D9E" w:rsidRPr="0051655B" w:rsidRDefault="00A32D9E" w:rsidP="00944F04">
            <w:pPr>
              <w:jc w:val="center"/>
              <w:textAlignment w:val="baseline"/>
              <w:rPr>
                <w:b/>
                <w:color w:val="000000"/>
                <w:kern w:val="24"/>
              </w:rPr>
            </w:pPr>
            <w:r w:rsidRPr="0051655B">
              <w:rPr>
                <w:b/>
                <w:color w:val="000000"/>
                <w:kern w:val="24"/>
              </w:rPr>
              <w:t>линии</w:t>
            </w:r>
          </w:p>
        </w:tc>
        <w:tc>
          <w:tcPr>
            <w:tcW w:w="11041" w:type="dxa"/>
            <w:gridSpan w:val="3"/>
            <w:shd w:val="clear" w:color="auto" w:fill="auto"/>
          </w:tcPr>
          <w:p w:rsidR="00A32D9E" w:rsidRPr="0051655B" w:rsidRDefault="00A32D9E" w:rsidP="00944F04">
            <w:pPr>
              <w:jc w:val="center"/>
              <w:textAlignment w:val="baseline"/>
              <w:rPr>
                <w:b/>
                <w:color w:val="000000"/>
                <w:kern w:val="24"/>
              </w:rPr>
            </w:pPr>
            <w:r w:rsidRPr="0051655B">
              <w:rPr>
                <w:b/>
                <w:color w:val="000000"/>
                <w:kern w:val="24"/>
              </w:rPr>
              <w:t>Предметные компетентности</w:t>
            </w:r>
          </w:p>
        </w:tc>
      </w:tr>
      <w:tr w:rsidR="00A32D9E" w:rsidRPr="0051655B" w:rsidTr="00944F04">
        <w:tc>
          <w:tcPr>
            <w:tcW w:w="567" w:type="dxa"/>
            <w:vMerge/>
            <w:shd w:val="clear" w:color="auto" w:fill="auto"/>
          </w:tcPr>
          <w:p w:rsidR="00A32D9E" w:rsidRPr="0051655B" w:rsidRDefault="00A32D9E" w:rsidP="00944F04">
            <w:pPr>
              <w:textAlignment w:val="baseline"/>
              <w:rPr>
                <w:b/>
                <w:color w:val="000000"/>
                <w:kern w:val="24"/>
              </w:rPr>
            </w:pPr>
          </w:p>
        </w:tc>
        <w:tc>
          <w:tcPr>
            <w:tcW w:w="2567" w:type="dxa"/>
            <w:vMerge/>
            <w:shd w:val="clear" w:color="auto" w:fill="auto"/>
          </w:tcPr>
          <w:p w:rsidR="00A32D9E" w:rsidRPr="0051655B" w:rsidRDefault="00A32D9E" w:rsidP="00944F04">
            <w:pPr>
              <w:textAlignment w:val="baseline"/>
              <w:rPr>
                <w:b/>
                <w:color w:val="000000"/>
                <w:kern w:val="24"/>
              </w:rPr>
            </w:pPr>
          </w:p>
        </w:tc>
        <w:tc>
          <w:tcPr>
            <w:tcW w:w="3670" w:type="dxa"/>
            <w:shd w:val="clear" w:color="auto" w:fill="auto"/>
          </w:tcPr>
          <w:p w:rsidR="00A32D9E" w:rsidRPr="0051655B" w:rsidRDefault="00A32D9E" w:rsidP="00944F04">
            <w:pPr>
              <w:jc w:val="center"/>
              <w:textAlignment w:val="baseline"/>
              <w:rPr>
                <w:b/>
                <w:color w:val="000000"/>
                <w:kern w:val="24"/>
              </w:rPr>
            </w:pPr>
            <w:r w:rsidRPr="0051655B">
              <w:rPr>
                <w:b/>
              </w:rPr>
              <w:t>Культурно-познавательная компетентность</w:t>
            </w:r>
          </w:p>
        </w:tc>
        <w:tc>
          <w:tcPr>
            <w:tcW w:w="3544" w:type="dxa"/>
            <w:shd w:val="clear" w:color="auto" w:fill="auto"/>
          </w:tcPr>
          <w:p w:rsidR="00A32D9E" w:rsidRPr="0051655B" w:rsidRDefault="00A32D9E" w:rsidP="00944F04">
            <w:pPr>
              <w:jc w:val="center"/>
              <w:textAlignment w:val="baseline"/>
              <w:rPr>
                <w:b/>
                <w:color w:val="000000"/>
                <w:kern w:val="24"/>
              </w:rPr>
            </w:pPr>
            <w:r w:rsidRPr="0051655B">
              <w:rPr>
                <w:b/>
              </w:rPr>
              <w:t>Социально-эстетическая компетентность</w:t>
            </w:r>
          </w:p>
        </w:tc>
        <w:tc>
          <w:tcPr>
            <w:tcW w:w="3827" w:type="dxa"/>
            <w:shd w:val="clear" w:color="auto" w:fill="auto"/>
          </w:tcPr>
          <w:p w:rsidR="00A32D9E" w:rsidRPr="0051655B" w:rsidRDefault="00A32D9E" w:rsidP="00944F04">
            <w:pPr>
              <w:jc w:val="center"/>
              <w:textAlignment w:val="baseline"/>
              <w:rPr>
                <w:b/>
                <w:color w:val="000000"/>
                <w:kern w:val="24"/>
              </w:rPr>
            </w:pPr>
            <w:r w:rsidRPr="0051655B">
              <w:rPr>
                <w:b/>
              </w:rPr>
              <w:t>Художественно-творческая компетентность</w:t>
            </w:r>
          </w:p>
        </w:tc>
      </w:tr>
      <w:tr w:rsidR="00A32D9E" w:rsidRPr="0051655B" w:rsidTr="00944F04">
        <w:tc>
          <w:tcPr>
            <w:tcW w:w="567" w:type="dxa"/>
            <w:shd w:val="clear" w:color="auto" w:fill="auto"/>
          </w:tcPr>
          <w:p w:rsidR="00A32D9E" w:rsidRPr="0051655B" w:rsidRDefault="00A32D9E" w:rsidP="00944F04">
            <w:pPr>
              <w:textAlignment w:val="baseline"/>
              <w:rPr>
                <w:b/>
                <w:color w:val="000000"/>
                <w:kern w:val="24"/>
              </w:rPr>
            </w:pPr>
            <w:r w:rsidRPr="0051655B">
              <w:rPr>
                <w:color w:val="000000"/>
                <w:kern w:val="24"/>
              </w:rPr>
              <w:t>1.</w:t>
            </w:r>
          </w:p>
        </w:tc>
        <w:tc>
          <w:tcPr>
            <w:tcW w:w="2567" w:type="dxa"/>
            <w:shd w:val="clear" w:color="auto" w:fill="auto"/>
          </w:tcPr>
          <w:p w:rsidR="00A32D9E" w:rsidRPr="0051655B" w:rsidRDefault="00A32D9E" w:rsidP="00944F04">
            <w:pPr>
              <w:rPr>
                <w:color w:val="000000"/>
              </w:rPr>
            </w:pPr>
            <w:r w:rsidRPr="0051655B">
              <w:rPr>
                <w:color w:val="000000"/>
                <w:kern w:val="24"/>
              </w:rPr>
              <w:t>Образ в</w:t>
            </w:r>
            <w:r w:rsidRPr="0051655B">
              <w:rPr>
                <w:color w:val="000000"/>
              </w:rPr>
              <w:t xml:space="preserve"> литературе, архитектуре, изобразительном искусстве, музыке</w:t>
            </w:r>
          </w:p>
          <w:p w:rsidR="00A32D9E" w:rsidRPr="0051655B" w:rsidRDefault="00A32D9E" w:rsidP="00944F04">
            <w:pPr>
              <w:textAlignment w:val="baseline"/>
              <w:rPr>
                <w:b/>
                <w:color w:val="000000"/>
                <w:kern w:val="24"/>
              </w:rPr>
            </w:pPr>
          </w:p>
        </w:tc>
        <w:tc>
          <w:tcPr>
            <w:tcW w:w="3670" w:type="dxa"/>
            <w:shd w:val="clear" w:color="auto" w:fill="auto"/>
          </w:tcPr>
          <w:p w:rsidR="00A32D9E" w:rsidRPr="00AC2712" w:rsidRDefault="00A32D9E" w:rsidP="00944F04">
            <w:pPr>
              <w:jc w:val="both"/>
            </w:pPr>
            <w:r w:rsidRPr="0051655B">
              <w:t xml:space="preserve">- </w:t>
            </w:r>
            <w:r w:rsidRPr="0051655B">
              <w:rPr>
                <w:b/>
              </w:rPr>
              <w:t>с</w:t>
            </w:r>
            <w:r w:rsidRPr="00AC2712">
              <w:rPr>
                <w:b/>
              </w:rPr>
              <w:t>опоставля</w:t>
            </w:r>
            <w:r w:rsidRPr="0051655B">
              <w:rPr>
                <w:b/>
              </w:rPr>
              <w:t>ет, сравнивает</w:t>
            </w:r>
            <w:r w:rsidRPr="0051655B">
              <w:t xml:space="preserve"> художественные образы</w:t>
            </w:r>
            <w:r w:rsidRPr="00AC2712">
              <w:t xml:space="preserve"> </w:t>
            </w:r>
            <w:r w:rsidRPr="0051655B">
              <w:t xml:space="preserve"> </w:t>
            </w:r>
            <w:r w:rsidRPr="00AC2712">
              <w:t xml:space="preserve"> разных эпох и конкретные шедевры</w:t>
            </w:r>
            <w:r w:rsidRPr="0051655B">
              <w:t xml:space="preserve"> разных видов искусства</w:t>
            </w:r>
          </w:p>
          <w:p w:rsidR="00A32D9E" w:rsidRPr="0051655B" w:rsidRDefault="00A32D9E" w:rsidP="00944F04">
            <w:pPr>
              <w:textAlignment w:val="baseline"/>
              <w:rPr>
                <w:b/>
                <w:color w:val="000000"/>
                <w:kern w:val="24"/>
              </w:rPr>
            </w:pPr>
          </w:p>
        </w:tc>
        <w:tc>
          <w:tcPr>
            <w:tcW w:w="3544" w:type="dxa"/>
            <w:shd w:val="clear" w:color="auto" w:fill="auto"/>
          </w:tcPr>
          <w:p w:rsidR="00A32D9E" w:rsidRPr="0051655B" w:rsidRDefault="00A32D9E" w:rsidP="00944F04">
            <w:pPr>
              <w:textAlignment w:val="baseline"/>
            </w:pPr>
            <w:r w:rsidRPr="0051655B">
              <w:t xml:space="preserve">- </w:t>
            </w:r>
            <w:r w:rsidRPr="0051655B">
              <w:rPr>
                <w:b/>
              </w:rPr>
              <w:t>привлекает</w:t>
            </w:r>
            <w:r w:rsidRPr="0051655B">
              <w:t xml:space="preserve"> необходимый иллюстративный материал и фрагменты</w:t>
            </w:r>
            <w:r w:rsidRPr="006C2051">
              <w:t xml:space="preserve"> музыкальных произведений для ответа на вопросы</w:t>
            </w:r>
            <w:r w:rsidRPr="0051655B">
              <w:t xml:space="preserve"> по характеристике художественного образа</w:t>
            </w:r>
          </w:p>
          <w:p w:rsidR="00A32D9E" w:rsidRPr="004C7702" w:rsidRDefault="00A32D9E" w:rsidP="00944F04">
            <w:r w:rsidRPr="004C7702">
              <w:t>-</w:t>
            </w:r>
            <w:r w:rsidRPr="004C7702">
              <w:rPr>
                <w:b/>
              </w:rPr>
              <w:t xml:space="preserve">определяет </w:t>
            </w:r>
            <w:r w:rsidRPr="004C7702">
              <w:t>место героя в системе образов;</w:t>
            </w:r>
          </w:p>
          <w:p w:rsidR="00A32D9E" w:rsidRPr="00374F07" w:rsidRDefault="00A32D9E" w:rsidP="00944F04">
            <w:r w:rsidRPr="00374F07">
              <w:rPr>
                <w:b/>
              </w:rPr>
              <w:t>дает интерпретацию</w:t>
            </w:r>
            <w:r w:rsidRPr="00374F07">
              <w:t xml:space="preserve"> художественных образов, аргументируют собственную позицию; </w:t>
            </w:r>
          </w:p>
          <w:p w:rsidR="00A32D9E" w:rsidRPr="00374F07" w:rsidRDefault="00A32D9E" w:rsidP="00944F04">
            <w:r w:rsidRPr="00374F07">
              <w:rPr>
                <w:b/>
              </w:rPr>
              <w:t>дает интерпретацию</w:t>
            </w:r>
            <w:r w:rsidRPr="00374F07">
              <w:t xml:space="preserve"> художественных образов, аргументируют собственную позицию; </w:t>
            </w:r>
          </w:p>
          <w:p w:rsidR="00A32D9E" w:rsidRPr="0051655B" w:rsidRDefault="00A32D9E" w:rsidP="00944F04">
            <w:pPr>
              <w:textAlignment w:val="baseline"/>
              <w:rPr>
                <w:b/>
                <w:color w:val="000000"/>
                <w:kern w:val="24"/>
              </w:rPr>
            </w:pPr>
          </w:p>
        </w:tc>
        <w:tc>
          <w:tcPr>
            <w:tcW w:w="3827" w:type="dxa"/>
            <w:shd w:val="clear" w:color="auto" w:fill="auto"/>
          </w:tcPr>
          <w:p w:rsidR="00A32D9E" w:rsidRPr="0051655B" w:rsidRDefault="00A32D9E" w:rsidP="00944F04">
            <w:pPr>
              <w:textAlignment w:val="baseline"/>
              <w:rPr>
                <w:color w:val="000000"/>
                <w:shd w:val="clear" w:color="auto" w:fill="FFFFFF"/>
              </w:rPr>
            </w:pPr>
            <w:r w:rsidRPr="0051655B">
              <w:rPr>
                <w:color w:val="000000"/>
                <w:shd w:val="clear" w:color="auto" w:fill="FFFFFF"/>
              </w:rPr>
              <w:t>-</w:t>
            </w:r>
            <w:r w:rsidRPr="0051655B">
              <w:rPr>
                <w:b/>
                <w:color w:val="000000"/>
                <w:shd w:val="clear" w:color="auto" w:fill="FFFFFF"/>
              </w:rPr>
              <w:t>осуществляет</w:t>
            </w:r>
            <w:r w:rsidRPr="0051655B">
              <w:rPr>
                <w:color w:val="000000"/>
                <w:shd w:val="clear" w:color="auto" w:fill="FFFFFF"/>
              </w:rPr>
              <w:t xml:space="preserve"> </w:t>
            </w:r>
            <w:r w:rsidRPr="006C2051">
              <w:rPr>
                <w:color w:val="000000"/>
                <w:shd w:val="clear" w:color="auto" w:fill="FFFFFF"/>
              </w:rPr>
              <w:t xml:space="preserve">целенаправленный поиск информации </w:t>
            </w:r>
            <w:r w:rsidRPr="0051655B">
              <w:rPr>
                <w:color w:val="000000"/>
                <w:shd w:val="clear" w:color="auto" w:fill="FFFFFF"/>
              </w:rPr>
              <w:t xml:space="preserve">о художественном образе </w:t>
            </w:r>
            <w:r w:rsidRPr="006C2051">
              <w:rPr>
                <w:color w:val="000000"/>
                <w:shd w:val="clear" w:color="auto" w:fill="FFFFFF"/>
              </w:rPr>
              <w:t>на основе знания ее источников и умения работать с ними.</w:t>
            </w:r>
          </w:p>
          <w:p w:rsidR="00A32D9E" w:rsidRPr="004C7702" w:rsidRDefault="00A32D9E" w:rsidP="00944F04">
            <w:pPr>
              <w:jc w:val="both"/>
            </w:pPr>
            <w:r w:rsidRPr="0051655B">
              <w:t>-</w:t>
            </w:r>
            <w:r w:rsidRPr="0051655B">
              <w:rPr>
                <w:b/>
              </w:rPr>
              <w:t xml:space="preserve">составляет </w:t>
            </w:r>
            <w:r w:rsidRPr="0051655B">
              <w:t>п</w:t>
            </w:r>
            <w:r w:rsidRPr="004C7702">
              <w:t>сихологический портрет человека (героя или автора) по произведению: портрету, натюрморту, фоновому пейзажу, интерьеру, скульптуре, архитектурному сооружению, музыкальному произведению.</w:t>
            </w:r>
          </w:p>
          <w:p w:rsidR="00A32D9E" w:rsidRPr="0051655B" w:rsidRDefault="00A32D9E" w:rsidP="00944F04">
            <w:pPr>
              <w:textAlignment w:val="baseline"/>
              <w:rPr>
                <w:b/>
                <w:color w:val="000000"/>
                <w:kern w:val="24"/>
              </w:rPr>
            </w:pPr>
            <w:r w:rsidRPr="0051655B">
              <w:t>-</w:t>
            </w:r>
            <w:r w:rsidRPr="0051655B">
              <w:rPr>
                <w:b/>
              </w:rPr>
              <w:t xml:space="preserve">пишет </w:t>
            </w:r>
            <w:r w:rsidRPr="0051655B">
              <w:t xml:space="preserve">аргументированное эссе о художественном образе </w:t>
            </w:r>
            <w:r w:rsidRPr="006C2051">
              <w:rPr>
                <w:color w:val="000000"/>
              </w:rPr>
              <w:br/>
            </w:r>
          </w:p>
        </w:tc>
      </w:tr>
      <w:tr w:rsidR="00A32D9E" w:rsidRPr="0051655B" w:rsidTr="00944F04">
        <w:tc>
          <w:tcPr>
            <w:tcW w:w="567" w:type="dxa"/>
            <w:shd w:val="clear" w:color="auto" w:fill="auto"/>
          </w:tcPr>
          <w:p w:rsidR="00A32D9E" w:rsidRPr="0051655B" w:rsidRDefault="00A32D9E" w:rsidP="00944F04">
            <w:pPr>
              <w:textAlignment w:val="baseline"/>
              <w:rPr>
                <w:color w:val="000000"/>
                <w:kern w:val="24"/>
              </w:rPr>
            </w:pPr>
            <w:r w:rsidRPr="0051655B">
              <w:rPr>
                <w:color w:val="000000"/>
                <w:kern w:val="24"/>
              </w:rPr>
              <w:t>2.</w:t>
            </w:r>
          </w:p>
        </w:tc>
        <w:tc>
          <w:tcPr>
            <w:tcW w:w="2567" w:type="dxa"/>
            <w:shd w:val="clear" w:color="auto" w:fill="auto"/>
          </w:tcPr>
          <w:p w:rsidR="00A32D9E" w:rsidRPr="0051655B" w:rsidRDefault="00A32D9E" w:rsidP="00944F04">
            <w:r w:rsidRPr="0051655B">
              <w:t>АВТОР (или авторский мир, художественный мир)</w:t>
            </w:r>
          </w:p>
          <w:p w:rsidR="00A32D9E" w:rsidRPr="0051655B" w:rsidRDefault="00A32D9E" w:rsidP="00944F04">
            <w:pPr>
              <w:textAlignment w:val="baseline"/>
              <w:rPr>
                <w:b/>
                <w:color w:val="000000"/>
                <w:kern w:val="24"/>
              </w:rPr>
            </w:pPr>
          </w:p>
        </w:tc>
        <w:tc>
          <w:tcPr>
            <w:tcW w:w="3670" w:type="dxa"/>
            <w:shd w:val="clear" w:color="auto" w:fill="auto"/>
          </w:tcPr>
          <w:p w:rsidR="00A32D9E" w:rsidRPr="0051655B" w:rsidRDefault="00A32D9E" w:rsidP="00944F04">
            <w:pPr>
              <w:textAlignment w:val="baseline"/>
              <w:rPr>
                <w:color w:val="000000"/>
                <w:shd w:val="clear" w:color="auto" w:fill="FFFFFF"/>
              </w:rPr>
            </w:pPr>
            <w:r w:rsidRPr="0051655B">
              <w:rPr>
                <w:color w:val="000000"/>
                <w:shd w:val="clear" w:color="auto" w:fill="FFFFFF"/>
              </w:rPr>
              <w:t xml:space="preserve">- </w:t>
            </w:r>
            <w:r w:rsidRPr="0051655B">
              <w:rPr>
                <w:b/>
                <w:color w:val="000000"/>
                <w:shd w:val="clear" w:color="auto" w:fill="FFFFFF"/>
              </w:rPr>
              <w:t>осуществляет</w:t>
            </w:r>
            <w:r w:rsidRPr="0051655B">
              <w:rPr>
                <w:color w:val="000000"/>
                <w:shd w:val="clear" w:color="auto" w:fill="FFFFFF"/>
              </w:rPr>
              <w:t xml:space="preserve"> </w:t>
            </w:r>
            <w:r w:rsidRPr="006C2051">
              <w:rPr>
                <w:color w:val="000000"/>
                <w:shd w:val="clear" w:color="auto" w:fill="FFFFFF"/>
              </w:rPr>
              <w:t>анализ и интерпретация произведения</w:t>
            </w:r>
          </w:p>
          <w:p w:rsidR="00A32D9E" w:rsidRPr="0051655B" w:rsidRDefault="00A32D9E" w:rsidP="00944F04">
            <w:pPr>
              <w:textAlignment w:val="baseline"/>
              <w:rPr>
                <w:b/>
                <w:color w:val="000000"/>
                <w:kern w:val="24"/>
              </w:rPr>
            </w:pPr>
            <w:r w:rsidRPr="0051655B">
              <w:rPr>
                <w:color w:val="000000"/>
              </w:rPr>
              <w:t>-</w:t>
            </w:r>
            <w:r w:rsidRPr="0051655B">
              <w:rPr>
                <w:b/>
                <w:color w:val="000000"/>
              </w:rPr>
              <w:t>устанавливает</w:t>
            </w:r>
            <w:r w:rsidRPr="006C2051">
              <w:rPr>
                <w:color w:val="000000"/>
              </w:rPr>
              <w:t xml:space="preserve"> несложные реальные связи и зависимости</w:t>
            </w:r>
            <w:r w:rsidRPr="0051655B">
              <w:rPr>
                <w:color w:val="000000"/>
              </w:rPr>
              <w:t xml:space="preserve"> между художественными мирами разных авторов</w:t>
            </w:r>
          </w:p>
        </w:tc>
        <w:tc>
          <w:tcPr>
            <w:tcW w:w="3544" w:type="dxa"/>
            <w:shd w:val="clear" w:color="auto" w:fill="auto"/>
          </w:tcPr>
          <w:p w:rsidR="00A32D9E" w:rsidRPr="0051655B" w:rsidRDefault="00A32D9E" w:rsidP="00944F04">
            <w:pPr>
              <w:textAlignment w:val="baseline"/>
            </w:pPr>
            <w:r w:rsidRPr="0051655B">
              <w:t xml:space="preserve">- </w:t>
            </w:r>
            <w:r w:rsidRPr="0051655B">
              <w:rPr>
                <w:b/>
              </w:rPr>
              <w:t>использует</w:t>
            </w:r>
            <w:r w:rsidRPr="0051655B">
              <w:t xml:space="preserve"> </w:t>
            </w:r>
            <w:r w:rsidRPr="006C2051">
              <w:t>приобретенные знания и умения</w:t>
            </w:r>
            <w:r w:rsidRPr="0051655B">
              <w:rPr>
                <w:color w:val="505050"/>
              </w:rPr>
              <w:t xml:space="preserve">  </w:t>
            </w:r>
            <w:r w:rsidRPr="0051655B">
              <w:t xml:space="preserve">для </w:t>
            </w:r>
            <w:r w:rsidRPr="006C2051">
              <w:t>организации личного и коллективного досуга</w:t>
            </w:r>
            <w:r w:rsidRPr="0051655B">
              <w:t>;</w:t>
            </w:r>
          </w:p>
          <w:p w:rsidR="00A32D9E" w:rsidRPr="003F7736" w:rsidRDefault="00A32D9E" w:rsidP="00944F04">
            <w:pPr>
              <w:jc w:val="both"/>
            </w:pPr>
            <w:r w:rsidRPr="0051655B">
              <w:t xml:space="preserve">- </w:t>
            </w:r>
            <w:r w:rsidRPr="0051655B">
              <w:rPr>
                <w:b/>
              </w:rPr>
              <w:t>выделяет</w:t>
            </w:r>
            <w:r w:rsidRPr="0051655B">
              <w:t xml:space="preserve"> главное</w:t>
            </w:r>
            <w:r w:rsidRPr="003F7736">
              <w:t xml:space="preserve"> в прочитанном тексте, в рассказе учителя или другого ученика.</w:t>
            </w:r>
          </w:p>
          <w:p w:rsidR="00A32D9E" w:rsidRPr="0051655B" w:rsidRDefault="00A32D9E" w:rsidP="00944F04">
            <w:pPr>
              <w:textAlignment w:val="baseline"/>
              <w:rPr>
                <w:b/>
                <w:color w:val="000000"/>
                <w:kern w:val="24"/>
              </w:rPr>
            </w:pPr>
          </w:p>
        </w:tc>
        <w:tc>
          <w:tcPr>
            <w:tcW w:w="3827" w:type="dxa"/>
            <w:shd w:val="clear" w:color="auto" w:fill="auto"/>
          </w:tcPr>
          <w:p w:rsidR="00A32D9E" w:rsidRPr="0051655B" w:rsidRDefault="00A32D9E" w:rsidP="00944F04">
            <w:pPr>
              <w:textAlignment w:val="baseline"/>
              <w:rPr>
                <w:b/>
                <w:color w:val="000000"/>
                <w:kern w:val="24"/>
              </w:rPr>
            </w:pPr>
          </w:p>
        </w:tc>
      </w:tr>
      <w:tr w:rsidR="00A32D9E" w:rsidRPr="0051655B" w:rsidTr="00944F04">
        <w:tc>
          <w:tcPr>
            <w:tcW w:w="567" w:type="dxa"/>
            <w:shd w:val="clear" w:color="auto" w:fill="auto"/>
          </w:tcPr>
          <w:p w:rsidR="00A32D9E" w:rsidRPr="0051655B" w:rsidRDefault="00A32D9E" w:rsidP="00944F04">
            <w:pPr>
              <w:textAlignment w:val="baseline"/>
              <w:rPr>
                <w:color w:val="000000"/>
                <w:kern w:val="24"/>
              </w:rPr>
            </w:pPr>
            <w:r w:rsidRPr="0051655B">
              <w:rPr>
                <w:color w:val="000000"/>
                <w:kern w:val="24"/>
              </w:rPr>
              <w:t>3.</w:t>
            </w:r>
          </w:p>
        </w:tc>
        <w:tc>
          <w:tcPr>
            <w:tcW w:w="2567" w:type="dxa"/>
            <w:shd w:val="clear" w:color="auto" w:fill="auto"/>
          </w:tcPr>
          <w:p w:rsidR="00A32D9E" w:rsidRPr="0051655B" w:rsidRDefault="00A32D9E" w:rsidP="00944F04">
            <w:r w:rsidRPr="0051655B">
              <w:t xml:space="preserve">Художественная ФОРМА: композиция, сюжет, стиль, виды, </w:t>
            </w:r>
            <w:r w:rsidRPr="0051655B">
              <w:lastRenderedPageBreak/>
              <w:t>жанры</w:t>
            </w:r>
          </w:p>
          <w:p w:rsidR="00A32D9E" w:rsidRPr="0051655B" w:rsidRDefault="00A32D9E" w:rsidP="00944F04">
            <w:pPr>
              <w:textAlignment w:val="baseline"/>
              <w:rPr>
                <w:b/>
                <w:color w:val="000000"/>
                <w:kern w:val="24"/>
              </w:rPr>
            </w:pPr>
          </w:p>
        </w:tc>
        <w:tc>
          <w:tcPr>
            <w:tcW w:w="3670" w:type="dxa"/>
            <w:shd w:val="clear" w:color="auto" w:fill="auto"/>
          </w:tcPr>
          <w:p w:rsidR="00A32D9E" w:rsidRPr="0051655B" w:rsidRDefault="00A32D9E" w:rsidP="00944F04">
            <w:pPr>
              <w:rPr>
                <w:b/>
                <w:color w:val="000000"/>
                <w:shd w:val="clear" w:color="auto" w:fill="FFFFFF"/>
              </w:rPr>
            </w:pPr>
            <w:r w:rsidRPr="0051655B">
              <w:rPr>
                <w:b/>
                <w:bCs/>
                <w:color w:val="000000"/>
                <w:shd w:val="clear" w:color="auto" w:fill="FFFFFF"/>
              </w:rPr>
              <w:lastRenderedPageBreak/>
              <w:t xml:space="preserve"> -узнает</w:t>
            </w:r>
            <w:r w:rsidRPr="006C2051">
              <w:rPr>
                <w:color w:val="000000"/>
                <w:shd w:val="clear" w:color="auto" w:fill="FFFFFF"/>
              </w:rPr>
              <w:t xml:space="preserve"> изу</w:t>
            </w:r>
            <w:r w:rsidRPr="0051655B">
              <w:rPr>
                <w:color w:val="000000"/>
                <w:shd w:val="clear" w:color="auto" w:fill="FFFFFF"/>
              </w:rPr>
              <w:t>ченные произведения и соотносит</w:t>
            </w:r>
            <w:r w:rsidRPr="006C2051">
              <w:rPr>
                <w:color w:val="000000"/>
                <w:shd w:val="clear" w:color="auto" w:fill="FFFFFF"/>
              </w:rPr>
              <w:t xml:space="preserve"> их с определенной эпохой, стилем и </w:t>
            </w:r>
            <w:r w:rsidRPr="006C2051">
              <w:rPr>
                <w:color w:val="000000"/>
                <w:shd w:val="clear" w:color="auto" w:fill="FFFFFF"/>
              </w:rPr>
              <w:lastRenderedPageBreak/>
              <w:t>направлением</w:t>
            </w:r>
            <w:r w:rsidRPr="0051655B">
              <w:rPr>
                <w:color w:val="000000"/>
                <w:shd w:val="clear" w:color="auto" w:fill="FFFFFF"/>
              </w:rPr>
              <w:t>;</w:t>
            </w:r>
          </w:p>
          <w:p w:rsidR="00A32D9E" w:rsidRPr="0051655B" w:rsidRDefault="00A32D9E" w:rsidP="00944F04">
            <w:pPr>
              <w:rPr>
                <w:color w:val="000000"/>
                <w:shd w:val="clear" w:color="auto" w:fill="FFFFFF"/>
              </w:rPr>
            </w:pPr>
            <w:r w:rsidRPr="0051655B">
              <w:rPr>
                <w:b/>
                <w:color w:val="000000"/>
                <w:shd w:val="clear" w:color="auto" w:fill="FFFFFF"/>
              </w:rPr>
              <w:t>-узнае</w:t>
            </w:r>
            <w:r w:rsidRPr="0051655B">
              <w:rPr>
                <w:color w:val="000000"/>
                <w:shd w:val="clear" w:color="auto" w:fill="FFFFFF"/>
              </w:rPr>
              <w:t xml:space="preserve">т </w:t>
            </w:r>
            <w:r w:rsidRPr="006C2051">
              <w:rPr>
                <w:color w:val="000000"/>
                <w:shd w:val="clear" w:color="auto" w:fill="FFFFFF"/>
              </w:rPr>
              <w:t xml:space="preserve">изученные направления и стили </w:t>
            </w:r>
            <w:r w:rsidRPr="0051655B">
              <w:rPr>
                <w:color w:val="000000"/>
                <w:shd w:val="clear" w:color="auto" w:fill="FFFFFF"/>
              </w:rPr>
              <w:t>Ои</w:t>
            </w:r>
            <w:r w:rsidRPr="006C2051">
              <w:rPr>
                <w:color w:val="000000"/>
                <w:shd w:val="clear" w:color="auto" w:fill="FFFFFF"/>
              </w:rPr>
              <w:t xml:space="preserve">МХК; </w:t>
            </w:r>
          </w:p>
          <w:p w:rsidR="00A32D9E" w:rsidRPr="0051655B" w:rsidRDefault="00A32D9E" w:rsidP="00944F04">
            <w:pPr>
              <w:rPr>
                <w:b/>
                <w:bCs/>
                <w:color w:val="000000"/>
                <w:shd w:val="clear" w:color="auto" w:fill="FFFFFF"/>
              </w:rPr>
            </w:pPr>
            <w:r w:rsidRPr="0051655B">
              <w:rPr>
                <w:b/>
                <w:color w:val="000000"/>
                <w:shd w:val="clear" w:color="auto" w:fill="FFFFFF"/>
              </w:rPr>
              <w:t>-знае</w:t>
            </w:r>
            <w:r w:rsidRPr="0051655B">
              <w:rPr>
                <w:color w:val="000000"/>
                <w:shd w:val="clear" w:color="auto" w:fill="FFFFFF"/>
              </w:rPr>
              <w:t xml:space="preserve">т </w:t>
            </w:r>
            <w:r w:rsidRPr="006C2051">
              <w:rPr>
                <w:color w:val="000000"/>
                <w:shd w:val="clear" w:color="auto" w:fill="FFFFFF"/>
              </w:rPr>
              <w:t>шедевры мировой художественной культуры;</w:t>
            </w:r>
          </w:p>
          <w:p w:rsidR="00A32D9E" w:rsidRPr="000E7458" w:rsidRDefault="00A32D9E" w:rsidP="00944F04">
            <w:pPr>
              <w:rPr>
                <w:color w:val="000000"/>
                <w:shd w:val="clear" w:color="auto" w:fill="FFFFFF"/>
              </w:rPr>
            </w:pPr>
            <w:r w:rsidRPr="0051655B">
              <w:rPr>
                <w:b/>
                <w:bCs/>
                <w:color w:val="000000"/>
                <w:shd w:val="clear" w:color="auto" w:fill="FFFFFF"/>
              </w:rPr>
              <w:t>-знает</w:t>
            </w:r>
            <w:r w:rsidRPr="006C2051">
              <w:rPr>
                <w:color w:val="000000"/>
                <w:shd w:val="clear" w:color="auto" w:fill="FFFFFF"/>
              </w:rPr>
              <w:t> основные виды и жанры искусств;</w:t>
            </w:r>
          </w:p>
          <w:p w:rsidR="00A32D9E" w:rsidRPr="0051655B" w:rsidRDefault="00A32D9E" w:rsidP="00944F04">
            <w:pPr>
              <w:textAlignment w:val="baseline"/>
              <w:rPr>
                <w:color w:val="000000"/>
                <w:shd w:val="clear" w:color="auto" w:fill="FFFFFF"/>
              </w:rPr>
            </w:pPr>
            <w:r w:rsidRPr="0051655B">
              <w:rPr>
                <w:b/>
                <w:color w:val="000000"/>
                <w:shd w:val="clear" w:color="auto" w:fill="FFFFFF"/>
              </w:rPr>
              <w:t>- устанавливает</w:t>
            </w:r>
            <w:r w:rsidRPr="006C2051">
              <w:rPr>
                <w:b/>
                <w:color w:val="000000"/>
                <w:shd w:val="clear" w:color="auto" w:fill="FFFFFF"/>
              </w:rPr>
              <w:t xml:space="preserve"> </w:t>
            </w:r>
            <w:r w:rsidRPr="006C2051">
              <w:rPr>
                <w:color w:val="000000"/>
                <w:shd w:val="clear" w:color="auto" w:fill="FFFFFF"/>
              </w:rPr>
              <w:t>стилевые и сюжетные связи между произведениями разных видов искусства</w:t>
            </w:r>
            <w:r w:rsidRPr="0051655B">
              <w:rPr>
                <w:color w:val="000000"/>
                <w:shd w:val="clear" w:color="auto" w:fill="FFFFFF"/>
              </w:rPr>
              <w:t>;</w:t>
            </w:r>
          </w:p>
          <w:p w:rsidR="00A32D9E" w:rsidRPr="0051655B" w:rsidRDefault="00A32D9E" w:rsidP="00944F04">
            <w:pPr>
              <w:textAlignment w:val="baseline"/>
            </w:pPr>
            <w:r w:rsidRPr="0051655B">
              <w:rPr>
                <w:b/>
              </w:rPr>
              <w:t>выделяет</w:t>
            </w:r>
            <w:r w:rsidRPr="0051655B">
              <w:t xml:space="preserve">  в художественном произведении основную и второстепенные сюжетные линии;</w:t>
            </w:r>
          </w:p>
          <w:p w:rsidR="00A32D9E" w:rsidRPr="0051655B" w:rsidRDefault="00A32D9E" w:rsidP="00944F04">
            <w:pPr>
              <w:textAlignment w:val="baseline"/>
              <w:rPr>
                <w:b/>
                <w:color w:val="000000"/>
                <w:kern w:val="24"/>
              </w:rPr>
            </w:pPr>
            <w:r w:rsidRPr="0051655B">
              <w:rPr>
                <w:b/>
              </w:rPr>
              <w:t>-выделяет</w:t>
            </w:r>
            <w:r w:rsidRPr="0051655B">
              <w:t xml:space="preserve"> элементы композиции (художественные детали, обрамление) и </w:t>
            </w:r>
            <w:r w:rsidRPr="0051655B">
              <w:rPr>
                <w:b/>
              </w:rPr>
              <w:t>объясняет их роль</w:t>
            </w:r>
            <w:r w:rsidRPr="0051655B">
              <w:t xml:space="preserve"> в произведении;</w:t>
            </w:r>
          </w:p>
        </w:tc>
        <w:tc>
          <w:tcPr>
            <w:tcW w:w="3544" w:type="dxa"/>
            <w:shd w:val="clear" w:color="auto" w:fill="auto"/>
          </w:tcPr>
          <w:p w:rsidR="00A32D9E" w:rsidRPr="0051655B" w:rsidRDefault="00A32D9E" w:rsidP="00944F04">
            <w:pPr>
              <w:textAlignment w:val="baseline"/>
              <w:rPr>
                <w:spacing w:val="2"/>
                <w:shd w:val="clear" w:color="auto" w:fill="FFFFFF"/>
              </w:rPr>
            </w:pPr>
            <w:r w:rsidRPr="0051655B">
              <w:rPr>
                <w:color w:val="000000"/>
              </w:rPr>
              <w:lastRenderedPageBreak/>
              <w:t xml:space="preserve">- </w:t>
            </w:r>
            <w:r w:rsidRPr="0051655B">
              <w:rPr>
                <w:b/>
                <w:color w:val="000000"/>
              </w:rPr>
              <w:t>оценивает</w:t>
            </w:r>
            <w:r w:rsidRPr="0051655B">
              <w:rPr>
                <w:color w:val="000000"/>
              </w:rPr>
              <w:t xml:space="preserve"> сюжет и композицию феноменов</w:t>
            </w:r>
            <w:r w:rsidRPr="006C2051">
              <w:rPr>
                <w:color w:val="000000"/>
              </w:rPr>
              <w:t xml:space="preserve"> культуры и искусства;</w:t>
            </w:r>
            <w:r w:rsidRPr="006C2051">
              <w:rPr>
                <w:color w:val="000000"/>
              </w:rPr>
              <w:br/>
            </w:r>
            <w:r w:rsidRPr="0051655B">
              <w:rPr>
                <w:spacing w:val="2"/>
                <w:shd w:val="clear" w:color="auto" w:fill="FFFFFF"/>
              </w:rPr>
              <w:lastRenderedPageBreak/>
              <w:t xml:space="preserve">- </w:t>
            </w:r>
            <w:r w:rsidRPr="0051655B">
              <w:rPr>
                <w:b/>
                <w:spacing w:val="2"/>
                <w:shd w:val="clear" w:color="auto" w:fill="FFFFFF"/>
              </w:rPr>
              <w:t>умеет</w:t>
            </w:r>
            <w:r w:rsidRPr="006C2051">
              <w:rPr>
                <w:b/>
                <w:spacing w:val="2"/>
                <w:shd w:val="clear" w:color="auto" w:fill="FFFFFF"/>
              </w:rPr>
              <w:t xml:space="preserve"> аргументировать</w:t>
            </w:r>
            <w:r w:rsidRPr="006C2051">
              <w:rPr>
                <w:spacing w:val="2"/>
                <w:shd w:val="clear" w:color="auto" w:fill="FFFFFF"/>
              </w:rPr>
              <w:t xml:space="preserve"> собственную точку зрения в дискуссии по проблемам</w:t>
            </w:r>
            <w:r w:rsidRPr="0051655B">
              <w:rPr>
                <w:spacing w:val="2"/>
                <w:shd w:val="clear" w:color="auto" w:fill="FFFFFF"/>
              </w:rPr>
              <w:t xml:space="preserve"> отечественной и</w:t>
            </w:r>
            <w:r w:rsidRPr="006C2051">
              <w:rPr>
                <w:spacing w:val="2"/>
                <w:shd w:val="clear" w:color="auto" w:fill="FFFFFF"/>
              </w:rPr>
              <w:t xml:space="preserve"> мировой художественной культуры;</w:t>
            </w:r>
          </w:p>
          <w:p w:rsidR="00A32D9E" w:rsidRPr="0051655B" w:rsidRDefault="00A32D9E" w:rsidP="00944F04">
            <w:pPr>
              <w:textAlignment w:val="baseline"/>
              <w:rPr>
                <w:b/>
                <w:kern w:val="24"/>
              </w:rPr>
            </w:pPr>
            <w:r w:rsidRPr="0051655B">
              <w:t xml:space="preserve">- </w:t>
            </w:r>
            <w:r w:rsidRPr="0051655B">
              <w:rPr>
                <w:b/>
              </w:rPr>
              <w:t>понимает</w:t>
            </w:r>
            <w:r w:rsidRPr="006C2051">
              <w:t xml:space="preserve"> возможности искусства в отражении вечных тем жизни</w:t>
            </w:r>
            <w:r w:rsidRPr="0051655B">
              <w:t>;</w:t>
            </w:r>
            <w:r w:rsidRPr="006C2051">
              <w:rPr>
                <w:spacing w:val="2"/>
              </w:rPr>
              <w:br/>
            </w:r>
            <w:r w:rsidRPr="0051655B">
              <w:t xml:space="preserve">- </w:t>
            </w:r>
            <w:r w:rsidRPr="0051655B">
              <w:rPr>
                <w:b/>
              </w:rPr>
              <w:t>сопоставляет</w:t>
            </w:r>
            <w:r w:rsidRPr="0051655B">
              <w:t xml:space="preserve"> эпизод из произведения с его интерпретацией в других искусствах (иллюстрации, разные киноверсии одной книги);</w:t>
            </w:r>
            <w:r w:rsidRPr="0051655B">
              <w:br/>
            </w:r>
          </w:p>
        </w:tc>
        <w:tc>
          <w:tcPr>
            <w:tcW w:w="3827" w:type="dxa"/>
            <w:shd w:val="clear" w:color="auto" w:fill="auto"/>
          </w:tcPr>
          <w:p w:rsidR="00A32D9E" w:rsidRPr="0051655B" w:rsidRDefault="00A32D9E" w:rsidP="00944F04">
            <w:pPr>
              <w:textAlignment w:val="baseline"/>
              <w:rPr>
                <w:color w:val="000000"/>
                <w:shd w:val="clear" w:color="auto" w:fill="FFFFFF"/>
              </w:rPr>
            </w:pPr>
            <w:r w:rsidRPr="0051655B">
              <w:rPr>
                <w:color w:val="000000"/>
                <w:shd w:val="clear" w:color="auto" w:fill="FFFFFF"/>
              </w:rPr>
              <w:lastRenderedPageBreak/>
              <w:t>-</w:t>
            </w:r>
            <w:r w:rsidRPr="0051655B">
              <w:rPr>
                <w:b/>
                <w:color w:val="000000"/>
                <w:shd w:val="clear" w:color="auto" w:fill="FFFFFF"/>
              </w:rPr>
              <w:t xml:space="preserve">осуществляет </w:t>
            </w:r>
            <w:r w:rsidRPr="0051655B">
              <w:rPr>
                <w:color w:val="000000"/>
                <w:shd w:val="clear" w:color="auto" w:fill="FFFFFF"/>
              </w:rPr>
              <w:t>исследовательскую, поисковую и проектную</w:t>
            </w:r>
            <w:r w:rsidRPr="006C2051">
              <w:rPr>
                <w:color w:val="000000"/>
                <w:shd w:val="clear" w:color="auto" w:fill="FFFFFF"/>
              </w:rPr>
              <w:t xml:space="preserve"> деятельность</w:t>
            </w:r>
          </w:p>
          <w:p w:rsidR="00A32D9E" w:rsidRPr="0051655B" w:rsidRDefault="00A32D9E" w:rsidP="00944F04">
            <w:pPr>
              <w:textAlignment w:val="baseline"/>
              <w:rPr>
                <w:spacing w:val="-4"/>
              </w:rPr>
            </w:pPr>
            <w:r w:rsidRPr="006C2051">
              <w:rPr>
                <w:color w:val="000000"/>
              </w:rPr>
              <w:lastRenderedPageBreak/>
              <w:t xml:space="preserve">- </w:t>
            </w:r>
            <w:r w:rsidRPr="0051655B">
              <w:rPr>
                <w:b/>
                <w:color w:val="000000"/>
              </w:rPr>
              <w:t>использует</w:t>
            </w:r>
            <w:r w:rsidRPr="0051655B">
              <w:rPr>
                <w:color w:val="000000"/>
              </w:rPr>
              <w:t xml:space="preserve"> </w:t>
            </w:r>
            <w:r w:rsidRPr="006C2051">
              <w:rPr>
                <w:color w:val="000000"/>
              </w:rPr>
              <w:t>мультимедийные ресурсы и компьютерные технологии для оформления творческих работ;</w:t>
            </w:r>
            <w:r w:rsidRPr="006C2051">
              <w:rPr>
                <w:color w:val="000000"/>
              </w:rPr>
              <w:br/>
            </w:r>
            <w:r w:rsidRPr="0051655B">
              <w:rPr>
                <w:spacing w:val="-4"/>
              </w:rPr>
              <w:t xml:space="preserve">- </w:t>
            </w:r>
            <w:r w:rsidRPr="0051655B">
              <w:rPr>
                <w:b/>
                <w:spacing w:val="-4"/>
              </w:rPr>
              <w:t>описывает</w:t>
            </w:r>
            <w:r w:rsidRPr="0051655B">
              <w:rPr>
                <w:spacing w:val="-4"/>
              </w:rPr>
              <w:t xml:space="preserve"> историческое событие, лицо или мифологический сюжет, на основе которого построено произведение (живопись, скульптура, кинофильм);</w:t>
            </w:r>
          </w:p>
          <w:p w:rsidR="00A32D9E" w:rsidRPr="0051655B" w:rsidRDefault="00A32D9E" w:rsidP="00944F04">
            <w:pPr>
              <w:textAlignment w:val="baseline"/>
              <w:rPr>
                <w:b/>
                <w:color w:val="000000"/>
                <w:kern w:val="24"/>
              </w:rPr>
            </w:pPr>
            <w:r w:rsidRPr="0051655B">
              <w:rPr>
                <w:spacing w:val="-4"/>
              </w:rPr>
              <w:t>-</w:t>
            </w:r>
            <w:r w:rsidRPr="0051655B">
              <w:rPr>
                <w:b/>
                <w:spacing w:val="-4"/>
              </w:rPr>
              <w:t>осуществляет</w:t>
            </w:r>
            <w:r w:rsidRPr="0051655B">
              <w:t xml:space="preserve"> сравнительное описание произведений искусств одного стиля, одной эпохи. </w:t>
            </w:r>
          </w:p>
        </w:tc>
      </w:tr>
      <w:tr w:rsidR="00A32D9E" w:rsidRPr="0051655B" w:rsidTr="00944F04">
        <w:tc>
          <w:tcPr>
            <w:tcW w:w="567" w:type="dxa"/>
            <w:shd w:val="clear" w:color="auto" w:fill="auto"/>
          </w:tcPr>
          <w:p w:rsidR="00A32D9E" w:rsidRPr="0051655B" w:rsidRDefault="00A32D9E" w:rsidP="00944F04">
            <w:pPr>
              <w:textAlignment w:val="baseline"/>
              <w:rPr>
                <w:color w:val="000000"/>
                <w:kern w:val="24"/>
              </w:rPr>
            </w:pPr>
            <w:r w:rsidRPr="0051655B">
              <w:rPr>
                <w:color w:val="000000"/>
                <w:kern w:val="24"/>
              </w:rPr>
              <w:lastRenderedPageBreak/>
              <w:t>4.</w:t>
            </w:r>
          </w:p>
        </w:tc>
        <w:tc>
          <w:tcPr>
            <w:tcW w:w="2567" w:type="dxa"/>
            <w:shd w:val="clear" w:color="auto" w:fill="auto"/>
          </w:tcPr>
          <w:p w:rsidR="00A32D9E" w:rsidRPr="0051655B" w:rsidRDefault="00A32D9E" w:rsidP="00944F04">
            <w:pPr>
              <w:textAlignment w:val="baseline"/>
              <w:rPr>
                <w:b/>
                <w:color w:val="000000"/>
                <w:kern w:val="24"/>
              </w:rPr>
            </w:pPr>
            <w:r w:rsidRPr="0051655B">
              <w:t>ЯЗЫК культуры /художественные приемы</w:t>
            </w:r>
          </w:p>
        </w:tc>
        <w:tc>
          <w:tcPr>
            <w:tcW w:w="3670" w:type="dxa"/>
            <w:shd w:val="clear" w:color="auto" w:fill="auto"/>
          </w:tcPr>
          <w:p w:rsidR="00A32D9E" w:rsidRPr="0051655B" w:rsidRDefault="00A32D9E" w:rsidP="00944F04">
            <w:pPr>
              <w:textAlignment w:val="baseline"/>
              <w:rPr>
                <w:b/>
                <w:color w:val="000000"/>
                <w:kern w:val="24"/>
              </w:rPr>
            </w:pPr>
            <w:r w:rsidRPr="0051655B">
              <w:rPr>
                <w:color w:val="000000"/>
                <w:shd w:val="clear" w:color="auto" w:fill="FFFFFF"/>
              </w:rPr>
              <w:t>-</w:t>
            </w:r>
            <w:r w:rsidRPr="0051655B">
              <w:rPr>
                <w:b/>
                <w:color w:val="000000"/>
                <w:shd w:val="clear" w:color="auto" w:fill="FFFFFF"/>
              </w:rPr>
              <w:t>знает</w:t>
            </w:r>
            <w:r w:rsidRPr="0051655B">
              <w:rPr>
                <w:color w:val="000000"/>
                <w:shd w:val="clear" w:color="auto" w:fill="FFFFFF"/>
              </w:rPr>
              <w:t xml:space="preserve"> </w:t>
            </w:r>
            <w:r w:rsidRPr="006C2051">
              <w:rPr>
                <w:color w:val="000000"/>
                <w:shd w:val="clear" w:color="auto" w:fill="FFFFFF"/>
              </w:rPr>
              <w:t>особенности языка различных видов искусства.</w:t>
            </w:r>
            <w:r w:rsidRPr="006C2051">
              <w:rPr>
                <w:color w:val="000000"/>
                <w:highlight w:val="yellow"/>
              </w:rPr>
              <w:br/>
            </w:r>
            <w:r w:rsidRPr="0051655B">
              <w:rPr>
                <w:spacing w:val="2"/>
                <w:shd w:val="clear" w:color="auto" w:fill="FFFFFF"/>
              </w:rPr>
              <w:t>-</w:t>
            </w:r>
            <w:r w:rsidRPr="0051655B">
              <w:rPr>
                <w:b/>
                <w:spacing w:val="2"/>
                <w:shd w:val="clear" w:color="auto" w:fill="FFFFFF"/>
              </w:rPr>
              <w:t xml:space="preserve"> понимает</w:t>
            </w:r>
            <w:r w:rsidRPr="006C2051">
              <w:rPr>
                <w:spacing w:val="2"/>
                <w:shd w:val="clear" w:color="auto" w:fill="FFFFFF"/>
              </w:rPr>
              <w:t xml:space="preserve"> искусствоведческие </w:t>
            </w:r>
            <w:r w:rsidRPr="0051655B">
              <w:rPr>
                <w:spacing w:val="2"/>
                <w:shd w:val="clear" w:color="auto" w:fill="FFFFFF"/>
              </w:rPr>
              <w:t>термины и пользуется</w:t>
            </w:r>
            <w:r w:rsidRPr="006C2051">
              <w:rPr>
                <w:spacing w:val="2"/>
                <w:shd w:val="clear" w:color="auto" w:fill="FFFFFF"/>
              </w:rPr>
              <w:t xml:space="preserve"> ими;</w:t>
            </w:r>
            <w:r w:rsidRPr="006C2051">
              <w:rPr>
                <w:spacing w:val="2"/>
              </w:rPr>
              <w:br/>
            </w:r>
            <w:r w:rsidRPr="006C2051">
              <w:rPr>
                <w:color w:val="2D2D2D"/>
                <w:spacing w:val="2"/>
                <w:highlight w:val="yellow"/>
              </w:rPr>
              <w:br/>
            </w:r>
          </w:p>
        </w:tc>
        <w:tc>
          <w:tcPr>
            <w:tcW w:w="3544" w:type="dxa"/>
            <w:shd w:val="clear" w:color="auto" w:fill="auto"/>
          </w:tcPr>
          <w:p w:rsidR="00A32D9E" w:rsidRPr="0051655B" w:rsidRDefault="00A32D9E" w:rsidP="00944F04">
            <w:pPr>
              <w:textAlignment w:val="baseline"/>
              <w:rPr>
                <w:b/>
                <w:color w:val="000000"/>
                <w:kern w:val="24"/>
              </w:rPr>
            </w:pPr>
            <w:r w:rsidRPr="0051655B">
              <w:rPr>
                <w:color w:val="000000"/>
              </w:rPr>
              <w:t xml:space="preserve">- </w:t>
            </w:r>
            <w:r w:rsidRPr="0051655B">
              <w:rPr>
                <w:b/>
                <w:color w:val="000000"/>
              </w:rPr>
              <w:t>осуществляет</w:t>
            </w:r>
            <w:r w:rsidRPr="006C2051">
              <w:rPr>
                <w:b/>
                <w:color w:val="000000"/>
              </w:rPr>
              <w:t xml:space="preserve"> поиск и критический отбор</w:t>
            </w:r>
            <w:r w:rsidRPr="006C2051">
              <w:rPr>
                <w:color w:val="000000"/>
              </w:rPr>
              <w:t xml:space="preserve"> нужной информации в источниках различного типа (в том числе и созданных в иной знаковой системе - «языки» разных видов искусств);</w:t>
            </w:r>
            <w:r w:rsidRPr="006C2051">
              <w:rPr>
                <w:color w:val="000000"/>
              </w:rPr>
              <w:br/>
            </w:r>
          </w:p>
        </w:tc>
        <w:tc>
          <w:tcPr>
            <w:tcW w:w="3827" w:type="dxa"/>
            <w:shd w:val="clear" w:color="auto" w:fill="auto"/>
          </w:tcPr>
          <w:p w:rsidR="00A32D9E" w:rsidRPr="0051655B" w:rsidRDefault="00A32D9E" w:rsidP="00944F04">
            <w:pPr>
              <w:jc w:val="both"/>
            </w:pPr>
            <w:r w:rsidRPr="0051655B">
              <w:t>-</w:t>
            </w:r>
            <w:r w:rsidRPr="0051655B">
              <w:rPr>
                <w:b/>
              </w:rPr>
              <w:t>использует</w:t>
            </w:r>
            <w:r w:rsidRPr="0051655B">
              <w:t xml:space="preserve"> необходимые</w:t>
            </w:r>
            <w:r w:rsidRPr="00AC2712">
              <w:t xml:space="preserve"> искусствоведческих</w:t>
            </w:r>
            <w:r w:rsidRPr="0051655B">
              <w:t xml:space="preserve"> термины и понятия в творческих работах;</w:t>
            </w:r>
          </w:p>
          <w:p w:rsidR="00A32D9E" w:rsidRPr="00AC2712" w:rsidRDefault="00A32D9E" w:rsidP="00944F04">
            <w:pPr>
              <w:shd w:val="clear" w:color="auto" w:fill="FFFFFF"/>
              <w:spacing w:before="100" w:beforeAutospacing="1" w:after="100" w:afterAutospacing="1"/>
              <w:rPr>
                <w:color w:val="000000"/>
              </w:rPr>
            </w:pPr>
            <w:r w:rsidRPr="0051655B">
              <w:rPr>
                <w:b/>
                <w:color w:val="000000"/>
              </w:rPr>
              <w:t>- использует</w:t>
            </w:r>
            <w:r w:rsidRPr="003F7736">
              <w:rPr>
                <w:color w:val="000000"/>
              </w:rPr>
              <w:t xml:space="preserve"> выразительные возможности разных видов искусства в самостоятельном творчестве</w:t>
            </w:r>
          </w:p>
          <w:p w:rsidR="00A32D9E" w:rsidRPr="0051655B" w:rsidRDefault="00A32D9E" w:rsidP="00944F04">
            <w:pPr>
              <w:textAlignment w:val="baseline"/>
              <w:rPr>
                <w:b/>
                <w:color w:val="000000"/>
                <w:kern w:val="24"/>
              </w:rPr>
            </w:pPr>
          </w:p>
        </w:tc>
      </w:tr>
    </w:tbl>
    <w:p w:rsidR="00A32D9E" w:rsidRPr="00004A88" w:rsidRDefault="00A32D9E" w:rsidP="00944F04">
      <w:pPr>
        <w:ind w:left="547" w:hanging="547"/>
        <w:textAlignment w:val="baseline"/>
        <w:rPr>
          <w:b/>
          <w:color w:val="000000"/>
          <w:kern w:val="24"/>
        </w:rPr>
      </w:pPr>
    </w:p>
    <w:p w:rsidR="00A32D9E" w:rsidRDefault="00A32D9E" w:rsidP="00944F04">
      <w:pPr>
        <w:ind w:left="547" w:hanging="547"/>
        <w:textAlignment w:val="baseline"/>
        <w:rPr>
          <w:b/>
          <w:color w:val="000000"/>
          <w:kern w:val="24"/>
        </w:rPr>
      </w:pPr>
    </w:p>
    <w:p w:rsidR="00944F04" w:rsidRDefault="00944F04" w:rsidP="00944F04">
      <w:pPr>
        <w:ind w:left="547" w:hanging="547"/>
        <w:textAlignment w:val="baseline"/>
        <w:rPr>
          <w:b/>
          <w:color w:val="000000"/>
          <w:kern w:val="24"/>
        </w:rPr>
      </w:pPr>
    </w:p>
    <w:p w:rsidR="00944F04" w:rsidRDefault="00944F04" w:rsidP="00944F04">
      <w:pPr>
        <w:ind w:left="547" w:hanging="547"/>
        <w:textAlignment w:val="baseline"/>
        <w:rPr>
          <w:b/>
          <w:color w:val="000000"/>
          <w:kern w:val="24"/>
        </w:rPr>
      </w:pPr>
    </w:p>
    <w:p w:rsidR="00944F04" w:rsidRDefault="00944F04" w:rsidP="00944F04">
      <w:pPr>
        <w:ind w:left="547" w:hanging="547"/>
        <w:textAlignment w:val="baseline"/>
        <w:rPr>
          <w:b/>
          <w:color w:val="000000"/>
          <w:kern w:val="24"/>
        </w:rPr>
      </w:pPr>
    </w:p>
    <w:p w:rsidR="00944F04" w:rsidRDefault="00944F04" w:rsidP="00944F04">
      <w:pPr>
        <w:ind w:left="547" w:hanging="547"/>
        <w:textAlignment w:val="baseline"/>
        <w:rPr>
          <w:b/>
          <w:color w:val="000000"/>
          <w:kern w:val="24"/>
        </w:rPr>
      </w:pPr>
    </w:p>
    <w:p w:rsidR="00944F04" w:rsidRPr="00004A88" w:rsidRDefault="00944F04" w:rsidP="00944F04">
      <w:pPr>
        <w:ind w:left="547" w:hanging="547"/>
        <w:textAlignment w:val="baseline"/>
        <w:rPr>
          <w:b/>
          <w:color w:val="000000"/>
          <w:kern w:val="24"/>
        </w:rPr>
      </w:pPr>
    </w:p>
    <w:p w:rsidR="00A32D9E" w:rsidRPr="00004A88" w:rsidRDefault="00A32D9E" w:rsidP="00944F04">
      <w:pPr>
        <w:ind w:left="547" w:hanging="547"/>
        <w:textAlignment w:val="baseline"/>
        <w:rPr>
          <w:b/>
        </w:rPr>
      </w:pPr>
      <w:r w:rsidRPr="00004A88">
        <w:rPr>
          <w:b/>
          <w:color w:val="000000"/>
          <w:kern w:val="24"/>
        </w:rPr>
        <w:t>3.2. Основные стратегии оценивания достижений учащихся</w:t>
      </w:r>
    </w:p>
    <w:p w:rsidR="00A32D9E" w:rsidRPr="00004A88" w:rsidRDefault="00A32D9E" w:rsidP="00944F04">
      <w:pPr>
        <w:shd w:val="clear" w:color="auto" w:fill="FFFFFF"/>
        <w:ind w:left="1134" w:right="57"/>
        <w:jc w:val="center"/>
        <w:rPr>
          <w:b/>
        </w:rPr>
      </w:pPr>
      <w:r w:rsidRPr="00004A88">
        <w:rPr>
          <w:b/>
        </w:rPr>
        <w:t xml:space="preserve">Виды оценивания </w:t>
      </w:r>
    </w:p>
    <w:p w:rsidR="00A32D9E" w:rsidRPr="00004A88" w:rsidRDefault="00A32D9E" w:rsidP="00944F04">
      <w:pPr>
        <w:ind w:firstLine="360"/>
        <w:jc w:val="both"/>
      </w:pPr>
      <w:r w:rsidRPr="00004A88">
        <w:t>Оценивание результативности деятельности школьников может быть различным: устный опрос/беседа, письменные работы, тесты, а также контрольные творческие задания.</w:t>
      </w:r>
    </w:p>
    <w:p w:rsidR="00A32D9E" w:rsidRPr="00004A88" w:rsidRDefault="00A32D9E" w:rsidP="00944F04">
      <w:pPr>
        <w:jc w:val="both"/>
      </w:pPr>
      <w:r w:rsidRPr="00004A88">
        <w:t xml:space="preserve">      Для того чтобы увидеть прогресс  обучения школьников, или скорректировать свою деятельность в том случае, когда большая часть учащихся не  справляется с тем или иным заданием, учитель использует  формативное оценивание.</w:t>
      </w:r>
    </w:p>
    <w:p w:rsidR="00A32D9E" w:rsidRPr="00004A88" w:rsidRDefault="00A32D9E" w:rsidP="00944F04">
      <w:pPr>
        <w:ind w:firstLine="708"/>
        <w:jc w:val="both"/>
      </w:pPr>
      <w:bookmarkStart w:id="14" w:name="OLE_LINK64"/>
      <w:bookmarkStart w:id="15" w:name="OLE_LINK63"/>
      <w:r w:rsidRPr="00004A88">
        <w:rPr>
          <w:b/>
        </w:rPr>
        <w:t xml:space="preserve"> Формативное оценивание – </w:t>
      </w:r>
      <w:r w:rsidRPr="00004A88">
        <w:t xml:space="preserve">это непредельный поток обратной связи </w:t>
      </w:r>
      <w:r w:rsidRPr="00004A88">
        <w:rPr>
          <w:lang w:val="ky-KG"/>
        </w:rPr>
        <w:t xml:space="preserve">учителя </w:t>
      </w:r>
      <w:r w:rsidRPr="00004A88">
        <w:t>с учащимися и внесение корректив в деятельность учителя и учащихся с целью улучшения процесса обучения. Устанавливаемая в процессе формативного оценивания обратная связь, помогает учителю, не только определить на каком уровне усвоил ученик содержательный учебный материал, но и каким образом он интерпретировал и продемонстрировал полученные знания. Планируя систему оценивания в процессе изучения курса ОиМХК, учителю необходимо договориться с учениками, объяснив, какие виды работ или виды деятельности будут оцениваться и как, и в какие сроки. Это повышает степень доверия учащихся к объективности оценивания. Суммируя обязательный компонент оценивания, учитель выводит итоговую оценку за четверть, полугодие, год по предмету.</w:t>
      </w:r>
      <w:bookmarkEnd w:id="14"/>
      <w:bookmarkEnd w:id="15"/>
    </w:p>
    <w:p w:rsidR="00A32D9E" w:rsidRPr="00004A88" w:rsidRDefault="00A32D9E" w:rsidP="00944F04">
      <w:pPr>
        <w:rPr>
          <w:i/>
          <w:spacing w:val="-4"/>
        </w:rPr>
      </w:pPr>
      <w:r w:rsidRPr="00004A88">
        <w:rPr>
          <w:spacing w:val="-4"/>
        </w:rPr>
        <w:t xml:space="preserve">      С учетом специфики предмета «Отечественная и мировая художественная культура»</w:t>
      </w:r>
      <w:r w:rsidRPr="00004A88">
        <w:rPr>
          <w:b/>
          <w:spacing w:val="-4"/>
        </w:rPr>
        <w:t xml:space="preserve"> </w:t>
      </w:r>
      <w:r w:rsidRPr="00004A88">
        <w:rPr>
          <w:i/>
          <w:spacing w:val="-4"/>
        </w:rPr>
        <w:t>главным критерием в оценке должны служить не знания формального характера, а выражение собственной позиции, умение мыслить самостоятельно и нетривиально.</w:t>
      </w:r>
    </w:p>
    <w:p w:rsidR="00A32D9E" w:rsidRPr="00004A88" w:rsidRDefault="00A32D9E" w:rsidP="00944F04">
      <w:pPr>
        <w:ind w:firstLine="567"/>
        <w:jc w:val="both"/>
      </w:pPr>
      <w:r w:rsidRPr="00004A88">
        <w:t>Система оценивания достижений учащихся в процессе изучения интегрированного курса ОиМХК включает оценивание результатов по форме предъявления этих достижений (см. в следующей таблице):</w:t>
      </w:r>
    </w:p>
    <w:p w:rsidR="00A32D9E" w:rsidRPr="00004A88" w:rsidRDefault="00A32D9E" w:rsidP="00944F04">
      <w:pPr>
        <w:jc w:val="center"/>
        <w:rPr>
          <w:b/>
        </w:rPr>
      </w:pPr>
      <w:r w:rsidRPr="00004A88">
        <w:rPr>
          <w:b/>
        </w:rPr>
        <w:t>Форма предъявления учащимся своих достижений</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7797"/>
        <w:gridCol w:w="3260"/>
      </w:tblGrid>
      <w:tr w:rsidR="00A32D9E" w:rsidRPr="0051655B" w:rsidTr="00944F04">
        <w:tc>
          <w:tcPr>
            <w:tcW w:w="567" w:type="dxa"/>
            <w:shd w:val="clear" w:color="auto" w:fill="auto"/>
          </w:tcPr>
          <w:p w:rsidR="00A32D9E" w:rsidRPr="0051655B" w:rsidRDefault="00A32D9E" w:rsidP="00944F04">
            <w:pPr>
              <w:jc w:val="both"/>
              <w:rPr>
                <w:lang w:val="ky-KG"/>
              </w:rPr>
            </w:pPr>
            <w:r w:rsidRPr="0051655B">
              <w:rPr>
                <w:lang w:val="ky-KG"/>
              </w:rPr>
              <w:t>№</w:t>
            </w:r>
          </w:p>
        </w:tc>
        <w:tc>
          <w:tcPr>
            <w:tcW w:w="2835" w:type="dxa"/>
            <w:shd w:val="clear" w:color="auto" w:fill="auto"/>
          </w:tcPr>
          <w:p w:rsidR="00A32D9E" w:rsidRPr="0051655B" w:rsidRDefault="00A32D9E" w:rsidP="00944F04">
            <w:pPr>
              <w:jc w:val="center"/>
              <w:rPr>
                <w:b/>
                <w:lang w:val="ky-KG"/>
              </w:rPr>
            </w:pPr>
            <w:r w:rsidRPr="0051655B">
              <w:rPr>
                <w:b/>
                <w:lang w:val="ky-KG"/>
              </w:rPr>
              <w:t>Вид деятельности</w:t>
            </w:r>
          </w:p>
        </w:tc>
        <w:tc>
          <w:tcPr>
            <w:tcW w:w="7797" w:type="dxa"/>
            <w:shd w:val="clear" w:color="auto" w:fill="auto"/>
          </w:tcPr>
          <w:p w:rsidR="00A32D9E" w:rsidRPr="0051655B" w:rsidRDefault="00A32D9E" w:rsidP="00944F04">
            <w:pPr>
              <w:jc w:val="center"/>
              <w:rPr>
                <w:b/>
                <w:lang w:val="ky-KG"/>
              </w:rPr>
            </w:pPr>
            <w:r w:rsidRPr="0051655B">
              <w:rPr>
                <w:b/>
                <w:lang w:val="ky-KG"/>
              </w:rPr>
              <w:t>Критерии оценивания</w:t>
            </w:r>
          </w:p>
        </w:tc>
        <w:tc>
          <w:tcPr>
            <w:tcW w:w="3260" w:type="dxa"/>
            <w:shd w:val="clear" w:color="auto" w:fill="auto"/>
          </w:tcPr>
          <w:p w:rsidR="00A32D9E" w:rsidRPr="0051655B" w:rsidRDefault="00A32D9E" w:rsidP="00944F04">
            <w:pPr>
              <w:jc w:val="center"/>
              <w:rPr>
                <w:b/>
                <w:lang w:val="ky-KG"/>
              </w:rPr>
            </w:pPr>
            <w:r w:rsidRPr="0051655B">
              <w:rPr>
                <w:b/>
                <w:lang w:val="ky-KG"/>
              </w:rPr>
              <w:t>Оценка</w:t>
            </w:r>
          </w:p>
        </w:tc>
      </w:tr>
      <w:tr w:rsidR="00A32D9E" w:rsidRPr="0051655B" w:rsidTr="00944F04">
        <w:tc>
          <w:tcPr>
            <w:tcW w:w="567" w:type="dxa"/>
            <w:shd w:val="clear" w:color="auto" w:fill="auto"/>
          </w:tcPr>
          <w:p w:rsidR="00A32D9E" w:rsidRPr="0051655B" w:rsidRDefault="00A32D9E" w:rsidP="00944F04">
            <w:pPr>
              <w:jc w:val="both"/>
              <w:rPr>
                <w:lang w:val="ky-KG"/>
              </w:rPr>
            </w:pPr>
            <w:r w:rsidRPr="0051655B">
              <w:rPr>
                <w:lang w:val="ky-KG"/>
              </w:rPr>
              <w:t>1.</w:t>
            </w:r>
          </w:p>
        </w:tc>
        <w:tc>
          <w:tcPr>
            <w:tcW w:w="2835" w:type="dxa"/>
            <w:shd w:val="clear" w:color="auto" w:fill="auto"/>
          </w:tcPr>
          <w:p w:rsidR="00A32D9E" w:rsidRPr="0051655B" w:rsidRDefault="00A32D9E" w:rsidP="00944F04">
            <w:pPr>
              <w:jc w:val="both"/>
              <w:rPr>
                <w:b/>
                <w:lang w:val="ky-KG"/>
              </w:rPr>
            </w:pPr>
            <w:r w:rsidRPr="0051655B">
              <w:rPr>
                <w:lang w:val="ky-KG"/>
              </w:rPr>
              <w:t xml:space="preserve">Написание </w:t>
            </w:r>
            <w:r w:rsidRPr="0051655B">
              <w:rPr>
                <w:b/>
                <w:lang w:val="ky-KG"/>
              </w:rPr>
              <w:t>реферата</w:t>
            </w:r>
          </w:p>
        </w:tc>
        <w:tc>
          <w:tcPr>
            <w:tcW w:w="7797" w:type="dxa"/>
            <w:shd w:val="clear" w:color="auto" w:fill="auto"/>
          </w:tcPr>
          <w:p w:rsidR="00A32D9E" w:rsidRPr="0051655B" w:rsidRDefault="00A32D9E" w:rsidP="00944F04">
            <w:pPr>
              <w:numPr>
                <w:ilvl w:val="0"/>
                <w:numId w:val="15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pPr>
            <w:r w:rsidRPr="0051655B">
              <w:t>Соблюдение основных требований к структуре, содержанию и оформлению работы.</w:t>
            </w:r>
          </w:p>
          <w:p w:rsidR="00A32D9E" w:rsidRPr="0051655B" w:rsidRDefault="00A32D9E" w:rsidP="00944F04">
            <w:pPr>
              <w:numPr>
                <w:ilvl w:val="0"/>
                <w:numId w:val="15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pPr>
            <w:r w:rsidRPr="0051655B">
              <w:t>Актуальность, уровень и качество раскрытия выбранной темы.</w:t>
            </w:r>
          </w:p>
          <w:p w:rsidR="00A32D9E" w:rsidRPr="0051655B" w:rsidRDefault="00A32D9E" w:rsidP="00944F04">
            <w:pPr>
              <w:numPr>
                <w:ilvl w:val="0"/>
                <w:numId w:val="15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pPr>
            <w:r w:rsidRPr="0051655B">
              <w:t>Аргументированность суждений, язык и стиль изложения.</w:t>
            </w:r>
          </w:p>
          <w:p w:rsidR="00A32D9E" w:rsidRPr="0051655B" w:rsidRDefault="00A32D9E" w:rsidP="00944F04">
            <w:pPr>
              <w:numPr>
                <w:ilvl w:val="0"/>
                <w:numId w:val="15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pPr>
            <w:r w:rsidRPr="0051655B">
              <w:t>Научно-теоретическая и практическая ценность (значимость) выполнения работы, поиск нетрадиционных решений.</w:t>
            </w:r>
          </w:p>
          <w:p w:rsidR="00A32D9E" w:rsidRPr="0051655B" w:rsidRDefault="00A32D9E" w:rsidP="00944F04">
            <w:pPr>
              <w:numPr>
                <w:ilvl w:val="0"/>
                <w:numId w:val="15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pPr>
            <w:r w:rsidRPr="0051655B">
              <w:t>Умение самостоятельно работать с дополнительными информационными источниками.</w:t>
            </w:r>
          </w:p>
          <w:p w:rsidR="00A32D9E" w:rsidRPr="0051655B" w:rsidRDefault="00A32D9E" w:rsidP="00944F04"/>
        </w:tc>
        <w:tc>
          <w:tcPr>
            <w:tcW w:w="3260" w:type="dxa"/>
            <w:shd w:val="clear" w:color="auto" w:fill="auto"/>
          </w:tcPr>
          <w:p w:rsidR="00A32D9E" w:rsidRPr="0051655B" w:rsidRDefault="00A32D9E" w:rsidP="00944F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pPr>
          </w:p>
        </w:tc>
      </w:tr>
      <w:tr w:rsidR="00A32D9E" w:rsidRPr="0051655B" w:rsidTr="00944F04">
        <w:tc>
          <w:tcPr>
            <w:tcW w:w="567" w:type="dxa"/>
            <w:shd w:val="clear" w:color="auto" w:fill="auto"/>
          </w:tcPr>
          <w:p w:rsidR="00A32D9E" w:rsidRPr="0051655B" w:rsidRDefault="00A32D9E" w:rsidP="00944F04">
            <w:pPr>
              <w:jc w:val="both"/>
              <w:rPr>
                <w:lang w:val="ky-KG"/>
              </w:rPr>
            </w:pPr>
            <w:r w:rsidRPr="0051655B">
              <w:rPr>
                <w:lang w:val="ky-KG"/>
              </w:rPr>
              <w:t>2.</w:t>
            </w:r>
          </w:p>
        </w:tc>
        <w:tc>
          <w:tcPr>
            <w:tcW w:w="2835" w:type="dxa"/>
            <w:shd w:val="clear" w:color="auto" w:fill="auto"/>
          </w:tcPr>
          <w:p w:rsidR="00A32D9E" w:rsidRPr="0051655B" w:rsidRDefault="00A32D9E" w:rsidP="00944F04">
            <w:pPr>
              <w:jc w:val="both"/>
              <w:rPr>
                <w:b/>
                <w:lang w:val="ky-KG"/>
              </w:rPr>
            </w:pPr>
            <w:r w:rsidRPr="0051655B">
              <w:rPr>
                <w:lang w:val="ky-KG"/>
              </w:rPr>
              <w:t>Написание</w:t>
            </w:r>
            <w:r w:rsidRPr="0051655B">
              <w:rPr>
                <w:b/>
                <w:lang w:val="ky-KG"/>
              </w:rPr>
              <w:t xml:space="preserve"> доклада</w:t>
            </w:r>
          </w:p>
        </w:tc>
        <w:tc>
          <w:tcPr>
            <w:tcW w:w="7797" w:type="dxa"/>
            <w:shd w:val="clear" w:color="auto" w:fill="auto"/>
          </w:tcPr>
          <w:p w:rsidR="00A32D9E" w:rsidRPr="0051655B" w:rsidRDefault="00A32D9E" w:rsidP="00944F04">
            <w:pPr>
              <w:numPr>
                <w:ilvl w:val="0"/>
                <w:numId w:val="15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pPr>
          </w:p>
        </w:tc>
        <w:tc>
          <w:tcPr>
            <w:tcW w:w="3260" w:type="dxa"/>
            <w:shd w:val="clear" w:color="auto" w:fill="auto"/>
          </w:tcPr>
          <w:p w:rsidR="00A32D9E" w:rsidRPr="0051655B" w:rsidRDefault="00A32D9E" w:rsidP="00944F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pPr>
          </w:p>
        </w:tc>
      </w:tr>
      <w:tr w:rsidR="00A32D9E" w:rsidRPr="0051655B" w:rsidTr="00944F04">
        <w:tc>
          <w:tcPr>
            <w:tcW w:w="567" w:type="dxa"/>
            <w:shd w:val="clear" w:color="auto" w:fill="auto"/>
          </w:tcPr>
          <w:p w:rsidR="00A32D9E" w:rsidRPr="0051655B" w:rsidRDefault="00A32D9E" w:rsidP="00944F04">
            <w:pPr>
              <w:jc w:val="both"/>
              <w:rPr>
                <w:lang w:val="ky-KG"/>
              </w:rPr>
            </w:pPr>
            <w:r w:rsidRPr="0051655B">
              <w:rPr>
                <w:lang w:val="ky-KG"/>
              </w:rPr>
              <w:t>3.</w:t>
            </w:r>
          </w:p>
        </w:tc>
        <w:tc>
          <w:tcPr>
            <w:tcW w:w="2835" w:type="dxa"/>
            <w:shd w:val="clear" w:color="auto" w:fill="auto"/>
          </w:tcPr>
          <w:p w:rsidR="00A32D9E" w:rsidRPr="0051655B" w:rsidRDefault="00A32D9E" w:rsidP="00944F04">
            <w:pPr>
              <w:jc w:val="both"/>
              <w:rPr>
                <w:b/>
                <w:lang w:val="ky-KG"/>
              </w:rPr>
            </w:pPr>
            <w:r w:rsidRPr="0051655B">
              <w:rPr>
                <w:b/>
                <w:lang w:val="ky-KG"/>
              </w:rPr>
              <w:t>Проектная деятельность</w:t>
            </w:r>
          </w:p>
        </w:tc>
        <w:tc>
          <w:tcPr>
            <w:tcW w:w="7797" w:type="dxa"/>
            <w:shd w:val="clear" w:color="auto" w:fill="auto"/>
          </w:tcPr>
          <w:p w:rsidR="00A32D9E" w:rsidRPr="0051655B" w:rsidRDefault="00A32D9E" w:rsidP="00944F04">
            <w:pPr>
              <w:jc w:val="both"/>
            </w:pPr>
            <w:r w:rsidRPr="0051655B">
              <w:t>1.Соответствие структуры работы основным требованиям к осуществлению проектной деятельности учащихся</w:t>
            </w:r>
          </w:p>
          <w:p w:rsidR="00A32D9E" w:rsidRPr="0051655B" w:rsidRDefault="00A32D9E" w:rsidP="00944F04">
            <w:r w:rsidRPr="0051655B">
              <w:t>2.Раздел "Ведение"</w:t>
            </w:r>
          </w:p>
          <w:p w:rsidR="00A32D9E" w:rsidRPr="0051655B" w:rsidRDefault="00A32D9E" w:rsidP="00944F04">
            <w:r w:rsidRPr="0051655B">
              <w:t>а) актуальность и обоснованность выбранной темы.</w:t>
            </w:r>
          </w:p>
          <w:p w:rsidR="00A32D9E" w:rsidRPr="0051655B" w:rsidRDefault="00A32D9E" w:rsidP="00944F04">
            <w:r w:rsidRPr="0051655B">
              <w:t>б) цели и задачи проекта</w:t>
            </w:r>
          </w:p>
          <w:p w:rsidR="00A32D9E" w:rsidRPr="0051655B" w:rsidRDefault="00A32D9E" w:rsidP="00944F04">
            <w:r w:rsidRPr="0051655B">
              <w:t>в) краткий обзор используемых источников</w:t>
            </w:r>
          </w:p>
          <w:p w:rsidR="00A32D9E" w:rsidRPr="0051655B" w:rsidRDefault="00A32D9E" w:rsidP="00944F04">
            <w:r w:rsidRPr="0051655B">
              <w:lastRenderedPageBreak/>
              <w:t>3.Содержание проекта</w:t>
            </w:r>
          </w:p>
          <w:p w:rsidR="00A32D9E" w:rsidRPr="0051655B" w:rsidRDefault="00A32D9E" w:rsidP="00944F04">
            <w:r w:rsidRPr="0051655B">
              <w:t>а) текстовой материал, емкость по содержанию, краткий по объему</w:t>
            </w:r>
          </w:p>
          <w:p w:rsidR="00A32D9E" w:rsidRPr="0051655B" w:rsidRDefault="00A32D9E" w:rsidP="00944F04">
            <w:r w:rsidRPr="0051655B">
              <w:t>б) продуманный подбор иллюстративного материала.</w:t>
            </w:r>
          </w:p>
          <w:p w:rsidR="00A32D9E" w:rsidRPr="0051655B" w:rsidRDefault="00A32D9E" w:rsidP="00944F04">
            <w:r w:rsidRPr="0051655B">
              <w:t>в) соотношение текста и иллюстраций примерно 1:3</w:t>
            </w:r>
          </w:p>
          <w:p w:rsidR="00A32D9E" w:rsidRPr="0051655B" w:rsidRDefault="00A32D9E" w:rsidP="00944F04">
            <w:r w:rsidRPr="0051655B">
              <w:t>4. Задел "Заключение"</w:t>
            </w:r>
          </w:p>
          <w:p w:rsidR="00A32D9E" w:rsidRPr="0051655B" w:rsidRDefault="00A32D9E" w:rsidP="00944F04">
            <w:r w:rsidRPr="0051655B">
              <w:t>а) выводы по проектной деятельности.</w:t>
            </w:r>
          </w:p>
          <w:p w:rsidR="00A32D9E" w:rsidRPr="0051655B" w:rsidRDefault="00A32D9E" w:rsidP="00944F04">
            <w:r w:rsidRPr="0051655B">
              <w:t>б) практическое применение проекта</w:t>
            </w:r>
          </w:p>
          <w:p w:rsidR="00A32D9E" w:rsidRPr="0051655B" w:rsidRDefault="00A32D9E" w:rsidP="00944F04">
            <w:r w:rsidRPr="0051655B">
              <w:t xml:space="preserve">5. Библиография </w:t>
            </w:r>
          </w:p>
          <w:p w:rsidR="00A32D9E" w:rsidRPr="0051655B" w:rsidRDefault="00A32D9E" w:rsidP="00944F04">
            <w:r w:rsidRPr="0051655B">
              <w:t xml:space="preserve">а) литература </w:t>
            </w:r>
          </w:p>
          <w:p w:rsidR="00A32D9E" w:rsidRPr="0051655B" w:rsidRDefault="00A32D9E" w:rsidP="00944F04">
            <w:r w:rsidRPr="0051655B">
              <w:t>б) электронные носители информации</w:t>
            </w:r>
          </w:p>
          <w:p w:rsidR="00A32D9E" w:rsidRPr="0051655B" w:rsidRDefault="00A32D9E" w:rsidP="00944F04">
            <w:r w:rsidRPr="0051655B">
              <w:t>в) интернет-сайты</w:t>
            </w:r>
          </w:p>
          <w:p w:rsidR="00A32D9E" w:rsidRPr="0051655B" w:rsidRDefault="00A32D9E" w:rsidP="00944F04">
            <w:r w:rsidRPr="0051655B">
              <w:t xml:space="preserve">6.  Объем проекта </w:t>
            </w:r>
          </w:p>
          <w:p w:rsidR="00A32D9E" w:rsidRPr="0051655B" w:rsidRDefault="00A32D9E" w:rsidP="00944F04">
            <w:r w:rsidRPr="0051655B">
              <w:t>Не менее 30 слайдов</w:t>
            </w:r>
          </w:p>
          <w:p w:rsidR="00A32D9E" w:rsidRPr="0051655B" w:rsidRDefault="00A32D9E" w:rsidP="00944F04">
            <w:r w:rsidRPr="0051655B">
              <w:t>7. Оформление проекта</w:t>
            </w:r>
          </w:p>
          <w:p w:rsidR="00A32D9E" w:rsidRPr="0051655B" w:rsidRDefault="00A32D9E" w:rsidP="00944F04">
            <w:r w:rsidRPr="0051655B">
              <w:t>а) легко читаемый текст, наличие абзацев</w:t>
            </w:r>
          </w:p>
          <w:p w:rsidR="00A32D9E" w:rsidRPr="0051655B" w:rsidRDefault="00A32D9E" w:rsidP="00944F04">
            <w:r w:rsidRPr="0051655B">
              <w:t>б) оформление слайдов: фон слайдов, цвет шрифта</w:t>
            </w:r>
          </w:p>
          <w:p w:rsidR="00A32D9E" w:rsidRPr="0051655B" w:rsidRDefault="00A32D9E" w:rsidP="00944F04">
            <w:r w:rsidRPr="0051655B">
              <w:t>в) продуманное сочетание текста и иллюстраций на слайдах</w:t>
            </w:r>
          </w:p>
          <w:p w:rsidR="00A32D9E" w:rsidRPr="0051655B" w:rsidRDefault="00A32D9E" w:rsidP="00944F04">
            <w:r w:rsidRPr="0051655B">
              <w:t>г) музыкальное оформление</w:t>
            </w:r>
          </w:p>
          <w:p w:rsidR="00A32D9E" w:rsidRPr="0051655B" w:rsidRDefault="00A32D9E" w:rsidP="00944F04">
            <w:pPr>
              <w:jc w:val="both"/>
            </w:pPr>
            <w:r w:rsidRPr="0051655B">
              <w:t>П. Защита проекта</w:t>
            </w:r>
          </w:p>
          <w:p w:rsidR="00A32D9E" w:rsidRPr="0051655B" w:rsidRDefault="00A32D9E" w:rsidP="00944F04">
            <w:r w:rsidRPr="0051655B">
              <w:t>а) качество защиты проект :</w:t>
            </w:r>
          </w:p>
          <w:p w:rsidR="00A32D9E" w:rsidRPr="0051655B" w:rsidRDefault="00A32D9E" w:rsidP="00944F04">
            <w:pPr>
              <w:numPr>
                <w:ilvl w:val="0"/>
                <w:numId w:val="151"/>
              </w:numPr>
            </w:pPr>
            <w:r w:rsidRPr="0051655B">
              <w:t>композиция, полнота представления проекта;</w:t>
            </w:r>
          </w:p>
          <w:p w:rsidR="00A32D9E" w:rsidRPr="0051655B" w:rsidRDefault="00A32D9E" w:rsidP="00944F04">
            <w:r w:rsidRPr="0051655B">
              <w:t>свободное владение материалом, аргументированность</w:t>
            </w:r>
          </w:p>
          <w:p w:rsidR="00A32D9E" w:rsidRPr="0051655B" w:rsidRDefault="00A32D9E" w:rsidP="00944F04">
            <w:r w:rsidRPr="0051655B">
              <w:t>б) ответы на вопросы:</w:t>
            </w:r>
          </w:p>
          <w:p w:rsidR="00A32D9E" w:rsidRPr="0051655B" w:rsidRDefault="00A32D9E" w:rsidP="00944F04">
            <w:pPr>
              <w:numPr>
                <w:ilvl w:val="0"/>
                <w:numId w:val="151"/>
              </w:numPr>
            </w:pPr>
            <w:r w:rsidRPr="0051655B">
              <w:t>четкость и точность ответов;</w:t>
            </w:r>
          </w:p>
          <w:p w:rsidR="00A32D9E" w:rsidRPr="0051655B" w:rsidRDefault="00A32D9E" w:rsidP="00944F04">
            <w:pPr>
              <w:numPr>
                <w:ilvl w:val="0"/>
                <w:numId w:val="151"/>
              </w:numPr>
            </w:pPr>
            <w:r w:rsidRPr="0051655B">
              <w:t>объем и глубина знаний по теме;</w:t>
            </w:r>
          </w:p>
          <w:p w:rsidR="00A32D9E" w:rsidRPr="0051655B" w:rsidRDefault="00A32D9E" w:rsidP="00944F04">
            <w:pPr>
              <w:numPr>
                <w:ilvl w:val="0"/>
                <w:numId w:val="151"/>
              </w:numPr>
            </w:pPr>
            <w:r w:rsidRPr="0051655B">
              <w:t>стремление использовать ответы на вопросы для  успешного раскрытия темы.</w:t>
            </w:r>
          </w:p>
          <w:p w:rsidR="00A32D9E" w:rsidRPr="0051655B" w:rsidRDefault="00A32D9E" w:rsidP="00944F04">
            <w:r w:rsidRPr="0051655B">
              <w:t>в) качества выступающего:</w:t>
            </w:r>
          </w:p>
          <w:p w:rsidR="00A32D9E" w:rsidRPr="0051655B" w:rsidRDefault="00A32D9E" w:rsidP="00944F04">
            <w:pPr>
              <w:jc w:val="both"/>
              <w:rPr>
                <w:lang w:val="ky-KG"/>
              </w:rPr>
            </w:pPr>
            <w:r w:rsidRPr="0051655B">
              <w:t>- культура речи и манера поведения</w:t>
            </w:r>
          </w:p>
        </w:tc>
        <w:tc>
          <w:tcPr>
            <w:tcW w:w="3260" w:type="dxa"/>
            <w:shd w:val="clear" w:color="auto" w:fill="auto"/>
          </w:tcPr>
          <w:p w:rsidR="00A32D9E" w:rsidRPr="0051655B" w:rsidRDefault="00A32D9E" w:rsidP="00944F04">
            <w:r w:rsidRPr="0051655B">
              <w:rPr>
                <w:b/>
              </w:rPr>
              <w:lastRenderedPageBreak/>
              <w:t>"отлично" -</w:t>
            </w:r>
            <w:r w:rsidRPr="0051655B">
              <w:t xml:space="preserve"> структура, содержание и оформление проекта полностью  отвечают требованиям к осуществлению проектной деятельности, при защите </w:t>
            </w:r>
            <w:r w:rsidRPr="0051655B">
              <w:lastRenderedPageBreak/>
              <w:t>проекта, работа получила полное представление, продемонстрированы аргументированность, свободное владение  материалом, четкость и точность  ответов на вопросы, культура речи.</w:t>
            </w:r>
          </w:p>
          <w:p w:rsidR="00A32D9E" w:rsidRPr="0051655B" w:rsidRDefault="00A32D9E" w:rsidP="00944F04">
            <w:r w:rsidRPr="0051655B">
              <w:rPr>
                <w:b/>
              </w:rPr>
              <w:t>"хорошо"-</w:t>
            </w:r>
            <w:r w:rsidRPr="0051655B">
              <w:rPr>
                <w:b/>
              </w:rPr>
              <w:tab/>
            </w:r>
            <w:r w:rsidRPr="0051655B">
              <w:t>незначительные неточности при оформлении проекта, при защите проекта проявилось недостаточная аргументированность и представление работы, нечеткие ответы на вопросы.</w:t>
            </w:r>
          </w:p>
          <w:p w:rsidR="00A32D9E" w:rsidRPr="0051655B" w:rsidRDefault="00A32D9E" w:rsidP="00944F04">
            <w:r w:rsidRPr="0051655B">
              <w:rPr>
                <w:b/>
              </w:rPr>
              <w:t>"удовлетворительно"</w:t>
            </w:r>
            <w:r w:rsidRPr="0051655B">
              <w:t xml:space="preserve"> - в содержательной части проекта неполно раскрыта тема проекта, при защите слабая аргументированность и неполное представление работы, недочеты при ответах на вопросы.</w:t>
            </w:r>
          </w:p>
          <w:p w:rsidR="00A32D9E" w:rsidRPr="0051655B" w:rsidRDefault="00A32D9E" w:rsidP="00944F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pPr>
            <w:r w:rsidRPr="0051655B">
              <w:rPr>
                <w:b/>
              </w:rPr>
              <w:t>"неудовлетворительно" –</w:t>
            </w:r>
            <w:r w:rsidRPr="0051655B">
              <w:t xml:space="preserve"> проекты, не отвечающие основным требованиям к проектной деятельности до защиты прое</w:t>
            </w:r>
            <w:r w:rsidR="00944F04">
              <w:t>кта на экзамене не допускаются.</w:t>
            </w:r>
          </w:p>
        </w:tc>
      </w:tr>
      <w:tr w:rsidR="00A32D9E" w:rsidRPr="0051655B" w:rsidTr="00944F04">
        <w:tc>
          <w:tcPr>
            <w:tcW w:w="567" w:type="dxa"/>
            <w:shd w:val="clear" w:color="auto" w:fill="auto"/>
          </w:tcPr>
          <w:p w:rsidR="00A32D9E" w:rsidRPr="0051655B" w:rsidRDefault="00A32D9E" w:rsidP="00944F04">
            <w:pPr>
              <w:jc w:val="both"/>
              <w:rPr>
                <w:lang w:val="ky-KG"/>
              </w:rPr>
            </w:pPr>
            <w:r w:rsidRPr="0051655B">
              <w:rPr>
                <w:lang w:val="ky-KG"/>
              </w:rPr>
              <w:lastRenderedPageBreak/>
              <w:t>4.</w:t>
            </w:r>
          </w:p>
        </w:tc>
        <w:tc>
          <w:tcPr>
            <w:tcW w:w="2835" w:type="dxa"/>
            <w:shd w:val="clear" w:color="auto" w:fill="auto"/>
          </w:tcPr>
          <w:p w:rsidR="00A32D9E" w:rsidRPr="0051655B" w:rsidRDefault="00A32D9E" w:rsidP="00944F04">
            <w:pPr>
              <w:jc w:val="both"/>
              <w:rPr>
                <w:lang w:val="ky-KG"/>
              </w:rPr>
            </w:pPr>
            <w:r w:rsidRPr="0051655B">
              <w:rPr>
                <w:b/>
              </w:rPr>
              <w:t>Театральные постановки</w:t>
            </w:r>
          </w:p>
        </w:tc>
        <w:tc>
          <w:tcPr>
            <w:tcW w:w="7797" w:type="dxa"/>
            <w:shd w:val="clear" w:color="auto" w:fill="auto"/>
          </w:tcPr>
          <w:p w:rsidR="00A32D9E" w:rsidRPr="0051655B" w:rsidRDefault="00A32D9E" w:rsidP="00944F04">
            <w:pPr>
              <w:numPr>
                <w:ilvl w:val="0"/>
                <w:numId w:val="154"/>
              </w:numPr>
              <w:tabs>
                <w:tab w:val="center" w:pos="459"/>
              </w:tabs>
              <w:ind w:left="176" w:hanging="176"/>
            </w:pPr>
            <w:r w:rsidRPr="0051655B">
              <w:t>Соответствие постановки выбранному театральному жанру.</w:t>
            </w:r>
          </w:p>
          <w:p w:rsidR="00A32D9E" w:rsidRPr="0051655B" w:rsidRDefault="00A32D9E" w:rsidP="00944F04">
            <w:pPr>
              <w:numPr>
                <w:ilvl w:val="0"/>
                <w:numId w:val="154"/>
              </w:numPr>
              <w:tabs>
                <w:tab w:val="center" w:pos="459"/>
              </w:tabs>
              <w:ind w:left="176" w:hanging="176"/>
            </w:pPr>
            <w:r w:rsidRPr="0051655B">
              <w:t>Собственное оригинальное прочтение драматического произведения, положенного в основу театральной постановки, режиссерский замысел.</w:t>
            </w:r>
          </w:p>
          <w:p w:rsidR="00A32D9E" w:rsidRPr="0051655B" w:rsidRDefault="00A32D9E" w:rsidP="00944F04">
            <w:pPr>
              <w:numPr>
                <w:ilvl w:val="0"/>
                <w:numId w:val="154"/>
              </w:numPr>
              <w:tabs>
                <w:tab w:val="center" w:pos="459"/>
              </w:tabs>
              <w:ind w:left="176" w:hanging="176"/>
            </w:pPr>
            <w:r w:rsidRPr="0051655B">
              <w:t>Актерская игра, раскрытие характера героев, какими выразительными средствами.</w:t>
            </w:r>
          </w:p>
          <w:p w:rsidR="00A32D9E" w:rsidRPr="0051655B" w:rsidRDefault="00A32D9E" w:rsidP="00944F04">
            <w:pPr>
              <w:numPr>
                <w:ilvl w:val="0"/>
                <w:numId w:val="154"/>
              </w:numPr>
              <w:tabs>
                <w:tab w:val="center" w:pos="459"/>
              </w:tabs>
              <w:ind w:left="176" w:hanging="176"/>
            </w:pPr>
            <w:r w:rsidRPr="0051655B">
              <w:lastRenderedPageBreak/>
              <w:t>Наличие костюмов, реквизита, декораций и их соответствие жанру театральной постановки</w:t>
            </w:r>
          </w:p>
          <w:p w:rsidR="00A32D9E" w:rsidRPr="0051655B" w:rsidRDefault="00A32D9E" w:rsidP="00944F04">
            <w:pPr>
              <w:numPr>
                <w:ilvl w:val="0"/>
                <w:numId w:val="154"/>
              </w:numPr>
              <w:tabs>
                <w:tab w:val="center" w:pos="459"/>
              </w:tabs>
              <w:ind w:left="176" w:hanging="176"/>
            </w:pPr>
            <w:r w:rsidRPr="0051655B">
              <w:t>и режиссерскому замыслу.</w:t>
            </w:r>
          </w:p>
          <w:p w:rsidR="00A32D9E" w:rsidRPr="00944F04" w:rsidRDefault="00A32D9E" w:rsidP="00944F04">
            <w:pPr>
              <w:numPr>
                <w:ilvl w:val="0"/>
                <w:numId w:val="154"/>
              </w:numPr>
              <w:tabs>
                <w:tab w:val="center" w:pos="459"/>
              </w:tabs>
              <w:ind w:left="176" w:hanging="176"/>
            </w:pPr>
            <w:r w:rsidRPr="0051655B">
              <w:t>Музыкальное оформление спектакля, создание музыкального образа, раскрывающего основную идею постановки и характеры героев.</w:t>
            </w:r>
          </w:p>
        </w:tc>
        <w:tc>
          <w:tcPr>
            <w:tcW w:w="3260" w:type="dxa"/>
            <w:shd w:val="clear" w:color="auto" w:fill="auto"/>
          </w:tcPr>
          <w:p w:rsidR="00A32D9E" w:rsidRPr="0051655B" w:rsidRDefault="00A32D9E" w:rsidP="00944F04">
            <w:pPr>
              <w:jc w:val="both"/>
              <w:rPr>
                <w:lang w:val="ky-KG"/>
              </w:rPr>
            </w:pPr>
          </w:p>
        </w:tc>
      </w:tr>
      <w:tr w:rsidR="00A32D9E" w:rsidRPr="0051655B" w:rsidTr="00944F04">
        <w:tc>
          <w:tcPr>
            <w:tcW w:w="567" w:type="dxa"/>
            <w:shd w:val="clear" w:color="auto" w:fill="auto"/>
          </w:tcPr>
          <w:p w:rsidR="00A32D9E" w:rsidRPr="0051655B" w:rsidRDefault="00A32D9E" w:rsidP="00944F04">
            <w:pPr>
              <w:jc w:val="both"/>
              <w:rPr>
                <w:lang w:val="ky-KG"/>
              </w:rPr>
            </w:pPr>
            <w:r w:rsidRPr="0051655B">
              <w:rPr>
                <w:lang w:val="ky-KG"/>
              </w:rPr>
              <w:lastRenderedPageBreak/>
              <w:t>5.</w:t>
            </w:r>
          </w:p>
        </w:tc>
        <w:tc>
          <w:tcPr>
            <w:tcW w:w="2835" w:type="dxa"/>
            <w:shd w:val="clear" w:color="auto" w:fill="auto"/>
          </w:tcPr>
          <w:p w:rsidR="00A32D9E" w:rsidRPr="0051655B" w:rsidRDefault="00A32D9E" w:rsidP="00944F04">
            <w:pPr>
              <w:jc w:val="both"/>
              <w:rPr>
                <w:b/>
                <w:lang w:val="ky-KG"/>
              </w:rPr>
            </w:pPr>
            <w:r w:rsidRPr="0051655B">
              <w:rPr>
                <w:lang w:val="ky-KG"/>
              </w:rPr>
              <w:t>Написание</w:t>
            </w:r>
            <w:r w:rsidRPr="0051655B">
              <w:rPr>
                <w:b/>
                <w:lang w:val="ky-KG"/>
              </w:rPr>
              <w:t xml:space="preserve"> эссе</w:t>
            </w:r>
          </w:p>
        </w:tc>
        <w:tc>
          <w:tcPr>
            <w:tcW w:w="7797" w:type="dxa"/>
            <w:shd w:val="clear" w:color="auto" w:fill="auto"/>
          </w:tcPr>
          <w:p w:rsidR="00A32D9E" w:rsidRPr="0051655B" w:rsidRDefault="00A32D9E" w:rsidP="00944F04">
            <w:pPr>
              <w:numPr>
                <w:ilvl w:val="0"/>
                <w:numId w:val="155"/>
              </w:numPr>
              <w:tabs>
                <w:tab w:val="center" w:pos="459"/>
              </w:tabs>
              <w:ind w:left="176" w:hanging="176"/>
            </w:pPr>
            <w:r w:rsidRPr="0051655B">
              <w:t>Форма эссе: письмо, слово, открытое письмо, речь, очерк, лекция, беседа, исповедь, дневник.</w:t>
            </w:r>
          </w:p>
          <w:p w:rsidR="00A32D9E" w:rsidRPr="0051655B" w:rsidRDefault="00A32D9E" w:rsidP="00944F04">
            <w:pPr>
              <w:numPr>
                <w:ilvl w:val="0"/>
                <w:numId w:val="155"/>
              </w:numPr>
              <w:tabs>
                <w:tab w:val="center" w:pos="459"/>
              </w:tabs>
              <w:ind w:left="176" w:hanging="176"/>
            </w:pPr>
            <w:r w:rsidRPr="0051655B">
              <w:t>Адресат сочинения-эссе: слушатели, аудитория, близкий друг, собеседник, оппонент, воображаемый читатель, слушатель, зритель.</w:t>
            </w:r>
          </w:p>
          <w:p w:rsidR="00A32D9E" w:rsidRPr="0051655B" w:rsidRDefault="00A32D9E" w:rsidP="00944F04">
            <w:pPr>
              <w:numPr>
                <w:ilvl w:val="0"/>
                <w:numId w:val="155"/>
              </w:numPr>
              <w:tabs>
                <w:tab w:val="center" w:pos="459"/>
              </w:tabs>
              <w:ind w:left="176" w:hanging="176"/>
            </w:pPr>
            <w:r w:rsidRPr="0051655B">
              <w:t>Использование характерных примеров, возможных параллелей и аналогий, всевозможных ассоциаций и  уподоблений.</w:t>
            </w:r>
          </w:p>
          <w:p w:rsidR="00A32D9E" w:rsidRPr="0051655B" w:rsidRDefault="00A32D9E" w:rsidP="00944F04">
            <w:pPr>
              <w:numPr>
                <w:ilvl w:val="0"/>
                <w:numId w:val="155"/>
              </w:numPr>
              <w:tabs>
                <w:tab w:val="center" w:pos="459"/>
              </w:tabs>
              <w:ind w:left="176" w:hanging="176"/>
            </w:pPr>
            <w:r w:rsidRPr="0051655B">
              <w:t>Наличие продуманной системы художественных и образных средств: символы, сравнения, метафоры,   аллегории.</w:t>
            </w:r>
          </w:p>
          <w:p w:rsidR="00A32D9E" w:rsidRPr="0051655B" w:rsidRDefault="00A32D9E" w:rsidP="00944F04">
            <w:pPr>
              <w:numPr>
                <w:ilvl w:val="0"/>
                <w:numId w:val="155"/>
              </w:numPr>
              <w:tabs>
                <w:tab w:val="center" w:pos="459"/>
              </w:tabs>
              <w:ind w:left="176" w:hanging="176"/>
            </w:pPr>
            <w:r w:rsidRPr="0051655B">
              <w:t>Жанровая разновидность эссе  (философское, литературно-критическое, историческое, художественное)</w:t>
            </w:r>
          </w:p>
          <w:p w:rsidR="00A32D9E" w:rsidRPr="0051655B" w:rsidRDefault="00A32D9E" w:rsidP="00944F04">
            <w:pPr>
              <w:numPr>
                <w:ilvl w:val="0"/>
                <w:numId w:val="155"/>
              </w:numPr>
              <w:tabs>
                <w:tab w:val="center" w:pos="459"/>
              </w:tabs>
              <w:ind w:left="176" w:hanging="176"/>
            </w:pPr>
            <w:r w:rsidRPr="0051655B">
              <w:t>Небольшой объем, конкретность темы и ее личностное осмысление, свобода композиции, парадоксальность или афористичность, разговорная интонация и лексика.</w:t>
            </w:r>
          </w:p>
        </w:tc>
        <w:tc>
          <w:tcPr>
            <w:tcW w:w="3260" w:type="dxa"/>
            <w:shd w:val="clear" w:color="auto" w:fill="auto"/>
          </w:tcPr>
          <w:p w:rsidR="00A32D9E" w:rsidRPr="0051655B" w:rsidRDefault="00A32D9E" w:rsidP="00944F04">
            <w:pPr>
              <w:jc w:val="both"/>
              <w:rPr>
                <w:lang w:val="ky-KG"/>
              </w:rPr>
            </w:pPr>
          </w:p>
        </w:tc>
      </w:tr>
      <w:tr w:rsidR="00A32D9E" w:rsidRPr="0051655B" w:rsidTr="00944F04">
        <w:tc>
          <w:tcPr>
            <w:tcW w:w="567" w:type="dxa"/>
            <w:shd w:val="clear" w:color="auto" w:fill="auto"/>
          </w:tcPr>
          <w:p w:rsidR="00A32D9E" w:rsidRPr="0051655B" w:rsidRDefault="00A32D9E" w:rsidP="00944F04">
            <w:pPr>
              <w:jc w:val="both"/>
              <w:rPr>
                <w:lang w:val="ky-KG"/>
              </w:rPr>
            </w:pPr>
            <w:r w:rsidRPr="0051655B">
              <w:rPr>
                <w:lang w:val="ky-KG"/>
              </w:rPr>
              <w:t>6.</w:t>
            </w:r>
          </w:p>
        </w:tc>
        <w:tc>
          <w:tcPr>
            <w:tcW w:w="2835" w:type="dxa"/>
            <w:shd w:val="clear" w:color="auto" w:fill="auto"/>
          </w:tcPr>
          <w:p w:rsidR="00A32D9E" w:rsidRPr="0051655B" w:rsidRDefault="00A32D9E" w:rsidP="00944F04">
            <w:pPr>
              <w:jc w:val="both"/>
              <w:rPr>
                <w:b/>
                <w:lang w:val="ky-KG"/>
              </w:rPr>
            </w:pPr>
            <w:r w:rsidRPr="0051655B">
              <w:rPr>
                <w:b/>
                <w:lang w:val="ky-KG"/>
              </w:rPr>
              <w:t>Анализ художественного произведения</w:t>
            </w:r>
          </w:p>
        </w:tc>
        <w:tc>
          <w:tcPr>
            <w:tcW w:w="7797" w:type="dxa"/>
            <w:shd w:val="clear" w:color="auto" w:fill="auto"/>
          </w:tcPr>
          <w:p w:rsidR="00A32D9E" w:rsidRPr="0051655B" w:rsidRDefault="00A32D9E" w:rsidP="00944F04">
            <w:pPr>
              <w:numPr>
                <w:ilvl w:val="0"/>
                <w:numId w:val="156"/>
              </w:numPr>
              <w:ind w:left="318"/>
            </w:pPr>
            <w:r w:rsidRPr="0051655B">
              <w:t>Наличие в анализе сведений об авторе произведения искусства.</w:t>
            </w:r>
          </w:p>
          <w:p w:rsidR="00A32D9E" w:rsidRPr="0051655B" w:rsidRDefault="00A32D9E" w:rsidP="00944F04">
            <w:pPr>
              <w:numPr>
                <w:ilvl w:val="0"/>
                <w:numId w:val="156"/>
              </w:numPr>
              <w:ind w:left="318"/>
            </w:pPr>
            <w:r w:rsidRPr="0051655B">
              <w:t>Указание принадлежности к культурно-исторической эпохе, художественному стилю или направлению.</w:t>
            </w:r>
          </w:p>
          <w:p w:rsidR="00A32D9E" w:rsidRPr="0051655B" w:rsidRDefault="00A32D9E" w:rsidP="00944F04">
            <w:pPr>
              <w:numPr>
                <w:ilvl w:val="0"/>
                <w:numId w:val="156"/>
              </w:numPr>
              <w:ind w:left="318"/>
            </w:pPr>
            <w:r w:rsidRPr="0051655B">
              <w:t>Раскрытие смысла названия, особенности сюжета и композиции.</w:t>
            </w:r>
          </w:p>
          <w:p w:rsidR="00A32D9E" w:rsidRPr="0051655B" w:rsidRDefault="00A32D9E" w:rsidP="00944F04">
            <w:pPr>
              <w:numPr>
                <w:ilvl w:val="0"/>
                <w:numId w:val="156"/>
              </w:numPr>
              <w:ind w:left="318"/>
            </w:pPr>
            <w:r w:rsidRPr="0051655B">
              <w:t>Использование в анализе знаний об основных средствах создания художественного образа:</w:t>
            </w:r>
          </w:p>
          <w:p w:rsidR="00A32D9E" w:rsidRPr="0051655B" w:rsidRDefault="00A32D9E" w:rsidP="00944F04">
            <w:pPr>
              <w:ind w:left="360"/>
            </w:pPr>
            <w:r w:rsidRPr="0051655B">
              <w:t>- в музыке: ритм, мелодия, гармония, полифония, фактура, тембр;</w:t>
            </w:r>
          </w:p>
          <w:p w:rsidR="00A32D9E" w:rsidRPr="0051655B" w:rsidRDefault="00A32D9E" w:rsidP="00944F04">
            <w:r w:rsidRPr="0051655B">
              <w:t>- в живописи: колорит, рисунок, светотень, фактура, манера письма;</w:t>
            </w:r>
          </w:p>
          <w:p w:rsidR="00A32D9E" w:rsidRPr="0051655B" w:rsidRDefault="00A32D9E" w:rsidP="00944F04">
            <w:r w:rsidRPr="0051655B">
              <w:t>- в архитектуре: симметрия, ритм, пропорции, светотеневая и цветовая моделировка, масштаб;</w:t>
            </w:r>
          </w:p>
          <w:p w:rsidR="00A32D9E" w:rsidRPr="0051655B" w:rsidRDefault="00A32D9E" w:rsidP="00944F04">
            <w:pPr>
              <w:numPr>
                <w:ilvl w:val="0"/>
                <w:numId w:val="156"/>
              </w:numPr>
              <w:ind w:left="459"/>
            </w:pPr>
            <w:r w:rsidRPr="0051655B">
              <w:t>Указание принадлежности к жанру:</w:t>
            </w:r>
          </w:p>
          <w:p w:rsidR="00A32D9E" w:rsidRPr="0051655B" w:rsidRDefault="00A32D9E" w:rsidP="00944F04">
            <w:pPr>
              <w:ind w:left="459"/>
            </w:pPr>
            <w:r w:rsidRPr="0051655B">
              <w:t>- в музыке: по функциональному признаку, месту исполнения, типу создания, способу исполнения;</w:t>
            </w:r>
          </w:p>
          <w:p w:rsidR="00A32D9E" w:rsidRPr="0051655B" w:rsidRDefault="00A32D9E" w:rsidP="00944F04">
            <w:pPr>
              <w:ind w:left="459"/>
            </w:pPr>
            <w:r w:rsidRPr="0051655B">
              <w:t>- в живописи: к историческому, бытовому, батальному, портрету, пейзажу, натюрморту, интерьеру;</w:t>
            </w:r>
          </w:p>
          <w:p w:rsidR="00A32D9E" w:rsidRPr="0051655B" w:rsidRDefault="00A32D9E" w:rsidP="00944F04">
            <w:pPr>
              <w:numPr>
                <w:ilvl w:val="0"/>
                <w:numId w:val="156"/>
              </w:numPr>
              <w:spacing w:after="160"/>
              <w:ind w:left="459"/>
            </w:pPr>
            <w:r w:rsidRPr="0051655B">
              <w:t>Указание принадлежности к видам:</w:t>
            </w:r>
          </w:p>
          <w:p w:rsidR="00A32D9E" w:rsidRPr="0051655B" w:rsidRDefault="00A32D9E" w:rsidP="00944F04">
            <w:pPr>
              <w:ind w:left="360"/>
            </w:pPr>
            <w:r w:rsidRPr="0051655B">
              <w:t xml:space="preserve">- в архитектуре: объемных сооружений (общественные, жилые, промышленные), ландшафтной (садово-парковая, малых форм), </w:t>
            </w:r>
            <w:r w:rsidRPr="0051655B">
              <w:lastRenderedPageBreak/>
              <w:t>градостроительной.</w:t>
            </w:r>
          </w:p>
          <w:p w:rsidR="00A32D9E" w:rsidRPr="0051655B" w:rsidRDefault="00A32D9E" w:rsidP="00944F04">
            <w:r w:rsidRPr="0051655B">
              <w:t>- в скульптуре: монументальной, монументально-декоративной, станковой;</w:t>
            </w:r>
          </w:p>
          <w:p w:rsidR="00A32D9E" w:rsidRPr="0051655B" w:rsidRDefault="00A32D9E" w:rsidP="00944F04">
            <w:pPr>
              <w:numPr>
                <w:ilvl w:val="0"/>
                <w:numId w:val="156"/>
              </w:numPr>
              <w:tabs>
                <w:tab w:val="center" w:pos="318"/>
              </w:tabs>
              <w:ind w:left="176" w:hanging="142"/>
            </w:pPr>
            <w:r w:rsidRPr="0051655B">
              <w:t>При анализе произведения музыки, указание принадлежности к музыкальной форме: одно-, двух-и трехчастная, вариация, рондо, цикл.</w:t>
            </w:r>
          </w:p>
          <w:p w:rsidR="00A32D9E" w:rsidRPr="0051655B" w:rsidRDefault="00A32D9E" w:rsidP="00944F04">
            <w:pPr>
              <w:numPr>
                <w:ilvl w:val="0"/>
                <w:numId w:val="156"/>
              </w:numPr>
              <w:tabs>
                <w:tab w:val="center" w:pos="318"/>
              </w:tabs>
              <w:ind w:left="176" w:hanging="142"/>
            </w:pPr>
            <w:r w:rsidRPr="0051655B">
              <w:t>При анализе произведений архитектуры: связь между внешним и внутренним обликом архитектурного сооружения, как оно вписывается в окружающую среду, использование других видов искусства в оформлении его архитектурного облика.</w:t>
            </w:r>
          </w:p>
          <w:p w:rsidR="00A32D9E" w:rsidRPr="0051655B" w:rsidRDefault="00A32D9E" w:rsidP="00944F04">
            <w:pPr>
              <w:numPr>
                <w:ilvl w:val="0"/>
                <w:numId w:val="156"/>
              </w:numPr>
              <w:tabs>
                <w:tab w:val="center" w:pos="318"/>
              </w:tabs>
              <w:ind w:left="176" w:hanging="142"/>
            </w:pPr>
            <w:r w:rsidRPr="0051655B">
              <w:t>При анализе произведения скульптуры: использование материалов и техника их обработки лепка из глины, пластилина, воска или гипса, высекание из камня, вырезание из дерева, отлив, ковка, чеканка из   металла).</w:t>
            </w:r>
          </w:p>
          <w:p w:rsidR="00A32D9E" w:rsidRPr="0051655B" w:rsidRDefault="00A32D9E" w:rsidP="00944F04">
            <w:pPr>
              <w:numPr>
                <w:ilvl w:val="0"/>
                <w:numId w:val="156"/>
              </w:numPr>
              <w:tabs>
                <w:tab w:val="center" w:pos="318"/>
              </w:tabs>
              <w:ind w:left="176" w:hanging="142"/>
            </w:pPr>
            <w:r w:rsidRPr="0051655B">
              <w:t>При анализе музыкального произведения указание его связи с другими видами искусств.</w:t>
            </w:r>
          </w:p>
          <w:p w:rsidR="00A32D9E" w:rsidRPr="0051655B" w:rsidRDefault="00A32D9E" w:rsidP="00944F04">
            <w:pPr>
              <w:numPr>
                <w:ilvl w:val="0"/>
                <w:numId w:val="156"/>
              </w:numPr>
              <w:tabs>
                <w:tab w:val="center" w:pos="318"/>
              </w:tabs>
              <w:ind w:left="176" w:hanging="142"/>
            </w:pPr>
            <w:r w:rsidRPr="0051655B">
              <w:t>Личные впечатления от произведений искусства.</w:t>
            </w:r>
          </w:p>
        </w:tc>
        <w:tc>
          <w:tcPr>
            <w:tcW w:w="3260" w:type="dxa"/>
            <w:shd w:val="clear" w:color="auto" w:fill="auto"/>
          </w:tcPr>
          <w:p w:rsidR="00A32D9E" w:rsidRPr="0051655B" w:rsidRDefault="00A32D9E" w:rsidP="00944F04">
            <w:pPr>
              <w:jc w:val="both"/>
              <w:rPr>
                <w:lang w:val="ky-KG"/>
              </w:rPr>
            </w:pPr>
          </w:p>
        </w:tc>
      </w:tr>
      <w:tr w:rsidR="00A32D9E" w:rsidRPr="0051655B" w:rsidTr="00944F04">
        <w:tc>
          <w:tcPr>
            <w:tcW w:w="567" w:type="dxa"/>
            <w:shd w:val="clear" w:color="auto" w:fill="auto"/>
          </w:tcPr>
          <w:p w:rsidR="00A32D9E" w:rsidRPr="0051655B" w:rsidRDefault="00A32D9E" w:rsidP="00944F04">
            <w:pPr>
              <w:jc w:val="both"/>
              <w:rPr>
                <w:lang w:val="ky-KG"/>
              </w:rPr>
            </w:pPr>
            <w:r w:rsidRPr="0051655B">
              <w:rPr>
                <w:lang w:val="ky-KG"/>
              </w:rPr>
              <w:lastRenderedPageBreak/>
              <w:t>7.</w:t>
            </w:r>
          </w:p>
        </w:tc>
        <w:tc>
          <w:tcPr>
            <w:tcW w:w="2835" w:type="dxa"/>
            <w:shd w:val="clear" w:color="auto" w:fill="auto"/>
          </w:tcPr>
          <w:p w:rsidR="00A32D9E" w:rsidRPr="0051655B" w:rsidRDefault="00A32D9E" w:rsidP="00944F04">
            <w:pPr>
              <w:rPr>
                <w:b/>
              </w:rPr>
            </w:pPr>
            <w:r w:rsidRPr="0051655B">
              <w:rPr>
                <w:b/>
              </w:rPr>
              <w:t xml:space="preserve">Отзыв, рецензия, аннотация </w:t>
            </w:r>
            <w:r w:rsidRPr="0051655B">
              <w:t>на картину, театральный спектакль, оперу, балет, кинофильм.</w:t>
            </w:r>
          </w:p>
          <w:p w:rsidR="00A32D9E" w:rsidRPr="0051655B" w:rsidRDefault="00A32D9E" w:rsidP="00944F04">
            <w:pPr>
              <w:jc w:val="both"/>
            </w:pPr>
          </w:p>
        </w:tc>
        <w:tc>
          <w:tcPr>
            <w:tcW w:w="7797" w:type="dxa"/>
            <w:shd w:val="clear" w:color="auto" w:fill="auto"/>
          </w:tcPr>
          <w:p w:rsidR="00A32D9E" w:rsidRPr="0051655B" w:rsidRDefault="00A32D9E" w:rsidP="00944F04">
            <w:pPr>
              <w:jc w:val="both"/>
              <w:rPr>
                <w:lang w:val="ky-KG"/>
              </w:rPr>
            </w:pPr>
          </w:p>
        </w:tc>
        <w:tc>
          <w:tcPr>
            <w:tcW w:w="3260" w:type="dxa"/>
            <w:shd w:val="clear" w:color="auto" w:fill="auto"/>
          </w:tcPr>
          <w:p w:rsidR="00A32D9E" w:rsidRPr="0051655B" w:rsidRDefault="00A32D9E" w:rsidP="00944F04">
            <w:pPr>
              <w:jc w:val="both"/>
              <w:rPr>
                <w:lang w:val="ky-KG"/>
              </w:rPr>
            </w:pPr>
          </w:p>
        </w:tc>
      </w:tr>
      <w:tr w:rsidR="00A32D9E" w:rsidRPr="0051655B" w:rsidTr="00944F04">
        <w:tc>
          <w:tcPr>
            <w:tcW w:w="567" w:type="dxa"/>
            <w:shd w:val="clear" w:color="auto" w:fill="auto"/>
          </w:tcPr>
          <w:p w:rsidR="00A32D9E" w:rsidRPr="0051655B" w:rsidRDefault="00A32D9E" w:rsidP="00944F04">
            <w:pPr>
              <w:jc w:val="both"/>
              <w:rPr>
                <w:lang w:val="ky-KG"/>
              </w:rPr>
            </w:pPr>
            <w:r w:rsidRPr="0051655B">
              <w:rPr>
                <w:lang w:val="ky-KG"/>
              </w:rPr>
              <w:t>8.</w:t>
            </w:r>
          </w:p>
        </w:tc>
        <w:tc>
          <w:tcPr>
            <w:tcW w:w="2835" w:type="dxa"/>
            <w:shd w:val="clear" w:color="auto" w:fill="auto"/>
          </w:tcPr>
          <w:p w:rsidR="00A32D9E" w:rsidRPr="00944F04" w:rsidRDefault="00A32D9E" w:rsidP="00944F04">
            <w:pPr>
              <w:rPr>
                <w:b/>
              </w:rPr>
            </w:pPr>
            <w:r w:rsidRPr="0051655B">
              <w:rPr>
                <w:b/>
              </w:rPr>
              <w:t>Разработка литера</w:t>
            </w:r>
            <w:r w:rsidR="00944F04">
              <w:rPr>
                <w:b/>
              </w:rPr>
              <w:t xml:space="preserve">турно-музыкальных композиций.  </w:t>
            </w:r>
          </w:p>
        </w:tc>
        <w:tc>
          <w:tcPr>
            <w:tcW w:w="7797" w:type="dxa"/>
            <w:shd w:val="clear" w:color="auto" w:fill="auto"/>
          </w:tcPr>
          <w:p w:rsidR="00A32D9E" w:rsidRPr="0051655B" w:rsidRDefault="00A32D9E" w:rsidP="00944F04">
            <w:pPr>
              <w:jc w:val="both"/>
              <w:rPr>
                <w:lang w:val="ky-KG"/>
              </w:rPr>
            </w:pPr>
          </w:p>
        </w:tc>
        <w:tc>
          <w:tcPr>
            <w:tcW w:w="3260" w:type="dxa"/>
            <w:shd w:val="clear" w:color="auto" w:fill="auto"/>
          </w:tcPr>
          <w:p w:rsidR="00A32D9E" w:rsidRPr="0051655B" w:rsidRDefault="00A32D9E" w:rsidP="00944F04">
            <w:pPr>
              <w:jc w:val="both"/>
              <w:rPr>
                <w:lang w:val="ky-KG"/>
              </w:rPr>
            </w:pPr>
          </w:p>
        </w:tc>
      </w:tr>
      <w:tr w:rsidR="00A32D9E" w:rsidRPr="0051655B" w:rsidTr="00944F04">
        <w:tc>
          <w:tcPr>
            <w:tcW w:w="567" w:type="dxa"/>
            <w:shd w:val="clear" w:color="auto" w:fill="auto"/>
          </w:tcPr>
          <w:p w:rsidR="00A32D9E" w:rsidRPr="0051655B" w:rsidRDefault="00A32D9E" w:rsidP="00944F04">
            <w:pPr>
              <w:jc w:val="both"/>
              <w:rPr>
                <w:lang w:val="ky-KG"/>
              </w:rPr>
            </w:pPr>
            <w:r w:rsidRPr="0051655B">
              <w:rPr>
                <w:lang w:val="ky-KG"/>
              </w:rPr>
              <w:t>9.</w:t>
            </w:r>
          </w:p>
        </w:tc>
        <w:tc>
          <w:tcPr>
            <w:tcW w:w="2835" w:type="dxa"/>
            <w:shd w:val="clear" w:color="auto" w:fill="auto"/>
          </w:tcPr>
          <w:p w:rsidR="00A32D9E" w:rsidRPr="00944F04" w:rsidRDefault="00A32D9E" w:rsidP="00944F04">
            <w:pPr>
              <w:rPr>
                <w:b/>
              </w:rPr>
            </w:pPr>
            <w:r w:rsidRPr="0051655B">
              <w:rPr>
                <w:b/>
              </w:rPr>
              <w:t xml:space="preserve">Инсценировка  </w:t>
            </w:r>
            <w:r w:rsidRPr="0051655B">
              <w:t>песни, романса в сочетании с выразительными   танцевальными движениями и инструментальным  сопровождением.</w:t>
            </w:r>
          </w:p>
        </w:tc>
        <w:tc>
          <w:tcPr>
            <w:tcW w:w="7797" w:type="dxa"/>
            <w:shd w:val="clear" w:color="auto" w:fill="auto"/>
          </w:tcPr>
          <w:p w:rsidR="00A32D9E" w:rsidRPr="0051655B" w:rsidRDefault="00A32D9E" w:rsidP="00944F04">
            <w:pPr>
              <w:jc w:val="both"/>
              <w:rPr>
                <w:lang w:val="ky-KG"/>
              </w:rPr>
            </w:pPr>
          </w:p>
        </w:tc>
        <w:tc>
          <w:tcPr>
            <w:tcW w:w="3260" w:type="dxa"/>
            <w:shd w:val="clear" w:color="auto" w:fill="auto"/>
          </w:tcPr>
          <w:p w:rsidR="00A32D9E" w:rsidRPr="0051655B" w:rsidRDefault="00A32D9E" w:rsidP="00944F04">
            <w:pPr>
              <w:jc w:val="both"/>
              <w:rPr>
                <w:lang w:val="ky-KG"/>
              </w:rPr>
            </w:pPr>
          </w:p>
        </w:tc>
      </w:tr>
      <w:tr w:rsidR="00A32D9E" w:rsidRPr="0051655B" w:rsidTr="00944F04">
        <w:tc>
          <w:tcPr>
            <w:tcW w:w="567" w:type="dxa"/>
            <w:shd w:val="clear" w:color="auto" w:fill="auto"/>
          </w:tcPr>
          <w:p w:rsidR="00A32D9E" w:rsidRPr="0051655B" w:rsidRDefault="00A32D9E" w:rsidP="00944F04">
            <w:pPr>
              <w:jc w:val="both"/>
              <w:rPr>
                <w:lang w:val="ky-KG"/>
              </w:rPr>
            </w:pPr>
            <w:r w:rsidRPr="0051655B">
              <w:rPr>
                <w:lang w:val="ky-KG"/>
              </w:rPr>
              <w:t>10.</w:t>
            </w:r>
          </w:p>
        </w:tc>
        <w:tc>
          <w:tcPr>
            <w:tcW w:w="2835" w:type="dxa"/>
            <w:shd w:val="clear" w:color="auto" w:fill="auto"/>
          </w:tcPr>
          <w:p w:rsidR="00A32D9E" w:rsidRPr="0051655B" w:rsidRDefault="00A32D9E" w:rsidP="00944F04">
            <w:pPr>
              <w:rPr>
                <w:b/>
              </w:rPr>
            </w:pPr>
            <w:r w:rsidRPr="0051655B">
              <w:rPr>
                <w:b/>
              </w:rPr>
              <w:t xml:space="preserve">Иллюстрирование  </w:t>
            </w:r>
            <w:r w:rsidRPr="0051655B">
              <w:t xml:space="preserve">художественных произведений (литература, музыка) </w:t>
            </w:r>
            <w:r w:rsidRPr="0051655B">
              <w:lastRenderedPageBreak/>
              <w:t>собственными рисунками</w:t>
            </w:r>
          </w:p>
        </w:tc>
        <w:tc>
          <w:tcPr>
            <w:tcW w:w="7797" w:type="dxa"/>
            <w:shd w:val="clear" w:color="auto" w:fill="auto"/>
          </w:tcPr>
          <w:p w:rsidR="00A32D9E" w:rsidRPr="0051655B" w:rsidRDefault="00A32D9E" w:rsidP="00944F04">
            <w:pPr>
              <w:jc w:val="both"/>
              <w:rPr>
                <w:lang w:val="ky-KG"/>
              </w:rPr>
            </w:pPr>
          </w:p>
        </w:tc>
        <w:tc>
          <w:tcPr>
            <w:tcW w:w="3260" w:type="dxa"/>
            <w:shd w:val="clear" w:color="auto" w:fill="auto"/>
          </w:tcPr>
          <w:p w:rsidR="00A32D9E" w:rsidRPr="0051655B" w:rsidRDefault="00A32D9E" w:rsidP="00944F04">
            <w:pPr>
              <w:jc w:val="both"/>
              <w:rPr>
                <w:lang w:val="ky-KG"/>
              </w:rPr>
            </w:pPr>
          </w:p>
        </w:tc>
      </w:tr>
      <w:tr w:rsidR="00A32D9E" w:rsidRPr="0051655B" w:rsidTr="00944F04">
        <w:tc>
          <w:tcPr>
            <w:tcW w:w="567" w:type="dxa"/>
            <w:shd w:val="clear" w:color="auto" w:fill="auto"/>
          </w:tcPr>
          <w:p w:rsidR="00A32D9E" w:rsidRPr="0051655B" w:rsidRDefault="00A32D9E" w:rsidP="00944F04">
            <w:pPr>
              <w:jc w:val="both"/>
              <w:rPr>
                <w:lang w:val="ky-KG"/>
              </w:rPr>
            </w:pPr>
          </w:p>
        </w:tc>
        <w:tc>
          <w:tcPr>
            <w:tcW w:w="2835" w:type="dxa"/>
            <w:shd w:val="clear" w:color="auto" w:fill="auto"/>
          </w:tcPr>
          <w:p w:rsidR="00A32D9E" w:rsidRPr="0051655B" w:rsidRDefault="00A32D9E" w:rsidP="00944F04">
            <w:pPr>
              <w:rPr>
                <w:b/>
              </w:rPr>
            </w:pPr>
            <w:r w:rsidRPr="0051655B">
              <w:rPr>
                <w:b/>
              </w:rPr>
              <w:t>Создание буклетов</w:t>
            </w:r>
          </w:p>
          <w:p w:rsidR="00A32D9E" w:rsidRPr="0051655B" w:rsidRDefault="00A32D9E" w:rsidP="00944F04">
            <w:r w:rsidRPr="0051655B">
              <w:t>о творчестве писателей (художников, архитекторов, композиторов)</w:t>
            </w:r>
          </w:p>
        </w:tc>
        <w:tc>
          <w:tcPr>
            <w:tcW w:w="7797" w:type="dxa"/>
            <w:shd w:val="clear" w:color="auto" w:fill="auto"/>
          </w:tcPr>
          <w:p w:rsidR="00A32D9E" w:rsidRPr="0051655B" w:rsidRDefault="00A32D9E" w:rsidP="00944F04">
            <w:pPr>
              <w:jc w:val="both"/>
              <w:rPr>
                <w:lang w:val="ky-KG"/>
              </w:rPr>
            </w:pPr>
          </w:p>
        </w:tc>
        <w:tc>
          <w:tcPr>
            <w:tcW w:w="3260" w:type="dxa"/>
            <w:shd w:val="clear" w:color="auto" w:fill="auto"/>
          </w:tcPr>
          <w:p w:rsidR="00A32D9E" w:rsidRPr="0051655B" w:rsidRDefault="00A32D9E" w:rsidP="00944F04">
            <w:pPr>
              <w:jc w:val="both"/>
              <w:rPr>
                <w:lang w:val="ky-KG"/>
              </w:rPr>
            </w:pPr>
          </w:p>
        </w:tc>
      </w:tr>
      <w:tr w:rsidR="00A32D9E" w:rsidRPr="0051655B" w:rsidTr="00944F04">
        <w:tc>
          <w:tcPr>
            <w:tcW w:w="567" w:type="dxa"/>
            <w:shd w:val="clear" w:color="auto" w:fill="auto"/>
          </w:tcPr>
          <w:p w:rsidR="00A32D9E" w:rsidRPr="0051655B" w:rsidRDefault="00A32D9E" w:rsidP="00944F04">
            <w:pPr>
              <w:jc w:val="both"/>
              <w:rPr>
                <w:lang w:val="ky-KG"/>
              </w:rPr>
            </w:pPr>
          </w:p>
        </w:tc>
        <w:tc>
          <w:tcPr>
            <w:tcW w:w="2835" w:type="dxa"/>
            <w:shd w:val="clear" w:color="auto" w:fill="auto"/>
          </w:tcPr>
          <w:p w:rsidR="00A32D9E" w:rsidRPr="0051655B" w:rsidRDefault="00A32D9E" w:rsidP="00944F04">
            <w:r w:rsidRPr="0051655B">
              <w:t>У</w:t>
            </w:r>
            <w:r w:rsidRPr="0051655B">
              <w:rPr>
                <w:b/>
              </w:rPr>
              <w:t xml:space="preserve">стные и письменные ответы </w:t>
            </w:r>
            <w:r w:rsidRPr="0051655B">
              <w:t>учащихся</w:t>
            </w:r>
          </w:p>
        </w:tc>
        <w:tc>
          <w:tcPr>
            <w:tcW w:w="7797" w:type="dxa"/>
            <w:shd w:val="clear" w:color="auto" w:fill="auto"/>
          </w:tcPr>
          <w:p w:rsidR="00A32D9E" w:rsidRPr="0051655B" w:rsidRDefault="00A32D9E" w:rsidP="00944F04">
            <w:pPr>
              <w:jc w:val="both"/>
              <w:rPr>
                <w:lang w:val="ky-KG"/>
              </w:rPr>
            </w:pPr>
          </w:p>
        </w:tc>
        <w:tc>
          <w:tcPr>
            <w:tcW w:w="3260" w:type="dxa"/>
            <w:shd w:val="clear" w:color="auto" w:fill="auto"/>
          </w:tcPr>
          <w:p w:rsidR="00A32D9E" w:rsidRPr="0051655B" w:rsidRDefault="00A32D9E" w:rsidP="00944F04">
            <w:pPr>
              <w:jc w:val="both"/>
              <w:rPr>
                <w:lang w:val="ky-KG"/>
              </w:rPr>
            </w:pPr>
          </w:p>
        </w:tc>
      </w:tr>
      <w:tr w:rsidR="00A32D9E" w:rsidRPr="0051655B" w:rsidTr="00944F04">
        <w:tc>
          <w:tcPr>
            <w:tcW w:w="567" w:type="dxa"/>
            <w:shd w:val="clear" w:color="auto" w:fill="auto"/>
          </w:tcPr>
          <w:p w:rsidR="00A32D9E" w:rsidRPr="0051655B" w:rsidRDefault="00A32D9E" w:rsidP="00944F04">
            <w:pPr>
              <w:jc w:val="both"/>
              <w:rPr>
                <w:lang w:val="ky-KG"/>
              </w:rPr>
            </w:pPr>
          </w:p>
        </w:tc>
        <w:tc>
          <w:tcPr>
            <w:tcW w:w="2835" w:type="dxa"/>
            <w:shd w:val="clear" w:color="auto" w:fill="auto"/>
          </w:tcPr>
          <w:p w:rsidR="00A32D9E" w:rsidRPr="0051655B" w:rsidRDefault="00A32D9E" w:rsidP="00944F04">
            <w:r w:rsidRPr="0051655B">
              <w:t xml:space="preserve">Составление и решение </w:t>
            </w:r>
            <w:r w:rsidRPr="0051655B">
              <w:rPr>
                <w:b/>
              </w:rPr>
              <w:t>кроссвордов, ребусов</w:t>
            </w:r>
          </w:p>
        </w:tc>
        <w:tc>
          <w:tcPr>
            <w:tcW w:w="7797" w:type="dxa"/>
            <w:shd w:val="clear" w:color="auto" w:fill="auto"/>
          </w:tcPr>
          <w:p w:rsidR="00A32D9E" w:rsidRPr="0051655B" w:rsidRDefault="00A32D9E" w:rsidP="00944F04">
            <w:pPr>
              <w:jc w:val="both"/>
              <w:rPr>
                <w:lang w:val="ky-KG"/>
              </w:rPr>
            </w:pPr>
          </w:p>
        </w:tc>
        <w:tc>
          <w:tcPr>
            <w:tcW w:w="3260" w:type="dxa"/>
            <w:shd w:val="clear" w:color="auto" w:fill="auto"/>
          </w:tcPr>
          <w:p w:rsidR="00A32D9E" w:rsidRPr="0051655B" w:rsidRDefault="00A32D9E" w:rsidP="00944F04">
            <w:pPr>
              <w:jc w:val="both"/>
              <w:rPr>
                <w:lang w:val="ky-KG"/>
              </w:rPr>
            </w:pPr>
          </w:p>
        </w:tc>
      </w:tr>
      <w:tr w:rsidR="00A32D9E" w:rsidRPr="0051655B" w:rsidTr="00944F04">
        <w:tc>
          <w:tcPr>
            <w:tcW w:w="567" w:type="dxa"/>
            <w:shd w:val="clear" w:color="auto" w:fill="auto"/>
          </w:tcPr>
          <w:p w:rsidR="00A32D9E" w:rsidRPr="0051655B" w:rsidRDefault="00A32D9E" w:rsidP="00944F04">
            <w:pPr>
              <w:jc w:val="both"/>
              <w:rPr>
                <w:lang w:val="ky-KG"/>
              </w:rPr>
            </w:pPr>
          </w:p>
        </w:tc>
        <w:tc>
          <w:tcPr>
            <w:tcW w:w="2835" w:type="dxa"/>
            <w:shd w:val="clear" w:color="auto" w:fill="auto"/>
          </w:tcPr>
          <w:p w:rsidR="00A32D9E" w:rsidRPr="0051655B" w:rsidRDefault="00A32D9E" w:rsidP="00944F04">
            <w:r w:rsidRPr="0051655B">
              <w:t>Участие в викторинах, конкурсах</w:t>
            </w:r>
          </w:p>
        </w:tc>
        <w:tc>
          <w:tcPr>
            <w:tcW w:w="7797" w:type="dxa"/>
            <w:shd w:val="clear" w:color="auto" w:fill="auto"/>
          </w:tcPr>
          <w:p w:rsidR="00A32D9E" w:rsidRPr="0051655B" w:rsidRDefault="00A32D9E" w:rsidP="00944F04">
            <w:pPr>
              <w:jc w:val="both"/>
              <w:rPr>
                <w:lang w:val="ky-KG"/>
              </w:rPr>
            </w:pPr>
          </w:p>
        </w:tc>
        <w:tc>
          <w:tcPr>
            <w:tcW w:w="3260" w:type="dxa"/>
            <w:shd w:val="clear" w:color="auto" w:fill="auto"/>
          </w:tcPr>
          <w:p w:rsidR="00A32D9E" w:rsidRPr="0051655B" w:rsidRDefault="00A32D9E" w:rsidP="00944F04">
            <w:pPr>
              <w:jc w:val="both"/>
              <w:rPr>
                <w:lang w:val="ky-KG"/>
              </w:rPr>
            </w:pPr>
          </w:p>
        </w:tc>
      </w:tr>
      <w:tr w:rsidR="00A32D9E" w:rsidRPr="0051655B" w:rsidTr="00944F04">
        <w:tc>
          <w:tcPr>
            <w:tcW w:w="567" w:type="dxa"/>
            <w:shd w:val="clear" w:color="auto" w:fill="auto"/>
          </w:tcPr>
          <w:p w:rsidR="00A32D9E" w:rsidRPr="0051655B" w:rsidRDefault="00A32D9E" w:rsidP="00944F04">
            <w:pPr>
              <w:jc w:val="both"/>
              <w:rPr>
                <w:lang w:val="ky-KG"/>
              </w:rPr>
            </w:pPr>
          </w:p>
        </w:tc>
        <w:tc>
          <w:tcPr>
            <w:tcW w:w="2835" w:type="dxa"/>
            <w:shd w:val="clear" w:color="auto" w:fill="auto"/>
          </w:tcPr>
          <w:p w:rsidR="00A32D9E" w:rsidRPr="0051655B" w:rsidRDefault="00944F04" w:rsidP="00944F04">
            <w:pPr>
              <w:jc w:val="both"/>
            </w:pPr>
            <w:r>
              <w:t>Пересказ прочитанного текста.</w:t>
            </w:r>
          </w:p>
        </w:tc>
        <w:tc>
          <w:tcPr>
            <w:tcW w:w="7797" w:type="dxa"/>
            <w:shd w:val="clear" w:color="auto" w:fill="auto"/>
          </w:tcPr>
          <w:p w:rsidR="00A32D9E" w:rsidRPr="0051655B" w:rsidRDefault="00A32D9E" w:rsidP="00944F04">
            <w:pPr>
              <w:jc w:val="both"/>
              <w:rPr>
                <w:lang w:val="ky-KG"/>
              </w:rPr>
            </w:pPr>
          </w:p>
        </w:tc>
        <w:tc>
          <w:tcPr>
            <w:tcW w:w="3260" w:type="dxa"/>
            <w:shd w:val="clear" w:color="auto" w:fill="auto"/>
          </w:tcPr>
          <w:p w:rsidR="00A32D9E" w:rsidRPr="0051655B" w:rsidRDefault="00A32D9E" w:rsidP="00944F04">
            <w:pPr>
              <w:jc w:val="both"/>
              <w:rPr>
                <w:lang w:val="ky-KG"/>
              </w:rPr>
            </w:pPr>
          </w:p>
        </w:tc>
      </w:tr>
      <w:tr w:rsidR="00A32D9E" w:rsidRPr="0051655B" w:rsidTr="00944F04">
        <w:tc>
          <w:tcPr>
            <w:tcW w:w="567" w:type="dxa"/>
            <w:shd w:val="clear" w:color="auto" w:fill="auto"/>
          </w:tcPr>
          <w:p w:rsidR="00A32D9E" w:rsidRPr="0051655B" w:rsidRDefault="00A32D9E" w:rsidP="00944F04">
            <w:pPr>
              <w:jc w:val="both"/>
              <w:rPr>
                <w:lang w:val="ky-KG"/>
              </w:rPr>
            </w:pPr>
          </w:p>
        </w:tc>
        <w:tc>
          <w:tcPr>
            <w:tcW w:w="2835" w:type="dxa"/>
            <w:shd w:val="clear" w:color="auto" w:fill="auto"/>
          </w:tcPr>
          <w:p w:rsidR="00A32D9E" w:rsidRPr="0051655B" w:rsidRDefault="00A32D9E" w:rsidP="00944F04">
            <w:r w:rsidRPr="0051655B">
              <w:t>Терминологические «диктанты».</w:t>
            </w:r>
          </w:p>
          <w:p w:rsidR="00A32D9E" w:rsidRPr="0051655B" w:rsidRDefault="00A32D9E" w:rsidP="00944F04"/>
        </w:tc>
        <w:tc>
          <w:tcPr>
            <w:tcW w:w="7797" w:type="dxa"/>
            <w:shd w:val="clear" w:color="auto" w:fill="auto"/>
          </w:tcPr>
          <w:p w:rsidR="00A32D9E" w:rsidRPr="0051655B" w:rsidRDefault="00A32D9E" w:rsidP="00944F04">
            <w:pPr>
              <w:jc w:val="both"/>
              <w:rPr>
                <w:lang w:val="ky-KG"/>
              </w:rPr>
            </w:pPr>
          </w:p>
        </w:tc>
        <w:tc>
          <w:tcPr>
            <w:tcW w:w="3260" w:type="dxa"/>
            <w:shd w:val="clear" w:color="auto" w:fill="auto"/>
          </w:tcPr>
          <w:p w:rsidR="00A32D9E" w:rsidRPr="0051655B" w:rsidRDefault="00A32D9E" w:rsidP="00944F04">
            <w:pPr>
              <w:jc w:val="both"/>
              <w:rPr>
                <w:lang w:val="ky-KG"/>
              </w:rPr>
            </w:pPr>
          </w:p>
        </w:tc>
      </w:tr>
      <w:tr w:rsidR="00A32D9E" w:rsidRPr="0051655B" w:rsidTr="00944F04">
        <w:tc>
          <w:tcPr>
            <w:tcW w:w="567" w:type="dxa"/>
            <w:shd w:val="clear" w:color="auto" w:fill="auto"/>
          </w:tcPr>
          <w:p w:rsidR="00A32D9E" w:rsidRPr="0051655B" w:rsidRDefault="00A32D9E" w:rsidP="00944F04">
            <w:pPr>
              <w:jc w:val="both"/>
              <w:rPr>
                <w:lang w:val="ky-KG"/>
              </w:rPr>
            </w:pPr>
          </w:p>
        </w:tc>
        <w:tc>
          <w:tcPr>
            <w:tcW w:w="2835" w:type="dxa"/>
            <w:shd w:val="clear" w:color="auto" w:fill="auto"/>
          </w:tcPr>
          <w:p w:rsidR="00A32D9E" w:rsidRPr="0051655B" w:rsidRDefault="00A32D9E" w:rsidP="00944F04">
            <w:pPr>
              <w:jc w:val="both"/>
            </w:pPr>
            <w:r w:rsidRPr="0051655B">
              <w:t>Составление плана прочитанн</w:t>
            </w:r>
            <w:r w:rsidR="00944F04">
              <w:t>ого текста в виде перечисления.</w:t>
            </w:r>
          </w:p>
        </w:tc>
        <w:tc>
          <w:tcPr>
            <w:tcW w:w="7797" w:type="dxa"/>
            <w:shd w:val="clear" w:color="auto" w:fill="auto"/>
          </w:tcPr>
          <w:p w:rsidR="00A32D9E" w:rsidRPr="0051655B" w:rsidRDefault="00A32D9E" w:rsidP="00944F04">
            <w:pPr>
              <w:jc w:val="both"/>
              <w:rPr>
                <w:lang w:val="ky-KG"/>
              </w:rPr>
            </w:pPr>
          </w:p>
        </w:tc>
        <w:tc>
          <w:tcPr>
            <w:tcW w:w="3260" w:type="dxa"/>
            <w:shd w:val="clear" w:color="auto" w:fill="auto"/>
          </w:tcPr>
          <w:p w:rsidR="00A32D9E" w:rsidRPr="0051655B" w:rsidRDefault="00A32D9E" w:rsidP="00944F04">
            <w:pPr>
              <w:jc w:val="both"/>
              <w:rPr>
                <w:lang w:val="ky-KG"/>
              </w:rPr>
            </w:pPr>
          </w:p>
        </w:tc>
      </w:tr>
      <w:tr w:rsidR="00A32D9E" w:rsidRPr="0051655B" w:rsidTr="00944F04">
        <w:tc>
          <w:tcPr>
            <w:tcW w:w="567" w:type="dxa"/>
            <w:shd w:val="clear" w:color="auto" w:fill="auto"/>
          </w:tcPr>
          <w:p w:rsidR="00A32D9E" w:rsidRPr="0051655B" w:rsidRDefault="00A32D9E" w:rsidP="00944F04">
            <w:pPr>
              <w:jc w:val="both"/>
              <w:rPr>
                <w:lang w:val="ky-KG"/>
              </w:rPr>
            </w:pPr>
          </w:p>
        </w:tc>
        <w:tc>
          <w:tcPr>
            <w:tcW w:w="2835" w:type="dxa"/>
            <w:shd w:val="clear" w:color="auto" w:fill="auto"/>
          </w:tcPr>
          <w:p w:rsidR="00A32D9E" w:rsidRPr="0051655B" w:rsidRDefault="00A32D9E" w:rsidP="00944F04">
            <w:pPr>
              <w:jc w:val="both"/>
            </w:pPr>
            <w:r w:rsidRPr="0051655B">
              <w:t>Тесты на знание пе</w:t>
            </w:r>
            <w:r w:rsidR="00944F04">
              <w:t>риодов, стилей, имен, названий.</w:t>
            </w:r>
          </w:p>
        </w:tc>
        <w:tc>
          <w:tcPr>
            <w:tcW w:w="7797" w:type="dxa"/>
            <w:shd w:val="clear" w:color="auto" w:fill="auto"/>
          </w:tcPr>
          <w:p w:rsidR="00A32D9E" w:rsidRPr="0051655B" w:rsidRDefault="00A32D9E" w:rsidP="00944F04">
            <w:pPr>
              <w:jc w:val="both"/>
              <w:rPr>
                <w:lang w:val="ky-KG"/>
              </w:rPr>
            </w:pPr>
          </w:p>
        </w:tc>
        <w:tc>
          <w:tcPr>
            <w:tcW w:w="3260" w:type="dxa"/>
            <w:shd w:val="clear" w:color="auto" w:fill="auto"/>
          </w:tcPr>
          <w:p w:rsidR="00A32D9E" w:rsidRPr="0051655B" w:rsidRDefault="00A32D9E" w:rsidP="00944F04">
            <w:pPr>
              <w:jc w:val="both"/>
              <w:rPr>
                <w:lang w:val="ky-KG"/>
              </w:rPr>
            </w:pPr>
          </w:p>
        </w:tc>
      </w:tr>
      <w:tr w:rsidR="00A32D9E" w:rsidRPr="0051655B" w:rsidTr="00944F04">
        <w:tc>
          <w:tcPr>
            <w:tcW w:w="567" w:type="dxa"/>
            <w:shd w:val="clear" w:color="auto" w:fill="auto"/>
          </w:tcPr>
          <w:p w:rsidR="00A32D9E" w:rsidRPr="0051655B" w:rsidRDefault="00A32D9E" w:rsidP="00944F04">
            <w:pPr>
              <w:jc w:val="both"/>
              <w:rPr>
                <w:lang w:val="ky-KG"/>
              </w:rPr>
            </w:pPr>
          </w:p>
        </w:tc>
        <w:tc>
          <w:tcPr>
            <w:tcW w:w="2835" w:type="dxa"/>
            <w:shd w:val="clear" w:color="auto" w:fill="auto"/>
          </w:tcPr>
          <w:p w:rsidR="00A32D9E" w:rsidRPr="00944F04" w:rsidRDefault="00A32D9E" w:rsidP="00944F04">
            <w:pPr>
              <w:jc w:val="both"/>
              <w:rPr>
                <w:highlight w:val="yellow"/>
              </w:rPr>
            </w:pPr>
            <w:r w:rsidRPr="0051655B">
              <w:t>Текст с ошибками (задания-«провокации»).</w:t>
            </w:r>
          </w:p>
        </w:tc>
        <w:tc>
          <w:tcPr>
            <w:tcW w:w="7797" w:type="dxa"/>
            <w:shd w:val="clear" w:color="auto" w:fill="auto"/>
          </w:tcPr>
          <w:p w:rsidR="00A32D9E" w:rsidRPr="0051655B" w:rsidRDefault="00A32D9E" w:rsidP="00944F04">
            <w:pPr>
              <w:jc w:val="both"/>
              <w:rPr>
                <w:lang w:val="ky-KG"/>
              </w:rPr>
            </w:pPr>
          </w:p>
        </w:tc>
        <w:tc>
          <w:tcPr>
            <w:tcW w:w="3260" w:type="dxa"/>
            <w:shd w:val="clear" w:color="auto" w:fill="auto"/>
          </w:tcPr>
          <w:p w:rsidR="00A32D9E" w:rsidRPr="0051655B" w:rsidRDefault="00A32D9E" w:rsidP="00944F04">
            <w:pPr>
              <w:jc w:val="both"/>
              <w:rPr>
                <w:lang w:val="ky-KG"/>
              </w:rPr>
            </w:pPr>
          </w:p>
        </w:tc>
      </w:tr>
      <w:tr w:rsidR="00A32D9E" w:rsidRPr="0051655B" w:rsidTr="00944F04">
        <w:tc>
          <w:tcPr>
            <w:tcW w:w="567" w:type="dxa"/>
            <w:shd w:val="clear" w:color="auto" w:fill="auto"/>
          </w:tcPr>
          <w:p w:rsidR="00A32D9E" w:rsidRPr="0051655B" w:rsidRDefault="00A32D9E" w:rsidP="00944F04">
            <w:pPr>
              <w:jc w:val="both"/>
              <w:rPr>
                <w:lang w:val="ky-KG"/>
              </w:rPr>
            </w:pPr>
          </w:p>
        </w:tc>
        <w:tc>
          <w:tcPr>
            <w:tcW w:w="2835" w:type="dxa"/>
            <w:shd w:val="clear" w:color="auto" w:fill="auto"/>
          </w:tcPr>
          <w:p w:rsidR="00A32D9E" w:rsidRPr="0051655B" w:rsidRDefault="00A32D9E" w:rsidP="00944F04">
            <w:r w:rsidRPr="0051655B">
              <w:t>Творческая работа -«Экскурсия в музей (на выставку, драмтеатр,</w:t>
            </w:r>
            <w:r w:rsidR="00944F04">
              <w:t xml:space="preserve"> оперный театр, консерваторию)»</w:t>
            </w:r>
          </w:p>
        </w:tc>
        <w:tc>
          <w:tcPr>
            <w:tcW w:w="7797" w:type="dxa"/>
            <w:shd w:val="clear" w:color="auto" w:fill="auto"/>
          </w:tcPr>
          <w:p w:rsidR="00A32D9E" w:rsidRPr="0051655B" w:rsidRDefault="00A32D9E" w:rsidP="00944F04">
            <w:pPr>
              <w:jc w:val="both"/>
              <w:rPr>
                <w:lang w:val="ky-KG"/>
              </w:rPr>
            </w:pPr>
          </w:p>
        </w:tc>
        <w:tc>
          <w:tcPr>
            <w:tcW w:w="3260" w:type="dxa"/>
            <w:shd w:val="clear" w:color="auto" w:fill="auto"/>
          </w:tcPr>
          <w:p w:rsidR="00A32D9E" w:rsidRPr="0051655B" w:rsidRDefault="00A32D9E" w:rsidP="00944F04">
            <w:pPr>
              <w:jc w:val="both"/>
              <w:rPr>
                <w:lang w:val="ky-KG"/>
              </w:rPr>
            </w:pPr>
          </w:p>
        </w:tc>
      </w:tr>
    </w:tbl>
    <w:p w:rsidR="00A32D9E" w:rsidRPr="00004A88" w:rsidRDefault="00A32D9E" w:rsidP="00944F04">
      <w:pPr>
        <w:ind w:firstLine="709"/>
        <w:jc w:val="both"/>
        <w:rPr>
          <w:spacing w:val="-4"/>
        </w:rPr>
      </w:pPr>
      <w:r w:rsidRPr="00004A88">
        <w:rPr>
          <w:spacing w:val="-4"/>
        </w:rPr>
        <w:t>Данная система заданий позволяет выявить уровень формирования ключевых компетенций в противовес овладению некоей «суммой знаний». Вместе с тем он позволяет контролировать степень реализации заявленных в стандарте целей относительно освоения знаний о стилях и направлениях в отечественной и мировой художественной культуре, их характерных особенностях, использовании приобретенных знаний и умений для расширения кругозора.</w:t>
      </w:r>
    </w:p>
    <w:p w:rsidR="00A32D9E" w:rsidRPr="00004A88" w:rsidRDefault="00A32D9E" w:rsidP="00944F04">
      <w:pPr>
        <w:rPr>
          <w:highlight w:val="yellow"/>
        </w:rPr>
      </w:pPr>
    </w:p>
    <w:p w:rsidR="00A32D9E" w:rsidRPr="00944F04" w:rsidRDefault="00A32D9E" w:rsidP="00944F04">
      <w:pPr>
        <w:ind w:left="547" w:hanging="547"/>
        <w:jc w:val="center"/>
        <w:textAlignment w:val="baseline"/>
      </w:pPr>
      <w:r w:rsidRPr="00004A88">
        <w:rPr>
          <w:b/>
          <w:bCs/>
          <w:color w:val="000000"/>
          <w:kern w:val="24"/>
        </w:rPr>
        <w:lastRenderedPageBreak/>
        <w:t>Раздел 4. Требования к организации образовательного процесса</w:t>
      </w:r>
    </w:p>
    <w:p w:rsidR="00A32D9E" w:rsidRPr="00004A88" w:rsidRDefault="00A32D9E" w:rsidP="00944F04">
      <w:pPr>
        <w:ind w:left="547" w:hanging="547"/>
        <w:textAlignment w:val="baseline"/>
        <w:rPr>
          <w:color w:val="000000"/>
          <w:kern w:val="24"/>
        </w:rPr>
      </w:pPr>
      <w:r w:rsidRPr="00004A88">
        <w:rPr>
          <w:b/>
          <w:color w:val="000000"/>
          <w:kern w:val="24"/>
        </w:rPr>
        <w:t>4.1. Требования к ресурсному обеспечению</w:t>
      </w:r>
      <w:r w:rsidRPr="00004A88">
        <w:rPr>
          <w:color w:val="000000"/>
          <w:kern w:val="24"/>
        </w:rPr>
        <w:t>.</w:t>
      </w:r>
    </w:p>
    <w:p w:rsidR="00A32D9E" w:rsidRPr="00004A88" w:rsidRDefault="00A32D9E" w:rsidP="00944F04">
      <w:r w:rsidRPr="00004A88">
        <w:t>Принципы отбора учебных ресурсов:</w:t>
      </w:r>
    </w:p>
    <w:p w:rsidR="00A32D9E" w:rsidRPr="00004A88" w:rsidRDefault="00A32D9E" w:rsidP="00944F04">
      <w:pPr>
        <w:numPr>
          <w:ilvl w:val="0"/>
          <w:numId w:val="140"/>
        </w:numPr>
        <w:jc w:val="both"/>
      </w:pPr>
      <w:r w:rsidRPr="00004A88">
        <w:rPr>
          <w:b/>
        </w:rPr>
        <w:t>Наглядность.</w:t>
      </w:r>
      <w:r w:rsidRPr="00004A88">
        <w:t xml:space="preserve"> Использование визуальных технических средств обучения (проектор, компьютер, экран) поможет более эффективно проводить процесс наблюдения учащихся за художественным объектом, использование специальных компьютерных программ </w:t>
      </w:r>
      <w:r w:rsidRPr="00004A88">
        <w:rPr>
          <w:lang w:val="en-US"/>
        </w:rPr>
        <w:t>Arch</w:t>
      </w:r>
      <w:r w:rsidRPr="00004A88">
        <w:t xml:space="preserve"> </w:t>
      </w:r>
      <w:r w:rsidRPr="00004A88">
        <w:rPr>
          <w:lang w:val="en-US"/>
        </w:rPr>
        <w:t>cad</w:t>
      </w:r>
      <w:r w:rsidRPr="00004A88">
        <w:t>,  3-</w:t>
      </w:r>
      <w:r w:rsidRPr="00004A88">
        <w:rPr>
          <w:lang w:val="en-US"/>
        </w:rPr>
        <w:t>Dmax</w:t>
      </w:r>
      <w:r w:rsidRPr="00004A88">
        <w:t xml:space="preserve"> позволит рассматривать особенности </w:t>
      </w:r>
      <w:r w:rsidRPr="00004A88">
        <w:rPr>
          <w:color w:val="000000"/>
        </w:rPr>
        <w:t xml:space="preserve">построения формы </w:t>
      </w:r>
      <w:r w:rsidRPr="00004A88">
        <w:t>архитектурного шедевра, его пластику, структуру, про</w:t>
      </w:r>
      <w:r w:rsidRPr="00004A88">
        <w:softHyphen/>
        <w:t>порции и соотношения.  Найти такие модели можно в интернете.</w:t>
      </w:r>
    </w:p>
    <w:p w:rsidR="00A32D9E" w:rsidRPr="00004A88" w:rsidRDefault="00A32D9E" w:rsidP="00944F04">
      <w:pPr>
        <w:numPr>
          <w:ilvl w:val="0"/>
          <w:numId w:val="140"/>
        </w:numPr>
        <w:jc w:val="both"/>
      </w:pPr>
      <w:r w:rsidRPr="00004A88">
        <w:rPr>
          <w:b/>
        </w:rPr>
        <w:t>Самостоятельность</w:t>
      </w:r>
      <w:r w:rsidRPr="00004A88">
        <w:t>. Словари и учебные тексты дают возможность учащимся самостоятельно обратиться к тому материалу, который он хочет уточнить.</w:t>
      </w:r>
    </w:p>
    <w:p w:rsidR="00A32D9E" w:rsidRPr="00004A88" w:rsidRDefault="00A32D9E" w:rsidP="00944F04">
      <w:pPr>
        <w:numPr>
          <w:ilvl w:val="0"/>
          <w:numId w:val="140"/>
        </w:numPr>
        <w:jc w:val="both"/>
      </w:pPr>
      <w:r w:rsidRPr="00004A88">
        <w:rPr>
          <w:b/>
          <w:lang w:bidi="en-US"/>
        </w:rPr>
        <w:t xml:space="preserve">Систематичность и последовательность. </w:t>
      </w:r>
      <w:r w:rsidRPr="00004A88">
        <w:t>Тестовые задания помогают провести контроль над  уровнем знаний по определенным темам, по курсу в целом, учитель  сможет увидеть, как наращивается словарь школьника, развивается осмысленное владение специальной терминологией в речи как устной, так и письменной. Можно использовать иллюстрированные тестовые задания, что способствует развитию зрительной памяти и образного восприятия.</w:t>
      </w:r>
    </w:p>
    <w:p w:rsidR="00A32D9E" w:rsidRPr="00004A88" w:rsidRDefault="00A32D9E" w:rsidP="00944F04">
      <w:pPr>
        <w:rPr>
          <w:color w:val="000000"/>
          <w:shd w:val="clear" w:color="auto" w:fill="FFFFFF"/>
        </w:rPr>
      </w:pPr>
      <w:r w:rsidRPr="00004A88">
        <w:rPr>
          <w:color w:val="000000"/>
          <w:shd w:val="clear" w:color="auto" w:fill="FFFFFF"/>
        </w:rPr>
        <w:t xml:space="preserve">       Для организации доступного и качественного обучения ОиМХК должна быть создана   материально-техническая база. В перечень объектов и средств материально-технического обеспечения включены:  </w:t>
      </w:r>
    </w:p>
    <w:p w:rsidR="00A32D9E" w:rsidRPr="00004A88" w:rsidRDefault="00A32D9E" w:rsidP="00944F04">
      <w:pPr>
        <w:numPr>
          <w:ilvl w:val="0"/>
          <w:numId w:val="146"/>
        </w:numPr>
        <w:rPr>
          <w:b/>
          <w:bCs/>
          <w:color w:val="000000"/>
        </w:rPr>
      </w:pPr>
      <w:r w:rsidRPr="00004A88">
        <w:rPr>
          <w:b/>
          <w:bCs/>
          <w:color w:val="000000"/>
        </w:rPr>
        <w:t>Библиотечный фонд (книгопечатная продукция):</w:t>
      </w:r>
    </w:p>
    <w:p w:rsidR="00A32D9E" w:rsidRPr="00004A88" w:rsidRDefault="00A32D9E" w:rsidP="00944F04">
      <w:pPr>
        <w:numPr>
          <w:ilvl w:val="1"/>
          <w:numId w:val="146"/>
        </w:numPr>
        <w:tabs>
          <w:tab w:val="clear" w:pos="1440"/>
          <w:tab w:val="num" w:pos="567"/>
        </w:tabs>
        <w:ind w:hanging="1014"/>
        <w:rPr>
          <w:b/>
          <w:bCs/>
          <w:color w:val="000000"/>
        </w:rPr>
      </w:pPr>
      <w:r w:rsidRPr="00004A88">
        <w:rPr>
          <w:color w:val="000000"/>
        </w:rPr>
        <w:t>Предметный стандарт по отечественной и мировой художественной культуре для 8 класса общеобразовательной школы с русским языком обучения;</w:t>
      </w:r>
    </w:p>
    <w:p w:rsidR="00A32D9E" w:rsidRPr="00004A88" w:rsidRDefault="00A32D9E" w:rsidP="00944F04">
      <w:pPr>
        <w:numPr>
          <w:ilvl w:val="1"/>
          <w:numId w:val="146"/>
        </w:numPr>
        <w:tabs>
          <w:tab w:val="clear" w:pos="1440"/>
          <w:tab w:val="num" w:pos="567"/>
        </w:tabs>
        <w:ind w:hanging="1014"/>
        <w:rPr>
          <w:b/>
          <w:bCs/>
          <w:color w:val="000000"/>
        </w:rPr>
      </w:pPr>
      <w:r w:rsidRPr="00004A88">
        <w:rPr>
          <w:color w:val="000000"/>
        </w:rPr>
        <w:t xml:space="preserve">Примерные программы, авторские рабочие программы;  </w:t>
      </w:r>
    </w:p>
    <w:p w:rsidR="00A32D9E" w:rsidRPr="00004A88" w:rsidRDefault="00A32D9E" w:rsidP="00944F04">
      <w:pPr>
        <w:numPr>
          <w:ilvl w:val="1"/>
          <w:numId w:val="146"/>
        </w:numPr>
        <w:tabs>
          <w:tab w:val="clear" w:pos="1440"/>
          <w:tab w:val="num" w:pos="567"/>
        </w:tabs>
        <w:ind w:hanging="1014"/>
        <w:rPr>
          <w:color w:val="000000"/>
        </w:rPr>
      </w:pPr>
      <w:r w:rsidRPr="00004A88">
        <w:rPr>
          <w:color w:val="000000"/>
        </w:rPr>
        <w:t>Учебники по ОиМХК, рекомендованные или допущенные Министерством образования и науки  КР;</w:t>
      </w:r>
    </w:p>
    <w:p w:rsidR="00A32D9E" w:rsidRPr="00004A88" w:rsidRDefault="00A32D9E" w:rsidP="00944F04">
      <w:pPr>
        <w:numPr>
          <w:ilvl w:val="1"/>
          <w:numId w:val="146"/>
        </w:numPr>
        <w:tabs>
          <w:tab w:val="clear" w:pos="1440"/>
          <w:tab w:val="num" w:pos="567"/>
        </w:tabs>
        <w:ind w:hanging="1014"/>
        <w:rPr>
          <w:color w:val="000000"/>
        </w:rPr>
      </w:pPr>
      <w:r w:rsidRPr="00004A88">
        <w:rPr>
          <w:color w:val="000000"/>
        </w:rPr>
        <w:t>Учебные пособия и хрестоматии по ОиМХК;</w:t>
      </w:r>
    </w:p>
    <w:p w:rsidR="00A32D9E" w:rsidRPr="00004A88" w:rsidRDefault="00A32D9E" w:rsidP="00944F04">
      <w:pPr>
        <w:numPr>
          <w:ilvl w:val="1"/>
          <w:numId w:val="146"/>
        </w:numPr>
        <w:tabs>
          <w:tab w:val="clear" w:pos="1440"/>
          <w:tab w:val="num" w:pos="567"/>
        </w:tabs>
        <w:ind w:hanging="1014"/>
        <w:rPr>
          <w:color w:val="000000"/>
        </w:rPr>
      </w:pPr>
      <w:r w:rsidRPr="00004A88">
        <w:rPr>
          <w:color w:val="000000"/>
        </w:rPr>
        <w:t>Рабочие тетради и дидактические пособия по ОиМХК;</w:t>
      </w:r>
    </w:p>
    <w:p w:rsidR="00A32D9E" w:rsidRPr="00004A88" w:rsidRDefault="00A32D9E" w:rsidP="00944F04">
      <w:pPr>
        <w:numPr>
          <w:ilvl w:val="1"/>
          <w:numId w:val="146"/>
        </w:numPr>
        <w:tabs>
          <w:tab w:val="clear" w:pos="1440"/>
          <w:tab w:val="num" w:pos="567"/>
        </w:tabs>
        <w:ind w:hanging="1014"/>
        <w:rPr>
          <w:color w:val="000000"/>
        </w:rPr>
      </w:pPr>
      <w:r w:rsidRPr="00004A88">
        <w:rPr>
          <w:color w:val="000000"/>
        </w:rPr>
        <w:t>Специальная литература по искусству (архитектура, изобразительное искусство, музыка, декоративно-прикладное искусство, кино и др.);</w:t>
      </w:r>
    </w:p>
    <w:p w:rsidR="00A32D9E" w:rsidRPr="00004A88" w:rsidRDefault="00A32D9E" w:rsidP="00944F04">
      <w:pPr>
        <w:numPr>
          <w:ilvl w:val="1"/>
          <w:numId w:val="146"/>
        </w:numPr>
        <w:tabs>
          <w:tab w:val="clear" w:pos="1440"/>
          <w:tab w:val="num" w:pos="567"/>
        </w:tabs>
        <w:ind w:hanging="1014"/>
        <w:rPr>
          <w:color w:val="000000"/>
        </w:rPr>
      </w:pPr>
      <w:r w:rsidRPr="00004A88">
        <w:rPr>
          <w:color w:val="000000"/>
        </w:rPr>
        <w:t>Энциклопедии, справочные пособия, словари (мифологический словарь, словарь символов и аллегорий, терминов по искусству);</w:t>
      </w:r>
    </w:p>
    <w:p w:rsidR="00A32D9E" w:rsidRPr="00004A88" w:rsidRDefault="00A32D9E" w:rsidP="00944F04">
      <w:pPr>
        <w:numPr>
          <w:ilvl w:val="1"/>
          <w:numId w:val="146"/>
        </w:numPr>
        <w:tabs>
          <w:tab w:val="clear" w:pos="1440"/>
          <w:tab w:val="num" w:pos="567"/>
        </w:tabs>
        <w:ind w:hanging="1014"/>
        <w:rPr>
          <w:color w:val="000000"/>
        </w:rPr>
      </w:pPr>
      <w:r w:rsidRPr="00004A88">
        <w:rPr>
          <w:color w:val="000000"/>
        </w:rPr>
        <w:t>Книги для чтения по искусству, биографии деятелей культуры, художественная литература;</w:t>
      </w:r>
    </w:p>
    <w:p w:rsidR="00A32D9E" w:rsidRPr="00004A88" w:rsidRDefault="00A32D9E" w:rsidP="00944F04">
      <w:pPr>
        <w:numPr>
          <w:ilvl w:val="1"/>
          <w:numId w:val="146"/>
        </w:numPr>
        <w:tabs>
          <w:tab w:val="clear" w:pos="1440"/>
          <w:tab w:val="num" w:pos="567"/>
        </w:tabs>
        <w:ind w:hanging="1014"/>
        <w:rPr>
          <w:color w:val="000000"/>
        </w:rPr>
      </w:pPr>
      <w:r w:rsidRPr="00004A88">
        <w:rPr>
          <w:color w:val="000000"/>
        </w:rPr>
        <w:t>Альбомы по искусству;</w:t>
      </w:r>
    </w:p>
    <w:p w:rsidR="00A32D9E" w:rsidRPr="00004A88" w:rsidRDefault="00A32D9E" w:rsidP="00944F04">
      <w:pPr>
        <w:numPr>
          <w:ilvl w:val="1"/>
          <w:numId w:val="146"/>
        </w:numPr>
        <w:tabs>
          <w:tab w:val="clear" w:pos="1440"/>
          <w:tab w:val="num" w:pos="567"/>
        </w:tabs>
        <w:ind w:hanging="1014"/>
        <w:rPr>
          <w:color w:val="000000"/>
        </w:rPr>
      </w:pPr>
      <w:r w:rsidRPr="00004A88">
        <w:rPr>
          <w:color w:val="000000"/>
        </w:rPr>
        <w:t>Методические пособия для учителей по ОиМХК;</w:t>
      </w:r>
    </w:p>
    <w:p w:rsidR="00A32D9E" w:rsidRPr="00004A88" w:rsidRDefault="00A32D9E" w:rsidP="00944F04">
      <w:pPr>
        <w:numPr>
          <w:ilvl w:val="1"/>
          <w:numId w:val="146"/>
        </w:numPr>
        <w:tabs>
          <w:tab w:val="clear" w:pos="1440"/>
          <w:tab w:val="num" w:pos="567"/>
        </w:tabs>
        <w:ind w:hanging="1014"/>
        <w:rPr>
          <w:color w:val="000000"/>
        </w:rPr>
      </w:pPr>
      <w:r w:rsidRPr="00004A88">
        <w:rPr>
          <w:color w:val="000000"/>
        </w:rPr>
        <w:t>Периодические издания по МХК.</w:t>
      </w:r>
    </w:p>
    <w:p w:rsidR="00A32D9E" w:rsidRPr="00004A88" w:rsidRDefault="00A32D9E" w:rsidP="00944F04">
      <w:pPr>
        <w:ind w:left="360"/>
        <w:rPr>
          <w:b/>
          <w:bCs/>
          <w:color w:val="000000"/>
        </w:rPr>
      </w:pPr>
      <w:r w:rsidRPr="00004A88">
        <w:rPr>
          <w:b/>
          <w:bCs/>
          <w:color w:val="000000"/>
        </w:rPr>
        <w:t xml:space="preserve">2.Печатные пособия: </w:t>
      </w:r>
    </w:p>
    <w:p w:rsidR="00A32D9E" w:rsidRPr="00004A88" w:rsidRDefault="00A32D9E" w:rsidP="00944F04">
      <w:pPr>
        <w:numPr>
          <w:ilvl w:val="0"/>
          <w:numId w:val="147"/>
        </w:numPr>
        <w:rPr>
          <w:color w:val="000000"/>
        </w:rPr>
      </w:pPr>
      <w:r w:rsidRPr="00004A88">
        <w:rPr>
          <w:color w:val="000000"/>
        </w:rPr>
        <w:t>Таблицы (синхронистические и диахронические);</w:t>
      </w:r>
    </w:p>
    <w:p w:rsidR="00A32D9E" w:rsidRPr="00004A88" w:rsidRDefault="00A32D9E" w:rsidP="00944F04">
      <w:pPr>
        <w:numPr>
          <w:ilvl w:val="0"/>
          <w:numId w:val="147"/>
        </w:numPr>
        <w:rPr>
          <w:color w:val="000000"/>
        </w:rPr>
      </w:pPr>
      <w:r w:rsidRPr="00004A88">
        <w:rPr>
          <w:color w:val="000000"/>
        </w:rPr>
        <w:t>Схемы (по эпохам, стилям, жанрам);</w:t>
      </w:r>
    </w:p>
    <w:p w:rsidR="00A32D9E" w:rsidRPr="00004A88" w:rsidRDefault="00A32D9E" w:rsidP="00944F04">
      <w:pPr>
        <w:numPr>
          <w:ilvl w:val="0"/>
          <w:numId w:val="147"/>
        </w:numPr>
        <w:rPr>
          <w:color w:val="000000"/>
        </w:rPr>
      </w:pPr>
      <w:r w:rsidRPr="00004A88">
        <w:rPr>
          <w:color w:val="000000"/>
        </w:rPr>
        <w:t>Портреты выдающихся деятелей культуры и искусства;</w:t>
      </w:r>
    </w:p>
    <w:p w:rsidR="00A32D9E" w:rsidRPr="00004A88" w:rsidRDefault="00A32D9E" w:rsidP="00944F04">
      <w:pPr>
        <w:numPr>
          <w:ilvl w:val="0"/>
          <w:numId w:val="147"/>
        </w:numPr>
        <w:rPr>
          <w:color w:val="000000"/>
        </w:rPr>
      </w:pPr>
      <w:r w:rsidRPr="00004A88">
        <w:rPr>
          <w:color w:val="000000"/>
        </w:rPr>
        <w:t>Альбомы демонстрационного и раздаточного материала;</w:t>
      </w:r>
    </w:p>
    <w:p w:rsidR="00A32D9E" w:rsidRPr="00004A88" w:rsidRDefault="00A32D9E" w:rsidP="00944F04">
      <w:pPr>
        <w:ind w:left="360"/>
        <w:rPr>
          <w:b/>
          <w:bCs/>
          <w:color w:val="000000"/>
        </w:rPr>
      </w:pPr>
      <w:r w:rsidRPr="00004A88">
        <w:rPr>
          <w:b/>
          <w:bCs/>
          <w:color w:val="000000"/>
        </w:rPr>
        <w:t>3.Информационно-коммуникационные средства:</w:t>
      </w:r>
    </w:p>
    <w:p w:rsidR="00A32D9E" w:rsidRPr="00004A88" w:rsidRDefault="00A32D9E" w:rsidP="00944F04">
      <w:pPr>
        <w:numPr>
          <w:ilvl w:val="0"/>
          <w:numId w:val="148"/>
        </w:numPr>
        <w:rPr>
          <w:color w:val="000000"/>
        </w:rPr>
      </w:pPr>
      <w:r w:rsidRPr="00004A88">
        <w:rPr>
          <w:color w:val="000000"/>
        </w:rPr>
        <w:t>Мультимедийные обучающие программы и учебники;</w:t>
      </w:r>
    </w:p>
    <w:p w:rsidR="00A32D9E" w:rsidRPr="00004A88" w:rsidRDefault="00A32D9E" w:rsidP="00944F04">
      <w:pPr>
        <w:numPr>
          <w:ilvl w:val="0"/>
          <w:numId w:val="148"/>
        </w:numPr>
        <w:rPr>
          <w:color w:val="000000"/>
        </w:rPr>
      </w:pPr>
      <w:r w:rsidRPr="00004A88">
        <w:rPr>
          <w:color w:val="000000"/>
        </w:rPr>
        <w:lastRenderedPageBreak/>
        <w:t>Электронные базы данных и справочные материалы по МХК;</w:t>
      </w:r>
    </w:p>
    <w:p w:rsidR="00A32D9E" w:rsidRPr="00004A88" w:rsidRDefault="00A32D9E" w:rsidP="00944F04">
      <w:pPr>
        <w:numPr>
          <w:ilvl w:val="0"/>
          <w:numId w:val="148"/>
        </w:numPr>
        <w:rPr>
          <w:color w:val="000000"/>
        </w:rPr>
      </w:pPr>
      <w:r w:rsidRPr="00004A88">
        <w:rPr>
          <w:color w:val="000000"/>
        </w:rPr>
        <w:t>Электронная библиотека. База данных.</w:t>
      </w:r>
    </w:p>
    <w:p w:rsidR="00A32D9E" w:rsidRPr="00004A88" w:rsidRDefault="00A32D9E" w:rsidP="00944F04">
      <w:pPr>
        <w:numPr>
          <w:ilvl w:val="0"/>
          <w:numId w:val="139"/>
        </w:numPr>
        <w:rPr>
          <w:b/>
          <w:bCs/>
          <w:color w:val="000000"/>
        </w:rPr>
      </w:pPr>
      <w:r w:rsidRPr="00004A88">
        <w:rPr>
          <w:b/>
          <w:bCs/>
          <w:color w:val="000000"/>
        </w:rPr>
        <w:t>Технические средства обучения (ТСО):</w:t>
      </w:r>
    </w:p>
    <w:p w:rsidR="00A32D9E" w:rsidRPr="00004A88" w:rsidRDefault="00A32D9E" w:rsidP="00944F04">
      <w:pPr>
        <w:numPr>
          <w:ilvl w:val="0"/>
          <w:numId w:val="149"/>
        </w:numPr>
        <w:rPr>
          <w:color w:val="000000"/>
        </w:rPr>
      </w:pPr>
      <w:r w:rsidRPr="00004A88">
        <w:rPr>
          <w:color w:val="000000"/>
        </w:rPr>
        <w:t>Мультимедийный компьютер;</w:t>
      </w:r>
    </w:p>
    <w:p w:rsidR="00A32D9E" w:rsidRPr="00004A88" w:rsidRDefault="00A32D9E" w:rsidP="00944F04">
      <w:pPr>
        <w:numPr>
          <w:ilvl w:val="0"/>
          <w:numId w:val="149"/>
        </w:numPr>
        <w:rPr>
          <w:color w:val="000000"/>
        </w:rPr>
      </w:pPr>
      <w:r w:rsidRPr="00004A88">
        <w:rPr>
          <w:color w:val="000000"/>
        </w:rPr>
        <w:t>Аудиторная доска с магнитной поверхностью и набором приспособлений для крепления таблиц, репродукций;</w:t>
      </w:r>
    </w:p>
    <w:p w:rsidR="00A32D9E" w:rsidRPr="00004A88" w:rsidRDefault="00A32D9E" w:rsidP="00944F04">
      <w:pPr>
        <w:numPr>
          <w:ilvl w:val="0"/>
          <w:numId w:val="149"/>
        </w:numPr>
        <w:rPr>
          <w:color w:val="000000"/>
        </w:rPr>
      </w:pPr>
      <w:r w:rsidRPr="00004A88">
        <w:rPr>
          <w:color w:val="000000"/>
        </w:rPr>
        <w:t>Музыкальный центр с возможностью воспроизведения компакт-дисков и магнитных записей;</w:t>
      </w:r>
    </w:p>
    <w:p w:rsidR="00A32D9E" w:rsidRPr="00004A88" w:rsidRDefault="00A32D9E" w:rsidP="00944F04">
      <w:pPr>
        <w:numPr>
          <w:ilvl w:val="0"/>
          <w:numId w:val="149"/>
        </w:numPr>
        <w:rPr>
          <w:color w:val="000000"/>
        </w:rPr>
      </w:pPr>
      <w:r w:rsidRPr="00004A88">
        <w:rPr>
          <w:color w:val="000000"/>
        </w:rPr>
        <w:t>Видеомагнитофон;</w:t>
      </w:r>
    </w:p>
    <w:p w:rsidR="00A32D9E" w:rsidRPr="00004A88" w:rsidRDefault="00A32D9E" w:rsidP="00944F04">
      <w:pPr>
        <w:numPr>
          <w:ilvl w:val="0"/>
          <w:numId w:val="149"/>
        </w:numPr>
        <w:rPr>
          <w:color w:val="000000"/>
        </w:rPr>
      </w:pPr>
      <w:r w:rsidRPr="00004A88">
        <w:rPr>
          <w:color w:val="000000"/>
        </w:rPr>
        <w:t>Слайд-проектор;</w:t>
      </w:r>
    </w:p>
    <w:p w:rsidR="00A32D9E" w:rsidRPr="00004A88" w:rsidRDefault="00A32D9E" w:rsidP="00944F04">
      <w:pPr>
        <w:numPr>
          <w:ilvl w:val="0"/>
          <w:numId w:val="149"/>
        </w:numPr>
        <w:rPr>
          <w:color w:val="000000"/>
        </w:rPr>
      </w:pPr>
      <w:r w:rsidRPr="00004A88">
        <w:rPr>
          <w:color w:val="000000"/>
        </w:rPr>
        <w:t>Кодоскоп (оверхед-проектор);</w:t>
      </w:r>
    </w:p>
    <w:p w:rsidR="00A32D9E" w:rsidRPr="00004A88" w:rsidRDefault="00A32D9E" w:rsidP="00944F04">
      <w:pPr>
        <w:numPr>
          <w:ilvl w:val="0"/>
          <w:numId w:val="149"/>
        </w:numPr>
        <w:rPr>
          <w:color w:val="000000"/>
        </w:rPr>
      </w:pPr>
      <w:r w:rsidRPr="00004A88">
        <w:rPr>
          <w:color w:val="000000"/>
        </w:rPr>
        <w:t>Экран (на штативе или навесной);</w:t>
      </w:r>
    </w:p>
    <w:p w:rsidR="00A32D9E" w:rsidRPr="00004A88" w:rsidRDefault="00A32D9E" w:rsidP="00944F04">
      <w:pPr>
        <w:numPr>
          <w:ilvl w:val="0"/>
          <w:numId w:val="149"/>
        </w:numPr>
        <w:rPr>
          <w:color w:val="000000"/>
        </w:rPr>
      </w:pPr>
      <w:r w:rsidRPr="00004A88">
        <w:rPr>
          <w:color w:val="000000"/>
        </w:rPr>
        <w:t>Мультимедийный проектор;</w:t>
      </w:r>
    </w:p>
    <w:p w:rsidR="00A32D9E" w:rsidRPr="00004A88" w:rsidRDefault="00A32D9E" w:rsidP="00944F04">
      <w:pPr>
        <w:numPr>
          <w:ilvl w:val="0"/>
          <w:numId w:val="149"/>
        </w:numPr>
        <w:rPr>
          <w:color w:val="000000"/>
        </w:rPr>
      </w:pPr>
      <w:r w:rsidRPr="00004A88">
        <w:rPr>
          <w:color w:val="000000"/>
        </w:rPr>
        <w:t>Телевизор;</w:t>
      </w:r>
    </w:p>
    <w:p w:rsidR="00A32D9E" w:rsidRPr="00004A88" w:rsidRDefault="00A32D9E" w:rsidP="00944F04">
      <w:pPr>
        <w:numPr>
          <w:ilvl w:val="0"/>
          <w:numId w:val="149"/>
        </w:numPr>
        <w:rPr>
          <w:color w:val="000000"/>
        </w:rPr>
      </w:pPr>
      <w:r w:rsidRPr="00004A88">
        <w:rPr>
          <w:color w:val="000000"/>
        </w:rPr>
        <w:t>Сканер;</w:t>
      </w:r>
    </w:p>
    <w:p w:rsidR="00A32D9E" w:rsidRPr="00004A88" w:rsidRDefault="00A32D9E" w:rsidP="00944F04">
      <w:pPr>
        <w:numPr>
          <w:ilvl w:val="0"/>
          <w:numId w:val="149"/>
        </w:numPr>
        <w:rPr>
          <w:color w:val="000000"/>
        </w:rPr>
      </w:pPr>
      <w:r w:rsidRPr="00004A88">
        <w:rPr>
          <w:color w:val="000000"/>
        </w:rPr>
        <w:t>Копировальный аппарат;</w:t>
      </w:r>
    </w:p>
    <w:p w:rsidR="00A32D9E" w:rsidRPr="00004A88" w:rsidRDefault="00A32D9E" w:rsidP="00944F04">
      <w:pPr>
        <w:numPr>
          <w:ilvl w:val="0"/>
          <w:numId w:val="149"/>
        </w:numPr>
        <w:rPr>
          <w:color w:val="000000"/>
        </w:rPr>
      </w:pPr>
      <w:r w:rsidRPr="00004A88">
        <w:rPr>
          <w:color w:val="000000"/>
        </w:rPr>
        <w:t>СD/DVD-проигрыватели;</w:t>
      </w:r>
    </w:p>
    <w:p w:rsidR="00A32D9E" w:rsidRPr="00004A88" w:rsidRDefault="00A32D9E" w:rsidP="00944F04">
      <w:pPr>
        <w:numPr>
          <w:ilvl w:val="0"/>
          <w:numId w:val="139"/>
        </w:numPr>
        <w:rPr>
          <w:b/>
          <w:bCs/>
          <w:color w:val="000000"/>
        </w:rPr>
      </w:pPr>
      <w:r w:rsidRPr="00004A88">
        <w:rPr>
          <w:b/>
          <w:bCs/>
          <w:color w:val="000000"/>
        </w:rPr>
        <w:t>Экранно-звуковые пособия:</w:t>
      </w:r>
    </w:p>
    <w:p w:rsidR="00A32D9E" w:rsidRPr="00004A88" w:rsidRDefault="00A32D9E" w:rsidP="00944F04">
      <w:pPr>
        <w:numPr>
          <w:ilvl w:val="0"/>
          <w:numId w:val="150"/>
        </w:numPr>
        <w:rPr>
          <w:color w:val="000000"/>
        </w:rPr>
      </w:pPr>
      <w:r w:rsidRPr="00004A88">
        <w:rPr>
          <w:bCs/>
          <w:color w:val="000000"/>
        </w:rPr>
        <w:t>слайды</w:t>
      </w:r>
      <w:r w:rsidRPr="00004A88">
        <w:rPr>
          <w:b/>
          <w:bCs/>
          <w:color w:val="000000"/>
        </w:rPr>
        <w:t xml:space="preserve"> </w:t>
      </w:r>
      <w:r w:rsidRPr="00004A88">
        <w:rPr>
          <w:color w:val="000000"/>
        </w:rPr>
        <w:t>по основным тематическим программам</w:t>
      </w:r>
    </w:p>
    <w:p w:rsidR="00A32D9E" w:rsidRPr="00004A88" w:rsidRDefault="00A32D9E" w:rsidP="00944F04">
      <w:pPr>
        <w:numPr>
          <w:ilvl w:val="0"/>
          <w:numId w:val="139"/>
        </w:numPr>
        <w:rPr>
          <w:color w:val="000000"/>
        </w:rPr>
      </w:pPr>
      <w:r w:rsidRPr="00004A88">
        <w:rPr>
          <w:b/>
          <w:bCs/>
          <w:color w:val="000000"/>
        </w:rPr>
        <w:t>Видеофильмы, аудиозаписи и фонохрестоматии:</w:t>
      </w:r>
      <w:r w:rsidRPr="00004A88">
        <w:rPr>
          <w:color w:val="000000"/>
        </w:rPr>
        <w:t xml:space="preserve"> </w:t>
      </w:r>
    </w:p>
    <w:p w:rsidR="00A32D9E" w:rsidRPr="00004A88" w:rsidRDefault="00A32D9E" w:rsidP="00944F04">
      <w:pPr>
        <w:numPr>
          <w:ilvl w:val="0"/>
          <w:numId w:val="150"/>
        </w:numPr>
        <w:rPr>
          <w:b/>
          <w:bCs/>
          <w:color w:val="000000"/>
        </w:rPr>
      </w:pPr>
      <w:r w:rsidRPr="00004A88">
        <w:rPr>
          <w:color w:val="000000"/>
        </w:rPr>
        <w:t>Фрагменты музыкальных произведений общей длительности звучания не более (пяти часов для базового уровня и десяти для профильного);</w:t>
      </w:r>
    </w:p>
    <w:p w:rsidR="00A32D9E" w:rsidRPr="00004A88" w:rsidRDefault="00A32D9E" w:rsidP="00944F04">
      <w:pPr>
        <w:numPr>
          <w:ilvl w:val="0"/>
          <w:numId w:val="150"/>
        </w:numPr>
      </w:pPr>
      <w:r w:rsidRPr="00004A88">
        <w:rPr>
          <w:color w:val="000000"/>
        </w:rPr>
        <w:t>CD-диски, отражающие творчество великих художников в соответствии с содержанием обучения.</w:t>
      </w:r>
    </w:p>
    <w:p w:rsidR="00A32D9E" w:rsidRPr="00004A88" w:rsidRDefault="00A32D9E" w:rsidP="00944F04">
      <w:pPr>
        <w:ind w:left="360"/>
        <w:rPr>
          <w:color w:val="000000"/>
          <w:shd w:val="clear" w:color="auto" w:fill="FFFFFF"/>
        </w:rPr>
      </w:pPr>
      <w:r w:rsidRPr="00004A88">
        <w:rPr>
          <w:color w:val="000000"/>
          <w:shd w:val="clear" w:color="auto" w:fill="FFFFFF"/>
        </w:rPr>
        <w:t xml:space="preserve">      Настоящие требования к ресурсному обеспечению выполняют функцию ориентира и могут быть уточнены и дополнены применительно к специфике конкретных образовательных учреждений, уровню их финансирования, а также исходя из последовательной разработки и накопления собственной базы материально-технических средств обучения (в том числе в виде мультимедийных продуктов, создаваемых учащимися, электронной библиотеки, видеотеки и т.п.)  </w:t>
      </w:r>
    </w:p>
    <w:p w:rsidR="00A32D9E" w:rsidRPr="00004A88" w:rsidRDefault="00A32D9E" w:rsidP="00944F04">
      <w:pPr>
        <w:ind w:left="360"/>
        <w:jc w:val="both"/>
      </w:pPr>
    </w:p>
    <w:p w:rsidR="00A32D9E" w:rsidRPr="00004A88" w:rsidRDefault="00A32D9E" w:rsidP="00944F04">
      <w:pPr>
        <w:ind w:left="547" w:hanging="547"/>
        <w:textAlignment w:val="baseline"/>
        <w:rPr>
          <w:b/>
        </w:rPr>
      </w:pPr>
      <w:r w:rsidRPr="00004A88">
        <w:rPr>
          <w:b/>
          <w:color w:val="000000"/>
          <w:kern w:val="24"/>
        </w:rPr>
        <w:t>4.2. Создание мотивирующей обучающей среды.</w:t>
      </w:r>
    </w:p>
    <w:p w:rsidR="00A32D9E" w:rsidRPr="00004A88" w:rsidRDefault="00A32D9E" w:rsidP="00944F04">
      <w:r w:rsidRPr="00004A88">
        <w:t xml:space="preserve">      Организация учебного процесса (организация среды, роль ученика, учителя, администрации и государства):</w:t>
      </w:r>
    </w:p>
    <w:p w:rsidR="00A32D9E" w:rsidRPr="00004A88" w:rsidRDefault="00A32D9E" w:rsidP="00944F04">
      <w:pPr>
        <w:numPr>
          <w:ilvl w:val="0"/>
          <w:numId w:val="141"/>
        </w:numPr>
        <w:rPr>
          <w:bCs/>
        </w:rPr>
      </w:pPr>
      <w:r w:rsidRPr="00004A88">
        <w:rPr>
          <w:bCs/>
        </w:rPr>
        <w:t>В новых условиях происходит разделение ответственности между различными участниками системы образования. Изменяется роль государства: оно должно определять лишь приоритеты образования в связи с потребностями развития страны и различных групп интересов;</w:t>
      </w:r>
    </w:p>
    <w:p w:rsidR="00A32D9E" w:rsidRPr="00004A88" w:rsidRDefault="00A32D9E" w:rsidP="00944F04">
      <w:pPr>
        <w:numPr>
          <w:ilvl w:val="0"/>
          <w:numId w:val="141"/>
        </w:numPr>
        <w:rPr>
          <w:bCs/>
        </w:rPr>
      </w:pPr>
      <w:r w:rsidRPr="00004A88">
        <w:rPr>
          <w:bCs/>
        </w:rPr>
        <w:t>Изменяется роль школы: она получает большую самостоятельность в финансовой и собственно образовательной сферах (создание и реализация школьных стандартов);</w:t>
      </w:r>
    </w:p>
    <w:p w:rsidR="00A32D9E" w:rsidRPr="00004A88" w:rsidRDefault="00A32D9E" w:rsidP="00944F04">
      <w:pPr>
        <w:numPr>
          <w:ilvl w:val="0"/>
          <w:numId w:val="141"/>
        </w:numPr>
        <w:rPr>
          <w:bCs/>
        </w:rPr>
      </w:pPr>
      <w:r w:rsidRPr="00004A88">
        <w:rPr>
          <w:bCs/>
        </w:rPr>
        <w:lastRenderedPageBreak/>
        <w:t>Изменяется роль учителя: в его работе на первый план выходят такие формы деятельности, как разработка индивидуальных стратегий обучения разных детей, учебно-педагогическая диагностика, индивидуальное консультирование и т.д. В связи с этим изменяются квалификационные требования к педагогам, системы подготовки и переподготовки учителей;</w:t>
      </w:r>
    </w:p>
    <w:p w:rsidR="00A32D9E" w:rsidRPr="00004A88" w:rsidRDefault="00A32D9E" w:rsidP="00944F04">
      <w:pPr>
        <w:numPr>
          <w:ilvl w:val="0"/>
          <w:numId w:val="141"/>
        </w:numPr>
        <w:rPr>
          <w:bCs/>
        </w:rPr>
      </w:pPr>
      <w:r w:rsidRPr="00004A88">
        <w:rPr>
          <w:bCs/>
        </w:rPr>
        <w:t>И, самое важное – меняется роль ученика. Он становится субъектом собственного научения, равноправным партнером образовательного процесса, получает право выстраивать индивидуальную образовательную траекторию, как в общеобразовательном учебном заведении, так и в системе дополнительного образования, участвовать в организации учебного процесса.</w:t>
      </w:r>
    </w:p>
    <w:p w:rsidR="00A32D9E" w:rsidRPr="00004A88" w:rsidRDefault="00A32D9E" w:rsidP="00944F04">
      <w:pPr>
        <w:rPr>
          <w:b/>
        </w:rPr>
      </w:pPr>
      <w:r w:rsidRPr="00004A88">
        <w:rPr>
          <w:b/>
        </w:rPr>
        <w:t>Принципы обучения</w:t>
      </w:r>
    </w:p>
    <w:p w:rsidR="00A32D9E" w:rsidRPr="00004A88" w:rsidRDefault="00A32D9E" w:rsidP="00944F04">
      <w:r w:rsidRPr="00004A88">
        <w:t xml:space="preserve">      В процессе преподавания интегрированного ОиМХК преподавателю следует помнить об использовании основных методических принципов:</w:t>
      </w:r>
    </w:p>
    <w:p w:rsidR="00A32D9E" w:rsidRPr="00004A88" w:rsidRDefault="00A32D9E" w:rsidP="00944F04">
      <w:pPr>
        <w:numPr>
          <w:ilvl w:val="0"/>
          <w:numId w:val="142"/>
        </w:numPr>
        <w:jc w:val="both"/>
        <w:rPr>
          <w:lang w:bidi="en-US"/>
        </w:rPr>
      </w:pPr>
      <w:r w:rsidRPr="00004A88">
        <w:rPr>
          <w:i/>
          <w:lang w:bidi="en-US"/>
        </w:rPr>
        <w:t>систематичность и последовательность</w:t>
      </w:r>
      <w:r w:rsidRPr="00004A88">
        <w:rPr>
          <w:lang w:bidi="en-US"/>
        </w:rPr>
        <w:t xml:space="preserve"> (обеспечение последовательного развития способностей школьников к восприятию образного материала от простого к сложному);</w:t>
      </w:r>
    </w:p>
    <w:p w:rsidR="00A32D9E" w:rsidRPr="00004A88" w:rsidRDefault="00A32D9E" w:rsidP="00944F04">
      <w:pPr>
        <w:numPr>
          <w:ilvl w:val="0"/>
          <w:numId w:val="143"/>
        </w:numPr>
        <w:jc w:val="both"/>
        <w:rPr>
          <w:lang w:bidi="en-US"/>
        </w:rPr>
      </w:pPr>
      <w:r w:rsidRPr="00004A88">
        <w:rPr>
          <w:i/>
          <w:lang w:bidi="en-US"/>
        </w:rPr>
        <w:t>сознательность и активность</w:t>
      </w:r>
      <w:r w:rsidRPr="00004A88">
        <w:rPr>
          <w:lang w:bidi="en-US"/>
        </w:rPr>
        <w:t>;</w:t>
      </w:r>
    </w:p>
    <w:p w:rsidR="00A32D9E" w:rsidRPr="00004A88" w:rsidRDefault="00A32D9E" w:rsidP="00944F04">
      <w:pPr>
        <w:numPr>
          <w:ilvl w:val="0"/>
          <w:numId w:val="142"/>
        </w:numPr>
        <w:jc w:val="both"/>
        <w:rPr>
          <w:lang w:bidi="en-US"/>
        </w:rPr>
      </w:pPr>
      <w:r w:rsidRPr="00004A88">
        <w:rPr>
          <w:i/>
          <w:lang w:bidi="en-US"/>
        </w:rPr>
        <w:t>системность и разносторонность</w:t>
      </w:r>
      <w:r w:rsidRPr="00004A88">
        <w:rPr>
          <w:lang w:bidi="en-US"/>
        </w:rPr>
        <w:t xml:space="preserve"> педагогического контроля (диагностический, текущий, итоговый). Использование приемов самоконтроля и взаимоконтроля по заданным критериям или по самостоятельно выбранным критериям помогает реализовать предыдущий принцип и развивает самостоятельность старшеклассников;</w:t>
      </w:r>
    </w:p>
    <w:p w:rsidR="00A32D9E" w:rsidRPr="00004A88" w:rsidRDefault="00A32D9E" w:rsidP="00944F04">
      <w:pPr>
        <w:numPr>
          <w:ilvl w:val="0"/>
          <w:numId w:val="142"/>
        </w:numPr>
        <w:jc w:val="both"/>
        <w:rPr>
          <w:lang w:bidi="en-US"/>
        </w:rPr>
      </w:pPr>
      <w:r w:rsidRPr="00004A88">
        <w:rPr>
          <w:i/>
          <w:lang w:bidi="en-US"/>
        </w:rPr>
        <w:t>прочность</w:t>
      </w:r>
      <w:r w:rsidRPr="00004A88">
        <w:rPr>
          <w:lang w:bidi="en-US"/>
        </w:rPr>
        <w:t xml:space="preserve"> (первичное восприятие и осмысление изучаемого материала, его последующее более глубокое осмысление, определенная работа по его запоминанию, применению усвоенных знаний на практике, а также по их повторение и систематизация);</w:t>
      </w:r>
    </w:p>
    <w:p w:rsidR="00A32D9E" w:rsidRPr="00004A88" w:rsidRDefault="00A32D9E" w:rsidP="00944F04">
      <w:pPr>
        <w:numPr>
          <w:ilvl w:val="0"/>
          <w:numId w:val="142"/>
        </w:numPr>
        <w:jc w:val="both"/>
        <w:rPr>
          <w:lang w:bidi="en-US"/>
        </w:rPr>
      </w:pPr>
      <w:r w:rsidRPr="00004A88">
        <w:rPr>
          <w:i/>
          <w:lang w:bidi="en-US"/>
        </w:rPr>
        <w:t>доступност</w:t>
      </w:r>
      <w:r w:rsidRPr="00004A88">
        <w:rPr>
          <w:lang w:bidi="en-US"/>
        </w:rPr>
        <w:t>ь;</w:t>
      </w:r>
    </w:p>
    <w:p w:rsidR="00A32D9E" w:rsidRPr="00004A88" w:rsidRDefault="00A32D9E" w:rsidP="00944F04">
      <w:pPr>
        <w:numPr>
          <w:ilvl w:val="0"/>
          <w:numId w:val="142"/>
        </w:numPr>
        <w:jc w:val="both"/>
        <w:rPr>
          <w:lang w:bidi="en-US"/>
        </w:rPr>
      </w:pPr>
      <w:r w:rsidRPr="00004A88">
        <w:rPr>
          <w:i/>
          <w:lang w:bidi="en-US"/>
        </w:rPr>
        <w:t>научность</w:t>
      </w:r>
      <w:r w:rsidRPr="00004A88">
        <w:rPr>
          <w:lang w:bidi="en-US"/>
        </w:rPr>
        <w:t xml:space="preserve"> (глубоко и доказательно раскрывать каждое научное положение изучаемого материала, не допуская ошибок, неточностей и механического зазубривания учащимися теоретических выводов и обобщений);</w:t>
      </w:r>
    </w:p>
    <w:p w:rsidR="00A32D9E" w:rsidRPr="00004A88" w:rsidRDefault="00A32D9E" w:rsidP="00944F04">
      <w:pPr>
        <w:numPr>
          <w:ilvl w:val="0"/>
          <w:numId w:val="142"/>
        </w:numPr>
        <w:jc w:val="both"/>
        <w:rPr>
          <w:lang w:bidi="en-US"/>
        </w:rPr>
      </w:pPr>
      <w:r w:rsidRPr="00004A88">
        <w:rPr>
          <w:i/>
          <w:lang w:bidi="en-US"/>
        </w:rPr>
        <w:t>связь теории с практикой</w:t>
      </w:r>
      <w:r w:rsidRPr="00004A88">
        <w:rPr>
          <w:lang w:bidi="en-US"/>
        </w:rPr>
        <w:t>.</w:t>
      </w:r>
    </w:p>
    <w:p w:rsidR="00A32D9E" w:rsidRPr="00004A88" w:rsidRDefault="00A32D9E" w:rsidP="00944F04">
      <w:pPr>
        <w:keepNext/>
        <w:keepLines/>
        <w:spacing w:before="200"/>
        <w:ind w:left="360"/>
        <w:jc w:val="both"/>
        <w:outlineLvl w:val="1"/>
        <w:rPr>
          <w:b/>
          <w:i/>
          <w:iCs/>
        </w:rPr>
      </w:pPr>
      <w:bookmarkStart w:id="16" w:name="_Toc365477494"/>
      <w:r w:rsidRPr="00004A88">
        <w:rPr>
          <w:b/>
          <w:i/>
          <w:iCs/>
        </w:rPr>
        <w:t>Основные методы обучения</w:t>
      </w:r>
      <w:bookmarkEnd w:id="16"/>
    </w:p>
    <w:p w:rsidR="00A32D9E" w:rsidRPr="00004A88" w:rsidRDefault="00A32D9E" w:rsidP="00944F04">
      <w:pPr>
        <w:ind w:firstLine="360"/>
        <w:jc w:val="both"/>
      </w:pPr>
      <w:r w:rsidRPr="00004A88">
        <w:t>Методы преподавания курса ОиМХК  определяются:</w:t>
      </w:r>
    </w:p>
    <w:p w:rsidR="00A32D9E" w:rsidRPr="00004A88" w:rsidRDefault="00A32D9E" w:rsidP="00944F04">
      <w:pPr>
        <w:ind w:firstLine="550"/>
        <w:jc w:val="both"/>
      </w:pPr>
      <w:r w:rsidRPr="00004A88">
        <w:t>а) интегративным содержанием уроков, построенных  на сопоставительном анализе визуальных объектов изобразительного искусства и архитектуры разных стилей и разного исторического времени;</w:t>
      </w:r>
    </w:p>
    <w:p w:rsidR="00A32D9E" w:rsidRPr="00004A88" w:rsidRDefault="00A32D9E" w:rsidP="00944F04">
      <w:pPr>
        <w:ind w:firstLine="440"/>
        <w:jc w:val="both"/>
      </w:pPr>
      <w:r w:rsidRPr="00004A88">
        <w:t xml:space="preserve">   б) использованием практических методов обучения, позволяющим включать школьников в интерактивную деятельность, как на уроке, так и в процессе внеурочной деятельности.</w:t>
      </w:r>
    </w:p>
    <w:p w:rsidR="00A32D9E" w:rsidRPr="00004A88" w:rsidRDefault="00A32D9E" w:rsidP="00944F04">
      <w:pPr>
        <w:ind w:left="360"/>
        <w:jc w:val="both"/>
      </w:pPr>
      <w:r w:rsidRPr="00004A88">
        <w:t>К рекомендуемым методам изучения курса можно отнести следующие:</w:t>
      </w:r>
    </w:p>
    <w:p w:rsidR="00A32D9E" w:rsidRPr="00004A88" w:rsidRDefault="00A32D9E" w:rsidP="00944F04">
      <w:pPr>
        <w:numPr>
          <w:ilvl w:val="0"/>
          <w:numId w:val="144"/>
        </w:numPr>
        <w:jc w:val="both"/>
        <w:rPr>
          <w:lang w:bidi="en-US"/>
        </w:rPr>
      </w:pPr>
      <w:r w:rsidRPr="00004A88">
        <w:rPr>
          <w:i/>
          <w:lang w:bidi="en-US"/>
        </w:rPr>
        <w:t xml:space="preserve">Методы обучения на основе проблемных задач. </w:t>
      </w:r>
      <w:r w:rsidRPr="00004A88">
        <w:rPr>
          <w:lang w:bidi="en-US"/>
        </w:rPr>
        <w:t>Обучение на основе задач - это метод для исследования, которое нацелено на решение проблем или вопросов. Ученики устанавливают и уточняют проблему или вопрос, собирают информацию и ресурсы, которые помогают им достичь решения и вывода, и затем они представляют свое решение соответствующей аудитории.</w:t>
      </w:r>
    </w:p>
    <w:p w:rsidR="00A32D9E" w:rsidRPr="00004A88" w:rsidRDefault="00A32D9E" w:rsidP="00944F04">
      <w:pPr>
        <w:numPr>
          <w:ilvl w:val="0"/>
          <w:numId w:val="144"/>
        </w:numPr>
      </w:pPr>
      <w:r w:rsidRPr="00004A88">
        <w:rPr>
          <w:i/>
          <w:lang w:bidi="en-US"/>
        </w:rPr>
        <w:t xml:space="preserve">Метод наблюдения </w:t>
      </w:r>
      <w:r w:rsidRPr="00004A88">
        <w:t xml:space="preserve">как часть процесса художественного творчества - целенаправленное восприятие, обусловленное задачей деятельности/созерцание - процесс непосредственного восприятия действительности. </w:t>
      </w:r>
    </w:p>
    <w:p w:rsidR="00A32D9E" w:rsidRPr="00004A88" w:rsidRDefault="00A32D9E" w:rsidP="00944F04">
      <w:pPr>
        <w:numPr>
          <w:ilvl w:val="0"/>
          <w:numId w:val="144"/>
        </w:numPr>
      </w:pPr>
      <w:r w:rsidRPr="00004A88">
        <w:rPr>
          <w:i/>
          <w:lang w:bidi="en-US"/>
        </w:rPr>
        <w:lastRenderedPageBreak/>
        <w:t>Изучение текстов</w:t>
      </w:r>
      <w:r w:rsidRPr="00004A88">
        <w:rPr>
          <w:b/>
        </w:rPr>
        <w:t>.</w:t>
      </w:r>
      <w:r w:rsidRPr="00004A88">
        <w:t xml:space="preserve"> Более эффективному формированию коммуникативной и эстетической компетентности  способствуют искусствовед</w:t>
      </w:r>
      <w:r w:rsidRPr="00004A88">
        <w:softHyphen/>
        <w:t>ческие тексты, интерпретирующие про</w:t>
      </w:r>
      <w:r w:rsidRPr="00004A88">
        <w:softHyphen/>
        <w:t>изведения живописи.</w:t>
      </w:r>
    </w:p>
    <w:p w:rsidR="00A32D9E" w:rsidRPr="00004A88" w:rsidRDefault="00A32D9E" w:rsidP="00944F04">
      <w:pPr>
        <w:numPr>
          <w:ilvl w:val="0"/>
          <w:numId w:val="144"/>
        </w:numPr>
        <w:jc w:val="both"/>
        <w:rPr>
          <w:lang w:bidi="en-US"/>
        </w:rPr>
      </w:pPr>
      <w:r w:rsidRPr="00004A88">
        <w:rPr>
          <w:i/>
          <w:lang w:bidi="en-US"/>
        </w:rPr>
        <w:t xml:space="preserve">Метод обучения на основе проекта. </w:t>
      </w:r>
      <w:r w:rsidRPr="00004A88">
        <w:rPr>
          <w:lang w:bidi="en-US"/>
        </w:rPr>
        <w:t>При обучении на основе проекта, ученики работают в командах для изучения задач из реальной жизни и создают презентации для обмена тем, чему они научились</w:t>
      </w:r>
      <w:r w:rsidRPr="00004A88">
        <w:rPr>
          <w:noProof/>
          <w:lang w:bidi="en-US"/>
        </w:rPr>
        <w:t xml:space="preserve">  </w:t>
      </w:r>
    </w:p>
    <w:p w:rsidR="00A32D9E" w:rsidRPr="00004A88" w:rsidRDefault="00A32D9E" w:rsidP="00944F04">
      <w:pPr>
        <w:numPr>
          <w:ilvl w:val="0"/>
          <w:numId w:val="144"/>
        </w:numPr>
        <w:jc w:val="both"/>
        <w:rPr>
          <w:lang w:bidi="en-US"/>
        </w:rPr>
      </w:pPr>
      <w:r w:rsidRPr="00004A88">
        <w:rPr>
          <w:i/>
          <w:lang w:bidi="en-US"/>
        </w:rPr>
        <w:t xml:space="preserve">Совместные методы обучения. </w:t>
      </w:r>
      <w:r w:rsidRPr="00004A88">
        <w:rPr>
          <w:lang w:bidi="en-US"/>
        </w:rPr>
        <w:t>Совместное обучение это метод обучения, в котором ученики работают как команда для изучения важных вопросов или выполнения значительного проекта. Группа учеников, обсуждающая лекцию или ученики из разных классов, работающие вместе над совместным заданием являются примерами совместного обучения.</w:t>
      </w:r>
      <w:r w:rsidRPr="00004A88">
        <w:rPr>
          <w:noProof/>
          <w:lang w:bidi="en-US"/>
        </w:rPr>
        <w:t xml:space="preserve">  </w:t>
      </w:r>
    </w:p>
    <w:p w:rsidR="00A32D9E" w:rsidRPr="00004A88" w:rsidRDefault="00A32D9E" w:rsidP="00944F04">
      <w:pPr>
        <w:numPr>
          <w:ilvl w:val="0"/>
          <w:numId w:val="144"/>
        </w:numPr>
        <w:jc w:val="both"/>
        <w:rPr>
          <w:b/>
        </w:rPr>
      </w:pPr>
      <w:r w:rsidRPr="00004A88">
        <w:rPr>
          <w:i/>
          <w:lang w:bidi="en-US"/>
        </w:rPr>
        <w:t xml:space="preserve">Методы кооперативного обучения. </w:t>
      </w:r>
      <w:r w:rsidRPr="00004A88">
        <w:rPr>
          <w:lang w:bidi="en-US"/>
        </w:rPr>
        <w:t>Кооперативное обучение является специфичным видом совместного обучения. При кооперативном обучении, ученики работают вместе в малых группах по структурированной программе. Они индивидуально несут ответственность за свою работу, и работа группы в целом также оценивается. Кооперативные группы работают лицом к лицу и учатся работать как команда.</w:t>
      </w:r>
      <w:r w:rsidRPr="00004A88">
        <w:rPr>
          <w:noProof/>
          <w:lang w:bidi="en-US"/>
        </w:rPr>
        <w:t xml:space="preserve">  </w:t>
      </w:r>
    </w:p>
    <w:p w:rsidR="00A32D9E" w:rsidRPr="00004A88" w:rsidRDefault="00A32D9E" w:rsidP="00944F04">
      <w:pPr>
        <w:rPr>
          <w:i/>
        </w:rPr>
      </w:pPr>
      <w:r w:rsidRPr="00004A88">
        <w:t xml:space="preserve">      Для обучения школьников  нужно создавать различными способами мотивационную ситуацию, а затем в условиях доброжелательного окружения постоянно поддерживать эти </w:t>
      </w:r>
      <w:r w:rsidRPr="00004A88">
        <w:rPr>
          <w:i/>
        </w:rPr>
        <w:t>факторы мотивации:</w:t>
      </w:r>
    </w:p>
    <w:p w:rsidR="00A32D9E" w:rsidRPr="00004A88" w:rsidRDefault="00A32D9E" w:rsidP="00944F04">
      <w:pPr>
        <w:numPr>
          <w:ilvl w:val="0"/>
          <w:numId w:val="152"/>
        </w:numPr>
        <w:jc w:val="both"/>
      </w:pPr>
      <w:r w:rsidRPr="00004A88">
        <w:t>Объяснение полезности и значимости получаемых знаний;</w:t>
      </w:r>
    </w:p>
    <w:p w:rsidR="00A32D9E" w:rsidRPr="00004A88" w:rsidRDefault="00A32D9E" w:rsidP="00944F04">
      <w:pPr>
        <w:numPr>
          <w:ilvl w:val="0"/>
          <w:numId w:val="152"/>
        </w:numPr>
        <w:jc w:val="both"/>
      </w:pPr>
      <w:r w:rsidRPr="00004A88">
        <w:t>Опора на жизненный опыт учеников, соединение теории и практики;</w:t>
      </w:r>
    </w:p>
    <w:p w:rsidR="00A32D9E" w:rsidRPr="00004A88" w:rsidRDefault="00A32D9E" w:rsidP="00944F04">
      <w:pPr>
        <w:numPr>
          <w:ilvl w:val="0"/>
          <w:numId w:val="152"/>
        </w:numPr>
        <w:jc w:val="both"/>
      </w:pPr>
      <w:r w:rsidRPr="00004A88">
        <w:t>Создание и поддерживание интереса к школьным предметам;</w:t>
      </w:r>
    </w:p>
    <w:p w:rsidR="00A32D9E" w:rsidRPr="00004A88" w:rsidRDefault="00A32D9E" w:rsidP="00944F04">
      <w:pPr>
        <w:numPr>
          <w:ilvl w:val="0"/>
          <w:numId w:val="152"/>
        </w:numPr>
        <w:jc w:val="both"/>
      </w:pPr>
      <w:r w:rsidRPr="00004A88">
        <w:t>Создание условий для свободного выбора и общения на уроках;</w:t>
      </w:r>
    </w:p>
    <w:p w:rsidR="00A32D9E" w:rsidRPr="00004A88" w:rsidRDefault="00A32D9E" w:rsidP="00944F04">
      <w:pPr>
        <w:numPr>
          <w:ilvl w:val="0"/>
          <w:numId w:val="152"/>
        </w:numPr>
        <w:jc w:val="both"/>
      </w:pPr>
      <w:r w:rsidRPr="00004A88">
        <w:t>Учет существующих индивидуальных запросов учеников;</w:t>
      </w:r>
    </w:p>
    <w:p w:rsidR="00A32D9E" w:rsidRPr="00004A88" w:rsidRDefault="00A32D9E" w:rsidP="00944F04">
      <w:pPr>
        <w:numPr>
          <w:ilvl w:val="0"/>
          <w:numId w:val="152"/>
        </w:numPr>
        <w:jc w:val="both"/>
      </w:pPr>
      <w:r w:rsidRPr="00004A88">
        <w:t>Практическая направленность обучения и анализ практики;</w:t>
      </w:r>
    </w:p>
    <w:p w:rsidR="00A32D9E" w:rsidRPr="00004A88" w:rsidRDefault="00A32D9E" w:rsidP="00944F04">
      <w:pPr>
        <w:numPr>
          <w:ilvl w:val="0"/>
          <w:numId w:val="152"/>
        </w:numPr>
        <w:jc w:val="both"/>
      </w:pPr>
      <w:r w:rsidRPr="00004A88">
        <w:t>Отработка конкретных умений;</w:t>
      </w:r>
    </w:p>
    <w:p w:rsidR="00A32D9E" w:rsidRPr="00004A88" w:rsidRDefault="00A32D9E" w:rsidP="00944F04">
      <w:pPr>
        <w:numPr>
          <w:ilvl w:val="0"/>
          <w:numId w:val="152"/>
        </w:numPr>
        <w:jc w:val="both"/>
      </w:pPr>
      <w:r w:rsidRPr="00004A88">
        <w:t>Установка обратной связи;</w:t>
      </w:r>
    </w:p>
    <w:p w:rsidR="00A32D9E" w:rsidRPr="00004A88" w:rsidRDefault="00A32D9E" w:rsidP="00944F04">
      <w:pPr>
        <w:numPr>
          <w:ilvl w:val="0"/>
          <w:numId w:val="152"/>
        </w:numPr>
        <w:jc w:val="both"/>
      </w:pPr>
      <w:r w:rsidRPr="00004A88">
        <w:t>Поддержка, поощрение, одобрение, признание;</w:t>
      </w:r>
    </w:p>
    <w:p w:rsidR="00A32D9E" w:rsidRPr="00004A88" w:rsidRDefault="00A32D9E" w:rsidP="00944F04">
      <w:pPr>
        <w:numPr>
          <w:ilvl w:val="0"/>
          <w:numId w:val="152"/>
        </w:numPr>
        <w:jc w:val="both"/>
      </w:pPr>
      <w:r w:rsidRPr="00004A88">
        <w:t>Опора на интересы учеников;</w:t>
      </w:r>
    </w:p>
    <w:p w:rsidR="00A32D9E" w:rsidRPr="00004A88" w:rsidRDefault="00A32D9E" w:rsidP="00944F04">
      <w:pPr>
        <w:numPr>
          <w:ilvl w:val="0"/>
          <w:numId w:val="152"/>
        </w:numPr>
        <w:jc w:val="both"/>
      </w:pPr>
      <w:r w:rsidRPr="00004A88">
        <w:t>Разнообразие приемов, методов и форм учебной работы.</w:t>
      </w:r>
    </w:p>
    <w:p w:rsidR="00A32D9E" w:rsidRPr="00004A88" w:rsidRDefault="00A32D9E" w:rsidP="00944F04">
      <w:pPr>
        <w:ind w:left="425"/>
        <w:jc w:val="both"/>
        <w:rPr>
          <w:b/>
        </w:rPr>
      </w:pPr>
    </w:p>
    <w:p w:rsidR="00A32D9E" w:rsidRPr="00004A88" w:rsidRDefault="00A32D9E" w:rsidP="00944F04">
      <w:pPr>
        <w:ind w:left="547" w:hanging="547"/>
        <w:jc w:val="center"/>
        <w:textAlignment w:val="baseline"/>
        <w:rPr>
          <w:b/>
          <w:color w:val="000000"/>
          <w:kern w:val="24"/>
        </w:rPr>
      </w:pPr>
      <w:r w:rsidRPr="00004A88">
        <w:rPr>
          <w:b/>
          <w:color w:val="000000"/>
          <w:kern w:val="24"/>
        </w:rPr>
        <w:t>Глоссарий</w:t>
      </w:r>
    </w:p>
    <w:p w:rsidR="00A32D9E" w:rsidRPr="00004A88" w:rsidRDefault="00A32D9E" w:rsidP="00944F04">
      <w:pPr>
        <w:numPr>
          <w:ilvl w:val="0"/>
          <w:numId w:val="145"/>
        </w:numPr>
        <w:autoSpaceDE w:val="0"/>
        <w:autoSpaceDN w:val="0"/>
        <w:adjustRightInd w:val="0"/>
        <w:spacing w:before="120"/>
        <w:contextualSpacing/>
        <w:jc w:val="both"/>
      </w:pPr>
      <w:r w:rsidRPr="00004A88">
        <w:rPr>
          <w:b/>
        </w:rPr>
        <w:t>Артефакт</w:t>
      </w:r>
      <w:r w:rsidRPr="00004A88">
        <w:t xml:space="preserve"> [нем. Artefakt&lt; лат. arte искусственно + factus сделанный]. 1. спец. Вещь, предмет, являющиеся продуктом целенаправленной человеческой деятельности (в отличие от природных объектов).</w:t>
      </w:r>
    </w:p>
    <w:p w:rsidR="00A32D9E" w:rsidRPr="00004A88" w:rsidRDefault="00A32D9E" w:rsidP="00944F04">
      <w:pPr>
        <w:numPr>
          <w:ilvl w:val="0"/>
          <w:numId w:val="145"/>
        </w:numPr>
        <w:spacing w:after="200"/>
        <w:contextualSpacing/>
        <w:jc w:val="both"/>
      </w:pPr>
      <w:r w:rsidRPr="00004A88">
        <w:rPr>
          <w:b/>
        </w:rPr>
        <w:t>Генезис (</w:t>
      </w:r>
      <w:r w:rsidRPr="00004A88">
        <w:t>генез), происхождение, возникновение; в широком смысле — момент зарождения и последующий процесс развития, приведший к определенному состоянию, виду, явлению.</w:t>
      </w:r>
    </w:p>
    <w:p w:rsidR="00A32D9E" w:rsidRPr="00004A88" w:rsidRDefault="00A32D9E" w:rsidP="00944F04">
      <w:pPr>
        <w:numPr>
          <w:ilvl w:val="0"/>
          <w:numId w:val="145"/>
        </w:numPr>
        <w:autoSpaceDE w:val="0"/>
        <w:autoSpaceDN w:val="0"/>
        <w:adjustRightInd w:val="0"/>
        <w:spacing w:before="120"/>
        <w:contextualSpacing/>
        <w:jc w:val="both"/>
      </w:pPr>
      <w:r w:rsidRPr="00004A88">
        <w:rPr>
          <w:b/>
        </w:rPr>
        <w:t>Интерпретация</w:t>
      </w:r>
      <w:r w:rsidRPr="00004A88">
        <w:t>(в гуманитарном знании) истолкование текстов.</w:t>
      </w:r>
    </w:p>
    <w:p w:rsidR="00A32D9E" w:rsidRPr="00004A88" w:rsidRDefault="00A32D9E" w:rsidP="00944F04">
      <w:pPr>
        <w:numPr>
          <w:ilvl w:val="0"/>
          <w:numId w:val="145"/>
        </w:numPr>
        <w:autoSpaceDE w:val="0"/>
        <w:autoSpaceDN w:val="0"/>
        <w:adjustRightInd w:val="0"/>
        <w:spacing w:before="120"/>
        <w:contextualSpacing/>
        <w:jc w:val="both"/>
      </w:pPr>
      <w:r w:rsidRPr="00004A88">
        <w:rPr>
          <w:b/>
        </w:rPr>
        <w:t xml:space="preserve">Искусство </w:t>
      </w:r>
      <w:r w:rsidRPr="00004A88">
        <w:t xml:space="preserve">1) художественное творчество в целом — литература, архитектура, скульптура, живопись, графика, декоративно-прикладное искусство, музыка, танец,театр, кино и другие разновидности человеческой деятельности, объединяемые в качестве художественно-образных форм освоения мира. В истории эстетики сущность искусства истолковывалась как подражание </w:t>
      </w:r>
      <w:r w:rsidRPr="00004A88">
        <w:lastRenderedPageBreak/>
        <w:t>(мимезис), чувственное выражение сверхчувственного и т. п. 2) В узком смысле — изобразительное искусство. 3) Высокая степень умения, мастерства в любой сфере деятельности.</w:t>
      </w:r>
    </w:p>
    <w:p w:rsidR="00A32D9E" w:rsidRPr="00004A88" w:rsidRDefault="00A32D9E" w:rsidP="00944F04">
      <w:pPr>
        <w:numPr>
          <w:ilvl w:val="0"/>
          <w:numId w:val="145"/>
        </w:numPr>
        <w:autoSpaceDE w:val="0"/>
        <w:autoSpaceDN w:val="0"/>
        <w:adjustRightInd w:val="0"/>
        <w:spacing w:before="120"/>
        <w:contextualSpacing/>
        <w:jc w:val="both"/>
      </w:pPr>
      <w:r w:rsidRPr="00004A88">
        <w:rPr>
          <w:b/>
        </w:rPr>
        <w:t>Искусствознание</w:t>
      </w:r>
      <w:r w:rsidRPr="00004A88">
        <w:t xml:space="preserve"> (искусствоведение), комплекс общественных наук, изучающих искусство — художественную культуру общества в целом, отдельные виды искусства, их отношение к действительности, закономерности развития, взаимосвязи с социальной жизнью и с различными явлениями культуры, всю совокупность вопросов формы и содержания художественных произведений</w:t>
      </w:r>
    </w:p>
    <w:p w:rsidR="00A32D9E" w:rsidRPr="00004A88" w:rsidRDefault="00A32D9E" w:rsidP="00944F04">
      <w:pPr>
        <w:numPr>
          <w:ilvl w:val="0"/>
          <w:numId w:val="145"/>
        </w:numPr>
        <w:jc w:val="both"/>
      </w:pPr>
      <w:r w:rsidRPr="00004A88">
        <w:rPr>
          <w:b/>
        </w:rPr>
        <w:t>Культура</w:t>
      </w:r>
      <w:r w:rsidRPr="00004A88">
        <w:t xml:space="preserve"> от латинскогоcolere, означавшему “возделывание, обработка”, в более поздней форме которого - cultus - появляется новое значение “почитание”. </w:t>
      </w:r>
    </w:p>
    <w:p w:rsidR="00A32D9E" w:rsidRPr="00004A88" w:rsidRDefault="00A32D9E" w:rsidP="00944F04">
      <w:pPr>
        <w:numPr>
          <w:ilvl w:val="0"/>
          <w:numId w:val="145"/>
        </w:numPr>
        <w:jc w:val="both"/>
      </w:pPr>
      <w:r w:rsidRPr="00004A88">
        <w:rPr>
          <w:b/>
        </w:rPr>
        <w:t>Культурные значения</w:t>
      </w:r>
      <w:r w:rsidRPr="00004A88">
        <w:t xml:space="preserve"> (культурные смыслы явлений, оценки и оценочные критерии, герменевтика культуры);</w:t>
      </w:r>
    </w:p>
    <w:p w:rsidR="00A32D9E" w:rsidRPr="00004A88" w:rsidRDefault="00A32D9E" w:rsidP="00944F04">
      <w:pPr>
        <w:numPr>
          <w:ilvl w:val="0"/>
          <w:numId w:val="145"/>
        </w:numPr>
        <w:jc w:val="both"/>
      </w:pPr>
      <w:r w:rsidRPr="00004A88">
        <w:rPr>
          <w:b/>
        </w:rPr>
        <w:t xml:space="preserve">Культурные нормы </w:t>
      </w:r>
      <w:r w:rsidRPr="00004A88">
        <w:t>(образцы, правила, стандарты, каноны, традиции, мораль, этика, эстетика, стиль, мода, нормативность функциональных проявлений: культура труда и потребления, быта и досуга, общения и взаимодействия и т.п.);</w:t>
      </w:r>
    </w:p>
    <w:p w:rsidR="00A32D9E" w:rsidRPr="00004A88" w:rsidRDefault="00A32D9E" w:rsidP="00944F04">
      <w:pPr>
        <w:numPr>
          <w:ilvl w:val="0"/>
          <w:numId w:val="145"/>
        </w:numPr>
        <w:jc w:val="both"/>
      </w:pPr>
      <w:r w:rsidRPr="00004A88">
        <w:rPr>
          <w:b/>
        </w:rPr>
        <w:t>Культурные объекты</w:t>
      </w:r>
      <w:r w:rsidRPr="00004A88">
        <w:t xml:space="preserve"> (культурные черты, артефакты, формы в их вещественном, и символическом выражении, культурные композиции, конфигурации и системы и, наконец, панкультура в целом); </w:t>
      </w:r>
    </w:p>
    <w:p w:rsidR="00A32D9E" w:rsidRPr="00004A88" w:rsidRDefault="00A32D9E" w:rsidP="00944F04">
      <w:pPr>
        <w:numPr>
          <w:ilvl w:val="0"/>
          <w:numId w:val="145"/>
        </w:numPr>
        <w:jc w:val="both"/>
      </w:pPr>
      <w:r w:rsidRPr="00004A88">
        <w:rPr>
          <w:b/>
        </w:rPr>
        <w:t>Культурные обозначения</w:t>
      </w:r>
      <w:r w:rsidRPr="00004A88">
        <w:t xml:space="preserve"> (знаки, символы, образы, маркеры, атрибуты, имидж,  культурные тексты и коды, семиотика, культурная семантика в целом); </w:t>
      </w:r>
    </w:p>
    <w:p w:rsidR="00A32D9E" w:rsidRPr="00004A88" w:rsidRDefault="00A32D9E" w:rsidP="00944F04">
      <w:pPr>
        <w:numPr>
          <w:ilvl w:val="0"/>
          <w:numId w:val="145"/>
        </w:numPr>
        <w:jc w:val="both"/>
      </w:pPr>
      <w:r w:rsidRPr="00004A88">
        <w:rPr>
          <w:b/>
        </w:rPr>
        <w:t>Культурные процессы</w:t>
      </w:r>
      <w:r w:rsidRPr="00004A88">
        <w:t xml:space="preserve"> (генезис, формирование, функционирование, распространение, изменчивость, воспроизводство культуры и т.п.); </w:t>
      </w:r>
    </w:p>
    <w:p w:rsidR="00A32D9E" w:rsidRPr="00004A88" w:rsidRDefault="00A32D9E" w:rsidP="00944F04">
      <w:pPr>
        <w:numPr>
          <w:ilvl w:val="0"/>
          <w:numId w:val="145"/>
        </w:numPr>
        <w:jc w:val="both"/>
      </w:pPr>
      <w:r w:rsidRPr="00004A88">
        <w:rPr>
          <w:b/>
        </w:rPr>
        <w:t>Культурные свойства</w:t>
      </w:r>
      <w:r w:rsidRPr="00004A88">
        <w:t xml:space="preserve"> (функциональность, семантичность, утилитарность, коммуникативность, ценность, технологичность, универсальность, локальность, уникальность, типичность и пр.);</w:t>
      </w:r>
    </w:p>
    <w:p w:rsidR="00A32D9E" w:rsidRPr="00004A88" w:rsidRDefault="00A32D9E" w:rsidP="00944F04">
      <w:pPr>
        <w:numPr>
          <w:ilvl w:val="0"/>
          <w:numId w:val="145"/>
        </w:numPr>
        <w:jc w:val="both"/>
      </w:pPr>
      <w:r w:rsidRPr="00004A88">
        <w:rPr>
          <w:b/>
        </w:rPr>
        <w:t>Культурная среда</w:t>
      </w:r>
      <w:r w:rsidRPr="00004A88">
        <w:t xml:space="preserve"> (искусственная предметно-пространственная среда жизнедеятельности – окультуренные территории, населенные пункты, постройки, сооружения, помещения, вещи и иные материальные продукты деятельности, а также социально-информациокультурные объекты (культурные черты, артефакты, формы в их вещественном и символическом выражении, культурные композиции, конфигурации и системы и, наконец, панкультура в целом);</w:t>
      </w:r>
    </w:p>
    <w:p w:rsidR="00A32D9E" w:rsidRPr="00004A88" w:rsidRDefault="00A32D9E" w:rsidP="00944F04">
      <w:pPr>
        <w:numPr>
          <w:ilvl w:val="0"/>
          <w:numId w:val="145"/>
        </w:numPr>
        <w:jc w:val="both"/>
      </w:pPr>
      <w:r w:rsidRPr="00004A88">
        <w:rPr>
          <w:b/>
        </w:rPr>
        <w:t>Культурные функции</w:t>
      </w:r>
      <w:r w:rsidRPr="00004A88">
        <w:t xml:space="preserve"> (социокультурная организация и регуляция, познание окружающего мира, аккумуляция, селекция и трансляция социального опыта, обмен информацией и т.п.); культурные модальности (эволюция, модернизация, прогресс, деградация, деструкция, циклизм и др.);</w:t>
      </w:r>
    </w:p>
    <w:p w:rsidR="00A32D9E" w:rsidRPr="00004A88" w:rsidRDefault="00A32D9E" w:rsidP="00944F04">
      <w:pPr>
        <w:numPr>
          <w:ilvl w:val="0"/>
          <w:numId w:val="145"/>
        </w:numPr>
        <w:jc w:val="both"/>
      </w:pPr>
      <w:r w:rsidRPr="00004A88">
        <w:rPr>
          <w:b/>
        </w:rPr>
        <w:t>Культурные ценности</w:t>
      </w:r>
      <w:r w:rsidRPr="00004A88">
        <w:t xml:space="preserve"> (витальные, материальные, мемориальные, художественные, идеологические,  нравственные,  религиозные,  социальные блага, экзистенциальные ориентации и пр.);</w:t>
      </w:r>
    </w:p>
    <w:p w:rsidR="00A32D9E" w:rsidRPr="00004A88" w:rsidRDefault="00A32D9E" w:rsidP="00944F04">
      <w:pPr>
        <w:numPr>
          <w:ilvl w:val="0"/>
          <w:numId w:val="145"/>
        </w:numPr>
        <w:jc w:val="both"/>
      </w:pPr>
      <w:r w:rsidRPr="00004A88">
        <w:rPr>
          <w:b/>
        </w:rPr>
        <w:t>Культурно-историческая типология</w:t>
      </w:r>
      <w:r w:rsidRPr="00004A88">
        <w:t xml:space="preserve"> (культурная самобытность этническая и социальных сообществ, конфессий и государств, региональных культурных общностей, цивилизаций, историко-стадиальных типов социокультурной организации – первобытного, архаического, доиндустриального, индустриального, постиндустриального);</w:t>
      </w:r>
    </w:p>
    <w:p w:rsidR="00A32D9E" w:rsidRPr="00004A88" w:rsidRDefault="00A32D9E" w:rsidP="00944F04">
      <w:pPr>
        <w:numPr>
          <w:ilvl w:val="0"/>
          <w:numId w:val="145"/>
        </w:numPr>
        <w:jc w:val="both"/>
      </w:pPr>
      <w:r w:rsidRPr="00004A88">
        <w:rPr>
          <w:b/>
        </w:rPr>
        <w:t>Межкультурные взаимодействия</w:t>
      </w:r>
      <w:r w:rsidRPr="00004A88">
        <w:t xml:space="preserve"> (культурная диффузия, заимствования, толерантность, комплементарность, отторжение, конфликт ценностей, культурный синтез, лимитрофность и пр.),</w:t>
      </w:r>
    </w:p>
    <w:p w:rsidR="00A32D9E" w:rsidRPr="00004A88" w:rsidRDefault="00A32D9E" w:rsidP="00944F04">
      <w:pPr>
        <w:numPr>
          <w:ilvl w:val="0"/>
          <w:numId w:val="145"/>
        </w:numPr>
        <w:jc w:val="both"/>
      </w:pPr>
      <w:r w:rsidRPr="00004A88">
        <w:rPr>
          <w:b/>
        </w:rPr>
        <w:t>Процессы и результаты усвоения культуры индивидами</w:t>
      </w:r>
      <w:r w:rsidRPr="00004A88">
        <w:t xml:space="preserve"> (социализация и инкультурация, культурная ассимиляция и аккультурация, воспитание и обучение, социокультурная адекватность и девиантность и пр.);</w:t>
      </w:r>
    </w:p>
    <w:p w:rsidR="00A32D9E" w:rsidRPr="00004A88" w:rsidRDefault="00A32D9E" w:rsidP="00944F04">
      <w:pPr>
        <w:numPr>
          <w:ilvl w:val="0"/>
          <w:numId w:val="145"/>
        </w:numPr>
        <w:jc w:val="both"/>
      </w:pPr>
      <w:r w:rsidRPr="00004A88">
        <w:rPr>
          <w:b/>
        </w:rPr>
        <w:lastRenderedPageBreak/>
        <w:t>Субъекты культуры</w:t>
      </w:r>
      <w:r w:rsidRPr="00004A88">
        <w:t xml:space="preserve"> и их устойчивые коллективы (личности, семьи, родственные кланы, социально-функциональные группы и коллективы, классы, касты, сословия, социумы, сообщества, социальные организмы, этносы, нации, человечество);</w:t>
      </w:r>
    </w:p>
    <w:p w:rsidR="00A32D9E" w:rsidRPr="00004A88" w:rsidRDefault="00A32D9E" w:rsidP="00944F04">
      <w:pPr>
        <w:numPr>
          <w:ilvl w:val="0"/>
          <w:numId w:val="145"/>
        </w:numPr>
        <w:jc w:val="both"/>
      </w:pPr>
      <w:r w:rsidRPr="00004A88">
        <w:rPr>
          <w:b/>
        </w:rPr>
        <w:t>Стиль</w:t>
      </w:r>
      <w:r w:rsidRPr="00004A88">
        <w:t>, общность образной системы, средств художественной выразительности, творческих приемов, обусловленная единством идейно-художественного содержания.</w:t>
      </w:r>
    </w:p>
    <w:p w:rsidR="00A32D9E" w:rsidRPr="00004A88" w:rsidRDefault="00A32D9E" w:rsidP="00944F04">
      <w:pPr>
        <w:shd w:val="clear" w:color="auto" w:fill="FFFFFF"/>
        <w:tabs>
          <w:tab w:val="left" w:pos="142"/>
        </w:tabs>
        <w:rPr>
          <w:b/>
        </w:rPr>
      </w:pPr>
    </w:p>
    <w:p w:rsidR="00A32D9E" w:rsidRPr="00004A88" w:rsidRDefault="00A32D9E" w:rsidP="00944F04">
      <w:pPr>
        <w:shd w:val="clear" w:color="auto" w:fill="FFFFFF"/>
        <w:tabs>
          <w:tab w:val="left" w:pos="142"/>
        </w:tabs>
        <w:jc w:val="center"/>
        <w:rPr>
          <w:b/>
        </w:rPr>
      </w:pPr>
      <w:r w:rsidRPr="00004A88">
        <w:rPr>
          <w:b/>
        </w:rPr>
        <w:t xml:space="preserve">Литература </w:t>
      </w:r>
    </w:p>
    <w:p w:rsidR="00A32D9E" w:rsidRPr="00004A88" w:rsidRDefault="00A32D9E" w:rsidP="00944F04">
      <w:pPr>
        <w:numPr>
          <w:ilvl w:val="2"/>
          <w:numId w:val="145"/>
        </w:numPr>
        <w:shd w:val="clear" w:color="auto" w:fill="FFFFFF"/>
        <w:tabs>
          <w:tab w:val="left" w:pos="142"/>
        </w:tabs>
        <w:rPr>
          <w:color w:val="000000"/>
          <w:shd w:val="clear" w:color="auto" w:fill="FFFFFF"/>
        </w:rPr>
      </w:pPr>
      <w:r w:rsidRPr="00004A88">
        <w:rPr>
          <w:color w:val="000000"/>
          <w:shd w:val="clear" w:color="auto" w:fill="FFFFFF"/>
        </w:rPr>
        <w:t>Бакланова Т.И.,. Сокольникова Н.М « Мировая художественная культура». Учебник для 8 класса общеобразовательных учреждений.-  М. 2002.</w:t>
      </w:r>
    </w:p>
    <w:p w:rsidR="00A32D9E" w:rsidRPr="00004A88" w:rsidRDefault="00A32D9E" w:rsidP="00944F04">
      <w:pPr>
        <w:numPr>
          <w:ilvl w:val="2"/>
          <w:numId w:val="145"/>
        </w:numPr>
        <w:shd w:val="clear" w:color="auto" w:fill="FFFFFF"/>
        <w:tabs>
          <w:tab w:val="left" w:pos="142"/>
        </w:tabs>
        <w:rPr>
          <w:color w:val="000000"/>
          <w:shd w:val="clear" w:color="auto" w:fill="FFFFFF"/>
        </w:rPr>
      </w:pPr>
      <w:r w:rsidRPr="00004A88">
        <w:rPr>
          <w:color w:val="000000"/>
          <w:shd w:val="clear" w:color="auto" w:fill="FFFFFF"/>
        </w:rPr>
        <w:t>Государственные стандарты предметного образования в школах Кыргызской Республики. - Б.,2006</w:t>
      </w:r>
    </w:p>
    <w:p w:rsidR="00A32D9E" w:rsidRPr="00004A88" w:rsidRDefault="00A32D9E" w:rsidP="00944F04">
      <w:pPr>
        <w:numPr>
          <w:ilvl w:val="2"/>
          <w:numId w:val="145"/>
        </w:numPr>
        <w:shd w:val="clear" w:color="auto" w:fill="FFFFFF"/>
        <w:tabs>
          <w:tab w:val="left" w:pos="142"/>
        </w:tabs>
        <w:rPr>
          <w:color w:val="000000"/>
          <w:shd w:val="clear" w:color="auto" w:fill="FFFFFF"/>
        </w:rPr>
      </w:pPr>
      <w:r w:rsidRPr="00004A88">
        <w:rPr>
          <w:bCs/>
        </w:rPr>
        <w:t>Государственный образовательный стандарт среднего общего образования Кыргызской Республики.- Б., 2014.</w:t>
      </w:r>
    </w:p>
    <w:p w:rsidR="00A32D9E" w:rsidRPr="00004A88" w:rsidRDefault="00A32D9E" w:rsidP="00944F04">
      <w:pPr>
        <w:numPr>
          <w:ilvl w:val="2"/>
          <w:numId w:val="145"/>
        </w:numPr>
        <w:shd w:val="clear" w:color="auto" w:fill="FFFFFF"/>
        <w:tabs>
          <w:tab w:val="left" w:pos="142"/>
        </w:tabs>
        <w:rPr>
          <w:color w:val="000000"/>
          <w:shd w:val="clear" w:color="auto" w:fill="FFFFFF"/>
        </w:rPr>
      </w:pPr>
      <w:r w:rsidRPr="00004A88">
        <w:rPr>
          <w:color w:val="000000"/>
        </w:rPr>
        <w:t>Данилова Г.И. Мировая художественная культура 5-11 классы. Программа для основной школы, М.,   6 издание, переработанное, 2011</w:t>
      </w:r>
    </w:p>
    <w:p w:rsidR="00A32D9E" w:rsidRPr="00004A88" w:rsidRDefault="00A32D9E" w:rsidP="00944F04">
      <w:pPr>
        <w:numPr>
          <w:ilvl w:val="2"/>
          <w:numId w:val="145"/>
        </w:numPr>
        <w:shd w:val="clear" w:color="auto" w:fill="FFFFFF"/>
        <w:tabs>
          <w:tab w:val="left" w:pos="142"/>
        </w:tabs>
        <w:rPr>
          <w:color w:val="000000"/>
          <w:shd w:val="clear" w:color="auto" w:fill="FFFFFF"/>
        </w:rPr>
      </w:pPr>
      <w:r w:rsidRPr="00004A88">
        <w:rPr>
          <w:color w:val="000000"/>
          <w:shd w:val="clear" w:color="auto" w:fill="FFFFFF"/>
        </w:rPr>
        <w:t>Искусство : энциклопедический словарь школьника / сост. П.Кошель. – М., 2000.</w:t>
      </w:r>
    </w:p>
    <w:p w:rsidR="00A32D9E" w:rsidRPr="00004A88" w:rsidRDefault="00A32D9E" w:rsidP="00944F04">
      <w:pPr>
        <w:numPr>
          <w:ilvl w:val="2"/>
          <w:numId w:val="145"/>
        </w:numPr>
        <w:shd w:val="clear" w:color="auto" w:fill="FFFFFF"/>
        <w:tabs>
          <w:tab w:val="left" w:pos="142"/>
        </w:tabs>
        <w:rPr>
          <w:color w:val="000000"/>
          <w:shd w:val="clear" w:color="auto" w:fill="FFFFFF"/>
        </w:rPr>
      </w:pPr>
      <w:r w:rsidRPr="00004A88">
        <w:rPr>
          <w:color w:val="000000"/>
          <w:shd w:val="clear" w:color="auto" w:fill="FFFFFF"/>
        </w:rPr>
        <w:t>Мировая художественная культура: Программа для 5-9, 10-11 классов (базовый и профильный уровень) / Сост. Л. А.Рапацкая. – М., 2010.</w:t>
      </w:r>
    </w:p>
    <w:p w:rsidR="00A32D9E" w:rsidRPr="00004A88" w:rsidRDefault="00A32D9E" w:rsidP="00944F04">
      <w:pPr>
        <w:numPr>
          <w:ilvl w:val="2"/>
          <w:numId w:val="145"/>
        </w:numPr>
        <w:shd w:val="clear" w:color="auto" w:fill="FFFFFF"/>
        <w:tabs>
          <w:tab w:val="left" w:pos="142"/>
        </w:tabs>
        <w:rPr>
          <w:color w:val="000000"/>
          <w:shd w:val="clear" w:color="auto" w:fill="FFFFFF"/>
        </w:rPr>
      </w:pPr>
      <w:r w:rsidRPr="00004A88">
        <w:rPr>
          <w:color w:val="000000"/>
          <w:shd w:val="clear" w:color="auto" w:fill="FFFFFF"/>
        </w:rPr>
        <w:t>Мировая художественная культура: Факультативный курс. 5-9 кл.; Курс для школ и классов гуманитарного профиля. 10-11 кл.; Программы для общеобразовательных школ, гимназий, лицеев / Сост. Г. И.Данилова. – М., 2010.</w:t>
      </w:r>
    </w:p>
    <w:p w:rsidR="00A32D9E" w:rsidRPr="00004A88" w:rsidRDefault="00A32D9E" w:rsidP="00944F04">
      <w:pPr>
        <w:numPr>
          <w:ilvl w:val="2"/>
          <w:numId w:val="145"/>
        </w:numPr>
        <w:shd w:val="clear" w:color="auto" w:fill="FFFFFF"/>
        <w:tabs>
          <w:tab w:val="left" w:pos="142"/>
        </w:tabs>
        <w:rPr>
          <w:color w:val="000000"/>
          <w:shd w:val="clear" w:color="auto" w:fill="FFFFFF"/>
        </w:rPr>
      </w:pPr>
      <w:r w:rsidRPr="00004A88">
        <w:rPr>
          <w:color w:val="000000"/>
          <w:shd w:val="clear" w:color="auto" w:fill="FFFFFF"/>
        </w:rPr>
        <w:t>Оценивание учебных достижений учащихся. Методическое руководство/Сост. Р.Х.Шакиров, А.А.Буркитова, О.И. Дудкина.-Б., 2012.</w:t>
      </w:r>
    </w:p>
    <w:p w:rsidR="00A32D9E" w:rsidRPr="00004A88" w:rsidRDefault="00A32D9E" w:rsidP="00944F04">
      <w:pPr>
        <w:numPr>
          <w:ilvl w:val="2"/>
          <w:numId w:val="145"/>
        </w:numPr>
        <w:shd w:val="clear" w:color="auto" w:fill="FFFFFF"/>
        <w:tabs>
          <w:tab w:val="left" w:pos="142"/>
        </w:tabs>
        <w:rPr>
          <w:color w:val="000000"/>
          <w:shd w:val="clear" w:color="auto" w:fill="FFFFFF"/>
        </w:rPr>
      </w:pPr>
      <w:r w:rsidRPr="00004A88">
        <w:rPr>
          <w:color w:val="000000"/>
          <w:shd w:val="clear" w:color="auto" w:fill="FFFFFF"/>
        </w:rPr>
        <w:t>Рамочный национальный куррикулум среднего общего образования Кыргызской Республики, -Б.,2010.</w:t>
      </w:r>
    </w:p>
    <w:p w:rsidR="00A32D9E" w:rsidRPr="00004A88" w:rsidRDefault="00A32D9E" w:rsidP="00944F04">
      <w:pPr>
        <w:numPr>
          <w:ilvl w:val="2"/>
          <w:numId w:val="145"/>
        </w:numPr>
        <w:shd w:val="clear" w:color="auto" w:fill="FFFFFF"/>
        <w:tabs>
          <w:tab w:val="left" w:pos="142"/>
        </w:tabs>
        <w:rPr>
          <w:color w:val="000000"/>
          <w:shd w:val="clear" w:color="auto" w:fill="FFFFFF"/>
        </w:rPr>
      </w:pPr>
      <w:r w:rsidRPr="00004A88">
        <w:rPr>
          <w:color w:val="000000"/>
          <w:shd w:val="clear" w:color="auto" w:fill="FFFFFF"/>
        </w:rPr>
        <w:t xml:space="preserve">Энциклопедия искусства XX века / сост. О.Б.Краснова. – М., </w:t>
      </w:r>
      <w:smartTag w:uri="urn:schemas-microsoft-com:office:smarttags" w:element="metricconverter">
        <w:smartTagPr>
          <w:attr w:name="ProductID" w:val="2003 г"/>
        </w:smartTagPr>
        <w:r w:rsidRPr="00004A88">
          <w:rPr>
            <w:color w:val="000000"/>
            <w:shd w:val="clear" w:color="auto" w:fill="FFFFFF"/>
          </w:rPr>
          <w:t>2003 г</w:t>
        </w:r>
      </w:smartTag>
      <w:r w:rsidRPr="00004A88">
        <w:rPr>
          <w:color w:val="000000"/>
          <w:shd w:val="clear" w:color="auto" w:fill="FFFFFF"/>
        </w:rPr>
        <w:t xml:space="preserve">. </w:t>
      </w:r>
    </w:p>
    <w:p w:rsidR="00A32D9E" w:rsidRDefault="00A32D9E" w:rsidP="00944F04">
      <w:pPr>
        <w:rPr>
          <w:bCs/>
          <w:color w:val="000000"/>
          <w:sz w:val="28"/>
          <w:szCs w:val="28"/>
        </w:rPr>
      </w:pPr>
    </w:p>
    <w:p w:rsidR="00A32D9E" w:rsidRPr="00B44738" w:rsidRDefault="00A32D9E" w:rsidP="00944F04">
      <w:pPr>
        <w:rPr>
          <w:sz w:val="28"/>
          <w:szCs w:val="28"/>
        </w:rPr>
      </w:pPr>
      <w:r>
        <w:rPr>
          <w:bCs/>
          <w:color w:val="000000"/>
          <w:sz w:val="28"/>
          <w:szCs w:val="28"/>
        </w:rPr>
        <w:t xml:space="preserve"> </w:t>
      </w:r>
    </w:p>
    <w:p w:rsidR="00A32D9E" w:rsidRDefault="00A32D9E" w:rsidP="00944F04"/>
    <w:p w:rsidR="00A32D9E" w:rsidRDefault="00A32D9E" w:rsidP="00944F04">
      <w:pPr>
        <w:jc w:val="both"/>
      </w:pPr>
    </w:p>
    <w:p w:rsidR="00A32D9E" w:rsidRDefault="00A32D9E" w:rsidP="00944F04">
      <w:pPr>
        <w:jc w:val="both"/>
      </w:pPr>
    </w:p>
    <w:p w:rsidR="00A32D9E" w:rsidRDefault="00A32D9E" w:rsidP="00944F04">
      <w:pPr>
        <w:jc w:val="both"/>
      </w:pPr>
    </w:p>
    <w:p w:rsidR="00A32D9E" w:rsidRDefault="00A32D9E" w:rsidP="00944F04">
      <w:pPr>
        <w:jc w:val="both"/>
      </w:pPr>
    </w:p>
    <w:p w:rsidR="00A32D9E" w:rsidRDefault="00A32D9E" w:rsidP="00944F04">
      <w:pPr>
        <w:jc w:val="both"/>
      </w:pPr>
    </w:p>
    <w:p w:rsidR="00A32D9E" w:rsidRDefault="00A32D9E" w:rsidP="00944F04">
      <w:pPr>
        <w:jc w:val="both"/>
      </w:pPr>
    </w:p>
    <w:p w:rsidR="00A32D9E" w:rsidRDefault="00A32D9E" w:rsidP="00944F04">
      <w:pPr>
        <w:jc w:val="both"/>
      </w:pPr>
    </w:p>
    <w:p w:rsidR="00A32D9E" w:rsidRDefault="00A32D9E" w:rsidP="00944F04">
      <w:pPr>
        <w:jc w:val="both"/>
      </w:pPr>
    </w:p>
    <w:p w:rsidR="00A32D9E" w:rsidRDefault="00A32D9E" w:rsidP="00944F04">
      <w:pPr>
        <w:jc w:val="both"/>
      </w:pPr>
    </w:p>
    <w:p w:rsidR="00A32D9E" w:rsidRDefault="00A32D9E" w:rsidP="00944F04">
      <w:pPr>
        <w:jc w:val="both"/>
      </w:pPr>
    </w:p>
    <w:p w:rsidR="00A32D9E" w:rsidRDefault="00A32D9E" w:rsidP="00944F04">
      <w:pPr>
        <w:jc w:val="both"/>
      </w:pPr>
    </w:p>
    <w:p w:rsidR="00660732" w:rsidRDefault="00660732" w:rsidP="003F74A7">
      <w:pPr>
        <w:pStyle w:val="a3"/>
        <w:spacing w:before="0" w:beforeAutospacing="0" w:after="0" w:afterAutospacing="0"/>
        <w:jc w:val="both"/>
      </w:pPr>
    </w:p>
    <w:sectPr w:rsidR="00660732" w:rsidSect="00944F04">
      <w:pgSz w:w="16838" w:h="11906" w:orient="landscape"/>
      <w:pgMar w:top="426" w:right="851" w:bottom="1134" w:left="1701" w:header="0" w:footer="0" w:gutter="0"/>
      <w:cols w:space="708"/>
      <w:vAlign w:val="bottom"/>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0B1" w:rsidRDefault="00A450B1" w:rsidP="00486005">
      <w:r>
        <w:separator/>
      </w:r>
    </w:p>
  </w:endnote>
  <w:endnote w:type="continuationSeparator" w:id="0">
    <w:p w:rsidR="00A450B1" w:rsidRDefault="00A450B1" w:rsidP="0048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Lucida Sans Unicode">
    <w:panose1 w:val="020B0602030504020204"/>
    <w:charset w:val="CC"/>
    <w:family w:val="swiss"/>
    <w:pitch w:val="variable"/>
    <w:sig w:usb0="80000AFF" w:usb1="0000396B" w:usb2="00000000" w:usb3="00000000" w:csb0="000000B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Uz New Roman">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599575"/>
      <w:docPartObj>
        <w:docPartGallery w:val="Page Numbers (Bottom of Page)"/>
        <w:docPartUnique/>
      </w:docPartObj>
    </w:sdtPr>
    <w:sdtContent>
      <w:p w:rsidR="00385DFF" w:rsidRDefault="00385DFF">
        <w:pPr>
          <w:pStyle w:val="af2"/>
          <w:jc w:val="center"/>
        </w:pPr>
        <w:r>
          <w:fldChar w:fldCharType="begin"/>
        </w:r>
        <w:r>
          <w:instrText xml:space="preserve"> PAGE   \* MERGEFORMAT </w:instrText>
        </w:r>
        <w:r>
          <w:fldChar w:fldCharType="separate"/>
        </w:r>
        <w:r w:rsidR="00A552DC">
          <w:rPr>
            <w:noProof/>
          </w:rPr>
          <w:t>26</w:t>
        </w:r>
        <w:r>
          <w:rPr>
            <w:noProof/>
          </w:rPr>
          <w:fldChar w:fldCharType="end"/>
        </w:r>
      </w:p>
    </w:sdtContent>
  </w:sdt>
  <w:p w:rsidR="00385DFF" w:rsidRDefault="00385DFF">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DFF" w:rsidRDefault="00385DFF" w:rsidP="00660732">
    <w:pPr>
      <w:pStyle w:val="af2"/>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separate"/>
    </w:r>
    <w:r>
      <w:rPr>
        <w:rStyle w:val="aff6"/>
        <w:noProof/>
      </w:rPr>
      <w:t>42</w:t>
    </w:r>
    <w:r>
      <w:rPr>
        <w:rStyle w:val="aff6"/>
      </w:rPr>
      <w:fldChar w:fldCharType="end"/>
    </w:r>
  </w:p>
  <w:p w:rsidR="00385DFF" w:rsidRDefault="00385DFF" w:rsidP="00660732">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306701"/>
      <w:docPartObj>
        <w:docPartGallery w:val="Page Numbers (Bottom of Page)"/>
        <w:docPartUnique/>
      </w:docPartObj>
    </w:sdtPr>
    <w:sdtContent>
      <w:p w:rsidR="00385DFF" w:rsidRDefault="00385DFF">
        <w:pPr>
          <w:pStyle w:val="af2"/>
          <w:jc w:val="center"/>
        </w:pPr>
        <w:r>
          <w:fldChar w:fldCharType="begin"/>
        </w:r>
        <w:r>
          <w:instrText>PAGE   \* MERGEFORMAT</w:instrText>
        </w:r>
        <w:r>
          <w:fldChar w:fldCharType="separate"/>
        </w:r>
        <w:r w:rsidR="00A552DC">
          <w:rPr>
            <w:noProof/>
          </w:rPr>
          <w:t>72</w:t>
        </w:r>
        <w:r>
          <w:fldChar w:fldCharType="end"/>
        </w:r>
      </w:p>
    </w:sdtContent>
  </w:sdt>
  <w:p w:rsidR="00385DFF" w:rsidRDefault="00385DFF" w:rsidP="00660732">
    <w:pPr>
      <w:pStyle w:val="af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DFF" w:rsidRDefault="00385DFF" w:rsidP="00660732">
    <w:pPr>
      <w:pStyle w:val="af2"/>
      <w:framePr w:wrap="around" w:vAnchor="text" w:hAnchor="margin" w:xAlign="center" w:y="1"/>
      <w:rPr>
        <w:rStyle w:val="aff6"/>
      </w:rPr>
    </w:pPr>
    <w:r>
      <w:rPr>
        <w:rStyle w:val="aff6"/>
      </w:rPr>
      <w:fldChar w:fldCharType="begin"/>
    </w:r>
    <w:r>
      <w:rPr>
        <w:rStyle w:val="aff6"/>
      </w:rPr>
      <w:instrText xml:space="preserve">PAGE  </w:instrText>
    </w:r>
    <w:r>
      <w:rPr>
        <w:rStyle w:val="aff6"/>
      </w:rPr>
      <w:fldChar w:fldCharType="separate"/>
    </w:r>
    <w:r>
      <w:rPr>
        <w:rStyle w:val="aff6"/>
        <w:noProof/>
      </w:rPr>
      <w:t>106</w:t>
    </w:r>
    <w:r>
      <w:rPr>
        <w:rStyle w:val="aff6"/>
      </w:rPr>
      <w:fldChar w:fldCharType="end"/>
    </w:r>
  </w:p>
  <w:p w:rsidR="00385DFF" w:rsidRDefault="00385DFF">
    <w:pPr>
      <w:pStyle w:val="af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DFF" w:rsidRDefault="00385DFF" w:rsidP="00660732">
    <w:pPr>
      <w:pStyle w:val="af2"/>
      <w:framePr w:wrap="around" w:vAnchor="text" w:hAnchor="margin" w:xAlign="center" w:y="1"/>
      <w:rPr>
        <w:rStyle w:val="aff6"/>
      </w:rPr>
    </w:pPr>
    <w:r>
      <w:rPr>
        <w:rStyle w:val="aff6"/>
      </w:rPr>
      <w:fldChar w:fldCharType="begin"/>
    </w:r>
    <w:r>
      <w:rPr>
        <w:rStyle w:val="aff6"/>
      </w:rPr>
      <w:instrText xml:space="preserve">PAGE  </w:instrText>
    </w:r>
    <w:r>
      <w:rPr>
        <w:rStyle w:val="aff6"/>
      </w:rPr>
      <w:fldChar w:fldCharType="separate"/>
    </w:r>
    <w:r w:rsidR="00A552DC">
      <w:rPr>
        <w:rStyle w:val="aff6"/>
        <w:noProof/>
      </w:rPr>
      <w:t>153</w:t>
    </w:r>
    <w:r>
      <w:rPr>
        <w:rStyle w:val="aff6"/>
      </w:rPr>
      <w:fldChar w:fldCharType="end"/>
    </w:r>
  </w:p>
  <w:p w:rsidR="00385DFF" w:rsidRDefault="00385DFF">
    <w:pPr>
      <w:pStyle w:val="af2"/>
      <w:jc w:val="right"/>
    </w:pPr>
  </w:p>
  <w:p w:rsidR="00385DFF" w:rsidRDefault="00385DF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0B1" w:rsidRDefault="00A450B1" w:rsidP="00486005">
      <w:r>
        <w:separator/>
      </w:r>
    </w:p>
  </w:footnote>
  <w:footnote w:type="continuationSeparator" w:id="0">
    <w:p w:rsidR="00A450B1" w:rsidRDefault="00A450B1" w:rsidP="00486005">
      <w:r>
        <w:continuationSeparator/>
      </w:r>
    </w:p>
  </w:footnote>
  <w:footnote w:id="1">
    <w:p w:rsidR="00385DFF" w:rsidRPr="0012660E" w:rsidRDefault="00385DFF" w:rsidP="00A32D9E">
      <w:pPr>
        <w:jc w:val="both"/>
        <w:rPr>
          <w:bCs/>
          <w:sz w:val="18"/>
          <w:szCs w:val="18"/>
          <w:lang w:val="ky-KG"/>
        </w:rPr>
      </w:pPr>
      <w:r w:rsidRPr="005A7AED">
        <w:rPr>
          <w:rStyle w:val="aff8"/>
          <w:sz w:val="18"/>
          <w:szCs w:val="18"/>
        </w:rPr>
        <w:footnoteRef/>
      </w:r>
      <w:r w:rsidRPr="005A7AED">
        <w:rPr>
          <w:sz w:val="18"/>
          <w:szCs w:val="18"/>
        </w:rPr>
        <w:t xml:space="preserve"> </w:t>
      </w:r>
      <w:r w:rsidRPr="0047213F">
        <w:rPr>
          <w:bCs/>
          <w:sz w:val="18"/>
          <w:szCs w:val="18"/>
        </w:rPr>
        <w:t>Государственный образовательный стандарт</w:t>
      </w:r>
      <w:r>
        <w:rPr>
          <w:bCs/>
          <w:sz w:val="18"/>
          <w:szCs w:val="18"/>
        </w:rPr>
        <w:t xml:space="preserve"> </w:t>
      </w:r>
      <w:r w:rsidRPr="0047213F">
        <w:rPr>
          <w:bCs/>
          <w:sz w:val="18"/>
          <w:szCs w:val="18"/>
        </w:rPr>
        <w:t>среднего общего образования Кыргызской Республики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1120555784094FC49EC7286F8AD3B98B"/>
      </w:placeholder>
      <w:temporary/>
      <w:showingPlcHdr/>
      <w15:appearance w15:val="hidden"/>
    </w:sdtPr>
    <w:sdtContent>
      <w:p w:rsidR="00385DFF" w:rsidRDefault="00385DFF">
        <w:pPr>
          <w:pStyle w:val="af0"/>
        </w:pPr>
        <w:r>
          <w:t>[Введите текст]</w:t>
        </w:r>
      </w:p>
    </w:sdtContent>
  </w:sdt>
  <w:p w:rsidR="00385DFF" w:rsidRDefault="00385DF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DFF" w:rsidRDefault="00385DFF">
    <w:pPr>
      <w:pStyle w:val="af0"/>
    </w:pPr>
    <w:r>
      <w:t xml:space="preserve"> </w:t>
    </w:r>
  </w:p>
  <w:p w:rsidR="00385DFF" w:rsidRDefault="00385DFF">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DFF" w:rsidRDefault="00385DFF">
    <w:pPr>
      <w:pStyle w:val="af0"/>
    </w:pPr>
    <w:r>
      <w:t xml:space="preserve"> </w:t>
    </w:r>
  </w:p>
  <w:p w:rsidR="00385DFF" w:rsidRDefault="00385DF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C76C75E"/>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color w:val="000000"/>
        <w:sz w:val="24"/>
        <w:szCs w:val="24"/>
      </w:rPr>
    </w:lvl>
  </w:abstractNum>
  <w:abstractNum w:abstractNumId="3">
    <w:nsid w:val="00000007"/>
    <w:multiLevelType w:val="multilevel"/>
    <w:tmpl w:val="1E0CFD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
    <w:nsid w:val="00000013"/>
    <w:multiLevelType w:val="multilevel"/>
    <w:tmpl w:val="00000012"/>
    <w:lvl w:ilvl="0">
      <w:start w:val="1"/>
      <w:numFmt w:val="bullet"/>
      <w:lvlText w:val="•"/>
      <w:lvlJc w:val="left"/>
      <w:rPr>
        <w:rFonts w:ascii="Times New Roman" w:hAnsi="Times New Roman" w:cs="Times New Roman"/>
        <w:b w:val="0"/>
        <w:bCs w:val="0"/>
        <w:i/>
        <w:iCs/>
        <w:smallCaps w:val="0"/>
        <w:strike w:val="0"/>
        <w:color w:val="000000"/>
        <w:spacing w:val="0"/>
        <w:w w:val="100"/>
        <w:position w:val="0"/>
        <w:sz w:val="20"/>
        <w:szCs w:val="20"/>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5">
    <w:nsid w:val="00000015"/>
    <w:multiLevelType w:val="singleLevel"/>
    <w:tmpl w:val="00000015"/>
    <w:name w:val="WW8Num22"/>
    <w:lvl w:ilvl="0">
      <w:start w:val="1"/>
      <w:numFmt w:val="bullet"/>
      <w:lvlText w:val=""/>
      <w:lvlJc w:val="left"/>
      <w:pPr>
        <w:tabs>
          <w:tab w:val="num" w:pos="0"/>
        </w:tabs>
        <w:ind w:left="720" w:hanging="360"/>
      </w:pPr>
      <w:rPr>
        <w:rFonts w:ascii="Symbol" w:hAnsi="Symbol" w:cs="Symbol"/>
        <w:sz w:val="24"/>
        <w:szCs w:val="24"/>
      </w:rPr>
    </w:lvl>
  </w:abstractNum>
  <w:abstractNum w:abstractNumId="6">
    <w:nsid w:val="00AB598C"/>
    <w:multiLevelType w:val="multilevel"/>
    <w:tmpl w:val="0EEE38CE"/>
    <w:lvl w:ilvl="0">
      <w:start w:val="1"/>
      <w:numFmt w:val="decimal"/>
      <w:lvlText w:val="%1."/>
      <w:lvlJc w:val="left"/>
      <w:pPr>
        <w:ind w:left="360" w:hanging="360"/>
      </w:pPr>
      <w:rPr>
        <w:rFonts w:cs="Times New Roman" w:hint="default"/>
      </w:rPr>
    </w:lvl>
    <w:lvl w:ilvl="1">
      <w:start w:val="1"/>
      <w:numFmt w:val="decimal"/>
      <w:lvlText w:val="%1.%2."/>
      <w:lvlJc w:val="left"/>
      <w:pPr>
        <w:ind w:left="2136" w:hanging="72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5328" w:hanging="108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520" w:hanging="144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712" w:hanging="180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7">
    <w:nsid w:val="00B54787"/>
    <w:multiLevelType w:val="multilevel"/>
    <w:tmpl w:val="35A208C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03CE2D51"/>
    <w:multiLevelType w:val="multilevel"/>
    <w:tmpl w:val="890857A0"/>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47D6AC8"/>
    <w:multiLevelType w:val="hybridMultilevel"/>
    <w:tmpl w:val="860E6A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49325B3"/>
    <w:multiLevelType w:val="hybridMultilevel"/>
    <w:tmpl w:val="D4E86172"/>
    <w:lvl w:ilvl="0" w:tplc="0419000B">
      <w:start w:val="1"/>
      <w:numFmt w:val="bullet"/>
      <w:lvlText w:val=""/>
      <w:lvlJc w:val="left"/>
      <w:pPr>
        <w:ind w:left="720" w:hanging="360"/>
      </w:pPr>
      <w:rPr>
        <w:rFonts w:ascii="Wingdings" w:hAnsi="Wingdings" w:hint="default"/>
      </w:rPr>
    </w:lvl>
    <w:lvl w:ilvl="1" w:tplc="04400003">
      <w:start w:val="1"/>
      <w:numFmt w:val="bullet"/>
      <w:lvlText w:val="o"/>
      <w:lvlJc w:val="left"/>
      <w:pPr>
        <w:ind w:left="1440" w:hanging="360"/>
      </w:pPr>
      <w:rPr>
        <w:rFonts w:ascii="Courier New" w:hAnsi="Courier New" w:cs="Courier New" w:hint="default"/>
      </w:rPr>
    </w:lvl>
    <w:lvl w:ilvl="2" w:tplc="04400005">
      <w:start w:val="1"/>
      <w:numFmt w:val="bullet"/>
      <w:lvlText w:val=""/>
      <w:lvlJc w:val="left"/>
      <w:pPr>
        <w:ind w:left="2160" w:hanging="360"/>
      </w:pPr>
      <w:rPr>
        <w:rFonts w:ascii="Wingdings" w:hAnsi="Wingdings" w:hint="default"/>
      </w:rPr>
    </w:lvl>
    <w:lvl w:ilvl="3" w:tplc="04400001">
      <w:start w:val="1"/>
      <w:numFmt w:val="bullet"/>
      <w:lvlText w:val=""/>
      <w:lvlJc w:val="left"/>
      <w:pPr>
        <w:ind w:left="2880" w:hanging="360"/>
      </w:pPr>
      <w:rPr>
        <w:rFonts w:ascii="Symbol" w:hAnsi="Symbol" w:hint="default"/>
      </w:rPr>
    </w:lvl>
    <w:lvl w:ilvl="4" w:tplc="04400003">
      <w:start w:val="1"/>
      <w:numFmt w:val="bullet"/>
      <w:lvlText w:val="o"/>
      <w:lvlJc w:val="left"/>
      <w:pPr>
        <w:ind w:left="3600" w:hanging="360"/>
      </w:pPr>
      <w:rPr>
        <w:rFonts w:ascii="Courier New" w:hAnsi="Courier New" w:cs="Courier New" w:hint="default"/>
      </w:rPr>
    </w:lvl>
    <w:lvl w:ilvl="5" w:tplc="04400005">
      <w:start w:val="1"/>
      <w:numFmt w:val="bullet"/>
      <w:lvlText w:val=""/>
      <w:lvlJc w:val="left"/>
      <w:pPr>
        <w:ind w:left="4320" w:hanging="360"/>
      </w:pPr>
      <w:rPr>
        <w:rFonts w:ascii="Wingdings" w:hAnsi="Wingdings" w:hint="default"/>
      </w:rPr>
    </w:lvl>
    <w:lvl w:ilvl="6" w:tplc="04400001">
      <w:start w:val="1"/>
      <w:numFmt w:val="bullet"/>
      <w:lvlText w:val=""/>
      <w:lvlJc w:val="left"/>
      <w:pPr>
        <w:ind w:left="5040" w:hanging="360"/>
      </w:pPr>
      <w:rPr>
        <w:rFonts w:ascii="Symbol" w:hAnsi="Symbol" w:hint="default"/>
      </w:rPr>
    </w:lvl>
    <w:lvl w:ilvl="7" w:tplc="04400003">
      <w:start w:val="1"/>
      <w:numFmt w:val="bullet"/>
      <w:lvlText w:val="o"/>
      <w:lvlJc w:val="left"/>
      <w:pPr>
        <w:ind w:left="5760" w:hanging="360"/>
      </w:pPr>
      <w:rPr>
        <w:rFonts w:ascii="Courier New" w:hAnsi="Courier New" w:cs="Courier New" w:hint="default"/>
      </w:rPr>
    </w:lvl>
    <w:lvl w:ilvl="8" w:tplc="04400005">
      <w:start w:val="1"/>
      <w:numFmt w:val="bullet"/>
      <w:lvlText w:val=""/>
      <w:lvlJc w:val="left"/>
      <w:pPr>
        <w:ind w:left="6480" w:hanging="360"/>
      </w:pPr>
      <w:rPr>
        <w:rFonts w:ascii="Wingdings" w:hAnsi="Wingdings" w:hint="default"/>
      </w:rPr>
    </w:lvl>
  </w:abstractNum>
  <w:abstractNum w:abstractNumId="11">
    <w:nsid w:val="05610D6A"/>
    <w:multiLevelType w:val="hybridMultilevel"/>
    <w:tmpl w:val="0368E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A16E01"/>
    <w:multiLevelType w:val="hybridMultilevel"/>
    <w:tmpl w:val="EA348B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8CD617C"/>
    <w:multiLevelType w:val="hybridMultilevel"/>
    <w:tmpl w:val="47445368"/>
    <w:lvl w:ilvl="0" w:tplc="CAC6825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D728E3"/>
    <w:multiLevelType w:val="hybridMultilevel"/>
    <w:tmpl w:val="A7DAC0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0C315324"/>
    <w:multiLevelType w:val="multilevel"/>
    <w:tmpl w:val="EC10BDF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20" w:hanging="660"/>
      </w:pPr>
      <w:rPr>
        <w:rFonts w:hint="default"/>
        <w:color w:val="0000FF"/>
        <w:u w:val="single"/>
      </w:rPr>
    </w:lvl>
    <w:lvl w:ilvl="2">
      <w:start w:val="1"/>
      <w:numFmt w:val="decimal"/>
      <w:isLgl/>
      <w:lvlText w:val="%1.%2.%3."/>
      <w:lvlJc w:val="left"/>
      <w:pPr>
        <w:ind w:left="1080" w:hanging="720"/>
      </w:pPr>
      <w:rPr>
        <w:rFonts w:hint="default"/>
        <w:color w:val="0000FF"/>
        <w:u w:val="single"/>
      </w:rPr>
    </w:lvl>
    <w:lvl w:ilvl="3">
      <w:start w:val="1"/>
      <w:numFmt w:val="decimal"/>
      <w:isLgl/>
      <w:lvlText w:val="%1.%2.%3.%4."/>
      <w:lvlJc w:val="left"/>
      <w:pPr>
        <w:ind w:left="1080" w:hanging="720"/>
      </w:pPr>
      <w:rPr>
        <w:rFonts w:hint="default"/>
        <w:color w:val="0000FF"/>
        <w:u w:val="single"/>
      </w:rPr>
    </w:lvl>
    <w:lvl w:ilvl="4">
      <w:start w:val="1"/>
      <w:numFmt w:val="decimal"/>
      <w:isLgl/>
      <w:lvlText w:val="%1.%2.%3.%4.%5."/>
      <w:lvlJc w:val="left"/>
      <w:pPr>
        <w:ind w:left="1440" w:hanging="1080"/>
      </w:pPr>
      <w:rPr>
        <w:rFonts w:hint="default"/>
        <w:color w:val="0000FF"/>
        <w:u w:val="single"/>
      </w:rPr>
    </w:lvl>
    <w:lvl w:ilvl="5">
      <w:start w:val="1"/>
      <w:numFmt w:val="decimal"/>
      <w:isLgl/>
      <w:lvlText w:val="%1.%2.%3.%4.%5.%6."/>
      <w:lvlJc w:val="left"/>
      <w:pPr>
        <w:ind w:left="1440" w:hanging="1080"/>
      </w:pPr>
      <w:rPr>
        <w:rFonts w:hint="default"/>
        <w:color w:val="0000FF"/>
        <w:u w:val="single"/>
      </w:rPr>
    </w:lvl>
    <w:lvl w:ilvl="6">
      <w:start w:val="1"/>
      <w:numFmt w:val="decimal"/>
      <w:isLgl/>
      <w:lvlText w:val="%1.%2.%3.%4.%5.%6.%7."/>
      <w:lvlJc w:val="left"/>
      <w:pPr>
        <w:ind w:left="1800" w:hanging="1440"/>
      </w:pPr>
      <w:rPr>
        <w:rFonts w:hint="default"/>
        <w:color w:val="0000FF"/>
        <w:u w:val="single"/>
      </w:rPr>
    </w:lvl>
    <w:lvl w:ilvl="7">
      <w:start w:val="1"/>
      <w:numFmt w:val="decimal"/>
      <w:isLgl/>
      <w:lvlText w:val="%1.%2.%3.%4.%5.%6.%7.%8."/>
      <w:lvlJc w:val="left"/>
      <w:pPr>
        <w:ind w:left="1800" w:hanging="1440"/>
      </w:pPr>
      <w:rPr>
        <w:rFonts w:hint="default"/>
        <w:color w:val="0000FF"/>
        <w:u w:val="single"/>
      </w:rPr>
    </w:lvl>
    <w:lvl w:ilvl="8">
      <w:start w:val="1"/>
      <w:numFmt w:val="decimal"/>
      <w:isLgl/>
      <w:lvlText w:val="%1.%2.%3.%4.%5.%6.%7.%8.%9."/>
      <w:lvlJc w:val="left"/>
      <w:pPr>
        <w:ind w:left="2160" w:hanging="1800"/>
      </w:pPr>
      <w:rPr>
        <w:rFonts w:hint="default"/>
        <w:color w:val="0000FF"/>
        <w:u w:val="single"/>
      </w:rPr>
    </w:lvl>
  </w:abstractNum>
  <w:abstractNum w:abstractNumId="16">
    <w:nsid w:val="0C776873"/>
    <w:multiLevelType w:val="hybridMultilevel"/>
    <w:tmpl w:val="B91018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D3D7C68"/>
    <w:multiLevelType w:val="hybridMultilevel"/>
    <w:tmpl w:val="F9524C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DB03958"/>
    <w:multiLevelType w:val="multilevel"/>
    <w:tmpl w:val="3440E55E"/>
    <w:lvl w:ilvl="0">
      <w:start w:val="1"/>
      <w:numFmt w:val="decimal"/>
      <w:lvlText w:val="%1."/>
      <w:lvlJc w:val="left"/>
      <w:pPr>
        <w:tabs>
          <w:tab w:val="num" w:pos="708"/>
        </w:tabs>
        <w:ind w:left="708" w:hanging="360"/>
      </w:pPr>
      <w:rPr>
        <w:rFonts w:hint="default"/>
      </w:rPr>
    </w:lvl>
    <w:lvl w:ilvl="1">
      <w:start w:val="1"/>
      <w:numFmt w:val="decimal"/>
      <w:isLgl/>
      <w:lvlText w:val="%1.%2."/>
      <w:lvlJc w:val="left"/>
      <w:pPr>
        <w:ind w:left="894"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6" w:hanging="720"/>
      </w:pPr>
      <w:rPr>
        <w:rFonts w:hint="default"/>
      </w:rPr>
    </w:lvl>
    <w:lvl w:ilvl="4">
      <w:start w:val="1"/>
      <w:numFmt w:val="decimal"/>
      <w:isLgl/>
      <w:lvlText w:val="%1.%2.%3.%4.%5."/>
      <w:lvlJc w:val="left"/>
      <w:pPr>
        <w:ind w:left="1452" w:hanging="1080"/>
      </w:pPr>
      <w:rPr>
        <w:rFonts w:hint="default"/>
      </w:rPr>
    </w:lvl>
    <w:lvl w:ilvl="5">
      <w:start w:val="1"/>
      <w:numFmt w:val="decimal"/>
      <w:isLgl/>
      <w:lvlText w:val="%1.%2.%3.%4.%5.%6."/>
      <w:lvlJc w:val="left"/>
      <w:pPr>
        <w:ind w:left="1458" w:hanging="1080"/>
      </w:pPr>
      <w:rPr>
        <w:rFonts w:hint="default"/>
      </w:rPr>
    </w:lvl>
    <w:lvl w:ilvl="6">
      <w:start w:val="1"/>
      <w:numFmt w:val="decimal"/>
      <w:isLgl/>
      <w:lvlText w:val="%1.%2.%3.%4.%5.%6.%7."/>
      <w:lvlJc w:val="left"/>
      <w:pPr>
        <w:ind w:left="1824" w:hanging="144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2196" w:hanging="1800"/>
      </w:pPr>
      <w:rPr>
        <w:rFonts w:hint="default"/>
      </w:rPr>
    </w:lvl>
  </w:abstractNum>
  <w:abstractNum w:abstractNumId="19">
    <w:nsid w:val="0DFA68ED"/>
    <w:multiLevelType w:val="hybridMultilevel"/>
    <w:tmpl w:val="668694F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0E6C7B57"/>
    <w:multiLevelType w:val="multilevel"/>
    <w:tmpl w:val="13A86B46"/>
    <w:lvl w:ilvl="0">
      <w:start w:val="5"/>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0ECC5099"/>
    <w:multiLevelType w:val="hybridMultilevel"/>
    <w:tmpl w:val="867837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FD638F6"/>
    <w:multiLevelType w:val="hybridMultilevel"/>
    <w:tmpl w:val="60DC2EC2"/>
    <w:lvl w:ilvl="0" w:tplc="C5E4327E">
      <w:start w:val="2"/>
      <w:numFmt w:val="bullet"/>
      <w:lvlText w:val="-"/>
      <w:lvlJc w:val="left"/>
      <w:pPr>
        <w:ind w:left="720" w:hanging="360"/>
      </w:pPr>
      <w:rPr>
        <w:rFonts w:ascii="Arial" w:eastAsia="Times New Roman"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125D3480"/>
    <w:multiLevelType w:val="hybridMultilevel"/>
    <w:tmpl w:val="1B224A7E"/>
    <w:lvl w:ilvl="0" w:tplc="685C0F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33E61A2"/>
    <w:multiLevelType w:val="hybridMultilevel"/>
    <w:tmpl w:val="7E1EC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3D326CE"/>
    <w:multiLevelType w:val="hybridMultilevel"/>
    <w:tmpl w:val="CBE6E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4C749FD"/>
    <w:multiLevelType w:val="hybridMultilevel"/>
    <w:tmpl w:val="66BA876E"/>
    <w:lvl w:ilvl="0" w:tplc="1E2E360C">
      <w:start w:val="1"/>
      <w:numFmt w:val="bullet"/>
      <w:lvlText w:val=""/>
      <w:lvlJc w:val="left"/>
      <w:pPr>
        <w:tabs>
          <w:tab w:val="num" w:pos="720"/>
        </w:tabs>
        <w:ind w:left="720" w:hanging="360"/>
      </w:pPr>
      <w:rPr>
        <w:rFonts w:ascii="Symbol" w:hAnsi="Symbol" w:hint="default"/>
        <w:lang w:val="de-D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79F75DA"/>
    <w:multiLevelType w:val="hybridMultilevel"/>
    <w:tmpl w:val="02D888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84D725C"/>
    <w:multiLevelType w:val="multilevel"/>
    <w:tmpl w:val="0E46E798"/>
    <w:lvl w:ilvl="0">
      <w:start w:val="1"/>
      <w:numFmt w:val="decimal"/>
      <w:lvlText w:val="%1."/>
      <w:lvlJc w:val="left"/>
      <w:pPr>
        <w:ind w:left="510" w:hanging="51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1CA80278"/>
    <w:multiLevelType w:val="multilevel"/>
    <w:tmpl w:val="BB9243F6"/>
    <w:lvl w:ilvl="0">
      <w:start w:val="2"/>
      <w:numFmt w:val="decimal"/>
      <w:lvlText w:val="%1."/>
      <w:lvlJc w:val="left"/>
      <w:pPr>
        <w:ind w:left="360" w:hanging="360"/>
      </w:pPr>
      <w:rPr>
        <w:rFonts w:cs="Times New Roman" w:hint="default"/>
      </w:rPr>
    </w:lvl>
    <w:lvl w:ilvl="1">
      <w:start w:val="1"/>
      <w:numFmt w:val="decimal"/>
      <w:lvlText w:val="%1.%2."/>
      <w:lvlJc w:val="left"/>
      <w:pPr>
        <w:ind w:left="2136" w:hanging="72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5328" w:hanging="108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520" w:hanging="144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712" w:hanging="180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30">
    <w:nsid w:val="1EA3086D"/>
    <w:multiLevelType w:val="multilevel"/>
    <w:tmpl w:val="005E7030"/>
    <w:styleLink w:val="WW8Num22"/>
    <w:lvl w:ilvl="0">
      <w:numFmt w:val="bullet"/>
      <w:lvlText w:val=""/>
      <w:lvlJc w:val="left"/>
      <w:rPr>
        <w:rFonts w:ascii="Symbol" w:hAnsi="Symbol" w:cs="Symbol"/>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4"/>
        <w:szCs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4"/>
        <w:szCs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nsid w:val="1F680801"/>
    <w:multiLevelType w:val="multilevel"/>
    <w:tmpl w:val="708419DA"/>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nsid w:val="20284781"/>
    <w:multiLevelType w:val="hybridMultilevel"/>
    <w:tmpl w:val="BD306B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05A6046"/>
    <w:multiLevelType w:val="hybridMultilevel"/>
    <w:tmpl w:val="587CEF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21EE6DD5"/>
    <w:multiLevelType w:val="multilevel"/>
    <w:tmpl w:val="F230A6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25A7C55"/>
    <w:multiLevelType w:val="hybridMultilevel"/>
    <w:tmpl w:val="2B22050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2640FF7"/>
    <w:multiLevelType w:val="hybridMultilevel"/>
    <w:tmpl w:val="4BBAB7B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7">
    <w:nsid w:val="230123D8"/>
    <w:multiLevelType w:val="hybridMultilevel"/>
    <w:tmpl w:val="8BFA76A8"/>
    <w:lvl w:ilvl="0" w:tplc="E432FED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8">
    <w:nsid w:val="2334437A"/>
    <w:multiLevelType w:val="hybridMultilevel"/>
    <w:tmpl w:val="A22CE3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4CD7359"/>
    <w:multiLevelType w:val="hybridMultilevel"/>
    <w:tmpl w:val="FFCAA9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5072A52"/>
    <w:multiLevelType w:val="hybridMultilevel"/>
    <w:tmpl w:val="929E34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26954E23"/>
    <w:multiLevelType w:val="hybridMultilevel"/>
    <w:tmpl w:val="B1021652"/>
    <w:lvl w:ilvl="0" w:tplc="1A0E0964">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2">
    <w:nsid w:val="279B1394"/>
    <w:multiLevelType w:val="hybridMultilevel"/>
    <w:tmpl w:val="05725A4E"/>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282548B1"/>
    <w:multiLevelType w:val="singleLevel"/>
    <w:tmpl w:val="A1DA9EEE"/>
    <w:lvl w:ilvl="0">
      <w:start w:val="7"/>
      <w:numFmt w:val="bullet"/>
      <w:lvlText w:val="-"/>
      <w:lvlJc w:val="left"/>
      <w:pPr>
        <w:tabs>
          <w:tab w:val="num" w:pos="360"/>
        </w:tabs>
        <w:ind w:left="360" w:hanging="360"/>
      </w:pPr>
    </w:lvl>
  </w:abstractNum>
  <w:abstractNum w:abstractNumId="44">
    <w:nsid w:val="296B31AC"/>
    <w:multiLevelType w:val="hybridMultilevel"/>
    <w:tmpl w:val="A11AF8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296D7510"/>
    <w:multiLevelType w:val="hybridMultilevel"/>
    <w:tmpl w:val="4CD601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2A18111B"/>
    <w:multiLevelType w:val="multilevel"/>
    <w:tmpl w:val="D45C8758"/>
    <w:lvl w:ilvl="0">
      <w:start w:val="7"/>
      <w:numFmt w:val="decimal"/>
      <w:lvlText w:val="%1."/>
      <w:lvlJc w:val="left"/>
      <w:pPr>
        <w:ind w:left="540" w:hanging="540"/>
      </w:pPr>
      <w:rPr>
        <w:rFonts w:hint="default"/>
        <w:b w:val="0"/>
        <w:color w:val="000000"/>
      </w:rPr>
    </w:lvl>
    <w:lvl w:ilvl="1">
      <w:start w:val="2"/>
      <w:numFmt w:val="decimal"/>
      <w:lvlText w:val="%1.%2."/>
      <w:lvlJc w:val="left"/>
      <w:pPr>
        <w:ind w:left="540" w:hanging="54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47">
    <w:nsid w:val="2A3E4F60"/>
    <w:multiLevelType w:val="hybridMultilevel"/>
    <w:tmpl w:val="96746D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A6B05D8"/>
    <w:multiLevelType w:val="hybridMultilevel"/>
    <w:tmpl w:val="C4A2F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DED203B"/>
    <w:multiLevelType w:val="hybridMultilevel"/>
    <w:tmpl w:val="6C5EBA9E"/>
    <w:lvl w:ilvl="0" w:tplc="C5E4327E">
      <w:start w:val="2"/>
      <w:numFmt w:val="bullet"/>
      <w:lvlText w:val="-"/>
      <w:lvlJc w:val="left"/>
      <w:pPr>
        <w:ind w:left="425" w:hanging="360"/>
      </w:pPr>
      <w:rPr>
        <w:rFonts w:ascii="Arial" w:eastAsia="Times New Roman" w:hAnsi="Arial" w:cs="Arial" w:hint="default"/>
      </w:rPr>
    </w:lvl>
    <w:lvl w:ilvl="1" w:tplc="04400003" w:tentative="1">
      <w:start w:val="1"/>
      <w:numFmt w:val="bullet"/>
      <w:lvlText w:val="o"/>
      <w:lvlJc w:val="left"/>
      <w:pPr>
        <w:ind w:left="1145" w:hanging="360"/>
      </w:pPr>
      <w:rPr>
        <w:rFonts w:ascii="Courier New" w:hAnsi="Courier New" w:cs="Courier New" w:hint="default"/>
      </w:rPr>
    </w:lvl>
    <w:lvl w:ilvl="2" w:tplc="04400005" w:tentative="1">
      <w:start w:val="1"/>
      <w:numFmt w:val="bullet"/>
      <w:lvlText w:val=""/>
      <w:lvlJc w:val="left"/>
      <w:pPr>
        <w:ind w:left="1865" w:hanging="360"/>
      </w:pPr>
      <w:rPr>
        <w:rFonts w:ascii="Wingdings" w:hAnsi="Wingdings" w:hint="default"/>
      </w:rPr>
    </w:lvl>
    <w:lvl w:ilvl="3" w:tplc="04400001" w:tentative="1">
      <w:start w:val="1"/>
      <w:numFmt w:val="bullet"/>
      <w:lvlText w:val=""/>
      <w:lvlJc w:val="left"/>
      <w:pPr>
        <w:ind w:left="2585" w:hanging="360"/>
      </w:pPr>
      <w:rPr>
        <w:rFonts w:ascii="Symbol" w:hAnsi="Symbol" w:hint="default"/>
      </w:rPr>
    </w:lvl>
    <w:lvl w:ilvl="4" w:tplc="04400003" w:tentative="1">
      <w:start w:val="1"/>
      <w:numFmt w:val="bullet"/>
      <w:lvlText w:val="o"/>
      <w:lvlJc w:val="left"/>
      <w:pPr>
        <w:ind w:left="3305" w:hanging="360"/>
      </w:pPr>
      <w:rPr>
        <w:rFonts w:ascii="Courier New" w:hAnsi="Courier New" w:cs="Courier New" w:hint="default"/>
      </w:rPr>
    </w:lvl>
    <w:lvl w:ilvl="5" w:tplc="04400005" w:tentative="1">
      <w:start w:val="1"/>
      <w:numFmt w:val="bullet"/>
      <w:lvlText w:val=""/>
      <w:lvlJc w:val="left"/>
      <w:pPr>
        <w:ind w:left="4025" w:hanging="360"/>
      </w:pPr>
      <w:rPr>
        <w:rFonts w:ascii="Wingdings" w:hAnsi="Wingdings" w:hint="default"/>
      </w:rPr>
    </w:lvl>
    <w:lvl w:ilvl="6" w:tplc="04400001" w:tentative="1">
      <w:start w:val="1"/>
      <w:numFmt w:val="bullet"/>
      <w:lvlText w:val=""/>
      <w:lvlJc w:val="left"/>
      <w:pPr>
        <w:ind w:left="4745" w:hanging="360"/>
      </w:pPr>
      <w:rPr>
        <w:rFonts w:ascii="Symbol" w:hAnsi="Symbol" w:hint="default"/>
      </w:rPr>
    </w:lvl>
    <w:lvl w:ilvl="7" w:tplc="04400003" w:tentative="1">
      <w:start w:val="1"/>
      <w:numFmt w:val="bullet"/>
      <w:lvlText w:val="o"/>
      <w:lvlJc w:val="left"/>
      <w:pPr>
        <w:ind w:left="5465" w:hanging="360"/>
      </w:pPr>
      <w:rPr>
        <w:rFonts w:ascii="Courier New" w:hAnsi="Courier New" w:cs="Courier New" w:hint="default"/>
      </w:rPr>
    </w:lvl>
    <w:lvl w:ilvl="8" w:tplc="04400005" w:tentative="1">
      <w:start w:val="1"/>
      <w:numFmt w:val="bullet"/>
      <w:lvlText w:val=""/>
      <w:lvlJc w:val="left"/>
      <w:pPr>
        <w:ind w:left="6185" w:hanging="360"/>
      </w:pPr>
      <w:rPr>
        <w:rFonts w:ascii="Wingdings" w:hAnsi="Wingdings" w:hint="default"/>
      </w:rPr>
    </w:lvl>
  </w:abstractNum>
  <w:abstractNum w:abstractNumId="50">
    <w:nsid w:val="2F14518D"/>
    <w:multiLevelType w:val="hybridMultilevel"/>
    <w:tmpl w:val="1A12847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1">
    <w:nsid w:val="2F1870BB"/>
    <w:multiLevelType w:val="hybridMultilevel"/>
    <w:tmpl w:val="BECE6426"/>
    <w:lvl w:ilvl="0" w:tplc="9DC2C374">
      <w:start w:val="1"/>
      <w:numFmt w:val="decimal"/>
      <w:lvlText w:val="%1."/>
      <w:lvlJc w:val="left"/>
      <w:pPr>
        <w:tabs>
          <w:tab w:val="num" w:pos="360"/>
        </w:tabs>
        <w:ind w:left="360" w:hanging="360"/>
      </w:pPr>
      <w:rPr>
        <w:rFonts w:ascii="Times New Roman" w:hAnsi="Times New Roman" w:cs="Times New Roman" w:hint="default"/>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52">
    <w:nsid w:val="303D5939"/>
    <w:multiLevelType w:val="hybridMultilevel"/>
    <w:tmpl w:val="57A4CA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12E7FD1"/>
    <w:multiLevelType w:val="hybridMultilevel"/>
    <w:tmpl w:val="FE0E2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1FC60C3"/>
    <w:multiLevelType w:val="hybridMultilevel"/>
    <w:tmpl w:val="B46654F0"/>
    <w:lvl w:ilvl="0" w:tplc="7B8C18B2">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55">
    <w:nsid w:val="33516B91"/>
    <w:multiLevelType w:val="hybridMultilevel"/>
    <w:tmpl w:val="499E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3B84656"/>
    <w:multiLevelType w:val="hybridMultilevel"/>
    <w:tmpl w:val="489E63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7">
    <w:nsid w:val="33B86081"/>
    <w:multiLevelType w:val="hybridMultilevel"/>
    <w:tmpl w:val="02163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3E7579B"/>
    <w:multiLevelType w:val="multilevel"/>
    <w:tmpl w:val="5BC068A2"/>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9">
    <w:nsid w:val="342E7B4C"/>
    <w:multiLevelType w:val="hybridMultilevel"/>
    <w:tmpl w:val="EACC5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5E84730"/>
    <w:multiLevelType w:val="hybridMultilevel"/>
    <w:tmpl w:val="66C06D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37E63BBA"/>
    <w:multiLevelType w:val="hybridMultilevel"/>
    <w:tmpl w:val="C36A6D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896168F"/>
    <w:multiLevelType w:val="hybridMultilevel"/>
    <w:tmpl w:val="3648E1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8BA01FB"/>
    <w:multiLevelType w:val="hybridMultilevel"/>
    <w:tmpl w:val="7116FCF2"/>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64">
    <w:nsid w:val="38D80359"/>
    <w:multiLevelType w:val="hybridMultilevel"/>
    <w:tmpl w:val="1A6888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5">
    <w:nsid w:val="3A436CDD"/>
    <w:multiLevelType w:val="multilevel"/>
    <w:tmpl w:val="4700284E"/>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6">
    <w:nsid w:val="3BE4520D"/>
    <w:multiLevelType w:val="hybridMultilevel"/>
    <w:tmpl w:val="EAB81B66"/>
    <w:lvl w:ilvl="0" w:tplc="04190001">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67">
    <w:nsid w:val="3E627B0C"/>
    <w:multiLevelType w:val="multilevel"/>
    <w:tmpl w:val="B0A8C00E"/>
    <w:lvl w:ilvl="0">
      <w:start w:val="1"/>
      <w:numFmt w:val="decimal"/>
      <w:lvlText w:val="%1."/>
      <w:lvlJc w:val="left"/>
      <w:pPr>
        <w:ind w:left="525" w:hanging="52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8">
    <w:nsid w:val="3F3F2242"/>
    <w:multiLevelType w:val="hybridMultilevel"/>
    <w:tmpl w:val="06822D96"/>
    <w:lvl w:ilvl="0" w:tplc="583C4C66">
      <w:start w:val="1"/>
      <w:numFmt w:val="decimal"/>
      <w:lvlText w:val="%1."/>
      <w:lvlJc w:val="left"/>
      <w:pPr>
        <w:ind w:left="360" w:hanging="360"/>
      </w:pPr>
      <w:rPr>
        <w:rFonts w:ascii="Times New Roman" w:eastAsia="Times New Roman" w:hAnsi="Times New Roman" w:cs="Times New Roman" w:hint="default"/>
        <w:b w:val="0"/>
        <w:sz w:val="24"/>
        <w:szCs w:val="24"/>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FCF1F61"/>
    <w:multiLevelType w:val="multilevel"/>
    <w:tmpl w:val="F04C1F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0467287"/>
    <w:multiLevelType w:val="hybridMultilevel"/>
    <w:tmpl w:val="CAB0393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1">
    <w:nsid w:val="40FF4082"/>
    <w:multiLevelType w:val="hybridMultilevel"/>
    <w:tmpl w:val="17FC6AFE"/>
    <w:lvl w:ilvl="0" w:tplc="11262868">
      <w:start w:val="1"/>
      <w:numFmt w:val="bullet"/>
      <w:lvlText w:val="•"/>
      <w:lvlJc w:val="left"/>
      <w:pPr>
        <w:tabs>
          <w:tab w:val="num" w:pos="720"/>
        </w:tabs>
        <w:ind w:left="720" w:hanging="360"/>
      </w:pPr>
      <w:rPr>
        <w:rFonts w:ascii="Arial" w:hAnsi="Arial" w:cs="Times New Roman" w:hint="default"/>
      </w:rPr>
    </w:lvl>
    <w:lvl w:ilvl="1" w:tplc="6932F9CA">
      <w:start w:val="1"/>
      <w:numFmt w:val="decimal"/>
      <w:lvlText w:val="%2."/>
      <w:lvlJc w:val="left"/>
      <w:pPr>
        <w:tabs>
          <w:tab w:val="num" w:pos="1440"/>
        </w:tabs>
        <w:ind w:left="1440" w:hanging="360"/>
      </w:pPr>
    </w:lvl>
    <w:lvl w:ilvl="2" w:tplc="7FA0AF3A">
      <w:start w:val="1"/>
      <w:numFmt w:val="decimal"/>
      <w:lvlText w:val="%3."/>
      <w:lvlJc w:val="left"/>
      <w:pPr>
        <w:tabs>
          <w:tab w:val="num" w:pos="2160"/>
        </w:tabs>
        <w:ind w:left="2160" w:hanging="360"/>
      </w:pPr>
    </w:lvl>
    <w:lvl w:ilvl="3" w:tplc="CF1E3EC6">
      <w:start w:val="1"/>
      <w:numFmt w:val="decimal"/>
      <w:lvlText w:val="%4."/>
      <w:lvlJc w:val="left"/>
      <w:pPr>
        <w:tabs>
          <w:tab w:val="num" w:pos="2880"/>
        </w:tabs>
        <w:ind w:left="2880" w:hanging="360"/>
      </w:pPr>
    </w:lvl>
    <w:lvl w:ilvl="4" w:tplc="7E2E2C58">
      <w:start w:val="1"/>
      <w:numFmt w:val="decimal"/>
      <w:lvlText w:val="%5."/>
      <w:lvlJc w:val="left"/>
      <w:pPr>
        <w:tabs>
          <w:tab w:val="num" w:pos="3600"/>
        </w:tabs>
        <w:ind w:left="3600" w:hanging="360"/>
      </w:pPr>
    </w:lvl>
    <w:lvl w:ilvl="5" w:tplc="A2A8AF38">
      <w:start w:val="1"/>
      <w:numFmt w:val="decimal"/>
      <w:lvlText w:val="%6."/>
      <w:lvlJc w:val="left"/>
      <w:pPr>
        <w:tabs>
          <w:tab w:val="num" w:pos="4320"/>
        </w:tabs>
        <w:ind w:left="4320" w:hanging="360"/>
      </w:pPr>
    </w:lvl>
    <w:lvl w:ilvl="6" w:tplc="83387C24">
      <w:start w:val="1"/>
      <w:numFmt w:val="decimal"/>
      <w:lvlText w:val="%7."/>
      <w:lvlJc w:val="left"/>
      <w:pPr>
        <w:tabs>
          <w:tab w:val="num" w:pos="5040"/>
        </w:tabs>
        <w:ind w:left="5040" w:hanging="360"/>
      </w:pPr>
    </w:lvl>
    <w:lvl w:ilvl="7" w:tplc="E8C20EE2">
      <w:start w:val="1"/>
      <w:numFmt w:val="decimal"/>
      <w:lvlText w:val="%8."/>
      <w:lvlJc w:val="left"/>
      <w:pPr>
        <w:tabs>
          <w:tab w:val="num" w:pos="5760"/>
        </w:tabs>
        <w:ind w:left="5760" w:hanging="360"/>
      </w:pPr>
    </w:lvl>
    <w:lvl w:ilvl="8" w:tplc="3516F8F2">
      <w:start w:val="1"/>
      <w:numFmt w:val="decimal"/>
      <w:lvlText w:val="%9."/>
      <w:lvlJc w:val="left"/>
      <w:pPr>
        <w:tabs>
          <w:tab w:val="num" w:pos="6480"/>
        </w:tabs>
        <w:ind w:left="6480" w:hanging="360"/>
      </w:pPr>
    </w:lvl>
  </w:abstractNum>
  <w:abstractNum w:abstractNumId="72">
    <w:nsid w:val="411470B6"/>
    <w:multiLevelType w:val="multilevel"/>
    <w:tmpl w:val="993626F4"/>
    <w:lvl w:ilvl="0">
      <w:start w:val="5"/>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3">
    <w:nsid w:val="41580899"/>
    <w:multiLevelType w:val="hybridMultilevel"/>
    <w:tmpl w:val="F068765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41A34E89"/>
    <w:multiLevelType w:val="hybridMultilevel"/>
    <w:tmpl w:val="587262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41BB74EA"/>
    <w:multiLevelType w:val="hybridMultilevel"/>
    <w:tmpl w:val="26D2C0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43072495"/>
    <w:multiLevelType w:val="hybridMultilevel"/>
    <w:tmpl w:val="331893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7">
    <w:nsid w:val="43ED28F7"/>
    <w:multiLevelType w:val="hybridMultilevel"/>
    <w:tmpl w:val="1012E0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446A4900"/>
    <w:multiLevelType w:val="hybridMultilevel"/>
    <w:tmpl w:val="96C2F3E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45BB5404"/>
    <w:multiLevelType w:val="hybridMultilevel"/>
    <w:tmpl w:val="DAD84B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475261CE"/>
    <w:multiLevelType w:val="hybridMultilevel"/>
    <w:tmpl w:val="D5A48FF4"/>
    <w:lvl w:ilvl="0" w:tplc="1A0E09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88D0069"/>
    <w:multiLevelType w:val="hybridMultilevel"/>
    <w:tmpl w:val="BD1A02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48EC5A89"/>
    <w:multiLevelType w:val="multilevel"/>
    <w:tmpl w:val="002ABED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49405955"/>
    <w:multiLevelType w:val="hybridMultilevel"/>
    <w:tmpl w:val="5AF60100"/>
    <w:lvl w:ilvl="0" w:tplc="7944C26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4">
    <w:nsid w:val="49C55D92"/>
    <w:multiLevelType w:val="hybridMultilevel"/>
    <w:tmpl w:val="0638092C"/>
    <w:lvl w:ilvl="0" w:tplc="6B0AD6FA">
      <w:start w:val="5"/>
      <w:numFmt w:val="bullet"/>
      <w:lvlText w:val=""/>
      <w:lvlJc w:val="left"/>
      <w:pPr>
        <w:tabs>
          <w:tab w:val="num" w:pos="1069"/>
        </w:tabs>
        <w:ind w:left="1069" w:hanging="360"/>
      </w:pPr>
      <w:rPr>
        <w:rFonts w:ascii="Symbol" w:eastAsia="Times New Roman" w:hAnsi="Symbol" w:cs="Tahoma" w:hint="default"/>
      </w:rPr>
    </w:lvl>
    <w:lvl w:ilvl="1" w:tplc="04190001">
      <w:start w:val="1"/>
      <w:numFmt w:val="bullet"/>
      <w:lvlText w:val=""/>
      <w:lvlJc w:val="left"/>
      <w:pPr>
        <w:tabs>
          <w:tab w:val="num" w:pos="1789"/>
        </w:tabs>
        <w:ind w:left="1789" w:hanging="360"/>
      </w:pPr>
      <w:rPr>
        <w:rFonts w:ascii="Symbol" w:hAnsi="Symbol"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5">
    <w:nsid w:val="4B8B699B"/>
    <w:multiLevelType w:val="hybridMultilevel"/>
    <w:tmpl w:val="E08E54D0"/>
    <w:lvl w:ilvl="0" w:tplc="78A49B0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6">
    <w:nsid w:val="4EF83B91"/>
    <w:multiLevelType w:val="hybridMultilevel"/>
    <w:tmpl w:val="D48477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4F540079"/>
    <w:multiLevelType w:val="hybridMultilevel"/>
    <w:tmpl w:val="38EE90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F761FF9"/>
    <w:multiLevelType w:val="hybridMultilevel"/>
    <w:tmpl w:val="4B184E32"/>
    <w:lvl w:ilvl="0" w:tplc="F0B62B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9">
    <w:nsid w:val="4FC74022"/>
    <w:multiLevelType w:val="hybridMultilevel"/>
    <w:tmpl w:val="2AD0D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4FD43285"/>
    <w:multiLevelType w:val="multilevel"/>
    <w:tmpl w:val="BAC6D488"/>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501D3B35"/>
    <w:multiLevelType w:val="hybridMultilevel"/>
    <w:tmpl w:val="1B04C2BA"/>
    <w:lvl w:ilvl="0" w:tplc="04190001">
      <w:start w:val="1"/>
      <w:numFmt w:val="bullet"/>
      <w:lvlText w:val=""/>
      <w:lvlJc w:val="left"/>
      <w:pPr>
        <w:ind w:left="924" w:hanging="360"/>
      </w:pPr>
      <w:rPr>
        <w:rFonts w:ascii="Symbol" w:hAnsi="Symbol"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92">
    <w:nsid w:val="50F2205E"/>
    <w:multiLevelType w:val="hybridMultilevel"/>
    <w:tmpl w:val="FBAED3B8"/>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93">
    <w:nsid w:val="51A0310C"/>
    <w:multiLevelType w:val="hybridMultilevel"/>
    <w:tmpl w:val="31EEF2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528A4C1A"/>
    <w:multiLevelType w:val="hybridMultilevel"/>
    <w:tmpl w:val="CA3040EE"/>
    <w:lvl w:ilvl="0" w:tplc="04190001">
      <w:start w:val="1"/>
      <w:numFmt w:val="bullet"/>
      <w:lvlText w:val=""/>
      <w:lvlJc w:val="left"/>
      <w:pPr>
        <w:ind w:left="785"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528B7159"/>
    <w:multiLevelType w:val="hybridMultilevel"/>
    <w:tmpl w:val="1D62B4D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6">
    <w:nsid w:val="52F3777C"/>
    <w:multiLevelType w:val="hybridMultilevel"/>
    <w:tmpl w:val="121E4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53407E44"/>
    <w:multiLevelType w:val="hybridMultilevel"/>
    <w:tmpl w:val="A5D0AF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39122FF"/>
    <w:multiLevelType w:val="multilevel"/>
    <w:tmpl w:val="93FA811E"/>
    <w:lvl w:ilvl="0">
      <w:start w:val="5"/>
      <w:numFmt w:val="decimal"/>
      <w:lvlText w:val="%1."/>
      <w:lvlJc w:val="left"/>
      <w:pPr>
        <w:ind w:left="540" w:hanging="540"/>
      </w:pPr>
      <w:rPr>
        <w:rFonts w:hint="default"/>
        <w:color w:val="000000"/>
      </w:rPr>
    </w:lvl>
    <w:lvl w:ilvl="1">
      <w:start w:val="1"/>
      <w:numFmt w:val="decimal"/>
      <w:lvlText w:val="%1.%2."/>
      <w:lvlJc w:val="left"/>
      <w:pPr>
        <w:ind w:left="720" w:hanging="540"/>
      </w:pPr>
      <w:rPr>
        <w:rFonts w:hint="default"/>
        <w:color w:val="000000"/>
      </w:rPr>
    </w:lvl>
    <w:lvl w:ilvl="2">
      <w:start w:val="4"/>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99">
    <w:nsid w:val="546D1A7B"/>
    <w:multiLevelType w:val="hybridMultilevel"/>
    <w:tmpl w:val="359627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546D1E11"/>
    <w:multiLevelType w:val="multilevel"/>
    <w:tmpl w:val="40E042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1">
    <w:nsid w:val="54C13CEA"/>
    <w:multiLevelType w:val="hybridMultilevel"/>
    <w:tmpl w:val="176840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54F213A4"/>
    <w:multiLevelType w:val="multilevel"/>
    <w:tmpl w:val="A30ECB14"/>
    <w:lvl w:ilvl="0">
      <w:start w:val="1"/>
      <w:numFmt w:val="decimal"/>
      <w:lvlText w:val="%1."/>
      <w:lvlJc w:val="left"/>
      <w:pPr>
        <w:ind w:left="360" w:hanging="360"/>
      </w:pPr>
      <w:rPr>
        <w:rFonts w:hint="default"/>
        <w:b/>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3">
    <w:nsid w:val="56234D90"/>
    <w:multiLevelType w:val="hybridMultilevel"/>
    <w:tmpl w:val="BAD295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564423DE"/>
    <w:multiLevelType w:val="multilevel"/>
    <w:tmpl w:val="7332BF76"/>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5">
    <w:nsid w:val="56804015"/>
    <w:multiLevelType w:val="hybridMultilevel"/>
    <w:tmpl w:val="746276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6">
    <w:nsid w:val="57AA5D10"/>
    <w:multiLevelType w:val="hybridMultilevel"/>
    <w:tmpl w:val="47F4C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91A72F5"/>
    <w:multiLevelType w:val="hybridMultilevel"/>
    <w:tmpl w:val="DB56EF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93E6568"/>
    <w:multiLevelType w:val="hybridMultilevel"/>
    <w:tmpl w:val="26260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A1A4F8F"/>
    <w:multiLevelType w:val="hybridMultilevel"/>
    <w:tmpl w:val="0BDA2070"/>
    <w:lvl w:ilvl="0" w:tplc="04190001">
      <w:start w:val="1"/>
      <w:numFmt w:val="bullet"/>
      <w:lvlText w:val=""/>
      <w:lvlJc w:val="left"/>
      <w:pPr>
        <w:ind w:left="720" w:hanging="360"/>
      </w:pPr>
      <w:rPr>
        <w:rFonts w:ascii="Symbol" w:hAnsi="Symbol" w:hint="default"/>
      </w:rPr>
    </w:lvl>
    <w:lvl w:ilvl="1" w:tplc="82080A9C">
      <w:numFmt w:val="bullet"/>
      <w:lvlText w:val="-"/>
      <w:lvlJc w:val="left"/>
      <w:pPr>
        <w:ind w:left="1440" w:hanging="360"/>
      </w:pPr>
      <w:rPr>
        <w:rFonts w:ascii="Calibri" w:eastAsia="Calibri" w:hAnsi="Calibri" w:cs="Times New Roman" w:hint="default"/>
      </w:rPr>
    </w:lvl>
    <w:lvl w:ilvl="2" w:tplc="04190005">
      <w:start w:val="1"/>
      <w:numFmt w:val="decimal"/>
      <w:lvlText w:val="%3."/>
      <w:lvlJc w:val="left"/>
      <w:pPr>
        <w:tabs>
          <w:tab w:val="num" w:pos="786"/>
        </w:tabs>
        <w:ind w:left="786"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5A524CE5"/>
    <w:multiLevelType w:val="hybridMultilevel"/>
    <w:tmpl w:val="107480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5AA3772B"/>
    <w:multiLevelType w:val="hybridMultilevel"/>
    <w:tmpl w:val="D6D423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5B6E469D"/>
    <w:multiLevelType w:val="hybridMultilevel"/>
    <w:tmpl w:val="6BEA7C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5B7C7960"/>
    <w:multiLevelType w:val="hybridMultilevel"/>
    <w:tmpl w:val="7884C8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4">
    <w:nsid w:val="5D693E5B"/>
    <w:multiLevelType w:val="multilevel"/>
    <w:tmpl w:val="E72ADAF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5">
    <w:nsid w:val="5E343893"/>
    <w:multiLevelType w:val="hybridMultilevel"/>
    <w:tmpl w:val="25E88B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6">
    <w:nsid w:val="5E470D9C"/>
    <w:multiLevelType w:val="hybridMultilevel"/>
    <w:tmpl w:val="890041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5E5E07C7"/>
    <w:multiLevelType w:val="hybridMultilevel"/>
    <w:tmpl w:val="0CFA12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8">
    <w:nsid w:val="5F0E612D"/>
    <w:multiLevelType w:val="hybridMultilevel"/>
    <w:tmpl w:val="9340A9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nsid w:val="5F49332C"/>
    <w:multiLevelType w:val="multilevel"/>
    <w:tmpl w:val="B4FE101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609C7A60"/>
    <w:multiLevelType w:val="multilevel"/>
    <w:tmpl w:val="847A9EDC"/>
    <w:lvl w:ilvl="0">
      <w:start w:val="1"/>
      <w:numFmt w:val="decimal"/>
      <w:lvlText w:val="%1."/>
      <w:lvlJc w:val="left"/>
      <w:pPr>
        <w:tabs>
          <w:tab w:val="num" w:pos="502"/>
        </w:tabs>
        <w:ind w:left="502" w:hanging="360"/>
      </w:pPr>
      <w:rPr>
        <w:rFonts w:hint="default"/>
        <w:i w:val="0"/>
      </w:rPr>
    </w:lvl>
    <w:lvl w:ilvl="1">
      <w:start w:val="1"/>
      <w:numFmt w:val="decimal"/>
      <w:lvlText w:val="%1.%2."/>
      <w:lvlJc w:val="left"/>
      <w:pPr>
        <w:tabs>
          <w:tab w:val="num" w:pos="1776"/>
        </w:tabs>
        <w:ind w:left="1776" w:hanging="36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121">
    <w:nsid w:val="618A3E54"/>
    <w:multiLevelType w:val="multilevel"/>
    <w:tmpl w:val="CD04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nsid w:val="63395998"/>
    <w:multiLevelType w:val="hybridMultilevel"/>
    <w:tmpl w:val="A860039C"/>
    <w:lvl w:ilvl="0" w:tplc="F0B62B8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642539B6"/>
    <w:multiLevelType w:val="hybridMultilevel"/>
    <w:tmpl w:val="71EE174C"/>
    <w:lvl w:ilvl="0" w:tplc="0F2C8440">
      <w:start w:val="1"/>
      <w:numFmt w:val="bullet"/>
      <w:lvlText w:val=""/>
      <w:lvlJc w:val="left"/>
      <w:pPr>
        <w:tabs>
          <w:tab w:val="num" w:pos="720"/>
        </w:tabs>
        <w:ind w:left="720" w:hanging="360"/>
      </w:pPr>
      <w:rPr>
        <w:rFonts w:ascii="Symbol" w:hAnsi="Symbol" w:hint="default"/>
      </w:rPr>
    </w:lvl>
    <w:lvl w:ilvl="1" w:tplc="2D324170">
      <w:start w:val="1"/>
      <w:numFmt w:val="decimal"/>
      <w:lvlText w:val="%2."/>
      <w:lvlJc w:val="left"/>
      <w:pPr>
        <w:tabs>
          <w:tab w:val="num" w:pos="1440"/>
        </w:tabs>
        <w:ind w:left="1440" w:hanging="360"/>
      </w:pPr>
    </w:lvl>
    <w:lvl w:ilvl="2" w:tplc="D924EF98">
      <w:start w:val="1"/>
      <w:numFmt w:val="decimal"/>
      <w:lvlText w:val="%3."/>
      <w:lvlJc w:val="left"/>
      <w:pPr>
        <w:tabs>
          <w:tab w:val="num" w:pos="2160"/>
        </w:tabs>
        <w:ind w:left="2160" w:hanging="360"/>
      </w:pPr>
    </w:lvl>
    <w:lvl w:ilvl="3" w:tplc="30A0CB7A">
      <w:start w:val="1"/>
      <w:numFmt w:val="decimal"/>
      <w:lvlText w:val="%4."/>
      <w:lvlJc w:val="left"/>
      <w:pPr>
        <w:tabs>
          <w:tab w:val="num" w:pos="2880"/>
        </w:tabs>
        <w:ind w:left="2880" w:hanging="360"/>
      </w:pPr>
    </w:lvl>
    <w:lvl w:ilvl="4" w:tplc="7A7A270E">
      <w:start w:val="1"/>
      <w:numFmt w:val="decimal"/>
      <w:lvlText w:val="%5."/>
      <w:lvlJc w:val="left"/>
      <w:pPr>
        <w:tabs>
          <w:tab w:val="num" w:pos="3600"/>
        </w:tabs>
        <w:ind w:left="3600" w:hanging="360"/>
      </w:pPr>
    </w:lvl>
    <w:lvl w:ilvl="5" w:tplc="AAF27204">
      <w:start w:val="1"/>
      <w:numFmt w:val="decimal"/>
      <w:lvlText w:val="%6."/>
      <w:lvlJc w:val="left"/>
      <w:pPr>
        <w:tabs>
          <w:tab w:val="num" w:pos="4320"/>
        </w:tabs>
        <w:ind w:left="4320" w:hanging="360"/>
      </w:pPr>
    </w:lvl>
    <w:lvl w:ilvl="6" w:tplc="79B69E7A">
      <w:start w:val="1"/>
      <w:numFmt w:val="decimal"/>
      <w:lvlText w:val="%7."/>
      <w:lvlJc w:val="left"/>
      <w:pPr>
        <w:tabs>
          <w:tab w:val="num" w:pos="5040"/>
        </w:tabs>
        <w:ind w:left="5040" w:hanging="360"/>
      </w:pPr>
    </w:lvl>
    <w:lvl w:ilvl="7" w:tplc="2556C0F0">
      <w:start w:val="1"/>
      <w:numFmt w:val="decimal"/>
      <w:lvlText w:val="%8."/>
      <w:lvlJc w:val="left"/>
      <w:pPr>
        <w:tabs>
          <w:tab w:val="num" w:pos="5760"/>
        </w:tabs>
        <w:ind w:left="5760" w:hanging="360"/>
      </w:pPr>
    </w:lvl>
    <w:lvl w:ilvl="8" w:tplc="374A7D22">
      <w:start w:val="1"/>
      <w:numFmt w:val="decimal"/>
      <w:lvlText w:val="%9."/>
      <w:lvlJc w:val="left"/>
      <w:pPr>
        <w:tabs>
          <w:tab w:val="num" w:pos="6480"/>
        </w:tabs>
        <w:ind w:left="6480" w:hanging="360"/>
      </w:pPr>
    </w:lvl>
  </w:abstractNum>
  <w:abstractNum w:abstractNumId="124">
    <w:nsid w:val="65332244"/>
    <w:multiLevelType w:val="multilevel"/>
    <w:tmpl w:val="9054809E"/>
    <w:lvl w:ilvl="0">
      <w:start w:val="6"/>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5">
    <w:nsid w:val="65D14579"/>
    <w:multiLevelType w:val="multilevel"/>
    <w:tmpl w:val="D1EA9C92"/>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nsid w:val="668A072A"/>
    <w:multiLevelType w:val="multilevel"/>
    <w:tmpl w:val="260A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66CD084B"/>
    <w:multiLevelType w:val="hybridMultilevel"/>
    <w:tmpl w:val="2F2E604E"/>
    <w:lvl w:ilvl="0" w:tplc="268625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8">
    <w:nsid w:val="6811277F"/>
    <w:multiLevelType w:val="hybridMultilevel"/>
    <w:tmpl w:val="6BF2C3A2"/>
    <w:lvl w:ilvl="0" w:tplc="2CB44D8C">
      <w:start w:val="1"/>
      <w:numFmt w:val="decimal"/>
      <w:lvlText w:val="%1."/>
      <w:lvlJc w:val="left"/>
      <w:pPr>
        <w:ind w:left="1211" w:hanging="360"/>
      </w:pPr>
      <w:rPr>
        <w:rFonts w:cs="Times New Roman"/>
      </w:rPr>
    </w:lvl>
    <w:lvl w:ilvl="1" w:tplc="04400019">
      <w:start w:val="1"/>
      <w:numFmt w:val="lowerLetter"/>
      <w:lvlText w:val="%2."/>
      <w:lvlJc w:val="left"/>
      <w:pPr>
        <w:ind w:left="1931" w:hanging="360"/>
      </w:pPr>
      <w:rPr>
        <w:rFonts w:cs="Times New Roman"/>
      </w:rPr>
    </w:lvl>
    <w:lvl w:ilvl="2" w:tplc="0440001B">
      <w:start w:val="1"/>
      <w:numFmt w:val="decimal"/>
      <w:lvlText w:val="%3."/>
      <w:lvlJc w:val="left"/>
      <w:pPr>
        <w:tabs>
          <w:tab w:val="num" w:pos="2160"/>
        </w:tabs>
        <w:ind w:left="2160" w:hanging="360"/>
      </w:pPr>
    </w:lvl>
    <w:lvl w:ilvl="3" w:tplc="0440000F">
      <w:start w:val="1"/>
      <w:numFmt w:val="decimal"/>
      <w:lvlText w:val="%4."/>
      <w:lvlJc w:val="left"/>
      <w:pPr>
        <w:tabs>
          <w:tab w:val="num" w:pos="2880"/>
        </w:tabs>
        <w:ind w:left="2880" w:hanging="360"/>
      </w:pPr>
    </w:lvl>
    <w:lvl w:ilvl="4" w:tplc="04400019">
      <w:start w:val="1"/>
      <w:numFmt w:val="decimal"/>
      <w:lvlText w:val="%5."/>
      <w:lvlJc w:val="left"/>
      <w:pPr>
        <w:tabs>
          <w:tab w:val="num" w:pos="3600"/>
        </w:tabs>
        <w:ind w:left="3600" w:hanging="360"/>
      </w:pPr>
    </w:lvl>
    <w:lvl w:ilvl="5" w:tplc="0440001B">
      <w:start w:val="1"/>
      <w:numFmt w:val="decimal"/>
      <w:lvlText w:val="%6."/>
      <w:lvlJc w:val="left"/>
      <w:pPr>
        <w:tabs>
          <w:tab w:val="num" w:pos="4320"/>
        </w:tabs>
        <w:ind w:left="4320" w:hanging="360"/>
      </w:pPr>
    </w:lvl>
    <w:lvl w:ilvl="6" w:tplc="0440000F">
      <w:start w:val="1"/>
      <w:numFmt w:val="decimal"/>
      <w:lvlText w:val="%7."/>
      <w:lvlJc w:val="left"/>
      <w:pPr>
        <w:tabs>
          <w:tab w:val="num" w:pos="5040"/>
        </w:tabs>
        <w:ind w:left="5040" w:hanging="360"/>
      </w:pPr>
    </w:lvl>
    <w:lvl w:ilvl="7" w:tplc="04400019">
      <w:start w:val="1"/>
      <w:numFmt w:val="decimal"/>
      <w:lvlText w:val="%8."/>
      <w:lvlJc w:val="left"/>
      <w:pPr>
        <w:tabs>
          <w:tab w:val="num" w:pos="5760"/>
        </w:tabs>
        <w:ind w:left="5760" w:hanging="360"/>
      </w:pPr>
    </w:lvl>
    <w:lvl w:ilvl="8" w:tplc="0440001B">
      <w:start w:val="1"/>
      <w:numFmt w:val="decimal"/>
      <w:lvlText w:val="%9."/>
      <w:lvlJc w:val="left"/>
      <w:pPr>
        <w:tabs>
          <w:tab w:val="num" w:pos="6480"/>
        </w:tabs>
        <w:ind w:left="6480" w:hanging="360"/>
      </w:pPr>
    </w:lvl>
  </w:abstractNum>
  <w:abstractNum w:abstractNumId="129">
    <w:nsid w:val="681E0297"/>
    <w:multiLevelType w:val="multilevel"/>
    <w:tmpl w:val="1BD4D300"/>
    <w:lvl w:ilvl="0">
      <w:start w:val="1"/>
      <w:numFmt w:val="bullet"/>
      <w:lvlText w:val=""/>
      <w:lvlJc w:val="left"/>
      <w:pPr>
        <w:tabs>
          <w:tab w:val="num" w:pos="720"/>
        </w:tabs>
        <w:ind w:left="720" w:hanging="360"/>
      </w:pPr>
      <w:rPr>
        <w:rFonts w:ascii="Symbol" w:hAnsi="Symbol"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30">
    <w:nsid w:val="69727698"/>
    <w:multiLevelType w:val="hybridMultilevel"/>
    <w:tmpl w:val="D5465AD2"/>
    <w:lvl w:ilvl="0" w:tplc="0419000F">
      <w:start w:val="1"/>
      <w:numFmt w:val="decimal"/>
      <w:lvlText w:val="%1."/>
      <w:lvlJc w:val="left"/>
      <w:pPr>
        <w:tabs>
          <w:tab w:val="num" w:pos="720"/>
        </w:tabs>
        <w:ind w:left="720" w:hanging="360"/>
      </w:pPr>
    </w:lvl>
    <w:lvl w:ilvl="1" w:tplc="67F81A6A">
      <w:start w:val="1"/>
      <w:numFmt w:val="decimal"/>
      <w:lvlText w:val="%2."/>
      <w:lvlJc w:val="left"/>
      <w:pPr>
        <w:tabs>
          <w:tab w:val="num" w:pos="1440"/>
        </w:tabs>
        <w:ind w:left="1440" w:hanging="360"/>
      </w:pPr>
      <w:rPr>
        <w:b/>
      </w:rPr>
    </w:lvl>
    <w:lvl w:ilvl="2" w:tplc="667C208A">
      <w:start w:val="1"/>
      <w:numFmt w:val="decimal"/>
      <w:lvlText w:val="%3."/>
      <w:lvlJc w:val="left"/>
      <w:pPr>
        <w:tabs>
          <w:tab w:val="num" w:pos="2340"/>
        </w:tabs>
        <w:ind w:left="2340" w:hanging="360"/>
      </w:pPr>
      <w:rPr>
        <w:b/>
      </w:rPr>
    </w:lvl>
    <w:lvl w:ilvl="3" w:tplc="490CD556">
      <w:start w:val="1"/>
      <w:numFmt w:val="russianLower"/>
      <w:lvlText w:val="%4)"/>
      <w:lvlJc w:val="left"/>
      <w:pPr>
        <w:tabs>
          <w:tab w:val="num" w:pos="2880"/>
        </w:tabs>
        <w:ind w:left="2880" w:hanging="360"/>
      </w:pPr>
    </w:lvl>
    <w:lvl w:ilvl="4" w:tplc="490CD556">
      <w:start w:val="1"/>
      <w:numFmt w:val="russianLower"/>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1">
    <w:nsid w:val="6A4F3111"/>
    <w:multiLevelType w:val="multilevel"/>
    <w:tmpl w:val="3D0086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2">
    <w:nsid w:val="6A67346B"/>
    <w:multiLevelType w:val="multilevel"/>
    <w:tmpl w:val="00DAFBD0"/>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3">
    <w:nsid w:val="6BB125DE"/>
    <w:multiLevelType w:val="hybridMultilevel"/>
    <w:tmpl w:val="F7A4DA4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4">
    <w:nsid w:val="6C6E0588"/>
    <w:multiLevelType w:val="multilevel"/>
    <w:tmpl w:val="DC14AF4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6D1E6053"/>
    <w:multiLevelType w:val="hybridMultilevel"/>
    <w:tmpl w:val="19D8B7B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6">
    <w:nsid w:val="6D384577"/>
    <w:multiLevelType w:val="multilevel"/>
    <w:tmpl w:val="7208FED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7">
    <w:nsid w:val="6FCB2086"/>
    <w:multiLevelType w:val="hybridMultilevel"/>
    <w:tmpl w:val="D17AF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6FE440A4"/>
    <w:multiLevelType w:val="hybridMultilevel"/>
    <w:tmpl w:val="46E89E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139">
    <w:nsid w:val="70291472"/>
    <w:multiLevelType w:val="hybridMultilevel"/>
    <w:tmpl w:val="13D2AE26"/>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40">
    <w:nsid w:val="759F2B8F"/>
    <w:multiLevelType w:val="hybridMultilevel"/>
    <w:tmpl w:val="7E3C4098"/>
    <w:lvl w:ilvl="0" w:tplc="884420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1">
    <w:nsid w:val="765A2E2A"/>
    <w:multiLevelType w:val="hybridMultilevel"/>
    <w:tmpl w:val="707A929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2">
    <w:nsid w:val="773A4799"/>
    <w:multiLevelType w:val="hybridMultilevel"/>
    <w:tmpl w:val="BFF6C0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nsid w:val="77827E1C"/>
    <w:multiLevelType w:val="hybridMultilevel"/>
    <w:tmpl w:val="72D23B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78C0102"/>
    <w:multiLevelType w:val="hybridMultilevel"/>
    <w:tmpl w:val="C802A9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5">
    <w:nsid w:val="7AC414EA"/>
    <w:multiLevelType w:val="hybridMultilevel"/>
    <w:tmpl w:val="6576E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7ACB16E8"/>
    <w:multiLevelType w:val="hybridMultilevel"/>
    <w:tmpl w:val="E71CA75E"/>
    <w:lvl w:ilvl="0" w:tplc="04190001">
      <w:numFmt w:val="decimal"/>
      <w:lvlText w:val=""/>
      <w:lvlJc w:val="left"/>
    </w:lvl>
    <w:lvl w:ilvl="1" w:tplc="3D240B52">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47">
    <w:nsid w:val="7B4715A9"/>
    <w:multiLevelType w:val="hybridMultilevel"/>
    <w:tmpl w:val="38CEC02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8">
    <w:nsid w:val="7B79139D"/>
    <w:multiLevelType w:val="hybridMultilevel"/>
    <w:tmpl w:val="DBB8B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DCD6F55"/>
    <w:multiLevelType w:val="multilevel"/>
    <w:tmpl w:val="CCD839E6"/>
    <w:lvl w:ilvl="0">
      <w:start w:val="7"/>
      <w:numFmt w:val="decimal"/>
      <w:lvlText w:val="%1."/>
      <w:lvlJc w:val="left"/>
      <w:pPr>
        <w:ind w:left="540" w:hanging="540"/>
      </w:pPr>
      <w:rPr>
        <w:rFonts w:hint="default"/>
        <w:b w:val="0"/>
        <w:color w:val="000000"/>
      </w:rPr>
    </w:lvl>
    <w:lvl w:ilvl="1">
      <w:start w:val="1"/>
      <w:numFmt w:val="decimal"/>
      <w:lvlText w:val="%1.%2."/>
      <w:lvlJc w:val="left"/>
      <w:pPr>
        <w:ind w:left="540" w:hanging="54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50">
    <w:nsid w:val="7E1361AA"/>
    <w:multiLevelType w:val="multilevel"/>
    <w:tmpl w:val="248C91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nsid w:val="7E7E796D"/>
    <w:multiLevelType w:val="hybridMultilevel"/>
    <w:tmpl w:val="C7E4F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F3D2A7F"/>
    <w:multiLevelType w:val="hybridMultilevel"/>
    <w:tmpl w:val="DCA40D9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3">
    <w:nsid w:val="7F6F243A"/>
    <w:multiLevelType w:val="multilevel"/>
    <w:tmpl w:val="193A281C"/>
    <w:lvl w:ilvl="0">
      <w:start w:val="1"/>
      <w:numFmt w:val="decimal"/>
      <w:lvlText w:val="%1."/>
      <w:lvlJc w:val="left"/>
      <w:pPr>
        <w:ind w:left="360" w:hanging="360"/>
      </w:pPr>
      <w:rPr>
        <w:rFonts w:hint="default"/>
        <w:b/>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4">
    <w:nsid w:val="7F8D1981"/>
    <w:multiLevelType w:val="hybridMultilevel"/>
    <w:tmpl w:val="6032EB28"/>
    <w:lvl w:ilvl="0" w:tplc="F6E8BF9A">
      <w:start w:val="1"/>
      <w:numFmt w:val="bullet"/>
      <w:lvlText w:val="•"/>
      <w:lvlJc w:val="left"/>
      <w:pPr>
        <w:ind w:left="1080" w:hanging="360"/>
      </w:pPr>
      <w:rPr>
        <w:rFonts w:ascii="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14"/>
  </w:num>
  <w:num w:numId="2">
    <w:abstractNumId w:val="69"/>
  </w:num>
  <w:num w:numId="3">
    <w:abstractNumId w:val="29"/>
  </w:num>
  <w:num w:numId="4">
    <w:abstractNumId w:val="6"/>
  </w:num>
  <w:num w:numId="5">
    <w:abstractNumId w:val="120"/>
  </w:num>
  <w:num w:numId="6">
    <w:abstractNumId w:val="100"/>
  </w:num>
  <w:num w:numId="7">
    <w:abstractNumId w:val="132"/>
  </w:num>
  <w:num w:numId="8">
    <w:abstractNumId w:val="131"/>
  </w:num>
  <w:num w:numId="9">
    <w:abstractNumId w:val="55"/>
  </w:num>
  <w:num w:numId="10">
    <w:abstractNumId w:val="41"/>
  </w:num>
  <w:num w:numId="11">
    <w:abstractNumId w:val="126"/>
  </w:num>
  <w:num w:numId="12">
    <w:abstractNumId w:val="34"/>
  </w:num>
  <w:num w:numId="13">
    <w:abstractNumId w:val="7"/>
  </w:num>
  <w:num w:numId="14">
    <w:abstractNumId w:val="121"/>
  </w:num>
  <w:num w:numId="15">
    <w:abstractNumId w:val="80"/>
  </w:num>
  <w:num w:numId="16">
    <w:abstractNumId w:val="134"/>
  </w:num>
  <w:num w:numId="17">
    <w:abstractNumId w:val="57"/>
  </w:num>
  <w:num w:numId="18">
    <w:abstractNumId w:val="24"/>
  </w:num>
  <w:num w:numId="19">
    <w:abstractNumId w:val="23"/>
  </w:num>
  <w:num w:numId="20">
    <w:abstractNumId w:val="145"/>
  </w:num>
  <w:num w:numId="21">
    <w:abstractNumId w:val="84"/>
  </w:num>
  <w:num w:numId="22">
    <w:abstractNumId w:val="28"/>
  </w:num>
  <w:num w:numId="23">
    <w:abstractNumId w:val="53"/>
  </w:num>
  <w:num w:numId="24">
    <w:abstractNumId w:val="113"/>
  </w:num>
  <w:num w:numId="25">
    <w:abstractNumId w:val="105"/>
  </w:num>
  <w:num w:numId="26">
    <w:abstractNumId w:val="117"/>
  </w:num>
  <w:num w:numId="27">
    <w:abstractNumId w:val="14"/>
  </w:num>
  <w:num w:numId="28">
    <w:abstractNumId w:val="89"/>
  </w:num>
  <w:num w:numId="29">
    <w:abstractNumId w:val="140"/>
  </w:num>
  <w:num w:numId="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8"/>
  </w:num>
  <w:num w:numId="32">
    <w:abstractNumId w:val="122"/>
  </w:num>
  <w:num w:numId="33">
    <w:abstractNumId w:val="127"/>
  </w:num>
  <w:num w:numId="34">
    <w:abstractNumId w:val="143"/>
  </w:num>
  <w:num w:numId="35">
    <w:abstractNumId w:val="87"/>
  </w:num>
  <w:num w:numId="36">
    <w:abstractNumId w:val="97"/>
  </w:num>
  <w:num w:numId="37">
    <w:abstractNumId w:val="81"/>
  </w:num>
  <w:num w:numId="38">
    <w:abstractNumId w:val="62"/>
  </w:num>
  <w:num w:numId="39">
    <w:abstractNumId w:val="32"/>
  </w:num>
  <w:num w:numId="40">
    <w:abstractNumId w:val="66"/>
  </w:num>
  <w:num w:numId="41">
    <w:abstractNumId w:val="106"/>
  </w:num>
  <w:num w:numId="42">
    <w:abstractNumId w:val="13"/>
  </w:num>
  <w:num w:numId="43">
    <w:abstractNumId w:val="119"/>
  </w:num>
  <w:num w:numId="44">
    <w:abstractNumId w:val="48"/>
  </w:num>
  <w:num w:numId="45">
    <w:abstractNumId w:val="68"/>
  </w:num>
  <w:num w:numId="46">
    <w:abstractNumId w:val="65"/>
  </w:num>
  <w:num w:numId="47">
    <w:abstractNumId w:val="1"/>
  </w:num>
  <w:num w:numId="48">
    <w:abstractNumId w:val="3"/>
  </w:num>
  <w:num w:numId="49">
    <w:abstractNumId w:val="60"/>
  </w:num>
  <w:num w:numId="50">
    <w:abstractNumId w:val="37"/>
  </w:num>
  <w:num w:numId="51">
    <w:abstractNumId w:val="129"/>
  </w:num>
  <w:num w:numId="52">
    <w:abstractNumId w:val="27"/>
  </w:num>
  <w:num w:numId="53">
    <w:abstractNumId w:val="101"/>
  </w:num>
  <w:num w:numId="54">
    <w:abstractNumId w:val="112"/>
  </w:num>
  <w:num w:numId="55">
    <w:abstractNumId w:val="47"/>
  </w:num>
  <w:num w:numId="56">
    <w:abstractNumId w:val="79"/>
  </w:num>
  <w:num w:numId="57">
    <w:abstractNumId w:val="96"/>
  </w:num>
  <w:num w:numId="58">
    <w:abstractNumId w:val="4"/>
  </w:num>
  <w:num w:numId="59">
    <w:abstractNumId w:val="83"/>
  </w:num>
  <w:num w:numId="60">
    <w:abstractNumId w:val="146"/>
  </w:num>
  <w:num w:numId="61">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4"/>
  </w:num>
  <w:num w:numId="63">
    <w:abstractNumId w:val="26"/>
  </w:num>
  <w:num w:numId="64">
    <w:abstractNumId w:val="30"/>
  </w:num>
  <w:num w:numId="6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7"/>
  </w:num>
  <w:num w:numId="67">
    <w:abstractNumId w:val="0"/>
    <w:lvlOverride w:ilvl="0">
      <w:lvl w:ilvl="0">
        <w:start w:val="65535"/>
        <w:numFmt w:val="bullet"/>
        <w:lvlText w:val="-"/>
        <w:legacy w:legacy="1" w:legacySpace="0" w:legacyIndent="173"/>
        <w:lvlJc w:val="left"/>
        <w:rPr>
          <w:rFonts w:ascii="Times New Roman" w:hAnsi="Times New Roman" w:cs="Times New Roman" w:hint="default"/>
          <w:b/>
        </w:rPr>
      </w:lvl>
    </w:lvlOverride>
  </w:num>
  <w:num w:numId="68">
    <w:abstractNumId w:val="49"/>
  </w:num>
  <w:num w:numId="69">
    <w:abstractNumId w:val="85"/>
  </w:num>
  <w:num w:numId="70">
    <w:abstractNumId w:val="50"/>
  </w:num>
  <w:num w:numId="71">
    <w:abstractNumId w:val="15"/>
  </w:num>
  <w:num w:numId="72">
    <w:abstractNumId w:val="2"/>
  </w:num>
  <w:num w:numId="73">
    <w:abstractNumId w:val="99"/>
  </w:num>
  <w:num w:numId="74">
    <w:abstractNumId w:val="16"/>
  </w:num>
  <w:num w:numId="75">
    <w:abstractNumId w:val="44"/>
  </w:num>
  <w:num w:numId="76">
    <w:abstractNumId w:val="154"/>
  </w:num>
  <w:num w:numId="77">
    <w:abstractNumId w:val="42"/>
  </w:num>
  <w:num w:numId="78">
    <w:abstractNumId w:val="102"/>
  </w:num>
  <w:num w:numId="79">
    <w:abstractNumId w:val="54"/>
  </w:num>
  <w:num w:numId="80">
    <w:abstractNumId w:val="11"/>
  </w:num>
  <w:num w:numId="81">
    <w:abstractNumId w:val="137"/>
  </w:num>
  <w:num w:numId="82">
    <w:abstractNumId w:val="59"/>
  </w:num>
  <w:num w:numId="83">
    <w:abstractNumId w:val="18"/>
  </w:num>
  <w:num w:numId="84">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50"/>
  </w:num>
  <w:num w:numId="86">
    <w:abstractNumId w:val="135"/>
  </w:num>
  <w:num w:numId="87">
    <w:abstractNumId w:val="110"/>
  </w:num>
  <w:num w:numId="88">
    <w:abstractNumId w:val="111"/>
  </w:num>
  <w:num w:numId="89">
    <w:abstractNumId w:val="116"/>
  </w:num>
  <w:num w:numId="90">
    <w:abstractNumId w:val="9"/>
  </w:num>
  <w:num w:numId="91">
    <w:abstractNumId w:val="142"/>
  </w:num>
  <w:num w:numId="92">
    <w:abstractNumId w:val="40"/>
  </w:num>
  <w:num w:numId="93">
    <w:abstractNumId w:val="118"/>
  </w:num>
  <w:num w:numId="94">
    <w:abstractNumId w:val="148"/>
  </w:num>
  <w:num w:numId="95">
    <w:abstractNumId w:val="108"/>
  </w:num>
  <w:num w:numId="96">
    <w:abstractNumId w:val="136"/>
  </w:num>
  <w:num w:numId="97">
    <w:abstractNumId w:val="149"/>
  </w:num>
  <w:num w:numId="98">
    <w:abstractNumId w:val="82"/>
  </w:num>
  <w:num w:numId="99">
    <w:abstractNumId w:val="124"/>
  </w:num>
  <w:num w:numId="100">
    <w:abstractNumId w:val="46"/>
  </w:num>
  <w:num w:numId="101">
    <w:abstractNumId w:val="153"/>
  </w:num>
  <w:num w:numId="102">
    <w:abstractNumId w:val="70"/>
  </w:num>
  <w:num w:numId="103">
    <w:abstractNumId w:val="151"/>
  </w:num>
  <w:num w:numId="104">
    <w:abstractNumId w:val="141"/>
  </w:num>
  <w:num w:numId="105">
    <w:abstractNumId w:val="95"/>
  </w:num>
  <w:num w:numId="106">
    <w:abstractNumId w:val="63"/>
  </w:num>
  <w:num w:numId="107">
    <w:abstractNumId w:val="91"/>
  </w:num>
  <w:num w:numId="108">
    <w:abstractNumId w:val="92"/>
  </w:num>
  <w:num w:numId="109">
    <w:abstractNumId w:val="19"/>
  </w:num>
  <w:num w:numId="110">
    <w:abstractNumId w:val="133"/>
  </w:num>
  <w:num w:numId="111">
    <w:abstractNumId w:val="36"/>
  </w:num>
  <w:num w:numId="112">
    <w:abstractNumId w:val="147"/>
  </w:num>
  <w:num w:numId="113">
    <w:abstractNumId w:val="138"/>
  </w:num>
  <w:num w:numId="114">
    <w:abstractNumId w:val="76"/>
  </w:num>
  <w:num w:numId="115">
    <w:abstractNumId w:val="12"/>
  </w:num>
  <w:num w:numId="116">
    <w:abstractNumId w:val="56"/>
  </w:num>
  <w:num w:numId="117">
    <w:abstractNumId w:val="115"/>
  </w:num>
  <w:num w:numId="118">
    <w:abstractNumId w:val="125"/>
  </w:num>
  <w:num w:numId="119">
    <w:abstractNumId w:val="58"/>
  </w:num>
  <w:num w:numId="120">
    <w:abstractNumId w:val="20"/>
  </w:num>
  <w:num w:numId="121">
    <w:abstractNumId w:val="72"/>
  </w:num>
  <w:num w:numId="122">
    <w:abstractNumId w:val="31"/>
  </w:num>
  <w:num w:numId="123">
    <w:abstractNumId w:val="98"/>
  </w:num>
  <w:num w:numId="124">
    <w:abstractNumId w:val="90"/>
  </w:num>
  <w:num w:numId="125">
    <w:abstractNumId w:val="8"/>
  </w:num>
  <w:num w:numId="126">
    <w:abstractNumId w:val="25"/>
  </w:num>
  <w:num w:numId="127">
    <w:abstractNumId w:val="61"/>
  </w:num>
  <w:num w:numId="128">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5"/>
  </w:num>
  <w:num w:numId="130">
    <w:abstractNumId w:val="144"/>
  </w:num>
  <w:num w:numId="131">
    <w:abstractNumId w:val="77"/>
  </w:num>
  <w:num w:numId="132">
    <w:abstractNumId w:val="75"/>
  </w:num>
  <w:num w:numId="133">
    <w:abstractNumId w:val="33"/>
  </w:num>
  <w:num w:numId="134">
    <w:abstractNumId w:val="21"/>
  </w:num>
  <w:num w:numId="135">
    <w:abstractNumId w:val="64"/>
  </w:num>
  <w:num w:numId="136">
    <w:abstractNumId w:val="74"/>
  </w:num>
  <w:num w:numId="137">
    <w:abstractNumId w:val="86"/>
  </w:num>
  <w:num w:numId="138">
    <w:abstractNumId w:val="10"/>
  </w:num>
  <w:num w:numId="139">
    <w:abstractNumId w:val="130"/>
  </w:num>
  <w:num w:numId="140">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0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52"/>
  </w:num>
  <w:num w:numId="147">
    <w:abstractNumId w:val="17"/>
  </w:num>
  <w:num w:numId="148">
    <w:abstractNumId w:val="45"/>
  </w:num>
  <w:num w:numId="149">
    <w:abstractNumId w:val="103"/>
  </w:num>
  <w:num w:numId="150">
    <w:abstractNumId w:val="93"/>
  </w:num>
  <w:num w:numId="151">
    <w:abstractNumId w:val="43"/>
  </w:num>
  <w:num w:numId="152">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07"/>
  </w:num>
  <w:num w:numId="154">
    <w:abstractNumId w:val="38"/>
  </w:num>
  <w:num w:numId="155">
    <w:abstractNumId w:val="52"/>
  </w:num>
  <w:num w:numId="156">
    <w:abstractNumId w:val="39"/>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7F8"/>
    <w:rsid w:val="000207BF"/>
    <w:rsid w:val="000B48DB"/>
    <w:rsid w:val="0015254C"/>
    <w:rsid w:val="00214DC2"/>
    <w:rsid w:val="002237F8"/>
    <w:rsid w:val="002D361E"/>
    <w:rsid w:val="00385DFF"/>
    <w:rsid w:val="003E66C8"/>
    <w:rsid w:val="003F74A7"/>
    <w:rsid w:val="00401244"/>
    <w:rsid w:val="00486005"/>
    <w:rsid w:val="004C0E29"/>
    <w:rsid w:val="00660732"/>
    <w:rsid w:val="0078601B"/>
    <w:rsid w:val="0094082B"/>
    <w:rsid w:val="00944F04"/>
    <w:rsid w:val="009D4A0B"/>
    <w:rsid w:val="00A32D9E"/>
    <w:rsid w:val="00A450B1"/>
    <w:rsid w:val="00A552DC"/>
    <w:rsid w:val="00B52EE7"/>
    <w:rsid w:val="00BB1F51"/>
    <w:rsid w:val="00C41449"/>
    <w:rsid w:val="00C56D26"/>
    <w:rsid w:val="00EC4CDD"/>
    <w:rsid w:val="00F349D6"/>
    <w:rsid w:val="00F82FB4"/>
    <w:rsid w:val="00FD4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0FAFA7E5-B237-4F6A-A800-53AC23191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FB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82FB4"/>
    <w:pPr>
      <w:spacing w:before="100" w:beforeAutospacing="1" w:after="100" w:afterAutospacing="1"/>
      <w:outlineLvl w:val="0"/>
    </w:pPr>
    <w:rPr>
      <w:b/>
      <w:bCs/>
      <w:kern w:val="36"/>
      <w:sz w:val="48"/>
      <w:szCs w:val="48"/>
      <w:lang w:val="x-none" w:eastAsia="x-none"/>
    </w:rPr>
  </w:style>
  <w:style w:type="paragraph" w:styleId="2">
    <w:name w:val="heading 2"/>
    <w:basedOn w:val="a"/>
    <w:next w:val="a"/>
    <w:link w:val="20"/>
    <w:uiPriority w:val="9"/>
    <w:qFormat/>
    <w:rsid w:val="00660732"/>
    <w:pPr>
      <w:keepNext/>
      <w:spacing w:before="240" w:after="60"/>
      <w:outlineLvl w:val="1"/>
    </w:pPr>
    <w:rPr>
      <w:rFonts w:ascii="Cambria" w:hAnsi="Cambria"/>
      <w:b/>
      <w:bCs/>
      <w:i/>
      <w:iCs/>
      <w:sz w:val="28"/>
      <w:szCs w:val="28"/>
      <w:lang w:val="de-DE" w:eastAsia="de-DE"/>
    </w:rPr>
  </w:style>
  <w:style w:type="paragraph" w:styleId="4">
    <w:name w:val="heading 4"/>
    <w:basedOn w:val="a"/>
    <w:next w:val="a"/>
    <w:link w:val="40"/>
    <w:semiHidden/>
    <w:unhideWhenUsed/>
    <w:qFormat/>
    <w:rsid w:val="00F82FB4"/>
    <w:pPr>
      <w:keepNext/>
      <w:spacing w:before="240" w:after="60"/>
      <w:outlineLvl w:val="3"/>
    </w:pPr>
    <w:rPr>
      <w:rFonts w:ascii="Calibri" w:hAnsi="Calibri"/>
      <w:b/>
      <w:bCs/>
      <w:sz w:val="28"/>
      <w:szCs w:val="28"/>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2FB4"/>
    <w:rPr>
      <w:rFonts w:ascii="Times New Roman" w:eastAsia="Times New Roman" w:hAnsi="Times New Roman" w:cs="Times New Roman"/>
      <w:b/>
      <w:bCs/>
      <w:kern w:val="36"/>
      <w:sz w:val="48"/>
      <w:szCs w:val="48"/>
      <w:lang w:val="x-none" w:eastAsia="x-none"/>
    </w:rPr>
  </w:style>
  <w:style w:type="character" w:customStyle="1" w:styleId="40">
    <w:name w:val="Заголовок 4 Знак"/>
    <w:basedOn w:val="a0"/>
    <w:link w:val="4"/>
    <w:semiHidden/>
    <w:rsid w:val="00F82FB4"/>
    <w:rPr>
      <w:rFonts w:ascii="Calibri" w:eastAsia="Times New Roman" w:hAnsi="Calibri" w:cs="Times New Roman"/>
      <w:b/>
      <w:bCs/>
      <w:sz w:val="28"/>
      <w:szCs w:val="28"/>
      <w:lang w:val="x-none" w:eastAsia="x-none"/>
    </w:rPr>
  </w:style>
  <w:style w:type="paragraph" w:styleId="a3">
    <w:name w:val="Normal (Web)"/>
    <w:basedOn w:val="a"/>
    <w:rsid w:val="00F82FB4"/>
    <w:pPr>
      <w:spacing w:before="100" w:beforeAutospacing="1" w:after="100" w:afterAutospacing="1"/>
    </w:pPr>
  </w:style>
  <w:style w:type="table" w:styleId="a4">
    <w:name w:val="Table Grid"/>
    <w:basedOn w:val="a1"/>
    <w:rsid w:val="00F82FB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Emphasis"/>
    <w:uiPriority w:val="20"/>
    <w:qFormat/>
    <w:rsid w:val="00F82FB4"/>
    <w:rPr>
      <w:i/>
      <w:iCs/>
    </w:rPr>
  </w:style>
  <w:style w:type="character" w:customStyle="1" w:styleId="apple-converted-space">
    <w:name w:val="apple-converted-space"/>
    <w:basedOn w:val="a0"/>
    <w:rsid w:val="00F82FB4"/>
  </w:style>
  <w:style w:type="paragraph" w:customStyle="1" w:styleId="11">
    <w:name w:val="Абзац списка1"/>
    <w:basedOn w:val="a"/>
    <w:rsid w:val="00F82FB4"/>
    <w:pPr>
      <w:ind w:left="720"/>
      <w:contextualSpacing/>
    </w:pPr>
  </w:style>
  <w:style w:type="character" w:customStyle="1" w:styleId="rvts6">
    <w:name w:val="rvts6"/>
    <w:basedOn w:val="a0"/>
    <w:rsid w:val="00F82FB4"/>
  </w:style>
  <w:style w:type="paragraph" w:customStyle="1" w:styleId="Default">
    <w:name w:val="Default"/>
    <w:rsid w:val="00F82F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6">
    <w:name w:val="Strong"/>
    <w:uiPriority w:val="22"/>
    <w:qFormat/>
    <w:rsid w:val="00F82FB4"/>
    <w:rPr>
      <w:b/>
      <w:bCs/>
    </w:rPr>
  </w:style>
  <w:style w:type="paragraph" w:styleId="21">
    <w:name w:val="Body Text Indent 2"/>
    <w:basedOn w:val="a"/>
    <w:link w:val="22"/>
    <w:rsid w:val="00F82FB4"/>
    <w:pPr>
      <w:spacing w:after="120" w:line="480" w:lineRule="auto"/>
      <w:ind w:left="283"/>
    </w:pPr>
    <w:rPr>
      <w:lang w:val="x-none" w:eastAsia="x-none"/>
    </w:rPr>
  </w:style>
  <w:style w:type="character" w:customStyle="1" w:styleId="22">
    <w:name w:val="Основной текст с отступом 2 Знак"/>
    <w:basedOn w:val="a0"/>
    <w:link w:val="21"/>
    <w:rsid w:val="00F82FB4"/>
    <w:rPr>
      <w:rFonts w:ascii="Times New Roman" w:eastAsia="Times New Roman" w:hAnsi="Times New Roman" w:cs="Times New Roman"/>
      <w:sz w:val="24"/>
      <w:szCs w:val="24"/>
      <w:lang w:val="x-none" w:eastAsia="x-none"/>
    </w:rPr>
  </w:style>
  <w:style w:type="paragraph" w:styleId="a7">
    <w:name w:val="List Paragraph"/>
    <w:basedOn w:val="a"/>
    <w:link w:val="a8"/>
    <w:uiPriority w:val="34"/>
    <w:qFormat/>
    <w:rsid w:val="00F82FB4"/>
    <w:pPr>
      <w:spacing w:before="200" w:line="360" w:lineRule="auto"/>
      <w:ind w:left="720" w:firstLine="851"/>
      <w:contextualSpacing/>
      <w:jc w:val="both"/>
    </w:pPr>
    <w:rPr>
      <w:rFonts w:eastAsia="Calibri"/>
      <w:sz w:val="20"/>
      <w:szCs w:val="20"/>
      <w:lang w:eastAsia="en-US"/>
    </w:rPr>
  </w:style>
  <w:style w:type="character" w:styleId="a9">
    <w:name w:val="Hyperlink"/>
    <w:uiPriority w:val="99"/>
    <w:rsid w:val="00F82FB4"/>
    <w:rPr>
      <w:color w:val="0000FF"/>
      <w:u w:val="single"/>
    </w:rPr>
  </w:style>
  <w:style w:type="paragraph" w:customStyle="1" w:styleId="titul-zag">
    <w:name w:val="titul-zag"/>
    <w:basedOn w:val="a"/>
    <w:rsid w:val="00F82FB4"/>
    <w:pPr>
      <w:spacing w:before="100" w:beforeAutospacing="1" w:after="100" w:afterAutospacing="1"/>
      <w:jc w:val="center"/>
    </w:pPr>
    <w:rPr>
      <w:rFonts w:ascii="Arial" w:hAnsi="Arial" w:cs="Arial"/>
      <w:sz w:val="34"/>
      <w:szCs w:val="34"/>
    </w:rPr>
  </w:style>
  <w:style w:type="character" w:styleId="aa">
    <w:name w:val="line number"/>
    <w:basedOn w:val="a0"/>
    <w:rsid w:val="00F82FB4"/>
  </w:style>
  <w:style w:type="paragraph" w:customStyle="1" w:styleId="titul-rekom">
    <w:name w:val="titul-rekom"/>
    <w:basedOn w:val="a"/>
    <w:rsid w:val="00F82FB4"/>
    <w:pPr>
      <w:spacing w:before="100" w:beforeAutospacing="1" w:after="100" w:afterAutospacing="1"/>
    </w:pPr>
  </w:style>
  <w:style w:type="paragraph" w:styleId="ab">
    <w:name w:val="Balloon Text"/>
    <w:basedOn w:val="a"/>
    <w:link w:val="ac"/>
    <w:uiPriority w:val="99"/>
    <w:rsid w:val="00F82FB4"/>
    <w:rPr>
      <w:rFonts w:ascii="Tahoma" w:hAnsi="Tahoma" w:cs="Tahoma"/>
      <w:sz w:val="16"/>
      <w:szCs w:val="16"/>
    </w:rPr>
  </w:style>
  <w:style w:type="character" w:customStyle="1" w:styleId="ac">
    <w:name w:val="Текст выноски Знак"/>
    <w:basedOn w:val="a0"/>
    <w:link w:val="ab"/>
    <w:uiPriority w:val="99"/>
    <w:rsid w:val="00F82FB4"/>
    <w:rPr>
      <w:rFonts w:ascii="Tahoma" w:eastAsia="Times New Roman" w:hAnsi="Tahoma" w:cs="Tahoma"/>
      <w:sz w:val="16"/>
      <w:szCs w:val="16"/>
      <w:lang w:eastAsia="ru-RU"/>
    </w:rPr>
  </w:style>
  <w:style w:type="paragraph" w:styleId="ad">
    <w:name w:val="caption"/>
    <w:basedOn w:val="a"/>
    <w:next w:val="a"/>
    <w:unhideWhenUsed/>
    <w:qFormat/>
    <w:rsid w:val="00F82FB4"/>
    <w:rPr>
      <w:b/>
      <w:bCs/>
      <w:sz w:val="20"/>
      <w:szCs w:val="20"/>
    </w:rPr>
  </w:style>
  <w:style w:type="paragraph" w:styleId="ae">
    <w:name w:val="Subtitle"/>
    <w:basedOn w:val="a"/>
    <w:next w:val="a"/>
    <w:link w:val="af"/>
    <w:qFormat/>
    <w:rsid w:val="00F82FB4"/>
    <w:pPr>
      <w:spacing w:after="60"/>
      <w:jc w:val="center"/>
      <w:outlineLvl w:val="1"/>
    </w:pPr>
    <w:rPr>
      <w:rFonts w:ascii="Cambria" w:hAnsi="Cambria"/>
    </w:rPr>
  </w:style>
  <w:style w:type="character" w:customStyle="1" w:styleId="af">
    <w:name w:val="Подзаголовок Знак"/>
    <w:basedOn w:val="a0"/>
    <w:link w:val="ae"/>
    <w:rsid w:val="00F82FB4"/>
    <w:rPr>
      <w:rFonts w:ascii="Cambria" w:eastAsia="Times New Roman" w:hAnsi="Cambria" w:cs="Times New Roman"/>
      <w:sz w:val="24"/>
      <w:szCs w:val="24"/>
      <w:lang w:eastAsia="ru-RU"/>
    </w:rPr>
  </w:style>
  <w:style w:type="character" w:customStyle="1" w:styleId="s0">
    <w:name w:val="s0"/>
    <w:uiPriority w:val="99"/>
    <w:rsid w:val="00F82FB4"/>
    <w:rPr>
      <w:rFonts w:ascii="Times New Roman" w:hAnsi="Times New Roman" w:cs="Times New Roman" w:hint="default"/>
      <w:strike w:val="0"/>
      <w:dstrike w:val="0"/>
      <w:color w:val="000000"/>
      <w:sz w:val="20"/>
      <w:szCs w:val="20"/>
      <w:u w:val="none"/>
      <w:effect w:val="none"/>
    </w:rPr>
  </w:style>
  <w:style w:type="paragraph" w:styleId="af0">
    <w:name w:val="header"/>
    <w:basedOn w:val="a"/>
    <w:link w:val="af1"/>
    <w:uiPriority w:val="99"/>
    <w:rsid w:val="00F82FB4"/>
    <w:pPr>
      <w:tabs>
        <w:tab w:val="center" w:pos="4677"/>
        <w:tab w:val="right" w:pos="9355"/>
      </w:tabs>
    </w:pPr>
  </w:style>
  <w:style w:type="character" w:customStyle="1" w:styleId="af1">
    <w:name w:val="Верхний колонтитул Знак"/>
    <w:basedOn w:val="a0"/>
    <w:link w:val="af0"/>
    <w:uiPriority w:val="99"/>
    <w:rsid w:val="00F82FB4"/>
    <w:rPr>
      <w:rFonts w:ascii="Times New Roman" w:eastAsia="Times New Roman" w:hAnsi="Times New Roman" w:cs="Times New Roman"/>
      <w:sz w:val="24"/>
      <w:szCs w:val="24"/>
      <w:lang w:eastAsia="ru-RU"/>
    </w:rPr>
  </w:style>
  <w:style w:type="paragraph" w:styleId="af2">
    <w:name w:val="footer"/>
    <w:basedOn w:val="a"/>
    <w:link w:val="af3"/>
    <w:uiPriority w:val="99"/>
    <w:rsid w:val="00F82FB4"/>
    <w:pPr>
      <w:tabs>
        <w:tab w:val="center" w:pos="4677"/>
        <w:tab w:val="right" w:pos="9355"/>
      </w:tabs>
    </w:pPr>
  </w:style>
  <w:style w:type="character" w:customStyle="1" w:styleId="af3">
    <w:name w:val="Нижний колонтитул Знак"/>
    <w:basedOn w:val="a0"/>
    <w:link w:val="af2"/>
    <w:uiPriority w:val="99"/>
    <w:rsid w:val="00F82FB4"/>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F82FB4"/>
    <w:rPr>
      <w:rFonts w:ascii="Times New Roman" w:eastAsia="Calibri" w:hAnsi="Times New Roman" w:cs="Times New Roman"/>
      <w:sz w:val="20"/>
      <w:szCs w:val="20"/>
    </w:rPr>
  </w:style>
  <w:style w:type="paragraph" w:styleId="af4">
    <w:name w:val="No Spacing"/>
    <w:link w:val="af5"/>
    <w:qFormat/>
    <w:rsid w:val="004C0E29"/>
    <w:pPr>
      <w:spacing w:after="0" w:line="240" w:lineRule="auto"/>
    </w:pPr>
    <w:rPr>
      <w:rFonts w:ascii="Calibri" w:eastAsia="Times New Roman" w:hAnsi="Calibri" w:cs="Times New Roman"/>
      <w:lang w:eastAsia="ru-RU"/>
    </w:rPr>
  </w:style>
  <w:style w:type="character" w:customStyle="1" w:styleId="six">
    <w:name w:val="six"/>
    <w:basedOn w:val="a0"/>
    <w:rsid w:val="004C0E29"/>
  </w:style>
  <w:style w:type="paragraph" w:customStyle="1" w:styleId="12">
    <w:name w:val="Абзац списка1"/>
    <w:basedOn w:val="a"/>
    <w:rsid w:val="004C0E29"/>
    <w:pPr>
      <w:ind w:left="720"/>
      <w:contextualSpacing/>
    </w:pPr>
  </w:style>
  <w:style w:type="paragraph" w:styleId="af6">
    <w:name w:val="Document Map"/>
    <w:basedOn w:val="a"/>
    <w:link w:val="af7"/>
    <w:uiPriority w:val="99"/>
    <w:semiHidden/>
    <w:unhideWhenUsed/>
    <w:rsid w:val="004C0E29"/>
    <w:rPr>
      <w:rFonts w:ascii="Tahoma" w:eastAsiaTheme="minorEastAsia" w:hAnsi="Tahoma" w:cs="Tahoma"/>
      <w:sz w:val="16"/>
      <w:szCs w:val="16"/>
    </w:rPr>
  </w:style>
  <w:style w:type="character" w:customStyle="1" w:styleId="af7">
    <w:name w:val="Схема документа Знак"/>
    <w:basedOn w:val="a0"/>
    <w:link w:val="af6"/>
    <w:uiPriority w:val="99"/>
    <w:semiHidden/>
    <w:rsid w:val="004C0E29"/>
    <w:rPr>
      <w:rFonts w:ascii="Tahoma" w:eastAsiaTheme="minorEastAsia" w:hAnsi="Tahoma" w:cs="Tahoma"/>
      <w:sz w:val="16"/>
      <w:szCs w:val="16"/>
      <w:lang w:eastAsia="ru-RU"/>
    </w:rPr>
  </w:style>
  <w:style w:type="character" w:customStyle="1" w:styleId="af5">
    <w:name w:val="Без интервала Знак"/>
    <w:link w:val="af4"/>
    <w:locked/>
    <w:rsid w:val="004C0E29"/>
    <w:rPr>
      <w:rFonts w:ascii="Calibri" w:eastAsia="Times New Roman" w:hAnsi="Calibri" w:cs="Times New Roman"/>
      <w:lang w:eastAsia="ru-RU"/>
    </w:rPr>
  </w:style>
  <w:style w:type="paragraph" w:styleId="af8">
    <w:name w:val="footnote text"/>
    <w:basedOn w:val="a"/>
    <w:link w:val="af9"/>
    <w:uiPriority w:val="99"/>
    <w:rsid w:val="004C0E29"/>
    <w:rPr>
      <w:sz w:val="20"/>
      <w:szCs w:val="20"/>
    </w:rPr>
  </w:style>
  <w:style w:type="character" w:customStyle="1" w:styleId="af9">
    <w:name w:val="Текст сноски Знак"/>
    <w:basedOn w:val="a0"/>
    <w:link w:val="af8"/>
    <w:uiPriority w:val="99"/>
    <w:rsid w:val="004C0E29"/>
    <w:rPr>
      <w:rFonts w:ascii="Times New Roman" w:eastAsia="Times New Roman" w:hAnsi="Times New Roman" w:cs="Times New Roman"/>
      <w:sz w:val="20"/>
      <w:szCs w:val="20"/>
      <w:lang w:eastAsia="ru-RU"/>
    </w:rPr>
  </w:style>
  <w:style w:type="character" w:styleId="afa">
    <w:name w:val="annotation reference"/>
    <w:uiPriority w:val="99"/>
    <w:semiHidden/>
    <w:rsid w:val="00486005"/>
    <w:rPr>
      <w:sz w:val="16"/>
      <w:szCs w:val="16"/>
    </w:rPr>
  </w:style>
  <w:style w:type="paragraph" w:styleId="afb">
    <w:name w:val="annotation text"/>
    <w:basedOn w:val="a"/>
    <w:link w:val="afc"/>
    <w:uiPriority w:val="99"/>
    <w:semiHidden/>
    <w:rsid w:val="00486005"/>
    <w:rPr>
      <w:sz w:val="20"/>
      <w:szCs w:val="20"/>
    </w:rPr>
  </w:style>
  <w:style w:type="character" w:customStyle="1" w:styleId="afc">
    <w:name w:val="Текст примечания Знак"/>
    <w:basedOn w:val="a0"/>
    <w:link w:val="afb"/>
    <w:uiPriority w:val="99"/>
    <w:semiHidden/>
    <w:rsid w:val="00486005"/>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rsid w:val="00486005"/>
    <w:rPr>
      <w:b/>
      <w:bCs/>
    </w:rPr>
  </w:style>
  <w:style w:type="character" w:customStyle="1" w:styleId="afe">
    <w:name w:val="Тема примечания Знак"/>
    <w:basedOn w:val="afc"/>
    <w:link w:val="afd"/>
    <w:uiPriority w:val="99"/>
    <w:semiHidden/>
    <w:rsid w:val="00486005"/>
    <w:rPr>
      <w:rFonts w:ascii="Times New Roman" w:eastAsia="Times New Roman" w:hAnsi="Times New Roman" w:cs="Times New Roman"/>
      <w:b/>
      <w:bCs/>
      <w:sz w:val="20"/>
      <w:szCs w:val="20"/>
      <w:lang w:eastAsia="ru-RU"/>
    </w:rPr>
  </w:style>
  <w:style w:type="character" w:customStyle="1" w:styleId="aff">
    <w:name w:val="Основной текст Знак"/>
    <w:link w:val="aff0"/>
    <w:rsid w:val="00486005"/>
    <w:rPr>
      <w:sz w:val="18"/>
      <w:szCs w:val="18"/>
      <w:shd w:val="clear" w:color="auto" w:fill="FFFFFF"/>
    </w:rPr>
  </w:style>
  <w:style w:type="character" w:customStyle="1" w:styleId="aff1">
    <w:name w:val="Колонтитул_"/>
    <w:link w:val="aff2"/>
    <w:rsid w:val="00486005"/>
    <w:rPr>
      <w:shd w:val="clear" w:color="auto" w:fill="FFFFFF"/>
    </w:rPr>
  </w:style>
  <w:style w:type="character" w:customStyle="1" w:styleId="9pt">
    <w:name w:val="Колонтитул + 9 pt"/>
    <w:aliases w:val="Полужирный,Основной текст + 9 pt"/>
    <w:rsid w:val="00486005"/>
    <w:rPr>
      <w:b/>
      <w:bCs/>
      <w:spacing w:val="0"/>
      <w:sz w:val="18"/>
      <w:szCs w:val="18"/>
      <w:lang w:bidi="ar-SA"/>
    </w:rPr>
  </w:style>
  <w:style w:type="character" w:customStyle="1" w:styleId="13">
    <w:name w:val="Заголовок №1_"/>
    <w:link w:val="14"/>
    <w:rsid w:val="00486005"/>
    <w:rPr>
      <w:b/>
      <w:bCs/>
      <w:sz w:val="18"/>
      <w:szCs w:val="18"/>
      <w:shd w:val="clear" w:color="auto" w:fill="FFFFFF"/>
    </w:rPr>
  </w:style>
  <w:style w:type="character" w:customStyle="1" w:styleId="aff3">
    <w:name w:val="Основной текст + Полужирный"/>
    <w:rsid w:val="00486005"/>
    <w:rPr>
      <w:b/>
      <w:bCs/>
      <w:sz w:val="18"/>
      <w:szCs w:val="18"/>
      <w:lang w:bidi="ar-SA"/>
    </w:rPr>
  </w:style>
  <w:style w:type="character" w:customStyle="1" w:styleId="15">
    <w:name w:val="Основной текст + Полужирный1"/>
    <w:rsid w:val="00486005"/>
    <w:rPr>
      <w:b/>
      <w:bCs/>
      <w:sz w:val="18"/>
      <w:szCs w:val="18"/>
      <w:lang w:bidi="ar-SA"/>
    </w:rPr>
  </w:style>
  <w:style w:type="paragraph" w:styleId="aff0">
    <w:name w:val="Body Text"/>
    <w:basedOn w:val="a"/>
    <w:link w:val="aff"/>
    <w:rsid w:val="00486005"/>
    <w:pPr>
      <w:shd w:val="clear" w:color="auto" w:fill="FFFFFF"/>
      <w:spacing w:after="180" w:line="226" w:lineRule="exact"/>
      <w:ind w:hanging="280"/>
    </w:pPr>
    <w:rPr>
      <w:rFonts w:asciiTheme="minorHAnsi" w:eastAsiaTheme="minorHAnsi" w:hAnsiTheme="minorHAnsi" w:cstheme="minorBidi"/>
      <w:sz w:val="18"/>
      <w:szCs w:val="18"/>
      <w:lang w:eastAsia="en-US"/>
    </w:rPr>
  </w:style>
  <w:style w:type="character" w:customStyle="1" w:styleId="16">
    <w:name w:val="Основной текст Знак1"/>
    <w:basedOn w:val="a0"/>
    <w:uiPriority w:val="99"/>
    <w:semiHidden/>
    <w:rsid w:val="00486005"/>
    <w:rPr>
      <w:rFonts w:ascii="Times New Roman" w:eastAsia="Times New Roman" w:hAnsi="Times New Roman" w:cs="Times New Roman"/>
      <w:sz w:val="24"/>
      <w:szCs w:val="24"/>
      <w:lang w:eastAsia="ru-RU"/>
    </w:rPr>
  </w:style>
  <w:style w:type="character" w:customStyle="1" w:styleId="23">
    <w:name w:val="Основной текст (2)_"/>
    <w:link w:val="210"/>
    <w:rsid w:val="00486005"/>
    <w:rPr>
      <w:b/>
      <w:bCs/>
      <w:sz w:val="18"/>
      <w:szCs w:val="18"/>
      <w:shd w:val="clear" w:color="auto" w:fill="FFFFFF"/>
    </w:rPr>
  </w:style>
  <w:style w:type="character" w:customStyle="1" w:styleId="-1pt">
    <w:name w:val="Основной текст + Интервал -1 pt"/>
    <w:rsid w:val="00486005"/>
    <w:rPr>
      <w:spacing w:val="-20"/>
      <w:sz w:val="18"/>
      <w:szCs w:val="18"/>
      <w:lang w:bidi="ar-SA"/>
    </w:rPr>
  </w:style>
  <w:style w:type="character" w:customStyle="1" w:styleId="3">
    <w:name w:val="Основной текст (3)_"/>
    <w:link w:val="30"/>
    <w:rsid w:val="00486005"/>
    <w:rPr>
      <w:sz w:val="8"/>
      <w:szCs w:val="8"/>
      <w:shd w:val="clear" w:color="auto" w:fill="FFFFFF"/>
    </w:rPr>
  </w:style>
  <w:style w:type="character" w:customStyle="1" w:styleId="41">
    <w:name w:val="Основной текст (4)_"/>
    <w:link w:val="42"/>
    <w:rsid w:val="00486005"/>
    <w:rPr>
      <w:i/>
      <w:iCs/>
      <w:spacing w:val="-10"/>
      <w:sz w:val="8"/>
      <w:szCs w:val="8"/>
      <w:shd w:val="clear" w:color="auto" w:fill="FFFFFF"/>
    </w:rPr>
  </w:style>
  <w:style w:type="character" w:customStyle="1" w:styleId="5">
    <w:name w:val="Основной текст (5)_"/>
    <w:link w:val="50"/>
    <w:rsid w:val="00486005"/>
    <w:rPr>
      <w:i/>
      <w:iCs/>
      <w:spacing w:val="-20"/>
      <w:sz w:val="17"/>
      <w:szCs w:val="17"/>
      <w:shd w:val="clear" w:color="auto" w:fill="FFFFFF"/>
      <w:lang w:val="en-US"/>
    </w:rPr>
  </w:style>
  <w:style w:type="character" w:customStyle="1" w:styleId="59pt">
    <w:name w:val="Основной текст (5) + 9 pt"/>
    <w:aliases w:val="Не курсив,Интервал 0 pt"/>
    <w:rsid w:val="00486005"/>
    <w:rPr>
      <w:i/>
      <w:iCs/>
      <w:noProof/>
      <w:spacing w:val="0"/>
      <w:sz w:val="18"/>
      <w:szCs w:val="18"/>
      <w:lang w:val="en-US" w:eastAsia="en-US" w:bidi="ar-SA"/>
    </w:rPr>
  </w:style>
  <w:style w:type="character" w:customStyle="1" w:styleId="24">
    <w:name w:val="Основной текст (2)"/>
    <w:basedOn w:val="23"/>
    <w:rsid w:val="00486005"/>
    <w:rPr>
      <w:b/>
      <w:bCs/>
      <w:sz w:val="18"/>
      <w:szCs w:val="18"/>
      <w:shd w:val="clear" w:color="auto" w:fill="FFFFFF"/>
    </w:rPr>
  </w:style>
  <w:style w:type="character" w:customStyle="1" w:styleId="110">
    <w:name w:val="Колонтитул + 11"/>
    <w:aliases w:val="5 pt"/>
    <w:rsid w:val="00486005"/>
    <w:rPr>
      <w:spacing w:val="0"/>
      <w:sz w:val="23"/>
      <w:szCs w:val="23"/>
      <w:lang w:bidi="ar-SA"/>
    </w:rPr>
  </w:style>
  <w:style w:type="character" w:customStyle="1" w:styleId="6">
    <w:name w:val="Основной текст (6)_"/>
    <w:link w:val="60"/>
    <w:rsid w:val="00486005"/>
    <w:rPr>
      <w:sz w:val="23"/>
      <w:szCs w:val="23"/>
      <w:shd w:val="clear" w:color="auto" w:fill="FFFFFF"/>
    </w:rPr>
  </w:style>
  <w:style w:type="character" w:customStyle="1" w:styleId="7">
    <w:name w:val="Основной текст (7)_"/>
    <w:link w:val="70"/>
    <w:rsid w:val="00486005"/>
    <w:rPr>
      <w:noProof/>
      <w:sz w:val="52"/>
      <w:szCs w:val="52"/>
      <w:shd w:val="clear" w:color="auto" w:fill="FFFFFF"/>
    </w:rPr>
  </w:style>
  <w:style w:type="character" w:customStyle="1" w:styleId="9">
    <w:name w:val="Основной текст + 9"/>
    <w:aliases w:val="5 pt4,Курсив,Основной текст + 10 pt"/>
    <w:rsid w:val="00486005"/>
    <w:rPr>
      <w:i/>
      <w:iCs/>
      <w:sz w:val="19"/>
      <w:szCs w:val="19"/>
      <w:lang w:bidi="ar-SA"/>
    </w:rPr>
  </w:style>
  <w:style w:type="character" w:customStyle="1" w:styleId="111">
    <w:name w:val="Колонтитул + 111"/>
    <w:aliases w:val="5 pt3"/>
    <w:rsid w:val="00486005"/>
    <w:rPr>
      <w:spacing w:val="0"/>
      <w:sz w:val="23"/>
      <w:szCs w:val="23"/>
      <w:lang w:bidi="ar-SA"/>
    </w:rPr>
  </w:style>
  <w:style w:type="character" w:customStyle="1" w:styleId="230">
    <w:name w:val="Основной текст (2)3"/>
    <w:basedOn w:val="23"/>
    <w:rsid w:val="00486005"/>
    <w:rPr>
      <w:b/>
      <w:bCs/>
      <w:sz w:val="18"/>
      <w:szCs w:val="18"/>
      <w:shd w:val="clear" w:color="auto" w:fill="FFFFFF"/>
    </w:rPr>
  </w:style>
  <w:style w:type="character" w:customStyle="1" w:styleId="220">
    <w:name w:val="Основной текст (2)2"/>
    <w:basedOn w:val="23"/>
    <w:rsid w:val="00486005"/>
    <w:rPr>
      <w:b/>
      <w:bCs/>
      <w:sz w:val="18"/>
      <w:szCs w:val="18"/>
      <w:shd w:val="clear" w:color="auto" w:fill="FFFFFF"/>
    </w:rPr>
  </w:style>
  <w:style w:type="character" w:customStyle="1" w:styleId="8">
    <w:name w:val="Основной текст (8)_"/>
    <w:link w:val="80"/>
    <w:rsid w:val="00486005"/>
    <w:rPr>
      <w:b/>
      <w:bCs/>
      <w:sz w:val="21"/>
      <w:szCs w:val="21"/>
      <w:shd w:val="clear" w:color="auto" w:fill="FFFFFF"/>
    </w:rPr>
  </w:style>
  <w:style w:type="character" w:customStyle="1" w:styleId="811">
    <w:name w:val="Основной текст (8) + 11"/>
    <w:aliases w:val="5 pt2,Основной текст + 7,Полужирный2,Малые прописные,Интервал 0 pt2"/>
    <w:rsid w:val="00486005"/>
    <w:rPr>
      <w:b/>
      <w:bCs/>
      <w:sz w:val="23"/>
      <w:szCs w:val="23"/>
      <w:lang w:bidi="ar-SA"/>
    </w:rPr>
  </w:style>
  <w:style w:type="character" w:customStyle="1" w:styleId="100">
    <w:name w:val="Основной текст + 10"/>
    <w:aliases w:val="5 pt1,Полужирный1,Основной текст + 71,Малые прописные1,Интервал 0 pt1"/>
    <w:rsid w:val="00486005"/>
    <w:rPr>
      <w:b/>
      <w:bCs/>
      <w:sz w:val="21"/>
      <w:szCs w:val="21"/>
      <w:lang w:bidi="ar-SA"/>
    </w:rPr>
  </w:style>
  <w:style w:type="paragraph" w:customStyle="1" w:styleId="aff2">
    <w:name w:val="Колонтитул"/>
    <w:basedOn w:val="a"/>
    <w:link w:val="aff1"/>
    <w:rsid w:val="00486005"/>
    <w:pPr>
      <w:shd w:val="clear" w:color="auto" w:fill="FFFFFF"/>
    </w:pPr>
    <w:rPr>
      <w:rFonts w:asciiTheme="minorHAnsi" w:eastAsiaTheme="minorHAnsi" w:hAnsiTheme="minorHAnsi" w:cstheme="minorBidi"/>
      <w:sz w:val="22"/>
      <w:szCs w:val="22"/>
      <w:lang w:eastAsia="en-US"/>
    </w:rPr>
  </w:style>
  <w:style w:type="paragraph" w:customStyle="1" w:styleId="14">
    <w:name w:val="Заголовок №1"/>
    <w:basedOn w:val="a"/>
    <w:link w:val="13"/>
    <w:rsid w:val="00486005"/>
    <w:pPr>
      <w:shd w:val="clear" w:color="auto" w:fill="FFFFFF"/>
      <w:spacing w:before="180" w:line="235" w:lineRule="exact"/>
      <w:jc w:val="both"/>
      <w:outlineLvl w:val="0"/>
    </w:pPr>
    <w:rPr>
      <w:rFonts w:asciiTheme="minorHAnsi" w:eastAsiaTheme="minorHAnsi" w:hAnsiTheme="minorHAnsi" w:cstheme="minorBidi"/>
      <w:b/>
      <w:bCs/>
      <w:sz w:val="18"/>
      <w:szCs w:val="18"/>
      <w:lang w:eastAsia="en-US"/>
    </w:rPr>
  </w:style>
  <w:style w:type="paragraph" w:customStyle="1" w:styleId="210">
    <w:name w:val="Основной текст (2)1"/>
    <w:basedOn w:val="a"/>
    <w:link w:val="23"/>
    <w:rsid w:val="00486005"/>
    <w:pPr>
      <w:shd w:val="clear" w:color="auto" w:fill="FFFFFF"/>
      <w:spacing w:before="180" w:line="226" w:lineRule="exact"/>
      <w:jc w:val="both"/>
    </w:pPr>
    <w:rPr>
      <w:rFonts w:asciiTheme="minorHAnsi" w:eastAsiaTheme="minorHAnsi" w:hAnsiTheme="minorHAnsi" w:cstheme="minorBidi"/>
      <w:b/>
      <w:bCs/>
      <w:sz w:val="18"/>
      <w:szCs w:val="18"/>
      <w:lang w:eastAsia="en-US"/>
    </w:rPr>
  </w:style>
  <w:style w:type="paragraph" w:customStyle="1" w:styleId="30">
    <w:name w:val="Основной текст (3)"/>
    <w:basedOn w:val="a"/>
    <w:link w:val="3"/>
    <w:rsid w:val="00486005"/>
    <w:pPr>
      <w:shd w:val="clear" w:color="auto" w:fill="FFFFFF"/>
      <w:spacing w:line="240" w:lineRule="atLeast"/>
    </w:pPr>
    <w:rPr>
      <w:rFonts w:asciiTheme="minorHAnsi" w:eastAsiaTheme="minorHAnsi" w:hAnsiTheme="minorHAnsi" w:cstheme="minorBidi"/>
      <w:sz w:val="8"/>
      <w:szCs w:val="8"/>
      <w:lang w:eastAsia="en-US"/>
    </w:rPr>
  </w:style>
  <w:style w:type="paragraph" w:customStyle="1" w:styleId="42">
    <w:name w:val="Основной текст (4)"/>
    <w:basedOn w:val="a"/>
    <w:link w:val="41"/>
    <w:rsid w:val="00486005"/>
    <w:pPr>
      <w:shd w:val="clear" w:color="auto" w:fill="FFFFFF"/>
      <w:spacing w:line="240" w:lineRule="atLeast"/>
    </w:pPr>
    <w:rPr>
      <w:rFonts w:asciiTheme="minorHAnsi" w:eastAsiaTheme="minorHAnsi" w:hAnsiTheme="minorHAnsi" w:cstheme="minorBidi"/>
      <w:i/>
      <w:iCs/>
      <w:spacing w:val="-10"/>
      <w:sz w:val="8"/>
      <w:szCs w:val="8"/>
      <w:lang w:eastAsia="en-US"/>
    </w:rPr>
  </w:style>
  <w:style w:type="paragraph" w:customStyle="1" w:styleId="50">
    <w:name w:val="Основной текст (5)"/>
    <w:basedOn w:val="a"/>
    <w:link w:val="5"/>
    <w:rsid w:val="00486005"/>
    <w:pPr>
      <w:shd w:val="clear" w:color="auto" w:fill="FFFFFF"/>
      <w:spacing w:before="120" w:line="240" w:lineRule="atLeast"/>
    </w:pPr>
    <w:rPr>
      <w:rFonts w:asciiTheme="minorHAnsi" w:eastAsiaTheme="minorHAnsi" w:hAnsiTheme="minorHAnsi" w:cstheme="minorBidi"/>
      <w:i/>
      <w:iCs/>
      <w:spacing w:val="-20"/>
      <w:sz w:val="17"/>
      <w:szCs w:val="17"/>
      <w:lang w:val="en-US" w:eastAsia="en-US"/>
    </w:rPr>
  </w:style>
  <w:style w:type="paragraph" w:customStyle="1" w:styleId="60">
    <w:name w:val="Основной текст (6)"/>
    <w:basedOn w:val="a"/>
    <w:link w:val="6"/>
    <w:rsid w:val="00486005"/>
    <w:pPr>
      <w:shd w:val="clear" w:color="auto" w:fill="FFFFFF"/>
      <w:spacing w:after="1260" w:line="240" w:lineRule="atLeast"/>
    </w:pPr>
    <w:rPr>
      <w:rFonts w:asciiTheme="minorHAnsi" w:eastAsiaTheme="minorHAnsi" w:hAnsiTheme="minorHAnsi" w:cstheme="minorBidi"/>
      <w:sz w:val="23"/>
      <w:szCs w:val="23"/>
      <w:lang w:eastAsia="en-US"/>
    </w:rPr>
  </w:style>
  <w:style w:type="paragraph" w:customStyle="1" w:styleId="70">
    <w:name w:val="Основной текст (7)"/>
    <w:basedOn w:val="a"/>
    <w:link w:val="7"/>
    <w:rsid w:val="00486005"/>
    <w:pPr>
      <w:shd w:val="clear" w:color="auto" w:fill="FFFFFF"/>
      <w:spacing w:line="240" w:lineRule="atLeast"/>
    </w:pPr>
    <w:rPr>
      <w:rFonts w:asciiTheme="minorHAnsi" w:eastAsiaTheme="minorHAnsi" w:hAnsiTheme="minorHAnsi" w:cstheme="minorBidi"/>
      <w:noProof/>
      <w:sz w:val="52"/>
      <w:szCs w:val="52"/>
      <w:lang w:eastAsia="en-US"/>
    </w:rPr>
  </w:style>
  <w:style w:type="paragraph" w:customStyle="1" w:styleId="80">
    <w:name w:val="Основной текст (8)"/>
    <w:basedOn w:val="a"/>
    <w:link w:val="8"/>
    <w:rsid w:val="00486005"/>
    <w:pPr>
      <w:shd w:val="clear" w:color="auto" w:fill="FFFFFF"/>
      <w:spacing w:line="240" w:lineRule="exact"/>
      <w:ind w:hanging="380"/>
    </w:pPr>
    <w:rPr>
      <w:rFonts w:asciiTheme="minorHAnsi" w:eastAsiaTheme="minorHAnsi" w:hAnsiTheme="minorHAnsi" w:cstheme="minorBidi"/>
      <w:b/>
      <w:bCs/>
      <w:sz w:val="21"/>
      <w:szCs w:val="21"/>
      <w:lang w:eastAsia="en-US"/>
    </w:rPr>
  </w:style>
  <w:style w:type="character" w:customStyle="1" w:styleId="25">
    <w:name w:val="Подпись к таблице (2)"/>
    <w:rsid w:val="00486005"/>
    <w:rPr>
      <w:rFonts w:ascii="Times New Roman" w:hAnsi="Times New Roman" w:cs="Times New Roman"/>
      <w:b/>
      <w:bCs/>
      <w:spacing w:val="0"/>
      <w:sz w:val="18"/>
      <w:szCs w:val="18"/>
    </w:rPr>
  </w:style>
  <w:style w:type="character" w:customStyle="1" w:styleId="26">
    <w:name w:val="Подпись к таблице (2)_"/>
    <w:link w:val="211"/>
    <w:rsid w:val="00486005"/>
    <w:rPr>
      <w:b/>
      <w:bCs/>
      <w:sz w:val="18"/>
      <w:szCs w:val="18"/>
      <w:shd w:val="clear" w:color="auto" w:fill="FFFFFF"/>
    </w:rPr>
  </w:style>
  <w:style w:type="paragraph" w:customStyle="1" w:styleId="211">
    <w:name w:val="Подпись к таблице (2)1"/>
    <w:basedOn w:val="a"/>
    <w:link w:val="26"/>
    <w:rsid w:val="00486005"/>
    <w:pPr>
      <w:shd w:val="clear" w:color="auto" w:fill="FFFFFF"/>
      <w:spacing w:line="240" w:lineRule="atLeast"/>
    </w:pPr>
    <w:rPr>
      <w:rFonts w:asciiTheme="minorHAnsi" w:eastAsiaTheme="minorHAnsi" w:hAnsiTheme="minorHAnsi" w:cstheme="minorBidi"/>
      <w:b/>
      <w:bCs/>
      <w:sz w:val="18"/>
      <w:szCs w:val="18"/>
      <w:lang w:eastAsia="en-US"/>
    </w:rPr>
  </w:style>
  <w:style w:type="character" w:customStyle="1" w:styleId="250">
    <w:name w:val="Основной текст (2)5"/>
    <w:rsid w:val="00486005"/>
    <w:rPr>
      <w:rFonts w:ascii="Times New Roman" w:hAnsi="Times New Roman" w:cs="Times New Roman"/>
      <w:b w:val="0"/>
      <w:bCs w:val="0"/>
      <w:spacing w:val="0"/>
      <w:sz w:val="18"/>
      <w:szCs w:val="18"/>
      <w:u w:val="single"/>
      <w:lang w:bidi="ar-SA"/>
    </w:rPr>
  </w:style>
  <w:style w:type="character" w:customStyle="1" w:styleId="40pt">
    <w:name w:val="Основной текст (4) + Интервал 0 pt"/>
    <w:rsid w:val="00486005"/>
    <w:rPr>
      <w:rFonts w:ascii="Times New Roman" w:hAnsi="Times New Roman" w:cs="Times New Roman"/>
      <w:b/>
      <w:bCs/>
      <w:i w:val="0"/>
      <w:iCs w:val="0"/>
      <w:spacing w:val="0"/>
      <w:sz w:val="19"/>
      <w:szCs w:val="19"/>
      <w:lang w:bidi="ar-SA"/>
    </w:rPr>
  </w:style>
  <w:style w:type="character" w:customStyle="1" w:styleId="240">
    <w:name w:val="Основной текст (2)4"/>
    <w:rsid w:val="00486005"/>
    <w:rPr>
      <w:rFonts w:ascii="Times New Roman" w:hAnsi="Times New Roman" w:cs="Times New Roman"/>
      <w:b w:val="0"/>
      <w:bCs w:val="0"/>
      <w:spacing w:val="0"/>
      <w:sz w:val="18"/>
      <w:szCs w:val="18"/>
      <w:lang w:bidi="ar-SA"/>
    </w:rPr>
  </w:style>
  <w:style w:type="character" w:customStyle="1" w:styleId="31">
    <w:name w:val="Подпись к таблице (3)"/>
    <w:rsid w:val="00486005"/>
    <w:rPr>
      <w:rFonts w:ascii="Times New Roman" w:hAnsi="Times New Roman" w:cs="Times New Roman"/>
      <w:spacing w:val="0"/>
      <w:sz w:val="19"/>
      <w:szCs w:val="19"/>
    </w:rPr>
  </w:style>
  <w:style w:type="character" w:customStyle="1" w:styleId="38">
    <w:name w:val="Подпись к таблице (3) + 8"/>
    <w:aliases w:val="5 pt6"/>
    <w:rsid w:val="00486005"/>
    <w:rPr>
      <w:rFonts w:ascii="Times New Roman" w:hAnsi="Times New Roman" w:cs="Times New Roman"/>
      <w:spacing w:val="0"/>
      <w:sz w:val="17"/>
      <w:szCs w:val="17"/>
    </w:rPr>
  </w:style>
  <w:style w:type="character" w:customStyle="1" w:styleId="10pt2">
    <w:name w:val="Основной текст + 10 pt2"/>
    <w:aliases w:val="Курсив2"/>
    <w:rsid w:val="00486005"/>
    <w:rPr>
      <w:rFonts w:ascii="Times New Roman" w:hAnsi="Times New Roman" w:cs="Times New Roman"/>
      <w:i/>
      <w:iCs/>
      <w:spacing w:val="0"/>
      <w:sz w:val="20"/>
      <w:szCs w:val="20"/>
      <w:lang w:bidi="ar-SA"/>
    </w:rPr>
  </w:style>
  <w:style w:type="character" w:customStyle="1" w:styleId="10pt1">
    <w:name w:val="Основной текст + 10 pt1"/>
    <w:aliases w:val="Курсив1"/>
    <w:rsid w:val="00486005"/>
    <w:rPr>
      <w:rFonts w:ascii="Times New Roman" w:hAnsi="Times New Roman" w:cs="Times New Roman"/>
      <w:i/>
      <w:iCs/>
      <w:spacing w:val="0"/>
      <w:sz w:val="20"/>
      <w:szCs w:val="20"/>
      <w:lang w:bidi="ar-SA"/>
    </w:rPr>
  </w:style>
  <w:style w:type="paragraph" w:customStyle="1" w:styleId="61">
    <w:name w:val="Основной текст (6)1"/>
    <w:basedOn w:val="a"/>
    <w:rsid w:val="00486005"/>
    <w:pPr>
      <w:shd w:val="clear" w:color="auto" w:fill="FFFFFF"/>
      <w:spacing w:before="180" w:after="240" w:line="240" w:lineRule="atLeast"/>
    </w:pPr>
    <w:rPr>
      <w:rFonts w:eastAsia="Arial Unicode MS"/>
      <w:i/>
      <w:iCs/>
      <w:sz w:val="20"/>
      <w:szCs w:val="20"/>
    </w:rPr>
  </w:style>
  <w:style w:type="paragraph" w:styleId="aff4">
    <w:name w:val="Body Text Indent"/>
    <w:basedOn w:val="a"/>
    <w:link w:val="aff5"/>
    <w:rsid w:val="00486005"/>
    <w:pPr>
      <w:spacing w:after="120"/>
      <w:ind w:left="283"/>
    </w:pPr>
  </w:style>
  <w:style w:type="character" w:customStyle="1" w:styleId="aff5">
    <w:name w:val="Основной текст с отступом Знак"/>
    <w:basedOn w:val="a0"/>
    <w:link w:val="aff4"/>
    <w:rsid w:val="00486005"/>
    <w:rPr>
      <w:rFonts w:ascii="Times New Roman" w:eastAsia="Times New Roman" w:hAnsi="Times New Roman" w:cs="Times New Roman"/>
      <w:sz w:val="24"/>
      <w:szCs w:val="24"/>
      <w:lang w:eastAsia="ru-RU"/>
    </w:rPr>
  </w:style>
  <w:style w:type="character" w:styleId="aff6">
    <w:name w:val="page number"/>
    <w:basedOn w:val="a0"/>
    <w:rsid w:val="00486005"/>
  </w:style>
  <w:style w:type="character" w:styleId="aff7">
    <w:name w:val="FollowedHyperlink"/>
    <w:uiPriority w:val="99"/>
    <w:rsid w:val="00486005"/>
    <w:rPr>
      <w:color w:val="800080"/>
      <w:u w:val="single"/>
    </w:rPr>
  </w:style>
  <w:style w:type="character" w:customStyle="1" w:styleId="20">
    <w:name w:val="Заголовок 2 Знак"/>
    <w:basedOn w:val="a0"/>
    <w:link w:val="2"/>
    <w:uiPriority w:val="9"/>
    <w:rsid w:val="00660732"/>
    <w:rPr>
      <w:rFonts w:ascii="Cambria" w:eastAsia="Times New Roman" w:hAnsi="Cambria" w:cs="Times New Roman"/>
      <w:b/>
      <w:bCs/>
      <w:i/>
      <w:iCs/>
      <w:sz w:val="28"/>
      <w:szCs w:val="28"/>
      <w:lang w:val="de-DE" w:eastAsia="de-DE"/>
    </w:rPr>
  </w:style>
  <w:style w:type="paragraph" w:customStyle="1" w:styleId="Style15">
    <w:name w:val="Style15"/>
    <w:basedOn w:val="a"/>
    <w:rsid w:val="00660732"/>
    <w:pPr>
      <w:widowControl w:val="0"/>
      <w:autoSpaceDE w:val="0"/>
      <w:autoSpaceDN w:val="0"/>
      <w:adjustRightInd w:val="0"/>
      <w:spacing w:line="241" w:lineRule="exact"/>
      <w:ind w:firstLine="389"/>
      <w:jc w:val="both"/>
    </w:pPr>
  </w:style>
  <w:style w:type="paragraph" w:customStyle="1" w:styleId="Style21">
    <w:name w:val="Style21"/>
    <w:basedOn w:val="a"/>
    <w:rsid w:val="00660732"/>
    <w:pPr>
      <w:widowControl w:val="0"/>
      <w:autoSpaceDE w:val="0"/>
      <w:autoSpaceDN w:val="0"/>
      <w:adjustRightInd w:val="0"/>
      <w:spacing w:line="244" w:lineRule="exact"/>
      <w:jc w:val="both"/>
    </w:pPr>
  </w:style>
  <w:style w:type="paragraph" w:customStyle="1" w:styleId="Style31">
    <w:name w:val="Style31"/>
    <w:basedOn w:val="a"/>
    <w:rsid w:val="00660732"/>
    <w:pPr>
      <w:widowControl w:val="0"/>
      <w:autoSpaceDE w:val="0"/>
      <w:autoSpaceDN w:val="0"/>
      <w:adjustRightInd w:val="0"/>
    </w:pPr>
  </w:style>
  <w:style w:type="character" w:customStyle="1" w:styleId="FontStyle52">
    <w:name w:val="Font Style52"/>
    <w:rsid w:val="00660732"/>
    <w:rPr>
      <w:rFonts w:ascii="Times New Roman" w:hAnsi="Times New Roman" w:cs="Times New Roman"/>
      <w:sz w:val="18"/>
      <w:szCs w:val="18"/>
    </w:rPr>
  </w:style>
  <w:style w:type="character" w:customStyle="1" w:styleId="FontStyle55">
    <w:name w:val="Font Style55"/>
    <w:rsid w:val="00660732"/>
    <w:rPr>
      <w:rFonts w:ascii="Times New Roman" w:hAnsi="Times New Roman" w:cs="Times New Roman"/>
      <w:sz w:val="18"/>
      <w:szCs w:val="18"/>
    </w:rPr>
  </w:style>
  <w:style w:type="paragraph" w:styleId="HTML">
    <w:name w:val="HTML Preformatted"/>
    <w:basedOn w:val="a"/>
    <w:link w:val="HTML0"/>
    <w:rsid w:val="00660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60732"/>
    <w:rPr>
      <w:rFonts w:ascii="Courier New" w:eastAsia="Times New Roman" w:hAnsi="Courier New" w:cs="Courier New"/>
      <w:sz w:val="20"/>
      <w:szCs w:val="20"/>
      <w:lang w:eastAsia="ru-RU"/>
    </w:rPr>
  </w:style>
  <w:style w:type="paragraph" w:customStyle="1" w:styleId="Standard">
    <w:name w:val="Standard"/>
    <w:rsid w:val="00660732"/>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numbering" w:customStyle="1" w:styleId="WW8Num22">
    <w:name w:val="WW8Num22"/>
    <w:basedOn w:val="a2"/>
    <w:rsid w:val="00660732"/>
    <w:pPr>
      <w:numPr>
        <w:numId w:val="64"/>
      </w:numPr>
    </w:pPr>
  </w:style>
  <w:style w:type="character" w:customStyle="1" w:styleId="FontStyle104">
    <w:name w:val="Font Style104"/>
    <w:rsid w:val="00660732"/>
    <w:rPr>
      <w:rFonts w:ascii="Times New Roman" w:hAnsi="Times New Roman" w:cs="Times New Roman"/>
      <w:sz w:val="18"/>
      <w:szCs w:val="18"/>
    </w:rPr>
  </w:style>
  <w:style w:type="character" w:customStyle="1" w:styleId="FontStyle143">
    <w:name w:val="Font Style143"/>
    <w:rsid w:val="00660732"/>
    <w:rPr>
      <w:rFonts w:ascii="Times New Roman" w:hAnsi="Times New Roman" w:cs="Times New Roman"/>
      <w:b/>
      <w:bCs/>
      <w:sz w:val="18"/>
      <w:szCs w:val="18"/>
    </w:rPr>
  </w:style>
  <w:style w:type="character" w:customStyle="1" w:styleId="FontStyle69">
    <w:name w:val="Font Style69"/>
    <w:basedOn w:val="a0"/>
    <w:rsid w:val="00660732"/>
    <w:rPr>
      <w:rFonts w:ascii="Times New Roman" w:hAnsi="Times New Roman" w:cs="Times New Roman"/>
      <w:i/>
      <w:iCs/>
      <w:spacing w:val="10"/>
      <w:sz w:val="18"/>
      <w:szCs w:val="18"/>
    </w:rPr>
  </w:style>
  <w:style w:type="character" w:styleId="aff8">
    <w:name w:val="footnote reference"/>
    <w:uiPriority w:val="99"/>
    <w:rsid w:val="00A32D9E"/>
    <w:rPr>
      <w:rFonts w:cs="Times New Roman"/>
      <w:vertAlign w:val="superscript"/>
    </w:rPr>
  </w:style>
  <w:style w:type="character" w:customStyle="1" w:styleId="c0">
    <w:name w:val="c0"/>
    <w:basedOn w:val="a0"/>
    <w:rsid w:val="00A32D9E"/>
  </w:style>
  <w:style w:type="paragraph" w:styleId="aff9">
    <w:name w:val="List Bullet"/>
    <w:basedOn w:val="a"/>
    <w:autoRedefine/>
    <w:rsid w:val="00A32D9E"/>
    <w:pPr>
      <w:spacing w:line="276" w:lineRule="auto"/>
      <w:ind w:left="360" w:hanging="360"/>
      <w:jc w:val="both"/>
    </w:pPr>
    <w:rPr>
      <w:lang w:eastAsia="en-US"/>
    </w:rPr>
  </w:style>
  <w:style w:type="paragraph" w:styleId="27">
    <w:name w:val="List 2"/>
    <w:basedOn w:val="a"/>
    <w:rsid w:val="00A32D9E"/>
    <w:pPr>
      <w:ind w:left="566" w:hanging="283"/>
    </w:pPr>
    <w:rPr>
      <w:sz w:val="20"/>
      <w:szCs w:val="20"/>
      <w:lang w:eastAsia="en-US"/>
    </w:rPr>
  </w:style>
  <w:style w:type="character" w:customStyle="1" w:styleId="w">
    <w:name w:val="w"/>
    <w:rsid w:val="00A32D9E"/>
  </w:style>
  <w:style w:type="character" w:customStyle="1" w:styleId="hl">
    <w:name w:val="hl"/>
    <w:rsid w:val="00A32D9E"/>
  </w:style>
  <w:style w:type="paragraph" w:customStyle="1" w:styleId="pagenum">
    <w:name w:val="pagenum"/>
    <w:basedOn w:val="a"/>
    <w:rsid w:val="00A32D9E"/>
    <w:pPr>
      <w:spacing w:before="100" w:beforeAutospacing="1" w:after="100" w:afterAutospacing="1"/>
    </w:pPr>
  </w:style>
  <w:style w:type="paragraph" w:customStyle="1" w:styleId="obrivp">
    <w:name w:val="obrivp"/>
    <w:basedOn w:val="a"/>
    <w:rsid w:val="00A32D9E"/>
    <w:pPr>
      <w:spacing w:before="100" w:beforeAutospacing="1" w:after="100" w:afterAutospacing="1"/>
    </w:pPr>
  </w:style>
  <w:style w:type="character" w:customStyle="1" w:styleId="affa">
    <w:name w:val="Основной текст_"/>
    <w:link w:val="17"/>
    <w:rsid w:val="00A32D9E"/>
    <w:rPr>
      <w:rFonts w:ascii="Times New Roman" w:eastAsia="Times New Roman" w:hAnsi="Times New Roman"/>
      <w:b/>
      <w:bCs/>
      <w:spacing w:val="3"/>
      <w:sz w:val="17"/>
      <w:szCs w:val="17"/>
      <w:shd w:val="clear" w:color="auto" w:fill="FFFFFF"/>
    </w:rPr>
  </w:style>
  <w:style w:type="character" w:customStyle="1" w:styleId="LucidaSansUnicode75pt0pt">
    <w:name w:val="Основной текст + Lucida Sans Unicode;7;5 pt;Не полужирный;Интервал 0 pt"/>
    <w:rsid w:val="00A32D9E"/>
    <w:rPr>
      <w:rFonts w:ascii="Lucida Sans Unicode" w:eastAsia="Lucida Sans Unicode" w:hAnsi="Lucida Sans Unicode" w:cs="Lucida Sans Unicode"/>
      <w:b/>
      <w:bCs/>
      <w:i w:val="0"/>
      <w:iCs w:val="0"/>
      <w:smallCaps w:val="0"/>
      <w:strike w:val="0"/>
      <w:color w:val="000000"/>
      <w:spacing w:val="-6"/>
      <w:w w:val="100"/>
      <w:position w:val="0"/>
      <w:sz w:val="15"/>
      <w:szCs w:val="15"/>
      <w:u w:val="none"/>
      <w:lang w:val="ru-RU"/>
    </w:rPr>
  </w:style>
  <w:style w:type="character" w:customStyle="1" w:styleId="Corbel0pt">
    <w:name w:val="Основной текст + Corbel;Не полужирный;Интервал 0 pt"/>
    <w:rsid w:val="00A32D9E"/>
    <w:rPr>
      <w:rFonts w:ascii="Corbel" w:eastAsia="Corbel" w:hAnsi="Corbel" w:cs="Corbel"/>
      <w:b/>
      <w:bCs/>
      <w:i w:val="0"/>
      <w:iCs w:val="0"/>
      <w:smallCaps w:val="0"/>
      <w:strike w:val="0"/>
      <w:color w:val="000000"/>
      <w:spacing w:val="0"/>
      <w:w w:val="100"/>
      <w:position w:val="0"/>
      <w:sz w:val="17"/>
      <w:szCs w:val="17"/>
      <w:u w:val="none"/>
    </w:rPr>
  </w:style>
  <w:style w:type="character" w:customStyle="1" w:styleId="Corbel0pt0">
    <w:name w:val="Основной текст + Corbel;Не полужирный;Курсив;Интервал 0 pt"/>
    <w:rsid w:val="00A32D9E"/>
    <w:rPr>
      <w:rFonts w:ascii="Corbel" w:eastAsia="Corbel" w:hAnsi="Corbel" w:cs="Corbel"/>
      <w:b/>
      <w:bCs/>
      <w:i/>
      <w:iCs/>
      <w:smallCaps w:val="0"/>
      <w:strike w:val="0"/>
      <w:color w:val="000000"/>
      <w:spacing w:val="0"/>
      <w:w w:val="100"/>
      <w:position w:val="0"/>
      <w:sz w:val="17"/>
      <w:szCs w:val="17"/>
      <w:u w:val="none"/>
    </w:rPr>
  </w:style>
  <w:style w:type="paragraph" w:customStyle="1" w:styleId="17">
    <w:name w:val="Основной текст1"/>
    <w:basedOn w:val="a"/>
    <w:link w:val="affa"/>
    <w:rsid w:val="00A32D9E"/>
    <w:pPr>
      <w:widowControl w:val="0"/>
      <w:shd w:val="clear" w:color="auto" w:fill="FFFFFF"/>
      <w:spacing w:line="235" w:lineRule="exact"/>
      <w:jc w:val="both"/>
    </w:pPr>
    <w:rPr>
      <w:rFonts w:cstheme="minorBidi"/>
      <w:b/>
      <w:bCs/>
      <w:spacing w:val="3"/>
      <w:sz w:val="17"/>
      <w:szCs w:val="17"/>
      <w:lang w:eastAsia="en-US"/>
    </w:rPr>
  </w:style>
  <w:style w:type="character" w:customStyle="1" w:styleId="LucidaSansUnicode75pt0pt0">
    <w:name w:val="Основной текст + Lucida Sans Unicode;7;5 pt;Не полужирный;Курсив;Интервал 0 pt"/>
    <w:rsid w:val="00A32D9E"/>
    <w:rPr>
      <w:rFonts w:ascii="Lucida Sans Unicode" w:eastAsia="Lucida Sans Unicode" w:hAnsi="Lucida Sans Unicode" w:cs="Lucida Sans Unicode"/>
      <w:b/>
      <w:bCs/>
      <w:i/>
      <w:iCs/>
      <w:smallCaps w:val="0"/>
      <w:strike w:val="0"/>
      <w:color w:val="000000"/>
      <w:spacing w:val="-8"/>
      <w:w w:val="100"/>
      <w:position w:val="0"/>
      <w:sz w:val="15"/>
      <w:szCs w:val="15"/>
      <w:u w:val="none"/>
      <w:shd w:val="clear" w:color="auto" w:fill="FFFFFF"/>
      <w:lang w:val="ru-RU"/>
    </w:rPr>
  </w:style>
  <w:style w:type="character" w:customStyle="1" w:styleId="vote-text">
    <w:name w:val="vote-text"/>
    <w:basedOn w:val="a0"/>
    <w:rsid w:val="00A32D9E"/>
  </w:style>
  <w:style w:type="paragraph" w:styleId="affb">
    <w:name w:val="TOC Heading"/>
    <w:basedOn w:val="1"/>
    <w:next w:val="a"/>
    <w:qFormat/>
    <w:rsid w:val="00A32D9E"/>
    <w:pPr>
      <w:keepNext/>
      <w:keepLines/>
      <w:spacing w:before="480" w:beforeAutospacing="0" w:after="0" w:afterAutospacing="0" w:line="276" w:lineRule="auto"/>
      <w:outlineLvl w:val="9"/>
    </w:pPr>
    <w:rPr>
      <w:rFonts w:ascii="Cambria" w:hAnsi="Cambria"/>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Layout" Target="diagrams/layout2.xml"/><Relationship Id="rId26" Type="http://schemas.openxmlformats.org/officeDocument/2006/relationships/diagramColors" Target="diagrams/colors3.xml"/><Relationship Id="rId39" Type="http://schemas.openxmlformats.org/officeDocument/2006/relationships/header" Target="header3.xml"/><Relationship Id="rId21" Type="http://schemas.microsoft.com/office/2007/relationships/diagramDrawing" Target="diagrams/drawing2.xml"/><Relationship Id="rId34" Type="http://schemas.openxmlformats.org/officeDocument/2006/relationships/diagramData" Target="diagrams/data5.xml"/><Relationship Id="rId42" Type="http://schemas.openxmlformats.org/officeDocument/2006/relationships/image" Target="media/image1.emf"/><Relationship Id="rId47" Type="http://schemas.openxmlformats.org/officeDocument/2006/relationships/hyperlink" Target="http://nsportal.ru/nachalnaya-shkola/obshchepedagogicheskie-tekhnologii/2014/10/19/ispolzovanie-lichnostno" TargetMode="External"/><Relationship Id="rId50" Type="http://schemas.openxmlformats.org/officeDocument/2006/relationships/hyperlink" Target="http://sabak.ucoz.org/publ/materialy_pedagogov/stati/7-1-0-177" TargetMode="External"/><Relationship Id="rId55" Type="http://schemas.openxmlformats.org/officeDocument/2006/relationships/hyperlink" Target="../Local%20Settings/Temp/Rar$DI06.107/&#1054;&#1052;&#1061;&#1050;%20&#1050;&#1077;&#1085;&#1078;&#1077;-%20&#1054;&#1083;&#1100;&#1075;&#1072;%201%20&#1080;&#1102;&#1085;&#1103;%202015.do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diagramColors" Target="diagrams/colors2.xml"/><Relationship Id="rId29" Type="http://schemas.openxmlformats.org/officeDocument/2006/relationships/diagramLayout" Target="diagrams/layout4.xml"/><Relationship Id="rId41" Type="http://schemas.openxmlformats.org/officeDocument/2006/relationships/footer" Target="footer3.xml"/><Relationship Id="rId54" Type="http://schemas.openxmlformats.org/officeDocument/2006/relationships/hyperlink" Target="../Local%20Settings/Temp/Rar$DI06.107/&#1054;&#1052;&#1061;&#1050;%20&#1050;&#1077;&#1085;&#1078;&#1077;-%20&#1054;&#1083;&#1100;&#1075;&#1072;%201%20&#1080;&#1102;&#1085;&#1103;%202015.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Layout" Target="diagrams/layout3.xml"/><Relationship Id="rId32" Type="http://schemas.microsoft.com/office/2007/relationships/diagramDrawing" Target="diagrams/drawing4.xml"/><Relationship Id="rId37" Type="http://schemas.openxmlformats.org/officeDocument/2006/relationships/diagramColors" Target="diagrams/colors5.xml"/><Relationship Id="rId40" Type="http://schemas.openxmlformats.org/officeDocument/2006/relationships/footer" Target="footer2.xml"/><Relationship Id="rId45" Type="http://schemas.openxmlformats.org/officeDocument/2006/relationships/hyperlink" Target="http://cbd.minjust.gov.kg/act/view/ru-ru/96690?cl=ru-ru" TargetMode="External"/><Relationship Id="rId53" Type="http://schemas.openxmlformats.org/officeDocument/2006/relationships/hyperlink" Target="../Local%20Settings/Temp/Rar$DI06.107/&#1054;&#1052;&#1061;&#1050;%20&#1050;&#1077;&#1085;&#1078;&#1077;-%20&#1054;&#1083;&#1100;&#1075;&#1072;%201%20&#1080;&#1102;&#1085;&#1103;%202015.doc" TargetMode="External"/><Relationship Id="rId58" Type="http://schemas.openxmlformats.org/officeDocument/2006/relationships/hyperlink" Target="../Local%20Settings/Temp/Rar$DI06.107/&#1054;&#1052;&#1061;&#1050;%20&#1050;&#1077;&#1085;&#1078;&#1077;-%20&#1054;&#1083;&#1100;&#1075;&#1072;%201%20&#1080;&#1102;&#1085;&#1103;%202015.doc"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diagramQuickStyle" Target="diagrams/quickStyle5.xml"/><Relationship Id="rId49" Type="http://schemas.openxmlformats.org/officeDocument/2006/relationships/hyperlink" Target="http://lib4all.ru/base/B3079/B3079Part16-134.php" TargetMode="External"/><Relationship Id="rId57" Type="http://schemas.openxmlformats.org/officeDocument/2006/relationships/hyperlink" Target="../Local%20Settings/Temp/Rar$DI06.107/&#1054;&#1052;&#1061;&#1050;%20&#1050;&#1077;&#1085;&#1078;&#1077;-%20&#1054;&#1083;&#1100;&#1075;&#1072;%201%20&#1080;&#1102;&#1085;&#1103;%202015.doc" TargetMode="External"/><Relationship Id="rId61" Type="http://schemas.openxmlformats.org/officeDocument/2006/relationships/theme" Target="theme/theme1.xml"/><Relationship Id="rId10" Type="http://schemas.openxmlformats.org/officeDocument/2006/relationships/hyperlink" Target="http://cbd.minjust.gov.kg/act/view/ru-ru/96690?cl=ru-ru" TargetMode="External"/><Relationship Id="rId19" Type="http://schemas.openxmlformats.org/officeDocument/2006/relationships/diagramQuickStyle" Target="diagrams/quickStyle2.xml"/><Relationship Id="rId31" Type="http://schemas.openxmlformats.org/officeDocument/2006/relationships/diagramColors" Target="diagrams/colors4.xml"/><Relationship Id="rId44" Type="http://schemas.openxmlformats.org/officeDocument/2006/relationships/footer" Target="footer5.xml"/><Relationship Id="rId52" Type="http://schemas.openxmlformats.org/officeDocument/2006/relationships/hyperlink" Target="../Local%20Settings/Temp/Rar$DI06.107/&#1054;&#1052;&#1061;&#1050;%20&#1050;&#1077;&#1085;&#1078;&#1077;-%20&#1054;&#1083;&#1100;&#1075;&#1072;%201%20&#1080;&#1102;&#1085;&#1103;%202015.doc" TargetMode="External"/><Relationship Id="rId6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cbd.minjust.gov.kg/act/view/ru-ru/96690?cl=ru-ru" TargetMode="External"/><Relationship Id="rId14" Type="http://schemas.openxmlformats.org/officeDocument/2006/relationships/diagramColors" Target="diagrams/colors1.xml"/><Relationship Id="rId22" Type="http://schemas.openxmlformats.org/officeDocument/2006/relationships/hyperlink" Target="http://library.uni-altai.ru/journal/issues/1994/945/945051.htm" TargetMode="Externa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diagramLayout" Target="diagrams/layout5.xml"/><Relationship Id="rId43" Type="http://schemas.openxmlformats.org/officeDocument/2006/relationships/footer" Target="footer4.xml"/><Relationship Id="rId48" Type="http://schemas.openxmlformats.org/officeDocument/2006/relationships/hyperlink" Target="http://mosmetod.ru/centr/proekty/mos/motiviruyushchaya-obrazovatelnaya-sreda.html" TargetMode="External"/><Relationship Id="rId56" Type="http://schemas.openxmlformats.org/officeDocument/2006/relationships/hyperlink" Target="../Local%20Settings/Temp/Rar$DI06.107/&#1054;&#1052;&#1061;&#1050;%20&#1050;&#1077;&#1085;&#1078;&#1077;-%20&#1054;&#1083;&#1100;&#1075;&#1072;%201%20&#1080;&#1102;&#1085;&#1103;%202015.doc" TargetMode="External"/><Relationship Id="rId8" Type="http://schemas.openxmlformats.org/officeDocument/2006/relationships/header" Target="header1.xml"/><Relationship Id="rId51" Type="http://schemas.openxmlformats.org/officeDocument/2006/relationships/hyperlink" Target="http://www.openclass.ru/node/132618" TargetMode="Externa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diagramData" Target="diagrams/data2.xml"/><Relationship Id="rId25" Type="http://schemas.openxmlformats.org/officeDocument/2006/relationships/diagramQuickStyle" Target="diagrams/quickStyle3.xml"/><Relationship Id="rId33" Type="http://schemas.openxmlformats.org/officeDocument/2006/relationships/header" Target="header2.xml"/><Relationship Id="rId38" Type="http://schemas.microsoft.com/office/2007/relationships/diagramDrawing" Target="diagrams/drawing5.xml"/><Relationship Id="rId46" Type="http://schemas.openxmlformats.org/officeDocument/2006/relationships/hyperlink" Target="http://nsportal.ru/shkola/muzyka/library/2012/02/07/mezhpredmetnye-svyazi-na-urokakh-muzyki-kak-sredstvo" TargetMode="External"/><Relationship Id="rId5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BADC2C-F48A-415C-A933-892DAA5A9482}"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ru-RU"/>
        </a:p>
      </dgm:t>
    </dgm:pt>
    <dgm:pt modelId="{0614A761-8441-4A13-9A80-B0E458925330}">
      <dgm:prSet phldrT="[Текст]"/>
      <dgm:spPr>
        <a:xfrm rot="16200000">
          <a:off x="117845" y="1946028"/>
          <a:ext cx="2000591" cy="3801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Компетентности </a:t>
          </a:r>
        </a:p>
      </dgm:t>
    </dgm:pt>
    <dgm:pt modelId="{80C71036-AECC-43AC-8D63-A6C16C0B0A73}" type="parTrans" cxnId="{79F63749-FBA8-4761-B9DD-949149FE3949}">
      <dgm:prSet/>
      <dgm:spPr/>
      <dgm:t>
        <a:bodyPr/>
        <a:lstStyle/>
        <a:p>
          <a:endParaRPr lang="ru-RU"/>
        </a:p>
      </dgm:t>
    </dgm:pt>
    <dgm:pt modelId="{56CDF841-5092-4184-8F90-65E3DFF09D6B}" type="sibTrans" cxnId="{79F63749-FBA8-4761-B9DD-949149FE3949}">
      <dgm:prSet/>
      <dgm:spPr/>
      <dgm:t>
        <a:bodyPr/>
        <a:lstStyle/>
        <a:p>
          <a:endParaRPr lang="ru-RU"/>
        </a:p>
      </dgm:t>
    </dgm:pt>
    <dgm:pt modelId="{FE225853-FDC0-4B3F-80C6-0B638D0E67BF}">
      <dgm:prSet phldrT="[Текст]" custT="1"/>
      <dgm:spPr>
        <a:xfrm>
          <a:off x="1557551" y="667992"/>
          <a:ext cx="1246768" cy="7214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100">
              <a:solidFill>
                <a:sysClr val="window" lastClr="FFFFFF"/>
              </a:solidFill>
              <a:latin typeface="Calibri"/>
              <a:ea typeface="+mn-ea"/>
              <a:cs typeface="+mn-cs"/>
            </a:rPr>
            <a:t>Информационная</a:t>
          </a:r>
        </a:p>
      </dgm:t>
    </dgm:pt>
    <dgm:pt modelId="{4FE67936-11C6-42A6-84C6-BF78CCE1D575}" type="parTrans" cxnId="{827D5D0B-06B2-4A3B-B0F2-C904D243042C}">
      <dgm:prSet/>
      <dgm:spPr>
        <a:xfrm>
          <a:off x="1308197" y="1028730"/>
          <a:ext cx="249353" cy="1107354"/>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DD92B8F0-726E-4281-91BB-5A6A43740938}" type="sibTrans" cxnId="{827D5D0B-06B2-4A3B-B0F2-C904D243042C}">
      <dgm:prSet/>
      <dgm:spPr/>
      <dgm:t>
        <a:bodyPr/>
        <a:lstStyle/>
        <a:p>
          <a:endParaRPr lang="ru-RU"/>
        </a:p>
      </dgm:t>
    </dgm:pt>
    <dgm:pt modelId="{84983B5D-577E-4FEC-850B-470771DAEB4B}">
      <dgm:prSet phldrT="[Текст]" custT="1"/>
      <dgm:spPr>
        <a:xfrm>
          <a:off x="1557551" y="2166230"/>
          <a:ext cx="1246768" cy="66169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a:solidFill>
                <a:sysClr val="window" lastClr="FFFFFF"/>
              </a:solidFill>
              <a:latin typeface="Calibri"/>
              <a:ea typeface="+mn-ea"/>
              <a:cs typeface="+mn-cs"/>
            </a:rPr>
            <a:t>Социо-коммуникативная</a:t>
          </a:r>
        </a:p>
      </dgm:t>
    </dgm:pt>
    <dgm:pt modelId="{E262E052-180E-49A2-B552-E434AC76C731}" type="parTrans" cxnId="{CDE3142B-8C81-4372-8F46-D809656B0003}">
      <dgm:prSet/>
      <dgm:spPr>
        <a:xfrm>
          <a:off x="1308197" y="2136084"/>
          <a:ext cx="249353" cy="360993"/>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E1C73475-C957-4CA5-B657-8B95A323EC12}" type="sibTrans" cxnId="{CDE3142B-8C81-4372-8F46-D809656B0003}">
      <dgm:prSet/>
      <dgm:spPr/>
      <dgm:t>
        <a:bodyPr/>
        <a:lstStyle/>
        <a:p>
          <a:endParaRPr lang="ru-RU"/>
        </a:p>
      </dgm:t>
    </dgm:pt>
    <dgm:pt modelId="{D25175B4-D9E7-486C-BE8A-A4F89540DDB8}">
      <dgm:prSet phldrT="[Текст]" custT="1"/>
      <dgm:spPr>
        <a:xfrm>
          <a:off x="1557551" y="3533008"/>
          <a:ext cx="1246768" cy="73684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a:solidFill>
                <a:sysClr val="window" lastClr="FFFFFF"/>
              </a:solidFill>
              <a:latin typeface="Calibri"/>
              <a:ea typeface="+mn-ea"/>
              <a:cs typeface="+mn-cs"/>
            </a:rPr>
            <a:t>Самоорганизации и решения проблем</a:t>
          </a:r>
        </a:p>
      </dgm:t>
    </dgm:pt>
    <dgm:pt modelId="{D4B87B3F-200A-4A25-BAAF-56DC8F36F2DF}" type="parTrans" cxnId="{D123AF54-7A49-4C72-9D7E-79089E5476C7}">
      <dgm:prSet/>
      <dgm:spPr>
        <a:xfrm>
          <a:off x="1308197" y="2136084"/>
          <a:ext cx="249353" cy="1765345"/>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FB4AFA93-6153-465E-9DB0-1B2408F522DA}" type="sibTrans" cxnId="{D123AF54-7A49-4C72-9D7E-79089E5476C7}">
      <dgm:prSet/>
      <dgm:spPr/>
      <dgm:t>
        <a:bodyPr/>
        <a:lstStyle/>
        <a:p>
          <a:endParaRPr lang="ru-RU"/>
        </a:p>
      </dgm:t>
    </dgm:pt>
    <dgm:pt modelId="{D6902067-CC45-4982-9479-1D6270D84B75}">
      <dgm:prSet custT="1"/>
      <dgm:spPr>
        <a:xfrm>
          <a:off x="3053673" y="683364"/>
          <a:ext cx="1246768" cy="69073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000">
              <a:solidFill>
                <a:sysClr val="window" lastClr="FFFFFF"/>
              </a:solidFill>
              <a:latin typeface="Calibri"/>
              <a:ea typeface="+mn-ea"/>
              <a:cs typeface="+mn-cs"/>
            </a:rPr>
            <a:t>Читательская</a:t>
          </a:r>
        </a:p>
        <a:p>
          <a:r>
            <a:rPr lang="ru-RU" sz="1000">
              <a:solidFill>
                <a:sysClr val="window" lastClr="FFFFFF"/>
              </a:solidFill>
              <a:latin typeface="Calibri"/>
              <a:ea typeface="+mn-ea"/>
              <a:cs typeface="+mn-cs"/>
            </a:rPr>
            <a:t>Ценностно-мировоззренческая</a:t>
          </a:r>
        </a:p>
      </dgm:t>
    </dgm:pt>
    <dgm:pt modelId="{CCD6E73D-6F10-4BF3-98E2-6A80CB1040F0}" type="parTrans" cxnId="{741EE761-FECD-4F49-925F-0623AEDCBEFF}">
      <dgm:prSet/>
      <dgm:spPr>
        <a:xfrm>
          <a:off x="2804319" y="983010"/>
          <a:ext cx="249353" cy="91440"/>
        </a:xfrm>
        <a:noFill/>
        <a:ln w="25400" cap="flat" cmpd="sng" algn="ctr">
          <a:solidFill>
            <a:srgbClr val="4F81BD">
              <a:shade val="8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2A89F400-3A56-4518-9A28-3C25EA9D70B2}" type="sibTrans" cxnId="{741EE761-FECD-4F49-925F-0623AEDCBEFF}">
      <dgm:prSet/>
      <dgm:spPr/>
      <dgm:t>
        <a:bodyPr/>
        <a:lstStyle/>
        <a:p>
          <a:endParaRPr lang="ru-RU"/>
        </a:p>
      </dgm:t>
    </dgm:pt>
    <dgm:pt modelId="{E11DD637-B079-4E78-87C3-7A49FC90114F}">
      <dgm:prSet custT="1"/>
      <dgm:spPr>
        <a:xfrm>
          <a:off x="3053673" y="2160363"/>
          <a:ext cx="1246768" cy="67343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900">
              <a:solidFill>
                <a:sysClr val="window" lastClr="FFFFFF"/>
              </a:solidFill>
              <a:latin typeface="Calibri"/>
              <a:ea typeface="+mn-ea"/>
              <a:cs typeface="+mn-cs"/>
            </a:rPr>
            <a:t>Читательская</a:t>
          </a:r>
        </a:p>
        <a:p>
          <a:r>
            <a:rPr lang="ru-RU" sz="800">
              <a:solidFill>
                <a:sysClr val="window" lastClr="FFFFFF"/>
              </a:solidFill>
              <a:latin typeface="Calibri"/>
              <a:ea typeface="+mn-ea"/>
              <a:cs typeface="+mn-cs"/>
            </a:rPr>
            <a:t>Ценностно-мировоззренческая</a:t>
          </a:r>
        </a:p>
        <a:p>
          <a:r>
            <a:rPr lang="ru-RU" sz="800">
              <a:solidFill>
                <a:sysClr val="window" lastClr="FFFFFF"/>
              </a:solidFill>
              <a:latin typeface="Calibri"/>
              <a:ea typeface="+mn-ea"/>
              <a:cs typeface="+mn-cs"/>
            </a:rPr>
            <a:t>Литературно-творческая</a:t>
          </a:r>
        </a:p>
      </dgm:t>
    </dgm:pt>
    <dgm:pt modelId="{140C6D7E-C99B-4318-AB9F-B2EDEFDD0081}" type="parTrans" cxnId="{43917757-7107-4D36-9271-AAACAFD25397}">
      <dgm:prSet/>
      <dgm:spPr>
        <a:xfrm>
          <a:off x="2804319" y="2451358"/>
          <a:ext cx="249353" cy="91440"/>
        </a:xfrm>
        <a:noFill/>
        <a:ln w="25400" cap="flat" cmpd="sng" algn="ctr">
          <a:solidFill>
            <a:srgbClr val="4F81BD">
              <a:shade val="8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BBA011AA-4CB4-478D-B7F8-E9C30223E0FD}" type="sibTrans" cxnId="{43917757-7107-4D36-9271-AAACAFD25397}">
      <dgm:prSet/>
      <dgm:spPr/>
      <dgm:t>
        <a:bodyPr/>
        <a:lstStyle/>
        <a:p>
          <a:endParaRPr lang="ru-RU"/>
        </a:p>
      </dgm:t>
    </dgm:pt>
    <dgm:pt modelId="{750D49A3-5E68-47EA-AE64-1586D95F718D}">
      <dgm:prSet custT="1"/>
      <dgm:spPr>
        <a:xfrm>
          <a:off x="3053673" y="3526023"/>
          <a:ext cx="1246768" cy="75081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000">
              <a:solidFill>
                <a:sysClr val="window" lastClr="FFFFFF"/>
              </a:solidFill>
              <a:latin typeface="Calibri"/>
              <a:ea typeface="+mn-ea"/>
              <a:cs typeface="+mn-cs"/>
            </a:rPr>
            <a:t>Ценностно-мировоззренческая</a:t>
          </a:r>
        </a:p>
        <a:p>
          <a:r>
            <a:rPr lang="ru-RU" sz="900">
              <a:solidFill>
                <a:sysClr val="window" lastClr="FFFFFF"/>
              </a:solidFill>
              <a:latin typeface="Calibri"/>
              <a:ea typeface="+mn-ea"/>
              <a:cs typeface="+mn-cs"/>
            </a:rPr>
            <a:t>Литературно-творческая</a:t>
          </a:r>
        </a:p>
      </dgm:t>
    </dgm:pt>
    <dgm:pt modelId="{01169C41-8E4F-4A36-95D3-C0247338B105}" type="parTrans" cxnId="{B84BB4B0-C9B7-4A45-86DF-D1895A17EB15}">
      <dgm:prSet/>
      <dgm:spPr>
        <a:xfrm>
          <a:off x="2804319" y="3855710"/>
          <a:ext cx="249353" cy="91440"/>
        </a:xfrm>
        <a:noFill/>
        <a:ln w="25400" cap="flat" cmpd="sng" algn="ctr">
          <a:solidFill>
            <a:srgbClr val="4F81BD">
              <a:shade val="8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48D8F402-3E05-462D-A16F-A74282AF6589}" type="sibTrans" cxnId="{B84BB4B0-C9B7-4A45-86DF-D1895A17EB15}">
      <dgm:prSet/>
      <dgm:spPr/>
      <dgm:t>
        <a:bodyPr/>
        <a:lstStyle/>
        <a:p>
          <a:endParaRPr lang="ru-RU"/>
        </a:p>
      </dgm:t>
    </dgm:pt>
    <dgm:pt modelId="{C6A0DE66-EB7B-4F37-A304-105BCF297303}">
      <dgm:prSet/>
      <dgm:spPr>
        <a:xfrm>
          <a:off x="4549796" y="1060937"/>
          <a:ext cx="1246768" cy="5190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b="1">
              <a:solidFill>
                <a:sysClr val="window" lastClr="FFFFFF"/>
              </a:solidFill>
              <a:latin typeface="Calibri"/>
              <a:ea typeface="+mn-ea"/>
              <a:cs typeface="+mn-cs"/>
            </a:rPr>
            <a:t>Выявляет </a:t>
          </a:r>
          <a:r>
            <a:rPr lang="ru-RU">
              <a:solidFill>
                <a:sysClr val="window" lastClr="FFFFFF"/>
              </a:solidFill>
              <a:latin typeface="Calibri"/>
              <a:ea typeface="+mn-ea"/>
              <a:cs typeface="+mn-cs"/>
            </a:rPr>
            <a:t>нравственные  и социальные темы произведений</a:t>
          </a:r>
        </a:p>
      </dgm:t>
    </dgm:pt>
    <dgm:pt modelId="{489FE3DD-DF17-43AC-82C2-042016921E31}" type="parTrans" cxnId="{534C60F7-FDB2-40A6-B5B7-855355C8548F}">
      <dgm:prSet/>
      <dgm:spPr>
        <a:xfrm>
          <a:off x="4300442" y="1028730"/>
          <a:ext cx="249353" cy="291740"/>
        </a:xfrm>
        <a:noFill/>
        <a:ln w="25400" cap="flat" cmpd="sng" algn="ctr">
          <a:solidFill>
            <a:srgbClr val="4F81BD">
              <a:shade val="8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EED534CB-571A-4A08-803C-E49A244EC380}" type="sibTrans" cxnId="{534C60F7-FDB2-40A6-B5B7-855355C8548F}">
      <dgm:prSet/>
      <dgm:spPr/>
      <dgm:t>
        <a:bodyPr/>
        <a:lstStyle/>
        <a:p>
          <a:endParaRPr lang="ru-RU"/>
        </a:p>
      </dgm:t>
    </dgm:pt>
    <dgm:pt modelId="{E271D74B-DB42-4BE9-8959-1BA6FE6DD5C9}">
      <dgm:prSet/>
      <dgm:spPr>
        <a:xfrm>
          <a:off x="4549796" y="2833345"/>
          <a:ext cx="1246768" cy="48577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 </a:t>
          </a:r>
          <a:r>
            <a:rPr lang="ru-RU" b="1">
              <a:solidFill>
                <a:sysClr val="window" lastClr="FFFFFF"/>
              </a:solidFill>
              <a:latin typeface="Calibri"/>
              <a:ea typeface="+mn-ea"/>
              <a:cs typeface="+mn-cs"/>
            </a:rPr>
            <a:t>Словесно рисует </a:t>
          </a:r>
          <a:r>
            <a:rPr lang="ru-RU">
              <a:solidFill>
                <a:sysClr val="window" lastClr="FFFFFF"/>
              </a:solidFill>
              <a:latin typeface="Calibri"/>
              <a:ea typeface="+mn-ea"/>
              <a:cs typeface="+mn-cs"/>
            </a:rPr>
            <a:t>картины, созданные писателем, в устной форме</a:t>
          </a:r>
        </a:p>
      </dgm:t>
    </dgm:pt>
    <dgm:pt modelId="{817EBF8A-5402-4F6F-B826-5CA685A35A02}" type="parTrans" cxnId="{445EA61D-1675-42F3-B258-062797B55B4E}">
      <dgm:prSet/>
      <dgm:spPr>
        <a:xfrm>
          <a:off x="4300442" y="2497078"/>
          <a:ext cx="249353" cy="579156"/>
        </a:xfrm>
        <a:noFill/>
        <a:ln w="25400" cap="flat" cmpd="sng" algn="ctr">
          <a:solidFill>
            <a:srgbClr val="4F81BD">
              <a:shade val="8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E9704AE0-8951-4AA0-A83C-160EA753772A}" type="sibTrans" cxnId="{445EA61D-1675-42F3-B258-062797B55B4E}">
      <dgm:prSet/>
      <dgm:spPr/>
      <dgm:t>
        <a:bodyPr/>
        <a:lstStyle/>
        <a:p>
          <a:endParaRPr lang="ru-RU"/>
        </a:p>
      </dgm:t>
    </dgm:pt>
    <dgm:pt modelId="{A01647C3-DB87-428A-8236-FF7351F4C018}">
      <dgm:prSet/>
      <dgm:spPr>
        <a:xfrm>
          <a:off x="4549796" y="3414153"/>
          <a:ext cx="1246768" cy="49941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b="1">
              <a:solidFill>
                <a:sysClr val="window" lastClr="FFFFFF"/>
              </a:solidFill>
              <a:latin typeface="Calibri"/>
              <a:ea typeface="+mn-ea"/>
              <a:cs typeface="+mn-cs"/>
            </a:rPr>
            <a:t>Выражает </a:t>
          </a:r>
          <a:r>
            <a:rPr lang="ru-RU">
              <a:solidFill>
                <a:sysClr val="window" lastClr="FFFFFF"/>
              </a:solidFill>
              <a:latin typeface="Calibri"/>
              <a:ea typeface="+mn-ea"/>
              <a:cs typeface="+mn-cs"/>
            </a:rPr>
            <a:t>личное </a:t>
          </a:r>
          <a:r>
            <a:rPr lang="ru-RU" b="1">
              <a:solidFill>
                <a:sysClr val="window" lastClr="FFFFFF"/>
              </a:solidFill>
              <a:latin typeface="Calibri"/>
              <a:ea typeface="+mn-ea"/>
              <a:cs typeface="+mn-cs"/>
            </a:rPr>
            <a:t>отношение </a:t>
          </a:r>
          <a:r>
            <a:rPr lang="ru-RU">
              <a:solidFill>
                <a:sysClr val="window" lastClr="FFFFFF"/>
              </a:solidFill>
              <a:latin typeface="Calibri"/>
              <a:ea typeface="+mn-ea"/>
              <a:cs typeface="+mn-cs"/>
            </a:rPr>
            <a:t>к герою</a:t>
          </a:r>
        </a:p>
      </dgm:t>
    </dgm:pt>
    <dgm:pt modelId="{0394AFC7-669D-4A55-A1DE-4EFAEEF113AE}" type="parTrans" cxnId="{467CAB7D-7D68-4159-86DD-433256FF63DA}">
      <dgm:prSet/>
      <dgm:spPr>
        <a:xfrm>
          <a:off x="4300442" y="3663860"/>
          <a:ext cx="249353" cy="237570"/>
        </a:xfrm>
        <a:noFill/>
        <a:ln w="25400" cap="flat" cmpd="sng" algn="ctr">
          <a:solidFill>
            <a:srgbClr val="4F81BD">
              <a:shade val="8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EEB09CDA-3BAA-4B3E-B9F5-AAE6981B8D0B}" type="sibTrans" cxnId="{467CAB7D-7D68-4159-86DD-433256FF63DA}">
      <dgm:prSet/>
      <dgm:spPr/>
      <dgm:t>
        <a:bodyPr/>
        <a:lstStyle/>
        <a:p>
          <a:endParaRPr lang="ru-RU"/>
        </a:p>
      </dgm:t>
    </dgm:pt>
    <dgm:pt modelId="{F8484E2C-7E6F-49D1-A99F-10B25D3BDBDB}">
      <dgm:prSet/>
      <dgm:spPr>
        <a:xfrm>
          <a:off x="4549796" y="1675032"/>
          <a:ext cx="1246768" cy="48931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b="1">
              <a:solidFill>
                <a:sysClr val="window" lastClr="FFFFFF"/>
              </a:solidFill>
              <a:latin typeface="Calibri"/>
              <a:ea typeface="+mn-ea"/>
              <a:cs typeface="+mn-cs"/>
            </a:rPr>
            <a:t>Объясняет</a:t>
          </a:r>
          <a:r>
            <a:rPr lang="ru-RU">
              <a:solidFill>
                <a:sysClr val="window" lastClr="FFFFFF"/>
              </a:solidFill>
              <a:latin typeface="Calibri"/>
              <a:ea typeface="+mn-ea"/>
              <a:cs typeface="+mn-cs"/>
            </a:rPr>
            <a:t> причинно-следственные связи</a:t>
          </a:r>
        </a:p>
      </dgm:t>
    </dgm:pt>
    <dgm:pt modelId="{F7DA6BB7-6EAD-45A1-A4DD-BC205084FD2B}" type="parTrans" cxnId="{13EEBFDC-CDD9-47F2-A35B-A38101347C40}">
      <dgm:prSet/>
      <dgm:spPr>
        <a:xfrm>
          <a:off x="4300442" y="1919689"/>
          <a:ext cx="249353" cy="577388"/>
        </a:xfrm>
        <a:noFill/>
        <a:ln w="25400" cap="flat" cmpd="sng" algn="ctr">
          <a:solidFill>
            <a:srgbClr val="4F81BD">
              <a:shade val="8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57D4DCE4-998E-4275-AEE1-D03252F35375}" type="sibTrans" cxnId="{13EEBFDC-CDD9-47F2-A35B-A38101347C40}">
      <dgm:prSet/>
      <dgm:spPr/>
      <dgm:t>
        <a:bodyPr/>
        <a:lstStyle/>
        <a:p>
          <a:endParaRPr lang="ru-RU"/>
        </a:p>
      </dgm:t>
    </dgm:pt>
    <dgm:pt modelId="{8C4C25C0-2B0F-4935-A20C-91ABBD7B6557}">
      <dgm:prSet/>
      <dgm:spPr>
        <a:xfrm>
          <a:off x="4549796" y="4008595"/>
          <a:ext cx="1246768" cy="3801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b="1">
              <a:solidFill>
                <a:sysClr val="window" lastClr="FFFFFF"/>
              </a:solidFill>
              <a:latin typeface="Calibri"/>
              <a:ea typeface="+mn-ea"/>
              <a:cs typeface="+mn-cs"/>
            </a:rPr>
            <a:t>Создает сценическую интерпретацию </a:t>
          </a:r>
          <a:r>
            <a:rPr lang="ru-RU">
              <a:solidFill>
                <a:sysClr val="window" lastClr="FFFFFF"/>
              </a:solidFill>
              <a:latin typeface="Calibri"/>
              <a:ea typeface="+mn-ea"/>
              <a:cs typeface="+mn-cs"/>
            </a:rPr>
            <a:t> произведений  разных жанров</a:t>
          </a:r>
        </a:p>
      </dgm:t>
    </dgm:pt>
    <dgm:pt modelId="{28420454-146C-4039-B351-7F8822C4E736}" type="parTrans" cxnId="{505585EA-A34F-440F-B21C-00B9D9C7BA92}">
      <dgm:prSet/>
      <dgm:spPr>
        <a:xfrm>
          <a:off x="4300442" y="3901430"/>
          <a:ext cx="249353" cy="297221"/>
        </a:xfrm>
        <a:noFill/>
        <a:ln w="25400" cap="flat" cmpd="sng" algn="ctr">
          <a:solidFill>
            <a:srgbClr val="4F81BD">
              <a:shade val="8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C22F7AFD-ED46-49CA-AFFD-18B55AC79211}" type="sibTrans" cxnId="{505585EA-A34F-440F-B21C-00B9D9C7BA92}">
      <dgm:prSet/>
      <dgm:spPr/>
      <dgm:t>
        <a:bodyPr/>
        <a:lstStyle/>
        <a:p>
          <a:endParaRPr lang="ru-RU"/>
        </a:p>
      </dgm:t>
    </dgm:pt>
    <dgm:pt modelId="{3E367C0A-9ECA-44F5-BCB9-00AD9944F847}">
      <dgm:prSet/>
      <dgm:spPr>
        <a:xfrm>
          <a:off x="4549796" y="477457"/>
          <a:ext cx="1246768" cy="48845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 </a:t>
          </a:r>
          <a:r>
            <a:rPr lang="ru-RU" b="1">
              <a:solidFill>
                <a:sysClr val="window" lastClr="FFFFFF"/>
              </a:solidFill>
              <a:latin typeface="Calibri"/>
              <a:ea typeface="+mn-ea"/>
              <a:cs typeface="+mn-cs"/>
            </a:rPr>
            <a:t>Различает </a:t>
          </a:r>
          <a:r>
            <a:rPr lang="ru-RU">
              <a:solidFill>
                <a:sysClr val="window" lastClr="FFFFFF"/>
              </a:solidFill>
              <a:latin typeface="Calibri"/>
              <a:ea typeface="+mn-ea"/>
              <a:cs typeface="+mn-cs"/>
            </a:rPr>
            <a:t>прозаическую и стихотворную речь </a:t>
          </a:r>
        </a:p>
      </dgm:t>
    </dgm:pt>
    <dgm:pt modelId="{D00584BE-3AB4-40A0-A633-AA58B1F6E99C}" type="parTrans" cxnId="{C216F509-CCE6-4EA1-87D7-29C5373B0DCA}">
      <dgm:prSet/>
      <dgm:spPr>
        <a:xfrm>
          <a:off x="4300442" y="721683"/>
          <a:ext cx="249353" cy="307047"/>
        </a:xfrm>
        <a:noFill/>
        <a:ln w="25400" cap="flat" cmpd="sng" algn="ctr">
          <a:solidFill>
            <a:srgbClr val="4F81BD">
              <a:shade val="8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3D5D7CBB-32BE-4716-B812-904F90237FF0}" type="sibTrans" cxnId="{C216F509-CCE6-4EA1-87D7-29C5373B0DCA}">
      <dgm:prSet/>
      <dgm:spPr/>
      <dgm:t>
        <a:bodyPr/>
        <a:lstStyle/>
        <a:p>
          <a:endParaRPr lang="ru-RU"/>
        </a:p>
      </dgm:t>
    </dgm:pt>
    <dgm:pt modelId="{053DE968-6842-4059-8F76-453C77409B66}">
      <dgm:prSet/>
      <dgm:spPr>
        <a:xfrm>
          <a:off x="4549796" y="2259375"/>
          <a:ext cx="1246768" cy="47894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 </a:t>
          </a:r>
          <a:r>
            <a:rPr lang="ru-RU" b="1">
              <a:solidFill>
                <a:sysClr val="window" lastClr="FFFFFF"/>
              </a:solidFill>
              <a:latin typeface="Calibri"/>
              <a:ea typeface="+mn-ea"/>
              <a:cs typeface="+mn-cs"/>
            </a:rPr>
            <a:t>Сопоставляет </a:t>
          </a:r>
          <a:r>
            <a:rPr lang="ru-RU">
              <a:solidFill>
                <a:sysClr val="window" lastClr="FFFFFF"/>
              </a:solidFill>
              <a:latin typeface="Calibri"/>
              <a:ea typeface="+mn-ea"/>
              <a:cs typeface="+mn-cs"/>
            </a:rPr>
            <a:t>сюжеты произведений  различных жанров (повесть, роман…)</a:t>
          </a:r>
        </a:p>
      </dgm:t>
    </dgm:pt>
    <dgm:pt modelId="{B3406883-FC0F-4C65-B925-AAB8FCD29C60}" type="parTrans" cxnId="{FEA30584-0EE3-4317-9968-1C176257DD3D}">
      <dgm:prSet/>
      <dgm:spPr>
        <a:xfrm>
          <a:off x="4300442" y="2451358"/>
          <a:ext cx="249353" cy="91440"/>
        </a:xfrm>
        <a:noFill/>
        <a:ln w="25400" cap="flat" cmpd="sng" algn="ctr">
          <a:solidFill>
            <a:srgbClr val="4F81BD">
              <a:shade val="8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C0CB7D07-CC0A-482C-84F9-5F3A1BEF275A}" type="sibTrans" cxnId="{FEA30584-0EE3-4317-9968-1C176257DD3D}">
      <dgm:prSet/>
      <dgm:spPr/>
      <dgm:t>
        <a:bodyPr/>
        <a:lstStyle/>
        <a:p>
          <a:endParaRPr lang="ru-RU"/>
        </a:p>
      </dgm:t>
    </dgm:pt>
    <dgm:pt modelId="{0C497B50-F079-4E20-81EF-B16035CF405A}">
      <dgm:prSet custT="1"/>
      <dgm:spPr>
        <a:xfrm>
          <a:off x="1557551" y="2316"/>
          <a:ext cx="1246768" cy="3801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a:solidFill>
                <a:sysClr val="window" lastClr="FFFFFF"/>
              </a:solidFill>
              <a:latin typeface="Calibri"/>
              <a:ea typeface="+mn-ea"/>
              <a:cs typeface="+mn-cs"/>
            </a:rPr>
            <a:t>Ключевые</a:t>
          </a:r>
        </a:p>
      </dgm:t>
    </dgm:pt>
    <dgm:pt modelId="{77E93106-9F20-4FE7-8323-C52B3C9247EA}" type="parTrans" cxnId="{EDF20709-D5D7-4DC3-897A-374F1B357E19}">
      <dgm:prSet/>
      <dgm:spPr>
        <a:xfrm>
          <a:off x="1308197" y="192373"/>
          <a:ext cx="249353" cy="1943711"/>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3AF04933-FBA4-46E8-AD20-4B4D4E4F7628}" type="sibTrans" cxnId="{EDF20709-D5D7-4DC3-897A-374F1B357E19}">
      <dgm:prSet/>
      <dgm:spPr/>
      <dgm:t>
        <a:bodyPr/>
        <a:lstStyle/>
        <a:p>
          <a:endParaRPr lang="ru-RU"/>
        </a:p>
      </dgm:t>
    </dgm:pt>
    <dgm:pt modelId="{F4B780A0-5AE6-424C-865C-0D6B7D8D1CF6}">
      <dgm:prSet custT="1"/>
      <dgm:spPr>
        <a:xfrm>
          <a:off x="3074980" y="8482"/>
          <a:ext cx="1246768" cy="3801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a:solidFill>
                <a:sysClr val="window" lastClr="FFFFFF"/>
              </a:solidFill>
              <a:latin typeface="Calibri"/>
              <a:ea typeface="+mn-ea"/>
              <a:cs typeface="+mn-cs"/>
            </a:rPr>
            <a:t>Предметные </a:t>
          </a:r>
        </a:p>
      </dgm:t>
    </dgm:pt>
    <dgm:pt modelId="{0AA51CC0-C22E-4BCD-9E17-CFA1CFB26CD7}" type="parTrans" cxnId="{5EF6544A-CFE0-4092-B7A9-08B164D7D39B}">
      <dgm:prSet/>
      <dgm:spPr>
        <a:xfrm>
          <a:off x="2804319" y="146653"/>
          <a:ext cx="270661" cy="91440"/>
        </a:xfrm>
        <a:noFill/>
        <a:ln w="25400" cap="flat" cmpd="sng" algn="ctr">
          <a:solidFill>
            <a:srgbClr val="4F81BD">
              <a:shade val="8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77EDD2EA-275A-4095-BD00-6F251AAEF44C}" type="sibTrans" cxnId="{5EF6544A-CFE0-4092-B7A9-08B164D7D39B}">
      <dgm:prSet/>
      <dgm:spPr/>
      <dgm:t>
        <a:bodyPr/>
        <a:lstStyle/>
        <a:p>
          <a:endParaRPr lang="ru-RU"/>
        </a:p>
      </dgm:t>
    </dgm:pt>
    <dgm:pt modelId="{4300DF06-94DE-405D-9063-A5EACEE61846}" type="pres">
      <dgm:prSet presAssocID="{5EBADC2C-F48A-415C-A933-892DAA5A9482}" presName="Name0" presStyleCnt="0">
        <dgm:presLayoutVars>
          <dgm:chPref val="1"/>
          <dgm:dir/>
          <dgm:animOne val="branch"/>
          <dgm:animLvl val="lvl"/>
          <dgm:resizeHandles val="exact"/>
        </dgm:presLayoutVars>
      </dgm:prSet>
      <dgm:spPr/>
      <dgm:t>
        <a:bodyPr/>
        <a:lstStyle/>
        <a:p>
          <a:endParaRPr lang="ru-RU"/>
        </a:p>
      </dgm:t>
    </dgm:pt>
    <dgm:pt modelId="{4D994880-632E-4901-BF31-E45265E9CFF3}" type="pres">
      <dgm:prSet presAssocID="{0614A761-8441-4A13-9A80-B0E458925330}" presName="root1" presStyleCnt="0"/>
      <dgm:spPr/>
    </dgm:pt>
    <dgm:pt modelId="{03286F8A-5FF2-4E22-BF52-7D605A6D614B}" type="pres">
      <dgm:prSet presAssocID="{0614A761-8441-4A13-9A80-B0E458925330}" presName="LevelOneTextNode" presStyleLbl="node0" presStyleIdx="0" presStyleCnt="1">
        <dgm:presLayoutVars>
          <dgm:chPref val="3"/>
        </dgm:presLayoutVars>
      </dgm:prSet>
      <dgm:spPr>
        <a:prstGeom prst="rect">
          <a:avLst/>
        </a:prstGeom>
      </dgm:spPr>
      <dgm:t>
        <a:bodyPr/>
        <a:lstStyle/>
        <a:p>
          <a:endParaRPr lang="ru-RU"/>
        </a:p>
      </dgm:t>
    </dgm:pt>
    <dgm:pt modelId="{89A0EFD9-1423-43A3-9B3D-D36661F6F08D}" type="pres">
      <dgm:prSet presAssocID="{0614A761-8441-4A13-9A80-B0E458925330}" presName="level2hierChild" presStyleCnt="0"/>
      <dgm:spPr/>
    </dgm:pt>
    <dgm:pt modelId="{48600DDB-F5D2-4940-911E-98F8A5486A1A}" type="pres">
      <dgm:prSet presAssocID="{77E93106-9F20-4FE7-8323-C52B3C9247EA}" presName="conn2-1" presStyleLbl="parChTrans1D2" presStyleIdx="0" presStyleCnt="4"/>
      <dgm:spPr>
        <a:custGeom>
          <a:avLst/>
          <a:gdLst/>
          <a:ahLst/>
          <a:cxnLst/>
          <a:rect l="0" t="0" r="0" b="0"/>
          <a:pathLst>
            <a:path>
              <a:moveTo>
                <a:pt x="0" y="2205121"/>
              </a:moveTo>
              <a:lnTo>
                <a:pt x="141444" y="2205121"/>
              </a:lnTo>
              <a:lnTo>
                <a:pt x="141444" y="0"/>
              </a:lnTo>
              <a:lnTo>
                <a:pt x="282889" y="0"/>
              </a:lnTo>
            </a:path>
          </a:pathLst>
        </a:custGeom>
      </dgm:spPr>
      <dgm:t>
        <a:bodyPr/>
        <a:lstStyle/>
        <a:p>
          <a:endParaRPr lang="ru-RU"/>
        </a:p>
      </dgm:t>
    </dgm:pt>
    <dgm:pt modelId="{64F16686-BE2C-4E86-A2C0-74C0882ACEFC}" type="pres">
      <dgm:prSet presAssocID="{77E93106-9F20-4FE7-8323-C52B3C9247EA}" presName="connTx" presStyleLbl="parChTrans1D2" presStyleIdx="0" presStyleCnt="4"/>
      <dgm:spPr/>
      <dgm:t>
        <a:bodyPr/>
        <a:lstStyle/>
        <a:p>
          <a:endParaRPr lang="ru-RU"/>
        </a:p>
      </dgm:t>
    </dgm:pt>
    <dgm:pt modelId="{8B476BC2-7355-43B5-BF8B-4F70C964CFF9}" type="pres">
      <dgm:prSet presAssocID="{0C497B50-F079-4E20-81EF-B16035CF405A}" presName="root2" presStyleCnt="0"/>
      <dgm:spPr/>
    </dgm:pt>
    <dgm:pt modelId="{07890148-8181-49FC-B122-A15F64CF9AE5}" type="pres">
      <dgm:prSet presAssocID="{0C497B50-F079-4E20-81EF-B16035CF405A}" presName="LevelTwoTextNode" presStyleLbl="node2" presStyleIdx="0" presStyleCnt="4">
        <dgm:presLayoutVars>
          <dgm:chPref val="3"/>
        </dgm:presLayoutVars>
      </dgm:prSet>
      <dgm:spPr>
        <a:prstGeom prst="rect">
          <a:avLst/>
        </a:prstGeom>
      </dgm:spPr>
      <dgm:t>
        <a:bodyPr/>
        <a:lstStyle/>
        <a:p>
          <a:endParaRPr lang="ru-RU"/>
        </a:p>
      </dgm:t>
    </dgm:pt>
    <dgm:pt modelId="{F2FBA6E2-C6A3-46CE-84E9-4D35E0E87149}" type="pres">
      <dgm:prSet presAssocID="{0C497B50-F079-4E20-81EF-B16035CF405A}" presName="level3hierChild" presStyleCnt="0"/>
      <dgm:spPr/>
    </dgm:pt>
    <dgm:pt modelId="{F72E9284-FCF2-4C40-9C7D-E9F61105414E}" type="pres">
      <dgm:prSet presAssocID="{0AA51CC0-C22E-4BCD-9E17-CFA1CFB26CD7}" presName="conn2-1" presStyleLbl="parChTrans1D3" presStyleIdx="0" presStyleCnt="4"/>
      <dgm:spPr>
        <a:custGeom>
          <a:avLst/>
          <a:gdLst/>
          <a:ahLst/>
          <a:cxnLst/>
          <a:rect l="0" t="0" r="0" b="0"/>
          <a:pathLst>
            <a:path>
              <a:moveTo>
                <a:pt x="0" y="45720"/>
              </a:moveTo>
              <a:lnTo>
                <a:pt x="153531" y="45720"/>
              </a:lnTo>
              <a:lnTo>
                <a:pt x="153531" y="52714"/>
              </a:lnTo>
              <a:lnTo>
                <a:pt x="307062" y="52714"/>
              </a:lnTo>
            </a:path>
          </a:pathLst>
        </a:custGeom>
      </dgm:spPr>
      <dgm:t>
        <a:bodyPr/>
        <a:lstStyle/>
        <a:p>
          <a:endParaRPr lang="ru-RU"/>
        </a:p>
      </dgm:t>
    </dgm:pt>
    <dgm:pt modelId="{170AB575-DFC9-4A05-97FF-7220BC52F295}" type="pres">
      <dgm:prSet presAssocID="{0AA51CC0-C22E-4BCD-9E17-CFA1CFB26CD7}" presName="connTx" presStyleLbl="parChTrans1D3" presStyleIdx="0" presStyleCnt="4"/>
      <dgm:spPr/>
      <dgm:t>
        <a:bodyPr/>
        <a:lstStyle/>
        <a:p>
          <a:endParaRPr lang="ru-RU"/>
        </a:p>
      </dgm:t>
    </dgm:pt>
    <dgm:pt modelId="{EC6EDFAE-450F-4978-9403-D1E017B1C78D}" type="pres">
      <dgm:prSet presAssocID="{F4B780A0-5AE6-424C-865C-0D6B7D8D1CF6}" presName="root2" presStyleCnt="0"/>
      <dgm:spPr/>
    </dgm:pt>
    <dgm:pt modelId="{F30C97D1-19DA-4896-B116-C1F3EC440BDD}" type="pres">
      <dgm:prSet presAssocID="{F4B780A0-5AE6-424C-865C-0D6B7D8D1CF6}" presName="LevelTwoTextNode" presStyleLbl="node3" presStyleIdx="0" presStyleCnt="4" custLinFactNeighborX="1709" custLinFactNeighborY="1622">
        <dgm:presLayoutVars>
          <dgm:chPref val="3"/>
        </dgm:presLayoutVars>
      </dgm:prSet>
      <dgm:spPr>
        <a:prstGeom prst="rect">
          <a:avLst/>
        </a:prstGeom>
      </dgm:spPr>
      <dgm:t>
        <a:bodyPr/>
        <a:lstStyle/>
        <a:p>
          <a:endParaRPr lang="ru-RU"/>
        </a:p>
      </dgm:t>
    </dgm:pt>
    <dgm:pt modelId="{97A10170-1163-4C28-8246-E680D6B84797}" type="pres">
      <dgm:prSet presAssocID="{F4B780A0-5AE6-424C-865C-0D6B7D8D1CF6}" presName="level3hierChild" presStyleCnt="0"/>
      <dgm:spPr/>
    </dgm:pt>
    <dgm:pt modelId="{2C0F4F6C-26B9-4C74-8D34-8A7C2323DC91}" type="pres">
      <dgm:prSet presAssocID="{4FE67936-11C6-42A6-84C6-BF78CCE1D575}" presName="conn2-1" presStyleLbl="parChTrans1D2" presStyleIdx="1" presStyleCnt="4"/>
      <dgm:spPr>
        <a:custGeom>
          <a:avLst/>
          <a:gdLst/>
          <a:ahLst/>
          <a:cxnLst/>
          <a:rect l="0" t="0" r="0" b="0"/>
          <a:pathLst>
            <a:path>
              <a:moveTo>
                <a:pt x="0" y="1256282"/>
              </a:moveTo>
              <a:lnTo>
                <a:pt x="141444" y="1256282"/>
              </a:lnTo>
              <a:lnTo>
                <a:pt x="141444" y="0"/>
              </a:lnTo>
              <a:lnTo>
                <a:pt x="282889" y="0"/>
              </a:lnTo>
            </a:path>
          </a:pathLst>
        </a:custGeom>
      </dgm:spPr>
      <dgm:t>
        <a:bodyPr/>
        <a:lstStyle/>
        <a:p>
          <a:endParaRPr lang="ru-RU"/>
        </a:p>
      </dgm:t>
    </dgm:pt>
    <dgm:pt modelId="{4F87560E-8F77-4055-9A99-B195813034C7}" type="pres">
      <dgm:prSet presAssocID="{4FE67936-11C6-42A6-84C6-BF78CCE1D575}" presName="connTx" presStyleLbl="parChTrans1D2" presStyleIdx="1" presStyleCnt="4"/>
      <dgm:spPr/>
      <dgm:t>
        <a:bodyPr/>
        <a:lstStyle/>
        <a:p>
          <a:endParaRPr lang="ru-RU"/>
        </a:p>
      </dgm:t>
    </dgm:pt>
    <dgm:pt modelId="{9CABD263-B927-478F-8988-86F7E1F7A722}" type="pres">
      <dgm:prSet presAssocID="{FE225853-FDC0-4B3F-80C6-0B638D0E67BF}" presName="root2" presStyleCnt="0"/>
      <dgm:spPr/>
    </dgm:pt>
    <dgm:pt modelId="{3B9B9DF8-7F4B-447C-ACA5-80073FF46717}" type="pres">
      <dgm:prSet presAssocID="{FE225853-FDC0-4B3F-80C6-0B638D0E67BF}" presName="LevelTwoTextNode" presStyleLbl="node2" presStyleIdx="1" presStyleCnt="4" custScaleY="189806">
        <dgm:presLayoutVars>
          <dgm:chPref val="3"/>
        </dgm:presLayoutVars>
      </dgm:prSet>
      <dgm:spPr>
        <a:prstGeom prst="rect">
          <a:avLst/>
        </a:prstGeom>
      </dgm:spPr>
      <dgm:t>
        <a:bodyPr/>
        <a:lstStyle/>
        <a:p>
          <a:endParaRPr lang="ru-RU"/>
        </a:p>
      </dgm:t>
    </dgm:pt>
    <dgm:pt modelId="{F3F4D0B9-C799-4E86-B2BA-804CDE5C185C}" type="pres">
      <dgm:prSet presAssocID="{FE225853-FDC0-4B3F-80C6-0B638D0E67BF}" presName="level3hierChild" presStyleCnt="0"/>
      <dgm:spPr/>
    </dgm:pt>
    <dgm:pt modelId="{94922CAE-7CC4-431D-9E37-EB54F3B4E389}" type="pres">
      <dgm:prSet presAssocID="{CCD6E73D-6F10-4BF3-98E2-6A80CB1040F0}" presName="conn2-1" presStyleLbl="parChTrans1D3" presStyleIdx="1" presStyleCnt="4"/>
      <dgm:spPr>
        <a:custGeom>
          <a:avLst/>
          <a:gdLst/>
          <a:ahLst/>
          <a:cxnLst/>
          <a:rect l="0" t="0" r="0" b="0"/>
          <a:pathLst>
            <a:path>
              <a:moveTo>
                <a:pt x="0" y="45720"/>
              </a:moveTo>
              <a:lnTo>
                <a:pt x="282889" y="45720"/>
              </a:lnTo>
            </a:path>
          </a:pathLst>
        </a:custGeom>
      </dgm:spPr>
      <dgm:t>
        <a:bodyPr/>
        <a:lstStyle/>
        <a:p>
          <a:endParaRPr lang="ru-RU"/>
        </a:p>
      </dgm:t>
    </dgm:pt>
    <dgm:pt modelId="{FBCE7C91-C760-4331-A68E-FB048B1D0EEB}" type="pres">
      <dgm:prSet presAssocID="{CCD6E73D-6F10-4BF3-98E2-6A80CB1040F0}" presName="connTx" presStyleLbl="parChTrans1D3" presStyleIdx="1" presStyleCnt="4"/>
      <dgm:spPr/>
      <dgm:t>
        <a:bodyPr/>
        <a:lstStyle/>
        <a:p>
          <a:endParaRPr lang="ru-RU"/>
        </a:p>
      </dgm:t>
    </dgm:pt>
    <dgm:pt modelId="{1C809624-6D05-4030-B8EA-0B5B65933B11}" type="pres">
      <dgm:prSet presAssocID="{D6902067-CC45-4982-9479-1D6270D84B75}" presName="root2" presStyleCnt="0"/>
      <dgm:spPr/>
    </dgm:pt>
    <dgm:pt modelId="{5D91A59E-EAB0-4B94-861C-F847FEB9D622}" type="pres">
      <dgm:prSet presAssocID="{D6902067-CC45-4982-9479-1D6270D84B75}" presName="LevelTwoTextNode" presStyleLbl="node3" presStyleIdx="1" presStyleCnt="4" custScaleY="181718">
        <dgm:presLayoutVars>
          <dgm:chPref val="3"/>
        </dgm:presLayoutVars>
      </dgm:prSet>
      <dgm:spPr>
        <a:prstGeom prst="rect">
          <a:avLst/>
        </a:prstGeom>
      </dgm:spPr>
      <dgm:t>
        <a:bodyPr/>
        <a:lstStyle/>
        <a:p>
          <a:endParaRPr lang="ru-RU"/>
        </a:p>
      </dgm:t>
    </dgm:pt>
    <dgm:pt modelId="{65992DE2-9D69-45C1-B5CE-663BBEBD75F1}" type="pres">
      <dgm:prSet presAssocID="{D6902067-CC45-4982-9479-1D6270D84B75}" presName="level3hierChild" presStyleCnt="0"/>
      <dgm:spPr/>
    </dgm:pt>
    <dgm:pt modelId="{2D03DF09-5E2A-471C-811C-69060596CA21}" type="pres">
      <dgm:prSet presAssocID="{D00584BE-3AB4-40A0-A633-AA58B1F6E99C}" presName="conn2-1" presStyleLbl="parChTrans1D4" presStyleIdx="0" presStyleCnt="7"/>
      <dgm:spPr>
        <a:custGeom>
          <a:avLst/>
          <a:gdLst/>
          <a:ahLst/>
          <a:cxnLst/>
          <a:rect l="0" t="0" r="0" b="0"/>
          <a:pathLst>
            <a:path>
              <a:moveTo>
                <a:pt x="0" y="348342"/>
              </a:moveTo>
              <a:lnTo>
                <a:pt x="141444" y="348342"/>
              </a:lnTo>
              <a:lnTo>
                <a:pt x="141444" y="0"/>
              </a:lnTo>
              <a:lnTo>
                <a:pt x="282889" y="0"/>
              </a:lnTo>
            </a:path>
          </a:pathLst>
        </a:custGeom>
      </dgm:spPr>
      <dgm:t>
        <a:bodyPr/>
        <a:lstStyle/>
        <a:p>
          <a:endParaRPr lang="ru-RU"/>
        </a:p>
      </dgm:t>
    </dgm:pt>
    <dgm:pt modelId="{A01A937B-32F2-4564-8F76-AC41C9EFC60E}" type="pres">
      <dgm:prSet presAssocID="{D00584BE-3AB4-40A0-A633-AA58B1F6E99C}" presName="connTx" presStyleLbl="parChTrans1D4" presStyleIdx="0" presStyleCnt="7"/>
      <dgm:spPr/>
      <dgm:t>
        <a:bodyPr/>
        <a:lstStyle/>
        <a:p>
          <a:endParaRPr lang="ru-RU"/>
        </a:p>
      </dgm:t>
    </dgm:pt>
    <dgm:pt modelId="{11E0E229-D484-4A66-868D-4ADD55EC6CBC}" type="pres">
      <dgm:prSet presAssocID="{3E367C0A-9ECA-44F5-BCB9-00AD9944F847}" presName="root2" presStyleCnt="0"/>
      <dgm:spPr/>
    </dgm:pt>
    <dgm:pt modelId="{97D86BCD-61CF-4EB1-9A7C-7E88BBA88D6D}" type="pres">
      <dgm:prSet presAssocID="{3E367C0A-9ECA-44F5-BCB9-00AD9944F847}" presName="LevelTwoTextNode" presStyleLbl="node4" presStyleIdx="0" presStyleCnt="7" custScaleY="128502">
        <dgm:presLayoutVars>
          <dgm:chPref val="3"/>
        </dgm:presLayoutVars>
      </dgm:prSet>
      <dgm:spPr>
        <a:prstGeom prst="rect">
          <a:avLst/>
        </a:prstGeom>
      </dgm:spPr>
      <dgm:t>
        <a:bodyPr/>
        <a:lstStyle/>
        <a:p>
          <a:endParaRPr lang="ru-RU"/>
        </a:p>
      </dgm:t>
    </dgm:pt>
    <dgm:pt modelId="{DF14CFDA-C3E7-4BB5-AD8F-4A2446C0B2E2}" type="pres">
      <dgm:prSet presAssocID="{3E367C0A-9ECA-44F5-BCB9-00AD9944F847}" presName="level3hierChild" presStyleCnt="0"/>
      <dgm:spPr/>
    </dgm:pt>
    <dgm:pt modelId="{EFB714BA-6295-4177-BE4F-34630EA503F4}" type="pres">
      <dgm:prSet presAssocID="{489FE3DD-DF17-43AC-82C2-042016921E31}" presName="conn2-1" presStyleLbl="parChTrans1D4" presStyleIdx="1" presStyleCnt="7"/>
      <dgm:spPr>
        <a:custGeom>
          <a:avLst/>
          <a:gdLst/>
          <a:ahLst/>
          <a:cxnLst/>
          <a:rect l="0" t="0" r="0" b="0"/>
          <a:pathLst>
            <a:path>
              <a:moveTo>
                <a:pt x="0" y="0"/>
              </a:moveTo>
              <a:lnTo>
                <a:pt x="141444" y="0"/>
              </a:lnTo>
              <a:lnTo>
                <a:pt x="141444" y="330976"/>
              </a:lnTo>
              <a:lnTo>
                <a:pt x="282889" y="330976"/>
              </a:lnTo>
            </a:path>
          </a:pathLst>
        </a:custGeom>
      </dgm:spPr>
      <dgm:t>
        <a:bodyPr/>
        <a:lstStyle/>
        <a:p>
          <a:endParaRPr lang="ru-RU"/>
        </a:p>
      </dgm:t>
    </dgm:pt>
    <dgm:pt modelId="{708363A4-1F44-4656-8A3F-BAF4F4E44A15}" type="pres">
      <dgm:prSet presAssocID="{489FE3DD-DF17-43AC-82C2-042016921E31}" presName="connTx" presStyleLbl="parChTrans1D4" presStyleIdx="1" presStyleCnt="7"/>
      <dgm:spPr/>
      <dgm:t>
        <a:bodyPr/>
        <a:lstStyle/>
        <a:p>
          <a:endParaRPr lang="ru-RU"/>
        </a:p>
      </dgm:t>
    </dgm:pt>
    <dgm:pt modelId="{AF238A3B-29EB-4E26-AD30-B340B9584F7D}" type="pres">
      <dgm:prSet presAssocID="{C6A0DE66-EB7B-4F37-A304-105BCF297303}" presName="root2" presStyleCnt="0"/>
      <dgm:spPr/>
    </dgm:pt>
    <dgm:pt modelId="{29BCACAF-1D27-40E0-AF21-F32320EBF4F8}" type="pres">
      <dgm:prSet presAssocID="{C6A0DE66-EB7B-4F37-A304-105BCF297303}" presName="LevelTwoTextNode" presStyleLbl="node4" presStyleIdx="1" presStyleCnt="7" custScaleY="136556">
        <dgm:presLayoutVars>
          <dgm:chPref val="3"/>
        </dgm:presLayoutVars>
      </dgm:prSet>
      <dgm:spPr>
        <a:prstGeom prst="rect">
          <a:avLst/>
        </a:prstGeom>
      </dgm:spPr>
      <dgm:t>
        <a:bodyPr/>
        <a:lstStyle/>
        <a:p>
          <a:endParaRPr lang="ru-RU"/>
        </a:p>
      </dgm:t>
    </dgm:pt>
    <dgm:pt modelId="{CEB82EBA-F250-4441-B59A-D49B84236DE0}" type="pres">
      <dgm:prSet presAssocID="{C6A0DE66-EB7B-4F37-A304-105BCF297303}" presName="level3hierChild" presStyleCnt="0"/>
      <dgm:spPr/>
    </dgm:pt>
    <dgm:pt modelId="{971CDFB8-3924-4F75-A340-2890200487FA}" type="pres">
      <dgm:prSet presAssocID="{E262E052-180E-49A2-B552-E434AC76C731}" presName="conn2-1" presStyleLbl="parChTrans1D2" presStyleIdx="2" presStyleCnt="4"/>
      <dgm:spPr>
        <a:custGeom>
          <a:avLst/>
          <a:gdLst/>
          <a:ahLst/>
          <a:cxnLst/>
          <a:rect l="0" t="0" r="0" b="0"/>
          <a:pathLst>
            <a:path>
              <a:moveTo>
                <a:pt x="0" y="0"/>
              </a:moveTo>
              <a:lnTo>
                <a:pt x="141444" y="0"/>
              </a:lnTo>
              <a:lnTo>
                <a:pt x="141444" y="409543"/>
              </a:lnTo>
              <a:lnTo>
                <a:pt x="282889" y="409543"/>
              </a:lnTo>
            </a:path>
          </a:pathLst>
        </a:custGeom>
      </dgm:spPr>
      <dgm:t>
        <a:bodyPr/>
        <a:lstStyle/>
        <a:p>
          <a:endParaRPr lang="ru-RU"/>
        </a:p>
      </dgm:t>
    </dgm:pt>
    <dgm:pt modelId="{E9345B7C-62CA-4326-B026-F4286D3385F6}" type="pres">
      <dgm:prSet presAssocID="{E262E052-180E-49A2-B552-E434AC76C731}" presName="connTx" presStyleLbl="parChTrans1D2" presStyleIdx="2" presStyleCnt="4"/>
      <dgm:spPr/>
      <dgm:t>
        <a:bodyPr/>
        <a:lstStyle/>
        <a:p>
          <a:endParaRPr lang="ru-RU"/>
        </a:p>
      </dgm:t>
    </dgm:pt>
    <dgm:pt modelId="{91724765-15AF-45E0-A02F-3AC7B0A6B2D4}" type="pres">
      <dgm:prSet presAssocID="{84983B5D-577E-4FEC-850B-470771DAEB4B}" presName="root2" presStyleCnt="0"/>
      <dgm:spPr/>
    </dgm:pt>
    <dgm:pt modelId="{5E8053C9-F28D-4F86-997E-291FA94BA16A}" type="pres">
      <dgm:prSet presAssocID="{84983B5D-577E-4FEC-850B-470771DAEB4B}" presName="LevelTwoTextNode" presStyleLbl="node2" presStyleIdx="2" presStyleCnt="4" custScaleY="174079">
        <dgm:presLayoutVars>
          <dgm:chPref val="3"/>
        </dgm:presLayoutVars>
      </dgm:prSet>
      <dgm:spPr>
        <a:prstGeom prst="rect">
          <a:avLst/>
        </a:prstGeom>
      </dgm:spPr>
      <dgm:t>
        <a:bodyPr/>
        <a:lstStyle/>
        <a:p>
          <a:endParaRPr lang="ru-RU"/>
        </a:p>
      </dgm:t>
    </dgm:pt>
    <dgm:pt modelId="{DD99950D-3192-4C14-B955-C98A41150007}" type="pres">
      <dgm:prSet presAssocID="{84983B5D-577E-4FEC-850B-470771DAEB4B}" presName="level3hierChild" presStyleCnt="0"/>
      <dgm:spPr/>
    </dgm:pt>
    <dgm:pt modelId="{D083D9DE-3816-4A5B-AC84-F7FCC7D3C884}" type="pres">
      <dgm:prSet presAssocID="{140C6D7E-C99B-4318-AB9F-B2EDEFDD0081}" presName="conn2-1" presStyleLbl="parChTrans1D3" presStyleIdx="2" presStyleCnt="4"/>
      <dgm:spPr>
        <a:custGeom>
          <a:avLst/>
          <a:gdLst/>
          <a:ahLst/>
          <a:cxnLst/>
          <a:rect l="0" t="0" r="0" b="0"/>
          <a:pathLst>
            <a:path>
              <a:moveTo>
                <a:pt x="0" y="45720"/>
              </a:moveTo>
              <a:lnTo>
                <a:pt x="282889" y="45720"/>
              </a:lnTo>
            </a:path>
          </a:pathLst>
        </a:custGeom>
      </dgm:spPr>
      <dgm:t>
        <a:bodyPr/>
        <a:lstStyle/>
        <a:p>
          <a:endParaRPr lang="ru-RU"/>
        </a:p>
      </dgm:t>
    </dgm:pt>
    <dgm:pt modelId="{982458C8-12CB-402C-ADD1-0DD725024C20}" type="pres">
      <dgm:prSet presAssocID="{140C6D7E-C99B-4318-AB9F-B2EDEFDD0081}" presName="connTx" presStyleLbl="parChTrans1D3" presStyleIdx="2" presStyleCnt="4"/>
      <dgm:spPr/>
      <dgm:t>
        <a:bodyPr/>
        <a:lstStyle/>
        <a:p>
          <a:endParaRPr lang="ru-RU"/>
        </a:p>
      </dgm:t>
    </dgm:pt>
    <dgm:pt modelId="{5CC8224C-38AB-45AB-820F-2A2085F4F5D0}" type="pres">
      <dgm:prSet presAssocID="{E11DD637-B079-4E78-87C3-7A49FC90114F}" presName="root2" presStyleCnt="0"/>
      <dgm:spPr/>
    </dgm:pt>
    <dgm:pt modelId="{2803C413-0AC0-4006-B45F-EBB77E235254}" type="pres">
      <dgm:prSet presAssocID="{E11DD637-B079-4E78-87C3-7A49FC90114F}" presName="LevelTwoTextNode" presStyleLbl="node3" presStyleIdx="2" presStyleCnt="4" custScaleY="177166">
        <dgm:presLayoutVars>
          <dgm:chPref val="3"/>
        </dgm:presLayoutVars>
      </dgm:prSet>
      <dgm:spPr>
        <a:prstGeom prst="rect">
          <a:avLst/>
        </a:prstGeom>
      </dgm:spPr>
      <dgm:t>
        <a:bodyPr/>
        <a:lstStyle/>
        <a:p>
          <a:endParaRPr lang="ru-RU"/>
        </a:p>
      </dgm:t>
    </dgm:pt>
    <dgm:pt modelId="{87D3A07C-0177-4440-A688-705F71D2B1BA}" type="pres">
      <dgm:prSet presAssocID="{E11DD637-B079-4E78-87C3-7A49FC90114F}" presName="level3hierChild" presStyleCnt="0"/>
      <dgm:spPr/>
    </dgm:pt>
    <dgm:pt modelId="{93CC4DFF-33E2-4D52-B179-F4FACC15FBC9}" type="pres">
      <dgm:prSet presAssocID="{F7DA6BB7-6EAD-45A1-A4DD-BC205084FD2B}" presName="conn2-1" presStyleLbl="parChTrans1D4" presStyleIdx="2" presStyleCnt="7"/>
      <dgm:spPr>
        <a:custGeom>
          <a:avLst/>
          <a:gdLst/>
          <a:ahLst/>
          <a:cxnLst/>
          <a:rect l="0" t="0" r="0" b="0"/>
          <a:pathLst>
            <a:path>
              <a:moveTo>
                <a:pt x="0" y="655042"/>
              </a:moveTo>
              <a:lnTo>
                <a:pt x="141444" y="655042"/>
              </a:lnTo>
              <a:lnTo>
                <a:pt x="141444" y="0"/>
              </a:lnTo>
              <a:lnTo>
                <a:pt x="282889" y="0"/>
              </a:lnTo>
            </a:path>
          </a:pathLst>
        </a:custGeom>
      </dgm:spPr>
      <dgm:t>
        <a:bodyPr/>
        <a:lstStyle/>
        <a:p>
          <a:endParaRPr lang="ru-RU"/>
        </a:p>
      </dgm:t>
    </dgm:pt>
    <dgm:pt modelId="{70ED1F9C-2223-4AB3-B31B-7F5A3BED7EEE}" type="pres">
      <dgm:prSet presAssocID="{F7DA6BB7-6EAD-45A1-A4DD-BC205084FD2B}" presName="connTx" presStyleLbl="parChTrans1D4" presStyleIdx="2" presStyleCnt="7"/>
      <dgm:spPr/>
      <dgm:t>
        <a:bodyPr/>
        <a:lstStyle/>
        <a:p>
          <a:endParaRPr lang="ru-RU"/>
        </a:p>
      </dgm:t>
    </dgm:pt>
    <dgm:pt modelId="{0C315B26-AF34-486E-94E7-0D2C10118B42}" type="pres">
      <dgm:prSet presAssocID="{F8484E2C-7E6F-49D1-A99F-10B25D3BDBDB}" presName="root2" presStyleCnt="0"/>
      <dgm:spPr/>
    </dgm:pt>
    <dgm:pt modelId="{3C0465D6-15D5-496C-9370-4EF2D3A0FBA7}" type="pres">
      <dgm:prSet presAssocID="{F8484E2C-7E6F-49D1-A99F-10B25D3BDBDB}" presName="LevelTwoTextNode" presStyleLbl="node4" presStyleIdx="2" presStyleCnt="7" custScaleY="128729">
        <dgm:presLayoutVars>
          <dgm:chPref val="3"/>
        </dgm:presLayoutVars>
      </dgm:prSet>
      <dgm:spPr>
        <a:prstGeom prst="rect">
          <a:avLst/>
        </a:prstGeom>
      </dgm:spPr>
      <dgm:t>
        <a:bodyPr/>
        <a:lstStyle/>
        <a:p>
          <a:endParaRPr lang="ru-RU"/>
        </a:p>
      </dgm:t>
    </dgm:pt>
    <dgm:pt modelId="{A00F5D7A-0023-44BE-A579-4534EE1F7BD9}" type="pres">
      <dgm:prSet presAssocID="{F8484E2C-7E6F-49D1-A99F-10B25D3BDBDB}" presName="level3hierChild" presStyleCnt="0"/>
      <dgm:spPr/>
    </dgm:pt>
    <dgm:pt modelId="{07FF085F-2F1A-4555-A563-D36445565CB6}" type="pres">
      <dgm:prSet presAssocID="{B3406883-FC0F-4C65-B925-AAB8FCD29C60}" presName="conn2-1" presStyleLbl="parChTrans1D4" presStyleIdx="3" presStyleCnt="7"/>
      <dgm:spPr>
        <a:custGeom>
          <a:avLst/>
          <a:gdLst/>
          <a:ahLst/>
          <a:cxnLst/>
          <a:rect l="0" t="0" r="0" b="0"/>
          <a:pathLst>
            <a:path>
              <a:moveTo>
                <a:pt x="0" y="45720"/>
              </a:moveTo>
              <a:lnTo>
                <a:pt x="141444" y="45720"/>
              </a:lnTo>
              <a:lnTo>
                <a:pt x="141444" y="47725"/>
              </a:lnTo>
              <a:lnTo>
                <a:pt x="282889" y="47725"/>
              </a:lnTo>
            </a:path>
          </a:pathLst>
        </a:custGeom>
      </dgm:spPr>
      <dgm:t>
        <a:bodyPr/>
        <a:lstStyle/>
        <a:p>
          <a:endParaRPr lang="ru-RU"/>
        </a:p>
      </dgm:t>
    </dgm:pt>
    <dgm:pt modelId="{DB8F2709-72C6-4B53-9D0B-23452DE4C79A}" type="pres">
      <dgm:prSet presAssocID="{B3406883-FC0F-4C65-B925-AAB8FCD29C60}" presName="connTx" presStyleLbl="parChTrans1D4" presStyleIdx="3" presStyleCnt="7"/>
      <dgm:spPr/>
      <dgm:t>
        <a:bodyPr/>
        <a:lstStyle/>
        <a:p>
          <a:endParaRPr lang="ru-RU"/>
        </a:p>
      </dgm:t>
    </dgm:pt>
    <dgm:pt modelId="{0F7BACE7-184B-4EA1-8F08-5000C705D8C1}" type="pres">
      <dgm:prSet presAssocID="{053DE968-6842-4059-8F76-453C77409B66}" presName="root2" presStyleCnt="0"/>
      <dgm:spPr/>
    </dgm:pt>
    <dgm:pt modelId="{3DDF8CBE-B1D7-413A-B0C3-FC6A685BDE30}" type="pres">
      <dgm:prSet presAssocID="{053DE968-6842-4059-8F76-453C77409B66}" presName="LevelTwoTextNode" presStyleLbl="node4" presStyleIdx="3" presStyleCnt="7" custScaleY="126000">
        <dgm:presLayoutVars>
          <dgm:chPref val="3"/>
        </dgm:presLayoutVars>
      </dgm:prSet>
      <dgm:spPr>
        <a:prstGeom prst="rect">
          <a:avLst/>
        </a:prstGeom>
      </dgm:spPr>
      <dgm:t>
        <a:bodyPr/>
        <a:lstStyle/>
        <a:p>
          <a:endParaRPr lang="ru-RU"/>
        </a:p>
      </dgm:t>
    </dgm:pt>
    <dgm:pt modelId="{8599932F-1060-4EAD-8407-048435137C2F}" type="pres">
      <dgm:prSet presAssocID="{053DE968-6842-4059-8F76-453C77409B66}" presName="level3hierChild" presStyleCnt="0"/>
      <dgm:spPr/>
    </dgm:pt>
    <dgm:pt modelId="{BB5B1963-4DE9-471F-9F1C-39383FAE9E9A}" type="pres">
      <dgm:prSet presAssocID="{817EBF8A-5402-4F6F-B826-5CA685A35A02}" presName="conn2-1" presStyleLbl="parChTrans1D4" presStyleIdx="4" presStyleCnt="7"/>
      <dgm:spPr>
        <a:custGeom>
          <a:avLst/>
          <a:gdLst/>
          <a:ahLst/>
          <a:cxnLst/>
          <a:rect l="0" t="0" r="0" b="0"/>
          <a:pathLst>
            <a:path>
              <a:moveTo>
                <a:pt x="0" y="0"/>
              </a:moveTo>
              <a:lnTo>
                <a:pt x="141444" y="0"/>
              </a:lnTo>
              <a:lnTo>
                <a:pt x="141444" y="657047"/>
              </a:lnTo>
              <a:lnTo>
                <a:pt x="282889" y="657047"/>
              </a:lnTo>
            </a:path>
          </a:pathLst>
        </a:custGeom>
      </dgm:spPr>
      <dgm:t>
        <a:bodyPr/>
        <a:lstStyle/>
        <a:p>
          <a:endParaRPr lang="ru-RU"/>
        </a:p>
      </dgm:t>
    </dgm:pt>
    <dgm:pt modelId="{340761E0-F5E7-4E1F-AB0E-5275E52F564C}" type="pres">
      <dgm:prSet presAssocID="{817EBF8A-5402-4F6F-B826-5CA685A35A02}" presName="connTx" presStyleLbl="parChTrans1D4" presStyleIdx="4" presStyleCnt="7"/>
      <dgm:spPr/>
      <dgm:t>
        <a:bodyPr/>
        <a:lstStyle/>
        <a:p>
          <a:endParaRPr lang="ru-RU"/>
        </a:p>
      </dgm:t>
    </dgm:pt>
    <dgm:pt modelId="{C3930283-1D45-4D3B-8F81-ED9B66711887}" type="pres">
      <dgm:prSet presAssocID="{E271D74B-DB42-4BE9-8959-1BA6FE6DD5C9}" presName="root2" presStyleCnt="0"/>
      <dgm:spPr/>
    </dgm:pt>
    <dgm:pt modelId="{CAA68EDD-2931-4E8E-994C-64E4DBD60011}" type="pres">
      <dgm:prSet presAssocID="{E271D74B-DB42-4BE9-8959-1BA6FE6DD5C9}" presName="LevelTwoTextNode" presStyleLbl="node4" presStyleIdx="4" presStyleCnt="7" custScaleY="127799">
        <dgm:presLayoutVars>
          <dgm:chPref val="3"/>
        </dgm:presLayoutVars>
      </dgm:prSet>
      <dgm:spPr>
        <a:prstGeom prst="rect">
          <a:avLst/>
        </a:prstGeom>
      </dgm:spPr>
      <dgm:t>
        <a:bodyPr/>
        <a:lstStyle/>
        <a:p>
          <a:endParaRPr lang="ru-RU"/>
        </a:p>
      </dgm:t>
    </dgm:pt>
    <dgm:pt modelId="{E0041395-EC78-40D6-9C0B-7295A76465C4}" type="pres">
      <dgm:prSet presAssocID="{E271D74B-DB42-4BE9-8959-1BA6FE6DD5C9}" presName="level3hierChild" presStyleCnt="0"/>
      <dgm:spPr/>
    </dgm:pt>
    <dgm:pt modelId="{636962E6-6B85-43C3-A75A-4DFE584D023C}" type="pres">
      <dgm:prSet presAssocID="{D4B87B3F-200A-4A25-BAAF-56DC8F36F2DF}" presName="conn2-1" presStyleLbl="parChTrans1D2" presStyleIdx="3" presStyleCnt="4"/>
      <dgm:spPr>
        <a:custGeom>
          <a:avLst/>
          <a:gdLst/>
          <a:ahLst/>
          <a:cxnLst/>
          <a:rect l="0" t="0" r="0" b="0"/>
          <a:pathLst>
            <a:path>
              <a:moveTo>
                <a:pt x="0" y="0"/>
              </a:moveTo>
              <a:lnTo>
                <a:pt x="141444" y="0"/>
              </a:lnTo>
              <a:lnTo>
                <a:pt x="141444" y="2002767"/>
              </a:lnTo>
              <a:lnTo>
                <a:pt x="282889" y="2002767"/>
              </a:lnTo>
            </a:path>
          </a:pathLst>
        </a:custGeom>
      </dgm:spPr>
      <dgm:t>
        <a:bodyPr/>
        <a:lstStyle/>
        <a:p>
          <a:endParaRPr lang="ru-RU"/>
        </a:p>
      </dgm:t>
    </dgm:pt>
    <dgm:pt modelId="{85F64211-5519-4B52-A7C7-9B2637BD7A34}" type="pres">
      <dgm:prSet presAssocID="{D4B87B3F-200A-4A25-BAAF-56DC8F36F2DF}" presName="connTx" presStyleLbl="parChTrans1D2" presStyleIdx="3" presStyleCnt="4"/>
      <dgm:spPr/>
      <dgm:t>
        <a:bodyPr/>
        <a:lstStyle/>
        <a:p>
          <a:endParaRPr lang="ru-RU"/>
        </a:p>
      </dgm:t>
    </dgm:pt>
    <dgm:pt modelId="{1993FA45-7777-48E5-998E-2F6816F2BDCD}" type="pres">
      <dgm:prSet presAssocID="{D25175B4-D9E7-486C-BE8A-A4F89540DDB8}" presName="root2" presStyleCnt="0"/>
      <dgm:spPr/>
    </dgm:pt>
    <dgm:pt modelId="{27B4120E-B3F4-448F-A9C2-2FD7E2A6B73E}" type="pres">
      <dgm:prSet presAssocID="{D25175B4-D9E7-486C-BE8A-A4F89540DDB8}" presName="LevelTwoTextNode" presStyleLbl="node2" presStyleIdx="3" presStyleCnt="4" custScaleY="193849">
        <dgm:presLayoutVars>
          <dgm:chPref val="3"/>
        </dgm:presLayoutVars>
      </dgm:prSet>
      <dgm:spPr>
        <a:prstGeom prst="rect">
          <a:avLst/>
        </a:prstGeom>
      </dgm:spPr>
      <dgm:t>
        <a:bodyPr/>
        <a:lstStyle/>
        <a:p>
          <a:endParaRPr lang="ru-RU"/>
        </a:p>
      </dgm:t>
    </dgm:pt>
    <dgm:pt modelId="{D3A38136-2426-45D3-AAC2-BFBEBD14F455}" type="pres">
      <dgm:prSet presAssocID="{D25175B4-D9E7-486C-BE8A-A4F89540DDB8}" presName="level3hierChild" presStyleCnt="0"/>
      <dgm:spPr/>
    </dgm:pt>
    <dgm:pt modelId="{9CABE0D6-E060-4DD7-9E9B-4C8DCDF38939}" type="pres">
      <dgm:prSet presAssocID="{01169C41-8E4F-4A36-95D3-C0247338B105}" presName="conn2-1" presStyleLbl="parChTrans1D3" presStyleIdx="3" presStyleCnt="4"/>
      <dgm:spPr>
        <a:custGeom>
          <a:avLst/>
          <a:gdLst/>
          <a:ahLst/>
          <a:cxnLst/>
          <a:rect l="0" t="0" r="0" b="0"/>
          <a:pathLst>
            <a:path>
              <a:moveTo>
                <a:pt x="0" y="45720"/>
              </a:moveTo>
              <a:lnTo>
                <a:pt x="282889" y="45720"/>
              </a:lnTo>
            </a:path>
          </a:pathLst>
        </a:custGeom>
      </dgm:spPr>
      <dgm:t>
        <a:bodyPr/>
        <a:lstStyle/>
        <a:p>
          <a:endParaRPr lang="ru-RU"/>
        </a:p>
      </dgm:t>
    </dgm:pt>
    <dgm:pt modelId="{423469B1-292E-4237-9D67-EDF5291DE2B8}" type="pres">
      <dgm:prSet presAssocID="{01169C41-8E4F-4A36-95D3-C0247338B105}" presName="connTx" presStyleLbl="parChTrans1D3" presStyleIdx="3" presStyleCnt="4"/>
      <dgm:spPr/>
      <dgm:t>
        <a:bodyPr/>
        <a:lstStyle/>
        <a:p>
          <a:endParaRPr lang="ru-RU"/>
        </a:p>
      </dgm:t>
    </dgm:pt>
    <dgm:pt modelId="{BA00C618-8051-4730-8676-030174DF3EFD}" type="pres">
      <dgm:prSet presAssocID="{750D49A3-5E68-47EA-AE64-1586D95F718D}" presName="root2" presStyleCnt="0"/>
      <dgm:spPr/>
    </dgm:pt>
    <dgm:pt modelId="{5FC39894-039E-4411-9AA5-54DDA1FF082C}" type="pres">
      <dgm:prSet presAssocID="{750D49A3-5E68-47EA-AE64-1586D95F718D}" presName="LevelTwoTextNode" presStyleLbl="node3" presStyleIdx="3" presStyleCnt="4" custScaleY="197524">
        <dgm:presLayoutVars>
          <dgm:chPref val="3"/>
        </dgm:presLayoutVars>
      </dgm:prSet>
      <dgm:spPr>
        <a:prstGeom prst="rect">
          <a:avLst/>
        </a:prstGeom>
      </dgm:spPr>
      <dgm:t>
        <a:bodyPr/>
        <a:lstStyle/>
        <a:p>
          <a:endParaRPr lang="ru-RU"/>
        </a:p>
      </dgm:t>
    </dgm:pt>
    <dgm:pt modelId="{7EA98E45-2FFA-46D4-83F7-F2D05A660577}" type="pres">
      <dgm:prSet presAssocID="{750D49A3-5E68-47EA-AE64-1586D95F718D}" presName="level3hierChild" presStyleCnt="0"/>
      <dgm:spPr/>
    </dgm:pt>
    <dgm:pt modelId="{4C561575-25BC-4A49-93AC-E2B628143314}" type="pres">
      <dgm:prSet presAssocID="{0394AFC7-669D-4A55-A1DE-4EFAEEF113AE}" presName="conn2-1" presStyleLbl="parChTrans1D4" presStyleIdx="5" presStyleCnt="7"/>
      <dgm:spPr>
        <a:custGeom>
          <a:avLst/>
          <a:gdLst/>
          <a:ahLst/>
          <a:cxnLst/>
          <a:rect l="0" t="0" r="0" b="0"/>
          <a:pathLst>
            <a:path>
              <a:moveTo>
                <a:pt x="0" y="269521"/>
              </a:moveTo>
              <a:lnTo>
                <a:pt x="141444" y="269521"/>
              </a:lnTo>
              <a:lnTo>
                <a:pt x="141444" y="0"/>
              </a:lnTo>
              <a:lnTo>
                <a:pt x="282889" y="0"/>
              </a:lnTo>
            </a:path>
          </a:pathLst>
        </a:custGeom>
      </dgm:spPr>
      <dgm:t>
        <a:bodyPr/>
        <a:lstStyle/>
        <a:p>
          <a:endParaRPr lang="ru-RU"/>
        </a:p>
      </dgm:t>
    </dgm:pt>
    <dgm:pt modelId="{8F5EFA92-ADCE-411C-9962-D0AA2F9DA2F6}" type="pres">
      <dgm:prSet presAssocID="{0394AFC7-669D-4A55-A1DE-4EFAEEF113AE}" presName="connTx" presStyleLbl="parChTrans1D4" presStyleIdx="5" presStyleCnt="7"/>
      <dgm:spPr/>
      <dgm:t>
        <a:bodyPr/>
        <a:lstStyle/>
        <a:p>
          <a:endParaRPr lang="ru-RU"/>
        </a:p>
      </dgm:t>
    </dgm:pt>
    <dgm:pt modelId="{6A828FC3-6C21-46C9-BA10-23DCE982D7E4}" type="pres">
      <dgm:prSet presAssocID="{A01647C3-DB87-428A-8236-FF7351F4C018}" presName="root2" presStyleCnt="0"/>
      <dgm:spPr/>
    </dgm:pt>
    <dgm:pt modelId="{2C81B5B3-3480-4E86-BC38-951F0CF5F918}" type="pres">
      <dgm:prSet presAssocID="{A01647C3-DB87-428A-8236-FF7351F4C018}" presName="LevelTwoTextNode" presStyleLbl="node4" presStyleIdx="5" presStyleCnt="7" custScaleY="131386">
        <dgm:presLayoutVars>
          <dgm:chPref val="3"/>
        </dgm:presLayoutVars>
      </dgm:prSet>
      <dgm:spPr>
        <a:prstGeom prst="rect">
          <a:avLst/>
        </a:prstGeom>
      </dgm:spPr>
      <dgm:t>
        <a:bodyPr/>
        <a:lstStyle/>
        <a:p>
          <a:endParaRPr lang="ru-RU"/>
        </a:p>
      </dgm:t>
    </dgm:pt>
    <dgm:pt modelId="{7C3B346D-68C5-46F7-8729-12029AA84612}" type="pres">
      <dgm:prSet presAssocID="{A01647C3-DB87-428A-8236-FF7351F4C018}" presName="level3hierChild" presStyleCnt="0"/>
      <dgm:spPr/>
    </dgm:pt>
    <dgm:pt modelId="{67B70CB3-0302-49E6-8DA7-99A82A3E7D5A}" type="pres">
      <dgm:prSet presAssocID="{28420454-146C-4039-B351-7F8822C4E736}" presName="conn2-1" presStyleLbl="parChTrans1D4" presStyleIdx="6" presStyleCnt="7"/>
      <dgm:spPr>
        <a:custGeom>
          <a:avLst/>
          <a:gdLst/>
          <a:ahLst/>
          <a:cxnLst/>
          <a:rect l="0" t="0" r="0" b="0"/>
          <a:pathLst>
            <a:path>
              <a:moveTo>
                <a:pt x="0" y="0"/>
              </a:moveTo>
              <a:lnTo>
                <a:pt x="141444" y="0"/>
              </a:lnTo>
              <a:lnTo>
                <a:pt x="141444" y="337194"/>
              </a:lnTo>
              <a:lnTo>
                <a:pt x="282889" y="337194"/>
              </a:lnTo>
            </a:path>
          </a:pathLst>
        </a:custGeom>
      </dgm:spPr>
      <dgm:t>
        <a:bodyPr/>
        <a:lstStyle/>
        <a:p>
          <a:endParaRPr lang="ru-RU"/>
        </a:p>
      </dgm:t>
    </dgm:pt>
    <dgm:pt modelId="{80AA232B-095C-49BB-893B-715A7CA84E95}" type="pres">
      <dgm:prSet presAssocID="{28420454-146C-4039-B351-7F8822C4E736}" presName="connTx" presStyleLbl="parChTrans1D4" presStyleIdx="6" presStyleCnt="7"/>
      <dgm:spPr/>
      <dgm:t>
        <a:bodyPr/>
        <a:lstStyle/>
        <a:p>
          <a:endParaRPr lang="ru-RU"/>
        </a:p>
      </dgm:t>
    </dgm:pt>
    <dgm:pt modelId="{07584D14-F143-468F-BB3F-178E1442D6AA}" type="pres">
      <dgm:prSet presAssocID="{8C4C25C0-2B0F-4935-A20C-91ABBD7B6557}" presName="root2" presStyleCnt="0"/>
      <dgm:spPr/>
    </dgm:pt>
    <dgm:pt modelId="{7B43F353-EACC-4EB8-98DA-E7B10AB997EE}" type="pres">
      <dgm:prSet presAssocID="{8C4C25C0-2B0F-4935-A20C-91ABBD7B6557}" presName="LevelTwoTextNode" presStyleLbl="node4" presStyleIdx="6" presStyleCnt="7">
        <dgm:presLayoutVars>
          <dgm:chPref val="3"/>
        </dgm:presLayoutVars>
      </dgm:prSet>
      <dgm:spPr>
        <a:prstGeom prst="rect">
          <a:avLst/>
        </a:prstGeom>
      </dgm:spPr>
      <dgm:t>
        <a:bodyPr/>
        <a:lstStyle/>
        <a:p>
          <a:endParaRPr lang="ru-RU"/>
        </a:p>
      </dgm:t>
    </dgm:pt>
    <dgm:pt modelId="{02829C76-EA6C-49D9-B036-BABE7AB36599}" type="pres">
      <dgm:prSet presAssocID="{8C4C25C0-2B0F-4935-A20C-91ABBD7B6557}" presName="level3hierChild" presStyleCnt="0"/>
      <dgm:spPr/>
    </dgm:pt>
  </dgm:ptLst>
  <dgm:cxnLst>
    <dgm:cxn modelId="{505585EA-A34F-440F-B21C-00B9D9C7BA92}" srcId="{750D49A3-5E68-47EA-AE64-1586D95F718D}" destId="{8C4C25C0-2B0F-4935-A20C-91ABBD7B6557}" srcOrd="1" destOrd="0" parTransId="{28420454-146C-4039-B351-7F8822C4E736}" sibTransId="{C22F7AFD-ED46-49CA-AFFD-18B55AC79211}"/>
    <dgm:cxn modelId="{FEA30584-0EE3-4317-9968-1C176257DD3D}" srcId="{E11DD637-B079-4E78-87C3-7A49FC90114F}" destId="{053DE968-6842-4059-8F76-453C77409B66}" srcOrd="1" destOrd="0" parTransId="{B3406883-FC0F-4C65-B925-AAB8FCD29C60}" sibTransId="{C0CB7D07-CC0A-482C-84F9-5F3A1BEF275A}"/>
    <dgm:cxn modelId="{827D5D0B-06B2-4A3B-B0F2-C904D243042C}" srcId="{0614A761-8441-4A13-9A80-B0E458925330}" destId="{FE225853-FDC0-4B3F-80C6-0B638D0E67BF}" srcOrd="1" destOrd="0" parTransId="{4FE67936-11C6-42A6-84C6-BF78CCE1D575}" sibTransId="{DD92B8F0-726E-4281-91BB-5A6A43740938}"/>
    <dgm:cxn modelId="{D123AF54-7A49-4C72-9D7E-79089E5476C7}" srcId="{0614A761-8441-4A13-9A80-B0E458925330}" destId="{D25175B4-D9E7-486C-BE8A-A4F89540DDB8}" srcOrd="3" destOrd="0" parTransId="{D4B87B3F-200A-4A25-BAAF-56DC8F36F2DF}" sibTransId="{FB4AFA93-6153-465E-9DB0-1B2408F522DA}"/>
    <dgm:cxn modelId="{B245BB42-F406-41E5-992A-141EE96580E1}" type="presOf" srcId="{817EBF8A-5402-4F6F-B826-5CA685A35A02}" destId="{BB5B1963-4DE9-471F-9F1C-39383FAE9E9A}" srcOrd="0" destOrd="0" presId="urn:microsoft.com/office/officeart/2008/layout/HorizontalMultiLevelHierarchy"/>
    <dgm:cxn modelId="{F8B8C200-52E6-48A4-8B3F-25995781413E}" type="presOf" srcId="{D00584BE-3AB4-40A0-A633-AA58B1F6E99C}" destId="{A01A937B-32F2-4564-8F76-AC41C9EFC60E}" srcOrd="1" destOrd="0" presId="urn:microsoft.com/office/officeart/2008/layout/HorizontalMultiLevelHierarchy"/>
    <dgm:cxn modelId="{BAABF0FE-7908-42A0-AF17-B4A6015DD9C7}" type="presOf" srcId="{4FE67936-11C6-42A6-84C6-BF78CCE1D575}" destId="{2C0F4F6C-26B9-4C74-8D34-8A7C2323DC91}" srcOrd="0" destOrd="0" presId="urn:microsoft.com/office/officeart/2008/layout/HorizontalMultiLevelHierarchy"/>
    <dgm:cxn modelId="{467CAB7D-7D68-4159-86DD-433256FF63DA}" srcId="{750D49A3-5E68-47EA-AE64-1586D95F718D}" destId="{A01647C3-DB87-428A-8236-FF7351F4C018}" srcOrd="0" destOrd="0" parTransId="{0394AFC7-669D-4A55-A1DE-4EFAEEF113AE}" sibTransId="{EEB09CDA-3BAA-4B3E-B9F5-AAE6981B8D0B}"/>
    <dgm:cxn modelId="{26DD4E75-E025-4B37-BF2C-E07D723B52E3}" type="presOf" srcId="{FE225853-FDC0-4B3F-80C6-0B638D0E67BF}" destId="{3B9B9DF8-7F4B-447C-ACA5-80073FF46717}" srcOrd="0" destOrd="0" presId="urn:microsoft.com/office/officeart/2008/layout/HorizontalMultiLevelHierarchy"/>
    <dgm:cxn modelId="{445EA61D-1675-42F3-B258-062797B55B4E}" srcId="{E11DD637-B079-4E78-87C3-7A49FC90114F}" destId="{E271D74B-DB42-4BE9-8959-1BA6FE6DD5C9}" srcOrd="2" destOrd="0" parTransId="{817EBF8A-5402-4F6F-B826-5CA685A35A02}" sibTransId="{E9704AE0-8951-4AA0-A83C-160EA753772A}"/>
    <dgm:cxn modelId="{534C60F7-FDB2-40A6-B5B7-855355C8548F}" srcId="{D6902067-CC45-4982-9479-1D6270D84B75}" destId="{C6A0DE66-EB7B-4F37-A304-105BCF297303}" srcOrd="1" destOrd="0" parTransId="{489FE3DD-DF17-43AC-82C2-042016921E31}" sibTransId="{EED534CB-571A-4A08-803C-E49A244EC380}"/>
    <dgm:cxn modelId="{9EFD1EF1-4D74-4B49-BDB3-896B7D2AF51D}" type="presOf" srcId="{0AA51CC0-C22E-4BCD-9E17-CFA1CFB26CD7}" destId="{F72E9284-FCF2-4C40-9C7D-E9F61105414E}" srcOrd="0" destOrd="0" presId="urn:microsoft.com/office/officeart/2008/layout/HorizontalMultiLevelHierarchy"/>
    <dgm:cxn modelId="{93012FC2-CCFF-47E6-BC5B-74D460EE9E1D}" type="presOf" srcId="{C6A0DE66-EB7B-4F37-A304-105BCF297303}" destId="{29BCACAF-1D27-40E0-AF21-F32320EBF4F8}" srcOrd="0" destOrd="0" presId="urn:microsoft.com/office/officeart/2008/layout/HorizontalMultiLevelHierarchy"/>
    <dgm:cxn modelId="{5DE907F6-3BEB-42B0-8E5B-32862687AFB3}" type="presOf" srcId="{84983B5D-577E-4FEC-850B-470771DAEB4B}" destId="{5E8053C9-F28D-4F86-997E-291FA94BA16A}" srcOrd="0" destOrd="0" presId="urn:microsoft.com/office/officeart/2008/layout/HorizontalMultiLevelHierarchy"/>
    <dgm:cxn modelId="{5EDFA7FE-8340-4867-ACCE-D8D8B63701B8}" type="presOf" srcId="{0394AFC7-669D-4A55-A1DE-4EFAEEF113AE}" destId="{4C561575-25BC-4A49-93AC-E2B628143314}" srcOrd="0" destOrd="0" presId="urn:microsoft.com/office/officeart/2008/layout/HorizontalMultiLevelHierarchy"/>
    <dgm:cxn modelId="{5A83D0DC-7768-45AE-A982-93314609E820}" type="presOf" srcId="{0394AFC7-669D-4A55-A1DE-4EFAEEF113AE}" destId="{8F5EFA92-ADCE-411C-9962-D0AA2F9DA2F6}" srcOrd="1" destOrd="0" presId="urn:microsoft.com/office/officeart/2008/layout/HorizontalMultiLevelHierarchy"/>
    <dgm:cxn modelId="{79F63749-FBA8-4761-B9DD-949149FE3949}" srcId="{5EBADC2C-F48A-415C-A933-892DAA5A9482}" destId="{0614A761-8441-4A13-9A80-B0E458925330}" srcOrd="0" destOrd="0" parTransId="{80C71036-AECC-43AC-8D63-A6C16C0B0A73}" sibTransId="{56CDF841-5092-4184-8F90-65E3DFF09D6B}"/>
    <dgm:cxn modelId="{B0AB45FC-BB40-4929-92BE-E21A3284DA73}" type="presOf" srcId="{F7DA6BB7-6EAD-45A1-A4DD-BC205084FD2B}" destId="{70ED1F9C-2223-4AB3-B31B-7F5A3BED7EEE}" srcOrd="1" destOrd="0" presId="urn:microsoft.com/office/officeart/2008/layout/HorizontalMultiLevelHierarchy"/>
    <dgm:cxn modelId="{F013A9C2-F0D9-4D01-8B1C-53EE627E4802}" type="presOf" srcId="{CCD6E73D-6F10-4BF3-98E2-6A80CB1040F0}" destId="{FBCE7C91-C760-4331-A68E-FB048B1D0EEB}" srcOrd="1" destOrd="0" presId="urn:microsoft.com/office/officeart/2008/layout/HorizontalMultiLevelHierarchy"/>
    <dgm:cxn modelId="{F5FF9820-58E8-42C0-8513-DCD22FD316D1}" type="presOf" srcId="{28420454-146C-4039-B351-7F8822C4E736}" destId="{67B70CB3-0302-49E6-8DA7-99A82A3E7D5A}" srcOrd="0" destOrd="0" presId="urn:microsoft.com/office/officeart/2008/layout/HorizontalMultiLevelHierarchy"/>
    <dgm:cxn modelId="{95BCA7AB-2254-42B0-93EF-647EF8FCC8FA}" type="presOf" srcId="{E262E052-180E-49A2-B552-E434AC76C731}" destId="{971CDFB8-3924-4F75-A340-2890200487FA}" srcOrd="0" destOrd="0" presId="urn:microsoft.com/office/officeart/2008/layout/HorizontalMultiLevelHierarchy"/>
    <dgm:cxn modelId="{43917757-7107-4D36-9271-AAACAFD25397}" srcId="{84983B5D-577E-4FEC-850B-470771DAEB4B}" destId="{E11DD637-B079-4E78-87C3-7A49FC90114F}" srcOrd="0" destOrd="0" parTransId="{140C6D7E-C99B-4318-AB9F-B2EDEFDD0081}" sibTransId="{BBA011AA-4CB4-478D-B7F8-E9C30223E0FD}"/>
    <dgm:cxn modelId="{C216F509-CCE6-4EA1-87D7-29C5373B0DCA}" srcId="{D6902067-CC45-4982-9479-1D6270D84B75}" destId="{3E367C0A-9ECA-44F5-BCB9-00AD9944F847}" srcOrd="0" destOrd="0" parTransId="{D00584BE-3AB4-40A0-A633-AA58B1F6E99C}" sibTransId="{3D5D7CBB-32BE-4716-B812-904F90237FF0}"/>
    <dgm:cxn modelId="{919A9518-49CD-4F7E-BF49-1FDFCBE0A448}" type="presOf" srcId="{E262E052-180E-49A2-B552-E434AC76C731}" destId="{E9345B7C-62CA-4326-B026-F4286D3385F6}" srcOrd="1" destOrd="0" presId="urn:microsoft.com/office/officeart/2008/layout/HorizontalMultiLevelHierarchy"/>
    <dgm:cxn modelId="{F8358344-F461-414F-9DB5-28471BAC0ADB}" type="presOf" srcId="{0C497B50-F079-4E20-81EF-B16035CF405A}" destId="{07890148-8181-49FC-B122-A15F64CF9AE5}" srcOrd="0" destOrd="0" presId="urn:microsoft.com/office/officeart/2008/layout/HorizontalMultiLevelHierarchy"/>
    <dgm:cxn modelId="{4B91BDBD-299A-48F4-B6C9-0C2288311AA9}" type="presOf" srcId="{CCD6E73D-6F10-4BF3-98E2-6A80CB1040F0}" destId="{94922CAE-7CC4-431D-9E37-EB54F3B4E389}" srcOrd="0" destOrd="0" presId="urn:microsoft.com/office/officeart/2008/layout/HorizontalMultiLevelHierarchy"/>
    <dgm:cxn modelId="{2D31E54C-D4F0-4943-B0CE-D592B436C16E}" type="presOf" srcId="{140C6D7E-C99B-4318-AB9F-B2EDEFDD0081}" destId="{982458C8-12CB-402C-ADD1-0DD725024C20}" srcOrd="1" destOrd="0" presId="urn:microsoft.com/office/officeart/2008/layout/HorizontalMultiLevelHierarchy"/>
    <dgm:cxn modelId="{4CEA4A1F-AF3B-47F1-AA01-3B48375B83DC}" type="presOf" srcId="{E11DD637-B079-4E78-87C3-7A49FC90114F}" destId="{2803C413-0AC0-4006-B45F-EBB77E235254}" srcOrd="0" destOrd="0" presId="urn:microsoft.com/office/officeart/2008/layout/HorizontalMultiLevelHierarchy"/>
    <dgm:cxn modelId="{13EEBFDC-CDD9-47F2-A35B-A38101347C40}" srcId="{E11DD637-B079-4E78-87C3-7A49FC90114F}" destId="{F8484E2C-7E6F-49D1-A99F-10B25D3BDBDB}" srcOrd="0" destOrd="0" parTransId="{F7DA6BB7-6EAD-45A1-A4DD-BC205084FD2B}" sibTransId="{57D4DCE4-998E-4275-AEE1-D03252F35375}"/>
    <dgm:cxn modelId="{339A4396-97B3-471D-8CF2-53AAEFA23AE9}" type="presOf" srcId="{D00584BE-3AB4-40A0-A633-AA58B1F6E99C}" destId="{2D03DF09-5E2A-471C-811C-69060596CA21}" srcOrd="0" destOrd="0" presId="urn:microsoft.com/office/officeart/2008/layout/HorizontalMultiLevelHierarchy"/>
    <dgm:cxn modelId="{E8266FE8-DC7A-462B-A8CE-5FFA1325199C}" type="presOf" srcId="{F4B780A0-5AE6-424C-865C-0D6B7D8D1CF6}" destId="{F30C97D1-19DA-4896-B116-C1F3EC440BDD}" srcOrd="0" destOrd="0" presId="urn:microsoft.com/office/officeart/2008/layout/HorizontalMultiLevelHierarchy"/>
    <dgm:cxn modelId="{5EF6544A-CFE0-4092-B7A9-08B164D7D39B}" srcId="{0C497B50-F079-4E20-81EF-B16035CF405A}" destId="{F4B780A0-5AE6-424C-865C-0D6B7D8D1CF6}" srcOrd="0" destOrd="0" parTransId="{0AA51CC0-C22E-4BCD-9E17-CFA1CFB26CD7}" sibTransId="{77EDD2EA-275A-4095-BD00-6F251AAEF44C}"/>
    <dgm:cxn modelId="{08B3A05B-D342-400E-9797-B452C2AE9AF1}" type="presOf" srcId="{0614A761-8441-4A13-9A80-B0E458925330}" destId="{03286F8A-5FF2-4E22-BF52-7D605A6D614B}" srcOrd="0" destOrd="0" presId="urn:microsoft.com/office/officeart/2008/layout/HorizontalMultiLevelHierarchy"/>
    <dgm:cxn modelId="{30D02E7E-0E5B-43F7-8B69-9E504E428D11}" type="presOf" srcId="{D4B87B3F-200A-4A25-BAAF-56DC8F36F2DF}" destId="{636962E6-6B85-43C3-A75A-4DFE584D023C}" srcOrd="0" destOrd="0" presId="urn:microsoft.com/office/officeart/2008/layout/HorizontalMultiLevelHierarchy"/>
    <dgm:cxn modelId="{8176F1C2-7DBF-4B97-BF32-0052311C5E6D}" type="presOf" srcId="{D25175B4-D9E7-486C-BE8A-A4F89540DDB8}" destId="{27B4120E-B3F4-448F-A9C2-2FD7E2A6B73E}" srcOrd="0" destOrd="0" presId="urn:microsoft.com/office/officeart/2008/layout/HorizontalMultiLevelHierarchy"/>
    <dgm:cxn modelId="{B375D9AA-3CF1-4613-8A9A-C4A83BED9191}" type="presOf" srcId="{4FE67936-11C6-42A6-84C6-BF78CCE1D575}" destId="{4F87560E-8F77-4055-9A99-B195813034C7}" srcOrd="1" destOrd="0" presId="urn:microsoft.com/office/officeart/2008/layout/HorizontalMultiLevelHierarchy"/>
    <dgm:cxn modelId="{80FACCD9-4416-47FF-822A-C2EF9AB96035}" type="presOf" srcId="{B3406883-FC0F-4C65-B925-AAB8FCD29C60}" destId="{07FF085F-2F1A-4555-A563-D36445565CB6}" srcOrd="0" destOrd="0" presId="urn:microsoft.com/office/officeart/2008/layout/HorizontalMultiLevelHierarchy"/>
    <dgm:cxn modelId="{2A8B4899-493D-41A0-B8C1-2914F1EA0E63}" type="presOf" srcId="{E271D74B-DB42-4BE9-8959-1BA6FE6DD5C9}" destId="{CAA68EDD-2931-4E8E-994C-64E4DBD60011}" srcOrd="0" destOrd="0" presId="urn:microsoft.com/office/officeart/2008/layout/HorizontalMultiLevelHierarchy"/>
    <dgm:cxn modelId="{5FCC8369-CFC6-4A02-B467-C89471239B77}" type="presOf" srcId="{A01647C3-DB87-428A-8236-FF7351F4C018}" destId="{2C81B5B3-3480-4E86-BC38-951F0CF5F918}" srcOrd="0" destOrd="0" presId="urn:microsoft.com/office/officeart/2008/layout/HorizontalMultiLevelHierarchy"/>
    <dgm:cxn modelId="{30A5E9E1-35C1-4423-9B55-FC43732C7EFC}" type="presOf" srcId="{F7DA6BB7-6EAD-45A1-A4DD-BC205084FD2B}" destId="{93CC4DFF-33E2-4D52-B179-F4FACC15FBC9}" srcOrd="0" destOrd="0" presId="urn:microsoft.com/office/officeart/2008/layout/HorizontalMultiLevelHierarchy"/>
    <dgm:cxn modelId="{99D4BB42-AA15-40F9-8EDC-8E537E5F7D80}" type="presOf" srcId="{77E93106-9F20-4FE7-8323-C52B3C9247EA}" destId="{48600DDB-F5D2-4940-911E-98F8A5486A1A}" srcOrd="0" destOrd="0" presId="urn:microsoft.com/office/officeart/2008/layout/HorizontalMultiLevelHierarchy"/>
    <dgm:cxn modelId="{97415121-4C8F-423A-ACA9-6EC9CC9966B1}" type="presOf" srcId="{01169C41-8E4F-4A36-95D3-C0247338B105}" destId="{9CABE0D6-E060-4DD7-9E9B-4C8DCDF38939}" srcOrd="0" destOrd="0" presId="urn:microsoft.com/office/officeart/2008/layout/HorizontalMultiLevelHierarchy"/>
    <dgm:cxn modelId="{8819E405-740A-4A4B-BEED-9D13BEBD0EB2}" type="presOf" srcId="{F8484E2C-7E6F-49D1-A99F-10B25D3BDBDB}" destId="{3C0465D6-15D5-496C-9370-4EF2D3A0FBA7}" srcOrd="0" destOrd="0" presId="urn:microsoft.com/office/officeart/2008/layout/HorizontalMultiLevelHierarchy"/>
    <dgm:cxn modelId="{3B43A95B-F91C-4BF9-B4CB-5CCA1A0905B7}" type="presOf" srcId="{D4B87B3F-200A-4A25-BAAF-56DC8F36F2DF}" destId="{85F64211-5519-4B52-A7C7-9B2637BD7A34}" srcOrd="1" destOrd="0" presId="urn:microsoft.com/office/officeart/2008/layout/HorizontalMultiLevelHierarchy"/>
    <dgm:cxn modelId="{4D904483-CD45-4185-AD80-5565022BC978}" type="presOf" srcId="{01169C41-8E4F-4A36-95D3-C0247338B105}" destId="{423469B1-292E-4237-9D67-EDF5291DE2B8}" srcOrd="1" destOrd="0" presId="urn:microsoft.com/office/officeart/2008/layout/HorizontalMultiLevelHierarchy"/>
    <dgm:cxn modelId="{AB6BDF02-96F1-4268-AE9B-53E61712EE80}" type="presOf" srcId="{817EBF8A-5402-4F6F-B826-5CA685A35A02}" destId="{340761E0-F5E7-4E1F-AB0E-5275E52F564C}" srcOrd="1" destOrd="0" presId="urn:microsoft.com/office/officeart/2008/layout/HorizontalMultiLevelHierarchy"/>
    <dgm:cxn modelId="{F209EBE2-8BEC-4099-9560-F3EC94CFF39E}" type="presOf" srcId="{B3406883-FC0F-4C65-B925-AAB8FCD29C60}" destId="{DB8F2709-72C6-4B53-9D0B-23452DE4C79A}" srcOrd="1" destOrd="0" presId="urn:microsoft.com/office/officeart/2008/layout/HorizontalMultiLevelHierarchy"/>
    <dgm:cxn modelId="{2F4396F2-7793-4BE2-B66C-EC1167DB202B}" type="presOf" srcId="{5EBADC2C-F48A-415C-A933-892DAA5A9482}" destId="{4300DF06-94DE-405D-9063-A5EACEE61846}" srcOrd="0" destOrd="0" presId="urn:microsoft.com/office/officeart/2008/layout/HorizontalMultiLevelHierarchy"/>
    <dgm:cxn modelId="{36FFB55A-9BC2-4717-ABF5-52E821CBF776}" type="presOf" srcId="{140C6D7E-C99B-4318-AB9F-B2EDEFDD0081}" destId="{D083D9DE-3816-4A5B-AC84-F7FCC7D3C884}" srcOrd="0" destOrd="0" presId="urn:microsoft.com/office/officeart/2008/layout/HorizontalMultiLevelHierarchy"/>
    <dgm:cxn modelId="{8D0E7495-8ED6-4C1D-BB27-3B582394D2E4}" type="presOf" srcId="{77E93106-9F20-4FE7-8323-C52B3C9247EA}" destId="{64F16686-BE2C-4E86-A2C0-74C0882ACEFC}" srcOrd="1" destOrd="0" presId="urn:microsoft.com/office/officeart/2008/layout/HorizontalMultiLevelHierarchy"/>
    <dgm:cxn modelId="{F536F2BD-1BCC-45B0-AB49-FBECC61864A4}" type="presOf" srcId="{053DE968-6842-4059-8F76-453C77409B66}" destId="{3DDF8CBE-B1D7-413A-B0C3-FC6A685BDE30}" srcOrd="0" destOrd="0" presId="urn:microsoft.com/office/officeart/2008/layout/HorizontalMultiLevelHierarchy"/>
    <dgm:cxn modelId="{FB24ECA2-3B71-4105-9583-3685930E7E8E}" type="presOf" srcId="{D6902067-CC45-4982-9479-1D6270D84B75}" destId="{5D91A59E-EAB0-4B94-861C-F847FEB9D622}" srcOrd="0" destOrd="0" presId="urn:microsoft.com/office/officeart/2008/layout/HorizontalMultiLevelHierarchy"/>
    <dgm:cxn modelId="{B84BB4B0-C9B7-4A45-86DF-D1895A17EB15}" srcId="{D25175B4-D9E7-486C-BE8A-A4F89540DDB8}" destId="{750D49A3-5E68-47EA-AE64-1586D95F718D}" srcOrd="0" destOrd="0" parTransId="{01169C41-8E4F-4A36-95D3-C0247338B105}" sibTransId="{48D8F402-3E05-462D-A16F-A74282AF6589}"/>
    <dgm:cxn modelId="{532C9FA2-1642-46A3-95C1-0914AD6341FB}" type="presOf" srcId="{489FE3DD-DF17-43AC-82C2-042016921E31}" destId="{708363A4-1F44-4656-8A3F-BAF4F4E44A15}" srcOrd="1" destOrd="0" presId="urn:microsoft.com/office/officeart/2008/layout/HorizontalMultiLevelHierarchy"/>
    <dgm:cxn modelId="{18AC362A-0276-49E0-8D9A-DBDE5369632F}" type="presOf" srcId="{0AA51CC0-C22E-4BCD-9E17-CFA1CFB26CD7}" destId="{170AB575-DFC9-4A05-97FF-7220BC52F295}" srcOrd="1" destOrd="0" presId="urn:microsoft.com/office/officeart/2008/layout/HorizontalMultiLevelHierarchy"/>
    <dgm:cxn modelId="{741EE761-FECD-4F49-925F-0623AEDCBEFF}" srcId="{FE225853-FDC0-4B3F-80C6-0B638D0E67BF}" destId="{D6902067-CC45-4982-9479-1D6270D84B75}" srcOrd="0" destOrd="0" parTransId="{CCD6E73D-6F10-4BF3-98E2-6A80CB1040F0}" sibTransId="{2A89F400-3A56-4518-9A28-3C25EA9D70B2}"/>
    <dgm:cxn modelId="{3883D885-E949-4598-9629-17B2B3F76A0A}" type="presOf" srcId="{750D49A3-5E68-47EA-AE64-1586D95F718D}" destId="{5FC39894-039E-4411-9AA5-54DDA1FF082C}" srcOrd="0" destOrd="0" presId="urn:microsoft.com/office/officeart/2008/layout/HorizontalMultiLevelHierarchy"/>
    <dgm:cxn modelId="{91483E04-3C92-4A33-90F4-33629E0A53E6}" type="presOf" srcId="{489FE3DD-DF17-43AC-82C2-042016921E31}" destId="{EFB714BA-6295-4177-BE4F-34630EA503F4}" srcOrd="0" destOrd="0" presId="urn:microsoft.com/office/officeart/2008/layout/HorizontalMultiLevelHierarchy"/>
    <dgm:cxn modelId="{CDE3142B-8C81-4372-8F46-D809656B0003}" srcId="{0614A761-8441-4A13-9A80-B0E458925330}" destId="{84983B5D-577E-4FEC-850B-470771DAEB4B}" srcOrd="2" destOrd="0" parTransId="{E262E052-180E-49A2-B552-E434AC76C731}" sibTransId="{E1C73475-C957-4CA5-B657-8B95A323EC12}"/>
    <dgm:cxn modelId="{C81A40E2-998A-46C7-9011-FB4C911C543D}" type="presOf" srcId="{28420454-146C-4039-B351-7F8822C4E736}" destId="{80AA232B-095C-49BB-893B-715A7CA84E95}" srcOrd="1" destOrd="0" presId="urn:microsoft.com/office/officeart/2008/layout/HorizontalMultiLevelHierarchy"/>
    <dgm:cxn modelId="{2670B9C1-34A3-4492-9425-1BAB315F1117}" type="presOf" srcId="{8C4C25C0-2B0F-4935-A20C-91ABBD7B6557}" destId="{7B43F353-EACC-4EB8-98DA-E7B10AB997EE}" srcOrd="0" destOrd="0" presId="urn:microsoft.com/office/officeart/2008/layout/HorizontalMultiLevelHierarchy"/>
    <dgm:cxn modelId="{5F6014A2-89D1-46DE-9CB8-F5F738F1B427}" type="presOf" srcId="{3E367C0A-9ECA-44F5-BCB9-00AD9944F847}" destId="{97D86BCD-61CF-4EB1-9A7C-7E88BBA88D6D}" srcOrd="0" destOrd="0" presId="urn:microsoft.com/office/officeart/2008/layout/HorizontalMultiLevelHierarchy"/>
    <dgm:cxn modelId="{EDF20709-D5D7-4DC3-897A-374F1B357E19}" srcId="{0614A761-8441-4A13-9A80-B0E458925330}" destId="{0C497B50-F079-4E20-81EF-B16035CF405A}" srcOrd="0" destOrd="0" parTransId="{77E93106-9F20-4FE7-8323-C52B3C9247EA}" sibTransId="{3AF04933-FBA4-46E8-AD20-4B4D4E4F7628}"/>
    <dgm:cxn modelId="{654C1EDD-250E-48E8-8569-4BB901A53C40}" type="presParOf" srcId="{4300DF06-94DE-405D-9063-A5EACEE61846}" destId="{4D994880-632E-4901-BF31-E45265E9CFF3}" srcOrd="0" destOrd="0" presId="urn:microsoft.com/office/officeart/2008/layout/HorizontalMultiLevelHierarchy"/>
    <dgm:cxn modelId="{E83E3C34-D2A7-4138-809F-A702C3C042E9}" type="presParOf" srcId="{4D994880-632E-4901-BF31-E45265E9CFF3}" destId="{03286F8A-5FF2-4E22-BF52-7D605A6D614B}" srcOrd="0" destOrd="0" presId="urn:microsoft.com/office/officeart/2008/layout/HorizontalMultiLevelHierarchy"/>
    <dgm:cxn modelId="{D4323C02-DC3C-46E8-9095-47F0DF759F2E}" type="presParOf" srcId="{4D994880-632E-4901-BF31-E45265E9CFF3}" destId="{89A0EFD9-1423-43A3-9B3D-D36661F6F08D}" srcOrd="1" destOrd="0" presId="urn:microsoft.com/office/officeart/2008/layout/HorizontalMultiLevelHierarchy"/>
    <dgm:cxn modelId="{8CEC2524-198B-453D-B564-6FB779CBA4BE}" type="presParOf" srcId="{89A0EFD9-1423-43A3-9B3D-D36661F6F08D}" destId="{48600DDB-F5D2-4940-911E-98F8A5486A1A}" srcOrd="0" destOrd="0" presId="urn:microsoft.com/office/officeart/2008/layout/HorizontalMultiLevelHierarchy"/>
    <dgm:cxn modelId="{BC03F1A4-C68E-4B92-98C1-AD6AAB28CF1F}" type="presParOf" srcId="{48600DDB-F5D2-4940-911E-98F8A5486A1A}" destId="{64F16686-BE2C-4E86-A2C0-74C0882ACEFC}" srcOrd="0" destOrd="0" presId="urn:microsoft.com/office/officeart/2008/layout/HorizontalMultiLevelHierarchy"/>
    <dgm:cxn modelId="{346D2004-2B8F-442B-9B9B-E02829EFD87F}" type="presParOf" srcId="{89A0EFD9-1423-43A3-9B3D-D36661F6F08D}" destId="{8B476BC2-7355-43B5-BF8B-4F70C964CFF9}" srcOrd="1" destOrd="0" presId="urn:microsoft.com/office/officeart/2008/layout/HorizontalMultiLevelHierarchy"/>
    <dgm:cxn modelId="{A4BD547B-40B9-4724-8AB4-A8B88FD681A3}" type="presParOf" srcId="{8B476BC2-7355-43B5-BF8B-4F70C964CFF9}" destId="{07890148-8181-49FC-B122-A15F64CF9AE5}" srcOrd="0" destOrd="0" presId="urn:microsoft.com/office/officeart/2008/layout/HorizontalMultiLevelHierarchy"/>
    <dgm:cxn modelId="{5296539B-4E8A-48F4-B9D4-88078BA60E27}" type="presParOf" srcId="{8B476BC2-7355-43B5-BF8B-4F70C964CFF9}" destId="{F2FBA6E2-C6A3-46CE-84E9-4D35E0E87149}" srcOrd="1" destOrd="0" presId="urn:microsoft.com/office/officeart/2008/layout/HorizontalMultiLevelHierarchy"/>
    <dgm:cxn modelId="{B02AA563-1C40-4B8E-BEAC-BBEDEBE12D6F}" type="presParOf" srcId="{F2FBA6E2-C6A3-46CE-84E9-4D35E0E87149}" destId="{F72E9284-FCF2-4C40-9C7D-E9F61105414E}" srcOrd="0" destOrd="0" presId="urn:microsoft.com/office/officeart/2008/layout/HorizontalMultiLevelHierarchy"/>
    <dgm:cxn modelId="{4FCD2ACF-9CED-48D1-A0FB-3ED9A7071BEC}" type="presParOf" srcId="{F72E9284-FCF2-4C40-9C7D-E9F61105414E}" destId="{170AB575-DFC9-4A05-97FF-7220BC52F295}" srcOrd="0" destOrd="0" presId="urn:microsoft.com/office/officeart/2008/layout/HorizontalMultiLevelHierarchy"/>
    <dgm:cxn modelId="{D5E55E78-42A3-41AE-9C2A-459FC8523DC6}" type="presParOf" srcId="{F2FBA6E2-C6A3-46CE-84E9-4D35E0E87149}" destId="{EC6EDFAE-450F-4978-9403-D1E017B1C78D}" srcOrd="1" destOrd="0" presId="urn:microsoft.com/office/officeart/2008/layout/HorizontalMultiLevelHierarchy"/>
    <dgm:cxn modelId="{A2AA9A5D-0733-4172-83AD-83CBD994E6E7}" type="presParOf" srcId="{EC6EDFAE-450F-4978-9403-D1E017B1C78D}" destId="{F30C97D1-19DA-4896-B116-C1F3EC440BDD}" srcOrd="0" destOrd="0" presId="urn:microsoft.com/office/officeart/2008/layout/HorizontalMultiLevelHierarchy"/>
    <dgm:cxn modelId="{A3B4DFC6-5974-4CE2-8D32-A1889311D846}" type="presParOf" srcId="{EC6EDFAE-450F-4978-9403-D1E017B1C78D}" destId="{97A10170-1163-4C28-8246-E680D6B84797}" srcOrd="1" destOrd="0" presId="urn:microsoft.com/office/officeart/2008/layout/HorizontalMultiLevelHierarchy"/>
    <dgm:cxn modelId="{527A73FF-D032-4478-BF62-ACAF8A023F14}" type="presParOf" srcId="{89A0EFD9-1423-43A3-9B3D-D36661F6F08D}" destId="{2C0F4F6C-26B9-4C74-8D34-8A7C2323DC91}" srcOrd="2" destOrd="0" presId="urn:microsoft.com/office/officeart/2008/layout/HorizontalMultiLevelHierarchy"/>
    <dgm:cxn modelId="{80143C70-125C-4167-B993-19A65F25BA82}" type="presParOf" srcId="{2C0F4F6C-26B9-4C74-8D34-8A7C2323DC91}" destId="{4F87560E-8F77-4055-9A99-B195813034C7}" srcOrd="0" destOrd="0" presId="urn:microsoft.com/office/officeart/2008/layout/HorizontalMultiLevelHierarchy"/>
    <dgm:cxn modelId="{00C0EC54-55E4-4926-BAE1-4062558BAF3A}" type="presParOf" srcId="{89A0EFD9-1423-43A3-9B3D-D36661F6F08D}" destId="{9CABD263-B927-478F-8988-86F7E1F7A722}" srcOrd="3" destOrd="0" presId="urn:microsoft.com/office/officeart/2008/layout/HorizontalMultiLevelHierarchy"/>
    <dgm:cxn modelId="{4C36FFAA-DC3C-49E4-9875-52037C1D29DD}" type="presParOf" srcId="{9CABD263-B927-478F-8988-86F7E1F7A722}" destId="{3B9B9DF8-7F4B-447C-ACA5-80073FF46717}" srcOrd="0" destOrd="0" presId="urn:microsoft.com/office/officeart/2008/layout/HorizontalMultiLevelHierarchy"/>
    <dgm:cxn modelId="{9B8B097D-7E2E-4D30-8155-353563737D10}" type="presParOf" srcId="{9CABD263-B927-478F-8988-86F7E1F7A722}" destId="{F3F4D0B9-C799-4E86-B2BA-804CDE5C185C}" srcOrd="1" destOrd="0" presId="urn:microsoft.com/office/officeart/2008/layout/HorizontalMultiLevelHierarchy"/>
    <dgm:cxn modelId="{3E6F817F-A0FF-454F-915D-B07E8A5D4C99}" type="presParOf" srcId="{F3F4D0B9-C799-4E86-B2BA-804CDE5C185C}" destId="{94922CAE-7CC4-431D-9E37-EB54F3B4E389}" srcOrd="0" destOrd="0" presId="urn:microsoft.com/office/officeart/2008/layout/HorizontalMultiLevelHierarchy"/>
    <dgm:cxn modelId="{AFA70FE9-032C-4E03-B7B1-08D6B25365C3}" type="presParOf" srcId="{94922CAE-7CC4-431D-9E37-EB54F3B4E389}" destId="{FBCE7C91-C760-4331-A68E-FB048B1D0EEB}" srcOrd="0" destOrd="0" presId="urn:microsoft.com/office/officeart/2008/layout/HorizontalMultiLevelHierarchy"/>
    <dgm:cxn modelId="{62EE3820-2D2C-47A6-8ED5-D3B759E2EE5F}" type="presParOf" srcId="{F3F4D0B9-C799-4E86-B2BA-804CDE5C185C}" destId="{1C809624-6D05-4030-B8EA-0B5B65933B11}" srcOrd="1" destOrd="0" presId="urn:microsoft.com/office/officeart/2008/layout/HorizontalMultiLevelHierarchy"/>
    <dgm:cxn modelId="{7144547D-A81D-42A9-ABE3-5994808522B6}" type="presParOf" srcId="{1C809624-6D05-4030-B8EA-0B5B65933B11}" destId="{5D91A59E-EAB0-4B94-861C-F847FEB9D622}" srcOrd="0" destOrd="0" presId="urn:microsoft.com/office/officeart/2008/layout/HorizontalMultiLevelHierarchy"/>
    <dgm:cxn modelId="{B57733F8-BB86-4521-AF36-B91DA74A5664}" type="presParOf" srcId="{1C809624-6D05-4030-B8EA-0B5B65933B11}" destId="{65992DE2-9D69-45C1-B5CE-663BBEBD75F1}" srcOrd="1" destOrd="0" presId="urn:microsoft.com/office/officeart/2008/layout/HorizontalMultiLevelHierarchy"/>
    <dgm:cxn modelId="{B594A7B4-EC1A-49DF-A11D-A1994D94D7F3}" type="presParOf" srcId="{65992DE2-9D69-45C1-B5CE-663BBEBD75F1}" destId="{2D03DF09-5E2A-471C-811C-69060596CA21}" srcOrd="0" destOrd="0" presId="urn:microsoft.com/office/officeart/2008/layout/HorizontalMultiLevelHierarchy"/>
    <dgm:cxn modelId="{09ECE71B-A23A-4880-9D8A-CF6A687EC2CF}" type="presParOf" srcId="{2D03DF09-5E2A-471C-811C-69060596CA21}" destId="{A01A937B-32F2-4564-8F76-AC41C9EFC60E}" srcOrd="0" destOrd="0" presId="urn:microsoft.com/office/officeart/2008/layout/HorizontalMultiLevelHierarchy"/>
    <dgm:cxn modelId="{B91C1BA8-567F-4D13-B0D9-7F00F13EB72D}" type="presParOf" srcId="{65992DE2-9D69-45C1-B5CE-663BBEBD75F1}" destId="{11E0E229-D484-4A66-868D-4ADD55EC6CBC}" srcOrd="1" destOrd="0" presId="urn:microsoft.com/office/officeart/2008/layout/HorizontalMultiLevelHierarchy"/>
    <dgm:cxn modelId="{C130282D-5D8E-494B-A32F-5EEA35E3CEC2}" type="presParOf" srcId="{11E0E229-D484-4A66-868D-4ADD55EC6CBC}" destId="{97D86BCD-61CF-4EB1-9A7C-7E88BBA88D6D}" srcOrd="0" destOrd="0" presId="urn:microsoft.com/office/officeart/2008/layout/HorizontalMultiLevelHierarchy"/>
    <dgm:cxn modelId="{D2D218D9-F684-49FB-931A-06109F7F6448}" type="presParOf" srcId="{11E0E229-D484-4A66-868D-4ADD55EC6CBC}" destId="{DF14CFDA-C3E7-4BB5-AD8F-4A2446C0B2E2}" srcOrd="1" destOrd="0" presId="urn:microsoft.com/office/officeart/2008/layout/HorizontalMultiLevelHierarchy"/>
    <dgm:cxn modelId="{C01D2FD4-0820-403C-BA61-249259E4ABDB}" type="presParOf" srcId="{65992DE2-9D69-45C1-B5CE-663BBEBD75F1}" destId="{EFB714BA-6295-4177-BE4F-34630EA503F4}" srcOrd="2" destOrd="0" presId="urn:microsoft.com/office/officeart/2008/layout/HorizontalMultiLevelHierarchy"/>
    <dgm:cxn modelId="{B074F490-6477-4996-BB72-F0AA7D04B20C}" type="presParOf" srcId="{EFB714BA-6295-4177-BE4F-34630EA503F4}" destId="{708363A4-1F44-4656-8A3F-BAF4F4E44A15}" srcOrd="0" destOrd="0" presId="urn:microsoft.com/office/officeart/2008/layout/HorizontalMultiLevelHierarchy"/>
    <dgm:cxn modelId="{518EB953-6DD6-419D-82EA-42669647EE14}" type="presParOf" srcId="{65992DE2-9D69-45C1-B5CE-663BBEBD75F1}" destId="{AF238A3B-29EB-4E26-AD30-B340B9584F7D}" srcOrd="3" destOrd="0" presId="urn:microsoft.com/office/officeart/2008/layout/HorizontalMultiLevelHierarchy"/>
    <dgm:cxn modelId="{4F13CB59-9594-48D5-941A-9D275A683DF8}" type="presParOf" srcId="{AF238A3B-29EB-4E26-AD30-B340B9584F7D}" destId="{29BCACAF-1D27-40E0-AF21-F32320EBF4F8}" srcOrd="0" destOrd="0" presId="urn:microsoft.com/office/officeart/2008/layout/HorizontalMultiLevelHierarchy"/>
    <dgm:cxn modelId="{FD905AB0-E8D3-43FD-A260-C52084A0F273}" type="presParOf" srcId="{AF238A3B-29EB-4E26-AD30-B340B9584F7D}" destId="{CEB82EBA-F250-4441-B59A-D49B84236DE0}" srcOrd="1" destOrd="0" presId="urn:microsoft.com/office/officeart/2008/layout/HorizontalMultiLevelHierarchy"/>
    <dgm:cxn modelId="{935E0BFD-44A5-4A2B-9738-831CD225E808}" type="presParOf" srcId="{89A0EFD9-1423-43A3-9B3D-D36661F6F08D}" destId="{971CDFB8-3924-4F75-A340-2890200487FA}" srcOrd="4" destOrd="0" presId="urn:microsoft.com/office/officeart/2008/layout/HorizontalMultiLevelHierarchy"/>
    <dgm:cxn modelId="{E5C6575B-BE15-4502-B325-AF1AED2CAB3B}" type="presParOf" srcId="{971CDFB8-3924-4F75-A340-2890200487FA}" destId="{E9345B7C-62CA-4326-B026-F4286D3385F6}" srcOrd="0" destOrd="0" presId="urn:microsoft.com/office/officeart/2008/layout/HorizontalMultiLevelHierarchy"/>
    <dgm:cxn modelId="{DB224721-AC13-4D1D-B957-F6238C751138}" type="presParOf" srcId="{89A0EFD9-1423-43A3-9B3D-D36661F6F08D}" destId="{91724765-15AF-45E0-A02F-3AC7B0A6B2D4}" srcOrd="5" destOrd="0" presId="urn:microsoft.com/office/officeart/2008/layout/HorizontalMultiLevelHierarchy"/>
    <dgm:cxn modelId="{C90EE167-1569-4E28-B916-5D0DDCAB6C5E}" type="presParOf" srcId="{91724765-15AF-45E0-A02F-3AC7B0A6B2D4}" destId="{5E8053C9-F28D-4F86-997E-291FA94BA16A}" srcOrd="0" destOrd="0" presId="urn:microsoft.com/office/officeart/2008/layout/HorizontalMultiLevelHierarchy"/>
    <dgm:cxn modelId="{968EE2FC-02E7-4D2D-894D-BE1AAAE41EDB}" type="presParOf" srcId="{91724765-15AF-45E0-A02F-3AC7B0A6B2D4}" destId="{DD99950D-3192-4C14-B955-C98A41150007}" srcOrd="1" destOrd="0" presId="urn:microsoft.com/office/officeart/2008/layout/HorizontalMultiLevelHierarchy"/>
    <dgm:cxn modelId="{5E14E355-07DA-4DDE-9623-12A94BB24EB9}" type="presParOf" srcId="{DD99950D-3192-4C14-B955-C98A41150007}" destId="{D083D9DE-3816-4A5B-AC84-F7FCC7D3C884}" srcOrd="0" destOrd="0" presId="urn:microsoft.com/office/officeart/2008/layout/HorizontalMultiLevelHierarchy"/>
    <dgm:cxn modelId="{992C3375-81BB-44CA-BFBF-251981EF93C7}" type="presParOf" srcId="{D083D9DE-3816-4A5B-AC84-F7FCC7D3C884}" destId="{982458C8-12CB-402C-ADD1-0DD725024C20}" srcOrd="0" destOrd="0" presId="urn:microsoft.com/office/officeart/2008/layout/HorizontalMultiLevelHierarchy"/>
    <dgm:cxn modelId="{4E2DB356-C220-4D8C-AC59-71AD9B430797}" type="presParOf" srcId="{DD99950D-3192-4C14-B955-C98A41150007}" destId="{5CC8224C-38AB-45AB-820F-2A2085F4F5D0}" srcOrd="1" destOrd="0" presId="urn:microsoft.com/office/officeart/2008/layout/HorizontalMultiLevelHierarchy"/>
    <dgm:cxn modelId="{629FA9C0-AA27-4E35-A606-14B605CDD392}" type="presParOf" srcId="{5CC8224C-38AB-45AB-820F-2A2085F4F5D0}" destId="{2803C413-0AC0-4006-B45F-EBB77E235254}" srcOrd="0" destOrd="0" presId="urn:microsoft.com/office/officeart/2008/layout/HorizontalMultiLevelHierarchy"/>
    <dgm:cxn modelId="{C2757FBF-9708-4B88-93CA-E34EC9CB8409}" type="presParOf" srcId="{5CC8224C-38AB-45AB-820F-2A2085F4F5D0}" destId="{87D3A07C-0177-4440-A688-705F71D2B1BA}" srcOrd="1" destOrd="0" presId="urn:microsoft.com/office/officeart/2008/layout/HorizontalMultiLevelHierarchy"/>
    <dgm:cxn modelId="{6401C1FB-70C1-4035-9707-18F8A476CF32}" type="presParOf" srcId="{87D3A07C-0177-4440-A688-705F71D2B1BA}" destId="{93CC4DFF-33E2-4D52-B179-F4FACC15FBC9}" srcOrd="0" destOrd="0" presId="urn:microsoft.com/office/officeart/2008/layout/HorizontalMultiLevelHierarchy"/>
    <dgm:cxn modelId="{264B71A1-23BF-474F-9602-27EE11843306}" type="presParOf" srcId="{93CC4DFF-33E2-4D52-B179-F4FACC15FBC9}" destId="{70ED1F9C-2223-4AB3-B31B-7F5A3BED7EEE}" srcOrd="0" destOrd="0" presId="urn:microsoft.com/office/officeart/2008/layout/HorizontalMultiLevelHierarchy"/>
    <dgm:cxn modelId="{D0BD3B37-E9B0-4B37-BA1C-F0CD5D548A0C}" type="presParOf" srcId="{87D3A07C-0177-4440-A688-705F71D2B1BA}" destId="{0C315B26-AF34-486E-94E7-0D2C10118B42}" srcOrd="1" destOrd="0" presId="urn:microsoft.com/office/officeart/2008/layout/HorizontalMultiLevelHierarchy"/>
    <dgm:cxn modelId="{55EBDE02-35DC-4271-A07F-860203827E59}" type="presParOf" srcId="{0C315B26-AF34-486E-94E7-0D2C10118B42}" destId="{3C0465D6-15D5-496C-9370-4EF2D3A0FBA7}" srcOrd="0" destOrd="0" presId="urn:microsoft.com/office/officeart/2008/layout/HorizontalMultiLevelHierarchy"/>
    <dgm:cxn modelId="{A3907706-ED97-4368-8FF3-CE411294100F}" type="presParOf" srcId="{0C315B26-AF34-486E-94E7-0D2C10118B42}" destId="{A00F5D7A-0023-44BE-A579-4534EE1F7BD9}" srcOrd="1" destOrd="0" presId="urn:microsoft.com/office/officeart/2008/layout/HorizontalMultiLevelHierarchy"/>
    <dgm:cxn modelId="{E1A71077-04CD-4005-B097-AE0689DD7F26}" type="presParOf" srcId="{87D3A07C-0177-4440-A688-705F71D2B1BA}" destId="{07FF085F-2F1A-4555-A563-D36445565CB6}" srcOrd="2" destOrd="0" presId="urn:microsoft.com/office/officeart/2008/layout/HorizontalMultiLevelHierarchy"/>
    <dgm:cxn modelId="{D0338258-F6F6-47FF-B92E-BCEEB67506BF}" type="presParOf" srcId="{07FF085F-2F1A-4555-A563-D36445565CB6}" destId="{DB8F2709-72C6-4B53-9D0B-23452DE4C79A}" srcOrd="0" destOrd="0" presId="urn:microsoft.com/office/officeart/2008/layout/HorizontalMultiLevelHierarchy"/>
    <dgm:cxn modelId="{7DD19FB3-99F3-4A5C-A1FE-BC301DD8F521}" type="presParOf" srcId="{87D3A07C-0177-4440-A688-705F71D2B1BA}" destId="{0F7BACE7-184B-4EA1-8F08-5000C705D8C1}" srcOrd="3" destOrd="0" presId="urn:microsoft.com/office/officeart/2008/layout/HorizontalMultiLevelHierarchy"/>
    <dgm:cxn modelId="{6FF33E65-1033-4E4C-9B94-3ED17DE5E419}" type="presParOf" srcId="{0F7BACE7-184B-4EA1-8F08-5000C705D8C1}" destId="{3DDF8CBE-B1D7-413A-B0C3-FC6A685BDE30}" srcOrd="0" destOrd="0" presId="urn:microsoft.com/office/officeart/2008/layout/HorizontalMultiLevelHierarchy"/>
    <dgm:cxn modelId="{2BEDAE87-A5FB-45F3-8769-C056CD2F9512}" type="presParOf" srcId="{0F7BACE7-184B-4EA1-8F08-5000C705D8C1}" destId="{8599932F-1060-4EAD-8407-048435137C2F}" srcOrd="1" destOrd="0" presId="urn:microsoft.com/office/officeart/2008/layout/HorizontalMultiLevelHierarchy"/>
    <dgm:cxn modelId="{186D2035-9CB9-44D9-AC24-2CECEE9A41A6}" type="presParOf" srcId="{87D3A07C-0177-4440-A688-705F71D2B1BA}" destId="{BB5B1963-4DE9-471F-9F1C-39383FAE9E9A}" srcOrd="4" destOrd="0" presId="urn:microsoft.com/office/officeart/2008/layout/HorizontalMultiLevelHierarchy"/>
    <dgm:cxn modelId="{E099CFA6-6B05-460E-BDFB-3D893545083C}" type="presParOf" srcId="{BB5B1963-4DE9-471F-9F1C-39383FAE9E9A}" destId="{340761E0-F5E7-4E1F-AB0E-5275E52F564C}" srcOrd="0" destOrd="0" presId="urn:microsoft.com/office/officeart/2008/layout/HorizontalMultiLevelHierarchy"/>
    <dgm:cxn modelId="{D5079B39-0D7A-4448-9389-FA905A5F8BCA}" type="presParOf" srcId="{87D3A07C-0177-4440-A688-705F71D2B1BA}" destId="{C3930283-1D45-4D3B-8F81-ED9B66711887}" srcOrd="5" destOrd="0" presId="urn:microsoft.com/office/officeart/2008/layout/HorizontalMultiLevelHierarchy"/>
    <dgm:cxn modelId="{691A4768-6F35-4E5C-B00C-FBBA7CBE69D4}" type="presParOf" srcId="{C3930283-1D45-4D3B-8F81-ED9B66711887}" destId="{CAA68EDD-2931-4E8E-994C-64E4DBD60011}" srcOrd="0" destOrd="0" presId="urn:microsoft.com/office/officeart/2008/layout/HorizontalMultiLevelHierarchy"/>
    <dgm:cxn modelId="{A9D3DBE0-D44D-4574-A536-8C8B68A36260}" type="presParOf" srcId="{C3930283-1D45-4D3B-8F81-ED9B66711887}" destId="{E0041395-EC78-40D6-9C0B-7295A76465C4}" srcOrd="1" destOrd="0" presId="urn:microsoft.com/office/officeart/2008/layout/HorizontalMultiLevelHierarchy"/>
    <dgm:cxn modelId="{B62A563F-7337-4025-8091-F8AE6F5CF5AE}" type="presParOf" srcId="{89A0EFD9-1423-43A3-9B3D-D36661F6F08D}" destId="{636962E6-6B85-43C3-A75A-4DFE584D023C}" srcOrd="6" destOrd="0" presId="urn:microsoft.com/office/officeart/2008/layout/HorizontalMultiLevelHierarchy"/>
    <dgm:cxn modelId="{D9915B38-9028-4814-A5E1-0AF5C749E428}" type="presParOf" srcId="{636962E6-6B85-43C3-A75A-4DFE584D023C}" destId="{85F64211-5519-4B52-A7C7-9B2637BD7A34}" srcOrd="0" destOrd="0" presId="urn:microsoft.com/office/officeart/2008/layout/HorizontalMultiLevelHierarchy"/>
    <dgm:cxn modelId="{54875470-1756-4015-93A7-A5B505CEE70D}" type="presParOf" srcId="{89A0EFD9-1423-43A3-9B3D-D36661F6F08D}" destId="{1993FA45-7777-48E5-998E-2F6816F2BDCD}" srcOrd="7" destOrd="0" presId="urn:microsoft.com/office/officeart/2008/layout/HorizontalMultiLevelHierarchy"/>
    <dgm:cxn modelId="{E6B9EBD8-398A-49A7-9A45-AA38C41631C6}" type="presParOf" srcId="{1993FA45-7777-48E5-998E-2F6816F2BDCD}" destId="{27B4120E-B3F4-448F-A9C2-2FD7E2A6B73E}" srcOrd="0" destOrd="0" presId="urn:microsoft.com/office/officeart/2008/layout/HorizontalMultiLevelHierarchy"/>
    <dgm:cxn modelId="{779C180C-9E41-452B-A5D7-7332FB275320}" type="presParOf" srcId="{1993FA45-7777-48E5-998E-2F6816F2BDCD}" destId="{D3A38136-2426-45D3-AAC2-BFBEBD14F455}" srcOrd="1" destOrd="0" presId="urn:microsoft.com/office/officeart/2008/layout/HorizontalMultiLevelHierarchy"/>
    <dgm:cxn modelId="{DBFC4BDA-DF7C-495E-98DA-0A6C5D6CE814}" type="presParOf" srcId="{D3A38136-2426-45D3-AAC2-BFBEBD14F455}" destId="{9CABE0D6-E060-4DD7-9E9B-4C8DCDF38939}" srcOrd="0" destOrd="0" presId="urn:microsoft.com/office/officeart/2008/layout/HorizontalMultiLevelHierarchy"/>
    <dgm:cxn modelId="{CB6667B9-18D9-4404-902A-10DC584281A0}" type="presParOf" srcId="{9CABE0D6-E060-4DD7-9E9B-4C8DCDF38939}" destId="{423469B1-292E-4237-9D67-EDF5291DE2B8}" srcOrd="0" destOrd="0" presId="urn:microsoft.com/office/officeart/2008/layout/HorizontalMultiLevelHierarchy"/>
    <dgm:cxn modelId="{C518B045-B957-4C18-B0BF-7BFC52D3312F}" type="presParOf" srcId="{D3A38136-2426-45D3-AAC2-BFBEBD14F455}" destId="{BA00C618-8051-4730-8676-030174DF3EFD}" srcOrd="1" destOrd="0" presId="urn:microsoft.com/office/officeart/2008/layout/HorizontalMultiLevelHierarchy"/>
    <dgm:cxn modelId="{802A508A-7916-439A-95AE-C1F56CAC7F9B}" type="presParOf" srcId="{BA00C618-8051-4730-8676-030174DF3EFD}" destId="{5FC39894-039E-4411-9AA5-54DDA1FF082C}" srcOrd="0" destOrd="0" presId="urn:microsoft.com/office/officeart/2008/layout/HorizontalMultiLevelHierarchy"/>
    <dgm:cxn modelId="{95F8FCF7-1D68-47CE-BFAA-DFDFF91DDB2A}" type="presParOf" srcId="{BA00C618-8051-4730-8676-030174DF3EFD}" destId="{7EA98E45-2FFA-46D4-83F7-F2D05A660577}" srcOrd="1" destOrd="0" presId="urn:microsoft.com/office/officeart/2008/layout/HorizontalMultiLevelHierarchy"/>
    <dgm:cxn modelId="{58B4172C-B779-4F6D-AA54-2FD38EF9EBD6}" type="presParOf" srcId="{7EA98E45-2FFA-46D4-83F7-F2D05A660577}" destId="{4C561575-25BC-4A49-93AC-E2B628143314}" srcOrd="0" destOrd="0" presId="urn:microsoft.com/office/officeart/2008/layout/HorizontalMultiLevelHierarchy"/>
    <dgm:cxn modelId="{B65F593D-DE79-4EC5-9255-ACFC7B252863}" type="presParOf" srcId="{4C561575-25BC-4A49-93AC-E2B628143314}" destId="{8F5EFA92-ADCE-411C-9962-D0AA2F9DA2F6}" srcOrd="0" destOrd="0" presId="urn:microsoft.com/office/officeart/2008/layout/HorizontalMultiLevelHierarchy"/>
    <dgm:cxn modelId="{FBA2A9F9-81CC-4667-8C53-FF6ABDFEE6D4}" type="presParOf" srcId="{7EA98E45-2FFA-46D4-83F7-F2D05A660577}" destId="{6A828FC3-6C21-46C9-BA10-23DCE982D7E4}" srcOrd="1" destOrd="0" presId="urn:microsoft.com/office/officeart/2008/layout/HorizontalMultiLevelHierarchy"/>
    <dgm:cxn modelId="{F85509AB-9BB0-4DFC-9002-3EF074995E1B}" type="presParOf" srcId="{6A828FC3-6C21-46C9-BA10-23DCE982D7E4}" destId="{2C81B5B3-3480-4E86-BC38-951F0CF5F918}" srcOrd="0" destOrd="0" presId="urn:microsoft.com/office/officeart/2008/layout/HorizontalMultiLevelHierarchy"/>
    <dgm:cxn modelId="{183B6713-9B81-42BC-9E98-C034AEF12BF7}" type="presParOf" srcId="{6A828FC3-6C21-46C9-BA10-23DCE982D7E4}" destId="{7C3B346D-68C5-46F7-8729-12029AA84612}" srcOrd="1" destOrd="0" presId="urn:microsoft.com/office/officeart/2008/layout/HorizontalMultiLevelHierarchy"/>
    <dgm:cxn modelId="{56F9CEBA-8C1F-4554-B5B2-4623482604A8}" type="presParOf" srcId="{7EA98E45-2FFA-46D4-83F7-F2D05A660577}" destId="{67B70CB3-0302-49E6-8DA7-99A82A3E7D5A}" srcOrd="2" destOrd="0" presId="urn:microsoft.com/office/officeart/2008/layout/HorizontalMultiLevelHierarchy"/>
    <dgm:cxn modelId="{E24ADF3D-43A9-4679-8E97-18AD7B5FCEC1}" type="presParOf" srcId="{67B70CB3-0302-49E6-8DA7-99A82A3E7D5A}" destId="{80AA232B-095C-49BB-893B-715A7CA84E95}" srcOrd="0" destOrd="0" presId="urn:microsoft.com/office/officeart/2008/layout/HorizontalMultiLevelHierarchy"/>
    <dgm:cxn modelId="{EB911E6B-40B1-467E-9F97-D15DD10E160B}" type="presParOf" srcId="{7EA98E45-2FFA-46D4-83F7-F2D05A660577}" destId="{07584D14-F143-468F-BB3F-178E1442D6AA}" srcOrd="3" destOrd="0" presId="urn:microsoft.com/office/officeart/2008/layout/HorizontalMultiLevelHierarchy"/>
    <dgm:cxn modelId="{8CE8CEB3-A979-4E3E-9C1B-85DD4214A81F}" type="presParOf" srcId="{07584D14-F143-468F-BB3F-178E1442D6AA}" destId="{7B43F353-EACC-4EB8-98DA-E7B10AB997EE}" srcOrd="0" destOrd="0" presId="urn:microsoft.com/office/officeart/2008/layout/HorizontalMultiLevelHierarchy"/>
    <dgm:cxn modelId="{6B8EFC45-B530-4180-B92C-D06E2F2A4C2F}" type="presParOf" srcId="{07584D14-F143-468F-BB3F-178E1442D6AA}" destId="{02829C76-EA6C-49D9-B036-BABE7AB36599}" srcOrd="1" destOrd="0" presId="urn:microsoft.com/office/officeart/2008/layout/HorizontalMultiLevelHierarchy"/>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0D6070E-9EF7-4178-8925-438F9129C76F}" type="doc">
      <dgm:prSet loTypeId="urn:microsoft.com/office/officeart/2005/8/layout/target3" loCatId="list" qsTypeId="urn:microsoft.com/office/officeart/2005/8/quickstyle/simple1" qsCatId="simple" csTypeId="urn:microsoft.com/office/officeart/2005/8/colors/accent1_2" csCatId="accent1" phldr="1"/>
      <dgm:spPr/>
      <dgm:t>
        <a:bodyPr/>
        <a:lstStyle/>
        <a:p>
          <a:endParaRPr lang="ru-RU"/>
        </a:p>
      </dgm:t>
    </dgm:pt>
    <dgm:pt modelId="{8F348A26-69C4-4025-994C-5FD2D7448515}">
      <dgm:prSet phldrT="[Текст]"/>
      <dgm:spPr>
        <a:xfrm>
          <a:off x="3543300" y="0"/>
          <a:ext cx="1943100" cy="960122"/>
        </a:xfrm>
        <a:noFill/>
        <a:ln w="25400" cap="flat" cmpd="sng" algn="ctr">
          <a:noFill/>
          <a:prstDash val="solid"/>
        </a:ln>
        <a:effectLst/>
        <a:sp3d/>
      </dgm:spPr>
      <dgm:t>
        <a:bodyPr/>
        <a:lstStyle/>
        <a:p>
          <a:endParaRPr lang="ru-RU">
            <a:solidFill>
              <a:sysClr val="windowText" lastClr="000000">
                <a:hueOff val="0"/>
                <a:satOff val="0"/>
                <a:lumOff val="0"/>
                <a:alphaOff val="0"/>
              </a:sysClr>
            </a:solidFill>
            <a:latin typeface="Calibri"/>
            <a:ea typeface="+mn-ea"/>
            <a:cs typeface="+mn-cs"/>
          </a:endParaRPr>
        </a:p>
      </dgm:t>
    </dgm:pt>
    <dgm:pt modelId="{AD0B0C3E-9C3F-49C6-89D3-6359D6259844}" type="parTrans" cxnId="{67327DD3-17FF-4505-9D71-69BD5AEF865D}">
      <dgm:prSet/>
      <dgm:spPr/>
      <dgm:t>
        <a:bodyPr/>
        <a:lstStyle/>
        <a:p>
          <a:endParaRPr lang="ru-RU"/>
        </a:p>
      </dgm:t>
    </dgm:pt>
    <dgm:pt modelId="{668FE87E-ABB5-4F93-93C4-EBE3F3FB4281}" type="sibTrans" cxnId="{67327DD3-17FF-4505-9D71-69BD5AEF865D}">
      <dgm:prSet/>
      <dgm:spPr/>
      <dgm:t>
        <a:bodyPr/>
        <a:lstStyle/>
        <a:p>
          <a:endParaRPr lang="ru-RU"/>
        </a:p>
      </dgm:t>
    </dgm:pt>
    <dgm:pt modelId="{74AAC164-EBBF-4960-90C1-675B5452F2E3}">
      <dgm:prSet phldrT="[Текст]"/>
      <dgm:spPr>
        <a:xfrm>
          <a:off x="3543300" y="960122"/>
          <a:ext cx="1943100" cy="960118"/>
        </a:xfrm>
        <a:noFill/>
        <a:ln w="25400" cap="flat" cmpd="sng" algn="ctr">
          <a:noFill/>
          <a:prstDash val="solid"/>
        </a:ln>
        <a:effectLst/>
        <a:sp3d/>
      </dgm:spPr>
      <dgm:t>
        <a:bodyPr/>
        <a:lstStyle/>
        <a:p>
          <a:r>
            <a:rPr lang="ru-RU">
              <a:solidFill>
                <a:sysClr val="windowText" lastClr="000000">
                  <a:hueOff val="0"/>
                  <a:satOff val="0"/>
                  <a:lumOff val="0"/>
                  <a:alphaOff val="0"/>
                </a:sysClr>
              </a:solidFill>
              <a:latin typeface="Calibri"/>
              <a:ea typeface="+mn-ea"/>
              <a:cs typeface="+mn-cs"/>
            </a:rPr>
            <a:t>опора на компетентности, сформированные в курсе родного языка. </a:t>
          </a:r>
        </a:p>
      </dgm:t>
    </dgm:pt>
    <dgm:pt modelId="{75B3945F-06BC-4A4B-8534-D6191EBE0DE0}" type="parTrans" cxnId="{C3385955-554C-4148-BBBD-FE139C484E59}">
      <dgm:prSet/>
      <dgm:spPr/>
      <dgm:t>
        <a:bodyPr/>
        <a:lstStyle/>
        <a:p>
          <a:endParaRPr lang="ru-RU"/>
        </a:p>
      </dgm:t>
    </dgm:pt>
    <dgm:pt modelId="{1AF31865-047A-4E53-ADDD-8E55052318F1}" type="sibTrans" cxnId="{C3385955-554C-4148-BBBD-FE139C484E59}">
      <dgm:prSet/>
      <dgm:spPr/>
      <dgm:t>
        <a:bodyPr/>
        <a:lstStyle/>
        <a:p>
          <a:endParaRPr lang="ru-RU"/>
        </a:p>
      </dgm:t>
    </dgm:pt>
    <dgm:pt modelId="{50A9EE0C-6F0E-4421-9CBD-4EA202387DAC}">
      <dgm:prSet phldrT="[Текст]" custT="1"/>
      <dgm:spPr>
        <a:xfrm>
          <a:off x="1600199" y="0"/>
          <a:ext cx="3886200" cy="320039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1600">
              <a:solidFill>
                <a:sysClr val="windowText" lastClr="000000">
                  <a:hueOff val="0"/>
                  <a:satOff val="0"/>
                  <a:lumOff val="0"/>
                  <a:alphaOff val="0"/>
                </a:sysClr>
              </a:solidFill>
              <a:latin typeface="Calibri"/>
              <a:ea typeface="+mn-ea"/>
              <a:cs typeface="+mn-cs"/>
            </a:rPr>
            <a:t>I. </a:t>
          </a:r>
          <a:r>
            <a:rPr lang="ru-RU" sz="1600">
              <a:solidFill>
                <a:sysClr val="windowText" lastClr="000000">
                  <a:hueOff val="0"/>
                  <a:satOff val="0"/>
                  <a:lumOff val="0"/>
                  <a:alphaOff val="0"/>
                </a:sysClr>
              </a:solidFill>
              <a:latin typeface="Calibri"/>
              <a:ea typeface="+mn-ea"/>
              <a:cs typeface="+mn-cs"/>
            </a:rPr>
            <a:t>Музыка</a:t>
          </a:r>
        </a:p>
        <a:p>
          <a:r>
            <a:rPr lang="ru-RU" sz="1600">
              <a:solidFill>
                <a:sysClr val="windowText" lastClr="000000">
                  <a:hueOff val="0"/>
                  <a:satOff val="0"/>
                  <a:lumOff val="0"/>
                  <a:alphaOff val="0"/>
                </a:sysClr>
              </a:solidFill>
              <a:latin typeface="Calibri"/>
              <a:ea typeface="+mn-ea"/>
              <a:cs typeface="+mn-cs"/>
            </a:rPr>
            <a:t> ИХТ</a:t>
          </a:r>
        </a:p>
        <a:p>
          <a:r>
            <a:rPr lang="ru-RU" sz="1600">
              <a:solidFill>
                <a:sysClr val="windowText" lastClr="000000">
                  <a:hueOff val="0"/>
                  <a:satOff val="0"/>
                  <a:lumOff val="0"/>
                  <a:alphaOff val="0"/>
                </a:sysClr>
              </a:solidFill>
              <a:latin typeface="Calibri"/>
              <a:ea typeface="+mn-ea"/>
              <a:cs typeface="+mn-cs"/>
            </a:rPr>
            <a:t> ОиМХК</a:t>
          </a:r>
        </a:p>
      </dgm:t>
    </dgm:pt>
    <dgm:pt modelId="{7F698D68-0DFE-4310-B6D4-539820E74FA4}" type="sibTrans" cxnId="{683ED5E3-7328-4A5F-97AB-B69CBC231EC5}">
      <dgm:prSet/>
      <dgm:spPr/>
      <dgm:t>
        <a:bodyPr/>
        <a:lstStyle/>
        <a:p>
          <a:endParaRPr lang="ru-RU"/>
        </a:p>
      </dgm:t>
    </dgm:pt>
    <dgm:pt modelId="{5E83BC3D-806A-4360-8959-D6BE44FA18C0}" type="parTrans" cxnId="{683ED5E3-7328-4A5F-97AB-B69CBC231EC5}">
      <dgm:prSet/>
      <dgm:spPr/>
      <dgm:t>
        <a:bodyPr/>
        <a:lstStyle/>
        <a:p>
          <a:endParaRPr lang="ru-RU"/>
        </a:p>
      </dgm:t>
    </dgm:pt>
    <dgm:pt modelId="{FBC1EC88-9462-4CF1-BE2E-166687A18A4F}">
      <dgm:prSet phldrT="[Текст]"/>
      <dgm:spPr>
        <a:xfrm>
          <a:off x="3543300" y="0"/>
          <a:ext cx="1943100" cy="960122"/>
        </a:xfrm>
        <a:noFill/>
        <a:ln w="25400" cap="flat" cmpd="sng" algn="ctr">
          <a:noFill/>
          <a:prstDash val="solid"/>
        </a:ln>
        <a:effectLst/>
        <a:sp3d/>
      </dgm:spPr>
      <dgm:t>
        <a:bodyPr/>
        <a:lstStyle/>
        <a:p>
          <a:r>
            <a:rPr lang="ru-RU">
              <a:solidFill>
                <a:sysClr val="windowText" lastClr="000000">
                  <a:hueOff val="0"/>
                  <a:satOff val="0"/>
                  <a:lumOff val="0"/>
                  <a:alphaOff val="0"/>
                </a:sysClr>
              </a:solidFill>
              <a:latin typeface="Calibri"/>
              <a:ea typeface="+mn-ea"/>
              <a:cs typeface="+mn-cs"/>
            </a:rPr>
            <a:t>единые содержательные линии</a:t>
          </a:r>
        </a:p>
      </dgm:t>
    </dgm:pt>
    <dgm:pt modelId="{C61E46CC-8904-43D0-BDF4-7E854CF14DCA}" type="parTrans" cxnId="{ACC08E46-D255-4A88-8041-FB180C3513AF}">
      <dgm:prSet/>
      <dgm:spPr/>
      <dgm:t>
        <a:bodyPr/>
        <a:lstStyle/>
        <a:p>
          <a:endParaRPr lang="ru-RU"/>
        </a:p>
      </dgm:t>
    </dgm:pt>
    <dgm:pt modelId="{F2779A66-4327-41B9-8F59-2F16386440EB}" type="sibTrans" cxnId="{ACC08E46-D255-4A88-8041-FB180C3513AF}">
      <dgm:prSet/>
      <dgm:spPr/>
      <dgm:t>
        <a:bodyPr/>
        <a:lstStyle/>
        <a:p>
          <a:endParaRPr lang="ru-RU"/>
        </a:p>
      </dgm:t>
    </dgm:pt>
    <dgm:pt modelId="{5E3FBFA0-4400-4410-B7DE-9B447ABB2CAB}">
      <dgm:prSet phldrT="[Текст]"/>
      <dgm:spPr>
        <a:xfrm>
          <a:off x="3543300" y="0"/>
          <a:ext cx="1943100" cy="960122"/>
        </a:xfrm>
        <a:noFill/>
        <a:ln w="25400" cap="flat" cmpd="sng" algn="ctr">
          <a:noFill/>
          <a:prstDash val="solid"/>
        </a:ln>
        <a:effectLst/>
        <a:sp3d/>
      </dgm:spPr>
      <dgm:t>
        <a:bodyPr/>
        <a:lstStyle/>
        <a:p>
          <a:endParaRPr lang="ru-RU">
            <a:solidFill>
              <a:sysClr val="windowText" lastClr="000000">
                <a:hueOff val="0"/>
                <a:satOff val="0"/>
                <a:lumOff val="0"/>
                <a:alphaOff val="0"/>
              </a:sysClr>
            </a:solidFill>
            <a:latin typeface="Calibri"/>
            <a:ea typeface="+mn-ea"/>
            <a:cs typeface="+mn-cs"/>
          </a:endParaRPr>
        </a:p>
      </dgm:t>
    </dgm:pt>
    <dgm:pt modelId="{F7FEFA4A-23B1-45FB-8C27-D165CDA72562}" type="parTrans" cxnId="{78F26565-D804-4414-BE21-6802E3F8DC15}">
      <dgm:prSet/>
      <dgm:spPr/>
      <dgm:t>
        <a:bodyPr/>
        <a:lstStyle/>
        <a:p>
          <a:endParaRPr lang="ru-RU"/>
        </a:p>
      </dgm:t>
    </dgm:pt>
    <dgm:pt modelId="{36DFDDAD-ED5B-4AC2-98E9-A5C5F80CD6A1}" type="sibTrans" cxnId="{78F26565-D804-4414-BE21-6802E3F8DC15}">
      <dgm:prSet/>
      <dgm:spPr/>
      <dgm:t>
        <a:bodyPr/>
        <a:lstStyle/>
        <a:p>
          <a:endParaRPr lang="ru-RU"/>
        </a:p>
      </dgm:t>
    </dgm:pt>
    <dgm:pt modelId="{1994A035-32FC-4911-8C09-18FAA46C32FC}">
      <dgm:prSet phldrT="[Текст]"/>
      <dgm:spPr>
        <a:xfrm>
          <a:off x="3543300" y="0"/>
          <a:ext cx="1943100" cy="960122"/>
        </a:xfrm>
        <a:noFill/>
        <a:ln w="25400" cap="flat" cmpd="sng" algn="ctr">
          <a:noFill/>
          <a:prstDash val="solid"/>
        </a:ln>
        <a:effectLst/>
        <a:sp3d/>
      </dgm:spPr>
      <dgm:t>
        <a:bodyPr/>
        <a:lstStyle/>
        <a:p>
          <a:r>
            <a:rPr lang="ru-RU">
              <a:solidFill>
                <a:sysClr val="windowText" lastClr="000000">
                  <a:hueOff val="0"/>
                  <a:satOff val="0"/>
                  <a:lumOff val="0"/>
                  <a:alphaOff val="0"/>
                </a:sysClr>
              </a:solidFill>
              <a:latin typeface="Calibri"/>
              <a:ea typeface="+mn-ea"/>
              <a:cs typeface="+mn-cs"/>
            </a:rPr>
            <a:t>закономерности эстетического освоения мира</a:t>
          </a:r>
        </a:p>
      </dgm:t>
    </dgm:pt>
    <dgm:pt modelId="{B2EC869F-2A94-4BE0-B5C7-F20D9ED974B3}" type="parTrans" cxnId="{8B3CBB15-8693-44CD-8B78-E737825385E1}">
      <dgm:prSet/>
      <dgm:spPr/>
      <dgm:t>
        <a:bodyPr/>
        <a:lstStyle/>
        <a:p>
          <a:endParaRPr lang="ru-RU"/>
        </a:p>
      </dgm:t>
    </dgm:pt>
    <dgm:pt modelId="{1C68C700-222F-45B3-8C04-3BE334173888}" type="sibTrans" cxnId="{8B3CBB15-8693-44CD-8B78-E737825385E1}">
      <dgm:prSet/>
      <dgm:spPr/>
      <dgm:t>
        <a:bodyPr/>
        <a:lstStyle/>
        <a:p>
          <a:endParaRPr lang="ru-RU"/>
        </a:p>
      </dgm:t>
    </dgm:pt>
    <dgm:pt modelId="{DFF6771A-EB21-411D-8CE8-8E25824514A8}">
      <dgm:prSet phldrT="[Текст]"/>
      <dgm:spPr>
        <a:xfrm>
          <a:off x="3543300" y="0"/>
          <a:ext cx="1943100" cy="960122"/>
        </a:xfrm>
        <a:noFill/>
        <a:ln w="25400" cap="flat" cmpd="sng" algn="ctr">
          <a:noFill/>
          <a:prstDash val="solid"/>
        </a:ln>
        <a:effectLst/>
        <a:sp3d/>
      </dgm:spPr>
      <dgm:t>
        <a:bodyPr/>
        <a:lstStyle/>
        <a:p>
          <a:r>
            <a:rPr lang="ru-RU">
              <a:solidFill>
                <a:sysClr val="windowText" lastClr="000000">
                  <a:hueOff val="0"/>
                  <a:satOff val="0"/>
                  <a:lumOff val="0"/>
                  <a:alphaOff val="0"/>
                </a:sysClr>
              </a:solidFill>
              <a:latin typeface="Calibri"/>
              <a:ea typeface="+mn-ea"/>
              <a:cs typeface="+mn-cs"/>
            </a:rPr>
            <a:t> концепции, идеи, понятия </a:t>
          </a:r>
        </a:p>
      </dgm:t>
    </dgm:pt>
    <dgm:pt modelId="{CEC2973C-58B5-4786-BF21-0ADB24CCD920}" type="parTrans" cxnId="{3C22E801-5993-4D4B-8957-DBB704B1502D}">
      <dgm:prSet/>
      <dgm:spPr/>
      <dgm:t>
        <a:bodyPr/>
        <a:lstStyle/>
        <a:p>
          <a:endParaRPr lang="ru-RU"/>
        </a:p>
      </dgm:t>
    </dgm:pt>
    <dgm:pt modelId="{2A2A0BAA-2FD0-4D2C-9A5A-3E27EC8D1B1D}" type="sibTrans" cxnId="{3C22E801-5993-4D4B-8957-DBB704B1502D}">
      <dgm:prSet/>
      <dgm:spPr/>
      <dgm:t>
        <a:bodyPr/>
        <a:lstStyle/>
        <a:p>
          <a:endParaRPr lang="ru-RU"/>
        </a:p>
      </dgm:t>
    </dgm:pt>
    <dgm:pt modelId="{E116D494-7C90-42A6-87E0-5E1EF1E3A1D8}">
      <dgm:prSet phldrT="[Текст]"/>
      <dgm:spPr>
        <a:xfrm>
          <a:off x="3543300" y="0"/>
          <a:ext cx="1943100" cy="960122"/>
        </a:xfrm>
        <a:noFill/>
        <a:ln w="25400" cap="flat" cmpd="sng" algn="ctr">
          <a:noFill/>
          <a:prstDash val="solid"/>
        </a:ln>
        <a:effectLst/>
        <a:sp3d/>
      </dgm:spPr>
      <dgm:t>
        <a:bodyPr/>
        <a:lstStyle/>
        <a:p>
          <a:r>
            <a:rPr lang="ru-RU">
              <a:solidFill>
                <a:sysClr val="windowText" lastClr="000000">
                  <a:hueOff val="0"/>
                  <a:satOff val="0"/>
                  <a:lumOff val="0"/>
                  <a:alphaOff val="0"/>
                </a:sysClr>
              </a:solidFill>
              <a:latin typeface="Calibri"/>
              <a:ea typeface="+mn-ea"/>
              <a:cs typeface="+mn-cs"/>
            </a:rPr>
            <a:t>содержание  (восприятие произведений искусства), способы и формы деятельности</a:t>
          </a:r>
        </a:p>
      </dgm:t>
    </dgm:pt>
    <dgm:pt modelId="{A76AD66C-4EC4-4685-8C9C-843EE7A68729}" type="parTrans" cxnId="{96D26A1F-A493-4373-B19A-98133EB4F181}">
      <dgm:prSet/>
      <dgm:spPr/>
      <dgm:t>
        <a:bodyPr/>
        <a:lstStyle/>
        <a:p>
          <a:endParaRPr lang="ru-RU"/>
        </a:p>
      </dgm:t>
    </dgm:pt>
    <dgm:pt modelId="{F9529D3B-74E8-49A8-A71E-C94424726437}" type="sibTrans" cxnId="{96D26A1F-A493-4373-B19A-98133EB4F181}">
      <dgm:prSet/>
      <dgm:spPr/>
      <dgm:t>
        <a:bodyPr/>
        <a:lstStyle/>
        <a:p>
          <a:endParaRPr lang="ru-RU"/>
        </a:p>
      </dgm:t>
    </dgm:pt>
    <dgm:pt modelId="{18805B3D-52DD-42CA-8674-A37AB2BE7B2D}">
      <dgm:prSet phldrT="[Текст]"/>
      <dgm:spPr>
        <a:xfrm>
          <a:off x="3543300" y="1920240"/>
          <a:ext cx="1943100" cy="960119"/>
        </a:xfrm>
        <a:noFill/>
        <a:ln w="25400" cap="flat" cmpd="sng" algn="ctr">
          <a:noFill/>
          <a:prstDash val="solid"/>
        </a:ln>
        <a:effectLst/>
        <a:sp3d/>
      </dgm:spPr>
      <dgm:t>
        <a:bodyPr/>
        <a:lstStyle/>
        <a:p>
          <a:r>
            <a:rPr lang="ru-RU">
              <a:solidFill>
                <a:sysClr val="windowText" lastClr="000000">
                  <a:hueOff val="0"/>
                  <a:satOff val="0"/>
                  <a:lumOff val="0"/>
                  <a:alphaOff val="0"/>
                </a:sysClr>
              </a:solidFill>
              <a:latin typeface="Calibri"/>
              <a:ea typeface="+mn-ea"/>
              <a:cs typeface="+mn-cs"/>
            </a:rPr>
            <a:t>темы исторического прошлого</a:t>
          </a:r>
        </a:p>
      </dgm:t>
    </dgm:pt>
    <dgm:pt modelId="{CC9F0671-456A-4E14-9A65-2BF90567CAB1}" type="sibTrans" cxnId="{043BC378-FCAF-47C6-880B-E13559D66263}">
      <dgm:prSet/>
      <dgm:spPr/>
      <dgm:t>
        <a:bodyPr/>
        <a:lstStyle/>
        <a:p>
          <a:endParaRPr lang="ru-RU"/>
        </a:p>
      </dgm:t>
    </dgm:pt>
    <dgm:pt modelId="{7F48CC56-652B-4D06-9A79-708164A84A21}" type="parTrans" cxnId="{043BC378-FCAF-47C6-880B-E13559D66263}">
      <dgm:prSet/>
      <dgm:spPr/>
      <dgm:t>
        <a:bodyPr/>
        <a:lstStyle/>
        <a:p>
          <a:endParaRPr lang="ru-RU"/>
        </a:p>
      </dgm:t>
    </dgm:pt>
    <dgm:pt modelId="{A2C3466F-EC6A-41F0-B4F2-A3A64C42F718}">
      <dgm:prSet phldrT="[Текст]"/>
      <dgm:spPr>
        <a:xfrm>
          <a:off x="1600199" y="1920240"/>
          <a:ext cx="3886200" cy="96011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III. </a:t>
          </a:r>
          <a:r>
            <a:rPr lang="ru-RU">
              <a:solidFill>
                <a:sysClr val="windowText" lastClr="000000">
                  <a:hueOff val="0"/>
                  <a:satOff val="0"/>
                  <a:lumOff val="0"/>
                  <a:alphaOff val="0"/>
                </a:sysClr>
              </a:solidFill>
              <a:latin typeface="Calibri"/>
              <a:ea typeface="+mn-ea"/>
              <a:cs typeface="+mn-cs"/>
            </a:rPr>
            <a:t>История Обществоведение</a:t>
          </a:r>
        </a:p>
      </dgm:t>
    </dgm:pt>
    <dgm:pt modelId="{F671C6E1-1F27-4FEC-A890-075B69E3FCFA}" type="sibTrans" cxnId="{CA77D79B-9040-4FB3-9F2C-DD6E7E64F13E}">
      <dgm:prSet/>
      <dgm:spPr/>
      <dgm:t>
        <a:bodyPr/>
        <a:lstStyle/>
        <a:p>
          <a:endParaRPr lang="ru-RU"/>
        </a:p>
      </dgm:t>
    </dgm:pt>
    <dgm:pt modelId="{48C3C45B-DDF0-4C83-A34A-5CD06C87B800}" type="parTrans" cxnId="{CA77D79B-9040-4FB3-9F2C-DD6E7E64F13E}">
      <dgm:prSet/>
      <dgm:spPr/>
      <dgm:t>
        <a:bodyPr/>
        <a:lstStyle/>
        <a:p>
          <a:endParaRPr lang="ru-RU"/>
        </a:p>
      </dgm:t>
    </dgm:pt>
    <dgm:pt modelId="{515FDC5C-41C8-4335-9CEF-9E4AD53A6210}">
      <dgm:prSet phldrT="[Текст]"/>
      <dgm:spPr>
        <a:xfrm>
          <a:off x="1600199" y="940796"/>
          <a:ext cx="3886200" cy="208025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II. </a:t>
          </a:r>
          <a:r>
            <a:rPr lang="ru-RU">
              <a:solidFill>
                <a:sysClr val="windowText" lastClr="000000">
                  <a:hueOff val="0"/>
                  <a:satOff val="0"/>
                  <a:lumOff val="0"/>
                  <a:alphaOff val="0"/>
                </a:sysClr>
              </a:solidFill>
              <a:latin typeface="Calibri"/>
              <a:ea typeface="+mn-ea"/>
              <a:cs typeface="+mn-cs"/>
            </a:rPr>
            <a:t>Родной язык</a:t>
          </a:r>
        </a:p>
      </dgm:t>
    </dgm:pt>
    <dgm:pt modelId="{6D24F795-460F-4E26-8909-7F33E4C68A5E}" type="sibTrans" cxnId="{D9215997-6946-4086-A93B-FC9DCCC2FDDB}">
      <dgm:prSet/>
      <dgm:spPr/>
      <dgm:t>
        <a:bodyPr/>
        <a:lstStyle/>
        <a:p>
          <a:endParaRPr lang="ru-RU"/>
        </a:p>
      </dgm:t>
    </dgm:pt>
    <dgm:pt modelId="{1BE09C5E-0706-40A4-A220-EAF5A168732A}" type="parTrans" cxnId="{D9215997-6946-4086-A93B-FC9DCCC2FDDB}">
      <dgm:prSet/>
      <dgm:spPr/>
      <dgm:t>
        <a:bodyPr/>
        <a:lstStyle/>
        <a:p>
          <a:endParaRPr lang="ru-RU"/>
        </a:p>
      </dgm:t>
    </dgm:pt>
    <dgm:pt modelId="{D6661CD6-898B-467A-8D95-F97CF5BC4891}">
      <dgm:prSet phldrT="[Текст]"/>
      <dgm:spPr>
        <a:xfrm>
          <a:off x="3543300" y="1920240"/>
          <a:ext cx="1943100" cy="960119"/>
        </a:xfrm>
        <a:noFill/>
        <a:ln w="25400" cap="flat" cmpd="sng" algn="ctr">
          <a:noFill/>
          <a:prstDash val="solid"/>
        </a:ln>
        <a:effectLst/>
        <a:sp3d/>
      </dgm:spPr>
      <dgm:t>
        <a:bodyPr/>
        <a:lstStyle/>
        <a:p>
          <a:r>
            <a:rPr lang="ru-RU">
              <a:solidFill>
                <a:sysClr val="windowText" lastClr="000000">
                  <a:hueOff val="0"/>
                  <a:satOff val="0"/>
                  <a:lumOff val="0"/>
                  <a:alphaOff val="0"/>
                </a:sysClr>
              </a:solidFill>
              <a:latin typeface="Calibri"/>
              <a:ea typeface="+mn-ea"/>
              <a:cs typeface="+mn-cs"/>
            </a:rPr>
            <a:t>универсальные категории и ценности (добро, уважение других культур, 0любовь, справедливость,  толерантность и т.п.)</a:t>
          </a:r>
        </a:p>
      </dgm:t>
    </dgm:pt>
    <dgm:pt modelId="{8666A9DD-B77A-4F5A-AFC0-463057E1815A}" type="sibTrans" cxnId="{80BF2A42-13C8-4FE5-8651-340082FAEE6C}">
      <dgm:prSet/>
      <dgm:spPr/>
      <dgm:t>
        <a:bodyPr/>
        <a:lstStyle/>
        <a:p>
          <a:endParaRPr lang="ru-RU"/>
        </a:p>
      </dgm:t>
    </dgm:pt>
    <dgm:pt modelId="{6BF64729-A514-41E0-A847-97BCD9F6F77A}" type="parTrans" cxnId="{80BF2A42-13C8-4FE5-8651-340082FAEE6C}">
      <dgm:prSet/>
      <dgm:spPr/>
      <dgm:t>
        <a:bodyPr/>
        <a:lstStyle/>
        <a:p>
          <a:endParaRPr lang="ru-RU"/>
        </a:p>
      </dgm:t>
    </dgm:pt>
    <dgm:pt modelId="{8E447C26-4F89-45F4-A19C-E002E30D5F37}">
      <dgm:prSet/>
      <dgm:spPr>
        <a:xfrm>
          <a:off x="3543300" y="960122"/>
          <a:ext cx="1943100" cy="960118"/>
        </a:xfrm>
        <a:noFill/>
        <a:ln w="25400" cap="flat" cmpd="sng" algn="ctr">
          <a:noFill/>
          <a:prstDash val="solid"/>
        </a:ln>
        <a:effectLst/>
        <a:sp3d/>
      </dgm:spPr>
      <dgm:t>
        <a:bodyPr/>
        <a:lstStyle/>
        <a:p>
          <a:r>
            <a:rPr lang="ru-RU">
              <a:solidFill>
                <a:sysClr val="windowText" lastClr="000000">
                  <a:hueOff val="0"/>
                  <a:satOff val="0"/>
                  <a:lumOff val="0"/>
                  <a:alphaOff val="0"/>
                </a:sysClr>
              </a:solidFill>
              <a:latin typeface="Calibri"/>
              <a:ea typeface="+mn-ea"/>
              <a:cs typeface="+mn-cs"/>
            </a:rPr>
            <a:t>стилистические  компетентности  учащихся</a:t>
          </a:r>
        </a:p>
      </dgm:t>
    </dgm:pt>
    <dgm:pt modelId="{A4E3FCC9-BCF5-4EFB-ABA0-6DC3074BE6D7}" type="parTrans" cxnId="{B38AD00A-C78E-46EC-8BB3-213FB12CE607}">
      <dgm:prSet/>
      <dgm:spPr/>
      <dgm:t>
        <a:bodyPr/>
        <a:lstStyle/>
        <a:p>
          <a:endParaRPr lang="ru-RU"/>
        </a:p>
      </dgm:t>
    </dgm:pt>
    <dgm:pt modelId="{D002F68C-6953-40DF-9984-D6A492F3C0E0}" type="sibTrans" cxnId="{B38AD00A-C78E-46EC-8BB3-213FB12CE607}">
      <dgm:prSet/>
      <dgm:spPr/>
      <dgm:t>
        <a:bodyPr/>
        <a:lstStyle/>
        <a:p>
          <a:endParaRPr lang="ru-RU"/>
        </a:p>
      </dgm:t>
    </dgm:pt>
    <dgm:pt modelId="{7EB8104E-FB6D-4386-B124-DFEFA4DC76C8}">
      <dgm:prSet phldrT="[Текст]"/>
      <dgm:spPr>
        <a:xfrm>
          <a:off x="3543300" y="0"/>
          <a:ext cx="1943100" cy="960122"/>
        </a:xfrm>
        <a:noFill/>
        <a:ln w="25400" cap="flat" cmpd="sng" algn="ctr">
          <a:noFill/>
          <a:prstDash val="solid"/>
        </a:ln>
        <a:effectLst/>
        <a:sp3d/>
      </dgm:spPr>
      <dgm:t>
        <a:bodyPr/>
        <a:lstStyle/>
        <a:p>
          <a:r>
            <a:rPr lang="ru-RU">
              <a:solidFill>
                <a:sysClr val="windowText" lastClr="000000">
                  <a:hueOff val="0"/>
                  <a:satOff val="0"/>
                  <a:lumOff val="0"/>
                  <a:alphaOff val="0"/>
                </a:sysClr>
              </a:solidFill>
              <a:latin typeface="Calibri"/>
              <a:ea typeface="+mn-ea"/>
              <a:cs typeface="+mn-cs"/>
            </a:rPr>
            <a:t>общие компетентности</a:t>
          </a:r>
        </a:p>
      </dgm:t>
    </dgm:pt>
    <dgm:pt modelId="{2C59470F-FB31-4B04-9E20-E41AE2F59993}" type="parTrans" cxnId="{B8D977BC-9BF5-447A-A4B2-51665A4525F0}">
      <dgm:prSet/>
      <dgm:spPr/>
      <dgm:t>
        <a:bodyPr/>
        <a:lstStyle/>
        <a:p>
          <a:endParaRPr lang="ru-RU"/>
        </a:p>
      </dgm:t>
    </dgm:pt>
    <dgm:pt modelId="{4FED0C93-D2FE-417E-92F0-FBC66852327B}" type="sibTrans" cxnId="{B8D977BC-9BF5-447A-A4B2-51665A4525F0}">
      <dgm:prSet/>
      <dgm:spPr/>
      <dgm:t>
        <a:bodyPr/>
        <a:lstStyle/>
        <a:p>
          <a:endParaRPr lang="ru-RU"/>
        </a:p>
      </dgm:t>
    </dgm:pt>
    <dgm:pt modelId="{4D4FA319-87A3-46ED-85DC-8024DD1C3183}">
      <dgm:prSet phldrT="[Текст]"/>
      <dgm:spPr>
        <a:xfrm>
          <a:off x="3543300" y="0"/>
          <a:ext cx="1943100" cy="960122"/>
        </a:xfrm>
        <a:noFill/>
        <a:ln w="25400" cap="flat" cmpd="sng" algn="ctr">
          <a:noFill/>
          <a:prstDash val="solid"/>
        </a:ln>
        <a:effectLst/>
        <a:sp3d/>
      </dgm:spPr>
      <dgm:t>
        <a:bodyPr/>
        <a:lstStyle/>
        <a:p>
          <a:r>
            <a:rPr lang="ru-RU">
              <a:solidFill>
                <a:sysClr val="windowText" lastClr="000000">
                  <a:hueOff val="0"/>
                  <a:satOff val="0"/>
                  <a:lumOff val="0"/>
                  <a:alphaOff val="0"/>
                </a:sysClr>
              </a:solidFill>
              <a:latin typeface="Calibri"/>
              <a:ea typeface="+mn-ea"/>
              <a:cs typeface="+mn-cs"/>
            </a:rPr>
            <a:t>критерии эстетической оценки произведения.</a:t>
          </a:r>
        </a:p>
      </dgm:t>
    </dgm:pt>
    <dgm:pt modelId="{8587DCA7-D78E-4712-A617-B19DBB64F1C7}" type="parTrans" cxnId="{7FC2ABB2-81F9-4FB1-B6BD-71C18CD03DE3}">
      <dgm:prSet/>
      <dgm:spPr/>
      <dgm:t>
        <a:bodyPr/>
        <a:lstStyle/>
        <a:p>
          <a:endParaRPr lang="ru-RU"/>
        </a:p>
      </dgm:t>
    </dgm:pt>
    <dgm:pt modelId="{98619C50-CC32-4C75-B8ED-1E12C8699D4A}" type="sibTrans" cxnId="{7FC2ABB2-81F9-4FB1-B6BD-71C18CD03DE3}">
      <dgm:prSet/>
      <dgm:spPr/>
      <dgm:t>
        <a:bodyPr/>
        <a:lstStyle/>
        <a:p>
          <a:endParaRPr lang="ru-RU"/>
        </a:p>
      </dgm:t>
    </dgm:pt>
    <dgm:pt modelId="{04B7F40B-C222-4CF5-A1FD-B4AC97B4ACC5}">
      <dgm:prSet/>
      <dgm:spPr>
        <a:xfrm>
          <a:off x="3543300" y="960122"/>
          <a:ext cx="1943100" cy="960118"/>
        </a:xfrm>
        <a:noFill/>
        <a:ln w="25400" cap="flat" cmpd="sng" algn="ctr">
          <a:noFill/>
          <a:prstDash val="solid"/>
        </a:ln>
        <a:effectLst/>
        <a:sp3d/>
      </dgm:spPr>
      <dgm:t>
        <a:bodyPr/>
        <a:lstStyle/>
        <a:p>
          <a:r>
            <a:rPr lang="ru-RU">
              <a:solidFill>
                <a:sysClr val="windowText" lastClr="000000">
                  <a:hueOff val="0"/>
                  <a:satOff val="0"/>
                  <a:lumOff val="0"/>
                  <a:alphaOff val="0"/>
                </a:sysClr>
              </a:solidFill>
              <a:latin typeface="Calibri"/>
              <a:ea typeface="+mn-ea"/>
              <a:cs typeface="+mn-cs"/>
            </a:rPr>
            <a:t> жанры устных высказываний и письменных работ</a:t>
          </a:r>
        </a:p>
      </dgm:t>
    </dgm:pt>
    <dgm:pt modelId="{8B3B5D5E-4758-43BB-9611-90AEA784FE83}" type="parTrans" cxnId="{18823951-65D2-4C7D-AC30-88E0E52CA790}">
      <dgm:prSet/>
      <dgm:spPr/>
      <dgm:t>
        <a:bodyPr/>
        <a:lstStyle/>
        <a:p>
          <a:endParaRPr lang="ru-RU"/>
        </a:p>
      </dgm:t>
    </dgm:pt>
    <dgm:pt modelId="{5659CD1C-6110-4F74-9747-61DF32B45080}" type="sibTrans" cxnId="{18823951-65D2-4C7D-AC30-88E0E52CA790}">
      <dgm:prSet/>
      <dgm:spPr/>
      <dgm:t>
        <a:bodyPr/>
        <a:lstStyle/>
        <a:p>
          <a:endParaRPr lang="ru-RU"/>
        </a:p>
      </dgm:t>
    </dgm:pt>
    <dgm:pt modelId="{C8731E26-1B94-4DF2-A8E5-7F9A2AEB7D12}">
      <dgm:prSet phldrT="[Текст]"/>
      <dgm:spPr>
        <a:xfrm>
          <a:off x="3543300" y="1920240"/>
          <a:ext cx="1943100" cy="960119"/>
        </a:xfrm>
        <a:noFill/>
        <a:ln w="25400" cap="flat" cmpd="sng" algn="ctr">
          <a:noFill/>
          <a:prstDash val="solid"/>
        </a:ln>
        <a:effectLst/>
        <a:sp3d/>
      </dgm:spPr>
      <dgm:t>
        <a:bodyPr/>
        <a:lstStyle/>
        <a:p>
          <a:r>
            <a:rPr lang="ru-RU">
              <a:solidFill>
                <a:sysClr val="windowText" lastClr="000000">
                  <a:hueOff val="0"/>
                  <a:satOff val="0"/>
                  <a:lumOff val="0"/>
                  <a:alphaOff val="0"/>
                </a:sysClr>
              </a:solidFill>
              <a:latin typeface="Calibri"/>
              <a:ea typeface="+mn-ea"/>
              <a:cs typeface="+mn-cs"/>
            </a:rPr>
            <a:t>общие темы (личность и мораль, долг и ответственность, семья и брак, преступления и проступки, человек и природа)</a:t>
          </a:r>
        </a:p>
      </dgm:t>
    </dgm:pt>
    <dgm:pt modelId="{8E413D28-CA80-4DD1-8F08-BDD47752122E}" type="parTrans" cxnId="{78EA1741-C12E-4AB5-91B4-C4F7EDEF0DFC}">
      <dgm:prSet/>
      <dgm:spPr/>
      <dgm:t>
        <a:bodyPr/>
        <a:lstStyle/>
        <a:p>
          <a:endParaRPr lang="ru-RU"/>
        </a:p>
      </dgm:t>
    </dgm:pt>
    <dgm:pt modelId="{FB1C7BF7-C3DA-41E0-B0C8-2965B4225117}" type="sibTrans" cxnId="{78EA1741-C12E-4AB5-91B4-C4F7EDEF0DFC}">
      <dgm:prSet/>
      <dgm:spPr/>
      <dgm:t>
        <a:bodyPr/>
        <a:lstStyle/>
        <a:p>
          <a:endParaRPr lang="ru-RU"/>
        </a:p>
      </dgm:t>
    </dgm:pt>
    <dgm:pt modelId="{78A01DB8-46EB-44E5-8166-2BCFC50229A1}">
      <dgm:prSet/>
      <dgm:spPr>
        <a:xfrm>
          <a:off x="3543300" y="960122"/>
          <a:ext cx="1943100" cy="960118"/>
        </a:xfrm>
        <a:noFill/>
        <a:ln w="25400" cap="flat" cmpd="sng" algn="ctr">
          <a:noFill/>
          <a:prstDash val="solid"/>
        </a:ln>
        <a:effectLst/>
        <a:sp3d/>
      </dgm:spPr>
      <dgm:t>
        <a:bodyPr/>
        <a:lstStyle/>
        <a:p>
          <a:r>
            <a:rPr lang="ru-RU">
              <a:solidFill>
                <a:sysClr val="windowText" lastClr="000000">
                  <a:hueOff val="0"/>
                  <a:satOff val="0"/>
                  <a:lumOff val="0"/>
                  <a:alphaOff val="0"/>
                </a:sysClr>
              </a:solidFill>
              <a:latin typeface="Calibri"/>
              <a:ea typeface="+mn-ea"/>
              <a:cs typeface="+mn-cs"/>
            </a:rPr>
            <a:t>художественная речь, изобразительно-выразительные средства языка и их функции</a:t>
          </a:r>
        </a:p>
      </dgm:t>
    </dgm:pt>
    <dgm:pt modelId="{309024CB-931D-453F-9DC9-BDE27DDA86E6}" type="parTrans" cxnId="{7465E3B6-7CC3-4B5E-B96A-E2CB2FEBFD80}">
      <dgm:prSet/>
      <dgm:spPr/>
      <dgm:t>
        <a:bodyPr/>
        <a:lstStyle/>
        <a:p>
          <a:endParaRPr lang="ru-RU"/>
        </a:p>
      </dgm:t>
    </dgm:pt>
    <dgm:pt modelId="{35B91F3A-B00F-4B4D-B9BA-98BCE749662B}" type="sibTrans" cxnId="{7465E3B6-7CC3-4B5E-B96A-E2CB2FEBFD80}">
      <dgm:prSet/>
      <dgm:spPr/>
      <dgm:t>
        <a:bodyPr/>
        <a:lstStyle/>
        <a:p>
          <a:endParaRPr lang="ru-RU"/>
        </a:p>
      </dgm:t>
    </dgm:pt>
    <dgm:pt modelId="{386C098A-F524-488D-9A50-6AD7E7D97EDB}">
      <dgm:prSet phldrT="[Текст]"/>
      <dgm:spPr>
        <a:xfrm>
          <a:off x="3543300" y="1920240"/>
          <a:ext cx="1943100" cy="960119"/>
        </a:xfrm>
        <a:noFill/>
        <a:ln w="25400" cap="flat" cmpd="sng" algn="ctr">
          <a:noFill/>
          <a:prstDash val="solid"/>
        </a:ln>
        <a:effectLst/>
        <a:sp3d/>
      </dgm:spPr>
      <dgm:t>
        <a:bodyPr/>
        <a:lstStyle/>
        <a:p>
          <a:r>
            <a:rPr lang="ru-RU">
              <a:solidFill>
                <a:sysClr val="windowText" lastClr="000000">
                  <a:hueOff val="0"/>
                  <a:satOff val="0"/>
                  <a:lumOff val="0"/>
                  <a:alphaOff val="0"/>
                </a:sysClr>
              </a:solidFill>
              <a:latin typeface="Calibri"/>
              <a:ea typeface="+mn-ea"/>
              <a:cs typeface="+mn-cs"/>
            </a:rPr>
            <a:t>сквозные идеи и "вечные" проблемы ( события истории и мирной будничной жизни, войны и мира, жизни и смерти)</a:t>
          </a:r>
        </a:p>
      </dgm:t>
    </dgm:pt>
    <dgm:pt modelId="{E89884F7-BC6B-48A4-96D2-F90C5E5993A7}" type="parTrans" cxnId="{FB33D392-E3C7-44EE-959C-AA7D8B15A46E}">
      <dgm:prSet/>
      <dgm:spPr/>
      <dgm:t>
        <a:bodyPr/>
        <a:lstStyle/>
        <a:p>
          <a:endParaRPr lang="ru-RU"/>
        </a:p>
      </dgm:t>
    </dgm:pt>
    <dgm:pt modelId="{A97FAACB-00BC-40E8-9654-87ACAFDFEA50}" type="sibTrans" cxnId="{FB33D392-E3C7-44EE-959C-AA7D8B15A46E}">
      <dgm:prSet/>
      <dgm:spPr/>
      <dgm:t>
        <a:bodyPr/>
        <a:lstStyle/>
        <a:p>
          <a:endParaRPr lang="ru-RU"/>
        </a:p>
      </dgm:t>
    </dgm:pt>
    <dgm:pt modelId="{E644D938-0959-4148-A985-36A57B0485BB}" type="pres">
      <dgm:prSet presAssocID="{00D6070E-9EF7-4178-8925-438F9129C76F}" presName="Name0" presStyleCnt="0">
        <dgm:presLayoutVars>
          <dgm:chMax val="7"/>
          <dgm:dir/>
          <dgm:animLvl val="lvl"/>
          <dgm:resizeHandles val="exact"/>
        </dgm:presLayoutVars>
      </dgm:prSet>
      <dgm:spPr/>
      <dgm:t>
        <a:bodyPr/>
        <a:lstStyle/>
        <a:p>
          <a:endParaRPr lang="ru-RU"/>
        </a:p>
      </dgm:t>
    </dgm:pt>
    <dgm:pt modelId="{124FCC68-F04A-4211-81E8-35C0A007FF56}" type="pres">
      <dgm:prSet presAssocID="{50A9EE0C-6F0E-4421-9CBD-4EA202387DAC}" presName="circle1" presStyleLbl="node1" presStyleIdx="0" presStyleCnt="3"/>
      <dgm:spPr>
        <a:xfrm>
          <a:off x="0" y="0"/>
          <a:ext cx="3200399" cy="3200399"/>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F61BDB44-BE90-496A-BBA6-F16BE11EB45B}" type="pres">
      <dgm:prSet presAssocID="{50A9EE0C-6F0E-4421-9CBD-4EA202387DAC}" presName="space" presStyleCnt="0"/>
      <dgm:spPr/>
    </dgm:pt>
    <dgm:pt modelId="{9874E905-D150-4E47-AA1C-35F2E5E97A4C}" type="pres">
      <dgm:prSet presAssocID="{50A9EE0C-6F0E-4421-9CBD-4EA202387DAC}" presName="rect1" presStyleLbl="alignAcc1" presStyleIdx="0" presStyleCnt="3"/>
      <dgm:spPr>
        <a:prstGeom prst="rect">
          <a:avLst/>
        </a:prstGeom>
      </dgm:spPr>
      <dgm:t>
        <a:bodyPr/>
        <a:lstStyle/>
        <a:p>
          <a:endParaRPr lang="ru-RU"/>
        </a:p>
      </dgm:t>
    </dgm:pt>
    <dgm:pt modelId="{FA5E04BC-87A9-47CF-81A8-8D655152D3CD}" type="pres">
      <dgm:prSet presAssocID="{515FDC5C-41C8-4335-9CEF-9E4AD53A6210}" presName="vertSpace2" presStyleLbl="node1" presStyleIdx="0" presStyleCnt="3"/>
      <dgm:spPr/>
    </dgm:pt>
    <dgm:pt modelId="{4311110B-E5CA-46EC-A1D4-FC07DE6024A7}" type="pres">
      <dgm:prSet presAssocID="{515FDC5C-41C8-4335-9CEF-9E4AD53A6210}" presName="circle2" presStyleLbl="node1" presStyleIdx="1" presStyleCnt="3"/>
      <dgm:spPr>
        <a:xfrm>
          <a:off x="560071" y="960122"/>
          <a:ext cx="2080257" cy="2080257"/>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E0D3A222-20B8-45E6-9D5D-EF5FAB574008}" type="pres">
      <dgm:prSet presAssocID="{515FDC5C-41C8-4335-9CEF-9E4AD53A6210}" presName="rect2" presStyleLbl="alignAcc1" presStyleIdx="1" presStyleCnt="3" custLinFactNeighborX="1326" custLinFactNeighborY="-929"/>
      <dgm:spPr>
        <a:prstGeom prst="rect">
          <a:avLst/>
        </a:prstGeom>
      </dgm:spPr>
      <dgm:t>
        <a:bodyPr/>
        <a:lstStyle/>
        <a:p>
          <a:endParaRPr lang="ru-RU"/>
        </a:p>
      </dgm:t>
    </dgm:pt>
    <dgm:pt modelId="{49A674F2-EFF9-4D65-8832-A3D6CB7DC148}" type="pres">
      <dgm:prSet presAssocID="{A2C3466F-EC6A-41F0-B4F2-A3A64C42F718}" presName="vertSpace3" presStyleLbl="node1" presStyleIdx="1" presStyleCnt="3"/>
      <dgm:spPr/>
    </dgm:pt>
    <dgm:pt modelId="{12189381-741C-4549-9B0E-F40B5CA7EF22}" type="pres">
      <dgm:prSet presAssocID="{A2C3466F-EC6A-41F0-B4F2-A3A64C42F718}" presName="circle3" presStyleLbl="node1" presStyleIdx="2" presStyleCnt="3"/>
      <dgm:spPr>
        <a:xfrm>
          <a:off x="1120140" y="1920240"/>
          <a:ext cx="960119" cy="960119"/>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C507B9B8-FF1B-428B-AE37-12407D08AF2A}" type="pres">
      <dgm:prSet presAssocID="{A2C3466F-EC6A-41F0-B4F2-A3A64C42F718}" presName="rect3" presStyleLbl="alignAcc1" presStyleIdx="2" presStyleCnt="3"/>
      <dgm:spPr>
        <a:prstGeom prst="rect">
          <a:avLst/>
        </a:prstGeom>
      </dgm:spPr>
      <dgm:t>
        <a:bodyPr/>
        <a:lstStyle/>
        <a:p>
          <a:endParaRPr lang="ru-RU"/>
        </a:p>
      </dgm:t>
    </dgm:pt>
    <dgm:pt modelId="{E2B160BA-CAE5-4F1D-A359-C76CF46352C1}" type="pres">
      <dgm:prSet presAssocID="{50A9EE0C-6F0E-4421-9CBD-4EA202387DAC}" presName="rect1ParTx" presStyleLbl="alignAcc1" presStyleIdx="2" presStyleCnt="3">
        <dgm:presLayoutVars>
          <dgm:chMax val="1"/>
          <dgm:bulletEnabled val="1"/>
        </dgm:presLayoutVars>
      </dgm:prSet>
      <dgm:spPr/>
      <dgm:t>
        <a:bodyPr/>
        <a:lstStyle/>
        <a:p>
          <a:endParaRPr lang="ru-RU"/>
        </a:p>
      </dgm:t>
    </dgm:pt>
    <dgm:pt modelId="{10A2BBE1-9186-4CA6-BEE0-E2E6DEB921A9}" type="pres">
      <dgm:prSet presAssocID="{50A9EE0C-6F0E-4421-9CBD-4EA202387DAC}" presName="rect1ChTx" presStyleLbl="alignAcc1" presStyleIdx="2" presStyleCnt="3">
        <dgm:presLayoutVars>
          <dgm:bulletEnabled val="1"/>
        </dgm:presLayoutVars>
      </dgm:prSet>
      <dgm:spPr>
        <a:prstGeom prst="rect">
          <a:avLst/>
        </a:prstGeom>
      </dgm:spPr>
      <dgm:t>
        <a:bodyPr/>
        <a:lstStyle/>
        <a:p>
          <a:endParaRPr lang="ru-RU"/>
        </a:p>
      </dgm:t>
    </dgm:pt>
    <dgm:pt modelId="{B35FAC9C-9A4F-4D56-90A3-C477F31E303D}" type="pres">
      <dgm:prSet presAssocID="{515FDC5C-41C8-4335-9CEF-9E4AD53A6210}" presName="rect2ParTx" presStyleLbl="alignAcc1" presStyleIdx="2" presStyleCnt="3">
        <dgm:presLayoutVars>
          <dgm:chMax val="1"/>
          <dgm:bulletEnabled val="1"/>
        </dgm:presLayoutVars>
      </dgm:prSet>
      <dgm:spPr/>
      <dgm:t>
        <a:bodyPr/>
        <a:lstStyle/>
        <a:p>
          <a:endParaRPr lang="ru-RU"/>
        </a:p>
      </dgm:t>
    </dgm:pt>
    <dgm:pt modelId="{96B2A074-2876-4209-9590-4E6A6CAF3B44}" type="pres">
      <dgm:prSet presAssocID="{515FDC5C-41C8-4335-9CEF-9E4AD53A6210}" presName="rect2ChTx" presStyleLbl="alignAcc1" presStyleIdx="2" presStyleCnt="3">
        <dgm:presLayoutVars>
          <dgm:bulletEnabled val="1"/>
        </dgm:presLayoutVars>
      </dgm:prSet>
      <dgm:spPr>
        <a:prstGeom prst="rect">
          <a:avLst/>
        </a:prstGeom>
      </dgm:spPr>
      <dgm:t>
        <a:bodyPr/>
        <a:lstStyle/>
        <a:p>
          <a:endParaRPr lang="ru-RU"/>
        </a:p>
      </dgm:t>
    </dgm:pt>
    <dgm:pt modelId="{DE08CC5F-4647-4D3C-A26E-90EFD359609B}" type="pres">
      <dgm:prSet presAssocID="{A2C3466F-EC6A-41F0-B4F2-A3A64C42F718}" presName="rect3ParTx" presStyleLbl="alignAcc1" presStyleIdx="2" presStyleCnt="3">
        <dgm:presLayoutVars>
          <dgm:chMax val="1"/>
          <dgm:bulletEnabled val="1"/>
        </dgm:presLayoutVars>
      </dgm:prSet>
      <dgm:spPr/>
      <dgm:t>
        <a:bodyPr/>
        <a:lstStyle/>
        <a:p>
          <a:endParaRPr lang="ru-RU"/>
        </a:p>
      </dgm:t>
    </dgm:pt>
    <dgm:pt modelId="{C0768939-DFDB-482E-9441-4DEA8CCBAACE}" type="pres">
      <dgm:prSet presAssocID="{A2C3466F-EC6A-41F0-B4F2-A3A64C42F718}" presName="rect3ChTx" presStyleLbl="alignAcc1" presStyleIdx="2" presStyleCnt="3">
        <dgm:presLayoutVars>
          <dgm:bulletEnabled val="1"/>
        </dgm:presLayoutVars>
      </dgm:prSet>
      <dgm:spPr>
        <a:prstGeom prst="rect">
          <a:avLst/>
        </a:prstGeom>
      </dgm:spPr>
      <dgm:t>
        <a:bodyPr/>
        <a:lstStyle/>
        <a:p>
          <a:endParaRPr lang="ru-RU"/>
        </a:p>
      </dgm:t>
    </dgm:pt>
  </dgm:ptLst>
  <dgm:cxnLst>
    <dgm:cxn modelId="{80BF2A42-13C8-4FE5-8651-340082FAEE6C}" srcId="{A2C3466F-EC6A-41F0-B4F2-A3A64C42F718}" destId="{D6661CD6-898B-467A-8D95-F97CF5BC4891}" srcOrd="2" destOrd="0" parTransId="{6BF64729-A514-41E0-A847-97BCD9F6F77A}" sibTransId="{8666A9DD-B77A-4F5A-AFC0-463057E1815A}"/>
    <dgm:cxn modelId="{7FC2ABB2-81F9-4FB1-B6BD-71C18CD03DE3}" srcId="{50A9EE0C-6F0E-4421-9CBD-4EA202387DAC}" destId="{4D4FA319-87A3-46ED-85DC-8024DD1C3183}" srcOrd="3" destOrd="0" parTransId="{8587DCA7-D78E-4712-A617-B19DBB64F1C7}" sibTransId="{98619C50-CC32-4C75-B8ED-1E12C8699D4A}"/>
    <dgm:cxn modelId="{15B1D9D3-D16B-46B6-A1EF-1CD0A4A3CAF0}" type="presOf" srcId="{4D4FA319-87A3-46ED-85DC-8024DD1C3183}" destId="{10A2BBE1-9186-4CA6-BEE0-E2E6DEB921A9}" srcOrd="0" destOrd="3" presId="urn:microsoft.com/office/officeart/2005/8/layout/target3"/>
    <dgm:cxn modelId="{96D26A1F-A493-4373-B19A-98133EB4F181}" srcId="{50A9EE0C-6F0E-4421-9CBD-4EA202387DAC}" destId="{E116D494-7C90-42A6-87E0-5E1EF1E3A1D8}" srcOrd="6" destOrd="0" parTransId="{A76AD66C-4EC4-4685-8C9C-843EE7A68729}" sibTransId="{F9529D3B-74E8-49A8-A71E-C94424726437}"/>
    <dgm:cxn modelId="{FB33D392-E3C7-44EE-959C-AA7D8B15A46E}" srcId="{A2C3466F-EC6A-41F0-B4F2-A3A64C42F718}" destId="{386C098A-F524-488D-9A50-6AD7E7D97EDB}" srcOrd="1" destOrd="0" parTransId="{E89884F7-BC6B-48A4-96D2-F90C5E5993A7}" sibTransId="{A97FAACB-00BC-40E8-9654-87ACAFDFEA50}"/>
    <dgm:cxn modelId="{7465E3B6-7CC3-4B5E-B96A-E2CB2FEBFD80}" srcId="{515FDC5C-41C8-4335-9CEF-9E4AD53A6210}" destId="{78A01DB8-46EB-44E5-8166-2BCFC50229A1}" srcOrd="3" destOrd="0" parTransId="{309024CB-931D-453F-9DC9-BDE27DDA86E6}" sibTransId="{35B91F3A-B00F-4B4D-B9BA-98BCE749662B}"/>
    <dgm:cxn modelId="{52D938DA-8534-4823-B28B-4476326286D5}" type="presOf" srcId="{00D6070E-9EF7-4178-8925-438F9129C76F}" destId="{E644D938-0959-4148-A985-36A57B0485BB}" srcOrd="0" destOrd="0" presId="urn:microsoft.com/office/officeart/2005/8/layout/target3"/>
    <dgm:cxn modelId="{B38AD00A-C78E-46EC-8BB3-213FB12CE607}" srcId="{515FDC5C-41C8-4335-9CEF-9E4AD53A6210}" destId="{8E447C26-4F89-45F4-A19C-E002E30D5F37}" srcOrd="1" destOrd="0" parTransId="{A4E3FCC9-BCF5-4EFB-ABA0-6DC3074BE6D7}" sibTransId="{D002F68C-6953-40DF-9984-D6A492F3C0E0}"/>
    <dgm:cxn modelId="{4005DB92-196A-4F08-9EEE-669798FB255E}" type="presOf" srcId="{D6661CD6-898B-467A-8D95-F97CF5BC4891}" destId="{C0768939-DFDB-482E-9441-4DEA8CCBAACE}" srcOrd="0" destOrd="2" presId="urn:microsoft.com/office/officeart/2005/8/layout/target3"/>
    <dgm:cxn modelId="{B8D977BC-9BF5-447A-A4B2-51665A4525F0}" srcId="{50A9EE0C-6F0E-4421-9CBD-4EA202387DAC}" destId="{7EB8104E-FB6D-4386-B124-DFEFA4DC76C8}" srcOrd="2" destOrd="0" parTransId="{2C59470F-FB31-4B04-9E20-E41AE2F59993}" sibTransId="{4FED0C93-D2FE-417E-92F0-FBC66852327B}"/>
    <dgm:cxn modelId="{7577FF52-58B2-445D-B878-365AB396FD93}" type="presOf" srcId="{50A9EE0C-6F0E-4421-9CBD-4EA202387DAC}" destId="{E2B160BA-CAE5-4F1D-A359-C76CF46352C1}" srcOrd="1" destOrd="0" presId="urn:microsoft.com/office/officeart/2005/8/layout/target3"/>
    <dgm:cxn modelId="{EDB86B02-FEA1-4EDB-AF84-01AFE14D77C4}" type="presOf" srcId="{C8731E26-1B94-4DF2-A8E5-7F9A2AEB7D12}" destId="{C0768939-DFDB-482E-9441-4DEA8CCBAACE}" srcOrd="0" destOrd="3" presId="urn:microsoft.com/office/officeart/2005/8/layout/target3"/>
    <dgm:cxn modelId="{4D71885A-A096-4108-BCE1-55335B627A13}" type="presOf" srcId="{8F348A26-69C4-4025-994C-5FD2D7448515}" destId="{10A2BBE1-9186-4CA6-BEE0-E2E6DEB921A9}" srcOrd="0" destOrd="0" presId="urn:microsoft.com/office/officeart/2005/8/layout/target3"/>
    <dgm:cxn modelId="{4E257BB5-6EC5-4A6B-9ACB-B8312D841F2F}" type="presOf" srcId="{7EB8104E-FB6D-4386-B124-DFEFA4DC76C8}" destId="{10A2BBE1-9186-4CA6-BEE0-E2E6DEB921A9}" srcOrd="0" destOrd="2" presId="urn:microsoft.com/office/officeart/2005/8/layout/target3"/>
    <dgm:cxn modelId="{B871807D-13F5-4E66-9A20-1B9CA36BC477}" type="presOf" srcId="{DFF6771A-EB21-411D-8CE8-8E25824514A8}" destId="{10A2BBE1-9186-4CA6-BEE0-E2E6DEB921A9}" srcOrd="0" destOrd="5" presId="urn:microsoft.com/office/officeart/2005/8/layout/target3"/>
    <dgm:cxn modelId="{2E809C41-DE98-4BB3-BC8F-F9A694C39764}" type="presOf" srcId="{515FDC5C-41C8-4335-9CEF-9E4AD53A6210}" destId="{E0D3A222-20B8-45E6-9D5D-EF5FAB574008}" srcOrd="0" destOrd="0" presId="urn:microsoft.com/office/officeart/2005/8/layout/target3"/>
    <dgm:cxn modelId="{491A083A-52ED-43BC-897E-A336CBBE7685}" type="presOf" srcId="{A2C3466F-EC6A-41F0-B4F2-A3A64C42F718}" destId="{DE08CC5F-4647-4D3C-A26E-90EFD359609B}" srcOrd="1" destOrd="0" presId="urn:microsoft.com/office/officeart/2005/8/layout/target3"/>
    <dgm:cxn modelId="{CA77D79B-9040-4FB3-9F2C-DD6E7E64F13E}" srcId="{00D6070E-9EF7-4178-8925-438F9129C76F}" destId="{A2C3466F-EC6A-41F0-B4F2-A3A64C42F718}" srcOrd="2" destOrd="0" parTransId="{48C3C45B-DDF0-4C83-A34A-5CD06C87B800}" sibTransId="{F671C6E1-1F27-4FEC-A890-075B69E3FCFA}"/>
    <dgm:cxn modelId="{CAD184C0-4875-45EF-90AC-5FDCB8329EB6}" type="presOf" srcId="{386C098A-F524-488D-9A50-6AD7E7D97EDB}" destId="{C0768939-DFDB-482E-9441-4DEA8CCBAACE}" srcOrd="0" destOrd="1" presId="urn:microsoft.com/office/officeart/2005/8/layout/target3"/>
    <dgm:cxn modelId="{D5D4422B-03A4-4FAD-989F-FC52FF685071}" type="presOf" srcId="{8E447C26-4F89-45F4-A19C-E002E30D5F37}" destId="{96B2A074-2876-4209-9590-4E6A6CAF3B44}" srcOrd="0" destOrd="1" presId="urn:microsoft.com/office/officeart/2005/8/layout/target3"/>
    <dgm:cxn modelId="{3D4642C5-E315-473B-A21A-8DCD47A76EF6}" type="presOf" srcId="{18805B3D-52DD-42CA-8674-A37AB2BE7B2D}" destId="{C0768939-DFDB-482E-9441-4DEA8CCBAACE}" srcOrd="0" destOrd="0" presId="urn:microsoft.com/office/officeart/2005/8/layout/target3"/>
    <dgm:cxn modelId="{576C9C1E-ACA6-4BD4-87AA-FB4C2DCBBB31}" type="presOf" srcId="{78A01DB8-46EB-44E5-8166-2BCFC50229A1}" destId="{96B2A074-2876-4209-9590-4E6A6CAF3B44}" srcOrd="0" destOrd="3" presId="urn:microsoft.com/office/officeart/2005/8/layout/target3"/>
    <dgm:cxn modelId="{048D3672-417C-4F6D-857B-FFED7D48DE45}" type="presOf" srcId="{04B7F40B-C222-4CF5-A1FD-B4AC97B4ACC5}" destId="{96B2A074-2876-4209-9590-4E6A6CAF3B44}" srcOrd="0" destOrd="2" presId="urn:microsoft.com/office/officeart/2005/8/layout/target3"/>
    <dgm:cxn modelId="{043BC378-FCAF-47C6-880B-E13559D66263}" srcId="{A2C3466F-EC6A-41F0-B4F2-A3A64C42F718}" destId="{18805B3D-52DD-42CA-8674-A37AB2BE7B2D}" srcOrd="0" destOrd="0" parTransId="{7F48CC56-652B-4D06-9A79-708164A84A21}" sibTransId="{CC9F0671-456A-4E14-9A65-2BF90567CAB1}"/>
    <dgm:cxn modelId="{ACC08E46-D255-4A88-8041-FB180C3513AF}" srcId="{50A9EE0C-6F0E-4421-9CBD-4EA202387DAC}" destId="{FBC1EC88-9462-4CF1-BE2E-166687A18A4F}" srcOrd="1" destOrd="0" parTransId="{C61E46CC-8904-43D0-BDF4-7E854CF14DCA}" sibTransId="{F2779A66-4327-41B9-8F59-2F16386440EB}"/>
    <dgm:cxn modelId="{8B3CBB15-8693-44CD-8B78-E737825385E1}" srcId="{50A9EE0C-6F0E-4421-9CBD-4EA202387DAC}" destId="{1994A035-32FC-4911-8C09-18FAA46C32FC}" srcOrd="4" destOrd="0" parTransId="{B2EC869F-2A94-4BE0-B5C7-F20D9ED974B3}" sibTransId="{1C68C700-222F-45B3-8C04-3BE334173888}"/>
    <dgm:cxn modelId="{E0D96BC0-3AF4-4C1E-B184-A01278C0958C}" type="presOf" srcId="{5E3FBFA0-4400-4410-B7DE-9B447ABB2CAB}" destId="{10A2BBE1-9186-4CA6-BEE0-E2E6DEB921A9}" srcOrd="0" destOrd="7" presId="urn:microsoft.com/office/officeart/2005/8/layout/target3"/>
    <dgm:cxn modelId="{D9215997-6946-4086-A93B-FC9DCCC2FDDB}" srcId="{00D6070E-9EF7-4178-8925-438F9129C76F}" destId="{515FDC5C-41C8-4335-9CEF-9E4AD53A6210}" srcOrd="1" destOrd="0" parTransId="{1BE09C5E-0706-40A4-A220-EAF5A168732A}" sibTransId="{6D24F795-460F-4E26-8909-7F33E4C68A5E}"/>
    <dgm:cxn modelId="{C3385955-554C-4148-BBBD-FE139C484E59}" srcId="{515FDC5C-41C8-4335-9CEF-9E4AD53A6210}" destId="{74AAC164-EBBF-4960-90C1-675B5452F2E3}" srcOrd="0" destOrd="0" parTransId="{75B3945F-06BC-4A4B-8534-D6191EBE0DE0}" sibTransId="{1AF31865-047A-4E53-ADDD-8E55052318F1}"/>
    <dgm:cxn modelId="{78EA1741-C12E-4AB5-91B4-C4F7EDEF0DFC}" srcId="{A2C3466F-EC6A-41F0-B4F2-A3A64C42F718}" destId="{C8731E26-1B94-4DF2-A8E5-7F9A2AEB7D12}" srcOrd="3" destOrd="0" parTransId="{8E413D28-CA80-4DD1-8F08-BDD47752122E}" sibTransId="{FB1C7BF7-C3DA-41E0-B0C8-2965B4225117}"/>
    <dgm:cxn modelId="{18823951-65D2-4C7D-AC30-88E0E52CA790}" srcId="{515FDC5C-41C8-4335-9CEF-9E4AD53A6210}" destId="{04B7F40B-C222-4CF5-A1FD-B4AC97B4ACC5}" srcOrd="2" destOrd="0" parTransId="{8B3B5D5E-4758-43BB-9611-90AEA784FE83}" sibTransId="{5659CD1C-6110-4F74-9747-61DF32B45080}"/>
    <dgm:cxn modelId="{683ED5E3-7328-4A5F-97AB-B69CBC231EC5}" srcId="{00D6070E-9EF7-4178-8925-438F9129C76F}" destId="{50A9EE0C-6F0E-4421-9CBD-4EA202387DAC}" srcOrd="0" destOrd="0" parTransId="{5E83BC3D-806A-4360-8959-D6BE44FA18C0}" sibTransId="{7F698D68-0DFE-4310-B6D4-539820E74FA4}"/>
    <dgm:cxn modelId="{2BC2B966-0C58-4557-8CB7-41418F542249}" type="presOf" srcId="{74AAC164-EBBF-4960-90C1-675B5452F2E3}" destId="{96B2A074-2876-4209-9590-4E6A6CAF3B44}" srcOrd="0" destOrd="0" presId="urn:microsoft.com/office/officeart/2005/8/layout/target3"/>
    <dgm:cxn modelId="{9C9A5CE2-9981-4DFD-868A-75D91DB0784A}" type="presOf" srcId="{50A9EE0C-6F0E-4421-9CBD-4EA202387DAC}" destId="{9874E905-D150-4E47-AA1C-35F2E5E97A4C}" srcOrd="0" destOrd="0" presId="urn:microsoft.com/office/officeart/2005/8/layout/target3"/>
    <dgm:cxn modelId="{78F26565-D804-4414-BE21-6802E3F8DC15}" srcId="{50A9EE0C-6F0E-4421-9CBD-4EA202387DAC}" destId="{5E3FBFA0-4400-4410-B7DE-9B447ABB2CAB}" srcOrd="7" destOrd="0" parTransId="{F7FEFA4A-23B1-45FB-8C27-D165CDA72562}" sibTransId="{36DFDDAD-ED5B-4AC2-98E9-A5C5F80CD6A1}"/>
    <dgm:cxn modelId="{53BA3625-B38E-4954-9B9D-ABE32C029A87}" type="presOf" srcId="{A2C3466F-EC6A-41F0-B4F2-A3A64C42F718}" destId="{C507B9B8-FF1B-428B-AE37-12407D08AF2A}" srcOrd="0" destOrd="0" presId="urn:microsoft.com/office/officeart/2005/8/layout/target3"/>
    <dgm:cxn modelId="{F5DD8D4A-5A15-4048-9129-ABE0D81C0CE5}" type="presOf" srcId="{E116D494-7C90-42A6-87E0-5E1EF1E3A1D8}" destId="{10A2BBE1-9186-4CA6-BEE0-E2E6DEB921A9}" srcOrd="0" destOrd="6" presId="urn:microsoft.com/office/officeart/2005/8/layout/target3"/>
    <dgm:cxn modelId="{67327DD3-17FF-4505-9D71-69BD5AEF865D}" srcId="{50A9EE0C-6F0E-4421-9CBD-4EA202387DAC}" destId="{8F348A26-69C4-4025-994C-5FD2D7448515}" srcOrd="0" destOrd="0" parTransId="{AD0B0C3E-9C3F-49C6-89D3-6359D6259844}" sibTransId="{668FE87E-ABB5-4F93-93C4-EBE3F3FB4281}"/>
    <dgm:cxn modelId="{3159FF7C-2DCE-429B-AC1F-F75952996884}" type="presOf" srcId="{1994A035-32FC-4911-8C09-18FAA46C32FC}" destId="{10A2BBE1-9186-4CA6-BEE0-E2E6DEB921A9}" srcOrd="0" destOrd="4" presId="urn:microsoft.com/office/officeart/2005/8/layout/target3"/>
    <dgm:cxn modelId="{F23C0417-575E-4B5B-8745-4EC39001EFA6}" type="presOf" srcId="{FBC1EC88-9462-4CF1-BE2E-166687A18A4F}" destId="{10A2BBE1-9186-4CA6-BEE0-E2E6DEB921A9}" srcOrd="0" destOrd="1" presId="urn:microsoft.com/office/officeart/2005/8/layout/target3"/>
    <dgm:cxn modelId="{3C22E801-5993-4D4B-8957-DBB704B1502D}" srcId="{50A9EE0C-6F0E-4421-9CBD-4EA202387DAC}" destId="{DFF6771A-EB21-411D-8CE8-8E25824514A8}" srcOrd="5" destOrd="0" parTransId="{CEC2973C-58B5-4786-BF21-0ADB24CCD920}" sibTransId="{2A2A0BAA-2FD0-4D2C-9A5A-3E27EC8D1B1D}"/>
    <dgm:cxn modelId="{9FB7C4BD-32F7-4EBC-9548-5DFC054F98CF}" type="presOf" srcId="{515FDC5C-41C8-4335-9CEF-9E4AD53A6210}" destId="{B35FAC9C-9A4F-4D56-90A3-C477F31E303D}" srcOrd="1" destOrd="0" presId="urn:microsoft.com/office/officeart/2005/8/layout/target3"/>
    <dgm:cxn modelId="{B4D2C1BD-DABD-44AE-B983-7A05DBA970F8}" type="presParOf" srcId="{E644D938-0959-4148-A985-36A57B0485BB}" destId="{124FCC68-F04A-4211-81E8-35C0A007FF56}" srcOrd="0" destOrd="0" presId="urn:microsoft.com/office/officeart/2005/8/layout/target3"/>
    <dgm:cxn modelId="{79D62089-8982-4963-8C61-A1F3402A0FD9}" type="presParOf" srcId="{E644D938-0959-4148-A985-36A57B0485BB}" destId="{F61BDB44-BE90-496A-BBA6-F16BE11EB45B}" srcOrd="1" destOrd="0" presId="urn:microsoft.com/office/officeart/2005/8/layout/target3"/>
    <dgm:cxn modelId="{A4A4F7EF-96B2-44AD-BCDA-9A1A49A525E2}" type="presParOf" srcId="{E644D938-0959-4148-A985-36A57B0485BB}" destId="{9874E905-D150-4E47-AA1C-35F2E5E97A4C}" srcOrd="2" destOrd="0" presId="urn:microsoft.com/office/officeart/2005/8/layout/target3"/>
    <dgm:cxn modelId="{1B89844E-219F-4BF4-9242-B77D2B4FC54E}" type="presParOf" srcId="{E644D938-0959-4148-A985-36A57B0485BB}" destId="{FA5E04BC-87A9-47CF-81A8-8D655152D3CD}" srcOrd="3" destOrd="0" presId="urn:microsoft.com/office/officeart/2005/8/layout/target3"/>
    <dgm:cxn modelId="{E44938E2-6B99-481C-BBCB-E3F4A34E4959}" type="presParOf" srcId="{E644D938-0959-4148-A985-36A57B0485BB}" destId="{4311110B-E5CA-46EC-A1D4-FC07DE6024A7}" srcOrd="4" destOrd="0" presId="urn:microsoft.com/office/officeart/2005/8/layout/target3"/>
    <dgm:cxn modelId="{8F30E99E-B9AB-4E92-9C6C-6F9F9A154752}" type="presParOf" srcId="{E644D938-0959-4148-A985-36A57B0485BB}" destId="{E0D3A222-20B8-45E6-9D5D-EF5FAB574008}" srcOrd="5" destOrd="0" presId="urn:microsoft.com/office/officeart/2005/8/layout/target3"/>
    <dgm:cxn modelId="{1C969137-E898-4EF0-A8F3-FB579EE60E99}" type="presParOf" srcId="{E644D938-0959-4148-A985-36A57B0485BB}" destId="{49A674F2-EFF9-4D65-8832-A3D6CB7DC148}" srcOrd="6" destOrd="0" presId="urn:microsoft.com/office/officeart/2005/8/layout/target3"/>
    <dgm:cxn modelId="{AFA284F0-A7CD-4983-88C9-EB8780D08C7D}" type="presParOf" srcId="{E644D938-0959-4148-A985-36A57B0485BB}" destId="{12189381-741C-4549-9B0E-F40B5CA7EF22}" srcOrd="7" destOrd="0" presId="urn:microsoft.com/office/officeart/2005/8/layout/target3"/>
    <dgm:cxn modelId="{3647DCD8-A0D0-4C4E-A778-977FB77C0E59}" type="presParOf" srcId="{E644D938-0959-4148-A985-36A57B0485BB}" destId="{C507B9B8-FF1B-428B-AE37-12407D08AF2A}" srcOrd="8" destOrd="0" presId="urn:microsoft.com/office/officeart/2005/8/layout/target3"/>
    <dgm:cxn modelId="{F786F1D2-A8E8-4AC1-92B7-9DC71EB423F7}" type="presParOf" srcId="{E644D938-0959-4148-A985-36A57B0485BB}" destId="{E2B160BA-CAE5-4F1D-A359-C76CF46352C1}" srcOrd="9" destOrd="0" presId="urn:microsoft.com/office/officeart/2005/8/layout/target3"/>
    <dgm:cxn modelId="{7F6B2322-E263-4752-BBE0-DF18A5DD3B22}" type="presParOf" srcId="{E644D938-0959-4148-A985-36A57B0485BB}" destId="{10A2BBE1-9186-4CA6-BEE0-E2E6DEB921A9}" srcOrd="10" destOrd="0" presId="urn:microsoft.com/office/officeart/2005/8/layout/target3"/>
    <dgm:cxn modelId="{B08799E0-0E01-48B1-9222-9A1AF3144C3C}" type="presParOf" srcId="{E644D938-0959-4148-A985-36A57B0485BB}" destId="{B35FAC9C-9A4F-4D56-90A3-C477F31E303D}" srcOrd="11" destOrd="0" presId="urn:microsoft.com/office/officeart/2005/8/layout/target3"/>
    <dgm:cxn modelId="{F0C95D39-58C2-498E-A52C-2C02D3946B07}" type="presParOf" srcId="{E644D938-0959-4148-A985-36A57B0485BB}" destId="{96B2A074-2876-4209-9590-4E6A6CAF3B44}" srcOrd="12" destOrd="0" presId="urn:microsoft.com/office/officeart/2005/8/layout/target3"/>
    <dgm:cxn modelId="{6474137B-184E-4421-8C0F-65F55CBFEB0F}" type="presParOf" srcId="{E644D938-0959-4148-A985-36A57B0485BB}" destId="{DE08CC5F-4647-4D3C-A26E-90EFD359609B}" srcOrd="13" destOrd="0" presId="urn:microsoft.com/office/officeart/2005/8/layout/target3"/>
    <dgm:cxn modelId="{DF4022C1-6F84-4791-AE64-A01783C3DF78}" type="presParOf" srcId="{E644D938-0959-4148-A985-36A57B0485BB}" destId="{C0768939-DFDB-482E-9441-4DEA8CCBAACE}" srcOrd="14" destOrd="0" presId="urn:microsoft.com/office/officeart/2005/8/layout/target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C571F51-9838-4475-B864-A549DE5D1ABB}"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ru-RU"/>
        </a:p>
      </dgm:t>
    </dgm:pt>
    <dgm:pt modelId="{A745C74F-7453-4972-9391-66B442D4BFF1}">
      <dgm:prSet phldrT="[Текст]" custT="1"/>
      <dgm:spPr>
        <a:xfrm rot="16200000">
          <a:off x="-1250387" y="1296162"/>
          <a:ext cx="3200400" cy="6080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2000" b="1">
              <a:solidFill>
                <a:sysClr val="window" lastClr="FFFFFF"/>
              </a:solidFill>
              <a:latin typeface="Times New Roman" pitchFamily="18" charset="0"/>
              <a:ea typeface="+mn-ea"/>
              <a:cs typeface="Times New Roman" pitchFamily="18" charset="0"/>
            </a:rPr>
            <a:t>Компетенттүүлүктөр</a:t>
          </a:r>
        </a:p>
      </dgm:t>
    </dgm:pt>
    <dgm:pt modelId="{EAB4B7B5-D60F-4985-A046-D451D86CC337}" type="parTrans" cxnId="{ADEC096B-80B8-41D3-BF62-CA83ED4DFCE6}">
      <dgm:prSet/>
      <dgm:spPr/>
      <dgm:t>
        <a:bodyPr/>
        <a:lstStyle/>
        <a:p>
          <a:endParaRPr lang="ru-RU"/>
        </a:p>
      </dgm:t>
    </dgm:pt>
    <dgm:pt modelId="{6B902492-AA07-43EF-9805-3C25D2A47D00}" type="sibTrans" cxnId="{ADEC096B-80B8-41D3-BF62-CA83ED4DFCE6}">
      <dgm:prSet/>
      <dgm:spPr/>
      <dgm:t>
        <a:bodyPr/>
        <a:lstStyle/>
        <a:p>
          <a:endParaRPr lang="ru-RU"/>
        </a:p>
      </dgm:t>
    </dgm:pt>
    <dgm:pt modelId="{E63799CA-F484-4EE6-95E8-757F0AB74859}">
      <dgm:prSet phldrT="[Текст]"/>
      <dgm:spPr>
        <a:xfrm>
          <a:off x="1052748" y="228599"/>
          <a:ext cx="1994489" cy="79781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b="1">
              <a:solidFill>
                <a:sysClr val="window" lastClr="FFFFFF"/>
              </a:solidFill>
              <a:latin typeface="Times New Roman" pitchFamily="18" charset="0"/>
              <a:ea typeface="+mn-ea"/>
              <a:cs typeface="Times New Roman" pitchFamily="18" charset="0"/>
            </a:rPr>
            <a:t>Маалыматтык</a:t>
          </a:r>
        </a:p>
      </dgm:t>
    </dgm:pt>
    <dgm:pt modelId="{EA0BDF2C-8A3B-497A-A639-7DCA8DFC5908}" type="parTrans" cxnId="{329230DC-95AD-4FAA-BBF7-16D32EF440DE}">
      <dgm:prSet/>
      <dgm:spPr>
        <a:xfrm>
          <a:off x="653850" y="627506"/>
          <a:ext cx="398897" cy="972693"/>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AB7FFE5F-10B3-4485-A796-B0F5203B7172}" type="sibTrans" cxnId="{329230DC-95AD-4FAA-BBF7-16D32EF440DE}">
      <dgm:prSet/>
      <dgm:spPr/>
      <dgm:t>
        <a:bodyPr/>
        <a:lstStyle/>
        <a:p>
          <a:endParaRPr lang="ru-RU"/>
        </a:p>
      </dgm:t>
    </dgm:pt>
    <dgm:pt modelId="{7D8931D5-EB04-497E-AD50-E07696EE2F09}">
      <dgm:prSet phldrT="[Текст]"/>
      <dgm:spPr>
        <a:xfrm>
          <a:off x="1052748" y="1178432"/>
          <a:ext cx="1994489" cy="89534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b="1">
              <a:solidFill>
                <a:sysClr val="window" lastClr="FFFFFF"/>
              </a:solidFill>
              <a:latin typeface="Times New Roman" pitchFamily="18" charset="0"/>
              <a:ea typeface="+mn-ea"/>
              <a:cs typeface="Times New Roman" pitchFamily="18" charset="0"/>
            </a:rPr>
            <a:t>Социо-катнаштык</a:t>
          </a:r>
        </a:p>
      </dgm:t>
    </dgm:pt>
    <dgm:pt modelId="{DDA72A4F-51E0-4EB3-A5F8-3A55FE3010D1}" type="parTrans" cxnId="{C6DB13CE-9B98-495F-8E14-DD8BD1396B19}">
      <dgm:prSet/>
      <dgm:spPr>
        <a:xfrm>
          <a:off x="653850" y="1554480"/>
          <a:ext cx="398897" cy="91440"/>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76CBB1D0-36D7-452A-AE02-8D7B5C953292}" type="sibTrans" cxnId="{C6DB13CE-9B98-495F-8E14-DD8BD1396B19}">
      <dgm:prSet/>
      <dgm:spPr/>
      <dgm:t>
        <a:bodyPr/>
        <a:lstStyle/>
        <a:p>
          <a:endParaRPr lang="ru-RU"/>
        </a:p>
      </dgm:t>
    </dgm:pt>
    <dgm:pt modelId="{EB4698CA-0BFF-4803-A73C-13BEFBFA7EF9}">
      <dgm:prSet phldrT="[Текст]"/>
      <dgm:spPr>
        <a:xfrm>
          <a:off x="1052748" y="2225800"/>
          <a:ext cx="1994489" cy="74599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b="1">
              <a:solidFill>
                <a:sysClr val="window" lastClr="FFFFFF"/>
              </a:solidFill>
              <a:latin typeface="Times New Roman" pitchFamily="18" charset="0"/>
              <a:ea typeface="+mn-ea"/>
              <a:cs typeface="Times New Roman" pitchFamily="18" charset="0"/>
            </a:rPr>
            <a:t>Өзүн-өзү  уюштуруучулук  жана көйгөйлөрдү чечүү</a:t>
          </a:r>
        </a:p>
      </dgm:t>
    </dgm:pt>
    <dgm:pt modelId="{C9EDAB85-A966-46DA-9FDB-62F954B73D82}" type="parTrans" cxnId="{74116CC8-966E-44D0-B611-5B94D79F46B6}">
      <dgm:prSet/>
      <dgm:spPr>
        <a:xfrm>
          <a:off x="653850" y="1600200"/>
          <a:ext cx="398897" cy="998600"/>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D10EFECE-494D-4FE6-ADF9-97E4D1F18E6B}" type="sibTrans" cxnId="{74116CC8-966E-44D0-B611-5B94D79F46B6}">
      <dgm:prSet/>
      <dgm:spPr/>
      <dgm:t>
        <a:bodyPr/>
        <a:lstStyle/>
        <a:p>
          <a:endParaRPr lang="ru-RU"/>
        </a:p>
      </dgm:t>
    </dgm:pt>
    <dgm:pt modelId="{AB859DE3-9BC7-45E9-8F14-FBD3C4AFD510}">
      <dgm:prSet custT="1"/>
      <dgm:spPr>
        <a:xfrm>
          <a:off x="3446135" y="323468"/>
          <a:ext cx="1994489" cy="6080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b="1">
              <a:solidFill>
                <a:sysClr val="window" lastClr="FFFFFF"/>
              </a:solidFill>
              <a:latin typeface="Times New Roman" pitchFamily="18" charset="0"/>
              <a:ea typeface="+mn-ea"/>
              <a:cs typeface="Times New Roman" pitchFamily="18" charset="0"/>
            </a:rPr>
            <a:t>Окурмандык,</a:t>
          </a:r>
        </a:p>
        <a:p>
          <a:r>
            <a:rPr lang="ky-KG" sz="1200" b="1">
              <a:latin typeface="Times New Roman" pitchFamily="18" charset="0"/>
              <a:cs typeface="Times New Roman" pitchFamily="18" charset="0"/>
            </a:rPr>
            <a:t>Баалуулук- дүйнө таанымдык </a:t>
          </a:r>
          <a:endParaRPr lang="ru-RU" sz="1200" b="1">
            <a:solidFill>
              <a:sysClr val="window" lastClr="FFFFFF"/>
            </a:solidFill>
            <a:latin typeface="Times New Roman" pitchFamily="18" charset="0"/>
            <a:ea typeface="+mn-ea"/>
            <a:cs typeface="Times New Roman" pitchFamily="18" charset="0"/>
          </a:endParaRPr>
        </a:p>
      </dgm:t>
    </dgm:pt>
    <dgm:pt modelId="{DF323BD7-F24F-431D-94D4-D1659AA1E234}" type="parTrans" cxnId="{9B3A2EEC-79F5-47C6-B053-CEC8AA51A1CD}">
      <dgm:prSet/>
      <dgm:spPr>
        <a:xfrm>
          <a:off x="3047238" y="581786"/>
          <a:ext cx="398897" cy="91440"/>
        </a:xfrm>
        <a:noFill/>
        <a:ln w="25400" cap="flat" cmpd="sng" algn="ctr">
          <a:solidFill>
            <a:srgbClr val="4F81BD">
              <a:shade val="8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46B78042-FD70-40F1-827E-B5D16A68998A}" type="sibTrans" cxnId="{9B3A2EEC-79F5-47C6-B053-CEC8AA51A1CD}">
      <dgm:prSet/>
      <dgm:spPr/>
      <dgm:t>
        <a:bodyPr/>
        <a:lstStyle/>
        <a:p>
          <a:endParaRPr lang="ru-RU"/>
        </a:p>
      </dgm:t>
    </dgm:pt>
    <dgm:pt modelId="{112811FF-97BB-4980-9AE5-B658C0A9DA13}">
      <dgm:prSet/>
      <dgm:spPr>
        <a:xfrm>
          <a:off x="3446135" y="1322069"/>
          <a:ext cx="1994489" cy="6080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b="1">
              <a:solidFill>
                <a:sysClr val="window" lastClr="FFFFFF"/>
              </a:solidFill>
              <a:latin typeface="Times New Roman" pitchFamily="18" charset="0"/>
              <a:ea typeface="+mn-ea"/>
              <a:cs typeface="Times New Roman" pitchFamily="18" charset="0"/>
            </a:rPr>
            <a:t>Окурмандык,</a:t>
          </a:r>
        </a:p>
        <a:p>
          <a:r>
            <a:rPr lang="ky-KG" b="1">
              <a:latin typeface="Times New Roman" pitchFamily="18" charset="0"/>
              <a:cs typeface="Times New Roman" pitchFamily="18" charset="0"/>
            </a:rPr>
            <a:t>Баалуулук-дүйнө таанымдык</a:t>
          </a:r>
        </a:p>
        <a:p>
          <a:r>
            <a:rPr lang="ky-KG" b="1">
              <a:solidFill>
                <a:sysClr val="window" lastClr="FFFFFF"/>
              </a:solidFill>
              <a:latin typeface="Times New Roman" pitchFamily="18" charset="0"/>
              <a:ea typeface="+mn-ea"/>
              <a:cs typeface="Times New Roman" pitchFamily="18" charset="0"/>
            </a:rPr>
            <a:t>Адабий-чыгармачылык</a:t>
          </a:r>
          <a:endParaRPr lang="ru-RU" b="1">
            <a:solidFill>
              <a:sysClr val="window" lastClr="FFFFFF"/>
            </a:solidFill>
            <a:latin typeface="Times New Roman" pitchFamily="18" charset="0"/>
            <a:ea typeface="+mn-ea"/>
            <a:cs typeface="Times New Roman" pitchFamily="18" charset="0"/>
          </a:endParaRPr>
        </a:p>
      </dgm:t>
    </dgm:pt>
    <dgm:pt modelId="{CD074597-A376-42AC-8E4E-8F9CE06A7D42}" type="parTrans" cxnId="{65A0B762-6E73-4828-BBA4-8FF7455248DF}">
      <dgm:prSet/>
      <dgm:spPr>
        <a:xfrm>
          <a:off x="3047238" y="1580387"/>
          <a:ext cx="398897" cy="91440"/>
        </a:xfrm>
        <a:noFill/>
        <a:ln w="25400" cap="flat" cmpd="sng" algn="ctr">
          <a:solidFill>
            <a:srgbClr val="4F81BD">
              <a:shade val="8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B732B176-07BF-43F1-B20E-2BE9DE5CFCC2}" type="sibTrans" cxnId="{65A0B762-6E73-4828-BBA4-8FF7455248DF}">
      <dgm:prSet/>
      <dgm:spPr/>
      <dgm:t>
        <a:bodyPr/>
        <a:lstStyle/>
        <a:p>
          <a:endParaRPr lang="ru-RU"/>
        </a:p>
      </dgm:t>
    </dgm:pt>
    <dgm:pt modelId="{C6AE1925-FBFB-4A55-872B-0AC4C299C6F7}">
      <dgm:prSet/>
      <dgm:spPr>
        <a:xfrm>
          <a:off x="3446135" y="2294762"/>
          <a:ext cx="1994489" cy="6080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ky-KG" b="1">
              <a:latin typeface="Times New Roman" pitchFamily="18" charset="0"/>
              <a:cs typeface="Times New Roman" pitchFamily="18" charset="0"/>
            </a:rPr>
            <a:t>Баалуулук-дүйнө таанымдык</a:t>
          </a:r>
        </a:p>
        <a:p>
          <a:r>
            <a:rPr lang="ky-KG" b="1">
              <a:latin typeface="Times New Roman" pitchFamily="18" charset="0"/>
              <a:cs typeface="Times New Roman" pitchFamily="18" charset="0"/>
            </a:rPr>
            <a:t> </a:t>
          </a:r>
          <a:r>
            <a:rPr lang="ru-RU" b="1">
              <a:solidFill>
                <a:sysClr val="window" lastClr="FFFFFF"/>
              </a:solidFill>
              <a:latin typeface="Times New Roman" pitchFamily="18" charset="0"/>
              <a:ea typeface="+mn-ea"/>
              <a:cs typeface="Times New Roman" pitchFamily="18" charset="0"/>
            </a:rPr>
            <a:t>Адабий-чыгармачылык</a:t>
          </a:r>
        </a:p>
      </dgm:t>
    </dgm:pt>
    <dgm:pt modelId="{B399FE96-4B43-4E41-A6CB-515C7563D827}" type="parTrans" cxnId="{302D8A49-86B7-40D4-8C08-63D06048E788}">
      <dgm:prSet/>
      <dgm:spPr>
        <a:xfrm>
          <a:off x="3047238" y="2553080"/>
          <a:ext cx="398897" cy="91440"/>
        </a:xfrm>
        <a:noFill/>
        <a:ln w="25400" cap="flat" cmpd="sng" algn="ctr">
          <a:solidFill>
            <a:srgbClr val="4F81BD">
              <a:shade val="8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4AE4E969-7C21-42D7-B61B-D54B7DF172F7}" type="sibTrans" cxnId="{302D8A49-86B7-40D4-8C08-63D06048E788}">
      <dgm:prSet/>
      <dgm:spPr/>
      <dgm:t>
        <a:bodyPr/>
        <a:lstStyle/>
        <a:p>
          <a:endParaRPr lang="ru-RU"/>
        </a:p>
      </dgm:t>
    </dgm:pt>
    <dgm:pt modelId="{D7985855-0FBB-4346-880C-C2BC68DDA5A9}" type="pres">
      <dgm:prSet presAssocID="{EC571F51-9838-4475-B864-A549DE5D1ABB}" presName="Name0" presStyleCnt="0">
        <dgm:presLayoutVars>
          <dgm:chPref val="1"/>
          <dgm:dir/>
          <dgm:animOne val="branch"/>
          <dgm:animLvl val="lvl"/>
          <dgm:resizeHandles val="exact"/>
        </dgm:presLayoutVars>
      </dgm:prSet>
      <dgm:spPr/>
      <dgm:t>
        <a:bodyPr/>
        <a:lstStyle/>
        <a:p>
          <a:endParaRPr lang="ru-RU"/>
        </a:p>
      </dgm:t>
    </dgm:pt>
    <dgm:pt modelId="{1D728AFE-9B75-4AD6-9188-F265AFDF274D}" type="pres">
      <dgm:prSet presAssocID="{A745C74F-7453-4972-9391-66B442D4BFF1}" presName="root1" presStyleCnt="0"/>
      <dgm:spPr/>
    </dgm:pt>
    <dgm:pt modelId="{96FF1B61-8613-4B80-9D17-D3AC706ABF32}" type="pres">
      <dgm:prSet presAssocID="{A745C74F-7453-4972-9391-66B442D4BFF1}" presName="LevelOneTextNode" presStyleLbl="node0" presStyleIdx="0" presStyleCnt="1" custScaleY="90362">
        <dgm:presLayoutVars>
          <dgm:chPref val="3"/>
        </dgm:presLayoutVars>
      </dgm:prSet>
      <dgm:spPr>
        <a:prstGeom prst="rect">
          <a:avLst/>
        </a:prstGeom>
      </dgm:spPr>
      <dgm:t>
        <a:bodyPr/>
        <a:lstStyle/>
        <a:p>
          <a:endParaRPr lang="ru-RU"/>
        </a:p>
      </dgm:t>
    </dgm:pt>
    <dgm:pt modelId="{CFAE0223-C381-4CD4-A467-657BE14046EB}" type="pres">
      <dgm:prSet presAssocID="{A745C74F-7453-4972-9391-66B442D4BFF1}" presName="level2hierChild" presStyleCnt="0"/>
      <dgm:spPr/>
    </dgm:pt>
    <dgm:pt modelId="{16E1B38D-B9C7-4C6E-9DFF-69FAF084CD15}" type="pres">
      <dgm:prSet presAssocID="{EA0BDF2C-8A3B-497A-A639-7DCA8DFC5908}" presName="conn2-1" presStyleLbl="parChTrans1D2" presStyleIdx="0" presStyleCnt="3"/>
      <dgm:spPr>
        <a:custGeom>
          <a:avLst/>
          <a:gdLst/>
          <a:ahLst/>
          <a:cxnLst/>
          <a:rect l="0" t="0" r="0" b="0"/>
          <a:pathLst>
            <a:path>
              <a:moveTo>
                <a:pt x="0" y="972693"/>
              </a:moveTo>
              <a:lnTo>
                <a:pt x="199448" y="972693"/>
              </a:lnTo>
              <a:lnTo>
                <a:pt x="199448" y="0"/>
              </a:lnTo>
              <a:lnTo>
                <a:pt x="398897" y="0"/>
              </a:lnTo>
            </a:path>
          </a:pathLst>
        </a:custGeom>
      </dgm:spPr>
      <dgm:t>
        <a:bodyPr/>
        <a:lstStyle/>
        <a:p>
          <a:endParaRPr lang="ru-RU"/>
        </a:p>
      </dgm:t>
    </dgm:pt>
    <dgm:pt modelId="{EB041667-6B3B-4573-9AA7-20976DC897C3}" type="pres">
      <dgm:prSet presAssocID="{EA0BDF2C-8A3B-497A-A639-7DCA8DFC5908}" presName="connTx" presStyleLbl="parChTrans1D2" presStyleIdx="0" presStyleCnt="3"/>
      <dgm:spPr/>
      <dgm:t>
        <a:bodyPr/>
        <a:lstStyle/>
        <a:p>
          <a:endParaRPr lang="ru-RU"/>
        </a:p>
      </dgm:t>
    </dgm:pt>
    <dgm:pt modelId="{32EE66C4-15BF-4771-AD9C-83D35FC37C6F}" type="pres">
      <dgm:prSet presAssocID="{E63799CA-F484-4EE6-95E8-757F0AB74859}" presName="root2" presStyleCnt="0"/>
      <dgm:spPr/>
    </dgm:pt>
    <dgm:pt modelId="{080AF3EB-7BA8-4597-B4AF-4DD7259C9440}" type="pres">
      <dgm:prSet presAssocID="{E63799CA-F484-4EE6-95E8-757F0AB74859}" presName="LevelTwoTextNode" presStyleLbl="node2" presStyleIdx="0" presStyleCnt="3" custScaleY="82242" custLinFactNeighborX="-398">
        <dgm:presLayoutVars>
          <dgm:chPref val="3"/>
        </dgm:presLayoutVars>
      </dgm:prSet>
      <dgm:spPr>
        <a:prstGeom prst="rect">
          <a:avLst/>
        </a:prstGeom>
      </dgm:spPr>
      <dgm:t>
        <a:bodyPr/>
        <a:lstStyle/>
        <a:p>
          <a:endParaRPr lang="ru-RU"/>
        </a:p>
      </dgm:t>
    </dgm:pt>
    <dgm:pt modelId="{604D47B2-BD29-4218-ACD7-7431591AAFF8}" type="pres">
      <dgm:prSet presAssocID="{E63799CA-F484-4EE6-95E8-757F0AB74859}" presName="level3hierChild" presStyleCnt="0"/>
      <dgm:spPr/>
    </dgm:pt>
    <dgm:pt modelId="{F6B3885E-5805-48A0-99EC-B77D1FA416C5}" type="pres">
      <dgm:prSet presAssocID="{DF323BD7-F24F-431D-94D4-D1659AA1E234}" presName="conn2-1" presStyleLbl="parChTrans1D3" presStyleIdx="0" presStyleCnt="3"/>
      <dgm:spPr>
        <a:custGeom>
          <a:avLst/>
          <a:gdLst/>
          <a:ahLst/>
          <a:cxnLst/>
          <a:rect l="0" t="0" r="0" b="0"/>
          <a:pathLst>
            <a:path>
              <a:moveTo>
                <a:pt x="0" y="45720"/>
              </a:moveTo>
              <a:lnTo>
                <a:pt x="398897" y="45720"/>
              </a:lnTo>
            </a:path>
          </a:pathLst>
        </a:custGeom>
      </dgm:spPr>
      <dgm:t>
        <a:bodyPr/>
        <a:lstStyle/>
        <a:p>
          <a:endParaRPr lang="ru-RU"/>
        </a:p>
      </dgm:t>
    </dgm:pt>
    <dgm:pt modelId="{377C3C99-642A-438B-BDB8-1D1ACA4FEE65}" type="pres">
      <dgm:prSet presAssocID="{DF323BD7-F24F-431D-94D4-D1659AA1E234}" presName="connTx" presStyleLbl="parChTrans1D3" presStyleIdx="0" presStyleCnt="3"/>
      <dgm:spPr/>
      <dgm:t>
        <a:bodyPr/>
        <a:lstStyle/>
        <a:p>
          <a:endParaRPr lang="ru-RU"/>
        </a:p>
      </dgm:t>
    </dgm:pt>
    <dgm:pt modelId="{C807A30F-5977-4B83-88A4-555FA3CF2CD5}" type="pres">
      <dgm:prSet presAssocID="{AB859DE3-9BC7-45E9-8F14-FBD3C4AFD510}" presName="root2" presStyleCnt="0"/>
      <dgm:spPr/>
    </dgm:pt>
    <dgm:pt modelId="{99240F8A-9189-4CF9-92AC-664189F439D6}" type="pres">
      <dgm:prSet presAssocID="{AB859DE3-9BC7-45E9-8F14-FBD3C4AFD510}" presName="LevelTwoTextNode" presStyleLbl="node3" presStyleIdx="0" presStyleCnt="3" custScaleY="132833">
        <dgm:presLayoutVars>
          <dgm:chPref val="3"/>
        </dgm:presLayoutVars>
      </dgm:prSet>
      <dgm:spPr>
        <a:prstGeom prst="rect">
          <a:avLst/>
        </a:prstGeom>
      </dgm:spPr>
      <dgm:t>
        <a:bodyPr/>
        <a:lstStyle/>
        <a:p>
          <a:endParaRPr lang="ru-RU"/>
        </a:p>
      </dgm:t>
    </dgm:pt>
    <dgm:pt modelId="{F68713C4-75FE-4A4F-A913-CAE70D60450F}" type="pres">
      <dgm:prSet presAssocID="{AB859DE3-9BC7-45E9-8F14-FBD3C4AFD510}" presName="level3hierChild" presStyleCnt="0"/>
      <dgm:spPr/>
    </dgm:pt>
    <dgm:pt modelId="{35F9D10C-2ED6-4A69-BCB6-34BA81127FA4}" type="pres">
      <dgm:prSet presAssocID="{DDA72A4F-51E0-4EB3-A5F8-3A55FE3010D1}" presName="conn2-1" presStyleLbl="parChTrans1D2" presStyleIdx="1" presStyleCnt="3"/>
      <dgm:spPr>
        <a:custGeom>
          <a:avLst/>
          <a:gdLst/>
          <a:ahLst/>
          <a:cxnLst/>
          <a:rect l="0" t="0" r="0" b="0"/>
          <a:pathLst>
            <a:path>
              <a:moveTo>
                <a:pt x="0" y="45720"/>
              </a:moveTo>
              <a:lnTo>
                <a:pt x="199448" y="45720"/>
              </a:lnTo>
              <a:lnTo>
                <a:pt x="199448" y="71627"/>
              </a:lnTo>
              <a:lnTo>
                <a:pt x="398897" y="71627"/>
              </a:lnTo>
            </a:path>
          </a:pathLst>
        </a:custGeom>
      </dgm:spPr>
      <dgm:t>
        <a:bodyPr/>
        <a:lstStyle/>
        <a:p>
          <a:endParaRPr lang="ru-RU"/>
        </a:p>
      </dgm:t>
    </dgm:pt>
    <dgm:pt modelId="{FBC28308-1645-437C-8EF4-A066C2DDEB20}" type="pres">
      <dgm:prSet presAssocID="{DDA72A4F-51E0-4EB3-A5F8-3A55FE3010D1}" presName="connTx" presStyleLbl="parChTrans1D2" presStyleIdx="1" presStyleCnt="3"/>
      <dgm:spPr/>
      <dgm:t>
        <a:bodyPr/>
        <a:lstStyle/>
        <a:p>
          <a:endParaRPr lang="ru-RU"/>
        </a:p>
      </dgm:t>
    </dgm:pt>
    <dgm:pt modelId="{441A0698-B77F-4CDE-B989-A74418B761A0}" type="pres">
      <dgm:prSet presAssocID="{7D8931D5-EB04-497E-AD50-E07696EE2F09}" presName="root2" presStyleCnt="0"/>
      <dgm:spPr/>
    </dgm:pt>
    <dgm:pt modelId="{1E67082A-87E8-4348-AEA9-01054CCDA71B}" type="pres">
      <dgm:prSet presAssocID="{7D8931D5-EB04-497E-AD50-E07696EE2F09}" presName="LevelTwoTextNode" presStyleLbl="node2" presStyleIdx="1" presStyleCnt="3" custScaleY="94359">
        <dgm:presLayoutVars>
          <dgm:chPref val="3"/>
        </dgm:presLayoutVars>
      </dgm:prSet>
      <dgm:spPr>
        <a:prstGeom prst="rect">
          <a:avLst/>
        </a:prstGeom>
      </dgm:spPr>
      <dgm:t>
        <a:bodyPr/>
        <a:lstStyle/>
        <a:p>
          <a:endParaRPr lang="ru-RU"/>
        </a:p>
      </dgm:t>
    </dgm:pt>
    <dgm:pt modelId="{7CE07B01-9753-438B-9B47-21E19403FF6B}" type="pres">
      <dgm:prSet presAssocID="{7D8931D5-EB04-497E-AD50-E07696EE2F09}" presName="level3hierChild" presStyleCnt="0"/>
      <dgm:spPr/>
    </dgm:pt>
    <dgm:pt modelId="{3BCD2703-4D6B-4C46-BEE2-3D6B49FDC68D}" type="pres">
      <dgm:prSet presAssocID="{CD074597-A376-42AC-8E4E-8F9CE06A7D42}" presName="conn2-1" presStyleLbl="parChTrans1D3" presStyleIdx="1" presStyleCnt="3"/>
      <dgm:spPr>
        <a:custGeom>
          <a:avLst/>
          <a:gdLst/>
          <a:ahLst/>
          <a:cxnLst/>
          <a:rect l="0" t="0" r="0" b="0"/>
          <a:pathLst>
            <a:path>
              <a:moveTo>
                <a:pt x="0" y="45720"/>
              </a:moveTo>
              <a:lnTo>
                <a:pt x="398897" y="45720"/>
              </a:lnTo>
            </a:path>
          </a:pathLst>
        </a:custGeom>
      </dgm:spPr>
      <dgm:t>
        <a:bodyPr/>
        <a:lstStyle/>
        <a:p>
          <a:endParaRPr lang="ru-RU"/>
        </a:p>
      </dgm:t>
    </dgm:pt>
    <dgm:pt modelId="{29102460-582F-473E-8687-ECA23AC23DAF}" type="pres">
      <dgm:prSet presAssocID="{CD074597-A376-42AC-8E4E-8F9CE06A7D42}" presName="connTx" presStyleLbl="parChTrans1D3" presStyleIdx="1" presStyleCnt="3"/>
      <dgm:spPr/>
      <dgm:t>
        <a:bodyPr/>
        <a:lstStyle/>
        <a:p>
          <a:endParaRPr lang="ru-RU"/>
        </a:p>
      </dgm:t>
    </dgm:pt>
    <dgm:pt modelId="{3A160C1A-2884-4A2F-B3E5-B92AFBA93DDC}" type="pres">
      <dgm:prSet presAssocID="{112811FF-97BB-4980-9AE5-B658C0A9DA13}" presName="root2" presStyleCnt="0"/>
      <dgm:spPr/>
    </dgm:pt>
    <dgm:pt modelId="{B4A2D691-E5FF-482F-827F-61B1A3CFFC5A}" type="pres">
      <dgm:prSet presAssocID="{112811FF-97BB-4980-9AE5-B658C0A9DA13}" presName="LevelTwoTextNode" presStyleLbl="node3" presStyleIdx="1" presStyleCnt="3" custScaleY="170300">
        <dgm:presLayoutVars>
          <dgm:chPref val="3"/>
        </dgm:presLayoutVars>
      </dgm:prSet>
      <dgm:spPr>
        <a:prstGeom prst="rect">
          <a:avLst/>
        </a:prstGeom>
      </dgm:spPr>
      <dgm:t>
        <a:bodyPr/>
        <a:lstStyle/>
        <a:p>
          <a:endParaRPr lang="ru-RU"/>
        </a:p>
      </dgm:t>
    </dgm:pt>
    <dgm:pt modelId="{789C2DE4-5056-4193-9C4E-249D2ABB2BE0}" type="pres">
      <dgm:prSet presAssocID="{112811FF-97BB-4980-9AE5-B658C0A9DA13}" presName="level3hierChild" presStyleCnt="0"/>
      <dgm:spPr/>
    </dgm:pt>
    <dgm:pt modelId="{A3C45D63-DB32-4ACA-984C-799CCEFF57BB}" type="pres">
      <dgm:prSet presAssocID="{C9EDAB85-A966-46DA-9FDB-62F954B73D82}" presName="conn2-1" presStyleLbl="parChTrans1D2" presStyleIdx="2" presStyleCnt="3"/>
      <dgm:spPr>
        <a:custGeom>
          <a:avLst/>
          <a:gdLst/>
          <a:ahLst/>
          <a:cxnLst/>
          <a:rect l="0" t="0" r="0" b="0"/>
          <a:pathLst>
            <a:path>
              <a:moveTo>
                <a:pt x="0" y="0"/>
              </a:moveTo>
              <a:lnTo>
                <a:pt x="199448" y="0"/>
              </a:lnTo>
              <a:lnTo>
                <a:pt x="199448" y="998600"/>
              </a:lnTo>
              <a:lnTo>
                <a:pt x="398897" y="998600"/>
              </a:lnTo>
            </a:path>
          </a:pathLst>
        </a:custGeom>
      </dgm:spPr>
      <dgm:t>
        <a:bodyPr/>
        <a:lstStyle/>
        <a:p>
          <a:endParaRPr lang="ru-RU"/>
        </a:p>
      </dgm:t>
    </dgm:pt>
    <dgm:pt modelId="{8D39678B-EFAD-47FA-B300-7BE8BC87A4A2}" type="pres">
      <dgm:prSet presAssocID="{C9EDAB85-A966-46DA-9FDB-62F954B73D82}" presName="connTx" presStyleLbl="parChTrans1D2" presStyleIdx="2" presStyleCnt="3"/>
      <dgm:spPr/>
      <dgm:t>
        <a:bodyPr/>
        <a:lstStyle/>
        <a:p>
          <a:endParaRPr lang="ru-RU"/>
        </a:p>
      </dgm:t>
    </dgm:pt>
    <dgm:pt modelId="{160299E3-4F75-40ED-BF0F-6B958E4D624E}" type="pres">
      <dgm:prSet presAssocID="{EB4698CA-0BFF-4803-A73C-13BEFBFA7EF9}" presName="root2" presStyleCnt="0"/>
      <dgm:spPr/>
    </dgm:pt>
    <dgm:pt modelId="{85CDACB6-09C9-48E9-8B55-37F6E485D0CC}" type="pres">
      <dgm:prSet presAssocID="{EB4698CA-0BFF-4803-A73C-13BEFBFA7EF9}" presName="LevelTwoTextNode" presStyleLbl="node2" presStyleIdx="2" presStyleCnt="3" custScaleY="122682">
        <dgm:presLayoutVars>
          <dgm:chPref val="3"/>
        </dgm:presLayoutVars>
      </dgm:prSet>
      <dgm:spPr>
        <a:prstGeom prst="rect">
          <a:avLst/>
        </a:prstGeom>
      </dgm:spPr>
      <dgm:t>
        <a:bodyPr/>
        <a:lstStyle/>
        <a:p>
          <a:endParaRPr lang="ru-RU"/>
        </a:p>
      </dgm:t>
    </dgm:pt>
    <dgm:pt modelId="{B280BFB6-9B79-4593-8502-BBD4EED3C4C3}" type="pres">
      <dgm:prSet presAssocID="{EB4698CA-0BFF-4803-A73C-13BEFBFA7EF9}" presName="level3hierChild" presStyleCnt="0"/>
      <dgm:spPr/>
    </dgm:pt>
    <dgm:pt modelId="{3D88B100-6C81-42CD-BE68-B7594BFC6DE6}" type="pres">
      <dgm:prSet presAssocID="{B399FE96-4B43-4E41-A6CB-515C7563D827}" presName="conn2-1" presStyleLbl="parChTrans1D3" presStyleIdx="2" presStyleCnt="3"/>
      <dgm:spPr>
        <a:custGeom>
          <a:avLst/>
          <a:gdLst/>
          <a:ahLst/>
          <a:cxnLst/>
          <a:rect l="0" t="0" r="0" b="0"/>
          <a:pathLst>
            <a:path>
              <a:moveTo>
                <a:pt x="0" y="45720"/>
              </a:moveTo>
              <a:lnTo>
                <a:pt x="398897" y="45720"/>
              </a:lnTo>
            </a:path>
          </a:pathLst>
        </a:custGeom>
      </dgm:spPr>
      <dgm:t>
        <a:bodyPr/>
        <a:lstStyle/>
        <a:p>
          <a:endParaRPr lang="ru-RU"/>
        </a:p>
      </dgm:t>
    </dgm:pt>
    <dgm:pt modelId="{4A72622F-6D11-40C1-B515-B6779FB0B3E0}" type="pres">
      <dgm:prSet presAssocID="{B399FE96-4B43-4E41-A6CB-515C7563D827}" presName="connTx" presStyleLbl="parChTrans1D3" presStyleIdx="2" presStyleCnt="3"/>
      <dgm:spPr/>
      <dgm:t>
        <a:bodyPr/>
        <a:lstStyle/>
        <a:p>
          <a:endParaRPr lang="ru-RU"/>
        </a:p>
      </dgm:t>
    </dgm:pt>
    <dgm:pt modelId="{8BFAB4F3-9BED-4413-A6EB-78042BE700C8}" type="pres">
      <dgm:prSet presAssocID="{C6AE1925-FBFB-4A55-872B-0AC4C299C6F7}" presName="root2" presStyleCnt="0"/>
      <dgm:spPr/>
    </dgm:pt>
    <dgm:pt modelId="{847C7452-351E-4804-9265-ABE812E84748}" type="pres">
      <dgm:prSet presAssocID="{C6AE1925-FBFB-4A55-872B-0AC4C299C6F7}" presName="LevelTwoTextNode" presStyleLbl="node3" presStyleIdx="2" presStyleCnt="3" custScaleY="137147">
        <dgm:presLayoutVars>
          <dgm:chPref val="3"/>
        </dgm:presLayoutVars>
      </dgm:prSet>
      <dgm:spPr>
        <a:prstGeom prst="rect">
          <a:avLst/>
        </a:prstGeom>
      </dgm:spPr>
      <dgm:t>
        <a:bodyPr/>
        <a:lstStyle/>
        <a:p>
          <a:endParaRPr lang="ru-RU"/>
        </a:p>
      </dgm:t>
    </dgm:pt>
    <dgm:pt modelId="{66468246-E4F9-42F5-AA04-E81167E01648}" type="pres">
      <dgm:prSet presAssocID="{C6AE1925-FBFB-4A55-872B-0AC4C299C6F7}" presName="level3hierChild" presStyleCnt="0"/>
      <dgm:spPr/>
    </dgm:pt>
  </dgm:ptLst>
  <dgm:cxnLst>
    <dgm:cxn modelId="{1197A03D-A96D-40B5-9A04-980A6EF883C6}" type="presOf" srcId="{EA0BDF2C-8A3B-497A-A639-7DCA8DFC5908}" destId="{16E1B38D-B9C7-4C6E-9DFF-69FAF084CD15}" srcOrd="0" destOrd="0" presId="urn:microsoft.com/office/officeart/2008/layout/HorizontalMultiLevelHierarchy"/>
    <dgm:cxn modelId="{6818B13E-25A3-40E3-85FF-847DF3A7380B}" type="presOf" srcId="{EB4698CA-0BFF-4803-A73C-13BEFBFA7EF9}" destId="{85CDACB6-09C9-48E9-8B55-37F6E485D0CC}" srcOrd="0" destOrd="0" presId="urn:microsoft.com/office/officeart/2008/layout/HorizontalMultiLevelHierarchy"/>
    <dgm:cxn modelId="{608B3079-945C-453E-A880-6A0E1B693130}" type="presOf" srcId="{C6AE1925-FBFB-4A55-872B-0AC4C299C6F7}" destId="{847C7452-351E-4804-9265-ABE812E84748}" srcOrd="0" destOrd="0" presId="urn:microsoft.com/office/officeart/2008/layout/HorizontalMultiLevelHierarchy"/>
    <dgm:cxn modelId="{8B48C555-6F21-4913-8F63-C3F8D4C5BEEE}" type="presOf" srcId="{DF323BD7-F24F-431D-94D4-D1659AA1E234}" destId="{F6B3885E-5805-48A0-99EC-B77D1FA416C5}" srcOrd="0" destOrd="0" presId="urn:microsoft.com/office/officeart/2008/layout/HorizontalMultiLevelHierarchy"/>
    <dgm:cxn modelId="{64B17785-62E8-4684-ACB9-5BC7B0055B64}" type="presOf" srcId="{DDA72A4F-51E0-4EB3-A5F8-3A55FE3010D1}" destId="{35F9D10C-2ED6-4A69-BCB6-34BA81127FA4}" srcOrd="0" destOrd="0" presId="urn:microsoft.com/office/officeart/2008/layout/HorizontalMultiLevelHierarchy"/>
    <dgm:cxn modelId="{C3D2C881-889B-45EB-B7A0-45F555082377}" type="presOf" srcId="{EA0BDF2C-8A3B-497A-A639-7DCA8DFC5908}" destId="{EB041667-6B3B-4573-9AA7-20976DC897C3}" srcOrd="1" destOrd="0" presId="urn:microsoft.com/office/officeart/2008/layout/HorizontalMultiLevelHierarchy"/>
    <dgm:cxn modelId="{D1721B59-CCA9-4407-B9F6-055C6AEDAAED}" type="presOf" srcId="{E63799CA-F484-4EE6-95E8-757F0AB74859}" destId="{080AF3EB-7BA8-4597-B4AF-4DD7259C9440}" srcOrd="0" destOrd="0" presId="urn:microsoft.com/office/officeart/2008/layout/HorizontalMultiLevelHierarchy"/>
    <dgm:cxn modelId="{329230DC-95AD-4FAA-BBF7-16D32EF440DE}" srcId="{A745C74F-7453-4972-9391-66B442D4BFF1}" destId="{E63799CA-F484-4EE6-95E8-757F0AB74859}" srcOrd="0" destOrd="0" parTransId="{EA0BDF2C-8A3B-497A-A639-7DCA8DFC5908}" sibTransId="{AB7FFE5F-10B3-4485-A796-B0F5203B7172}"/>
    <dgm:cxn modelId="{E3605DF2-E37D-48BE-AC78-EFF383393926}" type="presOf" srcId="{C9EDAB85-A966-46DA-9FDB-62F954B73D82}" destId="{A3C45D63-DB32-4ACA-984C-799CCEFF57BB}" srcOrd="0" destOrd="0" presId="urn:microsoft.com/office/officeart/2008/layout/HorizontalMultiLevelHierarchy"/>
    <dgm:cxn modelId="{93EF6D03-ABC8-46D7-8A8F-2E4D33939A41}" type="presOf" srcId="{B399FE96-4B43-4E41-A6CB-515C7563D827}" destId="{3D88B100-6C81-42CD-BE68-B7594BFC6DE6}" srcOrd="0" destOrd="0" presId="urn:microsoft.com/office/officeart/2008/layout/HorizontalMultiLevelHierarchy"/>
    <dgm:cxn modelId="{ADEC096B-80B8-41D3-BF62-CA83ED4DFCE6}" srcId="{EC571F51-9838-4475-B864-A549DE5D1ABB}" destId="{A745C74F-7453-4972-9391-66B442D4BFF1}" srcOrd="0" destOrd="0" parTransId="{EAB4B7B5-D60F-4985-A046-D451D86CC337}" sibTransId="{6B902492-AA07-43EF-9805-3C25D2A47D00}"/>
    <dgm:cxn modelId="{9B3A2EEC-79F5-47C6-B053-CEC8AA51A1CD}" srcId="{E63799CA-F484-4EE6-95E8-757F0AB74859}" destId="{AB859DE3-9BC7-45E9-8F14-FBD3C4AFD510}" srcOrd="0" destOrd="0" parTransId="{DF323BD7-F24F-431D-94D4-D1659AA1E234}" sibTransId="{46B78042-FD70-40F1-827E-B5D16A68998A}"/>
    <dgm:cxn modelId="{7E4E71BD-D04D-47F3-BEA5-44612A11E55F}" type="presOf" srcId="{CD074597-A376-42AC-8E4E-8F9CE06A7D42}" destId="{3BCD2703-4D6B-4C46-BEE2-3D6B49FDC68D}" srcOrd="0" destOrd="0" presId="urn:microsoft.com/office/officeart/2008/layout/HorizontalMultiLevelHierarchy"/>
    <dgm:cxn modelId="{7E1A7FAA-113C-431E-9A8D-89BC9149F3AA}" type="presOf" srcId="{C9EDAB85-A966-46DA-9FDB-62F954B73D82}" destId="{8D39678B-EFAD-47FA-B300-7BE8BC87A4A2}" srcOrd="1" destOrd="0" presId="urn:microsoft.com/office/officeart/2008/layout/HorizontalMultiLevelHierarchy"/>
    <dgm:cxn modelId="{1BC3F109-D100-41DE-84AD-3409B8515B1C}" type="presOf" srcId="{AB859DE3-9BC7-45E9-8F14-FBD3C4AFD510}" destId="{99240F8A-9189-4CF9-92AC-664189F439D6}" srcOrd="0" destOrd="0" presId="urn:microsoft.com/office/officeart/2008/layout/HorizontalMultiLevelHierarchy"/>
    <dgm:cxn modelId="{C6DB13CE-9B98-495F-8E14-DD8BD1396B19}" srcId="{A745C74F-7453-4972-9391-66B442D4BFF1}" destId="{7D8931D5-EB04-497E-AD50-E07696EE2F09}" srcOrd="1" destOrd="0" parTransId="{DDA72A4F-51E0-4EB3-A5F8-3A55FE3010D1}" sibTransId="{76CBB1D0-36D7-452A-AE02-8D7B5C953292}"/>
    <dgm:cxn modelId="{65A0B762-6E73-4828-BBA4-8FF7455248DF}" srcId="{7D8931D5-EB04-497E-AD50-E07696EE2F09}" destId="{112811FF-97BB-4980-9AE5-B658C0A9DA13}" srcOrd="0" destOrd="0" parTransId="{CD074597-A376-42AC-8E4E-8F9CE06A7D42}" sibTransId="{B732B176-07BF-43F1-B20E-2BE9DE5CFCC2}"/>
    <dgm:cxn modelId="{D2C85784-7589-4793-B271-A4045F568D85}" type="presOf" srcId="{DF323BD7-F24F-431D-94D4-D1659AA1E234}" destId="{377C3C99-642A-438B-BDB8-1D1ACA4FEE65}" srcOrd="1" destOrd="0" presId="urn:microsoft.com/office/officeart/2008/layout/HorizontalMultiLevelHierarchy"/>
    <dgm:cxn modelId="{2192370C-DE5E-488B-9B67-ACBC43923019}" type="presOf" srcId="{7D8931D5-EB04-497E-AD50-E07696EE2F09}" destId="{1E67082A-87E8-4348-AEA9-01054CCDA71B}" srcOrd="0" destOrd="0" presId="urn:microsoft.com/office/officeart/2008/layout/HorizontalMultiLevelHierarchy"/>
    <dgm:cxn modelId="{02DE77B3-2181-477D-B68B-00BC2F870AB4}" type="presOf" srcId="{EC571F51-9838-4475-B864-A549DE5D1ABB}" destId="{D7985855-0FBB-4346-880C-C2BC68DDA5A9}" srcOrd="0" destOrd="0" presId="urn:microsoft.com/office/officeart/2008/layout/HorizontalMultiLevelHierarchy"/>
    <dgm:cxn modelId="{42ACCCCF-34BC-49A7-A1A6-E6E8ADFD4266}" type="presOf" srcId="{CD074597-A376-42AC-8E4E-8F9CE06A7D42}" destId="{29102460-582F-473E-8687-ECA23AC23DAF}" srcOrd="1" destOrd="0" presId="urn:microsoft.com/office/officeart/2008/layout/HorizontalMultiLevelHierarchy"/>
    <dgm:cxn modelId="{8DD7145D-7107-4EE1-826E-A059BE428F3F}" type="presOf" srcId="{B399FE96-4B43-4E41-A6CB-515C7563D827}" destId="{4A72622F-6D11-40C1-B515-B6779FB0B3E0}" srcOrd="1" destOrd="0" presId="urn:microsoft.com/office/officeart/2008/layout/HorizontalMultiLevelHierarchy"/>
    <dgm:cxn modelId="{74116CC8-966E-44D0-B611-5B94D79F46B6}" srcId="{A745C74F-7453-4972-9391-66B442D4BFF1}" destId="{EB4698CA-0BFF-4803-A73C-13BEFBFA7EF9}" srcOrd="2" destOrd="0" parTransId="{C9EDAB85-A966-46DA-9FDB-62F954B73D82}" sibTransId="{D10EFECE-494D-4FE6-ADF9-97E4D1F18E6B}"/>
    <dgm:cxn modelId="{302D8A49-86B7-40D4-8C08-63D06048E788}" srcId="{EB4698CA-0BFF-4803-A73C-13BEFBFA7EF9}" destId="{C6AE1925-FBFB-4A55-872B-0AC4C299C6F7}" srcOrd="0" destOrd="0" parTransId="{B399FE96-4B43-4E41-A6CB-515C7563D827}" sibTransId="{4AE4E969-7C21-42D7-B61B-D54B7DF172F7}"/>
    <dgm:cxn modelId="{58D09EAE-678E-42E0-8E57-EEE0A9513CCD}" type="presOf" srcId="{112811FF-97BB-4980-9AE5-B658C0A9DA13}" destId="{B4A2D691-E5FF-482F-827F-61B1A3CFFC5A}" srcOrd="0" destOrd="0" presId="urn:microsoft.com/office/officeart/2008/layout/HorizontalMultiLevelHierarchy"/>
    <dgm:cxn modelId="{703F6219-A6A0-407C-B29B-9D777B798D6F}" type="presOf" srcId="{A745C74F-7453-4972-9391-66B442D4BFF1}" destId="{96FF1B61-8613-4B80-9D17-D3AC706ABF32}" srcOrd="0" destOrd="0" presId="urn:microsoft.com/office/officeart/2008/layout/HorizontalMultiLevelHierarchy"/>
    <dgm:cxn modelId="{D44F3F57-A5CF-4306-B780-E16F91AA08B8}" type="presOf" srcId="{DDA72A4F-51E0-4EB3-A5F8-3A55FE3010D1}" destId="{FBC28308-1645-437C-8EF4-A066C2DDEB20}" srcOrd="1" destOrd="0" presId="urn:microsoft.com/office/officeart/2008/layout/HorizontalMultiLevelHierarchy"/>
    <dgm:cxn modelId="{12AFE2F3-7DDD-476E-9CAD-E85B650E20D9}" type="presParOf" srcId="{D7985855-0FBB-4346-880C-C2BC68DDA5A9}" destId="{1D728AFE-9B75-4AD6-9188-F265AFDF274D}" srcOrd="0" destOrd="0" presId="urn:microsoft.com/office/officeart/2008/layout/HorizontalMultiLevelHierarchy"/>
    <dgm:cxn modelId="{BFAB9E82-CB69-47F3-8AF5-56C8CA6A99EF}" type="presParOf" srcId="{1D728AFE-9B75-4AD6-9188-F265AFDF274D}" destId="{96FF1B61-8613-4B80-9D17-D3AC706ABF32}" srcOrd="0" destOrd="0" presId="urn:microsoft.com/office/officeart/2008/layout/HorizontalMultiLevelHierarchy"/>
    <dgm:cxn modelId="{712A430F-A3BD-4BEF-BB9D-739F31F2B24D}" type="presParOf" srcId="{1D728AFE-9B75-4AD6-9188-F265AFDF274D}" destId="{CFAE0223-C381-4CD4-A467-657BE14046EB}" srcOrd="1" destOrd="0" presId="urn:microsoft.com/office/officeart/2008/layout/HorizontalMultiLevelHierarchy"/>
    <dgm:cxn modelId="{35DDDF2A-B61E-457B-9213-AE67F41F9EBE}" type="presParOf" srcId="{CFAE0223-C381-4CD4-A467-657BE14046EB}" destId="{16E1B38D-B9C7-4C6E-9DFF-69FAF084CD15}" srcOrd="0" destOrd="0" presId="urn:microsoft.com/office/officeart/2008/layout/HorizontalMultiLevelHierarchy"/>
    <dgm:cxn modelId="{61EC7353-F61D-4F58-ADCB-F6EF3F75DD7F}" type="presParOf" srcId="{16E1B38D-B9C7-4C6E-9DFF-69FAF084CD15}" destId="{EB041667-6B3B-4573-9AA7-20976DC897C3}" srcOrd="0" destOrd="0" presId="urn:microsoft.com/office/officeart/2008/layout/HorizontalMultiLevelHierarchy"/>
    <dgm:cxn modelId="{6DE49344-48FB-4480-883B-7AC5C9886FAD}" type="presParOf" srcId="{CFAE0223-C381-4CD4-A467-657BE14046EB}" destId="{32EE66C4-15BF-4771-AD9C-83D35FC37C6F}" srcOrd="1" destOrd="0" presId="urn:microsoft.com/office/officeart/2008/layout/HorizontalMultiLevelHierarchy"/>
    <dgm:cxn modelId="{1BB908A8-40FB-4601-BEAD-609A8B8F4F0C}" type="presParOf" srcId="{32EE66C4-15BF-4771-AD9C-83D35FC37C6F}" destId="{080AF3EB-7BA8-4597-B4AF-4DD7259C9440}" srcOrd="0" destOrd="0" presId="urn:microsoft.com/office/officeart/2008/layout/HorizontalMultiLevelHierarchy"/>
    <dgm:cxn modelId="{4C37E4A2-82FC-4BD3-9C34-37CCABCC5BD7}" type="presParOf" srcId="{32EE66C4-15BF-4771-AD9C-83D35FC37C6F}" destId="{604D47B2-BD29-4218-ACD7-7431591AAFF8}" srcOrd="1" destOrd="0" presId="urn:microsoft.com/office/officeart/2008/layout/HorizontalMultiLevelHierarchy"/>
    <dgm:cxn modelId="{CBE78477-3948-4EC3-9473-1E837562EACF}" type="presParOf" srcId="{604D47B2-BD29-4218-ACD7-7431591AAFF8}" destId="{F6B3885E-5805-48A0-99EC-B77D1FA416C5}" srcOrd="0" destOrd="0" presId="urn:microsoft.com/office/officeart/2008/layout/HorizontalMultiLevelHierarchy"/>
    <dgm:cxn modelId="{747D7504-C668-4A29-9A36-E93663658ADD}" type="presParOf" srcId="{F6B3885E-5805-48A0-99EC-B77D1FA416C5}" destId="{377C3C99-642A-438B-BDB8-1D1ACA4FEE65}" srcOrd="0" destOrd="0" presId="urn:microsoft.com/office/officeart/2008/layout/HorizontalMultiLevelHierarchy"/>
    <dgm:cxn modelId="{450F5943-5264-4D17-9AEA-D065678E3CBF}" type="presParOf" srcId="{604D47B2-BD29-4218-ACD7-7431591AAFF8}" destId="{C807A30F-5977-4B83-88A4-555FA3CF2CD5}" srcOrd="1" destOrd="0" presId="urn:microsoft.com/office/officeart/2008/layout/HorizontalMultiLevelHierarchy"/>
    <dgm:cxn modelId="{A9445CDA-0288-41C6-9322-798C2FA9478E}" type="presParOf" srcId="{C807A30F-5977-4B83-88A4-555FA3CF2CD5}" destId="{99240F8A-9189-4CF9-92AC-664189F439D6}" srcOrd="0" destOrd="0" presId="urn:microsoft.com/office/officeart/2008/layout/HorizontalMultiLevelHierarchy"/>
    <dgm:cxn modelId="{F97D352B-BDD4-4589-88FE-46EA8C10CF6D}" type="presParOf" srcId="{C807A30F-5977-4B83-88A4-555FA3CF2CD5}" destId="{F68713C4-75FE-4A4F-A913-CAE70D60450F}" srcOrd="1" destOrd="0" presId="urn:microsoft.com/office/officeart/2008/layout/HorizontalMultiLevelHierarchy"/>
    <dgm:cxn modelId="{F5A3DE27-015A-4289-AE9B-278E870411BC}" type="presParOf" srcId="{CFAE0223-C381-4CD4-A467-657BE14046EB}" destId="{35F9D10C-2ED6-4A69-BCB6-34BA81127FA4}" srcOrd="2" destOrd="0" presId="urn:microsoft.com/office/officeart/2008/layout/HorizontalMultiLevelHierarchy"/>
    <dgm:cxn modelId="{6F0AB100-A091-4FC6-96ED-E2720DF64FF0}" type="presParOf" srcId="{35F9D10C-2ED6-4A69-BCB6-34BA81127FA4}" destId="{FBC28308-1645-437C-8EF4-A066C2DDEB20}" srcOrd="0" destOrd="0" presId="urn:microsoft.com/office/officeart/2008/layout/HorizontalMultiLevelHierarchy"/>
    <dgm:cxn modelId="{F11E6E2C-CF06-49DF-98F2-BE5806091771}" type="presParOf" srcId="{CFAE0223-C381-4CD4-A467-657BE14046EB}" destId="{441A0698-B77F-4CDE-B989-A74418B761A0}" srcOrd="3" destOrd="0" presId="urn:microsoft.com/office/officeart/2008/layout/HorizontalMultiLevelHierarchy"/>
    <dgm:cxn modelId="{A8857112-E824-4360-9569-47459E9DD78A}" type="presParOf" srcId="{441A0698-B77F-4CDE-B989-A74418B761A0}" destId="{1E67082A-87E8-4348-AEA9-01054CCDA71B}" srcOrd="0" destOrd="0" presId="urn:microsoft.com/office/officeart/2008/layout/HorizontalMultiLevelHierarchy"/>
    <dgm:cxn modelId="{CC308B17-15A1-4527-B6B1-F9796A7450AE}" type="presParOf" srcId="{441A0698-B77F-4CDE-B989-A74418B761A0}" destId="{7CE07B01-9753-438B-9B47-21E19403FF6B}" srcOrd="1" destOrd="0" presId="urn:microsoft.com/office/officeart/2008/layout/HorizontalMultiLevelHierarchy"/>
    <dgm:cxn modelId="{D933340F-3BC0-4808-83FF-C6C960D51BBF}" type="presParOf" srcId="{7CE07B01-9753-438B-9B47-21E19403FF6B}" destId="{3BCD2703-4D6B-4C46-BEE2-3D6B49FDC68D}" srcOrd="0" destOrd="0" presId="urn:microsoft.com/office/officeart/2008/layout/HorizontalMultiLevelHierarchy"/>
    <dgm:cxn modelId="{B6680755-2BD2-409F-A6E8-8ECE37B5B8ED}" type="presParOf" srcId="{3BCD2703-4D6B-4C46-BEE2-3D6B49FDC68D}" destId="{29102460-582F-473E-8687-ECA23AC23DAF}" srcOrd="0" destOrd="0" presId="urn:microsoft.com/office/officeart/2008/layout/HorizontalMultiLevelHierarchy"/>
    <dgm:cxn modelId="{B96DF7E3-699A-4DCD-9EB7-295D7F306DCE}" type="presParOf" srcId="{7CE07B01-9753-438B-9B47-21E19403FF6B}" destId="{3A160C1A-2884-4A2F-B3E5-B92AFBA93DDC}" srcOrd="1" destOrd="0" presId="urn:microsoft.com/office/officeart/2008/layout/HorizontalMultiLevelHierarchy"/>
    <dgm:cxn modelId="{D981A236-8497-4111-BC4F-0CB85B0EB46E}" type="presParOf" srcId="{3A160C1A-2884-4A2F-B3E5-B92AFBA93DDC}" destId="{B4A2D691-E5FF-482F-827F-61B1A3CFFC5A}" srcOrd="0" destOrd="0" presId="urn:microsoft.com/office/officeart/2008/layout/HorizontalMultiLevelHierarchy"/>
    <dgm:cxn modelId="{C7F135D2-579D-4131-AB52-AABBCB215E64}" type="presParOf" srcId="{3A160C1A-2884-4A2F-B3E5-B92AFBA93DDC}" destId="{789C2DE4-5056-4193-9C4E-249D2ABB2BE0}" srcOrd="1" destOrd="0" presId="urn:microsoft.com/office/officeart/2008/layout/HorizontalMultiLevelHierarchy"/>
    <dgm:cxn modelId="{3C6E266E-8450-485D-8A96-6EB95A653541}" type="presParOf" srcId="{CFAE0223-C381-4CD4-A467-657BE14046EB}" destId="{A3C45D63-DB32-4ACA-984C-799CCEFF57BB}" srcOrd="4" destOrd="0" presId="urn:microsoft.com/office/officeart/2008/layout/HorizontalMultiLevelHierarchy"/>
    <dgm:cxn modelId="{5F16B715-F4EA-44DA-A4FA-414AF8D03393}" type="presParOf" srcId="{A3C45D63-DB32-4ACA-984C-799CCEFF57BB}" destId="{8D39678B-EFAD-47FA-B300-7BE8BC87A4A2}" srcOrd="0" destOrd="0" presId="urn:microsoft.com/office/officeart/2008/layout/HorizontalMultiLevelHierarchy"/>
    <dgm:cxn modelId="{2BB3FDEC-4692-4C40-AE98-44B6C4B26FB8}" type="presParOf" srcId="{CFAE0223-C381-4CD4-A467-657BE14046EB}" destId="{160299E3-4F75-40ED-BF0F-6B958E4D624E}" srcOrd="5" destOrd="0" presId="urn:microsoft.com/office/officeart/2008/layout/HorizontalMultiLevelHierarchy"/>
    <dgm:cxn modelId="{9DEF626F-F8EB-4146-93B6-99F98618755B}" type="presParOf" srcId="{160299E3-4F75-40ED-BF0F-6B958E4D624E}" destId="{85CDACB6-09C9-48E9-8B55-37F6E485D0CC}" srcOrd="0" destOrd="0" presId="urn:microsoft.com/office/officeart/2008/layout/HorizontalMultiLevelHierarchy"/>
    <dgm:cxn modelId="{038CFEE0-925D-4776-A437-4EAF35871E7D}" type="presParOf" srcId="{160299E3-4F75-40ED-BF0F-6B958E4D624E}" destId="{B280BFB6-9B79-4593-8502-BBD4EED3C4C3}" srcOrd="1" destOrd="0" presId="urn:microsoft.com/office/officeart/2008/layout/HorizontalMultiLevelHierarchy"/>
    <dgm:cxn modelId="{68A725D3-2E03-4C7E-94FA-C1E8A9AD7F1B}" type="presParOf" srcId="{B280BFB6-9B79-4593-8502-BBD4EED3C4C3}" destId="{3D88B100-6C81-42CD-BE68-B7594BFC6DE6}" srcOrd="0" destOrd="0" presId="urn:microsoft.com/office/officeart/2008/layout/HorizontalMultiLevelHierarchy"/>
    <dgm:cxn modelId="{F98E39DD-1726-4582-94D4-3B85EF6F740F}" type="presParOf" srcId="{3D88B100-6C81-42CD-BE68-B7594BFC6DE6}" destId="{4A72622F-6D11-40C1-B515-B6779FB0B3E0}" srcOrd="0" destOrd="0" presId="urn:microsoft.com/office/officeart/2008/layout/HorizontalMultiLevelHierarchy"/>
    <dgm:cxn modelId="{2EDB83E6-605B-4B74-B701-EA78EB81ED61}" type="presParOf" srcId="{B280BFB6-9B79-4593-8502-BBD4EED3C4C3}" destId="{8BFAB4F3-9BED-4413-A6EB-78042BE700C8}" srcOrd="1" destOrd="0" presId="urn:microsoft.com/office/officeart/2008/layout/HorizontalMultiLevelHierarchy"/>
    <dgm:cxn modelId="{E6DB73AD-799B-48B5-9DF4-733107D1A80C}" type="presParOf" srcId="{8BFAB4F3-9BED-4413-A6EB-78042BE700C8}" destId="{847C7452-351E-4804-9265-ABE812E84748}" srcOrd="0" destOrd="0" presId="urn:microsoft.com/office/officeart/2008/layout/HorizontalMultiLevelHierarchy"/>
    <dgm:cxn modelId="{EAE839AD-430B-4D4D-B210-62BB630BADD9}" type="presParOf" srcId="{8BFAB4F3-9BED-4413-A6EB-78042BE700C8}" destId="{66468246-E4F9-42F5-AA04-E81167E01648}" srcOrd="1" destOrd="0" presId="urn:microsoft.com/office/officeart/2008/layout/HorizontalMultiLevelHierarchy"/>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0D6070E-9EF7-4178-8925-438F9129C76F}" type="doc">
      <dgm:prSet loTypeId="urn:microsoft.com/office/officeart/2005/8/layout/target3" loCatId="list" qsTypeId="urn:microsoft.com/office/officeart/2005/8/quickstyle/simple1" qsCatId="simple" csTypeId="urn:microsoft.com/office/officeart/2005/8/colors/accent1_2" csCatId="accent1" phldr="1"/>
      <dgm:spPr/>
      <dgm:t>
        <a:bodyPr/>
        <a:lstStyle/>
        <a:p>
          <a:endParaRPr lang="ru-RU"/>
        </a:p>
      </dgm:t>
    </dgm:pt>
    <dgm:pt modelId="{8F348A26-69C4-4025-994C-5FD2D7448515}">
      <dgm:prSet phldrT="[Текст]" custT="1"/>
      <dgm:spPr>
        <a:xfrm>
          <a:off x="3543300" y="0"/>
          <a:ext cx="1943100" cy="960122"/>
        </a:xfrm>
        <a:noFill/>
        <a:ln w="25400" cap="flat" cmpd="sng" algn="ctr">
          <a:noFill/>
          <a:prstDash val="solid"/>
        </a:ln>
        <a:effectLst/>
        <a:sp3d/>
      </dgm:spPr>
      <dgm:t>
        <a:bodyPr/>
        <a:lstStyle/>
        <a:p>
          <a:endParaRPr lang="ru-RU" sz="1200">
            <a:solidFill>
              <a:sysClr val="windowText" lastClr="000000">
                <a:hueOff val="0"/>
                <a:satOff val="0"/>
                <a:lumOff val="0"/>
                <a:alphaOff val="0"/>
              </a:sysClr>
            </a:solidFill>
            <a:latin typeface="Calibri"/>
            <a:ea typeface="+mn-ea"/>
            <a:cs typeface="+mn-cs"/>
          </a:endParaRPr>
        </a:p>
      </dgm:t>
    </dgm:pt>
    <dgm:pt modelId="{AD0B0C3E-9C3F-49C6-89D3-6359D6259844}" type="parTrans" cxnId="{67327DD3-17FF-4505-9D71-69BD5AEF865D}">
      <dgm:prSet/>
      <dgm:spPr/>
      <dgm:t>
        <a:bodyPr/>
        <a:lstStyle/>
        <a:p>
          <a:endParaRPr lang="ru-RU"/>
        </a:p>
      </dgm:t>
    </dgm:pt>
    <dgm:pt modelId="{668FE87E-ABB5-4F93-93C4-EBE3F3FB4281}" type="sibTrans" cxnId="{67327DD3-17FF-4505-9D71-69BD5AEF865D}">
      <dgm:prSet/>
      <dgm:spPr/>
      <dgm:t>
        <a:bodyPr/>
        <a:lstStyle/>
        <a:p>
          <a:endParaRPr lang="ru-RU"/>
        </a:p>
      </dgm:t>
    </dgm:pt>
    <dgm:pt modelId="{74AAC164-EBBF-4960-90C1-675B5452F2E3}">
      <dgm:prSet phldrT="[Текст]" custT="1"/>
      <dgm:spPr>
        <a:xfrm>
          <a:off x="3543300" y="960122"/>
          <a:ext cx="1943100" cy="960118"/>
        </a:xfrm>
        <a:noFill/>
        <a:ln w="25400" cap="flat" cmpd="sng" algn="ctr">
          <a:noFill/>
          <a:prstDash val="solid"/>
        </a:ln>
        <a:effectLst/>
        <a:sp3d/>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эне тилден курсунда  калыптанган компетенттүүлүктөргө таяныч</a:t>
          </a:r>
        </a:p>
      </dgm:t>
    </dgm:pt>
    <dgm:pt modelId="{75B3945F-06BC-4A4B-8534-D6191EBE0DE0}" type="parTrans" cxnId="{C3385955-554C-4148-BBBD-FE139C484E59}">
      <dgm:prSet/>
      <dgm:spPr/>
      <dgm:t>
        <a:bodyPr/>
        <a:lstStyle/>
        <a:p>
          <a:endParaRPr lang="ru-RU"/>
        </a:p>
      </dgm:t>
    </dgm:pt>
    <dgm:pt modelId="{1AF31865-047A-4E53-ADDD-8E55052318F1}" type="sibTrans" cxnId="{C3385955-554C-4148-BBBD-FE139C484E59}">
      <dgm:prSet/>
      <dgm:spPr/>
      <dgm:t>
        <a:bodyPr/>
        <a:lstStyle/>
        <a:p>
          <a:endParaRPr lang="ru-RU"/>
        </a:p>
      </dgm:t>
    </dgm:pt>
    <dgm:pt modelId="{FBC1EC88-9462-4CF1-BE2E-166687A18A4F}">
      <dgm:prSet phldrT="[Текст]" custT="1"/>
      <dgm:spPr>
        <a:xfrm>
          <a:off x="3543300" y="0"/>
          <a:ext cx="1943100" cy="960122"/>
        </a:xfrm>
        <a:noFill/>
        <a:ln w="25400" cap="flat" cmpd="sng" algn="ctr">
          <a:noFill/>
          <a:prstDash val="solid"/>
        </a:ln>
        <a:effectLst/>
        <a:sp3d/>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бирдиктүү   мазмундук түзүмдөр</a:t>
          </a:r>
        </a:p>
      </dgm:t>
    </dgm:pt>
    <dgm:pt modelId="{C61E46CC-8904-43D0-BDF4-7E854CF14DCA}" type="parTrans" cxnId="{ACC08E46-D255-4A88-8041-FB180C3513AF}">
      <dgm:prSet/>
      <dgm:spPr/>
      <dgm:t>
        <a:bodyPr/>
        <a:lstStyle/>
        <a:p>
          <a:endParaRPr lang="ru-RU"/>
        </a:p>
      </dgm:t>
    </dgm:pt>
    <dgm:pt modelId="{F2779A66-4327-41B9-8F59-2F16386440EB}" type="sibTrans" cxnId="{ACC08E46-D255-4A88-8041-FB180C3513AF}">
      <dgm:prSet/>
      <dgm:spPr/>
      <dgm:t>
        <a:bodyPr/>
        <a:lstStyle/>
        <a:p>
          <a:endParaRPr lang="ru-RU"/>
        </a:p>
      </dgm:t>
    </dgm:pt>
    <dgm:pt modelId="{5E3FBFA0-4400-4410-B7DE-9B447ABB2CAB}">
      <dgm:prSet phldrT="[Текст]" custT="1"/>
      <dgm:spPr>
        <a:xfrm>
          <a:off x="3543300" y="0"/>
          <a:ext cx="1943100" cy="960122"/>
        </a:xfrm>
        <a:noFill/>
        <a:ln w="25400" cap="flat" cmpd="sng" algn="ctr">
          <a:noFill/>
          <a:prstDash val="solid"/>
        </a:ln>
        <a:effectLst/>
        <a:sp3d/>
      </dgm:spPr>
      <dgm:t>
        <a:bodyPr/>
        <a:lstStyle/>
        <a:p>
          <a:endParaRPr lang="ru-RU" sz="1200">
            <a:solidFill>
              <a:sysClr val="windowText" lastClr="000000">
                <a:hueOff val="0"/>
                <a:satOff val="0"/>
                <a:lumOff val="0"/>
                <a:alphaOff val="0"/>
              </a:sysClr>
            </a:solidFill>
            <a:latin typeface="Calibri"/>
            <a:ea typeface="+mn-ea"/>
            <a:cs typeface="+mn-cs"/>
          </a:endParaRPr>
        </a:p>
      </dgm:t>
    </dgm:pt>
    <dgm:pt modelId="{F7FEFA4A-23B1-45FB-8C27-D165CDA72562}" type="parTrans" cxnId="{78F26565-D804-4414-BE21-6802E3F8DC15}">
      <dgm:prSet/>
      <dgm:spPr/>
      <dgm:t>
        <a:bodyPr/>
        <a:lstStyle/>
        <a:p>
          <a:endParaRPr lang="ru-RU"/>
        </a:p>
      </dgm:t>
    </dgm:pt>
    <dgm:pt modelId="{36DFDDAD-ED5B-4AC2-98E9-A5C5F80CD6A1}" type="sibTrans" cxnId="{78F26565-D804-4414-BE21-6802E3F8DC15}">
      <dgm:prSet/>
      <dgm:spPr/>
      <dgm:t>
        <a:bodyPr/>
        <a:lstStyle/>
        <a:p>
          <a:endParaRPr lang="ru-RU"/>
        </a:p>
      </dgm:t>
    </dgm:pt>
    <dgm:pt modelId="{1994A035-32FC-4911-8C09-18FAA46C32FC}">
      <dgm:prSet phldrT="[Текст]" custT="1"/>
      <dgm:spPr>
        <a:xfrm>
          <a:off x="3543300" y="0"/>
          <a:ext cx="1943100" cy="960122"/>
        </a:xfrm>
        <a:noFill/>
        <a:ln w="25400" cap="flat" cmpd="sng" algn="ctr">
          <a:noFill/>
          <a:prstDash val="solid"/>
        </a:ln>
        <a:effectLst/>
        <a:sp3d/>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дүйнөнү  эстетикалык  өздөштүрүүнүн  мыйзам ченемдүүлүктөрү   </a:t>
          </a:r>
        </a:p>
      </dgm:t>
    </dgm:pt>
    <dgm:pt modelId="{B2EC869F-2A94-4BE0-B5C7-F20D9ED974B3}" type="parTrans" cxnId="{8B3CBB15-8693-44CD-8B78-E737825385E1}">
      <dgm:prSet/>
      <dgm:spPr/>
      <dgm:t>
        <a:bodyPr/>
        <a:lstStyle/>
        <a:p>
          <a:endParaRPr lang="ru-RU"/>
        </a:p>
      </dgm:t>
    </dgm:pt>
    <dgm:pt modelId="{1C68C700-222F-45B3-8C04-3BE334173888}" type="sibTrans" cxnId="{8B3CBB15-8693-44CD-8B78-E737825385E1}">
      <dgm:prSet/>
      <dgm:spPr/>
      <dgm:t>
        <a:bodyPr/>
        <a:lstStyle/>
        <a:p>
          <a:endParaRPr lang="ru-RU"/>
        </a:p>
      </dgm:t>
    </dgm:pt>
    <dgm:pt modelId="{DFF6771A-EB21-411D-8CE8-8E25824514A8}">
      <dgm:prSet phldrT="[Текст]" custT="1"/>
      <dgm:spPr>
        <a:xfrm>
          <a:off x="3543300" y="0"/>
          <a:ext cx="1943100" cy="960122"/>
        </a:xfrm>
        <a:noFill/>
        <a:ln w="25400" cap="flat" cmpd="sng" algn="ctr">
          <a:noFill/>
          <a:prstDash val="solid"/>
        </a:ln>
        <a:effectLst/>
        <a:sp3d/>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 концепциялар, идеялар, түшүнүктөр </a:t>
          </a:r>
        </a:p>
      </dgm:t>
    </dgm:pt>
    <dgm:pt modelId="{CEC2973C-58B5-4786-BF21-0ADB24CCD920}" type="parTrans" cxnId="{3C22E801-5993-4D4B-8957-DBB704B1502D}">
      <dgm:prSet/>
      <dgm:spPr/>
      <dgm:t>
        <a:bodyPr/>
        <a:lstStyle/>
        <a:p>
          <a:endParaRPr lang="ru-RU"/>
        </a:p>
      </dgm:t>
    </dgm:pt>
    <dgm:pt modelId="{2A2A0BAA-2FD0-4D2C-9A5A-3E27EC8D1B1D}" type="sibTrans" cxnId="{3C22E801-5993-4D4B-8957-DBB704B1502D}">
      <dgm:prSet/>
      <dgm:spPr/>
      <dgm:t>
        <a:bodyPr/>
        <a:lstStyle/>
        <a:p>
          <a:endParaRPr lang="ru-RU"/>
        </a:p>
      </dgm:t>
    </dgm:pt>
    <dgm:pt modelId="{E116D494-7C90-42A6-87E0-5E1EF1E3A1D8}">
      <dgm:prSet phldrT="[Текст]" custT="1"/>
      <dgm:spPr>
        <a:xfrm>
          <a:off x="3543300" y="0"/>
          <a:ext cx="1943100" cy="960122"/>
        </a:xfrm>
        <a:noFill/>
        <a:ln w="25400" cap="flat" cmpd="sng" algn="ctr">
          <a:noFill/>
          <a:prstDash val="solid"/>
        </a:ln>
        <a:effectLst/>
        <a:sp3d/>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ишмердүүлүктүн  мазмуну (искусствонун чыгармаларын кабыл алуу),  ыкмалары  жана  формалары</a:t>
          </a:r>
        </a:p>
      </dgm:t>
    </dgm:pt>
    <dgm:pt modelId="{A76AD66C-4EC4-4685-8C9C-843EE7A68729}" type="parTrans" cxnId="{96D26A1F-A493-4373-B19A-98133EB4F181}">
      <dgm:prSet/>
      <dgm:spPr/>
      <dgm:t>
        <a:bodyPr/>
        <a:lstStyle/>
        <a:p>
          <a:endParaRPr lang="ru-RU"/>
        </a:p>
      </dgm:t>
    </dgm:pt>
    <dgm:pt modelId="{F9529D3B-74E8-49A8-A71E-C94424726437}" type="sibTrans" cxnId="{96D26A1F-A493-4373-B19A-98133EB4F181}">
      <dgm:prSet/>
      <dgm:spPr/>
      <dgm:t>
        <a:bodyPr/>
        <a:lstStyle/>
        <a:p>
          <a:endParaRPr lang="ru-RU"/>
        </a:p>
      </dgm:t>
    </dgm:pt>
    <dgm:pt modelId="{18805B3D-52DD-42CA-8674-A37AB2BE7B2D}">
      <dgm:prSet phldrT="[Текст]" custT="1"/>
      <dgm:spPr>
        <a:xfrm>
          <a:off x="3543300" y="1920240"/>
          <a:ext cx="1943100" cy="960119"/>
        </a:xfrm>
        <a:noFill/>
        <a:ln w="25400" cap="flat" cmpd="sng" algn="ctr">
          <a:noFill/>
          <a:prstDash val="solid"/>
        </a:ln>
        <a:effectLst/>
        <a:sp3d/>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тарыхый темалар</a:t>
          </a:r>
        </a:p>
      </dgm:t>
    </dgm:pt>
    <dgm:pt modelId="{CC9F0671-456A-4E14-9A65-2BF90567CAB1}" type="sibTrans" cxnId="{043BC378-FCAF-47C6-880B-E13559D66263}">
      <dgm:prSet/>
      <dgm:spPr/>
      <dgm:t>
        <a:bodyPr/>
        <a:lstStyle/>
        <a:p>
          <a:endParaRPr lang="ru-RU"/>
        </a:p>
      </dgm:t>
    </dgm:pt>
    <dgm:pt modelId="{7F48CC56-652B-4D06-9A79-708164A84A21}" type="parTrans" cxnId="{043BC378-FCAF-47C6-880B-E13559D66263}">
      <dgm:prSet/>
      <dgm:spPr/>
      <dgm:t>
        <a:bodyPr/>
        <a:lstStyle/>
        <a:p>
          <a:endParaRPr lang="ru-RU"/>
        </a:p>
      </dgm:t>
    </dgm:pt>
    <dgm:pt modelId="{A2C3466F-EC6A-41F0-B4F2-A3A64C42F718}">
      <dgm:prSet phldrT="[Текст]" custT="1"/>
      <dgm:spPr>
        <a:xfrm>
          <a:off x="1600199" y="1920240"/>
          <a:ext cx="3886200" cy="96011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2800" b="0">
              <a:solidFill>
                <a:sysClr val="windowText" lastClr="000000">
                  <a:hueOff val="0"/>
                  <a:satOff val="0"/>
                  <a:lumOff val="0"/>
                  <a:alphaOff val="0"/>
                </a:sysClr>
              </a:solidFill>
              <a:latin typeface="Times New Roman" pitchFamily="18" charset="0"/>
              <a:ea typeface="+mn-ea"/>
              <a:cs typeface="Times New Roman" pitchFamily="18" charset="0"/>
            </a:rPr>
            <a:t>III. </a:t>
          </a:r>
          <a:r>
            <a:rPr lang="ru-RU" sz="2800" b="0">
              <a:solidFill>
                <a:sysClr val="windowText" lastClr="000000">
                  <a:hueOff val="0"/>
                  <a:satOff val="0"/>
                  <a:lumOff val="0"/>
                  <a:alphaOff val="0"/>
                </a:sysClr>
              </a:solidFill>
              <a:latin typeface="Times New Roman" pitchFamily="18" charset="0"/>
              <a:ea typeface="+mn-ea"/>
              <a:cs typeface="Times New Roman" pitchFamily="18" charset="0"/>
            </a:rPr>
            <a:t>Тарых</a:t>
          </a:r>
        </a:p>
        <a:p>
          <a:r>
            <a:rPr lang="ru-RU" sz="2800" b="0">
              <a:solidFill>
                <a:sysClr val="windowText" lastClr="000000">
                  <a:hueOff val="0"/>
                  <a:satOff val="0"/>
                  <a:lumOff val="0"/>
                  <a:alphaOff val="0"/>
                </a:sysClr>
              </a:solidFill>
              <a:latin typeface="Times New Roman" pitchFamily="18" charset="0"/>
              <a:ea typeface="+mn-ea"/>
              <a:cs typeface="Times New Roman" pitchFamily="18" charset="0"/>
            </a:rPr>
            <a:t>Адам жана коом</a:t>
          </a:r>
        </a:p>
      </dgm:t>
    </dgm:pt>
    <dgm:pt modelId="{F671C6E1-1F27-4FEC-A890-075B69E3FCFA}" type="sibTrans" cxnId="{CA77D79B-9040-4FB3-9F2C-DD6E7E64F13E}">
      <dgm:prSet/>
      <dgm:spPr/>
      <dgm:t>
        <a:bodyPr/>
        <a:lstStyle/>
        <a:p>
          <a:endParaRPr lang="ru-RU"/>
        </a:p>
      </dgm:t>
    </dgm:pt>
    <dgm:pt modelId="{48C3C45B-DDF0-4C83-A34A-5CD06C87B800}" type="parTrans" cxnId="{CA77D79B-9040-4FB3-9F2C-DD6E7E64F13E}">
      <dgm:prSet/>
      <dgm:spPr/>
      <dgm:t>
        <a:bodyPr/>
        <a:lstStyle/>
        <a:p>
          <a:endParaRPr lang="ru-RU"/>
        </a:p>
      </dgm:t>
    </dgm:pt>
    <dgm:pt modelId="{515FDC5C-41C8-4335-9CEF-9E4AD53A6210}">
      <dgm:prSet phldrT="[Текст]" custT="1"/>
      <dgm:spPr>
        <a:xfrm>
          <a:off x="1600199" y="940796"/>
          <a:ext cx="3886200" cy="208025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2800">
              <a:solidFill>
                <a:sysClr val="windowText" lastClr="000000">
                  <a:hueOff val="0"/>
                  <a:satOff val="0"/>
                  <a:lumOff val="0"/>
                  <a:alphaOff val="0"/>
                </a:sysClr>
              </a:solidFill>
              <a:latin typeface="Times New Roman" pitchFamily="18" charset="0"/>
              <a:ea typeface="+mn-ea"/>
              <a:cs typeface="Times New Roman" pitchFamily="18" charset="0"/>
            </a:rPr>
            <a:t>II. </a:t>
          </a:r>
          <a:r>
            <a:rPr lang="ru-RU" sz="2800">
              <a:solidFill>
                <a:sysClr val="windowText" lastClr="000000">
                  <a:hueOff val="0"/>
                  <a:satOff val="0"/>
                  <a:lumOff val="0"/>
                  <a:alphaOff val="0"/>
                </a:sysClr>
              </a:solidFill>
              <a:latin typeface="Times New Roman" pitchFamily="18" charset="0"/>
              <a:ea typeface="+mn-ea"/>
              <a:cs typeface="Times New Roman" pitchFamily="18" charset="0"/>
            </a:rPr>
            <a:t>Эне тили</a:t>
          </a:r>
        </a:p>
      </dgm:t>
    </dgm:pt>
    <dgm:pt modelId="{6D24F795-460F-4E26-8909-7F33E4C68A5E}" type="sibTrans" cxnId="{D9215997-6946-4086-A93B-FC9DCCC2FDDB}">
      <dgm:prSet/>
      <dgm:spPr/>
      <dgm:t>
        <a:bodyPr/>
        <a:lstStyle/>
        <a:p>
          <a:endParaRPr lang="ru-RU"/>
        </a:p>
      </dgm:t>
    </dgm:pt>
    <dgm:pt modelId="{1BE09C5E-0706-40A4-A220-EAF5A168732A}" type="parTrans" cxnId="{D9215997-6946-4086-A93B-FC9DCCC2FDDB}">
      <dgm:prSet/>
      <dgm:spPr/>
      <dgm:t>
        <a:bodyPr/>
        <a:lstStyle/>
        <a:p>
          <a:endParaRPr lang="ru-RU"/>
        </a:p>
      </dgm:t>
    </dgm:pt>
    <dgm:pt modelId="{7EB8104E-FB6D-4386-B124-DFEFA4DC76C8}">
      <dgm:prSet phldrT="[Текст]" custT="1"/>
      <dgm:spPr>
        <a:xfrm>
          <a:off x="3543300" y="0"/>
          <a:ext cx="1943100" cy="960122"/>
        </a:xfrm>
        <a:noFill/>
        <a:ln w="25400" cap="flat" cmpd="sng" algn="ctr">
          <a:noFill/>
          <a:prstDash val="solid"/>
        </a:ln>
        <a:effectLst/>
        <a:sp3d/>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жалпы компетенттүүлүктөр</a:t>
          </a:r>
        </a:p>
      </dgm:t>
    </dgm:pt>
    <dgm:pt modelId="{2C59470F-FB31-4B04-9E20-E41AE2F59993}" type="parTrans" cxnId="{B8D977BC-9BF5-447A-A4B2-51665A4525F0}">
      <dgm:prSet/>
      <dgm:spPr/>
      <dgm:t>
        <a:bodyPr/>
        <a:lstStyle/>
        <a:p>
          <a:endParaRPr lang="ru-RU"/>
        </a:p>
      </dgm:t>
    </dgm:pt>
    <dgm:pt modelId="{4FED0C93-D2FE-417E-92F0-FBC66852327B}" type="sibTrans" cxnId="{B8D977BC-9BF5-447A-A4B2-51665A4525F0}">
      <dgm:prSet/>
      <dgm:spPr/>
      <dgm:t>
        <a:bodyPr/>
        <a:lstStyle/>
        <a:p>
          <a:endParaRPr lang="ru-RU"/>
        </a:p>
      </dgm:t>
    </dgm:pt>
    <dgm:pt modelId="{4D4FA319-87A3-46ED-85DC-8024DD1C3183}">
      <dgm:prSet phldrT="[Текст]" custT="1"/>
      <dgm:spPr>
        <a:xfrm>
          <a:off x="3543300" y="0"/>
          <a:ext cx="1943100" cy="960122"/>
        </a:xfrm>
        <a:noFill/>
        <a:ln w="25400" cap="flat" cmpd="sng" algn="ctr">
          <a:noFill/>
          <a:prstDash val="solid"/>
        </a:ln>
        <a:effectLst/>
        <a:sp3d/>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чыгарманы эстетикалык баалоонун критерийлери</a:t>
          </a:r>
        </a:p>
      </dgm:t>
    </dgm:pt>
    <dgm:pt modelId="{8587DCA7-D78E-4712-A617-B19DBB64F1C7}" type="parTrans" cxnId="{7FC2ABB2-81F9-4FB1-B6BD-71C18CD03DE3}">
      <dgm:prSet/>
      <dgm:spPr/>
      <dgm:t>
        <a:bodyPr/>
        <a:lstStyle/>
        <a:p>
          <a:endParaRPr lang="ru-RU"/>
        </a:p>
      </dgm:t>
    </dgm:pt>
    <dgm:pt modelId="{98619C50-CC32-4C75-B8ED-1E12C8699D4A}" type="sibTrans" cxnId="{7FC2ABB2-81F9-4FB1-B6BD-71C18CD03DE3}">
      <dgm:prSet/>
      <dgm:spPr/>
      <dgm:t>
        <a:bodyPr/>
        <a:lstStyle/>
        <a:p>
          <a:endParaRPr lang="ru-RU"/>
        </a:p>
      </dgm:t>
    </dgm:pt>
    <dgm:pt modelId="{04B7F40B-C222-4CF5-A1FD-B4AC97B4ACC5}">
      <dgm:prSet custT="1"/>
      <dgm:spPr>
        <a:xfrm>
          <a:off x="3543300" y="960122"/>
          <a:ext cx="1943100" cy="960118"/>
        </a:xfrm>
        <a:noFill/>
        <a:ln w="25400" cap="flat" cmpd="sng" algn="ctr">
          <a:noFill/>
          <a:prstDash val="solid"/>
        </a:ln>
        <a:effectLst/>
        <a:sp3d/>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оозеки  жана жазуу иштеринин  жанрлары</a:t>
          </a:r>
        </a:p>
      </dgm:t>
    </dgm:pt>
    <dgm:pt modelId="{8B3B5D5E-4758-43BB-9611-90AEA784FE83}" type="parTrans" cxnId="{18823951-65D2-4C7D-AC30-88E0E52CA790}">
      <dgm:prSet/>
      <dgm:spPr/>
      <dgm:t>
        <a:bodyPr/>
        <a:lstStyle/>
        <a:p>
          <a:endParaRPr lang="ru-RU"/>
        </a:p>
      </dgm:t>
    </dgm:pt>
    <dgm:pt modelId="{5659CD1C-6110-4F74-9747-61DF32B45080}" type="sibTrans" cxnId="{18823951-65D2-4C7D-AC30-88E0E52CA790}">
      <dgm:prSet/>
      <dgm:spPr/>
      <dgm:t>
        <a:bodyPr/>
        <a:lstStyle/>
        <a:p>
          <a:endParaRPr lang="ru-RU"/>
        </a:p>
      </dgm:t>
    </dgm:pt>
    <dgm:pt modelId="{C8731E26-1B94-4DF2-A8E5-7F9A2AEB7D12}">
      <dgm:prSet phldrT="[Текст]" custT="1"/>
      <dgm:spPr>
        <a:xfrm>
          <a:off x="3543300" y="1920240"/>
          <a:ext cx="1943100" cy="960119"/>
        </a:xfrm>
        <a:noFill/>
        <a:ln w="25400" cap="flat" cmpd="sng" algn="ctr">
          <a:noFill/>
          <a:prstDash val="solid"/>
        </a:ln>
        <a:effectLst/>
        <a:sp3d/>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жалпы темалар (личность жана мораль, милдет жана жоопкерчилик, үй-бүлө жана нике, кылмыш жана кыянат, адам жана табият)</a:t>
          </a:r>
        </a:p>
      </dgm:t>
    </dgm:pt>
    <dgm:pt modelId="{8E413D28-CA80-4DD1-8F08-BDD47752122E}" type="parTrans" cxnId="{78EA1741-C12E-4AB5-91B4-C4F7EDEF0DFC}">
      <dgm:prSet/>
      <dgm:spPr/>
      <dgm:t>
        <a:bodyPr/>
        <a:lstStyle/>
        <a:p>
          <a:endParaRPr lang="ru-RU"/>
        </a:p>
      </dgm:t>
    </dgm:pt>
    <dgm:pt modelId="{FB1C7BF7-C3DA-41E0-B0C8-2965B4225117}" type="sibTrans" cxnId="{78EA1741-C12E-4AB5-91B4-C4F7EDEF0DFC}">
      <dgm:prSet/>
      <dgm:spPr/>
      <dgm:t>
        <a:bodyPr/>
        <a:lstStyle/>
        <a:p>
          <a:endParaRPr lang="ru-RU"/>
        </a:p>
      </dgm:t>
    </dgm:pt>
    <dgm:pt modelId="{78A01DB8-46EB-44E5-8166-2BCFC50229A1}">
      <dgm:prSet custT="1"/>
      <dgm:spPr>
        <a:xfrm>
          <a:off x="3543300" y="960122"/>
          <a:ext cx="1943100" cy="960118"/>
        </a:xfrm>
        <a:noFill/>
        <a:ln w="25400" cap="flat" cmpd="sng" algn="ctr">
          <a:noFill/>
          <a:prstDash val="solid"/>
        </a:ln>
        <a:effectLst/>
        <a:sp3d/>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көркөм сөз, тилдин көркөм каражаттары жана алардын функциялары </a:t>
          </a:r>
        </a:p>
      </dgm:t>
    </dgm:pt>
    <dgm:pt modelId="{309024CB-931D-453F-9DC9-BDE27DDA86E6}" type="parTrans" cxnId="{7465E3B6-7CC3-4B5E-B96A-E2CB2FEBFD80}">
      <dgm:prSet/>
      <dgm:spPr/>
      <dgm:t>
        <a:bodyPr/>
        <a:lstStyle/>
        <a:p>
          <a:endParaRPr lang="ru-RU"/>
        </a:p>
      </dgm:t>
    </dgm:pt>
    <dgm:pt modelId="{35B91F3A-B00F-4B4D-B9BA-98BCE749662B}" type="sibTrans" cxnId="{7465E3B6-7CC3-4B5E-B96A-E2CB2FEBFD80}">
      <dgm:prSet/>
      <dgm:spPr/>
      <dgm:t>
        <a:bodyPr/>
        <a:lstStyle/>
        <a:p>
          <a:endParaRPr lang="ru-RU"/>
        </a:p>
      </dgm:t>
    </dgm:pt>
    <dgm:pt modelId="{386C098A-F524-488D-9A50-6AD7E7D97EDB}">
      <dgm:prSet phldrT="[Текст]" custT="1"/>
      <dgm:spPr>
        <a:xfrm>
          <a:off x="3543300" y="1920240"/>
          <a:ext cx="1943100" cy="960119"/>
        </a:xfrm>
        <a:noFill/>
        <a:ln w="25400" cap="flat" cmpd="sng" algn="ctr">
          <a:noFill/>
          <a:prstDash val="solid"/>
        </a:ln>
        <a:effectLst/>
        <a:sp3d/>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өтмө идеялар жана "түбөлүк" көйгөйлөр (тарыхый жана күнүмкү тынчтык жашоонун, согуштар менен тынчтыктын, өмүр менен өлүмдүн  окуялары)</a:t>
          </a:r>
        </a:p>
      </dgm:t>
    </dgm:pt>
    <dgm:pt modelId="{E89884F7-BC6B-48A4-96D2-F90C5E5993A7}" type="parTrans" cxnId="{FB33D392-E3C7-44EE-959C-AA7D8B15A46E}">
      <dgm:prSet/>
      <dgm:spPr/>
      <dgm:t>
        <a:bodyPr/>
        <a:lstStyle/>
        <a:p>
          <a:endParaRPr lang="ru-RU"/>
        </a:p>
      </dgm:t>
    </dgm:pt>
    <dgm:pt modelId="{A97FAACB-00BC-40E8-9654-87ACAFDFEA50}" type="sibTrans" cxnId="{FB33D392-E3C7-44EE-959C-AA7D8B15A46E}">
      <dgm:prSet/>
      <dgm:spPr/>
      <dgm:t>
        <a:bodyPr/>
        <a:lstStyle/>
        <a:p>
          <a:endParaRPr lang="ru-RU"/>
        </a:p>
      </dgm:t>
    </dgm:pt>
    <dgm:pt modelId="{50A9EE0C-6F0E-4421-9CBD-4EA202387DAC}">
      <dgm:prSet phldrT="[Текст]" custT="1"/>
      <dgm:spPr>
        <a:xfrm>
          <a:off x="1600199" y="0"/>
          <a:ext cx="3886200" cy="320039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2000" b="0">
              <a:solidFill>
                <a:sysClr val="windowText" lastClr="000000">
                  <a:hueOff val="0"/>
                  <a:satOff val="0"/>
                  <a:lumOff val="0"/>
                  <a:alphaOff val="0"/>
                </a:sysClr>
              </a:solidFill>
              <a:latin typeface="Times New Roman" pitchFamily="18" charset="0"/>
              <a:ea typeface="+mn-ea"/>
              <a:cs typeface="Times New Roman" pitchFamily="18" charset="0"/>
            </a:rPr>
            <a:t>I. </a:t>
          </a:r>
          <a:r>
            <a:rPr lang="ru-RU" sz="2800">
              <a:solidFill>
                <a:sysClr val="windowText" lastClr="000000">
                  <a:hueOff val="0"/>
                  <a:satOff val="0"/>
                  <a:lumOff val="0"/>
                  <a:alphaOff val="0"/>
                </a:sysClr>
              </a:solidFill>
              <a:latin typeface="Times New Roman" pitchFamily="18" charset="0"/>
              <a:ea typeface="+mn-ea"/>
              <a:cs typeface="Times New Roman" pitchFamily="18" charset="0"/>
            </a:rPr>
            <a:t>Музыка,</a:t>
          </a:r>
        </a:p>
        <a:p>
          <a:r>
            <a:rPr lang="ru-RU" sz="2800">
              <a:solidFill>
                <a:sysClr val="windowText" lastClr="000000">
                  <a:hueOff val="0"/>
                  <a:satOff val="0"/>
                  <a:lumOff val="0"/>
                  <a:alphaOff val="0"/>
                </a:sysClr>
              </a:solidFill>
              <a:latin typeface="Times New Roman" pitchFamily="18" charset="0"/>
              <a:ea typeface="+mn-ea"/>
              <a:cs typeface="Times New Roman" pitchFamily="18" charset="0"/>
            </a:rPr>
            <a:t> </a:t>
          </a:r>
          <a:r>
            <a:rPr lang="ru-RU" sz="2400">
              <a:solidFill>
                <a:sysClr val="windowText" lastClr="000000">
                  <a:hueOff val="0"/>
                  <a:satOff val="0"/>
                  <a:lumOff val="0"/>
                  <a:alphaOff val="0"/>
                </a:sysClr>
              </a:solidFill>
              <a:latin typeface="Times New Roman" pitchFamily="18" charset="0"/>
              <a:ea typeface="+mn-ea"/>
              <a:cs typeface="Times New Roman" pitchFamily="18" charset="0"/>
            </a:rPr>
            <a:t>ИХТ</a:t>
          </a:r>
          <a:r>
            <a:rPr lang="ru-RU" sz="2800">
              <a:solidFill>
                <a:sysClr val="windowText" lastClr="000000">
                  <a:hueOff val="0"/>
                  <a:satOff val="0"/>
                  <a:lumOff val="0"/>
                  <a:alphaOff val="0"/>
                </a:sysClr>
              </a:solidFill>
              <a:latin typeface="Times New Roman" pitchFamily="18" charset="0"/>
              <a:ea typeface="+mn-ea"/>
              <a:cs typeface="Times New Roman" pitchFamily="18" charset="0"/>
            </a:rPr>
            <a:t>,</a:t>
          </a:r>
        </a:p>
        <a:p>
          <a:r>
            <a:rPr lang="ru-RU" sz="2800">
              <a:solidFill>
                <a:sysClr val="windowText" lastClr="000000">
                  <a:hueOff val="0"/>
                  <a:satOff val="0"/>
                  <a:lumOff val="0"/>
                  <a:alphaOff val="0"/>
                </a:sysClr>
              </a:solidFill>
              <a:latin typeface="Times New Roman" pitchFamily="18" charset="0"/>
              <a:ea typeface="+mn-ea"/>
              <a:cs typeface="Times New Roman" pitchFamily="18" charset="0"/>
            </a:rPr>
            <a:t> </a:t>
          </a:r>
          <a:r>
            <a:rPr lang="ru-RU" sz="2400">
              <a:solidFill>
                <a:sysClr val="windowText" lastClr="000000">
                  <a:hueOff val="0"/>
                  <a:satOff val="0"/>
                  <a:lumOff val="0"/>
                  <a:alphaOff val="0"/>
                </a:sysClr>
              </a:solidFill>
              <a:latin typeface="Times New Roman" pitchFamily="18" charset="0"/>
              <a:ea typeface="+mn-ea"/>
              <a:cs typeface="Times New Roman" pitchFamily="18" charset="0"/>
            </a:rPr>
            <a:t>ОиМХК</a:t>
          </a:r>
        </a:p>
      </dgm:t>
    </dgm:pt>
    <dgm:pt modelId="{7F698D68-0DFE-4310-B6D4-539820E74FA4}" type="sibTrans" cxnId="{683ED5E3-7328-4A5F-97AB-B69CBC231EC5}">
      <dgm:prSet/>
      <dgm:spPr/>
      <dgm:t>
        <a:bodyPr/>
        <a:lstStyle/>
        <a:p>
          <a:endParaRPr lang="ru-RU"/>
        </a:p>
      </dgm:t>
    </dgm:pt>
    <dgm:pt modelId="{5E83BC3D-806A-4360-8959-D6BE44FA18C0}" type="parTrans" cxnId="{683ED5E3-7328-4A5F-97AB-B69CBC231EC5}">
      <dgm:prSet/>
      <dgm:spPr/>
      <dgm:t>
        <a:bodyPr/>
        <a:lstStyle/>
        <a:p>
          <a:endParaRPr lang="ru-RU"/>
        </a:p>
      </dgm:t>
    </dgm:pt>
    <dgm:pt modelId="{D79A4EFF-C56B-46C8-A07A-95D4FA020CEE}">
      <dgm:prSet phldrT="[Текст]" custT="1"/>
      <dgm:spPr>
        <a:xfrm>
          <a:off x="3543300" y="1920240"/>
          <a:ext cx="1943100" cy="960119"/>
        </a:xfrm>
        <a:noFill/>
        <a:ln w="25400" cap="flat" cmpd="sng" algn="ctr">
          <a:noFill/>
          <a:prstDash val="solid"/>
        </a:ln>
        <a:effectLst/>
        <a:sp3d/>
      </dgm:spPr>
      <dgm:t>
        <a:bodyPr/>
        <a:lstStyle/>
        <a:p>
          <a:endParaRPr lang="ru-RU" sz="12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1C419524-9BC5-4787-9196-F6EEBC291270}" type="parTrans" cxnId="{2788DE37-AE89-4963-B570-1912584333D2}">
      <dgm:prSet/>
      <dgm:spPr/>
      <dgm:t>
        <a:bodyPr/>
        <a:lstStyle/>
        <a:p>
          <a:endParaRPr lang="ru-RU"/>
        </a:p>
      </dgm:t>
    </dgm:pt>
    <dgm:pt modelId="{A2382E5C-3194-404D-9217-39E2225D4984}" type="sibTrans" cxnId="{2788DE37-AE89-4963-B570-1912584333D2}">
      <dgm:prSet/>
      <dgm:spPr/>
      <dgm:t>
        <a:bodyPr/>
        <a:lstStyle/>
        <a:p>
          <a:endParaRPr lang="ru-RU"/>
        </a:p>
      </dgm:t>
    </dgm:pt>
    <dgm:pt modelId="{FA4B1655-9510-4D4D-9F85-EAE6D9EA3218}">
      <dgm:prSet phldrT="[Текст]" custT="1"/>
      <dgm:spPr>
        <a:xfrm>
          <a:off x="3543300" y="960122"/>
          <a:ext cx="1943100" cy="960118"/>
        </a:xfrm>
        <a:noFill/>
        <a:ln w="25400" cap="flat" cmpd="sng" algn="ctr">
          <a:noFill/>
          <a:prstDash val="solid"/>
        </a:ln>
        <a:effectLst/>
        <a:sp3d/>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окуучулардын стилистикалык компетенттүүлүктөрү</a:t>
          </a:r>
        </a:p>
      </dgm:t>
    </dgm:pt>
    <dgm:pt modelId="{299B1E17-0CF2-4262-9F8B-7F98E4BAF731}" type="parTrans" cxnId="{B79BBEC0-F813-493B-B5E2-C7E582B6584A}">
      <dgm:prSet/>
      <dgm:spPr/>
      <dgm:t>
        <a:bodyPr/>
        <a:lstStyle/>
        <a:p>
          <a:endParaRPr lang="ru-RU"/>
        </a:p>
      </dgm:t>
    </dgm:pt>
    <dgm:pt modelId="{72CB8064-58CC-4376-95F5-C3E5D85FE5AC}" type="sibTrans" cxnId="{B79BBEC0-F813-493B-B5E2-C7E582B6584A}">
      <dgm:prSet/>
      <dgm:spPr/>
      <dgm:t>
        <a:bodyPr/>
        <a:lstStyle/>
        <a:p>
          <a:endParaRPr lang="ru-RU"/>
        </a:p>
      </dgm:t>
    </dgm:pt>
    <dgm:pt modelId="{8C8BB739-4A51-4490-9369-683188488501}">
      <dgm:prSet phldrT="[Текст]" custT="1"/>
      <dgm:spPr>
        <a:xfrm>
          <a:off x="3543300" y="1920240"/>
          <a:ext cx="1943100" cy="960119"/>
        </a:xfrm>
        <a:noFill/>
        <a:ln w="25400" cap="flat" cmpd="sng" algn="ctr">
          <a:noFill/>
          <a:prstDash val="solid"/>
        </a:ln>
        <a:effectLst/>
        <a:sp3d/>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универсалдуу категориялар жана баалуулуктар (жакшылык, башка маданияттарды сыйлоо,  сүйүү, акыйкаттык,  толеранттуулук, ж.б.)</a:t>
          </a:r>
        </a:p>
      </dgm:t>
    </dgm:pt>
    <dgm:pt modelId="{67E25E05-37F0-425C-B6AE-77F159EE449D}" type="parTrans" cxnId="{4EFDDB19-0D80-4135-A994-35F0B67CC78B}">
      <dgm:prSet/>
      <dgm:spPr/>
      <dgm:t>
        <a:bodyPr/>
        <a:lstStyle/>
        <a:p>
          <a:endParaRPr lang="ru-RU"/>
        </a:p>
      </dgm:t>
    </dgm:pt>
    <dgm:pt modelId="{3A2DC558-C708-48F2-97EC-BF5D3ABFC7C0}" type="sibTrans" cxnId="{4EFDDB19-0D80-4135-A994-35F0B67CC78B}">
      <dgm:prSet/>
      <dgm:spPr/>
      <dgm:t>
        <a:bodyPr/>
        <a:lstStyle/>
        <a:p>
          <a:endParaRPr lang="ru-RU"/>
        </a:p>
      </dgm:t>
    </dgm:pt>
    <dgm:pt modelId="{E644D938-0959-4148-A985-36A57B0485BB}" type="pres">
      <dgm:prSet presAssocID="{00D6070E-9EF7-4178-8925-438F9129C76F}" presName="Name0" presStyleCnt="0">
        <dgm:presLayoutVars>
          <dgm:chMax val="7"/>
          <dgm:dir/>
          <dgm:animLvl val="lvl"/>
          <dgm:resizeHandles val="exact"/>
        </dgm:presLayoutVars>
      </dgm:prSet>
      <dgm:spPr/>
      <dgm:t>
        <a:bodyPr/>
        <a:lstStyle/>
        <a:p>
          <a:endParaRPr lang="ru-RU"/>
        </a:p>
      </dgm:t>
    </dgm:pt>
    <dgm:pt modelId="{124FCC68-F04A-4211-81E8-35C0A007FF56}" type="pres">
      <dgm:prSet presAssocID="{50A9EE0C-6F0E-4421-9CBD-4EA202387DAC}" presName="circle1" presStyleLbl="node1" presStyleIdx="0" presStyleCnt="3" custScaleX="100671" custScaleY="100452" custLinFactNeighborX="3333" custLinFactNeighborY="2807"/>
      <dgm:spPr>
        <a:xfrm>
          <a:off x="0" y="0"/>
          <a:ext cx="3200399" cy="3200399"/>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F61BDB44-BE90-496A-BBA6-F16BE11EB45B}" type="pres">
      <dgm:prSet presAssocID="{50A9EE0C-6F0E-4421-9CBD-4EA202387DAC}" presName="space" presStyleCnt="0"/>
      <dgm:spPr/>
    </dgm:pt>
    <dgm:pt modelId="{9874E905-D150-4E47-AA1C-35F2E5E97A4C}" type="pres">
      <dgm:prSet presAssocID="{50A9EE0C-6F0E-4421-9CBD-4EA202387DAC}" presName="rect1" presStyleLbl="alignAcc1" presStyleIdx="0" presStyleCnt="3" custLinFactNeighborX="3058"/>
      <dgm:spPr>
        <a:prstGeom prst="rect">
          <a:avLst/>
        </a:prstGeom>
      </dgm:spPr>
      <dgm:t>
        <a:bodyPr/>
        <a:lstStyle/>
        <a:p>
          <a:endParaRPr lang="ru-RU"/>
        </a:p>
      </dgm:t>
    </dgm:pt>
    <dgm:pt modelId="{FA5E04BC-87A9-47CF-81A8-8D655152D3CD}" type="pres">
      <dgm:prSet presAssocID="{515FDC5C-41C8-4335-9CEF-9E4AD53A6210}" presName="vertSpace2" presStyleLbl="node1" presStyleIdx="0" presStyleCnt="3"/>
      <dgm:spPr/>
    </dgm:pt>
    <dgm:pt modelId="{4311110B-E5CA-46EC-A1D4-FC07DE6024A7}" type="pres">
      <dgm:prSet presAssocID="{515FDC5C-41C8-4335-9CEF-9E4AD53A6210}" presName="circle2" presStyleLbl="node1" presStyleIdx="1" presStyleCnt="3" custScaleY="101464" custLinFactNeighborX="5938" custLinFactNeighborY="7288"/>
      <dgm:spPr>
        <a:xfrm>
          <a:off x="560071" y="960122"/>
          <a:ext cx="2080257" cy="2080257"/>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E0D3A222-20B8-45E6-9D5D-EF5FAB574008}" type="pres">
      <dgm:prSet presAssocID="{515FDC5C-41C8-4335-9CEF-9E4AD53A6210}" presName="rect2" presStyleLbl="alignAcc1" presStyleIdx="1" presStyleCnt="3" custScaleY="90398" custLinFactNeighborX="3049" custLinFactNeighborY="2580"/>
      <dgm:spPr>
        <a:prstGeom prst="rect">
          <a:avLst/>
        </a:prstGeom>
      </dgm:spPr>
      <dgm:t>
        <a:bodyPr/>
        <a:lstStyle/>
        <a:p>
          <a:endParaRPr lang="ru-RU"/>
        </a:p>
      </dgm:t>
    </dgm:pt>
    <dgm:pt modelId="{49A674F2-EFF9-4D65-8832-A3D6CB7DC148}" type="pres">
      <dgm:prSet presAssocID="{A2C3466F-EC6A-41F0-B4F2-A3A64C42F718}" presName="vertSpace3" presStyleLbl="node1" presStyleIdx="1" presStyleCnt="3"/>
      <dgm:spPr/>
    </dgm:pt>
    <dgm:pt modelId="{12189381-741C-4549-9B0E-F40B5CA7EF22}" type="pres">
      <dgm:prSet presAssocID="{A2C3466F-EC6A-41F0-B4F2-A3A64C42F718}" presName="circle3" presStyleLbl="node1" presStyleIdx="2" presStyleCnt="3" custScaleY="113158" custLinFactNeighborX="10526" custLinFactNeighborY="20468"/>
      <dgm:spPr>
        <a:xfrm>
          <a:off x="1120140" y="1920240"/>
          <a:ext cx="960119" cy="960119"/>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C507B9B8-FF1B-428B-AE37-12407D08AF2A}" type="pres">
      <dgm:prSet presAssocID="{A2C3466F-EC6A-41F0-B4F2-A3A64C42F718}" presName="rect3" presStyleLbl="alignAcc1" presStyleIdx="2" presStyleCnt="3" custScaleX="100000" custScaleY="119507" custLinFactNeighborX="3049" custLinFactNeighborY="23931"/>
      <dgm:spPr>
        <a:prstGeom prst="rect">
          <a:avLst/>
        </a:prstGeom>
      </dgm:spPr>
      <dgm:t>
        <a:bodyPr/>
        <a:lstStyle/>
        <a:p>
          <a:endParaRPr lang="ru-RU"/>
        </a:p>
      </dgm:t>
    </dgm:pt>
    <dgm:pt modelId="{E2B160BA-CAE5-4F1D-A359-C76CF46352C1}" type="pres">
      <dgm:prSet presAssocID="{50A9EE0C-6F0E-4421-9CBD-4EA202387DAC}" presName="rect1ParTx" presStyleLbl="alignAcc1" presStyleIdx="2" presStyleCnt="3">
        <dgm:presLayoutVars>
          <dgm:chMax val="1"/>
          <dgm:bulletEnabled val="1"/>
        </dgm:presLayoutVars>
      </dgm:prSet>
      <dgm:spPr/>
      <dgm:t>
        <a:bodyPr/>
        <a:lstStyle/>
        <a:p>
          <a:endParaRPr lang="ru-RU"/>
        </a:p>
      </dgm:t>
    </dgm:pt>
    <dgm:pt modelId="{10A2BBE1-9186-4CA6-BEE0-E2E6DEB921A9}" type="pres">
      <dgm:prSet presAssocID="{50A9EE0C-6F0E-4421-9CBD-4EA202387DAC}" presName="rect1ChTx" presStyleLbl="alignAcc1" presStyleIdx="2" presStyleCnt="3" custScaleX="124815">
        <dgm:presLayoutVars>
          <dgm:bulletEnabled val="1"/>
        </dgm:presLayoutVars>
      </dgm:prSet>
      <dgm:spPr>
        <a:prstGeom prst="rect">
          <a:avLst/>
        </a:prstGeom>
      </dgm:spPr>
      <dgm:t>
        <a:bodyPr/>
        <a:lstStyle/>
        <a:p>
          <a:endParaRPr lang="ru-RU"/>
        </a:p>
      </dgm:t>
    </dgm:pt>
    <dgm:pt modelId="{B35FAC9C-9A4F-4D56-90A3-C477F31E303D}" type="pres">
      <dgm:prSet presAssocID="{515FDC5C-41C8-4335-9CEF-9E4AD53A6210}" presName="rect2ParTx" presStyleLbl="alignAcc1" presStyleIdx="2" presStyleCnt="3">
        <dgm:presLayoutVars>
          <dgm:chMax val="1"/>
          <dgm:bulletEnabled val="1"/>
        </dgm:presLayoutVars>
      </dgm:prSet>
      <dgm:spPr/>
      <dgm:t>
        <a:bodyPr/>
        <a:lstStyle/>
        <a:p>
          <a:endParaRPr lang="ru-RU"/>
        </a:p>
      </dgm:t>
    </dgm:pt>
    <dgm:pt modelId="{96B2A074-2876-4209-9590-4E6A6CAF3B44}" type="pres">
      <dgm:prSet presAssocID="{515FDC5C-41C8-4335-9CEF-9E4AD53A6210}" presName="rect2ChTx" presStyleLbl="alignAcc1" presStyleIdx="2" presStyleCnt="3" custScaleX="125381" custScaleY="100000" custLinFactNeighborX="-258" custLinFactNeighborY="14035">
        <dgm:presLayoutVars>
          <dgm:bulletEnabled val="1"/>
        </dgm:presLayoutVars>
      </dgm:prSet>
      <dgm:spPr>
        <a:prstGeom prst="rect">
          <a:avLst/>
        </a:prstGeom>
      </dgm:spPr>
      <dgm:t>
        <a:bodyPr/>
        <a:lstStyle/>
        <a:p>
          <a:endParaRPr lang="ru-RU"/>
        </a:p>
      </dgm:t>
    </dgm:pt>
    <dgm:pt modelId="{DE08CC5F-4647-4D3C-A26E-90EFD359609B}" type="pres">
      <dgm:prSet presAssocID="{A2C3466F-EC6A-41F0-B4F2-A3A64C42F718}" presName="rect3ParTx" presStyleLbl="alignAcc1" presStyleIdx="2" presStyleCnt="3">
        <dgm:presLayoutVars>
          <dgm:chMax val="1"/>
          <dgm:bulletEnabled val="1"/>
        </dgm:presLayoutVars>
      </dgm:prSet>
      <dgm:spPr/>
      <dgm:t>
        <a:bodyPr/>
        <a:lstStyle/>
        <a:p>
          <a:endParaRPr lang="ru-RU"/>
        </a:p>
      </dgm:t>
    </dgm:pt>
    <dgm:pt modelId="{C0768939-DFDB-482E-9441-4DEA8CCBAACE}" type="pres">
      <dgm:prSet presAssocID="{A2C3466F-EC6A-41F0-B4F2-A3A64C42F718}" presName="rect3ChTx" presStyleLbl="alignAcc1" presStyleIdx="2" presStyleCnt="3" custScaleX="118469" custScaleY="114152" custLinFactNeighborX="-3135" custLinFactNeighborY="22807">
        <dgm:presLayoutVars>
          <dgm:bulletEnabled val="1"/>
        </dgm:presLayoutVars>
      </dgm:prSet>
      <dgm:spPr>
        <a:prstGeom prst="rect">
          <a:avLst/>
        </a:prstGeom>
      </dgm:spPr>
      <dgm:t>
        <a:bodyPr/>
        <a:lstStyle/>
        <a:p>
          <a:endParaRPr lang="ru-RU"/>
        </a:p>
      </dgm:t>
    </dgm:pt>
  </dgm:ptLst>
  <dgm:cxnLst>
    <dgm:cxn modelId="{7FC2ABB2-81F9-4FB1-B6BD-71C18CD03DE3}" srcId="{50A9EE0C-6F0E-4421-9CBD-4EA202387DAC}" destId="{4D4FA319-87A3-46ED-85DC-8024DD1C3183}" srcOrd="3" destOrd="0" parTransId="{8587DCA7-D78E-4712-A617-B19DBB64F1C7}" sibTransId="{98619C50-CC32-4C75-B8ED-1E12C8699D4A}"/>
    <dgm:cxn modelId="{96D26A1F-A493-4373-B19A-98133EB4F181}" srcId="{50A9EE0C-6F0E-4421-9CBD-4EA202387DAC}" destId="{E116D494-7C90-42A6-87E0-5E1EF1E3A1D8}" srcOrd="6" destOrd="0" parTransId="{A76AD66C-4EC4-4685-8C9C-843EE7A68729}" sibTransId="{F9529D3B-74E8-49A8-A71E-C94424726437}"/>
    <dgm:cxn modelId="{4DB3B77C-DF82-4695-A41D-2389C9985EF5}" type="presOf" srcId="{1994A035-32FC-4911-8C09-18FAA46C32FC}" destId="{10A2BBE1-9186-4CA6-BEE0-E2E6DEB921A9}" srcOrd="0" destOrd="4" presId="urn:microsoft.com/office/officeart/2005/8/layout/target3"/>
    <dgm:cxn modelId="{FB33D392-E3C7-44EE-959C-AA7D8B15A46E}" srcId="{A2C3466F-EC6A-41F0-B4F2-A3A64C42F718}" destId="{386C098A-F524-488D-9A50-6AD7E7D97EDB}" srcOrd="2" destOrd="0" parTransId="{E89884F7-BC6B-48A4-96D2-F90C5E5993A7}" sibTransId="{A97FAACB-00BC-40E8-9654-87ACAFDFEA50}"/>
    <dgm:cxn modelId="{37F3F63E-F961-4D2F-A294-3ACCA2C5FF54}" type="presOf" srcId="{50A9EE0C-6F0E-4421-9CBD-4EA202387DAC}" destId="{E2B160BA-CAE5-4F1D-A359-C76CF46352C1}" srcOrd="1" destOrd="0" presId="urn:microsoft.com/office/officeart/2005/8/layout/target3"/>
    <dgm:cxn modelId="{7465E3B6-7CC3-4B5E-B96A-E2CB2FEBFD80}" srcId="{515FDC5C-41C8-4335-9CEF-9E4AD53A6210}" destId="{78A01DB8-46EB-44E5-8166-2BCFC50229A1}" srcOrd="3" destOrd="0" parTransId="{309024CB-931D-453F-9DC9-BDE27DDA86E6}" sibTransId="{35B91F3A-B00F-4B4D-B9BA-98BCE749662B}"/>
    <dgm:cxn modelId="{D89542A8-6C3B-4083-917D-B881247605CB}" type="presOf" srcId="{4D4FA319-87A3-46ED-85DC-8024DD1C3183}" destId="{10A2BBE1-9186-4CA6-BEE0-E2E6DEB921A9}" srcOrd="0" destOrd="3" presId="urn:microsoft.com/office/officeart/2005/8/layout/target3"/>
    <dgm:cxn modelId="{3CA8E5EA-B51D-4A31-9A40-FD7F629F30A4}" type="presOf" srcId="{5E3FBFA0-4400-4410-B7DE-9B447ABB2CAB}" destId="{10A2BBE1-9186-4CA6-BEE0-E2E6DEB921A9}" srcOrd="0" destOrd="7" presId="urn:microsoft.com/office/officeart/2005/8/layout/target3"/>
    <dgm:cxn modelId="{EF85CE25-A575-4418-8379-5A529B394D2F}" type="presOf" srcId="{A2C3466F-EC6A-41F0-B4F2-A3A64C42F718}" destId="{C507B9B8-FF1B-428B-AE37-12407D08AF2A}" srcOrd="0" destOrd="0" presId="urn:microsoft.com/office/officeart/2005/8/layout/target3"/>
    <dgm:cxn modelId="{92DEC09F-76F5-4289-B195-E75274175DF2}" type="presOf" srcId="{515FDC5C-41C8-4335-9CEF-9E4AD53A6210}" destId="{E0D3A222-20B8-45E6-9D5D-EF5FAB574008}" srcOrd="0" destOrd="0" presId="urn:microsoft.com/office/officeart/2005/8/layout/target3"/>
    <dgm:cxn modelId="{B8D977BC-9BF5-447A-A4B2-51665A4525F0}" srcId="{50A9EE0C-6F0E-4421-9CBD-4EA202387DAC}" destId="{7EB8104E-FB6D-4386-B124-DFEFA4DC76C8}" srcOrd="2" destOrd="0" parTransId="{2C59470F-FB31-4B04-9E20-E41AE2F59993}" sibTransId="{4FED0C93-D2FE-417E-92F0-FBC66852327B}"/>
    <dgm:cxn modelId="{EC114923-9BFC-49A9-8021-851A5A005817}" type="presOf" srcId="{A2C3466F-EC6A-41F0-B4F2-A3A64C42F718}" destId="{DE08CC5F-4647-4D3C-A26E-90EFD359609B}" srcOrd="1" destOrd="0" presId="urn:microsoft.com/office/officeart/2005/8/layout/target3"/>
    <dgm:cxn modelId="{71B869FE-D919-4722-BC62-8954BC5946A3}" type="presOf" srcId="{E116D494-7C90-42A6-87E0-5E1EF1E3A1D8}" destId="{10A2BBE1-9186-4CA6-BEE0-E2E6DEB921A9}" srcOrd="0" destOrd="6" presId="urn:microsoft.com/office/officeart/2005/8/layout/target3"/>
    <dgm:cxn modelId="{E6C33622-4114-4C2C-9817-B8B5E0BCBACE}" type="presOf" srcId="{8C8BB739-4A51-4490-9369-683188488501}" destId="{C0768939-DFDB-482E-9441-4DEA8CCBAACE}" srcOrd="0" destOrd="3" presId="urn:microsoft.com/office/officeart/2005/8/layout/target3"/>
    <dgm:cxn modelId="{4EFDDB19-0D80-4135-A994-35F0B67CC78B}" srcId="{A2C3466F-EC6A-41F0-B4F2-A3A64C42F718}" destId="{8C8BB739-4A51-4490-9369-683188488501}" srcOrd="3" destOrd="0" parTransId="{67E25E05-37F0-425C-B6AE-77F159EE449D}" sibTransId="{3A2DC558-C708-48F2-97EC-BF5D3ABFC7C0}"/>
    <dgm:cxn modelId="{C42EC7C9-28DC-420C-8A07-9B5FCA56FA5E}" type="presOf" srcId="{FBC1EC88-9462-4CF1-BE2E-166687A18A4F}" destId="{10A2BBE1-9186-4CA6-BEE0-E2E6DEB921A9}" srcOrd="0" destOrd="1" presId="urn:microsoft.com/office/officeart/2005/8/layout/target3"/>
    <dgm:cxn modelId="{AD6DF8A3-D41C-4149-B1A7-53E6879E8C44}" type="presOf" srcId="{8F348A26-69C4-4025-994C-5FD2D7448515}" destId="{10A2BBE1-9186-4CA6-BEE0-E2E6DEB921A9}" srcOrd="0" destOrd="0" presId="urn:microsoft.com/office/officeart/2005/8/layout/target3"/>
    <dgm:cxn modelId="{CA77D79B-9040-4FB3-9F2C-DD6E7E64F13E}" srcId="{00D6070E-9EF7-4178-8925-438F9129C76F}" destId="{A2C3466F-EC6A-41F0-B4F2-A3A64C42F718}" srcOrd="2" destOrd="0" parTransId="{48C3C45B-DDF0-4C83-A34A-5CD06C87B800}" sibTransId="{F671C6E1-1F27-4FEC-A890-075B69E3FCFA}"/>
    <dgm:cxn modelId="{E658C261-14DC-47C2-A890-B7AC6EA3367E}" type="presOf" srcId="{00D6070E-9EF7-4178-8925-438F9129C76F}" destId="{E644D938-0959-4148-A985-36A57B0485BB}" srcOrd="0" destOrd="0" presId="urn:microsoft.com/office/officeart/2005/8/layout/target3"/>
    <dgm:cxn modelId="{9BBBE486-D85A-47AD-B693-F4D4C6B967E0}" type="presOf" srcId="{DFF6771A-EB21-411D-8CE8-8E25824514A8}" destId="{10A2BBE1-9186-4CA6-BEE0-E2E6DEB921A9}" srcOrd="0" destOrd="5" presId="urn:microsoft.com/office/officeart/2005/8/layout/target3"/>
    <dgm:cxn modelId="{DA590A72-8035-4831-AB27-D7D3E2589A6E}" type="presOf" srcId="{78A01DB8-46EB-44E5-8166-2BCFC50229A1}" destId="{96B2A074-2876-4209-9590-4E6A6CAF3B44}" srcOrd="0" destOrd="3" presId="urn:microsoft.com/office/officeart/2005/8/layout/target3"/>
    <dgm:cxn modelId="{043BC378-FCAF-47C6-880B-E13559D66263}" srcId="{A2C3466F-EC6A-41F0-B4F2-A3A64C42F718}" destId="{18805B3D-52DD-42CA-8674-A37AB2BE7B2D}" srcOrd="1" destOrd="0" parTransId="{7F48CC56-652B-4D06-9A79-708164A84A21}" sibTransId="{CC9F0671-456A-4E14-9A65-2BF90567CAB1}"/>
    <dgm:cxn modelId="{10BBBC33-41BF-4A19-AB58-A91812C7D469}" type="presOf" srcId="{515FDC5C-41C8-4335-9CEF-9E4AD53A6210}" destId="{B35FAC9C-9A4F-4D56-90A3-C477F31E303D}" srcOrd="1" destOrd="0" presId="urn:microsoft.com/office/officeart/2005/8/layout/target3"/>
    <dgm:cxn modelId="{95BEDBE2-7AD7-432A-A4F3-C4ED85C8B5FF}" type="presOf" srcId="{50A9EE0C-6F0E-4421-9CBD-4EA202387DAC}" destId="{9874E905-D150-4E47-AA1C-35F2E5E97A4C}" srcOrd="0" destOrd="0" presId="urn:microsoft.com/office/officeart/2005/8/layout/target3"/>
    <dgm:cxn modelId="{ACC08E46-D255-4A88-8041-FB180C3513AF}" srcId="{50A9EE0C-6F0E-4421-9CBD-4EA202387DAC}" destId="{FBC1EC88-9462-4CF1-BE2E-166687A18A4F}" srcOrd="1" destOrd="0" parTransId="{C61E46CC-8904-43D0-BDF4-7E854CF14DCA}" sibTransId="{F2779A66-4327-41B9-8F59-2F16386440EB}"/>
    <dgm:cxn modelId="{8B3CBB15-8693-44CD-8B78-E737825385E1}" srcId="{50A9EE0C-6F0E-4421-9CBD-4EA202387DAC}" destId="{1994A035-32FC-4911-8C09-18FAA46C32FC}" srcOrd="4" destOrd="0" parTransId="{B2EC869F-2A94-4BE0-B5C7-F20D9ED974B3}" sibTransId="{1C68C700-222F-45B3-8C04-3BE334173888}"/>
    <dgm:cxn modelId="{CBDBA5BC-27C9-4217-82EC-29BAACCF130D}" type="presOf" srcId="{04B7F40B-C222-4CF5-A1FD-B4AC97B4ACC5}" destId="{96B2A074-2876-4209-9590-4E6A6CAF3B44}" srcOrd="0" destOrd="2" presId="urn:microsoft.com/office/officeart/2005/8/layout/target3"/>
    <dgm:cxn modelId="{D9215997-6946-4086-A93B-FC9DCCC2FDDB}" srcId="{00D6070E-9EF7-4178-8925-438F9129C76F}" destId="{515FDC5C-41C8-4335-9CEF-9E4AD53A6210}" srcOrd="1" destOrd="0" parTransId="{1BE09C5E-0706-40A4-A220-EAF5A168732A}" sibTransId="{6D24F795-460F-4E26-8909-7F33E4C68A5E}"/>
    <dgm:cxn modelId="{95F6917D-6D26-4238-8383-ABDA24FF6384}" type="presOf" srcId="{C8731E26-1B94-4DF2-A8E5-7F9A2AEB7D12}" destId="{C0768939-DFDB-482E-9441-4DEA8CCBAACE}" srcOrd="0" destOrd="4" presId="urn:microsoft.com/office/officeart/2005/8/layout/target3"/>
    <dgm:cxn modelId="{E8276B35-2904-44BE-9249-3707F1A9FBFC}" type="presOf" srcId="{386C098A-F524-488D-9A50-6AD7E7D97EDB}" destId="{C0768939-DFDB-482E-9441-4DEA8CCBAACE}" srcOrd="0" destOrd="2" presId="urn:microsoft.com/office/officeart/2005/8/layout/target3"/>
    <dgm:cxn modelId="{099F0957-58ED-4240-A4E3-ABFE28F192B7}" type="presOf" srcId="{7EB8104E-FB6D-4386-B124-DFEFA4DC76C8}" destId="{10A2BBE1-9186-4CA6-BEE0-E2E6DEB921A9}" srcOrd="0" destOrd="2" presId="urn:microsoft.com/office/officeart/2005/8/layout/target3"/>
    <dgm:cxn modelId="{2F83E66C-C728-4CA6-8FB7-AEE8801D0BE1}" type="presOf" srcId="{D79A4EFF-C56B-46C8-A07A-95D4FA020CEE}" destId="{C0768939-DFDB-482E-9441-4DEA8CCBAACE}" srcOrd="0" destOrd="0" presId="urn:microsoft.com/office/officeart/2005/8/layout/target3"/>
    <dgm:cxn modelId="{78EA1741-C12E-4AB5-91B4-C4F7EDEF0DFC}" srcId="{A2C3466F-EC6A-41F0-B4F2-A3A64C42F718}" destId="{C8731E26-1B94-4DF2-A8E5-7F9A2AEB7D12}" srcOrd="4" destOrd="0" parTransId="{8E413D28-CA80-4DD1-8F08-BDD47752122E}" sibTransId="{FB1C7BF7-C3DA-41E0-B0C8-2965B4225117}"/>
    <dgm:cxn modelId="{18823951-65D2-4C7D-AC30-88E0E52CA790}" srcId="{515FDC5C-41C8-4335-9CEF-9E4AD53A6210}" destId="{04B7F40B-C222-4CF5-A1FD-B4AC97B4ACC5}" srcOrd="2" destOrd="0" parTransId="{8B3B5D5E-4758-43BB-9611-90AEA784FE83}" sibTransId="{5659CD1C-6110-4F74-9747-61DF32B45080}"/>
    <dgm:cxn modelId="{C3385955-554C-4148-BBBD-FE139C484E59}" srcId="{515FDC5C-41C8-4335-9CEF-9E4AD53A6210}" destId="{74AAC164-EBBF-4960-90C1-675B5452F2E3}" srcOrd="0" destOrd="0" parTransId="{75B3945F-06BC-4A4B-8534-D6191EBE0DE0}" sibTransId="{1AF31865-047A-4E53-ADDD-8E55052318F1}"/>
    <dgm:cxn modelId="{683ED5E3-7328-4A5F-97AB-B69CBC231EC5}" srcId="{00D6070E-9EF7-4178-8925-438F9129C76F}" destId="{50A9EE0C-6F0E-4421-9CBD-4EA202387DAC}" srcOrd="0" destOrd="0" parTransId="{5E83BC3D-806A-4360-8959-D6BE44FA18C0}" sibTransId="{7F698D68-0DFE-4310-B6D4-539820E74FA4}"/>
    <dgm:cxn modelId="{C176946A-9F14-46C1-B9E1-C27528EC233D}" type="presOf" srcId="{74AAC164-EBBF-4960-90C1-675B5452F2E3}" destId="{96B2A074-2876-4209-9590-4E6A6CAF3B44}" srcOrd="0" destOrd="0" presId="urn:microsoft.com/office/officeart/2005/8/layout/target3"/>
    <dgm:cxn modelId="{B79BBEC0-F813-493B-B5E2-C7E582B6584A}" srcId="{515FDC5C-41C8-4335-9CEF-9E4AD53A6210}" destId="{FA4B1655-9510-4D4D-9F85-EAE6D9EA3218}" srcOrd="1" destOrd="0" parTransId="{299B1E17-0CF2-4262-9F8B-7F98E4BAF731}" sibTransId="{72CB8064-58CC-4376-95F5-C3E5D85FE5AC}"/>
    <dgm:cxn modelId="{FA3523E0-BE08-4023-8470-07ACBC9BC174}" type="presOf" srcId="{FA4B1655-9510-4D4D-9F85-EAE6D9EA3218}" destId="{96B2A074-2876-4209-9590-4E6A6CAF3B44}" srcOrd="0" destOrd="1" presId="urn:microsoft.com/office/officeart/2005/8/layout/target3"/>
    <dgm:cxn modelId="{2788DE37-AE89-4963-B570-1912584333D2}" srcId="{A2C3466F-EC6A-41F0-B4F2-A3A64C42F718}" destId="{D79A4EFF-C56B-46C8-A07A-95D4FA020CEE}" srcOrd="0" destOrd="0" parTransId="{1C419524-9BC5-4787-9196-F6EEBC291270}" sibTransId="{A2382E5C-3194-404D-9217-39E2225D4984}"/>
    <dgm:cxn modelId="{78F26565-D804-4414-BE21-6802E3F8DC15}" srcId="{50A9EE0C-6F0E-4421-9CBD-4EA202387DAC}" destId="{5E3FBFA0-4400-4410-B7DE-9B447ABB2CAB}" srcOrd="7" destOrd="0" parTransId="{F7FEFA4A-23B1-45FB-8C27-D165CDA72562}" sibTransId="{36DFDDAD-ED5B-4AC2-98E9-A5C5F80CD6A1}"/>
    <dgm:cxn modelId="{67327DD3-17FF-4505-9D71-69BD5AEF865D}" srcId="{50A9EE0C-6F0E-4421-9CBD-4EA202387DAC}" destId="{8F348A26-69C4-4025-994C-5FD2D7448515}" srcOrd="0" destOrd="0" parTransId="{AD0B0C3E-9C3F-49C6-89D3-6359D6259844}" sibTransId="{668FE87E-ABB5-4F93-93C4-EBE3F3FB4281}"/>
    <dgm:cxn modelId="{28EF479A-D813-4E42-99FA-7023E5C88020}" type="presOf" srcId="{18805B3D-52DD-42CA-8674-A37AB2BE7B2D}" destId="{C0768939-DFDB-482E-9441-4DEA8CCBAACE}" srcOrd="0" destOrd="1" presId="urn:microsoft.com/office/officeart/2005/8/layout/target3"/>
    <dgm:cxn modelId="{3C22E801-5993-4D4B-8957-DBB704B1502D}" srcId="{50A9EE0C-6F0E-4421-9CBD-4EA202387DAC}" destId="{DFF6771A-EB21-411D-8CE8-8E25824514A8}" srcOrd="5" destOrd="0" parTransId="{CEC2973C-58B5-4786-BF21-0ADB24CCD920}" sibTransId="{2A2A0BAA-2FD0-4D2C-9A5A-3E27EC8D1B1D}"/>
    <dgm:cxn modelId="{0783E829-E176-4226-BE37-B8F7FA844E53}" type="presParOf" srcId="{E644D938-0959-4148-A985-36A57B0485BB}" destId="{124FCC68-F04A-4211-81E8-35C0A007FF56}" srcOrd="0" destOrd="0" presId="urn:microsoft.com/office/officeart/2005/8/layout/target3"/>
    <dgm:cxn modelId="{1D3AB30F-9919-4B57-9549-EE7F808E4824}" type="presParOf" srcId="{E644D938-0959-4148-A985-36A57B0485BB}" destId="{F61BDB44-BE90-496A-BBA6-F16BE11EB45B}" srcOrd="1" destOrd="0" presId="urn:microsoft.com/office/officeart/2005/8/layout/target3"/>
    <dgm:cxn modelId="{A78168BA-1E40-42B0-8815-556B3E3A7F0A}" type="presParOf" srcId="{E644D938-0959-4148-A985-36A57B0485BB}" destId="{9874E905-D150-4E47-AA1C-35F2E5E97A4C}" srcOrd="2" destOrd="0" presId="urn:microsoft.com/office/officeart/2005/8/layout/target3"/>
    <dgm:cxn modelId="{0B050D70-C3E0-44E3-B941-5317B17DFAE3}" type="presParOf" srcId="{E644D938-0959-4148-A985-36A57B0485BB}" destId="{FA5E04BC-87A9-47CF-81A8-8D655152D3CD}" srcOrd="3" destOrd="0" presId="urn:microsoft.com/office/officeart/2005/8/layout/target3"/>
    <dgm:cxn modelId="{F3E34658-32D2-44F4-8A24-F1D0FD57067E}" type="presParOf" srcId="{E644D938-0959-4148-A985-36A57B0485BB}" destId="{4311110B-E5CA-46EC-A1D4-FC07DE6024A7}" srcOrd="4" destOrd="0" presId="urn:microsoft.com/office/officeart/2005/8/layout/target3"/>
    <dgm:cxn modelId="{980DAF10-08E7-4766-92FD-3E316ECE69E0}" type="presParOf" srcId="{E644D938-0959-4148-A985-36A57B0485BB}" destId="{E0D3A222-20B8-45E6-9D5D-EF5FAB574008}" srcOrd="5" destOrd="0" presId="urn:microsoft.com/office/officeart/2005/8/layout/target3"/>
    <dgm:cxn modelId="{ECE3F968-EB5D-40C2-AECA-921859B91ED7}" type="presParOf" srcId="{E644D938-0959-4148-A985-36A57B0485BB}" destId="{49A674F2-EFF9-4D65-8832-A3D6CB7DC148}" srcOrd="6" destOrd="0" presId="urn:microsoft.com/office/officeart/2005/8/layout/target3"/>
    <dgm:cxn modelId="{90592DE9-E449-43E8-9D89-D0EF5F9EF6A5}" type="presParOf" srcId="{E644D938-0959-4148-A985-36A57B0485BB}" destId="{12189381-741C-4549-9B0E-F40B5CA7EF22}" srcOrd="7" destOrd="0" presId="urn:microsoft.com/office/officeart/2005/8/layout/target3"/>
    <dgm:cxn modelId="{5E711657-DB25-4A58-AF43-7C003C7E08F5}" type="presParOf" srcId="{E644D938-0959-4148-A985-36A57B0485BB}" destId="{C507B9B8-FF1B-428B-AE37-12407D08AF2A}" srcOrd="8" destOrd="0" presId="urn:microsoft.com/office/officeart/2005/8/layout/target3"/>
    <dgm:cxn modelId="{7433809E-1D8D-4F5F-B5AE-546187512CF9}" type="presParOf" srcId="{E644D938-0959-4148-A985-36A57B0485BB}" destId="{E2B160BA-CAE5-4F1D-A359-C76CF46352C1}" srcOrd="9" destOrd="0" presId="urn:microsoft.com/office/officeart/2005/8/layout/target3"/>
    <dgm:cxn modelId="{4AC684A6-5DDE-4659-B0A2-6C7365924386}" type="presParOf" srcId="{E644D938-0959-4148-A985-36A57B0485BB}" destId="{10A2BBE1-9186-4CA6-BEE0-E2E6DEB921A9}" srcOrd="10" destOrd="0" presId="urn:microsoft.com/office/officeart/2005/8/layout/target3"/>
    <dgm:cxn modelId="{ED99F31B-FCA7-496E-A0DE-BA94ACBB4B5D}" type="presParOf" srcId="{E644D938-0959-4148-A985-36A57B0485BB}" destId="{B35FAC9C-9A4F-4D56-90A3-C477F31E303D}" srcOrd="11" destOrd="0" presId="urn:microsoft.com/office/officeart/2005/8/layout/target3"/>
    <dgm:cxn modelId="{67F2CB2E-6C8D-489E-92A8-61F250906A29}" type="presParOf" srcId="{E644D938-0959-4148-A985-36A57B0485BB}" destId="{96B2A074-2876-4209-9590-4E6A6CAF3B44}" srcOrd="12" destOrd="0" presId="urn:microsoft.com/office/officeart/2005/8/layout/target3"/>
    <dgm:cxn modelId="{CC4ACF9C-9C8E-4823-B552-FE514FBE9446}" type="presParOf" srcId="{E644D938-0959-4148-A985-36A57B0485BB}" destId="{DE08CC5F-4647-4D3C-A26E-90EFD359609B}" srcOrd="13" destOrd="0" presId="urn:microsoft.com/office/officeart/2005/8/layout/target3"/>
    <dgm:cxn modelId="{E123B55E-7179-452E-8DCC-4575B5F0630F}" type="presParOf" srcId="{E644D938-0959-4148-A985-36A57B0485BB}" destId="{C0768939-DFDB-482E-9441-4DEA8CCBAACE}" srcOrd="14" destOrd="0" presId="urn:microsoft.com/office/officeart/2005/8/layout/target3"/>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0D6070E-9EF7-4178-8925-438F9129C76F}" type="doc">
      <dgm:prSet loTypeId="urn:microsoft.com/office/officeart/2005/8/layout/target3" loCatId="list" qsTypeId="urn:microsoft.com/office/officeart/2005/8/quickstyle/simple1" qsCatId="simple" csTypeId="urn:microsoft.com/office/officeart/2005/8/colors/accent1_2" csCatId="accent1" phldr="1"/>
      <dgm:spPr/>
      <dgm:t>
        <a:bodyPr/>
        <a:lstStyle/>
        <a:p>
          <a:endParaRPr lang="ru-RU"/>
        </a:p>
      </dgm:t>
    </dgm:pt>
    <dgm:pt modelId="{8F348A26-69C4-4025-994C-5FD2D7448515}">
      <dgm:prSet phldrT="[Текст]"/>
      <dgm:spPr>
        <a:xfrm>
          <a:off x="3543300" y="0"/>
          <a:ext cx="1943100" cy="960122"/>
        </a:xfrm>
        <a:noFill/>
        <a:ln w="25400" cap="flat" cmpd="sng" algn="ctr">
          <a:noFill/>
          <a:prstDash val="solid"/>
        </a:ln>
        <a:effectLst/>
        <a:sp3d/>
      </dgm:spPr>
      <dgm:t>
        <a:bodyPr/>
        <a:lstStyle/>
        <a:p>
          <a:endParaRPr lang="ru-RU">
            <a:solidFill>
              <a:sysClr val="windowText" lastClr="000000">
                <a:hueOff val="0"/>
                <a:satOff val="0"/>
                <a:lumOff val="0"/>
                <a:alphaOff val="0"/>
              </a:sysClr>
            </a:solidFill>
            <a:latin typeface="Calibri"/>
            <a:ea typeface="+mn-ea"/>
            <a:cs typeface="+mn-cs"/>
          </a:endParaRPr>
        </a:p>
      </dgm:t>
    </dgm:pt>
    <dgm:pt modelId="{AD0B0C3E-9C3F-49C6-89D3-6359D6259844}" type="parTrans" cxnId="{67327DD3-17FF-4505-9D71-69BD5AEF865D}">
      <dgm:prSet/>
      <dgm:spPr/>
      <dgm:t>
        <a:bodyPr/>
        <a:lstStyle/>
        <a:p>
          <a:endParaRPr lang="ru-RU"/>
        </a:p>
      </dgm:t>
    </dgm:pt>
    <dgm:pt modelId="{668FE87E-ABB5-4F93-93C4-EBE3F3FB4281}" type="sibTrans" cxnId="{67327DD3-17FF-4505-9D71-69BD5AEF865D}">
      <dgm:prSet/>
      <dgm:spPr/>
      <dgm:t>
        <a:bodyPr/>
        <a:lstStyle/>
        <a:p>
          <a:endParaRPr lang="ru-RU"/>
        </a:p>
      </dgm:t>
    </dgm:pt>
    <dgm:pt modelId="{74AAC164-EBBF-4960-90C1-675B5452F2E3}">
      <dgm:prSet phldrT="[Текст]"/>
      <dgm:spPr>
        <a:xfrm>
          <a:off x="3543300" y="960122"/>
          <a:ext cx="1943100" cy="960118"/>
        </a:xfrm>
        <a:noFill/>
        <a:ln w="25400" cap="flat" cmpd="sng" algn="ctr">
          <a:noFill/>
          <a:prstDash val="solid"/>
        </a:ln>
        <a:effectLst/>
        <a:sp3d/>
      </dgm:spPr>
      <dgm:t>
        <a:bodyPr/>
        <a:lstStyle/>
        <a:p>
          <a:r>
            <a:rPr lang="ru-RU">
              <a:solidFill>
                <a:sysClr val="windowText" lastClr="000000">
                  <a:hueOff val="0"/>
                  <a:satOff val="0"/>
                  <a:lumOff val="0"/>
                  <a:alphaOff val="0"/>
                </a:sysClr>
              </a:solidFill>
              <a:latin typeface="Calibri"/>
              <a:ea typeface="+mn-ea"/>
              <a:cs typeface="+mn-cs"/>
            </a:rPr>
            <a:t>опора на компетентности, сформированные в курсе родного языка. </a:t>
          </a:r>
        </a:p>
      </dgm:t>
    </dgm:pt>
    <dgm:pt modelId="{75B3945F-06BC-4A4B-8534-D6191EBE0DE0}" type="parTrans" cxnId="{C3385955-554C-4148-BBBD-FE139C484E59}">
      <dgm:prSet/>
      <dgm:spPr/>
      <dgm:t>
        <a:bodyPr/>
        <a:lstStyle/>
        <a:p>
          <a:endParaRPr lang="ru-RU"/>
        </a:p>
      </dgm:t>
    </dgm:pt>
    <dgm:pt modelId="{1AF31865-047A-4E53-ADDD-8E55052318F1}" type="sibTrans" cxnId="{C3385955-554C-4148-BBBD-FE139C484E59}">
      <dgm:prSet/>
      <dgm:spPr/>
      <dgm:t>
        <a:bodyPr/>
        <a:lstStyle/>
        <a:p>
          <a:endParaRPr lang="ru-RU"/>
        </a:p>
      </dgm:t>
    </dgm:pt>
    <dgm:pt modelId="{50A9EE0C-6F0E-4421-9CBD-4EA202387DAC}">
      <dgm:prSet phldrT="[Текст]" custT="1"/>
      <dgm:spPr>
        <a:xfrm>
          <a:off x="1600199" y="0"/>
          <a:ext cx="3886200" cy="320039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sz="1600">
              <a:solidFill>
                <a:sysClr val="windowText" lastClr="000000">
                  <a:hueOff val="0"/>
                  <a:satOff val="0"/>
                  <a:lumOff val="0"/>
                  <a:alphaOff val="0"/>
                </a:sysClr>
              </a:solidFill>
              <a:latin typeface="Calibri"/>
              <a:ea typeface="+mn-ea"/>
              <a:cs typeface="+mn-cs"/>
            </a:rPr>
            <a:t>I. </a:t>
          </a:r>
          <a:r>
            <a:rPr lang="ru-RU" sz="1600">
              <a:solidFill>
                <a:sysClr val="windowText" lastClr="000000">
                  <a:hueOff val="0"/>
                  <a:satOff val="0"/>
                  <a:lumOff val="0"/>
                  <a:alphaOff val="0"/>
                </a:sysClr>
              </a:solidFill>
              <a:latin typeface="Calibri"/>
              <a:ea typeface="+mn-ea"/>
              <a:cs typeface="+mn-cs"/>
            </a:rPr>
            <a:t>Музыка</a:t>
          </a:r>
        </a:p>
        <a:p>
          <a:r>
            <a:rPr lang="ru-RU" sz="1600">
              <a:solidFill>
                <a:sysClr val="windowText" lastClr="000000">
                  <a:hueOff val="0"/>
                  <a:satOff val="0"/>
                  <a:lumOff val="0"/>
                  <a:alphaOff val="0"/>
                </a:sysClr>
              </a:solidFill>
              <a:latin typeface="Calibri"/>
              <a:ea typeface="+mn-ea"/>
              <a:cs typeface="+mn-cs"/>
            </a:rPr>
            <a:t> ИХТ</a:t>
          </a:r>
        </a:p>
        <a:p>
          <a:r>
            <a:rPr lang="ru-RU" sz="1600">
              <a:solidFill>
                <a:sysClr val="windowText" lastClr="000000">
                  <a:hueOff val="0"/>
                  <a:satOff val="0"/>
                  <a:lumOff val="0"/>
                  <a:alphaOff val="0"/>
                </a:sysClr>
              </a:solidFill>
              <a:latin typeface="Calibri"/>
              <a:ea typeface="+mn-ea"/>
              <a:cs typeface="+mn-cs"/>
            </a:rPr>
            <a:t> ОиМХК</a:t>
          </a:r>
        </a:p>
      </dgm:t>
    </dgm:pt>
    <dgm:pt modelId="{7F698D68-0DFE-4310-B6D4-539820E74FA4}" type="sibTrans" cxnId="{683ED5E3-7328-4A5F-97AB-B69CBC231EC5}">
      <dgm:prSet/>
      <dgm:spPr/>
      <dgm:t>
        <a:bodyPr/>
        <a:lstStyle/>
        <a:p>
          <a:endParaRPr lang="ru-RU"/>
        </a:p>
      </dgm:t>
    </dgm:pt>
    <dgm:pt modelId="{5E83BC3D-806A-4360-8959-D6BE44FA18C0}" type="parTrans" cxnId="{683ED5E3-7328-4A5F-97AB-B69CBC231EC5}">
      <dgm:prSet/>
      <dgm:spPr/>
      <dgm:t>
        <a:bodyPr/>
        <a:lstStyle/>
        <a:p>
          <a:endParaRPr lang="ru-RU"/>
        </a:p>
      </dgm:t>
    </dgm:pt>
    <dgm:pt modelId="{FBC1EC88-9462-4CF1-BE2E-166687A18A4F}">
      <dgm:prSet phldrT="[Текст]"/>
      <dgm:spPr>
        <a:xfrm>
          <a:off x="3543300" y="0"/>
          <a:ext cx="1943100" cy="960122"/>
        </a:xfrm>
        <a:noFill/>
        <a:ln w="25400" cap="flat" cmpd="sng" algn="ctr">
          <a:noFill/>
          <a:prstDash val="solid"/>
        </a:ln>
        <a:effectLst/>
        <a:sp3d/>
      </dgm:spPr>
      <dgm:t>
        <a:bodyPr/>
        <a:lstStyle/>
        <a:p>
          <a:r>
            <a:rPr lang="ru-RU">
              <a:solidFill>
                <a:sysClr val="windowText" lastClr="000000">
                  <a:hueOff val="0"/>
                  <a:satOff val="0"/>
                  <a:lumOff val="0"/>
                  <a:alphaOff val="0"/>
                </a:sysClr>
              </a:solidFill>
              <a:latin typeface="Calibri"/>
              <a:ea typeface="+mn-ea"/>
              <a:cs typeface="+mn-cs"/>
            </a:rPr>
            <a:t>единые содержательные линии</a:t>
          </a:r>
        </a:p>
      </dgm:t>
    </dgm:pt>
    <dgm:pt modelId="{C61E46CC-8904-43D0-BDF4-7E854CF14DCA}" type="parTrans" cxnId="{ACC08E46-D255-4A88-8041-FB180C3513AF}">
      <dgm:prSet/>
      <dgm:spPr/>
      <dgm:t>
        <a:bodyPr/>
        <a:lstStyle/>
        <a:p>
          <a:endParaRPr lang="ru-RU"/>
        </a:p>
      </dgm:t>
    </dgm:pt>
    <dgm:pt modelId="{F2779A66-4327-41B9-8F59-2F16386440EB}" type="sibTrans" cxnId="{ACC08E46-D255-4A88-8041-FB180C3513AF}">
      <dgm:prSet/>
      <dgm:spPr/>
      <dgm:t>
        <a:bodyPr/>
        <a:lstStyle/>
        <a:p>
          <a:endParaRPr lang="ru-RU"/>
        </a:p>
      </dgm:t>
    </dgm:pt>
    <dgm:pt modelId="{5E3FBFA0-4400-4410-B7DE-9B447ABB2CAB}">
      <dgm:prSet phldrT="[Текст]"/>
      <dgm:spPr>
        <a:xfrm>
          <a:off x="3543300" y="0"/>
          <a:ext cx="1943100" cy="960122"/>
        </a:xfrm>
        <a:noFill/>
        <a:ln w="25400" cap="flat" cmpd="sng" algn="ctr">
          <a:noFill/>
          <a:prstDash val="solid"/>
        </a:ln>
        <a:effectLst/>
        <a:sp3d/>
      </dgm:spPr>
      <dgm:t>
        <a:bodyPr/>
        <a:lstStyle/>
        <a:p>
          <a:endParaRPr lang="ru-RU">
            <a:solidFill>
              <a:sysClr val="windowText" lastClr="000000">
                <a:hueOff val="0"/>
                <a:satOff val="0"/>
                <a:lumOff val="0"/>
                <a:alphaOff val="0"/>
              </a:sysClr>
            </a:solidFill>
            <a:latin typeface="Calibri"/>
            <a:ea typeface="+mn-ea"/>
            <a:cs typeface="+mn-cs"/>
          </a:endParaRPr>
        </a:p>
      </dgm:t>
    </dgm:pt>
    <dgm:pt modelId="{F7FEFA4A-23B1-45FB-8C27-D165CDA72562}" type="parTrans" cxnId="{78F26565-D804-4414-BE21-6802E3F8DC15}">
      <dgm:prSet/>
      <dgm:spPr/>
      <dgm:t>
        <a:bodyPr/>
        <a:lstStyle/>
        <a:p>
          <a:endParaRPr lang="ru-RU"/>
        </a:p>
      </dgm:t>
    </dgm:pt>
    <dgm:pt modelId="{36DFDDAD-ED5B-4AC2-98E9-A5C5F80CD6A1}" type="sibTrans" cxnId="{78F26565-D804-4414-BE21-6802E3F8DC15}">
      <dgm:prSet/>
      <dgm:spPr/>
      <dgm:t>
        <a:bodyPr/>
        <a:lstStyle/>
        <a:p>
          <a:endParaRPr lang="ru-RU"/>
        </a:p>
      </dgm:t>
    </dgm:pt>
    <dgm:pt modelId="{1994A035-32FC-4911-8C09-18FAA46C32FC}">
      <dgm:prSet phldrT="[Текст]"/>
      <dgm:spPr>
        <a:xfrm>
          <a:off x="3543300" y="0"/>
          <a:ext cx="1943100" cy="960122"/>
        </a:xfrm>
        <a:noFill/>
        <a:ln w="25400" cap="flat" cmpd="sng" algn="ctr">
          <a:noFill/>
          <a:prstDash val="solid"/>
        </a:ln>
        <a:effectLst/>
        <a:sp3d/>
      </dgm:spPr>
      <dgm:t>
        <a:bodyPr/>
        <a:lstStyle/>
        <a:p>
          <a:r>
            <a:rPr lang="ru-RU">
              <a:solidFill>
                <a:sysClr val="windowText" lastClr="000000">
                  <a:hueOff val="0"/>
                  <a:satOff val="0"/>
                  <a:lumOff val="0"/>
                  <a:alphaOff val="0"/>
                </a:sysClr>
              </a:solidFill>
              <a:latin typeface="Calibri"/>
              <a:ea typeface="+mn-ea"/>
              <a:cs typeface="+mn-cs"/>
            </a:rPr>
            <a:t>закономерности эстетического освоения мира</a:t>
          </a:r>
        </a:p>
      </dgm:t>
    </dgm:pt>
    <dgm:pt modelId="{B2EC869F-2A94-4BE0-B5C7-F20D9ED974B3}" type="parTrans" cxnId="{8B3CBB15-8693-44CD-8B78-E737825385E1}">
      <dgm:prSet/>
      <dgm:spPr/>
      <dgm:t>
        <a:bodyPr/>
        <a:lstStyle/>
        <a:p>
          <a:endParaRPr lang="ru-RU"/>
        </a:p>
      </dgm:t>
    </dgm:pt>
    <dgm:pt modelId="{1C68C700-222F-45B3-8C04-3BE334173888}" type="sibTrans" cxnId="{8B3CBB15-8693-44CD-8B78-E737825385E1}">
      <dgm:prSet/>
      <dgm:spPr/>
      <dgm:t>
        <a:bodyPr/>
        <a:lstStyle/>
        <a:p>
          <a:endParaRPr lang="ru-RU"/>
        </a:p>
      </dgm:t>
    </dgm:pt>
    <dgm:pt modelId="{DFF6771A-EB21-411D-8CE8-8E25824514A8}">
      <dgm:prSet phldrT="[Текст]"/>
      <dgm:spPr>
        <a:xfrm>
          <a:off x="3543300" y="0"/>
          <a:ext cx="1943100" cy="960122"/>
        </a:xfrm>
        <a:noFill/>
        <a:ln w="25400" cap="flat" cmpd="sng" algn="ctr">
          <a:noFill/>
          <a:prstDash val="solid"/>
        </a:ln>
        <a:effectLst/>
        <a:sp3d/>
      </dgm:spPr>
      <dgm:t>
        <a:bodyPr/>
        <a:lstStyle/>
        <a:p>
          <a:r>
            <a:rPr lang="ru-RU">
              <a:solidFill>
                <a:sysClr val="windowText" lastClr="000000">
                  <a:hueOff val="0"/>
                  <a:satOff val="0"/>
                  <a:lumOff val="0"/>
                  <a:alphaOff val="0"/>
                </a:sysClr>
              </a:solidFill>
              <a:latin typeface="Calibri"/>
              <a:ea typeface="+mn-ea"/>
              <a:cs typeface="+mn-cs"/>
            </a:rPr>
            <a:t> концепции, идеи, понятия </a:t>
          </a:r>
        </a:p>
      </dgm:t>
    </dgm:pt>
    <dgm:pt modelId="{CEC2973C-58B5-4786-BF21-0ADB24CCD920}" type="parTrans" cxnId="{3C22E801-5993-4D4B-8957-DBB704B1502D}">
      <dgm:prSet/>
      <dgm:spPr/>
      <dgm:t>
        <a:bodyPr/>
        <a:lstStyle/>
        <a:p>
          <a:endParaRPr lang="ru-RU"/>
        </a:p>
      </dgm:t>
    </dgm:pt>
    <dgm:pt modelId="{2A2A0BAA-2FD0-4D2C-9A5A-3E27EC8D1B1D}" type="sibTrans" cxnId="{3C22E801-5993-4D4B-8957-DBB704B1502D}">
      <dgm:prSet/>
      <dgm:spPr/>
      <dgm:t>
        <a:bodyPr/>
        <a:lstStyle/>
        <a:p>
          <a:endParaRPr lang="ru-RU"/>
        </a:p>
      </dgm:t>
    </dgm:pt>
    <dgm:pt modelId="{E116D494-7C90-42A6-87E0-5E1EF1E3A1D8}">
      <dgm:prSet phldrT="[Текст]"/>
      <dgm:spPr>
        <a:xfrm>
          <a:off x="3543300" y="0"/>
          <a:ext cx="1943100" cy="960122"/>
        </a:xfrm>
        <a:noFill/>
        <a:ln w="25400" cap="flat" cmpd="sng" algn="ctr">
          <a:noFill/>
          <a:prstDash val="solid"/>
        </a:ln>
        <a:effectLst/>
        <a:sp3d/>
      </dgm:spPr>
      <dgm:t>
        <a:bodyPr/>
        <a:lstStyle/>
        <a:p>
          <a:r>
            <a:rPr lang="ru-RU">
              <a:solidFill>
                <a:sysClr val="windowText" lastClr="000000">
                  <a:hueOff val="0"/>
                  <a:satOff val="0"/>
                  <a:lumOff val="0"/>
                  <a:alphaOff val="0"/>
                </a:sysClr>
              </a:solidFill>
              <a:latin typeface="Calibri"/>
              <a:ea typeface="+mn-ea"/>
              <a:cs typeface="+mn-cs"/>
            </a:rPr>
            <a:t>содержание  (восприятие произведений искусства), способы и формы деятельности</a:t>
          </a:r>
        </a:p>
      </dgm:t>
    </dgm:pt>
    <dgm:pt modelId="{A76AD66C-4EC4-4685-8C9C-843EE7A68729}" type="parTrans" cxnId="{96D26A1F-A493-4373-B19A-98133EB4F181}">
      <dgm:prSet/>
      <dgm:spPr/>
      <dgm:t>
        <a:bodyPr/>
        <a:lstStyle/>
        <a:p>
          <a:endParaRPr lang="ru-RU"/>
        </a:p>
      </dgm:t>
    </dgm:pt>
    <dgm:pt modelId="{F9529D3B-74E8-49A8-A71E-C94424726437}" type="sibTrans" cxnId="{96D26A1F-A493-4373-B19A-98133EB4F181}">
      <dgm:prSet/>
      <dgm:spPr/>
      <dgm:t>
        <a:bodyPr/>
        <a:lstStyle/>
        <a:p>
          <a:endParaRPr lang="ru-RU"/>
        </a:p>
      </dgm:t>
    </dgm:pt>
    <dgm:pt modelId="{18805B3D-52DD-42CA-8674-A37AB2BE7B2D}">
      <dgm:prSet phldrT="[Текст]"/>
      <dgm:spPr>
        <a:xfrm>
          <a:off x="3543300" y="1920240"/>
          <a:ext cx="1943100" cy="960119"/>
        </a:xfrm>
        <a:noFill/>
        <a:ln w="25400" cap="flat" cmpd="sng" algn="ctr">
          <a:noFill/>
          <a:prstDash val="solid"/>
        </a:ln>
        <a:effectLst/>
        <a:sp3d/>
      </dgm:spPr>
      <dgm:t>
        <a:bodyPr/>
        <a:lstStyle/>
        <a:p>
          <a:r>
            <a:rPr lang="ru-RU">
              <a:solidFill>
                <a:sysClr val="windowText" lastClr="000000">
                  <a:hueOff val="0"/>
                  <a:satOff val="0"/>
                  <a:lumOff val="0"/>
                  <a:alphaOff val="0"/>
                </a:sysClr>
              </a:solidFill>
              <a:latin typeface="Calibri"/>
              <a:ea typeface="+mn-ea"/>
              <a:cs typeface="+mn-cs"/>
            </a:rPr>
            <a:t>темы исторического прошлого</a:t>
          </a:r>
        </a:p>
      </dgm:t>
    </dgm:pt>
    <dgm:pt modelId="{CC9F0671-456A-4E14-9A65-2BF90567CAB1}" type="sibTrans" cxnId="{043BC378-FCAF-47C6-880B-E13559D66263}">
      <dgm:prSet/>
      <dgm:spPr/>
      <dgm:t>
        <a:bodyPr/>
        <a:lstStyle/>
        <a:p>
          <a:endParaRPr lang="ru-RU"/>
        </a:p>
      </dgm:t>
    </dgm:pt>
    <dgm:pt modelId="{7F48CC56-652B-4D06-9A79-708164A84A21}" type="parTrans" cxnId="{043BC378-FCAF-47C6-880B-E13559D66263}">
      <dgm:prSet/>
      <dgm:spPr/>
      <dgm:t>
        <a:bodyPr/>
        <a:lstStyle/>
        <a:p>
          <a:endParaRPr lang="ru-RU"/>
        </a:p>
      </dgm:t>
    </dgm:pt>
    <dgm:pt modelId="{A2C3466F-EC6A-41F0-B4F2-A3A64C42F718}">
      <dgm:prSet phldrT="[Текст]"/>
      <dgm:spPr>
        <a:xfrm>
          <a:off x="1600199" y="1920240"/>
          <a:ext cx="3886200" cy="96011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III. </a:t>
          </a:r>
          <a:r>
            <a:rPr lang="ru-RU">
              <a:solidFill>
                <a:sysClr val="windowText" lastClr="000000">
                  <a:hueOff val="0"/>
                  <a:satOff val="0"/>
                  <a:lumOff val="0"/>
                  <a:alphaOff val="0"/>
                </a:sysClr>
              </a:solidFill>
              <a:latin typeface="Calibri"/>
              <a:ea typeface="+mn-ea"/>
              <a:cs typeface="+mn-cs"/>
            </a:rPr>
            <a:t>История Обществоведение</a:t>
          </a:r>
        </a:p>
      </dgm:t>
    </dgm:pt>
    <dgm:pt modelId="{F671C6E1-1F27-4FEC-A890-075B69E3FCFA}" type="sibTrans" cxnId="{CA77D79B-9040-4FB3-9F2C-DD6E7E64F13E}">
      <dgm:prSet/>
      <dgm:spPr/>
      <dgm:t>
        <a:bodyPr/>
        <a:lstStyle/>
        <a:p>
          <a:endParaRPr lang="ru-RU"/>
        </a:p>
      </dgm:t>
    </dgm:pt>
    <dgm:pt modelId="{48C3C45B-DDF0-4C83-A34A-5CD06C87B800}" type="parTrans" cxnId="{CA77D79B-9040-4FB3-9F2C-DD6E7E64F13E}">
      <dgm:prSet/>
      <dgm:spPr/>
      <dgm:t>
        <a:bodyPr/>
        <a:lstStyle/>
        <a:p>
          <a:endParaRPr lang="ru-RU"/>
        </a:p>
      </dgm:t>
    </dgm:pt>
    <dgm:pt modelId="{515FDC5C-41C8-4335-9CEF-9E4AD53A6210}">
      <dgm:prSet phldrT="[Текст]"/>
      <dgm:spPr>
        <a:xfrm>
          <a:off x="1600199" y="940796"/>
          <a:ext cx="3886200" cy="208025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II. </a:t>
          </a:r>
          <a:r>
            <a:rPr lang="ru-RU">
              <a:solidFill>
                <a:sysClr val="windowText" lastClr="000000">
                  <a:hueOff val="0"/>
                  <a:satOff val="0"/>
                  <a:lumOff val="0"/>
                  <a:alphaOff val="0"/>
                </a:sysClr>
              </a:solidFill>
              <a:latin typeface="Calibri"/>
              <a:ea typeface="+mn-ea"/>
              <a:cs typeface="+mn-cs"/>
            </a:rPr>
            <a:t>Родной язык</a:t>
          </a:r>
        </a:p>
      </dgm:t>
    </dgm:pt>
    <dgm:pt modelId="{6D24F795-460F-4E26-8909-7F33E4C68A5E}" type="sibTrans" cxnId="{D9215997-6946-4086-A93B-FC9DCCC2FDDB}">
      <dgm:prSet/>
      <dgm:spPr/>
      <dgm:t>
        <a:bodyPr/>
        <a:lstStyle/>
        <a:p>
          <a:endParaRPr lang="ru-RU"/>
        </a:p>
      </dgm:t>
    </dgm:pt>
    <dgm:pt modelId="{1BE09C5E-0706-40A4-A220-EAF5A168732A}" type="parTrans" cxnId="{D9215997-6946-4086-A93B-FC9DCCC2FDDB}">
      <dgm:prSet/>
      <dgm:spPr/>
      <dgm:t>
        <a:bodyPr/>
        <a:lstStyle/>
        <a:p>
          <a:endParaRPr lang="ru-RU"/>
        </a:p>
      </dgm:t>
    </dgm:pt>
    <dgm:pt modelId="{D6661CD6-898B-467A-8D95-F97CF5BC4891}">
      <dgm:prSet phldrT="[Текст]"/>
      <dgm:spPr>
        <a:xfrm>
          <a:off x="3543300" y="1920240"/>
          <a:ext cx="1943100" cy="960119"/>
        </a:xfrm>
        <a:noFill/>
        <a:ln w="25400" cap="flat" cmpd="sng" algn="ctr">
          <a:noFill/>
          <a:prstDash val="solid"/>
        </a:ln>
        <a:effectLst/>
        <a:sp3d/>
      </dgm:spPr>
      <dgm:t>
        <a:bodyPr/>
        <a:lstStyle/>
        <a:p>
          <a:r>
            <a:rPr lang="ru-RU">
              <a:solidFill>
                <a:sysClr val="windowText" lastClr="000000">
                  <a:hueOff val="0"/>
                  <a:satOff val="0"/>
                  <a:lumOff val="0"/>
                  <a:alphaOff val="0"/>
                </a:sysClr>
              </a:solidFill>
              <a:latin typeface="Calibri"/>
              <a:ea typeface="+mn-ea"/>
              <a:cs typeface="+mn-cs"/>
            </a:rPr>
            <a:t>универсальные категории и ценности (добро, уважение других культур, 0любовь, справедливость,  толерантность и т.п.)</a:t>
          </a:r>
        </a:p>
      </dgm:t>
    </dgm:pt>
    <dgm:pt modelId="{8666A9DD-B77A-4F5A-AFC0-463057E1815A}" type="sibTrans" cxnId="{80BF2A42-13C8-4FE5-8651-340082FAEE6C}">
      <dgm:prSet/>
      <dgm:spPr/>
      <dgm:t>
        <a:bodyPr/>
        <a:lstStyle/>
        <a:p>
          <a:endParaRPr lang="ru-RU"/>
        </a:p>
      </dgm:t>
    </dgm:pt>
    <dgm:pt modelId="{6BF64729-A514-41E0-A847-97BCD9F6F77A}" type="parTrans" cxnId="{80BF2A42-13C8-4FE5-8651-340082FAEE6C}">
      <dgm:prSet/>
      <dgm:spPr/>
      <dgm:t>
        <a:bodyPr/>
        <a:lstStyle/>
        <a:p>
          <a:endParaRPr lang="ru-RU"/>
        </a:p>
      </dgm:t>
    </dgm:pt>
    <dgm:pt modelId="{8E447C26-4F89-45F4-A19C-E002E30D5F37}">
      <dgm:prSet/>
      <dgm:spPr>
        <a:xfrm>
          <a:off x="3543300" y="960122"/>
          <a:ext cx="1943100" cy="960118"/>
        </a:xfrm>
        <a:noFill/>
        <a:ln w="25400" cap="flat" cmpd="sng" algn="ctr">
          <a:noFill/>
          <a:prstDash val="solid"/>
        </a:ln>
        <a:effectLst/>
        <a:sp3d/>
      </dgm:spPr>
      <dgm:t>
        <a:bodyPr/>
        <a:lstStyle/>
        <a:p>
          <a:r>
            <a:rPr lang="ru-RU">
              <a:solidFill>
                <a:sysClr val="windowText" lastClr="000000">
                  <a:hueOff val="0"/>
                  <a:satOff val="0"/>
                  <a:lumOff val="0"/>
                  <a:alphaOff val="0"/>
                </a:sysClr>
              </a:solidFill>
              <a:latin typeface="Calibri"/>
              <a:ea typeface="+mn-ea"/>
              <a:cs typeface="+mn-cs"/>
            </a:rPr>
            <a:t>стилистические  компетентности  учащихся</a:t>
          </a:r>
        </a:p>
      </dgm:t>
    </dgm:pt>
    <dgm:pt modelId="{A4E3FCC9-BCF5-4EFB-ABA0-6DC3074BE6D7}" type="parTrans" cxnId="{B38AD00A-C78E-46EC-8BB3-213FB12CE607}">
      <dgm:prSet/>
      <dgm:spPr/>
      <dgm:t>
        <a:bodyPr/>
        <a:lstStyle/>
        <a:p>
          <a:endParaRPr lang="ru-RU"/>
        </a:p>
      </dgm:t>
    </dgm:pt>
    <dgm:pt modelId="{D002F68C-6953-40DF-9984-D6A492F3C0E0}" type="sibTrans" cxnId="{B38AD00A-C78E-46EC-8BB3-213FB12CE607}">
      <dgm:prSet/>
      <dgm:spPr/>
      <dgm:t>
        <a:bodyPr/>
        <a:lstStyle/>
        <a:p>
          <a:endParaRPr lang="ru-RU"/>
        </a:p>
      </dgm:t>
    </dgm:pt>
    <dgm:pt modelId="{7EB8104E-FB6D-4386-B124-DFEFA4DC76C8}">
      <dgm:prSet phldrT="[Текст]"/>
      <dgm:spPr>
        <a:xfrm>
          <a:off x="3543300" y="0"/>
          <a:ext cx="1943100" cy="960122"/>
        </a:xfrm>
        <a:noFill/>
        <a:ln w="25400" cap="flat" cmpd="sng" algn="ctr">
          <a:noFill/>
          <a:prstDash val="solid"/>
        </a:ln>
        <a:effectLst/>
        <a:sp3d/>
      </dgm:spPr>
      <dgm:t>
        <a:bodyPr/>
        <a:lstStyle/>
        <a:p>
          <a:r>
            <a:rPr lang="ru-RU">
              <a:solidFill>
                <a:sysClr val="windowText" lastClr="000000">
                  <a:hueOff val="0"/>
                  <a:satOff val="0"/>
                  <a:lumOff val="0"/>
                  <a:alphaOff val="0"/>
                </a:sysClr>
              </a:solidFill>
              <a:latin typeface="Calibri"/>
              <a:ea typeface="+mn-ea"/>
              <a:cs typeface="+mn-cs"/>
            </a:rPr>
            <a:t>общие компетентности</a:t>
          </a:r>
        </a:p>
      </dgm:t>
    </dgm:pt>
    <dgm:pt modelId="{2C59470F-FB31-4B04-9E20-E41AE2F59993}" type="parTrans" cxnId="{B8D977BC-9BF5-447A-A4B2-51665A4525F0}">
      <dgm:prSet/>
      <dgm:spPr/>
      <dgm:t>
        <a:bodyPr/>
        <a:lstStyle/>
        <a:p>
          <a:endParaRPr lang="ru-RU"/>
        </a:p>
      </dgm:t>
    </dgm:pt>
    <dgm:pt modelId="{4FED0C93-D2FE-417E-92F0-FBC66852327B}" type="sibTrans" cxnId="{B8D977BC-9BF5-447A-A4B2-51665A4525F0}">
      <dgm:prSet/>
      <dgm:spPr/>
      <dgm:t>
        <a:bodyPr/>
        <a:lstStyle/>
        <a:p>
          <a:endParaRPr lang="ru-RU"/>
        </a:p>
      </dgm:t>
    </dgm:pt>
    <dgm:pt modelId="{4D4FA319-87A3-46ED-85DC-8024DD1C3183}">
      <dgm:prSet phldrT="[Текст]"/>
      <dgm:spPr>
        <a:xfrm>
          <a:off x="3543300" y="0"/>
          <a:ext cx="1943100" cy="960122"/>
        </a:xfrm>
        <a:noFill/>
        <a:ln w="25400" cap="flat" cmpd="sng" algn="ctr">
          <a:noFill/>
          <a:prstDash val="solid"/>
        </a:ln>
        <a:effectLst/>
        <a:sp3d/>
      </dgm:spPr>
      <dgm:t>
        <a:bodyPr/>
        <a:lstStyle/>
        <a:p>
          <a:r>
            <a:rPr lang="ru-RU">
              <a:solidFill>
                <a:sysClr val="windowText" lastClr="000000">
                  <a:hueOff val="0"/>
                  <a:satOff val="0"/>
                  <a:lumOff val="0"/>
                  <a:alphaOff val="0"/>
                </a:sysClr>
              </a:solidFill>
              <a:latin typeface="Calibri"/>
              <a:ea typeface="+mn-ea"/>
              <a:cs typeface="+mn-cs"/>
            </a:rPr>
            <a:t>критерии эстетической оценки произведения.</a:t>
          </a:r>
        </a:p>
      </dgm:t>
    </dgm:pt>
    <dgm:pt modelId="{8587DCA7-D78E-4712-A617-B19DBB64F1C7}" type="parTrans" cxnId="{7FC2ABB2-81F9-4FB1-B6BD-71C18CD03DE3}">
      <dgm:prSet/>
      <dgm:spPr/>
      <dgm:t>
        <a:bodyPr/>
        <a:lstStyle/>
        <a:p>
          <a:endParaRPr lang="ru-RU"/>
        </a:p>
      </dgm:t>
    </dgm:pt>
    <dgm:pt modelId="{98619C50-CC32-4C75-B8ED-1E12C8699D4A}" type="sibTrans" cxnId="{7FC2ABB2-81F9-4FB1-B6BD-71C18CD03DE3}">
      <dgm:prSet/>
      <dgm:spPr/>
      <dgm:t>
        <a:bodyPr/>
        <a:lstStyle/>
        <a:p>
          <a:endParaRPr lang="ru-RU"/>
        </a:p>
      </dgm:t>
    </dgm:pt>
    <dgm:pt modelId="{04B7F40B-C222-4CF5-A1FD-B4AC97B4ACC5}">
      <dgm:prSet/>
      <dgm:spPr>
        <a:xfrm>
          <a:off x="3543300" y="960122"/>
          <a:ext cx="1943100" cy="960118"/>
        </a:xfrm>
        <a:noFill/>
        <a:ln w="25400" cap="flat" cmpd="sng" algn="ctr">
          <a:noFill/>
          <a:prstDash val="solid"/>
        </a:ln>
        <a:effectLst/>
        <a:sp3d/>
      </dgm:spPr>
      <dgm:t>
        <a:bodyPr/>
        <a:lstStyle/>
        <a:p>
          <a:r>
            <a:rPr lang="ru-RU">
              <a:solidFill>
                <a:sysClr val="windowText" lastClr="000000">
                  <a:hueOff val="0"/>
                  <a:satOff val="0"/>
                  <a:lumOff val="0"/>
                  <a:alphaOff val="0"/>
                </a:sysClr>
              </a:solidFill>
              <a:latin typeface="Calibri"/>
              <a:ea typeface="+mn-ea"/>
              <a:cs typeface="+mn-cs"/>
            </a:rPr>
            <a:t> жанры устных высказываний и письменных работ</a:t>
          </a:r>
        </a:p>
      </dgm:t>
    </dgm:pt>
    <dgm:pt modelId="{8B3B5D5E-4758-43BB-9611-90AEA784FE83}" type="parTrans" cxnId="{18823951-65D2-4C7D-AC30-88E0E52CA790}">
      <dgm:prSet/>
      <dgm:spPr/>
      <dgm:t>
        <a:bodyPr/>
        <a:lstStyle/>
        <a:p>
          <a:endParaRPr lang="ru-RU"/>
        </a:p>
      </dgm:t>
    </dgm:pt>
    <dgm:pt modelId="{5659CD1C-6110-4F74-9747-61DF32B45080}" type="sibTrans" cxnId="{18823951-65D2-4C7D-AC30-88E0E52CA790}">
      <dgm:prSet/>
      <dgm:spPr/>
      <dgm:t>
        <a:bodyPr/>
        <a:lstStyle/>
        <a:p>
          <a:endParaRPr lang="ru-RU"/>
        </a:p>
      </dgm:t>
    </dgm:pt>
    <dgm:pt modelId="{C8731E26-1B94-4DF2-A8E5-7F9A2AEB7D12}">
      <dgm:prSet phldrT="[Текст]"/>
      <dgm:spPr>
        <a:xfrm>
          <a:off x="3543300" y="1920240"/>
          <a:ext cx="1943100" cy="960119"/>
        </a:xfrm>
        <a:noFill/>
        <a:ln w="25400" cap="flat" cmpd="sng" algn="ctr">
          <a:noFill/>
          <a:prstDash val="solid"/>
        </a:ln>
        <a:effectLst/>
        <a:sp3d/>
      </dgm:spPr>
      <dgm:t>
        <a:bodyPr/>
        <a:lstStyle/>
        <a:p>
          <a:r>
            <a:rPr lang="ru-RU">
              <a:solidFill>
                <a:sysClr val="windowText" lastClr="000000">
                  <a:hueOff val="0"/>
                  <a:satOff val="0"/>
                  <a:lumOff val="0"/>
                  <a:alphaOff val="0"/>
                </a:sysClr>
              </a:solidFill>
              <a:latin typeface="Calibri"/>
              <a:ea typeface="+mn-ea"/>
              <a:cs typeface="+mn-cs"/>
            </a:rPr>
            <a:t>общие темы (личность и мораль, долг и ответственность, семья и брак, преступления и проступки, человек и природа)</a:t>
          </a:r>
        </a:p>
      </dgm:t>
    </dgm:pt>
    <dgm:pt modelId="{8E413D28-CA80-4DD1-8F08-BDD47752122E}" type="parTrans" cxnId="{78EA1741-C12E-4AB5-91B4-C4F7EDEF0DFC}">
      <dgm:prSet/>
      <dgm:spPr/>
      <dgm:t>
        <a:bodyPr/>
        <a:lstStyle/>
        <a:p>
          <a:endParaRPr lang="ru-RU"/>
        </a:p>
      </dgm:t>
    </dgm:pt>
    <dgm:pt modelId="{FB1C7BF7-C3DA-41E0-B0C8-2965B4225117}" type="sibTrans" cxnId="{78EA1741-C12E-4AB5-91B4-C4F7EDEF0DFC}">
      <dgm:prSet/>
      <dgm:spPr/>
      <dgm:t>
        <a:bodyPr/>
        <a:lstStyle/>
        <a:p>
          <a:endParaRPr lang="ru-RU"/>
        </a:p>
      </dgm:t>
    </dgm:pt>
    <dgm:pt modelId="{78A01DB8-46EB-44E5-8166-2BCFC50229A1}">
      <dgm:prSet/>
      <dgm:spPr>
        <a:xfrm>
          <a:off x="3543300" y="960122"/>
          <a:ext cx="1943100" cy="960118"/>
        </a:xfrm>
        <a:noFill/>
        <a:ln w="25400" cap="flat" cmpd="sng" algn="ctr">
          <a:noFill/>
          <a:prstDash val="solid"/>
        </a:ln>
        <a:effectLst/>
        <a:sp3d/>
      </dgm:spPr>
      <dgm:t>
        <a:bodyPr/>
        <a:lstStyle/>
        <a:p>
          <a:r>
            <a:rPr lang="ru-RU">
              <a:solidFill>
                <a:sysClr val="windowText" lastClr="000000">
                  <a:hueOff val="0"/>
                  <a:satOff val="0"/>
                  <a:lumOff val="0"/>
                  <a:alphaOff val="0"/>
                </a:sysClr>
              </a:solidFill>
              <a:latin typeface="Calibri"/>
              <a:ea typeface="+mn-ea"/>
              <a:cs typeface="+mn-cs"/>
            </a:rPr>
            <a:t>художественная речь, изобразительно-выразительные средства языка и их функции</a:t>
          </a:r>
        </a:p>
      </dgm:t>
    </dgm:pt>
    <dgm:pt modelId="{309024CB-931D-453F-9DC9-BDE27DDA86E6}" type="parTrans" cxnId="{7465E3B6-7CC3-4B5E-B96A-E2CB2FEBFD80}">
      <dgm:prSet/>
      <dgm:spPr/>
      <dgm:t>
        <a:bodyPr/>
        <a:lstStyle/>
        <a:p>
          <a:endParaRPr lang="ru-RU"/>
        </a:p>
      </dgm:t>
    </dgm:pt>
    <dgm:pt modelId="{35B91F3A-B00F-4B4D-B9BA-98BCE749662B}" type="sibTrans" cxnId="{7465E3B6-7CC3-4B5E-B96A-E2CB2FEBFD80}">
      <dgm:prSet/>
      <dgm:spPr/>
      <dgm:t>
        <a:bodyPr/>
        <a:lstStyle/>
        <a:p>
          <a:endParaRPr lang="ru-RU"/>
        </a:p>
      </dgm:t>
    </dgm:pt>
    <dgm:pt modelId="{386C098A-F524-488D-9A50-6AD7E7D97EDB}">
      <dgm:prSet phldrT="[Текст]"/>
      <dgm:spPr>
        <a:xfrm>
          <a:off x="3543300" y="1920240"/>
          <a:ext cx="1943100" cy="960119"/>
        </a:xfrm>
        <a:noFill/>
        <a:ln w="25400" cap="flat" cmpd="sng" algn="ctr">
          <a:noFill/>
          <a:prstDash val="solid"/>
        </a:ln>
        <a:effectLst/>
        <a:sp3d/>
      </dgm:spPr>
      <dgm:t>
        <a:bodyPr/>
        <a:lstStyle/>
        <a:p>
          <a:r>
            <a:rPr lang="ru-RU">
              <a:solidFill>
                <a:sysClr val="windowText" lastClr="000000">
                  <a:hueOff val="0"/>
                  <a:satOff val="0"/>
                  <a:lumOff val="0"/>
                  <a:alphaOff val="0"/>
                </a:sysClr>
              </a:solidFill>
              <a:latin typeface="Calibri"/>
              <a:ea typeface="+mn-ea"/>
              <a:cs typeface="+mn-cs"/>
            </a:rPr>
            <a:t>сквозные идеи и "вечные" проблемы ( события истории и мирной будничной жизни, войны и мира, жизни и смерти)</a:t>
          </a:r>
        </a:p>
      </dgm:t>
    </dgm:pt>
    <dgm:pt modelId="{E89884F7-BC6B-48A4-96D2-F90C5E5993A7}" type="parTrans" cxnId="{FB33D392-E3C7-44EE-959C-AA7D8B15A46E}">
      <dgm:prSet/>
      <dgm:spPr/>
      <dgm:t>
        <a:bodyPr/>
        <a:lstStyle/>
        <a:p>
          <a:endParaRPr lang="ru-RU"/>
        </a:p>
      </dgm:t>
    </dgm:pt>
    <dgm:pt modelId="{A97FAACB-00BC-40E8-9654-87ACAFDFEA50}" type="sibTrans" cxnId="{FB33D392-E3C7-44EE-959C-AA7D8B15A46E}">
      <dgm:prSet/>
      <dgm:spPr/>
      <dgm:t>
        <a:bodyPr/>
        <a:lstStyle/>
        <a:p>
          <a:endParaRPr lang="ru-RU"/>
        </a:p>
      </dgm:t>
    </dgm:pt>
    <dgm:pt modelId="{E644D938-0959-4148-A985-36A57B0485BB}" type="pres">
      <dgm:prSet presAssocID="{00D6070E-9EF7-4178-8925-438F9129C76F}" presName="Name0" presStyleCnt="0">
        <dgm:presLayoutVars>
          <dgm:chMax val="7"/>
          <dgm:dir/>
          <dgm:animLvl val="lvl"/>
          <dgm:resizeHandles val="exact"/>
        </dgm:presLayoutVars>
      </dgm:prSet>
      <dgm:spPr/>
      <dgm:t>
        <a:bodyPr/>
        <a:lstStyle/>
        <a:p>
          <a:endParaRPr lang="ru-RU"/>
        </a:p>
      </dgm:t>
    </dgm:pt>
    <dgm:pt modelId="{124FCC68-F04A-4211-81E8-35C0A007FF56}" type="pres">
      <dgm:prSet presAssocID="{50A9EE0C-6F0E-4421-9CBD-4EA202387DAC}" presName="circle1" presStyleLbl="node1" presStyleIdx="0" presStyleCnt="3" custLinFactNeighborX="292" custLinFactNeighborY="-292"/>
      <dgm:spPr>
        <a:xfrm>
          <a:off x="0" y="0"/>
          <a:ext cx="3200399" cy="3200399"/>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F61BDB44-BE90-496A-BBA6-F16BE11EB45B}" type="pres">
      <dgm:prSet presAssocID="{50A9EE0C-6F0E-4421-9CBD-4EA202387DAC}" presName="space" presStyleCnt="0"/>
      <dgm:spPr/>
    </dgm:pt>
    <dgm:pt modelId="{9874E905-D150-4E47-AA1C-35F2E5E97A4C}" type="pres">
      <dgm:prSet presAssocID="{50A9EE0C-6F0E-4421-9CBD-4EA202387DAC}" presName="rect1" presStyleLbl="alignAcc1" presStyleIdx="0" presStyleCnt="3"/>
      <dgm:spPr>
        <a:prstGeom prst="rect">
          <a:avLst/>
        </a:prstGeom>
      </dgm:spPr>
      <dgm:t>
        <a:bodyPr/>
        <a:lstStyle/>
        <a:p>
          <a:endParaRPr lang="ru-RU"/>
        </a:p>
      </dgm:t>
    </dgm:pt>
    <dgm:pt modelId="{FA5E04BC-87A9-47CF-81A8-8D655152D3CD}" type="pres">
      <dgm:prSet presAssocID="{515FDC5C-41C8-4335-9CEF-9E4AD53A6210}" presName="vertSpace2" presStyleLbl="node1" presStyleIdx="0" presStyleCnt="3"/>
      <dgm:spPr/>
    </dgm:pt>
    <dgm:pt modelId="{4311110B-E5CA-46EC-A1D4-FC07DE6024A7}" type="pres">
      <dgm:prSet presAssocID="{515FDC5C-41C8-4335-9CEF-9E4AD53A6210}" presName="circle2" presStyleLbl="node1" presStyleIdx="1" presStyleCnt="3"/>
      <dgm:spPr>
        <a:xfrm>
          <a:off x="560071" y="960122"/>
          <a:ext cx="2080257" cy="2080257"/>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E0D3A222-20B8-45E6-9D5D-EF5FAB574008}" type="pres">
      <dgm:prSet presAssocID="{515FDC5C-41C8-4335-9CEF-9E4AD53A6210}" presName="rect2" presStyleLbl="alignAcc1" presStyleIdx="1" presStyleCnt="3" custLinFactNeighborX="1326" custLinFactNeighborY="-929"/>
      <dgm:spPr>
        <a:prstGeom prst="rect">
          <a:avLst/>
        </a:prstGeom>
      </dgm:spPr>
      <dgm:t>
        <a:bodyPr/>
        <a:lstStyle/>
        <a:p>
          <a:endParaRPr lang="ru-RU"/>
        </a:p>
      </dgm:t>
    </dgm:pt>
    <dgm:pt modelId="{49A674F2-EFF9-4D65-8832-A3D6CB7DC148}" type="pres">
      <dgm:prSet presAssocID="{A2C3466F-EC6A-41F0-B4F2-A3A64C42F718}" presName="vertSpace3" presStyleLbl="node1" presStyleIdx="1" presStyleCnt="3"/>
      <dgm:spPr/>
    </dgm:pt>
    <dgm:pt modelId="{12189381-741C-4549-9B0E-F40B5CA7EF22}" type="pres">
      <dgm:prSet presAssocID="{A2C3466F-EC6A-41F0-B4F2-A3A64C42F718}" presName="circle3" presStyleLbl="node1" presStyleIdx="2" presStyleCnt="3"/>
      <dgm:spPr>
        <a:xfrm>
          <a:off x="1120140" y="1920240"/>
          <a:ext cx="960119" cy="960119"/>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C507B9B8-FF1B-428B-AE37-12407D08AF2A}" type="pres">
      <dgm:prSet presAssocID="{A2C3466F-EC6A-41F0-B4F2-A3A64C42F718}" presName="rect3" presStyleLbl="alignAcc1" presStyleIdx="2" presStyleCnt="3"/>
      <dgm:spPr>
        <a:prstGeom prst="rect">
          <a:avLst/>
        </a:prstGeom>
      </dgm:spPr>
      <dgm:t>
        <a:bodyPr/>
        <a:lstStyle/>
        <a:p>
          <a:endParaRPr lang="ru-RU"/>
        </a:p>
      </dgm:t>
    </dgm:pt>
    <dgm:pt modelId="{E2B160BA-CAE5-4F1D-A359-C76CF46352C1}" type="pres">
      <dgm:prSet presAssocID="{50A9EE0C-6F0E-4421-9CBD-4EA202387DAC}" presName="rect1ParTx" presStyleLbl="alignAcc1" presStyleIdx="2" presStyleCnt="3">
        <dgm:presLayoutVars>
          <dgm:chMax val="1"/>
          <dgm:bulletEnabled val="1"/>
        </dgm:presLayoutVars>
      </dgm:prSet>
      <dgm:spPr/>
      <dgm:t>
        <a:bodyPr/>
        <a:lstStyle/>
        <a:p>
          <a:endParaRPr lang="ru-RU"/>
        </a:p>
      </dgm:t>
    </dgm:pt>
    <dgm:pt modelId="{10A2BBE1-9186-4CA6-BEE0-E2E6DEB921A9}" type="pres">
      <dgm:prSet presAssocID="{50A9EE0C-6F0E-4421-9CBD-4EA202387DAC}" presName="rect1ChTx" presStyleLbl="alignAcc1" presStyleIdx="2" presStyleCnt="3">
        <dgm:presLayoutVars>
          <dgm:bulletEnabled val="1"/>
        </dgm:presLayoutVars>
      </dgm:prSet>
      <dgm:spPr>
        <a:prstGeom prst="rect">
          <a:avLst/>
        </a:prstGeom>
      </dgm:spPr>
      <dgm:t>
        <a:bodyPr/>
        <a:lstStyle/>
        <a:p>
          <a:endParaRPr lang="ru-RU"/>
        </a:p>
      </dgm:t>
    </dgm:pt>
    <dgm:pt modelId="{B35FAC9C-9A4F-4D56-90A3-C477F31E303D}" type="pres">
      <dgm:prSet presAssocID="{515FDC5C-41C8-4335-9CEF-9E4AD53A6210}" presName="rect2ParTx" presStyleLbl="alignAcc1" presStyleIdx="2" presStyleCnt="3">
        <dgm:presLayoutVars>
          <dgm:chMax val="1"/>
          <dgm:bulletEnabled val="1"/>
        </dgm:presLayoutVars>
      </dgm:prSet>
      <dgm:spPr/>
      <dgm:t>
        <a:bodyPr/>
        <a:lstStyle/>
        <a:p>
          <a:endParaRPr lang="ru-RU"/>
        </a:p>
      </dgm:t>
    </dgm:pt>
    <dgm:pt modelId="{96B2A074-2876-4209-9590-4E6A6CAF3B44}" type="pres">
      <dgm:prSet presAssocID="{515FDC5C-41C8-4335-9CEF-9E4AD53A6210}" presName="rect2ChTx" presStyleLbl="alignAcc1" presStyleIdx="2" presStyleCnt="3">
        <dgm:presLayoutVars>
          <dgm:bulletEnabled val="1"/>
        </dgm:presLayoutVars>
      </dgm:prSet>
      <dgm:spPr>
        <a:prstGeom prst="rect">
          <a:avLst/>
        </a:prstGeom>
      </dgm:spPr>
      <dgm:t>
        <a:bodyPr/>
        <a:lstStyle/>
        <a:p>
          <a:endParaRPr lang="ru-RU"/>
        </a:p>
      </dgm:t>
    </dgm:pt>
    <dgm:pt modelId="{DE08CC5F-4647-4D3C-A26E-90EFD359609B}" type="pres">
      <dgm:prSet presAssocID="{A2C3466F-EC6A-41F0-B4F2-A3A64C42F718}" presName="rect3ParTx" presStyleLbl="alignAcc1" presStyleIdx="2" presStyleCnt="3">
        <dgm:presLayoutVars>
          <dgm:chMax val="1"/>
          <dgm:bulletEnabled val="1"/>
        </dgm:presLayoutVars>
      </dgm:prSet>
      <dgm:spPr/>
      <dgm:t>
        <a:bodyPr/>
        <a:lstStyle/>
        <a:p>
          <a:endParaRPr lang="ru-RU"/>
        </a:p>
      </dgm:t>
    </dgm:pt>
    <dgm:pt modelId="{C0768939-DFDB-482E-9441-4DEA8CCBAACE}" type="pres">
      <dgm:prSet presAssocID="{A2C3466F-EC6A-41F0-B4F2-A3A64C42F718}" presName="rect3ChTx" presStyleLbl="alignAcc1" presStyleIdx="2" presStyleCnt="3">
        <dgm:presLayoutVars>
          <dgm:bulletEnabled val="1"/>
        </dgm:presLayoutVars>
      </dgm:prSet>
      <dgm:spPr>
        <a:prstGeom prst="rect">
          <a:avLst/>
        </a:prstGeom>
      </dgm:spPr>
      <dgm:t>
        <a:bodyPr/>
        <a:lstStyle/>
        <a:p>
          <a:endParaRPr lang="ru-RU"/>
        </a:p>
      </dgm:t>
    </dgm:pt>
  </dgm:ptLst>
  <dgm:cxnLst>
    <dgm:cxn modelId="{82EE7210-5FBD-4DB5-8CB6-8304E4CD7E5E}" type="presOf" srcId="{515FDC5C-41C8-4335-9CEF-9E4AD53A6210}" destId="{B35FAC9C-9A4F-4D56-90A3-C477F31E303D}" srcOrd="1" destOrd="0" presId="urn:microsoft.com/office/officeart/2005/8/layout/target3"/>
    <dgm:cxn modelId="{2B981017-2B54-4305-BFA7-713E06F8C9B4}" type="presOf" srcId="{D6661CD6-898B-467A-8D95-F97CF5BC4891}" destId="{C0768939-DFDB-482E-9441-4DEA8CCBAACE}" srcOrd="0" destOrd="2" presId="urn:microsoft.com/office/officeart/2005/8/layout/target3"/>
    <dgm:cxn modelId="{92E4555F-1F61-4CA2-97DC-2096123C5172}" type="presOf" srcId="{74AAC164-EBBF-4960-90C1-675B5452F2E3}" destId="{96B2A074-2876-4209-9590-4E6A6CAF3B44}" srcOrd="0" destOrd="0" presId="urn:microsoft.com/office/officeart/2005/8/layout/target3"/>
    <dgm:cxn modelId="{C3385955-554C-4148-BBBD-FE139C484E59}" srcId="{515FDC5C-41C8-4335-9CEF-9E4AD53A6210}" destId="{74AAC164-EBBF-4960-90C1-675B5452F2E3}" srcOrd="0" destOrd="0" parTransId="{75B3945F-06BC-4A4B-8534-D6191EBE0DE0}" sibTransId="{1AF31865-047A-4E53-ADDD-8E55052318F1}"/>
    <dgm:cxn modelId="{857497C1-520C-466E-A4A1-1D0D09F298AF}" type="presOf" srcId="{8E447C26-4F89-45F4-A19C-E002E30D5F37}" destId="{96B2A074-2876-4209-9590-4E6A6CAF3B44}" srcOrd="0" destOrd="1" presId="urn:microsoft.com/office/officeart/2005/8/layout/target3"/>
    <dgm:cxn modelId="{BFFC4860-BC1E-441A-8886-546B290DA2D0}" type="presOf" srcId="{515FDC5C-41C8-4335-9CEF-9E4AD53A6210}" destId="{E0D3A222-20B8-45E6-9D5D-EF5FAB574008}" srcOrd="0" destOrd="0" presId="urn:microsoft.com/office/officeart/2005/8/layout/target3"/>
    <dgm:cxn modelId="{E64F69D4-4D5D-4E15-BDC8-8B0FFBFF955F}" type="presOf" srcId="{50A9EE0C-6F0E-4421-9CBD-4EA202387DAC}" destId="{E2B160BA-CAE5-4F1D-A359-C76CF46352C1}" srcOrd="1" destOrd="0" presId="urn:microsoft.com/office/officeart/2005/8/layout/target3"/>
    <dgm:cxn modelId="{18823951-65D2-4C7D-AC30-88E0E52CA790}" srcId="{515FDC5C-41C8-4335-9CEF-9E4AD53A6210}" destId="{04B7F40B-C222-4CF5-A1FD-B4AC97B4ACC5}" srcOrd="2" destOrd="0" parTransId="{8B3B5D5E-4758-43BB-9611-90AEA784FE83}" sibTransId="{5659CD1C-6110-4F74-9747-61DF32B45080}"/>
    <dgm:cxn modelId="{FB33D392-E3C7-44EE-959C-AA7D8B15A46E}" srcId="{A2C3466F-EC6A-41F0-B4F2-A3A64C42F718}" destId="{386C098A-F524-488D-9A50-6AD7E7D97EDB}" srcOrd="1" destOrd="0" parTransId="{E89884F7-BC6B-48A4-96D2-F90C5E5993A7}" sibTransId="{A97FAACB-00BC-40E8-9654-87ACAFDFEA50}"/>
    <dgm:cxn modelId="{3C22E801-5993-4D4B-8957-DBB704B1502D}" srcId="{50A9EE0C-6F0E-4421-9CBD-4EA202387DAC}" destId="{DFF6771A-EB21-411D-8CE8-8E25824514A8}" srcOrd="5" destOrd="0" parTransId="{CEC2973C-58B5-4786-BF21-0ADB24CCD920}" sibTransId="{2A2A0BAA-2FD0-4D2C-9A5A-3E27EC8D1B1D}"/>
    <dgm:cxn modelId="{7FC2ABB2-81F9-4FB1-B6BD-71C18CD03DE3}" srcId="{50A9EE0C-6F0E-4421-9CBD-4EA202387DAC}" destId="{4D4FA319-87A3-46ED-85DC-8024DD1C3183}" srcOrd="3" destOrd="0" parTransId="{8587DCA7-D78E-4712-A617-B19DBB64F1C7}" sibTransId="{98619C50-CC32-4C75-B8ED-1E12C8699D4A}"/>
    <dgm:cxn modelId="{123EDF83-A81D-40E6-833D-58605BE62240}" type="presOf" srcId="{C8731E26-1B94-4DF2-A8E5-7F9A2AEB7D12}" destId="{C0768939-DFDB-482E-9441-4DEA8CCBAACE}" srcOrd="0" destOrd="3" presId="urn:microsoft.com/office/officeart/2005/8/layout/target3"/>
    <dgm:cxn modelId="{DB4B230D-FDD5-4DDA-9332-D75D31C49504}" type="presOf" srcId="{E116D494-7C90-42A6-87E0-5E1EF1E3A1D8}" destId="{10A2BBE1-9186-4CA6-BEE0-E2E6DEB921A9}" srcOrd="0" destOrd="6" presId="urn:microsoft.com/office/officeart/2005/8/layout/target3"/>
    <dgm:cxn modelId="{71B68D77-3ABF-4CC4-9C6F-5A09E13816DE}" type="presOf" srcId="{50A9EE0C-6F0E-4421-9CBD-4EA202387DAC}" destId="{9874E905-D150-4E47-AA1C-35F2E5E97A4C}" srcOrd="0" destOrd="0" presId="urn:microsoft.com/office/officeart/2005/8/layout/target3"/>
    <dgm:cxn modelId="{DC075F18-A79F-4282-A41B-300731D74335}" type="presOf" srcId="{A2C3466F-EC6A-41F0-B4F2-A3A64C42F718}" destId="{DE08CC5F-4647-4D3C-A26E-90EFD359609B}" srcOrd="1" destOrd="0" presId="urn:microsoft.com/office/officeart/2005/8/layout/target3"/>
    <dgm:cxn modelId="{B38AD00A-C78E-46EC-8BB3-213FB12CE607}" srcId="{515FDC5C-41C8-4335-9CEF-9E4AD53A6210}" destId="{8E447C26-4F89-45F4-A19C-E002E30D5F37}" srcOrd="1" destOrd="0" parTransId="{A4E3FCC9-BCF5-4EFB-ABA0-6DC3074BE6D7}" sibTransId="{D002F68C-6953-40DF-9984-D6A492F3C0E0}"/>
    <dgm:cxn modelId="{ACC08E46-D255-4A88-8041-FB180C3513AF}" srcId="{50A9EE0C-6F0E-4421-9CBD-4EA202387DAC}" destId="{FBC1EC88-9462-4CF1-BE2E-166687A18A4F}" srcOrd="1" destOrd="0" parTransId="{C61E46CC-8904-43D0-BDF4-7E854CF14DCA}" sibTransId="{F2779A66-4327-41B9-8F59-2F16386440EB}"/>
    <dgm:cxn modelId="{A1AC1316-F99D-44E4-A934-34D6279D796E}" type="presOf" srcId="{78A01DB8-46EB-44E5-8166-2BCFC50229A1}" destId="{96B2A074-2876-4209-9590-4E6A6CAF3B44}" srcOrd="0" destOrd="3" presId="urn:microsoft.com/office/officeart/2005/8/layout/target3"/>
    <dgm:cxn modelId="{918680A1-981E-4DBD-80F0-AF165009E2AA}" type="presOf" srcId="{4D4FA319-87A3-46ED-85DC-8024DD1C3183}" destId="{10A2BBE1-9186-4CA6-BEE0-E2E6DEB921A9}" srcOrd="0" destOrd="3" presId="urn:microsoft.com/office/officeart/2005/8/layout/target3"/>
    <dgm:cxn modelId="{78F26565-D804-4414-BE21-6802E3F8DC15}" srcId="{50A9EE0C-6F0E-4421-9CBD-4EA202387DAC}" destId="{5E3FBFA0-4400-4410-B7DE-9B447ABB2CAB}" srcOrd="7" destOrd="0" parTransId="{F7FEFA4A-23B1-45FB-8C27-D165CDA72562}" sibTransId="{36DFDDAD-ED5B-4AC2-98E9-A5C5F80CD6A1}"/>
    <dgm:cxn modelId="{80BF2A42-13C8-4FE5-8651-340082FAEE6C}" srcId="{A2C3466F-EC6A-41F0-B4F2-A3A64C42F718}" destId="{D6661CD6-898B-467A-8D95-F97CF5BC4891}" srcOrd="2" destOrd="0" parTransId="{6BF64729-A514-41E0-A847-97BCD9F6F77A}" sibTransId="{8666A9DD-B77A-4F5A-AFC0-463057E1815A}"/>
    <dgm:cxn modelId="{3D5C4E10-B4FA-4917-9406-66DA07289FEB}" type="presOf" srcId="{1994A035-32FC-4911-8C09-18FAA46C32FC}" destId="{10A2BBE1-9186-4CA6-BEE0-E2E6DEB921A9}" srcOrd="0" destOrd="4" presId="urn:microsoft.com/office/officeart/2005/8/layout/target3"/>
    <dgm:cxn modelId="{A35C8D34-90F8-4369-A324-0F7A5C764E8B}" type="presOf" srcId="{386C098A-F524-488D-9A50-6AD7E7D97EDB}" destId="{C0768939-DFDB-482E-9441-4DEA8CCBAACE}" srcOrd="0" destOrd="1" presId="urn:microsoft.com/office/officeart/2005/8/layout/target3"/>
    <dgm:cxn modelId="{7465E3B6-7CC3-4B5E-B96A-E2CB2FEBFD80}" srcId="{515FDC5C-41C8-4335-9CEF-9E4AD53A6210}" destId="{78A01DB8-46EB-44E5-8166-2BCFC50229A1}" srcOrd="3" destOrd="0" parTransId="{309024CB-931D-453F-9DC9-BDE27DDA86E6}" sibTransId="{35B91F3A-B00F-4B4D-B9BA-98BCE749662B}"/>
    <dgm:cxn modelId="{B8D977BC-9BF5-447A-A4B2-51665A4525F0}" srcId="{50A9EE0C-6F0E-4421-9CBD-4EA202387DAC}" destId="{7EB8104E-FB6D-4386-B124-DFEFA4DC76C8}" srcOrd="2" destOrd="0" parTransId="{2C59470F-FB31-4B04-9E20-E41AE2F59993}" sibTransId="{4FED0C93-D2FE-417E-92F0-FBC66852327B}"/>
    <dgm:cxn modelId="{D9215997-6946-4086-A93B-FC9DCCC2FDDB}" srcId="{00D6070E-9EF7-4178-8925-438F9129C76F}" destId="{515FDC5C-41C8-4335-9CEF-9E4AD53A6210}" srcOrd="1" destOrd="0" parTransId="{1BE09C5E-0706-40A4-A220-EAF5A168732A}" sibTransId="{6D24F795-460F-4E26-8909-7F33E4C68A5E}"/>
    <dgm:cxn modelId="{683ED5E3-7328-4A5F-97AB-B69CBC231EC5}" srcId="{00D6070E-9EF7-4178-8925-438F9129C76F}" destId="{50A9EE0C-6F0E-4421-9CBD-4EA202387DAC}" srcOrd="0" destOrd="0" parTransId="{5E83BC3D-806A-4360-8959-D6BE44FA18C0}" sibTransId="{7F698D68-0DFE-4310-B6D4-539820E74FA4}"/>
    <dgm:cxn modelId="{96D26A1F-A493-4373-B19A-98133EB4F181}" srcId="{50A9EE0C-6F0E-4421-9CBD-4EA202387DAC}" destId="{E116D494-7C90-42A6-87E0-5E1EF1E3A1D8}" srcOrd="6" destOrd="0" parTransId="{A76AD66C-4EC4-4685-8C9C-843EE7A68729}" sibTransId="{F9529D3B-74E8-49A8-A71E-C94424726437}"/>
    <dgm:cxn modelId="{3761F1F5-823F-4A88-AAE3-56A41C86BBC8}" type="presOf" srcId="{A2C3466F-EC6A-41F0-B4F2-A3A64C42F718}" destId="{C507B9B8-FF1B-428B-AE37-12407D08AF2A}" srcOrd="0" destOrd="0" presId="urn:microsoft.com/office/officeart/2005/8/layout/target3"/>
    <dgm:cxn modelId="{7CA4F3AB-9A35-4262-8EF8-4109019B5034}" type="presOf" srcId="{8F348A26-69C4-4025-994C-5FD2D7448515}" destId="{10A2BBE1-9186-4CA6-BEE0-E2E6DEB921A9}" srcOrd="0" destOrd="0" presId="urn:microsoft.com/office/officeart/2005/8/layout/target3"/>
    <dgm:cxn modelId="{C966D3AF-1E29-4FC3-96BD-BC211F9AB980}" type="presOf" srcId="{04B7F40B-C222-4CF5-A1FD-B4AC97B4ACC5}" destId="{96B2A074-2876-4209-9590-4E6A6CAF3B44}" srcOrd="0" destOrd="2" presId="urn:microsoft.com/office/officeart/2005/8/layout/target3"/>
    <dgm:cxn modelId="{67327DD3-17FF-4505-9D71-69BD5AEF865D}" srcId="{50A9EE0C-6F0E-4421-9CBD-4EA202387DAC}" destId="{8F348A26-69C4-4025-994C-5FD2D7448515}" srcOrd="0" destOrd="0" parTransId="{AD0B0C3E-9C3F-49C6-89D3-6359D6259844}" sibTransId="{668FE87E-ABB5-4F93-93C4-EBE3F3FB4281}"/>
    <dgm:cxn modelId="{78EA1741-C12E-4AB5-91B4-C4F7EDEF0DFC}" srcId="{A2C3466F-EC6A-41F0-B4F2-A3A64C42F718}" destId="{C8731E26-1B94-4DF2-A8E5-7F9A2AEB7D12}" srcOrd="3" destOrd="0" parTransId="{8E413D28-CA80-4DD1-8F08-BDD47752122E}" sibTransId="{FB1C7BF7-C3DA-41E0-B0C8-2965B4225117}"/>
    <dgm:cxn modelId="{CA77D79B-9040-4FB3-9F2C-DD6E7E64F13E}" srcId="{00D6070E-9EF7-4178-8925-438F9129C76F}" destId="{A2C3466F-EC6A-41F0-B4F2-A3A64C42F718}" srcOrd="2" destOrd="0" parTransId="{48C3C45B-DDF0-4C83-A34A-5CD06C87B800}" sibTransId="{F671C6E1-1F27-4FEC-A890-075B69E3FCFA}"/>
    <dgm:cxn modelId="{158D9BBC-1495-4954-86B0-C8FB27F0D434}" type="presOf" srcId="{DFF6771A-EB21-411D-8CE8-8E25824514A8}" destId="{10A2BBE1-9186-4CA6-BEE0-E2E6DEB921A9}" srcOrd="0" destOrd="5" presId="urn:microsoft.com/office/officeart/2005/8/layout/target3"/>
    <dgm:cxn modelId="{12D68941-7E5E-48A8-A847-506D53A8FCC1}" type="presOf" srcId="{18805B3D-52DD-42CA-8674-A37AB2BE7B2D}" destId="{C0768939-DFDB-482E-9441-4DEA8CCBAACE}" srcOrd="0" destOrd="0" presId="urn:microsoft.com/office/officeart/2005/8/layout/target3"/>
    <dgm:cxn modelId="{746700DB-EBA0-4FB2-87CC-EF063C4F41C1}" type="presOf" srcId="{5E3FBFA0-4400-4410-B7DE-9B447ABB2CAB}" destId="{10A2BBE1-9186-4CA6-BEE0-E2E6DEB921A9}" srcOrd="0" destOrd="7" presId="urn:microsoft.com/office/officeart/2005/8/layout/target3"/>
    <dgm:cxn modelId="{1B3C9D63-333A-40B1-B2D9-C61296134115}" type="presOf" srcId="{7EB8104E-FB6D-4386-B124-DFEFA4DC76C8}" destId="{10A2BBE1-9186-4CA6-BEE0-E2E6DEB921A9}" srcOrd="0" destOrd="2" presId="urn:microsoft.com/office/officeart/2005/8/layout/target3"/>
    <dgm:cxn modelId="{27AA4223-E1CA-455B-86F6-1F6116AA9E58}" type="presOf" srcId="{00D6070E-9EF7-4178-8925-438F9129C76F}" destId="{E644D938-0959-4148-A985-36A57B0485BB}" srcOrd="0" destOrd="0" presId="urn:microsoft.com/office/officeart/2005/8/layout/target3"/>
    <dgm:cxn modelId="{6FCEA528-D960-4F72-ADD9-C777449E935E}" type="presOf" srcId="{FBC1EC88-9462-4CF1-BE2E-166687A18A4F}" destId="{10A2BBE1-9186-4CA6-BEE0-E2E6DEB921A9}" srcOrd="0" destOrd="1" presId="urn:microsoft.com/office/officeart/2005/8/layout/target3"/>
    <dgm:cxn modelId="{8B3CBB15-8693-44CD-8B78-E737825385E1}" srcId="{50A9EE0C-6F0E-4421-9CBD-4EA202387DAC}" destId="{1994A035-32FC-4911-8C09-18FAA46C32FC}" srcOrd="4" destOrd="0" parTransId="{B2EC869F-2A94-4BE0-B5C7-F20D9ED974B3}" sibTransId="{1C68C700-222F-45B3-8C04-3BE334173888}"/>
    <dgm:cxn modelId="{043BC378-FCAF-47C6-880B-E13559D66263}" srcId="{A2C3466F-EC6A-41F0-B4F2-A3A64C42F718}" destId="{18805B3D-52DD-42CA-8674-A37AB2BE7B2D}" srcOrd="0" destOrd="0" parTransId="{7F48CC56-652B-4D06-9A79-708164A84A21}" sibTransId="{CC9F0671-456A-4E14-9A65-2BF90567CAB1}"/>
    <dgm:cxn modelId="{8DCD0D3D-BF16-47C0-8798-8B9F0A370AC0}" type="presParOf" srcId="{E644D938-0959-4148-A985-36A57B0485BB}" destId="{124FCC68-F04A-4211-81E8-35C0A007FF56}" srcOrd="0" destOrd="0" presId="urn:microsoft.com/office/officeart/2005/8/layout/target3"/>
    <dgm:cxn modelId="{9CE7FC18-3699-41FA-BACC-0F78CA51AE72}" type="presParOf" srcId="{E644D938-0959-4148-A985-36A57B0485BB}" destId="{F61BDB44-BE90-496A-BBA6-F16BE11EB45B}" srcOrd="1" destOrd="0" presId="urn:microsoft.com/office/officeart/2005/8/layout/target3"/>
    <dgm:cxn modelId="{FFE5931A-0747-4023-BFBA-CDEF17622AAE}" type="presParOf" srcId="{E644D938-0959-4148-A985-36A57B0485BB}" destId="{9874E905-D150-4E47-AA1C-35F2E5E97A4C}" srcOrd="2" destOrd="0" presId="urn:microsoft.com/office/officeart/2005/8/layout/target3"/>
    <dgm:cxn modelId="{BC3CEB15-ED7F-4A0F-A122-BC1A2C51FD78}" type="presParOf" srcId="{E644D938-0959-4148-A985-36A57B0485BB}" destId="{FA5E04BC-87A9-47CF-81A8-8D655152D3CD}" srcOrd="3" destOrd="0" presId="urn:microsoft.com/office/officeart/2005/8/layout/target3"/>
    <dgm:cxn modelId="{64FD63B5-AA76-4AC0-9712-CB3377B80597}" type="presParOf" srcId="{E644D938-0959-4148-A985-36A57B0485BB}" destId="{4311110B-E5CA-46EC-A1D4-FC07DE6024A7}" srcOrd="4" destOrd="0" presId="urn:microsoft.com/office/officeart/2005/8/layout/target3"/>
    <dgm:cxn modelId="{C069A1E2-47F3-4D9F-9F6A-B6081839D84D}" type="presParOf" srcId="{E644D938-0959-4148-A985-36A57B0485BB}" destId="{E0D3A222-20B8-45E6-9D5D-EF5FAB574008}" srcOrd="5" destOrd="0" presId="urn:microsoft.com/office/officeart/2005/8/layout/target3"/>
    <dgm:cxn modelId="{7CCA436A-13D2-4DDE-AB3F-6A20B571FF9E}" type="presParOf" srcId="{E644D938-0959-4148-A985-36A57B0485BB}" destId="{49A674F2-EFF9-4D65-8832-A3D6CB7DC148}" srcOrd="6" destOrd="0" presId="urn:microsoft.com/office/officeart/2005/8/layout/target3"/>
    <dgm:cxn modelId="{E98B7F49-A5B3-4C8B-A319-942FC701525F}" type="presParOf" srcId="{E644D938-0959-4148-A985-36A57B0485BB}" destId="{12189381-741C-4549-9B0E-F40B5CA7EF22}" srcOrd="7" destOrd="0" presId="urn:microsoft.com/office/officeart/2005/8/layout/target3"/>
    <dgm:cxn modelId="{9D75FF95-F282-4860-8C37-2C61C7FA87E3}" type="presParOf" srcId="{E644D938-0959-4148-A985-36A57B0485BB}" destId="{C507B9B8-FF1B-428B-AE37-12407D08AF2A}" srcOrd="8" destOrd="0" presId="urn:microsoft.com/office/officeart/2005/8/layout/target3"/>
    <dgm:cxn modelId="{B7F1536B-A731-4B30-B899-56CB4570738C}" type="presParOf" srcId="{E644D938-0959-4148-A985-36A57B0485BB}" destId="{E2B160BA-CAE5-4F1D-A359-C76CF46352C1}" srcOrd="9" destOrd="0" presId="urn:microsoft.com/office/officeart/2005/8/layout/target3"/>
    <dgm:cxn modelId="{93354682-427E-457B-89AC-375D519956DA}" type="presParOf" srcId="{E644D938-0959-4148-A985-36A57B0485BB}" destId="{10A2BBE1-9186-4CA6-BEE0-E2E6DEB921A9}" srcOrd="10" destOrd="0" presId="urn:microsoft.com/office/officeart/2005/8/layout/target3"/>
    <dgm:cxn modelId="{4FC0F6F9-585A-4C15-B141-5D8C97577917}" type="presParOf" srcId="{E644D938-0959-4148-A985-36A57B0485BB}" destId="{B35FAC9C-9A4F-4D56-90A3-C477F31E303D}" srcOrd="11" destOrd="0" presId="urn:microsoft.com/office/officeart/2005/8/layout/target3"/>
    <dgm:cxn modelId="{4A95A26D-342C-4C13-A4BE-C6B065BCF40A}" type="presParOf" srcId="{E644D938-0959-4148-A985-36A57B0485BB}" destId="{96B2A074-2876-4209-9590-4E6A6CAF3B44}" srcOrd="12" destOrd="0" presId="urn:microsoft.com/office/officeart/2005/8/layout/target3"/>
    <dgm:cxn modelId="{99A0837A-0E4D-4E94-B190-C51CBBAE0CBB}" type="presParOf" srcId="{E644D938-0959-4148-A985-36A57B0485BB}" destId="{DE08CC5F-4647-4D3C-A26E-90EFD359609B}" srcOrd="13" destOrd="0" presId="urn:microsoft.com/office/officeart/2005/8/layout/target3"/>
    <dgm:cxn modelId="{132D523A-0748-454D-AC69-8EC54B7DDBDA}" type="presParOf" srcId="{E644D938-0959-4148-A985-36A57B0485BB}" destId="{C0768939-DFDB-482E-9441-4DEA8CCBAACE}" srcOrd="14" destOrd="0" presId="urn:microsoft.com/office/officeart/2005/8/layout/target3"/>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B70CB3-0302-49E6-8DA7-99A82A3E7D5A}">
      <dsp:nvSpPr>
        <dsp:cNvPr id="0" name=""/>
        <dsp:cNvSpPr/>
      </dsp:nvSpPr>
      <dsp:spPr>
        <a:xfrm>
          <a:off x="5384523" y="4530511"/>
          <a:ext cx="289560" cy="345146"/>
        </a:xfrm>
        <a:custGeom>
          <a:avLst/>
          <a:gdLst/>
          <a:ahLst/>
          <a:cxnLst/>
          <a:rect l="0" t="0" r="0" b="0"/>
          <a:pathLst>
            <a:path>
              <a:moveTo>
                <a:pt x="0" y="0"/>
              </a:moveTo>
              <a:lnTo>
                <a:pt x="141444" y="0"/>
              </a:lnTo>
              <a:lnTo>
                <a:pt x="141444" y="337194"/>
              </a:lnTo>
              <a:lnTo>
                <a:pt x="282889" y="33719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5518040" y="4691821"/>
        <a:ext cx="22526" cy="22526"/>
      </dsp:txXfrm>
    </dsp:sp>
    <dsp:sp modelId="{4C561575-25BC-4A49-93AC-E2B628143314}">
      <dsp:nvSpPr>
        <dsp:cNvPr id="0" name=""/>
        <dsp:cNvSpPr/>
      </dsp:nvSpPr>
      <dsp:spPr>
        <a:xfrm>
          <a:off x="5384523" y="4254634"/>
          <a:ext cx="289560" cy="275876"/>
        </a:xfrm>
        <a:custGeom>
          <a:avLst/>
          <a:gdLst/>
          <a:ahLst/>
          <a:cxnLst/>
          <a:rect l="0" t="0" r="0" b="0"/>
          <a:pathLst>
            <a:path>
              <a:moveTo>
                <a:pt x="0" y="269521"/>
              </a:moveTo>
              <a:lnTo>
                <a:pt x="141444" y="269521"/>
              </a:lnTo>
              <a:lnTo>
                <a:pt x="141444" y="0"/>
              </a:lnTo>
              <a:lnTo>
                <a:pt x="282889" y="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5519304" y="4382574"/>
        <a:ext cx="19997" cy="19997"/>
      </dsp:txXfrm>
    </dsp:sp>
    <dsp:sp modelId="{9CABE0D6-E060-4DD7-9E9B-4C8DCDF38939}">
      <dsp:nvSpPr>
        <dsp:cNvPr id="0" name=""/>
        <dsp:cNvSpPr/>
      </dsp:nvSpPr>
      <dsp:spPr>
        <a:xfrm>
          <a:off x="3647160" y="4484791"/>
          <a:ext cx="289560" cy="91440"/>
        </a:xfrm>
        <a:custGeom>
          <a:avLst/>
          <a:gdLst/>
          <a:ahLst/>
          <a:cxnLst/>
          <a:rect l="0" t="0" r="0" b="0"/>
          <a:pathLst>
            <a:path>
              <a:moveTo>
                <a:pt x="0" y="45720"/>
              </a:moveTo>
              <a:lnTo>
                <a:pt x="282889" y="457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784701" y="4523272"/>
        <a:ext cx="14478" cy="14478"/>
      </dsp:txXfrm>
    </dsp:sp>
    <dsp:sp modelId="{636962E6-6B85-43C3-A75A-4DFE584D023C}">
      <dsp:nvSpPr>
        <dsp:cNvPr id="0" name=""/>
        <dsp:cNvSpPr/>
      </dsp:nvSpPr>
      <dsp:spPr>
        <a:xfrm>
          <a:off x="1909797" y="2480514"/>
          <a:ext cx="289560" cy="2049996"/>
        </a:xfrm>
        <a:custGeom>
          <a:avLst/>
          <a:gdLst/>
          <a:ahLst/>
          <a:cxnLst/>
          <a:rect l="0" t="0" r="0" b="0"/>
          <a:pathLst>
            <a:path>
              <a:moveTo>
                <a:pt x="0" y="0"/>
              </a:moveTo>
              <a:lnTo>
                <a:pt x="141444" y="0"/>
              </a:lnTo>
              <a:lnTo>
                <a:pt x="141444" y="2002767"/>
              </a:lnTo>
              <a:lnTo>
                <a:pt x="282889" y="200276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solidFill>
              <a:sysClr val="windowText" lastClr="000000">
                <a:hueOff val="0"/>
                <a:satOff val="0"/>
                <a:lumOff val="0"/>
                <a:alphaOff val="0"/>
              </a:sysClr>
            </a:solidFill>
            <a:latin typeface="Calibri"/>
            <a:ea typeface="+mn-ea"/>
            <a:cs typeface="+mn-cs"/>
          </a:endParaRPr>
        </a:p>
      </dsp:txBody>
      <dsp:txXfrm>
        <a:off x="2002818" y="3453754"/>
        <a:ext cx="103517" cy="103517"/>
      </dsp:txXfrm>
    </dsp:sp>
    <dsp:sp modelId="{BB5B1963-4DE9-471F-9F1C-39383FAE9E9A}">
      <dsp:nvSpPr>
        <dsp:cNvPr id="0" name=""/>
        <dsp:cNvSpPr/>
      </dsp:nvSpPr>
      <dsp:spPr>
        <a:xfrm>
          <a:off x="5384523" y="2899716"/>
          <a:ext cx="289560" cy="672541"/>
        </a:xfrm>
        <a:custGeom>
          <a:avLst/>
          <a:gdLst/>
          <a:ahLst/>
          <a:cxnLst/>
          <a:rect l="0" t="0" r="0" b="0"/>
          <a:pathLst>
            <a:path>
              <a:moveTo>
                <a:pt x="0" y="0"/>
              </a:moveTo>
              <a:lnTo>
                <a:pt x="141444" y="0"/>
              </a:lnTo>
              <a:lnTo>
                <a:pt x="141444" y="657047"/>
              </a:lnTo>
              <a:lnTo>
                <a:pt x="282889" y="65704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5510997" y="3217681"/>
        <a:ext cx="36611" cy="36611"/>
      </dsp:txXfrm>
    </dsp:sp>
    <dsp:sp modelId="{07FF085F-2F1A-4555-A563-D36445565CB6}">
      <dsp:nvSpPr>
        <dsp:cNvPr id="0" name=""/>
        <dsp:cNvSpPr/>
      </dsp:nvSpPr>
      <dsp:spPr>
        <a:xfrm>
          <a:off x="5384523" y="2853996"/>
          <a:ext cx="289560" cy="91440"/>
        </a:xfrm>
        <a:custGeom>
          <a:avLst/>
          <a:gdLst/>
          <a:ahLst/>
          <a:cxnLst/>
          <a:rect l="0" t="0" r="0" b="0"/>
          <a:pathLst>
            <a:path>
              <a:moveTo>
                <a:pt x="0" y="45720"/>
              </a:moveTo>
              <a:lnTo>
                <a:pt x="141444" y="45720"/>
              </a:lnTo>
              <a:lnTo>
                <a:pt x="141444" y="47725"/>
              </a:lnTo>
              <a:lnTo>
                <a:pt x="282889" y="4772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5522064" y="2892477"/>
        <a:ext cx="14478" cy="14478"/>
      </dsp:txXfrm>
    </dsp:sp>
    <dsp:sp modelId="{93CC4DFF-33E2-4D52-B179-F4FACC15FBC9}">
      <dsp:nvSpPr>
        <dsp:cNvPr id="0" name=""/>
        <dsp:cNvSpPr/>
      </dsp:nvSpPr>
      <dsp:spPr>
        <a:xfrm>
          <a:off x="5384523" y="2229227"/>
          <a:ext cx="289560" cy="670489"/>
        </a:xfrm>
        <a:custGeom>
          <a:avLst/>
          <a:gdLst/>
          <a:ahLst/>
          <a:cxnLst/>
          <a:rect l="0" t="0" r="0" b="0"/>
          <a:pathLst>
            <a:path>
              <a:moveTo>
                <a:pt x="0" y="655042"/>
              </a:moveTo>
              <a:lnTo>
                <a:pt x="141444" y="655042"/>
              </a:lnTo>
              <a:lnTo>
                <a:pt x="141444" y="0"/>
              </a:lnTo>
              <a:lnTo>
                <a:pt x="282889" y="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5511044" y="2546213"/>
        <a:ext cx="36517" cy="36517"/>
      </dsp:txXfrm>
    </dsp:sp>
    <dsp:sp modelId="{D083D9DE-3816-4A5B-AC84-F7FCC7D3C884}">
      <dsp:nvSpPr>
        <dsp:cNvPr id="0" name=""/>
        <dsp:cNvSpPr/>
      </dsp:nvSpPr>
      <dsp:spPr>
        <a:xfrm>
          <a:off x="3647160" y="2853996"/>
          <a:ext cx="289560" cy="91440"/>
        </a:xfrm>
        <a:custGeom>
          <a:avLst/>
          <a:gdLst/>
          <a:ahLst/>
          <a:cxnLst/>
          <a:rect l="0" t="0" r="0" b="0"/>
          <a:pathLst>
            <a:path>
              <a:moveTo>
                <a:pt x="0" y="45720"/>
              </a:moveTo>
              <a:lnTo>
                <a:pt x="282889" y="457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784701" y="2892477"/>
        <a:ext cx="14478" cy="14478"/>
      </dsp:txXfrm>
    </dsp:sp>
    <dsp:sp modelId="{971CDFB8-3924-4F75-A340-2890200487FA}">
      <dsp:nvSpPr>
        <dsp:cNvPr id="0" name=""/>
        <dsp:cNvSpPr/>
      </dsp:nvSpPr>
      <dsp:spPr>
        <a:xfrm>
          <a:off x="1909797" y="2480514"/>
          <a:ext cx="289560" cy="419201"/>
        </a:xfrm>
        <a:custGeom>
          <a:avLst/>
          <a:gdLst/>
          <a:ahLst/>
          <a:cxnLst/>
          <a:rect l="0" t="0" r="0" b="0"/>
          <a:pathLst>
            <a:path>
              <a:moveTo>
                <a:pt x="0" y="0"/>
              </a:moveTo>
              <a:lnTo>
                <a:pt x="141444" y="0"/>
              </a:lnTo>
              <a:lnTo>
                <a:pt x="141444" y="409543"/>
              </a:lnTo>
              <a:lnTo>
                <a:pt x="282889" y="40954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041840" y="2677378"/>
        <a:ext cx="25474" cy="25474"/>
      </dsp:txXfrm>
    </dsp:sp>
    <dsp:sp modelId="{EFB714BA-6295-4177-BE4F-34630EA503F4}">
      <dsp:nvSpPr>
        <dsp:cNvPr id="0" name=""/>
        <dsp:cNvSpPr/>
      </dsp:nvSpPr>
      <dsp:spPr>
        <a:xfrm>
          <a:off x="5384523" y="1194606"/>
          <a:ext cx="289560" cy="338781"/>
        </a:xfrm>
        <a:custGeom>
          <a:avLst/>
          <a:gdLst/>
          <a:ahLst/>
          <a:cxnLst/>
          <a:rect l="0" t="0" r="0" b="0"/>
          <a:pathLst>
            <a:path>
              <a:moveTo>
                <a:pt x="0" y="0"/>
              </a:moveTo>
              <a:lnTo>
                <a:pt x="141444" y="0"/>
              </a:lnTo>
              <a:lnTo>
                <a:pt x="141444" y="330976"/>
              </a:lnTo>
              <a:lnTo>
                <a:pt x="282889" y="33097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5518161" y="1352856"/>
        <a:ext cx="22283" cy="22283"/>
      </dsp:txXfrm>
    </dsp:sp>
    <dsp:sp modelId="{2D03DF09-5E2A-471C-811C-69060596CA21}">
      <dsp:nvSpPr>
        <dsp:cNvPr id="0" name=""/>
        <dsp:cNvSpPr/>
      </dsp:nvSpPr>
      <dsp:spPr>
        <a:xfrm>
          <a:off x="5384523" y="838050"/>
          <a:ext cx="289560" cy="356556"/>
        </a:xfrm>
        <a:custGeom>
          <a:avLst/>
          <a:gdLst/>
          <a:ahLst/>
          <a:cxnLst/>
          <a:rect l="0" t="0" r="0" b="0"/>
          <a:pathLst>
            <a:path>
              <a:moveTo>
                <a:pt x="0" y="348342"/>
              </a:moveTo>
              <a:lnTo>
                <a:pt x="141444" y="348342"/>
              </a:lnTo>
              <a:lnTo>
                <a:pt x="141444" y="0"/>
              </a:lnTo>
              <a:lnTo>
                <a:pt x="282889" y="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5517820" y="1004845"/>
        <a:ext cx="22966" cy="22966"/>
      </dsp:txXfrm>
    </dsp:sp>
    <dsp:sp modelId="{94922CAE-7CC4-431D-9E37-EB54F3B4E389}">
      <dsp:nvSpPr>
        <dsp:cNvPr id="0" name=""/>
        <dsp:cNvSpPr/>
      </dsp:nvSpPr>
      <dsp:spPr>
        <a:xfrm>
          <a:off x="3647160" y="1148886"/>
          <a:ext cx="289560" cy="91440"/>
        </a:xfrm>
        <a:custGeom>
          <a:avLst/>
          <a:gdLst/>
          <a:ahLst/>
          <a:cxnLst/>
          <a:rect l="0" t="0" r="0" b="0"/>
          <a:pathLst>
            <a:path>
              <a:moveTo>
                <a:pt x="0" y="45720"/>
              </a:moveTo>
              <a:lnTo>
                <a:pt x="282889" y="457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784701" y="1187367"/>
        <a:ext cx="14478" cy="14478"/>
      </dsp:txXfrm>
    </dsp:sp>
    <dsp:sp modelId="{2C0F4F6C-26B9-4C74-8D34-8A7C2323DC91}">
      <dsp:nvSpPr>
        <dsp:cNvPr id="0" name=""/>
        <dsp:cNvSpPr/>
      </dsp:nvSpPr>
      <dsp:spPr>
        <a:xfrm>
          <a:off x="1909797" y="1194606"/>
          <a:ext cx="289560" cy="1285907"/>
        </a:xfrm>
        <a:custGeom>
          <a:avLst/>
          <a:gdLst/>
          <a:ahLst/>
          <a:cxnLst/>
          <a:rect l="0" t="0" r="0" b="0"/>
          <a:pathLst>
            <a:path>
              <a:moveTo>
                <a:pt x="0" y="1256282"/>
              </a:moveTo>
              <a:lnTo>
                <a:pt x="141444" y="1256282"/>
              </a:lnTo>
              <a:lnTo>
                <a:pt x="141444" y="0"/>
              </a:lnTo>
              <a:lnTo>
                <a:pt x="282889"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021624" y="1804608"/>
        <a:ext cx="65905" cy="65905"/>
      </dsp:txXfrm>
    </dsp:sp>
    <dsp:sp modelId="{F72E9284-FCF2-4C40-9C7D-E9F61105414E}">
      <dsp:nvSpPr>
        <dsp:cNvPr id="0" name=""/>
        <dsp:cNvSpPr/>
      </dsp:nvSpPr>
      <dsp:spPr>
        <a:xfrm>
          <a:off x="3647160" y="177671"/>
          <a:ext cx="314303" cy="91440"/>
        </a:xfrm>
        <a:custGeom>
          <a:avLst/>
          <a:gdLst/>
          <a:ahLst/>
          <a:cxnLst/>
          <a:rect l="0" t="0" r="0" b="0"/>
          <a:pathLst>
            <a:path>
              <a:moveTo>
                <a:pt x="0" y="45720"/>
              </a:moveTo>
              <a:lnTo>
                <a:pt x="153531" y="45720"/>
              </a:lnTo>
              <a:lnTo>
                <a:pt x="153531" y="52714"/>
              </a:lnTo>
              <a:lnTo>
                <a:pt x="307062" y="5271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796452" y="215532"/>
        <a:ext cx="15719" cy="15719"/>
      </dsp:txXfrm>
    </dsp:sp>
    <dsp:sp modelId="{48600DDB-F5D2-4940-911E-98F8A5486A1A}">
      <dsp:nvSpPr>
        <dsp:cNvPr id="0" name=""/>
        <dsp:cNvSpPr/>
      </dsp:nvSpPr>
      <dsp:spPr>
        <a:xfrm>
          <a:off x="1909797" y="223391"/>
          <a:ext cx="289560" cy="2257122"/>
        </a:xfrm>
        <a:custGeom>
          <a:avLst/>
          <a:gdLst/>
          <a:ahLst/>
          <a:cxnLst/>
          <a:rect l="0" t="0" r="0" b="0"/>
          <a:pathLst>
            <a:path>
              <a:moveTo>
                <a:pt x="0" y="2205121"/>
              </a:moveTo>
              <a:lnTo>
                <a:pt x="141444" y="2205121"/>
              </a:lnTo>
              <a:lnTo>
                <a:pt x="141444" y="0"/>
              </a:lnTo>
              <a:lnTo>
                <a:pt x="282889"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solidFill>
              <a:sysClr val="windowText" lastClr="000000">
                <a:hueOff val="0"/>
                <a:satOff val="0"/>
                <a:lumOff val="0"/>
                <a:alphaOff val="0"/>
              </a:sysClr>
            </a:solidFill>
            <a:latin typeface="Calibri"/>
            <a:ea typeface="+mn-ea"/>
            <a:cs typeface="+mn-cs"/>
          </a:endParaRPr>
        </a:p>
      </dsp:txBody>
      <dsp:txXfrm>
        <a:off x="1997686" y="1295062"/>
        <a:ext cx="113781" cy="113781"/>
      </dsp:txXfrm>
    </dsp:sp>
    <dsp:sp modelId="{03286F8A-5FF2-4E22-BF52-7D605A6D614B}">
      <dsp:nvSpPr>
        <dsp:cNvPr id="0" name=""/>
        <dsp:cNvSpPr/>
      </dsp:nvSpPr>
      <dsp:spPr>
        <a:xfrm rot="16200000">
          <a:off x="527508" y="2259813"/>
          <a:ext cx="2323174" cy="44140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ru-RU" sz="2500" kern="1200">
              <a:solidFill>
                <a:sysClr val="window" lastClr="FFFFFF"/>
              </a:solidFill>
              <a:latin typeface="Calibri"/>
              <a:ea typeface="+mn-ea"/>
              <a:cs typeface="+mn-cs"/>
            </a:rPr>
            <a:t>Компетентности </a:t>
          </a:r>
        </a:p>
      </dsp:txBody>
      <dsp:txXfrm>
        <a:off x="527508" y="2259813"/>
        <a:ext cx="2323174" cy="441403"/>
      </dsp:txXfrm>
    </dsp:sp>
    <dsp:sp modelId="{07890148-8181-49FC-B122-A15F64CF9AE5}">
      <dsp:nvSpPr>
        <dsp:cNvPr id="0" name=""/>
        <dsp:cNvSpPr/>
      </dsp:nvSpPr>
      <dsp:spPr>
        <a:xfrm>
          <a:off x="2199357" y="2690"/>
          <a:ext cx="1447802" cy="44140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libri"/>
              <a:ea typeface="+mn-ea"/>
              <a:cs typeface="+mn-cs"/>
            </a:rPr>
            <a:t>Ключевые</a:t>
          </a:r>
        </a:p>
      </dsp:txBody>
      <dsp:txXfrm>
        <a:off x="2199357" y="2690"/>
        <a:ext cx="1447802" cy="441403"/>
      </dsp:txXfrm>
    </dsp:sp>
    <dsp:sp modelId="{F30C97D1-19DA-4896-B116-C1F3EC440BDD}">
      <dsp:nvSpPr>
        <dsp:cNvPr id="0" name=""/>
        <dsp:cNvSpPr/>
      </dsp:nvSpPr>
      <dsp:spPr>
        <a:xfrm>
          <a:off x="3961463" y="9849"/>
          <a:ext cx="1447802" cy="44140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libri"/>
              <a:ea typeface="+mn-ea"/>
              <a:cs typeface="+mn-cs"/>
            </a:rPr>
            <a:t>Предметные </a:t>
          </a:r>
        </a:p>
      </dsp:txBody>
      <dsp:txXfrm>
        <a:off x="3961463" y="9849"/>
        <a:ext cx="1447802" cy="441403"/>
      </dsp:txXfrm>
    </dsp:sp>
    <dsp:sp modelId="{3B9B9DF8-7F4B-447C-ACA5-80073FF46717}">
      <dsp:nvSpPr>
        <dsp:cNvPr id="0" name=""/>
        <dsp:cNvSpPr/>
      </dsp:nvSpPr>
      <dsp:spPr>
        <a:xfrm>
          <a:off x="2199357" y="775702"/>
          <a:ext cx="1447802" cy="83780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a:ea typeface="+mn-ea"/>
              <a:cs typeface="+mn-cs"/>
            </a:rPr>
            <a:t>Информационная</a:t>
          </a:r>
        </a:p>
      </dsp:txBody>
      <dsp:txXfrm>
        <a:off x="2199357" y="775702"/>
        <a:ext cx="1447802" cy="837809"/>
      </dsp:txXfrm>
    </dsp:sp>
    <dsp:sp modelId="{5D91A59E-EAB0-4B94-861C-F847FEB9D622}">
      <dsp:nvSpPr>
        <dsp:cNvPr id="0" name=""/>
        <dsp:cNvSpPr/>
      </dsp:nvSpPr>
      <dsp:spPr>
        <a:xfrm>
          <a:off x="3936720" y="793552"/>
          <a:ext cx="1447802" cy="80210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 lastClr="FFFFFF"/>
              </a:solidFill>
              <a:latin typeface="Calibri"/>
              <a:ea typeface="+mn-ea"/>
              <a:cs typeface="+mn-cs"/>
            </a:rPr>
            <a:t>Читательская</a:t>
          </a:r>
        </a:p>
        <a:p>
          <a:pPr lvl="0" algn="ctr" defTabSz="444500">
            <a:lnSpc>
              <a:spcPct val="90000"/>
            </a:lnSpc>
            <a:spcBef>
              <a:spcPct val="0"/>
            </a:spcBef>
            <a:spcAft>
              <a:spcPct val="35000"/>
            </a:spcAft>
          </a:pPr>
          <a:r>
            <a:rPr lang="ru-RU" sz="1000" kern="1200">
              <a:solidFill>
                <a:sysClr val="window" lastClr="FFFFFF"/>
              </a:solidFill>
              <a:latin typeface="Calibri"/>
              <a:ea typeface="+mn-ea"/>
              <a:cs typeface="+mn-cs"/>
            </a:rPr>
            <a:t>Ценностно-мировоззренческая</a:t>
          </a:r>
        </a:p>
      </dsp:txBody>
      <dsp:txXfrm>
        <a:off x="3936720" y="793552"/>
        <a:ext cx="1447802" cy="802109"/>
      </dsp:txXfrm>
    </dsp:sp>
    <dsp:sp modelId="{97D86BCD-61CF-4EB1-9A7C-7E88BBA88D6D}">
      <dsp:nvSpPr>
        <dsp:cNvPr id="0" name=""/>
        <dsp:cNvSpPr/>
      </dsp:nvSpPr>
      <dsp:spPr>
        <a:xfrm>
          <a:off x="5674083" y="554444"/>
          <a:ext cx="1447802" cy="56721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 </a:t>
          </a:r>
          <a:r>
            <a:rPr lang="ru-RU" sz="800" b="1" kern="1200">
              <a:solidFill>
                <a:sysClr val="window" lastClr="FFFFFF"/>
              </a:solidFill>
              <a:latin typeface="Calibri"/>
              <a:ea typeface="+mn-ea"/>
              <a:cs typeface="+mn-cs"/>
            </a:rPr>
            <a:t>Различает </a:t>
          </a:r>
          <a:r>
            <a:rPr lang="ru-RU" sz="800" kern="1200">
              <a:solidFill>
                <a:sysClr val="window" lastClr="FFFFFF"/>
              </a:solidFill>
              <a:latin typeface="Calibri"/>
              <a:ea typeface="+mn-ea"/>
              <a:cs typeface="+mn-cs"/>
            </a:rPr>
            <a:t>прозаическую и стихотворную речь </a:t>
          </a:r>
        </a:p>
      </dsp:txBody>
      <dsp:txXfrm>
        <a:off x="5674083" y="554444"/>
        <a:ext cx="1447802" cy="567211"/>
      </dsp:txXfrm>
    </dsp:sp>
    <dsp:sp modelId="{29BCACAF-1D27-40E0-AF21-F32320EBF4F8}">
      <dsp:nvSpPr>
        <dsp:cNvPr id="0" name=""/>
        <dsp:cNvSpPr/>
      </dsp:nvSpPr>
      <dsp:spPr>
        <a:xfrm>
          <a:off x="5674083" y="1232007"/>
          <a:ext cx="1447802" cy="60276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a:solidFill>
                <a:sysClr val="window" lastClr="FFFFFF"/>
              </a:solidFill>
              <a:latin typeface="Calibri"/>
              <a:ea typeface="+mn-ea"/>
              <a:cs typeface="+mn-cs"/>
            </a:rPr>
            <a:t>Выявляет </a:t>
          </a:r>
          <a:r>
            <a:rPr lang="ru-RU" sz="800" kern="1200">
              <a:solidFill>
                <a:sysClr val="window" lastClr="FFFFFF"/>
              </a:solidFill>
              <a:latin typeface="Calibri"/>
              <a:ea typeface="+mn-ea"/>
              <a:cs typeface="+mn-cs"/>
            </a:rPr>
            <a:t>нравственные  и социальные темы произведений</a:t>
          </a:r>
        </a:p>
      </dsp:txBody>
      <dsp:txXfrm>
        <a:off x="5674083" y="1232007"/>
        <a:ext cx="1447802" cy="602762"/>
      </dsp:txXfrm>
    </dsp:sp>
    <dsp:sp modelId="{5E8053C9-F28D-4F86-997E-291FA94BA16A}">
      <dsp:nvSpPr>
        <dsp:cNvPr id="0" name=""/>
        <dsp:cNvSpPr/>
      </dsp:nvSpPr>
      <dsp:spPr>
        <a:xfrm>
          <a:off x="2199357" y="2515521"/>
          <a:ext cx="1447802" cy="76839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libri"/>
              <a:ea typeface="+mn-ea"/>
              <a:cs typeface="+mn-cs"/>
            </a:rPr>
            <a:t>Социо-коммуникативная</a:t>
          </a:r>
        </a:p>
      </dsp:txBody>
      <dsp:txXfrm>
        <a:off x="2199357" y="2515521"/>
        <a:ext cx="1447802" cy="768390"/>
      </dsp:txXfrm>
    </dsp:sp>
    <dsp:sp modelId="{2803C413-0AC0-4006-B45F-EBB77E235254}">
      <dsp:nvSpPr>
        <dsp:cNvPr id="0" name=""/>
        <dsp:cNvSpPr/>
      </dsp:nvSpPr>
      <dsp:spPr>
        <a:xfrm>
          <a:off x="3936720" y="2508708"/>
          <a:ext cx="1447802" cy="78201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solidFill>
                <a:sysClr val="window" lastClr="FFFFFF"/>
              </a:solidFill>
              <a:latin typeface="Calibri"/>
              <a:ea typeface="+mn-ea"/>
              <a:cs typeface="+mn-cs"/>
            </a:rPr>
            <a:t>Читательская</a:t>
          </a:r>
        </a:p>
        <a:p>
          <a:pPr lvl="0" algn="ctr" defTabSz="400050">
            <a:lnSpc>
              <a:spcPct val="90000"/>
            </a:lnSpc>
            <a:spcBef>
              <a:spcPct val="0"/>
            </a:spcBef>
            <a:spcAft>
              <a:spcPct val="35000"/>
            </a:spcAft>
          </a:pPr>
          <a:r>
            <a:rPr lang="ru-RU" sz="800" kern="1200">
              <a:solidFill>
                <a:sysClr val="window" lastClr="FFFFFF"/>
              </a:solidFill>
              <a:latin typeface="Calibri"/>
              <a:ea typeface="+mn-ea"/>
              <a:cs typeface="+mn-cs"/>
            </a:rPr>
            <a:t>Ценностно-мировоззренческая</a:t>
          </a:r>
        </a:p>
        <a:p>
          <a:pPr lvl="0" algn="ctr" defTabSz="400050">
            <a:lnSpc>
              <a:spcPct val="90000"/>
            </a:lnSpc>
            <a:spcBef>
              <a:spcPct val="0"/>
            </a:spcBef>
            <a:spcAft>
              <a:spcPct val="35000"/>
            </a:spcAft>
          </a:pPr>
          <a:r>
            <a:rPr lang="ru-RU" sz="800" kern="1200">
              <a:solidFill>
                <a:sysClr val="window" lastClr="FFFFFF"/>
              </a:solidFill>
              <a:latin typeface="Calibri"/>
              <a:ea typeface="+mn-ea"/>
              <a:cs typeface="+mn-cs"/>
            </a:rPr>
            <a:t>Литературно-творческая</a:t>
          </a:r>
        </a:p>
      </dsp:txBody>
      <dsp:txXfrm>
        <a:off x="3936720" y="2508708"/>
        <a:ext cx="1447802" cy="782016"/>
      </dsp:txXfrm>
    </dsp:sp>
    <dsp:sp modelId="{3C0465D6-15D5-496C-9370-4EF2D3A0FBA7}">
      <dsp:nvSpPr>
        <dsp:cNvPr id="0" name=""/>
        <dsp:cNvSpPr/>
      </dsp:nvSpPr>
      <dsp:spPr>
        <a:xfrm>
          <a:off x="5674083" y="1945120"/>
          <a:ext cx="1447802" cy="56821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a:solidFill>
                <a:sysClr val="window" lastClr="FFFFFF"/>
              </a:solidFill>
              <a:latin typeface="Calibri"/>
              <a:ea typeface="+mn-ea"/>
              <a:cs typeface="+mn-cs"/>
            </a:rPr>
            <a:t>Объясняет</a:t>
          </a:r>
          <a:r>
            <a:rPr lang="ru-RU" sz="800" kern="1200">
              <a:solidFill>
                <a:sysClr val="window" lastClr="FFFFFF"/>
              </a:solidFill>
              <a:latin typeface="Calibri"/>
              <a:ea typeface="+mn-ea"/>
              <a:cs typeface="+mn-cs"/>
            </a:rPr>
            <a:t> причинно-следственные связи</a:t>
          </a:r>
        </a:p>
      </dsp:txBody>
      <dsp:txXfrm>
        <a:off x="5674083" y="1945120"/>
        <a:ext cx="1447802" cy="568213"/>
      </dsp:txXfrm>
    </dsp:sp>
    <dsp:sp modelId="{3DDF8CBE-B1D7-413A-B0C3-FC6A685BDE30}">
      <dsp:nvSpPr>
        <dsp:cNvPr id="0" name=""/>
        <dsp:cNvSpPr/>
      </dsp:nvSpPr>
      <dsp:spPr>
        <a:xfrm>
          <a:off x="5674083" y="2623685"/>
          <a:ext cx="1447802" cy="55616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 </a:t>
          </a:r>
          <a:r>
            <a:rPr lang="ru-RU" sz="800" b="1" kern="1200">
              <a:solidFill>
                <a:sysClr val="window" lastClr="FFFFFF"/>
              </a:solidFill>
              <a:latin typeface="Calibri"/>
              <a:ea typeface="+mn-ea"/>
              <a:cs typeface="+mn-cs"/>
            </a:rPr>
            <a:t>Сопоставляет </a:t>
          </a:r>
          <a:r>
            <a:rPr lang="ru-RU" sz="800" kern="1200">
              <a:solidFill>
                <a:sysClr val="window" lastClr="FFFFFF"/>
              </a:solidFill>
              <a:latin typeface="Calibri"/>
              <a:ea typeface="+mn-ea"/>
              <a:cs typeface="+mn-cs"/>
            </a:rPr>
            <a:t>сюжеты произведений  различных жанров (повесть, роман…)</a:t>
          </a:r>
        </a:p>
      </dsp:txBody>
      <dsp:txXfrm>
        <a:off x="5674083" y="2623685"/>
        <a:ext cx="1447802" cy="556168"/>
      </dsp:txXfrm>
    </dsp:sp>
    <dsp:sp modelId="{CAA68EDD-2931-4E8E-994C-64E4DBD60011}">
      <dsp:nvSpPr>
        <dsp:cNvPr id="0" name=""/>
        <dsp:cNvSpPr/>
      </dsp:nvSpPr>
      <dsp:spPr>
        <a:xfrm>
          <a:off x="5674083" y="3290203"/>
          <a:ext cx="1447802" cy="56410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 </a:t>
          </a:r>
          <a:r>
            <a:rPr lang="ru-RU" sz="800" b="1" kern="1200">
              <a:solidFill>
                <a:sysClr val="window" lastClr="FFFFFF"/>
              </a:solidFill>
              <a:latin typeface="Calibri"/>
              <a:ea typeface="+mn-ea"/>
              <a:cs typeface="+mn-cs"/>
            </a:rPr>
            <a:t>Словесно рисует </a:t>
          </a:r>
          <a:r>
            <a:rPr lang="ru-RU" sz="800" kern="1200">
              <a:solidFill>
                <a:sysClr val="window" lastClr="FFFFFF"/>
              </a:solidFill>
              <a:latin typeface="Calibri"/>
              <a:ea typeface="+mn-ea"/>
              <a:cs typeface="+mn-cs"/>
            </a:rPr>
            <a:t>картины, созданные писателем, в устной форме</a:t>
          </a:r>
        </a:p>
      </dsp:txBody>
      <dsp:txXfrm>
        <a:off x="5674083" y="3290203"/>
        <a:ext cx="1447802" cy="564108"/>
      </dsp:txXfrm>
    </dsp:sp>
    <dsp:sp modelId="{27B4120E-B3F4-448F-A9C2-2FD7E2A6B73E}">
      <dsp:nvSpPr>
        <dsp:cNvPr id="0" name=""/>
        <dsp:cNvSpPr/>
      </dsp:nvSpPr>
      <dsp:spPr>
        <a:xfrm>
          <a:off x="2199357" y="4102683"/>
          <a:ext cx="1447802" cy="85565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libri"/>
              <a:ea typeface="+mn-ea"/>
              <a:cs typeface="+mn-cs"/>
            </a:rPr>
            <a:t>Самоорганизации и решения проблем</a:t>
          </a:r>
        </a:p>
      </dsp:txBody>
      <dsp:txXfrm>
        <a:off x="2199357" y="4102683"/>
        <a:ext cx="1447802" cy="855655"/>
      </dsp:txXfrm>
    </dsp:sp>
    <dsp:sp modelId="{5FC39894-039E-4411-9AA5-54DDA1FF082C}">
      <dsp:nvSpPr>
        <dsp:cNvPr id="0" name=""/>
        <dsp:cNvSpPr/>
      </dsp:nvSpPr>
      <dsp:spPr>
        <a:xfrm>
          <a:off x="3936720" y="4094573"/>
          <a:ext cx="1447802" cy="87187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 lastClr="FFFFFF"/>
              </a:solidFill>
              <a:latin typeface="Calibri"/>
              <a:ea typeface="+mn-ea"/>
              <a:cs typeface="+mn-cs"/>
            </a:rPr>
            <a:t>Ценностно-мировоззренческая</a:t>
          </a:r>
        </a:p>
        <a:p>
          <a:pPr lvl="0" algn="ctr" defTabSz="444500">
            <a:lnSpc>
              <a:spcPct val="90000"/>
            </a:lnSpc>
            <a:spcBef>
              <a:spcPct val="0"/>
            </a:spcBef>
            <a:spcAft>
              <a:spcPct val="35000"/>
            </a:spcAft>
          </a:pPr>
          <a:r>
            <a:rPr lang="ru-RU" sz="900" kern="1200">
              <a:solidFill>
                <a:sysClr val="window" lastClr="FFFFFF"/>
              </a:solidFill>
              <a:latin typeface="Calibri"/>
              <a:ea typeface="+mn-ea"/>
              <a:cs typeface="+mn-cs"/>
            </a:rPr>
            <a:t>Литературно-творческая</a:t>
          </a:r>
        </a:p>
      </dsp:txBody>
      <dsp:txXfrm>
        <a:off x="3936720" y="4094573"/>
        <a:ext cx="1447802" cy="871877"/>
      </dsp:txXfrm>
    </dsp:sp>
    <dsp:sp modelId="{2C81B5B3-3480-4E86-BC38-951F0CF5F918}">
      <dsp:nvSpPr>
        <dsp:cNvPr id="0" name=""/>
        <dsp:cNvSpPr/>
      </dsp:nvSpPr>
      <dsp:spPr>
        <a:xfrm>
          <a:off x="5674083" y="3964663"/>
          <a:ext cx="1447802" cy="57994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a:solidFill>
                <a:sysClr val="window" lastClr="FFFFFF"/>
              </a:solidFill>
              <a:latin typeface="Calibri"/>
              <a:ea typeface="+mn-ea"/>
              <a:cs typeface="+mn-cs"/>
            </a:rPr>
            <a:t>Выражает </a:t>
          </a:r>
          <a:r>
            <a:rPr lang="ru-RU" sz="800" kern="1200">
              <a:solidFill>
                <a:sysClr val="window" lastClr="FFFFFF"/>
              </a:solidFill>
              <a:latin typeface="Calibri"/>
              <a:ea typeface="+mn-ea"/>
              <a:cs typeface="+mn-cs"/>
            </a:rPr>
            <a:t>личное </a:t>
          </a:r>
          <a:r>
            <a:rPr lang="ru-RU" sz="800" b="1" kern="1200">
              <a:solidFill>
                <a:sysClr val="window" lastClr="FFFFFF"/>
              </a:solidFill>
              <a:latin typeface="Calibri"/>
              <a:ea typeface="+mn-ea"/>
              <a:cs typeface="+mn-cs"/>
            </a:rPr>
            <a:t>отношение </a:t>
          </a:r>
          <a:r>
            <a:rPr lang="ru-RU" sz="800" kern="1200">
              <a:solidFill>
                <a:sysClr val="window" lastClr="FFFFFF"/>
              </a:solidFill>
              <a:latin typeface="Calibri"/>
              <a:ea typeface="+mn-ea"/>
              <a:cs typeface="+mn-cs"/>
            </a:rPr>
            <a:t>к герою</a:t>
          </a:r>
        </a:p>
      </dsp:txBody>
      <dsp:txXfrm>
        <a:off x="5674083" y="3964663"/>
        <a:ext cx="1447802" cy="579942"/>
      </dsp:txXfrm>
    </dsp:sp>
    <dsp:sp modelId="{7B43F353-EACC-4EB8-98DA-E7B10AB997EE}">
      <dsp:nvSpPr>
        <dsp:cNvPr id="0" name=""/>
        <dsp:cNvSpPr/>
      </dsp:nvSpPr>
      <dsp:spPr>
        <a:xfrm>
          <a:off x="5674083" y="4654956"/>
          <a:ext cx="1447802" cy="44140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a:solidFill>
                <a:sysClr val="window" lastClr="FFFFFF"/>
              </a:solidFill>
              <a:latin typeface="Calibri"/>
              <a:ea typeface="+mn-ea"/>
              <a:cs typeface="+mn-cs"/>
            </a:rPr>
            <a:t>Создает сценическую интерпретацию </a:t>
          </a:r>
          <a:r>
            <a:rPr lang="ru-RU" sz="800" kern="1200">
              <a:solidFill>
                <a:sysClr val="window" lastClr="FFFFFF"/>
              </a:solidFill>
              <a:latin typeface="Calibri"/>
              <a:ea typeface="+mn-ea"/>
              <a:cs typeface="+mn-cs"/>
            </a:rPr>
            <a:t> произведений  разных жанров</a:t>
          </a:r>
        </a:p>
      </dsp:txBody>
      <dsp:txXfrm>
        <a:off x="5674083" y="4654956"/>
        <a:ext cx="1447802" cy="4414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4FCC68-F04A-4211-81E8-35C0A007FF56}">
      <dsp:nvSpPr>
        <dsp:cNvPr id="0" name=""/>
        <dsp:cNvSpPr/>
      </dsp:nvSpPr>
      <dsp:spPr>
        <a:xfrm>
          <a:off x="0" y="104774"/>
          <a:ext cx="3429000" cy="3429000"/>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874E905-D150-4E47-AA1C-35F2E5E97A4C}">
      <dsp:nvSpPr>
        <dsp:cNvPr id="0" name=""/>
        <dsp:cNvSpPr/>
      </dsp:nvSpPr>
      <dsp:spPr>
        <a:xfrm>
          <a:off x="1714500" y="104774"/>
          <a:ext cx="4000500" cy="34290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solidFill>
                <a:sysClr val="windowText" lastClr="000000">
                  <a:hueOff val="0"/>
                  <a:satOff val="0"/>
                  <a:lumOff val="0"/>
                  <a:alphaOff val="0"/>
                </a:sysClr>
              </a:solidFill>
              <a:latin typeface="Calibri"/>
              <a:ea typeface="+mn-ea"/>
              <a:cs typeface="+mn-cs"/>
            </a:rPr>
            <a:t>I. </a:t>
          </a:r>
          <a:r>
            <a:rPr lang="ru-RU" sz="1600" kern="1200">
              <a:solidFill>
                <a:sysClr val="windowText" lastClr="000000">
                  <a:hueOff val="0"/>
                  <a:satOff val="0"/>
                  <a:lumOff val="0"/>
                  <a:alphaOff val="0"/>
                </a:sysClr>
              </a:solidFill>
              <a:latin typeface="Calibri"/>
              <a:ea typeface="+mn-ea"/>
              <a:cs typeface="+mn-cs"/>
            </a:rPr>
            <a:t>Музыка</a:t>
          </a:r>
        </a:p>
        <a:p>
          <a:pPr lvl="0" algn="ctr" defTabSz="711200">
            <a:lnSpc>
              <a:spcPct val="90000"/>
            </a:lnSpc>
            <a:spcBef>
              <a:spcPct val="0"/>
            </a:spcBef>
            <a:spcAft>
              <a:spcPct val="35000"/>
            </a:spcAft>
          </a:pPr>
          <a:r>
            <a:rPr lang="ru-RU" sz="1600" kern="1200">
              <a:solidFill>
                <a:sysClr val="windowText" lastClr="000000">
                  <a:hueOff val="0"/>
                  <a:satOff val="0"/>
                  <a:lumOff val="0"/>
                  <a:alphaOff val="0"/>
                </a:sysClr>
              </a:solidFill>
              <a:latin typeface="Calibri"/>
              <a:ea typeface="+mn-ea"/>
              <a:cs typeface="+mn-cs"/>
            </a:rPr>
            <a:t> ИХТ</a:t>
          </a:r>
        </a:p>
        <a:p>
          <a:pPr lvl="0" algn="ctr" defTabSz="711200">
            <a:lnSpc>
              <a:spcPct val="90000"/>
            </a:lnSpc>
            <a:spcBef>
              <a:spcPct val="0"/>
            </a:spcBef>
            <a:spcAft>
              <a:spcPct val="35000"/>
            </a:spcAft>
          </a:pPr>
          <a:r>
            <a:rPr lang="ru-RU" sz="1600" kern="1200">
              <a:solidFill>
                <a:sysClr val="windowText" lastClr="000000">
                  <a:hueOff val="0"/>
                  <a:satOff val="0"/>
                  <a:lumOff val="0"/>
                  <a:alphaOff val="0"/>
                </a:sysClr>
              </a:solidFill>
              <a:latin typeface="Calibri"/>
              <a:ea typeface="+mn-ea"/>
              <a:cs typeface="+mn-cs"/>
            </a:rPr>
            <a:t> ОиМХК</a:t>
          </a:r>
        </a:p>
      </dsp:txBody>
      <dsp:txXfrm>
        <a:off x="1714500" y="104774"/>
        <a:ext cx="2000250" cy="1028702"/>
      </dsp:txXfrm>
    </dsp:sp>
    <dsp:sp modelId="{4311110B-E5CA-46EC-A1D4-FC07DE6024A7}">
      <dsp:nvSpPr>
        <dsp:cNvPr id="0" name=""/>
        <dsp:cNvSpPr/>
      </dsp:nvSpPr>
      <dsp:spPr>
        <a:xfrm>
          <a:off x="600076" y="1133477"/>
          <a:ext cx="2228847" cy="2228847"/>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0D3A222-20B8-45E6-9D5D-EF5FAB574008}">
      <dsp:nvSpPr>
        <dsp:cNvPr id="0" name=""/>
        <dsp:cNvSpPr/>
      </dsp:nvSpPr>
      <dsp:spPr>
        <a:xfrm>
          <a:off x="1714500" y="1112771"/>
          <a:ext cx="4000500" cy="2228847"/>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solidFill>
                <a:sysClr val="windowText" lastClr="000000">
                  <a:hueOff val="0"/>
                  <a:satOff val="0"/>
                  <a:lumOff val="0"/>
                  <a:alphaOff val="0"/>
                </a:sysClr>
              </a:solidFill>
              <a:latin typeface="Calibri"/>
              <a:ea typeface="+mn-ea"/>
              <a:cs typeface="+mn-cs"/>
            </a:rPr>
            <a:t>II. </a:t>
          </a:r>
          <a:r>
            <a:rPr lang="ru-RU" sz="1800" kern="1200">
              <a:solidFill>
                <a:sysClr val="windowText" lastClr="000000">
                  <a:hueOff val="0"/>
                  <a:satOff val="0"/>
                  <a:lumOff val="0"/>
                  <a:alphaOff val="0"/>
                </a:sysClr>
              </a:solidFill>
              <a:latin typeface="Calibri"/>
              <a:ea typeface="+mn-ea"/>
              <a:cs typeface="+mn-cs"/>
            </a:rPr>
            <a:t>Родной язык</a:t>
          </a:r>
        </a:p>
      </dsp:txBody>
      <dsp:txXfrm>
        <a:off x="1714500" y="1112771"/>
        <a:ext cx="2000250" cy="1028698"/>
      </dsp:txXfrm>
    </dsp:sp>
    <dsp:sp modelId="{12189381-741C-4549-9B0E-F40B5CA7EF22}">
      <dsp:nvSpPr>
        <dsp:cNvPr id="0" name=""/>
        <dsp:cNvSpPr/>
      </dsp:nvSpPr>
      <dsp:spPr>
        <a:xfrm>
          <a:off x="1200150" y="2162176"/>
          <a:ext cx="1028698" cy="1028698"/>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C507B9B8-FF1B-428B-AE37-12407D08AF2A}">
      <dsp:nvSpPr>
        <dsp:cNvPr id="0" name=""/>
        <dsp:cNvSpPr/>
      </dsp:nvSpPr>
      <dsp:spPr>
        <a:xfrm>
          <a:off x="1714500" y="2162176"/>
          <a:ext cx="4000500" cy="1028698"/>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solidFill>
                <a:sysClr val="windowText" lastClr="000000">
                  <a:hueOff val="0"/>
                  <a:satOff val="0"/>
                  <a:lumOff val="0"/>
                  <a:alphaOff val="0"/>
                </a:sysClr>
              </a:solidFill>
              <a:latin typeface="Calibri"/>
              <a:ea typeface="+mn-ea"/>
              <a:cs typeface="+mn-cs"/>
            </a:rPr>
            <a:t>III. </a:t>
          </a:r>
          <a:r>
            <a:rPr lang="ru-RU" sz="1800" kern="1200">
              <a:solidFill>
                <a:sysClr val="windowText" lastClr="000000">
                  <a:hueOff val="0"/>
                  <a:satOff val="0"/>
                  <a:lumOff val="0"/>
                  <a:alphaOff val="0"/>
                </a:sysClr>
              </a:solidFill>
              <a:latin typeface="Calibri"/>
              <a:ea typeface="+mn-ea"/>
              <a:cs typeface="+mn-cs"/>
            </a:rPr>
            <a:t>История Обществоведение</a:t>
          </a:r>
        </a:p>
      </dsp:txBody>
      <dsp:txXfrm>
        <a:off x="1714500" y="2162176"/>
        <a:ext cx="2000250" cy="1028698"/>
      </dsp:txXfrm>
    </dsp:sp>
    <dsp:sp modelId="{10A2BBE1-9186-4CA6-BEE0-E2E6DEB921A9}">
      <dsp:nvSpPr>
        <dsp:cNvPr id="0" name=""/>
        <dsp:cNvSpPr/>
      </dsp:nvSpPr>
      <dsp:spPr>
        <a:xfrm>
          <a:off x="3714750" y="104774"/>
          <a:ext cx="2000250" cy="102870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57150" lvl="1" indent="-57150" algn="l" defTabSz="266700">
            <a:lnSpc>
              <a:spcPct val="90000"/>
            </a:lnSpc>
            <a:spcBef>
              <a:spcPct val="0"/>
            </a:spcBef>
            <a:spcAft>
              <a:spcPct val="15000"/>
            </a:spcAft>
            <a:buChar char="••"/>
          </a:pPr>
          <a:endParaRPr lang="ru-RU" sz="600" kern="1200">
            <a:solidFill>
              <a:sysClr val="windowText" lastClr="000000">
                <a:hueOff val="0"/>
                <a:satOff val="0"/>
                <a:lumOff val="0"/>
                <a:alphaOff val="0"/>
              </a:sysClr>
            </a:solidFill>
            <a:latin typeface="Calibri"/>
            <a:ea typeface="+mn-ea"/>
            <a:cs typeface="+mn-cs"/>
          </a:endParaRPr>
        </a:p>
        <a:p>
          <a:pPr marL="57150" lvl="1" indent="-57150" algn="l" defTabSz="266700">
            <a:lnSpc>
              <a:spcPct val="90000"/>
            </a:lnSpc>
            <a:spcBef>
              <a:spcPct val="0"/>
            </a:spcBef>
            <a:spcAft>
              <a:spcPct val="15000"/>
            </a:spcAft>
            <a:buChar char="••"/>
          </a:pPr>
          <a:r>
            <a:rPr lang="ru-RU" sz="600" kern="1200">
              <a:solidFill>
                <a:sysClr val="windowText" lastClr="000000">
                  <a:hueOff val="0"/>
                  <a:satOff val="0"/>
                  <a:lumOff val="0"/>
                  <a:alphaOff val="0"/>
                </a:sysClr>
              </a:solidFill>
              <a:latin typeface="Calibri"/>
              <a:ea typeface="+mn-ea"/>
              <a:cs typeface="+mn-cs"/>
            </a:rPr>
            <a:t>единые содержательные линии</a:t>
          </a:r>
        </a:p>
        <a:p>
          <a:pPr marL="57150" lvl="1" indent="-57150" algn="l" defTabSz="266700">
            <a:lnSpc>
              <a:spcPct val="90000"/>
            </a:lnSpc>
            <a:spcBef>
              <a:spcPct val="0"/>
            </a:spcBef>
            <a:spcAft>
              <a:spcPct val="15000"/>
            </a:spcAft>
            <a:buChar char="••"/>
          </a:pPr>
          <a:r>
            <a:rPr lang="ru-RU" sz="600" kern="1200">
              <a:solidFill>
                <a:sysClr val="windowText" lastClr="000000">
                  <a:hueOff val="0"/>
                  <a:satOff val="0"/>
                  <a:lumOff val="0"/>
                  <a:alphaOff val="0"/>
                </a:sysClr>
              </a:solidFill>
              <a:latin typeface="Calibri"/>
              <a:ea typeface="+mn-ea"/>
              <a:cs typeface="+mn-cs"/>
            </a:rPr>
            <a:t>общие компетентности</a:t>
          </a:r>
        </a:p>
        <a:p>
          <a:pPr marL="57150" lvl="1" indent="-57150" algn="l" defTabSz="266700">
            <a:lnSpc>
              <a:spcPct val="90000"/>
            </a:lnSpc>
            <a:spcBef>
              <a:spcPct val="0"/>
            </a:spcBef>
            <a:spcAft>
              <a:spcPct val="15000"/>
            </a:spcAft>
            <a:buChar char="••"/>
          </a:pPr>
          <a:r>
            <a:rPr lang="ru-RU" sz="600" kern="1200">
              <a:solidFill>
                <a:sysClr val="windowText" lastClr="000000">
                  <a:hueOff val="0"/>
                  <a:satOff val="0"/>
                  <a:lumOff val="0"/>
                  <a:alphaOff val="0"/>
                </a:sysClr>
              </a:solidFill>
              <a:latin typeface="Calibri"/>
              <a:ea typeface="+mn-ea"/>
              <a:cs typeface="+mn-cs"/>
            </a:rPr>
            <a:t>критерии эстетической оценки произведения.</a:t>
          </a:r>
        </a:p>
        <a:p>
          <a:pPr marL="57150" lvl="1" indent="-57150" algn="l" defTabSz="266700">
            <a:lnSpc>
              <a:spcPct val="90000"/>
            </a:lnSpc>
            <a:spcBef>
              <a:spcPct val="0"/>
            </a:spcBef>
            <a:spcAft>
              <a:spcPct val="15000"/>
            </a:spcAft>
            <a:buChar char="••"/>
          </a:pPr>
          <a:r>
            <a:rPr lang="ru-RU" sz="600" kern="1200">
              <a:solidFill>
                <a:sysClr val="windowText" lastClr="000000">
                  <a:hueOff val="0"/>
                  <a:satOff val="0"/>
                  <a:lumOff val="0"/>
                  <a:alphaOff val="0"/>
                </a:sysClr>
              </a:solidFill>
              <a:latin typeface="Calibri"/>
              <a:ea typeface="+mn-ea"/>
              <a:cs typeface="+mn-cs"/>
            </a:rPr>
            <a:t>закономерности эстетического освоения мира</a:t>
          </a:r>
        </a:p>
        <a:p>
          <a:pPr marL="57150" lvl="1" indent="-57150" algn="l" defTabSz="266700">
            <a:lnSpc>
              <a:spcPct val="90000"/>
            </a:lnSpc>
            <a:spcBef>
              <a:spcPct val="0"/>
            </a:spcBef>
            <a:spcAft>
              <a:spcPct val="15000"/>
            </a:spcAft>
            <a:buChar char="••"/>
          </a:pPr>
          <a:r>
            <a:rPr lang="ru-RU" sz="600" kern="1200">
              <a:solidFill>
                <a:sysClr val="windowText" lastClr="000000">
                  <a:hueOff val="0"/>
                  <a:satOff val="0"/>
                  <a:lumOff val="0"/>
                  <a:alphaOff val="0"/>
                </a:sysClr>
              </a:solidFill>
              <a:latin typeface="Calibri"/>
              <a:ea typeface="+mn-ea"/>
              <a:cs typeface="+mn-cs"/>
            </a:rPr>
            <a:t> концепции, идеи, понятия </a:t>
          </a:r>
        </a:p>
        <a:p>
          <a:pPr marL="57150" lvl="1" indent="-57150" algn="l" defTabSz="266700">
            <a:lnSpc>
              <a:spcPct val="90000"/>
            </a:lnSpc>
            <a:spcBef>
              <a:spcPct val="0"/>
            </a:spcBef>
            <a:spcAft>
              <a:spcPct val="15000"/>
            </a:spcAft>
            <a:buChar char="••"/>
          </a:pPr>
          <a:r>
            <a:rPr lang="ru-RU" sz="600" kern="1200">
              <a:solidFill>
                <a:sysClr val="windowText" lastClr="000000">
                  <a:hueOff val="0"/>
                  <a:satOff val="0"/>
                  <a:lumOff val="0"/>
                  <a:alphaOff val="0"/>
                </a:sysClr>
              </a:solidFill>
              <a:latin typeface="Calibri"/>
              <a:ea typeface="+mn-ea"/>
              <a:cs typeface="+mn-cs"/>
            </a:rPr>
            <a:t>содержание  (восприятие произведений искусства), способы и формы деятельности</a:t>
          </a:r>
        </a:p>
        <a:p>
          <a:pPr marL="57150" lvl="1" indent="-57150" algn="l" defTabSz="266700">
            <a:lnSpc>
              <a:spcPct val="90000"/>
            </a:lnSpc>
            <a:spcBef>
              <a:spcPct val="0"/>
            </a:spcBef>
            <a:spcAft>
              <a:spcPct val="15000"/>
            </a:spcAft>
            <a:buChar char="••"/>
          </a:pPr>
          <a:endParaRPr lang="ru-RU" sz="600" kern="1200">
            <a:solidFill>
              <a:sysClr val="windowText" lastClr="000000">
                <a:hueOff val="0"/>
                <a:satOff val="0"/>
                <a:lumOff val="0"/>
                <a:alphaOff val="0"/>
              </a:sysClr>
            </a:solidFill>
            <a:latin typeface="Calibri"/>
            <a:ea typeface="+mn-ea"/>
            <a:cs typeface="+mn-cs"/>
          </a:endParaRPr>
        </a:p>
      </dsp:txBody>
      <dsp:txXfrm>
        <a:off x="3714750" y="104774"/>
        <a:ext cx="2000250" cy="1028702"/>
      </dsp:txXfrm>
    </dsp:sp>
    <dsp:sp modelId="{96B2A074-2876-4209-9590-4E6A6CAF3B44}">
      <dsp:nvSpPr>
        <dsp:cNvPr id="0" name=""/>
        <dsp:cNvSpPr/>
      </dsp:nvSpPr>
      <dsp:spPr>
        <a:xfrm>
          <a:off x="3714750" y="1133477"/>
          <a:ext cx="2000250" cy="102869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57150" lvl="1" indent="-57150" algn="l" defTabSz="266700">
            <a:lnSpc>
              <a:spcPct val="90000"/>
            </a:lnSpc>
            <a:spcBef>
              <a:spcPct val="0"/>
            </a:spcBef>
            <a:spcAft>
              <a:spcPct val="15000"/>
            </a:spcAft>
            <a:buChar char="••"/>
          </a:pPr>
          <a:r>
            <a:rPr lang="ru-RU" sz="600" kern="1200">
              <a:solidFill>
                <a:sysClr val="windowText" lastClr="000000">
                  <a:hueOff val="0"/>
                  <a:satOff val="0"/>
                  <a:lumOff val="0"/>
                  <a:alphaOff val="0"/>
                </a:sysClr>
              </a:solidFill>
              <a:latin typeface="Calibri"/>
              <a:ea typeface="+mn-ea"/>
              <a:cs typeface="+mn-cs"/>
            </a:rPr>
            <a:t>опора на компетентности, сформированные в курсе родного языка. </a:t>
          </a:r>
        </a:p>
        <a:p>
          <a:pPr marL="57150" lvl="1" indent="-57150" algn="l" defTabSz="266700">
            <a:lnSpc>
              <a:spcPct val="90000"/>
            </a:lnSpc>
            <a:spcBef>
              <a:spcPct val="0"/>
            </a:spcBef>
            <a:spcAft>
              <a:spcPct val="15000"/>
            </a:spcAft>
            <a:buChar char="••"/>
          </a:pPr>
          <a:r>
            <a:rPr lang="ru-RU" sz="600" kern="1200">
              <a:solidFill>
                <a:sysClr val="windowText" lastClr="000000">
                  <a:hueOff val="0"/>
                  <a:satOff val="0"/>
                  <a:lumOff val="0"/>
                  <a:alphaOff val="0"/>
                </a:sysClr>
              </a:solidFill>
              <a:latin typeface="Calibri"/>
              <a:ea typeface="+mn-ea"/>
              <a:cs typeface="+mn-cs"/>
            </a:rPr>
            <a:t>стилистические  компетентности  учащихся</a:t>
          </a:r>
        </a:p>
        <a:p>
          <a:pPr marL="57150" lvl="1" indent="-57150" algn="l" defTabSz="266700">
            <a:lnSpc>
              <a:spcPct val="90000"/>
            </a:lnSpc>
            <a:spcBef>
              <a:spcPct val="0"/>
            </a:spcBef>
            <a:spcAft>
              <a:spcPct val="15000"/>
            </a:spcAft>
            <a:buChar char="••"/>
          </a:pPr>
          <a:r>
            <a:rPr lang="ru-RU" sz="600" kern="1200">
              <a:solidFill>
                <a:sysClr val="windowText" lastClr="000000">
                  <a:hueOff val="0"/>
                  <a:satOff val="0"/>
                  <a:lumOff val="0"/>
                  <a:alphaOff val="0"/>
                </a:sysClr>
              </a:solidFill>
              <a:latin typeface="Calibri"/>
              <a:ea typeface="+mn-ea"/>
              <a:cs typeface="+mn-cs"/>
            </a:rPr>
            <a:t> жанры устных высказываний и письменных работ</a:t>
          </a:r>
        </a:p>
        <a:p>
          <a:pPr marL="57150" lvl="1" indent="-57150" algn="l" defTabSz="266700">
            <a:lnSpc>
              <a:spcPct val="90000"/>
            </a:lnSpc>
            <a:spcBef>
              <a:spcPct val="0"/>
            </a:spcBef>
            <a:spcAft>
              <a:spcPct val="15000"/>
            </a:spcAft>
            <a:buChar char="••"/>
          </a:pPr>
          <a:r>
            <a:rPr lang="ru-RU" sz="600" kern="1200">
              <a:solidFill>
                <a:sysClr val="windowText" lastClr="000000">
                  <a:hueOff val="0"/>
                  <a:satOff val="0"/>
                  <a:lumOff val="0"/>
                  <a:alphaOff val="0"/>
                </a:sysClr>
              </a:solidFill>
              <a:latin typeface="Calibri"/>
              <a:ea typeface="+mn-ea"/>
              <a:cs typeface="+mn-cs"/>
            </a:rPr>
            <a:t>художественная речь, изобразительно-выразительные средства языка и их функции</a:t>
          </a:r>
        </a:p>
      </dsp:txBody>
      <dsp:txXfrm>
        <a:off x="3714750" y="1133477"/>
        <a:ext cx="2000250" cy="1028698"/>
      </dsp:txXfrm>
    </dsp:sp>
    <dsp:sp modelId="{C0768939-DFDB-482E-9441-4DEA8CCBAACE}">
      <dsp:nvSpPr>
        <dsp:cNvPr id="0" name=""/>
        <dsp:cNvSpPr/>
      </dsp:nvSpPr>
      <dsp:spPr>
        <a:xfrm>
          <a:off x="3714750" y="2162176"/>
          <a:ext cx="2000250" cy="102869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57150" lvl="1" indent="-57150" algn="l" defTabSz="266700">
            <a:lnSpc>
              <a:spcPct val="90000"/>
            </a:lnSpc>
            <a:spcBef>
              <a:spcPct val="0"/>
            </a:spcBef>
            <a:spcAft>
              <a:spcPct val="15000"/>
            </a:spcAft>
            <a:buChar char="••"/>
          </a:pPr>
          <a:r>
            <a:rPr lang="ru-RU" sz="600" kern="1200">
              <a:solidFill>
                <a:sysClr val="windowText" lastClr="000000">
                  <a:hueOff val="0"/>
                  <a:satOff val="0"/>
                  <a:lumOff val="0"/>
                  <a:alphaOff val="0"/>
                </a:sysClr>
              </a:solidFill>
              <a:latin typeface="Calibri"/>
              <a:ea typeface="+mn-ea"/>
              <a:cs typeface="+mn-cs"/>
            </a:rPr>
            <a:t>темы исторического прошлого</a:t>
          </a:r>
        </a:p>
        <a:p>
          <a:pPr marL="57150" lvl="1" indent="-57150" algn="l" defTabSz="266700">
            <a:lnSpc>
              <a:spcPct val="90000"/>
            </a:lnSpc>
            <a:spcBef>
              <a:spcPct val="0"/>
            </a:spcBef>
            <a:spcAft>
              <a:spcPct val="15000"/>
            </a:spcAft>
            <a:buChar char="••"/>
          </a:pPr>
          <a:r>
            <a:rPr lang="ru-RU" sz="600" kern="1200">
              <a:solidFill>
                <a:sysClr val="windowText" lastClr="000000">
                  <a:hueOff val="0"/>
                  <a:satOff val="0"/>
                  <a:lumOff val="0"/>
                  <a:alphaOff val="0"/>
                </a:sysClr>
              </a:solidFill>
              <a:latin typeface="Calibri"/>
              <a:ea typeface="+mn-ea"/>
              <a:cs typeface="+mn-cs"/>
            </a:rPr>
            <a:t>сквозные идеи и "вечные" проблемы ( события истории и мирной будничной жизни, войны и мира, жизни и смерти)</a:t>
          </a:r>
        </a:p>
        <a:p>
          <a:pPr marL="57150" lvl="1" indent="-57150" algn="l" defTabSz="266700">
            <a:lnSpc>
              <a:spcPct val="90000"/>
            </a:lnSpc>
            <a:spcBef>
              <a:spcPct val="0"/>
            </a:spcBef>
            <a:spcAft>
              <a:spcPct val="15000"/>
            </a:spcAft>
            <a:buChar char="••"/>
          </a:pPr>
          <a:r>
            <a:rPr lang="ru-RU" sz="600" kern="1200">
              <a:solidFill>
                <a:sysClr val="windowText" lastClr="000000">
                  <a:hueOff val="0"/>
                  <a:satOff val="0"/>
                  <a:lumOff val="0"/>
                  <a:alphaOff val="0"/>
                </a:sysClr>
              </a:solidFill>
              <a:latin typeface="Calibri"/>
              <a:ea typeface="+mn-ea"/>
              <a:cs typeface="+mn-cs"/>
            </a:rPr>
            <a:t>универсальные категории и ценности (добро, уважение других культур, 0любовь, справедливость,  толерантность и т.п.)</a:t>
          </a:r>
        </a:p>
        <a:p>
          <a:pPr marL="57150" lvl="1" indent="-57150" algn="l" defTabSz="266700">
            <a:lnSpc>
              <a:spcPct val="90000"/>
            </a:lnSpc>
            <a:spcBef>
              <a:spcPct val="0"/>
            </a:spcBef>
            <a:spcAft>
              <a:spcPct val="15000"/>
            </a:spcAft>
            <a:buChar char="••"/>
          </a:pPr>
          <a:r>
            <a:rPr lang="ru-RU" sz="600" kern="1200">
              <a:solidFill>
                <a:sysClr val="windowText" lastClr="000000">
                  <a:hueOff val="0"/>
                  <a:satOff val="0"/>
                  <a:lumOff val="0"/>
                  <a:alphaOff val="0"/>
                </a:sysClr>
              </a:solidFill>
              <a:latin typeface="Calibri"/>
              <a:ea typeface="+mn-ea"/>
              <a:cs typeface="+mn-cs"/>
            </a:rPr>
            <a:t>общие темы (личность и мораль, долг и ответственность, семья и брак, преступления и проступки, человек и природа)</a:t>
          </a:r>
        </a:p>
      </dsp:txBody>
      <dsp:txXfrm>
        <a:off x="3714750" y="2162176"/>
        <a:ext cx="2000250" cy="102869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88B100-6C81-42CD-BE68-B7594BFC6DE6}">
      <dsp:nvSpPr>
        <dsp:cNvPr id="0" name=""/>
        <dsp:cNvSpPr/>
      </dsp:nvSpPr>
      <dsp:spPr>
        <a:xfrm>
          <a:off x="3019787" y="2382063"/>
          <a:ext cx="362883" cy="91440"/>
        </a:xfrm>
        <a:custGeom>
          <a:avLst/>
          <a:gdLst/>
          <a:ahLst/>
          <a:cxnLst/>
          <a:rect l="0" t="0" r="0" b="0"/>
          <a:pathLst>
            <a:path>
              <a:moveTo>
                <a:pt x="0" y="45720"/>
              </a:moveTo>
              <a:lnTo>
                <a:pt x="398897" y="457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192157" y="2418711"/>
        <a:ext cx="18144" cy="18144"/>
      </dsp:txXfrm>
    </dsp:sp>
    <dsp:sp modelId="{A3C45D63-DB32-4ACA-984C-799CCEFF57BB}">
      <dsp:nvSpPr>
        <dsp:cNvPr id="0" name=""/>
        <dsp:cNvSpPr/>
      </dsp:nvSpPr>
      <dsp:spPr>
        <a:xfrm>
          <a:off x="842488" y="1501021"/>
          <a:ext cx="362883" cy="926762"/>
        </a:xfrm>
        <a:custGeom>
          <a:avLst/>
          <a:gdLst/>
          <a:ahLst/>
          <a:cxnLst/>
          <a:rect l="0" t="0" r="0" b="0"/>
          <a:pathLst>
            <a:path>
              <a:moveTo>
                <a:pt x="0" y="0"/>
              </a:moveTo>
              <a:lnTo>
                <a:pt x="199448" y="0"/>
              </a:lnTo>
              <a:lnTo>
                <a:pt x="199448" y="998600"/>
              </a:lnTo>
              <a:lnTo>
                <a:pt x="398897" y="99860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999048" y="1939520"/>
        <a:ext cx="49763" cy="49763"/>
      </dsp:txXfrm>
    </dsp:sp>
    <dsp:sp modelId="{3BCD2703-4D6B-4C46-BEE2-3D6B49FDC68D}">
      <dsp:nvSpPr>
        <dsp:cNvPr id="0" name=""/>
        <dsp:cNvSpPr/>
      </dsp:nvSpPr>
      <dsp:spPr>
        <a:xfrm>
          <a:off x="3019787" y="1393409"/>
          <a:ext cx="362883" cy="91440"/>
        </a:xfrm>
        <a:custGeom>
          <a:avLst/>
          <a:gdLst/>
          <a:ahLst/>
          <a:cxnLst/>
          <a:rect l="0" t="0" r="0" b="0"/>
          <a:pathLst>
            <a:path>
              <a:moveTo>
                <a:pt x="0" y="45720"/>
              </a:moveTo>
              <a:lnTo>
                <a:pt x="398897" y="457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192157" y="1430057"/>
        <a:ext cx="18144" cy="18144"/>
      </dsp:txXfrm>
    </dsp:sp>
    <dsp:sp modelId="{35F9D10C-2ED6-4A69-BCB6-34BA81127FA4}">
      <dsp:nvSpPr>
        <dsp:cNvPr id="0" name=""/>
        <dsp:cNvSpPr/>
      </dsp:nvSpPr>
      <dsp:spPr>
        <a:xfrm>
          <a:off x="842488" y="1393409"/>
          <a:ext cx="362883" cy="91440"/>
        </a:xfrm>
        <a:custGeom>
          <a:avLst/>
          <a:gdLst/>
          <a:ahLst/>
          <a:cxnLst/>
          <a:rect l="0" t="0" r="0" b="0"/>
          <a:pathLst>
            <a:path>
              <a:moveTo>
                <a:pt x="0" y="45720"/>
              </a:moveTo>
              <a:lnTo>
                <a:pt x="199448" y="45720"/>
              </a:lnTo>
              <a:lnTo>
                <a:pt x="199448" y="71627"/>
              </a:lnTo>
              <a:lnTo>
                <a:pt x="398897" y="7162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1014727" y="1429925"/>
        <a:ext cx="18406" cy="18406"/>
      </dsp:txXfrm>
    </dsp:sp>
    <dsp:sp modelId="{F6B3885E-5805-48A0-99EC-B77D1FA416C5}">
      <dsp:nvSpPr>
        <dsp:cNvPr id="0" name=""/>
        <dsp:cNvSpPr/>
      </dsp:nvSpPr>
      <dsp:spPr>
        <a:xfrm>
          <a:off x="3012566" y="416686"/>
          <a:ext cx="370104" cy="91440"/>
        </a:xfrm>
        <a:custGeom>
          <a:avLst/>
          <a:gdLst/>
          <a:ahLst/>
          <a:cxnLst/>
          <a:rect l="0" t="0" r="0" b="0"/>
          <a:pathLst>
            <a:path>
              <a:moveTo>
                <a:pt x="0" y="45720"/>
              </a:moveTo>
              <a:lnTo>
                <a:pt x="398897" y="457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188366" y="453153"/>
        <a:ext cx="18505" cy="18505"/>
      </dsp:txXfrm>
    </dsp:sp>
    <dsp:sp modelId="{16E1B38D-B9C7-4C6E-9DFF-69FAF084CD15}">
      <dsp:nvSpPr>
        <dsp:cNvPr id="0" name=""/>
        <dsp:cNvSpPr/>
      </dsp:nvSpPr>
      <dsp:spPr>
        <a:xfrm>
          <a:off x="842488" y="462406"/>
          <a:ext cx="355661" cy="1038614"/>
        </a:xfrm>
        <a:custGeom>
          <a:avLst/>
          <a:gdLst/>
          <a:ahLst/>
          <a:cxnLst/>
          <a:rect l="0" t="0" r="0" b="0"/>
          <a:pathLst>
            <a:path>
              <a:moveTo>
                <a:pt x="0" y="972693"/>
              </a:moveTo>
              <a:lnTo>
                <a:pt x="199448" y="972693"/>
              </a:lnTo>
              <a:lnTo>
                <a:pt x="199448" y="0"/>
              </a:lnTo>
              <a:lnTo>
                <a:pt x="398897"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992874" y="954268"/>
        <a:ext cx="54891" cy="54891"/>
      </dsp:txXfrm>
    </dsp:sp>
    <dsp:sp modelId="{96FF1B61-8613-4B80-9D17-D3AC706ABF32}">
      <dsp:nvSpPr>
        <dsp:cNvPr id="0" name=""/>
        <dsp:cNvSpPr/>
      </dsp:nvSpPr>
      <dsp:spPr>
        <a:xfrm rot="16200000">
          <a:off x="-749520" y="1224433"/>
          <a:ext cx="2630844" cy="55317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ru-RU" sz="2000" b="1" kern="1200">
              <a:solidFill>
                <a:sysClr val="window" lastClr="FFFFFF"/>
              </a:solidFill>
              <a:latin typeface="Times New Roman" pitchFamily="18" charset="0"/>
              <a:ea typeface="+mn-ea"/>
              <a:cs typeface="Times New Roman" pitchFamily="18" charset="0"/>
            </a:rPr>
            <a:t>Компетенттүүлүктөр</a:t>
          </a:r>
        </a:p>
      </dsp:txBody>
      <dsp:txXfrm>
        <a:off x="-749520" y="1224433"/>
        <a:ext cx="2630844" cy="553175"/>
      </dsp:txXfrm>
    </dsp:sp>
    <dsp:sp modelId="{080AF3EB-7BA8-4597-B4AF-4DD7259C9440}">
      <dsp:nvSpPr>
        <dsp:cNvPr id="0" name=""/>
        <dsp:cNvSpPr/>
      </dsp:nvSpPr>
      <dsp:spPr>
        <a:xfrm>
          <a:off x="1198150" y="234935"/>
          <a:ext cx="1814415" cy="45494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Маалыматтык</a:t>
          </a:r>
        </a:p>
      </dsp:txBody>
      <dsp:txXfrm>
        <a:off x="1198150" y="234935"/>
        <a:ext cx="1814415" cy="454942"/>
      </dsp:txXfrm>
    </dsp:sp>
    <dsp:sp modelId="{99240F8A-9189-4CF9-92AC-664189F439D6}">
      <dsp:nvSpPr>
        <dsp:cNvPr id="0" name=""/>
        <dsp:cNvSpPr/>
      </dsp:nvSpPr>
      <dsp:spPr>
        <a:xfrm>
          <a:off x="3382670" y="95006"/>
          <a:ext cx="1814415" cy="73479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solidFill>
                <a:sysClr val="window" lastClr="FFFFFF"/>
              </a:solidFill>
              <a:latin typeface="Times New Roman" pitchFamily="18" charset="0"/>
              <a:ea typeface="+mn-ea"/>
              <a:cs typeface="Times New Roman" pitchFamily="18" charset="0"/>
            </a:rPr>
            <a:t>Окурмандык,</a:t>
          </a:r>
        </a:p>
        <a:p>
          <a:pPr lvl="0" algn="ctr" defTabSz="533400">
            <a:lnSpc>
              <a:spcPct val="90000"/>
            </a:lnSpc>
            <a:spcBef>
              <a:spcPct val="0"/>
            </a:spcBef>
            <a:spcAft>
              <a:spcPct val="35000"/>
            </a:spcAft>
          </a:pPr>
          <a:r>
            <a:rPr lang="ky-KG" sz="1200" b="1" kern="1200">
              <a:latin typeface="Times New Roman" pitchFamily="18" charset="0"/>
              <a:cs typeface="Times New Roman" pitchFamily="18" charset="0"/>
            </a:rPr>
            <a:t>Баалуулук- дүйнө таанымдык </a:t>
          </a:r>
          <a:endParaRPr lang="ru-RU" sz="1200" b="1" kern="1200">
            <a:solidFill>
              <a:sysClr val="window" lastClr="FFFFFF"/>
            </a:solidFill>
            <a:latin typeface="Times New Roman" pitchFamily="18" charset="0"/>
            <a:ea typeface="+mn-ea"/>
            <a:cs typeface="Times New Roman" pitchFamily="18" charset="0"/>
          </a:endParaRPr>
        </a:p>
      </dsp:txBody>
      <dsp:txXfrm>
        <a:off x="3382670" y="95006"/>
        <a:ext cx="1814415" cy="734799"/>
      </dsp:txXfrm>
    </dsp:sp>
    <dsp:sp modelId="{1E67082A-87E8-4348-AEA9-01054CCDA71B}">
      <dsp:nvSpPr>
        <dsp:cNvPr id="0" name=""/>
        <dsp:cNvSpPr/>
      </dsp:nvSpPr>
      <dsp:spPr>
        <a:xfrm>
          <a:off x="1205372" y="1178143"/>
          <a:ext cx="1814415" cy="52197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Социо-катнаштык</a:t>
          </a:r>
        </a:p>
      </dsp:txBody>
      <dsp:txXfrm>
        <a:off x="1205372" y="1178143"/>
        <a:ext cx="1814415" cy="521970"/>
      </dsp:txXfrm>
    </dsp:sp>
    <dsp:sp modelId="{B4A2D691-E5FF-482F-827F-61B1A3CFFC5A}">
      <dsp:nvSpPr>
        <dsp:cNvPr id="0" name=""/>
        <dsp:cNvSpPr/>
      </dsp:nvSpPr>
      <dsp:spPr>
        <a:xfrm>
          <a:off x="3382670" y="968100"/>
          <a:ext cx="1814415" cy="94205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Окурмандык,</a:t>
          </a:r>
        </a:p>
        <a:p>
          <a:pPr lvl="0" algn="ctr" defTabSz="488950">
            <a:lnSpc>
              <a:spcPct val="90000"/>
            </a:lnSpc>
            <a:spcBef>
              <a:spcPct val="0"/>
            </a:spcBef>
            <a:spcAft>
              <a:spcPct val="35000"/>
            </a:spcAft>
          </a:pPr>
          <a:r>
            <a:rPr lang="ky-KG" sz="1100" b="1" kern="1200">
              <a:latin typeface="Times New Roman" pitchFamily="18" charset="0"/>
              <a:cs typeface="Times New Roman" pitchFamily="18" charset="0"/>
            </a:rPr>
            <a:t>Баалуулук-дүйнө таанымдык</a:t>
          </a:r>
        </a:p>
        <a:p>
          <a:pPr lvl="0" algn="ctr" defTabSz="488950">
            <a:lnSpc>
              <a:spcPct val="90000"/>
            </a:lnSpc>
            <a:spcBef>
              <a:spcPct val="0"/>
            </a:spcBef>
            <a:spcAft>
              <a:spcPct val="35000"/>
            </a:spcAft>
          </a:pPr>
          <a:r>
            <a:rPr lang="ky-KG" sz="1100" b="1" kern="1200">
              <a:solidFill>
                <a:sysClr val="window" lastClr="FFFFFF"/>
              </a:solidFill>
              <a:latin typeface="Times New Roman" pitchFamily="18" charset="0"/>
              <a:ea typeface="+mn-ea"/>
              <a:cs typeface="Times New Roman" pitchFamily="18" charset="0"/>
            </a:rPr>
            <a:t>Адабий-чыгармачылык</a:t>
          </a:r>
          <a:endParaRPr lang="ru-RU" sz="1100" b="1" kern="1200">
            <a:solidFill>
              <a:sysClr val="window" lastClr="FFFFFF"/>
            </a:solidFill>
            <a:latin typeface="Times New Roman" pitchFamily="18" charset="0"/>
            <a:ea typeface="+mn-ea"/>
            <a:cs typeface="Times New Roman" pitchFamily="18" charset="0"/>
          </a:endParaRPr>
        </a:p>
      </dsp:txBody>
      <dsp:txXfrm>
        <a:off x="3382670" y="968100"/>
        <a:ext cx="1814415" cy="942057"/>
      </dsp:txXfrm>
    </dsp:sp>
    <dsp:sp modelId="{85CDACB6-09C9-48E9-8B55-37F6E485D0CC}">
      <dsp:nvSpPr>
        <dsp:cNvPr id="0" name=""/>
        <dsp:cNvSpPr/>
      </dsp:nvSpPr>
      <dsp:spPr>
        <a:xfrm>
          <a:off x="1205372" y="2088460"/>
          <a:ext cx="1814415" cy="67864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a:solidFill>
                <a:sysClr val="window" lastClr="FFFFFF"/>
              </a:solidFill>
              <a:latin typeface="Times New Roman" pitchFamily="18" charset="0"/>
              <a:ea typeface="+mn-ea"/>
              <a:cs typeface="Times New Roman" pitchFamily="18" charset="0"/>
            </a:rPr>
            <a:t>Өзүн-өзү  уюштуруучулук  жана көйгөйлөрдү чечүү</a:t>
          </a:r>
        </a:p>
      </dsp:txBody>
      <dsp:txXfrm>
        <a:off x="1205372" y="2088460"/>
        <a:ext cx="1814415" cy="678646"/>
      </dsp:txXfrm>
    </dsp:sp>
    <dsp:sp modelId="{847C7452-351E-4804-9265-ABE812E84748}">
      <dsp:nvSpPr>
        <dsp:cNvPr id="0" name=""/>
        <dsp:cNvSpPr/>
      </dsp:nvSpPr>
      <dsp:spPr>
        <a:xfrm>
          <a:off x="3382670" y="2048451"/>
          <a:ext cx="1814415" cy="75866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ky-KG" sz="1100" b="1" kern="1200">
              <a:latin typeface="Times New Roman" pitchFamily="18" charset="0"/>
              <a:cs typeface="Times New Roman" pitchFamily="18" charset="0"/>
            </a:rPr>
            <a:t>Баалуулук-дүйнө таанымдык</a:t>
          </a:r>
        </a:p>
        <a:p>
          <a:pPr lvl="0" algn="ctr" defTabSz="488950">
            <a:lnSpc>
              <a:spcPct val="90000"/>
            </a:lnSpc>
            <a:spcBef>
              <a:spcPct val="0"/>
            </a:spcBef>
            <a:spcAft>
              <a:spcPct val="35000"/>
            </a:spcAft>
          </a:pPr>
          <a:r>
            <a:rPr lang="ky-KG" sz="1100" b="1" kern="1200">
              <a:latin typeface="Times New Roman" pitchFamily="18" charset="0"/>
              <a:cs typeface="Times New Roman" pitchFamily="18" charset="0"/>
            </a:rPr>
            <a:t> </a:t>
          </a:r>
          <a:r>
            <a:rPr lang="ru-RU" sz="1100" b="1" kern="1200">
              <a:solidFill>
                <a:sysClr val="window" lastClr="FFFFFF"/>
              </a:solidFill>
              <a:latin typeface="Times New Roman" pitchFamily="18" charset="0"/>
              <a:ea typeface="+mn-ea"/>
              <a:cs typeface="Times New Roman" pitchFamily="18" charset="0"/>
            </a:rPr>
            <a:t>Адабий-чыгармачылык</a:t>
          </a:r>
        </a:p>
      </dsp:txBody>
      <dsp:txXfrm>
        <a:off x="3382670" y="2048451"/>
        <a:ext cx="1814415" cy="75866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4FCC68-F04A-4211-81E8-35C0A007FF56}">
      <dsp:nvSpPr>
        <dsp:cNvPr id="0" name=""/>
        <dsp:cNvSpPr/>
      </dsp:nvSpPr>
      <dsp:spPr>
        <a:xfrm>
          <a:off x="-59073" y="131886"/>
          <a:ext cx="5144169" cy="5132978"/>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874E905-D150-4E47-AA1C-35F2E5E97A4C}">
      <dsp:nvSpPr>
        <dsp:cNvPr id="0" name=""/>
        <dsp:cNvSpPr/>
      </dsp:nvSpPr>
      <dsp:spPr>
        <a:xfrm>
          <a:off x="2554941" y="0"/>
          <a:ext cx="6959972" cy="5109882"/>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b="0" kern="1200">
              <a:solidFill>
                <a:sysClr val="windowText" lastClr="000000">
                  <a:hueOff val="0"/>
                  <a:satOff val="0"/>
                  <a:lumOff val="0"/>
                  <a:alphaOff val="0"/>
                </a:sysClr>
              </a:solidFill>
              <a:latin typeface="Times New Roman" pitchFamily="18" charset="0"/>
              <a:ea typeface="+mn-ea"/>
              <a:cs typeface="Times New Roman" pitchFamily="18" charset="0"/>
            </a:rPr>
            <a:t>I. </a:t>
          </a:r>
          <a:r>
            <a:rPr lang="ru-RU" sz="2800" kern="1200">
              <a:solidFill>
                <a:sysClr val="windowText" lastClr="000000">
                  <a:hueOff val="0"/>
                  <a:satOff val="0"/>
                  <a:lumOff val="0"/>
                  <a:alphaOff val="0"/>
                </a:sysClr>
              </a:solidFill>
              <a:latin typeface="Times New Roman" pitchFamily="18" charset="0"/>
              <a:ea typeface="+mn-ea"/>
              <a:cs typeface="Times New Roman" pitchFamily="18" charset="0"/>
            </a:rPr>
            <a:t>Музыка,</a:t>
          </a:r>
        </a:p>
        <a:p>
          <a:pPr lvl="0" algn="ctr" defTabSz="889000">
            <a:lnSpc>
              <a:spcPct val="90000"/>
            </a:lnSpc>
            <a:spcBef>
              <a:spcPct val="0"/>
            </a:spcBef>
            <a:spcAft>
              <a:spcPct val="35000"/>
            </a:spcAft>
          </a:pPr>
          <a:r>
            <a:rPr lang="ru-RU" sz="2800" kern="1200">
              <a:solidFill>
                <a:sysClr val="windowText" lastClr="000000">
                  <a:hueOff val="0"/>
                  <a:satOff val="0"/>
                  <a:lumOff val="0"/>
                  <a:alphaOff val="0"/>
                </a:sysClr>
              </a:solidFill>
              <a:latin typeface="Times New Roman" pitchFamily="18" charset="0"/>
              <a:ea typeface="+mn-ea"/>
              <a:cs typeface="Times New Roman" pitchFamily="18" charset="0"/>
            </a:rPr>
            <a:t> </a:t>
          </a:r>
          <a:r>
            <a:rPr lang="ru-RU" sz="2400" kern="1200">
              <a:solidFill>
                <a:sysClr val="windowText" lastClr="000000">
                  <a:hueOff val="0"/>
                  <a:satOff val="0"/>
                  <a:lumOff val="0"/>
                  <a:alphaOff val="0"/>
                </a:sysClr>
              </a:solidFill>
              <a:latin typeface="Times New Roman" pitchFamily="18" charset="0"/>
              <a:ea typeface="+mn-ea"/>
              <a:cs typeface="Times New Roman" pitchFamily="18" charset="0"/>
            </a:rPr>
            <a:t>ИХТ</a:t>
          </a:r>
          <a:r>
            <a:rPr lang="ru-RU" sz="2800" kern="1200">
              <a:solidFill>
                <a:sysClr val="windowText" lastClr="000000">
                  <a:hueOff val="0"/>
                  <a:satOff val="0"/>
                  <a:lumOff val="0"/>
                  <a:alphaOff val="0"/>
                </a:sysClr>
              </a:solidFill>
              <a:latin typeface="Times New Roman" pitchFamily="18" charset="0"/>
              <a:ea typeface="+mn-ea"/>
              <a:cs typeface="Times New Roman" pitchFamily="18" charset="0"/>
            </a:rPr>
            <a:t>,</a:t>
          </a:r>
        </a:p>
        <a:p>
          <a:pPr lvl="0" algn="ctr" defTabSz="889000">
            <a:lnSpc>
              <a:spcPct val="90000"/>
            </a:lnSpc>
            <a:spcBef>
              <a:spcPct val="0"/>
            </a:spcBef>
            <a:spcAft>
              <a:spcPct val="35000"/>
            </a:spcAft>
          </a:pPr>
          <a:r>
            <a:rPr lang="ru-RU" sz="2800" kern="1200">
              <a:solidFill>
                <a:sysClr val="windowText" lastClr="000000">
                  <a:hueOff val="0"/>
                  <a:satOff val="0"/>
                  <a:lumOff val="0"/>
                  <a:alphaOff val="0"/>
                </a:sysClr>
              </a:solidFill>
              <a:latin typeface="Times New Roman" pitchFamily="18" charset="0"/>
              <a:ea typeface="+mn-ea"/>
              <a:cs typeface="Times New Roman" pitchFamily="18" charset="0"/>
            </a:rPr>
            <a:t> </a:t>
          </a:r>
          <a:r>
            <a:rPr lang="ru-RU" sz="2400" kern="1200">
              <a:solidFill>
                <a:sysClr val="windowText" lastClr="000000">
                  <a:hueOff val="0"/>
                  <a:satOff val="0"/>
                  <a:lumOff val="0"/>
                  <a:alphaOff val="0"/>
                </a:sysClr>
              </a:solidFill>
              <a:latin typeface="Times New Roman" pitchFamily="18" charset="0"/>
              <a:ea typeface="+mn-ea"/>
              <a:cs typeface="Times New Roman" pitchFamily="18" charset="0"/>
            </a:rPr>
            <a:t>ОиМХК</a:t>
          </a:r>
        </a:p>
      </dsp:txBody>
      <dsp:txXfrm>
        <a:off x="2554941" y="0"/>
        <a:ext cx="3479986" cy="1532967"/>
      </dsp:txXfrm>
    </dsp:sp>
    <dsp:sp modelId="{4311110B-E5CA-46EC-A1D4-FC07DE6024A7}">
      <dsp:nvSpPr>
        <dsp:cNvPr id="0" name=""/>
        <dsp:cNvSpPr/>
      </dsp:nvSpPr>
      <dsp:spPr>
        <a:xfrm>
          <a:off x="879214" y="1750720"/>
          <a:ext cx="3321419" cy="3370045"/>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0D3A222-20B8-45E6-9D5D-EF5FAB574008}">
      <dsp:nvSpPr>
        <dsp:cNvPr id="0" name=""/>
        <dsp:cNvSpPr/>
      </dsp:nvSpPr>
      <dsp:spPr>
        <a:xfrm>
          <a:off x="2554908" y="1778121"/>
          <a:ext cx="6959972" cy="3002497"/>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en-US" sz="2800" kern="1200">
              <a:solidFill>
                <a:sysClr val="windowText" lastClr="000000">
                  <a:hueOff val="0"/>
                  <a:satOff val="0"/>
                  <a:lumOff val="0"/>
                  <a:alphaOff val="0"/>
                </a:sysClr>
              </a:solidFill>
              <a:latin typeface="Times New Roman" pitchFamily="18" charset="0"/>
              <a:ea typeface="+mn-ea"/>
              <a:cs typeface="Times New Roman" pitchFamily="18" charset="0"/>
            </a:rPr>
            <a:t>II. </a:t>
          </a:r>
          <a:r>
            <a:rPr lang="ru-RU" sz="2800" kern="1200">
              <a:solidFill>
                <a:sysClr val="windowText" lastClr="000000">
                  <a:hueOff val="0"/>
                  <a:satOff val="0"/>
                  <a:lumOff val="0"/>
                  <a:alphaOff val="0"/>
                </a:sysClr>
              </a:solidFill>
              <a:latin typeface="Times New Roman" pitchFamily="18" charset="0"/>
              <a:ea typeface="+mn-ea"/>
              <a:cs typeface="Times New Roman" pitchFamily="18" charset="0"/>
            </a:rPr>
            <a:t>Эне тили</a:t>
          </a:r>
        </a:p>
      </dsp:txBody>
      <dsp:txXfrm>
        <a:off x="2554908" y="1778121"/>
        <a:ext cx="3479986" cy="1385767"/>
      </dsp:txXfrm>
    </dsp:sp>
    <dsp:sp modelId="{12189381-741C-4549-9B0E-F40B5CA7EF22}">
      <dsp:nvSpPr>
        <dsp:cNvPr id="0" name=""/>
        <dsp:cNvSpPr/>
      </dsp:nvSpPr>
      <dsp:spPr>
        <a:xfrm>
          <a:off x="1737577" y="3278843"/>
          <a:ext cx="1532963" cy="1734670"/>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C507B9B8-FF1B-428B-AE37-12407D08AF2A}">
      <dsp:nvSpPr>
        <dsp:cNvPr id="0" name=""/>
        <dsp:cNvSpPr/>
      </dsp:nvSpPr>
      <dsp:spPr>
        <a:xfrm>
          <a:off x="2554908" y="3277883"/>
          <a:ext cx="6959972" cy="1831998"/>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en-US" sz="2800" b="0" kern="1200">
              <a:solidFill>
                <a:sysClr val="windowText" lastClr="000000">
                  <a:hueOff val="0"/>
                  <a:satOff val="0"/>
                  <a:lumOff val="0"/>
                  <a:alphaOff val="0"/>
                </a:sysClr>
              </a:solidFill>
              <a:latin typeface="Times New Roman" pitchFamily="18" charset="0"/>
              <a:ea typeface="+mn-ea"/>
              <a:cs typeface="Times New Roman" pitchFamily="18" charset="0"/>
            </a:rPr>
            <a:t>III. </a:t>
          </a:r>
          <a:r>
            <a:rPr lang="ru-RU" sz="2800" b="0" kern="1200">
              <a:solidFill>
                <a:sysClr val="windowText" lastClr="000000">
                  <a:hueOff val="0"/>
                  <a:satOff val="0"/>
                  <a:lumOff val="0"/>
                  <a:alphaOff val="0"/>
                </a:sysClr>
              </a:solidFill>
              <a:latin typeface="Times New Roman" pitchFamily="18" charset="0"/>
              <a:ea typeface="+mn-ea"/>
              <a:cs typeface="Times New Roman" pitchFamily="18" charset="0"/>
            </a:rPr>
            <a:t>Тарых</a:t>
          </a:r>
        </a:p>
        <a:p>
          <a:pPr lvl="0" algn="ctr" defTabSz="1244600">
            <a:lnSpc>
              <a:spcPct val="90000"/>
            </a:lnSpc>
            <a:spcBef>
              <a:spcPct val="0"/>
            </a:spcBef>
            <a:spcAft>
              <a:spcPct val="35000"/>
            </a:spcAft>
          </a:pPr>
          <a:r>
            <a:rPr lang="ru-RU" sz="2800" b="0" kern="1200">
              <a:solidFill>
                <a:sysClr val="windowText" lastClr="000000">
                  <a:hueOff val="0"/>
                  <a:satOff val="0"/>
                  <a:lumOff val="0"/>
                  <a:alphaOff val="0"/>
                </a:sysClr>
              </a:solidFill>
              <a:latin typeface="Times New Roman" pitchFamily="18" charset="0"/>
              <a:ea typeface="+mn-ea"/>
              <a:cs typeface="Times New Roman" pitchFamily="18" charset="0"/>
            </a:rPr>
            <a:t>Адам жана коом</a:t>
          </a:r>
        </a:p>
      </dsp:txBody>
      <dsp:txXfrm>
        <a:off x="2554908" y="3277883"/>
        <a:ext cx="3479986" cy="1831998"/>
      </dsp:txXfrm>
    </dsp:sp>
    <dsp:sp modelId="{10A2BBE1-9186-4CA6-BEE0-E2E6DEB921A9}">
      <dsp:nvSpPr>
        <dsp:cNvPr id="0" name=""/>
        <dsp:cNvSpPr/>
      </dsp:nvSpPr>
      <dsp:spPr>
        <a:xfrm>
          <a:off x="5390906" y="0"/>
          <a:ext cx="4343545" cy="153296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114300" lvl="1" indent="-114300" algn="l" defTabSz="533400">
            <a:lnSpc>
              <a:spcPct val="90000"/>
            </a:lnSpc>
            <a:spcBef>
              <a:spcPct val="0"/>
            </a:spcBef>
            <a:spcAft>
              <a:spcPct val="15000"/>
            </a:spcAft>
            <a:buChar char="••"/>
          </a:pPr>
          <a:endParaRPr lang="ru-RU" sz="1200" kern="1200">
            <a:solidFill>
              <a:sysClr val="windowText" lastClr="000000">
                <a:hueOff val="0"/>
                <a:satOff val="0"/>
                <a:lumOff val="0"/>
                <a:alphaOff val="0"/>
              </a:sysClr>
            </a:solidFill>
            <a:latin typeface="Calibri"/>
            <a:ea typeface="+mn-ea"/>
            <a:cs typeface="+mn-cs"/>
          </a:endParaRP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бирдиктүү   мазмундук түзүмдөр</a:t>
          </a: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жалпы компетенттүүлүктөр</a:t>
          </a: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чыгарманы эстетикалык баалоонун критерийлери</a:t>
          </a: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дүйнөнү  эстетикалык  өздөштүрүүнүн  мыйзам ченемдүүлүктөрү   </a:t>
          </a: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 концепциялар, идеялар, түшүнүктөр </a:t>
          </a: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ишмердүүлүктүн  мазмуну (искусствонун чыгармаларын кабыл алуу),  ыкмалары  жана  формалары</a:t>
          </a:r>
        </a:p>
        <a:p>
          <a:pPr marL="114300" lvl="1" indent="-114300" algn="l" defTabSz="533400">
            <a:lnSpc>
              <a:spcPct val="90000"/>
            </a:lnSpc>
            <a:spcBef>
              <a:spcPct val="0"/>
            </a:spcBef>
            <a:spcAft>
              <a:spcPct val="15000"/>
            </a:spcAft>
            <a:buChar char="••"/>
          </a:pPr>
          <a:endParaRPr lang="ru-RU" sz="1200" kern="1200">
            <a:solidFill>
              <a:sysClr val="windowText" lastClr="000000">
                <a:hueOff val="0"/>
                <a:satOff val="0"/>
                <a:lumOff val="0"/>
                <a:alphaOff val="0"/>
              </a:sysClr>
            </a:solidFill>
            <a:latin typeface="Calibri"/>
            <a:ea typeface="+mn-ea"/>
            <a:cs typeface="+mn-cs"/>
          </a:endParaRPr>
        </a:p>
      </dsp:txBody>
      <dsp:txXfrm>
        <a:off x="5390906" y="0"/>
        <a:ext cx="4343545" cy="1532967"/>
      </dsp:txXfrm>
    </dsp:sp>
    <dsp:sp modelId="{96B2A074-2876-4209-9590-4E6A6CAF3B44}">
      <dsp:nvSpPr>
        <dsp:cNvPr id="0" name=""/>
        <dsp:cNvSpPr/>
      </dsp:nvSpPr>
      <dsp:spPr>
        <a:xfrm>
          <a:off x="5372079" y="1748119"/>
          <a:ext cx="4363241" cy="153296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эне тилден курсунда  калыптанган компетенттүүлүктөргө таяныч</a:t>
          </a: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окуучулардын стилистикалык компетенттүүлүктөрү</a:t>
          </a: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оозеки  жана жазуу иштеринин  жанрлары</a:t>
          </a: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көркөм сөз, тилдин көркөм каражаттары жана алардын функциялары </a:t>
          </a:r>
        </a:p>
      </dsp:txBody>
      <dsp:txXfrm>
        <a:off x="5372079" y="1748119"/>
        <a:ext cx="4363241" cy="1532962"/>
      </dsp:txXfrm>
    </dsp:sp>
    <dsp:sp modelId="{C0768939-DFDB-482E-9441-4DEA8CCBAACE}">
      <dsp:nvSpPr>
        <dsp:cNvPr id="0" name=""/>
        <dsp:cNvSpPr/>
      </dsp:nvSpPr>
      <dsp:spPr>
        <a:xfrm>
          <a:off x="5392228" y="3307081"/>
          <a:ext cx="4122705" cy="174990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ctr" anchorCtr="0">
          <a:noAutofit/>
        </a:bodyPr>
        <a:lstStyle/>
        <a:p>
          <a:pPr marL="114300" lvl="1" indent="-114300" algn="l" defTabSz="533400">
            <a:lnSpc>
              <a:spcPct val="90000"/>
            </a:lnSpc>
            <a:spcBef>
              <a:spcPct val="0"/>
            </a:spcBef>
            <a:spcAft>
              <a:spcPct val="15000"/>
            </a:spcAft>
            <a:buChar char="••"/>
          </a:pPr>
          <a:endParaRPr lang="ru-RU" sz="1200" kern="1200">
            <a:solidFill>
              <a:sysClr val="windowText" lastClr="000000">
                <a:hueOff val="0"/>
                <a:satOff val="0"/>
                <a:lumOff val="0"/>
                <a:alphaOff val="0"/>
              </a:sysClr>
            </a:solidFill>
            <a:latin typeface="Times New Roman" pitchFamily="18" charset="0"/>
            <a:ea typeface="+mn-ea"/>
            <a:cs typeface="Times New Roman" pitchFamily="18" charset="0"/>
          </a:endParaRP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тарыхый темалар</a:t>
          </a: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өтмө идеялар жана "түбөлүк" көйгөйлөр (тарыхый жана күнүмкү тынчтык жашоонун, согуштар менен тынчтыктын, өмүр менен өлүмдүн  окуялары)</a:t>
          </a: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универсалдуу категориялар жана баалуулуктар (жакшылык, башка маданияттарды сыйлоо,  сүйүү, акыйкаттык,  толеранттуулук, ж.б.)</a:t>
          </a:r>
        </a:p>
        <a:p>
          <a:pPr marL="114300" lvl="1" indent="-114300" algn="l" defTabSz="533400">
            <a:lnSpc>
              <a:spcPct val="90000"/>
            </a:lnSpc>
            <a:spcBef>
              <a:spcPct val="0"/>
            </a:spcBef>
            <a:spcAft>
              <a:spcPct val="15000"/>
            </a:spcAft>
            <a:buChar char="••"/>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жалпы темалар (личность жана мораль, милдет жана жоопкерчилик, үй-бүлө жана нике, кылмыш жана кыянат, адам жана табият)</a:t>
          </a:r>
        </a:p>
      </dsp:txBody>
      <dsp:txXfrm>
        <a:off x="5392228" y="3307081"/>
        <a:ext cx="4122705" cy="174990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4FCC68-F04A-4211-81E8-35C0A007FF56}">
      <dsp:nvSpPr>
        <dsp:cNvPr id="0" name=""/>
        <dsp:cNvSpPr/>
      </dsp:nvSpPr>
      <dsp:spPr>
        <a:xfrm>
          <a:off x="9528" y="249551"/>
          <a:ext cx="3263265" cy="3263265"/>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874E905-D150-4E47-AA1C-35F2E5E97A4C}">
      <dsp:nvSpPr>
        <dsp:cNvPr id="0" name=""/>
        <dsp:cNvSpPr/>
      </dsp:nvSpPr>
      <dsp:spPr>
        <a:xfrm>
          <a:off x="1631632" y="259079"/>
          <a:ext cx="3807142" cy="3263265"/>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solidFill>
                <a:sysClr val="windowText" lastClr="000000">
                  <a:hueOff val="0"/>
                  <a:satOff val="0"/>
                  <a:lumOff val="0"/>
                  <a:alphaOff val="0"/>
                </a:sysClr>
              </a:solidFill>
              <a:latin typeface="Calibri"/>
              <a:ea typeface="+mn-ea"/>
              <a:cs typeface="+mn-cs"/>
            </a:rPr>
            <a:t>I. </a:t>
          </a:r>
          <a:r>
            <a:rPr lang="ru-RU" sz="1600" kern="1200">
              <a:solidFill>
                <a:sysClr val="windowText" lastClr="000000">
                  <a:hueOff val="0"/>
                  <a:satOff val="0"/>
                  <a:lumOff val="0"/>
                  <a:alphaOff val="0"/>
                </a:sysClr>
              </a:solidFill>
              <a:latin typeface="Calibri"/>
              <a:ea typeface="+mn-ea"/>
              <a:cs typeface="+mn-cs"/>
            </a:rPr>
            <a:t>Музыка</a:t>
          </a:r>
        </a:p>
        <a:p>
          <a:pPr lvl="0" algn="ctr" defTabSz="711200">
            <a:lnSpc>
              <a:spcPct val="90000"/>
            </a:lnSpc>
            <a:spcBef>
              <a:spcPct val="0"/>
            </a:spcBef>
            <a:spcAft>
              <a:spcPct val="35000"/>
            </a:spcAft>
          </a:pPr>
          <a:r>
            <a:rPr lang="ru-RU" sz="1600" kern="1200">
              <a:solidFill>
                <a:sysClr val="windowText" lastClr="000000">
                  <a:hueOff val="0"/>
                  <a:satOff val="0"/>
                  <a:lumOff val="0"/>
                  <a:alphaOff val="0"/>
                </a:sysClr>
              </a:solidFill>
              <a:latin typeface="Calibri"/>
              <a:ea typeface="+mn-ea"/>
              <a:cs typeface="+mn-cs"/>
            </a:rPr>
            <a:t> ИХТ</a:t>
          </a:r>
        </a:p>
        <a:p>
          <a:pPr lvl="0" algn="ctr" defTabSz="711200">
            <a:lnSpc>
              <a:spcPct val="90000"/>
            </a:lnSpc>
            <a:spcBef>
              <a:spcPct val="0"/>
            </a:spcBef>
            <a:spcAft>
              <a:spcPct val="35000"/>
            </a:spcAft>
          </a:pPr>
          <a:r>
            <a:rPr lang="ru-RU" sz="1600" kern="1200">
              <a:solidFill>
                <a:sysClr val="windowText" lastClr="000000">
                  <a:hueOff val="0"/>
                  <a:satOff val="0"/>
                  <a:lumOff val="0"/>
                  <a:alphaOff val="0"/>
                </a:sysClr>
              </a:solidFill>
              <a:latin typeface="Calibri"/>
              <a:ea typeface="+mn-ea"/>
              <a:cs typeface="+mn-cs"/>
            </a:rPr>
            <a:t> ОиМХК</a:t>
          </a:r>
        </a:p>
      </dsp:txBody>
      <dsp:txXfrm>
        <a:off x="1631632" y="259079"/>
        <a:ext cx="1903571" cy="978981"/>
      </dsp:txXfrm>
    </dsp:sp>
    <dsp:sp modelId="{4311110B-E5CA-46EC-A1D4-FC07DE6024A7}">
      <dsp:nvSpPr>
        <dsp:cNvPr id="0" name=""/>
        <dsp:cNvSpPr/>
      </dsp:nvSpPr>
      <dsp:spPr>
        <a:xfrm>
          <a:off x="571072" y="1238061"/>
          <a:ext cx="2121120" cy="2121120"/>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0D3A222-20B8-45E6-9D5D-EF5FAB574008}">
      <dsp:nvSpPr>
        <dsp:cNvPr id="0" name=""/>
        <dsp:cNvSpPr/>
      </dsp:nvSpPr>
      <dsp:spPr>
        <a:xfrm>
          <a:off x="1631632" y="1218356"/>
          <a:ext cx="3807142" cy="212112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solidFill>
                <a:sysClr val="windowText" lastClr="000000">
                  <a:hueOff val="0"/>
                  <a:satOff val="0"/>
                  <a:lumOff val="0"/>
                  <a:alphaOff val="0"/>
                </a:sysClr>
              </a:solidFill>
              <a:latin typeface="Calibri"/>
              <a:ea typeface="+mn-ea"/>
              <a:cs typeface="+mn-cs"/>
            </a:rPr>
            <a:t>II. </a:t>
          </a:r>
          <a:r>
            <a:rPr lang="ru-RU" sz="1700" kern="1200">
              <a:solidFill>
                <a:sysClr val="windowText" lastClr="000000">
                  <a:hueOff val="0"/>
                  <a:satOff val="0"/>
                  <a:lumOff val="0"/>
                  <a:alphaOff val="0"/>
                </a:sysClr>
              </a:solidFill>
              <a:latin typeface="Calibri"/>
              <a:ea typeface="+mn-ea"/>
              <a:cs typeface="+mn-cs"/>
            </a:rPr>
            <a:t>Родной язык</a:t>
          </a:r>
        </a:p>
      </dsp:txBody>
      <dsp:txXfrm>
        <a:off x="1631632" y="1218356"/>
        <a:ext cx="1903571" cy="978978"/>
      </dsp:txXfrm>
    </dsp:sp>
    <dsp:sp modelId="{12189381-741C-4549-9B0E-F40B5CA7EF22}">
      <dsp:nvSpPr>
        <dsp:cNvPr id="0" name=""/>
        <dsp:cNvSpPr/>
      </dsp:nvSpPr>
      <dsp:spPr>
        <a:xfrm>
          <a:off x="1142143" y="2217039"/>
          <a:ext cx="978978" cy="978978"/>
        </a:xfrm>
        <a:prstGeom prst="pie">
          <a:avLst>
            <a:gd name="adj1" fmla="val 5400000"/>
            <a:gd name="adj2" fmla="val 1620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C507B9B8-FF1B-428B-AE37-12407D08AF2A}">
      <dsp:nvSpPr>
        <dsp:cNvPr id="0" name=""/>
        <dsp:cNvSpPr/>
      </dsp:nvSpPr>
      <dsp:spPr>
        <a:xfrm>
          <a:off x="1631632" y="2217039"/>
          <a:ext cx="3807142" cy="978978"/>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solidFill>
                <a:sysClr val="windowText" lastClr="000000">
                  <a:hueOff val="0"/>
                  <a:satOff val="0"/>
                  <a:lumOff val="0"/>
                  <a:alphaOff val="0"/>
                </a:sysClr>
              </a:solidFill>
              <a:latin typeface="Calibri"/>
              <a:ea typeface="+mn-ea"/>
              <a:cs typeface="+mn-cs"/>
            </a:rPr>
            <a:t>III. </a:t>
          </a:r>
          <a:r>
            <a:rPr lang="ru-RU" sz="1700" kern="1200">
              <a:solidFill>
                <a:sysClr val="windowText" lastClr="000000">
                  <a:hueOff val="0"/>
                  <a:satOff val="0"/>
                  <a:lumOff val="0"/>
                  <a:alphaOff val="0"/>
                </a:sysClr>
              </a:solidFill>
              <a:latin typeface="Calibri"/>
              <a:ea typeface="+mn-ea"/>
              <a:cs typeface="+mn-cs"/>
            </a:rPr>
            <a:t>История Обществоведение</a:t>
          </a:r>
        </a:p>
      </dsp:txBody>
      <dsp:txXfrm>
        <a:off x="1631632" y="2217039"/>
        <a:ext cx="1903571" cy="978978"/>
      </dsp:txXfrm>
    </dsp:sp>
    <dsp:sp modelId="{10A2BBE1-9186-4CA6-BEE0-E2E6DEB921A9}">
      <dsp:nvSpPr>
        <dsp:cNvPr id="0" name=""/>
        <dsp:cNvSpPr/>
      </dsp:nvSpPr>
      <dsp:spPr>
        <a:xfrm>
          <a:off x="3535203" y="259079"/>
          <a:ext cx="1903571" cy="97898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57150" lvl="1" indent="-57150" algn="l" defTabSz="266700">
            <a:lnSpc>
              <a:spcPct val="90000"/>
            </a:lnSpc>
            <a:spcBef>
              <a:spcPct val="0"/>
            </a:spcBef>
            <a:spcAft>
              <a:spcPct val="15000"/>
            </a:spcAft>
            <a:buChar char="••"/>
          </a:pPr>
          <a:endParaRPr lang="ru-RU" sz="600" kern="1200">
            <a:solidFill>
              <a:sysClr val="windowText" lastClr="000000">
                <a:hueOff val="0"/>
                <a:satOff val="0"/>
                <a:lumOff val="0"/>
                <a:alphaOff val="0"/>
              </a:sysClr>
            </a:solidFill>
            <a:latin typeface="Calibri"/>
            <a:ea typeface="+mn-ea"/>
            <a:cs typeface="+mn-cs"/>
          </a:endParaRPr>
        </a:p>
        <a:p>
          <a:pPr marL="57150" lvl="1" indent="-57150" algn="l" defTabSz="266700">
            <a:lnSpc>
              <a:spcPct val="90000"/>
            </a:lnSpc>
            <a:spcBef>
              <a:spcPct val="0"/>
            </a:spcBef>
            <a:spcAft>
              <a:spcPct val="15000"/>
            </a:spcAft>
            <a:buChar char="••"/>
          </a:pPr>
          <a:r>
            <a:rPr lang="ru-RU" sz="600" kern="1200">
              <a:solidFill>
                <a:sysClr val="windowText" lastClr="000000">
                  <a:hueOff val="0"/>
                  <a:satOff val="0"/>
                  <a:lumOff val="0"/>
                  <a:alphaOff val="0"/>
                </a:sysClr>
              </a:solidFill>
              <a:latin typeface="Calibri"/>
              <a:ea typeface="+mn-ea"/>
              <a:cs typeface="+mn-cs"/>
            </a:rPr>
            <a:t>единые содержательные линии</a:t>
          </a:r>
        </a:p>
        <a:p>
          <a:pPr marL="57150" lvl="1" indent="-57150" algn="l" defTabSz="266700">
            <a:lnSpc>
              <a:spcPct val="90000"/>
            </a:lnSpc>
            <a:spcBef>
              <a:spcPct val="0"/>
            </a:spcBef>
            <a:spcAft>
              <a:spcPct val="15000"/>
            </a:spcAft>
            <a:buChar char="••"/>
          </a:pPr>
          <a:r>
            <a:rPr lang="ru-RU" sz="600" kern="1200">
              <a:solidFill>
                <a:sysClr val="windowText" lastClr="000000">
                  <a:hueOff val="0"/>
                  <a:satOff val="0"/>
                  <a:lumOff val="0"/>
                  <a:alphaOff val="0"/>
                </a:sysClr>
              </a:solidFill>
              <a:latin typeface="Calibri"/>
              <a:ea typeface="+mn-ea"/>
              <a:cs typeface="+mn-cs"/>
            </a:rPr>
            <a:t>общие компетентности</a:t>
          </a:r>
        </a:p>
        <a:p>
          <a:pPr marL="57150" lvl="1" indent="-57150" algn="l" defTabSz="266700">
            <a:lnSpc>
              <a:spcPct val="90000"/>
            </a:lnSpc>
            <a:spcBef>
              <a:spcPct val="0"/>
            </a:spcBef>
            <a:spcAft>
              <a:spcPct val="15000"/>
            </a:spcAft>
            <a:buChar char="••"/>
          </a:pPr>
          <a:r>
            <a:rPr lang="ru-RU" sz="600" kern="1200">
              <a:solidFill>
                <a:sysClr val="windowText" lastClr="000000">
                  <a:hueOff val="0"/>
                  <a:satOff val="0"/>
                  <a:lumOff val="0"/>
                  <a:alphaOff val="0"/>
                </a:sysClr>
              </a:solidFill>
              <a:latin typeface="Calibri"/>
              <a:ea typeface="+mn-ea"/>
              <a:cs typeface="+mn-cs"/>
            </a:rPr>
            <a:t>критерии эстетической оценки произведения.</a:t>
          </a:r>
        </a:p>
        <a:p>
          <a:pPr marL="57150" lvl="1" indent="-57150" algn="l" defTabSz="266700">
            <a:lnSpc>
              <a:spcPct val="90000"/>
            </a:lnSpc>
            <a:spcBef>
              <a:spcPct val="0"/>
            </a:spcBef>
            <a:spcAft>
              <a:spcPct val="15000"/>
            </a:spcAft>
            <a:buChar char="••"/>
          </a:pPr>
          <a:r>
            <a:rPr lang="ru-RU" sz="600" kern="1200">
              <a:solidFill>
                <a:sysClr val="windowText" lastClr="000000">
                  <a:hueOff val="0"/>
                  <a:satOff val="0"/>
                  <a:lumOff val="0"/>
                  <a:alphaOff val="0"/>
                </a:sysClr>
              </a:solidFill>
              <a:latin typeface="Calibri"/>
              <a:ea typeface="+mn-ea"/>
              <a:cs typeface="+mn-cs"/>
            </a:rPr>
            <a:t>закономерности эстетического освоения мира</a:t>
          </a:r>
        </a:p>
        <a:p>
          <a:pPr marL="57150" lvl="1" indent="-57150" algn="l" defTabSz="266700">
            <a:lnSpc>
              <a:spcPct val="90000"/>
            </a:lnSpc>
            <a:spcBef>
              <a:spcPct val="0"/>
            </a:spcBef>
            <a:spcAft>
              <a:spcPct val="15000"/>
            </a:spcAft>
            <a:buChar char="••"/>
          </a:pPr>
          <a:r>
            <a:rPr lang="ru-RU" sz="600" kern="1200">
              <a:solidFill>
                <a:sysClr val="windowText" lastClr="000000">
                  <a:hueOff val="0"/>
                  <a:satOff val="0"/>
                  <a:lumOff val="0"/>
                  <a:alphaOff val="0"/>
                </a:sysClr>
              </a:solidFill>
              <a:latin typeface="Calibri"/>
              <a:ea typeface="+mn-ea"/>
              <a:cs typeface="+mn-cs"/>
            </a:rPr>
            <a:t> концепции, идеи, понятия </a:t>
          </a:r>
        </a:p>
        <a:p>
          <a:pPr marL="57150" lvl="1" indent="-57150" algn="l" defTabSz="266700">
            <a:lnSpc>
              <a:spcPct val="90000"/>
            </a:lnSpc>
            <a:spcBef>
              <a:spcPct val="0"/>
            </a:spcBef>
            <a:spcAft>
              <a:spcPct val="15000"/>
            </a:spcAft>
            <a:buChar char="••"/>
          </a:pPr>
          <a:r>
            <a:rPr lang="ru-RU" sz="600" kern="1200">
              <a:solidFill>
                <a:sysClr val="windowText" lastClr="000000">
                  <a:hueOff val="0"/>
                  <a:satOff val="0"/>
                  <a:lumOff val="0"/>
                  <a:alphaOff val="0"/>
                </a:sysClr>
              </a:solidFill>
              <a:latin typeface="Calibri"/>
              <a:ea typeface="+mn-ea"/>
              <a:cs typeface="+mn-cs"/>
            </a:rPr>
            <a:t>содержание  (восприятие произведений искусства), способы и формы деятельности</a:t>
          </a:r>
        </a:p>
        <a:p>
          <a:pPr marL="57150" lvl="1" indent="-57150" algn="l" defTabSz="266700">
            <a:lnSpc>
              <a:spcPct val="90000"/>
            </a:lnSpc>
            <a:spcBef>
              <a:spcPct val="0"/>
            </a:spcBef>
            <a:spcAft>
              <a:spcPct val="15000"/>
            </a:spcAft>
            <a:buChar char="••"/>
          </a:pPr>
          <a:endParaRPr lang="ru-RU" sz="600" kern="1200">
            <a:solidFill>
              <a:sysClr val="windowText" lastClr="000000">
                <a:hueOff val="0"/>
                <a:satOff val="0"/>
                <a:lumOff val="0"/>
                <a:alphaOff val="0"/>
              </a:sysClr>
            </a:solidFill>
            <a:latin typeface="Calibri"/>
            <a:ea typeface="+mn-ea"/>
            <a:cs typeface="+mn-cs"/>
          </a:endParaRPr>
        </a:p>
      </dsp:txBody>
      <dsp:txXfrm>
        <a:off x="3535203" y="259079"/>
        <a:ext cx="1903571" cy="978981"/>
      </dsp:txXfrm>
    </dsp:sp>
    <dsp:sp modelId="{96B2A074-2876-4209-9590-4E6A6CAF3B44}">
      <dsp:nvSpPr>
        <dsp:cNvPr id="0" name=""/>
        <dsp:cNvSpPr/>
      </dsp:nvSpPr>
      <dsp:spPr>
        <a:xfrm>
          <a:off x="3535203" y="1238061"/>
          <a:ext cx="1903571" cy="97897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57150" lvl="1" indent="-57150" algn="l" defTabSz="266700">
            <a:lnSpc>
              <a:spcPct val="90000"/>
            </a:lnSpc>
            <a:spcBef>
              <a:spcPct val="0"/>
            </a:spcBef>
            <a:spcAft>
              <a:spcPct val="15000"/>
            </a:spcAft>
            <a:buChar char="••"/>
          </a:pPr>
          <a:r>
            <a:rPr lang="ru-RU" sz="600" kern="1200">
              <a:solidFill>
                <a:sysClr val="windowText" lastClr="000000">
                  <a:hueOff val="0"/>
                  <a:satOff val="0"/>
                  <a:lumOff val="0"/>
                  <a:alphaOff val="0"/>
                </a:sysClr>
              </a:solidFill>
              <a:latin typeface="Calibri"/>
              <a:ea typeface="+mn-ea"/>
              <a:cs typeface="+mn-cs"/>
            </a:rPr>
            <a:t>опора на компетентности, сформированные в курсе родного языка. </a:t>
          </a:r>
        </a:p>
        <a:p>
          <a:pPr marL="57150" lvl="1" indent="-57150" algn="l" defTabSz="266700">
            <a:lnSpc>
              <a:spcPct val="90000"/>
            </a:lnSpc>
            <a:spcBef>
              <a:spcPct val="0"/>
            </a:spcBef>
            <a:spcAft>
              <a:spcPct val="15000"/>
            </a:spcAft>
            <a:buChar char="••"/>
          </a:pPr>
          <a:r>
            <a:rPr lang="ru-RU" sz="600" kern="1200">
              <a:solidFill>
                <a:sysClr val="windowText" lastClr="000000">
                  <a:hueOff val="0"/>
                  <a:satOff val="0"/>
                  <a:lumOff val="0"/>
                  <a:alphaOff val="0"/>
                </a:sysClr>
              </a:solidFill>
              <a:latin typeface="Calibri"/>
              <a:ea typeface="+mn-ea"/>
              <a:cs typeface="+mn-cs"/>
            </a:rPr>
            <a:t>стилистические  компетентности  учащихся</a:t>
          </a:r>
        </a:p>
        <a:p>
          <a:pPr marL="57150" lvl="1" indent="-57150" algn="l" defTabSz="266700">
            <a:lnSpc>
              <a:spcPct val="90000"/>
            </a:lnSpc>
            <a:spcBef>
              <a:spcPct val="0"/>
            </a:spcBef>
            <a:spcAft>
              <a:spcPct val="15000"/>
            </a:spcAft>
            <a:buChar char="••"/>
          </a:pPr>
          <a:r>
            <a:rPr lang="ru-RU" sz="600" kern="1200">
              <a:solidFill>
                <a:sysClr val="windowText" lastClr="000000">
                  <a:hueOff val="0"/>
                  <a:satOff val="0"/>
                  <a:lumOff val="0"/>
                  <a:alphaOff val="0"/>
                </a:sysClr>
              </a:solidFill>
              <a:latin typeface="Calibri"/>
              <a:ea typeface="+mn-ea"/>
              <a:cs typeface="+mn-cs"/>
            </a:rPr>
            <a:t> жанры устных высказываний и письменных работ</a:t>
          </a:r>
        </a:p>
        <a:p>
          <a:pPr marL="57150" lvl="1" indent="-57150" algn="l" defTabSz="266700">
            <a:lnSpc>
              <a:spcPct val="90000"/>
            </a:lnSpc>
            <a:spcBef>
              <a:spcPct val="0"/>
            </a:spcBef>
            <a:spcAft>
              <a:spcPct val="15000"/>
            </a:spcAft>
            <a:buChar char="••"/>
          </a:pPr>
          <a:r>
            <a:rPr lang="ru-RU" sz="600" kern="1200">
              <a:solidFill>
                <a:sysClr val="windowText" lastClr="000000">
                  <a:hueOff val="0"/>
                  <a:satOff val="0"/>
                  <a:lumOff val="0"/>
                  <a:alphaOff val="0"/>
                </a:sysClr>
              </a:solidFill>
              <a:latin typeface="Calibri"/>
              <a:ea typeface="+mn-ea"/>
              <a:cs typeface="+mn-cs"/>
            </a:rPr>
            <a:t>художественная речь, изобразительно-выразительные средства языка и их функции</a:t>
          </a:r>
        </a:p>
      </dsp:txBody>
      <dsp:txXfrm>
        <a:off x="3535203" y="1238061"/>
        <a:ext cx="1903571" cy="978978"/>
      </dsp:txXfrm>
    </dsp:sp>
    <dsp:sp modelId="{C0768939-DFDB-482E-9441-4DEA8CCBAACE}">
      <dsp:nvSpPr>
        <dsp:cNvPr id="0" name=""/>
        <dsp:cNvSpPr/>
      </dsp:nvSpPr>
      <dsp:spPr>
        <a:xfrm>
          <a:off x="3535203" y="2217039"/>
          <a:ext cx="1903571" cy="97897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marL="57150" lvl="1" indent="-57150" algn="l" defTabSz="266700">
            <a:lnSpc>
              <a:spcPct val="90000"/>
            </a:lnSpc>
            <a:spcBef>
              <a:spcPct val="0"/>
            </a:spcBef>
            <a:spcAft>
              <a:spcPct val="15000"/>
            </a:spcAft>
            <a:buChar char="••"/>
          </a:pPr>
          <a:r>
            <a:rPr lang="ru-RU" sz="600" kern="1200">
              <a:solidFill>
                <a:sysClr val="windowText" lastClr="000000">
                  <a:hueOff val="0"/>
                  <a:satOff val="0"/>
                  <a:lumOff val="0"/>
                  <a:alphaOff val="0"/>
                </a:sysClr>
              </a:solidFill>
              <a:latin typeface="Calibri"/>
              <a:ea typeface="+mn-ea"/>
              <a:cs typeface="+mn-cs"/>
            </a:rPr>
            <a:t>темы исторического прошлого</a:t>
          </a:r>
        </a:p>
        <a:p>
          <a:pPr marL="57150" lvl="1" indent="-57150" algn="l" defTabSz="266700">
            <a:lnSpc>
              <a:spcPct val="90000"/>
            </a:lnSpc>
            <a:spcBef>
              <a:spcPct val="0"/>
            </a:spcBef>
            <a:spcAft>
              <a:spcPct val="15000"/>
            </a:spcAft>
            <a:buChar char="••"/>
          </a:pPr>
          <a:r>
            <a:rPr lang="ru-RU" sz="600" kern="1200">
              <a:solidFill>
                <a:sysClr val="windowText" lastClr="000000">
                  <a:hueOff val="0"/>
                  <a:satOff val="0"/>
                  <a:lumOff val="0"/>
                  <a:alphaOff val="0"/>
                </a:sysClr>
              </a:solidFill>
              <a:latin typeface="Calibri"/>
              <a:ea typeface="+mn-ea"/>
              <a:cs typeface="+mn-cs"/>
            </a:rPr>
            <a:t>сквозные идеи и "вечные" проблемы ( события истории и мирной будничной жизни, войны и мира, жизни и смерти)</a:t>
          </a:r>
        </a:p>
        <a:p>
          <a:pPr marL="57150" lvl="1" indent="-57150" algn="l" defTabSz="266700">
            <a:lnSpc>
              <a:spcPct val="90000"/>
            </a:lnSpc>
            <a:spcBef>
              <a:spcPct val="0"/>
            </a:spcBef>
            <a:spcAft>
              <a:spcPct val="15000"/>
            </a:spcAft>
            <a:buChar char="••"/>
          </a:pPr>
          <a:r>
            <a:rPr lang="ru-RU" sz="600" kern="1200">
              <a:solidFill>
                <a:sysClr val="windowText" lastClr="000000">
                  <a:hueOff val="0"/>
                  <a:satOff val="0"/>
                  <a:lumOff val="0"/>
                  <a:alphaOff val="0"/>
                </a:sysClr>
              </a:solidFill>
              <a:latin typeface="Calibri"/>
              <a:ea typeface="+mn-ea"/>
              <a:cs typeface="+mn-cs"/>
            </a:rPr>
            <a:t>универсальные категории и ценности (добро, уважение других культур, 0любовь, справедливость,  толерантность и т.п.)</a:t>
          </a:r>
        </a:p>
        <a:p>
          <a:pPr marL="57150" lvl="1" indent="-57150" algn="l" defTabSz="266700">
            <a:lnSpc>
              <a:spcPct val="90000"/>
            </a:lnSpc>
            <a:spcBef>
              <a:spcPct val="0"/>
            </a:spcBef>
            <a:spcAft>
              <a:spcPct val="15000"/>
            </a:spcAft>
            <a:buChar char="••"/>
          </a:pPr>
          <a:r>
            <a:rPr lang="ru-RU" sz="600" kern="1200">
              <a:solidFill>
                <a:sysClr val="windowText" lastClr="000000">
                  <a:hueOff val="0"/>
                  <a:satOff val="0"/>
                  <a:lumOff val="0"/>
                  <a:alphaOff val="0"/>
                </a:sysClr>
              </a:solidFill>
              <a:latin typeface="Calibri"/>
              <a:ea typeface="+mn-ea"/>
              <a:cs typeface="+mn-cs"/>
            </a:rPr>
            <a:t>общие темы (личность и мораль, долг и ответственность, семья и брак, преступления и проступки, человек и природа)</a:t>
          </a:r>
        </a:p>
      </dsp:txBody>
      <dsp:txXfrm>
        <a:off x="3535203" y="2217039"/>
        <a:ext cx="1903571" cy="978978"/>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20555784094FC49EC7286F8AD3B98B"/>
        <w:category>
          <w:name w:val="Общие"/>
          <w:gallery w:val="placeholder"/>
        </w:category>
        <w:types>
          <w:type w:val="bbPlcHdr"/>
        </w:types>
        <w:behaviors>
          <w:behavior w:val="content"/>
        </w:behaviors>
        <w:guid w:val="{C90E4716-7F3D-41C8-AADD-200EF74E6F5B}"/>
      </w:docPartPr>
      <w:docPartBody>
        <w:p w:rsidR="00C403DB" w:rsidRDefault="00C403DB" w:rsidP="00C403DB">
          <w:pPr>
            <w:pStyle w:val="1120555784094FC49EC7286F8AD3B98B"/>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Lucida Sans Unicode">
    <w:panose1 w:val="020B0602030504020204"/>
    <w:charset w:val="CC"/>
    <w:family w:val="swiss"/>
    <w:pitch w:val="variable"/>
    <w:sig w:usb0="80000AFF" w:usb1="0000396B" w:usb2="00000000" w:usb3="00000000" w:csb0="000000B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Uz New Roman">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DB"/>
    <w:rsid w:val="00C40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20555784094FC49EC7286F8AD3B98B">
    <w:name w:val="1120555784094FC49EC7286F8AD3B98B"/>
    <w:rsid w:val="00C403DB"/>
  </w:style>
  <w:style w:type="paragraph" w:customStyle="1" w:styleId="CF331002556D4603BF6300DE920C9F91">
    <w:name w:val="CF331002556D4603BF6300DE920C9F91"/>
    <w:rsid w:val="00C403DB"/>
  </w:style>
  <w:style w:type="paragraph" w:customStyle="1" w:styleId="3C6D45B590814CD39AD9AA2BFD97F214">
    <w:name w:val="3C6D45B590814CD39AD9AA2BFD97F214"/>
    <w:rsid w:val="00C403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5A64C-BF09-4283-8A70-997D53676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53522</Words>
  <Characters>305081</Characters>
  <Application>Microsoft Office Word</Application>
  <DocSecurity>0</DocSecurity>
  <Lines>2542</Lines>
  <Paragraphs>715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17</cp:revision>
  <dcterms:created xsi:type="dcterms:W3CDTF">2015-09-10T09:14:00Z</dcterms:created>
  <dcterms:modified xsi:type="dcterms:W3CDTF">2015-09-13T03:47:00Z</dcterms:modified>
</cp:coreProperties>
</file>